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7DB" w:rsidRPr="005954F6" w:rsidRDefault="002367DB" w:rsidP="002367DB">
      <w:pPr>
        <w:widowControl w:val="0"/>
        <w:adjustRightInd w:val="0"/>
        <w:jc w:val="center"/>
        <w:rPr>
          <w:rFonts w:hint="cs"/>
          <w:sz w:val="32"/>
          <w:szCs w:val="32"/>
          <w:rtl/>
          <w:lang w:bidi="ar-IQ"/>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ind w:left="3691"/>
        <w:jc w:val="center"/>
        <w:rPr>
          <w:rFonts w:cs="MbSadr (1)"/>
          <w:sz w:val="32"/>
          <w:szCs w:val="32"/>
          <w:rtl/>
        </w:rPr>
      </w:pPr>
      <w:r w:rsidRPr="005954F6">
        <w:rPr>
          <w:rFonts w:cs="MbSadr (2)" w:hint="cs"/>
          <w:bCs/>
          <w:sz w:val="32"/>
          <w:szCs w:val="32"/>
          <w:rtl/>
        </w:rPr>
        <w:t>ومضات</w:t>
      </w:r>
    </w:p>
    <w:p w:rsidR="002367DB" w:rsidRPr="005954F6" w:rsidRDefault="002367DB" w:rsidP="002367DB">
      <w:pPr>
        <w:pStyle w:val="a"/>
        <w:adjustRightInd w:val="0"/>
        <w:spacing w:line="711" w:lineRule="atLeast"/>
        <w:ind w:left="3691"/>
        <w:jc w:val="center"/>
        <w:rPr>
          <w:sz w:val="32"/>
          <w:szCs w:val="32"/>
          <w:rtl/>
        </w:rPr>
      </w:pPr>
      <w:r w:rsidRPr="009A4092">
        <w:rPr>
          <w:rFonts w:cs="MbSadr (2)"/>
          <w:b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ـ</w:t>
      </w:r>
      <w:r w:rsidRPr="005954F6">
        <w:rPr>
          <w:rFonts w:cs="MbSadr (2)" w:hint="cs"/>
          <w:bCs/>
          <w:sz w:val="32"/>
          <w:szCs w:val="32"/>
          <w:rtl/>
        </w:rPr>
        <w:t>ــــــــــــــــــــــــــــــــــــــ</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ا</w:t>
      </w:r>
      <w:r w:rsidRPr="005954F6">
        <w:rPr>
          <w:rFonts w:cs="MbSadr (2)" w:hint="cs"/>
          <w:bCs/>
          <w:sz w:val="32"/>
          <w:szCs w:val="32"/>
          <w:rtl/>
        </w:rPr>
        <w:t xml:space="preserve">سم الكتاب : </w:t>
      </w:r>
      <w:r w:rsidRPr="005954F6">
        <w:rPr>
          <w:rFonts w:hint="cs"/>
          <w:sz w:val="32"/>
          <w:szCs w:val="32"/>
          <w:rtl/>
        </w:rPr>
        <w:t>…</w:t>
      </w:r>
      <w:r w:rsidRPr="005954F6">
        <w:rPr>
          <w:rFonts w:cs="MbSadr (2)"/>
          <w:bCs/>
          <w:sz w:val="32"/>
          <w:szCs w:val="32"/>
          <w:rtl/>
        </w:rPr>
        <w:t xml:space="preserve"> </w:t>
      </w:r>
      <w:r w:rsidRPr="005954F6">
        <w:rPr>
          <w:rFonts w:cs="MbSadr (2)" w:hint="cs"/>
          <w:bCs/>
          <w:sz w:val="32"/>
          <w:szCs w:val="32"/>
          <w:rtl/>
        </w:rPr>
        <w:t>ومضات</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ا</w:t>
      </w:r>
      <w:r w:rsidRPr="005954F6">
        <w:rPr>
          <w:rFonts w:cs="MbSadr (2)" w:hint="cs"/>
          <w:bCs/>
          <w:sz w:val="32"/>
          <w:szCs w:val="32"/>
          <w:rtl/>
        </w:rPr>
        <w:t xml:space="preserve">لمؤلف : </w:t>
      </w:r>
      <w:r w:rsidRPr="005954F6">
        <w:rPr>
          <w:rFonts w:hint="cs"/>
          <w:sz w:val="32"/>
          <w:szCs w:val="32"/>
          <w:rtl/>
        </w:rPr>
        <w:t>…</w:t>
      </w:r>
      <w:r w:rsidRPr="005954F6">
        <w:rPr>
          <w:rFonts w:cs="MbSadr (2)"/>
          <w:bCs/>
          <w:sz w:val="32"/>
          <w:szCs w:val="32"/>
          <w:rtl/>
        </w:rPr>
        <w:t xml:space="preserve"> </w:t>
      </w:r>
      <w:r w:rsidRPr="005954F6">
        <w:rPr>
          <w:rFonts w:cs="MbSadr (2)" w:hint="cs"/>
          <w:bCs/>
          <w:sz w:val="32"/>
          <w:szCs w:val="32"/>
          <w:rtl/>
        </w:rPr>
        <w:t xml:space="preserve">آية الله العظمى الشهيد السيّد محمّد باقر الصدر </w:t>
      </w:r>
      <w:r w:rsidRPr="005954F6">
        <w:rPr>
          <w:rFonts w:cs="MbSadr (2)"/>
          <w:bCs/>
          <w:sz w:val="32"/>
          <w:szCs w:val="32"/>
          <w:rtl/>
        </w:rPr>
        <w:t>(</w:t>
      </w:r>
      <w:r w:rsidRPr="005954F6">
        <w:rPr>
          <w:rFonts w:cs="MbSadr (2)" w:hint="cs"/>
          <w:bCs/>
          <w:sz w:val="32"/>
          <w:szCs w:val="32"/>
          <w:rtl/>
        </w:rPr>
        <w:t>قدس سره)</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إ</w:t>
      </w:r>
      <w:r w:rsidRPr="005954F6">
        <w:rPr>
          <w:rFonts w:cs="MbSadr (2)" w:hint="cs"/>
          <w:bCs/>
          <w:sz w:val="32"/>
          <w:szCs w:val="32"/>
          <w:rtl/>
        </w:rPr>
        <w:t xml:space="preserve">عداد وتحقيق : </w:t>
      </w:r>
      <w:r w:rsidRPr="005954F6">
        <w:rPr>
          <w:rFonts w:hint="cs"/>
          <w:sz w:val="32"/>
          <w:szCs w:val="32"/>
          <w:rtl/>
        </w:rPr>
        <w:t>…</w:t>
      </w:r>
      <w:r w:rsidRPr="005954F6">
        <w:rPr>
          <w:rFonts w:cs="MbSadr (2)"/>
          <w:bCs/>
          <w:sz w:val="32"/>
          <w:szCs w:val="32"/>
          <w:rtl/>
        </w:rPr>
        <w:t xml:space="preserve"> </w:t>
      </w:r>
      <w:r w:rsidRPr="005954F6">
        <w:rPr>
          <w:rFonts w:cs="MbSadr (2)" w:hint="cs"/>
          <w:bCs/>
          <w:sz w:val="32"/>
          <w:szCs w:val="32"/>
          <w:rtl/>
        </w:rPr>
        <w:t xml:space="preserve">لجنة التحقيق التابعة للمؤتمر العالمي للإمام الشهيد الصدر </w:t>
      </w:r>
      <w:r w:rsidRPr="005954F6">
        <w:rPr>
          <w:rFonts w:cs="MbSadr (2)"/>
          <w:bCs/>
          <w:sz w:val="32"/>
          <w:szCs w:val="32"/>
          <w:rtl/>
        </w:rPr>
        <w:t>(</w:t>
      </w:r>
      <w:r w:rsidRPr="005954F6">
        <w:rPr>
          <w:rFonts w:cs="MbSadr (2)" w:hint="cs"/>
          <w:bCs/>
          <w:sz w:val="32"/>
          <w:szCs w:val="32"/>
          <w:rtl/>
        </w:rPr>
        <w:t>قدس سره)</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ا</w:t>
      </w:r>
      <w:r w:rsidRPr="005954F6">
        <w:rPr>
          <w:rFonts w:cs="MbSadr (2)" w:hint="cs"/>
          <w:bCs/>
          <w:sz w:val="32"/>
          <w:szCs w:val="32"/>
          <w:rtl/>
        </w:rPr>
        <w:t xml:space="preserve">لناشر : </w:t>
      </w:r>
      <w:r w:rsidRPr="005954F6">
        <w:rPr>
          <w:rFonts w:hint="cs"/>
          <w:sz w:val="32"/>
          <w:szCs w:val="32"/>
          <w:rtl/>
        </w:rPr>
        <w:t>…</w:t>
      </w:r>
      <w:r w:rsidRPr="005954F6">
        <w:rPr>
          <w:rFonts w:cs="MbSadr (2)"/>
          <w:bCs/>
          <w:sz w:val="32"/>
          <w:szCs w:val="32"/>
          <w:rtl/>
        </w:rPr>
        <w:t xml:space="preserve"> </w:t>
      </w:r>
      <w:r w:rsidRPr="005954F6">
        <w:rPr>
          <w:rFonts w:cs="MbSadr (2)" w:hint="cs"/>
          <w:bCs/>
          <w:sz w:val="32"/>
          <w:szCs w:val="32"/>
          <w:rtl/>
        </w:rPr>
        <w:t xml:space="preserve">مركز الأبحاث والدراسات التخصّصية للشهيد الصدر </w:t>
      </w:r>
      <w:r w:rsidRPr="005954F6">
        <w:rPr>
          <w:rFonts w:cs="MbSadr (2)"/>
          <w:bCs/>
          <w:sz w:val="32"/>
          <w:szCs w:val="32"/>
          <w:rtl/>
        </w:rPr>
        <w:t>(</w:t>
      </w:r>
      <w:r w:rsidRPr="005954F6">
        <w:rPr>
          <w:rFonts w:cs="MbSadr (2)" w:hint="cs"/>
          <w:bCs/>
          <w:sz w:val="32"/>
          <w:szCs w:val="32"/>
          <w:rtl/>
        </w:rPr>
        <w:t>قدس سره)</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ا</w:t>
      </w:r>
      <w:r w:rsidRPr="005954F6">
        <w:rPr>
          <w:rFonts w:cs="MbSadr (2)" w:hint="cs"/>
          <w:bCs/>
          <w:sz w:val="32"/>
          <w:szCs w:val="32"/>
          <w:rtl/>
        </w:rPr>
        <w:t xml:space="preserve">لطبعة المحقّقة في المؤتمر : </w:t>
      </w:r>
      <w:r w:rsidRPr="005954F6">
        <w:rPr>
          <w:rFonts w:hint="cs"/>
          <w:sz w:val="32"/>
          <w:szCs w:val="32"/>
          <w:rtl/>
        </w:rPr>
        <w:t>…</w:t>
      </w:r>
      <w:r w:rsidRPr="005954F6">
        <w:rPr>
          <w:rFonts w:cs="MbSadr (2)"/>
          <w:bCs/>
          <w:sz w:val="32"/>
          <w:szCs w:val="32"/>
          <w:rtl/>
        </w:rPr>
        <w:t xml:space="preserve"> </w:t>
      </w:r>
      <w:r w:rsidRPr="005954F6">
        <w:rPr>
          <w:rFonts w:cs="MbSadr (2)" w:hint="cs"/>
          <w:bCs/>
          <w:sz w:val="32"/>
          <w:szCs w:val="32"/>
          <w:rtl/>
        </w:rPr>
        <w:t>الاُولى</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ت</w:t>
      </w:r>
      <w:r w:rsidRPr="005954F6">
        <w:rPr>
          <w:rFonts w:cs="MbSadr (2)" w:hint="cs"/>
          <w:bCs/>
          <w:sz w:val="32"/>
          <w:szCs w:val="32"/>
          <w:rtl/>
        </w:rPr>
        <w:t xml:space="preserve">أريخ الطبع : </w:t>
      </w:r>
      <w:r w:rsidRPr="005954F6">
        <w:rPr>
          <w:rFonts w:hint="cs"/>
          <w:sz w:val="32"/>
          <w:szCs w:val="32"/>
          <w:rtl/>
        </w:rPr>
        <w:t>…</w:t>
      </w:r>
      <w:r w:rsidRPr="005954F6">
        <w:rPr>
          <w:rFonts w:cs="MbSadr (2)"/>
          <w:bCs/>
          <w:sz w:val="32"/>
          <w:szCs w:val="32"/>
          <w:rtl/>
        </w:rPr>
        <w:t xml:space="preserve"> 1428 </w:t>
      </w:r>
      <w:r w:rsidRPr="005954F6">
        <w:rPr>
          <w:rFonts w:cs="MbSadr (2)" w:hint="cs"/>
          <w:bCs/>
          <w:sz w:val="32"/>
          <w:szCs w:val="32"/>
          <w:rtl/>
        </w:rPr>
        <w:t>هـ</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ا</w:t>
      </w:r>
      <w:r w:rsidRPr="005954F6">
        <w:rPr>
          <w:rFonts w:cs="MbSadr (2)" w:hint="cs"/>
          <w:bCs/>
          <w:sz w:val="32"/>
          <w:szCs w:val="32"/>
          <w:rtl/>
        </w:rPr>
        <w:t xml:space="preserve">لكميّة : </w:t>
      </w:r>
      <w:r w:rsidRPr="005954F6">
        <w:rPr>
          <w:rFonts w:hint="cs"/>
          <w:sz w:val="32"/>
          <w:szCs w:val="32"/>
          <w:rtl/>
        </w:rPr>
        <w:t>…</w:t>
      </w:r>
      <w:r w:rsidRPr="005954F6">
        <w:rPr>
          <w:rFonts w:cs="MbSadr (2)"/>
          <w:bCs/>
          <w:sz w:val="32"/>
          <w:szCs w:val="32"/>
          <w:rtl/>
        </w:rPr>
        <w:t xml:space="preserve"> 3000 </w:t>
      </w:r>
      <w:r w:rsidRPr="005954F6">
        <w:rPr>
          <w:rFonts w:cs="MbSadr (2)" w:hint="cs"/>
          <w:bCs/>
          <w:sz w:val="32"/>
          <w:szCs w:val="32"/>
          <w:rtl/>
        </w:rPr>
        <w:t>نسخة</w:t>
      </w:r>
    </w:p>
    <w:p w:rsidR="002367DB" w:rsidRPr="005954F6" w:rsidRDefault="002367DB" w:rsidP="002367DB">
      <w:pPr>
        <w:pStyle w:val="a"/>
        <w:adjustRightInd w:val="0"/>
        <w:spacing w:line="452" w:lineRule="atLeast"/>
        <w:jc w:val="center"/>
        <w:rPr>
          <w:sz w:val="32"/>
          <w:szCs w:val="32"/>
          <w:rtl/>
        </w:rPr>
      </w:pPr>
      <w:r w:rsidRPr="005954F6">
        <w:rPr>
          <w:rFonts w:cs="MbSadr (2)"/>
          <w:bCs/>
          <w:sz w:val="32"/>
          <w:szCs w:val="32"/>
          <w:rtl/>
        </w:rPr>
        <w:t>ـ</w:t>
      </w:r>
      <w:r w:rsidRPr="005954F6">
        <w:rPr>
          <w:rFonts w:cs="MbSadr (2)" w:hint="cs"/>
          <w:bCs/>
          <w:sz w:val="32"/>
          <w:szCs w:val="32"/>
          <w:rtl/>
        </w:rPr>
        <w:t>ــــــــــــــــــــــــــــــــــــــ</w:t>
      </w:r>
    </w:p>
    <w:p w:rsidR="002367DB" w:rsidRPr="005954F6" w:rsidRDefault="002367DB" w:rsidP="002367DB">
      <w:pPr>
        <w:pStyle w:val="a"/>
        <w:adjustRightInd w:val="0"/>
        <w:jc w:val="center"/>
        <w:rPr>
          <w:sz w:val="32"/>
          <w:szCs w:val="32"/>
          <w:rtl/>
        </w:rPr>
      </w:pPr>
      <w:r w:rsidRPr="005954F6">
        <w:rPr>
          <w:rFonts w:cs="MbSadr (2)"/>
          <w:bCs/>
          <w:sz w:val="32"/>
          <w:szCs w:val="32"/>
          <w:rtl/>
        </w:rPr>
        <w:t>ج</w:t>
      </w:r>
      <w:r w:rsidRPr="005954F6">
        <w:rPr>
          <w:rFonts w:cs="MbSadr (2)" w:hint="cs"/>
          <w:bCs/>
          <w:sz w:val="32"/>
          <w:szCs w:val="32"/>
          <w:rtl/>
        </w:rPr>
        <w:t xml:space="preserve">ميع الحقوق محفوظة لمركز الأبحاث والدراسات التخصّصيّة للشهيد الصدر </w:t>
      </w:r>
      <w:r w:rsidRPr="005954F6">
        <w:rPr>
          <w:rFonts w:cs="MbSadr (2)"/>
          <w:bCs/>
          <w:sz w:val="32"/>
          <w:szCs w:val="32"/>
          <w:rtl/>
        </w:rPr>
        <w:t>(</w:t>
      </w:r>
      <w:r w:rsidRPr="005954F6">
        <w:rPr>
          <w:rFonts w:cs="MbSadr (2)" w:hint="cs"/>
          <w:bCs/>
          <w:sz w:val="32"/>
          <w:szCs w:val="32"/>
          <w:rtl/>
        </w:rPr>
        <w:t>قدس سره)</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9A4092">
        <w:rPr>
          <w:rFonts w:cs="MbSadr (2)"/>
          <w:bCs/>
          <w:sz w:val="32"/>
          <w:szCs w:val="32"/>
          <w:rtl/>
        </w:rPr>
        <w:t>تراث الشهيد الصدر (قدس سره)</w:t>
      </w:r>
    </w:p>
    <w:p w:rsidR="002367DB" w:rsidRPr="005954F6" w:rsidRDefault="002367DB" w:rsidP="002367DB">
      <w:pPr>
        <w:pStyle w:val="a"/>
        <w:adjustRightInd w:val="0"/>
        <w:jc w:val="center"/>
        <w:rPr>
          <w:sz w:val="32"/>
          <w:szCs w:val="32"/>
          <w:rtl/>
        </w:rPr>
      </w:pPr>
      <w:r w:rsidRPr="009A4092">
        <w:rPr>
          <w:rFonts w:cs="MbSadr (2)"/>
          <w:bCs/>
          <w:sz w:val="32"/>
          <w:szCs w:val="32"/>
          <w:rtl/>
        </w:rPr>
        <w:t>17</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9A4092">
        <w:rPr>
          <w:rFonts w:cs="MbSadr (2)"/>
          <w:bCs/>
          <w:sz w:val="32"/>
          <w:szCs w:val="32"/>
          <w:rtl/>
        </w:rPr>
        <w:t>ومضات</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9A4092">
        <w:rPr>
          <w:rFonts w:cs="MbSadr (2)"/>
          <w:bCs/>
          <w:sz w:val="32"/>
          <w:szCs w:val="32"/>
          <w:rtl/>
        </w:rPr>
        <w:t>مجموعة من مقالات ومحاضرات ووثائق</w:t>
      </w:r>
    </w:p>
    <w:p w:rsidR="002367DB" w:rsidRPr="005954F6" w:rsidRDefault="002367DB" w:rsidP="002367DB">
      <w:pPr>
        <w:pStyle w:val="a"/>
        <w:adjustRightInd w:val="0"/>
        <w:spacing w:line="625" w:lineRule="atLeast"/>
        <w:jc w:val="center"/>
        <w:rPr>
          <w:sz w:val="32"/>
          <w:szCs w:val="32"/>
          <w:rtl/>
        </w:rPr>
      </w:pPr>
      <w:r w:rsidRPr="009A4092">
        <w:rPr>
          <w:rFonts w:cs="MbSadr (2)"/>
          <w:bCs/>
          <w:sz w:val="32"/>
          <w:szCs w:val="32"/>
          <w:rtl/>
        </w:rPr>
        <w:t>سماحة آية الله العظمى الإمام الشهيد السيّد محمّد باقر الصدر (قدس سره)</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9A4092">
        <w:rPr>
          <w:rFonts w:cs="MbSadr (2)"/>
          <w:bCs/>
          <w:sz w:val="32"/>
          <w:szCs w:val="32"/>
          <w:rtl/>
        </w:rPr>
        <w:t>إعداد وتحقيق</w:t>
      </w:r>
    </w:p>
    <w:p w:rsidR="002367DB" w:rsidRPr="005954F6" w:rsidRDefault="002367DB" w:rsidP="002367DB">
      <w:pPr>
        <w:pStyle w:val="a"/>
        <w:adjustRightInd w:val="0"/>
        <w:jc w:val="center"/>
        <w:rPr>
          <w:sz w:val="32"/>
          <w:szCs w:val="32"/>
          <w:rtl/>
        </w:rPr>
      </w:pPr>
      <w:r w:rsidRPr="009A4092">
        <w:rPr>
          <w:rFonts w:cs="MbSadr (2)"/>
          <w:bCs/>
          <w:sz w:val="32"/>
          <w:szCs w:val="32"/>
          <w:rtl/>
        </w:rPr>
        <w:t>المؤتمر العالمي للإمام الشهيد الصدر (قدس سره)</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jc w:val="center"/>
        <w:rPr>
          <w:rFonts w:cs="MbSadr (2)"/>
          <w:b/>
          <w:bCs/>
          <w:sz w:val="32"/>
          <w:szCs w:val="32"/>
          <w:rtl/>
        </w:rPr>
      </w:pPr>
      <w:r w:rsidRPr="005954F6">
        <w:rPr>
          <w:rFonts w:cs="MbSadr (2)" w:hint="cs"/>
          <w:b/>
          <w:bCs/>
          <w:sz w:val="32"/>
          <w:szCs w:val="32"/>
          <w:rtl/>
        </w:rPr>
        <w:t>بسم الله الرحمن الرحيم</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38" w:lineRule="atLeast"/>
        <w:rPr>
          <w:sz w:val="32"/>
          <w:szCs w:val="32"/>
          <w:rtl/>
        </w:rPr>
      </w:pPr>
    </w:p>
    <w:p w:rsidR="002367DB" w:rsidRPr="005954F6" w:rsidRDefault="002367DB" w:rsidP="002367DB">
      <w:pPr>
        <w:pStyle w:val="a"/>
        <w:adjustRightInd w:val="0"/>
        <w:spacing w:line="438" w:lineRule="atLeast"/>
        <w:rPr>
          <w:sz w:val="32"/>
          <w:szCs w:val="32"/>
          <w:rtl/>
        </w:rPr>
      </w:pPr>
    </w:p>
    <w:p w:rsidR="002367DB" w:rsidRPr="005954F6" w:rsidRDefault="002367DB" w:rsidP="002367DB">
      <w:pPr>
        <w:pStyle w:val="a"/>
        <w:adjustRightInd w:val="0"/>
        <w:spacing w:line="438" w:lineRule="atLeast"/>
        <w:rPr>
          <w:sz w:val="32"/>
          <w:szCs w:val="32"/>
          <w:rtl/>
        </w:rPr>
      </w:pPr>
      <w:r w:rsidRPr="005954F6">
        <w:rPr>
          <w:rFonts w:cs="MbSadr (2)"/>
          <w:bCs/>
          <w:sz w:val="32"/>
          <w:szCs w:val="32"/>
          <w:rtl/>
        </w:rPr>
        <w:t>ك</w:t>
      </w:r>
      <w:r w:rsidRPr="005954F6">
        <w:rPr>
          <w:rFonts w:cs="MbSadr (2)" w:hint="cs"/>
          <w:bCs/>
          <w:sz w:val="32"/>
          <w:szCs w:val="32"/>
          <w:rtl/>
        </w:rPr>
        <w:t>لمة المؤتمر :</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ا</w:t>
      </w:r>
      <w:r w:rsidRPr="005954F6">
        <w:rPr>
          <w:rFonts w:cs="MbSadr (1)" w:hint="cs"/>
          <w:sz w:val="32"/>
          <w:szCs w:val="32"/>
          <w:rtl/>
        </w:rPr>
        <w:t>لحمد لله رب العالمين</w:t>
      </w:r>
      <w:r w:rsidRPr="005954F6">
        <w:rPr>
          <w:rFonts w:hint="cs"/>
          <w:sz w:val="32"/>
          <w:szCs w:val="32"/>
          <w:rtl/>
        </w:rPr>
        <w:t> </w:t>
      </w:r>
      <w:r w:rsidRPr="005954F6">
        <w:rPr>
          <w:rFonts w:ascii="MbSadr (1)" w:hAnsi="MbSadr (1)" w:cs="MbSadr (1)" w:hint="cs"/>
          <w:sz w:val="32"/>
          <w:szCs w:val="32"/>
          <w:rtl/>
        </w:rPr>
        <w:t>، والصلاة والسلام على محمّد وآله الطيبين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م</w:t>
      </w:r>
      <w:r w:rsidRPr="005954F6">
        <w:rPr>
          <w:rFonts w:cs="MbSadr (1)" w:hint="cs"/>
          <w:sz w:val="32"/>
          <w:szCs w:val="32"/>
          <w:rtl/>
        </w:rPr>
        <w:t>نذ منتصف القرن العشرين</w:t>
      </w:r>
      <w:r w:rsidRPr="005954F6">
        <w:rPr>
          <w:rFonts w:hint="cs"/>
          <w:sz w:val="32"/>
          <w:szCs w:val="32"/>
          <w:rtl/>
        </w:rPr>
        <w:t> </w:t>
      </w:r>
      <w:r w:rsidRPr="005954F6">
        <w:rPr>
          <w:rFonts w:ascii="MbSadr (1)" w:hAnsi="MbSadr (1)" w:cs="MbSadr (1)" w:hint="cs"/>
          <w:sz w:val="32"/>
          <w:szCs w:val="32"/>
          <w:rtl/>
        </w:rPr>
        <w:t>، وبعد ليل طويل نشر أجنحته السود</w:t>
      </w:r>
      <w:r w:rsidRPr="005954F6">
        <w:rPr>
          <w:rFonts w:cs="MbSadr (1)" w:hint="cs"/>
          <w:sz w:val="32"/>
          <w:szCs w:val="32"/>
          <w:rtl/>
        </w:rPr>
        <w:t xml:space="preserve">اء على سماء </w:t>
      </w:r>
      <w:r w:rsidRPr="005954F6">
        <w:rPr>
          <w:rFonts w:cs="MbSadr (1)"/>
          <w:sz w:val="32"/>
          <w:szCs w:val="32"/>
          <w:rtl/>
        </w:rPr>
        <w:t>ا</w:t>
      </w:r>
      <w:r w:rsidRPr="005954F6">
        <w:rPr>
          <w:rFonts w:cs="MbSadr (1)" w:hint="cs"/>
          <w:sz w:val="32"/>
          <w:szCs w:val="32"/>
          <w:rtl/>
        </w:rPr>
        <w:t>لاُمة الإسلامية لعدة قرون</w:t>
      </w:r>
      <w:r w:rsidRPr="005954F6">
        <w:rPr>
          <w:rFonts w:hint="cs"/>
          <w:sz w:val="32"/>
          <w:szCs w:val="32"/>
          <w:rtl/>
        </w:rPr>
        <w:t> </w:t>
      </w:r>
      <w:r w:rsidRPr="005954F6">
        <w:rPr>
          <w:rFonts w:ascii="MbSadr (1)" w:hAnsi="MbSadr (1)" w:cs="MbSadr (1)" w:hint="cs"/>
          <w:sz w:val="32"/>
          <w:szCs w:val="32"/>
          <w:rtl/>
        </w:rPr>
        <w:t>، فلفّها في ظلام حالك من التخلّف والانحطاط والجمود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دأت بشائر الحياة الجديدة تلوح في اُفق الاُمّة</w:t>
      </w:r>
      <w:r w:rsidRPr="005954F6">
        <w:rPr>
          <w:rFonts w:hint="cs"/>
          <w:sz w:val="32"/>
          <w:szCs w:val="32"/>
          <w:rtl/>
        </w:rPr>
        <w:t> </w:t>
      </w:r>
      <w:r w:rsidRPr="005954F6">
        <w:rPr>
          <w:rFonts w:ascii="MbSadr (1)" w:hAnsi="MbSadr (1)" w:cs="MbSadr (1)" w:hint="cs"/>
          <w:sz w:val="32"/>
          <w:szCs w:val="32"/>
          <w:rtl/>
        </w:rPr>
        <w:t xml:space="preserve">، وانطلق الكيان الإسلامي العملاق </w:t>
      </w:r>
      <w:r w:rsidRPr="005954F6">
        <w:rPr>
          <w:rFonts w:cs="MbSadr (1)"/>
          <w:sz w:val="32"/>
          <w:szCs w:val="32"/>
          <w:rtl/>
        </w:rPr>
        <w:t>ـ</w:t>
      </w:r>
      <w:r w:rsidRPr="005954F6">
        <w:rPr>
          <w:rFonts w:cs="MbSadr (1)" w:hint="cs"/>
          <w:sz w:val="32"/>
          <w:szCs w:val="32"/>
          <w:rtl/>
        </w:rPr>
        <w:t xml:space="preserve"> الذي بات يرزح تحت قيود المستكبرين والظالمين مدى قرون ـ يستعيد قواه </w:t>
      </w:r>
      <w:r w:rsidRPr="005954F6">
        <w:rPr>
          <w:rFonts w:cs="MbSadr (1)"/>
          <w:sz w:val="32"/>
          <w:szCs w:val="32"/>
          <w:rtl/>
        </w:rPr>
        <w:t>ح</w:t>
      </w:r>
      <w:r w:rsidRPr="005954F6">
        <w:rPr>
          <w:rFonts w:cs="MbSadr (1)" w:hint="cs"/>
          <w:sz w:val="32"/>
          <w:szCs w:val="32"/>
          <w:rtl/>
        </w:rPr>
        <w:t xml:space="preserve">تى انتصب حيّاً فاعلا قويّاً شامخاً بانتصار الثورة الإسلاميّة في إيران تحت </w:t>
      </w:r>
      <w:r w:rsidRPr="005954F6">
        <w:rPr>
          <w:rFonts w:cs="MbSadr (1)"/>
          <w:sz w:val="32"/>
          <w:szCs w:val="32"/>
          <w:rtl/>
        </w:rPr>
        <w:t>ق</w:t>
      </w:r>
      <w:r w:rsidRPr="005954F6">
        <w:rPr>
          <w:rFonts w:cs="MbSadr (1)" w:hint="cs"/>
          <w:sz w:val="32"/>
          <w:szCs w:val="32"/>
          <w:rtl/>
        </w:rPr>
        <w:t>يادة</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لإمام الخميني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يقضّ مضاجع المستكبرين</w:t>
      </w:r>
      <w:r w:rsidRPr="005954F6">
        <w:rPr>
          <w:rFonts w:hint="cs"/>
          <w:sz w:val="32"/>
          <w:szCs w:val="32"/>
          <w:rtl/>
        </w:rPr>
        <w:t> </w:t>
      </w:r>
      <w:r w:rsidRPr="005954F6">
        <w:rPr>
          <w:rFonts w:ascii="MbSadr (1)" w:hAnsi="MbSadr (1)" w:cs="MbSadr (1)" w:hint="cs"/>
          <w:sz w:val="32"/>
          <w:szCs w:val="32"/>
          <w:rtl/>
        </w:rPr>
        <w:t xml:space="preserve">، ويبدّد أحلام الطامعين </w:t>
      </w:r>
      <w:r w:rsidRPr="005954F6">
        <w:rPr>
          <w:rFonts w:cs="MbSadr (1)"/>
          <w:sz w:val="32"/>
          <w:szCs w:val="32"/>
          <w:rtl/>
        </w:rPr>
        <w:t>و</w:t>
      </w:r>
      <w:r w:rsidRPr="005954F6">
        <w:rPr>
          <w:rFonts w:cs="MbSadr (1)" w:hint="cs"/>
          <w:sz w:val="32"/>
          <w:szCs w:val="32"/>
          <w:rtl/>
        </w:rPr>
        <w:t>المستعمرين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لئن أضحت الاُمّة الإسلاميّة مدينة في حياتها الجديدة على مستوى التطبيق </w:t>
      </w:r>
      <w:r w:rsidRPr="005954F6">
        <w:rPr>
          <w:rFonts w:cs="MbSadr (1)"/>
          <w:sz w:val="32"/>
          <w:szCs w:val="32"/>
          <w:rtl/>
        </w:rPr>
        <w:t>ل</w:t>
      </w:r>
      <w:r w:rsidRPr="005954F6">
        <w:rPr>
          <w:rFonts w:cs="MbSadr (1)" w:hint="cs"/>
          <w:sz w:val="32"/>
          <w:szCs w:val="32"/>
          <w:rtl/>
        </w:rPr>
        <w:t xml:space="preserve">لإمام الخميني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 xml:space="preserve">فهي بدون شك مدينة في حياتها الجديدة على المستوى الفكري </w:t>
      </w:r>
      <w:r w:rsidRPr="005954F6">
        <w:rPr>
          <w:rFonts w:cs="MbSadr (1)"/>
          <w:sz w:val="32"/>
          <w:szCs w:val="32"/>
          <w:rtl/>
        </w:rPr>
        <w:t>و</w:t>
      </w:r>
      <w:r w:rsidRPr="005954F6">
        <w:rPr>
          <w:rFonts w:cs="MbSadr (1)" w:hint="cs"/>
          <w:sz w:val="32"/>
          <w:szCs w:val="32"/>
          <w:rtl/>
        </w:rPr>
        <w:t xml:space="preserve">النظري للإمام الشهيد الصدر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cs="MbSadr (1)" w:hint="cs"/>
          <w:sz w:val="32"/>
          <w:szCs w:val="32"/>
          <w:rtl/>
        </w:rPr>
        <w:t>، فقد كان المنظّر الرائد بلا منازع للنهضة الجديدة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ذ استطاع ـ من خلال كتاباته وأفكاره التي تميّزت بالجدة والإبداع من جهة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العمق والشمول من جهة اُخرى ـ أن يمهّد السبيل للاُمّة ويشقّ لها الطريق نحو </w:t>
      </w:r>
      <w:r w:rsidRPr="005954F6">
        <w:rPr>
          <w:rFonts w:cs="MbSadr (1)"/>
          <w:sz w:val="32"/>
          <w:szCs w:val="32"/>
          <w:rtl/>
        </w:rPr>
        <w:t>ن</w:t>
      </w:r>
      <w:r w:rsidRPr="005954F6">
        <w:rPr>
          <w:rFonts w:cs="MbSadr (1)" w:hint="cs"/>
          <w:sz w:val="32"/>
          <w:szCs w:val="32"/>
          <w:rtl/>
        </w:rPr>
        <w:t>هضة فكرية إسلاميّة شاملة</w:t>
      </w:r>
      <w:r w:rsidRPr="005954F6">
        <w:rPr>
          <w:rFonts w:hint="cs"/>
          <w:sz w:val="32"/>
          <w:szCs w:val="32"/>
          <w:rtl/>
        </w:rPr>
        <w:t> </w:t>
      </w:r>
      <w:r w:rsidRPr="005954F6">
        <w:rPr>
          <w:rFonts w:ascii="MbSadr (1)" w:hAnsi="MbSadr (1)" w:cs="MbSadr (1)" w:hint="cs"/>
          <w:sz w:val="32"/>
          <w:szCs w:val="32"/>
          <w:rtl/>
        </w:rPr>
        <w:t xml:space="preserve">، وسط ركام هائل من التيّارات الفكرية المستوردة التي </w:t>
      </w:r>
      <w:r w:rsidRPr="005954F6">
        <w:rPr>
          <w:rFonts w:cs="MbSadr (1)"/>
          <w:sz w:val="32"/>
          <w:szCs w:val="32"/>
          <w:rtl/>
        </w:rPr>
        <w:t>ت</w:t>
      </w:r>
      <w:r w:rsidRPr="005954F6">
        <w:rPr>
          <w:rFonts w:cs="MbSadr (1)" w:hint="cs"/>
          <w:sz w:val="32"/>
          <w:szCs w:val="32"/>
          <w:rtl/>
        </w:rPr>
        <w:t>نافست في الهيمنة على مصادر القرار الفكري والثقافي في المجتمعات الإسلاميّة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تزاحمت للسيطرة على عقول مفكّريها وقلوب أبنائها المثقّفين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ل</w:t>
      </w:r>
      <w:r w:rsidRPr="005954F6">
        <w:rPr>
          <w:rFonts w:cs="MbSadr (1)" w:hint="cs"/>
          <w:sz w:val="32"/>
          <w:szCs w:val="32"/>
          <w:rtl/>
        </w:rPr>
        <w:t xml:space="preserve">قد استطاع الإمام الشهيد السيّد محمّد باقر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 xml:space="preserve">بكفاءة عديمة النظير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38" w:lineRule="atLeast"/>
        <w:rPr>
          <w:sz w:val="32"/>
          <w:szCs w:val="32"/>
          <w:rtl/>
        </w:rPr>
      </w:pPr>
      <w:r w:rsidRPr="005954F6">
        <w:rPr>
          <w:rFonts w:cs="MbSadr (1)"/>
          <w:sz w:val="32"/>
          <w:szCs w:val="32"/>
          <w:rtl/>
        </w:rPr>
        <w:t>أ</w:t>
      </w:r>
      <w:r w:rsidRPr="005954F6">
        <w:rPr>
          <w:rFonts w:cs="MbSadr (1)" w:hint="cs"/>
          <w:sz w:val="32"/>
          <w:szCs w:val="32"/>
          <w:rtl/>
        </w:rPr>
        <w:t xml:space="preserve">ن ينازل بفكره الإسلامي البديع عمالقة الحضارة الماديّة الحديثة ونوابغها </w:t>
      </w:r>
      <w:r w:rsidRPr="005954F6">
        <w:rPr>
          <w:rFonts w:cs="MbSadr (1)"/>
          <w:sz w:val="32"/>
          <w:szCs w:val="32"/>
          <w:rtl/>
        </w:rPr>
        <w:t>ا</w:t>
      </w:r>
      <w:r w:rsidRPr="005954F6">
        <w:rPr>
          <w:rFonts w:cs="MbSadr (1)" w:hint="cs"/>
          <w:sz w:val="32"/>
          <w:szCs w:val="32"/>
          <w:rtl/>
        </w:rPr>
        <w:t>لفكريّين</w:t>
      </w:r>
      <w:r w:rsidRPr="005954F6">
        <w:rPr>
          <w:rFonts w:hint="cs"/>
          <w:sz w:val="32"/>
          <w:szCs w:val="32"/>
          <w:rtl/>
        </w:rPr>
        <w:t> </w:t>
      </w:r>
      <w:r w:rsidRPr="005954F6">
        <w:rPr>
          <w:rFonts w:ascii="MbSadr (1)" w:hAnsi="MbSadr (1)" w:cs="MbSadr (1)" w:hint="cs"/>
          <w:sz w:val="32"/>
          <w:szCs w:val="32"/>
          <w:rtl/>
        </w:rPr>
        <w:t xml:space="preserve">، وأن يكشف للعقول المتحرّرة عن قيود التبعيّة الفكريّة </w:t>
      </w:r>
      <w:r w:rsidRPr="005954F6">
        <w:rPr>
          <w:rFonts w:cs="MbSadr (1)" w:hint="cs"/>
          <w:sz w:val="32"/>
          <w:szCs w:val="32"/>
          <w:rtl/>
        </w:rPr>
        <w:t>والتقليد الأعمى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ز</w:t>
      </w:r>
      <w:r w:rsidRPr="005954F6">
        <w:rPr>
          <w:rFonts w:cs="MbSadr (1)" w:hint="cs"/>
          <w:sz w:val="32"/>
          <w:szCs w:val="32"/>
          <w:rtl/>
        </w:rPr>
        <w:t>يف الفكر الإلحادي</w:t>
      </w:r>
      <w:r w:rsidRPr="005954F6">
        <w:rPr>
          <w:rFonts w:hint="cs"/>
          <w:sz w:val="32"/>
          <w:szCs w:val="32"/>
          <w:rtl/>
        </w:rPr>
        <w:t> </w:t>
      </w:r>
      <w:r w:rsidRPr="005954F6">
        <w:rPr>
          <w:rFonts w:ascii="MbSadr (1)" w:hAnsi="MbSadr (1)" w:cs="MbSadr (1)" w:hint="cs"/>
          <w:sz w:val="32"/>
          <w:szCs w:val="32"/>
          <w:rtl/>
        </w:rPr>
        <w:t xml:space="preserve">، وخواء الحضارة الماديّة في اُسسها العقائديّة ودعائمها </w:t>
      </w:r>
      <w:r w:rsidRPr="005954F6">
        <w:rPr>
          <w:rFonts w:cs="MbSadr (1)"/>
          <w:sz w:val="32"/>
          <w:szCs w:val="32"/>
          <w:rtl/>
        </w:rPr>
        <w:t>ا</w:t>
      </w:r>
      <w:r w:rsidRPr="005954F6">
        <w:rPr>
          <w:rFonts w:cs="MbSadr (1)" w:hint="cs"/>
          <w:sz w:val="32"/>
          <w:szCs w:val="32"/>
          <w:rtl/>
        </w:rPr>
        <w:t>لنظريّة</w:t>
      </w:r>
      <w:r w:rsidRPr="005954F6">
        <w:rPr>
          <w:rFonts w:hint="cs"/>
          <w:sz w:val="32"/>
          <w:szCs w:val="32"/>
          <w:rtl/>
        </w:rPr>
        <w:t> </w:t>
      </w:r>
      <w:r w:rsidRPr="005954F6">
        <w:rPr>
          <w:rFonts w:ascii="MbSadr (1)" w:hAnsi="MbSadr (1)" w:cs="MbSadr (1)" w:hint="cs"/>
          <w:sz w:val="32"/>
          <w:szCs w:val="32"/>
          <w:rtl/>
        </w:rPr>
        <w:t xml:space="preserve">، وأن يثبت فاعليّة الفكر الإسلامي وقدرته العديمة النظير على حلّ مشاكل </w:t>
      </w:r>
      <w:r w:rsidRPr="005954F6">
        <w:rPr>
          <w:rFonts w:cs="MbSadr (1)"/>
          <w:sz w:val="32"/>
          <w:szCs w:val="32"/>
          <w:rtl/>
        </w:rPr>
        <w:t>ا</w:t>
      </w:r>
      <w:r w:rsidRPr="005954F6">
        <w:rPr>
          <w:rFonts w:cs="MbSadr (1)" w:hint="cs"/>
          <w:sz w:val="32"/>
          <w:szCs w:val="32"/>
          <w:rtl/>
        </w:rPr>
        <w:t>لمجتمع الإنساني المعاصر</w:t>
      </w:r>
      <w:r w:rsidRPr="005954F6">
        <w:rPr>
          <w:rFonts w:hint="cs"/>
          <w:sz w:val="32"/>
          <w:szCs w:val="32"/>
          <w:rtl/>
        </w:rPr>
        <w:t> </w:t>
      </w:r>
      <w:r w:rsidRPr="005954F6">
        <w:rPr>
          <w:rFonts w:ascii="MbSadr (1)" w:hAnsi="MbSadr (1)" w:cs="MbSadr (1)" w:hint="cs"/>
          <w:sz w:val="32"/>
          <w:szCs w:val="32"/>
          <w:rtl/>
        </w:rPr>
        <w:t xml:space="preserve">، والاضطلاع بمهمّة إدارة الحياة الجديدة بما يضمن </w:t>
      </w:r>
      <w:r w:rsidRPr="005954F6">
        <w:rPr>
          <w:rFonts w:cs="MbSadr (1)"/>
          <w:sz w:val="32"/>
          <w:szCs w:val="32"/>
          <w:rtl/>
        </w:rPr>
        <w:t>ل</w:t>
      </w:r>
      <w:r w:rsidRPr="005954F6">
        <w:rPr>
          <w:rFonts w:cs="MbSadr (1)" w:hint="cs"/>
          <w:sz w:val="32"/>
          <w:szCs w:val="32"/>
          <w:rtl/>
        </w:rPr>
        <w:t>لبشريّة السعادة والعدل والخير والرفاه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ث</w:t>
      </w:r>
      <w:r w:rsidRPr="005954F6">
        <w:rPr>
          <w:rFonts w:cs="MbSadr (1)" w:hint="cs"/>
          <w:sz w:val="32"/>
          <w:szCs w:val="32"/>
          <w:rtl/>
        </w:rPr>
        <w:t>م إنّ الإبداع الفكري الذي حقّقته مدرسة الإمام الشهيد الصدر</w:t>
      </w:r>
      <w:r w:rsidRPr="005954F6">
        <w:rPr>
          <w:rFonts w:hint="cs"/>
          <w:sz w:val="32"/>
          <w:szCs w:val="32"/>
          <w:rtl/>
        </w:rPr>
        <w:t> </w:t>
      </w:r>
      <w:r w:rsidRPr="005954F6">
        <w:rPr>
          <w:rFonts w:ascii="MbSadr (1)" w:hAnsi="MbSadr (1)" w:cs="MbSadr (1)" w:hint="cs"/>
          <w:sz w:val="32"/>
          <w:szCs w:val="32"/>
          <w:rtl/>
        </w:rPr>
        <w:t xml:space="preserve">، لم ينحصر </w:t>
      </w:r>
      <w:r w:rsidRPr="005954F6">
        <w:rPr>
          <w:rFonts w:cs="MbSadr (1)"/>
          <w:sz w:val="32"/>
          <w:szCs w:val="32"/>
          <w:rtl/>
        </w:rPr>
        <w:t>ف</w:t>
      </w:r>
      <w:r w:rsidRPr="005954F6">
        <w:rPr>
          <w:rFonts w:cs="MbSadr (1)" w:hint="cs"/>
          <w:sz w:val="32"/>
          <w:szCs w:val="32"/>
          <w:rtl/>
        </w:rPr>
        <w:t>ي إطار معيّن</w:t>
      </w:r>
      <w:r w:rsidRPr="005954F6">
        <w:rPr>
          <w:rFonts w:hint="cs"/>
          <w:sz w:val="32"/>
          <w:szCs w:val="32"/>
          <w:rtl/>
        </w:rPr>
        <w:t> </w:t>
      </w:r>
      <w:r w:rsidRPr="005954F6">
        <w:rPr>
          <w:rFonts w:ascii="MbSadr (1)" w:hAnsi="MbSadr (1)" w:cs="MbSadr (1)" w:hint="cs"/>
          <w:sz w:val="32"/>
          <w:szCs w:val="32"/>
          <w:rtl/>
        </w:rPr>
        <w:t>، فقد طال الفكر الإسلامي في مجاله العام</w:t>
      </w:r>
      <w:r w:rsidRPr="005954F6">
        <w:rPr>
          <w:rFonts w:hint="cs"/>
          <w:sz w:val="32"/>
          <w:szCs w:val="32"/>
          <w:rtl/>
        </w:rPr>
        <w:t> </w:t>
      </w:r>
      <w:r w:rsidRPr="005954F6">
        <w:rPr>
          <w:rFonts w:ascii="MbSadr (1)" w:hAnsi="MbSadr (1)" w:cs="MbSadr (1)" w:hint="cs"/>
          <w:sz w:val="32"/>
          <w:szCs w:val="32"/>
          <w:rtl/>
        </w:rPr>
        <w:t xml:space="preserve">، وفي مجالاته </w:t>
      </w:r>
      <w:r w:rsidRPr="005954F6">
        <w:rPr>
          <w:rFonts w:cs="MbSadr (1)"/>
          <w:sz w:val="32"/>
          <w:szCs w:val="32"/>
          <w:rtl/>
        </w:rPr>
        <w:t>ا</w:t>
      </w:r>
      <w:r w:rsidRPr="005954F6">
        <w:rPr>
          <w:rFonts w:cs="MbSadr (1)" w:hint="cs"/>
          <w:sz w:val="32"/>
          <w:szCs w:val="32"/>
          <w:rtl/>
        </w:rPr>
        <w:t>لاختصاصيّة الحديثة كالاقتصاد الإسلامي والفلسفة المقارنة والمنطق الجديد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شمل الفكر الإسلامي الكلاسيكي أيضاً</w:t>
      </w:r>
      <w:r w:rsidRPr="005954F6">
        <w:rPr>
          <w:rFonts w:hint="cs"/>
          <w:sz w:val="32"/>
          <w:szCs w:val="32"/>
          <w:rtl/>
        </w:rPr>
        <w:t> </w:t>
      </w:r>
      <w:r w:rsidRPr="005954F6">
        <w:rPr>
          <w:rFonts w:ascii="MbSadr (1)" w:hAnsi="MbSadr (1)" w:cs="MbSadr (1)" w:hint="cs"/>
          <w:sz w:val="32"/>
          <w:szCs w:val="32"/>
          <w:rtl/>
        </w:rPr>
        <w:t xml:space="preserve">، كالفقه والاُصول </w:t>
      </w:r>
      <w:r w:rsidRPr="005954F6">
        <w:rPr>
          <w:rFonts w:ascii="MbSadr (1)" w:hAnsi="MbSadr (1)" w:cs="MbSadr (1)" w:hint="cs"/>
          <w:sz w:val="32"/>
          <w:szCs w:val="32"/>
          <w:rtl/>
        </w:rPr>
        <w:lastRenderedPageBreak/>
        <w:t xml:space="preserve">والفلسفة والمنطق </w:t>
      </w:r>
      <w:r w:rsidRPr="005954F6">
        <w:rPr>
          <w:rFonts w:cs="MbSadr (1)"/>
          <w:sz w:val="32"/>
          <w:szCs w:val="32"/>
          <w:rtl/>
        </w:rPr>
        <w:t>و</w:t>
      </w:r>
      <w:r w:rsidRPr="005954F6">
        <w:rPr>
          <w:rFonts w:cs="MbSadr (1)" w:hint="cs"/>
          <w:sz w:val="32"/>
          <w:szCs w:val="32"/>
          <w:rtl/>
        </w:rPr>
        <w:t>الكلام والتفسير والتاريخ</w:t>
      </w:r>
      <w:r w:rsidRPr="005954F6">
        <w:rPr>
          <w:rFonts w:hint="cs"/>
          <w:sz w:val="32"/>
          <w:szCs w:val="32"/>
          <w:rtl/>
        </w:rPr>
        <w:t> </w:t>
      </w:r>
      <w:r w:rsidRPr="005954F6">
        <w:rPr>
          <w:rFonts w:ascii="MbSadr (1)" w:hAnsi="MbSadr (1)" w:cs="MbSadr (1)" w:hint="cs"/>
          <w:sz w:val="32"/>
          <w:szCs w:val="32"/>
          <w:rtl/>
        </w:rPr>
        <w:t xml:space="preserve">، فأحدث في كل فرع من هذه الفروع ثورةً فكريّة نقلت </w:t>
      </w:r>
      <w:r w:rsidRPr="005954F6">
        <w:rPr>
          <w:rFonts w:cs="MbSadr (1)"/>
          <w:sz w:val="32"/>
          <w:szCs w:val="32"/>
          <w:rtl/>
        </w:rPr>
        <w:t>ا</w:t>
      </w:r>
      <w:r w:rsidRPr="005954F6">
        <w:rPr>
          <w:rFonts w:cs="MbSadr (1)" w:hint="cs"/>
          <w:sz w:val="32"/>
          <w:szCs w:val="32"/>
          <w:rtl/>
        </w:rPr>
        <w:t>لبحث العلمي فيه إلى مرحلة جديدة متميّزة سواء في المنهج أو المضمون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رغم مضيّ عقدين على استشهاد الإمام الصدر، ما زالت مراكز العلم ومعاهد </w:t>
      </w:r>
      <w:r w:rsidRPr="005954F6">
        <w:rPr>
          <w:rFonts w:cs="MbSadr (1)"/>
          <w:sz w:val="32"/>
          <w:szCs w:val="32"/>
          <w:rtl/>
        </w:rPr>
        <w:t>ا</w:t>
      </w:r>
      <w:r w:rsidRPr="005954F6">
        <w:rPr>
          <w:rFonts w:cs="MbSadr (1)" w:hint="cs"/>
          <w:sz w:val="32"/>
          <w:szCs w:val="32"/>
          <w:rtl/>
        </w:rPr>
        <w:t>لبحث والتحقيق تستلهم فكره وعلمه</w:t>
      </w:r>
      <w:r w:rsidRPr="005954F6">
        <w:rPr>
          <w:rFonts w:hint="cs"/>
          <w:sz w:val="32"/>
          <w:szCs w:val="32"/>
          <w:rtl/>
        </w:rPr>
        <w:t> </w:t>
      </w:r>
      <w:r w:rsidRPr="005954F6">
        <w:rPr>
          <w:rFonts w:ascii="MbSadr (1)" w:hAnsi="MbSadr (1)" w:cs="MbSadr (1)" w:hint="cs"/>
          <w:sz w:val="32"/>
          <w:szCs w:val="32"/>
          <w:rtl/>
        </w:rPr>
        <w:t xml:space="preserve">، وما زالت الساحة الفكريّة تشعر بأمسّ </w:t>
      </w:r>
      <w:r w:rsidRPr="005954F6">
        <w:rPr>
          <w:rFonts w:cs="MbSadr (1)"/>
          <w:sz w:val="32"/>
          <w:szCs w:val="32"/>
          <w:rtl/>
        </w:rPr>
        <w:t>ا</w:t>
      </w:r>
      <w:r w:rsidRPr="005954F6">
        <w:rPr>
          <w:rFonts w:cs="MbSadr (1)" w:hint="cs"/>
          <w:sz w:val="32"/>
          <w:szCs w:val="32"/>
          <w:rtl/>
        </w:rPr>
        <w:t>لحاجة إلى آثاره العلميّة وإبداعاته في مختلف مجالات البحث والتحقيق العلمي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من هنا كان في طليعة أعمال المؤتمر العالمي للإمام الشهيد الصدر إحياء </w:t>
      </w:r>
      <w:r w:rsidRPr="005954F6">
        <w:rPr>
          <w:rFonts w:cs="MbSadr (1)"/>
          <w:sz w:val="32"/>
          <w:szCs w:val="32"/>
          <w:rtl/>
        </w:rPr>
        <w:t>ت</w:t>
      </w:r>
      <w:r w:rsidRPr="005954F6">
        <w:rPr>
          <w:rFonts w:cs="MbSadr (1)" w:hint="cs"/>
          <w:sz w:val="32"/>
          <w:szCs w:val="32"/>
          <w:rtl/>
        </w:rPr>
        <w:t>راثه العلمي والفكري بشكل يتناسب مع شأن هذا التراث القيّم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تدور هذه المهمّة الخطيرة ـ مع وجود الكمّ الكبير من التراث المطبوع </w:t>
      </w:r>
      <w:r w:rsidRPr="005954F6">
        <w:rPr>
          <w:rFonts w:cs="MbSadr (1)"/>
          <w:sz w:val="32"/>
          <w:szCs w:val="32"/>
          <w:rtl/>
        </w:rPr>
        <w:t>ل</w:t>
      </w:r>
      <w:r w:rsidRPr="005954F6">
        <w:rPr>
          <w:rFonts w:cs="MbSadr (1)" w:hint="cs"/>
          <w:sz w:val="32"/>
          <w:szCs w:val="32"/>
          <w:rtl/>
        </w:rPr>
        <w:t>لشهيد الصدر ـ في محورين :</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أ</w:t>
      </w:r>
      <w:r w:rsidRPr="005954F6">
        <w:rPr>
          <w:rFonts w:cs="MbSadr (1)" w:hint="cs"/>
          <w:sz w:val="32"/>
          <w:szCs w:val="32"/>
          <w:rtl/>
        </w:rPr>
        <w:t>حدهما : ترجمته إلى ما تيسّر من اللغات الحيّة بدقّة وأمانة عاليتين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الآخر : إعادة تحقيقه للتوصّل إلى النصّ الأصلي للمؤلّف منزّهاً من </w:t>
      </w:r>
      <w:r w:rsidRPr="005954F6">
        <w:rPr>
          <w:rFonts w:cs="MbSadr (1)"/>
          <w:sz w:val="32"/>
          <w:szCs w:val="32"/>
          <w:rtl/>
        </w:rPr>
        <w:t>ا</w:t>
      </w:r>
      <w:r w:rsidRPr="005954F6">
        <w:rPr>
          <w:rFonts w:cs="MbSadr (1)" w:hint="cs"/>
          <w:sz w:val="32"/>
          <w:szCs w:val="32"/>
          <w:rtl/>
        </w:rPr>
        <w:t>لأخطاء التي وقعت فيه بأنواعها من التصرّف والتلاعب والسقط</w:t>
      </w:r>
      <w:r w:rsidRPr="005954F6">
        <w:rPr>
          <w:rFonts w:hint="cs"/>
          <w:sz w:val="32"/>
          <w:szCs w:val="32"/>
          <w:rtl/>
        </w:rPr>
        <w:t> </w:t>
      </w:r>
      <w:r w:rsidRPr="005954F6">
        <w:rPr>
          <w:rFonts w:ascii="MbSadr (1)" w:hAnsi="MbSadr (1)" w:cs="MbSadr (1)" w:hint="cs"/>
          <w:sz w:val="32"/>
          <w:szCs w:val="32"/>
          <w:rtl/>
        </w:rPr>
        <w:t xml:space="preserve">... نتيجة كثرة </w:t>
      </w:r>
      <w:r w:rsidRPr="005954F6">
        <w:rPr>
          <w:rFonts w:cs="MbSadr (1)"/>
          <w:sz w:val="32"/>
          <w:szCs w:val="32"/>
          <w:rtl/>
        </w:rPr>
        <w:t>ا</w:t>
      </w:r>
      <w:r w:rsidRPr="005954F6">
        <w:rPr>
          <w:rFonts w:cs="MbSadr (1)" w:hint="cs"/>
          <w:sz w:val="32"/>
          <w:szCs w:val="32"/>
          <w:rtl/>
        </w:rPr>
        <w:t>لطبعات وعدم دقّة المتصدّين لها وأمانتهم</w:t>
      </w:r>
      <w:r w:rsidRPr="005954F6">
        <w:rPr>
          <w:rFonts w:hint="cs"/>
          <w:sz w:val="32"/>
          <w:szCs w:val="32"/>
          <w:rtl/>
        </w:rPr>
        <w:t> </w:t>
      </w:r>
      <w:r w:rsidRPr="005954F6">
        <w:rPr>
          <w:rFonts w:ascii="MbSadr (1)" w:hAnsi="MbSadr (1)" w:cs="MbSadr (1)" w:hint="cs"/>
          <w:sz w:val="32"/>
          <w:szCs w:val="32"/>
          <w:rtl/>
        </w:rPr>
        <w:t>، ثمّ طبعه من جديد بمواصفات راقية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نظراً إلى أنّ التركة الفكرية الزاخرة للسيّد الشهيد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 xml:space="preserve">شملت العلوم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الاختصاصات المتنوّعة للمعارف الإسلاميّة وبمختلف المستويات الفكريّة</w:t>
      </w:r>
      <w:r w:rsidRPr="005954F6">
        <w:rPr>
          <w:rFonts w:hint="cs"/>
          <w:sz w:val="32"/>
          <w:szCs w:val="32"/>
          <w:rtl/>
        </w:rPr>
        <w:t> </w:t>
      </w:r>
      <w:r w:rsidRPr="005954F6">
        <w:rPr>
          <w:rFonts w:ascii="MbSadr (1)" w:hAnsi="MbSadr (1)" w:cs="MbSadr (1)" w:hint="cs"/>
          <w:sz w:val="32"/>
          <w:szCs w:val="32"/>
          <w:rtl/>
        </w:rPr>
        <w:t xml:space="preserve">، لذلك </w:t>
      </w:r>
      <w:r w:rsidRPr="005954F6">
        <w:rPr>
          <w:rFonts w:cs="MbSadr (1)"/>
          <w:sz w:val="32"/>
          <w:szCs w:val="32"/>
          <w:rtl/>
        </w:rPr>
        <w:t>أ</w:t>
      </w:r>
      <w:r w:rsidRPr="005954F6">
        <w:rPr>
          <w:rFonts w:cs="MbSadr (1)" w:hint="cs"/>
          <w:sz w:val="32"/>
          <w:szCs w:val="32"/>
          <w:rtl/>
        </w:rPr>
        <w:t xml:space="preserve">وكل المؤتمر العالمي للشهيد الصدر مهمّة التحقيق فيها إلى لجنة علمية تحت </w:t>
      </w:r>
      <w:r w:rsidRPr="005954F6">
        <w:rPr>
          <w:rFonts w:cs="MbSadr (1)"/>
          <w:sz w:val="32"/>
          <w:szCs w:val="32"/>
          <w:rtl/>
        </w:rPr>
        <w:t>إ</w:t>
      </w:r>
      <w:r w:rsidRPr="005954F6">
        <w:rPr>
          <w:rFonts w:cs="MbSadr (1)" w:hint="cs"/>
          <w:sz w:val="32"/>
          <w:szCs w:val="32"/>
          <w:rtl/>
        </w:rPr>
        <w:t>شراف علماء متخصّصين في شتّى فروع الفكر الإسلامي من تلامذته وغيرهم</w:t>
      </w:r>
      <w:r w:rsidRPr="005954F6">
        <w:rPr>
          <w:rFonts w:hint="cs"/>
          <w:sz w:val="32"/>
          <w:szCs w:val="32"/>
          <w:rtl/>
        </w:rPr>
        <w:t> </w:t>
      </w:r>
      <w:r w:rsidRPr="005954F6">
        <w:rPr>
          <w:rFonts w:ascii="MbSadr (1)" w:hAnsi="MbSadr (1)" w:cs="MbSadr (1)" w:hint="cs"/>
          <w:sz w:val="32"/>
          <w:szCs w:val="32"/>
          <w:rtl/>
        </w:rPr>
        <w:t>، وقد</w:t>
      </w:r>
      <w:r w:rsidRPr="005954F6">
        <w:rPr>
          <w:rFonts w:cs="MbSadr (1)" w:hint="cs"/>
          <w:sz w:val="32"/>
          <w:szCs w:val="32"/>
          <w:rtl/>
        </w:rPr>
        <w:t xml:space="preserve"> </w:t>
      </w:r>
      <w:r w:rsidRPr="005954F6">
        <w:rPr>
          <w:rFonts w:cs="MbSadr (1)"/>
          <w:sz w:val="32"/>
          <w:szCs w:val="32"/>
          <w:rtl/>
        </w:rPr>
        <w:t>و</w:t>
      </w:r>
      <w:r w:rsidRPr="005954F6">
        <w:rPr>
          <w:rFonts w:cs="MbSadr (1)" w:hint="cs"/>
          <w:sz w:val="32"/>
          <w:szCs w:val="32"/>
          <w:rtl/>
        </w:rPr>
        <w:t>ُفّقت اللجنة في عرض هذا التراث بمستوى رفيع من الاتقان والأمانة العلميّة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لخّصت منهجيّة عملها بالخطوات التالية :</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 xml:space="preserve">1 </w:t>
      </w:r>
      <w:r w:rsidRPr="005954F6">
        <w:rPr>
          <w:rFonts w:cs="MbSadr (1)" w:hint="cs"/>
          <w:sz w:val="32"/>
          <w:szCs w:val="32"/>
          <w:rtl/>
        </w:rPr>
        <w:t>ـ مقابلة النسخ والطبعات المختلفة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 xml:space="preserve">2 </w:t>
      </w:r>
      <w:r w:rsidRPr="005954F6">
        <w:rPr>
          <w:rFonts w:cs="MbSadr (1)" w:hint="cs"/>
          <w:sz w:val="32"/>
          <w:szCs w:val="32"/>
          <w:rtl/>
        </w:rPr>
        <w:t xml:space="preserve">ـ تصحيح الأخطاء السارية من الطبعات الاُولى أو المستجدة في الطبعات </w:t>
      </w:r>
      <w:r w:rsidRPr="005954F6">
        <w:rPr>
          <w:rFonts w:cs="MbSadr (1)"/>
          <w:sz w:val="32"/>
          <w:szCs w:val="32"/>
          <w:rtl/>
        </w:rPr>
        <w:t>ا</w:t>
      </w:r>
      <w:r w:rsidRPr="005954F6">
        <w:rPr>
          <w:rFonts w:cs="MbSadr (1)" w:hint="cs"/>
          <w:sz w:val="32"/>
          <w:szCs w:val="32"/>
          <w:rtl/>
        </w:rPr>
        <w:t>للاحقة</w:t>
      </w:r>
      <w:r w:rsidRPr="005954F6">
        <w:rPr>
          <w:rFonts w:hint="cs"/>
          <w:sz w:val="32"/>
          <w:szCs w:val="32"/>
          <w:rtl/>
        </w:rPr>
        <w:t> </w:t>
      </w:r>
      <w:r w:rsidRPr="005954F6">
        <w:rPr>
          <w:rFonts w:ascii="MbSadr (1)" w:hAnsi="MbSadr (1)" w:cs="MbSadr (1)" w:hint="cs"/>
          <w:sz w:val="32"/>
          <w:szCs w:val="32"/>
          <w:rtl/>
        </w:rPr>
        <w:t>، ومعالجة موارد السقط والتص</w:t>
      </w:r>
      <w:r w:rsidRPr="005954F6">
        <w:rPr>
          <w:rFonts w:cs="MbSadr (1)" w:hint="cs"/>
          <w:sz w:val="32"/>
          <w:szCs w:val="32"/>
          <w:rtl/>
        </w:rPr>
        <w:t>رّف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 xml:space="preserve">3 </w:t>
      </w:r>
      <w:r w:rsidRPr="005954F6">
        <w:rPr>
          <w:rFonts w:cs="MbSadr (1)" w:hint="cs"/>
          <w:sz w:val="32"/>
          <w:szCs w:val="32"/>
          <w:rtl/>
        </w:rPr>
        <w:t>ـ تقطيع النصوص وتقويمها دون أدنى تغيير في الاُسلوب والمحتوى</w:t>
      </w:r>
      <w:r w:rsidRPr="005954F6">
        <w:rPr>
          <w:rFonts w:hint="cs"/>
          <w:sz w:val="32"/>
          <w:szCs w:val="32"/>
          <w:rtl/>
        </w:rPr>
        <w:t> </w:t>
      </w:r>
      <w:r w:rsidRPr="005954F6">
        <w:rPr>
          <w:rFonts w:ascii="MbSadr (1)" w:hAnsi="MbSadr (1)" w:cs="MbSadr (1)" w:hint="cs"/>
          <w:sz w:val="32"/>
          <w:szCs w:val="32"/>
          <w:rtl/>
        </w:rPr>
        <w:t xml:space="preserve">، أمّا </w:t>
      </w:r>
      <w:r w:rsidRPr="005954F6">
        <w:rPr>
          <w:rFonts w:cs="MbSadr (1)"/>
          <w:sz w:val="32"/>
          <w:szCs w:val="32"/>
          <w:rtl/>
        </w:rPr>
        <w:t>ا</w:t>
      </w:r>
      <w:r w:rsidRPr="005954F6">
        <w:rPr>
          <w:rFonts w:cs="MbSadr (1)" w:hint="cs"/>
          <w:sz w:val="32"/>
          <w:szCs w:val="32"/>
          <w:rtl/>
        </w:rPr>
        <w:t xml:space="preserve">لموارد النادرة التي تستدعي إضافة كلمة أو أكثر لاستقامة المعنى فيوضع المضاف </w:t>
      </w:r>
      <w:r w:rsidRPr="005954F6">
        <w:rPr>
          <w:rFonts w:cs="MbSadr (1)"/>
          <w:sz w:val="32"/>
          <w:szCs w:val="32"/>
          <w:rtl/>
        </w:rPr>
        <w:t>ب</w:t>
      </w:r>
      <w:r w:rsidRPr="005954F6">
        <w:rPr>
          <w:rFonts w:cs="MbSadr (1)" w:hint="cs"/>
          <w:sz w:val="32"/>
          <w:szCs w:val="32"/>
          <w:rtl/>
        </w:rPr>
        <w:t>ين معقوفتين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 xml:space="preserve">4 </w:t>
      </w:r>
      <w:r w:rsidRPr="005954F6">
        <w:rPr>
          <w:rFonts w:cs="MbSadr (1)" w:hint="cs"/>
          <w:sz w:val="32"/>
          <w:szCs w:val="32"/>
          <w:rtl/>
        </w:rPr>
        <w:t>ـ تنظيم العناوين السابقة</w:t>
      </w:r>
      <w:r w:rsidRPr="005954F6">
        <w:rPr>
          <w:rFonts w:hint="cs"/>
          <w:sz w:val="32"/>
          <w:szCs w:val="32"/>
          <w:rtl/>
        </w:rPr>
        <w:t> </w:t>
      </w:r>
      <w:r w:rsidRPr="005954F6">
        <w:rPr>
          <w:rFonts w:ascii="MbSadr (1)" w:hAnsi="MbSadr (1)" w:cs="MbSadr (1)" w:hint="cs"/>
          <w:sz w:val="32"/>
          <w:szCs w:val="32"/>
          <w:rtl/>
        </w:rPr>
        <w:t>، وإضافة عناوين اُخرى بين معقوفتين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 xml:space="preserve">5 </w:t>
      </w:r>
      <w:r w:rsidRPr="005954F6">
        <w:rPr>
          <w:rFonts w:cs="MbSadr (1)" w:hint="cs"/>
          <w:sz w:val="32"/>
          <w:szCs w:val="32"/>
          <w:rtl/>
        </w:rPr>
        <w:t xml:space="preserve">ـ استخراج المصادر التي استند إليها السيّد الشهيد بتسجيل أقربها إلى </w:t>
      </w:r>
      <w:r w:rsidRPr="005954F6">
        <w:rPr>
          <w:rFonts w:cs="MbSadr (1)"/>
          <w:sz w:val="32"/>
          <w:szCs w:val="32"/>
          <w:rtl/>
        </w:rPr>
        <w:t>م</w:t>
      </w:r>
      <w:r w:rsidRPr="005954F6">
        <w:rPr>
          <w:rFonts w:cs="MbSadr (1)" w:hint="cs"/>
          <w:sz w:val="32"/>
          <w:szCs w:val="32"/>
          <w:rtl/>
        </w:rPr>
        <w:t>رامه وأكثرها مطابقة مع النصّ</w:t>
      </w:r>
      <w:r w:rsidRPr="005954F6">
        <w:rPr>
          <w:rFonts w:hint="cs"/>
          <w:sz w:val="32"/>
          <w:szCs w:val="32"/>
          <w:rtl/>
        </w:rPr>
        <w:t> ;</w:t>
      </w:r>
      <w:r w:rsidRPr="005954F6">
        <w:rPr>
          <w:rFonts w:ascii="MbSadr (1)" w:hAnsi="MbSadr (1)" w:cs="MbSadr (1)" w:hint="cs"/>
          <w:sz w:val="32"/>
          <w:szCs w:val="32"/>
          <w:rtl/>
        </w:rPr>
        <w:t xml:space="preserve"> ذلك لأنّ المؤلّف يستخدم النقل بالمعنى ـ</w:t>
      </w:r>
      <w:r w:rsidRPr="005954F6">
        <w:rPr>
          <w:rFonts w:cs="MbSadr (1)" w:hint="cs"/>
          <w:sz w:val="32"/>
          <w:szCs w:val="32"/>
          <w:rtl/>
        </w:rPr>
        <w:t xml:space="preserve"> في عدد </w:t>
      </w:r>
      <w:r w:rsidRPr="005954F6">
        <w:rPr>
          <w:rFonts w:cs="MbSadr (1)"/>
          <w:sz w:val="32"/>
          <w:szCs w:val="32"/>
          <w:rtl/>
        </w:rPr>
        <w:t>م</w:t>
      </w:r>
      <w:r w:rsidRPr="005954F6">
        <w:rPr>
          <w:rFonts w:cs="MbSadr (1)" w:hint="cs"/>
          <w:sz w:val="32"/>
          <w:szCs w:val="32"/>
          <w:rtl/>
        </w:rPr>
        <w:t xml:space="preserve">ن كتبه وآثاره ـ معتمداً على ما اختزنته ذاكرته من معلومات أو على نوع من </w:t>
      </w:r>
      <w:r w:rsidRPr="005954F6">
        <w:rPr>
          <w:rFonts w:cs="MbSadr (1)"/>
          <w:sz w:val="32"/>
          <w:szCs w:val="32"/>
          <w:rtl/>
        </w:rPr>
        <w:t>ا</w:t>
      </w:r>
      <w:r w:rsidRPr="005954F6">
        <w:rPr>
          <w:rFonts w:cs="MbSadr (1)" w:hint="cs"/>
          <w:sz w:val="32"/>
          <w:szCs w:val="32"/>
          <w:rtl/>
        </w:rPr>
        <w:t>لتلفيق بين مطالب عديدة في مواضع متفرّقة من المصدر المنقول عنه</w:t>
      </w:r>
      <w:r w:rsidRPr="005954F6">
        <w:rPr>
          <w:rFonts w:hint="cs"/>
          <w:sz w:val="32"/>
          <w:szCs w:val="32"/>
          <w:rtl/>
        </w:rPr>
        <w:t> </w:t>
      </w:r>
      <w:r w:rsidRPr="005954F6">
        <w:rPr>
          <w:rFonts w:ascii="MbSadr (1)" w:hAnsi="MbSadr (1)" w:cs="MbSadr (1)" w:hint="cs"/>
          <w:sz w:val="32"/>
          <w:szCs w:val="32"/>
          <w:rtl/>
        </w:rPr>
        <w:t xml:space="preserve">، وربما يكون </w:t>
      </w:r>
      <w:r w:rsidRPr="005954F6">
        <w:rPr>
          <w:rFonts w:cs="MbSadr (1)"/>
          <w:sz w:val="32"/>
          <w:szCs w:val="32"/>
          <w:rtl/>
        </w:rPr>
        <w:t>ب</w:t>
      </w:r>
      <w:r w:rsidRPr="005954F6">
        <w:rPr>
          <w:rFonts w:cs="MbSadr (1)" w:hint="cs"/>
          <w:sz w:val="32"/>
          <w:szCs w:val="32"/>
          <w:rtl/>
        </w:rPr>
        <w:t>عض المصادر مترجماً وله عدة ترجمات</w:t>
      </w:r>
      <w:r w:rsidRPr="005954F6">
        <w:rPr>
          <w:rFonts w:hint="cs"/>
          <w:sz w:val="32"/>
          <w:szCs w:val="32"/>
          <w:rtl/>
        </w:rPr>
        <w:t> ;</w:t>
      </w:r>
      <w:r w:rsidRPr="005954F6">
        <w:rPr>
          <w:rFonts w:ascii="MbSadr (1)" w:hAnsi="MbSadr (1)" w:cs="MbSadr (1)" w:hint="cs"/>
          <w:sz w:val="32"/>
          <w:szCs w:val="32"/>
          <w:rtl/>
        </w:rPr>
        <w:t xml:space="preserve"> ولهذا تُعدّ هذه المرحلة من أشقّ </w:t>
      </w:r>
      <w:r w:rsidRPr="005954F6">
        <w:rPr>
          <w:rFonts w:cs="MbSadr (1)"/>
          <w:sz w:val="32"/>
          <w:szCs w:val="32"/>
          <w:rtl/>
        </w:rPr>
        <w:t>ا</w:t>
      </w:r>
      <w:r w:rsidRPr="005954F6">
        <w:rPr>
          <w:rFonts w:cs="MbSadr (1)" w:hint="cs"/>
          <w:sz w:val="32"/>
          <w:szCs w:val="32"/>
          <w:rtl/>
        </w:rPr>
        <w:t>لمراحل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lastRenderedPageBreak/>
        <w:t xml:space="preserve">6 </w:t>
      </w:r>
      <w:r w:rsidRPr="005954F6">
        <w:rPr>
          <w:rFonts w:cs="MbSadr (1)" w:hint="cs"/>
          <w:sz w:val="32"/>
          <w:szCs w:val="32"/>
          <w:rtl/>
        </w:rPr>
        <w:t xml:space="preserve">ـ إضافة بعض الملاحظات في الهامش للتنبيه على اختلاف النسخ أو </w:t>
      </w:r>
      <w:r w:rsidRPr="005954F6">
        <w:rPr>
          <w:rFonts w:cs="MbSadr (1)"/>
          <w:sz w:val="32"/>
          <w:szCs w:val="32"/>
          <w:rtl/>
        </w:rPr>
        <w:t>ت</w:t>
      </w:r>
      <w:r w:rsidRPr="005954F6">
        <w:rPr>
          <w:rFonts w:cs="MbSadr (1)" w:hint="cs"/>
          <w:sz w:val="32"/>
          <w:szCs w:val="32"/>
          <w:rtl/>
        </w:rPr>
        <w:t>صحيح النصّ أو غير ذلك</w:t>
      </w:r>
      <w:r w:rsidRPr="005954F6">
        <w:rPr>
          <w:rFonts w:hint="cs"/>
          <w:sz w:val="32"/>
          <w:szCs w:val="32"/>
          <w:rtl/>
        </w:rPr>
        <w:t> </w:t>
      </w:r>
      <w:r w:rsidRPr="005954F6">
        <w:rPr>
          <w:rFonts w:ascii="MbSadr (1)" w:hAnsi="MbSadr (1)" w:cs="MbSadr (1)" w:hint="cs"/>
          <w:sz w:val="32"/>
          <w:szCs w:val="32"/>
          <w:rtl/>
        </w:rPr>
        <w:t>، وتُختم هوامش السيّد الشهيد بعبارة</w:t>
      </w:r>
      <w:r w:rsidRPr="005954F6">
        <w:rPr>
          <w:rFonts w:cs="MbSadr (1)" w:hint="cs"/>
          <w:sz w:val="32"/>
          <w:szCs w:val="32"/>
          <w:rtl/>
        </w:rPr>
        <w:t xml:space="preserve"> : (</w:t>
      </w:r>
      <w:r w:rsidRPr="005954F6">
        <w:rPr>
          <w:rFonts w:hint="cs"/>
          <w:sz w:val="32"/>
          <w:szCs w:val="32"/>
          <w:rtl/>
        </w:rPr>
        <w:t> </w:t>
      </w:r>
      <w:r w:rsidRPr="005954F6">
        <w:rPr>
          <w:rFonts w:ascii="MbSadr (1)" w:hAnsi="MbSadr (1)" w:cs="MbSadr (1)" w:hint="cs"/>
          <w:sz w:val="32"/>
          <w:szCs w:val="32"/>
          <w:rtl/>
        </w:rPr>
        <w:t xml:space="preserve">المؤلف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ascii="MbSadr (1)" w:hAnsi="MbSadr (1)" w:cs="MbSadr (1)" w:hint="cs"/>
          <w:sz w:val="32"/>
          <w:szCs w:val="32"/>
          <w:rtl/>
        </w:rPr>
        <w:t>) ت</w:t>
      </w:r>
      <w:r w:rsidRPr="005954F6">
        <w:rPr>
          <w:rFonts w:cs="MbSadr (1)" w:hint="cs"/>
          <w:sz w:val="32"/>
          <w:szCs w:val="32"/>
          <w:rtl/>
        </w:rPr>
        <w:t>مييزاً لها عن هوامش التحقيق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كقاعدة عامّة ـ لها استثناءات في بعض المؤلّفات ـ يُحاول الابتعاد عن </w:t>
      </w:r>
      <w:r w:rsidRPr="005954F6">
        <w:rPr>
          <w:rFonts w:cs="MbSadr (1)"/>
          <w:sz w:val="32"/>
          <w:szCs w:val="32"/>
          <w:rtl/>
        </w:rPr>
        <w:t>و</w:t>
      </w:r>
      <w:r w:rsidRPr="005954F6">
        <w:rPr>
          <w:rFonts w:cs="MbSadr (1)" w:hint="cs"/>
          <w:sz w:val="32"/>
          <w:szCs w:val="32"/>
          <w:rtl/>
        </w:rPr>
        <w:t xml:space="preserve">ضع الهوامش التي تتولّى عرض مطالب إضافيّة أو شرح وبيان فكرة مّا أو تقييمها </w:t>
      </w:r>
      <w:r w:rsidRPr="005954F6">
        <w:rPr>
          <w:rFonts w:cs="MbSadr (1)"/>
          <w:sz w:val="32"/>
          <w:szCs w:val="32"/>
          <w:rtl/>
        </w:rPr>
        <w:t>و</w:t>
      </w:r>
      <w:r w:rsidRPr="005954F6">
        <w:rPr>
          <w:rFonts w:cs="MbSadr (1)" w:hint="cs"/>
          <w:sz w:val="32"/>
          <w:szCs w:val="32"/>
          <w:rtl/>
        </w:rPr>
        <w:t>دعمها بالأدلّة أو نقدها وردّها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38" w:lineRule="atLeast"/>
        <w:rPr>
          <w:sz w:val="32"/>
          <w:szCs w:val="32"/>
          <w:rtl/>
        </w:rPr>
      </w:pPr>
      <w:r w:rsidRPr="005954F6">
        <w:rPr>
          <w:rFonts w:cs="MbSadr (1)"/>
          <w:sz w:val="32"/>
          <w:szCs w:val="32"/>
          <w:rtl/>
        </w:rPr>
        <w:t xml:space="preserve">7 </w:t>
      </w:r>
      <w:r w:rsidRPr="005954F6">
        <w:rPr>
          <w:rFonts w:cs="MbSadr (1)" w:hint="cs"/>
          <w:sz w:val="32"/>
          <w:szCs w:val="32"/>
          <w:rtl/>
        </w:rPr>
        <w:t>ـ تزويد كلّ كتاب بفهرس موضوعاته</w:t>
      </w:r>
      <w:r w:rsidRPr="005954F6">
        <w:rPr>
          <w:rFonts w:hint="cs"/>
          <w:sz w:val="32"/>
          <w:szCs w:val="32"/>
          <w:rtl/>
        </w:rPr>
        <w:t> </w:t>
      </w:r>
      <w:r w:rsidRPr="005954F6">
        <w:rPr>
          <w:rFonts w:ascii="MbSadr (1)" w:hAnsi="MbSadr (1)" w:cs="MbSadr (1)" w:hint="cs"/>
          <w:sz w:val="32"/>
          <w:szCs w:val="32"/>
          <w:rtl/>
        </w:rPr>
        <w:t xml:space="preserve">، وإلحاق بعض المؤلفات بثبت </w:t>
      </w:r>
      <w:r w:rsidRPr="005954F6">
        <w:rPr>
          <w:rFonts w:cs="MbSadr (1)"/>
          <w:sz w:val="32"/>
          <w:szCs w:val="32"/>
          <w:rtl/>
        </w:rPr>
        <w:t>خ</w:t>
      </w:r>
      <w:r w:rsidRPr="005954F6">
        <w:rPr>
          <w:rFonts w:cs="MbSadr (1)" w:hint="cs"/>
          <w:sz w:val="32"/>
          <w:szCs w:val="32"/>
          <w:rtl/>
        </w:rPr>
        <w:t>اص لفهرس المصادر الواردة فيها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قد بسطت الجهود التحقيقيّة ذراعيها على كلّ ما أمكن العثور عليه من </w:t>
      </w:r>
      <w:r w:rsidRPr="005954F6">
        <w:rPr>
          <w:rFonts w:cs="MbSadr (1)"/>
          <w:sz w:val="32"/>
          <w:szCs w:val="32"/>
          <w:rtl/>
        </w:rPr>
        <w:t>ن</w:t>
      </w:r>
      <w:r w:rsidRPr="005954F6">
        <w:rPr>
          <w:rFonts w:cs="MbSadr (1)" w:hint="cs"/>
          <w:sz w:val="32"/>
          <w:szCs w:val="32"/>
          <w:rtl/>
        </w:rPr>
        <w:t>تاجات هذا العالم الجليل</w:t>
      </w:r>
      <w:r w:rsidRPr="005954F6">
        <w:rPr>
          <w:rFonts w:hint="cs"/>
          <w:sz w:val="32"/>
          <w:szCs w:val="32"/>
          <w:rtl/>
        </w:rPr>
        <w:t> </w:t>
      </w:r>
      <w:r w:rsidRPr="005954F6">
        <w:rPr>
          <w:rFonts w:ascii="MbSadr (1)" w:hAnsi="MbSadr (1)" w:cs="MbSadr (1)" w:hint="cs"/>
          <w:sz w:val="32"/>
          <w:szCs w:val="32"/>
          <w:rtl/>
        </w:rPr>
        <w:t>، فشملت</w:t>
      </w:r>
      <w:r w:rsidRPr="005954F6">
        <w:rPr>
          <w:rFonts w:cs="MbSadr (1)" w:hint="cs"/>
          <w:sz w:val="32"/>
          <w:szCs w:val="32"/>
          <w:rtl/>
        </w:rPr>
        <w:t xml:space="preserve"> : كتبه</w:t>
      </w:r>
      <w:r w:rsidRPr="005954F6">
        <w:rPr>
          <w:rFonts w:hint="cs"/>
          <w:sz w:val="32"/>
          <w:szCs w:val="32"/>
          <w:rtl/>
        </w:rPr>
        <w:t> </w:t>
      </w:r>
      <w:r w:rsidRPr="005954F6">
        <w:rPr>
          <w:rFonts w:ascii="MbSadr (1)" w:hAnsi="MbSadr (1)" w:cs="MbSadr (1)" w:hint="cs"/>
          <w:sz w:val="32"/>
          <w:szCs w:val="32"/>
          <w:rtl/>
        </w:rPr>
        <w:t xml:space="preserve">، وما جاد به قلمه مقدمةً أو خاتمةً لكتب </w:t>
      </w:r>
      <w:r w:rsidRPr="005954F6">
        <w:rPr>
          <w:rFonts w:cs="MbSadr (1)"/>
          <w:sz w:val="32"/>
          <w:szCs w:val="32"/>
          <w:rtl/>
        </w:rPr>
        <w:t>غ</w:t>
      </w:r>
      <w:r w:rsidRPr="005954F6">
        <w:rPr>
          <w:rFonts w:cs="MbSadr (1)" w:hint="cs"/>
          <w:sz w:val="32"/>
          <w:szCs w:val="32"/>
          <w:rtl/>
        </w:rPr>
        <w:t>يره ثم طُبع مستقلاّ في مرحلة متأخرة</w:t>
      </w:r>
      <w:r w:rsidRPr="005954F6">
        <w:rPr>
          <w:rFonts w:hint="cs"/>
          <w:sz w:val="32"/>
          <w:szCs w:val="32"/>
          <w:rtl/>
        </w:rPr>
        <w:t> </w:t>
      </w:r>
      <w:r w:rsidRPr="005954F6">
        <w:rPr>
          <w:rFonts w:ascii="MbSadr (1)" w:hAnsi="MbSadr (1)" w:cs="MbSadr (1)" w:hint="cs"/>
          <w:sz w:val="32"/>
          <w:szCs w:val="32"/>
          <w:rtl/>
        </w:rPr>
        <w:t xml:space="preserve">، ومقالاته المنشورة في مجلاّت فكريّة </w:t>
      </w:r>
      <w:r w:rsidRPr="005954F6">
        <w:rPr>
          <w:rFonts w:cs="MbSadr (1)"/>
          <w:sz w:val="32"/>
          <w:szCs w:val="32"/>
          <w:rtl/>
        </w:rPr>
        <w:t>و</w:t>
      </w:r>
      <w:r w:rsidRPr="005954F6">
        <w:rPr>
          <w:rFonts w:cs="MbSadr (1)" w:hint="cs"/>
          <w:sz w:val="32"/>
          <w:szCs w:val="32"/>
          <w:rtl/>
        </w:rPr>
        <w:t>ثقافيّة مختلفة</w:t>
      </w:r>
      <w:r w:rsidRPr="005954F6">
        <w:rPr>
          <w:rFonts w:hint="cs"/>
          <w:sz w:val="32"/>
          <w:szCs w:val="32"/>
          <w:rtl/>
        </w:rPr>
        <w:t> </w:t>
      </w:r>
      <w:r w:rsidRPr="005954F6">
        <w:rPr>
          <w:rFonts w:ascii="MbSadr (1)" w:hAnsi="MbSadr (1)" w:cs="MbSadr (1)" w:hint="cs"/>
          <w:sz w:val="32"/>
          <w:szCs w:val="32"/>
          <w:rtl/>
        </w:rPr>
        <w:t>، ومحاضراته ودروسه في موضوعات شتّى</w:t>
      </w:r>
      <w:r w:rsidRPr="005954F6">
        <w:rPr>
          <w:rFonts w:hint="cs"/>
          <w:sz w:val="32"/>
          <w:szCs w:val="32"/>
          <w:rtl/>
        </w:rPr>
        <w:t> </w:t>
      </w:r>
      <w:r w:rsidRPr="005954F6">
        <w:rPr>
          <w:rFonts w:ascii="MbSadr (1)" w:hAnsi="MbSadr (1)" w:cs="MbSadr (1)" w:hint="cs"/>
          <w:sz w:val="32"/>
          <w:szCs w:val="32"/>
          <w:rtl/>
        </w:rPr>
        <w:t xml:space="preserve">، وتعليقاته على بعض </w:t>
      </w:r>
      <w:r w:rsidRPr="005954F6">
        <w:rPr>
          <w:rFonts w:cs="MbSadr (1)"/>
          <w:sz w:val="32"/>
          <w:szCs w:val="32"/>
          <w:rtl/>
        </w:rPr>
        <w:t>ا</w:t>
      </w:r>
      <w:r w:rsidRPr="005954F6">
        <w:rPr>
          <w:rFonts w:cs="MbSadr (1)" w:hint="cs"/>
          <w:sz w:val="32"/>
          <w:szCs w:val="32"/>
          <w:rtl/>
        </w:rPr>
        <w:t>لكتب الفقهيّة</w:t>
      </w:r>
      <w:r w:rsidRPr="005954F6">
        <w:rPr>
          <w:rFonts w:hint="cs"/>
          <w:sz w:val="32"/>
          <w:szCs w:val="32"/>
          <w:rtl/>
        </w:rPr>
        <w:t> </w:t>
      </w:r>
      <w:r w:rsidRPr="005954F6">
        <w:rPr>
          <w:rFonts w:ascii="MbSadr (1)" w:hAnsi="MbSadr (1)" w:cs="MbSadr (1)" w:hint="cs"/>
          <w:sz w:val="32"/>
          <w:szCs w:val="32"/>
          <w:rtl/>
        </w:rPr>
        <w:t>، ونتاجاته المتفرّقة الاُخرى</w:t>
      </w:r>
      <w:r w:rsidRPr="005954F6">
        <w:rPr>
          <w:rFonts w:hint="cs"/>
          <w:sz w:val="32"/>
          <w:szCs w:val="32"/>
          <w:rtl/>
        </w:rPr>
        <w:t> </w:t>
      </w:r>
      <w:r w:rsidRPr="005954F6">
        <w:rPr>
          <w:rFonts w:ascii="MbSadr (1)" w:hAnsi="MbSadr (1)" w:cs="MbSadr (1)" w:hint="cs"/>
          <w:sz w:val="32"/>
          <w:szCs w:val="32"/>
          <w:rtl/>
        </w:rPr>
        <w:t xml:space="preserve">، ثمّ نُظّمت بطريقة فنيّة واُعيد طبعها في </w:t>
      </w:r>
      <w:r w:rsidRPr="005954F6">
        <w:rPr>
          <w:rFonts w:cs="MbSadr (1)"/>
          <w:sz w:val="32"/>
          <w:szCs w:val="32"/>
          <w:rtl/>
        </w:rPr>
        <w:t>م</w:t>
      </w:r>
      <w:r w:rsidRPr="005954F6">
        <w:rPr>
          <w:rFonts w:cs="MbSadr (1)" w:hint="cs"/>
          <w:sz w:val="32"/>
          <w:szCs w:val="32"/>
          <w:rtl/>
        </w:rPr>
        <w:t>جلّدات أنيقة متناسقة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الكتاب الذي بين يدي القارئ الكريم «</w:t>
      </w:r>
      <w:r w:rsidRPr="005954F6">
        <w:rPr>
          <w:rFonts w:hint="cs"/>
          <w:sz w:val="32"/>
          <w:szCs w:val="32"/>
          <w:rtl/>
        </w:rPr>
        <w:t> </w:t>
      </w:r>
      <w:r w:rsidRPr="005954F6">
        <w:rPr>
          <w:rFonts w:cs="MbSadr (2)"/>
          <w:bCs/>
          <w:sz w:val="32"/>
          <w:szCs w:val="32"/>
          <w:rtl/>
        </w:rPr>
        <w:t>و</w:t>
      </w:r>
      <w:r w:rsidRPr="005954F6">
        <w:rPr>
          <w:rFonts w:cs="MbSadr (2)" w:hint="cs"/>
          <w:bCs/>
          <w:sz w:val="32"/>
          <w:szCs w:val="32"/>
          <w:rtl/>
        </w:rPr>
        <w:t>مضات</w:t>
      </w:r>
      <w:r w:rsidRPr="005954F6">
        <w:rPr>
          <w:rFonts w:hint="cs"/>
          <w:sz w:val="32"/>
          <w:szCs w:val="32"/>
          <w:rtl/>
        </w:rPr>
        <w:t> </w:t>
      </w:r>
      <w:r w:rsidRPr="005954F6">
        <w:rPr>
          <w:rFonts w:cs="MbSadr (1)" w:hint="cs"/>
          <w:sz w:val="32"/>
          <w:szCs w:val="32"/>
          <w:rtl/>
        </w:rPr>
        <w:t xml:space="preserve">» عبارة عن مجموعة من </w:t>
      </w:r>
      <w:r w:rsidRPr="005954F6">
        <w:rPr>
          <w:rFonts w:cs="MbSadr (1)"/>
          <w:sz w:val="32"/>
          <w:szCs w:val="32"/>
          <w:rtl/>
        </w:rPr>
        <w:t>م</w:t>
      </w:r>
      <w:r w:rsidRPr="005954F6">
        <w:rPr>
          <w:rFonts w:cs="MbSadr (1)" w:hint="cs"/>
          <w:sz w:val="32"/>
          <w:szCs w:val="32"/>
          <w:rtl/>
        </w:rPr>
        <w:t xml:space="preserve">حاضراته القيّمة ومقالاته الثمينة وكلماته المتفرّقة الاُخرى الحافلة بما ينفع عموم </w:t>
      </w:r>
      <w:r w:rsidRPr="005954F6">
        <w:rPr>
          <w:rFonts w:cs="MbSadr (1)"/>
          <w:sz w:val="32"/>
          <w:szCs w:val="32"/>
          <w:rtl/>
        </w:rPr>
        <w:t>ا</w:t>
      </w:r>
      <w:r w:rsidRPr="005954F6">
        <w:rPr>
          <w:rFonts w:cs="MbSadr (1)" w:hint="cs"/>
          <w:sz w:val="32"/>
          <w:szCs w:val="32"/>
          <w:rtl/>
        </w:rPr>
        <w:t>لقرّاء من نتاج فكره الثاقب وذهنه الوقّاد</w:t>
      </w:r>
      <w:r w:rsidRPr="005954F6">
        <w:rPr>
          <w:rFonts w:hint="cs"/>
          <w:sz w:val="32"/>
          <w:szCs w:val="32"/>
          <w:rtl/>
        </w:rPr>
        <w:t> </w:t>
      </w:r>
      <w:r w:rsidRPr="005954F6">
        <w:rPr>
          <w:rFonts w:ascii="MbSadr (1)" w:hAnsi="MbSadr (1)" w:cs="MbSadr (1)" w:hint="cs"/>
          <w:sz w:val="32"/>
          <w:szCs w:val="32"/>
          <w:rtl/>
        </w:rPr>
        <w:t xml:space="preserve">. وهناك اُمور راجعة إلى خصائص هذه </w:t>
      </w:r>
      <w:r w:rsidRPr="005954F6">
        <w:rPr>
          <w:rFonts w:cs="MbSadr (1)"/>
          <w:sz w:val="32"/>
          <w:szCs w:val="32"/>
          <w:rtl/>
        </w:rPr>
        <w:t>ا</w:t>
      </w:r>
      <w:r w:rsidRPr="005954F6">
        <w:rPr>
          <w:rFonts w:cs="MbSadr (1)" w:hint="cs"/>
          <w:sz w:val="32"/>
          <w:szCs w:val="32"/>
          <w:rtl/>
        </w:rPr>
        <w:t>لمجموعة</w:t>
      </w:r>
      <w:r w:rsidRPr="005954F6">
        <w:rPr>
          <w:rFonts w:hint="cs"/>
          <w:sz w:val="32"/>
          <w:szCs w:val="32"/>
          <w:rtl/>
        </w:rPr>
        <w:t> </w:t>
      </w:r>
      <w:r w:rsidRPr="005954F6">
        <w:rPr>
          <w:rFonts w:ascii="MbSadr (1)" w:hAnsi="MbSadr (1)" w:cs="MbSadr (1)" w:hint="cs"/>
          <w:sz w:val="32"/>
          <w:szCs w:val="32"/>
          <w:rtl/>
        </w:rPr>
        <w:t>، وكيفيّة تحصيلها</w:t>
      </w:r>
      <w:r w:rsidRPr="005954F6">
        <w:rPr>
          <w:rFonts w:hint="cs"/>
          <w:sz w:val="32"/>
          <w:szCs w:val="32"/>
          <w:rtl/>
        </w:rPr>
        <w:t> </w:t>
      </w:r>
      <w:r w:rsidRPr="005954F6">
        <w:rPr>
          <w:rFonts w:ascii="MbSadr (1)" w:hAnsi="MbSadr (1)" w:cs="MbSadr (1)" w:hint="cs"/>
          <w:sz w:val="32"/>
          <w:szCs w:val="32"/>
          <w:rtl/>
        </w:rPr>
        <w:t>، وتنظيمها</w:t>
      </w:r>
      <w:r w:rsidRPr="005954F6">
        <w:rPr>
          <w:rFonts w:hint="cs"/>
          <w:sz w:val="32"/>
          <w:szCs w:val="32"/>
          <w:rtl/>
        </w:rPr>
        <w:t> </w:t>
      </w:r>
      <w:r w:rsidRPr="005954F6">
        <w:rPr>
          <w:rFonts w:ascii="MbSadr (1)" w:hAnsi="MbSadr (1)" w:cs="MbSadr (1)" w:hint="cs"/>
          <w:sz w:val="32"/>
          <w:szCs w:val="32"/>
          <w:rtl/>
        </w:rPr>
        <w:t>، وتحقيقها</w:t>
      </w:r>
      <w:r w:rsidRPr="005954F6">
        <w:rPr>
          <w:rFonts w:hint="cs"/>
          <w:sz w:val="32"/>
          <w:szCs w:val="32"/>
          <w:rtl/>
        </w:rPr>
        <w:t> </w:t>
      </w:r>
      <w:r w:rsidRPr="005954F6">
        <w:rPr>
          <w:rFonts w:ascii="MbSadr (1)" w:hAnsi="MbSadr (1)" w:cs="MbSadr (1)" w:hint="cs"/>
          <w:sz w:val="32"/>
          <w:szCs w:val="32"/>
          <w:rtl/>
        </w:rPr>
        <w:t>، وما هو منوط ب</w:t>
      </w:r>
      <w:r w:rsidRPr="005954F6">
        <w:rPr>
          <w:rFonts w:cs="MbSadr (1)" w:hint="cs"/>
          <w:sz w:val="32"/>
          <w:szCs w:val="32"/>
          <w:rtl/>
        </w:rPr>
        <w:t xml:space="preserve">شأنها على </w:t>
      </w:r>
      <w:r w:rsidRPr="005954F6">
        <w:rPr>
          <w:rFonts w:cs="MbSadr (1)"/>
          <w:sz w:val="32"/>
          <w:szCs w:val="32"/>
          <w:rtl/>
        </w:rPr>
        <w:t>ا</w:t>
      </w:r>
      <w:r w:rsidRPr="005954F6">
        <w:rPr>
          <w:rFonts w:cs="MbSadr (1)" w:hint="cs"/>
          <w:sz w:val="32"/>
          <w:szCs w:val="32"/>
          <w:rtl/>
        </w:rPr>
        <w:t>لإجمال</w:t>
      </w:r>
      <w:r w:rsidRPr="005954F6">
        <w:rPr>
          <w:rFonts w:hint="cs"/>
          <w:sz w:val="32"/>
          <w:szCs w:val="32"/>
          <w:rtl/>
        </w:rPr>
        <w:t> </w:t>
      </w:r>
      <w:r w:rsidRPr="005954F6">
        <w:rPr>
          <w:rFonts w:ascii="MbSadr (1)" w:hAnsi="MbSadr (1)" w:cs="MbSadr (1)" w:hint="cs"/>
          <w:sz w:val="32"/>
          <w:szCs w:val="32"/>
          <w:rtl/>
        </w:rPr>
        <w:t xml:space="preserve">، يجدها القارئ الكريم في المقدّمة التي وضعتها لجنة التحقيق لهذا المجلّد </w:t>
      </w:r>
      <w:r w:rsidRPr="005954F6">
        <w:rPr>
          <w:rFonts w:cs="MbSadr (1)"/>
          <w:sz w:val="32"/>
          <w:szCs w:val="32"/>
          <w:rtl/>
        </w:rPr>
        <w:t>ب</w:t>
      </w:r>
      <w:r w:rsidRPr="005954F6">
        <w:rPr>
          <w:rFonts w:cs="MbSadr (1)" w:hint="cs"/>
          <w:sz w:val="32"/>
          <w:szCs w:val="32"/>
          <w:rtl/>
        </w:rPr>
        <w:t xml:space="preserve">الذات من مجموع آثار الشهيد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لما يتميّز به من خصائص خاصّة 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لا يفوتنا أن نشيد بالموقف النبيل لورثة السيّد الشهيد كافّة سيّما نجله البارّ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سماحة ال</w:t>
      </w:r>
      <w:r w:rsidRPr="005954F6">
        <w:rPr>
          <w:rFonts w:cs="MbSadr (1)" w:hint="cs"/>
          <w:sz w:val="32"/>
          <w:szCs w:val="32"/>
          <w:rtl/>
        </w:rPr>
        <w:t>حجّة السيّد جعفر الصدر حفظه الله</w:t>
      </w:r>
      <w:r w:rsidRPr="005954F6">
        <w:rPr>
          <w:rFonts w:hint="cs"/>
          <w:sz w:val="32"/>
          <w:szCs w:val="32"/>
          <w:rtl/>
        </w:rPr>
        <w:t> </w:t>
      </w:r>
      <w:r w:rsidRPr="005954F6">
        <w:rPr>
          <w:rFonts w:ascii="MbSadr (1)" w:hAnsi="MbSadr (1)" w:cs="MbSadr (1)" w:hint="cs"/>
          <w:sz w:val="32"/>
          <w:szCs w:val="32"/>
          <w:rtl/>
        </w:rPr>
        <w:t xml:space="preserve">) في دعم المؤتمر وإعطائهم الإذن </w:t>
      </w:r>
      <w:r w:rsidRPr="005954F6">
        <w:rPr>
          <w:rFonts w:cs="MbSadr (1)"/>
          <w:sz w:val="32"/>
          <w:szCs w:val="32"/>
          <w:rtl/>
        </w:rPr>
        <w:t>ا</w:t>
      </w:r>
      <w:r w:rsidRPr="005954F6">
        <w:rPr>
          <w:rFonts w:cs="MbSadr (1)" w:hint="cs"/>
          <w:sz w:val="32"/>
          <w:szCs w:val="32"/>
          <w:rtl/>
        </w:rPr>
        <w:t xml:space="preserve">لخاصّ في نشر وإحياء التراث العلمي للشهيد الصدر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rPr>
          <w:sz w:val="32"/>
          <w:szCs w:val="32"/>
          <w:rtl/>
        </w:rPr>
      </w:pPr>
      <w:r w:rsidRPr="005954F6">
        <w:rPr>
          <w:rFonts w:cs="MbSadr (1)"/>
          <w:sz w:val="32"/>
          <w:szCs w:val="32"/>
          <w:rtl/>
        </w:rPr>
        <w:t>و</w:t>
      </w:r>
      <w:r w:rsidRPr="005954F6">
        <w:rPr>
          <w:rFonts w:cs="MbSadr (1)" w:hint="cs"/>
          <w:sz w:val="32"/>
          <w:szCs w:val="32"/>
          <w:rtl/>
        </w:rPr>
        <w:t xml:space="preserve">أخيراً نرى لزاماً علينا أن نتقدّم بالشكر الجزيل إلى اللجنة المشرفة على </w:t>
      </w:r>
      <w:r w:rsidRPr="005954F6">
        <w:rPr>
          <w:rFonts w:cs="MbSadr (1)"/>
          <w:sz w:val="32"/>
          <w:szCs w:val="32"/>
          <w:rtl/>
        </w:rPr>
        <w:t>ت</w:t>
      </w:r>
      <w:r w:rsidRPr="005954F6">
        <w:rPr>
          <w:rFonts w:cs="MbSadr (1)" w:hint="cs"/>
          <w:sz w:val="32"/>
          <w:szCs w:val="32"/>
          <w:rtl/>
        </w:rPr>
        <w:t>حقيق تراث الإمام الشهيد</w:t>
      </w:r>
      <w:r w:rsidRPr="005954F6">
        <w:rPr>
          <w:rFonts w:hint="cs"/>
          <w:sz w:val="32"/>
          <w:szCs w:val="32"/>
          <w:rtl/>
        </w:rPr>
        <w:t> </w:t>
      </w:r>
      <w:r w:rsidRPr="005954F6">
        <w:rPr>
          <w:rFonts w:ascii="MbSadr (1)" w:hAnsi="MbSadr (1)" w:cs="MbSadr (1)" w:hint="cs"/>
          <w:sz w:val="32"/>
          <w:szCs w:val="32"/>
          <w:rtl/>
        </w:rPr>
        <w:t>، والعلماء والباحثين كافّة الذين س</w:t>
      </w:r>
      <w:r w:rsidRPr="005954F6">
        <w:rPr>
          <w:rFonts w:cs="MbSadr (1)" w:hint="cs"/>
          <w:sz w:val="32"/>
          <w:szCs w:val="32"/>
          <w:rtl/>
        </w:rPr>
        <w:t xml:space="preserve">اهموا في إعداد هذا </w:t>
      </w:r>
      <w:r w:rsidRPr="005954F6">
        <w:rPr>
          <w:rFonts w:cs="MbSadr (1)"/>
          <w:sz w:val="32"/>
          <w:szCs w:val="32"/>
          <w:rtl/>
        </w:rPr>
        <w:t>ا</w:t>
      </w:r>
      <w:r w:rsidRPr="005954F6">
        <w:rPr>
          <w:rFonts w:cs="MbSadr (1)" w:hint="cs"/>
          <w:sz w:val="32"/>
          <w:szCs w:val="32"/>
          <w:rtl/>
        </w:rPr>
        <w:t>لتراث وعرضه بالاُسلوب العلمي اللائق</w:t>
      </w:r>
      <w:r w:rsidRPr="005954F6">
        <w:rPr>
          <w:rFonts w:hint="cs"/>
          <w:sz w:val="32"/>
          <w:szCs w:val="32"/>
          <w:rtl/>
        </w:rPr>
        <w:t> </w:t>
      </w:r>
      <w:r w:rsidRPr="005954F6">
        <w:rPr>
          <w:rFonts w:ascii="MbSadr (1)" w:hAnsi="MbSadr (1)" w:cs="MbSadr (1)" w:hint="cs"/>
          <w:sz w:val="32"/>
          <w:szCs w:val="32"/>
          <w:rtl/>
        </w:rPr>
        <w:t xml:space="preserve">، سائلين المولى عزّ وجلّ أن يتقبّل </w:t>
      </w:r>
      <w:r w:rsidRPr="005954F6">
        <w:rPr>
          <w:rFonts w:cs="MbSadr (1)"/>
          <w:sz w:val="32"/>
          <w:szCs w:val="32"/>
          <w:rtl/>
        </w:rPr>
        <w:t>ج</w:t>
      </w:r>
      <w:r w:rsidRPr="005954F6">
        <w:rPr>
          <w:rFonts w:cs="MbSadr (1)" w:hint="cs"/>
          <w:sz w:val="32"/>
          <w:szCs w:val="32"/>
          <w:rtl/>
        </w:rPr>
        <w:t>هدهم</w:t>
      </w:r>
      <w:r w:rsidRPr="005954F6">
        <w:rPr>
          <w:rFonts w:hint="cs"/>
          <w:sz w:val="32"/>
          <w:szCs w:val="32"/>
          <w:rtl/>
        </w:rPr>
        <w:t> </w:t>
      </w:r>
      <w:r w:rsidRPr="005954F6">
        <w:rPr>
          <w:rFonts w:ascii="MbSadr (1)" w:hAnsi="MbSadr (1)" w:cs="MbSadr (1)" w:hint="cs"/>
          <w:sz w:val="32"/>
          <w:szCs w:val="32"/>
          <w:rtl/>
        </w:rPr>
        <w:t>، وأن يمنّ عليهم وعلينا جميعاً بالأجر والثواب</w:t>
      </w:r>
      <w:r w:rsidRPr="005954F6">
        <w:rPr>
          <w:rFonts w:hint="cs"/>
          <w:sz w:val="32"/>
          <w:szCs w:val="32"/>
          <w:rtl/>
        </w:rPr>
        <w:t> </w:t>
      </w:r>
      <w:r w:rsidRPr="005954F6">
        <w:rPr>
          <w:rFonts w:ascii="MbSadr (1)" w:hAnsi="MbSadr (1)" w:cs="MbSadr (1)" w:hint="cs"/>
          <w:sz w:val="32"/>
          <w:szCs w:val="32"/>
          <w:rtl/>
        </w:rPr>
        <w:t>، إنّه سميع مجيب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38" w:lineRule="atLeast"/>
        <w:ind w:left="3407"/>
        <w:rPr>
          <w:sz w:val="32"/>
          <w:szCs w:val="32"/>
          <w:rtl/>
        </w:rPr>
      </w:pPr>
    </w:p>
    <w:p w:rsidR="002367DB" w:rsidRPr="005954F6" w:rsidRDefault="002367DB" w:rsidP="002367DB">
      <w:pPr>
        <w:pStyle w:val="a"/>
        <w:adjustRightInd w:val="0"/>
        <w:spacing w:line="438" w:lineRule="atLeast"/>
        <w:ind w:left="3407"/>
        <w:jc w:val="center"/>
        <w:rPr>
          <w:sz w:val="32"/>
          <w:szCs w:val="32"/>
          <w:rtl/>
        </w:rPr>
      </w:pPr>
      <w:r w:rsidRPr="005954F6">
        <w:rPr>
          <w:rFonts w:cs="MbSadr (2)"/>
          <w:bCs/>
          <w:sz w:val="32"/>
          <w:szCs w:val="32"/>
          <w:rtl/>
        </w:rPr>
        <w:t>ا</w:t>
      </w:r>
      <w:r w:rsidRPr="005954F6">
        <w:rPr>
          <w:rFonts w:cs="MbSadr (2)" w:hint="cs"/>
          <w:bCs/>
          <w:sz w:val="32"/>
          <w:szCs w:val="32"/>
          <w:rtl/>
        </w:rPr>
        <w:t xml:space="preserve">لمؤتمر العالمي للإمام الشهيد الصدر </w:t>
      </w:r>
      <w:r w:rsidRPr="005954F6">
        <w:rPr>
          <w:rFonts w:cs="MbSadr (2)"/>
          <w:bCs/>
          <w:sz w:val="32"/>
          <w:szCs w:val="32"/>
          <w:rtl/>
        </w:rPr>
        <w:t>(</w:t>
      </w:r>
      <w:r w:rsidRPr="005954F6">
        <w:rPr>
          <w:rFonts w:cs="MbSadr (2)" w:hint="cs"/>
          <w:bCs/>
          <w:sz w:val="32"/>
          <w:szCs w:val="32"/>
          <w:rtl/>
        </w:rPr>
        <w:t>قدس سره)</w:t>
      </w:r>
    </w:p>
    <w:p w:rsidR="002367DB" w:rsidRPr="005954F6" w:rsidRDefault="002367DB" w:rsidP="002367DB">
      <w:pPr>
        <w:pStyle w:val="a"/>
        <w:adjustRightInd w:val="0"/>
        <w:spacing w:line="438" w:lineRule="atLeast"/>
        <w:ind w:left="3407"/>
        <w:jc w:val="center"/>
        <w:rPr>
          <w:sz w:val="32"/>
          <w:szCs w:val="32"/>
          <w:rtl/>
        </w:rPr>
      </w:pPr>
      <w:r w:rsidRPr="005954F6">
        <w:rPr>
          <w:rFonts w:cs="MbSadr (2)"/>
          <w:bCs/>
          <w:sz w:val="32"/>
          <w:szCs w:val="32"/>
          <w:rtl/>
        </w:rPr>
        <w:t>أ</w:t>
      </w:r>
      <w:r w:rsidRPr="005954F6">
        <w:rPr>
          <w:rFonts w:cs="MbSadr (2)" w:hint="cs"/>
          <w:bCs/>
          <w:sz w:val="32"/>
          <w:szCs w:val="32"/>
          <w:rtl/>
        </w:rPr>
        <w:t>مانة الهيئة العلميّة</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ك</w:t>
      </w:r>
      <w:r w:rsidRPr="005954F6">
        <w:rPr>
          <w:rFonts w:cs="MbSadr (2)" w:hint="cs"/>
          <w:bCs/>
          <w:sz w:val="32"/>
          <w:szCs w:val="32"/>
          <w:rtl/>
        </w:rPr>
        <w:t>لمة لجنة التحقيق :</w:t>
      </w:r>
    </w:p>
    <w:p w:rsidR="002367DB" w:rsidRPr="005954F6" w:rsidRDefault="002367DB" w:rsidP="002367DB">
      <w:pPr>
        <w:pStyle w:val="a"/>
        <w:adjustRightInd w:val="0"/>
        <w:jc w:val="center"/>
        <w:rPr>
          <w:rFonts w:cs="MbSadr (1)"/>
          <w:sz w:val="32"/>
          <w:szCs w:val="32"/>
          <w:rtl/>
        </w:rPr>
      </w:pPr>
      <w:r w:rsidRPr="005954F6">
        <w:rPr>
          <w:rFonts w:cs="MbSadr (1)" w:hint="cs"/>
          <w:sz w:val="32"/>
          <w:szCs w:val="32"/>
          <w:rtl/>
        </w:rPr>
        <w:t>بسم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لحمد لله ربّ العالمين</w:t>
      </w:r>
      <w:r w:rsidRPr="005954F6">
        <w:rPr>
          <w:rFonts w:hint="cs"/>
          <w:sz w:val="32"/>
          <w:szCs w:val="32"/>
          <w:rtl/>
        </w:rPr>
        <w:t> </w:t>
      </w:r>
      <w:r w:rsidRPr="005954F6">
        <w:rPr>
          <w:rFonts w:ascii="MbSadr (1)" w:hAnsi="MbSadr (1)" w:cs="MbSadr (1)" w:hint="cs"/>
          <w:sz w:val="32"/>
          <w:szCs w:val="32"/>
          <w:rtl/>
        </w:rPr>
        <w:t xml:space="preserve">، وأفضل الصلاة والسلام على أشرف خلقه محمّد وآله </w:t>
      </w:r>
      <w:r w:rsidRPr="005954F6">
        <w:rPr>
          <w:rFonts w:cs="MbSadr (1)"/>
          <w:sz w:val="32"/>
          <w:szCs w:val="32"/>
          <w:rtl/>
        </w:rPr>
        <w:t>ا</w:t>
      </w:r>
      <w:r w:rsidRPr="005954F6">
        <w:rPr>
          <w:rFonts w:cs="MbSadr (1)" w:hint="cs"/>
          <w:sz w:val="32"/>
          <w:szCs w:val="32"/>
          <w:rtl/>
        </w:rPr>
        <w:t>لطيّبين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قد عاش الشهيد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حياةً قصيرةً مفعمةً بالعطاء</w:t>
      </w:r>
      <w:r w:rsidRPr="005954F6">
        <w:rPr>
          <w:rFonts w:hint="cs"/>
          <w:sz w:val="32"/>
          <w:szCs w:val="32"/>
          <w:rtl/>
        </w:rPr>
        <w:t> </w:t>
      </w:r>
      <w:r w:rsidRPr="005954F6">
        <w:rPr>
          <w:rFonts w:ascii="MbSadr (1)" w:hAnsi="MbSadr (1)" w:cs="MbSadr (1)" w:hint="cs"/>
          <w:sz w:val="32"/>
          <w:szCs w:val="32"/>
          <w:rtl/>
        </w:rPr>
        <w:t xml:space="preserve">، استطاع خلالها أن </w:t>
      </w:r>
      <w:r w:rsidRPr="005954F6">
        <w:rPr>
          <w:rFonts w:cs="MbSadr (1)"/>
          <w:sz w:val="32"/>
          <w:szCs w:val="32"/>
          <w:rtl/>
        </w:rPr>
        <w:t>ي</w:t>
      </w:r>
      <w:r w:rsidRPr="005954F6">
        <w:rPr>
          <w:rFonts w:cs="MbSadr (1)" w:hint="cs"/>
          <w:sz w:val="32"/>
          <w:szCs w:val="32"/>
          <w:rtl/>
        </w:rPr>
        <w:t>موّن الاُمّة الإسلاميّة بمختلف المفاهيم النظريّة</w:t>
      </w:r>
      <w:r w:rsidRPr="005954F6">
        <w:rPr>
          <w:rFonts w:hint="cs"/>
          <w:sz w:val="32"/>
          <w:szCs w:val="32"/>
          <w:rtl/>
        </w:rPr>
        <w:t> </w:t>
      </w:r>
      <w:r w:rsidRPr="005954F6">
        <w:rPr>
          <w:rFonts w:ascii="MbSadr (1)" w:hAnsi="MbSadr (1)" w:cs="MbSadr (1)" w:hint="cs"/>
          <w:sz w:val="32"/>
          <w:szCs w:val="32"/>
          <w:rtl/>
        </w:rPr>
        <w:t>، والتي شكّلت ـ</w:t>
      </w:r>
      <w:r w:rsidRPr="005954F6">
        <w:rPr>
          <w:rFonts w:cs="MbSadr (1)" w:hint="cs"/>
          <w:sz w:val="32"/>
          <w:szCs w:val="32"/>
          <w:rtl/>
        </w:rPr>
        <w:t xml:space="preserve"> منذ ظهورها ـ </w:t>
      </w:r>
      <w:r w:rsidRPr="005954F6">
        <w:rPr>
          <w:rFonts w:cs="MbSadr (1)"/>
          <w:sz w:val="32"/>
          <w:szCs w:val="32"/>
          <w:rtl/>
        </w:rPr>
        <w:t>ا</w:t>
      </w:r>
      <w:r w:rsidRPr="005954F6">
        <w:rPr>
          <w:rFonts w:cs="MbSadr (1)" w:hint="cs"/>
          <w:sz w:val="32"/>
          <w:szCs w:val="32"/>
          <w:rtl/>
        </w:rPr>
        <w:t xml:space="preserve">لنواة الفكريّة للصحوة الإسلاميّة التي شهدها العالم الإسلامي خلال النصف الأخير </w:t>
      </w:r>
      <w:r w:rsidRPr="005954F6">
        <w:rPr>
          <w:rFonts w:cs="MbSadr (1)"/>
          <w:sz w:val="32"/>
          <w:szCs w:val="32"/>
          <w:rtl/>
        </w:rPr>
        <w:t>م</w:t>
      </w:r>
      <w:r w:rsidRPr="005954F6">
        <w:rPr>
          <w:rFonts w:cs="MbSadr (1)" w:hint="cs"/>
          <w:sz w:val="32"/>
          <w:szCs w:val="32"/>
          <w:rtl/>
        </w:rPr>
        <w:t>ن القرن المنصرم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قد كانت مؤلّفات الشهيد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 xml:space="preserve">المعروفة النافذة الاُمّ التي أطلّ من </w:t>
      </w:r>
      <w:r w:rsidRPr="005954F6">
        <w:rPr>
          <w:rFonts w:cs="MbSadr (1)"/>
          <w:sz w:val="32"/>
          <w:szCs w:val="32"/>
          <w:rtl/>
        </w:rPr>
        <w:t>خ</w:t>
      </w:r>
      <w:r w:rsidRPr="005954F6">
        <w:rPr>
          <w:rFonts w:cs="MbSadr (1)" w:hint="cs"/>
          <w:sz w:val="32"/>
          <w:szCs w:val="32"/>
          <w:rtl/>
        </w:rPr>
        <w:t>لالها على أبناء اُمّته</w:t>
      </w:r>
      <w:r w:rsidRPr="005954F6">
        <w:rPr>
          <w:rFonts w:hint="cs"/>
          <w:sz w:val="32"/>
          <w:szCs w:val="32"/>
          <w:rtl/>
        </w:rPr>
        <w:t> </w:t>
      </w:r>
      <w:r w:rsidRPr="005954F6">
        <w:rPr>
          <w:rFonts w:ascii="MbSadr (1)" w:hAnsi="MbSadr (1)" w:cs="MbSadr (1)" w:hint="cs"/>
          <w:sz w:val="32"/>
          <w:szCs w:val="32"/>
          <w:rtl/>
        </w:rPr>
        <w:t xml:space="preserve">، إلاّ أنّه لم يدع جهداً في بثّ شذرات من فكره عبر قنوات </w:t>
      </w:r>
      <w:r w:rsidRPr="005954F6">
        <w:rPr>
          <w:rFonts w:cs="MbSadr (1)"/>
          <w:sz w:val="32"/>
          <w:szCs w:val="32"/>
          <w:rtl/>
        </w:rPr>
        <w:t>ا</w:t>
      </w:r>
      <w:r w:rsidRPr="005954F6">
        <w:rPr>
          <w:rFonts w:cs="MbSadr (1)" w:hint="cs"/>
          <w:sz w:val="32"/>
          <w:szCs w:val="32"/>
          <w:rtl/>
        </w:rPr>
        <w:t>ُخرى أضيق دائرةً</w:t>
      </w:r>
      <w:r w:rsidRPr="005954F6">
        <w:rPr>
          <w:rFonts w:hint="cs"/>
          <w:sz w:val="32"/>
          <w:szCs w:val="32"/>
          <w:rtl/>
        </w:rPr>
        <w:t> </w:t>
      </w:r>
      <w:r w:rsidRPr="005954F6">
        <w:rPr>
          <w:rFonts w:ascii="MbSadr (1)" w:hAnsi="MbSadr (1)" w:cs="MbSadr (1)" w:hint="cs"/>
          <w:sz w:val="32"/>
          <w:szCs w:val="32"/>
          <w:rtl/>
        </w:rPr>
        <w:t>، كالمجلاّت والندوات وغيرها</w:t>
      </w:r>
      <w:r w:rsidRPr="005954F6">
        <w:rPr>
          <w:rFonts w:hint="cs"/>
          <w:sz w:val="32"/>
          <w:szCs w:val="32"/>
          <w:rtl/>
        </w:rPr>
        <w:t> </w:t>
      </w:r>
      <w:r w:rsidRPr="005954F6">
        <w:rPr>
          <w:rFonts w:ascii="MbSadr (1)" w:hAnsi="MbSadr (1)" w:cs="MbSadr (1)" w:hint="cs"/>
          <w:sz w:val="32"/>
          <w:szCs w:val="32"/>
          <w:rtl/>
        </w:rPr>
        <w:t xml:space="preserve">، فظهرت نتيجةً لذلك مجموعة </w:t>
      </w:r>
      <w:r w:rsidRPr="005954F6">
        <w:rPr>
          <w:rFonts w:cs="MbSadr (1)"/>
          <w:sz w:val="32"/>
          <w:szCs w:val="32"/>
          <w:rtl/>
        </w:rPr>
        <w:t>م</w:t>
      </w:r>
      <w:r w:rsidRPr="005954F6">
        <w:rPr>
          <w:rFonts w:cs="MbSadr (1)" w:hint="cs"/>
          <w:sz w:val="32"/>
          <w:szCs w:val="32"/>
          <w:rtl/>
        </w:rPr>
        <w:t>ن المقالات الاجتماعيّة والاقتصاديّة والسياسيّة</w:t>
      </w:r>
      <w:r w:rsidRPr="005954F6">
        <w:rPr>
          <w:rFonts w:hint="cs"/>
          <w:sz w:val="32"/>
          <w:szCs w:val="32"/>
          <w:rtl/>
        </w:rPr>
        <w:t> </w:t>
      </w:r>
      <w:r w:rsidRPr="005954F6">
        <w:rPr>
          <w:rFonts w:ascii="MbSadr (1)" w:hAnsi="MbSadr (1)" w:cs="MbSadr (1)" w:hint="cs"/>
          <w:sz w:val="32"/>
          <w:szCs w:val="32"/>
          <w:rtl/>
        </w:rPr>
        <w:t xml:space="preserve">، وقد جاء بعضها دون اسم يشير </w:t>
      </w:r>
      <w:r w:rsidRPr="005954F6">
        <w:rPr>
          <w:rFonts w:cs="MbSadr (1)"/>
          <w:sz w:val="32"/>
          <w:szCs w:val="32"/>
          <w:rtl/>
        </w:rPr>
        <w:t>إ</w:t>
      </w:r>
      <w:r w:rsidRPr="005954F6">
        <w:rPr>
          <w:rFonts w:cs="MbSadr (1)" w:hint="cs"/>
          <w:sz w:val="32"/>
          <w:szCs w:val="32"/>
          <w:rtl/>
        </w:rPr>
        <w:t>لى صاحبه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إلى جانب ذلك</w:t>
      </w:r>
      <w:r w:rsidRPr="005954F6">
        <w:rPr>
          <w:rFonts w:hint="cs"/>
          <w:sz w:val="32"/>
          <w:szCs w:val="32"/>
          <w:rtl/>
        </w:rPr>
        <w:t> </w:t>
      </w:r>
      <w:r w:rsidRPr="005954F6">
        <w:rPr>
          <w:rFonts w:ascii="MbSadr (1)" w:hAnsi="MbSadr (1)" w:cs="MbSadr (1)" w:hint="cs"/>
          <w:sz w:val="32"/>
          <w:szCs w:val="32"/>
          <w:rtl/>
        </w:rPr>
        <w:t>، لم يغفل س</w:t>
      </w:r>
      <w:r w:rsidRPr="005954F6">
        <w:rPr>
          <w:rFonts w:cs="MbSadr (1)" w:hint="cs"/>
          <w:sz w:val="32"/>
          <w:szCs w:val="32"/>
          <w:rtl/>
        </w:rPr>
        <w:t xml:space="preserve">يّدنا الشهيد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 xml:space="preserve">عن الاستفادة من منبره الدراسي </w:t>
      </w:r>
      <w:r w:rsidRPr="005954F6">
        <w:rPr>
          <w:rFonts w:cs="MbSadr (1)"/>
          <w:sz w:val="32"/>
          <w:szCs w:val="32"/>
          <w:rtl/>
        </w:rPr>
        <w:t>ل</w:t>
      </w:r>
      <w:r w:rsidRPr="005954F6">
        <w:rPr>
          <w:rFonts w:cs="MbSadr (1)" w:hint="cs"/>
          <w:sz w:val="32"/>
          <w:szCs w:val="32"/>
          <w:rtl/>
        </w:rPr>
        <w:t xml:space="preserve">يوعّي طلاّبه وينبتهم نباتاً حسناً على أساس المفاهيم التي رأى الحوزة والمرجعيّة </w:t>
      </w:r>
      <w:r w:rsidRPr="005954F6">
        <w:rPr>
          <w:rFonts w:cs="MbSadr (1)"/>
          <w:sz w:val="32"/>
          <w:szCs w:val="32"/>
          <w:rtl/>
        </w:rPr>
        <w:t>م</w:t>
      </w:r>
      <w:r w:rsidRPr="005954F6">
        <w:rPr>
          <w:rFonts w:cs="MbSadr (1)" w:hint="cs"/>
          <w:sz w:val="32"/>
          <w:szCs w:val="32"/>
          <w:rtl/>
        </w:rPr>
        <w:t>طالبةً بتبنّيها</w:t>
      </w:r>
      <w:r w:rsidRPr="005954F6">
        <w:rPr>
          <w:rFonts w:hint="cs"/>
          <w:sz w:val="32"/>
          <w:szCs w:val="32"/>
          <w:rtl/>
        </w:rPr>
        <w:t> </w:t>
      </w:r>
      <w:r w:rsidRPr="005954F6">
        <w:rPr>
          <w:rFonts w:ascii="MbSadr (1)" w:hAnsi="MbSadr (1)" w:cs="MbSadr (1)" w:hint="cs"/>
          <w:sz w:val="32"/>
          <w:szCs w:val="32"/>
          <w:rtl/>
        </w:rPr>
        <w:t xml:space="preserve">، الأمر الذي أثمر مجموعة من المحاضرات القيّمة التي عالج في </w:t>
      </w:r>
      <w:r w:rsidRPr="005954F6">
        <w:rPr>
          <w:rFonts w:cs="MbSadr (1)"/>
          <w:sz w:val="32"/>
          <w:szCs w:val="32"/>
          <w:rtl/>
        </w:rPr>
        <w:t>ط</w:t>
      </w:r>
      <w:r w:rsidRPr="005954F6">
        <w:rPr>
          <w:rFonts w:cs="MbSadr (1)" w:hint="cs"/>
          <w:sz w:val="32"/>
          <w:szCs w:val="32"/>
          <w:rtl/>
        </w:rPr>
        <w:t>يّاتها ما استطاع من أوضاع تعيشها الحوزة</w:t>
      </w:r>
      <w:r w:rsidRPr="005954F6">
        <w:rPr>
          <w:rFonts w:hint="cs"/>
          <w:sz w:val="32"/>
          <w:szCs w:val="32"/>
          <w:rtl/>
        </w:rPr>
        <w:t> </w:t>
      </w:r>
      <w:r w:rsidRPr="005954F6">
        <w:rPr>
          <w:rFonts w:ascii="MbSadr (1)" w:hAnsi="MbSadr (1)" w:cs="MbSadr (1)" w:hint="cs"/>
          <w:sz w:val="32"/>
          <w:szCs w:val="32"/>
          <w:rtl/>
        </w:rPr>
        <w:t>. وتحو</w:t>
      </w:r>
      <w:r w:rsidRPr="005954F6">
        <w:rPr>
          <w:rFonts w:cs="MbSadr (1)" w:hint="cs"/>
          <w:sz w:val="32"/>
          <w:szCs w:val="32"/>
          <w:rtl/>
        </w:rPr>
        <w:t xml:space="preserve">ز هذه المعالجات على أهمّيّة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 xml:space="preserve">الغة لصدورها عن خبير متمرّس كالشهيد الصدر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إلى جانب هذا وذاك</w:t>
      </w:r>
      <w:r w:rsidRPr="005954F6">
        <w:rPr>
          <w:rFonts w:hint="cs"/>
          <w:sz w:val="32"/>
          <w:szCs w:val="32"/>
          <w:rtl/>
        </w:rPr>
        <w:t> </w:t>
      </w:r>
      <w:r w:rsidRPr="005954F6">
        <w:rPr>
          <w:rFonts w:ascii="MbSadr (1)" w:hAnsi="MbSadr (1)" w:cs="MbSadr (1)" w:hint="cs"/>
          <w:sz w:val="32"/>
          <w:szCs w:val="32"/>
          <w:rtl/>
        </w:rPr>
        <w:t xml:space="preserve">، لم نُعدم من مواقف سياسيّة ووثائق خطّيّة متفرّقة </w:t>
      </w:r>
      <w:r w:rsidRPr="005954F6">
        <w:rPr>
          <w:rFonts w:cs="MbSadr (1)"/>
          <w:sz w:val="32"/>
          <w:szCs w:val="32"/>
          <w:rtl/>
        </w:rPr>
        <w:t>س</w:t>
      </w:r>
      <w:r w:rsidRPr="005954F6">
        <w:rPr>
          <w:rFonts w:cs="MbSadr (1)" w:hint="cs"/>
          <w:sz w:val="32"/>
          <w:szCs w:val="32"/>
          <w:rtl/>
        </w:rPr>
        <w:t>طّر فيها بعضاً من مواقفه وآرائه التي سيحفظها له التاريخ</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أسيساً على ذلك</w:t>
      </w:r>
      <w:r w:rsidRPr="005954F6">
        <w:rPr>
          <w:rFonts w:hint="cs"/>
          <w:sz w:val="32"/>
          <w:szCs w:val="32"/>
          <w:rtl/>
        </w:rPr>
        <w:t> </w:t>
      </w:r>
      <w:r w:rsidRPr="005954F6">
        <w:rPr>
          <w:rFonts w:ascii="MbSadr (1)" w:hAnsi="MbSadr (1)" w:cs="MbSadr (1)" w:hint="cs"/>
          <w:sz w:val="32"/>
          <w:szCs w:val="32"/>
          <w:rtl/>
        </w:rPr>
        <w:t>، ومن هذا المنطلق</w:t>
      </w:r>
      <w:r w:rsidRPr="005954F6">
        <w:rPr>
          <w:rFonts w:hint="cs"/>
          <w:sz w:val="32"/>
          <w:szCs w:val="32"/>
          <w:rtl/>
        </w:rPr>
        <w:t> </w:t>
      </w:r>
      <w:r w:rsidRPr="005954F6">
        <w:rPr>
          <w:rFonts w:ascii="MbSadr (1)" w:hAnsi="MbSadr (1)" w:cs="MbSadr (1)" w:hint="cs"/>
          <w:sz w:val="32"/>
          <w:szCs w:val="32"/>
          <w:rtl/>
        </w:rPr>
        <w:t xml:space="preserve">، ارتأت أمانة الهيئة العلميّة التابعة </w:t>
      </w:r>
      <w:r w:rsidRPr="005954F6">
        <w:rPr>
          <w:rFonts w:cs="MbSadr (1)"/>
          <w:sz w:val="32"/>
          <w:szCs w:val="32"/>
          <w:rtl/>
        </w:rPr>
        <w:t>ل</w:t>
      </w:r>
      <w:r w:rsidRPr="005954F6">
        <w:rPr>
          <w:rFonts w:cs="MbSadr (1)" w:hint="cs"/>
          <w:sz w:val="32"/>
          <w:szCs w:val="32"/>
          <w:rtl/>
        </w:rPr>
        <w:t xml:space="preserve">لمؤتمر العالمي للإمام الشهيد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 xml:space="preserve">أن تلمّ شتات ما تناثر من مائدة هذا </w:t>
      </w:r>
      <w:r w:rsidRPr="005954F6">
        <w:rPr>
          <w:rFonts w:cs="MbSadr (1)"/>
          <w:sz w:val="32"/>
          <w:szCs w:val="32"/>
          <w:rtl/>
        </w:rPr>
        <w:t>ا</w:t>
      </w:r>
      <w:r w:rsidRPr="005954F6">
        <w:rPr>
          <w:rFonts w:cs="MbSadr (1)" w:hint="cs"/>
          <w:sz w:val="32"/>
          <w:szCs w:val="32"/>
          <w:rtl/>
        </w:rPr>
        <w:t>لرجل العظيم</w:t>
      </w:r>
      <w:r w:rsidRPr="005954F6">
        <w:rPr>
          <w:rFonts w:hint="cs"/>
          <w:sz w:val="32"/>
          <w:szCs w:val="32"/>
          <w:rtl/>
        </w:rPr>
        <w:t> </w:t>
      </w:r>
      <w:r w:rsidRPr="005954F6">
        <w:rPr>
          <w:rFonts w:ascii="MbSadr (1)" w:hAnsi="MbSadr (1)" w:cs="MbSadr (1)" w:hint="cs"/>
          <w:sz w:val="32"/>
          <w:szCs w:val="32"/>
          <w:rtl/>
        </w:rPr>
        <w:t>، في مجلّد خاصّ تحت عنوان (</w:t>
      </w:r>
      <w:r w:rsidRPr="005954F6">
        <w:rPr>
          <w:rFonts w:hint="cs"/>
          <w:sz w:val="32"/>
          <w:szCs w:val="32"/>
          <w:rtl/>
        </w:rPr>
        <w:t> </w:t>
      </w:r>
      <w:r w:rsidRPr="005954F6">
        <w:rPr>
          <w:rFonts w:cs="MbSadr (2)"/>
          <w:bCs/>
          <w:sz w:val="32"/>
          <w:szCs w:val="32"/>
          <w:rtl/>
        </w:rPr>
        <w:t>و</w:t>
      </w:r>
      <w:r w:rsidRPr="005954F6">
        <w:rPr>
          <w:rFonts w:cs="MbSadr (2)" w:hint="cs"/>
          <w:bCs/>
          <w:sz w:val="32"/>
          <w:szCs w:val="32"/>
          <w:rtl/>
        </w:rPr>
        <w:t>مضات</w:t>
      </w:r>
      <w:r w:rsidRPr="005954F6">
        <w:rPr>
          <w:rFonts w:hint="cs"/>
          <w:sz w:val="32"/>
          <w:szCs w:val="32"/>
          <w:rtl/>
        </w:rPr>
        <w:t>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 xml:space="preserve">، لتضمّه إلى مجموعة </w:t>
      </w:r>
      <w:r w:rsidRPr="005954F6">
        <w:rPr>
          <w:rFonts w:cs="MbSadr (1)"/>
          <w:sz w:val="32"/>
          <w:szCs w:val="32"/>
          <w:rtl/>
        </w:rPr>
        <w:t>(</w:t>
      </w:r>
      <w:r w:rsidRPr="005954F6">
        <w:rPr>
          <w:rFonts w:hint="cs"/>
          <w:sz w:val="32"/>
          <w:szCs w:val="32"/>
          <w:rtl/>
        </w:rPr>
        <w:t> </w:t>
      </w:r>
      <w:r w:rsidRPr="005954F6">
        <w:rPr>
          <w:rFonts w:cs="MbSadr (2)"/>
          <w:bCs/>
          <w:sz w:val="32"/>
          <w:szCs w:val="32"/>
          <w:rtl/>
        </w:rPr>
        <w:t>ت</w:t>
      </w:r>
      <w:r w:rsidRPr="005954F6">
        <w:rPr>
          <w:rFonts w:cs="MbSadr (2)" w:hint="cs"/>
          <w:bCs/>
          <w:sz w:val="32"/>
          <w:szCs w:val="32"/>
          <w:rtl/>
        </w:rPr>
        <w:t>راث الشهيد الصدر</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التي كانت </w:t>
      </w:r>
      <w:r w:rsidRPr="005954F6">
        <w:rPr>
          <w:rFonts w:cs="MbSadr (1)" w:hint="cs"/>
          <w:sz w:val="32"/>
          <w:szCs w:val="32"/>
          <w:rtl/>
        </w:rPr>
        <w:lastRenderedPageBreak/>
        <w:t xml:space="preserve">قد تكفّلت أمر جمعها وترتيبها وتحقيقها ثمّ </w:t>
      </w:r>
      <w:r w:rsidRPr="005954F6">
        <w:rPr>
          <w:rFonts w:cs="MbSadr (1)"/>
          <w:sz w:val="32"/>
          <w:szCs w:val="32"/>
          <w:rtl/>
        </w:rPr>
        <w:t>ن</w:t>
      </w:r>
      <w:r w:rsidRPr="005954F6">
        <w:rPr>
          <w:rFonts w:cs="MbSadr (1)" w:hint="cs"/>
          <w:sz w:val="32"/>
          <w:szCs w:val="32"/>
          <w:rtl/>
        </w:rPr>
        <w:t>شرها</w:t>
      </w:r>
      <w:r w:rsidRPr="005954F6">
        <w:rPr>
          <w:rFonts w:hint="cs"/>
          <w:sz w:val="32"/>
          <w:szCs w:val="32"/>
          <w:rtl/>
        </w:rPr>
        <w:t> </w:t>
      </w:r>
      <w:r w:rsidRPr="005954F6">
        <w:rPr>
          <w:rFonts w:ascii="MbSadr (1)" w:hAnsi="MbSadr (1)" w:cs="MbSadr (1)" w:hint="cs"/>
          <w:sz w:val="32"/>
          <w:szCs w:val="32"/>
          <w:rtl/>
        </w:rPr>
        <w:t>، وقد ألقت أعباء هذه المهمّة على عاتقنا في لجنة التحقيق</w:t>
      </w:r>
      <w:r w:rsidRPr="005954F6">
        <w:rPr>
          <w:rFonts w:hint="cs"/>
          <w:sz w:val="32"/>
          <w:szCs w:val="32"/>
          <w:rtl/>
        </w:rPr>
        <w:t> </w:t>
      </w:r>
      <w:r w:rsidRPr="005954F6">
        <w:rPr>
          <w:rFonts w:ascii="MbSadr (1)" w:hAnsi="MbSadr (1)" w:cs="MbSadr (1)" w:hint="cs"/>
          <w:sz w:val="32"/>
          <w:szCs w:val="32"/>
          <w:rtl/>
        </w:rPr>
        <w:t xml:space="preserve">، فبذلنا بدورنا </w:t>
      </w:r>
      <w:r w:rsidRPr="005954F6">
        <w:rPr>
          <w:rFonts w:cs="MbSadr (1)"/>
          <w:sz w:val="32"/>
          <w:szCs w:val="32"/>
          <w:rtl/>
        </w:rPr>
        <w:t>ج</w:t>
      </w:r>
      <w:r w:rsidRPr="005954F6">
        <w:rPr>
          <w:rFonts w:cs="MbSadr (1)" w:hint="cs"/>
          <w:sz w:val="32"/>
          <w:szCs w:val="32"/>
          <w:rtl/>
        </w:rPr>
        <w:t>هوداً مضنية في سبيل تنفيذ المهمّة</w:t>
      </w:r>
      <w:r w:rsidRPr="005954F6">
        <w:rPr>
          <w:rFonts w:hint="cs"/>
          <w:sz w:val="32"/>
          <w:szCs w:val="32"/>
          <w:rtl/>
        </w:rPr>
        <w:t> </w:t>
      </w:r>
      <w:r w:rsidRPr="005954F6">
        <w:rPr>
          <w:rFonts w:ascii="MbSadr (1)" w:hAnsi="MbSadr (1)" w:cs="MbSadr (1)" w:hint="cs"/>
          <w:sz w:val="32"/>
          <w:szCs w:val="32"/>
          <w:rtl/>
        </w:rPr>
        <w:t>، آخذين بعين الاعتبار الاُمور التالية</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أ</w:t>
      </w:r>
      <w:r w:rsidRPr="005954F6">
        <w:rPr>
          <w:rFonts w:cs="MbSadr (2)" w:hint="cs"/>
          <w:bCs/>
          <w:sz w:val="32"/>
          <w:szCs w:val="32"/>
          <w:rtl/>
        </w:rPr>
        <w:t>وّلا</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لتزمنا في مجال توثيق ما يُنسب إلى الشهيد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 xml:space="preserve">باتّباع مجموعة من </w:t>
      </w:r>
      <w:r w:rsidRPr="005954F6">
        <w:rPr>
          <w:rFonts w:cs="MbSadr (1)"/>
          <w:sz w:val="32"/>
          <w:szCs w:val="32"/>
          <w:rtl/>
        </w:rPr>
        <w:t>ا</w:t>
      </w:r>
      <w:r w:rsidRPr="005954F6">
        <w:rPr>
          <w:rFonts w:cs="MbSadr (1)" w:hint="cs"/>
          <w:sz w:val="32"/>
          <w:szCs w:val="32"/>
          <w:rtl/>
        </w:rPr>
        <w:t>لطرق والوسائل الموضوعيّة</w:t>
      </w:r>
      <w:r w:rsidRPr="005954F6">
        <w:rPr>
          <w:rFonts w:hint="cs"/>
          <w:sz w:val="32"/>
          <w:szCs w:val="32"/>
          <w:rtl/>
        </w:rPr>
        <w:t> </w:t>
      </w:r>
      <w:r w:rsidRPr="005954F6">
        <w:rPr>
          <w:rFonts w:ascii="MbSadr (1)" w:hAnsi="MbSadr (1)" w:cs="MbSadr (1)" w:hint="cs"/>
          <w:sz w:val="32"/>
          <w:szCs w:val="32"/>
          <w:rtl/>
        </w:rPr>
        <w:t xml:space="preserve">، وما نسبناه إليه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عبارة عن الاُمور التالية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ما نشر باسمه في حياته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ما وصلنا بصوته عبر الأشرطة الصوتيّة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ما وجدناه بخطّه المعروف لدى تلامذته وخاصّته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4 </w:t>
      </w:r>
      <w:r w:rsidRPr="005954F6">
        <w:rPr>
          <w:rFonts w:cs="MbSadr (1)" w:hint="cs"/>
          <w:sz w:val="32"/>
          <w:szCs w:val="32"/>
          <w:rtl/>
        </w:rPr>
        <w:t>ـ ما حصل لنا العلم بنسبته إليه من خلال شهادة بعض تلامذته وخاصّته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و من خلال بعض القرائن الموضوعيّة الاُخرى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ث</w:t>
      </w:r>
      <w:r w:rsidRPr="005954F6">
        <w:rPr>
          <w:rFonts w:cs="MbSadr (2)" w:hint="cs"/>
          <w:bCs/>
          <w:sz w:val="32"/>
          <w:szCs w:val="32"/>
          <w:rtl/>
        </w:rPr>
        <w:t>انياً</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قد حاولنا في هذا المجلّد استيعاب كلّ ما أمكن العثور عليه من شتات آثار </w:t>
      </w:r>
      <w:r w:rsidRPr="005954F6">
        <w:rPr>
          <w:rFonts w:cs="MbSadr (1)"/>
          <w:sz w:val="32"/>
          <w:szCs w:val="32"/>
          <w:rtl/>
        </w:rPr>
        <w:t>ا</w:t>
      </w:r>
      <w:r w:rsidRPr="005954F6">
        <w:rPr>
          <w:rFonts w:cs="MbSadr (1)" w:hint="cs"/>
          <w:sz w:val="32"/>
          <w:szCs w:val="32"/>
          <w:rtl/>
        </w:rPr>
        <w:t xml:space="preserve">لشهيد الصدر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cs="MbSadr (1)" w:hint="cs"/>
          <w:sz w:val="32"/>
          <w:szCs w:val="32"/>
          <w:rtl/>
        </w:rPr>
        <w:t>، وذلك ضمن الصحف والمجلاّت القديمة</w:t>
      </w:r>
      <w:r w:rsidRPr="005954F6">
        <w:rPr>
          <w:rFonts w:hint="cs"/>
          <w:sz w:val="32"/>
          <w:szCs w:val="32"/>
          <w:rtl/>
        </w:rPr>
        <w:t> </w:t>
      </w:r>
      <w:r w:rsidRPr="005954F6">
        <w:rPr>
          <w:rFonts w:ascii="MbSadr (1)" w:hAnsi="MbSadr (1)" w:cs="MbSadr (1)" w:hint="cs"/>
          <w:sz w:val="32"/>
          <w:szCs w:val="32"/>
          <w:rtl/>
        </w:rPr>
        <w:t xml:space="preserve">، والأشرطة الصوتيّة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لمحفوظة في أرشيف (</w:t>
      </w:r>
      <w:r w:rsidRPr="005954F6">
        <w:rPr>
          <w:rFonts w:hint="cs"/>
          <w:sz w:val="32"/>
          <w:szCs w:val="32"/>
          <w:rtl/>
        </w:rPr>
        <w:t> </w:t>
      </w:r>
      <w:r w:rsidRPr="005954F6">
        <w:rPr>
          <w:rFonts w:ascii="MbSadr (1)" w:hAnsi="MbSadr (1)" w:cs="MbSadr (1)" w:hint="cs"/>
          <w:sz w:val="32"/>
          <w:szCs w:val="32"/>
          <w:rtl/>
        </w:rPr>
        <w:t xml:space="preserve">المؤتمر العالمي للإمام الشهيد الصدر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وقد ساعدنا في </w:t>
      </w:r>
      <w:r w:rsidRPr="005954F6">
        <w:rPr>
          <w:rFonts w:cs="MbSadr (1)"/>
          <w:sz w:val="32"/>
          <w:szCs w:val="32"/>
          <w:rtl/>
        </w:rPr>
        <w:t>ه</w:t>
      </w:r>
      <w:r w:rsidRPr="005954F6">
        <w:rPr>
          <w:rFonts w:cs="MbSadr (1)" w:hint="cs"/>
          <w:sz w:val="32"/>
          <w:szCs w:val="32"/>
          <w:rtl/>
        </w:rPr>
        <w:t xml:space="preserve">ذا المضمار الأرشيف الوثائقي الذي وضعه بين أيدينا سماحة حجّة الإسلام السيّد </w:t>
      </w:r>
      <w:r w:rsidRPr="005954F6">
        <w:rPr>
          <w:rFonts w:cs="MbSadr (1)"/>
          <w:sz w:val="32"/>
          <w:szCs w:val="32"/>
          <w:rtl/>
        </w:rPr>
        <w:t>ح</w:t>
      </w:r>
      <w:r w:rsidRPr="005954F6">
        <w:rPr>
          <w:rFonts w:cs="MbSadr (1)" w:hint="cs"/>
          <w:sz w:val="32"/>
          <w:szCs w:val="32"/>
          <w:rtl/>
        </w:rPr>
        <w:t>امد الحسيني (</w:t>
      </w:r>
      <w:r w:rsidRPr="005954F6">
        <w:rPr>
          <w:rFonts w:hint="cs"/>
          <w:sz w:val="32"/>
          <w:szCs w:val="32"/>
          <w:rtl/>
        </w:rPr>
        <w:t> </w:t>
      </w:r>
      <w:r w:rsidRPr="005954F6">
        <w:rPr>
          <w:rFonts w:ascii="MbSadr (1)" w:hAnsi="MbSadr (1)" w:cs="MbSadr (1)" w:hint="cs"/>
          <w:sz w:val="32"/>
          <w:szCs w:val="32"/>
          <w:rtl/>
        </w:rPr>
        <w:t>حفظه الله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وتكامل بعد ذلك على يد غ</w:t>
      </w:r>
      <w:r w:rsidRPr="005954F6">
        <w:rPr>
          <w:rFonts w:cs="MbSadr (1)" w:hint="cs"/>
          <w:sz w:val="32"/>
          <w:szCs w:val="32"/>
          <w:rtl/>
        </w:rPr>
        <w:t>يره من الإخوة الأجلاّء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انضمّت إليه الكتابات الثمينة التي وجدناها في آثار المرحوم سماحة حجّة </w:t>
      </w:r>
      <w:r w:rsidRPr="005954F6">
        <w:rPr>
          <w:rFonts w:cs="MbSadr (1)"/>
          <w:sz w:val="32"/>
          <w:szCs w:val="32"/>
          <w:rtl/>
        </w:rPr>
        <w:t>ا</w:t>
      </w:r>
      <w:r w:rsidRPr="005954F6">
        <w:rPr>
          <w:rFonts w:cs="MbSadr (1)" w:hint="cs"/>
          <w:sz w:val="32"/>
          <w:szCs w:val="32"/>
          <w:rtl/>
        </w:rPr>
        <w:t xml:space="preserve">لإسلام والمسلمين السيّد عبد الغني الأردبيلي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ث</w:t>
      </w:r>
      <w:r w:rsidRPr="005954F6">
        <w:rPr>
          <w:rFonts w:cs="MbSadr (2)" w:hint="cs"/>
          <w:bCs/>
          <w:sz w:val="32"/>
          <w:szCs w:val="32"/>
          <w:rtl/>
        </w:rPr>
        <w:t>الثاً</w:t>
      </w:r>
    </w:p>
    <w:p w:rsidR="002367DB" w:rsidRPr="005954F6" w:rsidRDefault="002367DB" w:rsidP="002367DB">
      <w:pPr>
        <w:pStyle w:val="a"/>
        <w:adjustRightInd w:val="0"/>
        <w:rPr>
          <w:sz w:val="32"/>
          <w:szCs w:val="32"/>
          <w:rtl/>
        </w:rPr>
      </w:pPr>
      <w:r w:rsidRPr="005954F6">
        <w:rPr>
          <w:rFonts w:cs="MbSadr (1)"/>
          <w:sz w:val="32"/>
          <w:szCs w:val="32"/>
          <w:rtl/>
        </w:rPr>
        <w:t>س</w:t>
      </w:r>
      <w:r w:rsidRPr="005954F6">
        <w:rPr>
          <w:rFonts w:cs="MbSadr (1)" w:hint="cs"/>
          <w:sz w:val="32"/>
          <w:szCs w:val="32"/>
          <w:rtl/>
        </w:rPr>
        <w:t xml:space="preserve">يلاحظ القارئ الكريم </w:t>
      </w:r>
      <w:r>
        <w:rPr>
          <w:rFonts w:cs="MbSadr (1)" w:hint="cs"/>
          <w:sz w:val="32"/>
          <w:szCs w:val="32"/>
          <w:rtl/>
        </w:rPr>
        <w:t>أنّ</w:t>
      </w:r>
      <w:r w:rsidRPr="005954F6">
        <w:rPr>
          <w:rFonts w:ascii="MbSadr (1)" w:hAnsi="MbSadr (1)" w:cs="MbSadr (1)" w:hint="cs"/>
          <w:sz w:val="32"/>
          <w:szCs w:val="32"/>
          <w:rtl/>
        </w:rPr>
        <w:t xml:space="preserve">نا لم ندرج في هذا المجلّد بعض المقالات والآثار </w:t>
      </w:r>
      <w:r w:rsidRPr="005954F6">
        <w:rPr>
          <w:rFonts w:cs="MbSadr (1)"/>
          <w:sz w:val="32"/>
          <w:szCs w:val="32"/>
          <w:rtl/>
        </w:rPr>
        <w:t>ا</w:t>
      </w:r>
      <w:r w:rsidRPr="005954F6">
        <w:rPr>
          <w:rFonts w:cs="MbSadr (1)" w:hint="cs"/>
          <w:sz w:val="32"/>
          <w:szCs w:val="32"/>
          <w:rtl/>
        </w:rPr>
        <w:t xml:space="preserve">لتي نشرها الشهيد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في حياته في بعض المجلاّت والمجموعات</w:t>
      </w:r>
      <w:r w:rsidRPr="005954F6">
        <w:rPr>
          <w:rFonts w:hint="cs"/>
          <w:sz w:val="32"/>
          <w:szCs w:val="32"/>
          <w:rtl/>
        </w:rPr>
        <w:t> ;</w:t>
      </w:r>
      <w:r w:rsidRPr="005954F6">
        <w:rPr>
          <w:rFonts w:ascii="MbSadr (1)" w:hAnsi="MbSadr (1)" w:cs="MbSadr (1)" w:hint="cs"/>
          <w:sz w:val="32"/>
          <w:szCs w:val="32"/>
          <w:rtl/>
        </w:rPr>
        <w:t xml:space="preserve"> ويرجع </w:t>
      </w:r>
      <w:r w:rsidRPr="005954F6">
        <w:rPr>
          <w:rFonts w:cs="MbSadr (1)"/>
          <w:sz w:val="32"/>
          <w:szCs w:val="32"/>
          <w:rtl/>
        </w:rPr>
        <w:t>ذ</w:t>
      </w:r>
      <w:r w:rsidRPr="005954F6">
        <w:rPr>
          <w:rFonts w:cs="MbSadr (1)" w:hint="cs"/>
          <w:sz w:val="32"/>
          <w:szCs w:val="32"/>
          <w:rtl/>
        </w:rPr>
        <w:t>لك إلى عاملين أساسيّين :</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لعامل الأوّل</w:t>
      </w:r>
    </w:p>
    <w:p w:rsidR="002367DB" w:rsidRPr="005954F6" w:rsidRDefault="002367DB" w:rsidP="002367DB">
      <w:pPr>
        <w:pStyle w:val="a"/>
        <w:adjustRightInd w:val="0"/>
        <w:rPr>
          <w:sz w:val="32"/>
          <w:szCs w:val="32"/>
          <w:rtl/>
        </w:rPr>
      </w:pPr>
      <w:r>
        <w:rPr>
          <w:rFonts w:cs="MbSadr (1)"/>
          <w:sz w:val="32"/>
          <w:szCs w:val="32"/>
          <w:rtl/>
        </w:rPr>
        <w:lastRenderedPageBreak/>
        <w:t>أنّ</w:t>
      </w:r>
      <w:r w:rsidRPr="005954F6">
        <w:rPr>
          <w:rFonts w:ascii="MbSadr (1)" w:hAnsi="MbSadr (1)" w:cs="MbSadr (1)" w:hint="cs"/>
          <w:sz w:val="32"/>
          <w:szCs w:val="32"/>
          <w:rtl/>
        </w:rPr>
        <w:t xml:space="preserve">نا وضعنا بعض تلك المقالات والآثار في مجلّدات اُخرى من سلسلة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تراث</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لشهيد الصدر</w:t>
      </w:r>
      <w:r w:rsidRPr="005954F6">
        <w:rPr>
          <w:rFonts w:hint="cs"/>
          <w:sz w:val="32"/>
          <w:szCs w:val="32"/>
          <w:rtl/>
        </w:rPr>
        <w:t> </w:t>
      </w:r>
      <w:r w:rsidRPr="005954F6">
        <w:rPr>
          <w:rFonts w:ascii="MbSadr (1)" w:hAnsi="MbSadr (1)" w:cs="MbSadr (1)" w:hint="cs"/>
          <w:sz w:val="32"/>
          <w:szCs w:val="32"/>
          <w:rtl/>
        </w:rPr>
        <w:t>) تحت العناوين المناسبة لها</w:t>
      </w:r>
      <w:r w:rsidRPr="005954F6">
        <w:rPr>
          <w:rFonts w:hint="cs"/>
          <w:sz w:val="32"/>
          <w:szCs w:val="32"/>
          <w:rtl/>
        </w:rPr>
        <w:t> </w:t>
      </w:r>
      <w:r w:rsidRPr="005954F6">
        <w:rPr>
          <w:rFonts w:ascii="MbSadr (1)" w:hAnsi="MbSadr (1)" w:cs="MbSadr (1)" w:hint="cs"/>
          <w:sz w:val="32"/>
          <w:szCs w:val="32"/>
          <w:rtl/>
        </w:rPr>
        <w:t>، وهي عبارة عن المقالات التالية:</w:t>
      </w:r>
    </w:p>
    <w:p w:rsidR="002367DB" w:rsidRPr="005954F6" w:rsidRDefault="002367DB" w:rsidP="002367DB">
      <w:pPr>
        <w:pStyle w:val="a"/>
        <w:adjustRightInd w:val="0"/>
        <w:rPr>
          <w:sz w:val="32"/>
          <w:szCs w:val="32"/>
          <w:rtl/>
        </w:rPr>
      </w:pPr>
      <w:r w:rsidRPr="005954F6">
        <w:rPr>
          <w:rFonts w:cs="MbSadr (2)"/>
          <w:bCs/>
          <w:sz w:val="32"/>
          <w:szCs w:val="32"/>
          <w:rtl/>
        </w:rPr>
        <w:t xml:space="preserve">1 </w:t>
      </w:r>
      <w:r w:rsidRPr="005954F6">
        <w:rPr>
          <w:rFonts w:cs="MbSadr (2)" w:hint="cs"/>
          <w:bCs/>
          <w:sz w:val="32"/>
          <w:szCs w:val="32"/>
          <w:rtl/>
        </w:rPr>
        <w:t>ـ ( العمل الصالح في القرآن )</w:t>
      </w:r>
      <w:r w:rsidRPr="005954F6">
        <w:rPr>
          <w:rFonts w:cs="MbSadr (1)"/>
          <w:sz w:val="32"/>
          <w:szCs w:val="32"/>
          <w:rtl/>
        </w:rPr>
        <w:t xml:space="preserve"> </w:t>
      </w:r>
      <w:r w:rsidRPr="005954F6">
        <w:rPr>
          <w:rFonts w:cs="MbSadr (1)" w:hint="cs"/>
          <w:sz w:val="32"/>
          <w:szCs w:val="32"/>
          <w:rtl/>
        </w:rPr>
        <w:t>: نشرت هذه المقالة في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لسنة الثانية</w:t>
      </w:r>
      <w:r w:rsidRPr="005954F6">
        <w:rPr>
          <w:rFonts w:hint="cs"/>
          <w:sz w:val="32"/>
          <w:szCs w:val="32"/>
          <w:rtl/>
        </w:rPr>
        <w:t> </w:t>
      </w:r>
      <w:r w:rsidRPr="005954F6">
        <w:rPr>
          <w:rFonts w:ascii="MbSadr (1)" w:hAnsi="MbSadr (1)" w:cs="MbSadr (1)" w:hint="cs"/>
          <w:sz w:val="32"/>
          <w:szCs w:val="32"/>
          <w:rtl/>
        </w:rPr>
        <w:t>، العدد السابع</w:t>
      </w:r>
      <w:r w:rsidRPr="005954F6">
        <w:rPr>
          <w:rFonts w:hint="cs"/>
          <w:sz w:val="32"/>
          <w:szCs w:val="32"/>
          <w:rtl/>
        </w:rPr>
        <w:t> </w:t>
      </w:r>
      <w:r w:rsidRPr="005954F6">
        <w:rPr>
          <w:rFonts w:ascii="MbSadr (1)" w:hAnsi="MbSadr (1)" w:cs="MbSadr (1)" w:hint="cs"/>
          <w:sz w:val="32"/>
          <w:szCs w:val="32"/>
          <w:rtl/>
        </w:rPr>
        <w:t>، رمضان 1381 هـ</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2)"/>
          <w:bCs/>
          <w:sz w:val="32"/>
          <w:szCs w:val="32"/>
          <w:rtl/>
        </w:rPr>
        <w:t xml:space="preserve">2 </w:t>
      </w:r>
      <w:r w:rsidRPr="005954F6">
        <w:rPr>
          <w:rFonts w:cs="MbSadr (2)" w:hint="cs"/>
          <w:bCs/>
          <w:sz w:val="32"/>
          <w:szCs w:val="32"/>
          <w:rtl/>
        </w:rPr>
        <w:t>ـ ( دروس من القرآن الكريم )</w:t>
      </w:r>
      <w:r w:rsidRPr="005954F6">
        <w:rPr>
          <w:rFonts w:cs="MbSadr (1)"/>
          <w:sz w:val="32"/>
          <w:szCs w:val="32"/>
          <w:rtl/>
        </w:rPr>
        <w:t xml:space="preserve"> </w:t>
      </w:r>
      <w:r w:rsidRPr="005954F6">
        <w:rPr>
          <w:rFonts w:cs="MbSadr (1)" w:hint="cs"/>
          <w:sz w:val="32"/>
          <w:szCs w:val="32"/>
          <w:rtl/>
        </w:rPr>
        <w:t>: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الثالثة</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 xml:space="preserve">7 ـ </w:t>
      </w:r>
      <w:r w:rsidRPr="005954F6">
        <w:rPr>
          <w:rFonts w:cs="MbSadr (1)"/>
          <w:sz w:val="32"/>
          <w:szCs w:val="32"/>
          <w:rtl/>
        </w:rPr>
        <w:t>8</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رمضان ـ شوّال / 1382 هـ</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2)"/>
          <w:bCs/>
          <w:sz w:val="32"/>
          <w:szCs w:val="32"/>
          <w:rtl/>
        </w:rPr>
        <w:t xml:space="preserve">3 </w:t>
      </w:r>
      <w:r w:rsidRPr="005954F6">
        <w:rPr>
          <w:rFonts w:cs="MbSadr (2)" w:hint="cs"/>
          <w:bCs/>
          <w:sz w:val="32"/>
          <w:szCs w:val="32"/>
          <w:rtl/>
        </w:rPr>
        <w:t>ـ ( الحرّيّة في القرآن )</w:t>
      </w:r>
      <w:r w:rsidRPr="005954F6">
        <w:rPr>
          <w:rFonts w:cs="MbSadr (1)"/>
          <w:sz w:val="32"/>
          <w:szCs w:val="32"/>
          <w:rtl/>
        </w:rPr>
        <w:t xml:space="preserve"> </w:t>
      </w:r>
      <w:r w:rsidRPr="005954F6">
        <w:rPr>
          <w:rFonts w:cs="MbSadr (1)" w:hint="cs"/>
          <w:sz w:val="32"/>
          <w:szCs w:val="32"/>
          <w:rtl/>
        </w:rPr>
        <w:t>: مجلّة (</w:t>
      </w:r>
      <w:r w:rsidRPr="005954F6">
        <w:rPr>
          <w:rFonts w:hint="cs"/>
          <w:sz w:val="32"/>
          <w:szCs w:val="32"/>
          <w:rtl/>
        </w:rPr>
        <w:t> </w:t>
      </w:r>
      <w:r w:rsidRPr="005954F6">
        <w:rPr>
          <w:rFonts w:ascii="MbSadr (1)" w:hAnsi="MbSadr (1)" w:cs="MbSadr (1)" w:hint="cs"/>
          <w:sz w:val="32"/>
          <w:szCs w:val="32"/>
          <w:rtl/>
        </w:rPr>
        <w:t>ال</w:t>
      </w:r>
      <w:r w:rsidRPr="005954F6">
        <w:rPr>
          <w:rFonts w:cs="MbSadr (1)" w:hint="cs"/>
          <w:sz w:val="32"/>
          <w:szCs w:val="32"/>
          <w:rtl/>
        </w:rPr>
        <w:t>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الثانية</w:t>
      </w:r>
      <w:r w:rsidRPr="005954F6">
        <w:rPr>
          <w:rFonts w:hint="cs"/>
          <w:sz w:val="32"/>
          <w:szCs w:val="32"/>
          <w:rtl/>
        </w:rPr>
        <w:t> </w:t>
      </w:r>
      <w:r w:rsidRPr="005954F6">
        <w:rPr>
          <w:rFonts w:ascii="MbSadr (1)" w:hAnsi="MbSadr (1)" w:cs="MbSadr (1)" w:hint="cs"/>
          <w:sz w:val="32"/>
          <w:szCs w:val="32"/>
          <w:rtl/>
        </w:rPr>
        <w:t>، العدد الأوّل</w:t>
      </w:r>
      <w:r w:rsidRPr="005954F6">
        <w:rPr>
          <w:rFonts w:hint="cs"/>
          <w:sz w:val="32"/>
          <w:szCs w:val="32"/>
          <w:rtl/>
        </w:rPr>
        <w:t> </w:t>
      </w:r>
      <w:r w:rsidRPr="005954F6">
        <w:rPr>
          <w:rFonts w:ascii="MbSadr (1)" w:hAnsi="MbSadr (1)" w:cs="MbSadr (1)" w:hint="cs"/>
          <w:sz w:val="32"/>
          <w:szCs w:val="32"/>
          <w:rtl/>
        </w:rPr>
        <w:t xml:space="preserve">، 15 / </w:t>
      </w:r>
      <w:r w:rsidRPr="005954F6">
        <w:rPr>
          <w:rFonts w:cs="MbSadr (1)"/>
          <w:sz w:val="32"/>
          <w:szCs w:val="32"/>
          <w:rtl/>
        </w:rPr>
        <w:t>ر</w:t>
      </w:r>
      <w:r w:rsidRPr="005954F6">
        <w:rPr>
          <w:rFonts w:cs="MbSadr (1)" w:hint="cs"/>
          <w:sz w:val="32"/>
          <w:szCs w:val="32"/>
          <w:rtl/>
        </w:rPr>
        <w:t>بيع الأوّل / 1381 هـ .</w:t>
      </w:r>
    </w:p>
    <w:p w:rsidR="002367DB" w:rsidRPr="005954F6" w:rsidRDefault="002367DB" w:rsidP="002367DB">
      <w:pPr>
        <w:pStyle w:val="a"/>
        <w:adjustRightInd w:val="0"/>
        <w:rPr>
          <w:sz w:val="32"/>
          <w:szCs w:val="32"/>
          <w:rtl/>
        </w:rPr>
      </w:pPr>
      <w:r w:rsidRPr="005954F6">
        <w:rPr>
          <w:rFonts w:cs="MbSadr (2)"/>
          <w:bCs/>
          <w:sz w:val="32"/>
          <w:szCs w:val="32"/>
          <w:rtl/>
        </w:rPr>
        <w:t xml:space="preserve">4 </w:t>
      </w:r>
      <w:r w:rsidRPr="005954F6">
        <w:rPr>
          <w:rFonts w:cs="MbSadr (2)" w:hint="cs"/>
          <w:bCs/>
          <w:sz w:val="32"/>
          <w:szCs w:val="32"/>
          <w:rtl/>
        </w:rPr>
        <w:t xml:space="preserve">ـ </w:t>
      </w:r>
      <w:r w:rsidRPr="005954F6">
        <w:rPr>
          <w:rFonts w:cs="MbSadr (1)"/>
          <w:sz w:val="32"/>
          <w:szCs w:val="32"/>
          <w:rtl/>
        </w:rPr>
        <w:t>ا</w:t>
      </w:r>
      <w:r w:rsidRPr="005954F6">
        <w:rPr>
          <w:rFonts w:cs="MbSadr (1)" w:hint="cs"/>
          <w:sz w:val="32"/>
          <w:szCs w:val="32"/>
          <w:rtl/>
        </w:rPr>
        <w:t>لمقالات الراجعة إلى علوم القرآن</w:t>
      </w:r>
      <w:r w:rsidRPr="005954F6">
        <w:rPr>
          <w:rFonts w:hint="cs"/>
          <w:sz w:val="32"/>
          <w:szCs w:val="32"/>
          <w:rtl/>
        </w:rPr>
        <w:t> </w:t>
      </w:r>
      <w:r w:rsidRPr="005954F6">
        <w:rPr>
          <w:rFonts w:ascii="MbSadr (1)" w:hAnsi="MbSadr (1)" w:cs="MbSadr (1)" w:hint="cs"/>
          <w:sz w:val="32"/>
          <w:szCs w:val="32"/>
          <w:rtl/>
        </w:rPr>
        <w:t xml:space="preserve">، والتي نشرت في أعداد متفرّقة من </w:t>
      </w:r>
      <w:r w:rsidRPr="005954F6">
        <w:rPr>
          <w:rFonts w:cs="MbSadr (1)"/>
          <w:sz w:val="32"/>
          <w:szCs w:val="32"/>
          <w:rtl/>
        </w:rPr>
        <w:t>م</w:t>
      </w:r>
      <w:r w:rsidRPr="005954F6">
        <w:rPr>
          <w:rFonts w:cs="MbSadr (1)" w:hint="cs"/>
          <w:sz w:val="32"/>
          <w:szCs w:val="32"/>
          <w:rtl/>
        </w:rPr>
        <w:t>جلّة (</w:t>
      </w:r>
      <w:r w:rsidRPr="005954F6">
        <w:rPr>
          <w:rFonts w:hint="cs"/>
          <w:sz w:val="32"/>
          <w:szCs w:val="32"/>
          <w:rtl/>
        </w:rPr>
        <w:t> </w:t>
      </w:r>
      <w:r w:rsidRPr="005954F6">
        <w:rPr>
          <w:rFonts w:ascii="MbSadr (1)" w:hAnsi="MbSadr (1)" w:cs="MbSadr (1)" w:hint="cs"/>
          <w:sz w:val="32"/>
          <w:szCs w:val="32"/>
          <w:rtl/>
        </w:rPr>
        <w:t>رسالة 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قد سبق أن أدرجنا هذه المقالات جميعاً في المجلّد الذي حمل اسم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المدرسة القرآنيّة</w:t>
      </w:r>
      <w:r w:rsidRPr="005954F6">
        <w:rPr>
          <w:rFonts w:hint="cs"/>
          <w:sz w:val="32"/>
          <w:szCs w:val="32"/>
          <w:rtl/>
        </w:rPr>
        <w:t> </w:t>
      </w:r>
      <w:r w:rsidRPr="005954F6">
        <w:rPr>
          <w:rFonts w:ascii="MbSadr (1)" w:hAnsi="MbSadr (1)" w:cs="MbSadr (1)" w:hint="cs"/>
          <w:sz w:val="32"/>
          <w:szCs w:val="32"/>
          <w:rtl/>
        </w:rPr>
        <w:t>) من موسوعة (</w:t>
      </w:r>
      <w:r w:rsidRPr="005954F6">
        <w:rPr>
          <w:rFonts w:hint="cs"/>
          <w:sz w:val="32"/>
          <w:szCs w:val="32"/>
          <w:rtl/>
        </w:rPr>
        <w:t> </w:t>
      </w:r>
      <w:r w:rsidRPr="005954F6">
        <w:rPr>
          <w:rFonts w:ascii="MbSadr (1)" w:hAnsi="MbSadr (1)" w:cs="MbSadr (1)" w:hint="cs"/>
          <w:sz w:val="32"/>
          <w:szCs w:val="32"/>
          <w:rtl/>
        </w:rPr>
        <w:t>تراث الشهيد الصدر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والذي ضمّ إلى جانبها </w:t>
      </w:r>
      <w:r w:rsidRPr="005954F6">
        <w:rPr>
          <w:rFonts w:cs="MbSadr (1)"/>
          <w:sz w:val="32"/>
          <w:szCs w:val="32"/>
          <w:rtl/>
        </w:rPr>
        <w:t>م</w:t>
      </w:r>
      <w:r w:rsidRPr="005954F6">
        <w:rPr>
          <w:rFonts w:cs="MbSadr (1)" w:hint="cs"/>
          <w:sz w:val="32"/>
          <w:szCs w:val="32"/>
          <w:rtl/>
        </w:rPr>
        <w:t>حاضرات</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لشهيد الصدر</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حول التفسير الموضوعي والسنن التاريخيّة في</w:t>
      </w:r>
      <w:r w:rsidRPr="005954F6">
        <w:rPr>
          <w:rFonts w:hint="cs"/>
          <w:sz w:val="32"/>
          <w:szCs w:val="32"/>
          <w:rtl/>
        </w:rPr>
        <w:t> </w:t>
      </w:r>
      <w:r w:rsidRPr="005954F6">
        <w:rPr>
          <w:rFonts w:ascii="MbSadr (1)" w:hAnsi="MbSadr (1)" w:cs="MbSadr (1)" w:hint="cs"/>
          <w:sz w:val="32"/>
          <w:szCs w:val="32"/>
          <w:rtl/>
        </w:rPr>
        <w:t>القرآن.</w:t>
      </w:r>
    </w:p>
    <w:p w:rsidR="002367DB" w:rsidRPr="005954F6" w:rsidRDefault="002367DB" w:rsidP="002367DB">
      <w:pPr>
        <w:pStyle w:val="a"/>
        <w:adjustRightInd w:val="0"/>
        <w:rPr>
          <w:sz w:val="32"/>
          <w:szCs w:val="32"/>
          <w:rtl/>
        </w:rPr>
      </w:pPr>
      <w:r w:rsidRPr="005954F6">
        <w:rPr>
          <w:rFonts w:cs="MbSadr (2)"/>
          <w:bCs/>
          <w:sz w:val="32"/>
          <w:szCs w:val="32"/>
          <w:rtl/>
        </w:rPr>
        <w:t xml:space="preserve">5 </w:t>
      </w:r>
      <w:r w:rsidRPr="005954F6">
        <w:rPr>
          <w:rFonts w:cs="MbSadr (2)" w:hint="cs"/>
          <w:bCs/>
          <w:sz w:val="32"/>
          <w:szCs w:val="32"/>
          <w:rtl/>
        </w:rPr>
        <w:t xml:space="preserve">ـ </w:t>
      </w:r>
      <w:r w:rsidRPr="005954F6">
        <w:rPr>
          <w:rFonts w:cs="MbSadr (1)"/>
          <w:sz w:val="32"/>
          <w:szCs w:val="32"/>
          <w:rtl/>
        </w:rPr>
        <w:t>ا</w:t>
      </w:r>
      <w:r w:rsidRPr="005954F6">
        <w:rPr>
          <w:rFonts w:cs="MbSadr (1)" w:hint="cs"/>
          <w:sz w:val="32"/>
          <w:szCs w:val="32"/>
          <w:rtl/>
        </w:rPr>
        <w:t>فتتاحيّات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 التي حملت عنوان (</w:t>
      </w:r>
      <w:r w:rsidRPr="005954F6">
        <w:rPr>
          <w:rFonts w:hint="cs"/>
          <w:sz w:val="32"/>
          <w:szCs w:val="32"/>
          <w:rtl/>
        </w:rPr>
        <w:t> </w:t>
      </w:r>
      <w:r w:rsidRPr="005954F6">
        <w:rPr>
          <w:rFonts w:ascii="MbSadr (1)" w:hAnsi="MbSadr (1)" w:cs="MbSadr (1)" w:hint="cs"/>
          <w:sz w:val="32"/>
          <w:szCs w:val="32"/>
          <w:rtl/>
        </w:rPr>
        <w:t>رسالتنا</w:t>
      </w:r>
      <w:r w:rsidRPr="005954F6">
        <w:rPr>
          <w:rFonts w:hint="cs"/>
          <w:sz w:val="32"/>
          <w:szCs w:val="32"/>
          <w:rtl/>
        </w:rPr>
        <w:t> </w:t>
      </w:r>
      <w:r w:rsidRPr="005954F6">
        <w:rPr>
          <w:rFonts w:ascii="MbSadr (1)" w:hAnsi="MbSadr (1)" w:cs="MbSadr (1)" w:hint="cs"/>
          <w:sz w:val="32"/>
          <w:szCs w:val="32"/>
          <w:rtl/>
        </w:rPr>
        <w:t xml:space="preserve">) ونشرت على </w:t>
      </w:r>
      <w:r w:rsidRPr="005954F6">
        <w:rPr>
          <w:rFonts w:cs="MbSadr (1)"/>
          <w:sz w:val="32"/>
          <w:szCs w:val="32"/>
          <w:rtl/>
        </w:rPr>
        <w:t>ا</w:t>
      </w:r>
      <w:r w:rsidRPr="005954F6">
        <w:rPr>
          <w:rFonts w:cs="MbSadr (1)" w:hint="cs"/>
          <w:sz w:val="32"/>
          <w:szCs w:val="32"/>
          <w:rtl/>
        </w:rPr>
        <w:t>لتوالي في الأعداد الخمسة الاُولى من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 في سنتها الاُولى</w:t>
      </w:r>
      <w:r w:rsidRPr="005954F6">
        <w:rPr>
          <w:rFonts w:hint="cs"/>
          <w:sz w:val="32"/>
          <w:szCs w:val="32"/>
          <w:rtl/>
        </w:rPr>
        <w:t> ;</w:t>
      </w:r>
      <w:r w:rsidRPr="005954F6">
        <w:rPr>
          <w:rFonts w:ascii="MbSadr (1)" w:hAnsi="MbSadr (1)" w:cs="MbSadr (1)" w:hint="cs"/>
          <w:sz w:val="32"/>
          <w:szCs w:val="32"/>
          <w:rtl/>
        </w:rPr>
        <w:t xml:space="preserve"> فقد سبق </w:t>
      </w:r>
      <w:r w:rsidRPr="005954F6">
        <w:rPr>
          <w:rFonts w:cs="MbSadr (1)"/>
          <w:sz w:val="32"/>
          <w:szCs w:val="32"/>
          <w:rtl/>
        </w:rPr>
        <w:t>أ</w:t>
      </w:r>
      <w:r w:rsidRPr="005954F6">
        <w:rPr>
          <w:rFonts w:cs="MbSadr (1)" w:hint="cs"/>
          <w:sz w:val="32"/>
          <w:szCs w:val="32"/>
          <w:rtl/>
        </w:rPr>
        <w:t>ن جمعناها إلى جانب سلسلة (</w:t>
      </w:r>
      <w:r w:rsidRPr="005954F6">
        <w:rPr>
          <w:rFonts w:hint="cs"/>
          <w:sz w:val="32"/>
          <w:szCs w:val="32"/>
          <w:rtl/>
        </w:rPr>
        <w:t> </w:t>
      </w:r>
      <w:r w:rsidRPr="005954F6">
        <w:rPr>
          <w:rFonts w:ascii="MbSadr (1)" w:hAnsi="MbSadr (1)" w:cs="MbSadr (1)" w:hint="cs"/>
          <w:sz w:val="32"/>
          <w:szCs w:val="32"/>
          <w:rtl/>
        </w:rPr>
        <w:t>الإسلام يقود الحياة</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 xml:space="preserve"> (</w:t>
      </w:r>
      <w:r w:rsidRPr="005954F6">
        <w:rPr>
          <w:rFonts w:hint="cs"/>
          <w:sz w:val="32"/>
          <w:szCs w:val="32"/>
          <w:rtl/>
        </w:rPr>
        <w:t> </w:t>
      </w:r>
      <w:r w:rsidRPr="005954F6">
        <w:rPr>
          <w:rFonts w:ascii="MbSadr (1)" w:hAnsi="MbSadr (1)" w:cs="MbSadr (1)" w:hint="cs"/>
          <w:sz w:val="32"/>
          <w:szCs w:val="32"/>
          <w:rtl/>
        </w:rPr>
        <w:t>المدرسة الإسلاميّة</w:t>
      </w:r>
      <w:r w:rsidRPr="005954F6">
        <w:rPr>
          <w:rFonts w:hint="cs"/>
          <w:sz w:val="32"/>
          <w:szCs w:val="32"/>
          <w:rtl/>
        </w:rPr>
        <w:t> </w:t>
      </w:r>
      <w:r w:rsidRPr="005954F6">
        <w:rPr>
          <w:rFonts w:ascii="MbSadr (1)" w:hAnsi="MbSadr (1)" w:cs="MbSadr (1)" w:hint="cs"/>
          <w:sz w:val="32"/>
          <w:szCs w:val="32"/>
          <w:rtl/>
        </w:rPr>
        <w:t xml:space="preserve">) في </w:t>
      </w:r>
      <w:r w:rsidRPr="005954F6">
        <w:rPr>
          <w:rFonts w:cs="MbSadr (1)"/>
          <w:sz w:val="32"/>
          <w:szCs w:val="32"/>
          <w:rtl/>
        </w:rPr>
        <w:t>م</w:t>
      </w:r>
      <w:r w:rsidRPr="005954F6">
        <w:rPr>
          <w:rFonts w:cs="MbSadr (1)" w:hint="cs"/>
          <w:sz w:val="32"/>
          <w:szCs w:val="32"/>
          <w:rtl/>
        </w:rPr>
        <w:t>جلّد واحد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 xml:space="preserve">6 </w:t>
      </w:r>
      <w:r w:rsidRPr="005954F6">
        <w:rPr>
          <w:rFonts w:cs="MbSadr (2)" w:hint="cs"/>
          <w:bCs/>
          <w:sz w:val="32"/>
          <w:szCs w:val="32"/>
          <w:rtl/>
        </w:rPr>
        <w:t>ـ ( الجعالة في كتاب اقتصادنا )</w:t>
      </w:r>
      <w:r w:rsidRPr="005954F6">
        <w:rPr>
          <w:rFonts w:cs="MbSadr (1)"/>
          <w:sz w:val="32"/>
          <w:szCs w:val="32"/>
          <w:rtl/>
        </w:rPr>
        <w:t xml:space="preserve"> </w:t>
      </w:r>
      <w:r w:rsidRPr="005954F6">
        <w:rPr>
          <w:rFonts w:cs="MbSadr (1)" w:hint="cs"/>
          <w:sz w:val="32"/>
          <w:szCs w:val="32"/>
          <w:rtl/>
        </w:rPr>
        <w:t>: نشرت في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 xml:space="preserve">) السنة </w:t>
      </w:r>
      <w:r w:rsidRPr="005954F6">
        <w:rPr>
          <w:rFonts w:cs="MbSadr (1)"/>
          <w:sz w:val="32"/>
          <w:szCs w:val="32"/>
          <w:rtl/>
        </w:rPr>
        <w:t>ا</w:t>
      </w:r>
      <w:r w:rsidRPr="005954F6">
        <w:rPr>
          <w:rFonts w:cs="MbSadr (1)" w:hint="cs"/>
          <w:sz w:val="32"/>
          <w:szCs w:val="32"/>
          <w:rtl/>
        </w:rPr>
        <w:t>لخامسة</w:t>
      </w:r>
      <w:r w:rsidRPr="005954F6">
        <w:rPr>
          <w:rFonts w:hint="cs"/>
          <w:sz w:val="32"/>
          <w:szCs w:val="32"/>
          <w:rtl/>
        </w:rPr>
        <w:t> </w:t>
      </w:r>
      <w:r w:rsidRPr="005954F6">
        <w:rPr>
          <w:rFonts w:ascii="MbSadr (1)" w:hAnsi="MbSadr (1)" w:cs="MbSadr (1)" w:hint="cs"/>
          <w:sz w:val="32"/>
          <w:szCs w:val="32"/>
          <w:rtl/>
        </w:rPr>
        <w:t>، العدد ا</w:t>
      </w:r>
      <w:r w:rsidRPr="005954F6">
        <w:rPr>
          <w:rFonts w:cs="MbSadr (1)" w:hint="cs"/>
          <w:sz w:val="32"/>
          <w:szCs w:val="32"/>
          <w:rtl/>
        </w:rPr>
        <w:t>لأوّل</w:t>
      </w:r>
      <w:r w:rsidRPr="005954F6">
        <w:rPr>
          <w:rFonts w:hint="cs"/>
          <w:sz w:val="32"/>
          <w:szCs w:val="32"/>
          <w:rtl/>
        </w:rPr>
        <w:t> </w:t>
      </w:r>
      <w:r w:rsidRPr="005954F6">
        <w:rPr>
          <w:rFonts w:ascii="MbSadr (1)" w:hAnsi="MbSadr (1)" w:cs="MbSadr (1)" w:hint="cs"/>
          <w:sz w:val="32"/>
          <w:szCs w:val="32"/>
          <w:rtl/>
        </w:rPr>
        <w:t>، ربيع الأوّل / 1384 هـ</w:t>
      </w:r>
      <w:r w:rsidRPr="005954F6">
        <w:rPr>
          <w:rFonts w:cs="MbSadr (1)" w:hint="cs"/>
          <w:sz w:val="32"/>
          <w:szCs w:val="32"/>
          <w:rtl/>
        </w:rPr>
        <w:t xml:space="preserve"> . وقد سبق أن نشرناها على شكل </w:t>
      </w:r>
      <w:r w:rsidRPr="005954F6">
        <w:rPr>
          <w:rFonts w:cs="MbSadr (1)"/>
          <w:sz w:val="32"/>
          <w:szCs w:val="32"/>
          <w:rtl/>
        </w:rPr>
        <w:t>م</w:t>
      </w:r>
      <w:r w:rsidRPr="005954F6">
        <w:rPr>
          <w:rFonts w:cs="MbSadr (1)" w:hint="cs"/>
          <w:sz w:val="32"/>
          <w:szCs w:val="32"/>
          <w:rtl/>
        </w:rPr>
        <w:t>لحق بكتاب (</w:t>
      </w:r>
      <w:r w:rsidRPr="005954F6">
        <w:rPr>
          <w:rFonts w:hint="cs"/>
          <w:sz w:val="32"/>
          <w:szCs w:val="32"/>
          <w:rtl/>
        </w:rPr>
        <w:t> </w:t>
      </w:r>
      <w:r w:rsidRPr="005954F6">
        <w:rPr>
          <w:rFonts w:ascii="MbSadr (1)" w:hAnsi="MbSadr (1)" w:cs="MbSadr (1)" w:hint="cs"/>
          <w:sz w:val="32"/>
          <w:szCs w:val="32"/>
          <w:rtl/>
        </w:rPr>
        <w:t>اقتصادنا</w:t>
      </w:r>
      <w:r w:rsidRPr="005954F6">
        <w:rPr>
          <w:rFonts w:hint="cs"/>
          <w:sz w:val="32"/>
          <w:szCs w:val="32"/>
          <w:rtl/>
        </w:rPr>
        <w:t> </w:t>
      </w:r>
      <w:r w:rsidRPr="005954F6">
        <w:rPr>
          <w:rFonts w:ascii="MbSadr (1)" w:hAnsi="MbSadr (1)" w:cs="MbSadr (1)" w:hint="cs"/>
          <w:sz w:val="32"/>
          <w:szCs w:val="32"/>
          <w:rtl/>
        </w:rPr>
        <w:t>) لتكون أرجى للفائدة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 xml:space="preserve">7 </w:t>
      </w:r>
      <w:r w:rsidRPr="005954F6">
        <w:rPr>
          <w:rFonts w:cs="MbSadr (2)" w:hint="cs"/>
          <w:bCs/>
          <w:sz w:val="32"/>
          <w:szCs w:val="32"/>
          <w:rtl/>
        </w:rPr>
        <w:t xml:space="preserve">ـ ( دور الأئمّة </w:t>
      </w:r>
      <w:r w:rsidRPr="005954F6">
        <w:rPr>
          <w:rFonts w:cs="MbSadr (2)"/>
          <w:bCs/>
          <w:sz w:val="32"/>
          <w:szCs w:val="32"/>
          <w:rtl/>
        </w:rPr>
        <w:t>(</w:t>
      </w:r>
      <w:r w:rsidRPr="005954F6">
        <w:rPr>
          <w:rFonts w:cs="MbSadr (2)" w:hint="cs"/>
          <w:bCs/>
          <w:sz w:val="32"/>
          <w:szCs w:val="32"/>
          <w:rtl/>
        </w:rPr>
        <w:t>عليهم السلام)</w:t>
      </w:r>
      <w:r w:rsidRPr="005954F6">
        <w:rPr>
          <w:rFonts w:cs="MbSadr (2)"/>
          <w:bCs/>
          <w:sz w:val="32"/>
          <w:szCs w:val="32"/>
          <w:rtl/>
        </w:rPr>
        <w:t xml:space="preserve"> </w:t>
      </w:r>
      <w:r w:rsidRPr="005954F6">
        <w:rPr>
          <w:rFonts w:cs="MbSadr (2)" w:hint="cs"/>
          <w:bCs/>
          <w:sz w:val="32"/>
          <w:szCs w:val="32"/>
          <w:rtl/>
        </w:rPr>
        <w:t>في الحياة الإسلاميّة )</w:t>
      </w:r>
      <w:r w:rsidRPr="005954F6">
        <w:rPr>
          <w:rFonts w:cs="MbSadr (1)"/>
          <w:sz w:val="32"/>
          <w:szCs w:val="32"/>
          <w:rtl/>
        </w:rPr>
        <w:t xml:space="preserve"> </w:t>
      </w:r>
      <w:r w:rsidRPr="005954F6">
        <w:rPr>
          <w:rFonts w:cs="MbSadr (1)" w:hint="cs"/>
          <w:sz w:val="32"/>
          <w:szCs w:val="32"/>
          <w:rtl/>
        </w:rPr>
        <w:t>: نشرت في مجلّة (</w:t>
      </w:r>
      <w:r w:rsidRPr="005954F6">
        <w:rPr>
          <w:rFonts w:hint="cs"/>
          <w:sz w:val="32"/>
          <w:szCs w:val="32"/>
          <w:rtl/>
        </w:rPr>
        <w:t> </w:t>
      </w:r>
      <w:r w:rsidRPr="005954F6">
        <w:rPr>
          <w:rFonts w:ascii="MbSadr (1)" w:hAnsi="MbSadr (1)" w:cs="MbSadr (1)" w:hint="cs"/>
          <w:sz w:val="32"/>
          <w:szCs w:val="32"/>
          <w:rtl/>
        </w:rPr>
        <w:t>الإيمان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لسنة الثالثة</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3 ـ 4</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1967 م</w:t>
      </w:r>
      <w:r w:rsidRPr="005954F6">
        <w:rPr>
          <w:rFonts w:hint="cs"/>
          <w:sz w:val="32"/>
          <w:szCs w:val="32"/>
          <w:rtl/>
        </w:rPr>
        <w:t> </w:t>
      </w:r>
      <w:r w:rsidRPr="005954F6">
        <w:rPr>
          <w:rFonts w:ascii="MbSadr (1)" w:hAnsi="MbSadr (1)" w:cs="MbSadr (1)" w:hint="cs"/>
          <w:sz w:val="32"/>
          <w:szCs w:val="32"/>
          <w:rtl/>
        </w:rPr>
        <w:t>. وقد سبق أن نشرناها في</w:t>
      </w:r>
      <w:r w:rsidRPr="005954F6">
        <w:rPr>
          <w:rFonts w:cs="MbSadr (1)" w:hint="cs"/>
          <w:sz w:val="32"/>
          <w:szCs w:val="32"/>
          <w:rtl/>
        </w:rPr>
        <w:t xml:space="preserve"> : أهل البيت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و</w:t>
      </w:r>
      <w:r w:rsidRPr="005954F6">
        <w:rPr>
          <w:rFonts w:cs="MbSadr (1)" w:hint="cs"/>
          <w:sz w:val="32"/>
          <w:szCs w:val="32"/>
          <w:rtl/>
        </w:rPr>
        <w:t>دورهم في تحصين الرسالة الإسلاميّة : 53 ـ 65</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لعامل الثاني</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نّ بعض هذه المقالات جاء مطابقاً بالحرف لمقاطع من كتب الشهيد </w:t>
      </w:r>
      <w:r w:rsidRPr="005954F6">
        <w:rPr>
          <w:rFonts w:cs="MbSadr (1)"/>
          <w:sz w:val="32"/>
          <w:szCs w:val="32"/>
          <w:rtl/>
        </w:rPr>
        <w:t>ا</w:t>
      </w:r>
      <w:r w:rsidRPr="005954F6">
        <w:rPr>
          <w:rFonts w:cs="MbSadr (1)" w:hint="cs"/>
          <w:sz w:val="32"/>
          <w:szCs w:val="32"/>
          <w:rtl/>
        </w:rPr>
        <w:t>لصدر</w:t>
      </w:r>
      <w:r w:rsidRPr="005954F6">
        <w:rPr>
          <w:rFonts w:cs="MbSadr (2)"/>
          <w:bCs/>
          <w:sz w:val="32"/>
          <w:szCs w:val="32"/>
          <w:rtl/>
        </w:rPr>
        <w:t xml:space="preserve"> (</w:t>
      </w:r>
      <w:r w:rsidRPr="005954F6">
        <w:rPr>
          <w:rFonts w:cs="MbSadr (2)" w:hint="cs"/>
          <w:bCs/>
          <w:sz w:val="32"/>
          <w:szCs w:val="32"/>
          <w:rtl/>
        </w:rPr>
        <w:t>قدس سره)</w:t>
      </w:r>
      <w:r w:rsidRPr="005954F6">
        <w:rPr>
          <w:rFonts w:cs="MbSadr (1)"/>
          <w:sz w:val="32"/>
          <w:szCs w:val="32"/>
          <w:rtl/>
        </w:rPr>
        <w:t xml:space="preserve"> </w:t>
      </w:r>
      <w:r w:rsidRPr="005954F6">
        <w:rPr>
          <w:rFonts w:cs="MbSadr (1)" w:hint="cs"/>
          <w:sz w:val="32"/>
          <w:szCs w:val="32"/>
          <w:rtl/>
        </w:rPr>
        <w:t>ومؤلّفاته المعروفة</w:t>
      </w:r>
      <w:r w:rsidRPr="005954F6">
        <w:rPr>
          <w:rFonts w:hint="cs"/>
          <w:sz w:val="32"/>
          <w:szCs w:val="32"/>
          <w:rtl/>
        </w:rPr>
        <w:t> </w:t>
      </w:r>
      <w:r w:rsidRPr="005954F6">
        <w:rPr>
          <w:rFonts w:ascii="MbSadr (1)" w:hAnsi="MbSadr (1)" w:cs="MbSadr (1)" w:hint="cs"/>
          <w:sz w:val="32"/>
          <w:szCs w:val="32"/>
          <w:rtl/>
        </w:rPr>
        <w:t xml:space="preserve">، وبما أنّ كتبه ومؤلّفاته التي اقتبست منها هذه </w:t>
      </w:r>
      <w:r w:rsidRPr="005954F6">
        <w:rPr>
          <w:rFonts w:cs="MbSadr (1)"/>
          <w:sz w:val="32"/>
          <w:szCs w:val="32"/>
          <w:rtl/>
        </w:rPr>
        <w:t>ا</w:t>
      </w:r>
      <w:r w:rsidRPr="005954F6">
        <w:rPr>
          <w:rFonts w:cs="MbSadr (1)" w:hint="cs"/>
          <w:sz w:val="32"/>
          <w:szCs w:val="32"/>
          <w:rtl/>
        </w:rPr>
        <w:t xml:space="preserve">لمقالات داخلة في إطار تحقيق هذه اللجنة وقد نشرت في المجلّدات المخصّصة </w:t>
      </w:r>
      <w:r w:rsidRPr="005954F6">
        <w:rPr>
          <w:rFonts w:cs="MbSadr (1)"/>
          <w:sz w:val="32"/>
          <w:szCs w:val="32"/>
          <w:rtl/>
        </w:rPr>
        <w:t>ل</w:t>
      </w:r>
      <w:r w:rsidRPr="005954F6">
        <w:rPr>
          <w:rFonts w:cs="MbSadr (1)" w:hint="cs"/>
          <w:sz w:val="32"/>
          <w:szCs w:val="32"/>
          <w:rtl/>
        </w:rPr>
        <w:t>ها من سلسلة (</w:t>
      </w:r>
      <w:r w:rsidRPr="005954F6">
        <w:rPr>
          <w:rFonts w:hint="cs"/>
          <w:sz w:val="32"/>
          <w:szCs w:val="32"/>
          <w:rtl/>
        </w:rPr>
        <w:t> </w:t>
      </w:r>
      <w:r w:rsidRPr="005954F6">
        <w:rPr>
          <w:rFonts w:ascii="MbSadr (1)" w:hAnsi="MbSadr (1)" w:cs="MbSadr (1)" w:hint="cs"/>
          <w:sz w:val="32"/>
          <w:szCs w:val="32"/>
          <w:rtl/>
        </w:rPr>
        <w:t>تراث الشهيد الصدر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فلم نرَ حاجة تستدعي إعادة طبعها في هذا </w:t>
      </w:r>
      <w:r w:rsidRPr="005954F6">
        <w:rPr>
          <w:rFonts w:cs="MbSadr (1)"/>
          <w:sz w:val="32"/>
          <w:szCs w:val="32"/>
          <w:rtl/>
        </w:rPr>
        <w:t>ا</w:t>
      </w:r>
      <w:r w:rsidRPr="005954F6">
        <w:rPr>
          <w:rFonts w:cs="MbSadr (1)" w:hint="cs"/>
          <w:sz w:val="32"/>
          <w:szCs w:val="32"/>
          <w:rtl/>
        </w:rPr>
        <w:t>لمجلّد</w:t>
      </w:r>
      <w:r w:rsidRPr="005954F6">
        <w:rPr>
          <w:rFonts w:hint="cs"/>
          <w:sz w:val="32"/>
          <w:szCs w:val="32"/>
          <w:rtl/>
        </w:rPr>
        <w:t> </w:t>
      </w:r>
      <w:r w:rsidRPr="005954F6">
        <w:rPr>
          <w:rFonts w:ascii="MbSadr (1)" w:hAnsi="MbSadr (1)" w:cs="MbSadr (1)" w:hint="cs"/>
          <w:sz w:val="32"/>
          <w:szCs w:val="32"/>
          <w:rtl/>
        </w:rPr>
        <w:t>. وهذه المقالات عبارة عن</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2)"/>
          <w:bCs/>
          <w:sz w:val="32"/>
          <w:szCs w:val="32"/>
          <w:rtl/>
        </w:rPr>
        <w:lastRenderedPageBreak/>
        <w:t xml:space="preserve">1 </w:t>
      </w:r>
      <w:r w:rsidRPr="005954F6">
        <w:rPr>
          <w:rFonts w:cs="MbSadr (2)" w:hint="cs"/>
          <w:bCs/>
          <w:sz w:val="32"/>
          <w:szCs w:val="32"/>
          <w:rtl/>
        </w:rPr>
        <w:t>ـ المادّيّة التاريخيّة</w:t>
      </w:r>
      <w:r w:rsidRPr="005954F6">
        <w:rPr>
          <w:rFonts w:cs="MbSadr (1)"/>
          <w:sz w:val="32"/>
          <w:szCs w:val="32"/>
          <w:rtl/>
        </w:rPr>
        <w:t xml:space="preserve"> </w:t>
      </w:r>
      <w:r w:rsidRPr="005954F6">
        <w:rPr>
          <w:rFonts w:cs="MbSadr (1)" w:hint="cs"/>
          <w:sz w:val="32"/>
          <w:szCs w:val="32"/>
          <w:rtl/>
        </w:rPr>
        <w:t>: نشرت في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الاُولى</w:t>
      </w:r>
      <w:r w:rsidRPr="005954F6">
        <w:rPr>
          <w:rFonts w:hint="cs"/>
          <w:sz w:val="32"/>
          <w:szCs w:val="32"/>
          <w:rtl/>
        </w:rPr>
        <w:t> </w:t>
      </w:r>
      <w:r w:rsidRPr="005954F6">
        <w:rPr>
          <w:rFonts w:ascii="MbSadr (1)" w:hAnsi="MbSadr (1)" w:cs="MbSadr (1)" w:hint="cs"/>
          <w:sz w:val="32"/>
          <w:szCs w:val="32"/>
          <w:rtl/>
        </w:rPr>
        <w:t xml:space="preserve">، العدد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11 ـ 12</w:t>
      </w:r>
      <w:r w:rsidRPr="005954F6">
        <w:rPr>
          <w:rFonts w:hint="cs"/>
          <w:sz w:val="32"/>
          <w:szCs w:val="32"/>
          <w:rtl/>
        </w:rPr>
        <w:t> </w:t>
      </w:r>
      <w:r w:rsidRPr="005954F6">
        <w:rPr>
          <w:rFonts w:ascii="MbSadr (1)" w:hAnsi="MbSadr (1)" w:cs="MbSadr (1)" w:hint="cs"/>
          <w:sz w:val="32"/>
          <w:szCs w:val="32"/>
          <w:rtl/>
        </w:rPr>
        <w:t>) 1 / جمادى ال</w:t>
      </w:r>
      <w:r w:rsidRPr="005954F6">
        <w:rPr>
          <w:rFonts w:cs="MbSadr (1)" w:hint="cs"/>
          <w:sz w:val="32"/>
          <w:szCs w:val="32"/>
          <w:rtl/>
        </w:rPr>
        <w:t>ثانية / 1380 هـ .</w:t>
      </w:r>
    </w:p>
    <w:p w:rsidR="002367DB" w:rsidRPr="005954F6" w:rsidRDefault="002367DB" w:rsidP="002367DB">
      <w:pPr>
        <w:pStyle w:val="a"/>
        <w:adjustRightInd w:val="0"/>
        <w:rPr>
          <w:sz w:val="32"/>
          <w:szCs w:val="32"/>
          <w:rtl/>
        </w:rPr>
      </w:pPr>
      <w:r w:rsidRPr="005954F6">
        <w:rPr>
          <w:rFonts w:cs="MbSadr (2)"/>
          <w:bCs/>
          <w:sz w:val="32"/>
          <w:szCs w:val="32"/>
          <w:rtl/>
        </w:rPr>
        <w:t xml:space="preserve">2 </w:t>
      </w:r>
      <w:r w:rsidRPr="005954F6">
        <w:rPr>
          <w:rFonts w:cs="MbSadr (2)" w:hint="cs"/>
          <w:bCs/>
          <w:sz w:val="32"/>
          <w:szCs w:val="32"/>
          <w:rtl/>
        </w:rPr>
        <w:t>ـ قوانين المجتمع الرأسمالي</w:t>
      </w:r>
      <w:r w:rsidRPr="005954F6">
        <w:rPr>
          <w:rFonts w:cs="MbSadr (1)"/>
          <w:sz w:val="32"/>
          <w:szCs w:val="32"/>
          <w:rtl/>
        </w:rPr>
        <w:t xml:space="preserve"> </w:t>
      </w:r>
      <w:r w:rsidRPr="005954F6">
        <w:rPr>
          <w:rFonts w:cs="MbSadr (1)" w:hint="cs"/>
          <w:sz w:val="32"/>
          <w:szCs w:val="32"/>
          <w:rtl/>
        </w:rPr>
        <w:t>: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الاُولى</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 xml:space="preserve">15 </w:t>
      </w:r>
      <w:r w:rsidRPr="005954F6">
        <w:rPr>
          <w:rFonts w:cs="MbSadr (1)"/>
          <w:sz w:val="32"/>
          <w:szCs w:val="32"/>
          <w:rtl/>
        </w:rPr>
        <w:t>ـ 16</w:t>
      </w:r>
      <w:r w:rsidRPr="005954F6">
        <w:rPr>
          <w:rFonts w:hint="cs"/>
          <w:sz w:val="32"/>
          <w:szCs w:val="32"/>
          <w:rtl/>
        </w:rPr>
        <w:t> </w:t>
      </w:r>
      <w:r w:rsidRPr="005954F6">
        <w:rPr>
          <w:rFonts w:ascii="MbSadr (1)" w:hAnsi="MbSadr (1)" w:cs="MbSadr (1)" w:hint="cs"/>
          <w:sz w:val="32"/>
          <w:szCs w:val="32"/>
          <w:rtl/>
        </w:rPr>
        <w:t>) 1 / شعبان / 1380 هـ</w:t>
      </w:r>
      <w:r w:rsidRPr="005954F6">
        <w:rPr>
          <w:rFonts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 xml:space="preserve">3 </w:t>
      </w:r>
      <w:r w:rsidRPr="005954F6">
        <w:rPr>
          <w:rFonts w:cs="MbSadr (2)" w:hint="cs"/>
          <w:bCs/>
          <w:sz w:val="32"/>
          <w:szCs w:val="32"/>
          <w:rtl/>
        </w:rPr>
        <w:t>ـ الطبقيّة والماركسيّة</w:t>
      </w:r>
      <w:r w:rsidRPr="005954F6">
        <w:rPr>
          <w:rFonts w:cs="MbSadr (1)"/>
          <w:sz w:val="32"/>
          <w:szCs w:val="32"/>
          <w:rtl/>
        </w:rPr>
        <w:t xml:space="preserve"> </w:t>
      </w:r>
      <w:r w:rsidRPr="005954F6">
        <w:rPr>
          <w:rFonts w:cs="MbSadr (1)" w:hint="cs"/>
          <w:sz w:val="32"/>
          <w:szCs w:val="32"/>
          <w:rtl/>
        </w:rPr>
        <w:t>: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الاُولى</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17 ـ 1</w:t>
      </w:r>
      <w:r w:rsidRPr="005954F6">
        <w:rPr>
          <w:rFonts w:cs="MbSadr (1)" w:hint="cs"/>
          <w:sz w:val="32"/>
          <w:szCs w:val="32"/>
          <w:rtl/>
        </w:rPr>
        <w:t>8</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 xml:space="preserve">1 / </w:t>
      </w:r>
      <w:r w:rsidRPr="005954F6">
        <w:rPr>
          <w:rFonts w:cs="MbSadr (1)" w:hint="cs"/>
          <w:sz w:val="32"/>
          <w:szCs w:val="32"/>
          <w:rtl/>
        </w:rPr>
        <w:t>رمضان المبارك / 1380 هـ .</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 xml:space="preserve">4 </w:t>
      </w:r>
      <w:r w:rsidRPr="005954F6">
        <w:rPr>
          <w:rFonts w:cs="MbSadr (2)" w:hint="cs"/>
          <w:bCs/>
          <w:sz w:val="32"/>
          <w:szCs w:val="32"/>
          <w:rtl/>
        </w:rPr>
        <w:t>ـ المادّيّة التاريخيّة في تفاصيلها</w:t>
      </w:r>
      <w:r w:rsidRPr="005954F6">
        <w:rPr>
          <w:rFonts w:cs="MbSadr (1)"/>
          <w:sz w:val="32"/>
          <w:szCs w:val="32"/>
          <w:rtl/>
        </w:rPr>
        <w:t xml:space="preserve"> </w:t>
      </w:r>
      <w:r w:rsidRPr="005954F6">
        <w:rPr>
          <w:rFonts w:cs="MbSadr (1)" w:hint="cs"/>
          <w:sz w:val="32"/>
          <w:szCs w:val="32"/>
          <w:rtl/>
        </w:rPr>
        <w:t>: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الاُولى</w:t>
      </w:r>
      <w:r w:rsidRPr="005954F6">
        <w:rPr>
          <w:rFonts w:hint="cs"/>
          <w:sz w:val="32"/>
          <w:szCs w:val="32"/>
          <w:rtl/>
        </w:rPr>
        <w:t> </w:t>
      </w:r>
      <w:r w:rsidRPr="005954F6">
        <w:rPr>
          <w:rFonts w:ascii="MbSadr (1)" w:hAnsi="MbSadr (1)" w:cs="MbSadr (1)" w:hint="cs"/>
          <w:sz w:val="32"/>
          <w:szCs w:val="32"/>
          <w:rtl/>
        </w:rPr>
        <w:t xml:space="preserve">، العدد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19</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1 / شوّال / 1380 هـ</w:t>
      </w:r>
      <w:r w:rsidRPr="005954F6">
        <w:rPr>
          <w:rFonts w:cs="MbSadr (1)" w:hint="cs"/>
          <w:sz w:val="32"/>
          <w:szCs w:val="32"/>
          <w:rtl/>
        </w:rPr>
        <w:t xml:space="preserve"> .</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هذه المقالات الأربعة عبارة عن مقاطع من كتاب (</w:t>
      </w:r>
      <w:r w:rsidRPr="005954F6">
        <w:rPr>
          <w:rFonts w:hint="cs"/>
          <w:sz w:val="32"/>
          <w:szCs w:val="32"/>
          <w:rtl/>
        </w:rPr>
        <w:t> </w:t>
      </w:r>
      <w:r w:rsidRPr="005954F6">
        <w:rPr>
          <w:rFonts w:ascii="MbSadr (1)" w:hAnsi="MbSadr (1)" w:cs="MbSadr (1)" w:hint="cs"/>
          <w:sz w:val="32"/>
          <w:szCs w:val="32"/>
          <w:rtl/>
        </w:rPr>
        <w:t>اقتصادنا</w:t>
      </w:r>
      <w:r w:rsidRPr="005954F6">
        <w:rPr>
          <w:rFonts w:hint="cs"/>
          <w:sz w:val="32"/>
          <w:szCs w:val="32"/>
          <w:rtl/>
        </w:rPr>
        <w:t> </w:t>
      </w:r>
      <w:r w:rsidRPr="005954F6">
        <w:rPr>
          <w:rFonts w:ascii="MbSadr (1)" w:hAnsi="MbSadr (1)" w:cs="MbSadr (1)" w:hint="cs"/>
          <w:sz w:val="32"/>
          <w:szCs w:val="32"/>
          <w:rtl/>
        </w:rPr>
        <w:t xml:space="preserve">) نشرت أثناء </w:t>
      </w:r>
      <w:r w:rsidRPr="005954F6">
        <w:rPr>
          <w:rFonts w:cs="MbSadr (1)"/>
          <w:sz w:val="32"/>
          <w:szCs w:val="32"/>
          <w:rtl/>
        </w:rPr>
        <w:t>م</w:t>
      </w:r>
      <w:r w:rsidRPr="005954F6">
        <w:rPr>
          <w:rFonts w:cs="MbSadr (1)" w:hint="cs"/>
          <w:sz w:val="32"/>
          <w:szCs w:val="32"/>
          <w:rtl/>
        </w:rPr>
        <w:t>ثوله للطبع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 xml:space="preserve">5 </w:t>
      </w:r>
      <w:r w:rsidRPr="005954F6">
        <w:rPr>
          <w:rFonts w:cs="MbSadr (2)" w:hint="cs"/>
          <w:bCs/>
          <w:sz w:val="32"/>
          <w:szCs w:val="32"/>
          <w:rtl/>
        </w:rPr>
        <w:t>ـ ( الفقه والاُصول )</w:t>
      </w:r>
      <w:r w:rsidRPr="005954F6">
        <w:rPr>
          <w:rFonts w:cs="MbSadr (1)"/>
          <w:sz w:val="32"/>
          <w:szCs w:val="32"/>
          <w:rtl/>
        </w:rPr>
        <w:t xml:space="preserve"> </w:t>
      </w:r>
      <w:r w:rsidRPr="005954F6">
        <w:rPr>
          <w:rFonts w:cs="MbSadr (1)" w:hint="cs"/>
          <w:sz w:val="32"/>
          <w:szCs w:val="32"/>
          <w:rtl/>
        </w:rPr>
        <w:t>: نشرت في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السادسة</w:t>
      </w:r>
      <w:r w:rsidRPr="005954F6">
        <w:rPr>
          <w:rFonts w:hint="cs"/>
          <w:sz w:val="32"/>
          <w:szCs w:val="32"/>
          <w:rtl/>
        </w:rPr>
        <w:t> </w:t>
      </w:r>
      <w:r w:rsidRPr="005954F6">
        <w:rPr>
          <w:rFonts w:ascii="MbSadr (1)" w:hAnsi="MbSadr (1)" w:cs="MbSadr (1)" w:hint="cs"/>
          <w:sz w:val="32"/>
          <w:szCs w:val="32"/>
          <w:rtl/>
        </w:rPr>
        <w:t xml:space="preserve">، العدد </w:t>
      </w:r>
      <w:r w:rsidRPr="005954F6">
        <w:rPr>
          <w:rFonts w:cs="MbSadr (1)"/>
          <w:sz w:val="32"/>
          <w:szCs w:val="32"/>
          <w:rtl/>
        </w:rPr>
        <w:t>ا</w:t>
      </w:r>
      <w:r w:rsidRPr="005954F6">
        <w:rPr>
          <w:rFonts w:cs="MbSadr (1)" w:hint="cs"/>
          <w:sz w:val="32"/>
          <w:szCs w:val="32"/>
          <w:rtl/>
        </w:rPr>
        <w:t>لأوّل</w:t>
      </w:r>
      <w:r w:rsidRPr="005954F6">
        <w:rPr>
          <w:rFonts w:hint="cs"/>
          <w:sz w:val="32"/>
          <w:szCs w:val="32"/>
          <w:rtl/>
        </w:rPr>
        <w:t> </w:t>
      </w:r>
      <w:r w:rsidRPr="005954F6">
        <w:rPr>
          <w:rFonts w:ascii="MbSadr (1)" w:hAnsi="MbSadr (1)" w:cs="MbSadr (1)" w:hint="cs"/>
          <w:sz w:val="32"/>
          <w:szCs w:val="32"/>
          <w:rtl/>
        </w:rPr>
        <w:t>، رجب / 1385 هـ</w:t>
      </w:r>
      <w:r w:rsidRPr="005954F6">
        <w:rPr>
          <w:rFonts w:cs="MbSadr (1)" w:hint="cs"/>
          <w:sz w:val="32"/>
          <w:szCs w:val="32"/>
          <w:rtl/>
        </w:rPr>
        <w:t xml:space="preserve"> ، وهي عبارة عن قسم من مقدّمة (</w:t>
      </w:r>
      <w:r w:rsidRPr="005954F6">
        <w:rPr>
          <w:rFonts w:hint="cs"/>
          <w:sz w:val="32"/>
          <w:szCs w:val="32"/>
          <w:rtl/>
        </w:rPr>
        <w:t> </w:t>
      </w:r>
      <w:r w:rsidRPr="005954F6">
        <w:rPr>
          <w:rFonts w:ascii="MbSadr (1)" w:hAnsi="MbSadr (1)" w:cs="MbSadr (1)" w:hint="cs"/>
          <w:sz w:val="32"/>
          <w:szCs w:val="32"/>
          <w:rtl/>
        </w:rPr>
        <w:t xml:space="preserve">المعالم الجديدة </w:t>
      </w:r>
      <w:r w:rsidRPr="005954F6">
        <w:rPr>
          <w:rFonts w:cs="MbSadr (1)"/>
          <w:sz w:val="32"/>
          <w:szCs w:val="32"/>
          <w:rtl/>
        </w:rPr>
        <w:t>ل</w:t>
      </w:r>
      <w:r w:rsidRPr="005954F6">
        <w:rPr>
          <w:rFonts w:cs="MbSadr (1)" w:hint="cs"/>
          <w:sz w:val="32"/>
          <w:szCs w:val="32"/>
          <w:rtl/>
        </w:rPr>
        <w:t>لاُصول</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 xml:space="preserve">6 </w:t>
      </w:r>
      <w:r w:rsidRPr="005954F6">
        <w:rPr>
          <w:rFonts w:cs="MbSadr (2)" w:hint="cs"/>
          <w:bCs/>
          <w:sz w:val="32"/>
          <w:szCs w:val="32"/>
          <w:rtl/>
        </w:rPr>
        <w:t>ـ ( البنك اللاربوي في الإسلام )</w:t>
      </w:r>
      <w:r w:rsidRPr="005954F6">
        <w:rPr>
          <w:rFonts w:cs="MbSadr (1)"/>
          <w:sz w:val="32"/>
          <w:szCs w:val="32"/>
          <w:rtl/>
        </w:rPr>
        <w:t xml:space="preserve"> </w:t>
      </w:r>
      <w:r w:rsidRPr="005954F6">
        <w:rPr>
          <w:rFonts w:cs="MbSadr (1)" w:hint="cs"/>
          <w:sz w:val="32"/>
          <w:szCs w:val="32"/>
          <w:rtl/>
        </w:rPr>
        <w:t>: نشرت فى مجلّة (</w:t>
      </w:r>
      <w:r w:rsidRPr="005954F6">
        <w:rPr>
          <w:rFonts w:hint="cs"/>
          <w:sz w:val="32"/>
          <w:szCs w:val="32"/>
          <w:rtl/>
        </w:rPr>
        <w:t> </w:t>
      </w:r>
      <w:r w:rsidRPr="005954F6">
        <w:rPr>
          <w:rFonts w:ascii="MbSadr (1)" w:hAnsi="MbSadr (1)" w:cs="MbSadr (1)" w:hint="cs"/>
          <w:sz w:val="32"/>
          <w:szCs w:val="32"/>
          <w:rtl/>
        </w:rPr>
        <w:t>رسالة 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السنة </w:t>
      </w:r>
      <w:r w:rsidRPr="005954F6">
        <w:rPr>
          <w:rFonts w:cs="MbSadr (1)"/>
          <w:sz w:val="32"/>
          <w:szCs w:val="32"/>
          <w:rtl/>
        </w:rPr>
        <w:t>ا</w:t>
      </w:r>
      <w:r w:rsidRPr="005954F6">
        <w:rPr>
          <w:rFonts w:cs="MbSadr (1)" w:hint="cs"/>
          <w:sz w:val="32"/>
          <w:szCs w:val="32"/>
          <w:rtl/>
        </w:rPr>
        <w:t>لثالثة</w:t>
      </w:r>
      <w:r w:rsidRPr="005954F6">
        <w:rPr>
          <w:rFonts w:hint="cs"/>
          <w:sz w:val="32"/>
          <w:szCs w:val="32"/>
          <w:rtl/>
        </w:rPr>
        <w:t> </w:t>
      </w:r>
      <w:r w:rsidRPr="005954F6">
        <w:rPr>
          <w:rFonts w:ascii="MbSadr (1)" w:hAnsi="MbSadr (1)" w:cs="MbSadr (1)" w:hint="cs"/>
          <w:sz w:val="32"/>
          <w:szCs w:val="32"/>
          <w:rtl/>
        </w:rPr>
        <w:t>، العدد 9 ـ 10</w:t>
      </w:r>
      <w:r w:rsidRPr="005954F6">
        <w:rPr>
          <w:rFonts w:hint="cs"/>
          <w:sz w:val="32"/>
          <w:szCs w:val="32"/>
          <w:rtl/>
        </w:rPr>
        <w:t> </w:t>
      </w:r>
      <w:r w:rsidRPr="005954F6">
        <w:rPr>
          <w:rFonts w:ascii="MbSadr (1)" w:hAnsi="MbSadr (1)" w:cs="MbSadr (1)" w:hint="cs"/>
          <w:sz w:val="32"/>
          <w:szCs w:val="32"/>
          <w:rtl/>
        </w:rPr>
        <w:t>، وهي عبارة عن مقطع من مقدّم</w:t>
      </w:r>
      <w:r w:rsidRPr="005954F6">
        <w:rPr>
          <w:rFonts w:cs="MbSadr (1)" w:hint="cs"/>
          <w:sz w:val="32"/>
          <w:szCs w:val="32"/>
          <w:rtl/>
        </w:rPr>
        <w:t>ة كتاب (</w:t>
      </w:r>
      <w:r w:rsidRPr="005954F6">
        <w:rPr>
          <w:rFonts w:hint="cs"/>
          <w:sz w:val="32"/>
          <w:szCs w:val="32"/>
          <w:rtl/>
        </w:rPr>
        <w:t> </w:t>
      </w:r>
      <w:r w:rsidRPr="005954F6">
        <w:rPr>
          <w:rFonts w:ascii="MbSadr (1)" w:hAnsi="MbSadr (1)" w:cs="MbSadr (1)" w:hint="cs"/>
          <w:sz w:val="32"/>
          <w:szCs w:val="32"/>
          <w:rtl/>
        </w:rPr>
        <w:t xml:space="preserve">البنك اللاربوي في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ع</w:t>
      </w:r>
      <w:r w:rsidRPr="005954F6">
        <w:rPr>
          <w:rFonts w:cs="MbSadr (1)" w:hint="cs"/>
          <w:sz w:val="32"/>
          <w:szCs w:val="32"/>
          <w:rtl/>
        </w:rPr>
        <w:t xml:space="preserve">لى أنّ هناك بعض المقالات الاجتماعيّة والاقتصاديّة والفلسفيّة قريبة </w:t>
      </w:r>
      <w:r w:rsidRPr="005954F6">
        <w:rPr>
          <w:rFonts w:cs="MbSadr (1)"/>
          <w:sz w:val="32"/>
          <w:szCs w:val="32"/>
          <w:rtl/>
        </w:rPr>
        <w:t>ا</w:t>
      </w:r>
      <w:r w:rsidRPr="005954F6">
        <w:rPr>
          <w:rFonts w:cs="MbSadr (1)" w:hint="cs"/>
          <w:sz w:val="32"/>
          <w:szCs w:val="32"/>
          <w:rtl/>
        </w:rPr>
        <w:t xml:space="preserve">لمضمون ممّا جاء في كتب الشهيد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المعروفة</w:t>
      </w:r>
      <w:r w:rsidRPr="005954F6">
        <w:rPr>
          <w:rFonts w:hint="cs"/>
          <w:sz w:val="32"/>
          <w:szCs w:val="32"/>
          <w:rtl/>
        </w:rPr>
        <w:t> </w:t>
      </w:r>
      <w:r w:rsidRPr="005954F6">
        <w:rPr>
          <w:rFonts w:ascii="MbSadr (1)" w:hAnsi="MbSadr (1)" w:cs="MbSadr (1)" w:hint="cs"/>
          <w:sz w:val="32"/>
          <w:szCs w:val="32"/>
          <w:rtl/>
        </w:rPr>
        <w:t xml:space="preserve">، وقد نشرت في حياته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ف</w:t>
      </w:r>
      <w:r w:rsidRPr="005954F6">
        <w:rPr>
          <w:rFonts w:cs="MbSadr (1)" w:hint="cs"/>
          <w:sz w:val="32"/>
          <w:szCs w:val="32"/>
          <w:rtl/>
        </w:rPr>
        <w:t>ي بعض المجلاّت</w:t>
      </w:r>
      <w:r w:rsidRPr="005954F6">
        <w:rPr>
          <w:rFonts w:hint="cs"/>
          <w:sz w:val="32"/>
          <w:szCs w:val="32"/>
          <w:rtl/>
        </w:rPr>
        <w:t> </w:t>
      </w:r>
      <w:r w:rsidRPr="005954F6">
        <w:rPr>
          <w:rFonts w:ascii="MbSadr (1)" w:hAnsi="MbSadr (1)" w:cs="MbSadr (1)" w:hint="cs"/>
          <w:sz w:val="32"/>
          <w:szCs w:val="32"/>
          <w:rtl/>
        </w:rPr>
        <w:t>، وقد آثرنا إعادة نشرها في هذا المجلّد بسبب ما ي</w:t>
      </w:r>
      <w:r w:rsidRPr="005954F6">
        <w:rPr>
          <w:rFonts w:cs="MbSadr (1)" w:hint="cs"/>
          <w:sz w:val="32"/>
          <w:szCs w:val="32"/>
          <w:rtl/>
        </w:rPr>
        <w:t xml:space="preserve">ميّزها عمّا </w:t>
      </w:r>
      <w:r w:rsidRPr="005954F6">
        <w:rPr>
          <w:rFonts w:cs="MbSadr (1)"/>
          <w:sz w:val="32"/>
          <w:szCs w:val="32"/>
          <w:rtl/>
        </w:rPr>
        <w:t>ج</w:t>
      </w:r>
      <w:r w:rsidRPr="005954F6">
        <w:rPr>
          <w:rFonts w:cs="MbSadr (1)" w:hint="cs"/>
          <w:sz w:val="32"/>
          <w:szCs w:val="32"/>
          <w:rtl/>
        </w:rPr>
        <w:t>اء في كتاباته من تلخيص واختصار تارةً</w:t>
      </w:r>
      <w:r w:rsidRPr="005954F6">
        <w:rPr>
          <w:rFonts w:hint="cs"/>
          <w:sz w:val="32"/>
          <w:szCs w:val="32"/>
          <w:rtl/>
        </w:rPr>
        <w:t> </w:t>
      </w:r>
      <w:r w:rsidRPr="005954F6">
        <w:rPr>
          <w:rFonts w:ascii="MbSadr (1)" w:hAnsi="MbSadr (1)" w:cs="MbSadr (1)" w:hint="cs"/>
          <w:sz w:val="32"/>
          <w:szCs w:val="32"/>
          <w:rtl/>
        </w:rPr>
        <w:t>، وتوسيع وتعميق تارةً اُخرى</w:t>
      </w:r>
      <w:r w:rsidRPr="005954F6">
        <w:rPr>
          <w:rFonts w:hint="cs"/>
          <w:sz w:val="32"/>
          <w:szCs w:val="32"/>
          <w:rtl/>
        </w:rPr>
        <w:t> </w:t>
      </w:r>
      <w:r w:rsidRPr="005954F6">
        <w:rPr>
          <w:rFonts w:ascii="MbSadr (1)" w:hAnsi="MbSadr (1)" w:cs="MbSadr (1)" w:hint="cs"/>
          <w:sz w:val="32"/>
          <w:szCs w:val="32"/>
          <w:rtl/>
        </w:rPr>
        <w:t xml:space="preserve">، رغم </w:t>
      </w:r>
      <w:r w:rsidRPr="005954F6">
        <w:rPr>
          <w:rFonts w:cs="MbSadr (1)"/>
          <w:sz w:val="32"/>
          <w:szCs w:val="32"/>
          <w:rtl/>
        </w:rPr>
        <w:t>ت</w:t>
      </w:r>
      <w:r w:rsidRPr="005954F6">
        <w:rPr>
          <w:rFonts w:cs="MbSadr (1)" w:hint="cs"/>
          <w:sz w:val="32"/>
          <w:szCs w:val="32"/>
          <w:rtl/>
        </w:rPr>
        <w:t>صريحه هو في بعضها ب</w:t>
      </w:r>
      <w:r>
        <w:rPr>
          <w:rFonts w:cs="MbSadr (1)" w:hint="cs"/>
          <w:sz w:val="32"/>
          <w:szCs w:val="32"/>
          <w:rtl/>
        </w:rPr>
        <w:t>أنّ</w:t>
      </w:r>
      <w:r w:rsidRPr="005954F6">
        <w:rPr>
          <w:rFonts w:ascii="MbSadr (1)" w:hAnsi="MbSadr (1)" w:cs="MbSadr (1)" w:hint="cs"/>
          <w:sz w:val="32"/>
          <w:szCs w:val="32"/>
          <w:rtl/>
        </w:rPr>
        <w:t>ه جزء من كتاب (</w:t>
      </w:r>
      <w:r w:rsidRPr="005954F6">
        <w:rPr>
          <w:rFonts w:hint="cs"/>
          <w:sz w:val="32"/>
          <w:szCs w:val="32"/>
          <w:rtl/>
        </w:rPr>
        <w:t> </w:t>
      </w:r>
      <w:r w:rsidRPr="005954F6">
        <w:rPr>
          <w:rFonts w:ascii="MbSadr (1)" w:hAnsi="MbSadr (1)" w:cs="MbSadr (1)" w:hint="cs"/>
          <w:sz w:val="32"/>
          <w:szCs w:val="32"/>
          <w:rtl/>
        </w:rPr>
        <w:t>اقتصادنا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كما حصل ذلك في المقال </w:t>
      </w:r>
      <w:r w:rsidRPr="005954F6">
        <w:rPr>
          <w:rFonts w:cs="MbSadr (1)"/>
          <w:sz w:val="32"/>
          <w:szCs w:val="32"/>
          <w:rtl/>
        </w:rPr>
        <w:t>ا</w:t>
      </w:r>
      <w:r w:rsidRPr="005954F6">
        <w:rPr>
          <w:rFonts w:cs="MbSadr (1)" w:hint="cs"/>
          <w:sz w:val="32"/>
          <w:szCs w:val="32"/>
          <w:rtl/>
        </w:rPr>
        <w:t>لذي حمل عنوان (</w:t>
      </w:r>
      <w:r w:rsidRPr="005954F6">
        <w:rPr>
          <w:rFonts w:hint="cs"/>
          <w:sz w:val="32"/>
          <w:szCs w:val="32"/>
          <w:rtl/>
        </w:rPr>
        <w:t> </w:t>
      </w:r>
      <w:r w:rsidRPr="005954F6">
        <w:rPr>
          <w:rFonts w:ascii="MbSadr (1)" w:hAnsi="MbSadr (1)" w:cs="MbSadr (1)" w:hint="cs"/>
          <w:sz w:val="32"/>
          <w:szCs w:val="32"/>
          <w:rtl/>
        </w:rPr>
        <w:t>نظام الإنتاج</w:t>
      </w:r>
      <w:r w:rsidRPr="005954F6">
        <w:rPr>
          <w:rFonts w:hint="cs"/>
          <w:sz w:val="32"/>
          <w:szCs w:val="32"/>
          <w:rtl/>
        </w:rPr>
        <w:t> </w:t>
      </w:r>
      <w:r w:rsidRPr="005954F6">
        <w:rPr>
          <w:rFonts w:ascii="MbSadr (1)" w:hAnsi="MbSadr (1)" w:cs="MbSadr (1)" w:hint="cs"/>
          <w:sz w:val="32"/>
          <w:szCs w:val="32"/>
          <w:rtl/>
        </w:rPr>
        <w:t>) والذي نشر في العدد (</w:t>
      </w:r>
      <w:r w:rsidRPr="005954F6">
        <w:rPr>
          <w:rFonts w:hint="cs"/>
          <w:sz w:val="32"/>
          <w:szCs w:val="32"/>
          <w:rtl/>
        </w:rPr>
        <w:t> </w:t>
      </w:r>
      <w:r w:rsidRPr="005954F6">
        <w:rPr>
          <w:rFonts w:ascii="MbSadr (1)" w:hAnsi="MbSadr (1)" w:cs="MbSadr (1)" w:hint="cs"/>
          <w:sz w:val="32"/>
          <w:szCs w:val="32"/>
          <w:rtl/>
        </w:rPr>
        <w:t>13 ـ 14</w:t>
      </w:r>
      <w:r w:rsidRPr="005954F6">
        <w:rPr>
          <w:rFonts w:hint="cs"/>
          <w:sz w:val="32"/>
          <w:szCs w:val="32"/>
          <w:rtl/>
        </w:rPr>
        <w:t> </w:t>
      </w:r>
      <w:r w:rsidRPr="005954F6">
        <w:rPr>
          <w:rFonts w:ascii="MbSadr (1)" w:hAnsi="MbSadr (1)" w:cs="MbSadr (1)" w:hint="cs"/>
          <w:sz w:val="32"/>
          <w:szCs w:val="32"/>
          <w:rtl/>
        </w:rPr>
        <w:t xml:space="preserve">) من مجلّة </w:t>
      </w:r>
      <w:r w:rsidRPr="005954F6">
        <w:rPr>
          <w:rFonts w:cs="MbSadr (1)"/>
          <w:sz w:val="32"/>
          <w:szCs w:val="32"/>
          <w:rtl/>
        </w:rPr>
        <w:t>ا</w:t>
      </w:r>
      <w:r w:rsidRPr="005954F6">
        <w:rPr>
          <w:rFonts w:cs="MbSadr (1)" w:hint="cs"/>
          <w:sz w:val="32"/>
          <w:szCs w:val="32"/>
          <w:rtl/>
        </w:rPr>
        <w:t>لأضواء في سنتها الاُولى</w:t>
      </w:r>
      <w:r w:rsidRPr="005954F6">
        <w:rPr>
          <w:rFonts w:hint="cs"/>
          <w:sz w:val="32"/>
          <w:szCs w:val="32"/>
          <w:rtl/>
        </w:rPr>
        <w:t> </w:t>
      </w:r>
      <w:r w:rsidRPr="005954F6">
        <w:rPr>
          <w:rFonts w:cs="MbSadr (1)" w:hint="cs"/>
          <w:sz w:val="32"/>
          <w:szCs w:val="32"/>
          <w:rtl/>
        </w:rPr>
        <w:t xml:space="preserve">، ولكنّه اشتمل على بعض الفوارق عمّا جاء في كتاب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اقتصادنا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ر</w:t>
      </w:r>
      <w:r w:rsidRPr="005954F6">
        <w:rPr>
          <w:rFonts w:cs="MbSadr (2)" w:hint="cs"/>
          <w:bCs/>
          <w:sz w:val="32"/>
          <w:szCs w:val="32"/>
          <w:rtl/>
        </w:rPr>
        <w:t>ابعاً</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إ</w:t>
      </w:r>
      <w:r w:rsidRPr="005954F6">
        <w:rPr>
          <w:rFonts w:cs="MbSadr (1)" w:hint="cs"/>
          <w:sz w:val="32"/>
          <w:szCs w:val="32"/>
          <w:rtl/>
        </w:rPr>
        <w:t xml:space="preserve">نّنا وإن حاولنا أن يكون هذا المجلّد مستوعباً لكلّ المقاطع المتناثرة من فكر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 xml:space="preserve">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ممّا لم ينشر في المجلّدات الاُخرى</w:t>
      </w:r>
      <w:r w:rsidRPr="005954F6">
        <w:rPr>
          <w:rFonts w:hint="cs"/>
          <w:sz w:val="32"/>
          <w:szCs w:val="32"/>
          <w:rtl/>
        </w:rPr>
        <w:t> </w:t>
      </w:r>
      <w:r w:rsidRPr="005954F6">
        <w:rPr>
          <w:rFonts w:ascii="MbSadr (1)" w:hAnsi="MbSadr (1)" w:cs="MbSadr (1)" w:hint="cs"/>
          <w:sz w:val="32"/>
          <w:szCs w:val="32"/>
          <w:rtl/>
        </w:rPr>
        <w:t>، إلاّ أنّ هذا لا يعني استيعابه</w:t>
      </w:r>
      <w:r>
        <w:rPr>
          <w:rFonts w:cs="MbSadr (1)" w:hint="cs"/>
          <w:sz w:val="32"/>
          <w:szCs w:val="32"/>
          <w:rtl/>
        </w:rPr>
        <w:t xml:space="preserve"> </w:t>
      </w:r>
      <w:r w:rsidRPr="005954F6">
        <w:rPr>
          <w:rFonts w:cs="MbSadr (1)"/>
          <w:sz w:val="32"/>
          <w:szCs w:val="32"/>
          <w:rtl/>
        </w:rPr>
        <w:t>ل</w:t>
      </w:r>
      <w:r w:rsidRPr="005954F6">
        <w:rPr>
          <w:rFonts w:cs="MbSadr (1)" w:hint="cs"/>
          <w:sz w:val="32"/>
          <w:szCs w:val="32"/>
          <w:rtl/>
        </w:rPr>
        <w:t>أمثال الرسائل الشخصيّة الخاصّة التي ليست لها صبغة فكريّة عامّة</w:t>
      </w:r>
      <w:r w:rsidRPr="005954F6">
        <w:rPr>
          <w:rFonts w:hint="cs"/>
          <w:sz w:val="32"/>
          <w:szCs w:val="32"/>
          <w:rtl/>
        </w:rPr>
        <w:t> </w:t>
      </w:r>
      <w:r w:rsidRPr="005954F6">
        <w:rPr>
          <w:rFonts w:ascii="MbSadr (1)" w:hAnsi="MbSadr (1)" w:cs="MbSadr (1)" w:hint="cs"/>
          <w:sz w:val="32"/>
          <w:szCs w:val="32"/>
          <w:rtl/>
        </w:rPr>
        <w:t xml:space="preserve">، كما لا يعني </w:t>
      </w:r>
      <w:r w:rsidRPr="005954F6">
        <w:rPr>
          <w:rFonts w:cs="MbSadr (1)"/>
          <w:sz w:val="32"/>
          <w:szCs w:val="32"/>
          <w:rtl/>
        </w:rPr>
        <w:t>ا</w:t>
      </w:r>
      <w:r w:rsidRPr="005954F6">
        <w:rPr>
          <w:rFonts w:cs="MbSadr (1)" w:hint="cs"/>
          <w:sz w:val="32"/>
          <w:szCs w:val="32"/>
          <w:rtl/>
        </w:rPr>
        <w:t>ستيعابه لكلّ التقاريظ الصادرة عنه بشأن مؤلّفات بعض الكتّاب والمؤلّفين</w:t>
      </w:r>
      <w:r w:rsidRPr="005954F6">
        <w:rPr>
          <w:rFonts w:hint="cs"/>
          <w:sz w:val="32"/>
          <w:szCs w:val="32"/>
          <w:rtl/>
        </w:rPr>
        <w:t> </w:t>
      </w:r>
      <w:r w:rsidRPr="005954F6">
        <w:rPr>
          <w:rFonts w:ascii="MbSadr (1)" w:hAnsi="MbSadr (1)" w:cs="MbSadr (1)" w:hint="cs"/>
          <w:sz w:val="32"/>
          <w:szCs w:val="32"/>
          <w:rtl/>
        </w:rPr>
        <w:t xml:space="preserve">، ما لم </w:t>
      </w:r>
      <w:r w:rsidRPr="005954F6">
        <w:rPr>
          <w:rFonts w:cs="MbSadr (1)"/>
          <w:sz w:val="32"/>
          <w:szCs w:val="32"/>
          <w:rtl/>
        </w:rPr>
        <w:t>ت</w:t>
      </w:r>
      <w:r w:rsidRPr="005954F6">
        <w:rPr>
          <w:rFonts w:cs="MbSadr (1)" w:hint="cs"/>
          <w:sz w:val="32"/>
          <w:szCs w:val="32"/>
          <w:rtl/>
        </w:rPr>
        <w:t>تضمّن نكات علميّة أو ثقافيّة أو نحوها</w:t>
      </w:r>
      <w:r w:rsidRPr="005954F6">
        <w:rPr>
          <w:rFonts w:hint="cs"/>
          <w:sz w:val="32"/>
          <w:szCs w:val="32"/>
          <w:rtl/>
        </w:rPr>
        <w:t> </w:t>
      </w:r>
      <w:r w:rsidRPr="005954F6">
        <w:rPr>
          <w:rFonts w:ascii="MbSadr (1)" w:hAnsi="MbSadr (1)" w:cs="MbSadr (1)" w:hint="cs"/>
          <w:sz w:val="32"/>
          <w:szCs w:val="32"/>
          <w:rtl/>
        </w:rPr>
        <w:t>، ممّا يستدعي إدراجها في ه</w:t>
      </w:r>
      <w:r w:rsidRPr="005954F6">
        <w:rPr>
          <w:rFonts w:cs="MbSadr (1)" w:hint="cs"/>
          <w:sz w:val="32"/>
          <w:szCs w:val="32"/>
          <w:rtl/>
        </w:rPr>
        <w:t>ذا الكتاب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نحن نأمل أن تؤاتينا الفرصة لاحقاً لنشر هذه الرسائل في مجلّد مستقلّ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خ</w:t>
      </w:r>
      <w:r w:rsidRPr="005954F6">
        <w:rPr>
          <w:rFonts w:cs="MbSadr (2)" w:hint="cs"/>
          <w:bCs/>
          <w:sz w:val="32"/>
          <w:szCs w:val="32"/>
          <w:rtl/>
        </w:rPr>
        <w:t>امساً</w:t>
      </w:r>
    </w:p>
    <w:p w:rsidR="002367DB" w:rsidRPr="005954F6" w:rsidRDefault="002367DB" w:rsidP="002367DB">
      <w:pPr>
        <w:pStyle w:val="a"/>
        <w:adjustRightInd w:val="0"/>
        <w:rPr>
          <w:sz w:val="32"/>
          <w:szCs w:val="32"/>
          <w:rtl/>
        </w:rPr>
      </w:pPr>
      <w:r w:rsidRPr="005954F6">
        <w:rPr>
          <w:rFonts w:cs="MbSadr (1)"/>
          <w:sz w:val="32"/>
          <w:szCs w:val="32"/>
          <w:rtl/>
        </w:rPr>
        <w:t>س</w:t>
      </w:r>
      <w:r w:rsidRPr="005954F6">
        <w:rPr>
          <w:rFonts w:cs="MbSadr (1)" w:hint="cs"/>
          <w:sz w:val="32"/>
          <w:szCs w:val="32"/>
          <w:rtl/>
        </w:rPr>
        <w:t xml:space="preserve">يجد القارئ الكريم فى بعض المواضيع التي وردت في هذا المجلّد أنّ </w:t>
      </w:r>
      <w:r w:rsidRPr="005954F6">
        <w:rPr>
          <w:rFonts w:cs="MbSadr (1)"/>
          <w:sz w:val="32"/>
          <w:szCs w:val="32"/>
          <w:rtl/>
        </w:rPr>
        <w:t>ا</w:t>
      </w:r>
      <w:r w:rsidRPr="005954F6">
        <w:rPr>
          <w:rFonts w:cs="MbSadr (1)" w:hint="cs"/>
          <w:sz w:val="32"/>
          <w:szCs w:val="32"/>
          <w:rtl/>
        </w:rPr>
        <w:t xml:space="preserve">لعبارة قد صيغت بنحو يوحي بأنّ كاتبها ليس السيّد الشهيد الصدر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باعتبار </w:t>
      </w:r>
      <w:r w:rsidRPr="005954F6">
        <w:rPr>
          <w:rFonts w:cs="MbSadr (1)"/>
          <w:sz w:val="32"/>
          <w:szCs w:val="32"/>
          <w:rtl/>
        </w:rPr>
        <w:t>ر</w:t>
      </w:r>
      <w:r w:rsidRPr="005954F6">
        <w:rPr>
          <w:rFonts w:cs="MbSadr (1)" w:hint="cs"/>
          <w:sz w:val="32"/>
          <w:szCs w:val="32"/>
          <w:rtl/>
        </w:rPr>
        <w:t>جوع الضمير إليه بصيغة الغائب</w:t>
      </w:r>
      <w:r w:rsidRPr="005954F6">
        <w:rPr>
          <w:rFonts w:hint="cs"/>
          <w:sz w:val="32"/>
          <w:szCs w:val="32"/>
          <w:rtl/>
        </w:rPr>
        <w:t> </w:t>
      </w:r>
      <w:r w:rsidRPr="005954F6">
        <w:rPr>
          <w:rFonts w:ascii="MbSadr (1)" w:hAnsi="MbSadr (1)" w:cs="MbSadr (1)" w:hint="cs"/>
          <w:sz w:val="32"/>
          <w:szCs w:val="32"/>
          <w:rtl/>
        </w:rPr>
        <w:t xml:space="preserve">، أو قد يصرّح باسمه الكريم أثناء نقل بعض </w:t>
      </w:r>
      <w:r w:rsidRPr="005954F6">
        <w:rPr>
          <w:rFonts w:cs="MbSadr (1)"/>
          <w:sz w:val="32"/>
          <w:szCs w:val="32"/>
          <w:rtl/>
        </w:rPr>
        <w:t>ا</w:t>
      </w:r>
      <w:r w:rsidRPr="005954F6">
        <w:rPr>
          <w:rFonts w:cs="MbSadr (1)" w:hint="cs"/>
          <w:sz w:val="32"/>
          <w:szCs w:val="32"/>
          <w:rtl/>
        </w:rPr>
        <w:t>لمواضيع الفكريّة عنه</w:t>
      </w:r>
      <w:r w:rsidRPr="005954F6">
        <w:rPr>
          <w:rFonts w:hint="cs"/>
          <w:sz w:val="32"/>
          <w:szCs w:val="32"/>
          <w:rtl/>
        </w:rPr>
        <w:t> </w:t>
      </w:r>
      <w:r w:rsidRPr="005954F6">
        <w:rPr>
          <w:rFonts w:ascii="MbSadr (1)" w:hAnsi="MbSadr (1)" w:cs="MbSadr (1)" w:hint="cs"/>
          <w:sz w:val="32"/>
          <w:szCs w:val="32"/>
          <w:rtl/>
        </w:rPr>
        <w:t>، أو نحو ذلك</w:t>
      </w:r>
      <w:r w:rsidRPr="005954F6">
        <w:rPr>
          <w:rFonts w:hint="cs"/>
          <w:sz w:val="32"/>
          <w:szCs w:val="32"/>
          <w:rtl/>
        </w:rPr>
        <w:t> </w:t>
      </w:r>
      <w:r w:rsidRPr="005954F6">
        <w:rPr>
          <w:rFonts w:ascii="MbSadr (1)" w:hAnsi="MbSadr (1)" w:cs="MbSadr (1)" w:hint="cs"/>
          <w:sz w:val="32"/>
          <w:szCs w:val="32"/>
          <w:rtl/>
        </w:rPr>
        <w:t xml:space="preserve">.. كما حصل ذلك في الموضوع الذي تجده في </w:t>
      </w:r>
      <w:r w:rsidRPr="005954F6">
        <w:rPr>
          <w:rFonts w:cs="MbSadr (1)"/>
          <w:sz w:val="32"/>
          <w:szCs w:val="32"/>
          <w:rtl/>
        </w:rPr>
        <w:t>ه</w:t>
      </w:r>
      <w:r w:rsidRPr="005954F6">
        <w:rPr>
          <w:rFonts w:cs="MbSadr (1)" w:hint="cs"/>
          <w:sz w:val="32"/>
          <w:szCs w:val="32"/>
          <w:rtl/>
        </w:rPr>
        <w:t>ذا المجلّد تحت عنوان : (</w:t>
      </w:r>
      <w:r w:rsidRPr="005954F6">
        <w:rPr>
          <w:rFonts w:hint="cs"/>
          <w:sz w:val="32"/>
          <w:szCs w:val="32"/>
          <w:rtl/>
        </w:rPr>
        <w:t> </w:t>
      </w:r>
      <w:r w:rsidRPr="005954F6">
        <w:rPr>
          <w:rFonts w:ascii="MbSadr (1)" w:hAnsi="MbSadr (1)" w:cs="MbSadr (1)" w:hint="cs"/>
          <w:sz w:val="32"/>
          <w:szCs w:val="32"/>
          <w:rtl/>
        </w:rPr>
        <w:t xml:space="preserve">إرشادات في مجال استمداد الدستور من مبادئ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تفسير هذه الظاهرة هو </w:t>
      </w:r>
      <w:r>
        <w:rPr>
          <w:rFonts w:cs="MbSadr (1)" w:hint="cs"/>
          <w:sz w:val="32"/>
          <w:szCs w:val="32"/>
          <w:rtl/>
        </w:rPr>
        <w:t>أنّ</w:t>
      </w:r>
      <w:r w:rsidRPr="005954F6">
        <w:rPr>
          <w:rFonts w:ascii="MbSadr (1)" w:hAnsi="MbSadr (1)" w:cs="MbSadr (1)" w:hint="cs"/>
          <w:sz w:val="32"/>
          <w:szCs w:val="32"/>
          <w:rtl/>
        </w:rPr>
        <w:t>ه كان يحاول في مثل هذه الم</w:t>
      </w:r>
      <w:r w:rsidRPr="005954F6">
        <w:rPr>
          <w:rFonts w:cs="MbSadr (1)" w:hint="cs"/>
          <w:sz w:val="32"/>
          <w:szCs w:val="32"/>
          <w:rtl/>
        </w:rPr>
        <w:t xml:space="preserve">واضيع إبلاغ </w:t>
      </w:r>
      <w:r w:rsidRPr="005954F6">
        <w:rPr>
          <w:rFonts w:cs="MbSadr (1)"/>
          <w:sz w:val="32"/>
          <w:szCs w:val="32"/>
          <w:rtl/>
        </w:rPr>
        <w:t>إ</w:t>
      </w:r>
      <w:r w:rsidRPr="005954F6">
        <w:rPr>
          <w:rFonts w:cs="MbSadr (1)" w:hint="cs"/>
          <w:sz w:val="32"/>
          <w:szCs w:val="32"/>
          <w:rtl/>
        </w:rPr>
        <w:t>رشاداته القيّمة إلى من يهمّه الأمر بصورة غير مباشرة</w:t>
      </w:r>
      <w:r w:rsidRPr="005954F6">
        <w:rPr>
          <w:rFonts w:hint="cs"/>
          <w:sz w:val="32"/>
          <w:szCs w:val="32"/>
          <w:rtl/>
        </w:rPr>
        <w:t> </w:t>
      </w:r>
      <w:r w:rsidRPr="005954F6">
        <w:rPr>
          <w:rFonts w:ascii="MbSadr (1)" w:hAnsi="MbSadr (1)" w:cs="MbSadr (1)" w:hint="cs"/>
          <w:sz w:val="32"/>
          <w:szCs w:val="32"/>
          <w:rtl/>
        </w:rPr>
        <w:t xml:space="preserve">، وذلك لمعالجة قضيّة معيّنة </w:t>
      </w:r>
      <w:r w:rsidRPr="005954F6">
        <w:rPr>
          <w:rFonts w:cs="MbSadr (1)"/>
          <w:sz w:val="32"/>
          <w:szCs w:val="32"/>
          <w:rtl/>
        </w:rPr>
        <w:t>ل</w:t>
      </w:r>
      <w:r w:rsidRPr="005954F6">
        <w:rPr>
          <w:rFonts w:cs="MbSadr (1)" w:hint="cs"/>
          <w:sz w:val="32"/>
          <w:szCs w:val="32"/>
          <w:rtl/>
        </w:rPr>
        <w:t>م يكن يجد من المصلحة تدخّله فيها بشكل مباشر</w:t>
      </w:r>
      <w:r w:rsidRPr="005954F6">
        <w:rPr>
          <w:rFonts w:hint="cs"/>
          <w:sz w:val="32"/>
          <w:szCs w:val="32"/>
          <w:rtl/>
        </w:rPr>
        <w:t> </w:t>
      </w:r>
      <w:r w:rsidRPr="005954F6">
        <w:rPr>
          <w:rFonts w:ascii="MbSadr (1)" w:hAnsi="MbSadr (1)" w:cs="MbSadr (1)" w:hint="cs"/>
          <w:sz w:val="32"/>
          <w:szCs w:val="32"/>
          <w:rtl/>
        </w:rPr>
        <w:t xml:space="preserve">، فكان يكتب تلك المواضيع </w:t>
      </w:r>
      <w:r w:rsidRPr="005954F6">
        <w:rPr>
          <w:rFonts w:cs="MbSadr (1)"/>
          <w:sz w:val="32"/>
          <w:szCs w:val="32"/>
          <w:rtl/>
        </w:rPr>
        <w:t>ب</w:t>
      </w:r>
      <w:r w:rsidRPr="005954F6">
        <w:rPr>
          <w:rFonts w:cs="MbSadr (1)" w:hint="cs"/>
          <w:sz w:val="32"/>
          <w:szCs w:val="32"/>
          <w:rtl/>
        </w:rPr>
        <w:t>لسان غيره</w:t>
      </w:r>
      <w:r w:rsidRPr="005954F6">
        <w:rPr>
          <w:rFonts w:hint="cs"/>
          <w:sz w:val="32"/>
          <w:szCs w:val="32"/>
          <w:rtl/>
        </w:rPr>
        <w:t> </w:t>
      </w:r>
      <w:r w:rsidRPr="005954F6">
        <w:rPr>
          <w:rFonts w:ascii="MbSadr (1)" w:hAnsi="MbSadr (1)" w:cs="MbSadr (1)" w:hint="cs"/>
          <w:sz w:val="32"/>
          <w:szCs w:val="32"/>
          <w:rtl/>
        </w:rPr>
        <w:t xml:space="preserve">. وطالما </w:t>
      </w:r>
      <w:r>
        <w:rPr>
          <w:rFonts w:ascii="MbSadr (1)" w:hAnsi="MbSadr (1)" w:cs="MbSadr (1)" w:hint="cs"/>
          <w:sz w:val="32"/>
          <w:szCs w:val="32"/>
          <w:rtl/>
        </w:rPr>
        <w:t>أنّ</w:t>
      </w:r>
      <w:r w:rsidRPr="005954F6">
        <w:rPr>
          <w:rFonts w:ascii="MbSadr (1)" w:hAnsi="MbSadr (1)" w:cs="MbSadr (1)" w:hint="cs"/>
          <w:sz w:val="32"/>
          <w:szCs w:val="32"/>
          <w:rtl/>
        </w:rPr>
        <w:t xml:space="preserve">ه قد ثبت لدينا بالطرق الموضوعيّة المتقدّمة صدورها </w:t>
      </w:r>
      <w:r w:rsidRPr="005954F6">
        <w:rPr>
          <w:rFonts w:cs="MbSadr (1)"/>
          <w:sz w:val="32"/>
          <w:szCs w:val="32"/>
          <w:rtl/>
        </w:rPr>
        <w:t>ع</w:t>
      </w:r>
      <w:r w:rsidRPr="005954F6">
        <w:rPr>
          <w:rFonts w:cs="MbSadr (1)" w:hint="cs"/>
          <w:sz w:val="32"/>
          <w:szCs w:val="32"/>
          <w:rtl/>
        </w:rPr>
        <w:t xml:space="preserve">نه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cs="MbSadr (1)" w:hint="cs"/>
          <w:sz w:val="32"/>
          <w:szCs w:val="32"/>
          <w:rtl/>
        </w:rPr>
        <w:t>، فلم نتردّد في نسبتها إليه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س</w:t>
      </w:r>
      <w:r w:rsidRPr="005954F6">
        <w:rPr>
          <w:rFonts w:cs="MbSadr (2)" w:hint="cs"/>
          <w:bCs/>
          <w:sz w:val="32"/>
          <w:szCs w:val="32"/>
          <w:rtl/>
        </w:rPr>
        <w:t>ادساً</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بعض محاضراته التي وصلتنا عن طريق الأشرطة الصوتيّة قد اندرست </w:t>
      </w:r>
      <w:r w:rsidRPr="005954F6">
        <w:rPr>
          <w:rFonts w:cs="MbSadr (1)"/>
          <w:sz w:val="32"/>
          <w:szCs w:val="32"/>
          <w:rtl/>
        </w:rPr>
        <w:t>ب</w:t>
      </w:r>
      <w:r w:rsidRPr="005954F6">
        <w:rPr>
          <w:rFonts w:cs="MbSadr (1)" w:hint="cs"/>
          <w:sz w:val="32"/>
          <w:szCs w:val="32"/>
          <w:rtl/>
        </w:rPr>
        <w:t>عض مقاطعها</w:t>
      </w:r>
      <w:r w:rsidRPr="005954F6">
        <w:rPr>
          <w:rFonts w:hint="cs"/>
          <w:sz w:val="32"/>
          <w:szCs w:val="32"/>
          <w:rtl/>
        </w:rPr>
        <w:t> </w:t>
      </w:r>
      <w:r w:rsidRPr="005954F6">
        <w:rPr>
          <w:rFonts w:ascii="MbSadr (1)" w:hAnsi="MbSadr (1)" w:cs="MbSadr (1)" w:hint="cs"/>
          <w:sz w:val="32"/>
          <w:szCs w:val="32"/>
          <w:rtl/>
        </w:rPr>
        <w:t>، ممّا أدّى إلى إجمال بعض الكلمات أو الجمل</w:t>
      </w:r>
      <w:r w:rsidRPr="005954F6">
        <w:rPr>
          <w:rFonts w:hint="cs"/>
          <w:sz w:val="32"/>
          <w:szCs w:val="32"/>
          <w:rtl/>
        </w:rPr>
        <w:t> </w:t>
      </w:r>
      <w:r w:rsidRPr="005954F6">
        <w:rPr>
          <w:rFonts w:ascii="MbSadr (1)" w:hAnsi="MbSadr (1)" w:cs="MbSadr (1)" w:hint="cs"/>
          <w:sz w:val="32"/>
          <w:szCs w:val="32"/>
          <w:rtl/>
        </w:rPr>
        <w:t xml:space="preserve">، من قبيل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لمحاضرات التي كان يلقيها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في ليالي الخميس في مقطع من تاريخ حياته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لمعالجة هذا الخلل لجأنا تارةً إلى وضع النقاط للتعبير عن سقوط كلمة أو جملة أو </w:t>
      </w:r>
      <w:r w:rsidRPr="005954F6">
        <w:rPr>
          <w:rFonts w:cs="MbSadr (1)"/>
          <w:sz w:val="32"/>
          <w:szCs w:val="32"/>
          <w:rtl/>
        </w:rPr>
        <w:t>م</w:t>
      </w:r>
      <w:r w:rsidRPr="005954F6">
        <w:rPr>
          <w:rFonts w:cs="MbSadr (1)" w:hint="cs"/>
          <w:sz w:val="32"/>
          <w:szCs w:val="32"/>
          <w:rtl/>
        </w:rPr>
        <w:t>قطع</w:t>
      </w:r>
      <w:r w:rsidRPr="005954F6">
        <w:rPr>
          <w:rFonts w:hint="cs"/>
          <w:sz w:val="32"/>
          <w:szCs w:val="32"/>
          <w:rtl/>
        </w:rPr>
        <w:t> </w:t>
      </w:r>
      <w:r w:rsidRPr="005954F6">
        <w:rPr>
          <w:rFonts w:ascii="MbSadr (1)" w:hAnsi="MbSadr (1)" w:cs="MbSadr (1)" w:hint="cs"/>
          <w:sz w:val="32"/>
          <w:szCs w:val="32"/>
          <w:rtl/>
        </w:rPr>
        <w:t xml:space="preserve">، وتارةً اُخرى إلى إضافة بعض الكلمات أو الجمل بين العضادتين لإيجاد </w:t>
      </w:r>
      <w:r w:rsidRPr="005954F6">
        <w:rPr>
          <w:rFonts w:cs="MbSadr (1)"/>
          <w:sz w:val="32"/>
          <w:szCs w:val="32"/>
          <w:rtl/>
        </w:rPr>
        <w:t>ا</w:t>
      </w:r>
      <w:r w:rsidRPr="005954F6">
        <w:rPr>
          <w:rFonts w:cs="MbSadr (1)" w:hint="cs"/>
          <w:sz w:val="32"/>
          <w:szCs w:val="32"/>
          <w:rtl/>
        </w:rPr>
        <w:t>لربط مثلا بين الجمل المتقطّعة</w:t>
      </w:r>
      <w:r w:rsidRPr="005954F6">
        <w:rPr>
          <w:rFonts w:hint="cs"/>
          <w:sz w:val="32"/>
          <w:szCs w:val="32"/>
          <w:rtl/>
        </w:rPr>
        <w:t> </w:t>
      </w:r>
      <w:r w:rsidRPr="005954F6">
        <w:rPr>
          <w:rFonts w:ascii="MbSadr (1)" w:hAnsi="MbSadr (1)" w:cs="MbSadr (1)" w:hint="cs"/>
          <w:sz w:val="32"/>
          <w:szCs w:val="32"/>
          <w:rtl/>
        </w:rPr>
        <w:t>، إلى غير ذلك من وجوه العلاج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س</w:t>
      </w:r>
      <w:r w:rsidRPr="005954F6">
        <w:rPr>
          <w:rFonts w:cs="MbSadr (2)" w:hint="cs"/>
          <w:bCs/>
          <w:sz w:val="32"/>
          <w:szCs w:val="32"/>
          <w:rtl/>
        </w:rPr>
        <w:t>ابعاً</w:t>
      </w:r>
    </w:p>
    <w:p w:rsidR="002367DB" w:rsidRPr="005954F6" w:rsidRDefault="002367DB" w:rsidP="002367DB">
      <w:pPr>
        <w:pStyle w:val="a"/>
        <w:adjustRightInd w:val="0"/>
        <w:rPr>
          <w:sz w:val="32"/>
          <w:szCs w:val="32"/>
          <w:rtl/>
        </w:rPr>
      </w:pPr>
      <w:r w:rsidRPr="005954F6">
        <w:rPr>
          <w:rFonts w:cs="MbSadr (1)"/>
          <w:sz w:val="32"/>
          <w:szCs w:val="32"/>
          <w:rtl/>
        </w:rPr>
        <w:t>ر</w:t>
      </w:r>
      <w:r w:rsidRPr="005954F6">
        <w:rPr>
          <w:rFonts w:cs="MbSadr (1)" w:hint="cs"/>
          <w:sz w:val="32"/>
          <w:szCs w:val="32"/>
          <w:rtl/>
        </w:rPr>
        <w:t>أينا أنّ من المناسب توزيع موادّ هذا المجلّد على خمسة أقسام رئيسيّة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هي :</w:t>
      </w:r>
    </w:p>
    <w:p w:rsidR="002367DB" w:rsidRPr="005954F6" w:rsidRDefault="002367DB" w:rsidP="002367DB">
      <w:pPr>
        <w:pStyle w:val="a"/>
        <w:adjustRightInd w:val="0"/>
        <w:rPr>
          <w:sz w:val="32"/>
          <w:szCs w:val="32"/>
          <w:rtl/>
        </w:rPr>
      </w:pPr>
      <w:r w:rsidRPr="005954F6">
        <w:rPr>
          <w:rFonts w:cs="MbSadr (1)"/>
          <w:sz w:val="32"/>
          <w:szCs w:val="32"/>
          <w:rtl/>
        </w:rPr>
        <w:lastRenderedPageBreak/>
        <w:t xml:space="preserve">1 </w:t>
      </w:r>
      <w:r w:rsidRPr="005954F6">
        <w:rPr>
          <w:rFonts w:cs="MbSadr (1)" w:hint="cs"/>
          <w:sz w:val="32"/>
          <w:szCs w:val="32"/>
          <w:rtl/>
        </w:rPr>
        <w:t>ـ تربية وأخلاق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فكر وثقافة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سياسة واجتماع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4 </w:t>
      </w:r>
      <w:r w:rsidRPr="005954F6">
        <w:rPr>
          <w:rFonts w:cs="MbSadr (1)" w:hint="cs"/>
          <w:sz w:val="32"/>
          <w:szCs w:val="32"/>
          <w:rtl/>
        </w:rPr>
        <w:t>ـ الحوزة والمرجعيّة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5 </w:t>
      </w:r>
      <w:r w:rsidRPr="005954F6">
        <w:rPr>
          <w:rFonts w:cs="MbSadr (1)" w:hint="cs"/>
          <w:sz w:val="32"/>
          <w:szCs w:val="32"/>
          <w:rtl/>
        </w:rPr>
        <w:t>ـ مختارات متفرّقة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بما أنّ المجموع الحاصل من هذه المواضيع إنّما يشكّل (</w:t>
      </w:r>
      <w:r w:rsidRPr="005954F6">
        <w:rPr>
          <w:rFonts w:hint="cs"/>
          <w:sz w:val="32"/>
          <w:szCs w:val="32"/>
          <w:rtl/>
        </w:rPr>
        <w:t> </w:t>
      </w:r>
      <w:r w:rsidRPr="005954F6">
        <w:rPr>
          <w:rFonts w:ascii="MbSadr (1)" w:hAnsi="MbSadr (1)" w:cs="MbSadr (1)" w:hint="cs"/>
          <w:sz w:val="32"/>
          <w:szCs w:val="32"/>
          <w:rtl/>
        </w:rPr>
        <w:t>ومضات</w:t>
      </w:r>
      <w:r w:rsidRPr="005954F6">
        <w:rPr>
          <w:rFonts w:hint="cs"/>
          <w:sz w:val="32"/>
          <w:szCs w:val="32"/>
          <w:rtl/>
        </w:rPr>
        <w:t> </w:t>
      </w:r>
      <w:r w:rsidRPr="005954F6">
        <w:rPr>
          <w:rFonts w:ascii="MbSadr (1)" w:hAnsi="MbSadr (1)" w:cs="MbSadr (1)" w:hint="cs"/>
          <w:sz w:val="32"/>
          <w:szCs w:val="32"/>
          <w:rtl/>
        </w:rPr>
        <w:t xml:space="preserve">) من فكر </w:t>
      </w:r>
      <w:r w:rsidRPr="005954F6">
        <w:rPr>
          <w:rFonts w:cs="MbSadr (1)"/>
          <w:sz w:val="32"/>
          <w:szCs w:val="32"/>
          <w:rtl/>
        </w:rPr>
        <w:t>ا</w:t>
      </w:r>
      <w:r w:rsidRPr="005954F6">
        <w:rPr>
          <w:rFonts w:cs="MbSadr (1)" w:hint="cs"/>
          <w:sz w:val="32"/>
          <w:szCs w:val="32"/>
          <w:rtl/>
        </w:rPr>
        <w:t xml:space="preserve">لشهيد الصدر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cs="MbSadr (1)" w:hint="cs"/>
          <w:sz w:val="32"/>
          <w:szCs w:val="32"/>
          <w:rtl/>
        </w:rPr>
        <w:t xml:space="preserve">، فقد رأينا من المناسب أن نطلق على هذا المجلّد اسم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ومضات</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نسأل الله تعالى أن نكون قد وفّينا من خلال هذا العمل جزءاً من الحقّ </w:t>
      </w:r>
      <w:r w:rsidRPr="005954F6">
        <w:rPr>
          <w:rFonts w:cs="MbSadr (1)"/>
          <w:sz w:val="32"/>
          <w:szCs w:val="32"/>
          <w:rtl/>
        </w:rPr>
        <w:t>ا</w:t>
      </w:r>
      <w:r w:rsidRPr="005954F6">
        <w:rPr>
          <w:rFonts w:cs="MbSadr (1)" w:hint="cs"/>
          <w:sz w:val="32"/>
          <w:szCs w:val="32"/>
          <w:rtl/>
        </w:rPr>
        <w:t>لثابت لهذا الرجل العظيم في أعناقنا</w:t>
      </w:r>
      <w:r w:rsidRPr="005954F6">
        <w:rPr>
          <w:rFonts w:hint="cs"/>
          <w:sz w:val="32"/>
          <w:szCs w:val="32"/>
          <w:rtl/>
        </w:rPr>
        <w:t> </w:t>
      </w:r>
      <w:r w:rsidRPr="005954F6">
        <w:rPr>
          <w:rFonts w:ascii="MbSadr (1)" w:hAnsi="MbSadr (1)" w:cs="MbSadr (1)" w:hint="cs"/>
          <w:sz w:val="32"/>
          <w:szCs w:val="32"/>
          <w:rtl/>
        </w:rPr>
        <w:t>، تغمّده الله تعالى برحمته الواسعة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حرّم الحرام / 1427 هـ</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ل</w:t>
      </w:r>
      <w:r w:rsidRPr="005954F6">
        <w:rPr>
          <w:rFonts w:cs="MbSadr (2)" w:hint="cs"/>
          <w:bCs/>
          <w:sz w:val="32"/>
          <w:szCs w:val="32"/>
          <w:rtl/>
        </w:rPr>
        <w:t>جنة التحقيق</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625" w:lineRule="atLeast"/>
        <w:rPr>
          <w:sz w:val="32"/>
          <w:szCs w:val="32"/>
          <w:rtl/>
        </w:rPr>
      </w:pPr>
    </w:p>
    <w:p w:rsidR="002367DB" w:rsidRPr="005954F6" w:rsidRDefault="002367DB" w:rsidP="002367DB">
      <w:pPr>
        <w:pStyle w:val="a"/>
        <w:adjustRightInd w:val="0"/>
        <w:spacing w:line="1985" w:lineRule="atLeast"/>
        <w:jc w:val="center"/>
        <w:rPr>
          <w:sz w:val="32"/>
          <w:szCs w:val="32"/>
          <w:rtl/>
        </w:rPr>
      </w:pPr>
      <w:r w:rsidRPr="005954F6">
        <w:rPr>
          <w:rFonts w:cs="MbSadr (2)"/>
          <w:bCs/>
          <w:sz w:val="32"/>
          <w:szCs w:val="32"/>
          <w:rtl/>
        </w:rPr>
        <w:t>و</w:t>
      </w:r>
      <w:r w:rsidRPr="005954F6">
        <w:rPr>
          <w:rFonts w:cs="MbSadr (2)" w:hint="cs"/>
          <w:bCs/>
          <w:sz w:val="32"/>
          <w:szCs w:val="32"/>
          <w:rtl/>
        </w:rPr>
        <w:t>مضات</w:t>
      </w:r>
    </w:p>
    <w:p w:rsidR="002367DB" w:rsidRPr="005954F6" w:rsidRDefault="002367DB" w:rsidP="002367DB">
      <w:pPr>
        <w:pStyle w:val="a"/>
        <w:adjustRightInd w:val="0"/>
        <w:spacing w:line="567" w:lineRule="atLeast"/>
        <w:jc w:val="center"/>
        <w:rPr>
          <w:sz w:val="32"/>
          <w:szCs w:val="32"/>
          <w:rtl/>
        </w:rPr>
      </w:pPr>
      <w:r w:rsidRPr="009A4092">
        <w:rPr>
          <w:rFonts w:cs="MbSadr (2)"/>
          <w:bCs/>
          <w:sz w:val="32"/>
          <w:szCs w:val="32"/>
          <w:rtl/>
        </w:rPr>
        <w:t>مجموعة من مقالات ومحاضرات ووثائق</w:t>
      </w:r>
    </w:p>
    <w:p w:rsidR="002367DB" w:rsidRPr="005954F6" w:rsidRDefault="002367DB" w:rsidP="002367DB">
      <w:pPr>
        <w:pStyle w:val="a"/>
        <w:adjustRightInd w:val="0"/>
        <w:spacing w:line="452" w:lineRule="atLeast"/>
        <w:jc w:val="center"/>
        <w:rPr>
          <w:sz w:val="32"/>
          <w:szCs w:val="32"/>
          <w:rtl/>
        </w:rPr>
      </w:pPr>
      <w:r w:rsidRPr="009A4092">
        <w:rPr>
          <w:rFonts w:cs="MbSadr (2)"/>
          <w:bCs/>
          <w:sz w:val="32"/>
          <w:szCs w:val="32"/>
          <w:rtl/>
        </w:rPr>
        <w:t>سماحة آية الله العظمى الإمام الشهيد</w:t>
      </w:r>
    </w:p>
    <w:p w:rsidR="002367DB" w:rsidRPr="005954F6" w:rsidRDefault="002367DB" w:rsidP="002367DB">
      <w:pPr>
        <w:pStyle w:val="a"/>
        <w:adjustRightInd w:val="0"/>
        <w:spacing w:line="452" w:lineRule="atLeast"/>
        <w:jc w:val="center"/>
        <w:rPr>
          <w:sz w:val="32"/>
          <w:szCs w:val="32"/>
          <w:rtl/>
        </w:rPr>
      </w:pPr>
      <w:r w:rsidRPr="009A4092">
        <w:rPr>
          <w:rFonts w:cs="MbSadr (2)"/>
          <w:bCs/>
          <w:sz w:val="32"/>
          <w:szCs w:val="32"/>
          <w:rtl/>
        </w:rPr>
        <w:t>السيّد محمّد باقر الصدر (قدس سره)</w:t>
      </w:r>
    </w:p>
    <w:p w:rsidR="002367DB" w:rsidRPr="005954F6" w:rsidRDefault="002367DB" w:rsidP="002367DB">
      <w:pPr>
        <w:pStyle w:val="a"/>
        <w:adjustRightInd w:val="0"/>
        <w:spacing w:line="1418" w:lineRule="atLeast"/>
        <w:rPr>
          <w:sz w:val="32"/>
          <w:szCs w:val="32"/>
          <w:rtl/>
        </w:rPr>
      </w:pPr>
      <w:r>
        <w:rPr>
          <w:rFonts w:ascii="Wingdings" w:hAnsi="Wingdings" w:cs="MbSadr (2)"/>
          <w:b/>
          <w:bCs/>
          <w:sz w:val="32"/>
          <w:szCs w:val="32"/>
          <w:rtl/>
        </w:rPr>
        <w:lastRenderedPageBreak/>
        <w:t xml:space="preserve">* </w:t>
      </w:r>
      <w:r w:rsidRPr="005954F6">
        <w:rPr>
          <w:rFonts w:cs="MbSadr (2)"/>
          <w:bCs/>
          <w:sz w:val="32"/>
          <w:szCs w:val="32"/>
          <w:rtl/>
        </w:rPr>
        <w:t xml:space="preserve"> </w:t>
      </w:r>
      <w:r w:rsidRPr="005954F6">
        <w:rPr>
          <w:rFonts w:cs="MbSadr (2)" w:hint="cs"/>
          <w:bCs/>
          <w:sz w:val="32"/>
          <w:szCs w:val="32"/>
          <w:rtl/>
        </w:rPr>
        <w:t>تربية وأخلاق .</w:t>
      </w:r>
    </w:p>
    <w:p w:rsidR="002367DB" w:rsidRPr="005954F6" w:rsidRDefault="002367DB" w:rsidP="002367DB">
      <w:pPr>
        <w:pStyle w:val="a"/>
        <w:adjustRightInd w:val="0"/>
        <w:spacing w:line="567" w:lineRule="atLeast"/>
        <w:rPr>
          <w:sz w:val="32"/>
          <w:szCs w:val="32"/>
          <w:rtl/>
        </w:rPr>
      </w:pPr>
      <w:r>
        <w:rPr>
          <w:rFonts w:ascii="Wingdings" w:hAnsi="Wingdings" w:cs="MbSadr (2)"/>
          <w:b/>
          <w:bCs/>
          <w:sz w:val="32"/>
          <w:szCs w:val="32"/>
          <w:rtl/>
        </w:rPr>
        <w:t xml:space="preserve">* </w:t>
      </w:r>
      <w:r w:rsidRPr="005954F6">
        <w:rPr>
          <w:rFonts w:cs="MbSadr (2)"/>
          <w:bCs/>
          <w:sz w:val="32"/>
          <w:szCs w:val="32"/>
          <w:rtl/>
        </w:rPr>
        <w:t xml:space="preserve"> </w:t>
      </w:r>
      <w:r w:rsidRPr="005954F6">
        <w:rPr>
          <w:rFonts w:cs="MbSadr (2)" w:hint="cs"/>
          <w:bCs/>
          <w:sz w:val="32"/>
          <w:szCs w:val="32"/>
          <w:rtl/>
        </w:rPr>
        <w:t>فكر وثقافة .</w:t>
      </w:r>
    </w:p>
    <w:p w:rsidR="002367DB" w:rsidRPr="005954F6" w:rsidRDefault="002367DB" w:rsidP="002367DB">
      <w:pPr>
        <w:pStyle w:val="a"/>
        <w:adjustRightInd w:val="0"/>
        <w:spacing w:line="567" w:lineRule="atLeast"/>
        <w:rPr>
          <w:sz w:val="32"/>
          <w:szCs w:val="32"/>
          <w:rtl/>
        </w:rPr>
      </w:pPr>
      <w:r>
        <w:rPr>
          <w:rFonts w:ascii="Wingdings" w:hAnsi="Wingdings" w:cs="MbSadr (2)"/>
          <w:b/>
          <w:bCs/>
          <w:sz w:val="32"/>
          <w:szCs w:val="32"/>
          <w:rtl/>
        </w:rPr>
        <w:t xml:space="preserve">* </w:t>
      </w:r>
      <w:r w:rsidRPr="005954F6">
        <w:rPr>
          <w:rFonts w:cs="MbSadr (2)"/>
          <w:bCs/>
          <w:sz w:val="32"/>
          <w:szCs w:val="32"/>
          <w:rtl/>
        </w:rPr>
        <w:t xml:space="preserve"> </w:t>
      </w:r>
      <w:r w:rsidRPr="005954F6">
        <w:rPr>
          <w:rFonts w:cs="MbSadr (2)" w:hint="cs"/>
          <w:bCs/>
          <w:sz w:val="32"/>
          <w:szCs w:val="32"/>
          <w:rtl/>
        </w:rPr>
        <w:t>سياسة واجتماع .</w:t>
      </w:r>
    </w:p>
    <w:p w:rsidR="002367DB" w:rsidRPr="005954F6" w:rsidRDefault="002367DB" w:rsidP="002367DB">
      <w:pPr>
        <w:pStyle w:val="a"/>
        <w:adjustRightInd w:val="0"/>
        <w:spacing w:line="567" w:lineRule="atLeast"/>
        <w:rPr>
          <w:sz w:val="32"/>
          <w:szCs w:val="32"/>
          <w:rtl/>
        </w:rPr>
      </w:pPr>
      <w:r>
        <w:rPr>
          <w:rFonts w:ascii="Wingdings" w:hAnsi="Wingdings" w:cs="MbSadr (2)"/>
          <w:b/>
          <w:bCs/>
          <w:sz w:val="32"/>
          <w:szCs w:val="32"/>
          <w:rtl/>
        </w:rPr>
        <w:t xml:space="preserve">* </w:t>
      </w:r>
      <w:r w:rsidRPr="005954F6">
        <w:rPr>
          <w:rFonts w:cs="MbSadr (2)"/>
          <w:bCs/>
          <w:sz w:val="32"/>
          <w:szCs w:val="32"/>
          <w:rtl/>
        </w:rPr>
        <w:t xml:space="preserve"> </w:t>
      </w:r>
      <w:r w:rsidRPr="005954F6">
        <w:rPr>
          <w:rFonts w:cs="MbSadr (2)" w:hint="cs"/>
          <w:bCs/>
          <w:sz w:val="32"/>
          <w:szCs w:val="32"/>
          <w:rtl/>
        </w:rPr>
        <w:t>الحوزة والمرجعيّة .</w:t>
      </w:r>
    </w:p>
    <w:p w:rsidR="002367DB" w:rsidRPr="005954F6" w:rsidRDefault="002367DB" w:rsidP="002367DB">
      <w:pPr>
        <w:pStyle w:val="a"/>
        <w:adjustRightInd w:val="0"/>
        <w:spacing w:line="567" w:lineRule="atLeast"/>
        <w:rPr>
          <w:sz w:val="32"/>
          <w:szCs w:val="32"/>
          <w:rtl/>
        </w:rPr>
      </w:pPr>
      <w:r>
        <w:rPr>
          <w:rFonts w:ascii="Wingdings" w:hAnsi="Wingdings" w:cs="MbSadr (2)"/>
          <w:b/>
          <w:bCs/>
          <w:sz w:val="32"/>
          <w:szCs w:val="32"/>
          <w:rtl/>
        </w:rPr>
        <w:t xml:space="preserve">* </w:t>
      </w:r>
      <w:r w:rsidRPr="005954F6">
        <w:rPr>
          <w:rFonts w:cs="MbSadr (2)"/>
          <w:bCs/>
          <w:sz w:val="32"/>
          <w:szCs w:val="32"/>
          <w:rtl/>
        </w:rPr>
        <w:t xml:space="preserve"> </w:t>
      </w:r>
      <w:r w:rsidRPr="005954F6">
        <w:rPr>
          <w:rFonts w:cs="MbSadr (2)" w:hint="cs"/>
          <w:bCs/>
          <w:sz w:val="32"/>
          <w:szCs w:val="32"/>
          <w:rtl/>
        </w:rPr>
        <w:t>مختارات متفرّقة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و</w:t>
      </w:r>
      <w:r w:rsidRPr="005954F6">
        <w:rPr>
          <w:rFonts w:cs="MbSadr (2)" w:hint="cs"/>
          <w:bCs/>
          <w:sz w:val="32"/>
          <w:szCs w:val="32"/>
          <w:rtl/>
        </w:rPr>
        <w:t>مضات</w:t>
      </w: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ـ</w:t>
      </w:r>
      <w:r w:rsidRPr="005954F6">
        <w:rPr>
          <w:rFonts w:cs="MbSadr (2)" w:hint="cs"/>
          <w:bCs/>
          <w:sz w:val="32"/>
          <w:szCs w:val="32"/>
          <w:rtl/>
        </w:rPr>
        <w:t>ـــــــــ</w:t>
      </w:r>
    </w:p>
    <w:p w:rsidR="002367DB" w:rsidRPr="005954F6" w:rsidRDefault="002367DB" w:rsidP="002367DB">
      <w:pPr>
        <w:pStyle w:val="a"/>
        <w:adjustRightInd w:val="0"/>
        <w:spacing w:line="284" w:lineRule="atLeast"/>
        <w:jc w:val="center"/>
        <w:rPr>
          <w:sz w:val="32"/>
          <w:szCs w:val="32"/>
          <w:rtl/>
        </w:rPr>
      </w:pPr>
      <w:r w:rsidRPr="005954F6">
        <w:rPr>
          <w:rFonts w:cs="MbSadr (2)"/>
          <w:bCs/>
          <w:sz w:val="32"/>
          <w:szCs w:val="32"/>
          <w:rtl/>
        </w:rPr>
        <w:t>1</w:t>
      </w: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567" w:lineRule="atLeast"/>
        <w:rPr>
          <w:sz w:val="32"/>
          <w:szCs w:val="32"/>
          <w:rtl/>
        </w:rPr>
      </w:pPr>
    </w:p>
    <w:p w:rsidR="002367DB" w:rsidRPr="00833678" w:rsidRDefault="002367DB" w:rsidP="002367DB">
      <w:pPr>
        <w:pStyle w:val="a"/>
        <w:adjustRightInd w:val="0"/>
        <w:spacing w:line="2552" w:lineRule="atLeast"/>
        <w:jc w:val="center"/>
        <w:rPr>
          <w:rFonts w:cs="MbSadr (4)"/>
          <w:sz w:val="40"/>
          <w:szCs w:val="40"/>
          <w:rtl/>
        </w:rPr>
      </w:pPr>
      <w:r w:rsidRPr="00833678">
        <w:rPr>
          <w:rFonts w:cs="MbSadr (4)"/>
          <w:bCs/>
          <w:sz w:val="40"/>
          <w:szCs w:val="40"/>
          <w:rtl/>
        </w:rPr>
        <w:t>ت</w:t>
      </w:r>
      <w:r w:rsidRPr="00833678">
        <w:rPr>
          <w:rFonts w:cs="MbSadr (4)" w:hint="cs"/>
          <w:bCs/>
          <w:sz w:val="40"/>
          <w:szCs w:val="40"/>
          <w:rtl/>
        </w:rPr>
        <w:t>ربية وأخلاق</w:t>
      </w:r>
    </w:p>
    <w:p w:rsidR="002367DB" w:rsidRPr="005954F6" w:rsidRDefault="002367DB" w:rsidP="002367DB">
      <w:pPr>
        <w:pStyle w:val="a"/>
        <w:adjustRightInd w:val="0"/>
        <w:spacing w:line="1418"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تحصيل العلم وسيلة لا غاية .</w:t>
      </w:r>
    </w:p>
    <w:p w:rsidR="002367DB" w:rsidRPr="005954F6" w:rsidRDefault="002367DB" w:rsidP="002367DB">
      <w:pPr>
        <w:pStyle w:val="a"/>
        <w:adjustRightInd w:val="0"/>
        <w:spacing w:line="567"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الحجّ إلى رسالة مكّة .</w:t>
      </w:r>
    </w:p>
    <w:p w:rsidR="002367DB" w:rsidRPr="005954F6" w:rsidRDefault="002367DB" w:rsidP="002367DB">
      <w:pPr>
        <w:pStyle w:val="a"/>
        <w:adjustRightInd w:val="0"/>
        <w:spacing w:line="567" w:lineRule="atLeast"/>
        <w:rPr>
          <w:sz w:val="32"/>
          <w:szCs w:val="32"/>
          <w:rtl/>
        </w:rPr>
      </w:pPr>
      <w:r w:rsidRPr="009A4092">
        <w:rPr>
          <w:rFonts w:ascii="Wingdings" w:hAnsi="Wingdings" w:cs="MbSadr (2)"/>
          <w:b/>
          <w:bCs/>
          <w:sz w:val="32"/>
          <w:szCs w:val="32"/>
          <w:rtl/>
        </w:rPr>
        <w:lastRenderedPageBreak/>
        <w:t xml:space="preserve">* </w:t>
      </w:r>
      <w:r w:rsidRPr="009A4092">
        <w:rPr>
          <w:rFonts w:cs="MbSadr (2)"/>
          <w:bCs/>
          <w:sz w:val="32"/>
          <w:szCs w:val="32"/>
          <w:rtl/>
        </w:rPr>
        <w:t xml:space="preserve"> حبّ الله وحبّ الدنيا .</w:t>
      </w:r>
    </w:p>
    <w:p w:rsidR="002367DB" w:rsidRPr="005954F6" w:rsidRDefault="002367DB" w:rsidP="002367DB">
      <w:pPr>
        <w:pStyle w:val="a"/>
        <w:adjustRightInd w:val="0"/>
        <w:spacing w:line="567"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كلمة توجيهيّة في الوفد النسائي في أيّام البيعة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ت</w:t>
      </w:r>
      <w:r w:rsidRPr="005954F6">
        <w:rPr>
          <w:rFonts w:cs="MbSadr (2)" w:hint="cs"/>
          <w:bCs/>
          <w:sz w:val="32"/>
          <w:szCs w:val="32"/>
          <w:rtl/>
        </w:rPr>
        <w:t>حصيل العلم وسيلة لا غاية</w:t>
      </w:r>
      <w:r w:rsidRPr="005954F6">
        <w:rPr>
          <w:rFonts w:cs="MbSadr (2)"/>
          <w:bCs/>
          <w:sz w:val="32"/>
          <w:szCs w:val="32"/>
          <w:rtl/>
        </w:rPr>
        <w:t>(1)</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ق</w:t>
      </w:r>
      <w:r w:rsidRPr="005954F6">
        <w:rPr>
          <w:rFonts w:cs="MbSadr (1)" w:hint="cs"/>
          <w:sz w:val="32"/>
          <w:szCs w:val="32"/>
          <w:rtl/>
        </w:rPr>
        <w:t xml:space="preserve">لنا كراراً ومراراً بأنّ كلّ هذه المطالب العلميّة إنّما نريدها وإنّما نتسلّح بها </w:t>
      </w:r>
      <w:r w:rsidRPr="005954F6">
        <w:rPr>
          <w:rFonts w:cs="MbSadr (1)"/>
          <w:sz w:val="32"/>
          <w:szCs w:val="32"/>
          <w:rtl/>
        </w:rPr>
        <w:t>ل</w:t>
      </w:r>
      <w:r w:rsidRPr="005954F6">
        <w:rPr>
          <w:rFonts w:cs="MbSadr (1)" w:hint="cs"/>
          <w:sz w:val="32"/>
          <w:szCs w:val="32"/>
          <w:rtl/>
        </w:rPr>
        <w:t xml:space="preserve">أجل أن ننزل بها إلى ميدان الصراع والعراك مع أعداء الإسلام ومع أعداء الدين </w:t>
      </w:r>
      <w:r w:rsidRPr="005954F6">
        <w:rPr>
          <w:rFonts w:cs="MbSadr (1)"/>
          <w:sz w:val="32"/>
          <w:szCs w:val="32"/>
          <w:rtl/>
        </w:rPr>
        <w:t>ل</w:t>
      </w:r>
      <w:r w:rsidRPr="005954F6">
        <w:rPr>
          <w:rFonts w:cs="MbSadr (1)" w:hint="cs"/>
          <w:sz w:val="32"/>
          <w:szCs w:val="32"/>
          <w:rtl/>
        </w:rPr>
        <w:t>حماية الإسلام</w:t>
      </w:r>
      <w:r w:rsidRPr="005954F6">
        <w:rPr>
          <w:rFonts w:hint="cs"/>
          <w:sz w:val="32"/>
          <w:szCs w:val="32"/>
          <w:rtl/>
        </w:rPr>
        <w:t> </w:t>
      </w:r>
      <w:r w:rsidRPr="005954F6">
        <w:rPr>
          <w:rFonts w:ascii="MbSadr (1)" w:hAnsi="MbSadr (1)" w:cs="MbSadr (1)" w:hint="cs"/>
          <w:sz w:val="32"/>
          <w:szCs w:val="32"/>
          <w:rtl/>
        </w:rPr>
        <w:t xml:space="preserve">، وإلاّ مجرّد الاطّلاع والاستيعاب للمطالب الاُصوليّة أو الفقهيّة </w:t>
      </w:r>
      <w:r w:rsidRPr="005954F6">
        <w:rPr>
          <w:rFonts w:cs="MbSadr (1)"/>
          <w:sz w:val="32"/>
          <w:szCs w:val="32"/>
          <w:rtl/>
        </w:rPr>
        <w:t>ا</w:t>
      </w:r>
      <w:r w:rsidRPr="005954F6">
        <w:rPr>
          <w:rFonts w:cs="MbSadr (1)" w:hint="cs"/>
          <w:sz w:val="32"/>
          <w:szCs w:val="32"/>
          <w:rtl/>
        </w:rPr>
        <w:t>لدقيقة والتبحّر في هذه العلوم تبحّراً كاملا</w:t>
      </w:r>
      <w:r w:rsidRPr="005954F6">
        <w:rPr>
          <w:rFonts w:hint="cs"/>
          <w:sz w:val="32"/>
          <w:szCs w:val="32"/>
          <w:rtl/>
        </w:rPr>
        <w:t> </w:t>
      </w:r>
      <w:r w:rsidRPr="005954F6">
        <w:rPr>
          <w:rFonts w:ascii="MbSadr (1)" w:hAnsi="MbSadr (1)" w:cs="MbSadr (1)" w:hint="cs"/>
          <w:sz w:val="32"/>
          <w:szCs w:val="32"/>
          <w:rtl/>
        </w:rPr>
        <w:t xml:space="preserve">، هذا لا </w:t>
      </w:r>
      <w:r w:rsidRPr="005954F6">
        <w:rPr>
          <w:rFonts w:cs="MbSadr (1)" w:hint="cs"/>
          <w:sz w:val="32"/>
          <w:szCs w:val="32"/>
          <w:rtl/>
        </w:rPr>
        <w:t>يغيّر من وضع الإسلام شيئاً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 يقدّم من وضع الإسلام خطوة</w:t>
      </w:r>
      <w:r w:rsidRPr="005954F6">
        <w:rPr>
          <w:rFonts w:hint="cs"/>
          <w:sz w:val="32"/>
          <w:szCs w:val="32"/>
          <w:rtl/>
        </w:rPr>
        <w:t> </w:t>
      </w:r>
      <w:r w:rsidRPr="005954F6">
        <w:rPr>
          <w:rFonts w:ascii="MbSadr (1)" w:hAnsi="MbSadr (1)" w:cs="MbSadr (1)" w:hint="cs"/>
          <w:sz w:val="32"/>
          <w:szCs w:val="32"/>
          <w:rtl/>
        </w:rPr>
        <w:t>، لا يحلّ من مشاكل المسلمين مشكلة</w:t>
      </w:r>
      <w:r w:rsidRPr="005954F6">
        <w:rPr>
          <w:rFonts w:hint="cs"/>
          <w:sz w:val="32"/>
          <w:szCs w:val="32"/>
          <w:rtl/>
        </w:rPr>
        <w:t> </w:t>
      </w:r>
      <w:r w:rsidRPr="005954F6">
        <w:rPr>
          <w:rFonts w:ascii="MbSadr (1)" w:hAnsi="MbSadr (1)" w:cs="MbSadr (1)" w:hint="cs"/>
          <w:sz w:val="32"/>
          <w:szCs w:val="32"/>
          <w:rtl/>
        </w:rPr>
        <w:t>، ولا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 xml:space="preserve">قلّل </w:t>
      </w:r>
      <w:r w:rsidRPr="005954F6">
        <w:rPr>
          <w:rFonts w:cs="MbSadr (1)"/>
          <w:sz w:val="32"/>
          <w:szCs w:val="32"/>
          <w:rtl/>
        </w:rPr>
        <w:t>م</w:t>
      </w:r>
      <w:r w:rsidRPr="005954F6">
        <w:rPr>
          <w:rFonts w:cs="MbSadr (1)" w:hint="cs"/>
          <w:sz w:val="32"/>
          <w:szCs w:val="32"/>
          <w:rtl/>
        </w:rPr>
        <w:t>ن آلام الاُمّة ألماً من الآلام</w:t>
      </w:r>
      <w:r w:rsidRPr="005954F6">
        <w:rPr>
          <w:rFonts w:hint="cs"/>
          <w:sz w:val="32"/>
          <w:szCs w:val="32"/>
          <w:rtl/>
        </w:rPr>
        <w:t> </w:t>
      </w:r>
      <w:r w:rsidRPr="005954F6">
        <w:rPr>
          <w:rFonts w:ascii="MbSadr (1)" w:hAnsi="MbSadr (1)" w:cs="MbSadr (1)" w:hint="cs"/>
          <w:sz w:val="32"/>
          <w:szCs w:val="32"/>
          <w:rtl/>
        </w:rPr>
        <w:t xml:space="preserve">، غاية ما نصنع لو فرضنا </w:t>
      </w:r>
      <w:r>
        <w:rPr>
          <w:rFonts w:ascii="MbSadr (1)" w:hAnsi="MbSadr (1)" w:cs="MbSadr (1)" w:hint="cs"/>
          <w:sz w:val="32"/>
          <w:szCs w:val="32"/>
          <w:rtl/>
        </w:rPr>
        <w:t>أنّ</w:t>
      </w:r>
      <w:r w:rsidRPr="005954F6">
        <w:rPr>
          <w:rFonts w:ascii="MbSadr (1)" w:hAnsi="MbSadr (1)" w:cs="MbSadr (1)" w:hint="cs"/>
          <w:sz w:val="32"/>
          <w:szCs w:val="32"/>
          <w:rtl/>
        </w:rPr>
        <w:t xml:space="preserve">نا اقتصرنا على أن نحقّق </w:t>
      </w:r>
      <w:r w:rsidRPr="005954F6">
        <w:rPr>
          <w:rFonts w:cs="MbSadr (1)"/>
          <w:sz w:val="32"/>
          <w:szCs w:val="32"/>
          <w:rtl/>
        </w:rPr>
        <w:t>ه</w:t>
      </w:r>
      <w:r w:rsidRPr="005954F6">
        <w:rPr>
          <w:rFonts w:cs="MbSadr (1)" w:hint="cs"/>
          <w:sz w:val="32"/>
          <w:szCs w:val="32"/>
          <w:rtl/>
        </w:rPr>
        <w:t>ذه المطالب تحقيقاً كاملا واسعاً</w:t>
      </w:r>
      <w:r w:rsidRPr="005954F6">
        <w:rPr>
          <w:rFonts w:hint="cs"/>
          <w:sz w:val="32"/>
          <w:szCs w:val="32"/>
          <w:rtl/>
        </w:rPr>
        <w:t> </w:t>
      </w:r>
      <w:r w:rsidRPr="005954F6">
        <w:rPr>
          <w:rFonts w:ascii="MbSadr (1)" w:hAnsi="MbSadr (1)" w:cs="MbSadr (1)" w:hint="cs"/>
          <w:sz w:val="32"/>
          <w:szCs w:val="32"/>
          <w:rtl/>
        </w:rPr>
        <w:t>، أن نتأمّل في المعنى الحرفي</w:t>
      </w:r>
      <w:r w:rsidRPr="005954F6">
        <w:rPr>
          <w:rFonts w:hint="cs"/>
          <w:sz w:val="32"/>
          <w:szCs w:val="32"/>
          <w:rtl/>
        </w:rPr>
        <w:t> </w:t>
      </w:r>
      <w:r w:rsidRPr="005954F6">
        <w:rPr>
          <w:rFonts w:ascii="MbSadr (1)" w:hAnsi="MbSadr (1)" w:cs="MbSadr (1)" w:hint="cs"/>
          <w:sz w:val="32"/>
          <w:szCs w:val="32"/>
          <w:rtl/>
        </w:rPr>
        <w:t>، وأن</w:t>
      </w:r>
      <w:r w:rsidRPr="005954F6">
        <w:rPr>
          <w:rFonts w:cs="MbSadr (1)" w:hint="cs"/>
          <w:sz w:val="32"/>
          <w:szCs w:val="32"/>
          <w:rtl/>
        </w:rPr>
        <w:t xml:space="preserve"> نتأمّل في ماء </w:t>
      </w:r>
      <w:r w:rsidRPr="005954F6">
        <w:rPr>
          <w:rFonts w:cs="MbSadr (1)"/>
          <w:sz w:val="32"/>
          <w:szCs w:val="32"/>
          <w:rtl/>
        </w:rPr>
        <w:t>ا</w:t>
      </w:r>
      <w:r w:rsidRPr="005954F6">
        <w:rPr>
          <w:rFonts w:cs="MbSadr (1)" w:hint="cs"/>
          <w:sz w:val="32"/>
          <w:szCs w:val="32"/>
          <w:rtl/>
        </w:rPr>
        <w:t>لاستنجاء</w:t>
      </w:r>
      <w:r w:rsidRPr="005954F6">
        <w:rPr>
          <w:rFonts w:hint="cs"/>
          <w:sz w:val="32"/>
          <w:szCs w:val="32"/>
          <w:rtl/>
        </w:rPr>
        <w:t> </w:t>
      </w:r>
      <w:r w:rsidRPr="005954F6">
        <w:rPr>
          <w:rFonts w:ascii="MbSadr (1)" w:hAnsi="MbSadr (1)" w:cs="MbSadr (1)" w:hint="cs"/>
          <w:sz w:val="32"/>
          <w:szCs w:val="32"/>
          <w:rtl/>
        </w:rPr>
        <w:t>، ونتأمّل في بحث الأقلّ والأكثر الارتباطيّين</w:t>
      </w:r>
      <w:r w:rsidRPr="005954F6">
        <w:rPr>
          <w:rFonts w:hint="cs"/>
          <w:sz w:val="32"/>
          <w:szCs w:val="32"/>
          <w:rtl/>
        </w:rPr>
        <w:t> </w:t>
      </w:r>
      <w:r w:rsidRPr="005954F6">
        <w:rPr>
          <w:rFonts w:ascii="MbSadr (1)" w:hAnsi="MbSadr (1)" w:cs="MbSadr (1)" w:hint="cs"/>
          <w:sz w:val="32"/>
          <w:szCs w:val="32"/>
          <w:rtl/>
        </w:rPr>
        <w:t xml:space="preserve">، غاية ما يترتّب على ذلك </w:t>
      </w:r>
      <w:r w:rsidRPr="005954F6">
        <w:rPr>
          <w:rFonts w:cs="MbSadr (1)"/>
          <w:sz w:val="32"/>
          <w:szCs w:val="32"/>
          <w:rtl/>
        </w:rPr>
        <w:t>أ</w:t>
      </w:r>
      <w:r w:rsidRPr="005954F6">
        <w:rPr>
          <w:rFonts w:cs="MbSadr (1)" w:hint="cs"/>
          <w:sz w:val="32"/>
          <w:szCs w:val="32"/>
          <w:rtl/>
        </w:rPr>
        <w:t xml:space="preserve">ن نتوصّل إلى نكات علميّة صناعيّة بحيث قد تؤثّر أحياناً في تغيير الفتوى وقد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ت</w:t>
      </w:r>
      <w:r w:rsidRPr="005954F6">
        <w:rPr>
          <w:rFonts w:cs="MbSadr (1)" w:hint="cs"/>
          <w:sz w:val="32"/>
          <w:szCs w:val="32"/>
          <w:rtl/>
        </w:rPr>
        <w:t>ؤثّر</w:t>
      </w:r>
      <w:r w:rsidRPr="005954F6">
        <w:rPr>
          <w:rFonts w:hint="cs"/>
          <w:sz w:val="32"/>
          <w:szCs w:val="32"/>
          <w:rtl/>
        </w:rPr>
        <w:t> </w:t>
      </w:r>
      <w:r w:rsidRPr="005954F6">
        <w:rPr>
          <w:rFonts w:ascii="MbSadr (1)" w:hAnsi="MbSadr (1)" w:cs="MbSadr (1)" w:hint="cs"/>
          <w:sz w:val="32"/>
          <w:szCs w:val="32"/>
          <w:rtl/>
        </w:rPr>
        <w:t>، فبدل أن يقال إنّ ماء الاستنجاء طاهر يقال ب</w:t>
      </w:r>
      <w:r>
        <w:rPr>
          <w:rFonts w:ascii="MbSadr (1)" w:hAnsi="MbSadr (1)" w:cs="MbSadr (1)" w:hint="cs"/>
          <w:sz w:val="32"/>
          <w:szCs w:val="32"/>
          <w:rtl/>
        </w:rPr>
        <w:t>أنّ</w:t>
      </w:r>
      <w:r w:rsidRPr="005954F6">
        <w:rPr>
          <w:rFonts w:ascii="MbSadr (1)" w:hAnsi="MbSadr (1)" w:cs="MbSadr (1)" w:hint="cs"/>
          <w:sz w:val="32"/>
          <w:szCs w:val="32"/>
          <w:rtl/>
        </w:rPr>
        <w:t>ه متنجّس</w:t>
      </w:r>
      <w:r w:rsidRPr="005954F6">
        <w:rPr>
          <w:rFonts w:hint="cs"/>
          <w:sz w:val="32"/>
          <w:szCs w:val="32"/>
          <w:rtl/>
        </w:rPr>
        <w:t> </w:t>
      </w:r>
      <w:r w:rsidRPr="005954F6">
        <w:rPr>
          <w:rFonts w:ascii="MbSadr (1)" w:hAnsi="MbSadr (1)" w:cs="MbSadr (1)" w:hint="cs"/>
          <w:sz w:val="32"/>
          <w:szCs w:val="32"/>
          <w:rtl/>
        </w:rPr>
        <w:t xml:space="preserve">. وهكذا بدلا أن </w:t>
      </w:r>
      <w:r w:rsidRPr="005954F6">
        <w:rPr>
          <w:rFonts w:cs="MbSadr (1)"/>
          <w:sz w:val="32"/>
          <w:szCs w:val="32"/>
          <w:rtl/>
        </w:rPr>
        <w:t>ي</w:t>
      </w:r>
      <w:r w:rsidRPr="005954F6">
        <w:rPr>
          <w:rFonts w:cs="MbSadr (1)" w:hint="cs"/>
          <w:sz w:val="32"/>
          <w:szCs w:val="32"/>
          <w:rtl/>
        </w:rPr>
        <w:t>قال إنّ السورة واجبة في الصلاة يقال ب</w:t>
      </w:r>
      <w:r>
        <w:rPr>
          <w:rFonts w:cs="MbSadr (1)" w:hint="cs"/>
          <w:sz w:val="32"/>
          <w:szCs w:val="32"/>
          <w:rtl/>
        </w:rPr>
        <w:t>أنّ</w:t>
      </w:r>
      <w:r w:rsidRPr="005954F6">
        <w:rPr>
          <w:rFonts w:ascii="MbSadr (1)" w:hAnsi="MbSadr (1)" w:cs="MbSadr (1)" w:hint="cs"/>
          <w:sz w:val="32"/>
          <w:szCs w:val="32"/>
          <w:rtl/>
        </w:rPr>
        <w:t>ها مستحبّة في الصلاة</w:t>
      </w:r>
      <w:r w:rsidRPr="005954F6">
        <w:rPr>
          <w:rFonts w:hint="cs"/>
          <w:sz w:val="32"/>
          <w:szCs w:val="32"/>
          <w:rtl/>
        </w:rPr>
        <w:t> </w:t>
      </w:r>
      <w:r w:rsidRPr="005954F6">
        <w:rPr>
          <w:rFonts w:ascii="MbSadr (1)" w:hAnsi="MbSadr (1)" w:cs="MbSadr (1)" w:hint="cs"/>
          <w:sz w:val="32"/>
          <w:szCs w:val="32"/>
          <w:rtl/>
        </w:rPr>
        <w:t xml:space="preserve">. هذا المقدار يجب </w:t>
      </w:r>
      <w:r w:rsidRPr="005954F6">
        <w:rPr>
          <w:rFonts w:cs="MbSadr (1)"/>
          <w:sz w:val="32"/>
          <w:szCs w:val="32"/>
          <w:rtl/>
        </w:rPr>
        <w:t>أ</w:t>
      </w:r>
      <w:r w:rsidRPr="005954F6">
        <w:rPr>
          <w:rFonts w:cs="MbSadr (1)" w:hint="cs"/>
          <w:sz w:val="32"/>
          <w:szCs w:val="32"/>
          <w:rtl/>
        </w:rPr>
        <w:t>ن لا نقنع به</w:t>
      </w:r>
      <w:r w:rsidRPr="005954F6">
        <w:rPr>
          <w:rFonts w:hint="cs"/>
          <w:sz w:val="32"/>
          <w:szCs w:val="32"/>
          <w:rtl/>
        </w:rPr>
        <w:t> </w:t>
      </w:r>
      <w:r w:rsidRPr="005954F6">
        <w:rPr>
          <w:rFonts w:ascii="MbSadr (1)" w:hAnsi="MbSadr (1)" w:cs="MbSadr (1)" w:hint="cs"/>
          <w:sz w:val="32"/>
          <w:szCs w:val="32"/>
          <w:rtl/>
        </w:rPr>
        <w:t>، يجب أن لا نزهد ونكتفي بهذا المقدار</w:t>
      </w:r>
      <w:r w:rsidRPr="005954F6">
        <w:rPr>
          <w:rFonts w:hint="cs"/>
          <w:sz w:val="32"/>
          <w:szCs w:val="32"/>
          <w:rtl/>
        </w:rPr>
        <w:t> </w:t>
      </w:r>
      <w:r w:rsidRPr="005954F6">
        <w:rPr>
          <w:rFonts w:ascii="MbSadr (1)" w:hAnsi="MbSadr (1)" w:cs="MbSadr (1)" w:hint="cs"/>
          <w:sz w:val="32"/>
          <w:szCs w:val="32"/>
          <w:rtl/>
        </w:rPr>
        <w:t xml:space="preserve">، لأنّ هذا المقدار غير مربوط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كلمة توجيهيّة ألقاها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بعد درسه الاُصولي (</w:t>
      </w:r>
      <w:r w:rsidRPr="001D57B8">
        <w:rPr>
          <w:rStyle w:val="10"/>
          <w:rFonts w:cs="Times New Roman" w:hint="cs"/>
          <w:rtl/>
        </w:rPr>
        <w:t> </w:t>
      </w:r>
      <w:r w:rsidRPr="001D57B8">
        <w:rPr>
          <w:rStyle w:val="10"/>
          <w:rFonts w:ascii="MbSadr (1)" w:hAnsi="MbSadr (1)" w:hint="cs"/>
          <w:rtl/>
        </w:rPr>
        <w:t xml:space="preserve">من كتابات السيّد عبد الغني </w:t>
      </w:r>
      <w:r w:rsidRPr="001D57B8">
        <w:rPr>
          <w:rStyle w:val="10"/>
          <w:rtl/>
        </w:rPr>
        <w:t>ا</w:t>
      </w:r>
      <w:r w:rsidRPr="001D57B8">
        <w:rPr>
          <w:rStyle w:val="10"/>
          <w:rFonts w:hint="cs"/>
          <w:rtl/>
        </w:rPr>
        <w:t xml:space="preserve">لأردبيلي </w:t>
      </w:r>
      <w:r w:rsidRPr="001D57B8">
        <w:rPr>
          <w:rStyle w:val="10"/>
          <w:rtl/>
        </w:rPr>
        <w:t>(</w:t>
      </w:r>
      <w:r w:rsidRPr="001D57B8">
        <w:rPr>
          <w:rStyle w:val="10"/>
          <w:rFonts w:hint="cs"/>
          <w:rtl/>
        </w:rPr>
        <w:t>رحمه الله)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(24)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هدفنا</w:t>
      </w:r>
      <w:r w:rsidRPr="005954F6">
        <w:rPr>
          <w:rFonts w:hint="cs"/>
          <w:sz w:val="32"/>
          <w:szCs w:val="32"/>
          <w:rtl/>
        </w:rPr>
        <w:t> </w:t>
      </w:r>
      <w:r w:rsidRPr="005954F6">
        <w:rPr>
          <w:rFonts w:ascii="MbSadr (1)" w:hAnsi="MbSadr (1)" w:cs="MbSadr (1)" w:hint="cs"/>
          <w:sz w:val="32"/>
          <w:szCs w:val="32"/>
          <w:rtl/>
        </w:rPr>
        <w:t xml:space="preserve">. أيُّ وضع يمكن أن يتغيّر لصالح الإسلام فيما لو فرضنا </w:t>
      </w:r>
      <w:r>
        <w:rPr>
          <w:rFonts w:ascii="MbSadr (1)" w:hAnsi="MbSadr (1)" w:cs="MbSadr (1)" w:hint="cs"/>
          <w:sz w:val="32"/>
          <w:szCs w:val="32"/>
          <w:rtl/>
        </w:rPr>
        <w:t>أنّ</w:t>
      </w:r>
      <w:r w:rsidRPr="005954F6">
        <w:rPr>
          <w:rFonts w:ascii="MbSadr (1)" w:hAnsi="MbSadr (1)" w:cs="MbSadr (1)" w:hint="cs"/>
          <w:sz w:val="32"/>
          <w:szCs w:val="32"/>
          <w:rtl/>
        </w:rPr>
        <w:t>نا توصّلنا إلى أنّ</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 xml:space="preserve">لسورة ليست جزءاً من الصلاة بعد أن كانت السورة جزءاً من الصلاة في فتوى </w:t>
      </w:r>
      <w:r w:rsidRPr="005954F6">
        <w:rPr>
          <w:rFonts w:cs="MbSadr (1)"/>
          <w:sz w:val="32"/>
          <w:szCs w:val="32"/>
          <w:rtl/>
        </w:rPr>
        <w:t>ا</w:t>
      </w:r>
      <w:r w:rsidRPr="005954F6">
        <w:rPr>
          <w:rFonts w:cs="MbSadr (1)" w:hint="cs"/>
          <w:sz w:val="32"/>
          <w:szCs w:val="32"/>
          <w:rtl/>
        </w:rPr>
        <w:t>لعلماء الأخيار السابقين</w:t>
      </w:r>
      <w:r w:rsidRPr="005954F6">
        <w:rPr>
          <w:rFonts w:hint="cs"/>
          <w:sz w:val="32"/>
          <w:szCs w:val="32"/>
          <w:rtl/>
        </w:rPr>
        <w:t> </w:t>
      </w:r>
      <w:r w:rsidRPr="005954F6">
        <w:rPr>
          <w:rFonts w:ascii="MbSadr (1)" w:hAnsi="MbSadr (1)" w:cs="MbSadr (1)" w:hint="cs"/>
          <w:sz w:val="32"/>
          <w:szCs w:val="32"/>
          <w:rtl/>
        </w:rPr>
        <w:t>، هل بهذا نقوم بفتح من فتوح الإسلام</w:t>
      </w:r>
      <w:r w:rsidRPr="005954F6">
        <w:rPr>
          <w:rFonts w:hint="cs"/>
          <w:sz w:val="32"/>
          <w:szCs w:val="32"/>
          <w:rtl/>
        </w:rPr>
        <w:t> </w:t>
      </w:r>
      <w:r w:rsidRPr="005954F6">
        <w:rPr>
          <w:rFonts w:ascii="MbSadr (1)" w:hAnsi="MbSadr (1)" w:cs="MbSadr (1)" w:hint="cs"/>
          <w:sz w:val="32"/>
          <w:szCs w:val="32"/>
          <w:rtl/>
        </w:rPr>
        <w:t xml:space="preserve">؟ هل بهذا نحقّق </w:t>
      </w:r>
      <w:r w:rsidRPr="005954F6">
        <w:rPr>
          <w:rFonts w:cs="MbSadr (1)"/>
          <w:sz w:val="32"/>
          <w:szCs w:val="32"/>
          <w:rtl/>
        </w:rPr>
        <w:t>ا</w:t>
      </w:r>
      <w:r w:rsidRPr="005954F6">
        <w:rPr>
          <w:rFonts w:cs="MbSadr (1)" w:hint="cs"/>
          <w:sz w:val="32"/>
          <w:szCs w:val="32"/>
          <w:rtl/>
        </w:rPr>
        <w:t>نتصاراً للإسلام</w:t>
      </w:r>
      <w:r w:rsidRPr="005954F6">
        <w:rPr>
          <w:rFonts w:hint="cs"/>
          <w:sz w:val="32"/>
          <w:szCs w:val="32"/>
          <w:rtl/>
        </w:rPr>
        <w:t> </w:t>
      </w:r>
      <w:r w:rsidRPr="005954F6">
        <w:rPr>
          <w:rFonts w:ascii="MbSadr (1)" w:hAnsi="MbSadr (1)" w:cs="MbSadr (1)" w:hint="cs"/>
          <w:sz w:val="32"/>
          <w:szCs w:val="32"/>
          <w:rtl/>
        </w:rPr>
        <w:t>؟ هل بهذا نقلّل من المآسي التي يعيشها المسلمون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لا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 xml:space="preserve">حصل شيء من هذا القبيل بمجرّد </w:t>
      </w:r>
      <w:r>
        <w:rPr>
          <w:rFonts w:cs="MbSadr (1)" w:hint="cs"/>
          <w:sz w:val="32"/>
          <w:szCs w:val="32"/>
          <w:rtl/>
        </w:rPr>
        <w:t>أنّ</w:t>
      </w:r>
      <w:r w:rsidRPr="005954F6">
        <w:rPr>
          <w:rFonts w:ascii="MbSadr (1)" w:hAnsi="MbSadr (1)" w:cs="MbSadr (1)" w:hint="cs"/>
          <w:sz w:val="32"/>
          <w:szCs w:val="32"/>
          <w:rtl/>
        </w:rPr>
        <w:t xml:space="preserve">نا نتوصّل إلى عدم وجوب السورة بعد أن </w:t>
      </w:r>
      <w:r w:rsidRPr="005954F6">
        <w:rPr>
          <w:rFonts w:cs="MbSadr (1)"/>
          <w:sz w:val="32"/>
          <w:szCs w:val="32"/>
          <w:rtl/>
        </w:rPr>
        <w:t>ك</w:t>
      </w:r>
      <w:r w:rsidRPr="005954F6">
        <w:rPr>
          <w:rFonts w:cs="MbSadr (1)" w:hint="cs"/>
          <w:sz w:val="32"/>
          <w:szCs w:val="32"/>
          <w:rtl/>
        </w:rPr>
        <w:t>ان العلماء السابقون يقولون بوجوبها</w:t>
      </w:r>
      <w:r w:rsidRPr="005954F6">
        <w:rPr>
          <w:rFonts w:hint="cs"/>
          <w:sz w:val="32"/>
          <w:szCs w:val="32"/>
          <w:rtl/>
        </w:rPr>
        <w:t> </w:t>
      </w:r>
      <w:r w:rsidRPr="005954F6">
        <w:rPr>
          <w:rFonts w:ascii="MbSadr (1)" w:hAnsi="MbSadr (1)" w:cs="MbSadr (1)" w:hint="cs"/>
          <w:sz w:val="32"/>
          <w:szCs w:val="32"/>
          <w:rtl/>
        </w:rPr>
        <w:t>. بالنتيجة كلّ من الفتويين فتوىً معذّرة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و</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مل بها المسلم يثاب يوم القيامة</w:t>
      </w:r>
      <w:r w:rsidRPr="005954F6">
        <w:rPr>
          <w:rFonts w:hint="cs"/>
          <w:sz w:val="32"/>
          <w:szCs w:val="32"/>
          <w:rtl/>
        </w:rPr>
        <w:t> </w:t>
      </w:r>
      <w:r w:rsidRPr="005954F6">
        <w:rPr>
          <w:rFonts w:ascii="MbSadr (1)" w:hAnsi="MbSadr (1)" w:cs="MbSadr (1)" w:hint="cs"/>
          <w:sz w:val="32"/>
          <w:szCs w:val="32"/>
          <w:rtl/>
        </w:rPr>
        <w:t xml:space="preserve">، في النهاية من حيث المعذّريّة والمنجّزيّة </w:t>
      </w:r>
      <w:r w:rsidRPr="005954F6">
        <w:rPr>
          <w:rFonts w:cs="MbSadr (1)"/>
          <w:sz w:val="32"/>
          <w:szCs w:val="32"/>
          <w:rtl/>
        </w:rPr>
        <w:t>و</w:t>
      </w:r>
      <w:r w:rsidRPr="005954F6">
        <w:rPr>
          <w:rFonts w:cs="MbSadr (1)" w:hint="cs"/>
          <w:sz w:val="32"/>
          <w:szCs w:val="32"/>
          <w:rtl/>
        </w:rPr>
        <w:t>ضمان دخول هذا المسلم إلى الجنّة لا يفرّق ما بينهما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ذاً من هذه الناحية نحن دائماً يجب أن ننظر إلى العلم وإلى هذه المطالب </w:t>
      </w:r>
      <w:r w:rsidRPr="005954F6">
        <w:rPr>
          <w:rFonts w:cs="MbSadr (1)"/>
          <w:sz w:val="32"/>
          <w:szCs w:val="32"/>
          <w:rtl/>
        </w:rPr>
        <w:t>ب</w:t>
      </w:r>
      <w:r w:rsidRPr="005954F6">
        <w:rPr>
          <w:rFonts w:cs="MbSadr (1)" w:hint="cs"/>
          <w:sz w:val="32"/>
          <w:szCs w:val="32"/>
          <w:rtl/>
        </w:rPr>
        <w:t>المعنى الحرفي لا بالمعنى الاسمي</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بما هي سلاح في خدمة الدين وفي خدمة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علّكم ترون أنّي أشدّ الناس شوقاً إلى هذه المطالب الصناعيّة واهتماماً بها </w:t>
      </w:r>
      <w:r w:rsidRPr="005954F6">
        <w:rPr>
          <w:rFonts w:cs="MbSadr (1)"/>
          <w:sz w:val="32"/>
          <w:szCs w:val="32"/>
          <w:rtl/>
        </w:rPr>
        <w:t>و</w:t>
      </w:r>
      <w:r w:rsidRPr="005954F6">
        <w:rPr>
          <w:rFonts w:cs="MbSadr (1)" w:hint="cs"/>
          <w:sz w:val="32"/>
          <w:szCs w:val="32"/>
          <w:rtl/>
        </w:rPr>
        <w:t>حرصاً عليها وسعياً وراءها</w:t>
      </w:r>
      <w:r w:rsidRPr="005954F6">
        <w:rPr>
          <w:rFonts w:hint="cs"/>
          <w:sz w:val="32"/>
          <w:szCs w:val="32"/>
          <w:rtl/>
        </w:rPr>
        <w:t> </w:t>
      </w:r>
      <w:r w:rsidRPr="005954F6">
        <w:rPr>
          <w:rFonts w:ascii="MbSadr (1)" w:hAnsi="MbSadr (1)" w:cs="MbSadr (1)" w:hint="cs"/>
          <w:sz w:val="32"/>
          <w:szCs w:val="32"/>
          <w:rtl/>
        </w:rPr>
        <w:t>، واُريد منكم أيضاً هذا</w:t>
      </w:r>
      <w:r w:rsidRPr="005954F6">
        <w:rPr>
          <w:rFonts w:hint="cs"/>
          <w:sz w:val="32"/>
          <w:szCs w:val="32"/>
          <w:rtl/>
        </w:rPr>
        <w:t> </w:t>
      </w:r>
      <w:r w:rsidRPr="005954F6">
        <w:rPr>
          <w:rFonts w:ascii="MbSadr (1)" w:hAnsi="MbSadr (1)" w:cs="MbSadr (1)" w:hint="cs"/>
          <w:sz w:val="32"/>
          <w:szCs w:val="32"/>
          <w:rtl/>
        </w:rPr>
        <w:t xml:space="preserve">، ولا أقصد من هذا الكلام </w:t>
      </w:r>
      <w:r w:rsidRPr="005954F6">
        <w:rPr>
          <w:rFonts w:cs="MbSadr (1)"/>
          <w:sz w:val="32"/>
          <w:szCs w:val="32"/>
          <w:rtl/>
        </w:rPr>
        <w:t>ا</w:t>
      </w:r>
      <w:r w:rsidRPr="005954F6">
        <w:rPr>
          <w:rFonts w:cs="MbSadr (1)" w:hint="cs"/>
          <w:sz w:val="32"/>
          <w:szCs w:val="32"/>
          <w:rtl/>
        </w:rPr>
        <w:t>لتزهيد في البحث الصناعي</w:t>
      </w:r>
      <w:r w:rsidRPr="005954F6">
        <w:rPr>
          <w:rFonts w:hint="cs"/>
          <w:sz w:val="32"/>
          <w:szCs w:val="32"/>
          <w:rtl/>
        </w:rPr>
        <w:t> </w:t>
      </w:r>
      <w:r w:rsidRPr="005954F6">
        <w:rPr>
          <w:rFonts w:ascii="MbSadr (1)" w:hAnsi="MbSadr (1)" w:cs="MbSadr (1)" w:hint="cs"/>
          <w:sz w:val="32"/>
          <w:szCs w:val="32"/>
          <w:rtl/>
        </w:rPr>
        <w:t xml:space="preserve">. وأنتم ترون أنّ وضعي الخارجي وعملي الخارجي </w:t>
      </w:r>
      <w:r w:rsidRPr="005954F6">
        <w:rPr>
          <w:rFonts w:cs="MbSadr (1)"/>
          <w:sz w:val="32"/>
          <w:szCs w:val="32"/>
          <w:rtl/>
        </w:rPr>
        <w:t>م</w:t>
      </w:r>
      <w:r w:rsidRPr="005954F6">
        <w:rPr>
          <w:rFonts w:cs="MbSadr (1)" w:hint="cs"/>
          <w:sz w:val="32"/>
          <w:szCs w:val="32"/>
          <w:rtl/>
        </w:rPr>
        <w:t xml:space="preserve">بني على الاهتمام جدّاً بهذه المطالب الصناعيّة والتعب في سبيل تحصيلها </w:t>
      </w:r>
      <w:r w:rsidRPr="005954F6">
        <w:rPr>
          <w:rFonts w:cs="MbSadr (1)"/>
          <w:sz w:val="32"/>
          <w:szCs w:val="32"/>
          <w:rtl/>
        </w:rPr>
        <w:t>و</w:t>
      </w:r>
      <w:r w:rsidRPr="005954F6">
        <w:rPr>
          <w:rFonts w:cs="MbSadr (1)" w:hint="cs"/>
          <w:sz w:val="32"/>
          <w:szCs w:val="32"/>
          <w:rtl/>
        </w:rPr>
        <w:t>تدبّرها</w:t>
      </w:r>
      <w:r w:rsidRPr="005954F6">
        <w:rPr>
          <w:rFonts w:hint="cs"/>
          <w:sz w:val="32"/>
          <w:szCs w:val="32"/>
          <w:rtl/>
        </w:rPr>
        <w:t> </w:t>
      </w:r>
      <w:r w:rsidRPr="005954F6">
        <w:rPr>
          <w:rFonts w:ascii="MbSadr (1)" w:hAnsi="MbSadr (1)" w:cs="MbSadr (1)" w:hint="cs"/>
          <w:sz w:val="32"/>
          <w:szCs w:val="32"/>
          <w:rtl/>
        </w:rPr>
        <w:t>، وأنتم يجب أيضاً أن تكونوا هكذا</w:t>
      </w:r>
      <w:r w:rsidRPr="005954F6">
        <w:rPr>
          <w:rFonts w:hint="cs"/>
          <w:sz w:val="32"/>
          <w:szCs w:val="32"/>
          <w:rtl/>
        </w:rPr>
        <w:t> </w:t>
      </w:r>
      <w:r w:rsidRPr="005954F6">
        <w:rPr>
          <w:rFonts w:ascii="MbSadr (1)" w:hAnsi="MbSadr (1)" w:cs="MbSadr (1)" w:hint="cs"/>
          <w:sz w:val="32"/>
          <w:szCs w:val="32"/>
          <w:rtl/>
        </w:rPr>
        <w:t xml:space="preserve">، لكنّ الكلام في طبيعة النظرة إلى هذه </w:t>
      </w:r>
      <w:r w:rsidRPr="005954F6">
        <w:rPr>
          <w:rFonts w:cs="MbSadr (1)"/>
          <w:sz w:val="32"/>
          <w:szCs w:val="32"/>
          <w:rtl/>
        </w:rPr>
        <w:t>ا</w:t>
      </w:r>
      <w:r w:rsidRPr="005954F6">
        <w:rPr>
          <w:rFonts w:cs="MbSadr (1)" w:hint="cs"/>
          <w:sz w:val="32"/>
          <w:szCs w:val="32"/>
          <w:rtl/>
        </w:rPr>
        <w:t>لمطالب</w:t>
      </w:r>
      <w:r w:rsidRPr="005954F6">
        <w:rPr>
          <w:rFonts w:hint="cs"/>
          <w:sz w:val="32"/>
          <w:szCs w:val="32"/>
          <w:rtl/>
        </w:rPr>
        <w:t> </w:t>
      </w:r>
      <w:r w:rsidRPr="005954F6">
        <w:rPr>
          <w:rFonts w:ascii="MbSadr (1)" w:hAnsi="MbSadr (1)" w:cs="MbSadr (1)" w:hint="cs"/>
          <w:sz w:val="32"/>
          <w:szCs w:val="32"/>
          <w:rtl/>
        </w:rPr>
        <w:t>. إنّ هذه المطالب وإنّ هذه التحقيقات يجب أن يُنظر إ</w:t>
      </w:r>
      <w:r w:rsidRPr="005954F6">
        <w:rPr>
          <w:rFonts w:cs="MbSadr (1)" w:hint="cs"/>
          <w:sz w:val="32"/>
          <w:szCs w:val="32"/>
          <w:rtl/>
        </w:rPr>
        <w:t xml:space="preserve">ليها بالمعنى الحرفي </w:t>
      </w:r>
      <w:r w:rsidRPr="005954F6">
        <w:rPr>
          <w:rFonts w:cs="MbSadr (1)"/>
          <w:sz w:val="32"/>
          <w:szCs w:val="32"/>
          <w:rtl/>
        </w:rPr>
        <w:t>ل</w:t>
      </w:r>
      <w:r w:rsidRPr="005954F6">
        <w:rPr>
          <w:rFonts w:cs="MbSadr (1)" w:hint="cs"/>
          <w:sz w:val="32"/>
          <w:szCs w:val="32"/>
          <w:rtl/>
        </w:rPr>
        <w:t>ا بالمعنى الاسمي</w:t>
      </w:r>
      <w:r w:rsidRPr="005954F6">
        <w:rPr>
          <w:rFonts w:hint="cs"/>
          <w:sz w:val="32"/>
          <w:szCs w:val="32"/>
          <w:rtl/>
        </w:rPr>
        <w:t> </w:t>
      </w:r>
      <w:r w:rsidRPr="005954F6">
        <w:rPr>
          <w:rFonts w:ascii="MbSadr (1)" w:hAnsi="MbSadr (1)" w:cs="MbSadr (1)" w:hint="cs"/>
          <w:sz w:val="32"/>
          <w:szCs w:val="32"/>
          <w:rtl/>
        </w:rPr>
        <w:t>، بما هي سلاح</w:t>
      </w:r>
      <w:r w:rsidRPr="005954F6">
        <w:rPr>
          <w:rFonts w:hint="cs"/>
          <w:sz w:val="32"/>
          <w:szCs w:val="32"/>
          <w:rtl/>
        </w:rPr>
        <w:t> </w:t>
      </w:r>
      <w:r w:rsidRPr="005954F6">
        <w:rPr>
          <w:rFonts w:ascii="MbSadr (1)" w:hAnsi="MbSadr (1)" w:cs="MbSadr (1)" w:hint="cs"/>
          <w:sz w:val="32"/>
          <w:szCs w:val="32"/>
          <w:rtl/>
        </w:rPr>
        <w:t xml:space="preserve">. ودائماً يجب أن يتوجّه الإنسان إلى هذا المعنى </w:t>
      </w:r>
      <w:r w:rsidRPr="005954F6">
        <w:rPr>
          <w:rFonts w:cs="MbSadr (1)"/>
          <w:sz w:val="32"/>
          <w:szCs w:val="32"/>
          <w:rtl/>
        </w:rPr>
        <w:t>ل</w:t>
      </w:r>
      <w:r w:rsidRPr="005954F6">
        <w:rPr>
          <w:rFonts w:cs="MbSadr (1)" w:hint="cs"/>
          <w:sz w:val="32"/>
          <w:szCs w:val="32"/>
          <w:rtl/>
        </w:rPr>
        <w:t>أجل أن لا تنقلب المقدّمة غاية</w:t>
      </w:r>
      <w:r w:rsidRPr="005954F6">
        <w:rPr>
          <w:rFonts w:hint="cs"/>
          <w:sz w:val="32"/>
          <w:szCs w:val="32"/>
          <w:rtl/>
        </w:rPr>
        <w:t> </w:t>
      </w:r>
      <w:r w:rsidRPr="005954F6">
        <w:rPr>
          <w:rFonts w:ascii="MbSadr (1)" w:hAnsi="MbSadr (1)" w:cs="MbSadr (1)" w:hint="cs"/>
          <w:sz w:val="32"/>
          <w:szCs w:val="32"/>
          <w:rtl/>
        </w:rPr>
        <w:t>، يجب أن لا نخلط بين المقدّمات والأهداف</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العلم في الوضع المعاش هو قوّة من القوى وسلاح من الأسلحة</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ويجب</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أن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مصطلحان اُصوليّان يقصد منهما هنا الوسيلة والغاية</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تسلّح بكلّ الأسلحة في خدمة الإسلام</w:t>
      </w:r>
      <w:r w:rsidRPr="005954F6">
        <w:rPr>
          <w:rFonts w:hint="cs"/>
          <w:sz w:val="32"/>
          <w:szCs w:val="32"/>
          <w:rtl/>
        </w:rPr>
        <w:t> </w:t>
      </w:r>
      <w:r w:rsidRPr="005954F6">
        <w:rPr>
          <w:rFonts w:ascii="MbSadr (1)" w:hAnsi="MbSadr (1)" w:cs="MbSadr (1)" w:hint="cs"/>
          <w:sz w:val="32"/>
          <w:szCs w:val="32"/>
          <w:rtl/>
        </w:rPr>
        <w:t xml:space="preserve">، أحد الأسلحة التي يجب أن نتسلّح بها في </w:t>
      </w:r>
      <w:r w:rsidRPr="005954F6">
        <w:rPr>
          <w:rFonts w:cs="MbSadr (1)"/>
          <w:sz w:val="32"/>
          <w:szCs w:val="32"/>
          <w:rtl/>
        </w:rPr>
        <w:t>خ</w:t>
      </w:r>
      <w:r w:rsidRPr="005954F6">
        <w:rPr>
          <w:rFonts w:cs="MbSadr (1)" w:hint="cs"/>
          <w:sz w:val="32"/>
          <w:szCs w:val="32"/>
          <w:rtl/>
        </w:rPr>
        <w:t>دمة الإسلام هو هذا العلم</w:t>
      </w:r>
      <w:r w:rsidRPr="005954F6">
        <w:rPr>
          <w:rFonts w:hint="cs"/>
          <w:sz w:val="32"/>
          <w:szCs w:val="32"/>
          <w:rtl/>
        </w:rPr>
        <w:t> </w:t>
      </w:r>
      <w:r w:rsidRPr="005954F6">
        <w:rPr>
          <w:rFonts w:ascii="MbSadr (1)" w:hAnsi="MbSadr (1)" w:cs="MbSadr (1)" w:hint="cs"/>
          <w:sz w:val="32"/>
          <w:szCs w:val="32"/>
          <w:rtl/>
        </w:rPr>
        <w:t>، يعني فهم الإسلام في نف</w:t>
      </w:r>
      <w:r w:rsidRPr="005954F6">
        <w:rPr>
          <w:rFonts w:cs="MbSadr (1)" w:hint="cs"/>
          <w:sz w:val="32"/>
          <w:szCs w:val="32"/>
          <w:rtl/>
        </w:rPr>
        <w:t xml:space="preserve">سه لأجل أن يكون هذا قوّة </w:t>
      </w:r>
      <w:r w:rsidRPr="005954F6">
        <w:rPr>
          <w:rFonts w:cs="MbSadr (1)"/>
          <w:sz w:val="32"/>
          <w:szCs w:val="32"/>
          <w:rtl/>
        </w:rPr>
        <w:t>ب</w:t>
      </w:r>
      <w:r w:rsidRPr="005954F6">
        <w:rPr>
          <w:rFonts w:cs="MbSadr (1)" w:hint="cs"/>
          <w:sz w:val="32"/>
          <w:szCs w:val="32"/>
          <w:rtl/>
        </w:rPr>
        <w:t>أيدينا في مقام ترويج الإسلام وإعلاء كلمته وتبليغ أحكامه</w:t>
      </w:r>
      <w:r w:rsidRPr="005954F6">
        <w:rPr>
          <w:rFonts w:hint="cs"/>
          <w:sz w:val="32"/>
          <w:szCs w:val="32"/>
          <w:rtl/>
        </w:rPr>
        <w:t> </w:t>
      </w:r>
      <w:r w:rsidRPr="005954F6">
        <w:rPr>
          <w:rFonts w:ascii="MbSadr (1)" w:hAnsi="MbSadr (1)" w:cs="MbSadr (1)" w:hint="cs"/>
          <w:sz w:val="32"/>
          <w:szCs w:val="32"/>
          <w:rtl/>
        </w:rPr>
        <w:t xml:space="preserve">، والوقوف في وجه </w:t>
      </w:r>
      <w:r w:rsidRPr="005954F6">
        <w:rPr>
          <w:rFonts w:cs="MbSadr (1)"/>
          <w:sz w:val="32"/>
          <w:szCs w:val="32"/>
          <w:rtl/>
        </w:rPr>
        <w:t>ا</w:t>
      </w:r>
      <w:r w:rsidRPr="005954F6">
        <w:rPr>
          <w:rFonts w:cs="MbSadr (1)" w:hint="cs"/>
          <w:sz w:val="32"/>
          <w:szCs w:val="32"/>
          <w:rtl/>
        </w:rPr>
        <w:t xml:space="preserve">لتيّارات الكافرة التي تكتنف حياة المسلمين وتغزو عالم الإسلام من كلّ جهة </w:t>
      </w:r>
      <w:r w:rsidRPr="005954F6">
        <w:rPr>
          <w:rFonts w:cs="MbSadr (1)"/>
          <w:sz w:val="32"/>
          <w:szCs w:val="32"/>
          <w:rtl/>
        </w:rPr>
        <w:t>و</w:t>
      </w:r>
      <w:r w:rsidRPr="005954F6">
        <w:rPr>
          <w:rFonts w:cs="MbSadr (1)" w:hint="cs"/>
          <w:sz w:val="32"/>
          <w:szCs w:val="32"/>
          <w:rtl/>
        </w:rPr>
        <w:t>من كلّ صوب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على هذا الأساس نحن قلنا بأنّ من أفضل الأساليب التي تجعلنا دائماً </w:t>
      </w:r>
      <w:r w:rsidRPr="005954F6">
        <w:rPr>
          <w:rFonts w:cs="MbSadr (1)"/>
          <w:sz w:val="32"/>
          <w:szCs w:val="32"/>
          <w:rtl/>
        </w:rPr>
        <w:t>ن</w:t>
      </w:r>
      <w:r w:rsidRPr="005954F6">
        <w:rPr>
          <w:rFonts w:cs="MbSadr (1)" w:hint="cs"/>
          <w:sz w:val="32"/>
          <w:szCs w:val="32"/>
          <w:rtl/>
        </w:rPr>
        <w:t>توجّه إلى حرفيّة هذا البحث لا إلى اسميّته</w:t>
      </w:r>
      <w:r w:rsidRPr="005954F6">
        <w:rPr>
          <w:rFonts w:hint="cs"/>
          <w:sz w:val="32"/>
          <w:szCs w:val="32"/>
          <w:rtl/>
        </w:rPr>
        <w:t> </w:t>
      </w:r>
      <w:r w:rsidRPr="005954F6">
        <w:rPr>
          <w:rFonts w:ascii="MbSadr (1)" w:hAnsi="MbSadr (1)" w:cs="MbSadr (1)" w:hint="cs"/>
          <w:sz w:val="32"/>
          <w:szCs w:val="32"/>
          <w:rtl/>
        </w:rPr>
        <w:t>، وإلى وسيليّته لا إلى غائيّته</w:t>
      </w:r>
      <w:r w:rsidRPr="005954F6">
        <w:rPr>
          <w:rFonts w:hint="cs"/>
          <w:sz w:val="32"/>
          <w:szCs w:val="32"/>
          <w:rtl/>
        </w:rPr>
        <w:t> </w:t>
      </w:r>
      <w:r w:rsidRPr="005954F6">
        <w:rPr>
          <w:rFonts w:ascii="MbSadr (1)" w:hAnsi="MbSadr (1)" w:cs="MbSadr (1)" w:hint="cs"/>
          <w:sz w:val="32"/>
          <w:szCs w:val="32"/>
          <w:rtl/>
        </w:rPr>
        <w:t xml:space="preserve">، وإلى </w:t>
      </w:r>
      <w:r>
        <w:rPr>
          <w:rFonts w:ascii="MbSadr (1)" w:hAnsi="MbSadr (1)" w:cs="MbSadr (1)" w:hint="cs"/>
          <w:sz w:val="32"/>
          <w:szCs w:val="32"/>
          <w:rtl/>
        </w:rPr>
        <w:t>أنّ</w:t>
      </w:r>
      <w:r w:rsidRPr="005954F6">
        <w:rPr>
          <w:rFonts w:ascii="MbSadr (1)" w:hAnsi="MbSadr (1)" w:cs="MbSadr (1)" w:hint="cs"/>
          <w:sz w:val="32"/>
          <w:szCs w:val="32"/>
          <w:rtl/>
        </w:rPr>
        <w:t xml:space="preserve">ه </w:t>
      </w:r>
      <w:r w:rsidRPr="005954F6">
        <w:rPr>
          <w:rFonts w:cs="MbSadr (1)"/>
          <w:sz w:val="32"/>
          <w:szCs w:val="32"/>
          <w:rtl/>
        </w:rPr>
        <w:t>س</w:t>
      </w:r>
      <w:r w:rsidRPr="005954F6">
        <w:rPr>
          <w:rFonts w:cs="MbSadr (1)" w:hint="cs"/>
          <w:sz w:val="32"/>
          <w:szCs w:val="32"/>
          <w:rtl/>
        </w:rPr>
        <w:t>لاح في خدمة الإسلام و</w:t>
      </w:r>
      <w:r>
        <w:rPr>
          <w:rFonts w:cs="MbSadr (1)" w:hint="cs"/>
          <w:sz w:val="32"/>
          <w:szCs w:val="32"/>
          <w:rtl/>
        </w:rPr>
        <w:t>أنّ</w:t>
      </w:r>
      <w:r w:rsidRPr="005954F6">
        <w:rPr>
          <w:rFonts w:ascii="MbSadr (1)" w:hAnsi="MbSadr (1)" w:cs="MbSadr (1)" w:hint="cs"/>
          <w:sz w:val="32"/>
          <w:szCs w:val="32"/>
          <w:rtl/>
        </w:rPr>
        <w:t xml:space="preserve">ه جزء من الإمكانيّات التي يجب أن نبذلها جميعاً في </w:t>
      </w:r>
      <w:r w:rsidRPr="005954F6">
        <w:rPr>
          <w:rFonts w:cs="MbSadr (1)"/>
          <w:sz w:val="32"/>
          <w:szCs w:val="32"/>
          <w:rtl/>
        </w:rPr>
        <w:t>خ</w:t>
      </w:r>
      <w:r w:rsidRPr="005954F6">
        <w:rPr>
          <w:rFonts w:cs="MbSadr (1)" w:hint="cs"/>
          <w:sz w:val="32"/>
          <w:szCs w:val="32"/>
          <w:rtl/>
        </w:rPr>
        <w:t>دمة الإسلام</w:t>
      </w:r>
      <w:r w:rsidRPr="005954F6">
        <w:rPr>
          <w:rFonts w:hint="cs"/>
          <w:sz w:val="32"/>
          <w:szCs w:val="32"/>
          <w:rtl/>
        </w:rPr>
        <w:t> </w:t>
      </w:r>
      <w:r w:rsidRPr="005954F6">
        <w:rPr>
          <w:rFonts w:ascii="MbSadr (1)" w:hAnsi="MbSadr (1)" w:cs="MbSadr (1)" w:hint="cs"/>
          <w:sz w:val="32"/>
          <w:szCs w:val="32"/>
          <w:rtl/>
        </w:rPr>
        <w:t xml:space="preserve">، يجب أن نبذل كلّ إمكانيّاتنا وطاقاتنا بما </w:t>
      </w:r>
      <w:r w:rsidRPr="005954F6">
        <w:rPr>
          <w:rFonts w:ascii="MbSadr (1)" w:hAnsi="MbSadr (1)" w:cs="MbSadr (1)" w:hint="cs"/>
          <w:sz w:val="32"/>
          <w:szCs w:val="32"/>
          <w:rtl/>
        </w:rPr>
        <w:lastRenderedPageBreak/>
        <w:t xml:space="preserve">فيها هذه المعلومات في </w:t>
      </w:r>
      <w:r w:rsidRPr="005954F6">
        <w:rPr>
          <w:rFonts w:cs="MbSadr (1)"/>
          <w:sz w:val="32"/>
          <w:szCs w:val="32"/>
          <w:rtl/>
        </w:rPr>
        <w:t>س</w:t>
      </w:r>
      <w:r w:rsidRPr="005954F6">
        <w:rPr>
          <w:rFonts w:cs="MbSadr (1)" w:hint="cs"/>
          <w:sz w:val="32"/>
          <w:szCs w:val="32"/>
          <w:rtl/>
        </w:rPr>
        <w:t>بيل خدمة الإسلام</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لأجل أن يكون هذا واضحاً دائماً وملتفتاً إليه بالالتفات </w:t>
      </w:r>
      <w:r w:rsidRPr="005954F6">
        <w:rPr>
          <w:rFonts w:cs="MbSadr (1)"/>
          <w:sz w:val="32"/>
          <w:szCs w:val="32"/>
          <w:rtl/>
        </w:rPr>
        <w:t>ا</w:t>
      </w:r>
      <w:r w:rsidRPr="005954F6">
        <w:rPr>
          <w:rFonts w:cs="MbSadr (1)" w:hint="cs"/>
          <w:sz w:val="32"/>
          <w:szCs w:val="32"/>
          <w:rtl/>
        </w:rPr>
        <w:t>لتفصيلي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 xml:space="preserve">ن أحسن الأساليب في هذا السبيل : هو استقراء أحوال الأئمّة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ب</w:t>
      </w:r>
      <w:r w:rsidRPr="005954F6">
        <w:rPr>
          <w:rFonts w:cs="MbSadr (1)" w:hint="cs"/>
          <w:sz w:val="32"/>
          <w:szCs w:val="32"/>
          <w:rtl/>
        </w:rPr>
        <w:t>اعتبارهم النماذج العليا في سبيل حمل الدعوة والدفاع عن الإسلام</w:t>
      </w:r>
      <w:r w:rsidRPr="005954F6">
        <w:rPr>
          <w:rFonts w:hint="cs"/>
          <w:sz w:val="32"/>
          <w:szCs w:val="32"/>
          <w:rtl/>
        </w:rPr>
        <w:t> </w:t>
      </w:r>
      <w:r w:rsidRPr="005954F6">
        <w:rPr>
          <w:rFonts w:ascii="MbSadr (1)" w:hAnsi="MbSadr (1)" w:cs="MbSadr (1)" w:hint="cs"/>
          <w:sz w:val="32"/>
          <w:szCs w:val="32"/>
          <w:rtl/>
        </w:rPr>
        <w:t xml:space="preserve">، وصرف كلّ </w:t>
      </w:r>
      <w:r w:rsidRPr="005954F6">
        <w:rPr>
          <w:rFonts w:cs="MbSadr (1)"/>
          <w:sz w:val="32"/>
          <w:szCs w:val="32"/>
          <w:rtl/>
        </w:rPr>
        <w:t>ا</w:t>
      </w:r>
      <w:r w:rsidRPr="005954F6">
        <w:rPr>
          <w:rFonts w:cs="MbSadr (1)" w:hint="cs"/>
          <w:sz w:val="32"/>
          <w:szCs w:val="32"/>
          <w:rtl/>
        </w:rPr>
        <w:t>لإمكانيّات والطاقات التي كانوا يملكونها في سبيل هذه الرسالة المقدّسة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على هذا الأساس يعتبر هذا المطلب أهمّ من البحث ذاته</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إذ يجب </w:t>
      </w:r>
      <w:r w:rsidRPr="005954F6">
        <w:rPr>
          <w:rFonts w:cs="MbSadr (1)"/>
          <w:sz w:val="32"/>
          <w:szCs w:val="32"/>
          <w:rtl/>
        </w:rPr>
        <w:t>ا</w:t>
      </w:r>
      <w:r w:rsidRPr="005954F6">
        <w:rPr>
          <w:rFonts w:cs="MbSadr (1)" w:hint="cs"/>
          <w:sz w:val="32"/>
          <w:szCs w:val="32"/>
          <w:rtl/>
        </w:rPr>
        <w:t>لنظر</w:t>
      </w:r>
      <w:r w:rsidRPr="005954F6">
        <w:rPr>
          <w:rFonts w:hint="cs"/>
          <w:sz w:val="32"/>
          <w:szCs w:val="32"/>
          <w:rtl/>
        </w:rPr>
        <w:t> </w:t>
      </w:r>
      <w:r w:rsidRPr="005954F6">
        <w:rPr>
          <w:sz w:val="32"/>
          <w:szCs w:val="32"/>
        </w:rPr>
        <w:t>[</w:t>
      </w:r>
      <w:r w:rsidRPr="005954F6">
        <w:rPr>
          <w:sz w:val="32"/>
          <w:szCs w:val="32"/>
          <w:rtl/>
        </w:rPr>
        <w:t>(1)</w:t>
      </w:r>
      <w:r w:rsidRPr="005954F6">
        <w:rPr>
          <w:rFonts w:cs="MbSadr (1)"/>
          <w:sz w:val="32"/>
          <w:szCs w:val="32"/>
          <w:rtl/>
        </w:rPr>
        <w:t xml:space="preserve"> </w:t>
      </w:r>
      <w:r w:rsidRPr="005954F6">
        <w:rPr>
          <w:rFonts w:cs="MbSadr (1)" w:hint="cs"/>
          <w:sz w:val="32"/>
          <w:szCs w:val="32"/>
          <w:rtl/>
        </w:rPr>
        <w:t>إلى حقيقة هذا البحث وإلى واقع هذا البحث وإلى غاية هذا البحث</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ذ</w:t>
      </w:r>
      <w:r w:rsidRPr="005954F6">
        <w:rPr>
          <w:rFonts w:cs="MbSadr (2)"/>
          <w:bCs/>
          <w:sz w:val="32"/>
          <w:szCs w:val="32"/>
          <w:rtl/>
        </w:rPr>
        <w:t xml:space="preserve"> </w:t>
      </w:r>
      <w:r w:rsidRPr="005954F6">
        <w:rPr>
          <w:rFonts w:cs="MbSadr (1)"/>
          <w:sz w:val="32"/>
          <w:szCs w:val="32"/>
          <w:rtl/>
        </w:rPr>
        <w:t>غ</w:t>
      </w:r>
      <w:r w:rsidRPr="005954F6">
        <w:rPr>
          <w:rFonts w:cs="MbSadr (1)" w:hint="cs"/>
          <w:sz w:val="32"/>
          <w:szCs w:val="32"/>
          <w:rtl/>
        </w:rPr>
        <w:t xml:space="preserve">اية هذا البحث هو أن نسلك في طريق الأئمّة وفي طريق مواكب الأنبياء </w:t>
      </w:r>
      <w:r w:rsidRPr="005954F6">
        <w:rPr>
          <w:rFonts w:cs="MbSadr (1)"/>
          <w:sz w:val="32"/>
          <w:szCs w:val="32"/>
          <w:rtl/>
        </w:rPr>
        <w:t>و</w:t>
      </w:r>
      <w:r w:rsidRPr="005954F6">
        <w:rPr>
          <w:rFonts w:cs="MbSadr (1)" w:hint="cs"/>
          <w:sz w:val="32"/>
          <w:szCs w:val="32"/>
          <w:rtl/>
        </w:rPr>
        <w:t>العلماء الصالحين الذين ضحّوا في سبيل الإسلام</w:t>
      </w:r>
      <w:r w:rsidRPr="005954F6">
        <w:rPr>
          <w:rFonts w:hint="cs"/>
          <w:sz w:val="32"/>
          <w:szCs w:val="32"/>
          <w:rtl/>
        </w:rPr>
        <w:t> </w:t>
      </w:r>
      <w:r w:rsidRPr="005954F6">
        <w:rPr>
          <w:rFonts w:ascii="MbSadr (1)" w:hAnsi="MbSadr (1)" w:cs="MbSadr (1)" w:hint="cs"/>
          <w:sz w:val="32"/>
          <w:szCs w:val="32"/>
          <w:rtl/>
        </w:rPr>
        <w:t xml:space="preserve">، وفي سبيل إعلاء كلمة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 الكلمة المدوّنة سقطٌ</w:t>
      </w:r>
      <w:r w:rsidRPr="001D57B8">
        <w:rPr>
          <w:rStyle w:val="10"/>
          <w:rFonts w:cs="Times New Roman" w:hint="cs"/>
          <w:rtl/>
        </w:rPr>
        <w:t> </w:t>
      </w:r>
      <w:r w:rsidRPr="001D57B8">
        <w:rPr>
          <w:rStyle w:val="10"/>
          <w:rFonts w:ascii="MbSadr (1)" w:hAnsi="MbSadr (1)" w:hint="cs"/>
          <w:rtl/>
        </w:rPr>
        <w:t>، وما بين العضادتين أضفناه للسياق</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ا</w:t>
      </w:r>
      <w:r w:rsidRPr="005954F6">
        <w:rPr>
          <w:rFonts w:cs="MbSadr (2)" w:hint="cs"/>
          <w:bCs/>
          <w:sz w:val="32"/>
          <w:szCs w:val="32"/>
          <w:rtl/>
        </w:rPr>
        <w:t>لحجّ إلى رسالة مكّة</w:t>
      </w:r>
      <w:r w:rsidRPr="005954F6">
        <w:rPr>
          <w:rFonts w:cs="MbSadr (2)"/>
          <w:bCs/>
          <w:sz w:val="32"/>
          <w:szCs w:val="32"/>
          <w:rtl/>
        </w:rPr>
        <w:t>(1)</w:t>
      </w: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أ</w:t>
      </w:r>
      <w:r w:rsidRPr="005954F6">
        <w:rPr>
          <w:rFonts w:cs="MbSadr (1)" w:hint="cs"/>
          <w:sz w:val="32"/>
          <w:szCs w:val="32"/>
          <w:rtl/>
        </w:rPr>
        <w:t>ستودعكم الله</w:t>
      </w:r>
      <w:r w:rsidRPr="005954F6">
        <w:rPr>
          <w:rFonts w:hint="cs"/>
          <w:sz w:val="32"/>
          <w:szCs w:val="32"/>
          <w:rtl/>
        </w:rPr>
        <w:t> </w:t>
      </w:r>
      <w:r w:rsidRPr="005954F6">
        <w:rPr>
          <w:rFonts w:ascii="MbSadr (1)" w:hAnsi="MbSadr (1)" w:cs="MbSadr (1)" w:hint="cs"/>
          <w:sz w:val="32"/>
          <w:szCs w:val="32"/>
          <w:rtl/>
        </w:rPr>
        <w:t xml:space="preserve">، رزقكم الله السفر إلى بيت الله الحرام بمعناه الحقيقي الذي </w:t>
      </w:r>
      <w:r w:rsidRPr="005954F6">
        <w:rPr>
          <w:rFonts w:cs="MbSadr (1)"/>
          <w:sz w:val="32"/>
          <w:szCs w:val="32"/>
          <w:rtl/>
        </w:rPr>
        <w:t>ه</w:t>
      </w:r>
      <w:r w:rsidRPr="005954F6">
        <w:rPr>
          <w:rFonts w:cs="MbSadr (1)" w:hint="cs"/>
          <w:sz w:val="32"/>
          <w:szCs w:val="32"/>
          <w:rtl/>
        </w:rPr>
        <w:t>و السفر إلى مكّة</w:t>
      </w:r>
      <w:r w:rsidRPr="005954F6">
        <w:rPr>
          <w:rFonts w:hint="cs"/>
          <w:sz w:val="32"/>
          <w:szCs w:val="32"/>
          <w:rtl/>
        </w:rPr>
        <w:t> </w:t>
      </w:r>
      <w:r w:rsidRPr="005954F6">
        <w:rPr>
          <w:rFonts w:ascii="MbSadr (1)" w:hAnsi="MbSadr (1)" w:cs="MbSadr (1)" w:hint="cs"/>
          <w:sz w:val="32"/>
          <w:szCs w:val="32"/>
          <w:rtl/>
        </w:rPr>
        <w:t xml:space="preserve">، وبمعناه الأشرف من هذا المعنى الحقيقي وهو سفر إلى أهداف </w:t>
      </w:r>
      <w:r w:rsidRPr="005954F6">
        <w:rPr>
          <w:rFonts w:cs="MbSadr (1)"/>
          <w:sz w:val="32"/>
          <w:szCs w:val="32"/>
          <w:rtl/>
        </w:rPr>
        <w:t>م</w:t>
      </w:r>
      <w:r w:rsidRPr="005954F6">
        <w:rPr>
          <w:rFonts w:cs="MbSadr (1)" w:hint="cs"/>
          <w:sz w:val="32"/>
          <w:szCs w:val="32"/>
          <w:rtl/>
        </w:rPr>
        <w:t>كّة</w:t>
      </w:r>
      <w:r w:rsidRPr="005954F6">
        <w:rPr>
          <w:rFonts w:hint="cs"/>
          <w:sz w:val="32"/>
          <w:szCs w:val="32"/>
          <w:rtl/>
        </w:rPr>
        <w:t> </w:t>
      </w:r>
      <w:r w:rsidRPr="005954F6">
        <w:rPr>
          <w:rFonts w:ascii="MbSadr (1)" w:hAnsi="MbSadr (1)" w:cs="MbSadr (1)" w:hint="cs"/>
          <w:sz w:val="32"/>
          <w:szCs w:val="32"/>
          <w:rtl/>
        </w:rPr>
        <w:t>، وإلى رسالة مكّة</w:t>
      </w:r>
      <w:r w:rsidRPr="005954F6">
        <w:rPr>
          <w:rFonts w:hint="cs"/>
          <w:sz w:val="32"/>
          <w:szCs w:val="32"/>
          <w:rtl/>
        </w:rPr>
        <w:t> </w:t>
      </w:r>
      <w:r w:rsidRPr="005954F6">
        <w:rPr>
          <w:rFonts w:ascii="MbSadr (1)" w:hAnsi="MbSadr (1)" w:cs="MbSadr (1)" w:hint="cs"/>
          <w:sz w:val="32"/>
          <w:szCs w:val="32"/>
          <w:rtl/>
        </w:rPr>
        <w:t>، وإلى تلك المراتب العالية التي ترمز إليها مكّة</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فإنّ مكّة </w:t>
      </w:r>
      <w:r w:rsidRPr="005954F6">
        <w:rPr>
          <w:rFonts w:cs="MbSadr (1)"/>
          <w:sz w:val="32"/>
          <w:szCs w:val="32"/>
          <w:rtl/>
        </w:rPr>
        <w:t>ب</w:t>
      </w:r>
      <w:r w:rsidRPr="005954F6">
        <w:rPr>
          <w:rFonts w:cs="MbSadr (1)" w:hint="cs"/>
          <w:sz w:val="32"/>
          <w:szCs w:val="32"/>
          <w:rtl/>
        </w:rPr>
        <w:t>معناه المادّي يحجّ إليها بهذه العمليّة التي نحن نفكّر فيها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و</w:t>
      </w:r>
      <w:r w:rsidRPr="005954F6">
        <w:rPr>
          <w:rFonts w:cs="MbSadr (1)" w:hint="cs"/>
          <w:sz w:val="32"/>
          <w:szCs w:val="32"/>
          <w:rtl/>
        </w:rPr>
        <w:t>أمّا مكّة بمعناها الرسالي العظيم</w:t>
      </w:r>
      <w:r w:rsidRPr="005954F6">
        <w:rPr>
          <w:rFonts w:hint="cs"/>
          <w:sz w:val="32"/>
          <w:szCs w:val="32"/>
          <w:rtl/>
        </w:rPr>
        <w:t> </w:t>
      </w:r>
      <w:r w:rsidRPr="005954F6">
        <w:rPr>
          <w:rFonts w:ascii="MbSadr (1)" w:hAnsi="MbSadr (1)" w:cs="MbSadr (1)" w:hint="cs"/>
          <w:sz w:val="32"/>
          <w:szCs w:val="32"/>
          <w:rtl/>
        </w:rPr>
        <w:t>، بالمعنى الذي يرمز إلى نهج في الحياة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اُسلوب في العيش ونظام للمجتمع</w:t>
      </w:r>
      <w:r w:rsidRPr="005954F6">
        <w:rPr>
          <w:rFonts w:hint="cs"/>
          <w:sz w:val="32"/>
          <w:szCs w:val="32"/>
          <w:rtl/>
        </w:rPr>
        <w:t> </w:t>
      </w:r>
      <w:r w:rsidRPr="005954F6">
        <w:rPr>
          <w:rFonts w:ascii="MbSadr (1)" w:hAnsi="MbSadr (1)" w:cs="MbSadr (1)" w:hint="cs"/>
          <w:sz w:val="32"/>
          <w:szCs w:val="32"/>
          <w:rtl/>
        </w:rPr>
        <w:t xml:space="preserve">، بهذا المعنى لابدّ وأن يحجّ إليه باُسلوب آخر </w:t>
      </w:r>
      <w:r w:rsidRPr="005954F6">
        <w:rPr>
          <w:rFonts w:cs="MbSadr (1)"/>
          <w:sz w:val="32"/>
          <w:szCs w:val="32"/>
          <w:rtl/>
        </w:rPr>
        <w:t>م</w:t>
      </w:r>
      <w:r w:rsidRPr="005954F6">
        <w:rPr>
          <w:rFonts w:cs="MbSadr (1)" w:hint="cs"/>
          <w:sz w:val="32"/>
          <w:szCs w:val="32"/>
          <w:rtl/>
        </w:rPr>
        <w:t>ن الحجّ</w:t>
      </w:r>
      <w:r w:rsidRPr="005954F6">
        <w:rPr>
          <w:rFonts w:hint="cs"/>
          <w:sz w:val="32"/>
          <w:szCs w:val="32"/>
          <w:rtl/>
        </w:rPr>
        <w:t> </w:t>
      </w:r>
      <w:r w:rsidRPr="005954F6">
        <w:rPr>
          <w:rFonts w:ascii="MbSadr (1)" w:hAnsi="MbSadr (1)" w:cs="MbSadr (1)" w:hint="cs"/>
          <w:sz w:val="32"/>
          <w:szCs w:val="32"/>
          <w:rtl/>
        </w:rPr>
        <w:t>، ويعمل له بنحو آخر من</w:t>
      </w:r>
      <w:r w:rsidRPr="005954F6">
        <w:rPr>
          <w:rFonts w:cs="MbSadr (1)" w:hint="cs"/>
          <w:sz w:val="32"/>
          <w:szCs w:val="32"/>
          <w:rtl/>
        </w:rPr>
        <w:t xml:space="preserve"> العمل</w:t>
      </w:r>
      <w:r w:rsidRPr="005954F6">
        <w:rPr>
          <w:rFonts w:hint="cs"/>
          <w:sz w:val="32"/>
          <w:szCs w:val="32"/>
          <w:rtl/>
        </w:rPr>
        <w:t> </w:t>
      </w:r>
      <w:r w:rsidRPr="005954F6">
        <w:rPr>
          <w:rFonts w:ascii="MbSadr (1)" w:hAnsi="MbSadr (1)" w:cs="MbSadr (1)" w:hint="cs"/>
          <w:sz w:val="32"/>
          <w:szCs w:val="32"/>
          <w:rtl/>
        </w:rPr>
        <w:t xml:space="preserve">، فهو أشرف من هذا الحجّ الذي سوف </w:t>
      </w:r>
      <w:r w:rsidRPr="005954F6">
        <w:rPr>
          <w:rFonts w:cs="MbSadr (1)"/>
          <w:sz w:val="32"/>
          <w:szCs w:val="32"/>
          <w:rtl/>
        </w:rPr>
        <w:t>ن</w:t>
      </w:r>
      <w:r w:rsidRPr="005954F6">
        <w:rPr>
          <w:rFonts w:cs="MbSadr (1)" w:hint="cs"/>
          <w:sz w:val="32"/>
          <w:szCs w:val="32"/>
          <w:rtl/>
        </w:rPr>
        <w:t>حجّ مئات المرّات</w:t>
      </w:r>
      <w:r w:rsidRPr="005954F6">
        <w:rPr>
          <w:rFonts w:hint="cs"/>
          <w:sz w:val="32"/>
          <w:szCs w:val="32"/>
          <w:rtl/>
        </w:rPr>
        <w:t> ;</w:t>
      </w:r>
      <w:r w:rsidRPr="005954F6">
        <w:rPr>
          <w:rFonts w:ascii="MbSadr (1)" w:hAnsi="MbSadr (1)" w:cs="MbSadr (1)" w:hint="cs"/>
          <w:sz w:val="32"/>
          <w:szCs w:val="32"/>
          <w:rtl/>
        </w:rPr>
        <w:t xml:space="preserve"> لأنّ ذلك الاُسلوب هو الجهاد في سبيل الله تعالى</w:t>
      </w:r>
      <w:r w:rsidRPr="005954F6">
        <w:rPr>
          <w:rFonts w:hint="cs"/>
          <w:sz w:val="32"/>
          <w:szCs w:val="32"/>
          <w:rtl/>
        </w:rPr>
        <w:t> </w:t>
      </w:r>
      <w:r w:rsidRPr="005954F6">
        <w:rPr>
          <w:rFonts w:ascii="MbSadr (1)" w:hAnsi="MbSadr (1)" w:cs="MbSadr (1)" w:hint="cs"/>
          <w:sz w:val="32"/>
          <w:szCs w:val="32"/>
          <w:rtl/>
        </w:rPr>
        <w:t xml:space="preserve">، والجهاد في </w:t>
      </w:r>
      <w:r w:rsidRPr="005954F6">
        <w:rPr>
          <w:rFonts w:cs="MbSadr (1)"/>
          <w:sz w:val="32"/>
          <w:szCs w:val="32"/>
          <w:rtl/>
        </w:rPr>
        <w:t>س</w:t>
      </w:r>
      <w:r w:rsidRPr="005954F6">
        <w:rPr>
          <w:rFonts w:cs="MbSadr (1)" w:hint="cs"/>
          <w:sz w:val="32"/>
          <w:szCs w:val="32"/>
          <w:rtl/>
        </w:rPr>
        <w:t>بيل استعادة أمجاد هذه الرسالة</w:t>
      </w:r>
      <w:r w:rsidRPr="005954F6">
        <w:rPr>
          <w:rFonts w:hint="cs"/>
          <w:sz w:val="32"/>
          <w:szCs w:val="32"/>
          <w:rtl/>
        </w:rPr>
        <w:t> </w:t>
      </w:r>
      <w:r w:rsidRPr="005954F6">
        <w:rPr>
          <w:rFonts w:ascii="MbSadr (1)" w:hAnsi="MbSadr (1)" w:cs="MbSadr (1)" w:hint="cs"/>
          <w:sz w:val="32"/>
          <w:szCs w:val="32"/>
          <w:rtl/>
        </w:rPr>
        <w:t>، وفي سبيل تحقيق أهداف مكّة العظيمة</w:t>
      </w:r>
      <w:r w:rsidRPr="005954F6">
        <w:rPr>
          <w:rFonts w:hint="cs"/>
          <w:sz w:val="32"/>
          <w:szCs w:val="32"/>
          <w:rtl/>
        </w:rPr>
        <w:t> </w:t>
      </w:r>
      <w:r w:rsidRPr="005954F6">
        <w:rPr>
          <w:rFonts w:ascii="MbSadr (1)" w:hAnsi="MbSadr (1)" w:cs="MbSadr (1)" w:hint="cs"/>
          <w:sz w:val="32"/>
          <w:szCs w:val="32"/>
          <w:rtl/>
        </w:rPr>
        <w:t xml:space="preserve">، هذه </w:t>
      </w:r>
      <w:r w:rsidRPr="005954F6">
        <w:rPr>
          <w:rFonts w:cs="MbSadr (1)"/>
          <w:sz w:val="32"/>
          <w:szCs w:val="32"/>
          <w:rtl/>
        </w:rPr>
        <w:t>ا</w:t>
      </w:r>
      <w:r w:rsidRPr="005954F6">
        <w:rPr>
          <w:rFonts w:cs="MbSadr (1)" w:hint="cs"/>
          <w:sz w:val="32"/>
          <w:szCs w:val="32"/>
          <w:rtl/>
        </w:rPr>
        <w:t>لأهداف التي سعد المسلمون في ظلّها</w:t>
      </w:r>
      <w:r w:rsidRPr="005954F6">
        <w:rPr>
          <w:rFonts w:hint="cs"/>
          <w:sz w:val="32"/>
          <w:szCs w:val="32"/>
          <w:rtl/>
        </w:rPr>
        <w:t> </w:t>
      </w:r>
      <w:r w:rsidRPr="005954F6">
        <w:rPr>
          <w:rFonts w:ascii="MbSadr (1)" w:hAnsi="MbSadr (1)" w:cs="MbSadr (1)" w:hint="cs"/>
          <w:sz w:val="32"/>
          <w:szCs w:val="32"/>
          <w:rtl/>
        </w:rPr>
        <w:t xml:space="preserve">، ثمّ شقوا باعتبار انحسارها </w:t>
      </w:r>
      <w:r w:rsidRPr="005954F6">
        <w:rPr>
          <w:rFonts w:cs="MbSadr (1)" w:hint="cs"/>
          <w:sz w:val="32"/>
          <w:szCs w:val="32"/>
          <w:rtl/>
        </w:rPr>
        <w:t xml:space="preserve">وخروجهم </w:t>
      </w:r>
      <w:r w:rsidRPr="005954F6">
        <w:rPr>
          <w:rFonts w:cs="MbSadr (1)"/>
          <w:sz w:val="32"/>
          <w:szCs w:val="32"/>
          <w:rtl/>
        </w:rPr>
        <w:t>ع</w:t>
      </w:r>
      <w:r w:rsidRPr="005954F6">
        <w:rPr>
          <w:rFonts w:cs="MbSadr (1)" w:hint="cs"/>
          <w:sz w:val="32"/>
          <w:szCs w:val="32"/>
          <w:rtl/>
        </w:rPr>
        <w:t>ليها</w:t>
      </w:r>
      <w:r w:rsidRPr="005954F6">
        <w:rPr>
          <w:rFonts w:hint="cs"/>
          <w:sz w:val="32"/>
          <w:szCs w:val="32"/>
          <w:rtl/>
        </w:rPr>
        <w:t> </w:t>
      </w:r>
      <w:r w:rsidRPr="005954F6">
        <w:rPr>
          <w:rFonts w:ascii="MbSadr (1)" w:hAnsi="MbSadr (1)" w:cs="MbSadr (1)" w:hint="cs"/>
          <w:sz w:val="32"/>
          <w:szCs w:val="32"/>
          <w:rtl/>
        </w:rPr>
        <w:t>، وتمرّدهم عليها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كلّ واحد منّا مدعوّ للحجّ لمكّة بمعناه المادّي إذا تمّت في شأنه شروط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كلمة توجيهيّة ألقاها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بعد البحث</w:t>
      </w:r>
      <w:r w:rsidRPr="001D57B8">
        <w:rPr>
          <w:rStyle w:val="10"/>
          <w:rFonts w:cs="Times New Roman" w:hint="cs"/>
          <w:rtl/>
        </w:rPr>
        <w:t> </w:t>
      </w:r>
      <w:r w:rsidRPr="001D57B8">
        <w:rPr>
          <w:rStyle w:val="10"/>
          <w:rFonts w:ascii="MbSadr (1)" w:hAnsi="MbSadr (1)" w:hint="cs"/>
          <w:rtl/>
        </w:rPr>
        <w:t xml:space="preserve">، وذلك بمناسبة سفره إلى حجّ بيت الله </w:t>
      </w:r>
      <w:r w:rsidRPr="001D57B8">
        <w:rPr>
          <w:rStyle w:val="10"/>
          <w:rtl/>
        </w:rPr>
        <w:t>ا</w:t>
      </w:r>
      <w:r w:rsidRPr="001D57B8">
        <w:rPr>
          <w:rStyle w:val="10"/>
          <w:rFonts w:hint="cs"/>
          <w:rtl/>
        </w:rPr>
        <w:t>لحرام سنة 1387 هـ (</w:t>
      </w:r>
      <w:r w:rsidRPr="001D57B8">
        <w:rPr>
          <w:rStyle w:val="10"/>
          <w:rFonts w:cs="Times New Roman" w:hint="cs"/>
          <w:rtl/>
        </w:rPr>
        <w:t> </w:t>
      </w:r>
      <w:r w:rsidRPr="001D57B8">
        <w:rPr>
          <w:rStyle w:val="10"/>
          <w:rFonts w:ascii="MbSadr (1)" w:hAnsi="MbSadr (1)" w:hint="cs"/>
          <w:rtl/>
        </w:rPr>
        <w:t xml:space="preserve">من كتابات السيّد عبد الغني الأردبيلي </w:t>
      </w:r>
      <w:r w:rsidRPr="001D57B8">
        <w:rPr>
          <w:rStyle w:val="10"/>
          <w:rtl/>
        </w:rPr>
        <w:t>(</w:t>
      </w:r>
      <w:r w:rsidRPr="001D57B8">
        <w:rPr>
          <w:rStyle w:val="10"/>
          <w:rFonts w:hint="cs"/>
          <w:rtl/>
        </w:rPr>
        <w:t>رحمه الله)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لحجّ من الاستطاعة وغيرها</w:t>
      </w:r>
      <w:r w:rsidRPr="005954F6">
        <w:rPr>
          <w:rFonts w:hint="cs"/>
          <w:sz w:val="32"/>
          <w:szCs w:val="32"/>
          <w:rtl/>
        </w:rPr>
        <w:t> </w:t>
      </w:r>
      <w:r w:rsidRPr="005954F6">
        <w:rPr>
          <w:rFonts w:ascii="MbSadr (1)" w:hAnsi="MbSadr (1)" w:cs="MbSadr (1)" w:hint="cs"/>
          <w:sz w:val="32"/>
          <w:szCs w:val="32"/>
          <w:rtl/>
        </w:rPr>
        <w:t xml:space="preserve">، وكلّ واحد منّا مدعوّ للحجّ إلى رسالة مكّة بالمعنى </w:t>
      </w:r>
      <w:r w:rsidRPr="005954F6">
        <w:rPr>
          <w:rFonts w:cs="MbSadr (1)"/>
          <w:sz w:val="32"/>
          <w:szCs w:val="32"/>
          <w:rtl/>
        </w:rPr>
        <w:t>ا</w:t>
      </w:r>
      <w:r w:rsidRPr="005954F6">
        <w:rPr>
          <w:rFonts w:cs="MbSadr (1)" w:hint="cs"/>
          <w:sz w:val="32"/>
          <w:szCs w:val="32"/>
          <w:rtl/>
        </w:rPr>
        <w:t>لرمزي والمعنوي</w:t>
      </w:r>
      <w:r w:rsidRPr="005954F6">
        <w:rPr>
          <w:rFonts w:hint="cs"/>
          <w:sz w:val="32"/>
          <w:szCs w:val="32"/>
          <w:rtl/>
        </w:rPr>
        <w:t> </w:t>
      </w:r>
      <w:r w:rsidRPr="005954F6">
        <w:rPr>
          <w:rFonts w:ascii="MbSadr (1)" w:hAnsi="MbSadr (1)" w:cs="MbSadr (1)" w:hint="cs"/>
          <w:sz w:val="32"/>
          <w:szCs w:val="32"/>
          <w:rtl/>
        </w:rPr>
        <w:t>، سواء كان مستطيعاً أو لم يكن مستطيعاً</w:t>
      </w:r>
      <w:r w:rsidRPr="005954F6">
        <w:rPr>
          <w:rFonts w:hint="cs"/>
          <w:sz w:val="32"/>
          <w:szCs w:val="32"/>
          <w:rtl/>
        </w:rPr>
        <w:t> </w:t>
      </w:r>
      <w:r w:rsidRPr="005954F6">
        <w:rPr>
          <w:rFonts w:ascii="MbSadr (1)" w:hAnsi="MbSadr (1)" w:cs="MbSadr (1)" w:hint="cs"/>
          <w:sz w:val="32"/>
          <w:szCs w:val="32"/>
          <w:rtl/>
        </w:rPr>
        <w:t>، هذا الحجّ الآخر ل</w:t>
      </w:r>
      <w:r w:rsidRPr="005954F6">
        <w:rPr>
          <w:rFonts w:cs="MbSadr (1)" w:hint="cs"/>
          <w:sz w:val="32"/>
          <w:szCs w:val="32"/>
          <w:rtl/>
        </w:rPr>
        <w:t xml:space="preserve">يس </w:t>
      </w:r>
      <w:r w:rsidRPr="005954F6">
        <w:rPr>
          <w:rFonts w:cs="MbSadr (1)"/>
          <w:sz w:val="32"/>
          <w:szCs w:val="32"/>
          <w:rtl/>
        </w:rPr>
        <w:t>م</w:t>
      </w:r>
      <w:r w:rsidRPr="005954F6">
        <w:rPr>
          <w:rFonts w:cs="MbSadr (1)" w:hint="cs"/>
          <w:sz w:val="32"/>
          <w:szCs w:val="32"/>
          <w:rtl/>
        </w:rPr>
        <w:t>ن شرائطه الاستطاعة</w:t>
      </w:r>
      <w:r w:rsidRPr="005954F6">
        <w:rPr>
          <w:rFonts w:hint="cs"/>
          <w:sz w:val="32"/>
          <w:szCs w:val="32"/>
          <w:rtl/>
        </w:rPr>
        <w:t> </w:t>
      </w:r>
      <w:r w:rsidRPr="005954F6">
        <w:rPr>
          <w:rFonts w:ascii="MbSadr (1)" w:hAnsi="MbSadr (1)" w:cs="MbSadr (1)" w:hint="cs"/>
          <w:sz w:val="32"/>
          <w:szCs w:val="32"/>
          <w:rtl/>
        </w:rPr>
        <w:t>، إنّ رسالة مكّة تناديكم</w:t>
      </w:r>
      <w:r w:rsidRPr="005954F6">
        <w:rPr>
          <w:rFonts w:hint="cs"/>
          <w:sz w:val="32"/>
          <w:szCs w:val="32"/>
          <w:rtl/>
        </w:rPr>
        <w:t> </w:t>
      </w:r>
      <w:r w:rsidRPr="005954F6">
        <w:rPr>
          <w:rFonts w:ascii="MbSadr (1)" w:hAnsi="MbSadr (1)" w:cs="MbSadr (1)" w:hint="cs"/>
          <w:sz w:val="32"/>
          <w:szCs w:val="32"/>
          <w:rtl/>
        </w:rPr>
        <w:t xml:space="preserve">، تستنجد بكلّ واحد منكم بطاقة </w:t>
      </w:r>
      <w:r w:rsidRPr="005954F6">
        <w:rPr>
          <w:rFonts w:cs="MbSadr (1)"/>
          <w:sz w:val="32"/>
          <w:szCs w:val="32"/>
          <w:rtl/>
        </w:rPr>
        <w:t>م</w:t>
      </w:r>
      <w:r w:rsidRPr="005954F6">
        <w:rPr>
          <w:rFonts w:cs="MbSadr (1)" w:hint="cs"/>
          <w:sz w:val="32"/>
          <w:szCs w:val="32"/>
          <w:rtl/>
        </w:rPr>
        <w:t>ن طاقاتكم في سبيل الدفاع عنها</w:t>
      </w:r>
      <w:r w:rsidRPr="005954F6">
        <w:rPr>
          <w:rFonts w:hint="cs"/>
          <w:sz w:val="32"/>
          <w:szCs w:val="32"/>
          <w:rtl/>
        </w:rPr>
        <w:t> </w:t>
      </w:r>
      <w:r w:rsidRPr="005954F6">
        <w:rPr>
          <w:rFonts w:ascii="MbSadr (1)" w:hAnsi="MbSadr (1)" w:cs="MbSadr (1)" w:hint="cs"/>
          <w:sz w:val="32"/>
          <w:szCs w:val="32"/>
          <w:rtl/>
        </w:rPr>
        <w:t>، وفي سبيل حمايتها</w:t>
      </w:r>
      <w:r w:rsidRPr="005954F6">
        <w:rPr>
          <w:rFonts w:hint="cs"/>
          <w:sz w:val="32"/>
          <w:szCs w:val="32"/>
          <w:rtl/>
        </w:rPr>
        <w:t> </w:t>
      </w:r>
      <w:r w:rsidRPr="005954F6">
        <w:rPr>
          <w:rFonts w:ascii="MbSadr (1)" w:hAnsi="MbSadr (1)" w:cs="MbSadr (1)" w:hint="cs"/>
          <w:sz w:val="32"/>
          <w:szCs w:val="32"/>
          <w:rtl/>
        </w:rPr>
        <w:t xml:space="preserve">، وفي سبيل إيصالها إلى </w:t>
      </w:r>
      <w:r w:rsidRPr="005954F6">
        <w:rPr>
          <w:rFonts w:cs="MbSadr (1)"/>
          <w:sz w:val="32"/>
          <w:szCs w:val="32"/>
          <w:rtl/>
        </w:rPr>
        <w:t>أ</w:t>
      </w:r>
      <w:r w:rsidRPr="005954F6">
        <w:rPr>
          <w:rFonts w:cs="MbSadr (1)" w:hint="cs"/>
          <w:sz w:val="32"/>
          <w:szCs w:val="32"/>
          <w:rtl/>
        </w:rPr>
        <w:t>كبر عدد ممكن من 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ليوم أصبحنا نعيش في عصر</w:t>
      </w:r>
      <w:r w:rsidRPr="005954F6">
        <w:rPr>
          <w:rFonts w:hint="cs"/>
          <w:sz w:val="32"/>
          <w:szCs w:val="32"/>
          <w:rtl/>
        </w:rPr>
        <w:t> </w:t>
      </w:r>
      <w:r w:rsidRPr="005954F6">
        <w:rPr>
          <w:rFonts w:ascii="MbSadr (1)" w:hAnsi="MbSadr (1)" w:cs="MbSadr (1)" w:hint="cs"/>
          <w:sz w:val="32"/>
          <w:szCs w:val="32"/>
          <w:rtl/>
        </w:rPr>
        <w:t>، الانحراف فيه عن رسالة مكّة هو القاعدة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العود على رسالة مكّة هو الاستثناء</w:t>
      </w:r>
      <w:r w:rsidRPr="005954F6">
        <w:rPr>
          <w:rFonts w:hint="cs"/>
          <w:sz w:val="32"/>
          <w:szCs w:val="32"/>
          <w:rtl/>
        </w:rPr>
        <w:t> </w:t>
      </w:r>
      <w:r w:rsidRPr="005954F6">
        <w:rPr>
          <w:rFonts w:ascii="MbSadr (1)" w:hAnsi="MbSadr (1)" w:cs="MbSadr (1)" w:hint="cs"/>
          <w:sz w:val="32"/>
          <w:szCs w:val="32"/>
          <w:rtl/>
        </w:rPr>
        <w:t>، بعد أن تغيّر وضع العالم الإسلامي</w:t>
      </w:r>
      <w:r w:rsidRPr="005954F6">
        <w:rPr>
          <w:rFonts w:hint="cs"/>
          <w:sz w:val="32"/>
          <w:szCs w:val="32"/>
          <w:rtl/>
        </w:rPr>
        <w:t> </w:t>
      </w:r>
      <w:r w:rsidRPr="005954F6">
        <w:rPr>
          <w:rFonts w:ascii="MbSadr (1)" w:hAnsi="MbSadr (1)" w:cs="MbSadr (1)" w:hint="cs"/>
          <w:sz w:val="32"/>
          <w:szCs w:val="32"/>
          <w:rtl/>
        </w:rPr>
        <w:t xml:space="preserve">، العالم </w:t>
      </w:r>
      <w:r w:rsidRPr="005954F6">
        <w:rPr>
          <w:rFonts w:cs="MbSadr (1)"/>
          <w:sz w:val="32"/>
          <w:szCs w:val="32"/>
          <w:rtl/>
        </w:rPr>
        <w:t>ا</w:t>
      </w:r>
      <w:r w:rsidRPr="005954F6">
        <w:rPr>
          <w:rFonts w:cs="MbSadr (1)" w:hint="cs"/>
          <w:sz w:val="32"/>
          <w:szCs w:val="32"/>
          <w:rtl/>
        </w:rPr>
        <w:t xml:space="preserve">لإسلامي بعد أن خرج عن كونه كياناً قائماً على أساس الإسلام ودخل عصر </w:t>
      </w:r>
      <w:r w:rsidRPr="005954F6">
        <w:rPr>
          <w:rFonts w:cs="MbSadr (1)"/>
          <w:sz w:val="32"/>
          <w:szCs w:val="32"/>
          <w:rtl/>
        </w:rPr>
        <w:t>ا</w:t>
      </w:r>
      <w:r w:rsidRPr="005954F6">
        <w:rPr>
          <w:rFonts w:cs="MbSadr (1)" w:hint="cs"/>
          <w:sz w:val="32"/>
          <w:szCs w:val="32"/>
          <w:rtl/>
        </w:rPr>
        <w:t>لاستعمار الذي بناه على أساس القواعد الفكريّة الكافرة</w:t>
      </w:r>
      <w:r w:rsidRPr="005954F6">
        <w:rPr>
          <w:rFonts w:hint="cs"/>
          <w:sz w:val="32"/>
          <w:szCs w:val="32"/>
          <w:rtl/>
        </w:rPr>
        <w:t> </w:t>
      </w:r>
      <w:r w:rsidRPr="005954F6">
        <w:rPr>
          <w:rFonts w:ascii="MbSadr (1)" w:hAnsi="MbSadr (1)" w:cs="MbSadr (1)" w:hint="cs"/>
          <w:sz w:val="32"/>
          <w:szCs w:val="32"/>
          <w:rtl/>
        </w:rPr>
        <w:t>، صبغه بأنظمته الكافرة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د</w:t>
      </w:r>
      <w:r w:rsidRPr="005954F6">
        <w:rPr>
          <w:rFonts w:cs="MbSadr (1)" w:hint="cs"/>
          <w:sz w:val="32"/>
          <w:szCs w:val="32"/>
          <w:rtl/>
        </w:rPr>
        <w:t>خل هذا العصر</w:t>
      </w:r>
      <w:r w:rsidRPr="005954F6">
        <w:rPr>
          <w:rFonts w:hint="cs"/>
          <w:sz w:val="32"/>
          <w:szCs w:val="32"/>
          <w:rtl/>
        </w:rPr>
        <w:t> </w:t>
      </w:r>
      <w:r w:rsidRPr="005954F6">
        <w:rPr>
          <w:rFonts w:ascii="MbSadr (1)" w:hAnsi="MbSadr (1)" w:cs="MbSadr (1)" w:hint="cs"/>
          <w:sz w:val="32"/>
          <w:szCs w:val="32"/>
          <w:rtl/>
        </w:rPr>
        <w:t>، وكان بدخوله في هذا العصر</w:t>
      </w:r>
      <w:r w:rsidRPr="005954F6">
        <w:rPr>
          <w:rFonts w:cs="MbSadr (1)" w:hint="cs"/>
          <w:sz w:val="32"/>
          <w:szCs w:val="32"/>
          <w:rtl/>
        </w:rPr>
        <w:t xml:space="preserve"> كان يواجه تحوّلا كبيراً</w:t>
      </w:r>
      <w:r w:rsidRPr="005954F6">
        <w:rPr>
          <w:rFonts w:hint="cs"/>
          <w:sz w:val="32"/>
          <w:szCs w:val="32"/>
          <w:rtl/>
        </w:rPr>
        <w:t> </w:t>
      </w:r>
      <w:r w:rsidRPr="005954F6">
        <w:rPr>
          <w:rFonts w:ascii="MbSadr (1)" w:hAnsi="MbSadr (1)" w:cs="MbSadr (1)" w:hint="cs"/>
          <w:sz w:val="32"/>
          <w:szCs w:val="32"/>
          <w:rtl/>
        </w:rPr>
        <w:t xml:space="preserve">، في كلّ </w:t>
      </w:r>
      <w:r w:rsidRPr="005954F6">
        <w:rPr>
          <w:rFonts w:cs="MbSadr (1)"/>
          <w:sz w:val="32"/>
          <w:szCs w:val="32"/>
          <w:rtl/>
        </w:rPr>
        <w:t>و</w:t>
      </w:r>
      <w:r w:rsidRPr="005954F6">
        <w:rPr>
          <w:rFonts w:cs="MbSadr (1)" w:hint="cs"/>
          <w:sz w:val="32"/>
          <w:szCs w:val="32"/>
          <w:rtl/>
        </w:rPr>
        <w:t>جوده</w:t>
      </w:r>
      <w:r w:rsidRPr="005954F6">
        <w:rPr>
          <w:rFonts w:hint="cs"/>
          <w:sz w:val="32"/>
          <w:szCs w:val="32"/>
          <w:rtl/>
        </w:rPr>
        <w:t> </w:t>
      </w:r>
      <w:r w:rsidRPr="005954F6">
        <w:rPr>
          <w:rFonts w:ascii="MbSadr (1)" w:hAnsi="MbSadr (1)" w:cs="MbSadr (1)" w:hint="cs"/>
          <w:sz w:val="32"/>
          <w:szCs w:val="32"/>
          <w:rtl/>
        </w:rPr>
        <w:t>، في كلّ تركيبه العضوي</w:t>
      </w:r>
      <w:r w:rsidRPr="005954F6">
        <w:rPr>
          <w:rFonts w:hint="cs"/>
          <w:sz w:val="32"/>
          <w:szCs w:val="32"/>
          <w:rtl/>
        </w:rPr>
        <w:t> </w:t>
      </w:r>
      <w:r w:rsidRPr="005954F6">
        <w:rPr>
          <w:rFonts w:ascii="MbSadr (1)" w:hAnsi="MbSadr (1)" w:cs="MbSadr (1)" w:hint="cs"/>
          <w:sz w:val="32"/>
          <w:szCs w:val="32"/>
          <w:rtl/>
        </w:rPr>
        <w:t>، الروحي</w:t>
      </w:r>
      <w:r w:rsidRPr="005954F6">
        <w:rPr>
          <w:rFonts w:hint="cs"/>
          <w:sz w:val="32"/>
          <w:szCs w:val="32"/>
          <w:rtl/>
        </w:rPr>
        <w:t> </w:t>
      </w:r>
      <w:r w:rsidRPr="005954F6">
        <w:rPr>
          <w:rFonts w:ascii="MbSadr (1)" w:hAnsi="MbSadr (1)" w:cs="MbSadr (1)" w:hint="cs"/>
          <w:sz w:val="32"/>
          <w:szCs w:val="32"/>
          <w:rtl/>
        </w:rPr>
        <w:t>، الفكري</w:t>
      </w:r>
      <w:r w:rsidRPr="005954F6">
        <w:rPr>
          <w:rFonts w:hint="cs"/>
          <w:sz w:val="32"/>
          <w:szCs w:val="32"/>
          <w:rtl/>
        </w:rPr>
        <w:t> </w:t>
      </w:r>
      <w:r w:rsidRPr="005954F6">
        <w:rPr>
          <w:rFonts w:ascii="MbSadr (1)" w:hAnsi="MbSadr (1)" w:cs="MbSadr (1)" w:hint="cs"/>
          <w:sz w:val="32"/>
          <w:szCs w:val="32"/>
          <w:rtl/>
        </w:rPr>
        <w:t>، السياسي</w:t>
      </w:r>
      <w:r w:rsidRPr="005954F6">
        <w:rPr>
          <w:rFonts w:hint="cs"/>
          <w:sz w:val="32"/>
          <w:szCs w:val="32"/>
          <w:rtl/>
        </w:rPr>
        <w:t> </w:t>
      </w:r>
      <w:r w:rsidRPr="005954F6">
        <w:rPr>
          <w:rFonts w:ascii="MbSadr (1)" w:hAnsi="MbSadr (1)" w:cs="MbSadr (1)" w:hint="cs"/>
          <w:sz w:val="32"/>
          <w:szCs w:val="32"/>
          <w:rtl/>
        </w:rPr>
        <w:t>، الاجتماعي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أصبحت القاعدة فيه هي جاهليّة الغرب</w:t>
      </w:r>
      <w:r w:rsidRPr="005954F6">
        <w:rPr>
          <w:rFonts w:hint="cs"/>
          <w:sz w:val="32"/>
          <w:szCs w:val="32"/>
          <w:rtl/>
        </w:rPr>
        <w:t> </w:t>
      </w:r>
      <w:r w:rsidRPr="005954F6">
        <w:rPr>
          <w:rFonts w:ascii="MbSadr (1)" w:hAnsi="MbSadr (1)" w:cs="MbSadr (1)" w:hint="cs"/>
          <w:sz w:val="32"/>
          <w:szCs w:val="32"/>
          <w:rtl/>
        </w:rPr>
        <w:t>، القاعدة فيه هي الانحراف عن الله</w:t>
      </w:r>
      <w:r w:rsidRPr="005954F6">
        <w:rPr>
          <w:rFonts w:hint="cs"/>
          <w:sz w:val="32"/>
          <w:szCs w:val="32"/>
          <w:rtl/>
        </w:rPr>
        <w:t> </w:t>
      </w:r>
      <w:r w:rsidRPr="005954F6">
        <w:rPr>
          <w:rFonts w:ascii="MbSadr (1)" w:hAnsi="MbSadr (1)" w:cs="MbSadr (1)" w:hint="cs"/>
          <w:sz w:val="32"/>
          <w:szCs w:val="32"/>
          <w:rtl/>
        </w:rPr>
        <w:t xml:space="preserve">، هي </w:t>
      </w:r>
      <w:r w:rsidRPr="005954F6">
        <w:rPr>
          <w:rFonts w:cs="MbSadr (1)"/>
          <w:sz w:val="32"/>
          <w:szCs w:val="32"/>
          <w:rtl/>
        </w:rPr>
        <w:t>ا</w:t>
      </w:r>
      <w:r w:rsidRPr="005954F6">
        <w:rPr>
          <w:rFonts w:cs="MbSadr (1)" w:hint="cs"/>
          <w:sz w:val="32"/>
          <w:szCs w:val="32"/>
          <w:rtl/>
        </w:rPr>
        <w:t>لانقطاع عن السماء هي التمرّد على رسالة الله</w:t>
      </w:r>
      <w:r w:rsidRPr="005954F6">
        <w:rPr>
          <w:rFonts w:hint="cs"/>
          <w:sz w:val="32"/>
          <w:szCs w:val="32"/>
          <w:rtl/>
        </w:rPr>
        <w:t> </w:t>
      </w:r>
      <w:r w:rsidRPr="005954F6">
        <w:rPr>
          <w:rFonts w:ascii="MbSadr (1)" w:hAnsi="MbSadr (1)" w:cs="MbSadr (1)" w:hint="cs"/>
          <w:sz w:val="32"/>
          <w:szCs w:val="32"/>
          <w:rtl/>
        </w:rPr>
        <w:t>، وأصبح الاستثناء فيه هو الطاعة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لاستثناء فيه هو الالتفات إلى مكّة</w:t>
      </w:r>
      <w:r w:rsidRPr="005954F6">
        <w:rPr>
          <w:rFonts w:hint="cs"/>
          <w:sz w:val="32"/>
          <w:szCs w:val="32"/>
          <w:rtl/>
        </w:rPr>
        <w:t> </w:t>
      </w:r>
      <w:r w:rsidRPr="005954F6">
        <w:rPr>
          <w:rFonts w:ascii="MbSadr (1)" w:hAnsi="MbSadr (1)" w:cs="MbSadr (1)" w:hint="cs"/>
          <w:sz w:val="32"/>
          <w:szCs w:val="32"/>
          <w:rtl/>
        </w:rPr>
        <w:t>، الالتفات إلى رسالة مكّة</w:t>
      </w:r>
      <w:r w:rsidRPr="005954F6">
        <w:rPr>
          <w:rFonts w:hint="cs"/>
          <w:sz w:val="32"/>
          <w:szCs w:val="32"/>
          <w:rtl/>
        </w:rPr>
        <w:t> </w:t>
      </w:r>
      <w:r w:rsidRPr="005954F6">
        <w:rPr>
          <w:rFonts w:ascii="MbSadr (1)" w:hAnsi="MbSadr (1)" w:cs="MbSadr (1)" w:hint="cs"/>
          <w:sz w:val="32"/>
          <w:szCs w:val="32"/>
          <w:rtl/>
        </w:rPr>
        <w:t xml:space="preserve">، إلى قيم مكّة ومُثُل </w:t>
      </w:r>
      <w:r w:rsidRPr="005954F6">
        <w:rPr>
          <w:rFonts w:cs="MbSadr (1)"/>
          <w:sz w:val="32"/>
          <w:szCs w:val="32"/>
          <w:rtl/>
        </w:rPr>
        <w:t>م</w:t>
      </w:r>
      <w:r w:rsidRPr="005954F6">
        <w:rPr>
          <w:rFonts w:cs="MbSadr (1)" w:hint="cs"/>
          <w:sz w:val="32"/>
          <w:szCs w:val="32"/>
          <w:rtl/>
        </w:rPr>
        <w:t>كّة</w:t>
      </w:r>
      <w:r w:rsidRPr="005954F6">
        <w:rPr>
          <w:rFonts w:hint="cs"/>
          <w:sz w:val="32"/>
          <w:szCs w:val="32"/>
          <w:rtl/>
        </w:rPr>
        <w:t> </w:t>
      </w:r>
      <w:r w:rsidRPr="005954F6">
        <w:rPr>
          <w:rFonts w:ascii="MbSadr (1)" w:hAnsi="MbSadr (1)" w:cs="MbSadr (1)" w:hint="cs"/>
          <w:sz w:val="32"/>
          <w:szCs w:val="32"/>
          <w:rtl/>
        </w:rPr>
        <w:t>، هذا أصبح هو الاستثناء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هذا معنى ما جاء في الصحيح عنهم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 xml:space="preserve"> </w:t>
      </w:r>
      <w:r w:rsidRPr="005954F6">
        <w:rPr>
          <w:rFonts w:cs="MbSadr (1)" w:hint="cs"/>
          <w:sz w:val="32"/>
          <w:szCs w:val="32"/>
          <w:rtl/>
        </w:rPr>
        <w:t xml:space="preserve">حينما تنبّؤوا أنّ المؤمن في </w:t>
      </w:r>
      <w:r w:rsidRPr="005954F6">
        <w:rPr>
          <w:rFonts w:cs="MbSadr (1)"/>
          <w:sz w:val="32"/>
          <w:szCs w:val="32"/>
          <w:rtl/>
        </w:rPr>
        <w:t>ع</w:t>
      </w:r>
      <w:r w:rsidRPr="005954F6">
        <w:rPr>
          <w:rFonts w:cs="MbSadr (1)" w:hint="cs"/>
          <w:sz w:val="32"/>
          <w:szCs w:val="32"/>
          <w:rtl/>
        </w:rPr>
        <w:t xml:space="preserve">صور متخلّفة من عهد الغيبة سوف يصبح المؤمن القابض على دينه كالقابض على </w:t>
      </w:r>
      <w:r w:rsidRPr="005954F6">
        <w:rPr>
          <w:rFonts w:cs="MbSadr (1)"/>
          <w:sz w:val="32"/>
          <w:szCs w:val="32"/>
          <w:rtl/>
        </w:rPr>
        <w:t>ج</w:t>
      </w:r>
      <w:r w:rsidRPr="005954F6">
        <w:rPr>
          <w:rFonts w:cs="MbSadr (1)" w:hint="cs"/>
          <w:sz w:val="32"/>
          <w:szCs w:val="32"/>
          <w:rtl/>
        </w:rPr>
        <w:t>مرة</w:t>
      </w:r>
      <w:r w:rsidRPr="005954F6">
        <w:rPr>
          <w:rFonts w:cs="MbSadr (1)"/>
          <w:sz w:val="32"/>
          <w:szCs w:val="32"/>
          <w:rtl/>
        </w:rPr>
        <w:t>(1)</w:t>
      </w:r>
      <w:r w:rsidRPr="005954F6">
        <w:rPr>
          <w:rFonts w:hint="cs"/>
          <w:sz w:val="32"/>
          <w:szCs w:val="32"/>
          <w:rtl/>
        </w:rPr>
        <w:t> </w:t>
      </w:r>
      <w:r w:rsidRPr="005954F6">
        <w:rPr>
          <w:rFonts w:cs="MbSadr (1)" w:hint="cs"/>
          <w:sz w:val="32"/>
          <w:szCs w:val="32"/>
          <w:rtl/>
        </w:rPr>
        <w:t>، نعم المؤمن القابض على دينه كالقابض على جمرة</w:t>
      </w:r>
      <w:r w:rsidRPr="005954F6">
        <w:rPr>
          <w:rFonts w:hint="cs"/>
          <w:sz w:val="32"/>
          <w:szCs w:val="32"/>
          <w:rtl/>
        </w:rPr>
        <w:t> </w:t>
      </w:r>
      <w:r w:rsidRPr="005954F6">
        <w:rPr>
          <w:rFonts w:ascii="MbSadr (1)" w:hAnsi="MbSadr (1)" w:cs="MbSadr (1)" w:hint="cs"/>
          <w:sz w:val="32"/>
          <w:szCs w:val="32"/>
          <w:rtl/>
        </w:rPr>
        <w:t>، لأنّ هذا استثناء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أنّ هذا شذوذ</w:t>
      </w:r>
      <w:r w:rsidRPr="005954F6">
        <w:rPr>
          <w:rFonts w:hint="cs"/>
          <w:sz w:val="32"/>
          <w:szCs w:val="32"/>
          <w:rtl/>
        </w:rPr>
        <w:t> </w:t>
      </w:r>
      <w:r w:rsidRPr="005954F6">
        <w:rPr>
          <w:rFonts w:ascii="MbSadr (1)" w:hAnsi="MbSadr (1)" w:cs="MbSadr (1)" w:hint="cs"/>
          <w:sz w:val="32"/>
          <w:szCs w:val="32"/>
          <w:rtl/>
        </w:rPr>
        <w:t>، أصبح القبض على الدين وأصبح التمسّك بالدين</w:t>
      </w:r>
      <w:r w:rsidRPr="005954F6">
        <w:rPr>
          <w:rFonts w:hint="cs"/>
          <w:sz w:val="32"/>
          <w:szCs w:val="32"/>
          <w:rtl/>
        </w:rPr>
        <w:t> </w:t>
      </w:r>
      <w:r w:rsidRPr="005954F6">
        <w:rPr>
          <w:rFonts w:ascii="MbSadr (1)" w:hAnsi="MbSadr (1)" w:cs="MbSadr (1)" w:hint="cs"/>
          <w:sz w:val="32"/>
          <w:szCs w:val="32"/>
          <w:rtl/>
        </w:rPr>
        <w:t xml:space="preserve">، أصبح الوقوف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lastRenderedPageBreak/>
        <w:t>(</w:t>
      </w:r>
      <w:r w:rsidRPr="001D57B8">
        <w:rPr>
          <w:rStyle w:val="10"/>
          <w:rtl/>
        </w:rPr>
        <w:footnoteRef/>
      </w:r>
      <w:r w:rsidRPr="001D57B8">
        <w:rPr>
          <w:rStyle w:val="10"/>
          <w:rtl/>
        </w:rPr>
        <w:t xml:space="preserve">) </w:t>
      </w:r>
      <w:r w:rsidRPr="001D57B8">
        <w:rPr>
          <w:rStyle w:val="10"/>
          <w:rFonts w:hint="cs"/>
          <w:rtl/>
        </w:rPr>
        <w:t>اُنظر : الوافي 26 : 209</w:t>
      </w:r>
      <w:r w:rsidRPr="001D57B8">
        <w:rPr>
          <w:rStyle w:val="10"/>
          <w:rFonts w:cs="Times New Roman" w:hint="cs"/>
          <w:rtl/>
        </w:rPr>
        <w:t> </w:t>
      </w:r>
      <w:r w:rsidRPr="001D57B8">
        <w:rPr>
          <w:rStyle w:val="10"/>
          <w:rFonts w:ascii="MbSadr (1)" w:hAnsi="MbSadr (1)" w:hint="cs"/>
          <w:rtl/>
        </w:rPr>
        <w:t>، وفيه</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الصابر على دينه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hint="cs"/>
          <w:rtl/>
        </w:rPr>
        <w:t>»</w:t>
      </w:r>
      <w:r w:rsidRPr="001D57B8">
        <w:rPr>
          <w:rStyle w:val="10"/>
          <w:rFonts w:cs="Times New Roman" w:hint="cs"/>
          <w:rtl/>
        </w:rPr>
        <w:t> ;</w:t>
      </w:r>
      <w:r w:rsidRPr="001D57B8">
        <w:rPr>
          <w:rStyle w:val="10"/>
          <w:rFonts w:ascii="MbSadr (1)" w:hAnsi="MbSadr (1)" w:hint="cs"/>
          <w:rtl/>
        </w:rPr>
        <w:t xml:space="preserve"> مكارم الأخلاق</w:t>
      </w:r>
      <w:r w:rsidRPr="001D57B8">
        <w:rPr>
          <w:rStyle w:val="10"/>
          <w:rFonts w:hint="cs"/>
          <w:rtl/>
        </w:rPr>
        <w:t xml:space="preserve"> : 450</w:t>
      </w:r>
      <w:r w:rsidRPr="001D57B8">
        <w:rPr>
          <w:rStyle w:val="10"/>
          <w:rFonts w:cs="Times New Roman" w:hint="cs"/>
          <w:rtl/>
        </w:rPr>
        <w:t> ;</w:t>
      </w:r>
      <w:r w:rsidRPr="001D57B8">
        <w:rPr>
          <w:rStyle w:val="10"/>
          <w:rFonts w:ascii="MbSadr (1)" w:hAnsi="MbSadr (1)" w:hint="cs"/>
          <w:rtl/>
        </w:rPr>
        <w:t xml:space="preserve"> بحار </w:t>
      </w:r>
      <w:r w:rsidRPr="001D57B8">
        <w:rPr>
          <w:rStyle w:val="10"/>
          <w:rtl/>
        </w:rPr>
        <w:t>ا</w:t>
      </w:r>
      <w:r w:rsidRPr="001D57B8">
        <w:rPr>
          <w:rStyle w:val="10"/>
          <w:rFonts w:hint="cs"/>
          <w:rtl/>
        </w:rPr>
        <w:t>لأنوار 22 : 454</w:t>
      </w:r>
      <w:r w:rsidRPr="001D57B8">
        <w:rPr>
          <w:rStyle w:val="10"/>
          <w:rFonts w:cs="Times New Roman" w:hint="cs"/>
          <w:rtl/>
        </w:rPr>
        <w:t> ;</w:t>
      </w:r>
      <w:r w:rsidRPr="001D57B8">
        <w:rPr>
          <w:rStyle w:val="10"/>
          <w:rFonts w:ascii="MbSadr (1)" w:hAnsi="MbSadr (1)" w:hint="cs"/>
          <w:rtl/>
        </w:rPr>
        <w:t xml:space="preserve"> مستدرك وسائل الشيعة 12</w:t>
      </w:r>
      <w:r w:rsidRPr="001D57B8">
        <w:rPr>
          <w:rStyle w:val="10"/>
          <w:rFonts w:hint="cs"/>
          <w:rtl/>
        </w:rPr>
        <w:t xml:space="preserve"> : 330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لى هذا الخطّ دون ململة ودون تذبذب وتأمّل ودون تمييع</w:t>
      </w:r>
      <w:r w:rsidRPr="005954F6">
        <w:rPr>
          <w:rFonts w:hint="cs"/>
          <w:sz w:val="32"/>
          <w:szCs w:val="32"/>
          <w:rtl/>
        </w:rPr>
        <w:t> </w:t>
      </w:r>
      <w:r w:rsidRPr="005954F6">
        <w:rPr>
          <w:rFonts w:ascii="MbSadr (1)" w:hAnsi="MbSadr (1)" w:cs="MbSadr (1)" w:hint="cs"/>
          <w:sz w:val="32"/>
          <w:szCs w:val="32"/>
          <w:rtl/>
        </w:rPr>
        <w:t>، أصبح هذا كالقبض</w:t>
      </w:r>
      <w:r>
        <w:rPr>
          <w:rFonts w:ascii="MbSadr (1)" w:hAnsi="MbSadr (1)" w:cs="MbSadr (1)" w:hint="cs"/>
          <w:sz w:val="32"/>
          <w:szCs w:val="32"/>
          <w:rtl/>
        </w:rPr>
        <w:t xml:space="preserve"> </w:t>
      </w:r>
      <w:r w:rsidRPr="005954F6">
        <w:rPr>
          <w:rFonts w:cs="MbSadr (1)"/>
          <w:sz w:val="32"/>
          <w:szCs w:val="32"/>
          <w:rtl/>
        </w:rPr>
        <w:t>ع</w:t>
      </w:r>
      <w:r w:rsidRPr="005954F6">
        <w:rPr>
          <w:rFonts w:cs="MbSadr (1)" w:hint="cs"/>
          <w:sz w:val="32"/>
          <w:szCs w:val="32"/>
          <w:rtl/>
        </w:rPr>
        <w:t>لى الجمرة</w:t>
      </w:r>
      <w:r w:rsidRPr="005954F6">
        <w:rPr>
          <w:rFonts w:hint="cs"/>
          <w:sz w:val="32"/>
          <w:szCs w:val="32"/>
          <w:rtl/>
        </w:rPr>
        <w:t> </w:t>
      </w:r>
      <w:r w:rsidRPr="005954F6">
        <w:rPr>
          <w:rFonts w:ascii="MbSadr (1)" w:hAnsi="MbSadr (1)" w:cs="MbSadr (1)" w:hint="cs"/>
          <w:sz w:val="32"/>
          <w:szCs w:val="32"/>
          <w:rtl/>
        </w:rPr>
        <w:t>، يعني أصبح نوعاً من التضحية</w:t>
      </w:r>
      <w:r w:rsidRPr="005954F6">
        <w:rPr>
          <w:rFonts w:hint="cs"/>
          <w:sz w:val="32"/>
          <w:szCs w:val="32"/>
          <w:rtl/>
        </w:rPr>
        <w:t> </w:t>
      </w:r>
      <w:r w:rsidRPr="005954F6">
        <w:rPr>
          <w:rFonts w:ascii="MbSadr (1)" w:hAnsi="MbSadr (1)" w:cs="MbSadr (1)" w:hint="cs"/>
          <w:sz w:val="32"/>
          <w:szCs w:val="32"/>
          <w:rtl/>
        </w:rPr>
        <w:t>، ولوناً من العذاب</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الذي يستعين به </w:t>
      </w:r>
      <w:r w:rsidRPr="005954F6">
        <w:rPr>
          <w:rFonts w:cs="MbSadr (1)"/>
          <w:sz w:val="32"/>
          <w:szCs w:val="32"/>
          <w:rtl/>
        </w:rPr>
        <w:t>ا</w:t>
      </w:r>
      <w:r w:rsidRPr="005954F6">
        <w:rPr>
          <w:rFonts w:cs="MbSadr (1)" w:hint="cs"/>
          <w:sz w:val="32"/>
          <w:szCs w:val="32"/>
          <w:rtl/>
        </w:rPr>
        <w:t>لمؤمن الصحيح في سبيل الله تعالى</w:t>
      </w:r>
      <w:r w:rsidRPr="005954F6">
        <w:rPr>
          <w:rFonts w:hint="cs"/>
          <w:sz w:val="32"/>
          <w:szCs w:val="32"/>
          <w:rtl/>
        </w:rPr>
        <w:t> </w:t>
      </w:r>
      <w:r w:rsidRPr="005954F6">
        <w:rPr>
          <w:rFonts w:ascii="MbSadr (1)" w:hAnsi="MbSadr (1)" w:cs="MbSadr (1)" w:hint="cs"/>
          <w:sz w:val="32"/>
          <w:szCs w:val="32"/>
          <w:rtl/>
        </w:rPr>
        <w:t>، لماذا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بهذا الصمود يواجه تيّاراً عظيماً </w:t>
      </w:r>
      <w:r w:rsidRPr="005954F6">
        <w:rPr>
          <w:rFonts w:cs="MbSadr (1)"/>
          <w:sz w:val="32"/>
          <w:szCs w:val="32"/>
          <w:rtl/>
        </w:rPr>
        <w:t>ك</w:t>
      </w:r>
      <w:r w:rsidRPr="005954F6">
        <w:rPr>
          <w:rFonts w:cs="MbSadr (1)" w:hint="cs"/>
          <w:sz w:val="32"/>
          <w:szCs w:val="32"/>
          <w:rtl/>
        </w:rPr>
        <w:t>اسحاً</w:t>
      </w:r>
      <w:r w:rsidRPr="005954F6">
        <w:rPr>
          <w:rFonts w:hint="cs"/>
          <w:sz w:val="32"/>
          <w:szCs w:val="32"/>
          <w:rtl/>
        </w:rPr>
        <w:t> </w:t>
      </w:r>
      <w:r w:rsidRPr="005954F6">
        <w:rPr>
          <w:rFonts w:ascii="MbSadr (1)" w:hAnsi="MbSadr (1)" w:cs="MbSadr (1)" w:hint="cs"/>
          <w:sz w:val="32"/>
          <w:szCs w:val="32"/>
          <w:rtl/>
        </w:rPr>
        <w:t>، هذا التيّار الذي غزا العالم الإسلامي</w:t>
      </w:r>
      <w:r w:rsidRPr="005954F6">
        <w:rPr>
          <w:rFonts w:hint="cs"/>
          <w:sz w:val="32"/>
          <w:szCs w:val="32"/>
          <w:rtl/>
        </w:rPr>
        <w:t> </w:t>
      </w:r>
      <w:r w:rsidRPr="005954F6">
        <w:rPr>
          <w:rFonts w:ascii="MbSadr (1)" w:hAnsi="MbSadr (1)" w:cs="MbSadr (1)" w:hint="cs"/>
          <w:sz w:val="32"/>
          <w:szCs w:val="32"/>
          <w:rtl/>
        </w:rPr>
        <w:t>، من أقصاه إلى أقصاه</w:t>
      </w:r>
      <w:r w:rsidRPr="005954F6">
        <w:rPr>
          <w:rFonts w:hint="cs"/>
          <w:sz w:val="32"/>
          <w:szCs w:val="32"/>
          <w:rtl/>
        </w:rPr>
        <w:t> </w:t>
      </w:r>
      <w:r w:rsidRPr="005954F6">
        <w:rPr>
          <w:rFonts w:ascii="MbSadr (1)" w:hAnsi="MbSadr (1)" w:cs="MbSadr (1)" w:hint="cs"/>
          <w:sz w:val="32"/>
          <w:szCs w:val="32"/>
          <w:rtl/>
        </w:rPr>
        <w:t xml:space="preserve">، لكن على </w:t>
      </w:r>
      <w:r w:rsidRPr="005954F6">
        <w:rPr>
          <w:rFonts w:cs="MbSadr (1)"/>
          <w:sz w:val="32"/>
          <w:szCs w:val="32"/>
          <w:rtl/>
        </w:rPr>
        <w:t>م</w:t>
      </w:r>
      <w:r w:rsidRPr="005954F6">
        <w:rPr>
          <w:rFonts w:cs="MbSadr (1)" w:hint="cs"/>
          <w:sz w:val="32"/>
          <w:szCs w:val="32"/>
          <w:rtl/>
        </w:rPr>
        <w:t>راتب مختلفة</w:t>
      </w:r>
      <w:r w:rsidRPr="005954F6">
        <w:rPr>
          <w:rFonts w:hint="cs"/>
          <w:sz w:val="32"/>
          <w:szCs w:val="32"/>
          <w:rtl/>
        </w:rPr>
        <w:t> </w:t>
      </w:r>
      <w:r w:rsidRPr="005954F6">
        <w:rPr>
          <w:rFonts w:ascii="MbSadr (1)" w:hAnsi="MbSadr (1)" w:cs="MbSadr (1)" w:hint="cs"/>
          <w:sz w:val="32"/>
          <w:szCs w:val="32"/>
          <w:rtl/>
        </w:rPr>
        <w:t>، على درجات متفاوتة</w:t>
      </w:r>
      <w:r w:rsidRPr="005954F6">
        <w:rPr>
          <w:rFonts w:hint="cs"/>
          <w:sz w:val="32"/>
          <w:szCs w:val="32"/>
          <w:rtl/>
        </w:rPr>
        <w:t> </w:t>
      </w:r>
      <w:r w:rsidRPr="005954F6">
        <w:rPr>
          <w:rFonts w:ascii="MbSadr (1)" w:hAnsi="MbSadr (1)" w:cs="MbSadr (1)" w:hint="cs"/>
          <w:sz w:val="32"/>
          <w:szCs w:val="32"/>
          <w:rtl/>
        </w:rPr>
        <w:t xml:space="preserve">، لا تتصوّروا </w:t>
      </w:r>
      <w:r>
        <w:rPr>
          <w:rFonts w:ascii="MbSadr (1)" w:hAnsi="MbSadr (1)" w:cs="MbSadr (1)" w:hint="cs"/>
          <w:sz w:val="32"/>
          <w:szCs w:val="32"/>
          <w:rtl/>
        </w:rPr>
        <w:t>أنّ</w:t>
      </w:r>
      <w:r w:rsidRPr="005954F6">
        <w:rPr>
          <w:rFonts w:ascii="MbSadr (1)" w:hAnsi="MbSadr (1)" w:cs="MbSadr (1)" w:hint="cs"/>
          <w:sz w:val="32"/>
          <w:szCs w:val="32"/>
          <w:rtl/>
        </w:rPr>
        <w:t>نا في منجى من هذا التيّار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ذا التيّار يكتسح كلّ العالم الإسلامي</w:t>
      </w:r>
      <w:r w:rsidRPr="005954F6">
        <w:rPr>
          <w:rFonts w:hint="cs"/>
          <w:sz w:val="32"/>
          <w:szCs w:val="32"/>
          <w:rtl/>
        </w:rPr>
        <w:t> </w:t>
      </w:r>
      <w:r w:rsidRPr="005954F6">
        <w:rPr>
          <w:rFonts w:ascii="MbSadr (1)" w:hAnsi="MbSadr (1)" w:cs="MbSadr (1)" w:hint="cs"/>
          <w:sz w:val="32"/>
          <w:szCs w:val="32"/>
          <w:rtl/>
        </w:rPr>
        <w:t>، لكن بهذه الدرجات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نتم إذا أردتم أن تعلموا مصيرنا ونحن في العراق</w:t>
      </w:r>
      <w:r w:rsidRPr="005954F6">
        <w:rPr>
          <w:rFonts w:hint="cs"/>
          <w:sz w:val="32"/>
          <w:szCs w:val="32"/>
          <w:rtl/>
        </w:rPr>
        <w:t> </w:t>
      </w:r>
      <w:r w:rsidRPr="005954F6">
        <w:rPr>
          <w:rFonts w:ascii="MbSadr (1)" w:hAnsi="MbSadr (1)" w:cs="MbSadr (1)" w:hint="cs"/>
          <w:sz w:val="32"/>
          <w:szCs w:val="32"/>
          <w:rtl/>
        </w:rPr>
        <w:t>، مصيرنا ونحن في مصر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صيرنا ونحن في إيران</w:t>
      </w:r>
      <w:r w:rsidRPr="005954F6">
        <w:rPr>
          <w:rFonts w:hint="cs"/>
          <w:sz w:val="32"/>
          <w:szCs w:val="32"/>
          <w:rtl/>
        </w:rPr>
        <w:t> </w:t>
      </w:r>
      <w:r w:rsidRPr="005954F6">
        <w:rPr>
          <w:rFonts w:ascii="MbSadr (1)" w:hAnsi="MbSadr (1)" w:cs="MbSadr (1)" w:hint="cs"/>
          <w:sz w:val="32"/>
          <w:szCs w:val="32"/>
          <w:rtl/>
        </w:rPr>
        <w:t>، ونحن في أيّ جزء من العالم الإسلامي</w:t>
      </w:r>
      <w:r w:rsidRPr="005954F6">
        <w:rPr>
          <w:rFonts w:hint="cs"/>
          <w:sz w:val="32"/>
          <w:szCs w:val="32"/>
          <w:rtl/>
        </w:rPr>
        <w:t> </w:t>
      </w:r>
      <w:r w:rsidRPr="005954F6">
        <w:rPr>
          <w:rFonts w:ascii="MbSadr (1)" w:hAnsi="MbSadr (1)" w:cs="MbSadr (1)" w:hint="cs"/>
          <w:sz w:val="32"/>
          <w:szCs w:val="32"/>
          <w:rtl/>
        </w:rPr>
        <w:t xml:space="preserve">، انظروا إلى أسرع </w:t>
      </w:r>
      <w:r w:rsidRPr="005954F6">
        <w:rPr>
          <w:rFonts w:cs="MbSadr (1)"/>
          <w:sz w:val="32"/>
          <w:szCs w:val="32"/>
          <w:rtl/>
        </w:rPr>
        <w:t>ب</w:t>
      </w:r>
      <w:r w:rsidRPr="005954F6">
        <w:rPr>
          <w:rFonts w:cs="MbSadr (1)" w:hint="cs"/>
          <w:sz w:val="32"/>
          <w:szCs w:val="32"/>
          <w:rtl/>
        </w:rPr>
        <w:t>لاد الإسلام انفتاحاً على اُوروبا</w:t>
      </w:r>
      <w:r w:rsidRPr="005954F6">
        <w:rPr>
          <w:rFonts w:hint="cs"/>
          <w:sz w:val="32"/>
          <w:szCs w:val="32"/>
          <w:rtl/>
        </w:rPr>
        <w:t> </w:t>
      </w:r>
      <w:r w:rsidRPr="005954F6">
        <w:rPr>
          <w:rFonts w:ascii="MbSadr (1)" w:hAnsi="MbSadr (1)" w:cs="MbSadr (1)" w:hint="cs"/>
          <w:sz w:val="32"/>
          <w:szCs w:val="32"/>
          <w:rtl/>
        </w:rPr>
        <w:t>، انفتاحاً على حضار</w:t>
      </w:r>
      <w:r w:rsidRPr="005954F6">
        <w:rPr>
          <w:rFonts w:cs="MbSadr (1)" w:hint="cs"/>
          <w:sz w:val="32"/>
          <w:szCs w:val="32"/>
          <w:rtl/>
        </w:rPr>
        <w:t>ة اُوروبا</w:t>
      </w:r>
      <w:r w:rsidRPr="005954F6">
        <w:rPr>
          <w:rFonts w:hint="cs"/>
          <w:sz w:val="32"/>
          <w:szCs w:val="32"/>
          <w:rtl/>
        </w:rPr>
        <w:t> </w:t>
      </w:r>
      <w:r w:rsidRPr="005954F6">
        <w:rPr>
          <w:rFonts w:ascii="MbSadr (1)" w:hAnsi="MbSadr (1)" w:cs="MbSadr (1)" w:hint="cs"/>
          <w:sz w:val="32"/>
          <w:szCs w:val="32"/>
          <w:rtl/>
        </w:rPr>
        <w:t>، انظروا إلى تركيا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ما وصلت إليه تركيا</w:t>
      </w:r>
      <w:r w:rsidRPr="005954F6">
        <w:rPr>
          <w:rFonts w:hint="cs"/>
          <w:sz w:val="32"/>
          <w:szCs w:val="32"/>
          <w:rtl/>
        </w:rPr>
        <w:t> </w:t>
      </w:r>
      <w:r w:rsidRPr="005954F6">
        <w:rPr>
          <w:rFonts w:ascii="MbSadr (1)" w:hAnsi="MbSadr (1)" w:cs="MbSadr (1)" w:hint="cs"/>
          <w:sz w:val="32"/>
          <w:szCs w:val="32"/>
          <w:rtl/>
        </w:rPr>
        <w:t>، من انفتاح على حضارة اُوروبا والابتعاد عن الإسلام</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sz w:val="32"/>
          <w:szCs w:val="32"/>
          <w:rtl/>
        </w:rPr>
        <w:t>ا</w:t>
      </w:r>
      <w:r w:rsidRPr="005954F6">
        <w:rPr>
          <w:rFonts w:cs="MbSadr (1)" w:hint="cs"/>
          <w:sz w:val="32"/>
          <w:szCs w:val="32"/>
          <w:rtl/>
        </w:rPr>
        <w:t xml:space="preserve">لبلد الذي كان من البلاد التي يحكم على العالم فكانوا أسرع انفتاحاً على حضارة </w:t>
      </w:r>
      <w:r w:rsidRPr="005954F6">
        <w:rPr>
          <w:rFonts w:cs="MbSadr (1)"/>
          <w:sz w:val="32"/>
          <w:szCs w:val="32"/>
          <w:rtl/>
        </w:rPr>
        <w:t>ا</w:t>
      </w:r>
      <w:r w:rsidRPr="005954F6">
        <w:rPr>
          <w:rFonts w:cs="MbSadr (1)" w:hint="cs"/>
          <w:sz w:val="32"/>
          <w:szCs w:val="32"/>
          <w:rtl/>
        </w:rPr>
        <w:t>ُوروبا فكان مآله إلى ما ترون</w:t>
      </w:r>
      <w:r w:rsidRPr="005954F6">
        <w:rPr>
          <w:rFonts w:hint="cs"/>
          <w:sz w:val="32"/>
          <w:szCs w:val="32"/>
          <w:rtl/>
        </w:rPr>
        <w:t> </w:t>
      </w:r>
      <w:r w:rsidRPr="005954F6">
        <w:rPr>
          <w:rFonts w:ascii="MbSadr (1)" w:hAnsi="MbSadr (1)" w:cs="MbSadr (1)" w:hint="cs"/>
          <w:sz w:val="32"/>
          <w:szCs w:val="32"/>
          <w:rtl/>
        </w:rPr>
        <w:t>، كانوا أقرب إلى الميوعة وأسرع ذوباناً من</w:t>
      </w:r>
      <w:r w:rsidRPr="005954F6">
        <w:rPr>
          <w:rFonts w:cs="MbSadr (1)" w:hint="cs"/>
          <w:sz w:val="32"/>
          <w:szCs w:val="32"/>
          <w:rtl/>
        </w:rPr>
        <w:t>ّا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فهناك تيّار جارف</w:t>
      </w:r>
      <w:r w:rsidRPr="005954F6">
        <w:rPr>
          <w:rFonts w:hint="cs"/>
          <w:sz w:val="32"/>
          <w:szCs w:val="32"/>
          <w:rtl/>
        </w:rPr>
        <w:t> </w:t>
      </w:r>
      <w:r w:rsidRPr="005954F6">
        <w:rPr>
          <w:rFonts w:ascii="MbSadr (1)" w:hAnsi="MbSadr (1)" w:cs="MbSadr (1)" w:hint="cs"/>
          <w:sz w:val="32"/>
          <w:szCs w:val="32"/>
          <w:rtl/>
        </w:rPr>
        <w:t>، هذا التيّار الجارف يكتسح العالم الإسلامي</w:t>
      </w:r>
      <w:r w:rsidRPr="005954F6">
        <w:rPr>
          <w:rFonts w:hint="cs"/>
          <w:sz w:val="32"/>
          <w:szCs w:val="32"/>
          <w:rtl/>
        </w:rPr>
        <w:t> </w:t>
      </w:r>
      <w:r w:rsidRPr="005954F6">
        <w:rPr>
          <w:rFonts w:ascii="MbSadr (1)" w:hAnsi="MbSadr (1)" w:cs="MbSadr (1)" w:hint="cs"/>
          <w:sz w:val="32"/>
          <w:szCs w:val="32"/>
          <w:rtl/>
        </w:rPr>
        <w:t xml:space="preserve">، وهذه </w:t>
      </w:r>
      <w:r w:rsidRPr="005954F6">
        <w:rPr>
          <w:rFonts w:cs="MbSadr (1)"/>
          <w:sz w:val="32"/>
          <w:szCs w:val="32"/>
          <w:rtl/>
        </w:rPr>
        <w:t>ا</w:t>
      </w:r>
      <w:r w:rsidRPr="005954F6">
        <w:rPr>
          <w:rFonts w:cs="MbSadr (1)" w:hint="cs"/>
          <w:sz w:val="32"/>
          <w:szCs w:val="32"/>
          <w:rtl/>
        </w:rPr>
        <w:t>لعمليّة سوف تتكرّر</w:t>
      </w:r>
      <w:r w:rsidRPr="005954F6">
        <w:rPr>
          <w:rFonts w:hint="cs"/>
          <w:sz w:val="32"/>
          <w:szCs w:val="32"/>
          <w:rtl/>
        </w:rPr>
        <w:t> </w:t>
      </w:r>
      <w:r w:rsidRPr="005954F6">
        <w:rPr>
          <w:rFonts w:ascii="MbSadr (1)" w:hAnsi="MbSadr (1)" w:cs="MbSadr (1)" w:hint="cs"/>
          <w:sz w:val="32"/>
          <w:szCs w:val="32"/>
          <w:rtl/>
        </w:rPr>
        <w:t>، وإنّما التفاوت تفاوت الزمن</w:t>
      </w:r>
      <w:r w:rsidRPr="005954F6">
        <w:rPr>
          <w:rFonts w:hint="cs"/>
          <w:sz w:val="32"/>
          <w:szCs w:val="32"/>
          <w:rtl/>
        </w:rPr>
        <w:t> </w:t>
      </w:r>
      <w:r w:rsidRPr="005954F6">
        <w:rPr>
          <w:rFonts w:ascii="MbSadr (1)" w:hAnsi="MbSadr (1)" w:cs="MbSadr (1)" w:hint="cs"/>
          <w:sz w:val="32"/>
          <w:szCs w:val="32"/>
          <w:rtl/>
        </w:rPr>
        <w:t>. هؤلاء كانوا أكثر انفتاحاً منّا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هؤلاء كانوا أقرب إلى الميوعة وأسرع ذوباناً منّا</w:t>
      </w:r>
      <w:r w:rsidRPr="005954F6">
        <w:rPr>
          <w:rFonts w:hint="cs"/>
          <w:sz w:val="32"/>
          <w:szCs w:val="32"/>
          <w:rtl/>
        </w:rPr>
        <w:t> </w:t>
      </w:r>
      <w:r w:rsidRPr="005954F6">
        <w:rPr>
          <w:rFonts w:ascii="MbSadr (1)" w:hAnsi="MbSadr (1)" w:cs="MbSadr (1)" w:hint="cs"/>
          <w:sz w:val="32"/>
          <w:szCs w:val="32"/>
          <w:rtl/>
        </w:rPr>
        <w:t xml:space="preserve">، إذاً فهناك تيّار جارف لابدّ من </w:t>
      </w:r>
      <w:r w:rsidRPr="005954F6">
        <w:rPr>
          <w:rFonts w:cs="MbSadr (1)"/>
          <w:sz w:val="32"/>
          <w:szCs w:val="32"/>
          <w:rtl/>
        </w:rPr>
        <w:t>م</w:t>
      </w:r>
      <w:r w:rsidRPr="005954F6">
        <w:rPr>
          <w:rFonts w:cs="MbSadr (1)" w:hint="cs"/>
          <w:sz w:val="32"/>
          <w:szCs w:val="32"/>
          <w:rtl/>
        </w:rPr>
        <w:t>قابلته والصمود في وجهه</w:t>
      </w:r>
      <w:r w:rsidRPr="005954F6">
        <w:rPr>
          <w:rFonts w:hint="cs"/>
          <w:sz w:val="32"/>
          <w:szCs w:val="32"/>
          <w:rtl/>
        </w:rPr>
        <w:t> </w:t>
      </w:r>
      <w:r w:rsidRPr="005954F6">
        <w:rPr>
          <w:rFonts w:ascii="MbSadr (1)" w:hAnsi="MbSadr (1)" w:cs="MbSadr (1)" w:hint="cs"/>
          <w:sz w:val="32"/>
          <w:szCs w:val="32"/>
          <w:rtl/>
        </w:rPr>
        <w:t xml:space="preserve">، وهذا الصمود على وجه هو معنى قوله إنّ المؤمن </w:t>
      </w:r>
      <w:r w:rsidRPr="005954F6">
        <w:rPr>
          <w:rFonts w:cs="MbSadr (1)"/>
          <w:sz w:val="32"/>
          <w:szCs w:val="32"/>
          <w:rtl/>
        </w:rPr>
        <w:t>ا</w:t>
      </w:r>
      <w:r w:rsidRPr="005954F6">
        <w:rPr>
          <w:rFonts w:cs="MbSadr (1)" w:hint="cs"/>
          <w:sz w:val="32"/>
          <w:szCs w:val="32"/>
          <w:rtl/>
        </w:rPr>
        <w:t>لقابض على دينه كالقابض على الجمرة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لابدّ من الصمود في وجهه لأنّ الله تعالى وعد المؤمنين بالنصر</w:t>
      </w:r>
      <w:r w:rsidRPr="005954F6">
        <w:rPr>
          <w:rFonts w:hint="cs"/>
          <w:sz w:val="32"/>
          <w:szCs w:val="32"/>
          <w:rtl/>
        </w:rPr>
        <w:t> </w:t>
      </w:r>
      <w:r w:rsidRPr="005954F6">
        <w:rPr>
          <w:rFonts w:ascii="MbSadr (1)" w:hAnsi="MbSadr (1)" w:cs="MbSadr (1)" w:hint="cs"/>
          <w:sz w:val="32"/>
          <w:szCs w:val="32"/>
          <w:rtl/>
        </w:rPr>
        <w:t xml:space="preserve">، فلابدّ إذاً </w:t>
      </w:r>
      <w:r w:rsidRPr="005954F6">
        <w:rPr>
          <w:rFonts w:cs="MbSadr (1)"/>
          <w:sz w:val="32"/>
          <w:szCs w:val="32"/>
          <w:rtl/>
        </w:rPr>
        <w:t>ل</w:t>
      </w:r>
      <w:r w:rsidRPr="005954F6">
        <w:rPr>
          <w:rFonts w:cs="MbSadr (1)" w:hint="cs"/>
          <w:sz w:val="32"/>
          <w:szCs w:val="32"/>
          <w:rtl/>
        </w:rPr>
        <w:t>كلّ إنسان منّا أن يعمل قدر طاقته</w:t>
      </w:r>
      <w:r w:rsidRPr="005954F6">
        <w:rPr>
          <w:rFonts w:hint="cs"/>
          <w:sz w:val="32"/>
          <w:szCs w:val="32"/>
          <w:rtl/>
        </w:rPr>
        <w:t> </w:t>
      </w:r>
      <w:r w:rsidRPr="005954F6">
        <w:rPr>
          <w:rFonts w:ascii="MbSadr (1)" w:hAnsi="MbSadr (1)" w:cs="MbSadr (1)" w:hint="cs"/>
          <w:sz w:val="32"/>
          <w:szCs w:val="32"/>
          <w:rtl/>
        </w:rPr>
        <w:t xml:space="preserve">، وقدر جهده وإمكاناته في سبيل الوقوف في </w:t>
      </w:r>
      <w:r w:rsidRPr="005954F6">
        <w:rPr>
          <w:rFonts w:cs="MbSadr (1)"/>
          <w:sz w:val="32"/>
          <w:szCs w:val="32"/>
          <w:rtl/>
        </w:rPr>
        <w:t>م</w:t>
      </w:r>
      <w:r w:rsidRPr="005954F6">
        <w:rPr>
          <w:rFonts w:cs="MbSadr (1)" w:hint="cs"/>
          <w:sz w:val="32"/>
          <w:szCs w:val="32"/>
          <w:rtl/>
        </w:rPr>
        <w:t>قابل هذا التيّار</w:t>
      </w:r>
      <w:r w:rsidRPr="005954F6">
        <w:rPr>
          <w:rFonts w:hint="cs"/>
          <w:sz w:val="32"/>
          <w:szCs w:val="32"/>
          <w:rtl/>
        </w:rPr>
        <w:t> </w:t>
      </w:r>
      <w:r w:rsidRPr="005954F6">
        <w:rPr>
          <w:rFonts w:ascii="MbSadr (1)" w:hAnsi="MbSadr (1)" w:cs="MbSadr (1)" w:hint="cs"/>
          <w:sz w:val="32"/>
          <w:szCs w:val="32"/>
          <w:rtl/>
        </w:rPr>
        <w:t>. في سبيل أن يعطّل من سيله</w:t>
      </w:r>
      <w:r w:rsidRPr="005954F6">
        <w:rPr>
          <w:rFonts w:hint="cs"/>
          <w:sz w:val="32"/>
          <w:szCs w:val="32"/>
          <w:rtl/>
        </w:rPr>
        <w:t> </w:t>
      </w:r>
      <w:r w:rsidRPr="005954F6">
        <w:rPr>
          <w:rFonts w:ascii="MbSadr (1)" w:hAnsi="MbSadr (1)" w:cs="MbSadr (1)" w:hint="cs"/>
          <w:sz w:val="32"/>
          <w:szCs w:val="32"/>
          <w:rtl/>
        </w:rPr>
        <w:t xml:space="preserve">، ومن أبدأ أوليّات هذه الأساليب </w:t>
      </w:r>
      <w:r w:rsidRPr="005954F6">
        <w:rPr>
          <w:rFonts w:cs="MbSadr (1)"/>
          <w:sz w:val="32"/>
          <w:szCs w:val="32"/>
          <w:rtl/>
        </w:rPr>
        <w:t>ا</w:t>
      </w:r>
      <w:r w:rsidRPr="005954F6">
        <w:rPr>
          <w:rFonts w:cs="MbSadr (1)" w:hint="cs"/>
          <w:sz w:val="32"/>
          <w:szCs w:val="32"/>
          <w:rtl/>
        </w:rPr>
        <w:t xml:space="preserve">لتي يمكن أن تتّخذ في هذا الموضوع هو إنشاء المجالس للتبليغ والوعظ </w:t>
      </w:r>
      <w:r w:rsidRPr="005954F6">
        <w:rPr>
          <w:rFonts w:cs="MbSadr (1)"/>
          <w:sz w:val="32"/>
          <w:szCs w:val="32"/>
          <w:rtl/>
        </w:rPr>
        <w:t>و</w:t>
      </w:r>
      <w:r w:rsidRPr="005954F6">
        <w:rPr>
          <w:rFonts w:cs="MbSadr (1)" w:hint="cs"/>
          <w:sz w:val="32"/>
          <w:szCs w:val="32"/>
          <w:rtl/>
        </w:rPr>
        <w:t>الإرشاد في بلادنا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ل تصدّقون </w:t>
      </w:r>
      <w:r>
        <w:rPr>
          <w:rFonts w:cs="MbSadr (1)" w:hint="cs"/>
          <w:sz w:val="32"/>
          <w:szCs w:val="32"/>
          <w:rtl/>
        </w:rPr>
        <w:t>أنّ</w:t>
      </w:r>
      <w:r w:rsidRPr="005954F6">
        <w:rPr>
          <w:rFonts w:ascii="MbSadr (1)" w:hAnsi="MbSadr (1)" w:cs="MbSadr (1)" w:hint="cs"/>
          <w:sz w:val="32"/>
          <w:szCs w:val="32"/>
          <w:rtl/>
        </w:rPr>
        <w:t>ه في النجف الأشرف نفسه</w:t>
      </w:r>
      <w:r w:rsidRPr="005954F6">
        <w:rPr>
          <w:rFonts w:hint="cs"/>
          <w:sz w:val="32"/>
          <w:szCs w:val="32"/>
          <w:rtl/>
        </w:rPr>
        <w:t> </w:t>
      </w:r>
      <w:r w:rsidRPr="005954F6">
        <w:rPr>
          <w:rFonts w:ascii="MbSadr (1)" w:hAnsi="MbSadr (1)" w:cs="MbSadr (1)" w:hint="cs"/>
          <w:sz w:val="32"/>
          <w:szCs w:val="32"/>
          <w:rtl/>
        </w:rPr>
        <w:t xml:space="preserve">، في مركز </w:t>
      </w:r>
      <w:r w:rsidRPr="005954F6">
        <w:rPr>
          <w:rFonts w:cs="MbSadr (1)" w:hint="cs"/>
          <w:sz w:val="32"/>
          <w:szCs w:val="32"/>
          <w:rtl/>
        </w:rPr>
        <w:t xml:space="preserve">الحوزة العلميّة في </w:t>
      </w:r>
      <w:r w:rsidRPr="005954F6">
        <w:rPr>
          <w:rFonts w:cs="MbSadr (1)"/>
          <w:sz w:val="32"/>
          <w:szCs w:val="32"/>
          <w:rtl/>
        </w:rPr>
        <w:t>ا</w:t>
      </w:r>
      <w:r w:rsidRPr="005954F6">
        <w:rPr>
          <w:rFonts w:cs="MbSadr (1)" w:hint="cs"/>
          <w:sz w:val="32"/>
          <w:szCs w:val="32"/>
          <w:rtl/>
        </w:rPr>
        <w:t xml:space="preserve">لنجف الذي من المفروض فيه أن يموّن بإشعاعه الفكري والعلمي والروحي </w:t>
      </w:r>
      <w:r w:rsidRPr="005954F6">
        <w:rPr>
          <w:rFonts w:cs="MbSadr (1)"/>
          <w:sz w:val="32"/>
          <w:szCs w:val="32"/>
          <w:rtl/>
        </w:rPr>
        <w:t>و</w:t>
      </w:r>
      <w:r w:rsidRPr="005954F6">
        <w:rPr>
          <w:rFonts w:cs="MbSadr (1)" w:hint="cs"/>
          <w:sz w:val="32"/>
          <w:szCs w:val="32"/>
          <w:rtl/>
        </w:rPr>
        <w:t>الديني</w:t>
      </w:r>
      <w:r w:rsidRPr="005954F6">
        <w:rPr>
          <w:rFonts w:hint="cs"/>
          <w:sz w:val="32"/>
          <w:szCs w:val="32"/>
          <w:rtl/>
        </w:rPr>
        <w:t> </w:t>
      </w:r>
      <w:r w:rsidRPr="005954F6">
        <w:rPr>
          <w:rFonts w:ascii="MbSadr (1)" w:hAnsi="MbSadr (1)" w:cs="MbSadr (1)" w:hint="cs"/>
          <w:sz w:val="32"/>
          <w:szCs w:val="32"/>
          <w:rtl/>
        </w:rPr>
        <w:t>، أن يموّن كلّ العالم</w:t>
      </w:r>
      <w:r w:rsidRPr="005954F6">
        <w:rPr>
          <w:rFonts w:hint="cs"/>
          <w:sz w:val="32"/>
          <w:szCs w:val="32"/>
          <w:rtl/>
        </w:rPr>
        <w:t> </w:t>
      </w:r>
      <w:r w:rsidRPr="005954F6">
        <w:rPr>
          <w:rFonts w:ascii="MbSadr (1)" w:hAnsi="MbSadr (1)" w:cs="MbSadr (1)" w:hint="cs"/>
          <w:sz w:val="32"/>
          <w:szCs w:val="32"/>
          <w:rtl/>
        </w:rPr>
        <w:t>، أو على الأقلّ كلّ العالم الإسلامي</w:t>
      </w:r>
      <w:r w:rsidRPr="005954F6">
        <w:rPr>
          <w:rFonts w:hint="cs"/>
          <w:sz w:val="32"/>
          <w:szCs w:val="32"/>
          <w:rtl/>
        </w:rPr>
        <w:t> </w:t>
      </w:r>
      <w:r w:rsidRPr="005954F6">
        <w:rPr>
          <w:rFonts w:ascii="MbSadr (1)" w:hAnsi="MbSadr (1)" w:cs="MbSadr (1)" w:hint="cs"/>
          <w:sz w:val="32"/>
          <w:szCs w:val="32"/>
          <w:rtl/>
        </w:rPr>
        <w:t xml:space="preserve">، أو على الأقلّ كلّ </w:t>
      </w:r>
      <w:r w:rsidRPr="005954F6">
        <w:rPr>
          <w:rFonts w:cs="MbSadr (1)"/>
          <w:sz w:val="32"/>
          <w:szCs w:val="32"/>
          <w:rtl/>
        </w:rPr>
        <w:t>ا</w:t>
      </w:r>
      <w:r w:rsidRPr="005954F6">
        <w:rPr>
          <w:rFonts w:cs="MbSadr (1)" w:hint="cs"/>
          <w:sz w:val="32"/>
          <w:szCs w:val="32"/>
          <w:rtl/>
        </w:rPr>
        <w:t>لعالم الشيعي</w:t>
      </w:r>
      <w:r w:rsidRPr="005954F6">
        <w:rPr>
          <w:rFonts w:hint="cs"/>
          <w:sz w:val="32"/>
          <w:szCs w:val="32"/>
          <w:rtl/>
        </w:rPr>
        <w:t> </w:t>
      </w:r>
      <w:r w:rsidRPr="005954F6">
        <w:rPr>
          <w:rFonts w:ascii="MbSadr (1)" w:hAnsi="MbSadr (1)" w:cs="MbSadr (1)" w:hint="cs"/>
          <w:sz w:val="32"/>
          <w:szCs w:val="32"/>
          <w:rtl/>
        </w:rPr>
        <w:t>، هذا النجف يوجد فيه آلاف من الناس لا يعرفون أحكام رسالتهم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غ</w:t>
      </w:r>
      <w:r w:rsidRPr="005954F6">
        <w:rPr>
          <w:rFonts w:cs="MbSadr (1)" w:hint="cs"/>
          <w:sz w:val="32"/>
          <w:szCs w:val="32"/>
          <w:rtl/>
        </w:rPr>
        <w:t>ير منفتحين على رسالة مكّة</w:t>
      </w:r>
      <w:r w:rsidRPr="005954F6">
        <w:rPr>
          <w:rFonts w:hint="cs"/>
          <w:sz w:val="32"/>
          <w:szCs w:val="32"/>
          <w:rtl/>
        </w:rPr>
        <w:t> </w:t>
      </w:r>
      <w:r w:rsidRPr="005954F6">
        <w:rPr>
          <w:rFonts w:ascii="MbSadr (1)" w:hAnsi="MbSadr (1)" w:cs="MbSadr (1)" w:hint="cs"/>
          <w:sz w:val="32"/>
          <w:szCs w:val="32"/>
          <w:rtl/>
        </w:rPr>
        <w:t>، ولا على مبادئ مكّة</w:t>
      </w:r>
      <w:r w:rsidRPr="005954F6">
        <w:rPr>
          <w:rFonts w:hint="cs"/>
          <w:sz w:val="32"/>
          <w:szCs w:val="32"/>
          <w:rtl/>
        </w:rPr>
        <w:t> </w:t>
      </w:r>
      <w:r w:rsidRPr="005954F6">
        <w:rPr>
          <w:rFonts w:ascii="MbSadr (1)" w:hAnsi="MbSadr (1)" w:cs="MbSadr (1)" w:hint="cs"/>
          <w:sz w:val="32"/>
          <w:szCs w:val="32"/>
          <w:rtl/>
        </w:rPr>
        <w:t xml:space="preserve">، منجرفون مع </w:t>
      </w:r>
      <w:r w:rsidRPr="005954F6">
        <w:rPr>
          <w:rFonts w:ascii="MbSadr (1)" w:hAnsi="MbSadr (1)" w:cs="MbSadr (1)" w:hint="cs"/>
          <w:sz w:val="32"/>
          <w:szCs w:val="32"/>
          <w:rtl/>
        </w:rPr>
        <w:lastRenderedPageBreak/>
        <w:t>تيّارات اُخرى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و جاهلون</w:t>
      </w:r>
      <w:r w:rsidRPr="005954F6">
        <w:rPr>
          <w:rFonts w:hint="cs"/>
          <w:sz w:val="32"/>
          <w:szCs w:val="32"/>
          <w:rtl/>
        </w:rPr>
        <w:t> </w:t>
      </w:r>
      <w:r w:rsidRPr="005954F6">
        <w:rPr>
          <w:rFonts w:ascii="MbSadr (1)" w:hAnsi="MbSadr (1)" w:cs="MbSadr (1)" w:hint="cs"/>
          <w:sz w:val="32"/>
          <w:szCs w:val="32"/>
          <w:rtl/>
        </w:rPr>
        <w:t>، أو مقصّرون</w:t>
      </w:r>
      <w:r w:rsidRPr="005954F6">
        <w:rPr>
          <w:rFonts w:hint="cs"/>
          <w:sz w:val="32"/>
          <w:szCs w:val="32"/>
          <w:rtl/>
        </w:rPr>
        <w:t> </w:t>
      </w:r>
      <w:r w:rsidRPr="005954F6">
        <w:rPr>
          <w:rFonts w:ascii="MbSadr (1)" w:hAnsi="MbSadr (1)" w:cs="MbSadr (1)" w:hint="cs"/>
          <w:sz w:val="32"/>
          <w:szCs w:val="32"/>
          <w:rtl/>
        </w:rPr>
        <w:t>، من الذي يُسأل عن هؤلاء أمام الله</w:t>
      </w:r>
      <w:r w:rsidRPr="005954F6">
        <w:rPr>
          <w:rFonts w:hint="cs"/>
          <w:sz w:val="32"/>
          <w:szCs w:val="32"/>
          <w:rtl/>
        </w:rPr>
        <w:t> </w:t>
      </w:r>
      <w:r w:rsidRPr="005954F6">
        <w:rPr>
          <w:rFonts w:ascii="MbSadr (1)" w:hAnsi="MbSadr (1)" w:cs="MbSadr (1)" w:hint="cs"/>
          <w:sz w:val="32"/>
          <w:szCs w:val="32"/>
          <w:rtl/>
        </w:rPr>
        <w:t xml:space="preserve">، نحن نُسأل أمام الله </w:t>
      </w:r>
      <w:r w:rsidRPr="005954F6">
        <w:rPr>
          <w:rFonts w:cs="MbSadr (1)"/>
          <w:sz w:val="32"/>
          <w:szCs w:val="32"/>
          <w:rtl/>
        </w:rPr>
        <w:t>ع</w:t>
      </w:r>
      <w:r w:rsidRPr="005954F6">
        <w:rPr>
          <w:rFonts w:cs="MbSadr (1)" w:hint="cs"/>
          <w:sz w:val="32"/>
          <w:szCs w:val="32"/>
          <w:rtl/>
        </w:rPr>
        <w:t>ن منحرف انحرف عن دينه</w:t>
      </w:r>
      <w:r w:rsidRPr="005954F6">
        <w:rPr>
          <w:rFonts w:hint="cs"/>
          <w:sz w:val="32"/>
          <w:szCs w:val="32"/>
          <w:rtl/>
        </w:rPr>
        <w:t> </w:t>
      </w:r>
      <w:r w:rsidRPr="005954F6">
        <w:rPr>
          <w:rFonts w:ascii="MbSadr (1)" w:hAnsi="MbSadr (1)" w:cs="MbSadr (1)" w:hint="cs"/>
          <w:sz w:val="32"/>
          <w:szCs w:val="32"/>
          <w:rtl/>
        </w:rPr>
        <w:t xml:space="preserve">،وعن منحرف انحرف في آخر نقاط العالم </w:t>
      </w: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 xml:space="preserve">، في </w:t>
      </w:r>
      <w:r w:rsidRPr="005954F6">
        <w:rPr>
          <w:sz w:val="32"/>
          <w:szCs w:val="32"/>
        </w:rPr>
        <w:t>]</w:t>
      </w:r>
      <w:r w:rsidRPr="005954F6">
        <w:rPr>
          <w:rFonts w:cs="MbSadr (1)"/>
          <w:sz w:val="32"/>
          <w:szCs w:val="32"/>
          <w:rtl/>
        </w:rPr>
        <w:t xml:space="preserve"> </w:t>
      </w:r>
      <w:r w:rsidRPr="005954F6">
        <w:rPr>
          <w:rFonts w:cs="MbSadr (1)" w:hint="cs"/>
          <w:sz w:val="32"/>
          <w:szCs w:val="32"/>
          <w:rtl/>
        </w:rPr>
        <w:t>ظلّ</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وجود إمكانيّات</w:t>
      </w:r>
      <w:r w:rsidRPr="005954F6">
        <w:rPr>
          <w:rFonts w:hint="cs"/>
          <w:sz w:val="32"/>
          <w:szCs w:val="32"/>
          <w:rtl/>
        </w:rPr>
        <w:t> </w:t>
      </w:r>
      <w:r w:rsidRPr="005954F6">
        <w:rPr>
          <w:rFonts w:ascii="MbSadr (1)" w:hAnsi="MbSadr (1)" w:cs="MbSadr (1)" w:hint="cs"/>
          <w:sz w:val="32"/>
          <w:szCs w:val="32"/>
          <w:rtl/>
        </w:rPr>
        <w:t>، فكيف لا نُس</w:t>
      </w:r>
      <w:r w:rsidRPr="005954F6">
        <w:rPr>
          <w:rFonts w:cs="MbSadr (1)" w:hint="cs"/>
          <w:sz w:val="32"/>
          <w:szCs w:val="32"/>
          <w:rtl/>
        </w:rPr>
        <w:t xml:space="preserve">أل عن منحرف انحرف في </w:t>
      </w:r>
      <w:r w:rsidRPr="005954F6">
        <w:rPr>
          <w:rFonts w:cs="MbSadr (1)"/>
          <w:sz w:val="32"/>
          <w:szCs w:val="32"/>
          <w:rtl/>
        </w:rPr>
        <w:t>أ</w:t>
      </w:r>
      <w:r w:rsidRPr="005954F6">
        <w:rPr>
          <w:rFonts w:cs="MbSadr (1)" w:hint="cs"/>
          <w:sz w:val="32"/>
          <w:szCs w:val="32"/>
          <w:rtl/>
        </w:rPr>
        <w:t>وطاننا</w:t>
      </w:r>
      <w:r w:rsidRPr="005954F6">
        <w:rPr>
          <w:rFonts w:hint="cs"/>
          <w:sz w:val="32"/>
          <w:szCs w:val="32"/>
          <w:rtl/>
        </w:rPr>
        <w:t> </w:t>
      </w:r>
      <w:r w:rsidRPr="005954F6">
        <w:rPr>
          <w:rFonts w:ascii="MbSadr (1)" w:hAnsi="MbSadr (1)" w:cs="MbSadr (1)" w:hint="cs"/>
          <w:sz w:val="32"/>
          <w:szCs w:val="32"/>
          <w:rtl/>
        </w:rPr>
        <w:t>، في أهلنا</w:t>
      </w:r>
      <w:r w:rsidRPr="005954F6">
        <w:rPr>
          <w:rFonts w:hint="cs"/>
          <w:sz w:val="32"/>
          <w:szCs w:val="32"/>
          <w:rtl/>
        </w:rPr>
        <w:t> </w:t>
      </w:r>
      <w:r w:rsidRPr="005954F6">
        <w:rPr>
          <w:rFonts w:ascii="MbSadr (1)" w:hAnsi="MbSadr (1)" w:cs="MbSadr (1)" w:hint="cs"/>
          <w:sz w:val="32"/>
          <w:szCs w:val="32"/>
          <w:rtl/>
        </w:rPr>
        <w:t>، في بلدنا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يف ندّعي </w:t>
      </w:r>
      <w:r>
        <w:rPr>
          <w:rFonts w:cs="MbSadr (1)" w:hint="cs"/>
          <w:sz w:val="32"/>
          <w:szCs w:val="32"/>
          <w:rtl/>
        </w:rPr>
        <w:t>أنّ</w:t>
      </w:r>
      <w:r w:rsidRPr="005954F6">
        <w:rPr>
          <w:rFonts w:ascii="MbSadr (1)" w:hAnsi="MbSadr (1)" w:cs="MbSadr (1)" w:hint="cs"/>
          <w:sz w:val="32"/>
          <w:szCs w:val="32"/>
          <w:rtl/>
        </w:rPr>
        <w:t xml:space="preserve">نا من الدعاة إلى الله ويوجد في بلدنا من لا يعرف من الإسلام </w:t>
      </w:r>
      <w:r w:rsidRPr="005954F6">
        <w:rPr>
          <w:rFonts w:cs="MbSadr (1)"/>
          <w:sz w:val="32"/>
          <w:szCs w:val="32"/>
          <w:rtl/>
        </w:rPr>
        <w:t>ش</w:t>
      </w:r>
      <w:r w:rsidRPr="005954F6">
        <w:rPr>
          <w:rFonts w:cs="MbSadr (1)" w:hint="cs"/>
          <w:sz w:val="32"/>
          <w:szCs w:val="32"/>
          <w:rtl/>
        </w:rPr>
        <w:t>يئاً ونحن لا نفكّر فيه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أبسط الأشياء هو عقد المجالس</w:t>
      </w:r>
      <w:r w:rsidRPr="005954F6">
        <w:rPr>
          <w:rFonts w:hint="cs"/>
          <w:sz w:val="32"/>
          <w:szCs w:val="32"/>
          <w:rtl/>
        </w:rPr>
        <w:t> </w:t>
      </w:r>
      <w:r w:rsidRPr="005954F6">
        <w:rPr>
          <w:rFonts w:ascii="MbSadr (1)" w:hAnsi="MbSadr (1)" w:cs="MbSadr (1)" w:hint="cs"/>
          <w:sz w:val="32"/>
          <w:szCs w:val="32"/>
          <w:rtl/>
        </w:rPr>
        <w:t>، وغير ذلك</w:t>
      </w:r>
      <w:r w:rsidRPr="005954F6">
        <w:rPr>
          <w:rFonts w:hint="cs"/>
          <w:sz w:val="32"/>
          <w:szCs w:val="32"/>
          <w:rtl/>
        </w:rPr>
        <w:t> </w:t>
      </w:r>
      <w:r w:rsidRPr="005954F6">
        <w:rPr>
          <w:rFonts w:ascii="MbSadr (1)" w:hAnsi="MbSadr (1)" w:cs="MbSadr (1)" w:hint="cs"/>
          <w:sz w:val="32"/>
          <w:szCs w:val="32"/>
          <w:rtl/>
        </w:rPr>
        <w:t>، وعقد الحلقة</w:t>
      </w:r>
      <w:r w:rsidRPr="005954F6">
        <w:rPr>
          <w:rFonts w:hint="cs"/>
          <w:sz w:val="32"/>
          <w:szCs w:val="32"/>
          <w:rtl/>
        </w:rPr>
        <w:t> </w:t>
      </w:r>
      <w:r w:rsidRPr="005954F6">
        <w:rPr>
          <w:rFonts w:ascii="MbSadr (1)" w:hAnsi="MbSadr (1)" w:cs="MbSadr (1)" w:hint="cs"/>
          <w:sz w:val="32"/>
          <w:szCs w:val="32"/>
          <w:rtl/>
        </w:rPr>
        <w:t>، والجلسة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تبليغ الأحكام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لهذا لابدّ وأن نفكّر في أن نحجّ إلى بيت الله الحرام بهذا النحو الأفضل من </w:t>
      </w:r>
      <w:r w:rsidRPr="005954F6">
        <w:rPr>
          <w:rFonts w:cs="MbSadr (1)"/>
          <w:sz w:val="32"/>
          <w:szCs w:val="32"/>
          <w:rtl/>
        </w:rPr>
        <w:t>ا</w:t>
      </w:r>
      <w:r w:rsidRPr="005954F6">
        <w:rPr>
          <w:rFonts w:cs="MbSadr (1)" w:hint="cs"/>
          <w:sz w:val="32"/>
          <w:szCs w:val="32"/>
          <w:rtl/>
        </w:rPr>
        <w:t>لحجّ</w:t>
      </w:r>
      <w:r w:rsidRPr="005954F6">
        <w:rPr>
          <w:rFonts w:hint="cs"/>
          <w:sz w:val="32"/>
          <w:szCs w:val="32"/>
          <w:rtl/>
        </w:rPr>
        <w:t> </w:t>
      </w:r>
      <w:r w:rsidRPr="005954F6">
        <w:rPr>
          <w:rFonts w:ascii="MbSadr (1)" w:hAnsi="MbSadr (1)" w:cs="MbSadr (1)" w:hint="cs"/>
          <w:sz w:val="32"/>
          <w:szCs w:val="32"/>
          <w:rtl/>
        </w:rPr>
        <w:t>، نلتقي مع رسالة مكّة</w:t>
      </w:r>
      <w:r w:rsidRPr="005954F6">
        <w:rPr>
          <w:rFonts w:hint="cs"/>
          <w:sz w:val="32"/>
          <w:szCs w:val="32"/>
          <w:rtl/>
        </w:rPr>
        <w:t> </w:t>
      </w:r>
      <w:r w:rsidRPr="005954F6">
        <w:rPr>
          <w:rFonts w:ascii="MbSadr (1)" w:hAnsi="MbSadr (1)" w:cs="MbSadr (1)" w:hint="cs"/>
          <w:sz w:val="32"/>
          <w:szCs w:val="32"/>
          <w:rtl/>
        </w:rPr>
        <w:t xml:space="preserve">، أن نلتقي مع المجاهدين الأوّلين من أصحاب بدر </w:t>
      </w:r>
      <w:r w:rsidRPr="005954F6">
        <w:rPr>
          <w:rFonts w:cs="MbSadr (1)"/>
          <w:sz w:val="32"/>
          <w:szCs w:val="32"/>
          <w:rtl/>
        </w:rPr>
        <w:t>و</w:t>
      </w:r>
      <w:r w:rsidRPr="005954F6">
        <w:rPr>
          <w:rFonts w:cs="MbSadr (1)" w:hint="cs"/>
          <w:sz w:val="32"/>
          <w:szCs w:val="32"/>
          <w:rtl/>
        </w:rPr>
        <w:t>اُحد وحنين</w:t>
      </w:r>
      <w:r w:rsidRPr="005954F6">
        <w:rPr>
          <w:rFonts w:hint="cs"/>
          <w:sz w:val="32"/>
          <w:szCs w:val="32"/>
          <w:rtl/>
        </w:rPr>
        <w:t> </w:t>
      </w:r>
      <w:r w:rsidRPr="005954F6">
        <w:rPr>
          <w:rFonts w:ascii="MbSadr (1)" w:hAnsi="MbSadr (1)" w:cs="MbSadr (1)" w:hint="cs"/>
          <w:sz w:val="32"/>
          <w:szCs w:val="32"/>
          <w:rtl/>
        </w:rPr>
        <w:t>، هؤلاء الذين بذلوا دماءهم في سبيل</w:t>
      </w:r>
      <w:r w:rsidRPr="005954F6">
        <w:rPr>
          <w:rFonts w:cs="MbSadr (1)" w:hint="cs"/>
          <w:sz w:val="32"/>
          <w:szCs w:val="32"/>
          <w:rtl/>
        </w:rPr>
        <w:t xml:space="preserve"> الله وأرواحهم ونفوسهم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ح</w:t>
      </w:r>
      <w:r w:rsidRPr="005954F6">
        <w:rPr>
          <w:rFonts w:cs="MbSadr (2)" w:hint="cs"/>
          <w:bCs/>
          <w:sz w:val="32"/>
          <w:szCs w:val="32"/>
          <w:rtl/>
        </w:rPr>
        <w:t>بّ الله وحبّ الدنيا</w:t>
      </w:r>
      <w:r w:rsidRPr="005954F6">
        <w:rPr>
          <w:rFonts w:cs="MbSadr (2)"/>
          <w:bCs/>
          <w:sz w:val="32"/>
          <w:szCs w:val="32"/>
          <w:rtl/>
        </w:rPr>
        <w:t>(1)</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ننصرف الآن من منطقة الفكر إلى منطقة القلب</w:t>
      </w:r>
      <w:r w:rsidRPr="005954F6">
        <w:rPr>
          <w:rFonts w:hint="cs"/>
          <w:sz w:val="32"/>
          <w:szCs w:val="32"/>
          <w:rtl/>
        </w:rPr>
        <w:t> </w:t>
      </w:r>
      <w:r w:rsidRPr="005954F6">
        <w:rPr>
          <w:rFonts w:ascii="MbSadr (1)" w:hAnsi="MbSadr (1)" w:cs="MbSadr (1)" w:hint="cs"/>
          <w:sz w:val="32"/>
          <w:szCs w:val="32"/>
          <w:rtl/>
        </w:rPr>
        <w:t xml:space="preserve">، من منطقة العقل إلى منطقة </w:t>
      </w:r>
      <w:r w:rsidRPr="005954F6">
        <w:rPr>
          <w:rFonts w:cs="MbSadr (1)"/>
          <w:sz w:val="32"/>
          <w:szCs w:val="32"/>
          <w:rtl/>
        </w:rPr>
        <w:t>ا</w:t>
      </w:r>
      <w:r w:rsidRPr="005954F6">
        <w:rPr>
          <w:rFonts w:cs="MbSadr (1)" w:hint="cs"/>
          <w:sz w:val="32"/>
          <w:szCs w:val="32"/>
          <w:rtl/>
        </w:rPr>
        <w:t>لوجدان</w:t>
      </w:r>
      <w:r w:rsidRPr="005954F6">
        <w:rPr>
          <w:rFonts w:hint="cs"/>
          <w:sz w:val="32"/>
          <w:szCs w:val="32"/>
          <w:rtl/>
        </w:rPr>
        <w:t> </w:t>
      </w:r>
      <w:r w:rsidRPr="005954F6">
        <w:rPr>
          <w:rFonts w:ascii="MbSadr (1)" w:hAnsi="MbSadr (1)" w:cs="MbSadr (1)" w:hint="cs"/>
          <w:sz w:val="32"/>
          <w:szCs w:val="32"/>
          <w:rtl/>
        </w:rPr>
        <w:t>. اُريد أن نعيش معاً لحظات بقلوبنا لا بعقولنا فقط</w:t>
      </w:r>
      <w:r w:rsidRPr="005954F6">
        <w:rPr>
          <w:rFonts w:hint="cs"/>
          <w:sz w:val="32"/>
          <w:szCs w:val="32"/>
          <w:rtl/>
        </w:rPr>
        <w:t> </w:t>
      </w:r>
      <w:r w:rsidRPr="005954F6">
        <w:rPr>
          <w:rFonts w:ascii="MbSadr (1)" w:hAnsi="MbSadr (1)" w:cs="MbSadr (1)" w:hint="cs"/>
          <w:sz w:val="32"/>
          <w:szCs w:val="32"/>
          <w:rtl/>
        </w:rPr>
        <w:t>، بوجداننا</w:t>
      </w:r>
      <w:r w:rsidRPr="005954F6">
        <w:rPr>
          <w:rFonts w:hint="cs"/>
          <w:sz w:val="32"/>
          <w:szCs w:val="32"/>
          <w:rtl/>
        </w:rPr>
        <w:t> </w:t>
      </w:r>
      <w:r w:rsidRPr="005954F6">
        <w:rPr>
          <w:rFonts w:ascii="MbSadr (1)" w:hAnsi="MbSadr (1)" w:cs="MbSadr (1)" w:hint="cs"/>
          <w:sz w:val="32"/>
          <w:szCs w:val="32"/>
          <w:rtl/>
        </w:rPr>
        <w:t>، بقلوبنا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ن</w:t>
      </w:r>
      <w:r w:rsidRPr="005954F6">
        <w:rPr>
          <w:rFonts w:cs="MbSadr (1)" w:hint="cs"/>
          <w:sz w:val="32"/>
          <w:szCs w:val="32"/>
          <w:rtl/>
        </w:rPr>
        <w:t xml:space="preserve">ريد أن نعرض هذه القلوب على القرآن الكريم بدلا عن أن نعرض أفكارنا </w:t>
      </w:r>
      <w:r w:rsidRPr="005954F6">
        <w:rPr>
          <w:rFonts w:cs="MbSadr (1)"/>
          <w:sz w:val="32"/>
          <w:szCs w:val="32"/>
          <w:rtl/>
        </w:rPr>
        <w:t>و</w:t>
      </w:r>
      <w:r w:rsidRPr="005954F6">
        <w:rPr>
          <w:rFonts w:cs="MbSadr (1)" w:hint="cs"/>
          <w:sz w:val="32"/>
          <w:szCs w:val="32"/>
          <w:rtl/>
        </w:rPr>
        <w:t>عقولنا</w:t>
      </w:r>
      <w:r w:rsidRPr="005954F6">
        <w:rPr>
          <w:rFonts w:hint="cs"/>
          <w:sz w:val="32"/>
          <w:szCs w:val="32"/>
          <w:rtl/>
        </w:rPr>
        <w:t> </w:t>
      </w:r>
      <w:r w:rsidRPr="005954F6">
        <w:rPr>
          <w:rFonts w:cs="MbSadr (1)" w:hint="cs"/>
          <w:sz w:val="32"/>
          <w:szCs w:val="32"/>
          <w:rtl/>
        </w:rPr>
        <w:t>. نعرض قلوبنا على القرآن الكريم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ل</w:t>
      </w:r>
      <w:r w:rsidRPr="005954F6">
        <w:rPr>
          <w:rFonts w:cs="MbSadr (1)" w:hint="cs"/>
          <w:sz w:val="32"/>
          <w:szCs w:val="32"/>
          <w:rtl/>
        </w:rPr>
        <w:t>من ولاء هذه القلوب ؟ هذه القلوب التي في صدورنا</w:t>
      </w:r>
      <w:r w:rsidRPr="005954F6">
        <w:rPr>
          <w:rFonts w:hint="cs"/>
          <w:sz w:val="32"/>
          <w:szCs w:val="32"/>
          <w:rtl/>
        </w:rPr>
        <w:t> </w:t>
      </w:r>
      <w:r w:rsidRPr="005954F6">
        <w:rPr>
          <w:rFonts w:ascii="MbSadr (1)" w:hAnsi="MbSadr (1)" w:cs="MbSadr (1)" w:hint="cs"/>
          <w:sz w:val="32"/>
          <w:szCs w:val="32"/>
          <w:rtl/>
        </w:rPr>
        <w:t>، لمن ولاؤها</w:t>
      </w:r>
      <w:r w:rsidRPr="005954F6">
        <w:rPr>
          <w:rFonts w:cs="MbSadr (1)" w:hint="cs"/>
          <w:sz w:val="32"/>
          <w:szCs w:val="32"/>
          <w:rtl/>
        </w:rPr>
        <w:t xml:space="preserve"> ؟ ما هو </w:t>
      </w:r>
      <w:r w:rsidRPr="005954F6">
        <w:rPr>
          <w:rFonts w:cs="MbSadr (1)"/>
          <w:sz w:val="32"/>
          <w:szCs w:val="32"/>
          <w:rtl/>
        </w:rPr>
        <w:t>ذ</w:t>
      </w:r>
      <w:r w:rsidRPr="005954F6">
        <w:rPr>
          <w:rFonts w:cs="MbSadr (1)" w:hint="cs"/>
          <w:sz w:val="32"/>
          <w:szCs w:val="32"/>
          <w:rtl/>
        </w:rPr>
        <w:t>اك الحبّ الذي يسودها ويمحورها ويستقطبها ؟</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نّ الله سبحانه وتعالى لا يجمع في قلب واحد ولاءين</w:t>
      </w:r>
      <w:r w:rsidRPr="005954F6">
        <w:rPr>
          <w:rFonts w:hint="cs"/>
          <w:sz w:val="32"/>
          <w:szCs w:val="32"/>
          <w:rtl/>
        </w:rPr>
        <w:t> </w:t>
      </w:r>
      <w:r w:rsidRPr="005954F6">
        <w:rPr>
          <w:rFonts w:ascii="MbSadr (1)" w:hAnsi="MbSadr (1)" w:cs="MbSadr (1)" w:hint="cs"/>
          <w:sz w:val="32"/>
          <w:szCs w:val="32"/>
          <w:rtl/>
        </w:rPr>
        <w:t xml:space="preserve">، لا يجمع حبّين </w:t>
      </w:r>
      <w:r w:rsidRPr="005954F6">
        <w:rPr>
          <w:rFonts w:cs="MbSadr (1)"/>
          <w:sz w:val="32"/>
          <w:szCs w:val="32"/>
          <w:rtl/>
        </w:rPr>
        <w:t>م</w:t>
      </w:r>
      <w:r w:rsidRPr="005954F6">
        <w:rPr>
          <w:rFonts w:cs="MbSadr (1)" w:hint="cs"/>
          <w:sz w:val="32"/>
          <w:szCs w:val="32"/>
          <w:rtl/>
        </w:rPr>
        <w:t>ستقطبين</w:t>
      </w:r>
      <w:r w:rsidRPr="005954F6">
        <w:rPr>
          <w:rFonts w:hint="cs"/>
          <w:sz w:val="32"/>
          <w:szCs w:val="32"/>
          <w:rtl/>
        </w:rPr>
        <w:t> </w:t>
      </w:r>
      <w:r w:rsidRPr="005954F6">
        <w:rPr>
          <w:rFonts w:ascii="MbSadr (1)" w:hAnsi="MbSadr (1)" w:cs="MbSadr (1)" w:hint="cs"/>
          <w:sz w:val="32"/>
          <w:szCs w:val="32"/>
          <w:rtl/>
        </w:rPr>
        <w:t>. إمّا حبّ الله وإمّا حبّ الدنيا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أمّا حبّ الله وحبّ الدنيا معاً فلا يجتمعان </w:t>
      </w:r>
      <w:r w:rsidRPr="005954F6">
        <w:rPr>
          <w:rFonts w:cs="MbSadr (1)"/>
          <w:sz w:val="32"/>
          <w:szCs w:val="32"/>
          <w:rtl/>
        </w:rPr>
        <w:t>ف</w:t>
      </w:r>
      <w:r w:rsidRPr="005954F6">
        <w:rPr>
          <w:rFonts w:cs="MbSadr (1)" w:hint="cs"/>
          <w:sz w:val="32"/>
          <w:szCs w:val="32"/>
          <w:rtl/>
        </w:rPr>
        <w:t>ي قلب واحد</w:t>
      </w:r>
      <w:r w:rsidRPr="005954F6">
        <w:rPr>
          <w:rFonts w:hint="cs"/>
          <w:sz w:val="32"/>
          <w:szCs w:val="32"/>
          <w:rtl/>
        </w:rPr>
        <w:t> </w:t>
      </w:r>
      <w:r w:rsidRPr="005954F6">
        <w:rPr>
          <w:rFonts w:ascii="MbSadr (1)" w:hAnsi="MbSadr (1)" w:cs="MbSadr (1)" w:hint="cs"/>
          <w:sz w:val="32"/>
          <w:szCs w:val="32"/>
          <w:rtl/>
        </w:rPr>
        <w:t>. فلنمتحن قلوبنا</w:t>
      </w:r>
      <w:r w:rsidRPr="005954F6">
        <w:rPr>
          <w:rFonts w:hint="cs"/>
          <w:sz w:val="32"/>
          <w:szCs w:val="32"/>
          <w:rtl/>
        </w:rPr>
        <w:t> </w:t>
      </w:r>
      <w:r w:rsidRPr="005954F6">
        <w:rPr>
          <w:rFonts w:ascii="MbSadr (1)" w:hAnsi="MbSadr (1)" w:cs="MbSadr (1)" w:hint="cs"/>
          <w:sz w:val="32"/>
          <w:szCs w:val="32"/>
          <w:rtl/>
        </w:rPr>
        <w:t>، فلنرجع إلى قلوبنا لنمتحنها</w:t>
      </w:r>
      <w:r w:rsidRPr="005954F6">
        <w:rPr>
          <w:rFonts w:hint="cs"/>
          <w:sz w:val="32"/>
          <w:szCs w:val="32"/>
          <w:rtl/>
        </w:rPr>
        <w:t> </w:t>
      </w:r>
      <w:r w:rsidRPr="005954F6">
        <w:rPr>
          <w:rFonts w:ascii="MbSadr (1)" w:hAnsi="MbSadr (1)" w:cs="MbSadr (1)" w:hint="cs"/>
          <w:sz w:val="32"/>
          <w:szCs w:val="32"/>
          <w:rtl/>
        </w:rPr>
        <w:t xml:space="preserve">، هل تعيش حبّ الله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كلمة توجيهيّة ألقاها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في 4 / رجب / 1399 هـ في ختام محاضرات </w:t>
      </w:r>
      <w:r w:rsidRPr="001D57B8">
        <w:rPr>
          <w:rStyle w:val="10"/>
          <w:rtl/>
        </w:rPr>
        <w:t>(</w:t>
      </w:r>
      <w:r w:rsidRPr="001D57B8">
        <w:rPr>
          <w:rStyle w:val="10"/>
          <w:rFonts w:cs="Times New Roman" w:hint="cs"/>
          <w:rtl/>
        </w:rPr>
        <w:t> </w:t>
      </w:r>
      <w:r w:rsidRPr="001D57B8">
        <w:rPr>
          <w:rStyle w:val="10"/>
          <w:rFonts w:ascii="MbSadr (1)" w:hAnsi="MbSadr (1)" w:hint="cs"/>
          <w:rtl/>
        </w:rPr>
        <w:t>التفسي</w:t>
      </w:r>
      <w:r w:rsidRPr="001D57B8">
        <w:rPr>
          <w:rStyle w:val="10"/>
          <w:rFonts w:hint="cs"/>
          <w:rtl/>
        </w:rPr>
        <w:t>ر الموضوعي للقرآن الكريم</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وذلك بمناسبة بدء العطلة الدراسيّة</w:t>
      </w:r>
      <w:r w:rsidRPr="001D57B8">
        <w:rPr>
          <w:rStyle w:val="10"/>
          <w:rFonts w:cs="Times New Roman" w:hint="cs"/>
          <w:rtl/>
        </w:rPr>
        <w:t> </w:t>
      </w:r>
      <w:r w:rsidRPr="001D57B8">
        <w:rPr>
          <w:rStyle w:val="10"/>
          <w:rFonts w:ascii="MbSadr (1)" w:hAnsi="MbSadr (1)" w:hint="cs"/>
          <w:rtl/>
        </w:rPr>
        <w:t xml:space="preserve">. وقد سبق أن </w:t>
      </w:r>
      <w:r w:rsidRPr="001D57B8">
        <w:rPr>
          <w:rStyle w:val="10"/>
          <w:rtl/>
        </w:rPr>
        <w:t>ن</w:t>
      </w:r>
      <w:r w:rsidRPr="001D57B8">
        <w:rPr>
          <w:rStyle w:val="10"/>
          <w:rFonts w:hint="cs"/>
          <w:rtl/>
        </w:rPr>
        <w:t>شرناها ضمن (</w:t>
      </w:r>
      <w:r w:rsidRPr="001D57B8">
        <w:rPr>
          <w:rStyle w:val="10"/>
          <w:rFonts w:cs="Times New Roman" w:hint="cs"/>
          <w:rtl/>
        </w:rPr>
        <w:t> </w:t>
      </w:r>
      <w:r w:rsidRPr="001D57B8">
        <w:rPr>
          <w:rStyle w:val="10"/>
          <w:rFonts w:ascii="MbSadr (1)" w:hAnsi="MbSadr (1)" w:hint="cs"/>
          <w:rtl/>
        </w:rPr>
        <w:t>المدرسة القرآنيّة</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ونعيد نشرها لأهمّيّتها ومناسبتها مع موضوعات هذا </w:t>
      </w:r>
      <w:r w:rsidRPr="001D57B8">
        <w:rPr>
          <w:rStyle w:val="10"/>
          <w:rtl/>
        </w:rPr>
        <w:t>ا</w:t>
      </w:r>
      <w:r w:rsidRPr="001D57B8">
        <w:rPr>
          <w:rStyle w:val="10"/>
          <w:rFonts w:hint="cs"/>
          <w:rtl/>
        </w:rPr>
        <w:t>لفصل</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س</w:t>
      </w:r>
      <w:r w:rsidRPr="005954F6">
        <w:rPr>
          <w:rFonts w:cs="MbSadr (1)" w:hint="cs"/>
          <w:sz w:val="32"/>
          <w:szCs w:val="32"/>
          <w:rtl/>
        </w:rPr>
        <w:t>بحانه وتعالى</w:t>
      </w:r>
      <w:r w:rsidRPr="005954F6">
        <w:rPr>
          <w:rFonts w:hint="cs"/>
          <w:sz w:val="32"/>
          <w:szCs w:val="32"/>
          <w:rtl/>
        </w:rPr>
        <w:t> </w:t>
      </w:r>
      <w:r w:rsidRPr="005954F6">
        <w:rPr>
          <w:rFonts w:ascii="MbSadr (1)" w:hAnsi="MbSadr (1)" w:cs="MbSadr (1)" w:hint="cs"/>
          <w:sz w:val="32"/>
          <w:szCs w:val="32"/>
          <w:rtl/>
        </w:rPr>
        <w:t>، أو تعيش حبّ الدنيا</w:t>
      </w:r>
      <w:r w:rsidRPr="005954F6">
        <w:rPr>
          <w:rFonts w:cs="MbSadr (1)" w:hint="cs"/>
          <w:sz w:val="32"/>
          <w:szCs w:val="32"/>
          <w:rtl/>
        </w:rPr>
        <w:t xml:space="preserve"> ؟ فإن كانت تعيش حبّ الله زدنا ذلك تعميقاً</w:t>
      </w:r>
      <w:r>
        <w:rPr>
          <w:rFonts w:cs="MbSadr (1)" w:hint="cs"/>
          <w:sz w:val="32"/>
          <w:szCs w:val="32"/>
          <w:rtl/>
        </w:rPr>
        <w:t xml:space="preserve"> </w:t>
      </w:r>
      <w:r w:rsidRPr="005954F6">
        <w:rPr>
          <w:rFonts w:cs="MbSadr (1)"/>
          <w:sz w:val="32"/>
          <w:szCs w:val="32"/>
          <w:rtl/>
        </w:rPr>
        <w:t>و</w:t>
      </w:r>
      <w:r w:rsidRPr="005954F6">
        <w:rPr>
          <w:rFonts w:cs="MbSadr (1)" w:hint="cs"/>
          <w:sz w:val="32"/>
          <w:szCs w:val="32"/>
          <w:rtl/>
        </w:rPr>
        <w:t>ترسيخاً</w:t>
      </w:r>
      <w:r w:rsidRPr="005954F6">
        <w:rPr>
          <w:rFonts w:hint="cs"/>
          <w:sz w:val="32"/>
          <w:szCs w:val="32"/>
          <w:rtl/>
        </w:rPr>
        <w:t> </w:t>
      </w:r>
      <w:r w:rsidRPr="005954F6">
        <w:rPr>
          <w:rFonts w:ascii="MbSadr (1)" w:hAnsi="MbSadr (1)" w:cs="MbSadr (1)" w:hint="cs"/>
          <w:sz w:val="32"/>
          <w:szCs w:val="32"/>
          <w:rtl/>
        </w:rPr>
        <w:t>، وإن كانت ـ</w:t>
      </w:r>
      <w:r w:rsidRPr="005954F6">
        <w:rPr>
          <w:rFonts w:cs="MbSadr (1)" w:hint="cs"/>
          <w:sz w:val="32"/>
          <w:szCs w:val="32"/>
          <w:rtl/>
        </w:rPr>
        <w:t xml:space="preserve"> نعوذ بالله ـ تعيش حبّ الدنيا حاولنا أن نتخلّص من هذا </w:t>
      </w:r>
      <w:r w:rsidRPr="005954F6">
        <w:rPr>
          <w:rFonts w:cs="MbSadr (1)"/>
          <w:sz w:val="32"/>
          <w:szCs w:val="32"/>
          <w:rtl/>
        </w:rPr>
        <w:t>ا</w:t>
      </w:r>
      <w:r w:rsidRPr="005954F6">
        <w:rPr>
          <w:rFonts w:cs="MbSadr (1)" w:hint="cs"/>
          <w:sz w:val="32"/>
          <w:szCs w:val="32"/>
          <w:rtl/>
        </w:rPr>
        <w:t>لداء الوبيل</w:t>
      </w:r>
      <w:r w:rsidRPr="005954F6">
        <w:rPr>
          <w:rFonts w:hint="cs"/>
          <w:sz w:val="32"/>
          <w:szCs w:val="32"/>
          <w:rtl/>
        </w:rPr>
        <w:t> </w:t>
      </w:r>
      <w:r w:rsidRPr="005954F6">
        <w:rPr>
          <w:rFonts w:ascii="MbSadr (1)" w:hAnsi="MbSadr (1)" w:cs="MbSadr (1)" w:hint="cs"/>
          <w:sz w:val="32"/>
          <w:szCs w:val="32"/>
          <w:rtl/>
        </w:rPr>
        <w:t>، من هذا المرض المهلك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درجات حبّ الله وحبّ الدنيا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كل حبّ يستقطب قلب الإنسان يتّخذ إحدى صيغتين وإحدى درجتين :</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لدرجة الاُولى :</w:t>
      </w:r>
      <w:r w:rsidRPr="005954F6">
        <w:rPr>
          <w:rFonts w:cs="MbSadr (1)"/>
          <w:sz w:val="32"/>
          <w:szCs w:val="32"/>
          <w:rtl/>
        </w:rPr>
        <w:t xml:space="preserve"> </w:t>
      </w:r>
      <w:r w:rsidRPr="005954F6">
        <w:rPr>
          <w:rFonts w:cs="MbSadr (1)" w:hint="cs"/>
          <w:sz w:val="32"/>
          <w:szCs w:val="32"/>
          <w:rtl/>
        </w:rPr>
        <w:t xml:space="preserve">أن يشكّل هذا الحبّ محوراً وقاعدة لمشاعر وعواطف </w:t>
      </w:r>
      <w:r w:rsidRPr="005954F6">
        <w:rPr>
          <w:rFonts w:cs="MbSadr (1)"/>
          <w:sz w:val="32"/>
          <w:szCs w:val="32"/>
          <w:rtl/>
        </w:rPr>
        <w:t>و</w:t>
      </w:r>
      <w:r w:rsidRPr="005954F6">
        <w:rPr>
          <w:rFonts w:cs="MbSadr (1)" w:hint="cs"/>
          <w:sz w:val="32"/>
          <w:szCs w:val="32"/>
          <w:rtl/>
        </w:rPr>
        <w:t>آمال وطموحات هذا الإنسان</w:t>
      </w:r>
      <w:r w:rsidRPr="005954F6">
        <w:rPr>
          <w:rFonts w:hint="cs"/>
          <w:sz w:val="32"/>
          <w:szCs w:val="32"/>
          <w:rtl/>
        </w:rPr>
        <w:t> </w:t>
      </w:r>
      <w:r w:rsidRPr="005954F6">
        <w:rPr>
          <w:rFonts w:ascii="MbSadr (1)" w:hAnsi="MbSadr (1)" w:cs="MbSadr (1)" w:hint="cs"/>
          <w:sz w:val="32"/>
          <w:szCs w:val="32"/>
          <w:rtl/>
        </w:rPr>
        <w:t xml:space="preserve">. قد ينصرف عنه في قضاء حاجة في حدود </w:t>
      </w:r>
      <w:r w:rsidRPr="005954F6">
        <w:rPr>
          <w:rFonts w:cs="MbSadr (1)"/>
          <w:sz w:val="32"/>
          <w:szCs w:val="32"/>
          <w:rtl/>
        </w:rPr>
        <w:t>خ</w:t>
      </w:r>
      <w:r w:rsidRPr="005954F6">
        <w:rPr>
          <w:rFonts w:cs="MbSadr (1)" w:hint="cs"/>
          <w:sz w:val="32"/>
          <w:szCs w:val="32"/>
          <w:rtl/>
        </w:rPr>
        <w:t>اصة ولكن يعود</w:t>
      </w:r>
      <w:r w:rsidRPr="005954F6">
        <w:rPr>
          <w:rFonts w:hint="cs"/>
          <w:sz w:val="32"/>
          <w:szCs w:val="32"/>
          <w:rtl/>
        </w:rPr>
        <w:t> </w:t>
      </w:r>
      <w:r w:rsidRPr="005954F6">
        <w:rPr>
          <w:rFonts w:ascii="MbSadr (1)" w:hAnsi="MbSadr (1)" w:cs="MbSadr (1)" w:hint="cs"/>
          <w:sz w:val="32"/>
          <w:szCs w:val="32"/>
          <w:rtl/>
        </w:rPr>
        <w:t>، سرعان ما يعود إلى القاعدة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هي المركز</w:t>
      </w:r>
      <w:r w:rsidRPr="005954F6">
        <w:rPr>
          <w:rFonts w:hint="cs"/>
          <w:sz w:val="32"/>
          <w:szCs w:val="32"/>
          <w:rtl/>
        </w:rPr>
        <w:t> </w:t>
      </w:r>
      <w:r w:rsidRPr="005954F6">
        <w:rPr>
          <w:rFonts w:ascii="MbSadr (1)" w:hAnsi="MbSadr (1)" w:cs="MbSadr (1)" w:hint="cs"/>
          <w:sz w:val="32"/>
          <w:szCs w:val="32"/>
          <w:rtl/>
        </w:rPr>
        <w:t>، وهي المحور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ق</w:t>
      </w:r>
      <w:r w:rsidRPr="005954F6">
        <w:rPr>
          <w:rFonts w:cs="MbSadr (1)" w:hint="cs"/>
          <w:sz w:val="32"/>
          <w:szCs w:val="32"/>
          <w:rtl/>
        </w:rPr>
        <w:t>د ينشغل بحديث</w:t>
      </w:r>
      <w:r w:rsidRPr="005954F6">
        <w:rPr>
          <w:rFonts w:hint="cs"/>
          <w:sz w:val="32"/>
          <w:szCs w:val="32"/>
          <w:rtl/>
        </w:rPr>
        <w:t> </w:t>
      </w:r>
      <w:r w:rsidRPr="005954F6">
        <w:rPr>
          <w:rFonts w:ascii="MbSadr (1)" w:hAnsi="MbSadr (1)" w:cs="MbSadr (1)" w:hint="cs"/>
          <w:sz w:val="32"/>
          <w:szCs w:val="32"/>
          <w:rtl/>
        </w:rPr>
        <w:t>، قد ينشغل بكلام</w:t>
      </w:r>
      <w:r w:rsidRPr="005954F6">
        <w:rPr>
          <w:rFonts w:hint="cs"/>
          <w:sz w:val="32"/>
          <w:szCs w:val="32"/>
          <w:rtl/>
        </w:rPr>
        <w:t> </w:t>
      </w:r>
      <w:r w:rsidRPr="005954F6">
        <w:rPr>
          <w:rFonts w:ascii="MbSadr (1)" w:hAnsi="MbSadr (1)" w:cs="MbSadr (1)" w:hint="cs"/>
          <w:sz w:val="32"/>
          <w:szCs w:val="32"/>
          <w:rtl/>
        </w:rPr>
        <w:t>، قد ينشغل بعمل</w:t>
      </w:r>
      <w:r w:rsidRPr="005954F6">
        <w:rPr>
          <w:rFonts w:hint="cs"/>
          <w:sz w:val="32"/>
          <w:szCs w:val="32"/>
          <w:rtl/>
        </w:rPr>
        <w:t> </w:t>
      </w:r>
      <w:r w:rsidRPr="005954F6">
        <w:rPr>
          <w:rFonts w:ascii="MbSadr (1)" w:hAnsi="MbSadr (1)" w:cs="MbSadr (1)" w:hint="cs"/>
          <w:sz w:val="32"/>
          <w:szCs w:val="32"/>
          <w:rtl/>
        </w:rPr>
        <w:t>، بطعام</w:t>
      </w:r>
      <w:r w:rsidRPr="005954F6">
        <w:rPr>
          <w:rFonts w:hint="cs"/>
          <w:sz w:val="32"/>
          <w:szCs w:val="32"/>
          <w:rtl/>
        </w:rPr>
        <w:t> </w:t>
      </w:r>
      <w:r w:rsidRPr="005954F6">
        <w:rPr>
          <w:rFonts w:ascii="MbSadr (1)" w:hAnsi="MbSadr (1)" w:cs="MbSadr (1)" w:hint="cs"/>
          <w:sz w:val="32"/>
          <w:szCs w:val="32"/>
          <w:rtl/>
        </w:rPr>
        <w:t>، بشراب</w:t>
      </w:r>
      <w:r w:rsidRPr="005954F6">
        <w:rPr>
          <w:rFonts w:hint="cs"/>
          <w:sz w:val="32"/>
          <w:szCs w:val="32"/>
          <w:rtl/>
        </w:rPr>
        <w:t> </w:t>
      </w:r>
      <w:r w:rsidRPr="005954F6">
        <w:rPr>
          <w:rFonts w:ascii="MbSadr (1)" w:hAnsi="MbSadr (1)" w:cs="MbSadr (1)" w:hint="cs"/>
          <w:sz w:val="32"/>
          <w:szCs w:val="32"/>
          <w:rtl/>
        </w:rPr>
        <w:t>، بم</w:t>
      </w:r>
      <w:r w:rsidRPr="005954F6">
        <w:rPr>
          <w:rFonts w:cs="MbSadr (1)" w:hint="cs"/>
          <w:sz w:val="32"/>
          <w:szCs w:val="32"/>
          <w:rtl/>
        </w:rPr>
        <w:t>واجهة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علاقات ثانوية</w:t>
      </w:r>
      <w:r w:rsidRPr="005954F6">
        <w:rPr>
          <w:rFonts w:hint="cs"/>
          <w:sz w:val="32"/>
          <w:szCs w:val="32"/>
          <w:rtl/>
        </w:rPr>
        <w:t> </w:t>
      </w:r>
      <w:r w:rsidRPr="005954F6">
        <w:rPr>
          <w:rFonts w:ascii="MbSadr (1)" w:hAnsi="MbSadr (1)" w:cs="MbSadr (1)" w:hint="cs"/>
          <w:sz w:val="32"/>
          <w:szCs w:val="32"/>
          <w:rtl/>
        </w:rPr>
        <w:t>، بصداقات</w:t>
      </w:r>
      <w:r w:rsidRPr="005954F6">
        <w:rPr>
          <w:rFonts w:hint="cs"/>
          <w:sz w:val="32"/>
          <w:szCs w:val="32"/>
          <w:rtl/>
        </w:rPr>
        <w:t> </w:t>
      </w:r>
      <w:r w:rsidRPr="005954F6">
        <w:rPr>
          <w:rFonts w:ascii="MbSadr (1)" w:hAnsi="MbSadr (1)" w:cs="MbSadr (1)" w:hint="cs"/>
          <w:sz w:val="32"/>
          <w:szCs w:val="32"/>
          <w:rtl/>
        </w:rPr>
        <w:t>، لكن يبقى ذاك الحبّ هو المحور</w:t>
      </w:r>
      <w:r w:rsidRPr="005954F6">
        <w:rPr>
          <w:rFonts w:hint="cs"/>
          <w:sz w:val="32"/>
          <w:szCs w:val="32"/>
          <w:rtl/>
        </w:rPr>
        <w:t> </w:t>
      </w:r>
      <w:r w:rsidRPr="005954F6">
        <w:rPr>
          <w:rFonts w:ascii="MbSadr (1)" w:hAnsi="MbSadr (1)" w:cs="MbSadr (1)" w:hint="cs"/>
          <w:sz w:val="32"/>
          <w:szCs w:val="32"/>
          <w:rtl/>
        </w:rPr>
        <w:t xml:space="preserve">. هذه هي الدرجة </w:t>
      </w:r>
      <w:r w:rsidRPr="005954F6">
        <w:rPr>
          <w:rFonts w:cs="MbSadr (1)"/>
          <w:sz w:val="32"/>
          <w:szCs w:val="32"/>
          <w:rtl/>
        </w:rPr>
        <w:t>ا</w:t>
      </w:r>
      <w:r w:rsidRPr="005954F6">
        <w:rPr>
          <w:rFonts w:cs="MbSadr (1)" w:hint="cs"/>
          <w:sz w:val="32"/>
          <w:szCs w:val="32"/>
          <w:rtl/>
        </w:rPr>
        <w:t>لأولى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و</w:t>
      </w:r>
      <w:r w:rsidRPr="005954F6">
        <w:rPr>
          <w:rFonts w:cs="MbSadr (2)" w:hint="cs"/>
          <w:bCs/>
          <w:sz w:val="32"/>
          <w:szCs w:val="32"/>
          <w:rtl/>
        </w:rPr>
        <w:t>الدرجة الثانية :</w:t>
      </w:r>
      <w:r w:rsidRPr="005954F6">
        <w:rPr>
          <w:rFonts w:cs="MbSadr (1)"/>
          <w:sz w:val="32"/>
          <w:szCs w:val="32"/>
          <w:rtl/>
        </w:rPr>
        <w:t xml:space="preserve"> </w:t>
      </w:r>
      <w:r w:rsidRPr="005954F6">
        <w:rPr>
          <w:rFonts w:cs="MbSadr (1)" w:hint="cs"/>
          <w:sz w:val="32"/>
          <w:szCs w:val="32"/>
          <w:rtl/>
        </w:rPr>
        <w:t>من الحبّ المحور</w:t>
      </w:r>
      <w:r w:rsidRPr="005954F6">
        <w:rPr>
          <w:rFonts w:hint="cs"/>
          <w:sz w:val="32"/>
          <w:szCs w:val="32"/>
          <w:rtl/>
        </w:rPr>
        <w:t> </w:t>
      </w:r>
      <w:r w:rsidRPr="005954F6">
        <w:rPr>
          <w:rFonts w:ascii="MbSadr (1)" w:hAnsi="MbSadr (1)" w:cs="MbSadr (1)" w:hint="cs"/>
          <w:sz w:val="32"/>
          <w:szCs w:val="32"/>
          <w:rtl/>
        </w:rPr>
        <w:t xml:space="preserve">، أن يستقطب هذا الحبّ كل وجدان </w:t>
      </w:r>
      <w:r w:rsidRPr="005954F6">
        <w:rPr>
          <w:rFonts w:cs="MbSadr (1)"/>
          <w:sz w:val="32"/>
          <w:szCs w:val="32"/>
          <w:rtl/>
        </w:rPr>
        <w:t>ا</w:t>
      </w:r>
      <w:r w:rsidRPr="005954F6">
        <w:rPr>
          <w:rFonts w:cs="MbSadr (1)" w:hint="cs"/>
          <w:sz w:val="32"/>
          <w:szCs w:val="32"/>
          <w:rtl/>
        </w:rPr>
        <w:t>لإنسان بحيث لا يشغله شيء عنه على الإطلاق</w:t>
      </w:r>
      <w:r w:rsidRPr="005954F6">
        <w:rPr>
          <w:rFonts w:hint="cs"/>
          <w:sz w:val="32"/>
          <w:szCs w:val="32"/>
          <w:rtl/>
        </w:rPr>
        <w:t> </w:t>
      </w:r>
      <w:r w:rsidRPr="005954F6">
        <w:rPr>
          <w:rFonts w:ascii="MbSadr (1)" w:hAnsi="MbSadr (1)" w:cs="MbSadr (1)" w:hint="cs"/>
          <w:sz w:val="32"/>
          <w:szCs w:val="32"/>
          <w:rtl/>
        </w:rPr>
        <w:t xml:space="preserve">، ومعنى </w:t>
      </w:r>
      <w:r>
        <w:rPr>
          <w:rFonts w:ascii="MbSadr (1)" w:hAnsi="MbSadr (1)" w:cs="MbSadr (1)" w:hint="cs"/>
          <w:sz w:val="32"/>
          <w:szCs w:val="32"/>
          <w:rtl/>
        </w:rPr>
        <w:t>أنّ</w:t>
      </w:r>
      <w:r w:rsidRPr="005954F6">
        <w:rPr>
          <w:rFonts w:ascii="MbSadr (1)" w:hAnsi="MbSadr (1)" w:cs="MbSadr (1)" w:hint="cs"/>
          <w:sz w:val="32"/>
          <w:szCs w:val="32"/>
          <w:rtl/>
        </w:rPr>
        <w:t>ه لا يشغله شيء عنه</w:t>
      </w:r>
      <w:r w:rsidRPr="005954F6">
        <w:rPr>
          <w:rFonts w:cs="MbSadr (1)" w:hint="cs"/>
          <w:sz w:val="32"/>
          <w:szCs w:val="32"/>
          <w:rtl/>
        </w:rPr>
        <w:t xml:space="preserve"> : </w:t>
      </w:r>
      <w:r>
        <w:rPr>
          <w:rFonts w:cs="MbSadr (1)"/>
          <w:sz w:val="32"/>
          <w:szCs w:val="32"/>
          <w:rtl/>
        </w:rPr>
        <w:t>أنّ</w:t>
      </w:r>
      <w:r w:rsidRPr="005954F6">
        <w:rPr>
          <w:rFonts w:ascii="MbSadr (1)" w:hAnsi="MbSadr (1)" w:cs="MbSadr (1)" w:hint="cs"/>
          <w:sz w:val="32"/>
          <w:szCs w:val="32"/>
          <w:rtl/>
        </w:rPr>
        <w:t>ه سوف يرى محبوبه وقبلته</w:t>
      </w:r>
      <w:r w:rsidRPr="005954F6">
        <w:rPr>
          <w:rFonts w:cs="MbSadr (1)" w:hint="cs"/>
          <w:sz w:val="32"/>
          <w:szCs w:val="32"/>
          <w:rtl/>
        </w:rPr>
        <w:t xml:space="preserve"> وكعبته أينما توجّه</w:t>
      </w:r>
      <w:r w:rsidRPr="005954F6">
        <w:rPr>
          <w:rFonts w:hint="cs"/>
          <w:sz w:val="32"/>
          <w:szCs w:val="32"/>
          <w:rtl/>
        </w:rPr>
        <w:t> </w:t>
      </w:r>
      <w:r w:rsidRPr="005954F6">
        <w:rPr>
          <w:rFonts w:ascii="MbSadr (1)" w:hAnsi="MbSadr (1)" w:cs="MbSadr (1)" w:hint="cs"/>
          <w:sz w:val="32"/>
          <w:szCs w:val="32"/>
          <w:rtl/>
        </w:rPr>
        <w:t xml:space="preserve">، أينما توجّه سوف يرى ذلك </w:t>
      </w:r>
      <w:r w:rsidRPr="005954F6">
        <w:rPr>
          <w:rFonts w:cs="MbSadr (1)"/>
          <w:sz w:val="32"/>
          <w:szCs w:val="32"/>
          <w:rtl/>
        </w:rPr>
        <w:t>ا</w:t>
      </w:r>
      <w:r w:rsidRPr="005954F6">
        <w:rPr>
          <w:rFonts w:cs="MbSadr (1)" w:hint="cs"/>
          <w:sz w:val="32"/>
          <w:szCs w:val="32"/>
          <w:rtl/>
        </w:rPr>
        <w:t>لمحبوب</w:t>
      </w:r>
      <w:r w:rsidRPr="005954F6">
        <w:rPr>
          <w:rFonts w:hint="cs"/>
          <w:sz w:val="32"/>
          <w:szCs w:val="32"/>
          <w:rtl/>
        </w:rPr>
        <w:t> </w:t>
      </w:r>
      <w:r w:rsidRPr="005954F6">
        <w:rPr>
          <w:rFonts w:ascii="MbSadr (1)" w:hAnsi="MbSadr (1)" w:cs="MbSadr (1)" w:hint="cs"/>
          <w:sz w:val="32"/>
          <w:szCs w:val="32"/>
          <w:rtl/>
        </w:rPr>
        <w:t>. هذه هي الدرجة الثانية من الحبّ المحور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التقسيم الثنائي ينطبق على حبّ الله وينطبق على حب الدنيا</w:t>
      </w:r>
      <w:r w:rsidRPr="005954F6">
        <w:rPr>
          <w:rFonts w:hint="cs"/>
          <w:sz w:val="32"/>
          <w:szCs w:val="32"/>
          <w:rtl/>
        </w:rPr>
        <w:t> </w:t>
      </w:r>
      <w:r w:rsidRPr="005954F6">
        <w:rPr>
          <w:rFonts w:ascii="MbSadr (1)" w:hAnsi="MbSadr (1)" w:cs="MbSadr (1)" w:hint="cs"/>
          <w:sz w:val="32"/>
          <w:szCs w:val="32"/>
          <w:rtl/>
        </w:rPr>
        <w:t xml:space="preserve">. حب الله </w:t>
      </w:r>
      <w:r w:rsidRPr="005954F6">
        <w:rPr>
          <w:rFonts w:cs="MbSadr (1)"/>
          <w:sz w:val="32"/>
          <w:szCs w:val="32"/>
          <w:rtl/>
        </w:rPr>
        <w:t>س</w:t>
      </w:r>
      <w:r w:rsidRPr="005954F6">
        <w:rPr>
          <w:rFonts w:cs="MbSadr (1)" w:hint="cs"/>
          <w:sz w:val="32"/>
          <w:szCs w:val="32"/>
          <w:rtl/>
        </w:rPr>
        <w:t>بحانه وتعالى</w:t>
      </w:r>
      <w:r w:rsidRPr="005954F6">
        <w:rPr>
          <w:rFonts w:hint="cs"/>
          <w:sz w:val="32"/>
          <w:szCs w:val="32"/>
          <w:rtl/>
        </w:rPr>
        <w:t> </w:t>
      </w:r>
      <w:r w:rsidRPr="005954F6">
        <w:rPr>
          <w:rFonts w:ascii="MbSadr (1)" w:hAnsi="MbSadr (1)" w:cs="MbSadr (1)" w:hint="cs"/>
          <w:sz w:val="32"/>
          <w:szCs w:val="32"/>
          <w:rtl/>
        </w:rPr>
        <w:t>، الحب الشريف لله المحور يتّخذ هاتين الدرجتين</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لدرجة الاُولى يتّخذها في نفوس المؤمنين الصالحين الطاهرين الذين </w:t>
      </w:r>
      <w:r w:rsidRPr="005954F6">
        <w:rPr>
          <w:rFonts w:cs="MbSadr (1)"/>
          <w:sz w:val="32"/>
          <w:szCs w:val="32"/>
          <w:rtl/>
        </w:rPr>
        <w:t>ن</w:t>
      </w:r>
      <w:r w:rsidRPr="005954F6">
        <w:rPr>
          <w:rFonts w:cs="MbSadr (1)" w:hint="cs"/>
          <w:sz w:val="32"/>
          <w:szCs w:val="32"/>
          <w:rtl/>
        </w:rPr>
        <w:t>ظّفوا نفوسهم من أوساخ هذه الدنيا الدنية</w:t>
      </w:r>
      <w:r w:rsidRPr="005954F6">
        <w:rPr>
          <w:rFonts w:hint="cs"/>
          <w:sz w:val="32"/>
          <w:szCs w:val="32"/>
          <w:rtl/>
        </w:rPr>
        <w:t> </w:t>
      </w:r>
      <w:r w:rsidRPr="005954F6">
        <w:rPr>
          <w:rFonts w:ascii="MbSadr (1)" w:hAnsi="MbSadr (1)" w:cs="MbSadr (1)" w:hint="cs"/>
          <w:sz w:val="32"/>
          <w:szCs w:val="32"/>
          <w:rtl/>
        </w:rPr>
        <w:t xml:space="preserve">، هؤلاء يجعلون من حبّ الله محوراً </w:t>
      </w:r>
      <w:r w:rsidRPr="005954F6">
        <w:rPr>
          <w:rFonts w:cs="MbSadr (1)"/>
          <w:sz w:val="32"/>
          <w:szCs w:val="32"/>
          <w:rtl/>
        </w:rPr>
        <w:t>ل</w:t>
      </w:r>
      <w:r w:rsidRPr="005954F6">
        <w:rPr>
          <w:rFonts w:cs="MbSadr (1)" w:hint="cs"/>
          <w:sz w:val="32"/>
          <w:szCs w:val="32"/>
          <w:rtl/>
        </w:rPr>
        <w:t>كل عواطفهم ومشاعرهم وطموحاتهم وآمالهم</w:t>
      </w:r>
      <w:r w:rsidRPr="005954F6">
        <w:rPr>
          <w:rFonts w:hint="cs"/>
          <w:sz w:val="32"/>
          <w:szCs w:val="32"/>
          <w:rtl/>
        </w:rPr>
        <w:t> </w:t>
      </w:r>
      <w:r w:rsidRPr="005954F6">
        <w:rPr>
          <w:rFonts w:ascii="MbSadr (1)" w:hAnsi="MbSadr (1)" w:cs="MbSadr (1)" w:hint="cs"/>
          <w:sz w:val="32"/>
          <w:szCs w:val="32"/>
          <w:rtl/>
        </w:rPr>
        <w:t>. قد ينشغلون بوجبة طعام</w:t>
      </w:r>
      <w:r w:rsidRPr="005954F6">
        <w:rPr>
          <w:rFonts w:hint="cs"/>
          <w:sz w:val="32"/>
          <w:szCs w:val="32"/>
          <w:rtl/>
        </w:rPr>
        <w:t> </w:t>
      </w:r>
      <w:r w:rsidRPr="005954F6">
        <w:rPr>
          <w:rFonts w:ascii="MbSadr (1)" w:hAnsi="MbSadr (1)" w:cs="MbSadr (1)" w:hint="cs"/>
          <w:sz w:val="32"/>
          <w:szCs w:val="32"/>
          <w:rtl/>
        </w:rPr>
        <w:t xml:space="preserve">، بمتعة </w:t>
      </w:r>
      <w:r w:rsidRPr="005954F6">
        <w:rPr>
          <w:rFonts w:cs="MbSadr (1)"/>
          <w:sz w:val="32"/>
          <w:szCs w:val="32"/>
          <w:rtl/>
        </w:rPr>
        <w:t>م</w:t>
      </w:r>
      <w:r w:rsidRPr="005954F6">
        <w:rPr>
          <w:rFonts w:cs="MbSadr (1)" w:hint="cs"/>
          <w:sz w:val="32"/>
          <w:szCs w:val="32"/>
          <w:rtl/>
        </w:rPr>
        <w:t>ن المتع المباحة</w:t>
      </w:r>
      <w:r w:rsidRPr="005954F6">
        <w:rPr>
          <w:rFonts w:hint="cs"/>
          <w:sz w:val="32"/>
          <w:szCs w:val="32"/>
          <w:rtl/>
        </w:rPr>
        <w:t> </w:t>
      </w:r>
      <w:r w:rsidRPr="005954F6">
        <w:rPr>
          <w:rFonts w:ascii="MbSadr (1)" w:hAnsi="MbSadr (1)" w:cs="MbSadr (1)" w:hint="cs"/>
          <w:sz w:val="32"/>
          <w:szCs w:val="32"/>
          <w:rtl/>
        </w:rPr>
        <w:t>، بلقاء مع صديق</w:t>
      </w:r>
      <w:r w:rsidRPr="005954F6">
        <w:rPr>
          <w:rFonts w:hint="cs"/>
          <w:sz w:val="32"/>
          <w:szCs w:val="32"/>
          <w:rtl/>
        </w:rPr>
        <w:t> </w:t>
      </w:r>
      <w:r w:rsidRPr="005954F6">
        <w:rPr>
          <w:rFonts w:ascii="MbSadr (1)" w:hAnsi="MbSadr (1)" w:cs="MbSadr (1)" w:hint="cs"/>
          <w:sz w:val="32"/>
          <w:szCs w:val="32"/>
          <w:rtl/>
        </w:rPr>
        <w:t>، بتنزّه في شارع</w:t>
      </w:r>
      <w:r w:rsidRPr="005954F6">
        <w:rPr>
          <w:rFonts w:hint="cs"/>
          <w:sz w:val="32"/>
          <w:szCs w:val="32"/>
          <w:rtl/>
        </w:rPr>
        <w:t> </w:t>
      </w:r>
      <w:r w:rsidRPr="005954F6">
        <w:rPr>
          <w:rFonts w:ascii="MbSadr (1)" w:hAnsi="MbSadr (1)" w:cs="MbSadr (1)" w:hint="cs"/>
          <w:sz w:val="32"/>
          <w:szCs w:val="32"/>
          <w:rtl/>
        </w:rPr>
        <w:t>، ولكن يبقى هذا هو المحو</w:t>
      </w:r>
      <w:r w:rsidRPr="005954F6">
        <w:rPr>
          <w:rFonts w:cs="MbSadr (1)" w:hint="cs"/>
          <w:sz w:val="32"/>
          <w:szCs w:val="32"/>
          <w:rtl/>
        </w:rPr>
        <w:t xml:space="preserve">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لذي يرجعون إليه بمجرّد أن ينتهي هذا الاشتغال الطارئ</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أما الدرجة الثانية فهي الدرجة التي يصل إليها أولياء الله من الأنبياء </w:t>
      </w:r>
      <w:r w:rsidRPr="005954F6">
        <w:rPr>
          <w:rFonts w:cs="MbSadr (1)"/>
          <w:sz w:val="32"/>
          <w:szCs w:val="32"/>
          <w:rtl/>
        </w:rPr>
        <w:t>و</w:t>
      </w:r>
      <w:r w:rsidRPr="005954F6">
        <w:rPr>
          <w:rFonts w:cs="MbSadr (1)" w:hint="cs"/>
          <w:sz w:val="32"/>
          <w:szCs w:val="32"/>
          <w:rtl/>
        </w:rPr>
        <w:t>الأئمة عليهم أفضل الصلاة والسلام</w:t>
      </w:r>
      <w:r w:rsidRPr="005954F6">
        <w:rPr>
          <w:rFonts w:hint="cs"/>
          <w:sz w:val="32"/>
          <w:szCs w:val="32"/>
          <w:rtl/>
        </w:rPr>
        <w:t> </w:t>
      </w:r>
      <w:r w:rsidRPr="005954F6">
        <w:rPr>
          <w:rFonts w:ascii="MbSadr (1)" w:hAnsi="MbSadr (1)" w:cs="MbSadr (1)" w:hint="cs"/>
          <w:sz w:val="32"/>
          <w:szCs w:val="32"/>
          <w:rtl/>
        </w:rPr>
        <w:t xml:space="preserve">. علي بن أبي طالب الذي نحظى بشرف </w:t>
      </w:r>
      <w:r w:rsidRPr="005954F6">
        <w:rPr>
          <w:rFonts w:cs="MbSadr (1)"/>
          <w:sz w:val="32"/>
          <w:szCs w:val="32"/>
          <w:rtl/>
        </w:rPr>
        <w:t>م</w:t>
      </w:r>
      <w:r w:rsidRPr="005954F6">
        <w:rPr>
          <w:rFonts w:cs="MbSadr (1)" w:hint="cs"/>
          <w:sz w:val="32"/>
          <w:szCs w:val="32"/>
          <w:rtl/>
        </w:rPr>
        <w:t>جاورة قبره</w:t>
      </w:r>
      <w:r w:rsidRPr="005954F6">
        <w:rPr>
          <w:rFonts w:hint="cs"/>
          <w:sz w:val="32"/>
          <w:szCs w:val="32"/>
          <w:rtl/>
        </w:rPr>
        <w:t> </w:t>
      </w:r>
      <w:r w:rsidRPr="005954F6">
        <w:rPr>
          <w:rFonts w:ascii="MbSadr (1)" w:hAnsi="MbSadr (1)" w:cs="MbSadr (1)" w:hint="cs"/>
          <w:sz w:val="32"/>
          <w:szCs w:val="32"/>
          <w:rtl/>
        </w:rPr>
        <w:t>، هذا الرجل العظيم</w:t>
      </w:r>
      <w:r w:rsidRPr="005954F6">
        <w:rPr>
          <w:rFonts w:hint="cs"/>
          <w:sz w:val="32"/>
          <w:szCs w:val="32"/>
          <w:rtl/>
        </w:rPr>
        <w:t> </w:t>
      </w:r>
      <w:r w:rsidRPr="005954F6">
        <w:rPr>
          <w:rFonts w:ascii="MbSadr (1)" w:hAnsi="MbSadr (1)" w:cs="MbSadr (1)" w:hint="cs"/>
          <w:sz w:val="32"/>
          <w:szCs w:val="32"/>
          <w:rtl/>
        </w:rPr>
        <w:t xml:space="preserve">، كلكم تعرفون </w:t>
      </w:r>
      <w:r w:rsidRPr="005954F6">
        <w:rPr>
          <w:rFonts w:ascii="MbSadr (1)" w:hAnsi="MbSadr (1)" w:cs="MbSadr (1)" w:hint="cs"/>
          <w:sz w:val="32"/>
          <w:szCs w:val="32"/>
          <w:rtl/>
        </w:rPr>
        <w:lastRenderedPageBreak/>
        <w:t>ماذا قال</w:t>
      </w:r>
      <w:r w:rsidRPr="005954F6">
        <w:rPr>
          <w:rFonts w:hint="cs"/>
          <w:sz w:val="32"/>
          <w:szCs w:val="32"/>
          <w:rtl/>
        </w:rPr>
        <w:t> </w:t>
      </w:r>
      <w:r w:rsidRPr="005954F6">
        <w:rPr>
          <w:rFonts w:ascii="MbSadr (1)" w:hAnsi="MbSadr (1)" w:cs="MbSadr (1)" w:hint="cs"/>
          <w:sz w:val="32"/>
          <w:szCs w:val="32"/>
          <w:rtl/>
        </w:rPr>
        <w:t xml:space="preserve">، هو الذي قال بأني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ر</w:t>
      </w:r>
      <w:r w:rsidRPr="005954F6">
        <w:rPr>
          <w:rFonts w:cs="MbSadr (1)" w:hint="cs"/>
          <w:sz w:val="32"/>
          <w:szCs w:val="32"/>
          <w:rtl/>
        </w:rPr>
        <w:t>أيت شيئاً إلاّ ورأيت الله معه وقبله وبعده وفيه</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 حبّ الله في هذا القلب </w:t>
      </w:r>
      <w:r w:rsidRPr="005954F6">
        <w:rPr>
          <w:rFonts w:cs="MbSadr (1)"/>
          <w:sz w:val="32"/>
          <w:szCs w:val="32"/>
          <w:rtl/>
        </w:rPr>
        <w:t>ا</w:t>
      </w:r>
      <w:r w:rsidRPr="005954F6">
        <w:rPr>
          <w:rFonts w:cs="MbSadr (1)" w:hint="cs"/>
          <w:sz w:val="32"/>
          <w:szCs w:val="32"/>
          <w:rtl/>
        </w:rPr>
        <w:t>لعظيم استقطب وجدانه إلى الدرجة التي منعه من أن يرى شيئاً آخر غير الله</w:t>
      </w:r>
      <w:r w:rsidRPr="005954F6">
        <w:rPr>
          <w:rFonts w:hint="cs"/>
          <w:sz w:val="32"/>
          <w:szCs w:val="32"/>
          <w:rtl/>
        </w:rPr>
        <w:t> </w:t>
      </w:r>
      <w:r w:rsidRPr="005954F6">
        <w:rPr>
          <w:rFonts w:ascii="MbSadr (1)" w:hAnsi="MbSadr (1)" w:cs="MbSadr (1)" w:hint="cs"/>
          <w:sz w:val="32"/>
          <w:szCs w:val="32"/>
          <w:rtl/>
        </w:rPr>
        <w:t xml:space="preserve">، حتى </w:t>
      </w:r>
      <w:r w:rsidRPr="005954F6">
        <w:rPr>
          <w:rFonts w:cs="MbSadr (1)"/>
          <w:sz w:val="32"/>
          <w:szCs w:val="32"/>
          <w:rtl/>
        </w:rPr>
        <w:t>ح</w:t>
      </w:r>
      <w:r w:rsidRPr="005954F6">
        <w:rPr>
          <w:rFonts w:cs="MbSadr (1)" w:hint="cs"/>
          <w:sz w:val="32"/>
          <w:szCs w:val="32"/>
          <w:rtl/>
        </w:rPr>
        <w:t>ينما كان يرى الناس</w:t>
      </w:r>
      <w:r w:rsidRPr="005954F6">
        <w:rPr>
          <w:rFonts w:hint="cs"/>
          <w:sz w:val="32"/>
          <w:szCs w:val="32"/>
          <w:rtl/>
        </w:rPr>
        <w:t> </w:t>
      </w:r>
      <w:r w:rsidRPr="005954F6">
        <w:rPr>
          <w:rFonts w:ascii="MbSadr (1)" w:hAnsi="MbSadr (1)" w:cs="MbSadr (1)" w:hint="cs"/>
          <w:sz w:val="32"/>
          <w:szCs w:val="32"/>
          <w:rtl/>
        </w:rPr>
        <w:t xml:space="preserve">، كان يرى </w:t>
      </w:r>
      <w:r w:rsidRPr="005954F6">
        <w:rPr>
          <w:rFonts w:cs="MbSadr (1)" w:hint="cs"/>
          <w:sz w:val="32"/>
          <w:szCs w:val="32"/>
          <w:rtl/>
        </w:rPr>
        <w:t>فيهم عبيد الله</w:t>
      </w:r>
      <w:r w:rsidRPr="005954F6">
        <w:rPr>
          <w:rFonts w:hint="cs"/>
          <w:sz w:val="32"/>
          <w:szCs w:val="32"/>
          <w:rtl/>
        </w:rPr>
        <w:t> </w:t>
      </w:r>
      <w:r w:rsidRPr="005954F6">
        <w:rPr>
          <w:rFonts w:ascii="MbSadr (1)" w:hAnsi="MbSadr (1)" w:cs="MbSadr (1)" w:hint="cs"/>
          <w:sz w:val="32"/>
          <w:szCs w:val="32"/>
          <w:rtl/>
        </w:rPr>
        <w:t xml:space="preserve">، حتى حينما كان يرى النعمة </w:t>
      </w:r>
      <w:r w:rsidRPr="005954F6">
        <w:rPr>
          <w:rFonts w:cs="MbSadr (1)"/>
          <w:sz w:val="32"/>
          <w:szCs w:val="32"/>
          <w:rtl/>
        </w:rPr>
        <w:t>ا</w:t>
      </w:r>
      <w:r w:rsidRPr="005954F6">
        <w:rPr>
          <w:rFonts w:cs="MbSadr (1)" w:hint="cs"/>
          <w:sz w:val="32"/>
          <w:szCs w:val="32"/>
          <w:rtl/>
        </w:rPr>
        <w:t>لموفورة</w:t>
      </w:r>
      <w:r w:rsidRPr="005954F6">
        <w:rPr>
          <w:rFonts w:hint="cs"/>
          <w:sz w:val="32"/>
          <w:szCs w:val="32"/>
          <w:rtl/>
        </w:rPr>
        <w:t> </w:t>
      </w:r>
      <w:r w:rsidRPr="005954F6">
        <w:rPr>
          <w:rFonts w:ascii="MbSadr (1)" w:hAnsi="MbSadr (1)" w:cs="MbSadr (1)" w:hint="cs"/>
          <w:sz w:val="32"/>
          <w:szCs w:val="32"/>
          <w:rtl/>
        </w:rPr>
        <w:t>، كان يرى فيها نعمة الله سبحانه وتعالى</w:t>
      </w:r>
      <w:r w:rsidRPr="005954F6">
        <w:rPr>
          <w:rFonts w:hint="cs"/>
          <w:sz w:val="32"/>
          <w:szCs w:val="32"/>
          <w:rtl/>
        </w:rPr>
        <w:t> </w:t>
      </w:r>
      <w:r w:rsidRPr="005954F6">
        <w:rPr>
          <w:rFonts w:ascii="MbSadr (1)" w:hAnsi="MbSadr (1)" w:cs="MbSadr (1)" w:hint="cs"/>
          <w:sz w:val="32"/>
          <w:szCs w:val="32"/>
          <w:rtl/>
        </w:rPr>
        <w:t>. دائماً هذا المعنى الحرفي</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sz w:val="32"/>
          <w:szCs w:val="32"/>
          <w:rtl/>
        </w:rPr>
        <w:t>ا</w:t>
      </w:r>
      <w:r w:rsidRPr="005954F6">
        <w:rPr>
          <w:rFonts w:cs="MbSadr (1)" w:hint="cs"/>
          <w:sz w:val="32"/>
          <w:szCs w:val="32"/>
          <w:rtl/>
        </w:rPr>
        <w:t>لربط بالله</w:t>
      </w:r>
      <w:r w:rsidRPr="005954F6">
        <w:rPr>
          <w:rFonts w:hint="cs"/>
          <w:sz w:val="32"/>
          <w:szCs w:val="32"/>
          <w:rtl/>
        </w:rPr>
        <w:t> </w:t>
      </w:r>
      <w:r w:rsidRPr="005954F6">
        <w:rPr>
          <w:rFonts w:ascii="MbSadr (1)" w:hAnsi="MbSadr (1)" w:cs="MbSadr (1)" w:hint="cs"/>
          <w:sz w:val="32"/>
          <w:szCs w:val="32"/>
          <w:rtl/>
        </w:rPr>
        <w:t>، دائماً وأبداً يتجسّد أمام عينه</w:t>
      </w:r>
      <w:r w:rsidRPr="005954F6">
        <w:rPr>
          <w:rFonts w:hint="cs"/>
          <w:sz w:val="32"/>
          <w:szCs w:val="32"/>
          <w:rtl/>
        </w:rPr>
        <w:t> ;</w:t>
      </w:r>
      <w:r w:rsidRPr="005954F6">
        <w:rPr>
          <w:rFonts w:ascii="MbSadr (1)" w:hAnsi="MbSadr (1)" w:cs="MbSadr (1)" w:hint="cs"/>
          <w:sz w:val="32"/>
          <w:szCs w:val="32"/>
          <w:rtl/>
        </w:rPr>
        <w:t xml:space="preserve"> لأنّ محبوبه الأوحد</w:t>
      </w:r>
      <w:r w:rsidRPr="005954F6">
        <w:rPr>
          <w:rFonts w:hint="cs"/>
          <w:sz w:val="32"/>
          <w:szCs w:val="32"/>
          <w:rtl/>
        </w:rPr>
        <w:t> </w:t>
      </w:r>
      <w:r w:rsidRPr="005954F6">
        <w:rPr>
          <w:rFonts w:ascii="MbSadr (1)" w:hAnsi="MbSadr (1)" w:cs="MbSadr (1)" w:hint="cs"/>
          <w:sz w:val="32"/>
          <w:szCs w:val="32"/>
          <w:rtl/>
        </w:rPr>
        <w:t>، ومعشوقه الأكمل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ق</w:t>
      </w:r>
      <w:r w:rsidRPr="005954F6">
        <w:rPr>
          <w:rFonts w:cs="MbSadr (1)" w:hint="cs"/>
          <w:sz w:val="32"/>
          <w:szCs w:val="32"/>
          <w:rtl/>
        </w:rPr>
        <w:t>بلة آماله وطموحاته</w:t>
      </w:r>
      <w:r w:rsidRPr="005954F6">
        <w:rPr>
          <w:rFonts w:hint="cs"/>
          <w:sz w:val="32"/>
          <w:szCs w:val="32"/>
          <w:rtl/>
        </w:rPr>
        <w:t> </w:t>
      </w:r>
      <w:r w:rsidRPr="005954F6">
        <w:rPr>
          <w:rFonts w:ascii="MbSadr (1)" w:hAnsi="MbSadr (1)" w:cs="MbSadr (1)" w:hint="cs"/>
          <w:sz w:val="32"/>
          <w:szCs w:val="32"/>
          <w:rtl/>
        </w:rPr>
        <w:t>، لم يسمح له بشريك في النظر</w:t>
      </w:r>
      <w:r w:rsidRPr="005954F6">
        <w:rPr>
          <w:rFonts w:hint="cs"/>
          <w:sz w:val="32"/>
          <w:szCs w:val="32"/>
          <w:rtl/>
        </w:rPr>
        <w:t> </w:t>
      </w:r>
      <w:r w:rsidRPr="005954F6">
        <w:rPr>
          <w:rFonts w:cs="MbSadr (1)" w:hint="cs"/>
          <w:sz w:val="32"/>
          <w:szCs w:val="32"/>
          <w:rtl/>
        </w:rPr>
        <w:t xml:space="preserve">، فلم يكن يرى إلاّ الله سبحانه </w:t>
      </w:r>
      <w:r w:rsidRPr="005954F6">
        <w:rPr>
          <w:rFonts w:cs="MbSadr (1)"/>
          <w:sz w:val="32"/>
          <w:szCs w:val="32"/>
          <w:rtl/>
        </w:rPr>
        <w:t>و</w:t>
      </w:r>
      <w:r w:rsidRPr="005954F6">
        <w:rPr>
          <w:rFonts w:cs="MbSadr (1)" w:hint="cs"/>
          <w:sz w:val="32"/>
          <w:szCs w:val="32"/>
          <w:rtl/>
        </w:rPr>
        <w:t>تعالى</w:t>
      </w:r>
      <w:r w:rsidRPr="005954F6">
        <w:rPr>
          <w:rFonts w:hint="cs"/>
          <w:sz w:val="32"/>
          <w:szCs w:val="32"/>
          <w:rtl/>
        </w:rPr>
        <w:t> </w:t>
      </w:r>
      <w:r w:rsidRPr="005954F6">
        <w:rPr>
          <w:rFonts w:ascii="MbSadr (1)" w:hAnsi="MbSadr (1)" w:cs="MbSadr (1)" w:hint="cs"/>
          <w:sz w:val="32"/>
          <w:szCs w:val="32"/>
          <w:rtl/>
        </w:rPr>
        <w:t>. هذه هي الدرجة الثانية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ن</w:t>
      </w:r>
      <w:r w:rsidRPr="005954F6">
        <w:rPr>
          <w:rFonts w:cs="MbSadr (1)" w:hint="cs"/>
          <w:sz w:val="32"/>
          <w:szCs w:val="32"/>
          <w:rtl/>
        </w:rPr>
        <w:t>فس التقسيم الثنائي يأتي في حبّ الدنيا</w:t>
      </w:r>
      <w:r w:rsidRPr="005954F6">
        <w:rPr>
          <w:rFonts w:hint="cs"/>
          <w:sz w:val="32"/>
          <w:szCs w:val="32"/>
          <w:rtl/>
        </w:rPr>
        <w:t> </w:t>
      </w:r>
      <w:r w:rsidRPr="005954F6">
        <w:rPr>
          <w:rFonts w:ascii="MbSadr (1)" w:hAnsi="MbSadr (1)" w:cs="MbSadr (1)" w:hint="cs"/>
          <w:sz w:val="32"/>
          <w:szCs w:val="32"/>
          <w:rtl/>
        </w:rPr>
        <w:t xml:space="preserve">، الذي هو رأس كل خطيئة على </w:t>
      </w:r>
      <w:r w:rsidRPr="005954F6">
        <w:rPr>
          <w:rFonts w:cs="MbSadr (1)"/>
          <w:sz w:val="32"/>
          <w:szCs w:val="32"/>
          <w:rtl/>
        </w:rPr>
        <w:t>ح</w:t>
      </w:r>
      <w:r w:rsidRPr="005954F6">
        <w:rPr>
          <w:rFonts w:cs="MbSadr (1)" w:hint="cs"/>
          <w:sz w:val="32"/>
          <w:szCs w:val="32"/>
          <w:rtl/>
        </w:rPr>
        <w:t xml:space="preserve">دّ تعبير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حبّ الدنيا يتخذ درجتين :</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لدرجة الاُولى أن يكون حبّ الدنيا محوراً للإنسان</w:t>
      </w:r>
      <w:r w:rsidRPr="005954F6">
        <w:rPr>
          <w:rFonts w:hint="cs"/>
          <w:sz w:val="32"/>
          <w:szCs w:val="32"/>
          <w:rtl/>
        </w:rPr>
        <w:t> </w:t>
      </w:r>
      <w:r w:rsidRPr="005954F6">
        <w:rPr>
          <w:rFonts w:ascii="MbSadr (1)" w:hAnsi="MbSadr (1)" w:cs="MbSadr (1)" w:hint="cs"/>
          <w:sz w:val="32"/>
          <w:szCs w:val="32"/>
          <w:rtl/>
        </w:rPr>
        <w:t>، قاعد</w:t>
      </w:r>
      <w:r w:rsidRPr="005954F6">
        <w:rPr>
          <w:rFonts w:cs="MbSadr (1)" w:hint="cs"/>
          <w:sz w:val="32"/>
          <w:szCs w:val="32"/>
          <w:rtl/>
        </w:rPr>
        <w:t xml:space="preserve">ة للإنسان في </w:t>
      </w:r>
      <w:r w:rsidRPr="005954F6">
        <w:rPr>
          <w:rFonts w:cs="MbSadr (1)"/>
          <w:sz w:val="32"/>
          <w:szCs w:val="32"/>
          <w:rtl/>
        </w:rPr>
        <w:t>ت</w:t>
      </w:r>
      <w:r w:rsidRPr="005954F6">
        <w:rPr>
          <w:rFonts w:cs="MbSadr (1)" w:hint="cs"/>
          <w:sz w:val="32"/>
          <w:szCs w:val="32"/>
          <w:rtl/>
        </w:rPr>
        <w:t>صرفاته وسلوكه</w:t>
      </w:r>
      <w:r w:rsidRPr="005954F6">
        <w:rPr>
          <w:rFonts w:hint="cs"/>
          <w:sz w:val="32"/>
          <w:szCs w:val="32"/>
          <w:rtl/>
        </w:rPr>
        <w:t> </w:t>
      </w:r>
      <w:r w:rsidRPr="005954F6">
        <w:rPr>
          <w:rFonts w:ascii="MbSadr (1)" w:hAnsi="MbSadr (1)" w:cs="MbSadr (1)" w:hint="cs"/>
          <w:sz w:val="32"/>
          <w:szCs w:val="32"/>
          <w:rtl/>
        </w:rPr>
        <w:t>. يتحرّك حينما تكون المصلحة الشخصية في أن يتحرك</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يسكن حينما تكون المصلحة الشخصية في أن يسكن</w:t>
      </w:r>
      <w:r w:rsidRPr="005954F6">
        <w:rPr>
          <w:rFonts w:hint="cs"/>
          <w:sz w:val="32"/>
          <w:szCs w:val="32"/>
          <w:rtl/>
        </w:rPr>
        <w:t> </w:t>
      </w:r>
      <w:r w:rsidRPr="005954F6">
        <w:rPr>
          <w:rFonts w:ascii="MbSadr (1)" w:hAnsi="MbSadr (1)" w:cs="MbSadr (1)" w:hint="cs"/>
          <w:sz w:val="32"/>
          <w:szCs w:val="32"/>
          <w:rtl/>
        </w:rPr>
        <w:t xml:space="preserve">. يتعبّد حينما تكون </w:t>
      </w:r>
      <w:r w:rsidRPr="005954F6">
        <w:rPr>
          <w:rFonts w:cs="MbSadr (1)"/>
          <w:sz w:val="32"/>
          <w:szCs w:val="32"/>
          <w:rtl/>
        </w:rPr>
        <w:t>ا</w:t>
      </w:r>
      <w:r w:rsidRPr="005954F6">
        <w:rPr>
          <w:rFonts w:cs="MbSadr (1)" w:hint="cs"/>
          <w:sz w:val="32"/>
          <w:szCs w:val="32"/>
          <w:rtl/>
        </w:rPr>
        <w:t>لمصلحة الشخصية في أن يتعبد</w:t>
      </w:r>
      <w:r w:rsidRPr="005954F6">
        <w:rPr>
          <w:rFonts w:hint="cs"/>
          <w:sz w:val="32"/>
          <w:szCs w:val="32"/>
          <w:rtl/>
        </w:rPr>
        <w:t> </w:t>
      </w:r>
      <w:r w:rsidRPr="005954F6">
        <w:rPr>
          <w:rFonts w:ascii="MbSadr (1)" w:hAnsi="MbSadr (1)" w:cs="MbSadr (1)" w:hint="cs"/>
          <w:sz w:val="32"/>
          <w:szCs w:val="32"/>
          <w:rtl/>
        </w:rPr>
        <w:t>، وهكذا</w:t>
      </w:r>
      <w:r w:rsidRPr="005954F6">
        <w:rPr>
          <w:rFonts w:hint="cs"/>
          <w:sz w:val="32"/>
          <w:szCs w:val="32"/>
          <w:rtl/>
        </w:rPr>
        <w:t> </w:t>
      </w:r>
      <w:r w:rsidRPr="005954F6">
        <w:rPr>
          <w:rFonts w:ascii="MbSadr (1)" w:hAnsi="MbSadr (1)" w:cs="MbSadr (1)" w:hint="cs"/>
          <w:sz w:val="32"/>
          <w:szCs w:val="32"/>
          <w:rtl/>
        </w:rPr>
        <w:t>. الدنيا تكون هي القاعدة</w:t>
      </w:r>
      <w:r w:rsidRPr="005954F6">
        <w:rPr>
          <w:rFonts w:hint="cs"/>
          <w:sz w:val="32"/>
          <w:szCs w:val="32"/>
          <w:rtl/>
        </w:rPr>
        <w:t> </w:t>
      </w:r>
      <w:r w:rsidRPr="005954F6">
        <w:rPr>
          <w:rFonts w:ascii="MbSadr (1)" w:hAnsi="MbSadr (1)" w:cs="MbSadr (1)" w:hint="cs"/>
          <w:sz w:val="32"/>
          <w:szCs w:val="32"/>
          <w:rtl/>
        </w:rPr>
        <w:t xml:space="preserve">، لكن أحياناً </w:t>
      </w:r>
      <w:r w:rsidRPr="005954F6">
        <w:rPr>
          <w:rFonts w:cs="MbSadr (1)"/>
          <w:sz w:val="32"/>
          <w:szCs w:val="32"/>
          <w:rtl/>
        </w:rPr>
        <w:t>أ</w:t>
      </w:r>
      <w:r w:rsidRPr="005954F6">
        <w:rPr>
          <w:rFonts w:cs="MbSadr (1)" w:hint="cs"/>
          <w:sz w:val="32"/>
          <w:szCs w:val="32"/>
          <w:rtl/>
        </w:rPr>
        <w:t>يضاً يمكن أن يفلت من الدنيا</w:t>
      </w:r>
      <w:r w:rsidRPr="005954F6">
        <w:rPr>
          <w:rFonts w:hint="cs"/>
          <w:sz w:val="32"/>
          <w:szCs w:val="32"/>
          <w:rtl/>
        </w:rPr>
        <w:t> </w:t>
      </w:r>
      <w:r w:rsidRPr="005954F6">
        <w:rPr>
          <w:rFonts w:ascii="MbSadr (1)" w:hAnsi="MbSadr (1)" w:cs="MbSadr (1)" w:hint="cs"/>
          <w:sz w:val="32"/>
          <w:szCs w:val="32"/>
          <w:rtl/>
        </w:rPr>
        <w:t>. يشتغل أش</w:t>
      </w:r>
      <w:r w:rsidRPr="005954F6">
        <w:rPr>
          <w:rFonts w:cs="MbSadr (1)" w:hint="cs"/>
          <w:sz w:val="32"/>
          <w:szCs w:val="32"/>
          <w:rtl/>
        </w:rPr>
        <w:t>غالا اُخرى نظيفة طاهرة</w:t>
      </w:r>
      <w:r w:rsidRPr="005954F6">
        <w:rPr>
          <w:rFonts w:hint="cs"/>
          <w:sz w:val="32"/>
          <w:szCs w:val="32"/>
          <w:rtl/>
        </w:rPr>
        <w:t> </w:t>
      </w:r>
      <w:r w:rsidRPr="005954F6">
        <w:rPr>
          <w:rFonts w:ascii="MbSadr (1)" w:hAnsi="MbSadr (1)" w:cs="MbSadr (1)" w:hint="cs"/>
          <w:sz w:val="32"/>
          <w:szCs w:val="32"/>
          <w:rtl/>
        </w:rPr>
        <w:t xml:space="preserve">. قد يصلي لله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الرواية المذكورة منقولة بكثرة في كتب التفسير والعرفان</w:t>
      </w:r>
      <w:r w:rsidRPr="001D57B8">
        <w:rPr>
          <w:rStyle w:val="10"/>
          <w:rFonts w:cs="Times New Roman" w:hint="cs"/>
          <w:rtl/>
        </w:rPr>
        <w:t> </w:t>
      </w:r>
      <w:r w:rsidRPr="001D57B8">
        <w:rPr>
          <w:rStyle w:val="10"/>
          <w:rFonts w:ascii="MbSadr (1)" w:hAnsi="MbSadr (1)" w:hint="cs"/>
          <w:rtl/>
        </w:rPr>
        <w:t xml:space="preserve">، ولم نعثر عليها في مصدر </w:t>
      </w:r>
      <w:r w:rsidRPr="001D57B8">
        <w:rPr>
          <w:rStyle w:val="10"/>
          <w:rtl/>
        </w:rPr>
        <w:t>ر</w:t>
      </w:r>
      <w:r w:rsidRPr="001D57B8">
        <w:rPr>
          <w:rStyle w:val="10"/>
          <w:rFonts w:hint="cs"/>
          <w:rtl/>
        </w:rPr>
        <w:t>وائي معتبر</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بحار الأنوار 51 : 258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س</w:t>
      </w:r>
      <w:r w:rsidRPr="005954F6">
        <w:rPr>
          <w:rFonts w:cs="MbSadr (1)" w:hint="cs"/>
          <w:sz w:val="32"/>
          <w:szCs w:val="32"/>
          <w:rtl/>
        </w:rPr>
        <w:t>بحانه وتعالى</w:t>
      </w:r>
      <w:r w:rsidRPr="005954F6">
        <w:rPr>
          <w:rFonts w:hint="cs"/>
          <w:sz w:val="32"/>
          <w:szCs w:val="32"/>
          <w:rtl/>
        </w:rPr>
        <w:t> </w:t>
      </w:r>
      <w:r w:rsidRPr="005954F6">
        <w:rPr>
          <w:rFonts w:ascii="MbSadr (1)" w:hAnsi="MbSadr (1)" w:cs="MbSadr (1)" w:hint="cs"/>
          <w:sz w:val="32"/>
          <w:szCs w:val="32"/>
          <w:rtl/>
        </w:rPr>
        <w:t>، قد يصوم لله سبحانه وتعالى</w:t>
      </w:r>
      <w:r w:rsidRPr="005954F6">
        <w:rPr>
          <w:rFonts w:hint="cs"/>
          <w:sz w:val="32"/>
          <w:szCs w:val="32"/>
          <w:rtl/>
        </w:rPr>
        <w:t> </w:t>
      </w:r>
      <w:r w:rsidRPr="005954F6">
        <w:rPr>
          <w:rFonts w:ascii="MbSadr (1)" w:hAnsi="MbSadr (1)" w:cs="MbSadr (1)" w:hint="cs"/>
          <w:sz w:val="32"/>
          <w:szCs w:val="32"/>
          <w:rtl/>
        </w:rPr>
        <w:t>، لكن سرعان ما يرجع مرة اُخرى</w:t>
      </w:r>
      <w:r>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لى ذلك المحور وينشدّ إليه</w:t>
      </w:r>
      <w:r w:rsidRPr="005954F6">
        <w:rPr>
          <w:rFonts w:hint="cs"/>
          <w:sz w:val="32"/>
          <w:szCs w:val="32"/>
          <w:rtl/>
        </w:rPr>
        <w:t> </w:t>
      </w:r>
      <w:r w:rsidRPr="005954F6">
        <w:rPr>
          <w:rFonts w:ascii="MbSadr (1)" w:hAnsi="MbSadr (1)" w:cs="MbSadr (1)" w:hint="cs"/>
          <w:sz w:val="32"/>
          <w:szCs w:val="32"/>
          <w:rtl/>
        </w:rPr>
        <w:t xml:space="preserve">. فلتات يخرج بها من إطار ذلك الشيطان ثم يرجع </w:t>
      </w:r>
      <w:r w:rsidRPr="005954F6">
        <w:rPr>
          <w:rFonts w:cs="MbSadr (1)"/>
          <w:sz w:val="32"/>
          <w:szCs w:val="32"/>
          <w:rtl/>
        </w:rPr>
        <w:t>إ</w:t>
      </w:r>
      <w:r w:rsidRPr="005954F6">
        <w:rPr>
          <w:rFonts w:cs="MbSadr (1)" w:hint="cs"/>
          <w:sz w:val="32"/>
          <w:szCs w:val="32"/>
          <w:rtl/>
        </w:rPr>
        <w:t>لى</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لشيطان مرة اُخرى</w:t>
      </w:r>
      <w:r w:rsidRPr="005954F6">
        <w:rPr>
          <w:rFonts w:hint="cs"/>
          <w:sz w:val="32"/>
          <w:szCs w:val="32"/>
          <w:rtl/>
        </w:rPr>
        <w:t> </w:t>
      </w:r>
      <w:r w:rsidRPr="005954F6">
        <w:rPr>
          <w:rFonts w:ascii="MbSadr (1)" w:hAnsi="MbSadr (1)" w:cs="MbSadr (1)" w:hint="cs"/>
          <w:sz w:val="32"/>
          <w:szCs w:val="32"/>
          <w:rtl/>
        </w:rPr>
        <w:t>. هذه درجه اُولى من هذا المرض الوبيل</w:t>
      </w:r>
      <w:r w:rsidRPr="005954F6">
        <w:rPr>
          <w:rFonts w:hint="cs"/>
          <w:sz w:val="32"/>
          <w:szCs w:val="32"/>
          <w:rtl/>
        </w:rPr>
        <w:t> </w:t>
      </w:r>
      <w:r w:rsidRPr="005954F6">
        <w:rPr>
          <w:rFonts w:ascii="MbSadr (1)" w:hAnsi="MbSadr (1)" w:cs="MbSadr (1)" w:hint="cs"/>
          <w:sz w:val="32"/>
          <w:szCs w:val="32"/>
          <w:rtl/>
        </w:rPr>
        <w:t xml:space="preserve">، مرض حبّ </w:t>
      </w:r>
      <w:r w:rsidRPr="005954F6">
        <w:rPr>
          <w:rFonts w:cs="MbSadr (1)"/>
          <w:sz w:val="32"/>
          <w:szCs w:val="32"/>
          <w:rtl/>
        </w:rPr>
        <w:t>ا</w:t>
      </w:r>
      <w:r w:rsidRPr="005954F6">
        <w:rPr>
          <w:rFonts w:cs="MbSadr (1)" w:hint="cs"/>
          <w:sz w:val="32"/>
          <w:szCs w:val="32"/>
          <w:rtl/>
        </w:rPr>
        <w:t>لدنيا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أمّا الدرجة الثانية من هذا المرض الوبيل فهي الدرجة المهلكة</w:t>
      </w:r>
      <w:r w:rsidRPr="005954F6">
        <w:rPr>
          <w:rFonts w:hint="cs"/>
          <w:sz w:val="32"/>
          <w:szCs w:val="32"/>
          <w:rtl/>
        </w:rPr>
        <w:t> </w:t>
      </w:r>
      <w:r w:rsidRPr="005954F6">
        <w:rPr>
          <w:rFonts w:ascii="MbSadr (1)" w:hAnsi="MbSadr (1)" w:cs="MbSadr (1)" w:hint="cs"/>
          <w:sz w:val="32"/>
          <w:szCs w:val="32"/>
          <w:rtl/>
        </w:rPr>
        <w:t xml:space="preserve">، حينما </w:t>
      </w:r>
      <w:r w:rsidRPr="005954F6">
        <w:rPr>
          <w:rFonts w:cs="MbSadr (1)"/>
          <w:sz w:val="32"/>
          <w:szCs w:val="32"/>
          <w:rtl/>
        </w:rPr>
        <w:t>ي</w:t>
      </w:r>
      <w:r w:rsidRPr="005954F6">
        <w:rPr>
          <w:rFonts w:cs="MbSadr (1)" w:hint="cs"/>
          <w:sz w:val="32"/>
          <w:szCs w:val="32"/>
          <w:rtl/>
        </w:rPr>
        <w:t>عمي حبّ الدنيا هذا الإنسان</w:t>
      </w:r>
      <w:r w:rsidRPr="005954F6">
        <w:rPr>
          <w:rFonts w:hint="cs"/>
          <w:sz w:val="32"/>
          <w:szCs w:val="32"/>
          <w:rtl/>
        </w:rPr>
        <w:t> </w:t>
      </w:r>
      <w:r w:rsidRPr="005954F6">
        <w:rPr>
          <w:rFonts w:ascii="MbSadr (1)" w:hAnsi="MbSadr (1)" w:cs="MbSadr (1)" w:hint="cs"/>
          <w:sz w:val="32"/>
          <w:szCs w:val="32"/>
          <w:rtl/>
        </w:rPr>
        <w:t>، يسدّ عليه كل منافذ الرؤية</w:t>
      </w:r>
      <w:r w:rsidRPr="005954F6">
        <w:rPr>
          <w:rFonts w:hint="cs"/>
          <w:sz w:val="32"/>
          <w:szCs w:val="32"/>
          <w:rtl/>
        </w:rPr>
        <w:t> </w:t>
      </w:r>
      <w:r w:rsidRPr="005954F6">
        <w:rPr>
          <w:rFonts w:ascii="MbSadr (1)" w:hAnsi="MbSadr (1)" w:cs="MbSadr (1)" w:hint="cs"/>
          <w:sz w:val="32"/>
          <w:szCs w:val="32"/>
          <w:rtl/>
        </w:rPr>
        <w:t xml:space="preserve">، يكون بالنسبة إلى </w:t>
      </w:r>
      <w:r w:rsidRPr="005954F6">
        <w:rPr>
          <w:rFonts w:cs="MbSadr (1)"/>
          <w:sz w:val="32"/>
          <w:szCs w:val="32"/>
          <w:rtl/>
        </w:rPr>
        <w:t>ا</w:t>
      </w:r>
      <w:r w:rsidRPr="005954F6">
        <w:rPr>
          <w:rFonts w:cs="MbSadr (1)" w:hint="cs"/>
          <w:sz w:val="32"/>
          <w:szCs w:val="32"/>
          <w:rtl/>
        </w:rPr>
        <w:t>لدنيا كما كان سيد الموحدين وأمير</w:t>
      </w:r>
      <w:r w:rsidRPr="005954F6">
        <w:rPr>
          <w:rFonts w:hint="cs"/>
          <w:sz w:val="32"/>
          <w:szCs w:val="32"/>
          <w:rtl/>
        </w:rPr>
        <w:t> </w:t>
      </w:r>
      <w:r w:rsidRPr="005954F6">
        <w:rPr>
          <w:rFonts w:ascii="MbSadr (1)" w:hAnsi="MbSadr (1)" w:cs="MbSadr (1)" w:hint="cs"/>
          <w:sz w:val="32"/>
          <w:szCs w:val="32"/>
          <w:rtl/>
        </w:rPr>
        <w:t>المؤمنين بالنسبة إلى الله سبحانه وتعالى</w:t>
      </w:r>
      <w:r w:rsidRPr="005954F6">
        <w:rPr>
          <w:rFonts w:cs="MbSadr (1)" w:hint="cs"/>
          <w:sz w:val="32"/>
          <w:szCs w:val="32"/>
          <w:rtl/>
        </w:rPr>
        <w:t xml:space="preserve"> : إنّه </w:t>
      </w:r>
      <w:r w:rsidRPr="005954F6">
        <w:rPr>
          <w:rFonts w:cs="MbSadr (1)"/>
          <w:sz w:val="32"/>
          <w:szCs w:val="32"/>
          <w:rtl/>
        </w:rPr>
        <w:t>ل</w:t>
      </w:r>
      <w:r w:rsidRPr="005954F6">
        <w:rPr>
          <w:rFonts w:cs="MbSadr (1)" w:hint="cs"/>
          <w:sz w:val="32"/>
          <w:szCs w:val="32"/>
          <w:rtl/>
        </w:rPr>
        <w:t>م يكن يرى شيئاً إلاّ وكان يرى الله معه وقبله وبعده</w:t>
      </w:r>
      <w:r w:rsidRPr="005954F6">
        <w:rPr>
          <w:rFonts w:hint="cs"/>
          <w:sz w:val="32"/>
          <w:szCs w:val="32"/>
          <w:rtl/>
        </w:rPr>
        <w:t> </w:t>
      </w:r>
      <w:r w:rsidRPr="005954F6">
        <w:rPr>
          <w:rFonts w:ascii="MbSadr (1)" w:hAnsi="MbSadr (1)" w:cs="MbSadr (1)" w:hint="cs"/>
          <w:sz w:val="32"/>
          <w:szCs w:val="32"/>
          <w:rtl/>
        </w:rPr>
        <w:t>. حبّ الدنيا في الدرج</w:t>
      </w:r>
      <w:r w:rsidRPr="005954F6">
        <w:rPr>
          <w:rFonts w:cs="MbSadr (1)" w:hint="cs"/>
          <w:sz w:val="32"/>
          <w:szCs w:val="32"/>
          <w:rtl/>
        </w:rPr>
        <w:t xml:space="preserve">ة الثانية </w:t>
      </w:r>
      <w:r w:rsidRPr="005954F6">
        <w:rPr>
          <w:rFonts w:cs="MbSadr (1)"/>
          <w:sz w:val="32"/>
          <w:szCs w:val="32"/>
          <w:rtl/>
        </w:rPr>
        <w:t>ي</w:t>
      </w:r>
      <w:r w:rsidRPr="005954F6">
        <w:rPr>
          <w:rFonts w:cs="MbSadr (1)" w:hint="cs"/>
          <w:sz w:val="32"/>
          <w:szCs w:val="32"/>
          <w:rtl/>
        </w:rPr>
        <w:t xml:space="preserve">صل إلى مستوى بحيث إنّ الإنسان لا يرى شيئاً إلاّ ويرى الدنيا فيه وقبله وبعده </w:t>
      </w:r>
      <w:r w:rsidRPr="005954F6">
        <w:rPr>
          <w:rFonts w:cs="MbSadr (1)"/>
          <w:sz w:val="32"/>
          <w:szCs w:val="32"/>
          <w:rtl/>
        </w:rPr>
        <w:t>و</w:t>
      </w:r>
      <w:r w:rsidRPr="005954F6">
        <w:rPr>
          <w:rFonts w:cs="MbSadr (1)" w:hint="cs"/>
          <w:sz w:val="32"/>
          <w:szCs w:val="32"/>
          <w:rtl/>
        </w:rPr>
        <w:t>معه</w:t>
      </w:r>
      <w:r w:rsidRPr="005954F6">
        <w:rPr>
          <w:rFonts w:hint="cs"/>
          <w:sz w:val="32"/>
          <w:szCs w:val="32"/>
          <w:rtl/>
        </w:rPr>
        <w:t> </w:t>
      </w:r>
      <w:r w:rsidRPr="005954F6">
        <w:rPr>
          <w:rFonts w:ascii="MbSadr (1)" w:hAnsi="MbSadr (1)" w:cs="MbSadr (1)" w:hint="cs"/>
          <w:sz w:val="32"/>
          <w:szCs w:val="32"/>
          <w:rtl/>
        </w:rPr>
        <w:t>. حتى الأعمال الصالحة تتحوّل عنده وبمنظاره إلى دنيا</w:t>
      </w:r>
      <w:r w:rsidRPr="005954F6">
        <w:rPr>
          <w:rFonts w:hint="cs"/>
          <w:sz w:val="32"/>
          <w:szCs w:val="32"/>
          <w:rtl/>
        </w:rPr>
        <w:t> </w:t>
      </w:r>
      <w:r w:rsidRPr="005954F6">
        <w:rPr>
          <w:rFonts w:ascii="MbSadr (1)" w:hAnsi="MbSadr (1)" w:cs="MbSadr (1)" w:hint="cs"/>
          <w:sz w:val="32"/>
          <w:szCs w:val="32"/>
          <w:rtl/>
        </w:rPr>
        <w:t xml:space="preserve">، تتحوّل عنده إلى </w:t>
      </w:r>
      <w:r w:rsidRPr="005954F6">
        <w:rPr>
          <w:rFonts w:cs="MbSadr (1)"/>
          <w:sz w:val="32"/>
          <w:szCs w:val="32"/>
          <w:rtl/>
        </w:rPr>
        <w:t>م</w:t>
      </w:r>
      <w:r w:rsidRPr="005954F6">
        <w:rPr>
          <w:rFonts w:cs="MbSadr (1)" w:hint="cs"/>
          <w:sz w:val="32"/>
          <w:szCs w:val="32"/>
          <w:rtl/>
        </w:rPr>
        <w:t>تعة</w:t>
      </w:r>
      <w:r w:rsidRPr="005954F6">
        <w:rPr>
          <w:rFonts w:hint="cs"/>
          <w:sz w:val="32"/>
          <w:szCs w:val="32"/>
          <w:rtl/>
        </w:rPr>
        <w:t> </w:t>
      </w:r>
      <w:r w:rsidRPr="005954F6">
        <w:rPr>
          <w:rFonts w:ascii="MbSadr (1)" w:hAnsi="MbSadr (1)" w:cs="MbSadr (1)" w:hint="cs"/>
          <w:sz w:val="32"/>
          <w:szCs w:val="32"/>
          <w:rtl/>
        </w:rPr>
        <w:t>، إلى مصلحة شخصية</w:t>
      </w:r>
      <w:r w:rsidRPr="005954F6">
        <w:rPr>
          <w:rFonts w:hint="cs"/>
          <w:sz w:val="32"/>
          <w:szCs w:val="32"/>
          <w:rtl/>
        </w:rPr>
        <w:t> </w:t>
      </w:r>
      <w:r w:rsidRPr="005954F6">
        <w:rPr>
          <w:rFonts w:ascii="MbSadr (1)" w:hAnsi="MbSadr (1)" w:cs="MbSadr (1)" w:hint="cs"/>
          <w:sz w:val="32"/>
          <w:szCs w:val="32"/>
          <w:rtl/>
        </w:rPr>
        <w:t>، حتى الصلاة</w:t>
      </w:r>
      <w:r w:rsidRPr="005954F6">
        <w:rPr>
          <w:rFonts w:hint="cs"/>
          <w:sz w:val="32"/>
          <w:szCs w:val="32"/>
          <w:rtl/>
        </w:rPr>
        <w:t> </w:t>
      </w:r>
      <w:r w:rsidRPr="005954F6">
        <w:rPr>
          <w:rFonts w:ascii="MbSadr (1)" w:hAnsi="MbSadr (1)" w:cs="MbSadr (1)" w:hint="cs"/>
          <w:sz w:val="32"/>
          <w:szCs w:val="32"/>
          <w:rtl/>
        </w:rPr>
        <w:t>، حتى الصيام</w:t>
      </w:r>
      <w:r w:rsidRPr="005954F6">
        <w:rPr>
          <w:rFonts w:hint="cs"/>
          <w:sz w:val="32"/>
          <w:szCs w:val="32"/>
          <w:rtl/>
        </w:rPr>
        <w:t> </w:t>
      </w:r>
      <w:r w:rsidRPr="005954F6">
        <w:rPr>
          <w:rFonts w:ascii="MbSadr (1)" w:hAnsi="MbSadr (1)" w:cs="MbSadr (1)" w:hint="cs"/>
          <w:sz w:val="32"/>
          <w:szCs w:val="32"/>
          <w:rtl/>
        </w:rPr>
        <w:t>، حتى البحث</w:t>
      </w:r>
      <w:r w:rsidRPr="005954F6">
        <w:rPr>
          <w:rFonts w:hint="cs"/>
          <w:sz w:val="32"/>
          <w:szCs w:val="32"/>
          <w:rtl/>
        </w:rPr>
        <w:t> </w:t>
      </w:r>
      <w:r w:rsidRPr="005954F6">
        <w:rPr>
          <w:rFonts w:ascii="MbSadr (1)" w:hAnsi="MbSadr (1)" w:cs="MbSadr (1)" w:hint="cs"/>
          <w:sz w:val="32"/>
          <w:szCs w:val="32"/>
          <w:rtl/>
        </w:rPr>
        <w:t xml:space="preserve">، حتى </w:t>
      </w:r>
      <w:r w:rsidRPr="005954F6">
        <w:rPr>
          <w:rFonts w:cs="MbSadr (1)"/>
          <w:sz w:val="32"/>
          <w:szCs w:val="32"/>
          <w:rtl/>
        </w:rPr>
        <w:t>ا</w:t>
      </w:r>
      <w:r w:rsidRPr="005954F6">
        <w:rPr>
          <w:rFonts w:cs="MbSadr (1)" w:hint="cs"/>
          <w:sz w:val="32"/>
          <w:szCs w:val="32"/>
          <w:rtl/>
        </w:rPr>
        <w:t>لدرس</w:t>
      </w:r>
      <w:r w:rsidRPr="005954F6">
        <w:rPr>
          <w:rFonts w:hint="cs"/>
          <w:sz w:val="32"/>
          <w:szCs w:val="32"/>
          <w:rtl/>
        </w:rPr>
        <w:t> </w:t>
      </w:r>
      <w:r w:rsidRPr="005954F6">
        <w:rPr>
          <w:rFonts w:ascii="MbSadr (1)" w:hAnsi="MbSadr (1)" w:cs="MbSadr (1)" w:hint="cs"/>
          <w:sz w:val="32"/>
          <w:szCs w:val="32"/>
          <w:rtl/>
        </w:rPr>
        <w:t>، هذه الألوان كلّها ت</w:t>
      </w:r>
      <w:r w:rsidRPr="005954F6">
        <w:rPr>
          <w:rFonts w:cs="MbSadr (1)" w:hint="cs"/>
          <w:sz w:val="32"/>
          <w:szCs w:val="32"/>
          <w:rtl/>
        </w:rPr>
        <w:t>تحوّل إلى دنيا</w:t>
      </w:r>
      <w:r w:rsidRPr="005954F6">
        <w:rPr>
          <w:rFonts w:hint="cs"/>
          <w:sz w:val="32"/>
          <w:szCs w:val="32"/>
          <w:rtl/>
        </w:rPr>
        <w:t> </w:t>
      </w:r>
      <w:r w:rsidRPr="005954F6">
        <w:rPr>
          <w:rFonts w:ascii="MbSadr (1)" w:hAnsi="MbSadr (1)" w:cs="MbSadr (1)" w:hint="cs"/>
          <w:sz w:val="32"/>
          <w:szCs w:val="32"/>
          <w:rtl/>
        </w:rPr>
        <w:t xml:space="preserve">. لا يمكنه أن يرى شيئاً إلاّ من خلال </w:t>
      </w:r>
      <w:r w:rsidRPr="005954F6">
        <w:rPr>
          <w:rFonts w:cs="MbSadr (1)"/>
          <w:sz w:val="32"/>
          <w:szCs w:val="32"/>
          <w:rtl/>
        </w:rPr>
        <w:t>ا</w:t>
      </w:r>
      <w:r w:rsidRPr="005954F6">
        <w:rPr>
          <w:rFonts w:cs="MbSadr (1)" w:hint="cs"/>
          <w:sz w:val="32"/>
          <w:szCs w:val="32"/>
          <w:rtl/>
        </w:rPr>
        <w:t>لدنيا</w:t>
      </w:r>
      <w:r w:rsidRPr="005954F6">
        <w:rPr>
          <w:rFonts w:hint="cs"/>
          <w:sz w:val="32"/>
          <w:szCs w:val="32"/>
          <w:rtl/>
        </w:rPr>
        <w:t> </w:t>
      </w:r>
      <w:r w:rsidRPr="005954F6">
        <w:rPr>
          <w:rFonts w:ascii="MbSadr (1)" w:hAnsi="MbSadr (1)" w:cs="MbSadr (1)" w:hint="cs"/>
          <w:sz w:val="32"/>
          <w:szCs w:val="32"/>
          <w:rtl/>
        </w:rPr>
        <w:t>، إلاّ من خلال مقدار ما يمكن لهذا العمل أن يعطيه</w:t>
      </w:r>
      <w:r w:rsidRPr="005954F6">
        <w:rPr>
          <w:rFonts w:hint="cs"/>
          <w:sz w:val="32"/>
          <w:szCs w:val="32"/>
          <w:rtl/>
        </w:rPr>
        <w:t> </w:t>
      </w:r>
      <w:r w:rsidRPr="005954F6">
        <w:rPr>
          <w:rFonts w:ascii="MbSadr (1)" w:hAnsi="MbSadr (1)" w:cs="MbSadr (1)" w:hint="cs"/>
          <w:sz w:val="32"/>
          <w:szCs w:val="32"/>
          <w:rtl/>
        </w:rPr>
        <w:t xml:space="preserve">، يعطيه من حفنة مال أو </w:t>
      </w:r>
      <w:r w:rsidRPr="005954F6">
        <w:rPr>
          <w:rFonts w:cs="MbSadr (1)"/>
          <w:sz w:val="32"/>
          <w:szCs w:val="32"/>
          <w:rtl/>
        </w:rPr>
        <w:t>م</w:t>
      </w:r>
      <w:r w:rsidRPr="005954F6">
        <w:rPr>
          <w:rFonts w:cs="MbSadr (1)" w:hint="cs"/>
          <w:sz w:val="32"/>
          <w:szCs w:val="32"/>
          <w:rtl/>
        </w:rPr>
        <w:t>ن كومة جاه</w:t>
      </w:r>
      <w:r w:rsidRPr="005954F6">
        <w:rPr>
          <w:rFonts w:hint="cs"/>
          <w:sz w:val="32"/>
          <w:szCs w:val="32"/>
          <w:rtl/>
        </w:rPr>
        <w:t> </w:t>
      </w:r>
      <w:r w:rsidRPr="005954F6">
        <w:rPr>
          <w:rFonts w:ascii="MbSadr (1)" w:hAnsi="MbSadr (1)" w:cs="MbSadr (1)" w:hint="cs"/>
          <w:sz w:val="32"/>
          <w:szCs w:val="32"/>
          <w:rtl/>
        </w:rPr>
        <w:t>. لا يمكن أن يستمرّ معه إلاّ بضعة أيام معدودة</w:t>
      </w:r>
      <w:r w:rsidRPr="005954F6">
        <w:rPr>
          <w:rFonts w:hint="cs"/>
          <w:sz w:val="32"/>
          <w:szCs w:val="32"/>
          <w:rtl/>
        </w:rPr>
        <w:t> </w:t>
      </w:r>
      <w:r w:rsidRPr="005954F6">
        <w:rPr>
          <w:rFonts w:ascii="MbSadr (1)" w:hAnsi="MbSadr (1)" w:cs="MbSadr (1)" w:hint="cs"/>
          <w:sz w:val="32"/>
          <w:szCs w:val="32"/>
          <w:rtl/>
        </w:rPr>
        <w:t xml:space="preserve">. هذه هي الدرجة </w:t>
      </w:r>
      <w:r w:rsidRPr="005954F6">
        <w:rPr>
          <w:rFonts w:cs="MbSadr (1)"/>
          <w:sz w:val="32"/>
          <w:szCs w:val="32"/>
          <w:rtl/>
        </w:rPr>
        <w:t>ا</w:t>
      </w:r>
      <w:r w:rsidRPr="005954F6">
        <w:rPr>
          <w:rFonts w:cs="MbSadr (1)" w:hint="cs"/>
          <w:sz w:val="32"/>
          <w:szCs w:val="32"/>
          <w:rtl/>
        </w:rPr>
        <w:t>لثانية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و</w:t>
      </w:r>
      <w:r w:rsidRPr="005954F6">
        <w:rPr>
          <w:rFonts w:cs="MbSadr (1)" w:hint="cs"/>
          <w:sz w:val="32"/>
          <w:szCs w:val="32"/>
          <w:rtl/>
        </w:rPr>
        <w:t>كل من الدرجتين مهلكة</w:t>
      </w:r>
      <w:r w:rsidRPr="005954F6">
        <w:rPr>
          <w:rFonts w:hint="cs"/>
          <w:sz w:val="32"/>
          <w:szCs w:val="32"/>
          <w:rtl/>
        </w:rPr>
        <w:t> </w:t>
      </w:r>
      <w:r w:rsidRPr="005954F6">
        <w:rPr>
          <w:rFonts w:ascii="MbSadr (1)" w:hAnsi="MbSadr (1)" w:cs="MbSadr (1)" w:hint="cs"/>
          <w:sz w:val="32"/>
          <w:szCs w:val="32"/>
          <w:rtl/>
        </w:rPr>
        <w:t>، والدرجة الثانية أ</w:t>
      </w:r>
      <w:r w:rsidRPr="005954F6">
        <w:rPr>
          <w:rFonts w:cs="MbSadr (1)" w:hint="cs"/>
          <w:sz w:val="32"/>
          <w:szCs w:val="32"/>
          <w:rtl/>
        </w:rPr>
        <w:t>شدّ هلكة من الدرجة الاُولى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لهذا قال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w:t>
      </w:r>
      <w:r w:rsidRPr="001D260B">
        <w:rPr>
          <w:rFonts w:cs="MbSadr (1)" w:hint="cs"/>
          <w:color w:val="0000FF"/>
          <w:sz w:val="32"/>
          <w:szCs w:val="32"/>
          <w:rtl/>
        </w:rPr>
        <w:t xml:space="preserve"> «</w:t>
      </w:r>
      <w:r w:rsidRPr="001D260B">
        <w:rPr>
          <w:rFonts w:hint="cs"/>
          <w:color w:val="0000FF"/>
          <w:sz w:val="32"/>
          <w:szCs w:val="32"/>
          <w:rtl/>
        </w:rPr>
        <w:t> </w:t>
      </w:r>
      <w:r w:rsidRPr="001D260B">
        <w:rPr>
          <w:rFonts w:ascii="MbSadr (1)" w:hAnsi="MbSadr (1)" w:cs="MbSadr (1)" w:hint="cs"/>
          <w:color w:val="0000FF"/>
          <w:sz w:val="32"/>
          <w:szCs w:val="32"/>
          <w:rtl/>
        </w:rPr>
        <w:t>حبّ الدنيا رأس كل خطيئة</w:t>
      </w:r>
      <w:r w:rsidRPr="001D260B">
        <w:rPr>
          <w:rFonts w:hint="cs"/>
          <w:color w:val="0000FF"/>
          <w:sz w:val="32"/>
          <w:szCs w:val="32"/>
          <w:rtl/>
        </w:rPr>
        <w:t> </w:t>
      </w:r>
      <w:r w:rsidRPr="001D260B">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قال الإمام الصادق </w:t>
      </w:r>
      <w:r w:rsidRPr="005954F6">
        <w:rPr>
          <w:rFonts w:cs="MbSadr (1)"/>
          <w:sz w:val="32"/>
          <w:szCs w:val="32"/>
          <w:rtl/>
        </w:rPr>
        <w:t>ع</w:t>
      </w:r>
      <w:r w:rsidRPr="005954F6">
        <w:rPr>
          <w:rFonts w:cs="MbSadr (1)" w:hint="cs"/>
          <w:sz w:val="32"/>
          <w:szCs w:val="32"/>
          <w:rtl/>
        </w:rPr>
        <w:t xml:space="preserve">ليه الصلاة والسلام : </w:t>
      </w:r>
      <w:r w:rsidRPr="001D260B">
        <w:rPr>
          <w:rFonts w:cs="MbSadr (1)" w:hint="cs"/>
          <w:color w:val="0000FF"/>
          <w:sz w:val="32"/>
          <w:szCs w:val="32"/>
          <w:rtl/>
        </w:rPr>
        <w:t>«</w:t>
      </w:r>
      <w:r w:rsidRPr="001D260B">
        <w:rPr>
          <w:rFonts w:hint="cs"/>
          <w:color w:val="0000FF"/>
          <w:sz w:val="32"/>
          <w:szCs w:val="32"/>
          <w:rtl/>
        </w:rPr>
        <w:t> </w:t>
      </w:r>
      <w:r w:rsidRPr="001D260B">
        <w:rPr>
          <w:rFonts w:ascii="MbSadr (1)" w:hAnsi="MbSadr (1)" w:cs="MbSadr (1)" w:hint="cs"/>
          <w:color w:val="0000FF"/>
          <w:sz w:val="32"/>
          <w:szCs w:val="32"/>
          <w:rtl/>
        </w:rPr>
        <w:t xml:space="preserve">الدنيا كماء البحر من ازداد شرباً من ماء البحر ازداد </w:t>
      </w:r>
      <w:r w:rsidRPr="001D260B">
        <w:rPr>
          <w:rFonts w:cs="MbSadr (1)"/>
          <w:color w:val="0000FF"/>
          <w:sz w:val="32"/>
          <w:szCs w:val="32"/>
          <w:rtl/>
        </w:rPr>
        <w:t>ع</w:t>
      </w:r>
      <w:r w:rsidRPr="001D260B">
        <w:rPr>
          <w:rFonts w:cs="MbSadr (1)" w:hint="cs"/>
          <w:color w:val="0000FF"/>
          <w:sz w:val="32"/>
          <w:szCs w:val="32"/>
          <w:rtl/>
        </w:rPr>
        <w:t>طشاً</w:t>
      </w:r>
      <w:r w:rsidRPr="001D260B">
        <w:rPr>
          <w:rFonts w:hint="cs"/>
          <w:color w:val="0000FF"/>
          <w:sz w:val="32"/>
          <w:szCs w:val="32"/>
          <w:rtl/>
        </w:rPr>
        <w:t> </w:t>
      </w:r>
      <w:r w:rsidRPr="001D260B">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كلّما شرب أكثر فأكثر من ماء البحر أصبح أكثر عطشاً</w:t>
      </w:r>
      <w:r w:rsidRPr="005954F6">
        <w:rPr>
          <w:rFonts w:hint="cs"/>
          <w:sz w:val="32"/>
          <w:szCs w:val="32"/>
          <w:rtl/>
        </w:rPr>
        <w:t> </w:t>
      </w:r>
      <w:r w:rsidRPr="005954F6">
        <w:rPr>
          <w:rFonts w:ascii="MbSadr (1)" w:hAnsi="MbSadr (1)" w:cs="MbSadr (1)" w:hint="cs"/>
          <w:sz w:val="32"/>
          <w:szCs w:val="32"/>
          <w:rtl/>
        </w:rPr>
        <w:t>. لا تقل</w:t>
      </w:r>
      <w:r w:rsidRPr="005954F6">
        <w:rPr>
          <w:rFonts w:cs="MbSadr (1)" w:hint="cs"/>
          <w:sz w:val="32"/>
          <w:szCs w:val="32"/>
          <w:rtl/>
        </w:rPr>
        <w:t xml:space="preserve"> : فلآخذ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تاريخ اليعقوبي 1 : 422</w:t>
      </w:r>
      <w:r w:rsidRPr="001D57B8">
        <w:rPr>
          <w:rStyle w:val="10"/>
          <w:rFonts w:cs="Times New Roman" w:hint="cs"/>
          <w:rtl/>
        </w:rPr>
        <w:t> ;</w:t>
      </w:r>
      <w:r w:rsidRPr="001D57B8">
        <w:rPr>
          <w:rStyle w:val="10"/>
          <w:rFonts w:ascii="MbSadr (1)" w:hAnsi="MbSadr (1)" w:hint="cs"/>
          <w:rtl/>
        </w:rPr>
        <w:t xml:space="preserve"> بحار الأنوار 51</w:t>
      </w:r>
      <w:r w:rsidRPr="001D57B8">
        <w:rPr>
          <w:rStyle w:val="10"/>
          <w:rFonts w:hint="cs"/>
          <w:rtl/>
        </w:rPr>
        <w:t xml:space="preserve"> : 258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الكافي 2 : 143</w:t>
      </w:r>
      <w:r w:rsidRPr="001D57B8">
        <w:rPr>
          <w:rStyle w:val="10"/>
          <w:rFonts w:cs="Times New Roman" w:hint="cs"/>
          <w:rtl/>
        </w:rPr>
        <w:t> </w:t>
      </w:r>
      <w:r w:rsidRPr="001D57B8">
        <w:rPr>
          <w:rStyle w:val="10"/>
          <w:rFonts w:ascii="MbSadr (1)" w:hAnsi="MbSadr (1)" w:hint="cs"/>
          <w:rtl/>
        </w:rPr>
        <w:t>، الحديث 24</w:t>
      </w:r>
      <w:r w:rsidRPr="001D57B8">
        <w:rPr>
          <w:rStyle w:val="10"/>
          <w:rFonts w:cs="Times New Roman" w:hint="cs"/>
          <w:rtl/>
        </w:rPr>
        <w:t> </w:t>
      </w:r>
      <w:r w:rsidRPr="001D57B8">
        <w:rPr>
          <w:rStyle w:val="10"/>
          <w:rFonts w:ascii="MbSadr (1)" w:hAnsi="MbSadr (1)" w:hint="cs"/>
          <w:rtl/>
        </w:rPr>
        <w:t>، مع اختلاف يسير</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الحفنة من الدنيا ثم أنصرف عنها</w:t>
      </w:r>
      <w:r w:rsidRPr="005954F6">
        <w:rPr>
          <w:rFonts w:hint="cs"/>
          <w:sz w:val="32"/>
          <w:szCs w:val="32"/>
          <w:rtl/>
        </w:rPr>
        <w:t> </w:t>
      </w:r>
      <w:r w:rsidRPr="005954F6">
        <w:rPr>
          <w:rFonts w:ascii="MbSadr (1)" w:hAnsi="MbSadr (1)" w:cs="MbSadr (1)" w:hint="cs"/>
          <w:sz w:val="32"/>
          <w:szCs w:val="32"/>
          <w:rtl/>
        </w:rPr>
        <w:t>، فلأحصل على هذه المرتبة من جاه الدنيا</w:t>
      </w:r>
      <w:r>
        <w:rPr>
          <w:rFonts w:ascii="MbSadr (1)" w:hAnsi="MbSadr (1)" w:cs="MbSadr (1)" w:hint="cs"/>
          <w:sz w:val="32"/>
          <w:szCs w:val="32"/>
          <w:rtl/>
        </w:rPr>
        <w:t xml:space="preserve"> </w:t>
      </w:r>
      <w:r w:rsidRPr="005954F6">
        <w:rPr>
          <w:rFonts w:cs="MbSadr (1)"/>
          <w:sz w:val="32"/>
          <w:szCs w:val="32"/>
          <w:rtl/>
        </w:rPr>
        <w:t>ث</w:t>
      </w:r>
      <w:r w:rsidRPr="005954F6">
        <w:rPr>
          <w:rFonts w:cs="MbSadr (1)" w:hint="cs"/>
          <w:sz w:val="32"/>
          <w:szCs w:val="32"/>
          <w:rtl/>
        </w:rPr>
        <w:t>م أنصرف إلى الله</w:t>
      </w:r>
      <w:r w:rsidRPr="005954F6">
        <w:rPr>
          <w:rFonts w:hint="cs"/>
          <w:sz w:val="32"/>
          <w:szCs w:val="32"/>
          <w:rtl/>
        </w:rPr>
        <w:t> </w:t>
      </w:r>
      <w:r w:rsidRPr="005954F6">
        <w:rPr>
          <w:rFonts w:ascii="MbSadr (1)" w:hAnsi="MbSadr (1)" w:cs="MbSadr (1)" w:hint="cs"/>
          <w:sz w:val="32"/>
          <w:szCs w:val="32"/>
          <w:rtl/>
        </w:rPr>
        <w:t>. ليس الأمر كذلك</w:t>
      </w:r>
      <w:r w:rsidRPr="005954F6">
        <w:rPr>
          <w:rFonts w:hint="cs"/>
          <w:sz w:val="32"/>
          <w:szCs w:val="32"/>
          <w:rtl/>
        </w:rPr>
        <w:t> </w:t>
      </w:r>
      <w:r w:rsidRPr="005954F6">
        <w:rPr>
          <w:rFonts w:ascii="MbSadr (1)" w:hAnsi="MbSadr (1)" w:cs="MbSadr (1)" w:hint="cs"/>
          <w:sz w:val="32"/>
          <w:szCs w:val="32"/>
          <w:rtl/>
        </w:rPr>
        <w:t>، فإنّ أيّ مقدار تحصل عليه من مال الدنيا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ن جاه الدنيا</w:t>
      </w:r>
      <w:r w:rsidRPr="005954F6">
        <w:rPr>
          <w:rFonts w:hint="cs"/>
          <w:sz w:val="32"/>
          <w:szCs w:val="32"/>
          <w:rtl/>
        </w:rPr>
        <w:t> </w:t>
      </w:r>
      <w:r w:rsidRPr="005954F6">
        <w:rPr>
          <w:rFonts w:ascii="MbSadr (1)" w:hAnsi="MbSadr (1)" w:cs="MbSadr (1)" w:hint="cs"/>
          <w:sz w:val="32"/>
          <w:szCs w:val="32"/>
          <w:rtl/>
        </w:rPr>
        <w:t>، من مقامات هذه الدنيا الزائلة</w:t>
      </w:r>
      <w:r w:rsidRPr="005954F6">
        <w:rPr>
          <w:rFonts w:hint="cs"/>
          <w:sz w:val="32"/>
          <w:szCs w:val="32"/>
          <w:rtl/>
        </w:rPr>
        <w:t> </w:t>
      </w:r>
      <w:r w:rsidRPr="005954F6">
        <w:rPr>
          <w:rFonts w:ascii="MbSadr (1)" w:hAnsi="MbSadr (1)" w:cs="MbSadr (1)" w:hint="cs"/>
          <w:sz w:val="32"/>
          <w:szCs w:val="32"/>
          <w:rtl/>
        </w:rPr>
        <w:t xml:space="preserve">، سوف يزداد بك العطش والنهم إلى </w:t>
      </w:r>
      <w:r w:rsidRPr="005954F6">
        <w:rPr>
          <w:rFonts w:cs="MbSadr (1)"/>
          <w:sz w:val="32"/>
          <w:szCs w:val="32"/>
          <w:rtl/>
        </w:rPr>
        <w:t>ا</w:t>
      </w:r>
      <w:r w:rsidRPr="005954F6">
        <w:rPr>
          <w:rFonts w:cs="MbSadr (1)" w:hint="cs"/>
          <w:sz w:val="32"/>
          <w:szCs w:val="32"/>
          <w:rtl/>
        </w:rPr>
        <w:t xml:space="preserve">لمرتبة الاُخرى : </w:t>
      </w:r>
      <w:r w:rsidRPr="001D260B">
        <w:rPr>
          <w:rFonts w:cs="MbSadr (1)" w:hint="cs"/>
          <w:color w:val="0000FF"/>
          <w:sz w:val="32"/>
          <w:szCs w:val="32"/>
          <w:rtl/>
        </w:rPr>
        <w:t>«</w:t>
      </w:r>
      <w:r w:rsidRPr="001D260B">
        <w:rPr>
          <w:rFonts w:hint="cs"/>
          <w:color w:val="0000FF"/>
          <w:sz w:val="32"/>
          <w:szCs w:val="32"/>
          <w:rtl/>
        </w:rPr>
        <w:t> </w:t>
      </w:r>
      <w:r w:rsidRPr="001D260B">
        <w:rPr>
          <w:rFonts w:ascii="MbSadr (1)" w:hAnsi="MbSadr (1)" w:cs="MbSadr (1)" w:hint="cs"/>
          <w:color w:val="0000FF"/>
          <w:sz w:val="32"/>
          <w:szCs w:val="32"/>
          <w:rtl/>
        </w:rPr>
        <w:t>الدنيا كماء البحر</w:t>
      </w:r>
      <w:r w:rsidRPr="001D260B">
        <w:rPr>
          <w:rFonts w:hint="cs"/>
          <w:color w:val="0000FF"/>
          <w:sz w:val="32"/>
          <w:szCs w:val="32"/>
          <w:rtl/>
        </w:rPr>
        <w:t> </w:t>
      </w:r>
      <w:r w:rsidRPr="001D260B">
        <w:rPr>
          <w:rFonts w:ascii="MbSadr (1)" w:hAnsi="MbSadr (1)" w:cs="MbSadr (1)" w:hint="cs"/>
          <w:color w:val="0000FF"/>
          <w:sz w:val="32"/>
          <w:szCs w:val="32"/>
          <w:rtl/>
        </w:rPr>
        <w:t>»</w:t>
      </w:r>
      <w:r w:rsidRPr="001D260B">
        <w:rPr>
          <w:rFonts w:hint="cs"/>
          <w:color w:val="0000FF"/>
          <w:sz w:val="32"/>
          <w:szCs w:val="32"/>
          <w:rtl/>
        </w:rPr>
        <w:t> </w:t>
      </w:r>
      <w:r w:rsidRPr="001D260B">
        <w:rPr>
          <w:rFonts w:ascii="MbSadr (1)" w:hAnsi="MbSadr (1)" w:cs="MbSadr (1)" w:hint="cs"/>
          <w:color w:val="0000FF"/>
          <w:sz w:val="32"/>
          <w:szCs w:val="32"/>
          <w:rtl/>
        </w:rPr>
        <w:t>، «</w:t>
      </w:r>
      <w:r w:rsidRPr="001D260B">
        <w:rPr>
          <w:rFonts w:hint="cs"/>
          <w:color w:val="0000FF"/>
          <w:sz w:val="32"/>
          <w:szCs w:val="32"/>
          <w:rtl/>
        </w:rPr>
        <w:t> </w:t>
      </w:r>
      <w:r w:rsidRPr="001D260B">
        <w:rPr>
          <w:rFonts w:ascii="MbSadr (1)" w:hAnsi="MbSadr (1)" w:cs="MbSadr (1)" w:hint="cs"/>
          <w:color w:val="0000FF"/>
          <w:sz w:val="32"/>
          <w:szCs w:val="32"/>
          <w:rtl/>
        </w:rPr>
        <w:t>الدنيا رأس كل خطيئ</w:t>
      </w:r>
      <w:r w:rsidRPr="001D260B">
        <w:rPr>
          <w:rFonts w:cs="MbSadr (1)" w:hint="cs"/>
          <w:color w:val="0000FF"/>
          <w:sz w:val="32"/>
          <w:szCs w:val="32"/>
          <w:rtl/>
        </w:rPr>
        <w:t>ة</w:t>
      </w:r>
      <w:r w:rsidRPr="001D260B">
        <w:rPr>
          <w:rFonts w:hint="cs"/>
          <w:color w:val="0000FF"/>
          <w:sz w:val="32"/>
          <w:szCs w:val="32"/>
          <w:rtl/>
        </w:rPr>
        <w:t> </w:t>
      </w:r>
      <w:r w:rsidRPr="001D260B">
        <w:rPr>
          <w:rFonts w:ascii="MbSadr (1)" w:hAnsi="MbSadr (1)" w:cs="MbSadr (1)" w:hint="cs"/>
          <w:color w:val="0000FF"/>
          <w:sz w:val="32"/>
          <w:szCs w:val="32"/>
          <w:rtl/>
        </w:rPr>
        <w:t>»</w:t>
      </w:r>
      <w:r w:rsidRPr="001D260B">
        <w:rPr>
          <w:rFonts w:hint="cs"/>
          <w:color w:val="0000FF"/>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ر</w:t>
      </w:r>
      <w:r w:rsidRPr="005954F6">
        <w:rPr>
          <w:rFonts w:cs="MbSadr (1)" w:hint="cs"/>
          <w:sz w:val="32"/>
          <w:szCs w:val="32"/>
          <w:rtl/>
        </w:rPr>
        <w:t xml:space="preserve">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يقول : </w:t>
      </w:r>
      <w:r w:rsidRPr="001D260B">
        <w:rPr>
          <w:rFonts w:cs="MbSadr (1)" w:hint="cs"/>
          <w:color w:val="0000FF"/>
          <w:sz w:val="32"/>
          <w:szCs w:val="32"/>
          <w:rtl/>
        </w:rPr>
        <w:t>«</w:t>
      </w:r>
      <w:r w:rsidRPr="001D260B">
        <w:rPr>
          <w:rFonts w:hint="cs"/>
          <w:color w:val="0000FF"/>
          <w:sz w:val="32"/>
          <w:szCs w:val="32"/>
          <w:rtl/>
        </w:rPr>
        <w:t> </w:t>
      </w:r>
      <w:r w:rsidRPr="001D260B">
        <w:rPr>
          <w:rFonts w:ascii="MbSadr (1)" w:hAnsi="MbSadr (1)" w:cs="MbSadr (1)" w:hint="cs"/>
          <w:color w:val="0000FF"/>
          <w:sz w:val="32"/>
          <w:szCs w:val="32"/>
          <w:rtl/>
        </w:rPr>
        <w:t xml:space="preserve">من أصبح وأكبر همّه الدنيا فليس له من الله </w:t>
      </w:r>
      <w:r w:rsidRPr="001D260B">
        <w:rPr>
          <w:rFonts w:cs="MbSadr (1)"/>
          <w:color w:val="0000FF"/>
          <w:sz w:val="32"/>
          <w:szCs w:val="32"/>
          <w:rtl/>
        </w:rPr>
        <w:t>ش</w:t>
      </w:r>
      <w:r w:rsidRPr="001D260B">
        <w:rPr>
          <w:rFonts w:cs="MbSadr (1)" w:hint="cs"/>
          <w:color w:val="0000FF"/>
          <w:sz w:val="32"/>
          <w:szCs w:val="32"/>
          <w:rtl/>
        </w:rPr>
        <w:t>يء</w:t>
      </w:r>
      <w:r w:rsidRPr="001D260B">
        <w:rPr>
          <w:rFonts w:hint="cs"/>
          <w:color w:val="0000FF"/>
          <w:sz w:val="32"/>
          <w:szCs w:val="32"/>
          <w:rtl/>
        </w:rPr>
        <w:t> </w:t>
      </w:r>
      <w:r w:rsidRPr="001D260B">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هذا الكلام يعني قطع الصلة مع الله</w:t>
      </w:r>
      <w:r w:rsidRPr="005954F6">
        <w:rPr>
          <w:rFonts w:hint="cs"/>
          <w:sz w:val="32"/>
          <w:szCs w:val="32"/>
          <w:rtl/>
        </w:rPr>
        <w:t> </w:t>
      </w:r>
      <w:r w:rsidRPr="005954F6">
        <w:rPr>
          <w:rFonts w:ascii="MbSadr (1)" w:hAnsi="MbSadr (1)" w:cs="MbSadr (1)" w:hint="cs"/>
          <w:sz w:val="32"/>
          <w:szCs w:val="32"/>
          <w:rtl/>
        </w:rPr>
        <w:t xml:space="preserve">، يعني أنّ ولاءين لا يجتمعان في </w:t>
      </w:r>
      <w:r w:rsidRPr="005954F6">
        <w:rPr>
          <w:rFonts w:cs="MbSadr (1)"/>
          <w:sz w:val="32"/>
          <w:szCs w:val="32"/>
          <w:rtl/>
        </w:rPr>
        <w:t>ق</w:t>
      </w:r>
      <w:r w:rsidRPr="005954F6">
        <w:rPr>
          <w:rFonts w:cs="MbSadr (1)" w:hint="cs"/>
          <w:sz w:val="32"/>
          <w:szCs w:val="32"/>
          <w:rtl/>
        </w:rPr>
        <w:t>لب واحد</w:t>
      </w:r>
      <w:r w:rsidRPr="005954F6">
        <w:rPr>
          <w:rFonts w:hint="cs"/>
          <w:sz w:val="32"/>
          <w:szCs w:val="32"/>
          <w:rtl/>
        </w:rPr>
        <w:t> </w:t>
      </w:r>
      <w:r w:rsidRPr="005954F6">
        <w:rPr>
          <w:rFonts w:ascii="MbSadr (1)" w:hAnsi="MbSadr (1)" w:cs="MbSadr (1)" w:hint="cs"/>
          <w:sz w:val="32"/>
          <w:szCs w:val="32"/>
          <w:rtl/>
        </w:rPr>
        <w:t>. من كان ولاءه للدنيا</w:t>
      </w:r>
      <w:r w:rsidRPr="005954F6">
        <w:rPr>
          <w:rFonts w:hint="cs"/>
          <w:sz w:val="32"/>
          <w:szCs w:val="32"/>
          <w:rtl/>
        </w:rPr>
        <w:t> </w:t>
      </w:r>
      <w:r w:rsidRPr="005954F6">
        <w:rPr>
          <w:rFonts w:ascii="MbSadr (1)" w:hAnsi="MbSadr (1)" w:cs="MbSadr (1)" w:hint="cs"/>
          <w:sz w:val="32"/>
          <w:szCs w:val="32"/>
          <w:rtl/>
        </w:rPr>
        <w:t xml:space="preserve">، من أصبح وكان أكبر همّه الدنيا فليس له من الله </w:t>
      </w:r>
      <w:r w:rsidRPr="005954F6">
        <w:rPr>
          <w:rFonts w:cs="MbSadr (1)"/>
          <w:sz w:val="32"/>
          <w:szCs w:val="32"/>
          <w:rtl/>
        </w:rPr>
        <w:t>ش</w:t>
      </w:r>
      <w:r w:rsidRPr="005954F6">
        <w:rPr>
          <w:rFonts w:cs="MbSadr (1)" w:hint="cs"/>
          <w:sz w:val="32"/>
          <w:szCs w:val="32"/>
          <w:rtl/>
        </w:rPr>
        <w:t>يء</w:t>
      </w:r>
      <w:r w:rsidRPr="005954F6">
        <w:rPr>
          <w:rFonts w:hint="cs"/>
          <w:sz w:val="32"/>
          <w:szCs w:val="32"/>
          <w:rtl/>
        </w:rPr>
        <w:t> </w:t>
      </w:r>
      <w:r w:rsidRPr="005954F6">
        <w:rPr>
          <w:rFonts w:ascii="MbSadr (1)" w:hAnsi="MbSadr (1)" w:cs="MbSadr (1)" w:hint="cs"/>
          <w:sz w:val="32"/>
          <w:szCs w:val="32"/>
          <w:rtl/>
        </w:rPr>
        <w:t>، ليس له</w:t>
      </w:r>
      <w:r w:rsidRPr="005954F6">
        <w:rPr>
          <w:rFonts w:cs="MbSadr (1)" w:hint="cs"/>
          <w:sz w:val="32"/>
          <w:szCs w:val="32"/>
          <w:rtl/>
        </w:rPr>
        <w:t xml:space="preserve"> صلة مع الله سبحانه وتعالى</w:t>
      </w:r>
      <w:r w:rsidRPr="005954F6">
        <w:rPr>
          <w:rFonts w:hint="cs"/>
          <w:sz w:val="32"/>
          <w:szCs w:val="32"/>
          <w:rtl/>
        </w:rPr>
        <w:t> ;</w:t>
      </w:r>
      <w:r w:rsidRPr="005954F6">
        <w:rPr>
          <w:rFonts w:ascii="MbSadr (1)" w:hAnsi="MbSadr (1)" w:cs="MbSadr (1)" w:hint="cs"/>
          <w:sz w:val="32"/>
          <w:szCs w:val="32"/>
          <w:rtl/>
        </w:rPr>
        <w:t xml:space="preserve"> لأنّ ولاءين لا يجتمعان في قلب </w:t>
      </w:r>
      <w:r w:rsidRPr="005954F6">
        <w:rPr>
          <w:rFonts w:cs="MbSadr (1)"/>
          <w:sz w:val="32"/>
          <w:szCs w:val="32"/>
          <w:rtl/>
        </w:rPr>
        <w:t>و</w:t>
      </w:r>
      <w:r w:rsidRPr="005954F6">
        <w:rPr>
          <w:rFonts w:cs="MbSadr (1)" w:hint="cs"/>
          <w:sz w:val="32"/>
          <w:szCs w:val="32"/>
          <w:rtl/>
        </w:rPr>
        <w:t>احد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2110A4">
        <w:rPr>
          <w:rFonts w:cs="MbSadr (1)"/>
          <w:color w:val="0000FF"/>
          <w:sz w:val="32"/>
          <w:szCs w:val="32"/>
          <w:rtl/>
        </w:rPr>
        <w:t>«</w:t>
      </w:r>
      <w:r w:rsidRPr="002110A4">
        <w:rPr>
          <w:rFonts w:hint="cs"/>
          <w:color w:val="0000FF"/>
          <w:sz w:val="32"/>
          <w:szCs w:val="32"/>
          <w:rtl/>
        </w:rPr>
        <w:t> </w:t>
      </w:r>
      <w:r w:rsidRPr="002110A4">
        <w:rPr>
          <w:rFonts w:ascii="MbSadr (1)" w:hAnsi="MbSadr (1)" w:cs="MbSadr (1)" w:hint="cs"/>
          <w:color w:val="0000FF"/>
          <w:sz w:val="32"/>
          <w:szCs w:val="32"/>
          <w:rtl/>
        </w:rPr>
        <w:t>حبّ الدنيا رأس كل خطيئة</w:t>
      </w:r>
      <w:r w:rsidRPr="002110A4">
        <w:rPr>
          <w:rFonts w:hint="cs"/>
          <w:color w:val="0000FF"/>
          <w:sz w:val="32"/>
          <w:szCs w:val="32"/>
          <w:rtl/>
        </w:rPr>
        <w:t> </w:t>
      </w:r>
      <w:r w:rsidRPr="002110A4">
        <w:rPr>
          <w:rFonts w:ascii="MbSadr (1)" w:hAnsi="MbSadr (1)" w:cs="MbSadr (1)" w:hint="cs"/>
          <w:color w:val="0000FF"/>
          <w:sz w:val="32"/>
          <w:szCs w:val="32"/>
          <w:rtl/>
        </w:rPr>
        <w:t>»</w:t>
      </w:r>
      <w:r w:rsidRPr="005954F6">
        <w:rPr>
          <w:rFonts w:hint="cs"/>
          <w:sz w:val="32"/>
          <w:szCs w:val="32"/>
          <w:rtl/>
        </w:rPr>
        <w:t> ;</w:t>
      </w:r>
      <w:r w:rsidRPr="005954F6">
        <w:rPr>
          <w:rFonts w:ascii="MbSadr (1)" w:hAnsi="MbSadr (1)" w:cs="MbSadr (1)" w:hint="cs"/>
          <w:sz w:val="32"/>
          <w:szCs w:val="32"/>
          <w:rtl/>
        </w:rPr>
        <w:t xml:space="preserve"> لأنّ حبّ الدنيا هو الذي يفرّغ الصلاة من </w:t>
      </w:r>
      <w:r w:rsidRPr="005954F6">
        <w:rPr>
          <w:rFonts w:cs="MbSadr (1)"/>
          <w:sz w:val="32"/>
          <w:szCs w:val="32"/>
          <w:rtl/>
        </w:rPr>
        <w:t>م</w:t>
      </w:r>
      <w:r w:rsidRPr="005954F6">
        <w:rPr>
          <w:rFonts w:cs="MbSadr (1)" w:hint="cs"/>
          <w:sz w:val="32"/>
          <w:szCs w:val="32"/>
          <w:rtl/>
        </w:rPr>
        <w:t>عناها</w:t>
      </w:r>
      <w:r w:rsidRPr="005954F6">
        <w:rPr>
          <w:rFonts w:hint="cs"/>
          <w:sz w:val="32"/>
          <w:szCs w:val="32"/>
          <w:rtl/>
        </w:rPr>
        <w:t> </w:t>
      </w:r>
      <w:r w:rsidRPr="005954F6">
        <w:rPr>
          <w:rFonts w:ascii="MbSadr (1)" w:hAnsi="MbSadr (1)" w:cs="MbSadr (1)" w:hint="cs"/>
          <w:sz w:val="32"/>
          <w:szCs w:val="32"/>
          <w:rtl/>
        </w:rPr>
        <w:t>، يفرّغ الصيام من معناه</w:t>
      </w:r>
      <w:r w:rsidRPr="005954F6">
        <w:rPr>
          <w:rFonts w:hint="cs"/>
          <w:sz w:val="32"/>
          <w:szCs w:val="32"/>
          <w:rtl/>
        </w:rPr>
        <w:t> </w:t>
      </w:r>
      <w:r w:rsidRPr="005954F6">
        <w:rPr>
          <w:rFonts w:ascii="MbSadr (1)" w:hAnsi="MbSadr (1)" w:cs="MbSadr (1)" w:hint="cs"/>
          <w:sz w:val="32"/>
          <w:szCs w:val="32"/>
          <w:rtl/>
        </w:rPr>
        <w:t>، يفرّغ كل عبادة من معناها</w:t>
      </w:r>
      <w:r w:rsidRPr="005954F6">
        <w:rPr>
          <w:rFonts w:hint="cs"/>
          <w:sz w:val="32"/>
          <w:szCs w:val="32"/>
          <w:rtl/>
        </w:rPr>
        <w:t> </w:t>
      </w:r>
      <w:r w:rsidRPr="005954F6">
        <w:rPr>
          <w:rFonts w:ascii="MbSadr (1)" w:hAnsi="MbSadr (1)" w:cs="MbSadr (1)" w:hint="cs"/>
          <w:sz w:val="32"/>
          <w:szCs w:val="32"/>
          <w:rtl/>
        </w:rPr>
        <w:t xml:space="preserve">، ماذا يبقى من معنى </w:t>
      </w:r>
      <w:r w:rsidRPr="005954F6">
        <w:rPr>
          <w:rFonts w:cs="MbSadr (1)"/>
          <w:sz w:val="32"/>
          <w:szCs w:val="32"/>
          <w:rtl/>
        </w:rPr>
        <w:t>ل</w:t>
      </w:r>
      <w:r w:rsidRPr="005954F6">
        <w:rPr>
          <w:rFonts w:cs="MbSadr (1)" w:hint="cs"/>
          <w:sz w:val="32"/>
          <w:szCs w:val="32"/>
          <w:rtl/>
        </w:rPr>
        <w:t>هذه العبادات إذا استولى حبّ الدنيا على قلب الإنسان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نا وأنتم نعرف أنّ اُولئك الذين نؤاخذهم على ما عملوا مع أمير</w:t>
      </w:r>
      <w:r w:rsidRPr="005954F6">
        <w:rPr>
          <w:rFonts w:hint="cs"/>
          <w:sz w:val="32"/>
          <w:szCs w:val="32"/>
          <w:rtl/>
        </w:rPr>
        <w:t> </w:t>
      </w:r>
      <w:r w:rsidRPr="005954F6">
        <w:rPr>
          <w:rFonts w:ascii="MbSadr (1)" w:hAnsi="MbSadr (1)" w:cs="MbSadr (1)" w:hint="cs"/>
          <w:sz w:val="32"/>
          <w:szCs w:val="32"/>
          <w:rtl/>
        </w:rPr>
        <w:t>المؤمنين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ُولئك لم يتركوا صلاة</w:t>
      </w:r>
      <w:r w:rsidRPr="005954F6">
        <w:rPr>
          <w:rFonts w:hint="cs"/>
          <w:sz w:val="32"/>
          <w:szCs w:val="32"/>
          <w:rtl/>
        </w:rPr>
        <w:t> </w:t>
      </w:r>
      <w:r w:rsidRPr="005954F6">
        <w:rPr>
          <w:rFonts w:ascii="MbSadr (1)" w:hAnsi="MbSadr (1)" w:cs="MbSadr (1)" w:hint="cs"/>
          <w:sz w:val="32"/>
          <w:szCs w:val="32"/>
          <w:rtl/>
        </w:rPr>
        <w:t>، ولم يتركوا صياماً</w:t>
      </w:r>
      <w:r w:rsidRPr="005954F6">
        <w:rPr>
          <w:rFonts w:hint="cs"/>
          <w:sz w:val="32"/>
          <w:szCs w:val="32"/>
          <w:rtl/>
        </w:rPr>
        <w:t> </w:t>
      </w:r>
      <w:r w:rsidRPr="005954F6">
        <w:rPr>
          <w:rFonts w:ascii="MbSadr (1)" w:hAnsi="MbSadr (1)" w:cs="MbSadr (1)" w:hint="cs"/>
          <w:sz w:val="32"/>
          <w:szCs w:val="32"/>
          <w:rtl/>
        </w:rPr>
        <w:t>، ولم يشربوا خمراً</w:t>
      </w:r>
      <w:r w:rsidRPr="005954F6">
        <w:rPr>
          <w:rFonts w:hint="cs"/>
          <w:sz w:val="32"/>
          <w:szCs w:val="32"/>
          <w:rtl/>
        </w:rPr>
        <w:t> </w:t>
      </w:r>
      <w:r w:rsidRPr="005954F6">
        <w:rPr>
          <w:rFonts w:ascii="MbSadr (1)" w:hAnsi="MbSadr (1)" w:cs="MbSadr (1)" w:hint="cs"/>
          <w:sz w:val="32"/>
          <w:szCs w:val="32"/>
          <w:rtl/>
        </w:rPr>
        <w:t xml:space="preserve">، على الأقل عدد كبير </w:t>
      </w:r>
      <w:r w:rsidRPr="005954F6">
        <w:rPr>
          <w:rFonts w:cs="MbSadr (1)"/>
          <w:sz w:val="32"/>
          <w:szCs w:val="32"/>
          <w:rtl/>
        </w:rPr>
        <w:t>م</w:t>
      </w:r>
      <w:r w:rsidRPr="005954F6">
        <w:rPr>
          <w:rFonts w:cs="MbSadr (1)" w:hint="cs"/>
          <w:sz w:val="32"/>
          <w:szCs w:val="32"/>
          <w:rtl/>
        </w:rPr>
        <w:t>نهم لم يقوموا بشيء من هذا القبيل</w:t>
      </w:r>
      <w:r w:rsidRPr="005954F6">
        <w:rPr>
          <w:rFonts w:hint="cs"/>
          <w:sz w:val="32"/>
          <w:szCs w:val="32"/>
          <w:rtl/>
        </w:rPr>
        <w:t> </w:t>
      </w:r>
      <w:r w:rsidRPr="005954F6">
        <w:rPr>
          <w:rFonts w:ascii="MbSadr (1)" w:hAnsi="MbSadr (1)" w:cs="MbSadr (1)" w:hint="cs"/>
          <w:sz w:val="32"/>
          <w:szCs w:val="32"/>
          <w:rtl/>
        </w:rPr>
        <w:t>، لكنّهم مع هذا ما هي قيمة هذه الصلاة</w:t>
      </w:r>
      <w:r w:rsidRPr="005954F6">
        <w:rPr>
          <w:rFonts w:hint="cs"/>
          <w:sz w:val="32"/>
          <w:szCs w:val="32"/>
          <w:rtl/>
        </w:rPr>
        <w:t> </w:t>
      </w:r>
      <w:r w:rsidRPr="005954F6">
        <w:rPr>
          <w:rFonts w:ascii="MbSadr (1)" w:hAnsi="MbSadr (1)" w:cs="MbSadr (1)" w:hint="cs"/>
          <w:sz w:val="32"/>
          <w:szCs w:val="32"/>
          <w:rtl/>
        </w:rPr>
        <w:t xml:space="preserve">، وما </w:t>
      </w:r>
      <w:r w:rsidRPr="005954F6">
        <w:rPr>
          <w:rFonts w:cs="MbSadr (1)"/>
          <w:sz w:val="32"/>
          <w:szCs w:val="32"/>
          <w:rtl/>
        </w:rPr>
        <w:t>ه</w:t>
      </w:r>
      <w:r w:rsidRPr="005954F6">
        <w:rPr>
          <w:rFonts w:cs="MbSadr (1)" w:hint="cs"/>
          <w:sz w:val="32"/>
          <w:szCs w:val="32"/>
          <w:rtl/>
        </w:rPr>
        <w:t>ي قيمة هذا الصيام</w:t>
      </w:r>
      <w:r w:rsidRPr="005954F6">
        <w:rPr>
          <w:rFonts w:hint="cs"/>
          <w:sz w:val="32"/>
          <w:szCs w:val="32"/>
          <w:rtl/>
        </w:rPr>
        <w:t> </w:t>
      </w:r>
      <w:r w:rsidRPr="005954F6">
        <w:rPr>
          <w:rFonts w:ascii="MbSadr (1)" w:hAnsi="MbSadr (1)" w:cs="MbSadr (1)" w:hint="cs"/>
          <w:sz w:val="32"/>
          <w:szCs w:val="32"/>
          <w:rtl/>
        </w:rPr>
        <w:t xml:space="preserve">، وما هي قيمة العفة عن شرب الخمر إذا كان حبّ الدنيا هو </w:t>
      </w:r>
      <w:r w:rsidRPr="005954F6">
        <w:rPr>
          <w:rFonts w:cs="MbSadr (1)"/>
          <w:sz w:val="32"/>
          <w:szCs w:val="32"/>
          <w:rtl/>
        </w:rPr>
        <w:t>ا</w:t>
      </w:r>
      <w:r w:rsidRPr="005954F6">
        <w:rPr>
          <w:rFonts w:cs="MbSadr (1)" w:hint="cs"/>
          <w:sz w:val="32"/>
          <w:szCs w:val="32"/>
          <w:rtl/>
        </w:rPr>
        <w:t>لذي يملأ القلب ؟</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 xml:space="preserve">ا قيمة صلاة عبد الرحمن بن عوف ؟ عبد الرحمن بن عوف كان صحابياً </w:t>
      </w:r>
      <w:r w:rsidRPr="005954F6">
        <w:rPr>
          <w:rFonts w:cs="MbSadr (1)"/>
          <w:sz w:val="32"/>
          <w:szCs w:val="32"/>
          <w:rtl/>
        </w:rPr>
        <w:t>ج</w:t>
      </w:r>
      <w:r w:rsidRPr="005954F6">
        <w:rPr>
          <w:rFonts w:cs="MbSadr (1)" w:hint="cs"/>
          <w:sz w:val="32"/>
          <w:szCs w:val="32"/>
          <w:rtl/>
        </w:rPr>
        <w:t>ليل القدر</w:t>
      </w:r>
      <w:r w:rsidRPr="005954F6">
        <w:rPr>
          <w:rFonts w:hint="cs"/>
          <w:sz w:val="32"/>
          <w:szCs w:val="32"/>
          <w:rtl/>
        </w:rPr>
        <w:t> </w:t>
      </w:r>
      <w:r w:rsidRPr="005954F6">
        <w:rPr>
          <w:rFonts w:ascii="MbSadr (1)" w:hAnsi="MbSadr (1)" w:cs="MbSadr (1)" w:hint="cs"/>
          <w:sz w:val="32"/>
          <w:szCs w:val="32"/>
          <w:rtl/>
        </w:rPr>
        <w:t>، كان من السابقين إلى الإسلام</w:t>
      </w:r>
      <w:r w:rsidRPr="005954F6">
        <w:rPr>
          <w:rFonts w:hint="cs"/>
          <w:sz w:val="32"/>
          <w:szCs w:val="32"/>
          <w:rtl/>
        </w:rPr>
        <w:t> </w:t>
      </w:r>
      <w:r w:rsidRPr="005954F6">
        <w:rPr>
          <w:rFonts w:ascii="MbSadr (1)" w:hAnsi="MbSadr (1)" w:cs="MbSadr (1)" w:hint="cs"/>
          <w:sz w:val="32"/>
          <w:szCs w:val="32"/>
          <w:rtl/>
        </w:rPr>
        <w:t xml:space="preserve">، كان ممن أسلم والناس كفار </w:t>
      </w:r>
      <w:r w:rsidRPr="005954F6">
        <w:rPr>
          <w:rFonts w:cs="MbSadr (1)"/>
          <w:sz w:val="32"/>
          <w:szCs w:val="32"/>
          <w:rtl/>
        </w:rPr>
        <w:t>و</w:t>
      </w:r>
      <w:r w:rsidRPr="005954F6">
        <w:rPr>
          <w:rFonts w:cs="MbSadr (1)" w:hint="cs"/>
          <w:sz w:val="32"/>
          <w:szCs w:val="32"/>
          <w:rtl/>
        </w:rPr>
        <w:t>مشركون</w:t>
      </w:r>
      <w:r w:rsidRPr="005954F6">
        <w:rPr>
          <w:rFonts w:hint="cs"/>
          <w:sz w:val="32"/>
          <w:szCs w:val="32"/>
          <w:rtl/>
        </w:rPr>
        <w:t> </w:t>
      </w:r>
      <w:r w:rsidRPr="005954F6">
        <w:rPr>
          <w:rFonts w:ascii="MbSadr (1)" w:hAnsi="MbSadr (1)" w:cs="MbSadr (1)" w:hint="cs"/>
          <w:sz w:val="32"/>
          <w:szCs w:val="32"/>
          <w:rtl/>
        </w:rPr>
        <w:t xml:space="preserve">. تربّى على يد رسول الله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عاش مع الوحي</w:t>
      </w:r>
      <w:r w:rsidRPr="005954F6">
        <w:rPr>
          <w:rFonts w:hint="cs"/>
          <w:sz w:val="32"/>
          <w:szCs w:val="32"/>
          <w:rtl/>
        </w:rPr>
        <w:t> </w:t>
      </w:r>
      <w:r w:rsidRPr="005954F6">
        <w:rPr>
          <w:rFonts w:ascii="MbSadr (1)" w:hAnsi="MbSadr (1)" w:cs="MbSadr (1)" w:hint="cs"/>
          <w:sz w:val="32"/>
          <w:szCs w:val="32"/>
          <w:rtl/>
        </w:rPr>
        <w:t>، مع القرآن</w:t>
      </w:r>
      <w:r w:rsidRPr="005954F6">
        <w:rPr>
          <w:rFonts w:hint="cs"/>
          <w:sz w:val="32"/>
          <w:szCs w:val="32"/>
          <w:rtl/>
        </w:rPr>
        <w:t> </w:t>
      </w:r>
      <w:r w:rsidRPr="005954F6">
        <w:rPr>
          <w:rFonts w:ascii="MbSadr (1)" w:hAnsi="MbSadr (1)" w:cs="MbSadr (1)" w:hint="cs"/>
          <w:sz w:val="32"/>
          <w:szCs w:val="32"/>
          <w:rtl/>
        </w:rPr>
        <w:t xml:space="preserve">، مع آيات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بحار الأنوار 73 : 104 باختلاف</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لله تترى</w:t>
      </w:r>
      <w:r w:rsidRPr="005954F6">
        <w:rPr>
          <w:rFonts w:hint="cs"/>
          <w:sz w:val="32"/>
          <w:szCs w:val="32"/>
          <w:rtl/>
        </w:rPr>
        <w:t> </w:t>
      </w:r>
      <w:r w:rsidRPr="005954F6">
        <w:rPr>
          <w:rFonts w:ascii="MbSadr (1)" w:hAnsi="MbSadr (1)" w:cs="MbSadr (1)" w:hint="cs"/>
          <w:sz w:val="32"/>
          <w:szCs w:val="32"/>
          <w:rtl/>
        </w:rPr>
        <w:t>، لكن ماذا دهاه</w:t>
      </w:r>
      <w:r w:rsidRPr="005954F6">
        <w:rPr>
          <w:rFonts w:cs="MbSadr (1)" w:hint="cs"/>
          <w:sz w:val="32"/>
          <w:szCs w:val="32"/>
          <w:rtl/>
        </w:rPr>
        <w:t xml:space="preserve"> ؟ ماذا دهاه حينما فتح الله على المسلمين بلاد كسرى</w:t>
      </w:r>
      <w:r>
        <w:rPr>
          <w:rFonts w:cs="MbSadr (1)" w:hint="cs"/>
          <w:sz w:val="32"/>
          <w:szCs w:val="32"/>
          <w:rtl/>
        </w:rPr>
        <w:t xml:space="preserve"> </w:t>
      </w:r>
      <w:r w:rsidRPr="005954F6">
        <w:rPr>
          <w:rFonts w:cs="MbSadr (1)"/>
          <w:sz w:val="32"/>
          <w:szCs w:val="32"/>
          <w:rtl/>
        </w:rPr>
        <w:t>و</w:t>
      </w:r>
      <w:r w:rsidRPr="005954F6">
        <w:rPr>
          <w:rFonts w:cs="MbSadr (1)" w:hint="cs"/>
          <w:sz w:val="32"/>
          <w:szCs w:val="32"/>
          <w:rtl/>
        </w:rPr>
        <w:t>قيصر</w:t>
      </w:r>
      <w:r w:rsidRPr="005954F6">
        <w:rPr>
          <w:rFonts w:hint="cs"/>
          <w:sz w:val="32"/>
          <w:szCs w:val="32"/>
          <w:rtl/>
        </w:rPr>
        <w:t> </w:t>
      </w:r>
      <w:r w:rsidRPr="005954F6">
        <w:rPr>
          <w:rFonts w:ascii="MbSadr (1)" w:hAnsi="MbSadr (1)" w:cs="MbSadr (1)" w:hint="cs"/>
          <w:sz w:val="32"/>
          <w:szCs w:val="32"/>
          <w:rtl/>
        </w:rPr>
        <w:t>، وكن</w:t>
      </w:r>
      <w:r w:rsidRPr="005954F6">
        <w:rPr>
          <w:rFonts w:cs="MbSadr (1)" w:hint="cs"/>
          <w:sz w:val="32"/>
          <w:szCs w:val="32"/>
          <w:rtl/>
        </w:rPr>
        <w:t xml:space="preserve">وز كسرى وقيصر ؟ ماذا دهى هذا الرجل المسكين ؟ هذا الرجل </w:t>
      </w:r>
      <w:r w:rsidRPr="005954F6">
        <w:rPr>
          <w:rFonts w:cs="MbSadr (1)"/>
          <w:sz w:val="32"/>
          <w:szCs w:val="32"/>
          <w:rtl/>
        </w:rPr>
        <w:t>ا</w:t>
      </w:r>
      <w:r w:rsidRPr="005954F6">
        <w:rPr>
          <w:rFonts w:cs="MbSadr (1)" w:hint="cs"/>
          <w:sz w:val="32"/>
          <w:szCs w:val="32"/>
          <w:rtl/>
        </w:rPr>
        <w:t>لمسكين ملأ قلبه حبّ الدنيا</w:t>
      </w:r>
      <w:r w:rsidRPr="005954F6">
        <w:rPr>
          <w:rFonts w:hint="cs"/>
          <w:sz w:val="32"/>
          <w:szCs w:val="32"/>
          <w:rtl/>
        </w:rPr>
        <w:t> </w:t>
      </w:r>
      <w:r w:rsidRPr="005954F6">
        <w:rPr>
          <w:rFonts w:ascii="MbSadr (1)" w:hAnsi="MbSadr (1)" w:cs="MbSadr (1)" w:hint="cs"/>
          <w:sz w:val="32"/>
          <w:szCs w:val="32"/>
          <w:rtl/>
        </w:rPr>
        <w:t>. كان يصلّي وكان يصوم</w:t>
      </w:r>
      <w:r w:rsidRPr="005954F6">
        <w:rPr>
          <w:rFonts w:hint="cs"/>
          <w:sz w:val="32"/>
          <w:szCs w:val="32"/>
          <w:rtl/>
        </w:rPr>
        <w:t> </w:t>
      </w:r>
      <w:r w:rsidRPr="005954F6">
        <w:rPr>
          <w:rFonts w:ascii="MbSadr (1)" w:hAnsi="MbSadr (1)" w:cs="MbSadr (1)" w:hint="cs"/>
          <w:sz w:val="32"/>
          <w:szCs w:val="32"/>
          <w:rtl/>
        </w:rPr>
        <w:t xml:space="preserve">، ولكن ملأ قلبه حب الدنيا </w:t>
      </w:r>
      <w:r w:rsidRPr="005954F6">
        <w:rPr>
          <w:rFonts w:cs="MbSadr (1)"/>
          <w:sz w:val="32"/>
          <w:szCs w:val="32"/>
          <w:rtl/>
        </w:rPr>
        <w:t>ح</w:t>
      </w:r>
      <w:r w:rsidRPr="005954F6">
        <w:rPr>
          <w:rFonts w:cs="MbSadr (1)" w:hint="cs"/>
          <w:sz w:val="32"/>
          <w:szCs w:val="32"/>
          <w:rtl/>
        </w:rPr>
        <w:t xml:space="preserve">ينما وقف في خيار واحد بين عثمان وعلي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 إمّا أن يكون عثمان خليفة </w:t>
      </w:r>
      <w:r w:rsidRPr="005954F6">
        <w:rPr>
          <w:rFonts w:cs="MbSadr (1)"/>
          <w:sz w:val="32"/>
          <w:szCs w:val="32"/>
          <w:rtl/>
        </w:rPr>
        <w:t>ا</w:t>
      </w:r>
      <w:r w:rsidRPr="005954F6">
        <w:rPr>
          <w:rFonts w:cs="MbSadr (1)" w:hint="cs"/>
          <w:sz w:val="32"/>
          <w:szCs w:val="32"/>
          <w:rtl/>
        </w:rPr>
        <w:t>لمسلمين وإمّا أن يكون علي خليفة المسلمين</w:t>
      </w:r>
      <w:r w:rsidRPr="005954F6">
        <w:rPr>
          <w:rFonts w:hint="cs"/>
          <w:sz w:val="32"/>
          <w:szCs w:val="32"/>
          <w:rtl/>
        </w:rPr>
        <w:t> </w:t>
      </w:r>
      <w:r w:rsidRPr="005954F6">
        <w:rPr>
          <w:rFonts w:ascii="MbSadr (1)" w:hAnsi="MbSadr (1)" w:cs="MbSadr (1)" w:hint="cs"/>
          <w:sz w:val="32"/>
          <w:szCs w:val="32"/>
          <w:rtl/>
        </w:rPr>
        <w:t>، وه</w:t>
      </w:r>
      <w:r w:rsidRPr="005954F6">
        <w:rPr>
          <w:rFonts w:cs="MbSadr (1)" w:hint="cs"/>
          <w:sz w:val="32"/>
          <w:szCs w:val="32"/>
          <w:rtl/>
        </w:rPr>
        <w:t xml:space="preserve">و يعلم </w:t>
      </w:r>
      <w:r>
        <w:rPr>
          <w:rFonts w:cs="MbSadr (1)" w:hint="cs"/>
          <w:sz w:val="32"/>
          <w:szCs w:val="32"/>
          <w:rtl/>
        </w:rPr>
        <w:t>أنّ</w:t>
      </w:r>
      <w:r w:rsidRPr="005954F6">
        <w:rPr>
          <w:rFonts w:ascii="MbSadr (1)" w:hAnsi="MbSadr (1)" w:cs="MbSadr (1)" w:hint="cs"/>
          <w:sz w:val="32"/>
          <w:szCs w:val="32"/>
          <w:rtl/>
        </w:rPr>
        <w:t xml:space="preserve">ه لو أعطى هذه </w:t>
      </w:r>
      <w:r w:rsidRPr="005954F6">
        <w:rPr>
          <w:rFonts w:cs="MbSadr (1)"/>
          <w:sz w:val="32"/>
          <w:szCs w:val="32"/>
          <w:rtl/>
        </w:rPr>
        <w:t>ا</w:t>
      </w:r>
      <w:r w:rsidRPr="005954F6">
        <w:rPr>
          <w:rFonts w:cs="MbSadr (1)" w:hint="cs"/>
          <w:sz w:val="32"/>
          <w:szCs w:val="32"/>
          <w:rtl/>
        </w:rPr>
        <w:t>لخلافة لعلي لأسعد المسلمين إلى أبد الدهر</w:t>
      </w:r>
      <w:r w:rsidRPr="005954F6">
        <w:rPr>
          <w:rFonts w:hint="cs"/>
          <w:sz w:val="32"/>
          <w:szCs w:val="32"/>
          <w:rtl/>
        </w:rPr>
        <w:t> </w:t>
      </w:r>
      <w:r w:rsidRPr="005954F6">
        <w:rPr>
          <w:rFonts w:ascii="MbSadr (1)" w:hAnsi="MbSadr (1)" w:cs="MbSadr (1)" w:hint="cs"/>
          <w:sz w:val="32"/>
          <w:szCs w:val="32"/>
          <w:rtl/>
        </w:rPr>
        <w:t xml:space="preserve">، ولكنه يعلم أيضاً </w:t>
      </w:r>
      <w:r>
        <w:rPr>
          <w:rFonts w:ascii="MbSadr (1)" w:hAnsi="MbSadr (1)" w:cs="MbSadr (1)" w:hint="cs"/>
          <w:sz w:val="32"/>
          <w:szCs w:val="32"/>
          <w:rtl/>
        </w:rPr>
        <w:t>أنّ</w:t>
      </w:r>
      <w:r w:rsidRPr="005954F6">
        <w:rPr>
          <w:rFonts w:ascii="MbSadr (1)" w:hAnsi="MbSadr (1)" w:cs="MbSadr (1)" w:hint="cs"/>
          <w:sz w:val="32"/>
          <w:szCs w:val="32"/>
          <w:rtl/>
        </w:rPr>
        <w:t xml:space="preserve">ه حينما يعطيها </w:t>
      </w:r>
      <w:r w:rsidRPr="005954F6">
        <w:rPr>
          <w:rFonts w:cs="MbSadr (1)"/>
          <w:sz w:val="32"/>
          <w:szCs w:val="32"/>
          <w:rtl/>
        </w:rPr>
        <w:t>إ</w:t>
      </w:r>
      <w:r w:rsidRPr="005954F6">
        <w:rPr>
          <w:rFonts w:cs="MbSadr (1)" w:hint="cs"/>
          <w:sz w:val="32"/>
          <w:szCs w:val="32"/>
          <w:rtl/>
        </w:rPr>
        <w:t>لى عثمان فقد فتح بذلك باب الفتن إلى آخر الدهر</w:t>
      </w:r>
      <w:r w:rsidRPr="005954F6">
        <w:rPr>
          <w:rFonts w:hint="cs"/>
          <w:sz w:val="32"/>
          <w:szCs w:val="32"/>
          <w:rtl/>
        </w:rPr>
        <w:t> </w:t>
      </w:r>
      <w:r w:rsidRPr="005954F6">
        <w:rPr>
          <w:rFonts w:ascii="MbSadr (1)" w:hAnsi="MbSadr (1)" w:cs="MbSadr (1)" w:hint="cs"/>
          <w:sz w:val="32"/>
          <w:szCs w:val="32"/>
          <w:rtl/>
        </w:rPr>
        <w:t xml:space="preserve">، يعلم بذلك وقد سمع ذلك </w:t>
      </w:r>
      <w:r w:rsidRPr="005954F6">
        <w:rPr>
          <w:rFonts w:cs="MbSadr (1)"/>
          <w:sz w:val="32"/>
          <w:szCs w:val="32"/>
          <w:rtl/>
        </w:rPr>
        <w:t>م</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مر نفسه أيضاً</w:t>
      </w:r>
      <w:r w:rsidRPr="005954F6">
        <w:rPr>
          <w:rFonts w:hint="cs"/>
          <w:sz w:val="32"/>
          <w:szCs w:val="32"/>
          <w:rtl/>
        </w:rPr>
        <w:t> </w:t>
      </w:r>
      <w:r w:rsidRPr="005954F6">
        <w:rPr>
          <w:rFonts w:ascii="MbSadr (1)" w:hAnsi="MbSadr (1)" w:cs="MbSadr (1)" w:hint="cs"/>
          <w:sz w:val="32"/>
          <w:szCs w:val="32"/>
          <w:rtl/>
        </w:rPr>
        <w:t>، ولكنه في هذا الخيار غلب حبّ الدنيا على قلبه</w:t>
      </w:r>
      <w:r w:rsidRPr="005954F6">
        <w:rPr>
          <w:rFonts w:hint="cs"/>
          <w:sz w:val="32"/>
          <w:szCs w:val="32"/>
          <w:rtl/>
        </w:rPr>
        <w:t> </w:t>
      </w:r>
      <w:r w:rsidRPr="005954F6">
        <w:rPr>
          <w:rFonts w:ascii="MbSadr (1)" w:hAnsi="MbSadr (1)" w:cs="MbSadr (1)" w:hint="cs"/>
          <w:sz w:val="32"/>
          <w:szCs w:val="32"/>
          <w:rtl/>
        </w:rPr>
        <w:t xml:space="preserve">. ضرب </w:t>
      </w:r>
      <w:r w:rsidRPr="005954F6">
        <w:rPr>
          <w:rFonts w:cs="MbSadr (1)"/>
          <w:sz w:val="32"/>
          <w:szCs w:val="32"/>
          <w:rtl/>
        </w:rPr>
        <w:t>ع</w:t>
      </w:r>
      <w:r w:rsidRPr="005954F6">
        <w:rPr>
          <w:rFonts w:cs="MbSadr (1)" w:hint="cs"/>
          <w:sz w:val="32"/>
          <w:szCs w:val="32"/>
          <w:rtl/>
        </w:rPr>
        <w:t>لى</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د عثمان وترك يد علي مبسوطة تنتظر من يبايع</w:t>
      </w:r>
      <w:r w:rsidRPr="005954F6">
        <w:rPr>
          <w:rFonts w:hint="cs"/>
          <w:sz w:val="32"/>
          <w:szCs w:val="32"/>
          <w:rtl/>
        </w:rPr>
        <w:t> </w:t>
      </w:r>
      <w:r w:rsidRPr="005954F6">
        <w:rPr>
          <w:rFonts w:ascii="MbSadr (1)" w:hAnsi="MbSadr (1)" w:cs="MbSadr (1)" w:hint="cs"/>
          <w:sz w:val="32"/>
          <w:szCs w:val="32"/>
          <w:rtl/>
        </w:rPr>
        <w:t>. جعل عثمان خليفة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أقصى عليّاً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عن الخلافة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ق</w:t>
      </w:r>
      <w:r w:rsidRPr="005954F6">
        <w:rPr>
          <w:rFonts w:cs="MbSadr (1)" w:hint="cs"/>
          <w:sz w:val="32"/>
          <w:szCs w:val="32"/>
          <w:rtl/>
        </w:rPr>
        <w:t>د تقولون : إنّ هذه معصية</w:t>
      </w:r>
      <w:r w:rsidRPr="005954F6">
        <w:rPr>
          <w:rFonts w:hint="cs"/>
          <w:sz w:val="32"/>
          <w:szCs w:val="32"/>
          <w:rtl/>
        </w:rPr>
        <w:t> </w:t>
      </w:r>
      <w:r w:rsidRPr="005954F6">
        <w:rPr>
          <w:rFonts w:ascii="MbSadr (1)" w:hAnsi="MbSadr (1)" w:cs="MbSadr (1)" w:hint="cs"/>
          <w:sz w:val="32"/>
          <w:szCs w:val="32"/>
          <w:rtl/>
        </w:rPr>
        <w:t>، هذا كترك الصلاة</w:t>
      </w:r>
      <w:r w:rsidRPr="005954F6">
        <w:rPr>
          <w:rFonts w:hint="cs"/>
          <w:sz w:val="32"/>
          <w:szCs w:val="32"/>
          <w:rtl/>
        </w:rPr>
        <w:t> ;</w:t>
      </w:r>
      <w:r w:rsidRPr="005954F6">
        <w:rPr>
          <w:rFonts w:ascii="MbSadr (1)" w:hAnsi="MbSadr (1)" w:cs="MbSadr (1)" w:hint="cs"/>
          <w:sz w:val="32"/>
          <w:szCs w:val="32"/>
          <w:rtl/>
        </w:rPr>
        <w:t xml:space="preserve"> لأنّ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جعل </w:t>
      </w:r>
      <w:r w:rsidRPr="005954F6">
        <w:rPr>
          <w:rFonts w:cs="MbSadr (1)"/>
          <w:sz w:val="32"/>
          <w:szCs w:val="32"/>
          <w:rtl/>
        </w:rPr>
        <w:t>ع</w:t>
      </w:r>
      <w:r w:rsidRPr="005954F6">
        <w:rPr>
          <w:rFonts w:cs="MbSadr (1)" w:hint="cs"/>
          <w:sz w:val="32"/>
          <w:szCs w:val="32"/>
          <w:rtl/>
        </w:rPr>
        <w:t>لياً خليفة بعده بلا فصل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ه</w:t>
      </w:r>
      <w:r w:rsidRPr="005954F6">
        <w:rPr>
          <w:rFonts w:cs="MbSadr (1)" w:hint="cs"/>
          <w:sz w:val="32"/>
          <w:szCs w:val="32"/>
          <w:rtl/>
        </w:rPr>
        <w:t>ذا صحيح</w:t>
      </w:r>
      <w:r w:rsidRPr="005954F6">
        <w:rPr>
          <w:rFonts w:hint="cs"/>
          <w:sz w:val="32"/>
          <w:szCs w:val="32"/>
          <w:rtl/>
        </w:rPr>
        <w:t> </w:t>
      </w:r>
      <w:r w:rsidRPr="005954F6">
        <w:rPr>
          <w:rFonts w:ascii="MbSadr (1)" w:hAnsi="MbSadr (1)" w:cs="MbSadr (1)" w:hint="cs"/>
          <w:sz w:val="32"/>
          <w:szCs w:val="32"/>
          <w:rtl/>
        </w:rPr>
        <w:t>، تولّي علي بن أبي طالب أهمّ الواج</w:t>
      </w:r>
      <w:r w:rsidRPr="005954F6">
        <w:rPr>
          <w:rFonts w:cs="MbSadr (1)" w:hint="cs"/>
          <w:sz w:val="32"/>
          <w:szCs w:val="32"/>
          <w:rtl/>
        </w:rPr>
        <w:t>بات</w:t>
      </w:r>
      <w:r w:rsidRPr="005954F6">
        <w:rPr>
          <w:rFonts w:hint="cs"/>
          <w:sz w:val="32"/>
          <w:szCs w:val="32"/>
          <w:rtl/>
        </w:rPr>
        <w:t> </w:t>
      </w:r>
      <w:r w:rsidRPr="005954F6">
        <w:rPr>
          <w:rFonts w:ascii="MbSadr (1)" w:hAnsi="MbSadr (1)" w:cs="MbSadr (1)" w:hint="cs"/>
          <w:sz w:val="32"/>
          <w:szCs w:val="32"/>
          <w:rtl/>
        </w:rPr>
        <w:t xml:space="preserve">، ولكن افرضوا </w:t>
      </w:r>
      <w:r w:rsidRPr="005954F6">
        <w:rPr>
          <w:rFonts w:cs="MbSadr (1)"/>
          <w:sz w:val="32"/>
          <w:szCs w:val="32"/>
          <w:rtl/>
        </w:rPr>
        <w:t>ـ</w:t>
      </w:r>
      <w:r w:rsidRPr="005954F6">
        <w:rPr>
          <w:rFonts w:cs="MbSadr (1)" w:hint="cs"/>
          <w:sz w:val="32"/>
          <w:szCs w:val="32"/>
          <w:rtl/>
        </w:rPr>
        <w:t xml:space="preserve"> وفرض المحال ليس بمحال ـ لو أنّ رسول الله لم ينصّ على علي بن أبي طالب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 xml:space="preserve">كان هذا الموقف من عبد الرحمن بن عوف مهضوماً ؟ أكان هذا الموقف من </w:t>
      </w:r>
      <w:r w:rsidRPr="005954F6">
        <w:rPr>
          <w:rFonts w:cs="MbSadr (1)"/>
          <w:sz w:val="32"/>
          <w:szCs w:val="32"/>
          <w:rtl/>
        </w:rPr>
        <w:t>ع</w:t>
      </w:r>
      <w:r w:rsidRPr="005954F6">
        <w:rPr>
          <w:rFonts w:cs="MbSadr (1)" w:hint="cs"/>
          <w:sz w:val="32"/>
          <w:szCs w:val="32"/>
          <w:rtl/>
        </w:rPr>
        <w:t>بد</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لرحمن بن عوف صحيحاً ؟ لو تركنا كل نصوص الرسول</w:t>
      </w:r>
      <w:r w:rsidRPr="005954F6">
        <w:rPr>
          <w:rFonts w:hint="cs"/>
          <w:sz w:val="32"/>
          <w:szCs w:val="32"/>
          <w:rtl/>
        </w:rPr>
        <w:t> </w:t>
      </w:r>
      <w:r w:rsidRPr="005954F6">
        <w:rPr>
          <w:rFonts w:ascii="MbSadr (1)" w:hAnsi="MbSadr (1)" w:cs="MbSadr (1)" w:hint="cs"/>
          <w:sz w:val="32"/>
          <w:szCs w:val="32"/>
          <w:rtl/>
        </w:rPr>
        <w:t xml:space="preserve">، لو تركنا حديث </w:t>
      </w:r>
      <w:r w:rsidRPr="005954F6">
        <w:rPr>
          <w:rFonts w:cs="MbSadr (1)"/>
          <w:sz w:val="32"/>
          <w:szCs w:val="32"/>
          <w:rtl/>
        </w:rPr>
        <w:t>ا</w:t>
      </w:r>
      <w:r w:rsidRPr="005954F6">
        <w:rPr>
          <w:rFonts w:cs="MbSadr (1)" w:hint="cs"/>
          <w:sz w:val="32"/>
          <w:szCs w:val="32"/>
          <w:rtl/>
        </w:rPr>
        <w:t>لغدير</w:t>
      </w:r>
      <w:r w:rsidRPr="005954F6">
        <w:rPr>
          <w:rFonts w:cs="MbSadr (1)"/>
          <w:sz w:val="32"/>
          <w:szCs w:val="32"/>
          <w:rtl/>
        </w:rPr>
        <w:t>(2)</w:t>
      </w:r>
      <w:r w:rsidRPr="005954F6">
        <w:rPr>
          <w:rFonts w:hint="cs"/>
          <w:sz w:val="32"/>
          <w:szCs w:val="32"/>
          <w:rtl/>
        </w:rPr>
        <w:t> </w:t>
      </w:r>
      <w:r w:rsidRPr="005954F6">
        <w:rPr>
          <w:rFonts w:cs="MbSadr (1)" w:hint="cs"/>
          <w:sz w:val="32"/>
          <w:szCs w:val="32"/>
          <w:rtl/>
        </w:rPr>
        <w:t>، حديث الثقلين</w:t>
      </w:r>
      <w:r w:rsidRPr="005954F6">
        <w:rPr>
          <w:rFonts w:cs="MbSadr (1)"/>
          <w:sz w:val="32"/>
          <w:szCs w:val="32"/>
          <w:rtl/>
        </w:rPr>
        <w:t>(3)</w:t>
      </w:r>
      <w:r w:rsidRPr="005954F6">
        <w:rPr>
          <w:rFonts w:hint="cs"/>
          <w:sz w:val="32"/>
          <w:szCs w:val="32"/>
          <w:rtl/>
        </w:rPr>
        <w:t> </w:t>
      </w:r>
      <w:r w:rsidRPr="005954F6">
        <w:rPr>
          <w:rFonts w:cs="MbSadr (1)" w:hint="cs"/>
          <w:sz w:val="32"/>
          <w:szCs w:val="32"/>
          <w:rtl/>
        </w:rPr>
        <w:t>، لو تركنا كل ذلك</w:t>
      </w:r>
      <w:r w:rsidRPr="005954F6">
        <w:rPr>
          <w:rFonts w:hint="cs"/>
          <w:sz w:val="32"/>
          <w:szCs w:val="32"/>
          <w:rtl/>
        </w:rPr>
        <w:t> </w:t>
      </w:r>
      <w:r w:rsidRPr="005954F6">
        <w:rPr>
          <w:rFonts w:ascii="MbSadr (1)" w:hAnsi="MbSadr (1)" w:cs="MbSadr (1)" w:hint="cs"/>
          <w:sz w:val="32"/>
          <w:szCs w:val="32"/>
          <w:rtl/>
        </w:rPr>
        <w:t>، لكن بمنطق حبّ الله وحبّ الدنيا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منطق الحرص على الإسلام</w:t>
      </w:r>
      <w:r w:rsidRPr="005954F6">
        <w:rPr>
          <w:rFonts w:hint="cs"/>
          <w:sz w:val="32"/>
          <w:szCs w:val="32"/>
          <w:rtl/>
        </w:rPr>
        <w:t> </w:t>
      </w:r>
      <w:r w:rsidRPr="005954F6">
        <w:rPr>
          <w:rFonts w:ascii="MbSadr (1)" w:hAnsi="MbSadr (1)" w:cs="MbSadr (1)" w:hint="cs"/>
          <w:sz w:val="32"/>
          <w:szCs w:val="32"/>
          <w:rtl/>
        </w:rPr>
        <w:t>، بمنطق الغيرة على الدين وعلى المسلمين</w:t>
      </w:r>
      <w:r w:rsidRPr="005954F6">
        <w:rPr>
          <w:rFonts w:hint="cs"/>
          <w:sz w:val="32"/>
          <w:szCs w:val="32"/>
          <w:rtl/>
        </w:rPr>
        <w:t> </w:t>
      </w:r>
      <w:r w:rsidRPr="005954F6">
        <w:rPr>
          <w:rFonts w:ascii="MbSadr (1)" w:hAnsi="MbSadr (1)" w:cs="MbSadr (1)" w:hint="cs"/>
          <w:sz w:val="32"/>
          <w:szCs w:val="32"/>
          <w:rtl/>
        </w:rPr>
        <w:t xml:space="preserve">، أكان هذا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الإمامة والسياسة 1 : 44 ـ 45</w:t>
      </w:r>
      <w:r w:rsidRPr="001D57B8">
        <w:rPr>
          <w:rStyle w:val="10"/>
          <w:rFonts w:cs="Times New Roman" w:hint="cs"/>
          <w:rtl/>
        </w:rPr>
        <w:t> ;</w:t>
      </w:r>
      <w:r w:rsidRPr="001D57B8">
        <w:rPr>
          <w:rStyle w:val="10"/>
          <w:rFonts w:ascii="MbSadr (1)" w:hAnsi="MbSadr (1)" w:hint="cs"/>
          <w:rtl/>
        </w:rPr>
        <w:t xml:space="preserve"> البداية والنهاية 7</w:t>
      </w:r>
      <w:r w:rsidRPr="001D57B8">
        <w:rPr>
          <w:rStyle w:val="10"/>
          <w:rFonts w:hint="cs"/>
          <w:rtl/>
        </w:rPr>
        <w:t xml:space="preserve"> : 146 ـ 147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 الاستيعاب 3 : 100 ; الكافي 1 : 293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معاني الأخبار : 90 ـ 91</w:t>
      </w:r>
      <w:r w:rsidRPr="001D57B8">
        <w:rPr>
          <w:rStyle w:val="10"/>
          <w:rFonts w:cs="Times New Roman" w:hint="cs"/>
          <w:rtl/>
        </w:rPr>
        <w:t> </w:t>
      </w:r>
      <w:r w:rsidRPr="001D57B8">
        <w:rPr>
          <w:rStyle w:val="10"/>
          <w:rFonts w:ascii="MbSadr (1)" w:hAnsi="MbSadr (1)" w:hint="cs"/>
          <w:rtl/>
        </w:rPr>
        <w:t>، الأحاديث 1 و</w:t>
      </w:r>
      <w:r w:rsidRPr="001D57B8">
        <w:rPr>
          <w:rStyle w:val="10"/>
          <w:rFonts w:hint="cs"/>
          <w:rtl/>
        </w:rPr>
        <w:t xml:space="preserve"> 2 و 3 و 4 و 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لموقف من عبد الرحمن بن عوف سليماً : أن يطرح يد علي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مبسوطة دون أن</w:t>
      </w:r>
      <w:r>
        <w:rPr>
          <w:rFonts w:cs="MbSadr (1)" w:hint="cs"/>
          <w:sz w:val="32"/>
          <w:szCs w:val="32"/>
          <w:rtl/>
        </w:rPr>
        <w:t xml:space="preserve"> </w:t>
      </w:r>
      <w:r w:rsidRPr="005954F6">
        <w:rPr>
          <w:rFonts w:cs="MbSadr (1)"/>
          <w:sz w:val="32"/>
          <w:szCs w:val="32"/>
          <w:rtl/>
        </w:rPr>
        <w:t>ي</w:t>
      </w:r>
      <w:r w:rsidRPr="005954F6">
        <w:rPr>
          <w:rFonts w:cs="MbSadr (1)" w:hint="cs"/>
          <w:sz w:val="32"/>
          <w:szCs w:val="32"/>
          <w:rtl/>
        </w:rPr>
        <w:t>بايعها</w:t>
      </w:r>
      <w:r w:rsidRPr="005954F6">
        <w:rPr>
          <w:rFonts w:hint="cs"/>
          <w:sz w:val="32"/>
          <w:szCs w:val="32"/>
          <w:rtl/>
        </w:rPr>
        <w:t> </w:t>
      </w:r>
      <w:r w:rsidRPr="005954F6">
        <w:rPr>
          <w:rFonts w:ascii="MbSadr (1)" w:hAnsi="MbSadr (1)" w:cs="MbSadr (1)" w:hint="cs"/>
          <w:sz w:val="32"/>
          <w:szCs w:val="32"/>
          <w:rtl/>
        </w:rPr>
        <w:t xml:space="preserve">، ويبايع إنساناً غير جدير بأن </w:t>
      </w:r>
      <w:r w:rsidRPr="005954F6">
        <w:rPr>
          <w:rFonts w:cs="MbSadr (1)" w:hint="cs"/>
          <w:sz w:val="32"/>
          <w:szCs w:val="32"/>
          <w:rtl/>
        </w:rPr>
        <w:t>يتحمل الأمانة</w:t>
      </w:r>
      <w:r w:rsidRPr="005954F6">
        <w:rPr>
          <w:rFonts w:hint="cs"/>
          <w:sz w:val="32"/>
          <w:szCs w:val="32"/>
          <w:rtl/>
        </w:rPr>
        <w:t> </w:t>
      </w:r>
      <w:r w:rsidRPr="005954F6">
        <w:rPr>
          <w:rFonts w:ascii="MbSadr (1)" w:hAnsi="MbSadr (1)" w:cs="MbSadr (1)" w:hint="cs"/>
          <w:sz w:val="32"/>
          <w:szCs w:val="32"/>
          <w:rtl/>
        </w:rPr>
        <w:t>، أن يبايع عثمان بن عفان</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المسألة هنا ليست فقط مسألة نصّ وإنّما المسألة هنا مسألة حبّ الدنيا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سألة خيانة الأمانة</w:t>
      </w:r>
      <w:r w:rsidRPr="005954F6">
        <w:rPr>
          <w:rFonts w:hint="cs"/>
          <w:sz w:val="32"/>
          <w:szCs w:val="32"/>
          <w:rtl/>
        </w:rPr>
        <w:t> ;</w:t>
      </w:r>
      <w:r w:rsidRPr="005954F6">
        <w:rPr>
          <w:rFonts w:ascii="MbSadr (1)" w:hAnsi="MbSadr (1)" w:cs="MbSadr (1)" w:hint="cs"/>
          <w:sz w:val="32"/>
          <w:szCs w:val="32"/>
          <w:rtl/>
        </w:rPr>
        <w:t xml:space="preserve"> لأن حبّ الدنيا يعمي ويصم</w:t>
      </w:r>
      <w:r w:rsidRPr="005954F6">
        <w:rPr>
          <w:rFonts w:hint="cs"/>
          <w:sz w:val="32"/>
          <w:szCs w:val="32"/>
          <w:rtl/>
        </w:rPr>
        <w:t> </w:t>
      </w:r>
      <w:r w:rsidRPr="005954F6">
        <w:rPr>
          <w:rFonts w:ascii="MbSadr (1)" w:hAnsi="MbSadr (1)" w:cs="MbSadr (1)" w:hint="cs"/>
          <w:sz w:val="32"/>
          <w:szCs w:val="32"/>
          <w:rtl/>
        </w:rPr>
        <w:t xml:space="preserve">. حبّ عبد الرحمن بن عوف </w:t>
      </w:r>
      <w:r w:rsidRPr="005954F6">
        <w:rPr>
          <w:rFonts w:cs="MbSadr (1)"/>
          <w:sz w:val="32"/>
          <w:szCs w:val="32"/>
          <w:rtl/>
        </w:rPr>
        <w:t>ل</w:t>
      </w:r>
      <w:r w:rsidRPr="005954F6">
        <w:rPr>
          <w:rFonts w:cs="MbSadr (1)" w:hint="cs"/>
          <w:sz w:val="32"/>
          <w:szCs w:val="32"/>
          <w:rtl/>
        </w:rPr>
        <w:t>لدنيا أفقد الصلاة معناها</w:t>
      </w:r>
      <w:r w:rsidRPr="005954F6">
        <w:rPr>
          <w:rFonts w:hint="cs"/>
          <w:sz w:val="32"/>
          <w:szCs w:val="32"/>
          <w:rtl/>
        </w:rPr>
        <w:t> </w:t>
      </w:r>
      <w:r w:rsidRPr="005954F6">
        <w:rPr>
          <w:rFonts w:ascii="MbSadr (1)" w:hAnsi="MbSadr (1)" w:cs="MbSadr (1)" w:hint="cs"/>
          <w:sz w:val="32"/>
          <w:szCs w:val="32"/>
          <w:rtl/>
        </w:rPr>
        <w:t>، أفقد الصيام معناه</w:t>
      </w:r>
      <w:r w:rsidRPr="005954F6">
        <w:rPr>
          <w:rFonts w:hint="cs"/>
          <w:sz w:val="32"/>
          <w:szCs w:val="32"/>
          <w:rtl/>
        </w:rPr>
        <w:t> </w:t>
      </w:r>
      <w:r w:rsidRPr="005954F6">
        <w:rPr>
          <w:rFonts w:ascii="MbSadr (1)" w:hAnsi="MbSadr (1)" w:cs="MbSadr (1)" w:hint="cs"/>
          <w:sz w:val="32"/>
          <w:szCs w:val="32"/>
          <w:rtl/>
        </w:rPr>
        <w:t>، أفقد شهر رمضان معناه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أفقد كل </w:t>
      </w:r>
      <w:r w:rsidRPr="005954F6">
        <w:rPr>
          <w:rFonts w:cs="MbSadr (1)"/>
          <w:sz w:val="32"/>
          <w:szCs w:val="32"/>
          <w:rtl/>
        </w:rPr>
        <w:t>ش</w:t>
      </w:r>
      <w:r w:rsidRPr="005954F6">
        <w:rPr>
          <w:rFonts w:cs="MbSadr (1)" w:hint="cs"/>
          <w:sz w:val="32"/>
          <w:szCs w:val="32"/>
          <w:rtl/>
        </w:rPr>
        <w:t>يء مغزاه الحقيقي ومحتواه النبيل الشريف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حبّ الدنيا رأس كل خطيئة</w:t>
      </w:r>
      <w:r w:rsidRPr="005954F6">
        <w:rPr>
          <w:rFonts w:hint="cs"/>
          <w:sz w:val="32"/>
          <w:szCs w:val="32"/>
          <w:rtl/>
        </w:rPr>
        <w:t> </w:t>
      </w:r>
      <w:r w:rsidRPr="005954F6">
        <w:rPr>
          <w:rFonts w:ascii="MbSadr (1)" w:hAnsi="MbSadr (1)" w:cs="MbSadr (1)" w:hint="cs"/>
          <w:sz w:val="32"/>
          <w:szCs w:val="32"/>
          <w:rtl/>
        </w:rPr>
        <w:t>» وحبّ الله سبحانه وتعالى أساس كل كمال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ح</w:t>
      </w:r>
      <w:r w:rsidRPr="005954F6">
        <w:rPr>
          <w:rFonts w:cs="MbSadr (1)" w:hint="cs"/>
          <w:sz w:val="32"/>
          <w:szCs w:val="32"/>
          <w:rtl/>
        </w:rPr>
        <w:t>بّ الله هو الذي يعطي للإنسان الكمال</w:t>
      </w:r>
      <w:r w:rsidRPr="005954F6">
        <w:rPr>
          <w:rFonts w:hint="cs"/>
          <w:sz w:val="32"/>
          <w:szCs w:val="32"/>
          <w:rtl/>
        </w:rPr>
        <w:t> </w:t>
      </w:r>
      <w:r w:rsidRPr="005954F6">
        <w:rPr>
          <w:rFonts w:ascii="MbSadr (1)" w:hAnsi="MbSadr (1)" w:cs="MbSadr (1)" w:hint="cs"/>
          <w:sz w:val="32"/>
          <w:szCs w:val="32"/>
          <w:rtl/>
        </w:rPr>
        <w:t>، العزة</w:t>
      </w:r>
      <w:r w:rsidRPr="005954F6">
        <w:rPr>
          <w:rFonts w:hint="cs"/>
          <w:sz w:val="32"/>
          <w:szCs w:val="32"/>
          <w:rtl/>
        </w:rPr>
        <w:t> </w:t>
      </w:r>
      <w:r w:rsidRPr="005954F6">
        <w:rPr>
          <w:rFonts w:ascii="MbSadr (1)" w:hAnsi="MbSadr (1)" w:cs="MbSadr (1)" w:hint="cs"/>
          <w:sz w:val="32"/>
          <w:szCs w:val="32"/>
          <w:rtl/>
        </w:rPr>
        <w:t>، الشرف</w:t>
      </w:r>
      <w:r w:rsidRPr="005954F6">
        <w:rPr>
          <w:rFonts w:hint="cs"/>
          <w:sz w:val="32"/>
          <w:szCs w:val="32"/>
          <w:rtl/>
        </w:rPr>
        <w:t> </w:t>
      </w:r>
      <w:r w:rsidRPr="005954F6">
        <w:rPr>
          <w:rFonts w:ascii="MbSadr (1)" w:hAnsi="MbSadr (1)" w:cs="MbSadr (1)" w:hint="cs"/>
          <w:sz w:val="32"/>
          <w:szCs w:val="32"/>
          <w:rtl/>
        </w:rPr>
        <w:t>، الاستقامة</w:t>
      </w:r>
      <w:r w:rsidRPr="005954F6">
        <w:rPr>
          <w:rFonts w:hint="cs"/>
          <w:sz w:val="32"/>
          <w:szCs w:val="32"/>
          <w:rtl/>
        </w:rPr>
        <w:t> </w:t>
      </w:r>
      <w:r w:rsidRPr="005954F6">
        <w:rPr>
          <w:rFonts w:ascii="MbSadr (1)" w:hAnsi="MbSadr (1)" w:cs="MbSadr (1)" w:hint="cs"/>
          <w:sz w:val="32"/>
          <w:szCs w:val="32"/>
          <w:rtl/>
        </w:rPr>
        <w:t>، النظافة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لقدرة على مغالبة الضعف في كلّ الحالات</w:t>
      </w:r>
      <w:r w:rsidRPr="005954F6">
        <w:rPr>
          <w:rFonts w:hint="cs"/>
          <w:sz w:val="32"/>
          <w:szCs w:val="32"/>
          <w:rtl/>
        </w:rPr>
        <w:t> </w:t>
      </w:r>
      <w:r w:rsidRPr="005954F6">
        <w:rPr>
          <w:rFonts w:ascii="MbSadr (1)" w:hAnsi="MbSadr (1)" w:cs="MbSadr (1)" w:hint="cs"/>
          <w:sz w:val="32"/>
          <w:szCs w:val="32"/>
          <w:rtl/>
        </w:rPr>
        <w:t>. حبّ الله سبحانه وتعال</w:t>
      </w:r>
      <w:r w:rsidRPr="005954F6">
        <w:rPr>
          <w:rFonts w:cs="MbSadr (1)" w:hint="cs"/>
          <w:sz w:val="32"/>
          <w:szCs w:val="32"/>
          <w:rtl/>
        </w:rPr>
        <w:t xml:space="preserve">ى هو الذي </w:t>
      </w:r>
      <w:r w:rsidRPr="005954F6">
        <w:rPr>
          <w:rFonts w:cs="MbSadr (1)"/>
          <w:sz w:val="32"/>
          <w:szCs w:val="32"/>
          <w:rtl/>
        </w:rPr>
        <w:t>ج</w:t>
      </w:r>
      <w:r w:rsidRPr="005954F6">
        <w:rPr>
          <w:rFonts w:cs="MbSadr (1)" w:hint="cs"/>
          <w:sz w:val="32"/>
          <w:szCs w:val="32"/>
          <w:rtl/>
        </w:rPr>
        <w:t>عل اُولئك السحرة يتحولون إلى روّاد على الطريق</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فقالوا لفرعون</w:t>
      </w:r>
      <w:r w:rsidRPr="005954F6">
        <w:rPr>
          <w:rFonts w:cs="MbSadr (1)" w:hint="cs"/>
          <w:sz w:val="32"/>
          <w:szCs w:val="32"/>
          <w:rtl/>
        </w:rPr>
        <w:t xml:space="preserve"> : </w:t>
      </w:r>
      <w:r w:rsidRPr="002110A4">
        <w:rPr>
          <w:rFonts w:ascii="MbSadr (1)" w:hAnsi="MbSadr (1)" w:cs="MbSadr (1)"/>
          <w:color w:val="FF0000"/>
          <w:sz w:val="32"/>
          <w:szCs w:val="32"/>
          <w:rtl/>
        </w:rPr>
        <w:t>(</w:t>
      </w:r>
      <w:r w:rsidRPr="002110A4">
        <w:rPr>
          <w:rFonts w:ascii="MbSadr (1)" w:hAnsi="MbSadr (1)" w:cs="MbSadr (1)"/>
          <w:bCs/>
          <w:color w:val="FF0000"/>
          <w:sz w:val="32"/>
          <w:szCs w:val="32"/>
          <w:rtl/>
        </w:rPr>
        <w:t xml:space="preserve"> فاقض ما أنت قاض إنّما تقضي هذه الحياة الدنيا )</w:t>
      </w:r>
      <w:r w:rsidRPr="002110A4">
        <w:rPr>
          <w:rFonts w:ascii="MbSadr (1)" w:hAnsi="MbSadr (1)" w:cs="MbSadr (1)"/>
          <w:bCs/>
          <w:sz w:val="32"/>
          <w:szCs w:val="32"/>
          <w:rtl/>
        </w:rPr>
        <w:t>(1)</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كيف قالوا هكذا ؟ لأنّ حب الله </w:t>
      </w:r>
      <w:r w:rsidRPr="005954F6">
        <w:rPr>
          <w:rFonts w:cs="MbSadr (1)"/>
          <w:sz w:val="32"/>
          <w:szCs w:val="32"/>
          <w:rtl/>
        </w:rPr>
        <w:t>ا</w:t>
      </w:r>
      <w:r w:rsidRPr="005954F6">
        <w:rPr>
          <w:rFonts w:cs="MbSadr (1)" w:hint="cs"/>
          <w:sz w:val="32"/>
          <w:szCs w:val="32"/>
          <w:rtl/>
        </w:rPr>
        <w:t>شتعل في قلوبهم</w:t>
      </w:r>
      <w:r w:rsidRPr="005954F6">
        <w:rPr>
          <w:rFonts w:hint="cs"/>
          <w:sz w:val="32"/>
          <w:szCs w:val="32"/>
          <w:rtl/>
        </w:rPr>
        <w:t> </w:t>
      </w:r>
      <w:r w:rsidRPr="005954F6">
        <w:rPr>
          <w:rFonts w:ascii="MbSadr (1)" w:hAnsi="MbSadr (1)" w:cs="MbSadr (1)" w:hint="cs"/>
          <w:sz w:val="32"/>
          <w:szCs w:val="32"/>
          <w:rtl/>
        </w:rPr>
        <w:t xml:space="preserve">، فقالوا لفرعون بكل شجاعة وبطولة </w:t>
      </w:r>
      <w:r w:rsidRPr="002110A4">
        <w:rPr>
          <w:rFonts w:ascii="MbSadr (1)" w:hAnsi="MbSadr (1)" w:cs="MbSadr (1)"/>
          <w:color w:val="FF0000"/>
          <w:sz w:val="32"/>
          <w:szCs w:val="32"/>
          <w:rtl/>
        </w:rPr>
        <w:t>(</w:t>
      </w:r>
      <w:r w:rsidRPr="002110A4">
        <w:rPr>
          <w:rFonts w:ascii="MbSadr (1)" w:hAnsi="MbSadr (1)" w:cs="MbSadr (1)"/>
          <w:bCs/>
          <w:color w:val="FF0000"/>
          <w:sz w:val="32"/>
          <w:szCs w:val="32"/>
          <w:rtl/>
        </w:rPr>
        <w:t xml:space="preserve"> فاقض ما أنت قاض إنّما تقضي هذه الحياة الدنيا )</w:t>
      </w:r>
      <w:r w:rsidRPr="005954F6">
        <w:rPr>
          <w:rFonts w:hint="cs"/>
          <w:sz w:val="32"/>
          <w:szCs w:val="32"/>
          <w:rtl/>
        </w:rPr>
        <w:t> </w:t>
      </w:r>
      <w:r w:rsidRPr="005954F6">
        <w:rPr>
          <w:rFonts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 xml:space="preserve">بّ الله هو الذي جعل علياً عليه الصلاة والسلام دائماً يقف مواقف </w:t>
      </w:r>
      <w:r w:rsidRPr="005954F6">
        <w:rPr>
          <w:rFonts w:cs="MbSadr (1)"/>
          <w:sz w:val="32"/>
          <w:szCs w:val="32"/>
          <w:rtl/>
        </w:rPr>
        <w:t>ا</w:t>
      </w:r>
      <w:r w:rsidRPr="005954F6">
        <w:rPr>
          <w:rFonts w:cs="MbSadr (1)" w:hint="cs"/>
          <w:sz w:val="32"/>
          <w:szCs w:val="32"/>
          <w:rtl/>
        </w:rPr>
        <w:t>لشجاعة</w:t>
      </w:r>
      <w:r w:rsidRPr="005954F6">
        <w:rPr>
          <w:rFonts w:hint="cs"/>
          <w:sz w:val="32"/>
          <w:szCs w:val="32"/>
          <w:rtl/>
        </w:rPr>
        <w:t> </w:t>
      </w:r>
      <w:r w:rsidRPr="005954F6">
        <w:rPr>
          <w:rFonts w:ascii="MbSadr (1)" w:hAnsi="MbSadr (1)" w:cs="MbSadr (1)" w:hint="cs"/>
          <w:sz w:val="32"/>
          <w:szCs w:val="32"/>
          <w:rtl/>
        </w:rPr>
        <w:t>، مواقف البطولة</w:t>
      </w:r>
      <w:r w:rsidRPr="005954F6">
        <w:rPr>
          <w:rFonts w:hint="cs"/>
          <w:sz w:val="32"/>
          <w:szCs w:val="32"/>
          <w:rtl/>
        </w:rPr>
        <w:t> </w:t>
      </w:r>
      <w:r w:rsidRPr="005954F6">
        <w:rPr>
          <w:rFonts w:ascii="MbSadr (1)" w:hAnsi="MbSadr (1)" w:cs="MbSadr (1)" w:hint="cs"/>
          <w:sz w:val="32"/>
          <w:szCs w:val="32"/>
          <w:rtl/>
        </w:rPr>
        <w:t>. هذه الشجاعة</w:t>
      </w:r>
      <w:r w:rsidRPr="005954F6">
        <w:rPr>
          <w:rFonts w:hint="cs"/>
          <w:sz w:val="32"/>
          <w:szCs w:val="32"/>
          <w:rtl/>
        </w:rPr>
        <w:t> </w:t>
      </w:r>
      <w:r w:rsidRPr="005954F6">
        <w:rPr>
          <w:rFonts w:ascii="MbSadr (1)" w:hAnsi="MbSadr (1)" w:cs="MbSadr (1)" w:hint="cs"/>
          <w:sz w:val="32"/>
          <w:szCs w:val="32"/>
          <w:rtl/>
        </w:rPr>
        <w:t xml:space="preserve">، شجاعة علي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ليست شجاعة </w:t>
      </w:r>
      <w:r w:rsidRPr="005954F6">
        <w:rPr>
          <w:rFonts w:cs="MbSadr (1)"/>
          <w:sz w:val="32"/>
          <w:szCs w:val="32"/>
          <w:rtl/>
        </w:rPr>
        <w:t>ا</w:t>
      </w:r>
      <w:r w:rsidRPr="005954F6">
        <w:rPr>
          <w:rFonts w:cs="MbSadr (1)" w:hint="cs"/>
          <w:sz w:val="32"/>
          <w:szCs w:val="32"/>
          <w:rtl/>
        </w:rPr>
        <w:t>لسباع</w:t>
      </w:r>
      <w:r w:rsidRPr="005954F6">
        <w:rPr>
          <w:rFonts w:hint="cs"/>
          <w:sz w:val="32"/>
          <w:szCs w:val="32"/>
          <w:rtl/>
        </w:rPr>
        <w:t> </w:t>
      </w:r>
      <w:r w:rsidRPr="005954F6">
        <w:rPr>
          <w:rFonts w:ascii="MbSadr (1)" w:hAnsi="MbSadr (1)" w:cs="MbSadr (1)" w:hint="cs"/>
          <w:sz w:val="32"/>
          <w:szCs w:val="32"/>
          <w:rtl/>
        </w:rPr>
        <w:t>، ليست شجاعة الاُسود</w:t>
      </w:r>
      <w:r w:rsidRPr="005954F6">
        <w:rPr>
          <w:rFonts w:hint="cs"/>
          <w:sz w:val="32"/>
          <w:szCs w:val="32"/>
          <w:rtl/>
        </w:rPr>
        <w:t> </w:t>
      </w:r>
      <w:r w:rsidRPr="005954F6">
        <w:rPr>
          <w:rFonts w:ascii="MbSadr (1)" w:hAnsi="MbSadr (1)" w:cs="MbSadr (1)" w:hint="cs"/>
          <w:sz w:val="32"/>
          <w:szCs w:val="32"/>
          <w:rtl/>
        </w:rPr>
        <w:t>، وإنّما هي شجاعة الإيمان وحبّ الله</w:t>
      </w:r>
      <w:r w:rsidRPr="005954F6">
        <w:rPr>
          <w:rFonts w:hint="cs"/>
          <w:sz w:val="32"/>
          <w:szCs w:val="32"/>
          <w:rtl/>
        </w:rPr>
        <w:t> </w:t>
      </w:r>
      <w:r w:rsidRPr="005954F6">
        <w:rPr>
          <w:rFonts w:ascii="MbSadr (1)" w:hAnsi="MbSadr (1)" w:cs="MbSadr (1)" w:hint="cs"/>
          <w:sz w:val="32"/>
          <w:szCs w:val="32"/>
          <w:rtl/>
        </w:rPr>
        <w:t>، لماذا</w:t>
      </w:r>
      <w:r w:rsidRPr="005954F6">
        <w:rPr>
          <w:rFonts w:cs="MbSadr (1)" w:hint="cs"/>
          <w:sz w:val="32"/>
          <w:szCs w:val="32"/>
          <w:rtl/>
        </w:rPr>
        <w:t xml:space="preserve"> ؟ لأنّ </w:t>
      </w:r>
      <w:r w:rsidRPr="005954F6">
        <w:rPr>
          <w:rFonts w:cs="MbSadr (1)"/>
          <w:sz w:val="32"/>
          <w:szCs w:val="32"/>
          <w:rtl/>
        </w:rPr>
        <w:t>ه</w:t>
      </w:r>
      <w:r w:rsidRPr="005954F6">
        <w:rPr>
          <w:rFonts w:cs="MbSadr (1)" w:hint="cs"/>
          <w:sz w:val="32"/>
          <w:szCs w:val="32"/>
          <w:rtl/>
        </w:rPr>
        <w:t>ذه الشجاعة لم تكن فقط شجاعة البراز في ميدان الحرب</w:t>
      </w:r>
      <w:r w:rsidRPr="005954F6">
        <w:rPr>
          <w:rFonts w:hint="cs"/>
          <w:sz w:val="32"/>
          <w:szCs w:val="32"/>
          <w:rtl/>
        </w:rPr>
        <w:t> </w:t>
      </w:r>
      <w:r w:rsidRPr="005954F6">
        <w:rPr>
          <w:rFonts w:ascii="MbSadr (1)" w:hAnsi="MbSadr (1)" w:cs="MbSadr (1)" w:hint="cs"/>
          <w:sz w:val="32"/>
          <w:szCs w:val="32"/>
          <w:rtl/>
        </w:rPr>
        <w:t xml:space="preserve">، بل كانت أحياناً </w:t>
      </w:r>
      <w:r w:rsidRPr="005954F6">
        <w:rPr>
          <w:rFonts w:cs="MbSadr (1)"/>
          <w:sz w:val="32"/>
          <w:szCs w:val="32"/>
          <w:rtl/>
        </w:rPr>
        <w:t>ش</w:t>
      </w:r>
      <w:r w:rsidRPr="005954F6">
        <w:rPr>
          <w:rFonts w:cs="MbSadr (1)" w:hint="cs"/>
          <w:sz w:val="32"/>
          <w:szCs w:val="32"/>
          <w:rtl/>
        </w:rPr>
        <w:t>جاعة الرفض</w:t>
      </w:r>
      <w:r w:rsidRPr="005954F6">
        <w:rPr>
          <w:rFonts w:hint="cs"/>
          <w:sz w:val="32"/>
          <w:szCs w:val="32"/>
          <w:rtl/>
        </w:rPr>
        <w:t> </w:t>
      </w:r>
      <w:r w:rsidRPr="005954F6">
        <w:rPr>
          <w:rFonts w:ascii="MbSadr (1)" w:hAnsi="MbSadr (1)" w:cs="MbSadr (1)" w:hint="cs"/>
          <w:sz w:val="32"/>
          <w:szCs w:val="32"/>
          <w:rtl/>
        </w:rPr>
        <w:t>، أحياناً شجاعة الصبر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 xml:space="preserve">لي بن أبي طالب ضرب المثل الأعلى في شجاعة المبارزة في ميدان </w:t>
      </w:r>
      <w:r w:rsidRPr="005954F6">
        <w:rPr>
          <w:rFonts w:cs="MbSadr (1)"/>
          <w:sz w:val="32"/>
          <w:szCs w:val="32"/>
          <w:rtl/>
        </w:rPr>
        <w:t>ا</w:t>
      </w:r>
      <w:r w:rsidRPr="005954F6">
        <w:rPr>
          <w:rFonts w:cs="MbSadr (1)" w:hint="cs"/>
          <w:sz w:val="32"/>
          <w:szCs w:val="32"/>
          <w:rtl/>
        </w:rPr>
        <w:t>لحرب</w:t>
      </w:r>
      <w:r w:rsidRPr="005954F6">
        <w:rPr>
          <w:rFonts w:hint="cs"/>
          <w:sz w:val="32"/>
          <w:szCs w:val="32"/>
          <w:rtl/>
        </w:rPr>
        <w:t> </w:t>
      </w:r>
      <w:r w:rsidRPr="005954F6">
        <w:rPr>
          <w:rFonts w:ascii="MbSadr (1)" w:hAnsi="MbSadr (1)" w:cs="MbSadr (1)" w:hint="cs"/>
          <w:sz w:val="32"/>
          <w:szCs w:val="32"/>
          <w:rtl/>
        </w:rPr>
        <w:t xml:space="preserve">. شدّ حزامه وهو ناهز الستين من عمره الشريف وهجم على الخوارج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طه : 72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حده</w:t>
      </w:r>
      <w:r w:rsidRPr="005954F6">
        <w:rPr>
          <w:rFonts w:hint="cs"/>
          <w:sz w:val="32"/>
          <w:szCs w:val="32"/>
          <w:rtl/>
        </w:rPr>
        <w:t> </w:t>
      </w:r>
      <w:r w:rsidRPr="005954F6">
        <w:rPr>
          <w:rFonts w:ascii="MbSadr (1)" w:hAnsi="MbSadr (1)" w:cs="MbSadr (1)" w:hint="cs"/>
          <w:sz w:val="32"/>
          <w:szCs w:val="32"/>
          <w:rtl/>
        </w:rPr>
        <w:t>، فقاتل أربعة آلاف إنسان</w:t>
      </w:r>
      <w:r w:rsidRPr="005954F6">
        <w:rPr>
          <w:rFonts w:hint="cs"/>
          <w:sz w:val="32"/>
          <w:szCs w:val="32"/>
          <w:rtl/>
        </w:rPr>
        <w:t> </w:t>
      </w:r>
      <w:r w:rsidRPr="005954F6">
        <w:rPr>
          <w:rFonts w:ascii="MbSadr (1)" w:hAnsi="MbSadr (1)" w:cs="MbSadr (1)" w:hint="cs"/>
          <w:sz w:val="32"/>
          <w:szCs w:val="32"/>
          <w:rtl/>
        </w:rPr>
        <w:t>. هذه قمّة الشجاعة في ميدان المبارزة</w:t>
      </w:r>
      <w:r w:rsidRPr="005954F6">
        <w:rPr>
          <w:rFonts w:hint="cs"/>
          <w:sz w:val="32"/>
          <w:szCs w:val="32"/>
          <w:rtl/>
        </w:rPr>
        <w:t> ;</w:t>
      </w:r>
      <w:r w:rsidRPr="005954F6">
        <w:rPr>
          <w:rFonts w:ascii="MbSadr (1)" w:hAnsi="MbSadr (1)" w:cs="MbSadr (1)" w:hint="cs"/>
          <w:sz w:val="32"/>
          <w:szCs w:val="32"/>
          <w:rtl/>
        </w:rPr>
        <w:t xml:space="preserve"> لأنّ حبّ </w:t>
      </w:r>
      <w:r w:rsidRPr="005954F6">
        <w:rPr>
          <w:rFonts w:cs="MbSadr (1)"/>
          <w:sz w:val="32"/>
          <w:szCs w:val="32"/>
          <w:rtl/>
        </w:rPr>
        <w:t>ا</w:t>
      </w:r>
      <w:r w:rsidRPr="005954F6">
        <w:rPr>
          <w:rFonts w:cs="MbSadr (1)" w:hint="cs"/>
          <w:sz w:val="32"/>
          <w:szCs w:val="32"/>
          <w:rtl/>
        </w:rPr>
        <w:t>لله أسكره</w:t>
      </w:r>
      <w:r w:rsidRPr="005954F6">
        <w:rPr>
          <w:rFonts w:hint="cs"/>
          <w:sz w:val="32"/>
          <w:szCs w:val="32"/>
          <w:rtl/>
        </w:rPr>
        <w:t> </w:t>
      </w:r>
      <w:r w:rsidRPr="005954F6">
        <w:rPr>
          <w:rFonts w:ascii="MbSadr (1)" w:hAnsi="MbSadr (1)" w:cs="MbSadr (1)" w:hint="cs"/>
          <w:sz w:val="32"/>
          <w:szCs w:val="32"/>
          <w:rtl/>
        </w:rPr>
        <w:t>، فلم يجعله يلتفت إلى أنّ هؤلاء أربعة آلاف وهو واحد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ضرب قمّة الشجاعة في الصبر</w:t>
      </w:r>
      <w:r w:rsidRPr="005954F6">
        <w:rPr>
          <w:rFonts w:hint="cs"/>
          <w:sz w:val="32"/>
          <w:szCs w:val="32"/>
          <w:rtl/>
        </w:rPr>
        <w:t> </w:t>
      </w:r>
      <w:r w:rsidRPr="005954F6">
        <w:rPr>
          <w:rFonts w:ascii="MbSadr (1)" w:hAnsi="MbSadr (1)" w:cs="MbSadr (1)" w:hint="cs"/>
          <w:sz w:val="32"/>
          <w:szCs w:val="32"/>
          <w:rtl/>
        </w:rPr>
        <w:t>، في السكوت عن الحقّ</w:t>
      </w:r>
      <w:r w:rsidRPr="005954F6">
        <w:rPr>
          <w:rFonts w:hint="cs"/>
          <w:sz w:val="32"/>
          <w:szCs w:val="32"/>
          <w:rtl/>
        </w:rPr>
        <w:t> </w:t>
      </w:r>
      <w:r w:rsidRPr="005954F6">
        <w:rPr>
          <w:rFonts w:ascii="MbSadr (1)" w:hAnsi="MbSadr (1)" w:cs="MbSadr (1)" w:hint="cs"/>
          <w:sz w:val="32"/>
          <w:szCs w:val="32"/>
          <w:rtl/>
        </w:rPr>
        <w:t xml:space="preserve">، حينما فرض عليه </w:t>
      </w:r>
      <w:r w:rsidRPr="005954F6">
        <w:rPr>
          <w:rFonts w:cs="MbSadr (1)"/>
          <w:sz w:val="32"/>
          <w:szCs w:val="32"/>
          <w:rtl/>
        </w:rPr>
        <w:t>ا</w:t>
      </w:r>
      <w:r w:rsidRPr="005954F6">
        <w:rPr>
          <w:rFonts w:cs="MbSadr (1)" w:hint="cs"/>
          <w:sz w:val="32"/>
          <w:szCs w:val="32"/>
          <w:rtl/>
        </w:rPr>
        <w:t>لإسلام أن يصبر عن حقّه وهو في قمّة شبابه</w:t>
      </w:r>
      <w:r w:rsidRPr="005954F6">
        <w:rPr>
          <w:rFonts w:hint="cs"/>
          <w:sz w:val="32"/>
          <w:szCs w:val="32"/>
          <w:rtl/>
        </w:rPr>
        <w:t> </w:t>
      </w:r>
      <w:r w:rsidRPr="005954F6">
        <w:rPr>
          <w:rFonts w:ascii="MbSadr (1)" w:hAnsi="MbSadr (1)" w:cs="MbSadr (1)" w:hint="cs"/>
          <w:sz w:val="32"/>
          <w:szCs w:val="32"/>
          <w:rtl/>
        </w:rPr>
        <w:t>، لم يكن في شيخوخته</w:t>
      </w:r>
      <w:r w:rsidRPr="005954F6">
        <w:rPr>
          <w:rFonts w:hint="cs"/>
          <w:sz w:val="32"/>
          <w:szCs w:val="32"/>
          <w:rtl/>
        </w:rPr>
        <w:t> </w:t>
      </w:r>
      <w:r w:rsidRPr="005954F6">
        <w:rPr>
          <w:rFonts w:ascii="MbSadr (1)" w:hAnsi="MbSadr (1)" w:cs="MbSadr (1)" w:hint="cs"/>
          <w:sz w:val="32"/>
          <w:szCs w:val="32"/>
          <w:rtl/>
        </w:rPr>
        <w:t xml:space="preserve">، كان في قمّة </w:t>
      </w:r>
      <w:r w:rsidRPr="005954F6">
        <w:rPr>
          <w:rFonts w:cs="MbSadr (1)"/>
          <w:sz w:val="32"/>
          <w:szCs w:val="32"/>
          <w:rtl/>
        </w:rPr>
        <w:t>ش</w:t>
      </w:r>
      <w:r w:rsidRPr="005954F6">
        <w:rPr>
          <w:rFonts w:cs="MbSadr (1)" w:hint="cs"/>
          <w:sz w:val="32"/>
          <w:szCs w:val="32"/>
          <w:rtl/>
        </w:rPr>
        <w:t>بابه</w:t>
      </w:r>
      <w:r w:rsidRPr="005954F6">
        <w:rPr>
          <w:rFonts w:hint="cs"/>
          <w:sz w:val="32"/>
          <w:szCs w:val="32"/>
          <w:rtl/>
        </w:rPr>
        <w:t> </w:t>
      </w:r>
      <w:r w:rsidRPr="005954F6">
        <w:rPr>
          <w:rFonts w:ascii="MbSadr (1)" w:hAnsi="MbSadr (1)" w:cs="MbSadr (1)" w:hint="cs"/>
          <w:sz w:val="32"/>
          <w:szCs w:val="32"/>
          <w:rtl/>
        </w:rPr>
        <w:t>، كانت حرارة الشباب ملء وجدانه</w:t>
      </w:r>
      <w:r w:rsidRPr="005954F6">
        <w:rPr>
          <w:rFonts w:hint="cs"/>
          <w:sz w:val="32"/>
          <w:szCs w:val="32"/>
          <w:rtl/>
        </w:rPr>
        <w:t> </w:t>
      </w:r>
      <w:r w:rsidRPr="005954F6">
        <w:rPr>
          <w:rFonts w:ascii="MbSadr (1)" w:hAnsi="MbSadr (1)" w:cs="MbSadr (1)" w:hint="cs"/>
          <w:sz w:val="32"/>
          <w:szCs w:val="32"/>
          <w:rtl/>
        </w:rPr>
        <w:t>، ولكن الإسلام قال له</w:t>
      </w:r>
      <w:r w:rsidRPr="005954F6">
        <w:rPr>
          <w:rFonts w:cs="MbSadr (1)" w:hint="cs"/>
          <w:sz w:val="32"/>
          <w:szCs w:val="32"/>
          <w:rtl/>
        </w:rPr>
        <w:t xml:space="preserve"> : اسكت</w:t>
      </w:r>
      <w:r w:rsidRPr="005954F6">
        <w:rPr>
          <w:rFonts w:hint="cs"/>
          <w:sz w:val="32"/>
          <w:szCs w:val="32"/>
          <w:rtl/>
        </w:rPr>
        <w:t> </w:t>
      </w:r>
      <w:r w:rsidRPr="005954F6">
        <w:rPr>
          <w:rFonts w:ascii="MbSadr (1)" w:hAnsi="MbSadr (1)" w:cs="MbSadr (1)" w:hint="cs"/>
          <w:sz w:val="32"/>
          <w:szCs w:val="32"/>
          <w:rtl/>
        </w:rPr>
        <w:t xml:space="preserve">، اصبر </w:t>
      </w:r>
      <w:r w:rsidRPr="005954F6">
        <w:rPr>
          <w:rFonts w:cs="MbSadr (1)"/>
          <w:sz w:val="32"/>
          <w:szCs w:val="32"/>
          <w:rtl/>
        </w:rPr>
        <w:t>ع</w:t>
      </w:r>
      <w:r w:rsidRPr="005954F6">
        <w:rPr>
          <w:rFonts w:cs="MbSadr (1)" w:hint="cs"/>
          <w:sz w:val="32"/>
          <w:szCs w:val="32"/>
          <w:rtl/>
        </w:rPr>
        <w:t>ن حقك حفاظاً على بيضة الدين</w:t>
      </w:r>
      <w:r w:rsidRPr="005954F6">
        <w:rPr>
          <w:rFonts w:hint="cs"/>
          <w:sz w:val="32"/>
          <w:szCs w:val="32"/>
          <w:rtl/>
        </w:rPr>
        <w:t> </w:t>
      </w:r>
      <w:r w:rsidRPr="005954F6">
        <w:rPr>
          <w:rFonts w:ascii="MbSadr (1)" w:hAnsi="MbSadr (1)" w:cs="MbSadr (1)" w:hint="cs"/>
          <w:sz w:val="32"/>
          <w:szCs w:val="32"/>
          <w:rtl/>
        </w:rPr>
        <w:t xml:space="preserve">، مادام هؤلاء يتحمّلون حفظ الشعائر الظاهرية </w:t>
      </w:r>
      <w:r w:rsidRPr="005954F6">
        <w:rPr>
          <w:rFonts w:cs="MbSadr (1)"/>
          <w:sz w:val="32"/>
          <w:szCs w:val="32"/>
          <w:rtl/>
        </w:rPr>
        <w:t>ل</w:t>
      </w:r>
      <w:r w:rsidRPr="005954F6">
        <w:rPr>
          <w:rFonts w:cs="MbSadr (1)" w:hint="cs"/>
          <w:sz w:val="32"/>
          <w:szCs w:val="32"/>
          <w:rtl/>
        </w:rPr>
        <w:t>لإسلام وللدين</w:t>
      </w:r>
      <w:r w:rsidRPr="005954F6">
        <w:rPr>
          <w:rFonts w:hint="cs"/>
          <w:sz w:val="32"/>
          <w:szCs w:val="32"/>
          <w:rtl/>
        </w:rPr>
        <w:t> </w:t>
      </w:r>
      <w:r w:rsidRPr="005954F6">
        <w:rPr>
          <w:rFonts w:ascii="MbSadr (1)" w:hAnsi="MbSadr (1)" w:cs="MbSadr (1)" w:hint="cs"/>
          <w:sz w:val="32"/>
          <w:szCs w:val="32"/>
          <w:rtl/>
        </w:rPr>
        <w:t>. سكت مادام هؤلاء كانوا ي</w:t>
      </w:r>
      <w:r w:rsidRPr="005954F6">
        <w:rPr>
          <w:rFonts w:cs="MbSadr (1)" w:hint="cs"/>
          <w:sz w:val="32"/>
          <w:szCs w:val="32"/>
          <w:rtl/>
        </w:rPr>
        <w:t xml:space="preserve">تحفّظون على الظواهر والشعائر </w:t>
      </w:r>
      <w:r w:rsidRPr="005954F6">
        <w:rPr>
          <w:rFonts w:cs="MbSadr (1)"/>
          <w:sz w:val="32"/>
          <w:szCs w:val="32"/>
          <w:rtl/>
        </w:rPr>
        <w:t>ا</w:t>
      </w:r>
      <w:r w:rsidRPr="005954F6">
        <w:rPr>
          <w:rFonts w:cs="MbSadr (1)" w:hint="cs"/>
          <w:sz w:val="32"/>
          <w:szCs w:val="32"/>
          <w:rtl/>
        </w:rPr>
        <w:t>لظاهرية للإسلام والدين</w:t>
      </w:r>
      <w:r w:rsidRPr="005954F6">
        <w:rPr>
          <w:rFonts w:hint="cs"/>
          <w:sz w:val="32"/>
          <w:szCs w:val="32"/>
          <w:rtl/>
        </w:rPr>
        <w:t> </w:t>
      </w:r>
      <w:r w:rsidRPr="005954F6">
        <w:rPr>
          <w:rFonts w:ascii="MbSadr (1)" w:hAnsi="MbSadr (1)" w:cs="MbSadr (1)" w:hint="cs"/>
          <w:sz w:val="32"/>
          <w:szCs w:val="32"/>
          <w:rtl/>
        </w:rPr>
        <w:t>، وكان هذا قمّة الشجاعة في الصبر أيضاً</w:t>
      </w:r>
      <w:r w:rsidRPr="005954F6">
        <w:rPr>
          <w:rFonts w:hint="cs"/>
          <w:sz w:val="32"/>
          <w:szCs w:val="32"/>
          <w:rtl/>
        </w:rPr>
        <w:t> </w:t>
      </w:r>
      <w:r w:rsidRPr="005954F6">
        <w:rPr>
          <w:rFonts w:ascii="MbSadr (1)" w:hAnsi="MbSadr (1)" w:cs="MbSadr (1)" w:hint="cs"/>
          <w:sz w:val="32"/>
          <w:szCs w:val="32"/>
          <w:rtl/>
        </w:rPr>
        <w:t xml:space="preserve">. هذه ليست </w:t>
      </w:r>
      <w:r w:rsidRPr="005954F6">
        <w:rPr>
          <w:rFonts w:cs="MbSadr (1)"/>
          <w:sz w:val="32"/>
          <w:szCs w:val="32"/>
          <w:rtl/>
        </w:rPr>
        <w:t>ش</w:t>
      </w:r>
      <w:r w:rsidRPr="005954F6">
        <w:rPr>
          <w:rFonts w:cs="MbSadr (1)" w:hint="cs"/>
          <w:sz w:val="32"/>
          <w:szCs w:val="32"/>
          <w:rtl/>
        </w:rPr>
        <w:t>جاعة الاُسود</w:t>
      </w:r>
      <w:r w:rsidRPr="005954F6">
        <w:rPr>
          <w:rFonts w:hint="cs"/>
          <w:sz w:val="32"/>
          <w:szCs w:val="32"/>
          <w:rtl/>
        </w:rPr>
        <w:t> </w:t>
      </w:r>
      <w:r w:rsidRPr="005954F6">
        <w:rPr>
          <w:rFonts w:ascii="MbSadr (1)" w:hAnsi="MbSadr (1)" w:cs="MbSadr (1)" w:hint="cs"/>
          <w:sz w:val="32"/>
          <w:szCs w:val="32"/>
          <w:rtl/>
        </w:rPr>
        <w:t>، هذه شجاعة المؤمن الذي أسكره حبّ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كان قمة الشجاعة في الرفض وفي الإباء حينما طرح عليه ذلك الرجل </w:t>
      </w:r>
      <w:r w:rsidRPr="005954F6">
        <w:rPr>
          <w:rFonts w:cs="MbSadr (1)"/>
          <w:sz w:val="32"/>
          <w:szCs w:val="32"/>
          <w:rtl/>
        </w:rPr>
        <w:t>أ</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بايعه على شروط تخالف كتاب الله وسنّة رسوله بعد مقتل الخليفة الثاني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اذا</w:t>
      </w:r>
      <w:r w:rsidRPr="005954F6">
        <w:rPr>
          <w:rFonts w:cs="MbSadr (2)"/>
          <w:bCs/>
          <w:sz w:val="32"/>
          <w:szCs w:val="32"/>
          <w:rtl/>
        </w:rPr>
        <w:t xml:space="preserve"> </w:t>
      </w:r>
      <w:r w:rsidRPr="005954F6">
        <w:rPr>
          <w:rFonts w:cs="MbSadr (1)"/>
          <w:sz w:val="32"/>
          <w:szCs w:val="32"/>
          <w:rtl/>
        </w:rPr>
        <w:t>ص</w:t>
      </w:r>
      <w:r w:rsidRPr="005954F6">
        <w:rPr>
          <w:rFonts w:cs="MbSadr (1)" w:hint="cs"/>
          <w:sz w:val="32"/>
          <w:szCs w:val="32"/>
          <w:rtl/>
        </w:rPr>
        <w:t>نع هذا الرجل العظيم ؟ هذا الرجل العظيم الذي كان يحترق</w:t>
      </w:r>
      <w:r w:rsidRPr="005954F6">
        <w:rPr>
          <w:rFonts w:hint="cs"/>
          <w:sz w:val="32"/>
          <w:szCs w:val="32"/>
          <w:rtl/>
        </w:rPr>
        <w:t> ;</w:t>
      </w:r>
      <w:r w:rsidRPr="005954F6">
        <w:rPr>
          <w:rFonts w:ascii="MbSadr (1)" w:hAnsi="MbSadr (1)" w:cs="MbSadr (1)" w:hint="cs"/>
          <w:sz w:val="32"/>
          <w:szCs w:val="32"/>
          <w:rtl/>
        </w:rPr>
        <w:t xml:space="preserve"> لأنّ الخلافة </w:t>
      </w:r>
      <w:r w:rsidRPr="005954F6">
        <w:rPr>
          <w:rFonts w:cs="MbSadr (1)"/>
          <w:sz w:val="32"/>
          <w:szCs w:val="32"/>
          <w:rtl/>
        </w:rPr>
        <w:t>ذ</w:t>
      </w:r>
      <w:r w:rsidRPr="005954F6">
        <w:rPr>
          <w:rFonts w:cs="MbSadr (1)" w:hint="cs"/>
          <w:sz w:val="32"/>
          <w:szCs w:val="32"/>
          <w:rtl/>
        </w:rPr>
        <w:t>هبت من يده</w:t>
      </w:r>
      <w:r w:rsidRPr="005954F6">
        <w:rPr>
          <w:rFonts w:hint="cs"/>
          <w:sz w:val="32"/>
          <w:szCs w:val="32"/>
          <w:rtl/>
        </w:rPr>
        <w:t> </w:t>
      </w:r>
      <w:r w:rsidRPr="005954F6">
        <w:rPr>
          <w:rFonts w:ascii="MbSadr (1)" w:hAnsi="MbSadr (1)" w:cs="MbSadr (1)" w:hint="cs"/>
          <w:sz w:val="32"/>
          <w:szCs w:val="32"/>
          <w:rtl/>
        </w:rPr>
        <w:t>، يحترق من أجل الله لا من أجل نفسه</w:t>
      </w:r>
      <w:r w:rsidRPr="005954F6">
        <w:rPr>
          <w:rFonts w:hint="cs"/>
          <w:sz w:val="32"/>
          <w:szCs w:val="32"/>
          <w:rtl/>
        </w:rPr>
        <w:t> </w:t>
      </w:r>
      <w:r w:rsidRPr="005954F6">
        <w:rPr>
          <w:rFonts w:ascii="MbSadr (1)" w:hAnsi="MbSadr (1)" w:cs="MbSadr (1)" w:hint="cs"/>
          <w:sz w:val="32"/>
          <w:szCs w:val="32"/>
          <w:rtl/>
        </w:rPr>
        <w:t>، يقول</w:t>
      </w:r>
      <w:r w:rsidRPr="005954F6">
        <w:rPr>
          <w:rFonts w:cs="MbSadr (1)" w:hint="cs"/>
          <w:sz w:val="32"/>
          <w:szCs w:val="32"/>
          <w:rtl/>
        </w:rPr>
        <w:t xml:space="preserve"> :</w:t>
      </w:r>
      <w:r w:rsidRPr="009A4092">
        <w:rPr>
          <w:rFonts w:cs="MbSadr (1)" w:hint="cs"/>
          <w:color w:val="0000FF"/>
          <w:sz w:val="32"/>
          <w:szCs w:val="32"/>
          <w:rtl/>
        </w:rPr>
        <w:t xml:space="preserve"> «</w:t>
      </w:r>
      <w:r w:rsidRPr="009A4092">
        <w:rPr>
          <w:rFonts w:hint="cs"/>
          <w:color w:val="0000FF"/>
          <w:sz w:val="32"/>
          <w:szCs w:val="32"/>
          <w:rtl/>
        </w:rPr>
        <w:t> </w:t>
      </w:r>
      <w:r w:rsidRPr="009A4092">
        <w:rPr>
          <w:rFonts w:ascii="MbSadr (1)" w:hAnsi="MbSadr (1)" w:cs="MbSadr (1)" w:hint="cs"/>
          <w:color w:val="0000FF"/>
          <w:sz w:val="32"/>
          <w:szCs w:val="32"/>
          <w:rtl/>
        </w:rPr>
        <w:t xml:space="preserve">لقد تقمّصها </w:t>
      </w:r>
      <w:r w:rsidRPr="009A4092">
        <w:rPr>
          <w:rFonts w:cs="MbSadr (1)"/>
          <w:color w:val="0000FF"/>
          <w:sz w:val="32"/>
          <w:szCs w:val="32"/>
          <w:rtl/>
        </w:rPr>
        <w:t>ا</w:t>
      </w:r>
      <w:r w:rsidRPr="009A4092">
        <w:rPr>
          <w:rFonts w:cs="MbSadr (1)" w:hint="cs"/>
          <w:color w:val="0000FF"/>
          <w:sz w:val="32"/>
          <w:szCs w:val="32"/>
          <w:rtl/>
        </w:rPr>
        <w:t>بن</w:t>
      </w:r>
      <w:r w:rsidRPr="009A4092">
        <w:rPr>
          <w:rFonts w:cs="MbSadr (2)"/>
          <w:bCs/>
          <w:color w:val="0000FF"/>
          <w:sz w:val="32"/>
          <w:szCs w:val="32"/>
          <w:rtl/>
        </w:rPr>
        <w:t xml:space="preserve"> </w:t>
      </w:r>
      <w:r w:rsidRPr="009A4092">
        <w:rPr>
          <w:rFonts w:cs="MbSadr (1)"/>
          <w:color w:val="0000FF"/>
          <w:sz w:val="32"/>
          <w:szCs w:val="32"/>
          <w:rtl/>
        </w:rPr>
        <w:t>أ</w:t>
      </w:r>
      <w:r w:rsidRPr="009A4092">
        <w:rPr>
          <w:rFonts w:cs="MbSadr (1)" w:hint="cs"/>
          <w:color w:val="0000FF"/>
          <w:sz w:val="32"/>
          <w:szCs w:val="32"/>
          <w:rtl/>
        </w:rPr>
        <w:t>بي</w:t>
      </w:r>
      <w:r w:rsidRPr="009A4092">
        <w:rPr>
          <w:rFonts w:cs="MbSadr (2)"/>
          <w:bCs/>
          <w:color w:val="0000FF"/>
          <w:sz w:val="32"/>
          <w:szCs w:val="32"/>
          <w:rtl/>
        </w:rPr>
        <w:t xml:space="preserve"> </w:t>
      </w:r>
      <w:r w:rsidRPr="009A4092">
        <w:rPr>
          <w:rFonts w:cs="MbSadr (1)"/>
          <w:color w:val="0000FF"/>
          <w:sz w:val="32"/>
          <w:szCs w:val="32"/>
          <w:rtl/>
        </w:rPr>
        <w:t>ق</w:t>
      </w:r>
      <w:r w:rsidRPr="009A4092">
        <w:rPr>
          <w:rFonts w:cs="MbSadr (1)" w:hint="cs"/>
          <w:color w:val="0000FF"/>
          <w:sz w:val="32"/>
          <w:szCs w:val="32"/>
          <w:rtl/>
        </w:rPr>
        <w:t>حافة وهو يعلم أنّ محلّي منها محلّ القطب من الرّحى</w:t>
      </w:r>
      <w:r w:rsidRPr="009A4092">
        <w:rPr>
          <w:rFonts w:hint="cs"/>
          <w:color w:val="0000FF"/>
          <w:sz w:val="32"/>
          <w:szCs w:val="32"/>
          <w:rtl/>
        </w:rPr>
        <w:t> </w:t>
      </w:r>
      <w:r w:rsidRPr="009A4092">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هذا الرجل </w:t>
      </w:r>
      <w:r w:rsidRPr="005954F6">
        <w:rPr>
          <w:rFonts w:cs="MbSadr (1)"/>
          <w:sz w:val="32"/>
          <w:szCs w:val="32"/>
          <w:rtl/>
        </w:rPr>
        <w:t>ا</w:t>
      </w:r>
      <w:r w:rsidRPr="005954F6">
        <w:rPr>
          <w:rFonts w:cs="MbSadr (1)" w:hint="cs"/>
          <w:sz w:val="32"/>
          <w:szCs w:val="32"/>
          <w:rtl/>
        </w:rPr>
        <w:t>لذي كان يحترق</w:t>
      </w:r>
      <w:r w:rsidRPr="005954F6">
        <w:rPr>
          <w:rFonts w:hint="cs"/>
          <w:sz w:val="32"/>
          <w:szCs w:val="32"/>
          <w:rtl/>
        </w:rPr>
        <w:t> ;</w:t>
      </w:r>
      <w:r w:rsidRPr="005954F6">
        <w:rPr>
          <w:rFonts w:ascii="MbSadr (1)" w:hAnsi="MbSadr (1)" w:cs="MbSadr (1)" w:hint="cs"/>
          <w:sz w:val="32"/>
          <w:szCs w:val="32"/>
          <w:rtl/>
        </w:rPr>
        <w:t xml:space="preserve"> لأنّ الخلافة خرجت من يده</w:t>
      </w:r>
      <w:r w:rsidRPr="005954F6">
        <w:rPr>
          <w:rFonts w:hint="cs"/>
          <w:sz w:val="32"/>
          <w:szCs w:val="32"/>
          <w:rtl/>
        </w:rPr>
        <w:t> </w:t>
      </w:r>
      <w:r w:rsidRPr="005954F6">
        <w:rPr>
          <w:rFonts w:ascii="MbSadr (1)" w:hAnsi="MbSadr (1)" w:cs="MbSadr (1)" w:hint="cs"/>
          <w:sz w:val="32"/>
          <w:szCs w:val="32"/>
          <w:rtl/>
        </w:rPr>
        <w:t xml:space="preserve">. لو أنّ إنساناً يقرأ هذه العبارة </w:t>
      </w:r>
      <w:r w:rsidRPr="005954F6">
        <w:rPr>
          <w:rFonts w:cs="MbSadr (1)"/>
          <w:sz w:val="32"/>
          <w:szCs w:val="32"/>
          <w:rtl/>
        </w:rPr>
        <w:t>و</w:t>
      </w:r>
      <w:r w:rsidRPr="005954F6">
        <w:rPr>
          <w:rFonts w:cs="MbSadr (1)" w:hint="cs"/>
          <w:sz w:val="32"/>
          <w:szCs w:val="32"/>
          <w:rtl/>
        </w:rPr>
        <w:t xml:space="preserve">حدها لقال : ما أكثر شهوة هذا الرجل إلى السلطان وإلى الخلافة ! لكن هذا </w:t>
      </w:r>
      <w:r w:rsidRPr="005954F6">
        <w:rPr>
          <w:rFonts w:cs="MbSadr (1)"/>
          <w:sz w:val="32"/>
          <w:szCs w:val="32"/>
          <w:rtl/>
        </w:rPr>
        <w:t>ا</w:t>
      </w:r>
      <w:r w:rsidRPr="005954F6">
        <w:rPr>
          <w:rFonts w:cs="MbSadr (1)" w:hint="cs"/>
          <w:sz w:val="32"/>
          <w:szCs w:val="32"/>
          <w:rtl/>
        </w:rPr>
        <w:t>لرجل نفسه</w:t>
      </w:r>
      <w:r w:rsidRPr="005954F6">
        <w:rPr>
          <w:rFonts w:hint="cs"/>
          <w:sz w:val="32"/>
          <w:szCs w:val="32"/>
          <w:rtl/>
        </w:rPr>
        <w:t> </w:t>
      </w:r>
      <w:r w:rsidRPr="005954F6">
        <w:rPr>
          <w:rFonts w:ascii="MbSadr (1)" w:hAnsi="MbSadr (1)" w:cs="MbSadr (1)" w:hint="cs"/>
          <w:sz w:val="32"/>
          <w:szCs w:val="32"/>
          <w:rtl/>
        </w:rPr>
        <w:t>، هذا الرجل بذاته عرضت عليه الخلافة</w:t>
      </w:r>
      <w:r w:rsidRPr="005954F6">
        <w:rPr>
          <w:rFonts w:hint="cs"/>
          <w:sz w:val="32"/>
          <w:szCs w:val="32"/>
          <w:rtl/>
        </w:rPr>
        <w:t> </w:t>
      </w:r>
      <w:r w:rsidRPr="005954F6">
        <w:rPr>
          <w:rFonts w:ascii="MbSadr (1)" w:hAnsi="MbSadr (1)" w:cs="MbSadr (1)" w:hint="cs"/>
          <w:sz w:val="32"/>
          <w:szCs w:val="32"/>
          <w:rtl/>
        </w:rPr>
        <w:t xml:space="preserve">، عرضت عليه رئاسة الدنيا </w:t>
      </w:r>
      <w:r w:rsidRPr="005954F6">
        <w:rPr>
          <w:rFonts w:cs="MbSadr (1)"/>
          <w:sz w:val="32"/>
          <w:szCs w:val="32"/>
          <w:rtl/>
        </w:rPr>
        <w:t>ف</w:t>
      </w:r>
      <w:r w:rsidRPr="005954F6">
        <w:rPr>
          <w:rFonts w:cs="MbSadr (1)" w:hint="cs"/>
          <w:sz w:val="32"/>
          <w:szCs w:val="32"/>
          <w:rtl/>
        </w:rPr>
        <w:t>رفضها</w:t>
      </w:r>
      <w:r w:rsidRPr="005954F6">
        <w:rPr>
          <w:rFonts w:hint="cs"/>
          <w:sz w:val="32"/>
          <w:szCs w:val="32"/>
          <w:rtl/>
        </w:rPr>
        <w:t> </w:t>
      </w:r>
      <w:r w:rsidRPr="005954F6">
        <w:rPr>
          <w:rFonts w:ascii="MbSadr (1)" w:hAnsi="MbSadr (1)" w:cs="MbSadr (1)" w:hint="cs"/>
          <w:sz w:val="32"/>
          <w:szCs w:val="32"/>
          <w:rtl/>
        </w:rPr>
        <w:t xml:space="preserve">، لا لشيء إلاّ </w:t>
      </w:r>
      <w:r w:rsidRPr="005954F6">
        <w:rPr>
          <w:rFonts w:cs="MbSadr (1)" w:hint="cs"/>
          <w:sz w:val="32"/>
          <w:szCs w:val="32"/>
          <w:rtl/>
        </w:rPr>
        <w:t>لأنّها شرطت بشرط يخالف كتاب الله وسنّة رسوله</w:t>
      </w:r>
      <w:r w:rsidRPr="005954F6">
        <w:rPr>
          <w:rFonts w:hint="cs"/>
          <w:sz w:val="32"/>
          <w:szCs w:val="32"/>
          <w:rtl/>
        </w:rPr>
        <w:t> </w:t>
      </w:r>
      <w:r w:rsidRPr="005954F6">
        <w:rPr>
          <w:rFonts w:ascii="MbSadr (1)" w:hAnsi="MbSadr (1)" w:cs="MbSadr (1)" w:hint="cs"/>
          <w:sz w:val="32"/>
          <w:szCs w:val="32"/>
          <w:rtl/>
        </w:rPr>
        <w:t xml:space="preserve">. من هنا </w:t>
      </w:r>
      <w:r w:rsidRPr="005954F6">
        <w:rPr>
          <w:rFonts w:cs="MbSadr (1)"/>
          <w:sz w:val="32"/>
          <w:szCs w:val="32"/>
          <w:rtl/>
        </w:rPr>
        <w:t>ن</w:t>
      </w:r>
      <w:r w:rsidRPr="005954F6">
        <w:rPr>
          <w:rFonts w:cs="MbSadr (1)" w:hint="cs"/>
          <w:sz w:val="32"/>
          <w:szCs w:val="32"/>
          <w:rtl/>
        </w:rPr>
        <w:t>عرف أنّ ذلك الاحتراق لم يكن من أجل ذاته</w:t>
      </w:r>
      <w:r w:rsidRPr="005954F6">
        <w:rPr>
          <w:rFonts w:hint="cs"/>
          <w:sz w:val="32"/>
          <w:szCs w:val="32"/>
          <w:rtl/>
        </w:rPr>
        <w:t> </w:t>
      </w:r>
      <w:r w:rsidRPr="005954F6">
        <w:rPr>
          <w:rFonts w:ascii="MbSadr (1)" w:hAnsi="MbSadr (1)" w:cs="MbSadr (1)" w:hint="cs"/>
          <w:sz w:val="32"/>
          <w:szCs w:val="32"/>
          <w:rtl/>
        </w:rPr>
        <w:t xml:space="preserve">، وإنّما كان من أجل الله سبحانه </w:t>
      </w:r>
      <w:r w:rsidRPr="005954F6">
        <w:rPr>
          <w:rFonts w:cs="MbSadr (1)"/>
          <w:sz w:val="32"/>
          <w:szCs w:val="32"/>
          <w:rtl/>
        </w:rPr>
        <w:t>و</w:t>
      </w:r>
      <w:r w:rsidRPr="005954F6">
        <w:rPr>
          <w:rFonts w:cs="MbSadr (1)" w:hint="cs"/>
          <w:sz w:val="32"/>
          <w:szCs w:val="32"/>
          <w:rtl/>
        </w:rPr>
        <w:t>تعالى</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lastRenderedPageBreak/>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نهج البلاغة : 48</w:t>
      </w:r>
      <w:r w:rsidRPr="001D57B8">
        <w:rPr>
          <w:rStyle w:val="10"/>
          <w:rFonts w:cs="Times New Roman" w:hint="cs"/>
          <w:rtl/>
        </w:rPr>
        <w:t> </w:t>
      </w:r>
      <w:r w:rsidRPr="001D57B8">
        <w:rPr>
          <w:rStyle w:val="10"/>
          <w:rFonts w:ascii="MbSadr (1)" w:hAnsi="MbSadr (1)" w:hint="cs"/>
          <w:rtl/>
        </w:rPr>
        <w:t>، الخطبة 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هذه الشجاعة شجاعة البراز في يوم البراز</w:t>
      </w:r>
      <w:r w:rsidRPr="005954F6">
        <w:rPr>
          <w:rFonts w:hint="cs"/>
          <w:sz w:val="32"/>
          <w:szCs w:val="32"/>
          <w:rtl/>
        </w:rPr>
        <w:t> </w:t>
      </w:r>
      <w:r w:rsidRPr="005954F6">
        <w:rPr>
          <w:rFonts w:ascii="MbSadr (1)" w:hAnsi="MbSadr (1)" w:cs="MbSadr (1)" w:hint="cs"/>
          <w:sz w:val="32"/>
          <w:szCs w:val="32"/>
          <w:rtl/>
        </w:rPr>
        <w:t xml:space="preserve">، وشجاعة الصبر في يوم </w:t>
      </w:r>
      <w:r w:rsidRPr="005954F6">
        <w:rPr>
          <w:rFonts w:cs="MbSadr (1)"/>
          <w:sz w:val="32"/>
          <w:szCs w:val="32"/>
          <w:rtl/>
        </w:rPr>
        <w:t>ا</w:t>
      </w:r>
      <w:r w:rsidRPr="005954F6">
        <w:rPr>
          <w:rFonts w:cs="MbSadr (1)" w:hint="cs"/>
          <w:sz w:val="32"/>
          <w:szCs w:val="32"/>
          <w:rtl/>
        </w:rPr>
        <w:t>لصبر</w:t>
      </w:r>
      <w:r w:rsidRPr="005954F6">
        <w:rPr>
          <w:rFonts w:hint="cs"/>
          <w:sz w:val="32"/>
          <w:szCs w:val="32"/>
          <w:rtl/>
        </w:rPr>
        <w:t> </w:t>
      </w:r>
      <w:r w:rsidRPr="005954F6">
        <w:rPr>
          <w:rFonts w:ascii="MbSadr (1)" w:hAnsi="MbSadr (1)" w:cs="MbSadr (1)" w:hint="cs"/>
          <w:sz w:val="32"/>
          <w:szCs w:val="32"/>
          <w:rtl/>
        </w:rPr>
        <w:t>، وشجاعة الرفض في يوم الرفض</w:t>
      </w:r>
      <w:r w:rsidRPr="005954F6">
        <w:rPr>
          <w:rFonts w:hint="cs"/>
          <w:sz w:val="32"/>
          <w:szCs w:val="32"/>
          <w:rtl/>
        </w:rPr>
        <w:t> </w:t>
      </w:r>
      <w:r w:rsidRPr="005954F6">
        <w:rPr>
          <w:rFonts w:ascii="MbSadr (1)" w:hAnsi="MbSadr (1)" w:cs="MbSadr (1)" w:hint="cs"/>
          <w:sz w:val="32"/>
          <w:szCs w:val="32"/>
          <w:rtl/>
        </w:rPr>
        <w:t xml:space="preserve">، هذه الشجاعة خلقها في قلب علي حبّه </w:t>
      </w:r>
      <w:r w:rsidRPr="005954F6">
        <w:rPr>
          <w:rFonts w:cs="MbSadr (1)"/>
          <w:sz w:val="32"/>
          <w:szCs w:val="32"/>
          <w:rtl/>
        </w:rPr>
        <w:t>ل</w:t>
      </w:r>
      <w:r w:rsidRPr="005954F6">
        <w:rPr>
          <w:rFonts w:cs="MbSadr (1)" w:hint="cs"/>
          <w:sz w:val="32"/>
          <w:szCs w:val="32"/>
          <w:rtl/>
        </w:rPr>
        <w:t>له لا اعتقاده بوجود الله</w:t>
      </w:r>
      <w:r w:rsidRPr="005954F6">
        <w:rPr>
          <w:rFonts w:hint="cs"/>
          <w:sz w:val="32"/>
          <w:szCs w:val="32"/>
          <w:rtl/>
        </w:rPr>
        <w:t> </w:t>
      </w:r>
      <w:r w:rsidRPr="005954F6">
        <w:rPr>
          <w:rFonts w:ascii="MbSadr (1)" w:hAnsi="MbSadr (1)" w:cs="MbSadr (1)" w:hint="cs"/>
          <w:sz w:val="32"/>
          <w:szCs w:val="32"/>
          <w:rtl/>
        </w:rPr>
        <w:t>، هذا الاعتقاد الذي يشاركه فيه فلاسفة الإغريق أيضاً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رسطو أيضاً يعتقد بوجود الله</w:t>
      </w:r>
      <w:r w:rsidRPr="005954F6">
        <w:rPr>
          <w:rFonts w:hint="cs"/>
          <w:sz w:val="32"/>
          <w:szCs w:val="32"/>
          <w:rtl/>
        </w:rPr>
        <w:t> </w:t>
      </w:r>
      <w:r w:rsidRPr="005954F6">
        <w:rPr>
          <w:rFonts w:ascii="MbSadr (1)" w:hAnsi="MbSadr (1)" w:cs="MbSadr (1)" w:hint="cs"/>
          <w:sz w:val="32"/>
          <w:szCs w:val="32"/>
          <w:rtl/>
        </w:rPr>
        <w:t>. أفلاطون أيضاً يعتقد بو</w:t>
      </w:r>
      <w:r w:rsidRPr="005954F6">
        <w:rPr>
          <w:rFonts w:cs="MbSadr (1)" w:hint="cs"/>
          <w:sz w:val="32"/>
          <w:szCs w:val="32"/>
          <w:rtl/>
        </w:rPr>
        <w:t>جود الله</w:t>
      </w:r>
      <w:r w:rsidRPr="005954F6">
        <w:rPr>
          <w:rFonts w:hint="cs"/>
          <w:sz w:val="32"/>
          <w:szCs w:val="32"/>
          <w:rtl/>
        </w:rPr>
        <w:t> </w:t>
      </w:r>
      <w:r w:rsidRPr="005954F6">
        <w:rPr>
          <w:rFonts w:ascii="MbSadr (1)" w:hAnsi="MbSadr (1)" w:cs="MbSadr (1)" w:hint="cs"/>
          <w:sz w:val="32"/>
          <w:szCs w:val="32"/>
          <w:rtl/>
        </w:rPr>
        <w:t xml:space="preserve">. الفارابي أيضاً </w:t>
      </w:r>
      <w:r w:rsidRPr="005954F6">
        <w:rPr>
          <w:rFonts w:cs="MbSadr (1)"/>
          <w:sz w:val="32"/>
          <w:szCs w:val="32"/>
          <w:rtl/>
        </w:rPr>
        <w:t>ي</w:t>
      </w:r>
      <w:r w:rsidRPr="005954F6">
        <w:rPr>
          <w:rFonts w:cs="MbSadr (1)" w:hint="cs"/>
          <w:sz w:val="32"/>
          <w:szCs w:val="32"/>
          <w:rtl/>
        </w:rPr>
        <w:t>عتقد بوجـود الله</w:t>
      </w:r>
      <w:r w:rsidRPr="005954F6">
        <w:rPr>
          <w:rFonts w:hint="cs"/>
          <w:sz w:val="32"/>
          <w:szCs w:val="32"/>
          <w:rtl/>
        </w:rPr>
        <w:t> </w:t>
      </w:r>
      <w:r w:rsidRPr="005954F6">
        <w:rPr>
          <w:rFonts w:ascii="MbSadr (1)" w:hAnsi="MbSadr (1)" w:cs="MbSadr (1)" w:hint="cs"/>
          <w:sz w:val="32"/>
          <w:szCs w:val="32"/>
          <w:rtl/>
        </w:rPr>
        <w:t>. مـاذا صنع هؤلاء للبشرية</w:t>
      </w:r>
      <w:r w:rsidRPr="005954F6">
        <w:rPr>
          <w:rFonts w:cs="MbSadr (1)" w:hint="cs"/>
          <w:sz w:val="32"/>
          <w:szCs w:val="32"/>
          <w:rtl/>
        </w:rPr>
        <w:t xml:space="preserve"> ؟ وماذا صنعوا للدين أو للدينا ؟</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يس الاعتقاد وإنما حبّ الله إضافة إلى الاعتقاد</w:t>
      </w:r>
      <w:r w:rsidRPr="005954F6">
        <w:rPr>
          <w:rFonts w:hint="cs"/>
          <w:sz w:val="32"/>
          <w:szCs w:val="32"/>
          <w:rtl/>
        </w:rPr>
        <w:t> </w:t>
      </w:r>
      <w:r w:rsidRPr="005954F6">
        <w:rPr>
          <w:rFonts w:ascii="MbSadr (1)" w:hAnsi="MbSadr (1)" w:cs="MbSadr (1)" w:hint="cs"/>
          <w:sz w:val="32"/>
          <w:szCs w:val="32"/>
          <w:rtl/>
        </w:rPr>
        <w:t xml:space="preserve">. هذا هو الذي صنع هذه </w:t>
      </w:r>
      <w:r w:rsidRPr="005954F6">
        <w:rPr>
          <w:rFonts w:cs="MbSadr (1)"/>
          <w:sz w:val="32"/>
          <w:szCs w:val="32"/>
          <w:rtl/>
        </w:rPr>
        <w:t>ا</w:t>
      </w:r>
      <w:r w:rsidRPr="005954F6">
        <w:rPr>
          <w:rFonts w:cs="MbSadr (1)" w:hint="cs"/>
          <w:sz w:val="32"/>
          <w:szCs w:val="32"/>
          <w:rtl/>
        </w:rPr>
        <w:t>لمواقف</w:t>
      </w:r>
      <w:r w:rsidRPr="005954F6">
        <w:rPr>
          <w:rFonts w:hint="cs"/>
          <w:sz w:val="32"/>
          <w:szCs w:val="32"/>
          <w:rtl/>
        </w:rPr>
        <w:t> </w:t>
      </w:r>
      <w:r w:rsidRPr="005954F6">
        <w:rPr>
          <w:rFonts w:ascii="MbSadr (1)" w:hAnsi="MbSadr (1)" w:cs="MbSadr (1)" w:hint="cs"/>
          <w:sz w:val="32"/>
          <w:szCs w:val="32"/>
          <w:rtl/>
        </w:rPr>
        <w:t>، ونحن أولى الناس بأن نطلّق الدنيا</w:t>
      </w:r>
      <w:r w:rsidRPr="005954F6">
        <w:rPr>
          <w:rFonts w:hint="cs"/>
          <w:sz w:val="32"/>
          <w:szCs w:val="32"/>
          <w:rtl/>
        </w:rPr>
        <w:t> </w:t>
      </w:r>
      <w:r w:rsidRPr="005954F6">
        <w:rPr>
          <w:rFonts w:ascii="MbSadr (1)" w:hAnsi="MbSadr (1)" w:cs="MbSadr (1)" w:hint="cs"/>
          <w:sz w:val="32"/>
          <w:szCs w:val="32"/>
          <w:rtl/>
        </w:rPr>
        <w:t>، إذا كان حبّ الدنيا خطيئة</w:t>
      </w:r>
      <w:r w:rsidRPr="005954F6">
        <w:rPr>
          <w:rFonts w:hint="cs"/>
          <w:sz w:val="32"/>
          <w:szCs w:val="32"/>
          <w:rtl/>
        </w:rPr>
        <w:t> </w:t>
      </w:r>
      <w:r w:rsidRPr="005954F6">
        <w:rPr>
          <w:rFonts w:ascii="MbSadr (1)" w:hAnsi="MbSadr (1)" w:cs="MbSadr (1)" w:hint="cs"/>
          <w:sz w:val="32"/>
          <w:szCs w:val="32"/>
          <w:rtl/>
        </w:rPr>
        <w:t xml:space="preserve">، فهو منّا </w:t>
      </w:r>
      <w:r w:rsidRPr="005954F6">
        <w:rPr>
          <w:rFonts w:cs="MbSadr (1)"/>
          <w:sz w:val="32"/>
          <w:szCs w:val="32"/>
          <w:rtl/>
        </w:rPr>
        <w:t>ن</w:t>
      </w:r>
      <w:r w:rsidRPr="005954F6">
        <w:rPr>
          <w:rFonts w:cs="MbSadr (1)" w:hint="cs"/>
          <w:sz w:val="32"/>
          <w:szCs w:val="32"/>
          <w:rtl/>
        </w:rPr>
        <w:t>حن الطلبة من أشدّ الخطايا</w:t>
      </w:r>
      <w:r w:rsidRPr="005954F6">
        <w:rPr>
          <w:rFonts w:hint="cs"/>
          <w:sz w:val="32"/>
          <w:szCs w:val="32"/>
          <w:rtl/>
        </w:rPr>
        <w:t> </w:t>
      </w:r>
      <w:r w:rsidRPr="005954F6">
        <w:rPr>
          <w:rFonts w:ascii="MbSadr (1)" w:hAnsi="MbSadr (1)" w:cs="MbSadr (1)" w:hint="cs"/>
          <w:sz w:val="32"/>
          <w:szCs w:val="32"/>
          <w:rtl/>
        </w:rPr>
        <w:t xml:space="preserve">، هذا الشيء الذي هو خطيئة من غيرنا هو أكثر خطيئة </w:t>
      </w:r>
      <w:r w:rsidRPr="005954F6">
        <w:rPr>
          <w:rFonts w:cs="MbSadr (1)"/>
          <w:sz w:val="32"/>
          <w:szCs w:val="32"/>
          <w:rtl/>
        </w:rPr>
        <w:t>م</w:t>
      </w:r>
      <w:r w:rsidRPr="005954F6">
        <w:rPr>
          <w:rFonts w:cs="MbSadr (1)" w:hint="cs"/>
          <w:sz w:val="32"/>
          <w:szCs w:val="32"/>
          <w:rtl/>
        </w:rPr>
        <w:t>نّا</w:t>
      </w:r>
      <w:r w:rsidRPr="005954F6">
        <w:rPr>
          <w:rFonts w:hint="cs"/>
          <w:sz w:val="32"/>
          <w:szCs w:val="32"/>
          <w:rtl/>
        </w:rPr>
        <w:t> </w:t>
      </w:r>
      <w:r w:rsidRPr="005954F6">
        <w:rPr>
          <w:rFonts w:ascii="MbSadr (1)" w:hAnsi="MbSadr (1)" w:cs="MbSadr (1)" w:hint="cs"/>
          <w:sz w:val="32"/>
          <w:szCs w:val="32"/>
          <w:rtl/>
        </w:rPr>
        <w:t>. نحن أولى من غيرنا بأن نكون على حذر من هذه الناحية</w:t>
      </w:r>
      <w:r w:rsidRPr="005954F6">
        <w:rPr>
          <w:rFonts w:hint="cs"/>
          <w:sz w:val="32"/>
          <w:szCs w:val="32"/>
          <w:rtl/>
        </w:rPr>
        <w:t> ;</w:t>
      </w:r>
      <w:r w:rsidRPr="005954F6">
        <w:rPr>
          <w:rFonts w:ascii="MbSadr (1)" w:hAnsi="MbSadr (1)" w:cs="MbSadr (1)" w:hint="cs"/>
          <w:sz w:val="32"/>
          <w:szCs w:val="32"/>
          <w:rtl/>
        </w:rPr>
        <w:t xml:space="preserve"> أوّلا ل</w:t>
      </w:r>
      <w:r>
        <w:rPr>
          <w:rFonts w:ascii="MbSadr (1)" w:hAnsi="MbSadr (1)" w:cs="MbSadr (1)" w:hint="cs"/>
          <w:sz w:val="32"/>
          <w:szCs w:val="32"/>
          <w:rtl/>
        </w:rPr>
        <w:t>أنّ</w:t>
      </w:r>
      <w:r w:rsidRPr="005954F6">
        <w:rPr>
          <w:rFonts w:ascii="MbSadr (1)" w:hAnsi="MbSadr (1)" w:cs="MbSadr (1)" w:hint="cs"/>
          <w:sz w:val="32"/>
          <w:szCs w:val="32"/>
          <w:rtl/>
        </w:rPr>
        <w:t xml:space="preserve">نا نصبنا </w:t>
      </w:r>
      <w:r w:rsidRPr="005954F6">
        <w:rPr>
          <w:rFonts w:cs="MbSadr (1)"/>
          <w:sz w:val="32"/>
          <w:szCs w:val="32"/>
          <w:rtl/>
        </w:rPr>
        <w:t>أ</w:t>
      </w:r>
      <w:r w:rsidRPr="005954F6">
        <w:rPr>
          <w:rFonts w:cs="MbSadr (1)" w:hint="cs"/>
          <w:sz w:val="32"/>
          <w:szCs w:val="32"/>
          <w:rtl/>
        </w:rPr>
        <w:t>نفسنا أدلاّء على طريق الآخرة</w:t>
      </w:r>
      <w:r w:rsidRPr="005954F6">
        <w:rPr>
          <w:rFonts w:hint="cs"/>
          <w:sz w:val="32"/>
          <w:szCs w:val="32"/>
          <w:rtl/>
        </w:rPr>
        <w:t> </w:t>
      </w:r>
      <w:r w:rsidRPr="005954F6">
        <w:rPr>
          <w:rFonts w:ascii="MbSadr (1)" w:hAnsi="MbSadr (1)" w:cs="MbSadr (1)" w:hint="cs"/>
          <w:sz w:val="32"/>
          <w:szCs w:val="32"/>
          <w:rtl/>
        </w:rPr>
        <w:t>. ما هي مهمّتنا في الدنيا</w:t>
      </w:r>
      <w:r w:rsidRPr="005954F6">
        <w:rPr>
          <w:rFonts w:hint="cs"/>
          <w:sz w:val="32"/>
          <w:szCs w:val="32"/>
          <w:rtl/>
        </w:rPr>
        <w:t> </w:t>
      </w:r>
      <w:r w:rsidRPr="005954F6">
        <w:rPr>
          <w:rFonts w:ascii="MbSadr (1)" w:hAnsi="MbSadr (1)" w:cs="MbSadr (1)" w:hint="cs"/>
          <w:sz w:val="32"/>
          <w:szCs w:val="32"/>
          <w:rtl/>
        </w:rPr>
        <w:t xml:space="preserve">، ما هي وظيفتنا في </w:t>
      </w:r>
      <w:r w:rsidRPr="005954F6">
        <w:rPr>
          <w:rFonts w:cs="MbSadr (1)"/>
          <w:sz w:val="32"/>
          <w:szCs w:val="32"/>
          <w:rtl/>
        </w:rPr>
        <w:t>ا</w:t>
      </w:r>
      <w:r w:rsidRPr="005954F6">
        <w:rPr>
          <w:rFonts w:cs="MbSadr (1)" w:hint="cs"/>
          <w:sz w:val="32"/>
          <w:szCs w:val="32"/>
          <w:rtl/>
        </w:rPr>
        <w:t>لدنيا ؟ إذا سألك إنسان : ماذا تعمل</w:t>
      </w:r>
      <w:r w:rsidRPr="005954F6">
        <w:rPr>
          <w:rFonts w:hint="cs"/>
          <w:sz w:val="32"/>
          <w:szCs w:val="32"/>
          <w:rtl/>
        </w:rPr>
        <w:t> </w:t>
      </w:r>
      <w:r w:rsidRPr="005954F6">
        <w:rPr>
          <w:rFonts w:ascii="MbSadr (1)" w:hAnsi="MbSadr (1)" w:cs="MbSadr (1)" w:hint="cs"/>
          <w:sz w:val="32"/>
          <w:szCs w:val="32"/>
          <w:rtl/>
        </w:rPr>
        <w:t>، ما هو مبرّر وجودك</w:t>
      </w:r>
      <w:r w:rsidRPr="005954F6">
        <w:rPr>
          <w:rFonts w:hint="cs"/>
          <w:sz w:val="32"/>
          <w:szCs w:val="32"/>
          <w:rtl/>
        </w:rPr>
        <w:t> </w:t>
      </w:r>
      <w:r w:rsidRPr="005954F6">
        <w:rPr>
          <w:rFonts w:ascii="MbSadr (1)" w:hAnsi="MbSadr (1)" w:cs="MbSadr (1)" w:hint="cs"/>
          <w:sz w:val="32"/>
          <w:szCs w:val="32"/>
          <w:rtl/>
        </w:rPr>
        <w:t>، ماذا تقول</w:t>
      </w:r>
      <w:r w:rsidRPr="005954F6">
        <w:rPr>
          <w:rFonts w:cs="MbSadr (1)" w:hint="cs"/>
          <w:sz w:val="32"/>
          <w:szCs w:val="32"/>
          <w:rtl/>
        </w:rPr>
        <w:t xml:space="preserve"> ؟ تقول بأني </w:t>
      </w:r>
      <w:r w:rsidRPr="005954F6">
        <w:rPr>
          <w:rFonts w:cs="MbSadr (1)"/>
          <w:sz w:val="32"/>
          <w:szCs w:val="32"/>
          <w:rtl/>
        </w:rPr>
        <w:t>ا</w:t>
      </w:r>
      <w:r w:rsidRPr="005954F6">
        <w:rPr>
          <w:rFonts w:cs="MbSadr (1)" w:hint="cs"/>
          <w:sz w:val="32"/>
          <w:szCs w:val="32"/>
          <w:rtl/>
        </w:rPr>
        <w:t>ُريد أن أشدّ الناس إلى الآخرة</w:t>
      </w:r>
      <w:r w:rsidRPr="005954F6">
        <w:rPr>
          <w:rFonts w:hint="cs"/>
          <w:sz w:val="32"/>
          <w:szCs w:val="32"/>
          <w:rtl/>
        </w:rPr>
        <w:t> </w:t>
      </w:r>
      <w:r w:rsidRPr="005954F6">
        <w:rPr>
          <w:rFonts w:ascii="MbSadr (1)" w:hAnsi="MbSadr (1)" w:cs="MbSadr (1)" w:hint="cs"/>
          <w:sz w:val="32"/>
          <w:szCs w:val="32"/>
          <w:rtl/>
        </w:rPr>
        <w:t>، أشدّ دنيا الناس إلى الآخرة</w:t>
      </w:r>
      <w:r w:rsidRPr="005954F6">
        <w:rPr>
          <w:rFonts w:hint="cs"/>
          <w:sz w:val="32"/>
          <w:szCs w:val="32"/>
          <w:rtl/>
        </w:rPr>
        <w:t> </w:t>
      </w:r>
      <w:r w:rsidRPr="005954F6">
        <w:rPr>
          <w:rFonts w:ascii="MbSadr (1)" w:hAnsi="MbSadr (1)" w:cs="MbSadr (1)" w:hint="cs"/>
          <w:sz w:val="32"/>
          <w:szCs w:val="32"/>
          <w:rtl/>
        </w:rPr>
        <w:t>، إلى عالم الغيب</w:t>
      </w:r>
      <w:r w:rsidRPr="005954F6">
        <w:rPr>
          <w:rFonts w:hint="cs"/>
          <w:sz w:val="32"/>
          <w:szCs w:val="32"/>
          <w:rtl/>
        </w:rPr>
        <w:t> </w:t>
      </w:r>
      <w:r w:rsidRPr="005954F6">
        <w:rPr>
          <w:rFonts w:ascii="MbSadr (1)" w:hAnsi="MbSadr (1)" w:cs="MbSadr (1)" w:hint="cs"/>
          <w:sz w:val="32"/>
          <w:szCs w:val="32"/>
          <w:rtl/>
        </w:rPr>
        <w:t xml:space="preserve">، إلى </w:t>
      </w:r>
      <w:r w:rsidRPr="005954F6">
        <w:rPr>
          <w:rFonts w:cs="MbSadr (1)"/>
          <w:sz w:val="32"/>
          <w:szCs w:val="32"/>
          <w:rtl/>
        </w:rPr>
        <w:t>ا</w:t>
      </w:r>
      <w:r w:rsidRPr="005954F6">
        <w:rPr>
          <w:rFonts w:cs="MbSadr (1)" w:hint="cs"/>
          <w:sz w:val="32"/>
          <w:szCs w:val="32"/>
          <w:rtl/>
        </w:rPr>
        <w:t>لله سبحانه وتعالى</w:t>
      </w:r>
      <w:r w:rsidRPr="005954F6">
        <w:rPr>
          <w:rFonts w:hint="cs"/>
          <w:sz w:val="32"/>
          <w:szCs w:val="32"/>
          <w:rtl/>
        </w:rPr>
        <w:t> </w:t>
      </w:r>
      <w:r w:rsidRPr="005954F6">
        <w:rPr>
          <w:rFonts w:ascii="MbSadr (1)" w:hAnsi="MbSadr (1)" w:cs="MbSadr (1)" w:hint="cs"/>
          <w:sz w:val="32"/>
          <w:szCs w:val="32"/>
          <w:rtl/>
        </w:rPr>
        <w:t>. إذن كيف تقطع دنياك عن الآخرة</w:t>
      </w:r>
      <w:r w:rsidRPr="005954F6">
        <w:rPr>
          <w:rFonts w:cs="MbSadr (1)" w:hint="cs"/>
          <w:sz w:val="32"/>
          <w:szCs w:val="32"/>
          <w:rtl/>
        </w:rPr>
        <w:t xml:space="preserve"> ؟ إذا كانت دنياك مقطوعة </w:t>
      </w:r>
      <w:r w:rsidRPr="005954F6">
        <w:rPr>
          <w:rFonts w:cs="MbSadr (1)"/>
          <w:sz w:val="32"/>
          <w:szCs w:val="32"/>
          <w:rtl/>
        </w:rPr>
        <w:t>ع</w:t>
      </w:r>
      <w:r w:rsidRPr="005954F6">
        <w:rPr>
          <w:rFonts w:cs="MbSadr (1)" w:hint="cs"/>
          <w:sz w:val="32"/>
          <w:szCs w:val="32"/>
          <w:rtl/>
        </w:rPr>
        <w:t>ن الآخرة فسوف تشدّ دنيا الناس إلى دنياك لا إلى آخرة ربك</w:t>
      </w:r>
      <w:r w:rsidRPr="005954F6">
        <w:rPr>
          <w:rFonts w:hint="cs"/>
          <w:sz w:val="32"/>
          <w:szCs w:val="32"/>
          <w:rtl/>
        </w:rPr>
        <w:t> </w:t>
      </w:r>
      <w:r w:rsidRPr="005954F6">
        <w:rPr>
          <w:rFonts w:ascii="MbSadr (1)" w:hAnsi="MbSadr (1)" w:cs="MbSadr (1)" w:hint="cs"/>
          <w:sz w:val="32"/>
          <w:szCs w:val="32"/>
          <w:rtl/>
        </w:rPr>
        <w:t xml:space="preserve">، سوف نتحوّل إلى </w:t>
      </w:r>
      <w:r w:rsidRPr="005954F6">
        <w:rPr>
          <w:rFonts w:cs="MbSadr (1)"/>
          <w:sz w:val="32"/>
          <w:szCs w:val="32"/>
          <w:rtl/>
        </w:rPr>
        <w:t>ق</w:t>
      </w:r>
      <w:r w:rsidRPr="005954F6">
        <w:rPr>
          <w:rFonts w:cs="MbSadr (1)" w:hint="cs"/>
          <w:sz w:val="32"/>
          <w:szCs w:val="32"/>
          <w:rtl/>
        </w:rPr>
        <w:t>طّاع طريق</w:t>
      </w:r>
      <w:r w:rsidRPr="005954F6">
        <w:rPr>
          <w:rFonts w:hint="cs"/>
          <w:sz w:val="32"/>
          <w:szCs w:val="32"/>
          <w:rtl/>
        </w:rPr>
        <w:t> </w:t>
      </w:r>
      <w:r w:rsidRPr="005954F6">
        <w:rPr>
          <w:rFonts w:ascii="MbSadr (1)" w:hAnsi="MbSadr (1)" w:cs="MbSadr (1)" w:hint="cs"/>
          <w:sz w:val="32"/>
          <w:szCs w:val="32"/>
          <w:rtl/>
        </w:rPr>
        <w:t>، ولكن أيّ طريق</w:t>
      </w:r>
      <w:r w:rsidRPr="005954F6">
        <w:rPr>
          <w:rFonts w:cs="MbSadr (1)" w:hint="cs"/>
          <w:sz w:val="32"/>
          <w:szCs w:val="32"/>
          <w:rtl/>
        </w:rPr>
        <w:t xml:space="preserve"> ؟ الطريق إلى الله</w:t>
      </w:r>
      <w:r w:rsidRPr="005954F6">
        <w:rPr>
          <w:rFonts w:hint="cs"/>
          <w:sz w:val="32"/>
          <w:szCs w:val="32"/>
          <w:rtl/>
        </w:rPr>
        <w:t> </w:t>
      </w:r>
      <w:r w:rsidRPr="005954F6">
        <w:rPr>
          <w:rFonts w:ascii="MbSadr (1)" w:hAnsi="MbSadr (1)" w:cs="MbSadr (1)" w:hint="cs"/>
          <w:sz w:val="32"/>
          <w:szCs w:val="32"/>
          <w:rtl/>
        </w:rPr>
        <w:t>، لا طريق ما بين بلد وبلد</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sz w:val="32"/>
          <w:szCs w:val="32"/>
          <w:rtl/>
        </w:rPr>
        <w:t>ا</w:t>
      </w:r>
      <w:r w:rsidRPr="005954F6">
        <w:rPr>
          <w:rFonts w:cs="MbSadr (1)" w:hint="cs"/>
          <w:sz w:val="32"/>
          <w:szCs w:val="32"/>
          <w:rtl/>
        </w:rPr>
        <w:t>لطريق إلى الله نحن روّاده</w:t>
      </w:r>
      <w:r w:rsidRPr="005954F6">
        <w:rPr>
          <w:rFonts w:hint="cs"/>
          <w:sz w:val="32"/>
          <w:szCs w:val="32"/>
          <w:rtl/>
        </w:rPr>
        <w:t> </w:t>
      </w:r>
      <w:r w:rsidRPr="005954F6">
        <w:rPr>
          <w:rFonts w:ascii="MbSadr (1)" w:hAnsi="MbSadr (1)" w:cs="MbSadr (1)" w:hint="cs"/>
          <w:sz w:val="32"/>
          <w:szCs w:val="32"/>
          <w:rtl/>
        </w:rPr>
        <w:t>، نحن القائمون على الدلالة إليه</w:t>
      </w:r>
      <w:r w:rsidRPr="005954F6">
        <w:rPr>
          <w:rFonts w:hint="cs"/>
          <w:sz w:val="32"/>
          <w:szCs w:val="32"/>
          <w:rtl/>
        </w:rPr>
        <w:t> </w:t>
      </w:r>
      <w:r w:rsidRPr="005954F6">
        <w:rPr>
          <w:rFonts w:ascii="MbSadr (1)" w:hAnsi="MbSadr (1)" w:cs="MbSadr (1)" w:hint="cs"/>
          <w:sz w:val="32"/>
          <w:szCs w:val="32"/>
          <w:rtl/>
        </w:rPr>
        <w:t xml:space="preserve">، على الأخذ بيد الناس </w:t>
      </w:r>
      <w:r w:rsidRPr="005954F6">
        <w:rPr>
          <w:rFonts w:cs="MbSadr (1)"/>
          <w:sz w:val="32"/>
          <w:szCs w:val="32"/>
          <w:rtl/>
        </w:rPr>
        <w:t>ف</w:t>
      </w:r>
      <w:r w:rsidRPr="005954F6">
        <w:rPr>
          <w:rFonts w:cs="MbSadr (1)" w:hint="cs"/>
          <w:sz w:val="32"/>
          <w:szCs w:val="32"/>
          <w:rtl/>
        </w:rPr>
        <w:t>يه</w:t>
      </w:r>
      <w:r w:rsidRPr="005954F6">
        <w:rPr>
          <w:rFonts w:hint="cs"/>
          <w:sz w:val="32"/>
          <w:szCs w:val="32"/>
          <w:rtl/>
        </w:rPr>
        <w:t> </w:t>
      </w:r>
      <w:r w:rsidRPr="005954F6">
        <w:rPr>
          <w:rFonts w:ascii="MbSadr (1)" w:hAnsi="MbSadr (1)" w:cs="MbSadr (1)" w:hint="cs"/>
          <w:sz w:val="32"/>
          <w:szCs w:val="32"/>
          <w:rtl/>
        </w:rPr>
        <w:t xml:space="preserve">، فلو </w:t>
      </w:r>
      <w:r>
        <w:rPr>
          <w:rFonts w:ascii="MbSadr (1)" w:hAnsi="MbSadr (1)" w:cs="MbSadr (1)" w:hint="cs"/>
          <w:sz w:val="32"/>
          <w:szCs w:val="32"/>
          <w:rtl/>
        </w:rPr>
        <w:t>أنّ</w:t>
      </w:r>
      <w:r w:rsidRPr="005954F6">
        <w:rPr>
          <w:rFonts w:ascii="MbSadr (1)" w:hAnsi="MbSadr (1)" w:cs="MbSadr (1)" w:hint="cs"/>
          <w:sz w:val="32"/>
          <w:szCs w:val="32"/>
          <w:rtl/>
        </w:rPr>
        <w:t>نا أغلقنا باب هذا الطريق</w:t>
      </w:r>
      <w:r w:rsidRPr="005954F6">
        <w:rPr>
          <w:rFonts w:hint="cs"/>
          <w:sz w:val="32"/>
          <w:szCs w:val="32"/>
          <w:rtl/>
        </w:rPr>
        <w:t> </w:t>
      </w:r>
      <w:r w:rsidRPr="005954F6">
        <w:rPr>
          <w:rFonts w:ascii="MbSadr (1)" w:hAnsi="MbSadr (1)" w:cs="MbSadr (1)" w:hint="cs"/>
          <w:sz w:val="32"/>
          <w:szCs w:val="32"/>
          <w:rtl/>
        </w:rPr>
        <w:t xml:space="preserve">، لو أنّنا تحوّلنا عن هذا الطريق </w:t>
      </w:r>
      <w:r w:rsidRPr="005954F6">
        <w:rPr>
          <w:rFonts w:cs="MbSadr (1)" w:hint="cs"/>
          <w:sz w:val="32"/>
          <w:szCs w:val="32"/>
          <w:rtl/>
        </w:rPr>
        <w:t xml:space="preserve">إلى طريق </w:t>
      </w:r>
      <w:r w:rsidRPr="005954F6">
        <w:rPr>
          <w:rFonts w:cs="MbSadr (1)"/>
          <w:sz w:val="32"/>
          <w:szCs w:val="32"/>
          <w:rtl/>
        </w:rPr>
        <w:t>آ</w:t>
      </w:r>
      <w:r w:rsidRPr="005954F6">
        <w:rPr>
          <w:rFonts w:cs="MbSadr (1)" w:hint="cs"/>
          <w:sz w:val="32"/>
          <w:szCs w:val="32"/>
          <w:rtl/>
        </w:rPr>
        <w:t>خر</w:t>
      </w:r>
      <w:r w:rsidRPr="005954F6">
        <w:rPr>
          <w:rFonts w:hint="cs"/>
          <w:sz w:val="32"/>
          <w:szCs w:val="32"/>
          <w:rtl/>
        </w:rPr>
        <w:t> </w:t>
      </w:r>
      <w:r w:rsidRPr="005954F6">
        <w:rPr>
          <w:rFonts w:ascii="MbSadr (1)" w:hAnsi="MbSadr (1)" w:cs="MbSadr (1)" w:hint="cs"/>
          <w:sz w:val="32"/>
          <w:szCs w:val="32"/>
          <w:rtl/>
        </w:rPr>
        <w:t>، إذن سوف نكون حاجباً عن الله</w:t>
      </w:r>
      <w:r w:rsidRPr="005954F6">
        <w:rPr>
          <w:rFonts w:hint="cs"/>
          <w:sz w:val="32"/>
          <w:szCs w:val="32"/>
          <w:rtl/>
        </w:rPr>
        <w:t> </w:t>
      </w:r>
      <w:r w:rsidRPr="005954F6">
        <w:rPr>
          <w:rFonts w:ascii="MbSadr (1)" w:hAnsi="MbSadr (1)" w:cs="MbSadr (1)" w:hint="cs"/>
          <w:sz w:val="32"/>
          <w:szCs w:val="32"/>
          <w:rtl/>
        </w:rPr>
        <w:t>، حاجباً عن اليوم الآخر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ل إنسان يستولي حبّ الدنيا على قلبه يهلك هو</w:t>
      </w:r>
      <w:r w:rsidRPr="005954F6">
        <w:rPr>
          <w:rFonts w:hint="cs"/>
          <w:sz w:val="32"/>
          <w:szCs w:val="32"/>
          <w:rtl/>
        </w:rPr>
        <w:t> </w:t>
      </w:r>
      <w:r w:rsidRPr="005954F6">
        <w:rPr>
          <w:rFonts w:ascii="MbSadr (1)" w:hAnsi="MbSadr (1)" w:cs="MbSadr (1)" w:hint="cs"/>
          <w:sz w:val="32"/>
          <w:szCs w:val="32"/>
          <w:rtl/>
        </w:rPr>
        <w:t>، أمّا الطلبة</w:t>
      </w:r>
      <w:r w:rsidRPr="005954F6">
        <w:rPr>
          <w:rFonts w:hint="cs"/>
          <w:sz w:val="32"/>
          <w:szCs w:val="32"/>
          <w:rtl/>
        </w:rPr>
        <w:t> </w:t>
      </w:r>
      <w:r w:rsidRPr="005954F6">
        <w:rPr>
          <w:rFonts w:ascii="MbSadr (1)" w:hAnsi="MbSadr (1)" w:cs="MbSadr (1)" w:hint="cs"/>
          <w:sz w:val="32"/>
          <w:szCs w:val="32"/>
          <w:rtl/>
        </w:rPr>
        <w:t xml:space="preserve">، أمّا نحن إذا </w:t>
      </w:r>
      <w:r w:rsidRPr="005954F6">
        <w:rPr>
          <w:rFonts w:cs="MbSadr (1)"/>
          <w:sz w:val="32"/>
          <w:szCs w:val="32"/>
          <w:rtl/>
        </w:rPr>
        <w:t>ا</w:t>
      </w:r>
      <w:r w:rsidRPr="005954F6">
        <w:rPr>
          <w:rFonts w:cs="MbSadr (1)" w:hint="cs"/>
          <w:sz w:val="32"/>
          <w:szCs w:val="32"/>
          <w:rtl/>
        </w:rPr>
        <w:t>ستولى حبّ الدنيا على قلوبنا سوف نَهلك ونُهلك الآخرين</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وضعنا أنفسنا </w:t>
      </w:r>
      <w:r w:rsidRPr="005954F6">
        <w:rPr>
          <w:rFonts w:cs="MbSadr (1)"/>
          <w:sz w:val="32"/>
          <w:szCs w:val="32"/>
          <w:rtl/>
        </w:rPr>
        <w:t>ف</w:t>
      </w:r>
      <w:r w:rsidRPr="005954F6">
        <w:rPr>
          <w:rFonts w:cs="MbSadr (1)" w:hint="cs"/>
          <w:sz w:val="32"/>
          <w:szCs w:val="32"/>
          <w:rtl/>
        </w:rPr>
        <w:t>ي موضع المسؤولية</w:t>
      </w:r>
      <w:r w:rsidRPr="005954F6">
        <w:rPr>
          <w:rFonts w:hint="cs"/>
          <w:sz w:val="32"/>
          <w:szCs w:val="32"/>
          <w:rtl/>
        </w:rPr>
        <w:t> </w:t>
      </w:r>
      <w:r w:rsidRPr="005954F6">
        <w:rPr>
          <w:rFonts w:ascii="MbSadr (1)" w:hAnsi="MbSadr (1)" w:cs="MbSadr (1)" w:hint="cs"/>
          <w:sz w:val="32"/>
          <w:szCs w:val="32"/>
          <w:rtl/>
        </w:rPr>
        <w:t>، في موضع ربط الناس</w:t>
      </w:r>
      <w:r w:rsidRPr="005954F6">
        <w:rPr>
          <w:rFonts w:cs="MbSadr (1)" w:hint="cs"/>
          <w:sz w:val="32"/>
          <w:szCs w:val="32"/>
          <w:rtl/>
        </w:rPr>
        <w:t xml:space="preserve"> بالله سبحانه وتعالى</w:t>
      </w:r>
      <w:r w:rsidRPr="005954F6">
        <w:rPr>
          <w:rFonts w:hint="cs"/>
          <w:sz w:val="32"/>
          <w:szCs w:val="32"/>
          <w:rtl/>
        </w:rPr>
        <w:t> </w:t>
      </w:r>
      <w:r w:rsidRPr="005954F6">
        <w:rPr>
          <w:rFonts w:ascii="MbSadr (1)" w:hAnsi="MbSadr (1)" w:cs="MbSadr (1)" w:hint="cs"/>
          <w:sz w:val="32"/>
          <w:szCs w:val="32"/>
          <w:rtl/>
        </w:rPr>
        <w:t xml:space="preserve">، والله لا يعيش </w:t>
      </w:r>
      <w:r w:rsidRPr="005954F6">
        <w:rPr>
          <w:rFonts w:cs="MbSadr (1)"/>
          <w:sz w:val="32"/>
          <w:szCs w:val="32"/>
          <w:rtl/>
        </w:rPr>
        <w:t>ف</w:t>
      </w:r>
      <w:r w:rsidRPr="005954F6">
        <w:rPr>
          <w:rFonts w:cs="MbSadr (1)" w:hint="cs"/>
          <w:sz w:val="32"/>
          <w:szCs w:val="32"/>
          <w:rtl/>
        </w:rPr>
        <w:t>ي قلوبنا</w:t>
      </w:r>
      <w:r w:rsidRPr="005954F6">
        <w:rPr>
          <w:rFonts w:hint="cs"/>
          <w:sz w:val="32"/>
          <w:szCs w:val="32"/>
          <w:rtl/>
        </w:rPr>
        <w:t> </w:t>
      </w:r>
      <w:r w:rsidRPr="005954F6">
        <w:rPr>
          <w:rFonts w:ascii="MbSadr (1)" w:hAnsi="MbSadr (1)" w:cs="MbSadr (1)" w:hint="cs"/>
          <w:sz w:val="32"/>
          <w:szCs w:val="32"/>
          <w:rtl/>
        </w:rPr>
        <w:t>. إذن سوف لن نتمكن من أن نربط الناس بالله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ن</w:t>
      </w:r>
      <w:r w:rsidRPr="005954F6">
        <w:rPr>
          <w:rFonts w:cs="MbSadr (1)" w:hint="cs"/>
          <w:sz w:val="32"/>
          <w:szCs w:val="32"/>
          <w:rtl/>
        </w:rPr>
        <w:t>حن أولى الناس وأحقّ الناس باجتناب هذه المهلكة</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ندعي </w:t>
      </w:r>
      <w:r>
        <w:rPr>
          <w:rFonts w:ascii="MbSadr (1)" w:hAnsi="MbSadr (1)" w:cs="MbSadr (1)" w:hint="cs"/>
          <w:sz w:val="32"/>
          <w:szCs w:val="32"/>
          <w:rtl/>
        </w:rPr>
        <w:t>أنّ</w:t>
      </w:r>
      <w:r w:rsidRPr="005954F6">
        <w:rPr>
          <w:rFonts w:ascii="MbSadr (1)" w:hAnsi="MbSadr (1)" w:cs="MbSadr (1)" w:hint="cs"/>
          <w:sz w:val="32"/>
          <w:szCs w:val="32"/>
          <w:rtl/>
        </w:rPr>
        <w:t>نا ورثة</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لأنبياء وورثة الأئمة والأولياء</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cs="MbSadr (1)" w:hint="cs"/>
          <w:sz w:val="32"/>
          <w:szCs w:val="32"/>
          <w:rtl/>
        </w:rPr>
        <w:t xml:space="preserve">نا السائرون على طريق محمّد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وعلي </w:t>
      </w:r>
      <w:r w:rsidRPr="005954F6">
        <w:rPr>
          <w:rFonts w:cs="MbSadr (1)"/>
          <w:sz w:val="32"/>
          <w:szCs w:val="32"/>
          <w:rtl/>
        </w:rPr>
        <w:t>و</w:t>
      </w:r>
      <w:r w:rsidRPr="005954F6">
        <w:rPr>
          <w:rFonts w:cs="MbSadr (1)" w:hint="cs"/>
          <w:sz w:val="32"/>
          <w:szCs w:val="32"/>
          <w:rtl/>
        </w:rPr>
        <w:t>الحسن والحسين عليهم الصلاة والسلام</w:t>
      </w:r>
      <w:r w:rsidRPr="005954F6">
        <w:rPr>
          <w:rFonts w:hint="cs"/>
          <w:sz w:val="32"/>
          <w:szCs w:val="32"/>
          <w:rtl/>
        </w:rPr>
        <w:t> </w:t>
      </w:r>
      <w:r w:rsidRPr="005954F6">
        <w:rPr>
          <w:rFonts w:ascii="MbSadr (1)" w:hAnsi="MbSadr (1)" w:cs="MbSadr (1)" w:hint="cs"/>
          <w:sz w:val="32"/>
          <w:szCs w:val="32"/>
          <w:rtl/>
        </w:rPr>
        <w:t xml:space="preserve">. ألسنا نحاول أن نعيش شرف هذه </w:t>
      </w:r>
      <w:r w:rsidRPr="005954F6">
        <w:rPr>
          <w:rFonts w:cs="MbSadr (1)"/>
          <w:sz w:val="32"/>
          <w:szCs w:val="32"/>
          <w:rtl/>
        </w:rPr>
        <w:t>ا</w:t>
      </w:r>
      <w:r w:rsidRPr="005954F6">
        <w:rPr>
          <w:rFonts w:cs="MbSadr (1)" w:hint="cs"/>
          <w:sz w:val="32"/>
          <w:szCs w:val="32"/>
          <w:rtl/>
        </w:rPr>
        <w:t xml:space="preserve">لنسبة ؟ هذه النسبة تجعل موقفنا أدقّ من </w:t>
      </w:r>
      <w:r w:rsidRPr="005954F6">
        <w:rPr>
          <w:rFonts w:cs="MbSadr (1)" w:hint="cs"/>
          <w:sz w:val="32"/>
          <w:szCs w:val="32"/>
          <w:rtl/>
        </w:rPr>
        <w:lastRenderedPageBreak/>
        <w:t>مواقف الآخرين</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نحن حملة </w:t>
      </w:r>
      <w:r w:rsidRPr="005954F6">
        <w:rPr>
          <w:rFonts w:cs="MbSadr (1)"/>
          <w:sz w:val="32"/>
          <w:szCs w:val="32"/>
          <w:rtl/>
        </w:rPr>
        <w:t>أ</w:t>
      </w:r>
      <w:r w:rsidRPr="005954F6">
        <w:rPr>
          <w:rFonts w:cs="MbSadr (1)" w:hint="cs"/>
          <w:sz w:val="32"/>
          <w:szCs w:val="32"/>
          <w:rtl/>
        </w:rPr>
        <w:t>قوال هؤلاء وأفعال هؤلاء</w:t>
      </w:r>
      <w:r w:rsidRPr="005954F6">
        <w:rPr>
          <w:rFonts w:hint="cs"/>
          <w:sz w:val="32"/>
          <w:szCs w:val="32"/>
          <w:rtl/>
        </w:rPr>
        <w:t> </w:t>
      </w:r>
      <w:r w:rsidRPr="005954F6">
        <w:rPr>
          <w:rFonts w:ascii="MbSadr (1)" w:hAnsi="MbSadr (1)" w:cs="MbSadr (1)" w:hint="cs"/>
          <w:sz w:val="32"/>
          <w:szCs w:val="32"/>
          <w:rtl/>
        </w:rPr>
        <w:t>، أعرف الناس بأقوالهم وأعرف الناس بأفعا</w:t>
      </w:r>
      <w:r w:rsidRPr="005954F6">
        <w:rPr>
          <w:rFonts w:cs="MbSadr (1)" w:hint="cs"/>
          <w:sz w:val="32"/>
          <w:szCs w:val="32"/>
          <w:rtl/>
        </w:rPr>
        <w:t>لهم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لم</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 xml:space="preserve">قل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 </w:t>
      </w:r>
      <w:r w:rsidRPr="009A4092">
        <w:rPr>
          <w:rFonts w:cs="MbSadr (1)" w:hint="cs"/>
          <w:color w:val="0000FF"/>
          <w:sz w:val="32"/>
          <w:szCs w:val="32"/>
          <w:rtl/>
        </w:rPr>
        <w:t>«</w:t>
      </w:r>
      <w:r w:rsidRPr="009A4092">
        <w:rPr>
          <w:rFonts w:hint="cs"/>
          <w:color w:val="0000FF"/>
          <w:sz w:val="32"/>
          <w:szCs w:val="32"/>
          <w:rtl/>
        </w:rPr>
        <w:t> </w:t>
      </w:r>
      <w:r w:rsidRPr="009A4092">
        <w:rPr>
          <w:rFonts w:ascii="MbSadr (1)" w:hAnsi="MbSadr (1)" w:cs="MbSadr (1)" w:hint="cs"/>
          <w:color w:val="0000FF"/>
          <w:sz w:val="32"/>
          <w:szCs w:val="32"/>
          <w:rtl/>
        </w:rPr>
        <w:t>انّا معاشر الأنبياء لا نورّث ذهباً ولا فضة ولا عقاراً</w:t>
      </w:r>
      <w:r w:rsidRPr="009A4092">
        <w:rPr>
          <w:rFonts w:hint="cs"/>
          <w:color w:val="0000FF"/>
          <w:sz w:val="32"/>
          <w:szCs w:val="32"/>
          <w:rtl/>
        </w:rPr>
        <w:t> </w:t>
      </w:r>
      <w:r w:rsidRPr="009A4092">
        <w:rPr>
          <w:rFonts w:ascii="MbSadr (1)" w:hAnsi="MbSadr (1)" w:cs="MbSadr (1)" w:hint="cs"/>
          <w:color w:val="0000FF"/>
          <w:sz w:val="32"/>
          <w:szCs w:val="32"/>
          <w:rtl/>
        </w:rPr>
        <w:t xml:space="preserve">، </w:t>
      </w:r>
      <w:r w:rsidRPr="009A4092">
        <w:rPr>
          <w:rFonts w:cs="MbSadr (1)"/>
          <w:color w:val="0000FF"/>
          <w:sz w:val="32"/>
          <w:szCs w:val="32"/>
          <w:rtl/>
        </w:rPr>
        <w:t>إ</w:t>
      </w:r>
      <w:r w:rsidRPr="009A4092">
        <w:rPr>
          <w:rFonts w:cs="MbSadr (1)" w:hint="cs"/>
          <w:color w:val="0000FF"/>
          <w:sz w:val="32"/>
          <w:szCs w:val="32"/>
          <w:rtl/>
        </w:rPr>
        <w:t>نّما نورث العلم والحكمة</w:t>
      </w:r>
      <w:r w:rsidRPr="009A4092">
        <w:rPr>
          <w:rFonts w:hint="cs"/>
          <w:color w:val="0000FF"/>
          <w:sz w:val="32"/>
          <w:szCs w:val="32"/>
          <w:rtl/>
        </w:rPr>
        <w:t> </w:t>
      </w:r>
      <w:r w:rsidRPr="009A4092">
        <w:rPr>
          <w:rFonts w:ascii="MbSadr (1)" w:hAnsi="MbSadr (1)" w:cs="MbSadr (1)" w:hint="cs"/>
          <w:color w:val="0000FF"/>
          <w:sz w:val="32"/>
          <w:szCs w:val="32"/>
          <w:rtl/>
        </w:rPr>
        <w:t>»</w:t>
      </w:r>
      <w:r w:rsidRPr="005954F6">
        <w:rPr>
          <w:rFonts w:cs="MbSadr (1)"/>
          <w:sz w:val="32"/>
          <w:szCs w:val="32"/>
          <w:rtl/>
        </w:rPr>
        <w:t xml:space="preserve">(1) </w:t>
      </w:r>
      <w:r w:rsidRPr="005954F6">
        <w:rPr>
          <w:rFonts w:cs="MbSadr (1)" w:hint="cs"/>
          <w:sz w:val="32"/>
          <w:szCs w:val="32"/>
          <w:rtl/>
        </w:rPr>
        <w:t>؟ ألم يقل علي بن أبي</w:t>
      </w:r>
      <w:r w:rsidRPr="005954F6">
        <w:rPr>
          <w:rFonts w:hint="cs"/>
          <w:sz w:val="32"/>
          <w:szCs w:val="32"/>
          <w:rtl/>
        </w:rPr>
        <w:t> </w:t>
      </w:r>
      <w:r w:rsidRPr="005954F6">
        <w:rPr>
          <w:rFonts w:ascii="MbSadr (1)" w:hAnsi="MbSadr (1)" w:cs="MbSadr (1)" w:hint="cs"/>
          <w:sz w:val="32"/>
          <w:szCs w:val="32"/>
          <w:rtl/>
        </w:rPr>
        <w:t>طالب عليه الصلاة والسلام</w:t>
      </w:r>
      <w:r w:rsidRPr="005954F6">
        <w:rPr>
          <w:rFonts w:cs="MbSadr (1)" w:hint="cs"/>
          <w:sz w:val="32"/>
          <w:szCs w:val="32"/>
          <w:rtl/>
        </w:rPr>
        <w:t xml:space="preserve"> : </w:t>
      </w:r>
      <w:r w:rsidRPr="005954F6">
        <w:rPr>
          <w:rFonts w:cs="MbSadr (1)"/>
          <w:sz w:val="32"/>
          <w:szCs w:val="32"/>
          <w:rtl/>
        </w:rPr>
        <w:t>ا</w:t>
      </w:r>
      <w:r w:rsidRPr="005954F6">
        <w:rPr>
          <w:rFonts w:cs="MbSadr (1)" w:hint="cs"/>
          <w:sz w:val="32"/>
          <w:szCs w:val="32"/>
          <w:rtl/>
        </w:rPr>
        <w:t xml:space="preserve">ن امارتكم هذه أو خلافتكم هذه لا تساوي عندي شيئاً إلاّ أن أقيم حقاً أو </w:t>
      </w:r>
      <w:r w:rsidRPr="005954F6">
        <w:rPr>
          <w:rFonts w:cs="MbSadr (1)"/>
          <w:sz w:val="32"/>
          <w:szCs w:val="32"/>
          <w:rtl/>
        </w:rPr>
        <w:t>أ</w:t>
      </w:r>
      <w:r w:rsidRPr="005954F6">
        <w:rPr>
          <w:rFonts w:cs="MbSadr (1)" w:hint="cs"/>
          <w:sz w:val="32"/>
          <w:szCs w:val="32"/>
          <w:rtl/>
        </w:rPr>
        <w:t>دحض باطلا</w:t>
      </w:r>
      <w:r w:rsidRPr="005954F6">
        <w:rPr>
          <w:rFonts w:cs="MbSadr (1)"/>
          <w:sz w:val="32"/>
          <w:szCs w:val="32"/>
          <w:rtl/>
        </w:rPr>
        <w:t xml:space="preserve">(2) </w:t>
      </w:r>
      <w:r w:rsidRPr="005954F6">
        <w:rPr>
          <w:rFonts w:cs="MbSadr (1)" w:hint="cs"/>
          <w:sz w:val="32"/>
          <w:szCs w:val="32"/>
          <w:rtl/>
        </w:rPr>
        <w:t>؟ ألم يقل علي بن أبي</w:t>
      </w:r>
      <w:r w:rsidRPr="005954F6">
        <w:rPr>
          <w:rFonts w:hint="cs"/>
          <w:sz w:val="32"/>
          <w:szCs w:val="32"/>
          <w:rtl/>
        </w:rPr>
        <w:t> </w:t>
      </w:r>
      <w:r w:rsidRPr="005954F6">
        <w:rPr>
          <w:rFonts w:ascii="MbSadr (1)" w:hAnsi="MbSadr (1)" w:cs="MbSadr (1)" w:hint="cs"/>
          <w:sz w:val="32"/>
          <w:szCs w:val="32"/>
          <w:rtl/>
        </w:rPr>
        <w:t>طالب ذلك</w:t>
      </w:r>
      <w:r w:rsidRPr="005954F6">
        <w:rPr>
          <w:rFonts w:hint="cs"/>
          <w:sz w:val="32"/>
          <w:szCs w:val="32"/>
          <w:rtl/>
        </w:rPr>
        <w:t> </w:t>
      </w:r>
      <w:r w:rsidRPr="005954F6">
        <w:rPr>
          <w:rFonts w:ascii="MbSadr (1)" w:hAnsi="MbSadr (1)" w:cs="MbSadr (1)" w:hint="cs"/>
          <w:sz w:val="32"/>
          <w:szCs w:val="32"/>
          <w:rtl/>
        </w:rPr>
        <w:t>، ألم يجسّد هذا في حياته</w:t>
      </w:r>
      <w:r w:rsidRPr="005954F6">
        <w:rPr>
          <w:rFonts w:hint="cs"/>
          <w:sz w:val="32"/>
          <w:szCs w:val="32"/>
          <w:rtl/>
        </w:rPr>
        <w:t> </w:t>
      </w:r>
      <w:r w:rsidRPr="005954F6">
        <w:rPr>
          <w:rFonts w:ascii="MbSadr (1)" w:hAnsi="MbSadr (1)" w:cs="MbSadr (1)" w:hint="cs"/>
          <w:sz w:val="32"/>
          <w:szCs w:val="32"/>
          <w:rtl/>
        </w:rPr>
        <w:t xml:space="preserve">، في </w:t>
      </w:r>
      <w:r w:rsidRPr="005954F6">
        <w:rPr>
          <w:rFonts w:cs="MbSadr (1)"/>
          <w:sz w:val="32"/>
          <w:szCs w:val="32"/>
          <w:rtl/>
        </w:rPr>
        <w:t>ك</w:t>
      </w:r>
      <w:r w:rsidRPr="005954F6">
        <w:rPr>
          <w:rFonts w:cs="MbSadr (1)" w:hint="cs"/>
          <w:sz w:val="32"/>
          <w:szCs w:val="32"/>
          <w:rtl/>
        </w:rPr>
        <w:t>ل حياته ؟</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ع</w:t>
      </w:r>
      <w:r w:rsidRPr="005954F6">
        <w:rPr>
          <w:rFonts w:cs="MbSadr (1)" w:hint="cs"/>
          <w:sz w:val="32"/>
          <w:szCs w:val="32"/>
          <w:rtl/>
        </w:rPr>
        <w:t>لي بن أبي طالب كان يعمل لله سبحانه وتعالى</w:t>
      </w:r>
      <w:r w:rsidRPr="005954F6">
        <w:rPr>
          <w:rFonts w:hint="cs"/>
          <w:sz w:val="32"/>
          <w:szCs w:val="32"/>
          <w:rtl/>
        </w:rPr>
        <w:t> </w:t>
      </w:r>
      <w:r w:rsidRPr="005954F6">
        <w:rPr>
          <w:rFonts w:ascii="MbSadr (1)" w:hAnsi="MbSadr (1)" w:cs="MbSadr (1)" w:hint="cs"/>
          <w:sz w:val="32"/>
          <w:szCs w:val="32"/>
          <w:rtl/>
        </w:rPr>
        <w:t>، لم يكن يعمل لدنياه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و</w:t>
      </w:r>
      <w:r w:rsidRPr="005954F6">
        <w:rPr>
          <w:rFonts w:cs="MbSadr (2)"/>
          <w:bCs/>
          <w:sz w:val="32"/>
          <w:szCs w:val="32"/>
          <w:rtl/>
        </w:rPr>
        <w:t xml:space="preserve"> </w:t>
      </w:r>
      <w:r w:rsidRPr="005954F6">
        <w:rPr>
          <w:rFonts w:cs="MbSadr (1)"/>
          <w:sz w:val="32"/>
          <w:szCs w:val="32"/>
          <w:rtl/>
        </w:rPr>
        <w:t>ك</w:t>
      </w:r>
      <w:r w:rsidRPr="005954F6">
        <w:rPr>
          <w:rFonts w:cs="MbSadr (1)" w:hint="cs"/>
          <w:sz w:val="32"/>
          <w:szCs w:val="32"/>
          <w:rtl/>
        </w:rPr>
        <w:t>ان علي يعمل لدنياه لكان أشقى الناس وأتعس الناس</w:t>
      </w:r>
      <w:r w:rsidRPr="005954F6">
        <w:rPr>
          <w:rFonts w:hint="cs"/>
          <w:sz w:val="32"/>
          <w:szCs w:val="32"/>
          <w:rtl/>
        </w:rPr>
        <w:t> ;</w:t>
      </w:r>
      <w:r w:rsidRPr="005954F6">
        <w:rPr>
          <w:rFonts w:ascii="MbSadr (1)" w:hAnsi="MbSadr (1)" w:cs="MbSadr (1)" w:hint="cs"/>
          <w:sz w:val="32"/>
          <w:szCs w:val="32"/>
          <w:rtl/>
        </w:rPr>
        <w:t xml:space="preserve"> لأنّ علياً حمل دمه </w:t>
      </w:r>
      <w:r w:rsidRPr="005954F6">
        <w:rPr>
          <w:rFonts w:cs="MbSadr (1)"/>
          <w:sz w:val="32"/>
          <w:szCs w:val="32"/>
          <w:rtl/>
        </w:rPr>
        <w:t>ع</w:t>
      </w:r>
      <w:r w:rsidRPr="005954F6">
        <w:rPr>
          <w:rFonts w:cs="MbSadr (1)" w:hint="cs"/>
          <w:sz w:val="32"/>
          <w:szCs w:val="32"/>
          <w:rtl/>
        </w:rPr>
        <w:t>لى يده منذ طفولته</w:t>
      </w:r>
      <w:r w:rsidRPr="005954F6">
        <w:rPr>
          <w:rFonts w:hint="cs"/>
          <w:sz w:val="32"/>
          <w:szCs w:val="32"/>
          <w:rtl/>
        </w:rPr>
        <w:t> </w:t>
      </w:r>
      <w:r w:rsidRPr="005954F6">
        <w:rPr>
          <w:rFonts w:ascii="MbSadr (1)" w:hAnsi="MbSadr (1)" w:cs="MbSadr (1)" w:hint="cs"/>
          <w:sz w:val="32"/>
          <w:szCs w:val="32"/>
          <w:rtl/>
        </w:rPr>
        <w:t>، منذ صباه</w:t>
      </w:r>
      <w:r w:rsidRPr="005954F6">
        <w:rPr>
          <w:rFonts w:hint="cs"/>
          <w:sz w:val="32"/>
          <w:szCs w:val="32"/>
          <w:rtl/>
        </w:rPr>
        <w:t> </w:t>
      </w:r>
      <w:r w:rsidRPr="005954F6">
        <w:rPr>
          <w:rFonts w:ascii="MbSadr (1)" w:hAnsi="MbSadr (1)" w:cs="MbSadr (1)" w:hint="cs"/>
          <w:sz w:val="32"/>
          <w:szCs w:val="32"/>
          <w:rtl/>
        </w:rPr>
        <w:t>، يذب</w:t>
      </w:r>
      <w:r w:rsidRPr="005954F6">
        <w:rPr>
          <w:rFonts w:cs="MbSadr (1)" w:hint="cs"/>
          <w:sz w:val="32"/>
          <w:szCs w:val="32"/>
          <w:rtl/>
        </w:rPr>
        <w:t xml:space="preserve">ّ عن وجه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وعن دين الله وعن </w:t>
      </w:r>
      <w:r w:rsidRPr="005954F6">
        <w:rPr>
          <w:rFonts w:cs="MbSadr (1)"/>
          <w:sz w:val="32"/>
          <w:szCs w:val="32"/>
          <w:rtl/>
        </w:rPr>
        <w:t>ر</w:t>
      </w:r>
      <w:r w:rsidRPr="005954F6">
        <w:rPr>
          <w:rFonts w:cs="MbSadr (1)" w:hint="cs"/>
          <w:sz w:val="32"/>
          <w:szCs w:val="32"/>
          <w:rtl/>
        </w:rPr>
        <w:t>سالة الله</w:t>
      </w:r>
      <w:r w:rsidRPr="005954F6">
        <w:rPr>
          <w:rFonts w:hint="cs"/>
          <w:sz w:val="32"/>
          <w:szCs w:val="32"/>
          <w:rtl/>
        </w:rPr>
        <w:t> </w:t>
      </w:r>
      <w:r w:rsidRPr="005954F6">
        <w:rPr>
          <w:rFonts w:ascii="MbSadr (1)" w:hAnsi="MbSadr (1)" w:cs="MbSadr (1)" w:hint="cs"/>
          <w:sz w:val="32"/>
          <w:szCs w:val="32"/>
          <w:rtl/>
        </w:rPr>
        <w:t>. لم يتردّد لحظة في أن يقدم</w:t>
      </w:r>
      <w:r w:rsidRPr="005954F6">
        <w:rPr>
          <w:rFonts w:hint="cs"/>
          <w:sz w:val="32"/>
          <w:szCs w:val="32"/>
          <w:rtl/>
        </w:rPr>
        <w:t> </w:t>
      </w:r>
      <w:r w:rsidRPr="005954F6">
        <w:rPr>
          <w:rFonts w:ascii="MbSadr (1)" w:hAnsi="MbSadr (1)" w:cs="MbSadr (1)" w:hint="cs"/>
          <w:sz w:val="32"/>
          <w:szCs w:val="32"/>
          <w:rtl/>
        </w:rPr>
        <w:t>، لم يكن يحسب للموت حساباً</w:t>
      </w:r>
      <w:r w:rsidRPr="005954F6">
        <w:rPr>
          <w:rFonts w:hint="cs"/>
          <w:sz w:val="32"/>
          <w:szCs w:val="32"/>
          <w:rtl/>
        </w:rPr>
        <w:t> </w:t>
      </w:r>
      <w:r w:rsidRPr="005954F6">
        <w:rPr>
          <w:rFonts w:ascii="MbSadr (1)" w:hAnsi="MbSadr (1)" w:cs="MbSadr (1)" w:hint="cs"/>
          <w:sz w:val="32"/>
          <w:szCs w:val="32"/>
          <w:rtl/>
        </w:rPr>
        <w:t xml:space="preserve">، لم يكن </w:t>
      </w:r>
      <w:r w:rsidRPr="005954F6">
        <w:rPr>
          <w:rFonts w:cs="MbSadr (1)"/>
          <w:sz w:val="32"/>
          <w:szCs w:val="32"/>
          <w:rtl/>
        </w:rPr>
        <w:t>ي</w:t>
      </w:r>
      <w:r w:rsidRPr="005954F6">
        <w:rPr>
          <w:rFonts w:cs="MbSadr (1)" w:hint="cs"/>
          <w:sz w:val="32"/>
          <w:szCs w:val="32"/>
          <w:rtl/>
        </w:rPr>
        <w:t>حسب للحياة حساباً</w:t>
      </w:r>
      <w:r w:rsidRPr="005954F6">
        <w:rPr>
          <w:rFonts w:hint="cs"/>
          <w:sz w:val="32"/>
          <w:szCs w:val="32"/>
          <w:rtl/>
        </w:rPr>
        <w:t> </w:t>
      </w:r>
      <w:r w:rsidRPr="005954F6">
        <w:rPr>
          <w:rFonts w:ascii="MbSadr (1)" w:hAnsi="MbSadr (1)" w:cs="MbSadr (1)" w:hint="cs"/>
          <w:sz w:val="32"/>
          <w:szCs w:val="32"/>
          <w:rtl/>
        </w:rPr>
        <w:t>، كان دمه دائماً على يده</w:t>
      </w:r>
      <w:r w:rsidRPr="005954F6">
        <w:rPr>
          <w:rFonts w:hint="cs"/>
          <w:sz w:val="32"/>
          <w:szCs w:val="32"/>
          <w:rtl/>
        </w:rPr>
        <w:t> </w:t>
      </w:r>
      <w:r w:rsidRPr="005954F6">
        <w:rPr>
          <w:rFonts w:ascii="MbSadr (1)" w:hAnsi="MbSadr (1)" w:cs="MbSadr (1)" w:hint="cs"/>
          <w:sz w:val="32"/>
          <w:szCs w:val="32"/>
          <w:rtl/>
        </w:rPr>
        <w:t xml:space="preserve">، كان أطوع الناس لرسول الله في </w:t>
      </w:r>
      <w:r w:rsidRPr="005954F6">
        <w:rPr>
          <w:rFonts w:cs="MbSadr (1)"/>
          <w:sz w:val="32"/>
          <w:szCs w:val="32"/>
          <w:rtl/>
        </w:rPr>
        <w:t>ح</w:t>
      </w:r>
      <w:r w:rsidRPr="005954F6">
        <w:rPr>
          <w:rFonts w:cs="MbSadr (1)" w:hint="cs"/>
          <w:sz w:val="32"/>
          <w:szCs w:val="32"/>
          <w:rtl/>
        </w:rPr>
        <w:t xml:space="preserve">ياة رسول الله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وكان أطوع الناس لرسول الله بعد رسول الله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كان أكثر </w:t>
      </w:r>
      <w:r w:rsidRPr="005954F6">
        <w:rPr>
          <w:rFonts w:cs="MbSadr (1)"/>
          <w:sz w:val="32"/>
          <w:szCs w:val="32"/>
          <w:rtl/>
        </w:rPr>
        <w:t>ا</w:t>
      </w:r>
      <w:r w:rsidRPr="005954F6">
        <w:rPr>
          <w:rFonts w:cs="MbSadr (1)" w:hint="cs"/>
          <w:sz w:val="32"/>
          <w:szCs w:val="32"/>
          <w:rtl/>
        </w:rPr>
        <w:t>لناس عملا في سبيل الدين ومعاناة من أجل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م</w:t>
      </w:r>
      <w:r w:rsidRPr="005954F6">
        <w:rPr>
          <w:rFonts w:cs="MbSadr (1)" w:hint="cs"/>
          <w:sz w:val="32"/>
          <w:szCs w:val="32"/>
          <w:rtl/>
        </w:rPr>
        <w:t>اذا حصل</w:t>
      </w:r>
      <w:r w:rsidRPr="005954F6">
        <w:rPr>
          <w:rFonts w:hint="cs"/>
          <w:sz w:val="32"/>
          <w:szCs w:val="32"/>
          <w:rtl/>
        </w:rPr>
        <w:t> </w:t>
      </w:r>
      <w:r w:rsidRPr="005954F6">
        <w:rPr>
          <w:rFonts w:ascii="MbSadr (1)" w:hAnsi="MbSadr (1)" w:cs="MbSadr (1)" w:hint="cs"/>
          <w:sz w:val="32"/>
          <w:szCs w:val="32"/>
          <w:rtl/>
        </w:rPr>
        <w:t xml:space="preserve">، ماذا حصل عليه علي بن أبي طالب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 لو جئنا إلى مقاييس </w:t>
      </w:r>
      <w:r w:rsidRPr="005954F6">
        <w:rPr>
          <w:rFonts w:cs="MbSadr (1)"/>
          <w:sz w:val="32"/>
          <w:szCs w:val="32"/>
          <w:rtl/>
        </w:rPr>
        <w:t>ا</w:t>
      </w:r>
      <w:r w:rsidRPr="005954F6">
        <w:rPr>
          <w:rFonts w:cs="MbSadr (1)" w:hint="cs"/>
          <w:sz w:val="32"/>
          <w:szCs w:val="32"/>
          <w:rtl/>
        </w:rPr>
        <w:t>لدنيا</w:t>
      </w:r>
      <w:r w:rsidRPr="005954F6">
        <w:rPr>
          <w:rFonts w:hint="cs"/>
          <w:sz w:val="32"/>
          <w:szCs w:val="32"/>
          <w:rtl/>
        </w:rPr>
        <w:t> </w:t>
      </w:r>
      <w:r w:rsidRPr="005954F6">
        <w:rPr>
          <w:rFonts w:ascii="MbSadr (1)" w:hAnsi="MbSadr (1)" w:cs="MbSadr (1)" w:hint="cs"/>
          <w:sz w:val="32"/>
          <w:szCs w:val="32"/>
          <w:rtl/>
        </w:rPr>
        <w:t>، ماذا حصل عليه هذا الرجل العظيم</w:t>
      </w:r>
      <w:r w:rsidRPr="005954F6">
        <w:rPr>
          <w:rFonts w:cs="MbSadr (1)" w:hint="cs"/>
          <w:sz w:val="32"/>
          <w:szCs w:val="32"/>
          <w:rtl/>
        </w:rPr>
        <w:t xml:space="preserve"> ؟ ألم يُقصَ هذا الرجل العظيم ؟ ألم يكن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شرح نهج البلاغة 16 : 214</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نهج البلاغة : 76</w:t>
      </w:r>
      <w:r w:rsidRPr="001D57B8">
        <w:rPr>
          <w:rStyle w:val="10"/>
          <w:rFonts w:cs="Times New Roman" w:hint="cs"/>
          <w:rtl/>
        </w:rPr>
        <w:t> </w:t>
      </w:r>
      <w:r w:rsidRPr="001D57B8">
        <w:rPr>
          <w:rStyle w:val="10"/>
          <w:rFonts w:ascii="MbSadr (1)" w:hAnsi="MbSadr (1)" w:hint="cs"/>
          <w:rtl/>
        </w:rPr>
        <w:t>، الخطبة 33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ج</w:t>
      </w:r>
      <w:r w:rsidRPr="005954F6">
        <w:rPr>
          <w:rFonts w:cs="MbSadr (1)" w:hint="cs"/>
          <w:sz w:val="32"/>
          <w:szCs w:val="32"/>
          <w:rtl/>
        </w:rPr>
        <w:t xml:space="preserve">ليس بيته فترة طويلة من الزمن ؟ ألم يسبّ هذا الرجل العظيم ألف شهر على </w:t>
      </w:r>
      <w:r w:rsidRPr="005954F6">
        <w:rPr>
          <w:rFonts w:cs="MbSadr (1)"/>
          <w:sz w:val="32"/>
          <w:szCs w:val="32"/>
          <w:rtl/>
        </w:rPr>
        <w:t>م</w:t>
      </w:r>
      <w:r w:rsidRPr="005954F6">
        <w:rPr>
          <w:rFonts w:cs="MbSadr (1)" w:hint="cs"/>
          <w:sz w:val="32"/>
          <w:szCs w:val="32"/>
          <w:rtl/>
        </w:rPr>
        <w:t>نابر المسلمين التي اُقيمت أعوادها بجهاده</w:t>
      </w:r>
      <w:r w:rsidRPr="005954F6">
        <w:rPr>
          <w:rFonts w:hint="cs"/>
          <w:sz w:val="32"/>
          <w:szCs w:val="32"/>
          <w:rtl/>
        </w:rPr>
        <w:t> </w:t>
      </w:r>
      <w:r w:rsidRPr="005954F6">
        <w:rPr>
          <w:rFonts w:ascii="MbSadr (1)" w:hAnsi="MbSadr (1)" w:cs="MbSadr (1)" w:hint="cs"/>
          <w:sz w:val="32"/>
          <w:szCs w:val="32"/>
          <w:rtl/>
        </w:rPr>
        <w:t>، بدمه</w:t>
      </w:r>
      <w:r w:rsidRPr="005954F6">
        <w:rPr>
          <w:rFonts w:hint="cs"/>
          <w:sz w:val="32"/>
          <w:szCs w:val="32"/>
          <w:rtl/>
        </w:rPr>
        <w:t> </w:t>
      </w:r>
      <w:r w:rsidRPr="005954F6">
        <w:rPr>
          <w:rFonts w:ascii="MbSadr (1)" w:hAnsi="MbSadr (1)" w:cs="MbSadr (1)" w:hint="cs"/>
          <w:sz w:val="32"/>
          <w:szCs w:val="32"/>
          <w:rtl/>
        </w:rPr>
        <w:t>، بتضحياته</w:t>
      </w:r>
      <w:r w:rsidRPr="005954F6">
        <w:rPr>
          <w:rFonts w:cs="MbSadr (1)" w:hint="cs"/>
          <w:sz w:val="32"/>
          <w:szCs w:val="32"/>
          <w:rtl/>
        </w:rPr>
        <w:t xml:space="preserve"> ؟ سبّ على منابر </w:t>
      </w:r>
      <w:r w:rsidRPr="005954F6">
        <w:rPr>
          <w:rFonts w:cs="MbSadr (1)"/>
          <w:sz w:val="32"/>
          <w:szCs w:val="32"/>
          <w:rtl/>
        </w:rPr>
        <w:t>ا</w:t>
      </w:r>
      <w:r w:rsidRPr="005954F6">
        <w:rPr>
          <w:rFonts w:cs="MbSadr (1)" w:hint="cs"/>
          <w:sz w:val="32"/>
          <w:szCs w:val="32"/>
          <w:rtl/>
        </w:rPr>
        <w:t>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ذن لم يحصل على شيء من الدنيا لا على حطام ولا على مال ولا على </w:t>
      </w:r>
      <w:r w:rsidRPr="005954F6">
        <w:rPr>
          <w:rFonts w:cs="MbSadr (1)"/>
          <w:sz w:val="32"/>
          <w:szCs w:val="32"/>
          <w:rtl/>
        </w:rPr>
        <w:t>م</w:t>
      </w:r>
      <w:r w:rsidRPr="005954F6">
        <w:rPr>
          <w:rFonts w:cs="MbSadr (1)" w:hint="cs"/>
          <w:sz w:val="32"/>
          <w:szCs w:val="32"/>
          <w:rtl/>
        </w:rPr>
        <w:t>نصب ولا على كُنى ولا على تقدير</w:t>
      </w:r>
      <w:r w:rsidRPr="005954F6">
        <w:rPr>
          <w:rFonts w:hint="cs"/>
          <w:sz w:val="32"/>
          <w:szCs w:val="32"/>
          <w:rtl/>
        </w:rPr>
        <w:t> </w:t>
      </w:r>
      <w:r w:rsidRPr="005954F6">
        <w:rPr>
          <w:rFonts w:ascii="MbSadr (1)" w:hAnsi="MbSadr (1)" w:cs="MbSadr (1)" w:hint="cs"/>
          <w:sz w:val="32"/>
          <w:szCs w:val="32"/>
          <w:rtl/>
        </w:rPr>
        <w:t xml:space="preserve">، ولكنّه على الرغم من ذلك حينما ضربه </w:t>
      </w:r>
      <w:r w:rsidRPr="005954F6">
        <w:rPr>
          <w:rFonts w:cs="MbSadr (1)"/>
          <w:sz w:val="32"/>
          <w:szCs w:val="32"/>
          <w:rtl/>
        </w:rPr>
        <w:t>ع</w:t>
      </w:r>
      <w:r w:rsidRPr="005954F6">
        <w:rPr>
          <w:rFonts w:cs="MbSadr (1)" w:hint="cs"/>
          <w:sz w:val="32"/>
          <w:szCs w:val="32"/>
          <w:rtl/>
        </w:rPr>
        <w:t>بد</w:t>
      </w:r>
      <w:r w:rsidRPr="005954F6">
        <w:rPr>
          <w:rFonts w:hint="cs"/>
          <w:sz w:val="32"/>
          <w:szCs w:val="32"/>
          <w:rtl/>
        </w:rPr>
        <w:t> </w:t>
      </w:r>
      <w:r w:rsidRPr="005954F6">
        <w:rPr>
          <w:rFonts w:ascii="MbSadr (1)" w:hAnsi="MbSadr (1)" w:cs="MbSadr (1)" w:hint="cs"/>
          <w:sz w:val="32"/>
          <w:szCs w:val="32"/>
          <w:rtl/>
        </w:rPr>
        <w:t>الرحمن بن ملجم بالسيف على رأسه</w:t>
      </w:r>
      <w:r w:rsidRPr="005954F6">
        <w:rPr>
          <w:rFonts w:hint="cs"/>
          <w:sz w:val="32"/>
          <w:szCs w:val="32"/>
          <w:rtl/>
        </w:rPr>
        <w:t> </w:t>
      </w:r>
      <w:r w:rsidRPr="005954F6">
        <w:rPr>
          <w:rFonts w:ascii="MbSadr (1)" w:hAnsi="MbSadr (1)" w:cs="MbSadr (1)" w:hint="cs"/>
          <w:sz w:val="32"/>
          <w:szCs w:val="32"/>
          <w:rtl/>
        </w:rPr>
        <w:t>، ماذا قال هذا الإمام ال</w:t>
      </w:r>
      <w:r w:rsidRPr="005954F6">
        <w:rPr>
          <w:rFonts w:cs="MbSadr (1)" w:hint="cs"/>
          <w:sz w:val="32"/>
          <w:szCs w:val="32"/>
          <w:rtl/>
        </w:rPr>
        <w:t xml:space="preserve">عظيم ؟ قال : لقد </w:t>
      </w:r>
      <w:r w:rsidRPr="009A4092">
        <w:rPr>
          <w:rFonts w:cs="MbSadr (1)"/>
          <w:color w:val="0000FF"/>
          <w:sz w:val="32"/>
          <w:szCs w:val="32"/>
          <w:rtl/>
        </w:rPr>
        <w:t>«</w:t>
      </w:r>
      <w:r w:rsidRPr="009A4092">
        <w:rPr>
          <w:rFonts w:hint="cs"/>
          <w:color w:val="0000FF"/>
          <w:sz w:val="32"/>
          <w:szCs w:val="32"/>
          <w:rtl/>
        </w:rPr>
        <w:t> </w:t>
      </w:r>
      <w:r w:rsidRPr="009A4092">
        <w:rPr>
          <w:rFonts w:ascii="MbSadr (1)" w:hAnsi="MbSadr (1)" w:cs="MbSadr (1)" w:hint="cs"/>
          <w:color w:val="0000FF"/>
          <w:sz w:val="32"/>
          <w:szCs w:val="32"/>
          <w:rtl/>
        </w:rPr>
        <w:t>فزت ورب الكعبة</w:t>
      </w:r>
      <w:r w:rsidRPr="009A4092">
        <w:rPr>
          <w:rFonts w:hint="cs"/>
          <w:color w:val="0000FF"/>
          <w:sz w:val="32"/>
          <w:szCs w:val="32"/>
          <w:rtl/>
        </w:rPr>
        <w:t> </w:t>
      </w:r>
      <w:r w:rsidRPr="009A4092">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لو كان علي يعمل لدنياه لقال : والله إنّي أتعس إنسان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w:t>
      </w:r>
      <w:r w:rsidRPr="005954F6">
        <w:rPr>
          <w:rFonts w:ascii="MbSadr (1)" w:hAnsi="MbSadr (1)" w:cs="MbSadr (1)" w:hint="cs"/>
          <w:sz w:val="32"/>
          <w:szCs w:val="32"/>
          <w:rtl/>
        </w:rPr>
        <w:t>نّي لم أحصل على شيء في مقابل عمر كلّه جهاد</w:t>
      </w:r>
      <w:r w:rsidRPr="005954F6">
        <w:rPr>
          <w:rFonts w:hint="cs"/>
          <w:sz w:val="32"/>
          <w:szCs w:val="32"/>
          <w:rtl/>
        </w:rPr>
        <w:t> </w:t>
      </w:r>
      <w:r w:rsidRPr="005954F6">
        <w:rPr>
          <w:rFonts w:ascii="MbSadr (1)" w:hAnsi="MbSadr (1)" w:cs="MbSadr (1)" w:hint="cs"/>
          <w:sz w:val="32"/>
          <w:szCs w:val="32"/>
          <w:rtl/>
        </w:rPr>
        <w:t>، كلّه تضحية</w:t>
      </w:r>
      <w:r w:rsidRPr="005954F6">
        <w:rPr>
          <w:rFonts w:hint="cs"/>
          <w:sz w:val="32"/>
          <w:szCs w:val="32"/>
          <w:rtl/>
        </w:rPr>
        <w:t> </w:t>
      </w:r>
      <w:r w:rsidRPr="005954F6">
        <w:rPr>
          <w:rFonts w:ascii="MbSadr (1)" w:hAnsi="MbSadr (1)" w:cs="MbSadr (1)" w:hint="cs"/>
          <w:sz w:val="32"/>
          <w:szCs w:val="32"/>
          <w:rtl/>
        </w:rPr>
        <w:t>، كلّه حب لله</w:t>
      </w:r>
      <w:r w:rsidRPr="005954F6">
        <w:rPr>
          <w:rFonts w:hint="cs"/>
          <w:sz w:val="32"/>
          <w:szCs w:val="32"/>
          <w:rtl/>
        </w:rPr>
        <w:t> </w:t>
      </w:r>
      <w:r w:rsidRPr="005954F6">
        <w:rPr>
          <w:rFonts w:ascii="MbSadr (1)" w:hAnsi="MbSadr (1)" w:cs="MbSadr (1)" w:hint="cs"/>
          <w:sz w:val="32"/>
          <w:szCs w:val="32"/>
          <w:rtl/>
        </w:rPr>
        <w:t xml:space="preserve">، لم </w:t>
      </w:r>
      <w:r w:rsidRPr="005954F6">
        <w:rPr>
          <w:rFonts w:cs="MbSadr (1)"/>
          <w:sz w:val="32"/>
          <w:szCs w:val="32"/>
          <w:rtl/>
        </w:rPr>
        <w:t>أ</w:t>
      </w:r>
      <w:r w:rsidRPr="005954F6">
        <w:rPr>
          <w:rFonts w:cs="MbSadr (1)" w:hint="cs"/>
          <w:sz w:val="32"/>
          <w:szCs w:val="32"/>
          <w:rtl/>
        </w:rPr>
        <w:t>حصل على شيء</w:t>
      </w:r>
      <w:r w:rsidRPr="005954F6">
        <w:rPr>
          <w:rFonts w:hint="cs"/>
          <w:sz w:val="32"/>
          <w:szCs w:val="32"/>
          <w:rtl/>
        </w:rPr>
        <w:t> </w:t>
      </w:r>
      <w:r w:rsidRPr="005954F6">
        <w:rPr>
          <w:rFonts w:ascii="MbSadr (1)" w:hAnsi="MbSadr (1)" w:cs="MbSadr (1)" w:hint="cs"/>
          <w:sz w:val="32"/>
          <w:szCs w:val="32"/>
          <w:rtl/>
        </w:rPr>
        <w:t>، لكنّه لم يقل ذلك</w:t>
      </w:r>
      <w:r w:rsidRPr="005954F6">
        <w:rPr>
          <w:rFonts w:hint="cs"/>
          <w:sz w:val="32"/>
          <w:szCs w:val="32"/>
          <w:rtl/>
        </w:rPr>
        <w:t> </w:t>
      </w:r>
      <w:r w:rsidRPr="005954F6">
        <w:rPr>
          <w:rFonts w:ascii="MbSadr (1)" w:hAnsi="MbSadr (1)" w:cs="MbSadr (1)" w:hint="cs"/>
          <w:sz w:val="32"/>
          <w:szCs w:val="32"/>
          <w:rtl/>
        </w:rPr>
        <w:t>، قال</w:t>
      </w:r>
      <w:r w:rsidRPr="005954F6">
        <w:rPr>
          <w:rFonts w:cs="MbSadr (1)" w:hint="cs"/>
          <w:sz w:val="32"/>
          <w:szCs w:val="32"/>
          <w:rtl/>
        </w:rPr>
        <w:t xml:space="preserve"> : «</w:t>
      </w:r>
      <w:r w:rsidRPr="005954F6">
        <w:rPr>
          <w:rFonts w:hint="cs"/>
          <w:sz w:val="32"/>
          <w:szCs w:val="32"/>
          <w:rtl/>
        </w:rPr>
        <w:t> </w:t>
      </w:r>
      <w:r w:rsidRPr="005954F6">
        <w:rPr>
          <w:rFonts w:ascii="MbSadr (1)" w:hAnsi="MbSadr (1)" w:cs="MbSadr (1)" w:hint="cs"/>
          <w:sz w:val="32"/>
          <w:szCs w:val="32"/>
          <w:rtl/>
        </w:rPr>
        <w:t>لقد فزت وربّ الكعبة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إنّها والله </w:t>
      </w:r>
      <w:r w:rsidRPr="005954F6">
        <w:rPr>
          <w:rFonts w:cs="MbSadr (1)"/>
          <w:sz w:val="32"/>
          <w:szCs w:val="32"/>
          <w:rtl/>
        </w:rPr>
        <w:t>ا</w:t>
      </w:r>
      <w:r w:rsidRPr="005954F6">
        <w:rPr>
          <w:rFonts w:cs="MbSadr (1)" w:hint="cs"/>
          <w:sz w:val="32"/>
          <w:szCs w:val="32"/>
          <w:rtl/>
        </w:rPr>
        <w:t>لشهادة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لم يكن يعمل لدنياه</w:t>
      </w:r>
      <w:r w:rsidRPr="005954F6">
        <w:rPr>
          <w:rFonts w:hint="cs"/>
          <w:sz w:val="32"/>
          <w:szCs w:val="32"/>
          <w:rtl/>
        </w:rPr>
        <w:t> </w:t>
      </w:r>
      <w:r w:rsidRPr="005954F6">
        <w:rPr>
          <w:rFonts w:ascii="MbSadr (1)" w:hAnsi="MbSadr (1)" w:cs="MbSadr (1)" w:hint="cs"/>
          <w:sz w:val="32"/>
          <w:szCs w:val="32"/>
          <w:rtl/>
        </w:rPr>
        <w:t>، كان يعمل لربّه</w:t>
      </w:r>
      <w:r w:rsidRPr="005954F6">
        <w:rPr>
          <w:rFonts w:hint="cs"/>
          <w:sz w:val="32"/>
          <w:szCs w:val="32"/>
          <w:rtl/>
        </w:rPr>
        <w:t> </w:t>
      </w:r>
      <w:r w:rsidRPr="005954F6">
        <w:rPr>
          <w:rFonts w:ascii="MbSadr (1)" w:hAnsi="MbSadr (1)" w:cs="MbSadr (1)" w:hint="cs"/>
          <w:sz w:val="32"/>
          <w:szCs w:val="32"/>
          <w:rtl/>
        </w:rPr>
        <w:t>، والآن لحظة اللقاء مع الله</w:t>
      </w:r>
      <w:r w:rsidRPr="005954F6">
        <w:rPr>
          <w:rFonts w:hint="cs"/>
          <w:sz w:val="32"/>
          <w:szCs w:val="32"/>
          <w:rtl/>
        </w:rPr>
        <w:t> </w:t>
      </w:r>
      <w:r w:rsidRPr="005954F6">
        <w:rPr>
          <w:rFonts w:ascii="MbSadr (1)" w:hAnsi="MbSadr (1)" w:cs="MbSadr (1)" w:hint="cs"/>
          <w:sz w:val="32"/>
          <w:szCs w:val="32"/>
          <w:rtl/>
        </w:rPr>
        <w:t xml:space="preserve">، هذه </w:t>
      </w:r>
      <w:r w:rsidRPr="005954F6">
        <w:rPr>
          <w:rFonts w:cs="MbSadr (1)"/>
          <w:sz w:val="32"/>
          <w:szCs w:val="32"/>
          <w:rtl/>
        </w:rPr>
        <w:t>ا</w:t>
      </w:r>
      <w:r w:rsidRPr="005954F6">
        <w:rPr>
          <w:rFonts w:cs="MbSadr (1)" w:hint="cs"/>
          <w:sz w:val="32"/>
          <w:szCs w:val="32"/>
          <w:rtl/>
        </w:rPr>
        <w:t xml:space="preserve">للحظة هي اللحظة التي سوف يلتقي بها عليّ مع الله سبحانه وتعالى فيوفيه حسابه </w:t>
      </w:r>
      <w:r w:rsidRPr="005954F6">
        <w:rPr>
          <w:rFonts w:cs="MbSadr (1)"/>
          <w:sz w:val="32"/>
          <w:szCs w:val="32"/>
          <w:rtl/>
        </w:rPr>
        <w:t>و</w:t>
      </w:r>
      <w:r w:rsidRPr="005954F6">
        <w:rPr>
          <w:rFonts w:cs="MbSadr (1)" w:hint="cs"/>
          <w:sz w:val="32"/>
          <w:szCs w:val="32"/>
          <w:rtl/>
        </w:rPr>
        <w:t>يعطيه أجره</w:t>
      </w:r>
      <w:r w:rsidRPr="005954F6">
        <w:rPr>
          <w:rFonts w:hint="cs"/>
          <w:sz w:val="32"/>
          <w:szCs w:val="32"/>
          <w:rtl/>
        </w:rPr>
        <w:t> </w:t>
      </w:r>
      <w:r w:rsidRPr="005954F6">
        <w:rPr>
          <w:rFonts w:ascii="MbSadr (1)" w:hAnsi="MbSadr (1)" w:cs="MbSadr (1)" w:hint="cs"/>
          <w:sz w:val="32"/>
          <w:szCs w:val="32"/>
          <w:rtl/>
        </w:rPr>
        <w:t>، يعوّضه عمّا تحمّل من شدائد</w:t>
      </w:r>
      <w:r w:rsidRPr="005954F6">
        <w:rPr>
          <w:rFonts w:hint="cs"/>
          <w:sz w:val="32"/>
          <w:szCs w:val="32"/>
          <w:rtl/>
        </w:rPr>
        <w:t> </w:t>
      </w:r>
      <w:r w:rsidRPr="005954F6">
        <w:rPr>
          <w:rFonts w:ascii="MbSadr (1)" w:hAnsi="MbSadr (1)" w:cs="MbSadr (1)" w:hint="cs"/>
          <w:sz w:val="32"/>
          <w:szCs w:val="32"/>
          <w:rtl/>
        </w:rPr>
        <w:t>، عمّا قاسى من مصائب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أ</w:t>
      </w:r>
      <w:r w:rsidRPr="005954F6">
        <w:rPr>
          <w:rFonts w:cs="MbSadr (1)" w:hint="cs"/>
          <w:sz w:val="32"/>
          <w:szCs w:val="32"/>
          <w:rtl/>
        </w:rPr>
        <w:t xml:space="preserve">ليس هذا الإمام هو مثلنا الأعلى ؟ أليست حياة هذا الإمام هي السنّة ؟ </w:t>
      </w:r>
      <w:r w:rsidRPr="005954F6">
        <w:rPr>
          <w:rFonts w:cs="MbSadr (1)"/>
          <w:sz w:val="32"/>
          <w:szCs w:val="32"/>
          <w:rtl/>
        </w:rPr>
        <w:t>أ</w:t>
      </w:r>
      <w:r w:rsidRPr="005954F6">
        <w:rPr>
          <w:rFonts w:cs="MbSadr (1)" w:hint="cs"/>
          <w:sz w:val="32"/>
          <w:szCs w:val="32"/>
          <w:rtl/>
        </w:rPr>
        <w:t xml:space="preserve">ليست مصادر التشريع عندنا الكتاب والسنّة ؟ أليست السنّة هي قول المعصوم </w:t>
      </w:r>
      <w:r w:rsidRPr="005954F6">
        <w:rPr>
          <w:rFonts w:cs="MbSadr (1)"/>
          <w:sz w:val="32"/>
          <w:szCs w:val="32"/>
          <w:rtl/>
        </w:rPr>
        <w:t>و</w:t>
      </w:r>
      <w:r w:rsidRPr="005954F6">
        <w:rPr>
          <w:rFonts w:cs="MbSadr (1)" w:hint="cs"/>
          <w:sz w:val="32"/>
          <w:szCs w:val="32"/>
          <w:rtl/>
        </w:rPr>
        <w:t>فعله وتقريره ؟ نحن أولى الناس</w:t>
      </w:r>
      <w:r w:rsidRPr="005954F6">
        <w:rPr>
          <w:rFonts w:hint="cs"/>
          <w:sz w:val="32"/>
          <w:szCs w:val="32"/>
          <w:rtl/>
        </w:rPr>
        <w:t> </w:t>
      </w:r>
      <w:r w:rsidRPr="005954F6">
        <w:rPr>
          <w:rFonts w:ascii="MbSadr (1)" w:hAnsi="MbSadr (1)" w:cs="MbSadr (1)" w:hint="cs"/>
          <w:sz w:val="32"/>
          <w:szCs w:val="32"/>
          <w:rtl/>
        </w:rPr>
        <w:t>. علينا أن نحذر من حبّ الدنيا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لا دنيا </w:t>
      </w:r>
      <w:r w:rsidRPr="005954F6">
        <w:rPr>
          <w:rFonts w:cs="MbSadr (1)"/>
          <w:sz w:val="32"/>
          <w:szCs w:val="32"/>
          <w:rtl/>
        </w:rPr>
        <w:t>ع</w:t>
      </w:r>
      <w:r w:rsidRPr="005954F6">
        <w:rPr>
          <w:rFonts w:cs="MbSadr (1)" w:hint="cs"/>
          <w:sz w:val="32"/>
          <w:szCs w:val="32"/>
          <w:rtl/>
        </w:rPr>
        <w:t>ندنا لكي نحبها</w:t>
      </w:r>
      <w:r w:rsidRPr="005954F6">
        <w:rPr>
          <w:rFonts w:hint="cs"/>
          <w:sz w:val="32"/>
          <w:szCs w:val="32"/>
          <w:rtl/>
        </w:rPr>
        <w:t> </w:t>
      </w:r>
      <w:r w:rsidRPr="005954F6">
        <w:rPr>
          <w:rFonts w:ascii="MbSadr (1)" w:hAnsi="MbSadr (1)" w:cs="MbSadr (1)" w:hint="cs"/>
          <w:sz w:val="32"/>
          <w:szCs w:val="32"/>
          <w:rtl/>
        </w:rPr>
        <w:t>. ماذا نحبّ</w:t>
      </w:r>
      <w:r w:rsidRPr="005954F6">
        <w:rPr>
          <w:rFonts w:cs="MbSadr (1)" w:hint="cs"/>
          <w:sz w:val="32"/>
          <w:szCs w:val="32"/>
          <w:rtl/>
        </w:rPr>
        <w:t xml:space="preserve"> ؟ نحبّ الدنيا ؟ ! نحن الطلبة ! ما هي هذه الدنيا التي </w:t>
      </w:r>
      <w:r w:rsidRPr="005954F6">
        <w:rPr>
          <w:rFonts w:cs="MbSadr (1)"/>
          <w:sz w:val="32"/>
          <w:szCs w:val="32"/>
          <w:rtl/>
        </w:rPr>
        <w:t>ن</w:t>
      </w:r>
      <w:r w:rsidRPr="005954F6">
        <w:rPr>
          <w:rFonts w:cs="MbSadr (1)" w:hint="cs"/>
          <w:sz w:val="32"/>
          <w:szCs w:val="32"/>
          <w:rtl/>
        </w:rPr>
        <w:t xml:space="preserve">حبها ونريد أن نغرق أنفسنا فيها ونترك رضواناً من الله أكبر ؟ نترك ما لا عين رأت </w:t>
      </w:r>
      <w:r w:rsidRPr="005954F6">
        <w:rPr>
          <w:rFonts w:cs="MbSadr (1)"/>
          <w:sz w:val="32"/>
          <w:szCs w:val="32"/>
          <w:rtl/>
        </w:rPr>
        <w:t>و</w:t>
      </w:r>
      <w:r w:rsidRPr="005954F6">
        <w:rPr>
          <w:rFonts w:cs="MbSadr (1)" w:hint="cs"/>
          <w:sz w:val="32"/>
          <w:szCs w:val="32"/>
          <w:rtl/>
        </w:rPr>
        <w:t>لا اُذن سمعت ولا اعترض على خيال بشر</w:t>
      </w:r>
      <w:r w:rsidRPr="005954F6">
        <w:rPr>
          <w:rFonts w:cs="MbSadr (1)"/>
          <w:sz w:val="32"/>
          <w:szCs w:val="32"/>
          <w:rtl/>
        </w:rPr>
        <w:t>(2)</w:t>
      </w:r>
      <w:r w:rsidRPr="005954F6">
        <w:rPr>
          <w:rFonts w:hint="cs"/>
          <w:sz w:val="32"/>
          <w:szCs w:val="32"/>
          <w:rtl/>
        </w:rPr>
        <w:t> </w:t>
      </w:r>
      <w:r w:rsidRPr="005954F6">
        <w:rPr>
          <w:rFonts w:cs="MbSadr (1)" w:hint="cs"/>
          <w:sz w:val="32"/>
          <w:szCs w:val="32"/>
          <w:rtl/>
        </w:rPr>
        <w:t>، ما هي هذه الدنيا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بحار الأنوار 73 : 59</w:t>
      </w:r>
      <w:r w:rsidRPr="001D57B8">
        <w:rPr>
          <w:rStyle w:val="10"/>
          <w:rFonts w:cs="Times New Roman" w:hint="cs"/>
          <w:rtl/>
        </w:rPr>
        <w:t> ;</w:t>
      </w:r>
      <w:r w:rsidRPr="001D57B8">
        <w:rPr>
          <w:rStyle w:val="10"/>
          <w:rFonts w:ascii="MbSadr (1)" w:hAnsi="MbSadr (1)" w:hint="cs"/>
          <w:rtl/>
        </w:rPr>
        <w:t xml:space="preserve"> الاستيعاب بهامش الإصابة 3</w:t>
      </w:r>
      <w:r w:rsidRPr="001D57B8">
        <w:rPr>
          <w:rStyle w:val="10"/>
          <w:rFonts w:hint="cs"/>
          <w:rtl/>
        </w:rPr>
        <w:t xml:space="preserve"> : 59</w:t>
      </w:r>
      <w:r w:rsidRPr="001D57B8">
        <w:rPr>
          <w:rStyle w:val="10"/>
          <w:rFonts w:cs="Times New Roman" w:hint="cs"/>
          <w:rtl/>
        </w:rPr>
        <w:t> ;</w:t>
      </w:r>
      <w:r w:rsidRPr="001D57B8">
        <w:rPr>
          <w:rStyle w:val="10"/>
          <w:rFonts w:hint="cs"/>
          <w:rtl/>
        </w:rPr>
        <w:t xml:space="preserve"> الإمامة والسياسة 1 : </w:t>
      </w:r>
      <w:r w:rsidRPr="001D57B8">
        <w:rPr>
          <w:rStyle w:val="10"/>
          <w:rtl/>
        </w:rPr>
        <w:t>180</w:t>
      </w:r>
      <w:r w:rsidRPr="001D57B8">
        <w:rPr>
          <w:rStyle w:val="10"/>
          <w:rFonts w:cs="Times New Roman" w:hint="cs"/>
          <w:rtl/>
        </w:rPr>
        <w:t> ;</w:t>
      </w:r>
      <w:r w:rsidRPr="001D57B8">
        <w:rPr>
          <w:rStyle w:val="10"/>
          <w:rFonts w:ascii="MbSadr (1)" w:hAnsi="MbSadr (1)" w:hint="cs"/>
          <w:rtl/>
        </w:rPr>
        <w:t xml:space="preserve"> البداية والنهاية 4</w:t>
      </w:r>
      <w:r w:rsidRPr="001D57B8">
        <w:rPr>
          <w:rStyle w:val="10"/>
          <w:rFonts w:hint="cs"/>
          <w:rtl/>
        </w:rPr>
        <w:t xml:space="preserve"> : 72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 من لا يحضره الفقيه 1 : 295</w:t>
      </w:r>
      <w:r w:rsidRPr="001D57B8">
        <w:rPr>
          <w:rStyle w:val="10"/>
          <w:rFonts w:cs="Times New Roman" w:hint="cs"/>
          <w:rtl/>
        </w:rPr>
        <w:t> ;</w:t>
      </w:r>
      <w:r w:rsidRPr="001D57B8">
        <w:rPr>
          <w:rStyle w:val="10"/>
          <w:rFonts w:ascii="MbSadr (1)" w:hAnsi="MbSadr (1)" w:hint="cs"/>
          <w:rtl/>
        </w:rPr>
        <w:t xml:space="preserve"> تهذيب الأحكام 6</w:t>
      </w:r>
      <w:r w:rsidRPr="001D57B8">
        <w:rPr>
          <w:rStyle w:val="10"/>
          <w:rFonts w:hint="cs"/>
          <w:rtl/>
        </w:rPr>
        <w:t xml:space="preserve"> : 22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الدنيا دنيانا هي مجموعة من الأوهام</w:t>
      </w:r>
      <w:r w:rsidRPr="005954F6">
        <w:rPr>
          <w:rFonts w:hint="cs"/>
          <w:sz w:val="32"/>
          <w:szCs w:val="32"/>
          <w:rtl/>
        </w:rPr>
        <w:t> </w:t>
      </w:r>
      <w:r w:rsidRPr="005954F6">
        <w:rPr>
          <w:rFonts w:ascii="MbSadr (1)" w:hAnsi="MbSadr (1)" w:cs="MbSadr (1)" w:hint="cs"/>
          <w:sz w:val="32"/>
          <w:szCs w:val="32"/>
          <w:rtl/>
        </w:rPr>
        <w:t>، كل دنيا وهم</w:t>
      </w:r>
      <w:r w:rsidRPr="005954F6">
        <w:rPr>
          <w:rFonts w:hint="cs"/>
          <w:sz w:val="32"/>
          <w:szCs w:val="32"/>
          <w:rtl/>
        </w:rPr>
        <w:t> </w:t>
      </w:r>
      <w:r w:rsidRPr="005954F6">
        <w:rPr>
          <w:rFonts w:ascii="MbSadr (1)" w:hAnsi="MbSadr (1)" w:cs="MbSadr (1)" w:hint="cs"/>
          <w:sz w:val="32"/>
          <w:szCs w:val="32"/>
          <w:rtl/>
        </w:rPr>
        <w:t>، لكن دنيانا أكثر</w:t>
      </w:r>
      <w:r w:rsidRPr="005954F6">
        <w:rPr>
          <w:rFonts w:cs="MbSadr (1)"/>
          <w:sz w:val="32"/>
          <w:szCs w:val="32"/>
          <w:rtl/>
        </w:rPr>
        <w:t>و</w:t>
      </w:r>
      <w:r w:rsidRPr="005954F6">
        <w:rPr>
          <w:rFonts w:cs="MbSadr (1)" w:hint="cs"/>
          <w:sz w:val="32"/>
          <w:szCs w:val="32"/>
          <w:rtl/>
        </w:rPr>
        <w:t>هماً من دنيا الآخرين</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مجموعة من الأوهام</w:t>
      </w:r>
      <w:r w:rsidRPr="005954F6">
        <w:rPr>
          <w:rFonts w:hint="cs"/>
          <w:sz w:val="32"/>
          <w:szCs w:val="32"/>
          <w:rtl/>
        </w:rPr>
        <w:t> </w:t>
      </w:r>
      <w:r w:rsidRPr="005954F6">
        <w:rPr>
          <w:rFonts w:ascii="MbSadr (1)" w:hAnsi="MbSadr (1)" w:cs="MbSadr (1)" w:hint="cs"/>
          <w:sz w:val="32"/>
          <w:szCs w:val="32"/>
          <w:rtl/>
        </w:rPr>
        <w:t xml:space="preserve">. ماذا نحصل من الدنيا إلاّ على قدر </w:t>
      </w:r>
      <w:r w:rsidRPr="005954F6">
        <w:rPr>
          <w:rFonts w:cs="MbSadr (1)"/>
          <w:sz w:val="32"/>
          <w:szCs w:val="32"/>
          <w:rtl/>
        </w:rPr>
        <w:t>م</w:t>
      </w:r>
      <w:r w:rsidRPr="005954F6">
        <w:rPr>
          <w:rFonts w:cs="MbSadr (1)" w:hint="cs"/>
          <w:sz w:val="32"/>
          <w:szCs w:val="32"/>
          <w:rtl/>
        </w:rPr>
        <w:t>حدود جداً ؟ لسنا نحن اُولئك الذين نهبوا أموال الدنيا وتحدثنا عنهم قبل أيام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سنا نحن اُولئك الذين تركع الدنيا بين أيدينا لكي نؤثر الدنيا على الآخرة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د</w:t>
      </w:r>
      <w:r w:rsidRPr="005954F6">
        <w:rPr>
          <w:rFonts w:cs="MbSadr (1)" w:hint="cs"/>
          <w:sz w:val="32"/>
          <w:szCs w:val="32"/>
          <w:rtl/>
        </w:rPr>
        <w:t>نيا هارون الرشيد كانت عظيمة</w:t>
      </w:r>
      <w:r w:rsidRPr="005954F6">
        <w:rPr>
          <w:rFonts w:hint="cs"/>
          <w:sz w:val="32"/>
          <w:szCs w:val="32"/>
          <w:rtl/>
        </w:rPr>
        <w:t> </w:t>
      </w:r>
      <w:r w:rsidRPr="005954F6">
        <w:rPr>
          <w:rFonts w:ascii="MbSadr (1)" w:hAnsi="MbSadr (1)" w:cs="MbSadr (1)" w:hint="cs"/>
          <w:sz w:val="32"/>
          <w:szCs w:val="32"/>
          <w:rtl/>
        </w:rPr>
        <w:t xml:space="preserve">. نقيس أنفسنا بهارون </w:t>
      </w:r>
      <w:r w:rsidRPr="005954F6">
        <w:rPr>
          <w:rFonts w:cs="MbSadr (1)" w:hint="cs"/>
          <w:sz w:val="32"/>
          <w:szCs w:val="32"/>
          <w:rtl/>
        </w:rPr>
        <w:t>الرشيد</w:t>
      </w:r>
      <w:r w:rsidRPr="005954F6">
        <w:rPr>
          <w:rFonts w:hint="cs"/>
          <w:sz w:val="32"/>
          <w:szCs w:val="32"/>
          <w:rtl/>
        </w:rPr>
        <w:t> </w:t>
      </w:r>
      <w:r w:rsidRPr="005954F6">
        <w:rPr>
          <w:rFonts w:ascii="MbSadr (1)" w:hAnsi="MbSadr (1)" w:cs="MbSadr (1)" w:hint="cs"/>
          <w:sz w:val="32"/>
          <w:szCs w:val="32"/>
          <w:rtl/>
        </w:rPr>
        <w:t xml:space="preserve">. هارون </w:t>
      </w:r>
      <w:r w:rsidRPr="005954F6">
        <w:rPr>
          <w:rFonts w:cs="MbSadr (1)"/>
          <w:sz w:val="32"/>
          <w:szCs w:val="32"/>
          <w:rtl/>
        </w:rPr>
        <w:t>ا</w:t>
      </w:r>
      <w:r w:rsidRPr="005954F6">
        <w:rPr>
          <w:rFonts w:cs="MbSadr (1)" w:hint="cs"/>
          <w:sz w:val="32"/>
          <w:szCs w:val="32"/>
          <w:rtl/>
        </w:rPr>
        <w:t>لرشيد نسبُّه ليلا نهاراً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غرق في حبّ الدنيا</w:t>
      </w:r>
      <w:r w:rsidRPr="005954F6">
        <w:rPr>
          <w:rFonts w:hint="cs"/>
          <w:sz w:val="32"/>
          <w:szCs w:val="32"/>
          <w:rtl/>
        </w:rPr>
        <w:t> </w:t>
      </w:r>
      <w:r w:rsidRPr="005954F6">
        <w:rPr>
          <w:rFonts w:ascii="MbSadr (1)" w:hAnsi="MbSadr (1)" w:cs="MbSadr (1)" w:hint="cs"/>
          <w:sz w:val="32"/>
          <w:szCs w:val="32"/>
          <w:rtl/>
        </w:rPr>
        <w:t xml:space="preserve">، لكن تعلمون أيّ دنيا غرق فيها </w:t>
      </w:r>
      <w:r w:rsidRPr="005954F6">
        <w:rPr>
          <w:rFonts w:cs="MbSadr (1)"/>
          <w:sz w:val="32"/>
          <w:szCs w:val="32"/>
          <w:rtl/>
        </w:rPr>
        <w:t>ه</w:t>
      </w:r>
      <w:r w:rsidRPr="005954F6">
        <w:rPr>
          <w:rFonts w:cs="MbSadr (1)" w:hint="cs"/>
          <w:sz w:val="32"/>
          <w:szCs w:val="32"/>
          <w:rtl/>
        </w:rPr>
        <w:t>ارون الرشيد</w:t>
      </w:r>
      <w:r w:rsidRPr="005954F6">
        <w:rPr>
          <w:rFonts w:hint="cs"/>
          <w:sz w:val="32"/>
          <w:szCs w:val="32"/>
          <w:rtl/>
        </w:rPr>
        <w:t> </w:t>
      </w:r>
      <w:r w:rsidRPr="005954F6">
        <w:rPr>
          <w:rFonts w:ascii="MbSadr (1)" w:hAnsi="MbSadr (1)" w:cs="MbSadr (1)" w:hint="cs"/>
          <w:sz w:val="32"/>
          <w:szCs w:val="32"/>
          <w:rtl/>
        </w:rPr>
        <w:t>، أي قصور مرتفعة عاش فيها هارون الرشيد</w:t>
      </w:r>
      <w:r w:rsidRPr="005954F6">
        <w:rPr>
          <w:rFonts w:hint="cs"/>
          <w:sz w:val="32"/>
          <w:szCs w:val="32"/>
          <w:rtl/>
        </w:rPr>
        <w:t> </w:t>
      </w:r>
      <w:r w:rsidRPr="005954F6">
        <w:rPr>
          <w:rFonts w:ascii="MbSadr (1)" w:hAnsi="MbSadr (1)" w:cs="MbSadr (1)" w:hint="cs"/>
          <w:sz w:val="32"/>
          <w:szCs w:val="32"/>
          <w:rtl/>
        </w:rPr>
        <w:t xml:space="preserve">، أيّ بذخ وترف كان </w:t>
      </w:r>
      <w:r w:rsidRPr="005954F6">
        <w:rPr>
          <w:rFonts w:cs="MbSadr (1)"/>
          <w:sz w:val="32"/>
          <w:szCs w:val="32"/>
          <w:rtl/>
        </w:rPr>
        <w:t>ي</w:t>
      </w:r>
      <w:r w:rsidRPr="005954F6">
        <w:rPr>
          <w:rFonts w:cs="MbSadr (1)" w:hint="cs"/>
          <w:sz w:val="32"/>
          <w:szCs w:val="32"/>
          <w:rtl/>
        </w:rPr>
        <w:t>حصل عليه هارون الرشيد</w:t>
      </w:r>
      <w:r w:rsidRPr="005954F6">
        <w:rPr>
          <w:rFonts w:hint="cs"/>
          <w:sz w:val="32"/>
          <w:szCs w:val="32"/>
          <w:rtl/>
        </w:rPr>
        <w:t> </w:t>
      </w:r>
      <w:r w:rsidRPr="005954F6">
        <w:rPr>
          <w:rFonts w:ascii="MbSadr (1)" w:hAnsi="MbSadr (1)" w:cs="MbSadr (1)" w:hint="cs"/>
          <w:sz w:val="32"/>
          <w:szCs w:val="32"/>
          <w:rtl/>
        </w:rPr>
        <w:t xml:space="preserve">، أيّ زعامة وخلافة وسلطان امتدّ مع أرجاء الدنيا </w:t>
      </w:r>
      <w:r w:rsidRPr="005954F6">
        <w:rPr>
          <w:rFonts w:cs="MbSadr (1)"/>
          <w:sz w:val="32"/>
          <w:szCs w:val="32"/>
          <w:rtl/>
        </w:rPr>
        <w:t>ح</w:t>
      </w:r>
      <w:r w:rsidRPr="005954F6">
        <w:rPr>
          <w:rFonts w:cs="MbSadr (1)" w:hint="cs"/>
          <w:sz w:val="32"/>
          <w:szCs w:val="32"/>
          <w:rtl/>
        </w:rPr>
        <w:t>صل عليه هارون الرشيد ؟ هذه دنيا هارون الرشيد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حن نقول بأننا أفضل من هارون الرشيد</w:t>
      </w:r>
      <w:r w:rsidRPr="005954F6">
        <w:rPr>
          <w:rFonts w:hint="cs"/>
          <w:sz w:val="32"/>
          <w:szCs w:val="32"/>
          <w:rtl/>
        </w:rPr>
        <w:t> </w:t>
      </w:r>
      <w:r w:rsidRPr="005954F6">
        <w:rPr>
          <w:rFonts w:ascii="MbSadr (1)" w:hAnsi="MbSadr (1)" w:cs="MbSadr (1)" w:hint="cs"/>
          <w:sz w:val="32"/>
          <w:szCs w:val="32"/>
          <w:rtl/>
        </w:rPr>
        <w:t>، أورع من هارون الرشيد</w:t>
      </w:r>
      <w:r w:rsidRPr="005954F6">
        <w:rPr>
          <w:rFonts w:hint="cs"/>
          <w:sz w:val="32"/>
          <w:szCs w:val="32"/>
          <w:rtl/>
        </w:rPr>
        <w:t> </w:t>
      </w:r>
      <w:r w:rsidRPr="005954F6">
        <w:rPr>
          <w:rFonts w:ascii="MbSadr (1)" w:hAnsi="MbSadr (1)" w:cs="MbSadr (1)" w:hint="cs"/>
          <w:sz w:val="32"/>
          <w:szCs w:val="32"/>
          <w:rtl/>
        </w:rPr>
        <w:t xml:space="preserve">، أتقى </w:t>
      </w:r>
      <w:r w:rsidRPr="005954F6">
        <w:rPr>
          <w:rFonts w:cs="MbSadr (1)"/>
          <w:sz w:val="32"/>
          <w:szCs w:val="32"/>
          <w:rtl/>
        </w:rPr>
        <w:t>م</w:t>
      </w:r>
      <w:r w:rsidRPr="005954F6">
        <w:rPr>
          <w:rFonts w:cs="MbSadr (1)" w:hint="cs"/>
          <w:sz w:val="32"/>
          <w:szCs w:val="32"/>
          <w:rtl/>
        </w:rPr>
        <w:t>ن هارون الرشيد</w:t>
      </w:r>
      <w:r w:rsidRPr="005954F6">
        <w:rPr>
          <w:rFonts w:hint="cs"/>
          <w:sz w:val="32"/>
          <w:szCs w:val="32"/>
          <w:rtl/>
        </w:rPr>
        <w:t> </w:t>
      </w:r>
      <w:r w:rsidRPr="005954F6">
        <w:rPr>
          <w:rFonts w:ascii="MbSadr (1)" w:hAnsi="MbSadr (1)" w:cs="MbSadr (1)" w:hint="cs"/>
          <w:sz w:val="32"/>
          <w:szCs w:val="32"/>
          <w:rtl/>
        </w:rPr>
        <w:t>، عجباً</w:t>
      </w:r>
      <w:r w:rsidRPr="005954F6">
        <w:rPr>
          <w:rFonts w:cs="MbSadr (1)" w:hint="cs"/>
          <w:sz w:val="32"/>
          <w:szCs w:val="32"/>
          <w:rtl/>
        </w:rPr>
        <w:t xml:space="preserve"> ! نحن عُرضت علينا دنيا هارون الرشيد فرفضناها حتى </w:t>
      </w:r>
      <w:r w:rsidRPr="005954F6">
        <w:rPr>
          <w:rFonts w:cs="MbSadr (1)"/>
          <w:sz w:val="32"/>
          <w:szCs w:val="32"/>
          <w:rtl/>
        </w:rPr>
        <w:t>ن</w:t>
      </w:r>
      <w:r w:rsidRPr="005954F6">
        <w:rPr>
          <w:rFonts w:cs="MbSadr (1)" w:hint="cs"/>
          <w:sz w:val="32"/>
          <w:szCs w:val="32"/>
          <w:rtl/>
        </w:rPr>
        <w:t>كون أورع من هارون الرشيد ؟ يا أولادي</w:t>
      </w:r>
      <w:r w:rsidRPr="005954F6">
        <w:rPr>
          <w:rFonts w:hint="cs"/>
          <w:sz w:val="32"/>
          <w:szCs w:val="32"/>
          <w:rtl/>
        </w:rPr>
        <w:t> </w:t>
      </w:r>
      <w:r w:rsidRPr="005954F6">
        <w:rPr>
          <w:rFonts w:ascii="MbSadr (1)" w:hAnsi="MbSadr (1)" w:cs="MbSadr (1)" w:hint="cs"/>
          <w:sz w:val="32"/>
          <w:szCs w:val="32"/>
          <w:rtl/>
        </w:rPr>
        <w:t>، يا إخواني</w:t>
      </w:r>
      <w:r w:rsidRPr="005954F6">
        <w:rPr>
          <w:rFonts w:hint="cs"/>
          <w:sz w:val="32"/>
          <w:szCs w:val="32"/>
          <w:rtl/>
        </w:rPr>
        <w:t> </w:t>
      </w:r>
      <w:r w:rsidRPr="005954F6">
        <w:rPr>
          <w:rFonts w:ascii="MbSadr (1)" w:hAnsi="MbSadr (1)" w:cs="MbSadr (1)" w:hint="cs"/>
          <w:sz w:val="32"/>
          <w:szCs w:val="32"/>
          <w:rtl/>
        </w:rPr>
        <w:t>، يا أعزائي</w:t>
      </w:r>
      <w:r w:rsidRPr="005954F6">
        <w:rPr>
          <w:rFonts w:hint="cs"/>
          <w:sz w:val="32"/>
          <w:szCs w:val="32"/>
          <w:rtl/>
        </w:rPr>
        <w:t> </w:t>
      </w:r>
      <w:r w:rsidRPr="005954F6">
        <w:rPr>
          <w:rFonts w:ascii="MbSadr (1)" w:hAnsi="MbSadr (1)" w:cs="MbSadr (1)" w:hint="cs"/>
          <w:sz w:val="32"/>
          <w:szCs w:val="32"/>
          <w:rtl/>
        </w:rPr>
        <w:t>، يا أبناء علي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ل عرضت علينا دنيا هارون الرشيد ؟</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ا</w:t>
      </w:r>
      <w:r w:rsidRPr="005954F6">
        <w:rPr>
          <w:rFonts w:hint="cs"/>
          <w:sz w:val="32"/>
          <w:szCs w:val="32"/>
          <w:rtl/>
        </w:rPr>
        <w:t> </w:t>
      </w:r>
      <w:r w:rsidRPr="005954F6">
        <w:rPr>
          <w:rFonts w:ascii="MbSadr (1)" w:hAnsi="MbSadr (1)" w:cs="MbSadr (1)" w:hint="cs"/>
          <w:sz w:val="32"/>
          <w:szCs w:val="32"/>
          <w:rtl/>
        </w:rPr>
        <w:t>، عرض علينا دنيا هزيلة محدودة ضئيلة</w:t>
      </w:r>
      <w:r w:rsidRPr="005954F6">
        <w:rPr>
          <w:rFonts w:hint="cs"/>
          <w:sz w:val="32"/>
          <w:szCs w:val="32"/>
          <w:rtl/>
        </w:rPr>
        <w:t> </w:t>
      </w:r>
      <w:r w:rsidRPr="005954F6">
        <w:rPr>
          <w:rFonts w:ascii="MbSadr (1)" w:hAnsi="MbSadr (1)" w:cs="MbSadr (1)" w:hint="cs"/>
          <w:sz w:val="32"/>
          <w:szCs w:val="32"/>
          <w:rtl/>
        </w:rPr>
        <w:t>، دنيا ما أسرع ما تتفتت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سرع ما تزول</w:t>
      </w:r>
      <w:r w:rsidRPr="005954F6">
        <w:rPr>
          <w:rFonts w:hint="cs"/>
          <w:sz w:val="32"/>
          <w:szCs w:val="32"/>
          <w:rtl/>
        </w:rPr>
        <w:t> </w:t>
      </w:r>
      <w:r w:rsidRPr="005954F6">
        <w:rPr>
          <w:rFonts w:ascii="MbSadr (1)" w:hAnsi="MbSadr (1)" w:cs="MbSadr (1)" w:hint="cs"/>
          <w:sz w:val="32"/>
          <w:szCs w:val="32"/>
          <w:rtl/>
        </w:rPr>
        <w:t xml:space="preserve">، دنيا لا يستطيع الإنسان أن يتمدد فيها كما كان يتمدد هارون </w:t>
      </w:r>
      <w:r w:rsidRPr="005954F6">
        <w:rPr>
          <w:rFonts w:cs="MbSadr (1)"/>
          <w:sz w:val="32"/>
          <w:szCs w:val="32"/>
          <w:rtl/>
        </w:rPr>
        <w:t>ا</w:t>
      </w:r>
      <w:r w:rsidRPr="005954F6">
        <w:rPr>
          <w:rFonts w:cs="MbSadr (1)" w:hint="cs"/>
          <w:sz w:val="32"/>
          <w:szCs w:val="32"/>
          <w:rtl/>
        </w:rPr>
        <w:t>لرشيد</w:t>
      </w:r>
      <w:r w:rsidRPr="005954F6">
        <w:rPr>
          <w:rFonts w:hint="cs"/>
          <w:sz w:val="32"/>
          <w:szCs w:val="32"/>
          <w:rtl/>
        </w:rPr>
        <w:t> </w:t>
      </w:r>
      <w:r w:rsidRPr="005954F6">
        <w:rPr>
          <w:rFonts w:ascii="MbSadr (1)" w:hAnsi="MbSadr (1)" w:cs="MbSadr (1)" w:hint="cs"/>
          <w:sz w:val="32"/>
          <w:szCs w:val="32"/>
          <w:rtl/>
        </w:rPr>
        <w:t>. هارون الرشيد يلتفت إلى السحابة يقول لها</w:t>
      </w:r>
      <w:r w:rsidRPr="005954F6">
        <w:rPr>
          <w:rFonts w:cs="MbSadr (1)" w:hint="cs"/>
          <w:sz w:val="32"/>
          <w:szCs w:val="32"/>
          <w:rtl/>
        </w:rPr>
        <w:t xml:space="preserve"> : أينما تمطرين يأتيني </w:t>
      </w:r>
      <w:r w:rsidRPr="005954F6">
        <w:rPr>
          <w:rFonts w:cs="MbSadr (1)"/>
          <w:sz w:val="32"/>
          <w:szCs w:val="32"/>
          <w:rtl/>
        </w:rPr>
        <w:t>خ</w:t>
      </w:r>
      <w:r w:rsidRPr="005954F6">
        <w:rPr>
          <w:rFonts w:cs="MbSadr (1)" w:hint="cs"/>
          <w:sz w:val="32"/>
          <w:szCs w:val="32"/>
          <w:rtl/>
        </w:rPr>
        <w:t>راجك</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في سبيل هذه الدنيا سجن موسى بن جعفر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هل جرّبنا أن هذه </w:t>
      </w:r>
      <w:r w:rsidRPr="005954F6">
        <w:rPr>
          <w:rFonts w:cs="MbSadr (1)"/>
          <w:sz w:val="32"/>
          <w:szCs w:val="32"/>
          <w:rtl/>
        </w:rPr>
        <w:t>ا</w:t>
      </w:r>
      <w:r w:rsidRPr="005954F6">
        <w:rPr>
          <w:rFonts w:cs="MbSadr (1)" w:hint="cs"/>
          <w:sz w:val="32"/>
          <w:szCs w:val="32"/>
          <w:rtl/>
        </w:rPr>
        <w:t>لدنيا تأتي بيدنا ثم لا نسجن موسى بن جعفر ؟ جرّبنا أنفسنا</w:t>
      </w:r>
      <w:r w:rsidRPr="005954F6">
        <w:rPr>
          <w:rFonts w:hint="cs"/>
          <w:sz w:val="32"/>
          <w:szCs w:val="32"/>
          <w:rtl/>
        </w:rPr>
        <w:t> </w:t>
      </w:r>
      <w:r w:rsidRPr="005954F6">
        <w:rPr>
          <w:rFonts w:ascii="MbSadr (1)" w:hAnsi="MbSadr (1)" w:cs="MbSadr (1)" w:hint="cs"/>
          <w:sz w:val="32"/>
          <w:szCs w:val="32"/>
          <w:rtl/>
        </w:rPr>
        <w:t>، سألنا أنفسنا</w:t>
      </w:r>
      <w:r w:rsidRPr="005954F6">
        <w:rPr>
          <w:rFonts w:hint="cs"/>
          <w:sz w:val="32"/>
          <w:szCs w:val="32"/>
          <w:rtl/>
        </w:rPr>
        <w:t> </w:t>
      </w:r>
      <w:r w:rsidRPr="005954F6">
        <w:rPr>
          <w:rFonts w:ascii="MbSadr (1)" w:hAnsi="MbSadr (1)" w:cs="MbSadr (1)" w:hint="cs"/>
          <w:sz w:val="32"/>
          <w:szCs w:val="32"/>
          <w:rtl/>
        </w:rPr>
        <w:t xml:space="preserve">، طرحنا </w:t>
      </w:r>
      <w:r w:rsidRPr="005954F6">
        <w:rPr>
          <w:rFonts w:cs="MbSadr (1)"/>
          <w:sz w:val="32"/>
          <w:szCs w:val="32"/>
          <w:rtl/>
        </w:rPr>
        <w:t>ه</w:t>
      </w:r>
      <w:r w:rsidRPr="005954F6">
        <w:rPr>
          <w:rFonts w:cs="MbSadr (1)" w:hint="cs"/>
          <w:sz w:val="32"/>
          <w:szCs w:val="32"/>
          <w:rtl/>
        </w:rPr>
        <w:t>ذا السؤال على أنفسنا</w:t>
      </w:r>
      <w:r w:rsidRPr="005954F6">
        <w:rPr>
          <w:rFonts w:hint="cs"/>
          <w:sz w:val="32"/>
          <w:szCs w:val="32"/>
          <w:rtl/>
        </w:rPr>
        <w:t> </w:t>
      </w:r>
      <w:r w:rsidRPr="005954F6">
        <w:rPr>
          <w:rFonts w:ascii="MbSadr (1)" w:hAnsi="MbSadr (1)" w:cs="MbSadr (1)" w:hint="cs"/>
          <w:sz w:val="32"/>
          <w:szCs w:val="32"/>
          <w:rtl/>
        </w:rPr>
        <w:t>، كل واحد منّا يطرح هذا السؤال على نفسه</w:t>
      </w:r>
      <w:r w:rsidRPr="005954F6">
        <w:rPr>
          <w:rFonts w:hint="cs"/>
          <w:sz w:val="32"/>
          <w:szCs w:val="32"/>
          <w:rtl/>
        </w:rPr>
        <w:t> </w:t>
      </w:r>
      <w:r w:rsidRPr="005954F6">
        <w:rPr>
          <w:rFonts w:ascii="MbSadr (1)" w:hAnsi="MbSadr (1)" w:cs="MbSadr (1)" w:hint="cs"/>
          <w:sz w:val="32"/>
          <w:szCs w:val="32"/>
          <w:rtl/>
        </w:rPr>
        <w:t xml:space="preserve">، بينه وبين الله </w:t>
      </w:r>
      <w:r w:rsidRPr="005954F6">
        <w:rPr>
          <w:rFonts w:cs="MbSadr (1)"/>
          <w:sz w:val="32"/>
          <w:szCs w:val="32"/>
          <w:rtl/>
        </w:rPr>
        <w:t>أ</w:t>
      </w:r>
      <w:r w:rsidRPr="005954F6">
        <w:rPr>
          <w:rFonts w:cs="MbSadr (1)" w:hint="cs"/>
          <w:sz w:val="32"/>
          <w:szCs w:val="32"/>
          <w:rtl/>
        </w:rPr>
        <w:t>ن هذه الدنيا</w:t>
      </w:r>
      <w:r w:rsidRPr="005954F6">
        <w:rPr>
          <w:rFonts w:hint="cs"/>
          <w:sz w:val="32"/>
          <w:szCs w:val="32"/>
          <w:rtl/>
        </w:rPr>
        <w:t> </w:t>
      </w:r>
      <w:r w:rsidRPr="005954F6">
        <w:rPr>
          <w:rFonts w:ascii="MbSadr (1)" w:hAnsi="MbSadr (1)" w:cs="MbSadr (1)" w:hint="cs"/>
          <w:sz w:val="32"/>
          <w:szCs w:val="32"/>
          <w:rtl/>
        </w:rPr>
        <w:t>، دنيا هارون الرشيد</w:t>
      </w:r>
      <w:r w:rsidRPr="005954F6">
        <w:rPr>
          <w:rFonts w:cs="MbSadr (1)" w:hint="cs"/>
          <w:sz w:val="32"/>
          <w:szCs w:val="32"/>
          <w:rtl/>
        </w:rPr>
        <w:t xml:space="preserve"> كلّفته أن يسجن موسى بن جعفر</w:t>
      </w:r>
      <w:r w:rsidRPr="005954F6">
        <w:rPr>
          <w:rFonts w:hint="cs"/>
          <w:sz w:val="32"/>
          <w:szCs w:val="32"/>
          <w:rtl/>
        </w:rPr>
        <w:t> </w:t>
      </w:r>
      <w:r w:rsidRPr="005954F6">
        <w:rPr>
          <w:rFonts w:ascii="MbSadr (1)" w:hAnsi="MbSadr (1)" w:cs="MbSadr (1)" w:hint="cs"/>
          <w:sz w:val="32"/>
          <w:szCs w:val="32"/>
          <w:rtl/>
        </w:rPr>
        <w:t xml:space="preserve">، هل وضعت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مآثر الإنافة في معالم الخلافة 1 : 194</w:t>
      </w:r>
      <w:r w:rsidRPr="001D57B8">
        <w:rPr>
          <w:rStyle w:val="10"/>
          <w:rFonts w:cs="Times New Roman" w:hint="cs"/>
          <w:rtl/>
        </w:rPr>
        <w:t> ;</w:t>
      </w:r>
      <w:r w:rsidRPr="001D57B8">
        <w:rPr>
          <w:rStyle w:val="10"/>
          <w:rFonts w:ascii="MbSadr (1)" w:hAnsi="MbSadr (1)" w:hint="cs"/>
          <w:rtl/>
        </w:rPr>
        <w:t xml:space="preserve"> 3</w:t>
      </w:r>
      <w:r w:rsidRPr="001D57B8">
        <w:rPr>
          <w:rStyle w:val="10"/>
          <w:rFonts w:hint="cs"/>
          <w:rtl/>
        </w:rPr>
        <w:t xml:space="preserve"> : 224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(43)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الدنيا أمامنا لكي نفكّر بأننا أتقى من هارون الرشيد ؟</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ا هي دنيانا ؟ هي مسخ من الدنيا</w:t>
      </w:r>
      <w:r w:rsidRPr="005954F6">
        <w:rPr>
          <w:rFonts w:hint="cs"/>
          <w:sz w:val="32"/>
          <w:szCs w:val="32"/>
          <w:rtl/>
        </w:rPr>
        <w:t> </w:t>
      </w:r>
      <w:r w:rsidRPr="005954F6">
        <w:rPr>
          <w:rFonts w:ascii="MbSadr (1)" w:hAnsi="MbSadr (1)" w:cs="MbSadr (1)" w:hint="cs"/>
          <w:sz w:val="32"/>
          <w:szCs w:val="32"/>
          <w:rtl/>
        </w:rPr>
        <w:t>، هي أوهام من الدنيا</w:t>
      </w:r>
      <w:r w:rsidRPr="005954F6">
        <w:rPr>
          <w:rFonts w:hint="cs"/>
          <w:sz w:val="32"/>
          <w:szCs w:val="32"/>
          <w:rtl/>
        </w:rPr>
        <w:t> </w:t>
      </w:r>
      <w:r w:rsidRPr="005954F6">
        <w:rPr>
          <w:rFonts w:ascii="MbSadr (1)" w:hAnsi="MbSadr (1)" w:cs="MbSadr (1)" w:hint="cs"/>
          <w:sz w:val="32"/>
          <w:szCs w:val="32"/>
          <w:rtl/>
        </w:rPr>
        <w:t xml:space="preserve">، ليس فيها حقيقة </w:t>
      </w:r>
      <w:r w:rsidRPr="005954F6">
        <w:rPr>
          <w:rFonts w:cs="MbSadr (1)"/>
          <w:sz w:val="32"/>
          <w:szCs w:val="32"/>
          <w:rtl/>
        </w:rPr>
        <w:t>إ</w:t>
      </w:r>
      <w:r w:rsidRPr="005954F6">
        <w:rPr>
          <w:rFonts w:cs="MbSadr (1)" w:hint="cs"/>
          <w:sz w:val="32"/>
          <w:szCs w:val="32"/>
          <w:rtl/>
        </w:rPr>
        <w:t>لاّ حقيقة رضا الله سبحانه وتعالى</w:t>
      </w:r>
      <w:r w:rsidRPr="005954F6">
        <w:rPr>
          <w:rFonts w:hint="cs"/>
          <w:sz w:val="32"/>
          <w:szCs w:val="32"/>
          <w:rtl/>
        </w:rPr>
        <w:t> </w:t>
      </w:r>
      <w:r w:rsidRPr="005954F6">
        <w:rPr>
          <w:rFonts w:ascii="MbSadr (1)" w:hAnsi="MbSadr (1)" w:cs="MbSadr (1)" w:hint="cs"/>
          <w:sz w:val="32"/>
          <w:szCs w:val="32"/>
          <w:rtl/>
        </w:rPr>
        <w:t>، إلاّ حقيقة رضوان الله</w:t>
      </w:r>
      <w:r w:rsidRPr="005954F6">
        <w:rPr>
          <w:rFonts w:hint="cs"/>
          <w:sz w:val="32"/>
          <w:szCs w:val="32"/>
          <w:rtl/>
        </w:rPr>
        <w:t> </w:t>
      </w:r>
      <w:r w:rsidRPr="005954F6">
        <w:rPr>
          <w:rFonts w:ascii="MbSadr (1)" w:hAnsi="MbSadr (1)" w:cs="MbSadr (1)" w:hint="cs"/>
          <w:sz w:val="32"/>
          <w:szCs w:val="32"/>
          <w:rtl/>
        </w:rPr>
        <w:t xml:space="preserve">. كلّ طلبة حاله حال علي </w:t>
      </w:r>
      <w:r w:rsidRPr="005954F6">
        <w:rPr>
          <w:rFonts w:cs="MbSadr (1)"/>
          <w:sz w:val="32"/>
          <w:szCs w:val="32"/>
          <w:rtl/>
        </w:rPr>
        <w:t>ا</w:t>
      </w:r>
      <w:r w:rsidRPr="005954F6">
        <w:rPr>
          <w:rFonts w:cs="MbSadr (1)" w:hint="cs"/>
          <w:sz w:val="32"/>
          <w:szCs w:val="32"/>
          <w:rtl/>
        </w:rPr>
        <w:t>بن أبي طالب</w:t>
      </w:r>
      <w:r w:rsidRPr="005954F6">
        <w:rPr>
          <w:rFonts w:hint="cs"/>
          <w:sz w:val="32"/>
          <w:szCs w:val="32"/>
          <w:rtl/>
        </w:rPr>
        <w:t> </w:t>
      </w:r>
      <w:r w:rsidRPr="005954F6">
        <w:rPr>
          <w:rFonts w:ascii="MbSadr (1)" w:hAnsi="MbSadr (1)" w:cs="MbSadr (1)" w:hint="cs"/>
          <w:sz w:val="32"/>
          <w:szCs w:val="32"/>
          <w:rtl/>
        </w:rPr>
        <w:t>، إذا كان يعمل للدنيا فهو أتعس الناس</w:t>
      </w:r>
      <w:r w:rsidRPr="005954F6">
        <w:rPr>
          <w:rFonts w:hint="cs"/>
          <w:sz w:val="32"/>
          <w:szCs w:val="32"/>
          <w:rtl/>
        </w:rPr>
        <w:t> ;</w:t>
      </w:r>
      <w:r w:rsidRPr="005954F6">
        <w:rPr>
          <w:rFonts w:ascii="MbSadr (1)" w:hAnsi="MbSadr (1)" w:cs="MbSadr (1)" w:hint="cs"/>
          <w:sz w:val="32"/>
          <w:szCs w:val="32"/>
          <w:rtl/>
        </w:rPr>
        <w:t xml:space="preserve"> لأنّ أبواب الدنيا مفتوحة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خ</w:t>
      </w:r>
      <w:r w:rsidRPr="005954F6">
        <w:rPr>
          <w:rFonts w:cs="MbSadr (1)" w:hint="cs"/>
          <w:sz w:val="32"/>
          <w:szCs w:val="32"/>
          <w:rtl/>
        </w:rPr>
        <w:t>اصة إذا كان الطلبة له قابلية</w:t>
      </w:r>
      <w:r w:rsidRPr="005954F6">
        <w:rPr>
          <w:rFonts w:hint="cs"/>
          <w:sz w:val="32"/>
          <w:szCs w:val="32"/>
          <w:rtl/>
        </w:rPr>
        <w:t> </w:t>
      </w:r>
      <w:r w:rsidRPr="005954F6">
        <w:rPr>
          <w:rFonts w:ascii="MbSadr (1)" w:hAnsi="MbSadr (1)" w:cs="MbSadr (1)" w:hint="cs"/>
          <w:sz w:val="32"/>
          <w:szCs w:val="32"/>
          <w:rtl/>
        </w:rPr>
        <w:t xml:space="preserve">، له </w:t>
      </w:r>
      <w:r w:rsidRPr="005954F6">
        <w:rPr>
          <w:rFonts w:cs="MbSadr (1)" w:hint="cs"/>
          <w:sz w:val="32"/>
          <w:szCs w:val="32"/>
          <w:rtl/>
        </w:rPr>
        <w:t>إمكانية</w:t>
      </w:r>
      <w:r w:rsidRPr="005954F6">
        <w:rPr>
          <w:rFonts w:hint="cs"/>
          <w:sz w:val="32"/>
          <w:szCs w:val="32"/>
          <w:rtl/>
        </w:rPr>
        <w:t> </w:t>
      </w:r>
      <w:r w:rsidRPr="005954F6">
        <w:rPr>
          <w:rFonts w:ascii="MbSadr (1)" w:hAnsi="MbSadr (1)" w:cs="MbSadr (1)" w:hint="cs"/>
          <w:sz w:val="32"/>
          <w:szCs w:val="32"/>
          <w:rtl/>
        </w:rPr>
        <w:t>، له ذكاء</w:t>
      </w:r>
      <w:r w:rsidRPr="005954F6">
        <w:rPr>
          <w:rFonts w:hint="cs"/>
          <w:sz w:val="32"/>
          <w:szCs w:val="32"/>
          <w:rtl/>
        </w:rPr>
        <w:t> </w:t>
      </w:r>
      <w:r w:rsidRPr="005954F6">
        <w:rPr>
          <w:rFonts w:ascii="MbSadr (1)" w:hAnsi="MbSadr (1)" w:cs="MbSadr (1)" w:hint="cs"/>
          <w:sz w:val="32"/>
          <w:szCs w:val="32"/>
          <w:rtl/>
        </w:rPr>
        <w:t>، له قابليات</w:t>
      </w:r>
      <w:r w:rsidRPr="005954F6">
        <w:rPr>
          <w:rFonts w:hint="cs"/>
          <w:sz w:val="32"/>
          <w:szCs w:val="32"/>
          <w:rtl/>
        </w:rPr>
        <w:t> </w:t>
      </w:r>
      <w:r w:rsidRPr="005954F6">
        <w:rPr>
          <w:rFonts w:ascii="MbSadr (1)" w:hAnsi="MbSadr (1)" w:cs="MbSadr (1)" w:hint="cs"/>
          <w:sz w:val="32"/>
          <w:szCs w:val="32"/>
          <w:rtl/>
        </w:rPr>
        <w:t xml:space="preserve">، هذا أبواب الدنيا </w:t>
      </w:r>
      <w:r w:rsidRPr="005954F6">
        <w:rPr>
          <w:rFonts w:cs="MbSadr (1)"/>
          <w:sz w:val="32"/>
          <w:szCs w:val="32"/>
          <w:rtl/>
        </w:rPr>
        <w:t>م</w:t>
      </w:r>
      <w:r w:rsidRPr="005954F6">
        <w:rPr>
          <w:rFonts w:cs="MbSadr (1)" w:hint="cs"/>
          <w:sz w:val="32"/>
          <w:szCs w:val="32"/>
          <w:rtl/>
        </w:rPr>
        <w:t>فتوحة له</w:t>
      </w:r>
      <w:r w:rsidRPr="005954F6">
        <w:rPr>
          <w:rFonts w:hint="cs"/>
          <w:sz w:val="32"/>
          <w:szCs w:val="32"/>
          <w:rtl/>
        </w:rPr>
        <w:t> </w:t>
      </w:r>
      <w:r w:rsidRPr="005954F6">
        <w:rPr>
          <w:rFonts w:ascii="MbSadr (1)" w:hAnsi="MbSadr (1)" w:cs="MbSadr (1)" w:hint="cs"/>
          <w:sz w:val="32"/>
          <w:szCs w:val="32"/>
          <w:rtl/>
        </w:rPr>
        <w:t>، فإذا كان يعمل للدنيا فهو أتعس الناس</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سوف يخسر الدنيا </w:t>
      </w:r>
      <w:r w:rsidRPr="005954F6">
        <w:rPr>
          <w:rFonts w:cs="MbSadr (1)"/>
          <w:sz w:val="32"/>
          <w:szCs w:val="32"/>
          <w:rtl/>
        </w:rPr>
        <w:t>و</w:t>
      </w:r>
      <w:r w:rsidRPr="005954F6">
        <w:rPr>
          <w:rFonts w:cs="MbSadr (1)" w:hint="cs"/>
          <w:sz w:val="32"/>
          <w:szCs w:val="32"/>
          <w:rtl/>
        </w:rPr>
        <w:t>الآخرة</w:t>
      </w:r>
      <w:r w:rsidRPr="005954F6">
        <w:rPr>
          <w:rFonts w:hint="cs"/>
          <w:sz w:val="32"/>
          <w:szCs w:val="32"/>
          <w:rtl/>
        </w:rPr>
        <w:t> </w:t>
      </w:r>
      <w:r w:rsidRPr="005954F6">
        <w:rPr>
          <w:rFonts w:ascii="MbSadr (1)" w:hAnsi="MbSadr (1)" w:cs="MbSadr (1)" w:hint="cs"/>
          <w:sz w:val="32"/>
          <w:szCs w:val="32"/>
          <w:rtl/>
        </w:rPr>
        <w:t>. لا دنيا الطلبة دنيا ولا الآخرة يحصل عليها</w:t>
      </w:r>
      <w:r w:rsidRPr="005954F6">
        <w:rPr>
          <w:rFonts w:hint="cs"/>
          <w:sz w:val="32"/>
          <w:szCs w:val="32"/>
          <w:rtl/>
        </w:rPr>
        <w:t> </w:t>
      </w:r>
      <w:r w:rsidRPr="005954F6">
        <w:rPr>
          <w:rFonts w:ascii="MbSadr (1)" w:hAnsi="MbSadr (1)" w:cs="MbSadr (1)" w:hint="cs"/>
          <w:sz w:val="32"/>
          <w:szCs w:val="32"/>
          <w:rtl/>
        </w:rPr>
        <w:t xml:space="preserve">. فليكن همّنا أن نعمل </w:t>
      </w:r>
      <w:r w:rsidRPr="005954F6">
        <w:rPr>
          <w:rFonts w:cs="MbSadr (1)"/>
          <w:sz w:val="32"/>
          <w:szCs w:val="32"/>
          <w:rtl/>
        </w:rPr>
        <w:t>ل</w:t>
      </w:r>
      <w:r w:rsidRPr="005954F6">
        <w:rPr>
          <w:rFonts w:cs="MbSadr (1)" w:hint="cs"/>
          <w:sz w:val="32"/>
          <w:szCs w:val="32"/>
          <w:rtl/>
        </w:rPr>
        <w:t>لآخرة</w:t>
      </w:r>
      <w:r w:rsidRPr="005954F6">
        <w:rPr>
          <w:rFonts w:hint="cs"/>
          <w:sz w:val="32"/>
          <w:szCs w:val="32"/>
          <w:rtl/>
        </w:rPr>
        <w:t> </w:t>
      </w:r>
      <w:r w:rsidRPr="005954F6">
        <w:rPr>
          <w:rFonts w:ascii="MbSadr (1)" w:hAnsi="MbSadr (1)" w:cs="MbSadr (1)" w:hint="cs"/>
          <w:sz w:val="32"/>
          <w:szCs w:val="32"/>
          <w:rtl/>
        </w:rPr>
        <w:t>، أن نعيش في قلوبنا حبّ الله سبحانه وتعالى بدلا عن حب</w:t>
      </w:r>
      <w:r w:rsidRPr="005954F6">
        <w:rPr>
          <w:rFonts w:cs="MbSadr (1)" w:hint="cs"/>
          <w:sz w:val="32"/>
          <w:szCs w:val="32"/>
          <w:rtl/>
        </w:rPr>
        <w:t>ّ الدنيا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د</w:t>
      </w:r>
      <w:r w:rsidRPr="005954F6">
        <w:rPr>
          <w:rFonts w:cs="MbSadr (1)" w:hint="cs"/>
          <w:sz w:val="32"/>
          <w:szCs w:val="32"/>
          <w:rtl/>
        </w:rPr>
        <w:t>نيا معتدّ بها عندنا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لأئمة عليهم الصلاة والسلام علّمونا بأن نتذكر الموت دائماً</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يكون من </w:t>
      </w:r>
      <w:r w:rsidRPr="005954F6">
        <w:rPr>
          <w:rFonts w:cs="MbSadr (1)"/>
          <w:sz w:val="32"/>
          <w:szCs w:val="32"/>
          <w:rtl/>
        </w:rPr>
        <w:t>ا</w:t>
      </w:r>
      <w:r w:rsidRPr="005954F6">
        <w:rPr>
          <w:rFonts w:cs="MbSadr (1)" w:hint="cs"/>
          <w:sz w:val="32"/>
          <w:szCs w:val="32"/>
          <w:rtl/>
        </w:rPr>
        <w:t>لعلاجات المفيدة لحبّ الدنيا أن يتذكر الإنسان الموت</w:t>
      </w:r>
      <w:r w:rsidRPr="005954F6">
        <w:rPr>
          <w:rFonts w:hint="cs"/>
          <w:sz w:val="32"/>
          <w:szCs w:val="32"/>
          <w:rtl/>
        </w:rPr>
        <w:t> </w:t>
      </w:r>
      <w:r w:rsidRPr="005954F6">
        <w:rPr>
          <w:rFonts w:ascii="MbSadr (1)" w:hAnsi="MbSadr (1)" w:cs="MbSadr (1)" w:hint="cs"/>
          <w:sz w:val="32"/>
          <w:szCs w:val="32"/>
          <w:rtl/>
        </w:rPr>
        <w:t xml:space="preserve">. كل واحد منّا يعتقد بأنّ </w:t>
      </w:r>
      <w:r w:rsidRPr="005954F6">
        <w:rPr>
          <w:rFonts w:cs="MbSadr (1)"/>
          <w:sz w:val="32"/>
          <w:szCs w:val="32"/>
          <w:rtl/>
        </w:rPr>
        <w:t>ك</w:t>
      </w:r>
      <w:r w:rsidRPr="005954F6">
        <w:rPr>
          <w:rFonts w:cs="MbSadr (1)" w:hint="cs"/>
          <w:sz w:val="32"/>
          <w:szCs w:val="32"/>
          <w:rtl/>
        </w:rPr>
        <w:t>ل من عليها فان</w:t>
      </w:r>
      <w:r w:rsidRPr="005954F6">
        <w:rPr>
          <w:rFonts w:hint="cs"/>
          <w:sz w:val="32"/>
          <w:szCs w:val="32"/>
          <w:rtl/>
        </w:rPr>
        <w:t> </w:t>
      </w:r>
      <w:r w:rsidRPr="005954F6">
        <w:rPr>
          <w:rFonts w:ascii="MbSadr (1)" w:hAnsi="MbSadr (1)" w:cs="MbSadr (1)" w:hint="cs"/>
          <w:sz w:val="32"/>
          <w:szCs w:val="32"/>
          <w:rtl/>
        </w:rPr>
        <w:t>، لكن القضية دائماً وأبداً لا يجسّدها بالنسبة إ</w:t>
      </w:r>
      <w:r w:rsidRPr="005954F6">
        <w:rPr>
          <w:rFonts w:cs="MbSadr (1)" w:hint="cs"/>
          <w:sz w:val="32"/>
          <w:szCs w:val="32"/>
          <w:rtl/>
        </w:rPr>
        <w:t>لى نفسه</w:t>
      </w:r>
      <w:r w:rsidRPr="005954F6">
        <w:rPr>
          <w:rFonts w:hint="cs"/>
          <w:sz w:val="32"/>
          <w:szCs w:val="32"/>
          <w:rtl/>
        </w:rPr>
        <w:t> </w:t>
      </w:r>
      <w:r w:rsidRPr="005954F6">
        <w:rPr>
          <w:rFonts w:ascii="MbSadr (1)" w:hAnsi="MbSadr (1)" w:cs="MbSadr (1)" w:hint="cs"/>
          <w:sz w:val="32"/>
          <w:szCs w:val="32"/>
          <w:rtl/>
        </w:rPr>
        <w:t xml:space="preserve">. من </w:t>
      </w:r>
      <w:r w:rsidRPr="005954F6">
        <w:rPr>
          <w:rFonts w:cs="MbSadr (1)"/>
          <w:sz w:val="32"/>
          <w:szCs w:val="32"/>
          <w:rtl/>
        </w:rPr>
        <w:t>ا</w:t>
      </w:r>
      <w:r w:rsidRPr="005954F6">
        <w:rPr>
          <w:rFonts w:cs="MbSadr (1)" w:hint="cs"/>
          <w:sz w:val="32"/>
          <w:szCs w:val="32"/>
          <w:rtl/>
        </w:rPr>
        <w:t>لعلاجات المفيدة أن يجسّدها بالنسبة إلى نفسه</w:t>
      </w:r>
      <w:r w:rsidRPr="005954F6">
        <w:rPr>
          <w:rFonts w:hint="cs"/>
          <w:sz w:val="32"/>
          <w:szCs w:val="32"/>
          <w:rtl/>
        </w:rPr>
        <w:t> </w:t>
      </w:r>
      <w:r w:rsidRPr="005954F6">
        <w:rPr>
          <w:rFonts w:ascii="MbSadr (1)" w:hAnsi="MbSadr (1)" w:cs="MbSadr (1)" w:hint="cs"/>
          <w:sz w:val="32"/>
          <w:szCs w:val="32"/>
          <w:rtl/>
        </w:rPr>
        <w:t>، دائماً يتصوّر ب</w:t>
      </w:r>
      <w:r>
        <w:rPr>
          <w:rFonts w:ascii="MbSadr (1)" w:hAnsi="MbSadr (1)" w:cs="MbSadr (1)" w:hint="cs"/>
          <w:sz w:val="32"/>
          <w:szCs w:val="32"/>
          <w:rtl/>
        </w:rPr>
        <w:t>أنّ</w:t>
      </w:r>
      <w:r w:rsidRPr="005954F6">
        <w:rPr>
          <w:rFonts w:ascii="MbSadr (1)" w:hAnsi="MbSadr (1)" w:cs="MbSadr (1)" w:hint="cs"/>
          <w:sz w:val="32"/>
          <w:szCs w:val="32"/>
          <w:rtl/>
        </w:rPr>
        <w:t xml:space="preserve">ه يمكن أن </w:t>
      </w:r>
      <w:r w:rsidRPr="005954F6">
        <w:rPr>
          <w:rFonts w:cs="MbSadr (1)"/>
          <w:sz w:val="32"/>
          <w:szCs w:val="32"/>
          <w:rtl/>
        </w:rPr>
        <w:t>ي</w:t>
      </w:r>
      <w:r w:rsidRPr="005954F6">
        <w:rPr>
          <w:rFonts w:cs="MbSadr (1)" w:hint="cs"/>
          <w:sz w:val="32"/>
          <w:szCs w:val="32"/>
          <w:rtl/>
        </w:rPr>
        <w:t>موت بين لحظة واُخرى</w:t>
      </w:r>
      <w:r w:rsidRPr="005954F6">
        <w:rPr>
          <w:rFonts w:hint="cs"/>
          <w:sz w:val="32"/>
          <w:szCs w:val="32"/>
          <w:rtl/>
        </w:rPr>
        <w:t> </w:t>
      </w:r>
      <w:r w:rsidRPr="005954F6">
        <w:rPr>
          <w:rFonts w:ascii="MbSadr (1)" w:hAnsi="MbSadr (1)" w:cs="MbSadr (1)" w:hint="cs"/>
          <w:sz w:val="32"/>
          <w:szCs w:val="32"/>
          <w:rtl/>
        </w:rPr>
        <w:t>. كل واحد منّا يوجد لديه أصدقاء ماتوا</w:t>
      </w:r>
      <w:r w:rsidRPr="005954F6">
        <w:rPr>
          <w:rFonts w:hint="cs"/>
          <w:sz w:val="32"/>
          <w:szCs w:val="32"/>
          <w:rtl/>
        </w:rPr>
        <w:t> </w:t>
      </w:r>
      <w:r w:rsidRPr="005954F6">
        <w:rPr>
          <w:rFonts w:ascii="MbSadr (1)" w:hAnsi="MbSadr (1)" w:cs="MbSadr (1)" w:hint="cs"/>
          <w:sz w:val="32"/>
          <w:szCs w:val="32"/>
          <w:rtl/>
        </w:rPr>
        <w:t xml:space="preserve">، إخوان انتقلوا </w:t>
      </w:r>
      <w:r w:rsidRPr="005954F6">
        <w:rPr>
          <w:rFonts w:cs="MbSadr (1)"/>
          <w:sz w:val="32"/>
          <w:szCs w:val="32"/>
          <w:rtl/>
        </w:rPr>
        <w:t>م</w:t>
      </w:r>
      <w:r w:rsidRPr="005954F6">
        <w:rPr>
          <w:rFonts w:cs="MbSadr (1)" w:hint="cs"/>
          <w:sz w:val="32"/>
          <w:szCs w:val="32"/>
          <w:rtl/>
        </w:rPr>
        <w:t>ن هذه الدار إلى الدار الاُخرى</w:t>
      </w:r>
      <w:r w:rsidRPr="005954F6">
        <w:rPr>
          <w:rFonts w:hint="cs"/>
          <w:sz w:val="32"/>
          <w:szCs w:val="32"/>
          <w:rtl/>
        </w:rPr>
        <w:t> </w:t>
      </w:r>
      <w:r w:rsidRPr="005954F6">
        <w:rPr>
          <w:rFonts w:ascii="MbSadr (1)" w:hAnsi="MbSadr (1)" w:cs="MbSadr (1)" w:hint="cs"/>
          <w:sz w:val="32"/>
          <w:szCs w:val="32"/>
          <w:rtl/>
        </w:rPr>
        <w:t xml:space="preserve">. أبي لم يعش في الحياة أكثر مما عشت حتى </w:t>
      </w:r>
      <w:r w:rsidRPr="005954F6">
        <w:rPr>
          <w:rFonts w:cs="MbSadr (1)"/>
          <w:sz w:val="32"/>
          <w:szCs w:val="32"/>
          <w:rtl/>
        </w:rPr>
        <w:t>ا</w:t>
      </w:r>
      <w:r w:rsidRPr="005954F6">
        <w:rPr>
          <w:rFonts w:cs="MbSadr (1)" w:hint="cs"/>
          <w:sz w:val="32"/>
          <w:szCs w:val="32"/>
          <w:rtl/>
        </w:rPr>
        <w:t>لآن</w:t>
      </w:r>
      <w:r w:rsidRPr="005954F6">
        <w:rPr>
          <w:rFonts w:hint="cs"/>
          <w:sz w:val="32"/>
          <w:szCs w:val="32"/>
          <w:rtl/>
        </w:rPr>
        <w:t> </w:t>
      </w:r>
      <w:r w:rsidRPr="005954F6">
        <w:rPr>
          <w:rFonts w:ascii="MbSadr (1)" w:hAnsi="MbSadr (1)" w:cs="MbSadr (1)" w:hint="cs"/>
          <w:sz w:val="32"/>
          <w:szCs w:val="32"/>
          <w:rtl/>
        </w:rPr>
        <w:t xml:space="preserve">. أخي لم يعش في </w:t>
      </w:r>
      <w:r w:rsidRPr="005954F6">
        <w:rPr>
          <w:rFonts w:cs="MbSadr (1)" w:hint="cs"/>
          <w:sz w:val="32"/>
          <w:szCs w:val="32"/>
          <w:rtl/>
        </w:rPr>
        <w:t>الحياة أكثر مما عشت حتى الآن</w:t>
      </w:r>
      <w:r w:rsidRPr="005954F6">
        <w:rPr>
          <w:rFonts w:hint="cs"/>
          <w:sz w:val="32"/>
          <w:szCs w:val="32"/>
          <w:rtl/>
        </w:rPr>
        <w:t> </w:t>
      </w:r>
      <w:r w:rsidRPr="005954F6">
        <w:rPr>
          <w:rFonts w:ascii="MbSadr (1)" w:hAnsi="MbSadr (1)" w:cs="MbSadr (1)" w:hint="cs"/>
          <w:sz w:val="32"/>
          <w:szCs w:val="32"/>
          <w:rtl/>
        </w:rPr>
        <w:t xml:space="preserve">. أنا الآن استوفيت هذا </w:t>
      </w:r>
      <w:r w:rsidRPr="005954F6">
        <w:rPr>
          <w:rFonts w:cs="MbSadr (1)"/>
          <w:sz w:val="32"/>
          <w:szCs w:val="32"/>
          <w:rtl/>
        </w:rPr>
        <w:t>ا</w:t>
      </w:r>
      <w:r w:rsidRPr="005954F6">
        <w:rPr>
          <w:rFonts w:cs="MbSadr (1)" w:hint="cs"/>
          <w:sz w:val="32"/>
          <w:szCs w:val="32"/>
          <w:rtl/>
        </w:rPr>
        <w:t>لعمر</w:t>
      </w:r>
      <w:r w:rsidRPr="005954F6">
        <w:rPr>
          <w:rFonts w:hint="cs"/>
          <w:sz w:val="32"/>
          <w:szCs w:val="32"/>
          <w:rtl/>
        </w:rPr>
        <w:t> </w:t>
      </w:r>
      <w:r w:rsidRPr="005954F6">
        <w:rPr>
          <w:rFonts w:ascii="MbSadr (1)" w:hAnsi="MbSadr (1)" w:cs="MbSadr (1)" w:hint="cs"/>
          <w:sz w:val="32"/>
          <w:szCs w:val="32"/>
          <w:rtl/>
        </w:rPr>
        <w:t>، من المعقول جداً أن أموت في السن التي مات فيها أبي</w:t>
      </w:r>
      <w:r w:rsidRPr="005954F6">
        <w:rPr>
          <w:rFonts w:hint="cs"/>
          <w:sz w:val="32"/>
          <w:szCs w:val="32"/>
          <w:rtl/>
        </w:rPr>
        <w:t> </w:t>
      </w:r>
      <w:r w:rsidRPr="005954F6">
        <w:rPr>
          <w:rFonts w:ascii="MbSadr (1)" w:hAnsi="MbSadr (1)" w:cs="MbSadr (1)" w:hint="cs"/>
          <w:sz w:val="32"/>
          <w:szCs w:val="32"/>
          <w:rtl/>
        </w:rPr>
        <w:t xml:space="preserve">، من المعقول جداً </w:t>
      </w:r>
      <w:r w:rsidRPr="005954F6">
        <w:rPr>
          <w:rFonts w:cs="MbSadr (1)"/>
          <w:sz w:val="32"/>
          <w:szCs w:val="32"/>
          <w:rtl/>
        </w:rPr>
        <w:t>أ</w:t>
      </w:r>
      <w:r w:rsidRPr="005954F6">
        <w:rPr>
          <w:rFonts w:cs="MbSadr (1)" w:hint="cs"/>
          <w:sz w:val="32"/>
          <w:szCs w:val="32"/>
          <w:rtl/>
        </w:rPr>
        <w:t>ن أموت في السن التي مات فيها أخي</w:t>
      </w:r>
      <w:r w:rsidRPr="005954F6">
        <w:rPr>
          <w:rFonts w:hint="cs"/>
          <w:sz w:val="32"/>
          <w:szCs w:val="32"/>
          <w:rtl/>
        </w:rPr>
        <w:t> </w:t>
      </w:r>
      <w:r w:rsidRPr="005954F6">
        <w:rPr>
          <w:rFonts w:ascii="MbSadr (1)" w:hAnsi="MbSadr (1)" w:cs="MbSadr (1)" w:hint="cs"/>
          <w:sz w:val="32"/>
          <w:szCs w:val="32"/>
          <w:rtl/>
        </w:rPr>
        <w:t xml:space="preserve">. كل واحد منّا لابدّ وأن يكون له قدوة من </w:t>
      </w:r>
      <w:r w:rsidRPr="005954F6">
        <w:rPr>
          <w:rFonts w:cs="MbSadr (1)"/>
          <w:sz w:val="32"/>
          <w:szCs w:val="32"/>
          <w:rtl/>
        </w:rPr>
        <w:t>ه</w:t>
      </w:r>
      <w:r w:rsidRPr="005954F6">
        <w:rPr>
          <w:rFonts w:cs="MbSadr (1)" w:hint="cs"/>
          <w:sz w:val="32"/>
          <w:szCs w:val="32"/>
          <w:rtl/>
        </w:rPr>
        <w:t>ذا القبيل</w:t>
      </w:r>
      <w:r w:rsidRPr="005954F6">
        <w:rPr>
          <w:rFonts w:hint="cs"/>
          <w:sz w:val="32"/>
          <w:szCs w:val="32"/>
          <w:rtl/>
        </w:rPr>
        <w:t> </w:t>
      </w:r>
      <w:r w:rsidRPr="005954F6">
        <w:rPr>
          <w:rFonts w:ascii="MbSadr (1)" w:hAnsi="MbSadr (1)" w:cs="MbSadr (1)" w:hint="cs"/>
          <w:sz w:val="32"/>
          <w:szCs w:val="32"/>
          <w:rtl/>
        </w:rPr>
        <w:t>. لابدّ وان أحباباً له قد رحلوا</w:t>
      </w:r>
      <w:r w:rsidRPr="005954F6">
        <w:rPr>
          <w:rFonts w:hint="cs"/>
          <w:sz w:val="32"/>
          <w:szCs w:val="32"/>
          <w:rtl/>
        </w:rPr>
        <w:t> </w:t>
      </w:r>
      <w:r w:rsidRPr="005954F6">
        <w:rPr>
          <w:rFonts w:ascii="MbSadr (1)" w:hAnsi="MbSadr (1)" w:cs="MbSadr (1)" w:hint="cs"/>
          <w:sz w:val="32"/>
          <w:szCs w:val="32"/>
          <w:rtl/>
        </w:rPr>
        <w:t>، أعزّة له</w:t>
      </w:r>
      <w:r w:rsidRPr="005954F6">
        <w:rPr>
          <w:rFonts w:cs="MbSadr (1)" w:hint="cs"/>
          <w:sz w:val="32"/>
          <w:szCs w:val="32"/>
          <w:rtl/>
        </w:rPr>
        <w:t xml:space="preserve"> قد انتقلوا لم يبقَ من طموحاتهم </w:t>
      </w:r>
      <w:r w:rsidRPr="005954F6">
        <w:rPr>
          <w:rFonts w:cs="MbSadr (1)"/>
          <w:sz w:val="32"/>
          <w:szCs w:val="32"/>
          <w:rtl/>
        </w:rPr>
        <w:t>ش</w:t>
      </w:r>
      <w:r w:rsidRPr="005954F6">
        <w:rPr>
          <w:rFonts w:cs="MbSadr (1)" w:hint="cs"/>
          <w:sz w:val="32"/>
          <w:szCs w:val="32"/>
          <w:rtl/>
        </w:rPr>
        <w:t>يء</w:t>
      </w:r>
      <w:r w:rsidRPr="005954F6">
        <w:rPr>
          <w:rFonts w:hint="cs"/>
          <w:sz w:val="32"/>
          <w:szCs w:val="32"/>
          <w:rtl/>
        </w:rPr>
        <w:t> </w:t>
      </w:r>
      <w:r w:rsidRPr="005954F6">
        <w:rPr>
          <w:rFonts w:ascii="MbSadr (1)" w:hAnsi="MbSadr (1)" w:cs="MbSadr (1)" w:hint="cs"/>
          <w:sz w:val="32"/>
          <w:szCs w:val="32"/>
          <w:rtl/>
        </w:rPr>
        <w:t>، لم يبقَ من آمالهم شيء</w:t>
      </w:r>
      <w:r w:rsidRPr="005954F6">
        <w:rPr>
          <w:rFonts w:hint="cs"/>
          <w:sz w:val="32"/>
          <w:szCs w:val="32"/>
          <w:rtl/>
        </w:rPr>
        <w:t> </w:t>
      </w:r>
      <w:r w:rsidRPr="005954F6">
        <w:rPr>
          <w:rFonts w:ascii="MbSadr (1)" w:hAnsi="MbSadr (1)" w:cs="MbSadr (1)" w:hint="cs"/>
          <w:sz w:val="32"/>
          <w:szCs w:val="32"/>
          <w:rtl/>
        </w:rPr>
        <w:t xml:space="preserve">. إن كانوا قد عملوا للآخرة فقد رحلوا إلى مليك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مثلا : الكافي 2 : 122</w:t>
      </w:r>
      <w:r w:rsidRPr="001D57B8">
        <w:rPr>
          <w:rStyle w:val="10"/>
          <w:rFonts w:cs="Times New Roman" w:hint="cs"/>
          <w:rtl/>
        </w:rPr>
        <w:t> </w:t>
      </w:r>
      <w:r w:rsidRPr="001D57B8">
        <w:rPr>
          <w:rStyle w:val="10"/>
          <w:rFonts w:ascii="MbSadr (1)" w:hAnsi="MbSadr (1)" w:hint="cs"/>
          <w:rtl/>
        </w:rPr>
        <w:t>، 131</w:t>
      </w:r>
      <w:r w:rsidRPr="001D57B8">
        <w:rPr>
          <w:rStyle w:val="10"/>
          <w:rFonts w:cs="Times New Roman" w:hint="cs"/>
          <w:rtl/>
        </w:rPr>
        <w:t> ;</w:t>
      </w:r>
      <w:r w:rsidRPr="001D57B8">
        <w:rPr>
          <w:rStyle w:val="10"/>
          <w:rFonts w:ascii="MbSadr (1)" w:hAnsi="MbSadr (1)" w:hint="cs"/>
          <w:rtl/>
        </w:rPr>
        <w:t xml:space="preserve"> 3</w:t>
      </w:r>
      <w:r w:rsidRPr="001D57B8">
        <w:rPr>
          <w:rStyle w:val="10"/>
          <w:rFonts w:hint="cs"/>
          <w:rtl/>
        </w:rPr>
        <w:t xml:space="preserve"> : 255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قتدر</w:t>
      </w:r>
      <w:r w:rsidRPr="005954F6">
        <w:rPr>
          <w:rFonts w:hint="cs"/>
          <w:sz w:val="32"/>
          <w:szCs w:val="32"/>
          <w:rtl/>
        </w:rPr>
        <w:t> </w:t>
      </w:r>
      <w:r w:rsidRPr="005954F6">
        <w:rPr>
          <w:rFonts w:ascii="MbSadr (1)" w:hAnsi="MbSadr (1)" w:cs="MbSadr (1)" w:hint="cs"/>
          <w:sz w:val="32"/>
          <w:szCs w:val="32"/>
          <w:rtl/>
        </w:rPr>
        <w:t xml:space="preserve">، إلى </w:t>
      </w:r>
      <w:r w:rsidRPr="005954F6">
        <w:rPr>
          <w:rFonts w:cs="MbSadr (1)" w:hint="cs"/>
          <w:sz w:val="32"/>
          <w:szCs w:val="32"/>
          <w:rtl/>
        </w:rPr>
        <w:t>مقعد صدق عند مليك مقتدر</w:t>
      </w:r>
      <w:r w:rsidRPr="005954F6">
        <w:rPr>
          <w:rFonts w:hint="cs"/>
          <w:sz w:val="32"/>
          <w:szCs w:val="32"/>
          <w:rtl/>
        </w:rPr>
        <w:t> </w:t>
      </w:r>
      <w:r w:rsidRPr="005954F6">
        <w:rPr>
          <w:rFonts w:ascii="MbSadr (1)" w:hAnsi="MbSadr (1)" w:cs="MbSadr (1)" w:hint="cs"/>
          <w:sz w:val="32"/>
          <w:szCs w:val="32"/>
          <w:rtl/>
        </w:rPr>
        <w:t xml:space="preserve">، وإذا كانوا قد عملوا للدنيا فقد انتهى كل </w:t>
      </w:r>
      <w:r w:rsidRPr="005954F6">
        <w:rPr>
          <w:rFonts w:cs="MbSadr (1)"/>
          <w:sz w:val="32"/>
          <w:szCs w:val="32"/>
          <w:rtl/>
        </w:rPr>
        <w:t>ش</w:t>
      </w:r>
      <w:r w:rsidRPr="005954F6">
        <w:rPr>
          <w:rFonts w:cs="MbSadr (1)" w:hint="cs"/>
          <w:sz w:val="32"/>
          <w:szCs w:val="32"/>
          <w:rtl/>
        </w:rPr>
        <w:t>يء بالنسبة إليهم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عبر</w:t>
      </w:r>
      <w:r w:rsidRPr="005954F6">
        <w:rPr>
          <w:rFonts w:hint="cs"/>
          <w:sz w:val="32"/>
          <w:szCs w:val="32"/>
          <w:rtl/>
        </w:rPr>
        <w:t> </w:t>
      </w:r>
      <w:r w:rsidRPr="005954F6">
        <w:rPr>
          <w:rFonts w:ascii="MbSadr (1)" w:hAnsi="MbSadr (1)" w:cs="MbSadr (1)" w:hint="cs"/>
          <w:sz w:val="32"/>
          <w:szCs w:val="32"/>
          <w:rtl/>
        </w:rPr>
        <w:t xml:space="preserve">، هذه العبر التي علّمنا الأئمة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 xml:space="preserve"> </w:t>
      </w:r>
      <w:r w:rsidRPr="005954F6">
        <w:rPr>
          <w:rFonts w:cs="MbSadr (1)" w:hint="cs"/>
          <w:sz w:val="32"/>
          <w:szCs w:val="32"/>
          <w:rtl/>
        </w:rPr>
        <w:t>أن نستحضرها دائماً</w:t>
      </w:r>
      <w:r w:rsidRPr="005954F6">
        <w:rPr>
          <w:rFonts w:hint="cs"/>
          <w:sz w:val="32"/>
          <w:szCs w:val="32"/>
          <w:rtl/>
        </w:rPr>
        <w:t> </w:t>
      </w:r>
      <w:r w:rsidRPr="005954F6">
        <w:rPr>
          <w:rFonts w:ascii="MbSadr (1)" w:hAnsi="MbSadr (1)" w:cs="MbSadr (1)" w:hint="cs"/>
          <w:sz w:val="32"/>
          <w:szCs w:val="32"/>
          <w:rtl/>
        </w:rPr>
        <w:t xml:space="preserve">، تكسر </w:t>
      </w:r>
      <w:r w:rsidRPr="005954F6">
        <w:rPr>
          <w:rFonts w:cs="MbSadr (1)"/>
          <w:sz w:val="32"/>
          <w:szCs w:val="32"/>
          <w:rtl/>
        </w:rPr>
        <w:t>ف</w:t>
      </w:r>
      <w:r w:rsidRPr="005954F6">
        <w:rPr>
          <w:rFonts w:cs="MbSadr (1)" w:hint="cs"/>
          <w:sz w:val="32"/>
          <w:szCs w:val="32"/>
          <w:rtl/>
        </w:rPr>
        <w:t>ينا شره الحياة</w:t>
      </w:r>
      <w:r w:rsidRPr="005954F6">
        <w:rPr>
          <w:rFonts w:hint="cs"/>
          <w:sz w:val="32"/>
          <w:szCs w:val="32"/>
          <w:rtl/>
        </w:rPr>
        <w:t> </w:t>
      </w:r>
      <w:r w:rsidRPr="005954F6">
        <w:rPr>
          <w:rFonts w:ascii="MbSadr (1)" w:hAnsi="MbSadr (1)" w:cs="MbSadr (1)" w:hint="cs"/>
          <w:sz w:val="32"/>
          <w:szCs w:val="32"/>
          <w:rtl/>
        </w:rPr>
        <w:t>. ما هي هذه الحياة</w:t>
      </w:r>
      <w:r w:rsidRPr="005954F6">
        <w:rPr>
          <w:rFonts w:cs="MbSadr (1)" w:hint="cs"/>
          <w:sz w:val="32"/>
          <w:szCs w:val="32"/>
          <w:rtl/>
        </w:rPr>
        <w:t xml:space="preserve"> ؟ لعلها أيام فقط</w:t>
      </w:r>
      <w:r w:rsidRPr="005954F6">
        <w:rPr>
          <w:rFonts w:hint="cs"/>
          <w:sz w:val="32"/>
          <w:szCs w:val="32"/>
          <w:rtl/>
        </w:rPr>
        <w:t> </w:t>
      </w:r>
      <w:r w:rsidRPr="005954F6">
        <w:rPr>
          <w:rFonts w:ascii="MbSadr (1)" w:hAnsi="MbSadr (1)" w:cs="MbSadr (1)" w:hint="cs"/>
          <w:sz w:val="32"/>
          <w:szCs w:val="32"/>
          <w:rtl/>
        </w:rPr>
        <w:t>، لعلها أشهر فقط</w:t>
      </w:r>
      <w:r w:rsidRPr="005954F6">
        <w:rPr>
          <w:rFonts w:hint="cs"/>
          <w:sz w:val="32"/>
          <w:szCs w:val="32"/>
          <w:rtl/>
        </w:rPr>
        <w:t> </w:t>
      </w:r>
      <w:r w:rsidRPr="005954F6">
        <w:rPr>
          <w:rFonts w:ascii="MbSadr (1)" w:hAnsi="MbSadr (1)" w:cs="MbSadr (1)" w:hint="cs"/>
          <w:sz w:val="32"/>
          <w:szCs w:val="32"/>
          <w:rtl/>
        </w:rPr>
        <w:t xml:space="preserve">، لعلها </w:t>
      </w:r>
      <w:r w:rsidRPr="005954F6">
        <w:rPr>
          <w:rFonts w:cs="MbSadr (1)"/>
          <w:sz w:val="32"/>
          <w:szCs w:val="32"/>
          <w:rtl/>
        </w:rPr>
        <w:t>س</w:t>
      </w:r>
      <w:r w:rsidRPr="005954F6">
        <w:rPr>
          <w:rFonts w:cs="MbSadr (1)" w:hint="cs"/>
          <w:sz w:val="32"/>
          <w:szCs w:val="32"/>
          <w:rtl/>
        </w:rPr>
        <w:t>نوات</w:t>
      </w:r>
      <w:r w:rsidRPr="005954F6">
        <w:rPr>
          <w:rFonts w:hint="cs"/>
          <w:sz w:val="32"/>
          <w:szCs w:val="32"/>
          <w:rtl/>
        </w:rPr>
        <w:t> </w:t>
      </w:r>
      <w:r w:rsidRPr="005954F6">
        <w:rPr>
          <w:rFonts w:ascii="MbSadr (1)" w:hAnsi="MbSadr (1)" w:cs="MbSadr (1)" w:hint="cs"/>
          <w:sz w:val="32"/>
          <w:szCs w:val="32"/>
          <w:rtl/>
        </w:rPr>
        <w:t>. لماذا</w:t>
      </w:r>
      <w:r w:rsidRPr="005954F6">
        <w:rPr>
          <w:rFonts w:cs="MbSadr (1)" w:hint="cs"/>
          <w:sz w:val="32"/>
          <w:szCs w:val="32"/>
          <w:rtl/>
        </w:rPr>
        <w:t xml:space="preserve"> نعمل دائماً ونحرص دائماً على أساس </w:t>
      </w:r>
      <w:r>
        <w:rPr>
          <w:rFonts w:cs="MbSadr (1)" w:hint="cs"/>
          <w:sz w:val="32"/>
          <w:szCs w:val="32"/>
          <w:rtl/>
        </w:rPr>
        <w:t>أنّ</w:t>
      </w:r>
      <w:r w:rsidRPr="005954F6">
        <w:rPr>
          <w:rFonts w:ascii="MbSadr (1)" w:hAnsi="MbSadr (1)" w:cs="MbSadr (1)" w:hint="cs"/>
          <w:sz w:val="32"/>
          <w:szCs w:val="32"/>
          <w:rtl/>
        </w:rPr>
        <w:t>ها حياة طويلة</w:t>
      </w:r>
      <w:r w:rsidRPr="005954F6">
        <w:rPr>
          <w:rFonts w:cs="MbSadr (1)" w:hint="cs"/>
          <w:sz w:val="32"/>
          <w:szCs w:val="32"/>
          <w:rtl/>
        </w:rPr>
        <w:t xml:space="preserve"> ؟ لعلنا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ن</w:t>
      </w:r>
      <w:r w:rsidRPr="005954F6">
        <w:rPr>
          <w:rFonts w:cs="MbSadr (1)" w:hint="cs"/>
          <w:sz w:val="32"/>
          <w:szCs w:val="32"/>
          <w:rtl/>
        </w:rPr>
        <w:t>دافع إلاّ عن عشرة أيام</w:t>
      </w:r>
      <w:r w:rsidRPr="005954F6">
        <w:rPr>
          <w:rFonts w:hint="cs"/>
          <w:sz w:val="32"/>
          <w:szCs w:val="32"/>
          <w:rtl/>
        </w:rPr>
        <w:t> </w:t>
      </w:r>
      <w:r w:rsidRPr="005954F6">
        <w:rPr>
          <w:rFonts w:ascii="MbSadr (1)" w:hAnsi="MbSadr (1)" w:cs="MbSadr (1)" w:hint="cs"/>
          <w:sz w:val="32"/>
          <w:szCs w:val="32"/>
          <w:rtl/>
        </w:rPr>
        <w:t>، إلاّ عن شهر</w:t>
      </w:r>
      <w:r w:rsidRPr="005954F6">
        <w:rPr>
          <w:rFonts w:hint="cs"/>
          <w:sz w:val="32"/>
          <w:szCs w:val="32"/>
          <w:rtl/>
        </w:rPr>
        <w:t> </w:t>
      </w:r>
      <w:r w:rsidRPr="005954F6">
        <w:rPr>
          <w:rFonts w:ascii="MbSadr (1)" w:hAnsi="MbSadr (1)" w:cs="MbSadr (1)" w:hint="cs"/>
          <w:sz w:val="32"/>
          <w:szCs w:val="32"/>
          <w:rtl/>
        </w:rPr>
        <w:t>، إلاّ عن شهرين</w:t>
      </w:r>
      <w:r w:rsidRPr="005954F6">
        <w:rPr>
          <w:rFonts w:hint="cs"/>
          <w:sz w:val="32"/>
          <w:szCs w:val="32"/>
          <w:rtl/>
        </w:rPr>
        <w:t> </w:t>
      </w:r>
      <w:r w:rsidRPr="005954F6">
        <w:rPr>
          <w:rFonts w:ascii="MbSadr (1)" w:hAnsi="MbSadr (1)" w:cs="MbSadr (1)" w:hint="cs"/>
          <w:sz w:val="32"/>
          <w:szCs w:val="32"/>
          <w:rtl/>
        </w:rPr>
        <w:t>، لا ندري عن ماذا ندافع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 xml:space="preserve">ا ندري </w:t>
      </w:r>
      <w:r>
        <w:rPr>
          <w:rFonts w:cs="MbSadr (1)" w:hint="cs"/>
          <w:sz w:val="32"/>
          <w:szCs w:val="32"/>
          <w:rtl/>
        </w:rPr>
        <w:t>أنّ</w:t>
      </w:r>
      <w:r w:rsidRPr="005954F6">
        <w:rPr>
          <w:rFonts w:ascii="MbSadr (1)" w:hAnsi="MbSadr (1)" w:cs="MbSadr (1)" w:hint="cs"/>
          <w:sz w:val="32"/>
          <w:szCs w:val="32"/>
          <w:rtl/>
        </w:rPr>
        <w:t>نا نحتمل هذا القدر من الخطايا</w:t>
      </w:r>
      <w:r w:rsidRPr="005954F6">
        <w:rPr>
          <w:rFonts w:hint="cs"/>
          <w:sz w:val="32"/>
          <w:szCs w:val="32"/>
          <w:rtl/>
        </w:rPr>
        <w:t> </w:t>
      </w:r>
      <w:r w:rsidRPr="005954F6">
        <w:rPr>
          <w:rFonts w:ascii="MbSadr (1)" w:hAnsi="MbSadr (1)" w:cs="MbSadr (1)" w:hint="cs"/>
          <w:sz w:val="32"/>
          <w:szCs w:val="32"/>
          <w:rtl/>
        </w:rPr>
        <w:t>، هذا القدر من الآثام</w:t>
      </w:r>
      <w:r w:rsidRPr="005954F6">
        <w:rPr>
          <w:rFonts w:hint="cs"/>
          <w:sz w:val="32"/>
          <w:szCs w:val="32"/>
          <w:rtl/>
        </w:rPr>
        <w:t> </w:t>
      </w:r>
      <w:r w:rsidRPr="005954F6">
        <w:rPr>
          <w:rFonts w:ascii="MbSadr (1)" w:hAnsi="MbSadr (1)" w:cs="MbSadr (1)" w:hint="cs"/>
          <w:sz w:val="32"/>
          <w:szCs w:val="32"/>
          <w:rtl/>
        </w:rPr>
        <w:t xml:space="preserve">، هذا القدر من </w:t>
      </w:r>
      <w:r w:rsidRPr="005954F6">
        <w:rPr>
          <w:rFonts w:cs="MbSadr (1)"/>
          <w:sz w:val="32"/>
          <w:szCs w:val="32"/>
          <w:rtl/>
        </w:rPr>
        <w:t>ا</w:t>
      </w:r>
      <w:r w:rsidRPr="005954F6">
        <w:rPr>
          <w:rFonts w:cs="MbSadr (1)" w:hint="cs"/>
          <w:sz w:val="32"/>
          <w:szCs w:val="32"/>
          <w:rtl/>
        </w:rPr>
        <w:t>لتقصير أمام الله سبحانه وتعالى وأمام ديننا</w:t>
      </w:r>
      <w:r w:rsidRPr="005954F6">
        <w:rPr>
          <w:rFonts w:hint="cs"/>
          <w:sz w:val="32"/>
          <w:szCs w:val="32"/>
          <w:rtl/>
        </w:rPr>
        <w:t> </w:t>
      </w:r>
      <w:r w:rsidRPr="005954F6">
        <w:rPr>
          <w:rFonts w:ascii="MbSadr (1)" w:hAnsi="MbSadr (1)" w:cs="MbSadr (1)" w:hint="cs"/>
          <w:sz w:val="32"/>
          <w:szCs w:val="32"/>
          <w:rtl/>
        </w:rPr>
        <w:t>، نتحمّله في سبيل الدفاع عن ماذا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ع</w:t>
      </w:r>
      <w:r w:rsidRPr="005954F6">
        <w:rPr>
          <w:rFonts w:cs="MbSadr (1)" w:hint="cs"/>
          <w:sz w:val="32"/>
          <w:szCs w:val="32"/>
          <w:rtl/>
        </w:rPr>
        <w:t>ن عشرة أيام</w:t>
      </w:r>
      <w:r w:rsidRPr="005954F6">
        <w:rPr>
          <w:rFonts w:hint="cs"/>
          <w:sz w:val="32"/>
          <w:szCs w:val="32"/>
          <w:rtl/>
        </w:rPr>
        <w:t> </w:t>
      </w:r>
      <w:r w:rsidRPr="005954F6">
        <w:rPr>
          <w:rFonts w:ascii="MbSadr (1)" w:hAnsi="MbSadr (1)" w:cs="MbSadr (1)" w:hint="cs"/>
          <w:sz w:val="32"/>
          <w:szCs w:val="32"/>
          <w:rtl/>
        </w:rPr>
        <w:t>، عن شهر</w:t>
      </w:r>
      <w:r w:rsidRPr="005954F6">
        <w:rPr>
          <w:rFonts w:hint="cs"/>
          <w:sz w:val="32"/>
          <w:szCs w:val="32"/>
          <w:rtl/>
        </w:rPr>
        <w:t> </w:t>
      </w:r>
      <w:r w:rsidRPr="005954F6">
        <w:rPr>
          <w:rFonts w:ascii="MbSadr (1)" w:hAnsi="MbSadr (1)" w:cs="MbSadr (1)" w:hint="cs"/>
          <w:sz w:val="32"/>
          <w:szCs w:val="32"/>
          <w:rtl/>
        </w:rPr>
        <w:t>، عن أشهر</w:t>
      </w:r>
      <w:r w:rsidRPr="005954F6">
        <w:rPr>
          <w:rFonts w:cs="MbSadr (1)" w:hint="cs"/>
          <w:sz w:val="32"/>
          <w:szCs w:val="32"/>
          <w:rtl/>
        </w:rPr>
        <w:t xml:space="preserve"> ؟ هذه بضاعة رخيصة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ن</w:t>
      </w:r>
      <w:r w:rsidRPr="005954F6">
        <w:rPr>
          <w:rFonts w:cs="MbSadr (1)" w:hint="cs"/>
          <w:sz w:val="32"/>
          <w:szCs w:val="32"/>
          <w:rtl/>
        </w:rPr>
        <w:t>سأل الله سبحانه وتعالى أن يطهّر قلوبنا</w:t>
      </w:r>
      <w:r w:rsidRPr="005954F6">
        <w:rPr>
          <w:rFonts w:hint="cs"/>
          <w:sz w:val="32"/>
          <w:szCs w:val="32"/>
          <w:rtl/>
        </w:rPr>
        <w:t> </w:t>
      </w:r>
      <w:r w:rsidRPr="005954F6">
        <w:rPr>
          <w:rFonts w:ascii="MbSadr (1)" w:hAnsi="MbSadr (1)" w:cs="MbSadr (1)" w:hint="cs"/>
          <w:sz w:val="32"/>
          <w:szCs w:val="32"/>
          <w:rtl/>
        </w:rPr>
        <w:t xml:space="preserve">، وينقّي أرواحنا ويجعل الله أكبر </w:t>
      </w:r>
      <w:r w:rsidRPr="005954F6">
        <w:rPr>
          <w:rFonts w:cs="MbSadr (1)"/>
          <w:sz w:val="32"/>
          <w:szCs w:val="32"/>
          <w:rtl/>
        </w:rPr>
        <w:t>ه</w:t>
      </w:r>
      <w:r w:rsidRPr="005954F6">
        <w:rPr>
          <w:rFonts w:cs="MbSadr (1)" w:hint="cs"/>
          <w:sz w:val="32"/>
          <w:szCs w:val="32"/>
          <w:rtl/>
        </w:rPr>
        <w:t>مّنا</w:t>
      </w:r>
      <w:r w:rsidRPr="005954F6">
        <w:rPr>
          <w:rFonts w:hint="cs"/>
          <w:sz w:val="32"/>
          <w:szCs w:val="32"/>
          <w:rtl/>
        </w:rPr>
        <w:t> </w:t>
      </w:r>
      <w:r w:rsidRPr="005954F6">
        <w:rPr>
          <w:rFonts w:ascii="MbSadr (1)" w:hAnsi="MbSadr (1)" w:cs="MbSadr (1)" w:hint="cs"/>
          <w:sz w:val="32"/>
          <w:szCs w:val="32"/>
          <w:rtl/>
        </w:rPr>
        <w:t>، ويملأها حباً له</w:t>
      </w:r>
      <w:r w:rsidRPr="005954F6">
        <w:rPr>
          <w:rFonts w:hint="cs"/>
          <w:sz w:val="32"/>
          <w:szCs w:val="32"/>
          <w:rtl/>
        </w:rPr>
        <w:t> </w:t>
      </w:r>
      <w:r w:rsidRPr="005954F6">
        <w:rPr>
          <w:rFonts w:ascii="MbSadr (1)" w:hAnsi="MbSadr (1)" w:cs="MbSadr (1)" w:hint="cs"/>
          <w:sz w:val="32"/>
          <w:szCs w:val="32"/>
          <w:rtl/>
        </w:rPr>
        <w:t>، وخشية منه</w:t>
      </w:r>
      <w:r w:rsidRPr="005954F6">
        <w:rPr>
          <w:rFonts w:hint="cs"/>
          <w:sz w:val="32"/>
          <w:szCs w:val="32"/>
          <w:rtl/>
        </w:rPr>
        <w:t> </w:t>
      </w:r>
      <w:r w:rsidRPr="005954F6">
        <w:rPr>
          <w:rFonts w:ascii="MbSadr (1)" w:hAnsi="MbSadr (1)" w:cs="MbSadr (1)" w:hint="cs"/>
          <w:sz w:val="32"/>
          <w:szCs w:val="32"/>
          <w:rtl/>
        </w:rPr>
        <w:t>، وتصديقاً به</w:t>
      </w:r>
      <w:r w:rsidRPr="005954F6">
        <w:rPr>
          <w:rFonts w:hint="cs"/>
          <w:sz w:val="32"/>
          <w:szCs w:val="32"/>
          <w:rtl/>
        </w:rPr>
        <w:t> </w:t>
      </w:r>
      <w:r w:rsidRPr="005954F6">
        <w:rPr>
          <w:rFonts w:ascii="MbSadr (1)" w:hAnsi="MbSadr (1)" w:cs="MbSadr (1)" w:hint="cs"/>
          <w:sz w:val="32"/>
          <w:szCs w:val="32"/>
          <w:rtl/>
        </w:rPr>
        <w:t>، وعملا بكتابه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ك</w:t>
      </w:r>
      <w:r w:rsidRPr="005954F6">
        <w:rPr>
          <w:rFonts w:cs="MbSadr (2)" w:hint="cs"/>
          <w:bCs/>
          <w:sz w:val="32"/>
          <w:szCs w:val="32"/>
          <w:rtl/>
        </w:rPr>
        <w:t>لمة توجيهيّة في الوفد النسائي في أيّام البيعة</w:t>
      </w:r>
      <w:r w:rsidRPr="005954F6">
        <w:rPr>
          <w:rFonts w:cs="MbSadr (2)"/>
          <w:bCs/>
          <w:sz w:val="32"/>
          <w:szCs w:val="32"/>
          <w:rtl/>
        </w:rPr>
        <w:t>(1)</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أ</w:t>
      </w:r>
      <w:r w:rsidRPr="005954F6">
        <w:rPr>
          <w:rFonts w:cs="MbSadr (1)" w:hint="cs"/>
          <w:sz w:val="32"/>
          <w:szCs w:val="32"/>
          <w:rtl/>
        </w:rPr>
        <w:t>نا أشعر باعتزاز عظيم بالأخوات الطيّبات الطاهرات والبنات الزاكيات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شعر بأنّي أعيش معكم لحظات من المعنويّات</w:t>
      </w:r>
      <w:r w:rsidRPr="005954F6">
        <w:rPr>
          <w:rFonts w:hint="cs"/>
          <w:sz w:val="32"/>
          <w:szCs w:val="32"/>
          <w:rtl/>
        </w:rPr>
        <w:t> </w:t>
      </w:r>
      <w:r w:rsidRPr="005954F6">
        <w:rPr>
          <w:rFonts w:ascii="MbSadr (1)" w:hAnsi="MbSadr (1)" w:cs="MbSadr (1)" w:hint="cs"/>
          <w:sz w:val="32"/>
          <w:szCs w:val="32"/>
          <w:rtl/>
        </w:rPr>
        <w:t>، من المُثل</w:t>
      </w:r>
      <w:r w:rsidRPr="005954F6">
        <w:rPr>
          <w:rFonts w:hint="cs"/>
          <w:sz w:val="32"/>
          <w:szCs w:val="32"/>
          <w:rtl/>
        </w:rPr>
        <w:t> </w:t>
      </w:r>
      <w:r w:rsidRPr="005954F6">
        <w:rPr>
          <w:rFonts w:ascii="MbSadr (1)" w:hAnsi="MbSadr (1)" w:cs="MbSadr (1)" w:hint="cs"/>
          <w:sz w:val="32"/>
          <w:szCs w:val="32"/>
          <w:rtl/>
        </w:rPr>
        <w:t>، من القِيَم</w:t>
      </w:r>
      <w:r w:rsidRPr="005954F6">
        <w:rPr>
          <w:rFonts w:hint="cs"/>
          <w:sz w:val="32"/>
          <w:szCs w:val="32"/>
          <w:rtl/>
        </w:rPr>
        <w:t> </w:t>
      </w:r>
      <w:r w:rsidRPr="005954F6">
        <w:rPr>
          <w:rFonts w:ascii="MbSadr (1)" w:hAnsi="MbSadr (1)" w:cs="MbSadr (1)" w:hint="cs"/>
          <w:sz w:val="32"/>
          <w:szCs w:val="32"/>
          <w:rtl/>
        </w:rPr>
        <w:t xml:space="preserve">، من التمسّك </w:t>
      </w:r>
      <w:r w:rsidRPr="005954F6">
        <w:rPr>
          <w:rFonts w:cs="MbSadr (1)"/>
          <w:sz w:val="32"/>
          <w:szCs w:val="32"/>
          <w:rtl/>
        </w:rPr>
        <w:t>ب</w:t>
      </w:r>
      <w:r w:rsidRPr="005954F6">
        <w:rPr>
          <w:rFonts w:cs="MbSadr (1)" w:hint="cs"/>
          <w:sz w:val="32"/>
          <w:szCs w:val="32"/>
          <w:rtl/>
        </w:rPr>
        <w:t>الدين الحنيف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 xml:space="preserve">لمشاعر التي أحسّ بها في قلبي تجاهكم يا بناتي وتجاه كلّ البنات من </w:t>
      </w:r>
      <w:r w:rsidRPr="005954F6">
        <w:rPr>
          <w:rFonts w:cs="MbSadr (1)"/>
          <w:sz w:val="32"/>
          <w:szCs w:val="32"/>
          <w:rtl/>
        </w:rPr>
        <w:t>أ</w:t>
      </w:r>
      <w:r w:rsidRPr="005954F6">
        <w:rPr>
          <w:rFonts w:cs="MbSadr (1)" w:hint="cs"/>
          <w:sz w:val="32"/>
          <w:szCs w:val="32"/>
          <w:rtl/>
        </w:rPr>
        <w:t>مثالكم مشاعر لا حدّ لها</w:t>
      </w:r>
      <w:r w:rsidRPr="005954F6">
        <w:rPr>
          <w:rFonts w:hint="cs"/>
          <w:sz w:val="32"/>
          <w:szCs w:val="32"/>
          <w:rtl/>
        </w:rPr>
        <w:t> </w:t>
      </w:r>
      <w:r w:rsidRPr="005954F6">
        <w:rPr>
          <w:rFonts w:ascii="MbSadr (1)" w:hAnsi="MbSadr (1)" w:cs="MbSadr (1)" w:hint="cs"/>
          <w:sz w:val="32"/>
          <w:szCs w:val="32"/>
          <w:rtl/>
        </w:rPr>
        <w:t xml:space="preserve">. إحساسي بمسؤوليّتكم في العصر الحاضر إحساسٌ </w:t>
      </w:r>
      <w:r w:rsidRPr="005954F6">
        <w:rPr>
          <w:rFonts w:cs="MbSadr (1)"/>
          <w:sz w:val="32"/>
          <w:szCs w:val="32"/>
          <w:rtl/>
        </w:rPr>
        <w:t>ك</w:t>
      </w:r>
      <w:r w:rsidRPr="005954F6">
        <w:rPr>
          <w:rFonts w:cs="MbSadr (1)" w:hint="cs"/>
          <w:sz w:val="32"/>
          <w:szCs w:val="32"/>
          <w:rtl/>
        </w:rPr>
        <w:t xml:space="preserve">بيرٌ جدّاً يا بنات فاطمة الزهراء </w:t>
      </w:r>
      <w:r w:rsidRPr="005954F6">
        <w:rPr>
          <w:rFonts w:cs="MbSadr (1)"/>
          <w:sz w:val="32"/>
          <w:szCs w:val="32"/>
          <w:rtl/>
        </w:rPr>
        <w:t>(</w:t>
      </w:r>
      <w:r w:rsidRPr="005954F6">
        <w:rPr>
          <w:rFonts w:cs="MbSadr (1)" w:hint="cs"/>
          <w:sz w:val="32"/>
          <w:szCs w:val="32"/>
          <w:rtl/>
        </w:rPr>
        <w:t>عليها السلام)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أ</w:t>
      </w:r>
      <w:r w:rsidRPr="005954F6">
        <w:rPr>
          <w:rFonts w:cs="MbSadr (1)" w:hint="cs"/>
          <w:sz w:val="32"/>
          <w:szCs w:val="32"/>
          <w:rtl/>
        </w:rPr>
        <w:t>نتم المثل الأعلى لمرأة اليوم</w:t>
      </w:r>
      <w:r w:rsidRPr="005954F6">
        <w:rPr>
          <w:rFonts w:hint="cs"/>
          <w:sz w:val="32"/>
          <w:szCs w:val="32"/>
          <w:rtl/>
        </w:rPr>
        <w:t> </w:t>
      </w:r>
      <w:r w:rsidRPr="005954F6">
        <w:rPr>
          <w:rFonts w:ascii="MbSadr (1)" w:hAnsi="MbSadr (1)" w:cs="MbSadr (1)" w:hint="cs"/>
          <w:sz w:val="32"/>
          <w:szCs w:val="32"/>
          <w:rtl/>
        </w:rPr>
        <w:t>.. اليوم أنتم تقدّمون المثل الأعلى لمرأة</w:t>
      </w:r>
      <w:r w:rsidRPr="005954F6">
        <w:rPr>
          <w:rFonts w:cs="MbSadr (1)" w:hint="cs"/>
          <w:sz w:val="32"/>
          <w:szCs w:val="32"/>
          <w:rtl/>
        </w:rPr>
        <w:t xml:space="preserve"> </w:t>
      </w:r>
      <w:r w:rsidRPr="005954F6">
        <w:rPr>
          <w:rFonts w:cs="MbSadr (1)"/>
          <w:sz w:val="32"/>
          <w:szCs w:val="32"/>
          <w:rtl/>
        </w:rPr>
        <w:t>ا</w:t>
      </w:r>
      <w:r w:rsidRPr="005954F6">
        <w:rPr>
          <w:rFonts w:cs="MbSadr (1)" w:hint="cs"/>
          <w:sz w:val="32"/>
          <w:szCs w:val="32"/>
          <w:rtl/>
        </w:rPr>
        <w:t>لعصر</w:t>
      </w:r>
      <w:r w:rsidRPr="005954F6">
        <w:rPr>
          <w:rFonts w:hint="cs"/>
          <w:sz w:val="32"/>
          <w:szCs w:val="32"/>
          <w:rtl/>
        </w:rPr>
        <w:t> </w:t>
      </w:r>
      <w:r w:rsidRPr="005954F6">
        <w:rPr>
          <w:rFonts w:ascii="MbSadr (1)" w:hAnsi="MbSadr (1)" w:cs="MbSadr (1)" w:hint="cs"/>
          <w:sz w:val="32"/>
          <w:szCs w:val="32"/>
          <w:rtl/>
        </w:rPr>
        <w:t xml:space="preserve">، للمرأة التي تحمل بإحدى يديها إسلامها ودينها وقيمها ومُثلها وحجابها </w:t>
      </w:r>
      <w:r w:rsidRPr="005954F6">
        <w:rPr>
          <w:rFonts w:cs="MbSadr (1)"/>
          <w:sz w:val="32"/>
          <w:szCs w:val="32"/>
          <w:rtl/>
        </w:rPr>
        <w:t>و</w:t>
      </w:r>
      <w:r w:rsidRPr="005954F6">
        <w:rPr>
          <w:rFonts w:cs="MbSadr (1)" w:hint="cs"/>
          <w:sz w:val="32"/>
          <w:szCs w:val="32"/>
          <w:rtl/>
        </w:rPr>
        <w:t>إصرارها على شخصيّتها الأصيلة القويّة الشريفة النظيفة التي حفظها الإسلام لها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تحمل بيدها الاُخرى العلم</w:t>
      </w:r>
      <w:r w:rsidRPr="005954F6">
        <w:rPr>
          <w:rFonts w:hint="cs"/>
          <w:sz w:val="32"/>
          <w:szCs w:val="32"/>
          <w:rtl/>
        </w:rPr>
        <w:t> </w:t>
      </w:r>
      <w:r w:rsidRPr="005954F6">
        <w:rPr>
          <w:rFonts w:ascii="MbSadr (1)" w:hAnsi="MbSadr (1)" w:cs="MbSadr (1)" w:hint="cs"/>
          <w:sz w:val="32"/>
          <w:szCs w:val="32"/>
          <w:rtl/>
        </w:rPr>
        <w:t>، العلم والثقافة</w:t>
      </w:r>
      <w:r w:rsidRPr="005954F6">
        <w:rPr>
          <w:rFonts w:hint="cs"/>
          <w:sz w:val="32"/>
          <w:szCs w:val="32"/>
          <w:rtl/>
        </w:rPr>
        <w:t> </w:t>
      </w:r>
      <w:r w:rsidRPr="005954F6">
        <w:rPr>
          <w:rFonts w:ascii="MbSadr (1)" w:hAnsi="MbSadr (1)" w:cs="MbSadr (1)" w:hint="cs"/>
          <w:sz w:val="32"/>
          <w:szCs w:val="32"/>
          <w:rtl/>
        </w:rPr>
        <w:t xml:space="preserve">، لكن لا هذه الثقافة التي أرادها </w:t>
      </w:r>
      <w:r w:rsidRPr="005954F6">
        <w:rPr>
          <w:rFonts w:cs="MbSadr (1)"/>
          <w:sz w:val="32"/>
          <w:szCs w:val="32"/>
          <w:rtl/>
        </w:rPr>
        <w:t>ا</w:t>
      </w:r>
      <w:r w:rsidRPr="005954F6">
        <w:rPr>
          <w:rFonts w:cs="MbSadr (1)" w:hint="cs"/>
          <w:sz w:val="32"/>
          <w:szCs w:val="32"/>
          <w:rtl/>
        </w:rPr>
        <w:t>لمستعمرون لها</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كلمة ارتجاليّة ألقاها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بتاريخ 15 / رجب / 1399 هـ في الوفد النسائي </w:t>
      </w:r>
      <w:r w:rsidRPr="001D57B8">
        <w:rPr>
          <w:rStyle w:val="10"/>
          <w:rtl/>
        </w:rPr>
        <w:t>ا</w:t>
      </w:r>
      <w:r w:rsidRPr="001D57B8">
        <w:rPr>
          <w:rStyle w:val="10"/>
          <w:rFonts w:hint="cs"/>
          <w:rtl/>
        </w:rPr>
        <w:t>لذي قدّم له البيعة بقيادة الشهيدة سلوى البحراني رحمها الله (</w:t>
      </w:r>
      <w:r w:rsidRPr="001D57B8">
        <w:rPr>
          <w:rStyle w:val="10"/>
          <w:rFonts w:cs="Times New Roman" w:hint="cs"/>
          <w:rtl/>
        </w:rPr>
        <w:t> </w:t>
      </w:r>
      <w:r w:rsidRPr="001D57B8">
        <w:rPr>
          <w:rStyle w:val="10"/>
          <w:rFonts w:ascii="MbSadr (1)" w:hAnsi="MbSadr (1)" w:hint="cs"/>
          <w:rtl/>
        </w:rPr>
        <w:t xml:space="preserve">من محفوظات أرشيف </w:t>
      </w:r>
      <w:r w:rsidRPr="001D57B8">
        <w:rPr>
          <w:rStyle w:val="10"/>
          <w:rtl/>
        </w:rPr>
        <w:t>ا</w:t>
      </w:r>
      <w:r w:rsidRPr="001D57B8">
        <w:rPr>
          <w:rStyle w:val="10"/>
          <w:rFonts w:hint="cs"/>
          <w:rtl/>
        </w:rPr>
        <w:t xml:space="preserve">لمؤتمر العالمي للإمام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نذ دخل المستعمرون عالمنا الإسلامي قبل ستّين سنة أرادوا أن يقنعوا</w:t>
      </w:r>
      <w:r>
        <w:rPr>
          <w:rFonts w:cs="MbSadr (1)" w:hint="cs"/>
          <w:sz w:val="32"/>
          <w:szCs w:val="32"/>
          <w:rtl/>
        </w:rPr>
        <w:t xml:space="preserve"> </w:t>
      </w:r>
      <w:r w:rsidRPr="005954F6">
        <w:rPr>
          <w:rFonts w:cs="MbSadr (1)"/>
          <w:sz w:val="32"/>
          <w:szCs w:val="32"/>
          <w:rtl/>
        </w:rPr>
        <w:t>ش</w:t>
      </w:r>
      <w:r w:rsidRPr="005954F6">
        <w:rPr>
          <w:rFonts w:cs="MbSadr (1)" w:hint="cs"/>
          <w:sz w:val="32"/>
          <w:szCs w:val="32"/>
          <w:rtl/>
        </w:rPr>
        <w:t>بابنا وشابّاتنا بأنّ الثقافة عبارة عن لون من المجون</w:t>
      </w:r>
      <w:r w:rsidRPr="005954F6">
        <w:rPr>
          <w:rFonts w:hint="cs"/>
          <w:sz w:val="32"/>
          <w:szCs w:val="32"/>
          <w:rtl/>
        </w:rPr>
        <w:t> </w:t>
      </w:r>
      <w:r w:rsidRPr="005954F6">
        <w:rPr>
          <w:rFonts w:ascii="MbSadr (1)" w:hAnsi="MbSadr (1)" w:cs="MbSadr (1)" w:hint="cs"/>
          <w:sz w:val="32"/>
          <w:szCs w:val="32"/>
          <w:rtl/>
        </w:rPr>
        <w:t xml:space="preserve">، عبارة عن ألوان السفور </w:t>
      </w:r>
      <w:r w:rsidRPr="005954F6">
        <w:rPr>
          <w:rFonts w:cs="MbSadr (1)"/>
          <w:sz w:val="32"/>
          <w:szCs w:val="32"/>
          <w:rtl/>
        </w:rPr>
        <w:t>و</w:t>
      </w:r>
      <w:r w:rsidRPr="005954F6">
        <w:rPr>
          <w:rFonts w:cs="MbSadr (1)" w:hint="cs"/>
          <w:sz w:val="32"/>
          <w:szCs w:val="32"/>
          <w:rtl/>
        </w:rPr>
        <w:t>الاختلاط</w:t>
      </w:r>
      <w:r w:rsidRPr="005954F6">
        <w:rPr>
          <w:rFonts w:hint="cs"/>
          <w:sz w:val="32"/>
          <w:szCs w:val="32"/>
          <w:rtl/>
        </w:rPr>
        <w:t> </w:t>
      </w:r>
      <w:r w:rsidRPr="005954F6">
        <w:rPr>
          <w:rFonts w:ascii="MbSadr (1)" w:hAnsi="MbSadr (1)" w:cs="MbSadr (1)" w:hint="cs"/>
          <w:sz w:val="32"/>
          <w:szCs w:val="32"/>
          <w:rtl/>
        </w:rPr>
        <w:t>.. عبارة عن السعي وراء الشهوات والنزوات</w:t>
      </w:r>
      <w:r w:rsidRPr="005954F6">
        <w:rPr>
          <w:rFonts w:hint="cs"/>
          <w:sz w:val="32"/>
          <w:szCs w:val="32"/>
          <w:rtl/>
        </w:rPr>
        <w:t> </w:t>
      </w:r>
      <w:r w:rsidRPr="005954F6">
        <w:rPr>
          <w:rFonts w:ascii="MbSadr (1)" w:hAnsi="MbSadr (1)" w:cs="MbSadr (1)" w:hint="cs"/>
          <w:sz w:val="32"/>
          <w:szCs w:val="32"/>
          <w:rtl/>
        </w:rPr>
        <w:t xml:space="preserve">، عبارة عن </w:t>
      </w:r>
      <w:r w:rsidRPr="009A4092">
        <w:rPr>
          <w:rFonts w:ascii="MbSadr (1)" w:hAnsi="MbSadr (1)" w:cs="MbSadr (1)"/>
          <w:sz w:val="32"/>
          <w:szCs w:val="32"/>
          <w:rtl/>
          <w:lang w:bidi="ar-IQ"/>
        </w:rPr>
        <w:t>[...</w:t>
      </w:r>
      <w:r w:rsidRPr="009A4092">
        <w:rPr>
          <w:rFonts w:ascii="MbSadr (1)" w:hAnsi="MbSadr (1)" w:cs="MbSadr (1)"/>
          <w:sz w:val="32"/>
          <w:szCs w:val="32"/>
        </w:rPr>
        <w:t xml:space="preserve"> [</w:t>
      </w:r>
      <w:r w:rsidRPr="005954F6">
        <w:rPr>
          <w:rFonts w:cs="MbSadr (1)"/>
          <w:sz w:val="32"/>
          <w:szCs w:val="32"/>
          <w:rtl/>
        </w:rPr>
        <w:t>و</w:t>
      </w:r>
      <w:r w:rsidRPr="005954F6">
        <w:rPr>
          <w:rFonts w:cs="MbSadr (1)" w:hint="cs"/>
          <w:sz w:val="32"/>
          <w:szCs w:val="32"/>
          <w:rtl/>
        </w:rPr>
        <w:t>التحلّل</w:t>
      </w:r>
      <w:r w:rsidRPr="005954F6">
        <w:rPr>
          <w:rFonts w:hint="cs"/>
          <w:sz w:val="32"/>
          <w:szCs w:val="32"/>
          <w:rtl/>
        </w:rPr>
        <w:t> </w:t>
      </w:r>
      <w:r w:rsidRPr="005954F6">
        <w:rPr>
          <w:rFonts w:ascii="MbSadr (1)" w:hAnsi="MbSadr (1)" w:cs="MbSadr (1)" w:hint="cs"/>
          <w:sz w:val="32"/>
          <w:szCs w:val="32"/>
          <w:rtl/>
        </w:rPr>
        <w:t>، عبارة عن الابتعاد عن المسجد</w:t>
      </w:r>
      <w:r w:rsidRPr="005954F6">
        <w:rPr>
          <w:rFonts w:hint="cs"/>
          <w:sz w:val="32"/>
          <w:szCs w:val="32"/>
          <w:rtl/>
        </w:rPr>
        <w:t> </w:t>
      </w:r>
      <w:r w:rsidRPr="005954F6">
        <w:rPr>
          <w:rFonts w:ascii="MbSadr (1)" w:hAnsi="MbSadr (1)" w:cs="MbSadr (1)" w:hint="cs"/>
          <w:sz w:val="32"/>
          <w:szCs w:val="32"/>
          <w:rtl/>
        </w:rPr>
        <w:t>، وعن الإسلام</w:t>
      </w:r>
      <w:r w:rsidRPr="005954F6">
        <w:rPr>
          <w:rFonts w:hint="cs"/>
          <w:sz w:val="32"/>
          <w:szCs w:val="32"/>
          <w:rtl/>
        </w:rPr>
        <w:t> </w:t>
      </w:r>
      <w:r w:rsidRPr="005954F6">
        <w:rPr>
          <w:rFonts w:ascii="MbSadr (1)" w:hAnsi="MbSadr (1)" w:cs="MbSadr (1)" w:hint="cs"/>
          <w:sz w:val="32"/>
          <w:szCs w:val="32"/>
          <w:rtl/>
        </w:rPr>
        <w:t>، وعن المرجع</w:t>
      </w:r>
      <w:r w:rsidRPr="005954F6">
        <w:rPr>
          <w:rFonts w:hint="cs"/>
          <w:sz w:val="32"/>
          <w:szCs w:val="32"/>
          <w:rtl/>
        </w:rPr>
        <w:t> </w:t>
      </w:r>
      <w:r w:rsidRPr="005954F6">
        <w:rPr>
          <w:rFonts w:ascii="MbSadr (1)" w:hAnsi="MbSadr (1)" w:cs="MbSadr (1)" w:hint="cs"/>
          <w:sz w:val="32"/>
          <w:szCs w:val="32"/>
          <w:rtl/>
        </w:rPr>
        <w:t xml:space="preserve">، وعن </w:t>
      </w:r>
      <w:r w:rsidRPr="005954F6">
        <w:rPr>
          <w:rFonts w:cs="MbSadr (1)"/>
          <w:sz w:val="32"/>
          <w:szCs w:val="32"/>
          <w:rtl/>
        </w:rPr>
        <w:t>ا</w:t>
      </w:r>
      <w:r w:rsidRPr="005954F6">
        <w:rPr>
          <w:rFonts w:cs="MbSadr (1)" w:hint="cs"/>
          <w:sz w:val="32"/>
          <w:szCs w:val="32"/>
          <w:rtl/>
        </w:rPr>
        <w:t>لصلاة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ق</w:t>
      </w:r>
      <w:r w:rsidRPr="005954F6">
        <w:rPr>
          <w:rFonts w:cs="MbSadr (1)" w:hint="cs"/>
          <w:sz w:val="32"/>
          <w:szCs w:val="32"/>
          <w:rtl/>
        </w:rPr>
        <w:t>الوا لشبابنا وشابّاتنا بأنّ الإنسان التقدّمي</w:t>
      </w:r>
      <w:r w:rsidRPr="005954F6">
        <w:rPr>
          <w:rFonts w:hint="cs"/>
          <w:sz w:val="32"/>
          <w:szCs w:val="32"/>
          <w:rtl/>
        </w:rPr>
        <w:t> </w:t>
      </w:r>
      <w:r w:rsidRPr="005954F6">
        <w:rPr>
          <w:rFonts w:ascii="MbSadr (1)" w:hAnsi="MbSadr (1)" w:cs="MbSadr (1)" w:hint="cs"/>
          <w:sz w:val="32"/>
          <w:szCs w:val="32"/>
          <w:rtl/>
        </w:rPr>
        <w:t xml:space="preserve">، والإنسانة التقدّميّة المثقّفة هي </w:t>
      </w:r>
      <w:r w:rsidRPr="005954F6">
        <w:rPr>
          <w:rFonts w:cs="MbSadr (1)"/>
          <w:sz w:val="32"/>
          <w:szCs w:val="32"/>
          <w:rtl/>
        </w:rPr>
        <w:t>م</w:t>
      </w:r>
      <w:r w:rsidRPr="005954F6">
        <w:rPr>
          <w:rFonts w:cs="MbSadr (1)" w:hint="cs"/>
          <w:sz w:val="32"/>
          <w:szCs w:val="32"/>
          <w:rtl/>
        </w:rPr>
        <w:t>ن تقطع صلتها بهذه الاُمور</w:t>
      </w:r>
      <w:r w:rsidRPr="005954F6">
        <w:rPr>
          <w:rFonts w:hint="cs"/>
          <w:sz w:val="32"/>
          <w:szCs w:val="32"/>
          <w:rtl/>
        </w:rPr>
        <w:t> </w:t>
      </w:r>
      <w:r w:rsidRPr="005954F6">
        <w:rPr>
          <w:rFonts w:ascii="MbSadr (1)" w:hAnsi="MbSadr (1)" w:cs="MbSadr (1)" w:hint="cs"/>
          <w:sz w:val="32"/>
          <w:szCs w:val="32"/>
          <w:rtl/>
        </w:rPr>
        <w:t>، ومن تنغمس إلى رأسها في الشهوات والملذّات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كذا أراد المستعمرون منذ ستّين سنة أن </w:t>
      </w:r>
      <w:r w:rsidRPr="005954F6">
        <w:rPr>
          <w:sz w:val="32"/>
          <w:szCs w:val="32"/>
        </w:rPr>
        <w:t>]</w:t>
      </w:r>
      <w:r w:rsidRPr="005954F6">
        <w:rPr>
          <w:rFonts w:cs="MbSadr (1)"/>
          <w:sz w:val="32"/>
          <w:szCs w:val="32"/>
          <w:rtl/>
        </w:rPr>
        <w:t xml:space="preserve"> </w:t>
      </w:r>
      <w:r w:rsidRPr="005954F6">
        <w:rPr>
          <w:rFonts w:cs="MbSadr (1)" w:hint="cs"/>
          <w:sz w:val="32"/>
          <w:szCs w:val="32"/>
          <w:rtl/>
        </w:rPr>
        <w:t>يحقنوا</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في نفوس بناتنا </w:t>
      </w:r>
      <w:r w:rsidRPr="005954F6">
        <w:rPr>
          <w:rFonts w:cs="MbSadr (1)"/>
          <w:sz w:val="32"/>
          <w:szCs w:val="32"/>
          <w:rtl/>
        </w:rPr>
        <w:t>ا</w:t>
      </w:r>
      <w:r w:rsidRPr="005954F6">
        <w:rPr>
          <w:rFonts w:cs="MbSadr (1)" w:hint="cs"/>
          <w:sz w:val="32"/>
          <w:szCs w:val="32"/>
          <w:rtl/>
        </w:rPr>
        <w:t>لطاهرات</w:t>
      </w:r>
      <w:r w:rsidRPr="005954F6">
        <w:rPr>
          <w:rFonts w:hint="cs"/>
          <w:sz w:val="32"/>
          <w:szCs w:val="32"/>
          <w:rtl/>
        </w:rPr>
        <w:t> </w:t>
      </w:r>
      <w:r w:rsidRPr="005954F6">
        <w:rPr>
          <w:rFonts w:ascii="MbSadr (1)" w:hAnsi="MbSadr (1)" w:cs="MbSadr (1)" w:hint="cs"/>
          <w:sz w:val="32"/>
          <w:szCs w:val="32"/>
          <w:rtl/>
        </w:rPr>
        <w:t>، وفي نفوس شبابنا الزاكين هذا المفهوم الخاطئ عن التقدّميّة والثقافة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نتم</w:t>
      </w:r>
      <w:r w:rsidRPr="005954F6">
        <w:rPr>
          <w:rFonts w:hint="cs"/>
          <w:sz w:val="32"/>
          <w:szCs w:val="32"/>
          <w:rtl/>
        </w:rPr>
        <w:t> </w:t>
      </w:r>
      <w:r w:rsidRPr="005954F6">
        <w:rPr>
          <w:rFonts w:ascii="MbSadr (1)" w:hAnsi="MbSadr (1)" w:cs="MbSadr (1)" w:hint="cs"/>
          <w:sz w:val="32"/>
          <w:szCs w:val="32"/>
          <w:rtl/>
        </w:rPr>
        <w:t>، أنتم</w:t>
      </w:r>
      <w:r w:rsidRPr="005954F6">
        <w:rPr>
          <w:rFonts w:hint="cs"/>
          <w:sz w:val="32"/>
          <w:szCs w:val="32"/>
          <w:rtl/>
        </w:rPr>
        <w:t> </w:t>
      </w:r>
      <w:r w:rsidRPr="005954F6">
        <w:rPr>
          <w:rFonts w:ascii="MbSadr (1)" w:hAnsi="MbSadr (1)" w:cs="MbSadr (1)" w:hint="cs"/>
          <w:sz w:val="32"/>
          <w:szCs w:val="32"/>
          <w:rtl/>
        </w:rPr>
        <w:t xml:space="preserve">! أنتنّ يا بنات الزهراء يقع عليكنّ مسؤوليّة أن تعرّفوا العالم أنّ </w:t>
      </w:r>
      <w:r w:rsidRPr="005954F6">
        <w:rPr>
          <w:rFonts w:cs="MbSadr (1)"/>
          <w:sz w:val="32"/>
          <w:szCs w:val="32"/>
          <w:rtl/>
        </w:rPr>
        <w:t>ا</w:t>
      </w:r>
      <w:r w:rsidRPr="005954F6">
        <w:rPr>
          <w:rFonts w:cs="MbSadr (1)" w:hint="cs"/>
          <w:sz w:val="32"/>
          <w:szCs w:val="32"/>
          <w:rtl/>
        </w:rPr>
        <w:t>لثقافة والعلم الحقيقي يحمل مع الإيمان</w:t>
      </w:r>
      <w:r w:rsidRPr="005954F6">
        <w:rPr>
          <w:rFonts w:hint="cs"/>
          <w:sz w:val="32"/>
          <w:szCs w:val="32"/>
          <w:rtl/>
        </w:rPr>
        <w:t> </w:t>
      </w:r>
      <w:r w:rsidRPr="005954F6">
        <w:rPr>
          <w:rFonts w:ascii="MbSadr (1)" w:hAnsi="MbSadr (1)" w:cs="MbSadr (1)" w:hint="cs"/>
          <w:sz w:val="32"/>
          <w:szCs w:val="32"/>
          <w:rtl/>
        </w:rPr>
        <w:t>، يحمل مع الدين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يحمل مع رسالة </w:t>
      </w:r>
      <w:r w:rsidRPr="005954F6">
        <w:rPr>
          <w:rFonts w:cs="MbSadr (1)"/>
          <w:sz w:val="32"/>
          <w:szCs w:val="32"/>
          <w:rtl/>
        </w:rPr>
        <w:t>ا</w:t>
      </w:r>
      <w:r w:rsidRPr="005954F6">
        <w:rPr>
          <w:rFonts w:cs="MbSadr (1)" w:hint="cs"/>
          <w:sz w:val="32"/>
          <w:szCs w:val="32"/>
          <w:rtl/>
        </w:rPr>
        <w:t>لسماء كما حملتها فاطمة الزهراء اُمّكُنَّ العظيمة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اطمة الزهراء كانت مثلا أعلى في الإسلام</w:t>
      </w:r>
      <w:r w:rsidRPr="005954F6">
        <w:rPr>
          <w:rFonts w:hint="cs"/>
          <w:sz w:val="32"/>
          <w:szCs w:val="32"/>
          <w:rtl/>
        </w:rPr>
        <w:t> </w:t>
      </w:r>
      <w:r w:rsidRPr="005954F6">
        <w:rPr>
          <w:rFonts w:ascii="MbSadr (1)" w:hAnsi="MbSadr (1)" w:cs="MbSadr (1)" w:hint="cs"/>
          <w:sz w:val="32"/>
          <w:szCs w:val="32"/>
          <w:rtl/>
        </w:rPr>
        <w:t>، في الجهاد من أجل الإسلام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 الصبر على محن الإسلام</w:t>
      </w:r>
      <w:r w:rsidRPr="005954F6">
        <w:rPr>
          <w:rFonts w:hint="cs"/>
          <w:sz w:val="32"/>
          <w:szCs w:val="32"/>
          <w:rtl/>
        </w:rPr>
        <w:t> </w:t>
      </w:r>
      <w:r w:rsidRPr="005954F6">
        <w:rPr>
          <w:rFonts w:ascii="MbSadr (1)" w:hAnsi="MbSadr (1)" w:cs="MbSadr (1)" w:hint="cs"/>
          <w:sz w:val="32"/>
          <w:szCs w:val="32"/>
          <w:rtl/>
        </w:rPr>
        <w:t>.. كانت مع أبيها في كلّ شدائده</w:t>
      </w:r>
      <w:r w:rsidRPr="005954F6">
        <w:rPr>
          <w:rFonts w:hint="cs"/>
          <w:sz w:val="32"/>
          <w:szCs w:val="32"/>
          <w:rtl/>
        </w:rPr>
        <w:t> </w:t>
      </w:r>
      <w:r w:rsidRPr="005954F6">
        <w:rPr>
          <w:rFonts w:ascii="MbSadr (1)" w:hAnsi="MbSadr (1)" w:cs="MbSadr (1)" w:hint="cs"/>
          <w:sz w:val="32"/>
          <w:szCs w:val="32"/>
          <w:rtl/>
        </w:rPr>
        <w:t>، في كلّ محنه</w:t>
      </w:r>
      <w:r w:rsidRPr="005954F6">
        <w:rPr>
          <w:rFonts w:hint="cs"/>
          <w:sz w:val="32"/>
          <w:szCs w:val="32"/>
          <w:rtl/>
        </w:rPr>
        <w:t> </w:t>
      </w:r>
      <w:r w:rsidRPr="005954F6">
        <w:rPr>
          <w:rFonts w:ascii="MbSadr (1)" w:hAnsi="MbSadr (1)" w:cs="MbSadr (1)" w:hint="cs"/>
          <w:sz w:val="32"/>
          <w:szCs w:val="32"/>
          <w:rtl/>
        </w:rPr>
        <w:t xml:space="preserve">.. كانت </w:t>
      </w:r>
      <w:r w:rsidRPr="005954F6">
        <w:rPr>
          <w:rFonts w:cs="MbSadr (1)"/>
          <w:sz w:val="32"/>
          <w:szCs w:val="32"/>
          <w:rtl/>
        </w:rPr>
        <w:t>ت</w:t>
      </w:r>
      <w:r w:rsidRPr="005954F6">
        <w:rPr>
          <w:rFonts w:cs="MbSadr (1)" w:hint="cs"/>
          <w:sz w:val="32"/>
          <w:szCs w:val="32"/>
          <w:rtl/>
        </w:rPr>
        <w:t>خرج معه في الحروب</w:t>
      </w:r>
      <w:r w:rsidRPr="005954F6">
        <w:rPr>
          <w:rFonts w:hint="cs"/>
          <w:sz w:val="32"/>
          <w:szCs w:val="32"/>
          <w:rtl/>
        </w:rPr>
        <w:t> </w:t>
      </w:r>
      <w:r w:rsidRPr="005954F6">
        <w:rPr>
          <w:rFonts w:ascii="MbSadr (1)" w:hAnsi="MbSadr (1)" w:cs="MbSadr (1)" w:hint="cs"/>
          <w:sz w:val="32"/>
          <w:szCs w:val="32"/>
          <w:rtl/>
        </w:rPr>
        <w:t>، كانت تواسي جروحه</w:t>
      </w:r>
      <w:r w:rsidRPr="005954F6">
        <w:rPr>
          <w:rFonts w:hint="cs"/>
          <w:sz w:val="32"/>
          <w:szCs w:val="32"/>
          <w:rtl/>
        </w:rPr>
        <w:t> </w:t>
      </w:r>
      <w:r w:rsidRPr="005954F6">
        <w:rPr>
          <w:rFonts w:ascii="MbSadr (1)" w:hAnsi="MbSadr (1)" w:cs="MbSadr (1)" w:hint="cs"/>
          <w:sz w:val="32"/>
          <w:szCs w:val="32"/>
          <w:rtl/>
        </w:rPr>
        <w:t>، ك</w:t>
      </w:r>
      <w:r w:rsidRPr="005954F6">
        <w:rPr>
          <w:rFonts w:cs="MbSadr (1)" w:hint="cs"/>
          <w:sz w:val="32"/>
          <w:szCs w:val="32"/>
          <w:rtl/>
        </w:rPr>
        <w:t>انت تلملم محنه</w:t>
      </w:r>
      <w:r w:rsidRPr="005954F6">
        <w:rPr>
          <w:rFonts w:hint="cs"/>
          <w:sz w:val="32"/>
          <w:szCs w:val="32"/>
          <w:rtl/>
        </w:rPr>
        <w:t> </w:t>
      </w:r>
      <w:r w:rsidRPr="005954F6">
        <w:rPr>
          <w:rFonts w:ascii="MbSadr (1)" w:hAnsi="MbSadr (1)" w:cs="MbSadr (1)" w:hint="cs"/>
          <w:sz w:val="32"/>
          <w:szCs w:val="32"/>
          <w:rtl/>
        </w:rPr>
        <w:t xml:space="preserve">، كانت دائماً </w:t>
      </w:r>
      <w:r w:rsidRPr="005954F6">
        <w:rPr>
          <w:rFonts w:cs="MbSadr (1)"/>
          <w:sz w:val="32"/>
          <w:szCs w:val="32"/>
          <w:rtl/>
        </w:rPr>
        <w:t>إ</w:t>
      </w:r>
      <w:r w:rsidRPr="005954F6">
        <w:rPr>
          <w:rFonts w:cs="MbSadr (1)" w:hint="cs"/>
          <w:sz w:val="32"/>
          <w:szCs w:val="32"/>
          <w:rtl/>
        </w:rPr>
        <w:t>لى جنبه</w:t>
      </w:r>
      <w:r w:rsidRPr="005954F6">
        <w:rPr>
          <w:rFonts w:hint="cs"/>
          <w:sz w:val="32"/>
          <w:szCs w:val="32"/>
          <w:rtl/>
        </w:rPr>
        <w:t> </w:t>
      </w:r>
      <w:r w:rsidRPr="005954F6">
        <w:rPr>
          <w:rFonts w:ascii="MbSadr (1)" w:hAnsi="MbSadr (1)" w:cs="MbSadr (1)" w:hint="cs"/>
          <w:sz w:val="32"/>
          <w:szCs w:val="32"/>
          <w:rtl/>
        </w:rPr>
        <w:t>، كان يستمدّ منها سلوة في لحظات العسر</w:t>
      </w:r>
      <w:r w:rsidRPr="005954F6">
        <w:rPr>
          <w:rFonts w:hint="cs"/>
          <w:sz w:val="32"/>
          <w:szCs w:val="32"/>
          <w:rtl/>
        </w:rPr>
        <w:t> </w:t>
      </w:r>
      <w:r w:rsidRPr="005954F6">
        <w:rPr>
          <w:rFonts w:ascii="MbSadr (1)" w:hAnsi="MbSadr (1)" w:cs="MbSadr (1)" w:hint="cs"/>
          <w:sz w:val="32"/>
          <w:szCs w:val="32"/>
          <w:rtl/>
        </w:rPr>
        <w:t xml:space="preserve">، كان يستمدّ منها طاقة في </w:t>
      </w:r>
      <w:r w:rsidRPr="005954F6">
        <w:rPr>
          <w:rFonts w:cs="MbSadr (1)"/>
          <w:sz w:val="32"/>
          <w:szCs w:val="32"/>
          <w:rtl/>
        </w:rPr>
        <w:t>ل</w:t>
      </w:r>
      <w:r w:rsidRPr="005954F6">
        <w:rPr>
          <w:rFonts w:cs="MbSadr (1)" w:hint="cs"/>
          <w:sz w:val="32"/>
          <w:szCs w:val="32"/>
          <w:rtl/>
        </w:rPr>
        <w:t>حظات صعبة جدّاً</w:t>
      </w:r>
      <w:r w:rsidRPr="005954F6">
        <w:rPr>
          <w:rFonts w:hint="cs"/>
          <w:sz w:val="32"/>
          <w:szCs w:val="32"/>
          <w:rtl/>
        </w:rPr>
        <w:t> </w:t>
      </w:r>
      <w:r w:rsidRPr="005954F6">
        <w:rPr>
          <w:rFonts w:ascii="MbSadr (1)" w:hAnsi="MbSadr (1)" w:cs="MbSadr (1)" w:hint="cs"/>
          <w:sz w:val="32"/>
          <w:szCs w:val="32"/>
          <w:rtl/>
        </w:rPr>
        <w:t>، كانت امرأة مسلمة مجاهدة بكلّ معنى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من جانب</w:t>
      </w:r>
      <w:r w:rsidRPr="005954F6">
        <w:rPr>
          <w:rFonts w:hint="cs"/>
          <w:sz w:val="32"/>
          <w:szCs w:val="32"/>
          <w:rtl/>
        </w:rPr>
        <w:t> </w:t>
      </w:r>
      <w:r w:rsidRPr="005954F6">
        <w:rPr>
          <w:rFonts w:ascii="MbSadr (1)" w:hAnsi="MbSadr (1)" w:cs="MbSadr (1)" w:hint="cs"/>
          <w:sz w:val="32"/>
          <w:szCs w:val="32"/>
          <w:rtl/>
        </w:rPr>
        <w:t>، من جانب آخر</w:t>
      </w:r>
      <w:r w:rsidRPr="005954F6">
        <w:rPr>
          <w:rFonts w:cs="MbSadr (1)" w:hint="cs"/>
          <w:sz w:val="32"/>
          <w:szCs w:val="32"/>
          <w:rtl/>
        </w:rPr>
        <w:t xml:space="preserve"> : إنّ فاطمة الزهراء كانت المرأة العالمة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انت المثل الأعلى في العلم والثقافة</w:t>
      </w:r>
      <w:r w:rsidRPr="005954F6">
        <w:rPr>
          <w:rFonts w:hint="cs"/>
          <w:sz w:val="32"/>
          <w:szCs w:val="32"/>
          <w:rtl/>
        </w:rPr>
        <w:t> </w:t>
      </w:r>
      <w:r w:rsidRPr="005954F6">
        <w:rPr>
          <w:rFonts w:ascii="MbSadr (1)" w:hAnsi="MbSadr (1)" w:cs="MbSadr (1)" w:hint="cs"/>
          <w:sz w:val="32"/>
          <w:szCs w:val="32"/>
          <w:rtl/>
        </w:rPr>
        <w:t xml:space="preserve">، لكن لا هذه الثقافة التي أرادها المستعمرون </w:t>
      </w:r>
      <w:r w:rsidRPr="005954F6">
        <w:rPr>
          <w:rFonts w:cs="MbSadr (1)"/>
          <w:sz w:val="32"/>
          <w:szCs w:val="32"/>
          <w:rtl/>
        </w:rPr>
        <w:t>ل</w:t>
      </w:r>
      <w:r w:rsidRPr="005954F6">
        <w:rPr>
          <w:rFonts w:cs="MbSadr (1)" w:hint="cs"/>
          <w:sz w:val="32"/>
          <w:szCs w:val="32"/>
          <w:rtl/>
        </w:rPr>
        <w:t>نا</w:t>
      </w:r>
      <w:r w:rsidRPr="005954F6">
        <w:rPr>
          <w:rFonts w:hint="cs"/>
          <w:sz w:val="32"/>
          <w:szCs w:val="32"/>
          <w:rtl/>
        </w:rPr>
        <w:t> </w:t>
      </w:r>
      <w:r w:rsidRPr="005954F6">
        <w:rPr>
          <w:rFonts w:ascii="MbSadr (1)" w:hAnsi="MbSadr (1)" w:cs="MbSadr (1)" w:hint="cs"/>
          <w:sz w:val="32"/>
          <w:szCs w:val="32"/>
          <w:rtl/>
        </w:rPr>
        <w:t>، لا ثقافة المجون والسفور</w:t>
      </w:r>
      <w:r w:rsidRPr="005954F6">
        <w:rPr>
          <w:rFonts w:hint="cs"/>
          <w:sz w:val="32"/>
          <w:szCs w:val="32"/>
          <w:rtl/>
        </w:rPr>
        <w:t> </w:t>
      </w:r>
      <w:r w:rsidRPr="005954F6">
        <w:rPr>
          <w:rFonts w:ascii="MbSadr (1)" w:hAnsi="MbSadr (1)" w:cs="MbSadr (1)" w:hint="cs"/>
          <w:sz w:val="32"/>
          <w:szCs w:val="32"/>
          <w:rtl/>
        </w:rPr>
        <w:t>، لا ثقافة الاختلاط والتميّع</w:t>
      </w:r>
      <w:r w:rsidRPr="005954F6">
        <w:rPr>
          <w:rFonts w:hint="cs"/>
          <w:sz w:val="32"/>
          <w:szCs w:val="32"/>
          <w:rtl/>
        </w:rPr>
        <w:t> </w:t>
      </w:r>
      <w:r w:rsidRPr="005954F6">
        <w:rPr>
          <w:rFonts w:ascii="MbSadr (1)" w:hAnsi="MbSadr (1)" w:cs="MbSadr (1)" w:hint="cs"/>
          <w:sz w:val="32"/>
          <w:szCs w:val="32"/>
          <w:rtl/>
        </w:rPr>
        <w:t>، لا ثقافة التحلّل</w:t>
      </w:r>
      <w:r w:rsidRPr="005954F6">
        <w:rPr>
          <w:rFonts w:hint="cs"/>
          <w:sz w:val="32"/>
          <w:szCs w:val="32"/>
          <w:rtl/>
        </w:rPr>
        <w:t> </w:t>
      </w:r>
      <w:r w:rsidRPr="005954F6">
        <w:rPr>
          <w:rFonts w:ascii="MbSadr (1)" w:hAnsi="MbSadr (1)" w:cs="MbSadr (1)" w:hint="cs"/>
          <w:sz w:val="32"/>
          <w:szCs w:val="32"/>
          <w:rtl/>
        </w:rPr>
        <w:t xml:space="preserve">، وإنّما </w:t>
      </w:r>
      <w:r w:rsidRPr="005954F6">
        <w:rPr>
          <w:rFonts w:cs="MbSadr (1)"/>
          <w:sz w:val="32"/>
          <w:szCs w:val="32"/>
          <w:rtl/>
        </w:rPr>
        <w:t>ا</w:t>
      </w:r>
      <w:r w:rsidRPr="005954F6">
        <w:rPr>
          <w:rFonts w:cs="MbSadr (1)" w:hint="cs"/>
          <w:sz w:val="32"/>
          <w:szCs w:val="32"/>
          <w:rtl/>
        </w:rPr>
        <w:t>لثقافة الحقيقيّة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ندلعت فاطمة الزهراء</w:t>
      </w:r>
      <w:r w:rsidRPr="005954F6">
        <w:rPr>
          <w:rFonts w:hint="cs"/>
          <w:sz w:val="32"/>
          <w:szCs w:val="32"/>
          <w:rtl/>
        </w:rPr>
        <w:t> </w:t>
      </w:r>
      <w:r w:rsidRPr="005954F6">
        <w:rPr>
          <w:rFonts w:ascii="MbSadr (1)" w:hAnsi="MbSadr (1)" w:cs="MbSadr (1)" w:hint="cs"/>
          <w:sz w:val="32"/>
          <w:szCs w:val="32"/>
          <w:rtl/>
        </w:rPr>
        <w:t xml:space="preserve">، انطلقت إلى مسجد أبيها حينما اقتضى منها الواجب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ن تخرج إلى مسجد أبيها</w:t>
      </w:r>
      <w:r w:rsidRPr="005954F6">
        <w:rPr>
          <w:rFonts w:hint="cs"/>
          <w:sz w:val="32"/>
          <w:szCs w:val="32"/>
          <w:rtl/>
        </w:rPr>
        <w:t> </w:t>
      </w:r>
      <w:r w:rsidRPr="005954F6">
        <w:rPr>
          <w:rFonts w:ascii="MbSadr (1)" w:hAnsi="MbSadr (1)" w:cs="MbSadr (1)" w:hint="cs"/>
          <w:sz w:val="32"/>
          <w:szCs w:val="32"/>
          <w:rtl/>
        </w:rPr>
        <w:t xml:space="preserve">، وخطبت تلك الخطبة العظيمة التي لا يقدر عليها إلاّ </w:t>
      </w:r>
      <w:r w:rsidRPr="005954F6">
        <w:rPr>
          <w:rFonts w:cs="MbSadr (1)"/>
          <w:sz w:val="32"/>
          <w:szCs w:val="32"/>
          <w:rtl/>
        </w:rPr>
        <w:t>ك</w:t>
      </w:r>
      <w:r w:rsidRPr="005954F6">
        <w:rPr>
          <w:rFonts w:cs="MbSadr (1)" w:hint="cs"/>
          <w:sz w:val="32"/>
          <w:szCs w:val="32"/>
          <w:rtl/>
        </w:rPr>
        <w:t>بار العلماء</w:t>
      </w:r>
      <w:r w:rsidRPr="005954F6">
        <w:rPr>
          <w:rFonts w:hint="cs"/>
          <w:sz w:val="32"/>
          <w:szCs w:val="32"/>
          <w:rtl/>
        </w:rPr>
        <w:t> </w:t>
      </w:r>
      <w:r w:rsidRPr="005954F6">
        <w:rPr>
          <w:rFonts w:ascii="MbSadr (1)" w:hAnsi="MbSadr (1)" w:cs="MbSadr (1)" w:hint="cs"/>
          <w:sz w:val="32"/>
          <w:szCs w:val="32"/>
          <w:rtl/>
        </w:rPr>
        <w:t xml:space="preserve">.. كانت البلاغة والفصاحة والحكمة تتدفّق من كلماتها كما يتدفّق </w:t>
      </w:r>
      <w:r w:rsidRPr="005954F6">
        <w:rPr>
          <w:rFonts w:cs="MbSadr (1)"/>
          <w:sz w:val="32"/>
          <w:szCs w:val="32"/>
          <w:rtl/>
        </w:rPr>
        <w:t>ا</w:t>
      </w:r>
      <w:r w:rsidRPr="005954F6">
        <w:rPr>
          <w:rFonts w:cs="MbSadr (1)" w:hint="cs"/>
          <w:sz w:val="32"/>
          <w:szCs w:val="32"/>
          <w:rtl/>
        </w:rPr>
        <w:t>لسيل من البحر</w:t>
      </w:r>
      <w:r w:rsidRPr="005954F6">
        <w:rPr>
          <w:rFonts w:hint="cs"/>
          <w:sz w:val="32"/>
          <w:szCs w:val="32"/>
          <w:rtl/>
        </w:rPr>
        <w:t> </w:t>
      </w:r>
      <w:r w:rsidRPr="005954F6">
        <w:rPr>
          <w:rFonts w:ascii="MbSadr (1)" w:hAnsi="MbSadr (1)" w:cs="MbSadr (1)" w:hint="cs"/>
          <w:sz w:val="32"/>
          <w:szCs w:val="32"/>
          <w:rtl/>
        </w:rPr>
        <w:t>، وكم كان عمرها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كان عمرها الشريف أقلّ من عشرين سنة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كنّها علّمت العلماء</w:t>
      </w:r>
      <w:r w:rsidRPr="005954F6">
        <w:rPr>
          <w:rFonts w:hint="cs"/>
          <w:sz w:val="32"/>
          <w:szCs w:val="32"/>
          <w:rtl/>
        </w:rPr>
        <w:t> </w:t>
      </w:r>
      <w:r w:rsidRPr="005954F6">
        <w:rPr>
          <w:rFonts w:ascii="MbSadr (1)" w:hAnsi="MbSadr (1)" w:cs="MbSadr (1)" w:hint="cs"/>
          <w:sz w:val="32"/>
          <w:szCs w:val="32"/>
          <w:rtl/>
        </w:rPr>
        <w:t>، ولكنّها علّمت الحكماء</w:t>
      </w:r>
      <w:r w:rsidRPr="005954F6">
        <w:rPr>
          <w:rFonts w:hint="cs"/>
          <w:sz w:val="32"/>
          <w:szCs w:val="32"/>
          <w:rtl/>
        </w:rPr>
        <w:t> </w:t>
      </w:r>
      <w:r w:rsidRPr="005954F6">
        <w:rPr>
          <w:rFonts w:ascii="MbSadr (1)" w:hAnsi="MbSadr (1)" w:cs="MbSadr (1)" w:hint="cs"/>
          <w:sz w:val="32"/>
          <w:szCs w:val="32"/>
          <w:rtl/>
        </w:rPr>
        <w:t xml:space="preserve">، ولكنّها ضربت المثل الأعلى الذي لم </w:t>
      </w:r>
      <w:r w:rsidRPr="005954F6">
        <w:rPr>
          <w:rFonts w:cs="MbSadr (1)"/>
          <w:sz w:val="32"/>
          <w:szCs w:val="32"/>
          <w:rtl/>
        </w:rPr>
        <w:t>ت</w:t>
      </w:r>
      <w:r w:rsidRPr="005954F6">
        <w:rPr>
          <w:rFonts w:cs="MbSadr (1)" w:hint="cs"/>
          <w:sz w:val="32"/>
          <w:szCs w:val="32"/>
          <w:rtl/>
        </w:rPr>
        <w:t>صل إليه حتّى الآن المرأة الأوروبيّة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ذه فاطمة الزهراء التي استطاعت أن تثبت في تاريخ الإسلام أنّ العلم </w:t>
      </w:r>
      <w:r w:rsidRPr="005954F6">
        <w:rPr>
          <w:rFonts w:cs="MbSadr (1)"/>
          <w:sz w:val="32"/>
          <w:szCs w:val="32"/>
          <w:rtl/>
        </w:rPr>
        <w:t>ي</w:t>
      </w:r>
      <w:r w:rsidRPr="005954F6">
        <w:rPr>
          <w:rFonts w:cs="MbSadr (1)" w:hint="cs"/>
          <w:sz w:val="32"/>
          <w:szCs w:val="32"/>
          <w:rtl/>
        </w:rPr>
        <w:t>جتمع مع الدين</w:t>
      </w:r>
      <w:r w:rsidRPr="005954F6">
        <w:rPr>
          <w:rFonts w:hint="cs"/>
          <w:sz w:val="32"/>
          <w:szCs w:val="32"/>
          <w:rtl/>
        </w:rPr>
        <w:t> </w:t>
      </w:r>
      <w:r w:rsidRPr="005954F6">
        <w:rPr>
          <w:rFonts w:ascii="MbSadr (1)" w:hAnsi="MbSadr (1)" w:cs="MbSadr (1)" w:hint="cs"/>
          <w:sz w:val="32"/>
          <w:szCs w:val="32"/>
          <w:rtl/>
        </w:rPr>
        <w:t>، وأنّ الثقافة الحقيقيّة توأم مع الإيمان بالله</w:t>
      </w:r>
      <w:r w:rsidRPr="005954F6">
        <w:rPr>
          <w:rFonts w:hint="cs"/>
          <w:sz w:val="32"/>
          <w:szCs w:val="32"/>
          <w:rtl/>
        </w:rPr>
        <w:t> </w:t>
      </w:r>
      <w:r w:rsidRPr="005954F6">
        <w:rPr>
          <w:rFonts w:ascii="MbSadr (1)" w:hAnsi="MbSadr (1)" w:cs="MbSadr (1)" w:hint="cs"/>
          <w:sz w:val="32"/>
          <w:szCs w:val="32"/>
          <w:rtl/>
        </w:rPr>
        <w:t xml:space="preserve">، ومع التمسّك </w:t>
      </w:r>
      <w:r w:rsidRPr="005954F6">
        <w:rPr>
          <w:rFonts w:cs="MbSadr (1)"/>
          <w:sz w:val="32"/>
          <w:szCs w:val="32"/>
          <w:rtl/>
        </w:rPr>
        <w:t>ب</w:t>
      </w:r>
      <w:r w:rsidRPr="005954F6">
        <w:rPr>
          <w:rFonts w:cs="MbSadr (1)" w:hint="cs"/>
          <w:sz w:val="32"/>
          <w:szCs w:val="32"/>
          <w:rtl/>
        </w:rPr>
        <w:t>الإسلام</w:t>
      </w:r>
      <w:r w:rsidRPr="005954F6">
        <w:rPr>
          <w:rFonts w:hint="cs"/>
          <w:sz w:val="32"/>
          <w:szCs w:val="32"/>
          <w:rtl/>
        </w:rPr>
        <w:t> </w:t>
      </w:r>
      <w:r w:rsidRPr="005954F6">
        <w:rPr>
          <w:rFonts w:ascii="MbSadr (1)" w:hAnsi="MbSadr (1)" w:cs="MbSadr (1)" w:hint="cs"/>
          <w:sz w:val="32"/>
          <w:szCs w:val="32"/>
          <w:rtl/>
        </w:rPr>
        <w:t>، ومع التمسّك بالحجاب</w:t>
      </w:r>
      <w:r w:rsidRPr="005954F6">
        <w:rPr>
          <w:rFonts w:hint="cs"/>
          <w:sz w:val="32"/>
          <w:szCs w:val="32"/>
          <w:rtl/>
        </w:rPr>
        <w:t> </w:t>
      </w:r>
      <w:r w:rsidRPr="005954F6">
        <w:rPr>
          <w:rFonts w:ascii="MbSadr (1)" w:hAnsi="MbSadr (1)" w:cs="MbSadr (1)" w:hint="cs"/>
          <w:sz w:val="32"/>
          <w:szCs w:val="32"/>
          <w:rtl/>
        </w:rPr>
        <w:t>، ومع التمسّك بشعائر الدين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نتنّ حملة رسالة فاطمة الزهراء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نتنّ مَن سوف يعرفُ العالم عن طريقكنّ أنّ العلم يجب أن يكون إلى </w:t>
      </w:r>
      <w:r w:rsidRPr="005954F6">
        <w:rPr>
          <w:rFonts w:cs="MbSadr (1)"/>
          <w:sz w:val="32"/>
          <w:szCs w:val="32"/>
          <w:rtl/>
        </w:rPr>
        <w:t>ج</w:t>
      </w:r>
      <w:r w:rsidRPr="005954F6">
        <w:rPr>
          <w:rFonts w:cs="MbSadr (1)" w:hint="cs"/>
          <w:sz w:val="32"/>
          <w:szCs w:val="32"/>
          <w:rtl/>
        </w:rPr>
        <w:t>انب الإيمان</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ه ليس من العلم في شيء السفورُ</w:t>
      </w:r>
      <w:r w:rsidRPr="005954F6">
        <w:rPr>
          <w:rFonts w:hint="cs"/>
          <w:sz w:val="32"/>
          <w:szCs w:val="32"/>
          <w:rtl/>
        </w:rPr>
        <w:t> </w:t>
      </w:r>
      <w:r w:rsidRPr="005954F6">
        <w:rPr>
          <w:rFonts w:ascii="MbSadr (1)" w:hAnsi="MbSadr (1)" w:cs="MbSadr (1)" w:hint="cs"/>
          <w:sz w:val="32"/>
          <w:szCs w:val="32"/>
          <w:rtl/>
        </w:rPr>
        <w:t xml:space="preserve">، وليس من الثقافة في شيء </w:t>
      </w:r>
      <w:r w:rsidRPr="005954F6">
        <w:rPr>
          <w:rFonts w:cs="MbSadr (1)"/>
          <w:sz w:val="32"/>
          <w:szCs w:val="32"/>
          <w:rtl/>
        </w:rPr>
        <w:t>ا</w:t>
      </w:r>
      <w:r w:rsidRPr="005954F6">
        <w:rPr>
          <w:rFonts w:cs="MbSadr (1)" w:hint="cs"/>
          <w:sz w:val="32"/>
          <w:szCs w:val="32"/>
          <w:rtl/>
        </w:rPr>
        <w:t>لاختلاط والتحلّل</w:t>
      </w:r>
      <w:r w:rsidRPr="005954F6">
        <w:rPr>
          <w:rFonts w:hint="cs"/>
          <w:sz w:val="32"/>
          <w:szCs w:val="32"/>
          <w:rtl/>
        </w:rPr>
        <w:t> </w:t>
      </w:r>
      <w:r w:rsidRPr="005954F6">
        <w:rPr>
          <w:rFonts w:ascii="MbSadr (1)" w:hAnsi="MbSadr (1)" w:cs="MbSadr (1)" w:hint="cs"/>
          <w:sz w:val="32"/>
          <w:szCs w:val="32"/>
          <w:rtl/>
        </w:rPr>
        <w:t>، وأنّ الم</w:t>
      </w:r>
      <w:r w:rsidRPr="005954F6">
        <w:rPr>
          <w:rFonts w:cs="MbSadr (1)" w:hint="cs"/>
          <w:sz w:val="32"/>
          <w:szCs w:val="32"/>
          <w:rtl/>
        </w:rPr>
        <w:t xml:space="preserve">رأة يمكن أن تصل إلى أعلى مدارج الكمال والتقى </w:t>
      </w:r>
      <w:r w:rsidRPr="005954F6">
        <w:rPr>
          <w:rFonts w:cs="MbSadr (1)"/>
          <w:sz w:val="32"/>
          <w:szCs w:val="32"/>
          <w:rtl/>
        </w:rPr>
        <w:t>و</w:t>
      </w:r>
      <w:r w:rsidRPr="005954F6">
        <w:rPr>
          <w:rFonts w:cs="MbSadr (1)" w:hint="cs"/>
          <w:sz w:val="32"/>
          <w:szCs w:val="32"/>
          <w:rtl/>
        </w:rPr>
        <w:t>الرقيّ في كلّ الميادين</w:t>
      </w:r>
      <w:r w:rsidRPr="005954F6">
        <w:rPr>
          <w:rFonts w:hint="cs"/>
          <w:sz w:val="32"/>
          <w:szCs w:val="32"/>
          <w:rtl/>
        </w:rPr>
        <w:t> </w:t>
      </w:r>
      <w:r w:rsidRPr="005954F6">
        <w:rPr>
          <w:rFonts w:ascii="MbSadr (1)" w:hAnsi="MbSadr (1)" w:cs="MbSadr (1)" w:hint="cs"/>
          <w:sz w:val="32"/>
          <w:szCs w:val="32"/>
          <w:rtl/>
        </w:rPr>
        <w:t>، من دون أن تتنازل عن قيمة من قيمها الإسلاميّة</w:t>
      </w:r>
      <w:r w:rsidRPr="005954F6">
        <w:rPr>
          <w:rFonts w:hint="cs"/>
          <w:sz w:val="32"/>
          <w:szCs w:val="32"/>
          <w:rtl/>
        </w:rPr>
        <w:t> </w:t>
      </w:r>
      <w:r w:rsidRPr="005954F6">
        <w:rPr>
          <w:rFonts w:ascii="MbSadr (1)" w:hAnsi="MbSadr (1)" w:cs="MbSadr (1)" w:hint="cs"/>
          <w:sz w:val="32"/>
          <w:szCs w:val="32"/>
          <w:rtl/>
        </w:rPr>
        <w:t xml:space="preserve">، وعن </w:t>
      </w:r>
      <w:r w:rsidRPr="005954F6">
        <w:rPr>
          <w:rFonts w:cs="MbSadr (1)"/>
          <w:sz w:val="32"/>
          <w:szCs w:val="32"/>
          <w:rtl/>
        </w:rPr>
        <w:t>ش</w:t>
      </w:r>
      <w:r w:rsidRPr="005954F6">
        <w:rPr>
          <w:rFonts w:cs="MbSadr (1)" w:hint="cs"/>
          <w:sz w:val="32"/>
          <w:szCs w:val="32"/>
          <w:rtl/>
        </w:rPr>
        <w:t>يء من تراثها</w:t>
      </w:r>
      <w:r w:rsidRPr="005954F6">
        <w:rPr>
          <w:rFonts w:hint="cs"/>
          <w:sz w:val="32"/>
          <w:szCs w:val="32"/>
          <w:rtl/>
        </w:rPr>
        <w:t> </w:t>
      </w:r>
      <w:r w:rsidRPr="005954F6">
        <w:rPr>
          <w:rFonts w:ascii="MbSadr (1)" w:hAnsi="MbSadr (1)" w:cs="MbSadr (1)" w:hint="cs"/>
          <w:sz w:val="32"/>
          <w:szCs w:val="32"/>
          <w:rtl/>
        </w:rPr>
        <w:t>، ومن رسالة ربّها</w:t>
      </w:r>
      <w:r w:rsidRPr="005954F6">
        <w:rPr>
          <w:rFonts w:hint="cs"/>
          <w:sz w:val="32"/>
          <w:szCs w:val="32"/>
          <w:rtl/>
        </w:rPr>
        <w:t> </w:t>
      </w:r>
      <w:r w:rsidRPr="005954F6">
        <w:rPr>
          <w:rFonts w:ascii="MbSadr (1)" w:hAnsi="MbSadr (1)" w:cs="MbSadr (1)" w:hint="cs"/>
          <w:sz w:val="32"/>
          <w:szCs w:val="32"/>
          <w:rtl/>
        </w:rPr>
        <w:t>، ربّ العالمين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لأوروبيّون حاولوا أن يفهّموكم خلاف ذلك</w:t>
      </w:r>
      <w:r w:rsidRPr="005954F6">
        <w:rPr>
          <w:rFonts w:hint="cs"/>
          <w:sz w:val="32"/>
          <w:szCs w:val="32"/>
          <w:rtl/>
        </w:rPr>
        <w:t> </w:t>
      </w:r>
      <w:r w:rsidRPr="005954F6">
        <w:rPr>
          <w:rFonts w:ascii="MbSadr (1)" w:hAnsi="MbSadr (1)" w:cs="MbSadr (1)" w:hint="cs"/>
          <w:sz w:val="32"/>
          <w:szCs w:val="32"/>
          <w:rtl/>
        </w:rPr>
        <w:t xml:space="preserve">، وأنتم أفهموا العالم كلّه </w:t>
      </w:r>
      <w:r>
        <w:rPr>
          <w:rFonts w:ascii="MbSadr (1)" w:hAnsi="MbSadr (1)" w:cs="MbSadr (1)" w:hint="cs"/>
          <w:sz w:val="32"/>
          <w:szCs w:val="32"/>
          <w:rtl/>
        </w:rPr>
        <w:t>أنّ</w:t>
      </w:r>
      <w:r w:rsidRPr="005954F6">
        <w:rPr>
          <w:rFonts w:ascii="MbSadr (1)" w:hAnsi="MbSadr (1)" w:cs="MbSadr (1)" w:hint="cs"/>
          <w:sz w:val="32"/>
          <w:szCs w:val="32"/>
          <w:rtl/>
        </w:rPr>
        <w:t xml:space="preserve">هم </w:t>
      </w:r>
      <w:r w:rsidRPr="005954F6">
        <w:rPr>
          <w:rFonts w:cs="MbSadr (1)"/>
          <w:sz w:val="32"/>
          <w:szCs w:val="32"/>
          <w:rtl/>
        </w:rPr>
        <w:t>ع</w:t>
      </w:r>
      <w:r w:rsidRPr="005954F6">
        <w:rPr>
          <w:rFonts w:cs="MbSadr (1)" w:hint="cs"/>
          <w:sz w:val="32"/>
          <w:szCs w:val="32"/>
          <w:rtl/>
        </w:rPr>
        <w:t>لى خطأ</w:t>
      </w:r>
      <w:r w:rsidRPr="005954F6">
        <w:rPr>
          <w:rFonts w:hint="cs"/>
          <w:sz w:val="32"/>
          <w:szCs w:val="32"/>
          <w:rtl/>
        </w:rPr>
        <w:t> </w:t>
      </w:r>
      <w:r w:rsidRPr="005954F6">
        <w:rPr>
          <w:rFonts w:ascii="MbSadr (1)" w:hAnsi="MbSadr (1)" w:cs="MbSadr (1)" w:hint="cs"/>
          <w:sz w:val="32"/>
          <w:szCs w:val="32"/>
          <w:rtl/>
        </w:rPr>
        <w:t>، و</w:t>
      </w:r>
      <w:r>
        <w:rPr>
          <w:rFonts w:cs="MbSadr (1)" w:hint="cs"/>
          <w:sz w:val="32"/>
          <w:szCs w:val="32"/>
          <w:rtl/>
        </w:rPr>
        <w:t>أنّ</w:t>
      </w:r>
      <w:r w:rsidRPr="005954F6">
        <w:rPr>
          <w:rFonts w:ascii="MbSadr (1)" w:hAnsi="MbSadr (1)" w:cs="MbSadr (1)" w:hint="cs"/>
          <w:sz w:val="32"/>
          <w:szCs w:val="32"/>
          <w:rtl/>
        </w:rPr>
        <w:t>كم على حقّ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نسأل الله أن يقبلكم جميعاً إن شاء الله ويرعاكم بعينه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و</w:t>
      </w:r>
      <w:r w:rsidRPr="005954F6">
        <w:rPr>
          <w:rFonts w:cs="MbSadr (2)" w:hint="cs"/>
          <w:bCs/>
          <w:sz w:val="32"/>
          <w:szCs w:val="32"/>
          <w:rtl/>
        </w:rPr>
        <w:t>مضات</w:t>
      </w: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ـ</w:t>
      </w:r>
      <w:r w:rsidRPr="005954F6">
        <w:rPr>
          <w:rFonts w:cs="MbSadr (2)" w:hint="cs"/>
          <w:bCs/>
          <w:sz w:val="32"/>
          <w:szCs w:val="32"/>
          <w:rtl/>
        </w:rPr>
        <w:t>ـــــــــ</w:t>
      </w:r>
    </w:p>
    <w:p w:rsidR="002367DB" w:rsidRPr="005954F6" w:rsidRDefault="002367DB" w:rsidP="002367DB">
      <w:pPr>
        <w:pStyle w:val="a"/>
        <w:adjustRightInd w:val="0"/>
        <w:spacing w:line="284" w:lineRule="atLeast"/>
        <w:jc w:val="center"/>
        <w:rPr>
          <w:sz w:val="32"/>
          <w:szCs w:val="32"/>
          <w:rtl/>
        </w:rPr>
      </w:pPr>
      <w:r w:rsidRPr="005954F6">
        <w:rPr>
          <w:rFonts w:cs="MbSadr (2)"/>
          <w:bCs/>
          <w:sz w:val="32"/>
          <w:szCs w:val="32"/>
          <w:rtl/>
        </w:rPr>
        <w:t>2</w:t>
      </w: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567" w:lineRule="atLeast"/>
        <w:rPr>
          <w:sz w:val="32"/>
          <w:szCs w:val="32"/>
          <w:rtl/>
        </w:rPr>
      </w:pPr>
    </w:p>
    <w:p w:rsidR="002367DB" w:rsidRPr="00833678" w:rsidRDefault="002367DB" w:rsidP="002367DB">
      <w:pPr>
        <w:pStyle w:val="a"/>
        <w:adjustRightInd w:val="0"/>
        <w:spacing w:line="851" w:lineRule="atLeast"/>
        <w:jc w:val="center"/>
        <w:rPr>
          <w:rFonts w:cs="MbSadr (4)"/>
          <w:sz w:val="40"/>
          <w:szCs w:val="40"/>
          <w:rtl/>
        </w:rPr>
      </w:pPr>
      <w:r w:rsidRPr="00833678">
        <w:rPr>
          <w:rFonts w:cs="MbSadr (4)"/>
          <w:bCs/>
          <w:sz w:val="40"/>
          <w:szCs w:val="40"/>
          <w:rtl/>
        </w:rPr>
        <w:t>ف</w:t>
      </w:r>
      <w:r w:rsidRPr="00833678">
        <w:rPr>
          <w:rFonts w:cs="MbSadr (4)" w:hint="cs"/>
          <w:bCs/>
          <w:sz w:val="40"/>
          <w:szCs w:val="40"/>
          <w:rtl/>
        </w:rPr>
        <w:t>كر وثقافة</w:t>
      </w:r>
    </w:p>
    <w:p w:rsidR="002367DB" w:rsidRPr="005954F6" w:rsidRDefault="002367DB" w:rsidP="002367DB">
      <w:pPr>
        <w:pStyle w:val="a"/>
        <w:adjustRightInd w:val="0"/>
        <w:spacing w:line="851"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اليقين الرياضي والمنطق الوضعي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ماذا جاء حول فلسفتنا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مفهوم تاريخي للإنسانيّة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النظام الإسلامي مقارناً بالنظام الرأسمالي والماركسي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خصائص النظام الإسلامي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النظريّة الإسلاميّة لتوزيع المصادر الطبيعيّة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دور الدولة في الاقتصاد الإسلامي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الجانب الاقتصادي من النظام الإسلامي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نظام الإنتاج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ملكيّة النبيّ (صلى الله عليه وآله) والإمام (عليه السلام)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الفهم الاجتماعي للنصّ في ( فقه الإمام الصادق (عليه السلام) )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الرسالة الفكريّة والقيادة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lastRenderedPageBreak/>
        <w:t xml:space="preserve">* </w:t>
      </w:r>
      <w:r w:rsidRPr="009A4092">
        <w:rPr>
          <w:rFonts w:cs="MbSadr (2)"/>
          <w:bCs/>
          <w:sz w:val="32"/>
          <w:szCs w:val="32"/>
          <w:rtl/>
        </w:rPr>
        <w:t xml:space="preserve"> الفرق بين الإسلام والاستعمار في فتحهما للبلدان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صورة الجهاد الإسلامي بين مكّة والمدينة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ليلة القدر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كلمة في المهرجان العالمي في كربلاء بمناسبة مولد أمير المؤمنين (عليه السلام)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نبذة عن الإمام عليّ بن الحسين (عليه السلام) .</w:t>
      </w:r>
    </w:p>
    <w:p w:rsidR="002367DB" w:rsidRPr="005954F6" w:rsidRDefault="002367DB" w:rsidP="002367DB">
      <w:pPr>
        <w:pStyle w:val="a"/>
        <w:adjustRightInd w:val="0"/>
        <w:spacing w:line="370"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عمر الأضواء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ليقين الرياضي والمنطق الوضعي</w:t>
      </w:r>
      <w:r w:rsidRPr="005954F6">
        <w:rPr>
          <w:rFonts w:cs="MbSadr (2)"/>
          <w:bCs/>
          <w:sz w:val="32"/>
          <w:szCs w:val="32"/>
          <w:rtl/>
        </w:rPr>
        <w:t>(1)</w:t>
      </w:r>
    </w:p>
    <w:p w:rsidR="002367DB" w:rsidRPr="005954F6" w:rsidRDefault="002367DB" w:rsidP="002367DB">
      <w:pPr>
        <w:pStyle w:val="a"/>
        <w:adjustRightInd w:val="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الخلاف حول مصدر المعرفة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ق</w:t>
      </w:r>
      <w:r w:rsidRPr="005954F6">
        <w:rPr>
          <w:rFonts w:cs="MbSadr (1)" w:hint="cs"/>
          <w:sz w:val="32"/>
          <w:szCs w:val="32"/>
          <w:rtl/>
        </w:rPr>
        <w:t xml:space="preserve">د يكون من أهمّ الخلافات الفلسفيّة التي عالجها الفكر البشري على مرّ </w:t>
      </w:r>
      <w:r w:rsidRPr="005954F6">
        <w:rPr>
          <w:rFonts w:cs="MbSadr (1)"/>
          <w:sz w:val="32"/>
          <w:szCs w:val="32"/>
          <w:rtl/>
        </w:rPr>
        <w:t>ا</w:t>
      </w:r>
      <w:r w:rsidRPr="005954F6">
        <w:rPr>
          <w:rFonts w:cs="MbSadr (1)" w:hint="cs"/>
          <w:sz w:val="32"/>
          <w:szCs w:val="32"/>
          <w:rtl/>
        </w:rPr>
        <w:t>لعصور هو الخلاف حول مصدر المعرفة وأساسها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انقسم المفكّرون إزاء هذه المشكلة إلى قسمين :</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لقسم الأوّل : آمن بأنّ المعرفة البشريّة ذات أساس عقلي</w:t>
      </w:r>
      <w:r w:rsidRPr="005954F6">
        <w:rPr>
          <w:rFonts w:hint="cs"/>
          <w:sz w:val="32"/>
          <w:szCs w:val="32"/>
          <w:rtl/>
        </w:rPr>
        <w:t> </w:t>
      </w:r>
      <w:r w:rsidRPr="005954F6">
        <w:rPr>
          <w:rFonts w:ascii="MbSadr (1)" w:hAnsi="MbSadr (1)" w:cs="MbSadr (1)" w:hint="cs"/>
          <w:sz w:val="32"/>
          <w:szCs w:val="32"/>
          <w:rtl/>
        </w:rPr>
        <w:t xml:space="preserve">، فهي تنتهي إلى </w:t>
      </w:r>
      <w:r w:rsidRPr="005954F6">
        <w:rPr>
          <w:rFonts w:cs="MbSadr (1)"/>
          <w:sz w:val="32"/>
          <w:szCs w:val="32"/>
          <w:rtl/>
        </w:rPr>
        <w:t>ا</w:t>
      </w:r>
      <w:r w:rsidRPr="005954F6">
        <w:rPr>
          <w:rFonts w:cs="MbSadr (1)" w:hint="cs"/>
          <w:sz w:val="32"/>
          <w:szCs w:val="32"/>
          <w:rtl/>
        </w:rPr>
        <w:t>ُسس ومبادئ يدركها العقل إدراكاً حدسيّاً مباشراً</w:t>
      </w:r>
      <w:r w:rsidRPr="005954F6">
        <w:rPr>
          <w:rFonts w:hint="cs"/>
          <w:sz w:val="32"/>
          <w:szCs w:val="32"/>
          <w:rtl/>
        </w:rPr>
        <w:t> </w:t>
      </w:r>
      <w:r w:rsidRPr="005954F6">
        <w:rPr>
          <w:rFonts w:ascii="MbSadr (1)" w:hAnsi="MbSadr (1)" w:cs="MbSadr (1)" w:hint="cs"/>
          <w:sz w:val="32"/>
          <w:szCs w:val="32"/>
          <w:rtl/>
        </w:rPr>
        <w:t xml:space="preserve">، وعن طريق تلك الاُسس </w:t>
      </w:r>
      <w:r w:rsidRPr="005954F6">
        <w:rPr>
          <w:rFonts w:cs="MbSadr (1)"/>
          <w:sz w:val="32"/>
          <w:szCs w:val="32"/>
          <w:rtl/>
        </w:rPr>
        <w:t>و</w:t>
      </w:r>
      <w:r w:rsidRPr="005954F6">
        <w:rPr>
          <w:rFonts w:cs="MbSadr (1)" w:hint="cs"/>
          <w:sz w:val="32"/>
          <w:szCs w:val="32"/>
          <w:rtl/>
        </w:rPr>
        <w:t>المبادئ وفي ضوئها تستنبط سائر فروع المعرفة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القسم الثاني : آمن بأنّ التجربة هي الأساس العامّ الوحيد</w:t>
      </w:r>
      <w:r w:rsidRPr="005954F6">
        <w:rPr>
          <w:rFonts w:hint="cs"/>
          <w:sz w:val="32"/>
          <w:szCs w:val="32"/>
          <w:rtl/>
        </w:rPr>
        <w:t> </w:t>
      </w:r>
      <w:r w:rsidRPr="005954F6">
        <w:rPr>
          <w:rFonts w:ascii="MbSadr (1)" w:hAnsi="MbSadr (1)" w:cs="MbSadr (1)" w:hint="cs"/>
          <w:sz w:val="32"/>
          <w:szCs w:val="32"/>
          <w:rtl/>
        </w:rPr>
        <w:t xml:space="preserve">، الذي يموّن </w:t>
      </w:r>
      <w:r w:rsidRPr="005954F6">
        <w:rPr>
          <w:rFonts w:cs="MbSadr (1)"/>
          <w:sz w:val="32"/>
          <w:szCs w:val="32"/>
          <w:rtl/>
        </w:rPr>
        <w:t>ا</w:t>
      </w:r>
      <w:r w:rsidRPr="005954F6">
        <w:rPr>
          <w:rFonts w:cs="MbSadr (1)" w:hint="cs"/>
          <w:sz w:val="32"/>
          <w:szCs w:val="32"/>
          <w:rtl/>
        </w:rPr>
        <w:t>لإنسان بكلّ ألوان المعرفة التي يزخر بها الفكر البشري</w:t>
      </w:r>
      <w:r w:rsidRPr="005954F6">
        <w:rPr>
          <w:rFonts w:hint="cs"/>
          <w:sz w:val="32"/>
          <w:szCs w:val="32"/>
          <w:rtl/>
        </w:rPr>
        <w:t> </w:t>
      </w:r>
      <w:r w:rsidRPr="005954F6">
        <w:rPr>
          <w:rFonts w:ascii="MbSadr (1)" w:hAnsi="MbSadr (1)" w:cs="MbSadr (1)" w:hint="cs"/>
          <w:sz w:val="32"/>
          <w:szCs w:val="32"/>
          <w:rtl/>
        </w:rPr>
        <w:t xml:space="preserve">، ولا توجد لدى الإنسان </w:t>
      </w:r>
      <w:r w:rsidRPr="005954F6">
        <w:rPr>
          <w:rFonts w:cs="MbSadr (1)"/>
          <w:sz w:val="32"/>
          <w:szCs w:val="32"/>
          <w:rtl/>
        </w:rPr>
        <w:t>أ</w:t>
      </w:r>
      <w:r w:rsidRPr="005954F6">
        <w:rPr>
          <w:rFonts w:cs="MbSadr (1)" w:hint="cs"/>
          <w:sz w:val="32"/>
          <w:szCs w:val="32"/>
          <w:rtl/>
        </w:rPr>
        <w:t>يّ معارف قبليّة بصورة مستقلّة عن التجربة</w:t>
      </w:r>
      <w:r w:rsidRPr="005954F6">
        <w:rPr>
          <w:rFonts w:hint="cs"/>
          <w:sz w:val="32"/>
          <w:szCs w:val="32"/>
          <w:rtl/>
        </w:rPr>
        <w:t> </w:t>
      </w:r>
      <w:r w:rsidRPr="005954F6">
        <w:rPr>
          <w:rFonts w:ascii="MbSadr (1)" w:hAnsi="MbSadr (1)" w:cs="MbSadr (1)" w:hint="cs"/>
          <w:sz w:val="32"/>
          <w:szCs w:val="32"/>
          <w:rtl/>
        </w:rPr>
        <w:t xml:space="preserve">. وحتّى ما يبدو في أعلى درجات </w:t>
      </w:r>
      <w:r w:rsidRPr="005954F6">
        <w:rPr>
          <w:rFonts w:cs="MbSadr (1)"/>
          <w:sz w:val="32"/>
          <w:szCs w:val="32"/>
          <w:rtl/>
        </w:rPr>
        <w:t>ا</w:t>
      </w:r>
      <w:r w:rsidRPr="005954F6">
        <w:rPr>
          <w:rFonts w:cs="MbSadr (1)" w:hint="cs"/>
          <w:sz w:val="32"/>
          <w:szCs w:val="32"/>
          <w:rtl/>
        </w:rPr>
        <w:t>لتأصّل في النفس البشريّة من قضايا الرياضة والمنطق</w:t>
      </w:r>
      <w:r w:rsidRPr="005954F6">
        <w:rPr>
          <w:rFonts w:hint="cs"/>
          <w:sz w:val="32"/>
          <w:szCs w:val="32"/>
          <w:rtl/>
        </w:rPr>
        <w:t> </w:t>
      </w:r>
      <w:r w:rsidRPr="005954F6">
        <w:rPr>
          <w:rFonts w:ascii="MbSadr (1)" w:hAnsi="MbSadr (1)" w:cs="MbSadr (1)" w:hint="cs"/>
          <w:sz w:val="32"/>
          <w:szCs w:val="32"/>
          <w:rtl/>
        </w:rPr>
        <w:t>، نظير 1 + 1 = 2</w:t>
      </w:r>
      <w:r w:rsidRPr="005954F6">
        <w:rPr>
          <w:rFonts w:hint="cs"/>
          <w:sz w:val="32"/>
          <w:szCs w:val="32"/>
          <w:rtl/>
        </w:rPr>
        <w:t> </w:t>
      </w:r>
      <w:r w:rsidRPr="005954F6">
        <w:rPr>
          <w:rFonts w:ascii="MbSadr (1)" w:hAnsi="MbSadr (1)" w:cs="MbSadr (1)" w:hint="cs"/>
          <w:sz w:val="32"/>
          <w:szCs w:val="32"/>
          <w:rtl/>
        </w:rPr>
        <w:t xml:space="preserve">، والمثلّث </w:t>
      </w:r>
      <w:r w:rsidRPr="005954F6">
        <w:rPr>
          <w:rFonts w:cs="MbSadr (1)"/>
          <w:sz w:val="32"/>
          <w:szCs w:val="32"/>
          <w:rtl/>
        </w:rPr>
        <w:t>ل</w:t>
      </w:r>
      <w:r w:rsidRPr="005954F6">
        <w:rPr>
          <w:rFonts w:cs="MbSadr (1)" w:hint="cs"/>
          <w:sz w:val="32"/>
          <w:szCs w:val="32"/>
          <w:rtl/>
        </w:rPr>
        <w:t>ه ثلاث زوايا</w:t>
      </w:r>
      <w:r w:rsidRPr="005954F6">
        <w:rPr>
          <w:rFonts w:hint="cs"/>
          <w:sz w:val="32"/>
          <w:szCs w:val="32"/>
          <w:rtl/>
        </w:rPr>
        <w:t> </w:t>
      </w:r>
      <w:r w:rsidRPr="005954F6">
        <w:rPr>
          <w:rFonts w:ascii="MbSadr (1)" w:hAnsi="MbSadr (1)" w:cs="MbSadr (1)" w:hint="cs"/>
          <w:sz w:val="32"/>
          <w:szCs w:val="32"/>
          <w:rtl/>
        </w:rPr>
        <w:t>، واثنان نصف الأر</w:t>
      </w:r>
      <w:r w:rsidRPr="005954F6">
        <w:rPr>
          <w:rFonts w:cs="MbSadr (1)" w:hint="cs"/>
          <w:sz w:val="32"/>
          <w:szCs w:val="32"/>
          <w:rtl/>
        </w:rPr>
        <w:t>بعة</w:t>
      </w:r>
      <w:r w:rsidRPr="005954F6">
        <w:rPr>
          <w:rFonts w:hint="cs"/>
          <w:sz w:val="32"/>
          <w:szCs w:val="32"/>
          <w:rtl/>
        </w:rPr>
        <w:t> </w:t>
      </w:r>
      <w:r w:rsidRPr="005954F6">
        <w:rPr>
          <w:rFonts w:ascii="MbSadr (1)" w:hAnsi="MbSadr (1)" w:cs="MbSadr (1)" w:hint="cs"/>
          <w:sz w:val="32"/>
          <w:szCs w:val="32"/>
          <w:rtl/>
        </w:rPr>
        <w:t>، والكلّ أكبر من جزئه</w:t>
      </w:r>
      <w:r w:rsidRPr="005954F6">
        <w:rPr>
          <w:rFonts w:hint="cs"/>
          <w:sz w:val="32"/>
          <w:szCs w:val="32"/>
          <w:rtl/>
        </w:rPr>
        <w:t> </w:t>
      </w:r>
      <w:r w:rsidRPr="005954F6">
        <w:rPr>
          <w:rFonts w:ascii="MbSadr (1)" w:hAnsi="MbSadr (1)" w:cs="MbSadr (1)" w:hint="cs"/>
          <w:sz w:val="32"/>
          <w:szCs w:val="32"/>
          <w:rtl/>
        </w:rPr>
        <w:t xml:space="preserve">. حتّى هذه القضايا </w:t>
      </w:r>
      <w:r w:rsidRPr="005954F6">
        <w:rPr>
          <w:rFonts w:cs="MbSadr (1)"/>
          <w:sz w:val="32"/>
          <w:szCs w:val="32"/>
          <w:rtl/>
        </w:rPr>
        <w:t>ت</w:t>
      </w:r>
      <w:r w:rsidRPr="005954F6">
        <w:rPr>
          <w:rFonts w:cs="MbSadr (1)" w:hint="cs"/>
          <w:sz w:val="32"/>
          <w:szCs w:val="32"/>
          <w:rtl/>
        </w:rPr>
        <w:t>رجع في التحليل إلى التجربة التي عاشها الإنسان على مرّ الزمن</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lastRenderedPageBreak/>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الإيمان</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الثانية</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1 ـ 2</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1965 م</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الإنسان حين يمارس التجارب الحياتيّة أو العلميّة ويحاول تفسيرها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 xml:space="preserve">يس أعزل ـ على الرأي الأوّل ـ بل هو مسلّح بتلك المعارف القبليّة التي تكوّن </w:t>
      </w:r>
      <w:r w:rsidRPr="005954F6">
        <w:rPr>
          <w:rFonts w:cs="MbSadr (1)"/>
          <w:sz w:val="32"/>
          <w:szCs w:val="32"/>
          <w:rtl/>
        </w:rPr>
        <w:t>ا</w:t>
      </w:r>
      <w:r w:rsidRPr="005954F6">
        <w:rPr>
          <w:rFonts w:cs="MbSadr (1)" w:hint="cs"/>
          <w:sz w:val="32"/>
          <w:szCs w:val="32"/>
          <w:rtl/>
        </w:rPr>
        <w:t>لرصيد الأساسي للمعرفة</w:t>
      </w:r>
      <w:r w:rsidRPr="005954F6">
        <w:rPr>
          <w:rFonts w:hint="cs"/>
          <w:sz w:val="32"/>
          <w:szCs w:val="32"/>
          <w:rtl/>
        </w:rPr>
        <w:t> </w:t>
      </w:r>
      <w:r w:rsidRPr="005954F6">
        <w:rPr>
          <w:rFonts w:ascii="MbSadr (1)" w:hAnsi="MbSadr (1)" w:cs="MbSadr (1)" w:hint="cs"/>
          <w:sz w:val="32"/>
          <w:szCs w:val="32"/>
          <w:rtl/>
        </w:rPr>
        <w:t>، وتقوم بدور المصباح الذي ينير للتجربة طريقها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يوحي للإنسان بتفسير ما يمارسه من تجارب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على الرأي الثاني</w:t>
      </w:r>
      <w:r w:rsidRPr="005954F6">
        <w:rPr>
          <w:rFonts w:hint="cs"/>
          <w:sz w:val="32"/>
          <w:szCs w:val="32"/>
          <w:rtl/>
        </w:rPr>
        <w:t> </w:t>
      </w:r>
      <w:r w:rsidRPr="005954F6">
        <w:rPr>
          <w:rFonts w:ascii="MbSadr (1)" w:hAnsi="MbSadr (1)" w:cs="MbSadr (1)" w:hint="cs"/>
          <w:sz w:val="32"/>
          <w:szCs w:val="32"/>
          <w:rtl/>
        </w:rPr>
        <w:t>، فالإنسان أعزل تماماً</w:t>
      </w:r>
      <w:r w:rsidRPr="005954F6">
        <w:rPr>
          <w:rFonts w:hint="cs"/>
          <w:sz w:val="32"/>
          <w:szCs w:val="32"/>
          <w:rtl/>
        </w:rPr>
        <w:t> </w:t>
      </w:r>
      <w:r w:rsidRPr="005954F6">
        <w:rPr>
          <w:rFonts w:ascii="MbSadr (1)" w:hAnsi="MbSadr (1)" w:cs="MbSadr (1)" w:hint="cs"/>
          <w:sz w:val="32"/>
          <w:szCs w:val="32"/>
          <w:rtl/>
        </w:rPr>
        <w:t xml:space="preserve">، لا يملك شيئاً سوى بصيص </w:t>
      </w:r>
      <w:r w:rsidRPr="005954F6">
        <w:rPr>
          <w:rFonts w:cs="MbSadr (1)"/>
          <w:sz w:val="32"/>
          <w:szCs w:val="32"/>
          <w:rtl/>
        </w:rPr>
        <w:t>ا</w:t>
      </w:r>
      <w:r w:rsidRPr="005954F6">
        <w:rPr>
          <w:rFonts w:cs="MbSadr (1)" w:hint="cs"/>
          <w:sz w:val="32"/>
          <w:szCs w:val="32"/>
          <w:rtl/>
        </w:rPr>
        <w:t>لنور الذي يجده في تجاربه</w:t>
      </w:r>
      <w:r w:rsidRPr="005954F6">
        <w:rPr>
          <w:rFonts w:hint="cs"/>
          <w:sz w:val="32"/>
          <w:szCs w:val="32"/>
          <w:rtl/>
        </w:rPr>
        <w:t> </w:t>
      </w:r>
      <w:r w:rsidRPr="005954F6">
        <w:rPr>
          <w:rFonts w:ascii="MbSadr (1)" w:hAnsi="MbSadr (1)" w:cs="MbSadr (1)" w:hint="cs"/>
          <w:sz w:val="32"/>
          <w:szCs w:val="32"/>
          <w:rtl/>
        </w:rPr>
        <w:t xml:space="preserve">، فلابدّ أن يفسّر تجربته على أساس هذا النور دون أن </w:t>
      </w:r>
      <w:r w:rsidRPr="005954F6">
        <w:rPr>
          <w:rFonts w:cs="MbSadr (1)"/>
          <w:sz w:val="32"/>
          <w:szCs w:val="32"/>
          <w:rtl/>
        </w:rPr>
        <w:t>ي</w:t>
      </w:r>
      <w:r w:rsidRPr="005954F6">
        <w:rPr>
          <w:rFonts w:cs="MbSadr (1)" w:hint="cs"/>
          <w:sz w:val="32"/>
          <w:szCs w:val="32"/>
          <w:rtl/>
        </w:rPr>
        <w:t>ستمدّ في موقفه ضوءاً من أيّ معرفة قبليّة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قام المنطق العقلي على أساس الرأي الأوّل</w:t>
      </w:r>
      <w:r w:rsidRPr="005954F6">
        <w:rPr>
          <w:rFonts w:hint="cs"/>
          <w:sz w:val="32"/>
          <w:szCs w:val="32"/>
          <w:rtl/>
        </w:rPr>
        <w:t> </w:t>
      </w:r>
      <w:r w:rsidRPr="005954F6">
        <w:rPr>
          <w:rFonts w:ascii="MbSadr (1)" w:hAnsi="MbSadr (1)" w:cs="MbSadr (1)" w:hint="cs"/>
          <w:sz w:val="32"/>
          <w:szCs w:val="32"/>
          <w:rtl/>
        </w:rPr>
        <w:t>، وقام ا</w:t>
      </w:r>
      <w:r w:rsidRPr="005954F6">
        <w:rPr>
          <w:rFonts w:cs="MbSadr (1)" w:hint="cs"/>
          <w:sz w:val="32"/>
          <w:szCs w:val="32"/>
          <w:rtl/>
        </w:rPr>
        <w:t xml:space="preserve">لمنطق التجريبي </w:t>
      </w:r>
      <w:r w:rsidRPr="005954F6">
        <w:rPr>
          <w:rFonts w:cs="MbSadr (1)"/>
          <w:sz w:val="32"/>
          <w:szCs w:val="32"/>
          <w:rtl/>
        </w:rPr>
        <w:t>ا</w:t>
      </w:r>
      <w:r w:rsidRPr="005954F6">
        <w:rPr>
          <w:rFonts w:cs="MbSadr (1)" w:hint="cs"/>
          <w:sz w:val="32"/>
          <w:szCs w:val="32"/>
          <w:rtl/>
        </w:rPr>
        <w:t>لحديث على أساس الرأي الثاني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المنطق التجريبي ورفض اليقين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كان من نتيجة تجريبيّة المنطق الحديث وإنكاره أيّ أساس عقلي مسبق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تّجاهه إلى رفض اليقين والقول بأنّ المعارف البشريّة العامّة لا تبلغ درجة اليقين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هما توفّرت الدلائل عليها وأيّدت التجارب صحّتها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خ</w:t>
      </w:r>
      <w:r w:rsidRPr="005954F6">
        <w:rPr>
          <w:rFonts w:cs="MbSadr (1)" w:hint="cs"/>
          <w:sz w:val="32"/>
          <w:szCs w:val="32"/>
          <w:rtl/>
        </w:rPr>
        <w:t>ذ مثلا معرفتنا بأنّ الماء يغلي إذا أصبح حارّاً بدرجة معيّنة</w:t>
      </w:r>
      <w:r w:rsidRPr="005954F6">
        <w:rPr>
          <w:rFonts w:hint="cs"/>
          <w:sz w:val="32"/>
          <w:szCs w:val="32"/>
          <w:rtl/>
        </w:rPr>
        <w:t> </w:t>
      </w:r>
      <w:r w:rsidRPr="005954F6">
        <w:rPr>
          <w:rFonts w:ascii="MbSadr (1)" w:hAnsi="MbSadr (1)" w:cs="MbSadr (1)" w:hint="cs"/>
          <w:sz w:val="32"/>
          <w:szCs w:val="32"/>
          <w:rtl/>
        </w:rPr>
        <w:t xml:space="preserve">، فإنّ هذه </w:t>
      </w:r>
      <w:r w:rsidRPr="005954F6">
        <w:rPr>
          <w:rFonts w:cs="MbSadr (1)"/>
          <w:sz w:val="32"/>
          <w:szCs w:val="32"/>
          <w:rtl/>
        </w:rPr>
        <w:t>ا</w:t>
      </w:r>
      <w:r w:rsidRPr="005954F6">
        <w:rPr>
          <w:rFonts w:cs="MbSadr (1)" w:hint="cs"/>
          <w:sz w:val="32"/>
          <w:szCs w:val="32"/>
          <w:rtl/>
        </w:rPr>
        <w:t>لمعرفة ليس لها مصدر إلاّ التجربة</w:t>
      </w:r>
      <w:r w:rsidRPr="005954F6">
        <w:rPr>
          <w:rFonts w:hint="cs"/>
          <w:sz w:val="32"/>
          <w:szCs w:val="32"/>
          <w:rtl/>
        </w:rPr>
        <w:t> </w:t>
      </w:r>
      <w:r w:rsidRPr="005954F6">
        <w:rPr>
          <w:rFonts w:ascii="MbSadr (1)" w:hAnsi="MbSadr (1)" w:cs="MbSadr (1)" w:hint="cs"/>
          <w:sz w:val="32"/>
          <w:szCs w:val="32"/>
          <w:rtl/>
        </w:rPr>
        <w:t xml:space="preserve">، ومن الطبيعي أنّ التجربة لا يمكن أن تشمل كلّ </w:t>
      </w:r>
      <w:r w:rsidRPr="005954F6">
        <w:rPr>
          <w:rFonts w:cs="MbSadr (1)"/>
          <w:sz w:val="32"/>
          <w:szCs w:val="32"/>
          <w:rtl/>
        </w:rPr>
        <w:t>ا</w:t>
      </w:r>
      <w:r w:rsidRPr="005954F6">
        <w:rPr>
          <w:rFonts w:cs="MbSadr (1)" w:hint="cs"/>
          <w:sz w:val="32"/>
          <w:szCs w:val="32"/>
          <w:rtl/>
        </w:rPr>
        <w:t>لمياه وفي جميع الحالات</w:t>
      </w:r>
      <w:r w:rsidRPr="005954F6">
        <w:rPr>
          <w:rFonts w:hint="cs"/>
          <w:sz w:val="32"/>
          <w:szCs w:val="32"/>
          <w:rtl/>
        </w:rPr>
        <w:t> </w:t>
      </w:r>
      <w:r w:rsidRPr="005954F6">
        <w:rPr>
          <w:rFonts w:ascii="MbSadr (1)" w:hAnsi="MbSadr (1)" w:cs="MbSadr (1)" w:hint="cs"/>
          <w:sz w:val="32"/>
          <w:szCs w:val="32"/>
          <w:rtl/>
        </w:rPr>
        <w:t xml:space="preserve">، لأنّ العدد الذي يمارس الإنسان اختباره من أفراد </w:t>
      </w:r>
      <w:r w:rsidRPr="005954F6">
        <w:rPr>
          <w:rFonts w:cs="MbSadr (1)"/>
          <w:sz w:val="32"/>
          <w:szCs w:val="32"/>
          <w:rtl/>
        </w:rPr>
        <w:t>ا</w:t>
      </w:r>
      <w:r w:rsidRPr="005954F6">
        <w:rPr>
          <w:rFonts w:cs="MbSadr (1)" w:hint="cs"/>
          <w:sz w:val="32"/>
          <w:szCs w:val="32"/>
          <w:rtl/>
        </w:rPr>
        <w:t>لماء محدود على أيّ حال</w:t>
      </w:r>
      <w:r w:rsidRPr="005954F6">
        <w:rPr>
          <w:rFonts w:hint="cs"/>
          <w:sz w:val="32"/>
          <w:szCs w:val="32"/>
          <w:rtl/>
        </w:rPr>
        <w:t> </w:t>
      </w:r>
      <w:r w:rsidRPr="005954F6">
        <w:rPr>
          <w:rFonts w:ascii="MbSadr (1)" w:hAnsi="MbSadr (1)" w:cs="MbSadr (1)" w:hint="cs"/>
          <w:sz w:val="32"/>
          <w:szCs w:val="32"/>
          <w:rtl/>
        </w:rPr>
        <w:t>، مهما امتدّت التجربة أو اتّسعت</w:t>
      </w:r>
      <w:r w:rsidRPr="005954F6">
        <w:rPr>
          <w:rFonts w:hint="cs"/>
          <w:sz w:val="32"/>
          <w:szCs w:val="32"/>
          <w:rtl/>
        </w:rPr>
        <w:t> </w:t>
      </w:r>
      <w:r w:rsidRPr="005954F6">
        <w:rPr>
          <w:rFonts w:ascii="MbSadr (1)" w:hAnsi="MbSadr (1)" w:cs="MbSadr (1)" w:hint="cs"/>
          <w:sz w:val="32"/>
          <w:szCs w:val="32"/>
          <w:rtl/>
        </w:rPr>
        <w:t xml:space="preserve">. فالقاعدة العامّة إذن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وهي</w:t>
      </w:r>
      <w:r w:rsidRPr="005954F6">
        <w:rPr>
          <w:rFonts w:cs="MbSadr (1)" w:hint="cs"/>
          <w:sz w:val="32"/>
          <w:szCs w:val="32"/>
          <w:rtl/>
        </w:rPr>
        <w:t xml:space="preserve"> : أنّ الماء يغلي عند درجة معيّنة من الحرارة</w:t>
      </w:r>
      <w:r w:rsidRPr="005954F6">
        <w:rPr>
          <w:rFonts w:hint="cs"/>
          <w:sz w:val="32"/>
          <w:szCs w:val="32"/>
          <w:rtl/>
        </w:rPr>
        <w:t> </w:t>
      </w:r>
      <w:r w:rsidRPr="005954F6">
        <w:rPr>
          <w:rFonts w:ascii="MbSadr (1)" w:hAnsi="MbSadr (1)" w:cs="MbSadr (1)" w:hint="cs"/>
          <w:sz w:val="32"/>
          <w:szCs w:val="32"/>
          <w:rtl/>
        </w:rPr>
        <w:t xml:space="preserve">) لا يمكن استنتاجها بجميع </w:t>
      </w:r>
      <w:r w:rsidRPr="005954F6">
        <w:rPr>
          <w:rFonts w:cs="MbSadr (1)"/>
          <w:sz w:val="32"/>
          <w:szCs w:val="32"/>
          <w:rtl/>
        </w:rPr>
        <w:t>أ</w:t>
      </w:r>
      <w:r w:rsidRPr="005954F6">
        <w:rPr>
          <w:rFonts w:cs="MbSadr (1)" w:hint="cs"/>
          <w:sz w:val="32"/>
          <w:szCs w:val="32"/>
          <w:rtl/>
        </w:rPr>
        <w:t>فرادها من التجربة استنتاجاً مباشراً</w:t>
      </w:r>
      <w:r w:rsidRPr="005954F6">
        <w:rPr>
          <w:rFonts w:hint="cs"/>
          <w:sz w:val="32"/>
          <w:szCs w:val="32"/>
          <w:rtl/>
        </w:rPr>
        <w:t> </w:t>
      </w:r>
      <w:r w:rsidRPr="005954F6">
        <w:rPr>
          <w:rFonts w:ascii="MbSadr (1)" w:hAnsi="MbSadr (1)" w:cs="MbSadr (1)" w:hint="cs"/>
          <w:sz w:val="32"/>
          <w:szCs w:val="32"/>
          <w:rtl/>
        </w:rPr>
        <w:t xml:space="preserve">، وإنّما هي في الحقيقة تعميم لمدلولات </w:t>
      </w:r>
      <w:r w:rsidRPr="005954F6">
        <w:rPr>
          <w:rFonts w:cs="MbSadr (1)"/>
          <w:sz w:val="32"/>
          <w:szCs w:val="32"/>
          <w:rtl/>
        </w:rPr>
        <w:t>ا</w:t>
      </w:r>
      <w:r w:rsidRPr="005954F6">
        <w:rPr>
          <w:rFonts w:cs="MbSadr (1)" w:hint="cs"/>
          <w:sz w:val="32"/>
          <w:szCs w:val="32"/>
          <w:rtl/>
        </w:rPr>
        <w:t>لتجربة</w:t>
      </w:r>
      <w:r w:rsidRPr="005954F6">
        <w:rPr>
          <w:rFonts w:hint="cs"/>
          <w:sz w:val="32"/>
          <w:szCs w:val="32"/>
          <w:rtl/>
        </w:rPr>
        <w:t> </w:t>
      </w:r>
      <w:r w:rsidRPr="005954F6">
        <w:rPr>
          <w:rFonts w:ascii="MbSadr (1)" w:hAnsi="MbSadr (1)" w:cs="MbSadr (1)" w:hint="cs"/>
          <w:sz w:val="32"/>
          <w:szCs w:val="32"/>
          <w:rtl/>
        </w:rPr>
        <w:t xml:space="preserve">. ففي المرحلة الاُولى نثبت </w:t>
      </w:r>
      <w:r w:rsidRPr="005954F6">
        <w:rPr>
          <w:rFonts w:cs="MbSadr (1)" w:hint="cs"/>
          <w:sz w:val="32"/>
          <w:szCs w:val="32"/>
          <w:rtl/>
        </w:rPr>
        <w:t>بالتجربة أنّ هذا الماء غلى بالحرارة</w:t>
      </w:r>
      <w:r w:rsidRPr="005954F6">
        <w:rPr>
          <w:rFonts w:hint="cs"/>
          <w:sz w:val="32"/>
          <w:szCs w:val="32"/>
          <w:rtl/>
        </w:rPr>
        <w:t> </w:t>
      </w:r>
      <w:r w:rsidRPr="005954F6">
        <w:rPr>
          <w:rFonts w:ascii="MbSadr (1)" w:hAnsi="MbSadr (1)" w:cs="MbSadr (1)" w:hint="cs"/>
          <w:sz w:val="32"/>
          <w:szCs w:val="32"/>
          <w:rtl/>
        </w:rPr>
        <w:t xml:space="preserve">، وذاك </w:t>
      </w:r>
      <w:r w:rsidRPr="005954F6">
        <w:rPr>
          <w:rFonts w:cs="MbSadr (1)"/>
          <w:sz w:val="32"/>
          <w:szCs w:val="32"/>
          <w:rtl/>
        </w:rPr>
        <w:t>ا</w:t>
      </w:r>
      <w:r w:rsidRPr="005954F6">
        <w:rPr>
          <w:rFonts w:cs="MbSadr (1)" w:hint="cs"/>
          <w:sz w:val="32"/>
          <w:szCs w:val="32"/>
          <w:rtl/>
        </w:rPr>
        <w:t>لماء غلى أيضاً بالحرارة</w:t>
      </w:r>
      <w:r w:rsidRPr="005954F6">
        <w:rPr>
          <w:rFonts w:hint="cs"/>
          <w:sz w:val="32"/>
          <w:szCs w:val="32"/>
          <w:rtl/>
        </w:rPr>
        <w:t> </w:t>
      </w:r>
      <w:r w:rsidRPr="005954F6">
        <w:rPr>
          <w:rFonts w:ascii="MbSadr (1)" w:hAnsi="MbSadr (1)" w:cs="MbSadr (1)" w:hint="cs"/>
          <w:sz w:val="32"/>
          <w:szCs w:val="32"/>
          <w:rtl/>
        </w:rPr>
        <w:t>، وعدّة مياه اُخرى سجّلت نفس النتيجة في التجربة</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هكذا نعرف بصورة مباشرة من التجربة على كلّ فرد من المياه التي مارسناها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ق</w:t>
      </w:r>
      <w:r w:rsidRPr="005954F6">
        <w:rPr>
          <w:rFonts w:cs="MbSadr (1)" w:hint="cs"/>
          <w:sz w:val="32"/>
          <w:szCs w:val="32"/>
          <w:rtl/>
        </w:rPr>
        <w:t>ضيّة جزئيّة تختصّ بذلك الفرد</w:t>
      </w:r>
      <w:r w:rsidRPr="005954F6">
        <w:rPr>
          <w:rFonts w:hint="cs"/>
          <w:sz w:val="32"/>
          <w:szCs w:val="32"/>
          <w:rtl/>
        </w:rPr>
        <w:t> </w:t>
      </w:r>
      <w:r w:rsidRPr="005954F6">
        <w:rPr>
          <w:rFonts w:ascii="MbSadr (1)" w:hAnsi="MbSadr (1)" w:cs="MbSadr (1)" w:hint="cs"/>
          <w:sz w:val="32"/>
          <w:szCs w:val="32"/>
          <w:rtl/>
        </w:rPr>
        <w:t>، وعند تجميع عدد كبير من هذه القضايا الجزئيّة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لتي تدلّ عليها التجربة دلالة مباشرة</w:t>
      </w:r>
      <w:r w:rsidRPr="005954F6">
        <w:rPr>
          <w:rFonts w:hint="cs"/>
          <w:sz w:val="32"/>
          <w:szCs w:val="32"/>
          <w:rtl/>
        </w:rPr>
        <w:t> </w:t>
      </w:r>
      <w:r w:rsidRPr="005954F6">
        <w:rPr>
          <w:rFonts w:ascii="MbSadr (1)" w:hAnsi="MbSadr (1)" w:cs="MbSadr (1)" w:hint="cs"/>
          <w:sz w:val="32"/>
          <w:szCs w:val="32"/>
          <w:rtl/>
        </w:rPr>
        <w:t>، نصل إلى المرحلة الثانية</w:t>
      </w:r>
      <w:r w:rsidRPr="005954F6">
        <w:rPr>
          <w:rFonts w:hint="cs"/>
          <w:sz w:val="32"/>
          <w:szCs w:val="32"/>
          <w:rtl/>
        </w:rPr>
        <w:t> </w:t>
      </w:r>
      <w:r w:rsidRPr="005954F6">
        <w:rPr>
          <w:rFonts w:ascii="MbSadr (1)" w:hAnsi="MbSadr (1)" w:cs="MbSadr (1)" w:hint="cs"/>
          <w:sz w:val="32"/>
          <w:szCs w:val="32"/>
          <w:rtl/>
        </w:rPr>
        <w:t xml:space="preserve">، وهي مرحلة </w:t>
      </w:r>
      <w:r w:rsidRPr="005954F6">
        <w:rPr>
          <w:rFonts w:cs="MbSadr (1)"/>
          <w:sz w:val="32"/>
          <w:szCs w:val="32"/>
          <w:rtl/>
        </w:rPr>
        <w:t>ا</w:t>
      </w:r>
      <w:r w:rsidRPr="005954F6">
        <w:rPr>
          <w:rFonts w:cs="MbSadr (1)" w:hint="cs"/>
          <w:sz w:val="32"/>
          <w:szCs w:val="32"/>
          <w:rtl/>
        </w:rPr>
        <w:t>لتعميم على أساس الاستقراء العلمي</w:t>
      </w:r>
      <w:r w:rsidRPr="005954F6">
        <w:rPr>
          <w:rFonts w:hint="cs"/>
          <w:sz w:val="32"/>
          <w:szCs w:val="32"/>
          <w:rtl/>
        </w:rPr>
        <w:t> ;</w:t>
      </w:r>
      <w:r w:rsidRPr="005954F6">
        <w:rPr>
          <w:rFonts w:ascii="MbSadr (1)" w:hAnsi="MbSadr (1)" w:cs="MbSadr (1)" w:hint="cs"/>
          <w:sz w:val="32"/>
          <w:szCs w:val="32"/>
          <w:rtl/>
        </w:rPr>
        <w:t xml:space="preserve"> فنعمّم </w:t>
      </w:r>
      <w:r w:rsidRPr="005954F6">
        <w:rPr>
          <w:rFonts w:ascii="MbSadr (1)" w:hAnsi="MbSadr (1)" w:cs="MbSadr (1)" w:hint="cs"/>
          <w:sz w:val="32"/>
          <w:szCs w:val="32"/>
          <w:rtl/>
        </w:rPr>
        <w:lastRenderedPageBreak/>
        <w:t>مدلولات التجربة</w:t>
      </w:r>
      <w:r w:rsidRPr="005954F6">
        <w:rPr>
          <w:rFonts w:hint="cs"/>
          <w:sz w:val="32"/>
          <w:szCs w:val="32"/>
          <w:rtl/>
        </w:rPr>
        <w:t> </w:t>
      </w:r>
      <w:r w:rsidRPr="005954F6">
        <w:rPr>
          <w:rFonts w:ascii="MbSadr (1)" w:hAnsi="MbSadr (1)" w:cs="MbSadr (1)" w:hint="cs"/>
          <w:sz w:val="32"/>
          <w:szCs w:val="32"/>
          <w:rtl/>
        </w:rPr>
        <w:t xml:space="preserve">، وننتزع من تلك </w:t>
      </w:r>
      <w:r w:rsidRPr="005954F6">
        <w:rPr>
          <w:rFonts w:cs="MbSadr (1)"/>
          <w:sz w:val="32"/>
          <w:szCs w:val="32"/>
          <w:rtl/>
        </w:rPr>
        <w:t>ا</w:t>
      </w:r>
      <w:r w:rsidRPr="005954F6">
        <w:rPr>
          <w:rFonts w:cs="MbSadr (1)" w:hint="cs"/>
          <w:sz w:val="32"/>
          <w:szCs w:val="32"/>
          <w:rtl/>
        </w:rPr>
        <w:t>لقضايا الجزئيّة قضيّة عامّة تقول : إنّ كلّ ماء يغلي عند درجة معيّنة من الحرارة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د</w:t>
      </w:r>
      <w:r w:rsidRPr="005954F6">
        <w:rPr>
          <w:rFonts w:cs="MbSadr (1)" w:hint="cs"/>
          <w:sz w:val="32"/>
          <w:szCs w:val="32"/>
          <w:rtl/>
        </w:rPr>
        <w:t>ون فرق بين الأفراد التي جرّبناها من الماء وغيرها من المياه</w:t>
      </w:r>
      <w:r w:rsidRPr="005954F6">
        <w:rPr>
          <w:rFonts w:hint="cs"/>
          <w:sz w:val="32"/>
          <w:szCs w:val="32"/>
          <w:rtl/>
        </w:rPr>
        <w:t> </w:t>
      </w:r>
      <w:r w:rsidRPr="005954F6">
        <w:rPr>
          <w:rFonts w:ascii="MbSadr (1)" w:hAnsi="MbSadr (1)" w:cs="MbSadr (1)" w:hint="cs"/>
          <w:sz w:val="32"/>
          <w:szCs w:val="32"/>
          <w:rtl/>
        </w:rPr>
        <w:t xml:space="preserve">، التي لم تدخل في </w:t>
      </w:r>
      <w:r w:rsidRPr="005954F6">
        <w:rPr>
          <w:rFonts w:cs="MbSadr (1)"/>
          <w:sz w:val="32"/>
          <w:szCs w:val="32"/>
          <w:rtl/>
        </w:rPr>
        <w:t>ن</w:t>
      </w:r>
      <w:r w:rsidRPr="005954F6">
        <w:rPr>
          <w:rFonts w:cs="MbSadr (1)" w:hint="cs"/>
          <w:sz w:val="32"/>
          <w:szCs w:val="32"/>
          <w:rtl/>
        </w:rPr>
        <w:t>طاق التجربة بعد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التعميم في المرحلة الثانية لا يقوم على أساس يقيني في رأي المنطق </w:t>
      </w:r>
      <w:r w:rsidRPr="005954F6">
        <w:rPr>
          <w:rFonts w:cs="MbSadr (1)"/>
          <w:sz w:val="32"/>
          <w:szCs w:val="32"/>
          <w:rtl/>
        </w:rPr>
        <w:t>ا</w:t>
      </w:r>
      <w:r w:rsidRPr="005954F6">
        <w:rPr>
          <w:rFonts w:cs="MbSadr (1)" w:hint="cs"/>
          <w:sz w:val="32"/>
          <w:szCs w:val="32"/>
          <w:rtl/>
        </w:rPr>
        <w:t>لتجريبي</w:t>
      </w:r>
      <w:r w:rsidRPr="005954F6">
        <w:rPr>
          <w:rFonts w:hint="cs"/>
          <w:sz w:val="32"/>
          <w:szCs w:val="32"/>
          <w:rtl/>
        </w:rPr>
        <w:t> ;</w:t>
      </w:r>
      <w:r w:rsidRPr="005954F6">
        <w:rPr>
          <w:rFonts w:ascii="MbSadr (1)" w:hAnsi="MbSadr (1)" w:cs="MbSadr (1)" w:hint="cs"/>
          <w:sz w:val="32"/>
          <w:szCs w:val="32"/>
          <w:rtl/>
        </w:rPr>
        <w:t xml:space="preserve"> لأنّ أساس المعرفة الوحيد هو التجرب</w:t>
      </w:r>
      <w:r w:rsidRPr="005954F6">
        <w:rPr>
          <w:rFonts w:cs="MbSadr (1)" w:hint="cs"/>
          <w:sz w:val="32"/>
          <w:szCs w:val="32"/>
          <w:rtl/>
        </w:rPr>
        <w:t>ة</w:t>
      </w:r>
      <w:r w:rsidRPr="005954F6">
        <w:rPr>
          <w:rFonts w:hint="cs"/>
          <w:sz w:val="32"/>
          <w:szCs w:val="32"/>
          <w:rtl/>
        </w:rPr>
        <w:t> </w:t>
      </w:r>
      <w:r w:rsidRPr="005954F6">
        <w:rPr>
          <w:rFonts w:ascii="MbSadr (1)" w:hAnsi="MbSadr (1)" w:cs="MbSadr (1)" w:hint="cs"/>
          <w:sz w:val="32"/>
          <w:szCs w:val="32"/>
          <w:rtl/>
        </w:rPr>
        <w:t xml:space="preserve">، وهي لم تمارس إلاّ مع عدد </w:t>
      </w:r>
      <w:r w:rsidRPr="005954F6">
        <w:rPr>
          <w:rFonts w:cs="MbSadr (1)"/>
          <w:sz w:val="32"/>
          <w:szCs w:val="32"/>
          <w:rtl/>
        </w:rPr>
        <w:t>م</w:t>
      </w:r>
      <w:r w:rsidRPr="005954F6">
        <w:rPr>
          <w:rFonts w:cs="MbSadr (1)" w:hint="cs"/>
          <w:sz w:val="32"/>
          <w:szCs w:val="32"/>
          <w:rtl/>
        </w:rPr>
        <w:t>حدود من أفراد الماء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التعميم إذن ـ أو المعرفة العامّة ـ لا يعتمد إلاّ على استقراء ناقص</w:t>
      </w:r>
      <w:r w:rsidRPr="005954F6">
        <w:rPr>
          <w:rFonts w:hint="cs"/>
          <w:sz w:val="32"/>
          <w:szCs w:val="32"/>
          <w:rtl/>
        </w:rPr>
        <w:t> </w:t>
      </w:r>
      <w:r w:rsidRPr="005954F6">
        <w:rPr>
          <w:rFonts w:ascii="MbSadr (1)" w:hAnsi="MbSadr (1)" w:cs="MbSadr (1)" w:hint="cs"/>
          <w:sz w:val="32"/>
          <w:szCs w:val="32"/>
          <w:rtl/>
        </w:rPr>
        <w:t xml:space="preserve">، وتجاوز </w:t>
      </w:r>
      <w:r w:rsidRPr="005954F6">
        <w:rPr>
          <w:rFonts w:cs="MbSadr (1)"/>
          <w:sz w:val="32"/>
          <w:szCs w:val="32"/>
          <w:rtl/>
        </w:rPr>
        <w:t>ع</w:t>
      </w:r>
      <w:r w:rsidRPr="005954F6">
        <w:rPr>
          <w:rFonts w:cs="MbSadr (1)" w:hint="cs"/>
          <w:sz w:val="32"/>
          <w:szCs w:val="32"/>
          <w:rtl/>
        </w:rPr>
        <w:t>ن الحدود التي شملها نطاق التجربة</w:t>
      </w:r>
      <w:r w:rsidRPr="005954F6">
        <w:rPr>
          <w:rFonts w:hint="cs"/>
          <w:sz w:val="32"/>
          <w:szCs w:val="32"/>
          <w:rtl/>
        </w:rPr>
        <w:t> </w:t>
      </w:r>
      <w:r w:rsidRPr="005954F6">
        <w:rPr>
          <w:rFonts w:ascii="MbSadr (1)" w:hAnsi="MbSadr (1)" w:cs="MbSadr (1)" w:hint="cs"/>
          <w:sz w:val="32"/>
          <w:szCs w:val="32"/>
          <w:rtl/>
        </w:rPr>
        <w:t xml:space="preserve">، وما دام يستبطن هذا التجاوز عن النطاق </w:t>
      </w:r>
      <w:r w:rsidRPr="005954F6">
        <w:rPr>
          <w:rFonts w:cs="MbSadr (1)"/>
          <w:sz w:val="32"/>
          <w:szCs w:val="32"/>
          <w:rtl/>
        </w:rPr>
        <w:t>ا</w:t>
      </w:r>
      <w:r w:rsidRPr="005954F6">
        <w:rPr>
          <w:rFonts w:cs="MbSadr (1)" w:hint="cs"/>
          <w:sz w:val="32"/>
          <w:szCs w:val="32"/>
          <w:rtl/>
        </w:rPr>
        <w:t xml:space="preserve">لتجريبي حتماً فلا يمكن أن ترقى المعرفة العامّة إلى درجة اليقين بحال من </w:t>
      </w:r>
      <w:r w:rsidRPr="005954F6">
        <w:rPr>
          <w:rFonts w:cs="MbSadr (1)"/>
          <w:sz w:val="32"/>
          <w:szCs w:val="32"/>
          <w:rtl/>
        </w:rPr>
        <w:t>ا</w:t>
      </w:r>
      <w:r w:rsidRPr="005954F6">
        <w:rPr>
          <w:rFonts w:cs="MbSadr (1)" w:hint="cs"/>
          <w:sz w:val="32"/>
          <w:szCs w:val="32"/>
          <w:rtl/>
        </w:rPr>
        <w:t>لأحوال</w:t>
      </w:r>
      <w:r w:rsidRPr="005954F6">
        <w:rPr>
          <w:rFonts w:hint="cs"/>
          <w:sz w:val="32"/>
          <w:szCs w:val="32"/>
          <w:rtl/>
        </w:rPr>
        <w:t> </w:t>
      </w:r>
      <w:r w:rsidRPr="005954F6">
        <w:rPr>
          <w:rFonts w:ascii="MbSadr (1)" w:hAnsi="MbSadr (1)" w:cs="MbSadr (1)" w:hint="cs"/>
          <w:sz w:val="32"/>
          <w:szCs w:val="32"/>
          <w:rtl/>
        </w:rPr>
        <w:t>، بل تبقى احتماليّة</w:t>
      </w:r>
      <w:r w:rsidRPr="005954F6">
        <w:rPr>
          <w:rFonts w:hint="cs"/>
          <w:sz w:val="32"/>
          <w:szCs w:val="32"/>
          <w:rtl/>
        </w:rPr>
        <w:t> </w:t>
      </w:r>
      <w:r w:rsidRPr="005954F6">
        <w:rPr>
          <w:rFonts w:ascii="MbSadr (1)" w:hAnsi="MbSadr (1)" w:cs="MbSadr (1)" w:hint="cs"/>
          <w:sz w:val="32"/>
          <w:szCs w:val="32"/>
          <w:rtl/>
        </w:rPr>
        <w:t xml:space="preserve">، ويزداد الاحتمال وتكبر درجته كلّما ازدادت </w:t>
      </w:r>
      <w:r w:rsidRPr="005954F6">
        <w:rPr>
          <w:rFonts w:cs="MbSadr (1)"/>
          <w:sz w:val="32"/>
          <w:szCs w:val="32"/>
          <w:rtl/>
        </w:rPr>
        <w:t>ا</w:t>
      </w:r>
      <w:r w:rsidRPr="005954F6">
        <w:rPr>
          <w:rFonts w:cs="MbSadr (1)" w:hint="cs"/>
          <w:sz w:val="32"/>
          <w:szCs w:val="32"/>
          <w:rtl/>
        </w:rPr>
        <w:t>لتجارب وشملت عدداً أكبر من أفراد الطبيعة</w:t>
      </w:r>
      <w:r w:rsidRPr="005954F6">
        <w:rPr>
          <w:rFonts w:hint="cs"/>
          <w:sz w:val="32"/>
          <w:szCs w:val="32"/>
          <w:rtl/>
        </w:rPr>
        <w:t> </w:t>
      </w:r>
      <w:r w:rsidRPr="005954F6">
        <w:rPr>
          <w:rFonts w:ascii="MbSadr (1)" w:hAnsi="MbSadr (1)" w:cs="MbSadr (1)" w:hint="cs"/>
          <w:sz w:val="32"/>
          <w:szCs w:val="32"/>
          <w:rtl/>
        </w:rPr>
        <w:t xml:space="preserve">، فإذا جرّبنا الماء في مئة حالة </w:t>
      </w:r>
      <w:r w:rsidRPr="005954F6">
        <w:rPr>
          <w:rFonts w:cs="MbSadr (1)"/>
          <w:sz w:val="32"/>
          <w:szCs w:val="32"/>
          <w:rtl/>
        </w:rPr>
        <w:t>ف</w:t>
      </w:r>
      <w:r w:rsidRPr="005954F6">
        <w:rPr>
          <w:rFonts w:cs="MbSadr (1)" w:hint="cs"/>
          <w:sz w:val="32"/>
          <w:szCs w:val="32"/>
          <w:rtl/>
        </w:rPr>
        <w:t>وجدناه يغلي عند الحرارة</w:t>
      </w:r>
      <w:r w:rsidRPr="005954F6">
        <w:rPr>
          <w:rFonts w:hint="cs"/>
          <w:sz w:val="32"/>
          <w:szCs w:val="32"/>
          <w:rtl/>
        </w:rPr>
        <w:t> </w:t>
      </w:r>
      <w:r w:rsidRPr="005954F6">
        <w:rPr>
          <w:rFonts w:ascii="MbSadr (1)" w:hAnsi="MbSadr (1)" w:cs="MbSadr (1)" w:hint="cs"/>
          <w:sz w:val="32"/>
          <w:szCs w:val="32"/>
          <w:rtl/>
        </w:rPr>
        <w:t>، يصبح إيماننا بالقاعدة العامّة (</w:t>
      </w:r>
      <w:r w:rsidRPr="005954F6">
        <w:rPr>
          <w:rFonts w:hint="cs"/>
          <w:sz w:val="32"/>
          <w:szCs w:val="32"/>
          <w:rtl/>
        </w:rPr>
        <w:t> </w:t>
      </w:r>
      <w:r w:rsidRPr="005954F6">
        <w:rPr>
          <w:rFonts w:ascii="MbSadr (1)" w:hAnsi="MbSadr (1)" w:cs="MbSadr (1)" w:hint="cs"/>
          <w:sz w:val="32"/>
          <w:szCs w:val="32"/>
          <w:rtl/>
        </w:rPr>
        <w:t xml:space="preserve">وهي أنّ كلّ ماء يغلي </w:t>
      </w:r>
      <w:r w:rsidRPr="005954F6">
        <w:rPr>
          <w:rFonts w:cs="MbSadr (1)"/>
          <w:sz w:val="32"/>
          <w:szCs w:val="32"/>
          <w:rtl/>
        </w:rPr>
        <w:t>ع</w:t>
      </w:r>
      <w:r w:rsidRPr="005954F6">
        <w:rPr>
          <w:rFonts w:cs="MbSadr (1)" w:hint="cs"/>
          <w:sz w:val="32"/>
          <w:szCs w:val="32"/>
          <w:rtl/>
        </w:rPr>
        <w:t>ند درجة معيّنة من الحرارة</w:t>
      </w:r>
      <w:r w:rsidRPr="005954F6">
        <w:rPr>
          <w:rFonts w:hint="cs"/>
          <w:sz w:val="32"/>
          <w:szCs w:val="32"/>
          <w:rtl/>
        </w:rPr>
        <w:t> </w:t>
      </w:r>
      <w:r w:rsidRPr="005954F6">
        <w:rPr>
          <w:rFonts w:ascii="MbSadr (1)" w:hAnsi="MbSadr (1)" w:cs="MbSadr (1)" w:hint="cs"/>
          <w:sz w:val="32"/>
          <w:szCs w:val="32"/>
          <w:rtl/>
        </w:rPr>
        <w:t xml:space="preserve">) أقوى من إيماننا حين كانت تجاربنا لا تتجاوز </w:t>
      </w:r>
      <w:r w:rsidRPr="005954F6">
        <w:rPr>
          <w:rFonts w:cs="MbSadr (1)"/>
          <w:sz w:val="32"/>
          <w:szCs w:val="32"/>
          <w:rtl/>
        </w:rPr>
        <w:t>ع</w:t>
      </w:r>
      <w:r w:rsidRPr="005954F6">
        <w:rPr>
          <w:rFonts w:cs="MbSadr (1)" w:hint="cs"/>
          <w:sz w:val="32"/>
          <w:szCs w:val="32"/>
          <w:rtl/>
        </w:rPr>
        <w:t>شر حالات مثلا</w:t>
      </w:r>
      <w:r w:rsidRPr="005954F6">
        <w:rPr>
          <w:rFonts w:hint="cs"/>
          <w:sz w:val="32"/>
          <w:szCs w:val="32"/>
          <w:rtl/>
        </w:rPr>
        <w:t> </w:t>
      </w:r>
      <w:r w:rsidRPr="005954F6">
        <w:rPr>
          <w:rFonts w:ascii="MbSadr (1)" w:hAnsi="MbSadr (1)" w:cs="MbSadr (1)" w:hint="cs"/>
          <w:sz w:val="32"/>
          <w:szCs w:val="32"/>
          <w:rtl/>
        </w:rPr>
        <w:t>، ولكنّ إيماننا بالقاعدة على أيّ حال ـ</w:t>
      </w:r>
      <w:r w:rsidRPr="005954F6">
        <w:rPr>
          <w:rFonts w:cs="MbSadr (1)" w:hint="cs"/>
          <w:sz w:val="32"/>
          <w:szCs w:val="32"/>
          <w:rtl/>
        </w:rPr>
        <w:t xml:space="preserve"> ومهما ازدادت الحالات </w:t>
      </w:r>
      <w:r w:rsidRPr="005954F6">
        <w:rPr>
          <w:rFonts w:cs="MbSadr (1)"/>
          <w:sz w:val="32"/>
          <w:szCs w:val="32"/>
          <w:rtl/>
        </w:rPr>
        <w:t>ا</w:t>
      </w:r>
      <w:r w:rsidRPr="005954F6">
        <w:rPr>
          <w:rFonts w:cs="MbSadr (1)" w:hint="cs"/>
          <w:sz w:val="32"/>
          <w:szCs w:val="32"/>
          <w:rtl/>
        </w:rPr>
        <w:t>لتي تشملها التجربة ـ لا يبلغ إلى مستوى اليقين</w:t>
      </w:r>
      <w:r w:rsidRPr="005954F6">
        <w:rPr>
          <w:rFonts w:hint="cs"/>
          <w:sz w:val="32"/>
          <w:szCs w:val="32"/>
          <w:rtl/>
        </w:rPr>
        <w:t> </w:t>
      </w:r>
      <w:r w:rsidRPr="005954F6">
        <w:rPr>
          <w:rFonts w:ascii="MbSadr (1)" w:hAnsi="MbSadr (1)" w:cs="MbSadr (1)" w:hint="cs"/>
          <w:sz w:val="32"/>
          <w:szCs w:val="32"/>
          <w:rtl/>
        </w:rPr>
        <w:t xml:space="preserve">، ما دام يستبطن ذلك التعميم </w:t>
      </w:r>
      <w:r w:rsidRPr="005954F6">
        <w:rPr>
          <w:rFonts w:cs="MbSadr (1)"/>
          <w:sz w:val="32"/>
          <w:szCs w:val="32"/>
          <w:rtl/>
        </w:rPr>
        <w:t>ب</w:t>
      </w:r>
      <w:r w:rsidRPr="005954F6">
        <w:rPr>
          <w:rFonts w:cs="MbSadr (1)" w:hint="cs"/>
          <w:sz w:val="32"/>
          <w:szCs w:val="32"/>
          <w:rtl/>
        </w:rPr>
        <w:t>دون تجربة مباشرة تدلّ عليه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على هذا الأساس ينتهي المنطق التجريبي إلى أمرين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حدهما : أنّ المعرفة العامّة احتماليّة وليست يقينيّة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الآخر : أنّ المعرفة العامّة تزداد درجة احتمالها تبعاً لزيادة التجارب التي </w:t>
      </w:r>
      <w:r w:rsidRPr="005954F6">
        <w:rPr>
          <w:rFonts w:cs="MbSadr (1)"/>
          <w:sz w:val="32"/>
          <w:szCs w:val="32"/>
          <w:rtl/>
        </w:rPr>
        <w:t>ي</w:t>
      </w:r>
      <w:r w:rsidRPr="005954F6">
        <w:rPr>
          <w:rFonts w:cs="MbSadr (1)" w:hint="cs"/>
          <w:sz w:val="32"/>
          <w:szCs w:val="32"/>
          <w:rtl/>
        </w:rPr>
        <w:t>عتمد الاستقراء عليها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المنطق التجريبي يطبّق هذين الأمرين على كلّ معرفة عامّة مهما كان </w:t>
      </w:r>
      <w:r w:rsidRPr="005954F6">
        <w:rPr>
          <w:rFonts w:cs="MbSadr (1)"/>
          <w:sz w:val="32"/>
          <w:szCs w:val="32"/>
          <w:rtl/>
        </w:rPr>
        <w:t>ن</w:t>
      </w:r>
      <w:r w:rsidRPr="005954F6">
        <w:rPr>
          <w:rFonts w:cs="MbSadr (1)" w:hint="cs"/>
          <w:sz w:val="32"/>
          <w:szCs w:val="32"/>
          <w:rtl/>
        </w:rPr>
        <w:t xml:space="preserve">وعها وموضوعها; لأنّه يؤمن بأنّ التجربة هي الأساس الوحيد والمصدر الأساسي </w:t>
      </w:r>
      <w:r w:rsidRPr="005954F6">
        <w:rPr>
          <w:rFonts w:cs="MbSadr (1)"/>
          <w:sz w:val="32"/>
          <w:szCs w:val="32"/>
          <w:rtl/>
        </w:rPr>
        <w:t>ل</w:t>
      </w:r>
      <w:r w:rsidRPr="005954F6">
        <w:rPr>
          <w:rFonts w:cs="MbSadr (1)" w:hint="cs"/>
          <w:sz w:val="32"/>
          <w:szCs w:val="32"/>
          <w:rtl/>
        </w:rPr>
        <w:t>لمعرفة</w:t>
      </w:r>
      <w:r w:rsidRPr="005954F6">
        <w:rPr>
          <w:rFonts w:hint="cs"/>
          <w:sz w:val="32"/>
          <w:szCs w:val="32"/>
          <w:rtl/>
        </w:rPr>
        <w:t> </w:t>
      </w:r>
      <w:r w:rsidRPr="005954F6">
        <w:rPr>
          <w:rFonts w:ascii="MbSadr (1)" w:hAnsi="MbSadr (1)" w:cs="MbSadr (1)" w:hint="cs"/>
          <w:sz w:val="32"/>
          <w:szCs w:val="32"/>
          <w:rtl/>
        </w:rPr>
        <w:t>، وأنّ كلّ معرفة عامّة لا تعدو أن تكون تعميماً لمعطيات التجربة</w:t>
      </w:r>
      <w:r w:rsidRPr="005954F6">
        <w:rPr>
          <w:rFonts w:hint="cs"/>
          <w:sz w:val="32"/>
          <w:szCs w:val="32"/>
          <w:rtl/>
        </w:rPr>
        <w:t> </w:t>
      </w:r>
      <w:r w:rsidRPr="005954F6">
        <w:rPr>
          <w:rFonts w:ascii="MbSadr (1)" w:hAnsi="MbSadr (1)" w:cs="MbSadr (1)" w:hint="cs"/>
          <w:sz w:val="32"/>
          <w:szCs w:val="32"/>
          <w:rtl/>
        </w:rPr>
        <w:t xml:space="preserve">، وتجاوزاً </w:t>
      </w:r>
      <w:r w:rsidRPr="005954F6">
        <w:rPr>
          <w:rFonts w:cs="MbSadr (1)"/>
          <w:sz w:val="32"/>
          <w:szCs w:val="32"/>
          <w:rtl/>
        </w:rPr>
        <w:t>ع</w:t>
      </w:r>
      <w:r w:rsidRPr="005954F6">
        <w:rPr>
          <w:rFonts w:cs="MbSadr (1)" w:hint="cs"/>
          <w:sz w:val="32"/>
          <w:szCs w:val="32"/>
          <w:rtl/>
        </w:rPr>
        <w:t>ن مدلولاتها المباشرة إلى القاعدة العامّة على أساس الاستقراء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مشكلة المنطق التجريبي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بهذا مني المنطق التجريبي بمشكلة خطيرة جدّاً</w:t>
      </w:r>
      <w:r w:rsidRPr="005954F6">
        <w:rPr>
          <w:rFonts w:hint="cs"/>
          <w:sz w:val="32"/>
          <w:szCs w:val="32"/>
          <w:rtl/>
        </w:rPr>
        <w:t> </w:t>
      </w:r>
      <w:r w:rsidRPr="005954F6">
        <w:rPr>
          <w:rFonts w:ascii="MbSadr (1)" w:hAnsi="MbSadr (1)" w:cs="MbSadr (1)" w:hint="cs"/>
          <w:sz w:val="32"/>
          <w:szCs w:val="32"/>
          <w:rtl/>
        </w:rPr>
        <w:t xml:space="preserve">، وهي تفسير اليقين في </w:t>
      </w:r>
      <w:r w:rsidRPr="005954F6">
        <w:rPr>
          <w:rFonts w:cs="MbSadr (1)"/>
          <w:sz w:val="32"/>
          <w:szCs w:val="32"/>
          <w:rtl/>
        </w:rPr>
        <w:t>ا</w:t>
      </w:r>
      <w:r w:rsidRPr="005954F6">
        <w:rPr>
          <w:rFonts w:cs="MbSadr (1)" w:hint="cs"/>
          <w:sz w:val="32"/>
          <w:szCs w:val="32"/>
          <w:rtl/>
        </w:rPr>
        <w:t>لقضايا الرياضيّة والمبادئ المنطقيّة</w:t>
      </w:r>
      <w:r w:rsidRPr="005954F6">
        <w:rPr>
          <w:rFonts w:hint="cs"/>
          <w:sz w:val="32"/>
          <w:szCs w:val="32"/>
          <w:rtl/>
        </w:rPr>
        <w:t> </w:t>
      </w:r>
      <w:r w:rsidRPr="005954F6">
        <w:rPr>
          <w:rFonts w:ascii="MbSadr (1)" w:hAnsi="MbSadr (1)" w:cs="MbSadr (1)" w:hint="cs"/>
          <w:sz w:val="32"/>
          <w:szCs w:val="32"/>
          <w:rtl/>
        </w:rPr>
        <w:t xml:space="preserve">، وتبرير الفرق بينها وبين قضايا المعرفة في </w:t>
      </w:r>
      <w:r w:rsidRPr="005954F6">
        <w:rPr>
          <w:rFonts w:cs="MbSadr (1)"/>
          <w:sz w:val="32"/>
          <w:szCs w:val="32"/>
          <w:rtl/>
        </w:rPr>
        <w:t>ا</w:t>
      </w:r>
      <w:r w:rsidRPr="005954F6">
        <w:rPr>
          <w:rFonts w:cs="MbSadr (1)" w:hint="cs"/>
          <w:sz w:val="32"/>
          <w:szCs w:val="32"/>
          <w:rtl/>
        </w:rPr>
        <w:t>لعلوم الطبيعيّة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المشكلة تبدأ من إدراك الفرق بين قضايا العلوم الطبيعيّة</w:t>
      </w:r>
      <w:r w:rsidRPr="005954F6">
        <w:rPr>
          <w:rFonts w:hint="cs"/>
          <w:sz w:val="32"/>
          <w:szCs w:val="32"/>
          <w:rtl/>
        </w:rPr>
        <w:t> </w:t>
      </w:r>
      <w:r w:rsidRPr="005954F6">
        <w:rPr>
          <w:rFonts w:ascii="MbSadr (1)" w:hAnsi="MbSadr (1)" w:cs="MbSadr (1)" w:hint="cs"/>
          <w:sz w:val="32"/>
          <w:szCs w:val="32"/>
          <w:rtl/>
        </w:rPr>
        <w:t xml:space="preserve">، وقضايا الرياضة </w:t>
      </w:r>
      <w:r w:rsidRPr="005954F6">
        <w:rPr>
          <w:rFonts w:cs="MbSadr (1)"/>
          <w:sz w:val="32"/>
          <w:szCs w:val="32"/>
          <w:rtl/>
        </w:rPr>
        <w:t>و</w:t>
      </w:r>
      <w:r w:rsidRPr="005954F6">
        <w:rPr>
          <w:rFonts w:cs="MbSadr (1)" w:hint="cs"/>
          <w:sz w:val="32"/>
          <w:szCs w:val="32"/>
          <w:rtl/>
        </w:rPr>
        <w:t>المنطق الأوّليّة من النواحي الآتية :</w:t>
      </w:r>
    </w:p>
    <w:p w:rsidR="002367DB" w:rsidRPr="005954F6" w:rsidRDefault="002367DB" w:rsidP="002367DB">
      <w:pPr>
        <w:pStyle w:val="a"/>
        <w:adjustRightInd w:val="0"/>
        <w:rPr>
          <w:sz w:val="32"/>
          <w:szCs w:val="32"/>
          <w:rtl/>
        </w:rPr>
      </w:pPr>
      <w:r w:rsidRPr="005954F6">
        <w:rPr>
          <w:rFonts w:cs="MbSadr (1)"/>
          <w:sz w:val="32"/>
          <w:szCs w:val="32"/>
          <w:rtl/>
        </w:rPr>
        <w:lastRenderedPageBreak/>
        <w:t xml:space="preserve">1 </w:t>
      </w:r>
      <w:r w:rsidRPr="005954F6">
        <w:rPr>
          <w:rFonts w:cs="MbSadr (1)" w:hint="cs"/>
          <w:sz w:val="32"/>
          <w:szCs w:val="32"/>
          <w:rtl/>
        </w:rPr>
        <w:t xml:space="preserve">ـ أنّ قضايا الرياضة والمنطق تبدو يقينيّة، فهناك فرق كبير بين 1 + 1 = 2، </w:t>
      </w:r>
      <w:r w:rsidRPr="005954F6">
        <w:rPr>
          <w:rFonts w:cs="MbSadr (1)"/>
          <w:sz w:val="32"/>
          <w:szCs w:val="32"/>
          <w:rtl/>
        </w:rPr>
        <w:t>أ</w:t>
      </w:r>
      <w:r w:rsidRPr="005954F6">
        <w:rPr>
          <w:rFonts w:cs="MbSadr (1)" w:hint="cs"/>
          <w:sz w:val="32"/>
          <w:szCs w:val="32"/>
          <w:rtl/>
        </w:rPr>
        <w:t>و أنّ المثلّث له ثلاث أضلاع</w:t>
      </w:r>
      <w:r w:rsidRPr="005954F6">
        <w:rPr>
          <w:rFonts w:hint="cs"/>
          <w:sz w:val="32"/>
          <w:szCs w:val="32"/>
          <w:rtl/>
        </w:rPr>
        <w:t> </w:t>
      </w:r>
      <w:r w:rsidRPr="005954F6">
        <w:rPr>
          <w:rFonts w:ascii="MbSadr (1)" w:hAnsi="MbSadr (1)" w:cs="MbSadr (1)" w:hint="cs"/>
          <w:sz w:val="32"/>
          <w:szCs w:val="32"/>
          <w:rtl/>
        </w:rPr>
        <w:t>، أو أنّ اثنين نصف الأربعة</w:t>
      </w:r>
      <w:r w:rsidRPr="005954F6">
        <w:rPr>
          <w:rFonts w:hint="cs"/>
          <w:sz w:val="32"/>
          <w:szCs w:val="32"/>
          <w:rtl/>
        </w:rPr>
        <w:t> </w:t>
      </w:r>
      <w:r w:rsidRPr="005954F6">
        <w:rPr>
          <w:rFonts w:ascii="MbSadr (1)" w:hAnsi="MbSadr (1)" w:cs="MbSadr (1)" w:hint="cs"/>
          <w:sz w:val="32"/>
          <w:szCs w:val="32"/>
          <w:rtl/>
        </w:rPr>
        <w:t xml:space="preserve">. وبين قضايا العلوم </w:t>
      </w:r>
      <w:r w:rsidRPr="005954F6">
        <w:rPr>
          <w:rFonts w:cs="MbSadr (1)"/>
          <w:sz w:val="32"/>
          <w:szCs w:val="32"/>
          <w:rtl/>
        </w:rPr>
        <w:t>ا</w:t>
      </w:r>
      <w:r w:rsidRPr="005954F6">
        <w:rPr>
          <w:rFonts w:cs="MbSadr (1)" w:hint="cs"/>
          <w:sz w:val="32"/>
          <w:szCs w:val="32"/>
          <w:rtl/>
        </w:rPr>
        <w:t>لطبيعيّة نظير : أنّ المغناطيس يجذب الحديد</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المعدن يتمدّد بالحرارة</w:t>
      </w:r>
      <w:r w:rsidRPr="005954F6">
        <w:rPr>
          <w:rFonts w:hint="cs"/>
          <w:sz w:val="32"/>
          <w:szCs w:val="32"/>
          <w:rtl/>
        </w:rPr>
        <w:t> </w:t>
      </w:r>
      <w:r w:rsidRPr="005954F6">
        <w:rPr>
          <w:rFonts w:ascii="MbSadr (1)" w:hAnsi="MbSadr (1)" w:cs="MbSadr (1)" w:hint="cs"/>
          <w:sz w:val="32"/>
          <w:szCs w:val="32"/>
          <w:rtl/>
        </w:rPr>
        <w:t xml:space="preserve">، والماء </w:t>
      </w:r>
      <w:r w:rsidRPr="005954F6">
        <w:rPr>
          <w:rFonts w:cs="MbSadr (1)"/>
          <w:sz w:val="32"/>
          <w:szCs w:val="32"/>
          <w:rtl/>
        </w:rPr>
        <w:t>ي</w:t>
      </w:r>
      <w:r w:rsidRPr="005954F6">
        <w:rPr>
          <w:rFonts w:cs="MbSadr (1)" w:hint="cs"/>
          <w:sz w:val="32"/>
          <w:szCs w:val="32"/>
          <w:rtl/>
        </w:rPr>
        <w:t>غلي إذا صار حارّاً بدرجة مئة</w:t>
      </w:r>
      <w:r w:rsidRPr="005954F6">
        <w:rPr>
          <w:rFonts w:hint="cs"/>
          <w:sz w:val="32"/>
          <w:szCs w:val="32"/>
          <w:rtl/>
        </w:rPr>
        <w:t> </w:t>
      </w:r>
      <w:r w:rsidRPr="005954F6">
        <w:rPr>
          <w:rFonts w:ascii="MbSadr (1)" w:hAnsi="MbSadr (1)" w:cs="MbSadr (1)" w:hint="cs"/>
          <w:sz w:val="32"/>
          <w:szCs w:val="32"/>
          <w:rtl/>
        </w:rPr>
        <w:t>، وكلّ إنسان يموت</w:t>
      </w:r>
      <w:r w:rsidRPr="005954F6">
        <w:rPr>
          <w:rFonts w:hint="cs"/>
          <w:sz w:val="32"/>
          <w:szCs w:val="32"/>
          <w:rtl/>
        </w:rPr>
        <w:t> </w:t>
      </w:r>
      <w:r w:rsidRPr="005954F6">
        <w:rPr>
          <w:rFonts w:ascii="MbSadr (1)" w:hAnsi="MbSadr (1)" w:cs="MbSadr (1)" w:hint="cs"/>
          <w:sz w:val="32"/>
          <w:szCs w:val="32"/>
          <w:rtl/>
        </w:rPr>
        <w:t xml:space="preserve">. فإنّ القضايا الاُولى لا نتصوّر </w:t>
      </w:r>
      <w:r w:rsidRPr="005954F6">
        <w:rPr>
          <w:rFonts w:cs="MbSadr (1)"/>
          <w:sz w:val="32"/>
          <w:szCs w:val="32"/>
          <w:rtl/>
        </w:rPr>
        <w:t>إ</w:t>
      </w:r>
      <w:r w:rsidRPr="005954F6">
        <w:rPr>
          <w:rFonts w:cs="MbSadr (1)" w:hint="cs"/>
          <w:sz w:val="32"/>
          <w:szCs w:val="32"/>
          <w:rtl/>
        </w:rPr>
        <w:t>مكانيّة الشكّ فيها بحال</w:t>
      </w:r>
      <w:r w:rsidRPr="005954F6">
        <w:rPr>
          <w:rFonts w:hint="cs"/>
          <w:sz w:val="32"/>
          <w:szCs w:val="32"/>
          <w:rtl/>
        </w:rPr>
        <w:t> </w:t>
      </w:r>
      <w:r w:rsidRPr="005954F6">
        <w:rPr>
          <w:rFonts w:ascii="MbSadr (1)" w:hAnsi="MbSadr (1)" w:cs="MbSadr (1)" w:hint="cs"/>
          <w:sz w:val="32"/>
          <w:szCs w:val="32"/>
          <w:rtl/>
        </w:rPr>
        <w:t xml:space="preserve">، بينما يمكن أن نشكّ في القضايا الطبيعيّة من النوع </w:t>
      </w:r>
      <w:r w:rsidRPr="005954F6">
        <w:rPr>
          <w:rFonts w:cs="MbSadr (1)"/>
          <w:sz w:val="32"/>
          <w:szCs w:val="32"/>
          <w:rtl/>
        </w:rPr>
        <w:t>ا</w:t>
      </w:r>
      <w:r w:rsidRPr="005954F6">
        <w:rPr>
          <w:rFonts w:cs="MbSadr (1)" w:hint="cs"/>
          <w:sz w:val="32"/>
          <w:szCs w:val="32"/>
          <w:rtl/>
        </w:rPr>
        <w:t>لثاني</w:t>
      </w:r>
      <w:r w:rsidRPr="005954F6">
        <w:rPr>
          <w:rFonts w:hint="cs"/>
          <w:sz w:val="32"/>
          <w:szCs w:val="32"/>
          <w:rtl/>
        </w:rPr>
        <w:t> </w:t>
      </w:r>
      <w:r w:rsidRPr="005954F6">
        <w:rPr>
          <w:rFonts w:ascii="MbSadr (1)" w:hAnsi="MbSadr (1)" w:cs="MbSadr (1)" w:hint="cs"/>
          <w:sz w:val="32"/>
          <w:szCs w:val="32"/>
          <w:rtl/>
        </w:rPr>
        <w:t>. فلو أنّ عدداً كبيراً من الناس الموثوق بفهمهم وإدراكهم للتج</w:t>
      </w:r>
      <w:r w:rsidRPr="005954F6">
        <w:rPr>
          <w:rFonts w:cs="MbSadr (1)" w:hint="cs"/>
          <w:sz w:val="32"/>
          <w:szCs w:val="32"/>
          <w:rtl/>
        </w:rPr>
        <w:t xml:space="preserve">ارب العلميّة </w:t>
      </w:r>
      <w:r w:rsidRPr="005954F6">
        <w:rPr>
          <w:rFonts w:cs="MbSadr (1)"/>
          <w:sz w:val="32"/>
          <w:szCs w:val="32"/>
          <w:rtl/>
        </w:rPr>
        <w:t>أ</w:t>
      </w:r>
      <w:r w:rsidRPr="005954F6">
        <w:rPr>
          <w:rFonts w:cs="MbSadr (1)" w:hint="cs"/>
          <w:sz w:val="32"/>
          <w:szCs w:val="32"/>
          <w:rtl/>
        </w:rPr>
        <w:t xml:space="preserve">خبرونا بوجود نوع من الماء لا يغلي بالحرارة أو أنّ بعض المعادن لا تتمدّد </w:t>
      </w:r>
      <w:r w:rsidRPr="005954F6">
        <w:rPr>
          <w:rFonts w:cs="MbSadr (1)"/>
          <w:sz w:val="32"/>
          <w:szCs w:val="32"/>
          <w:rtl/>
        </w:rPr>
        <w:t>ب</w:t>
      </w:r>
      <w:r w:rsidRPr="005954F6">
        <w:rPr>
          <w:rFonts w:cs="MbSadr (1)" w:hint="cs"/>
          <w:sz w:val="32"/>
          <w:szCs w:val="32"/>
          <w:rtl/>
        </w:rPr>
        <w:t>الحرارة لتوقّف إيماننا بالقضيّة العامّة</w:t>
      </w:r>
      <w:r w:rsidRPr="005954F6">
        <w:rPr>
          <w:rFonts w:hint="cs"/>
          <w:sz w:val="32"/>
          <w:szCs w:val="32"/>
          <w:rtl/>
        </w:rPr>
        <w:t> </w:t>
      </w:r>
      <w:r w:rsidRPr="005954F6">
        <w:rPr>
          <w:rFonts w:ascii="MbSadr (1)" w:hAnsi="MbSadr (1)" w:cs="MbSadr (1)" w:hint="cs"/>
          <w:sz w:val="32"/>
          <w:szCs w:val="32"/>
          <w:rtl/>
        </w:rPr>
        <w:t xml:space="preserve">. بينما لا نستطيع أن نشكّ في الحقيقة </w:t>
      </w:r>
      <w:r w:rsidRPr="005954F6">
        <w:rPr>
          <w:rFonts w:cs="MbSadr (1)"/>
          <w:sz w:val="32"/>
          <w:szCs w:val="32"/>
          <w:rtl/>
        </w:rPr>
        <w:t>ا</w:t>
      </w:r>
      <w:r w:rsidRPr="005954F6">
        <w:rPr>
          <w:rFonts w:cs="MbSadr (1)" w:hint="cs"/>
          <w:sz w:val="32"/>
          <w:szCs w:val="32"/>
          <w:rtl/>
        </w:rPr>
        <w:t>لرياضيّة القائلة أنّ الاثنين نصف الأربعة</w:t>
      </w:r>
      <w:r w:rsidRPr="005954F6">
        <w:rPr>
          <w:rFonts w:hint="cs"/>
          <w:sz w:val="32"/>
          <w:szCs w:val="32"/>
          <w:rtl/>
        </w:rPr>
        <w:t> </w:t>
      </w:r>
      <w:r w:rsidRPr="005954F6">
        <w:rPr>
          <w:rFonts w:ascii="MbSadr (1)" w:hAnsi="MbSadr (1)" w:cs="MbSadr (1)" w:hint="cs"/>
          <w:sz w:val="32"/>
          <w:szCs w:val="32"/>
          <w:rtl/>
        </w:rPr>
        <w:t xml:space="preserve">، ولو أخبرنا أكبر عدد ممكن من الناس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أنّ الاثنين أحياناً تكون ثلث الأربعة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أنّ تكرار الأمثلة والتجارب لا أثر له بالنسبة إلى القضيّة الرياضيّة</w:t>
      </w:r>
      <w:r w:rsidRPr="005954F6">
        <w:rPr>
          <w:rFonts w:hint="cs"/>
          <w:sz w:val="32"/>
          <w:szCs w:val="32"/>
          <w:rtl/>
        </w:rPr>
        <w:t> </w:t>
      </w:r>
      <w:r w:rsidRPr="005954F6">
        <w:rPr>
          <w:rFonts w:ascii="MbSadr (1)" w:hAnsi="MbSadr (1)" w:cs="MbSadr (1)" w:hint="cs"/>
          <w:sz w:val="32"/>
          <w:szCs w:val="32"/>
          <w:rtl/>
        </w:rPr>
        <w:t xml:space="preserve">، بينما </w:t>
      </w:r>
      <w:r w:rsidRPr="005954F6">
        <w:rPr>
          <w:rFonts w:cs="MbSadr (1)"/>
          <w:sz w:val="32"/>
          <w:szCs w:val="32"/>
          <w:rtl/>
        </w:rPr>
        <w:t>ي</w:t>
      </w:r>
      <w:r w:rsidRPr="005954F6">
        <w:rPr>
          <w:rFonts w:cs="MbSadr (1)" w:hint="cs"/>
          <w:sz w:val="32"/>
          <w:szCs w:val="32"/>
          <w:rtl/>
        </w:rPr>
        <w:t>لعب دوراً إيجابيّاً كبيراً في القضايا الطبيعيّة</w:t>
      </w:r>
      <w:r w:rsidRPr="005954F6">
        <w:rPr>
          <w:rFonts w:hint="cs"/>
          <w:sz w:val="32"/>
          <w:szCs w:val="32"/>
          <w:rtl/>
        </w:rPr>
        <w:t> </w:t>
      </w:r>
      <w:r w:rsidRPr="005954F6">
        <w:rPr>
          <w:rFonts w:ascii="MbSadr (1)" w:hAnsi="MbSadr (1)" w:cs="MbSadr (1)" w:hint="cs"/>
          <w:sz w:val="32"/>
          <w:szCs w:val="32"/>
          <w:rtl/>
        </w:rPr>
        <w:t xml:space="preserve">. فنحن كلّما نجد أمثلة أكثر لتمدّد </w:t>
      </w:r>
      <w:r w:rsidRPr="005954F6">
        <w:rPr>
          <w:rFonts w:cs="MbSadr (1)"/>
          <w:sz w:val="32"/>
          <w:szCs w:val="32"/>
          <w:rtl/>
        </w:rPr>
        <w:t>ا</w:t>
      </w:r>
      <w:r w:rsidRPr="005954F6">
        <w:rPr>
          <w:rFonts w:cs="MbSadr (1)" w:hint="cs"/>
          <w:sz w:val="32"/>
          <w:szCs w:val="32"/>
          <w:rtl/>
        </w:rPr>
        <w:t>لمعادن</w:t>
      </w:r>
      <w:r w:rsidRPr="005954F6">
        <w:rPr>
          <w:rFonts w:hint="cs"/>
          <w:sz w:val="32"/>
          <w:szCs w:val="32"/>
          <w:rtl/>
        </w:rPr>
        <w:t> </w:t>
      </w:r>
      <w:r w:rsidRPr="005954F6">
        <w:rPr>
          <w:rFonts w:ascii="MbSadr (1)" w:hAnsi="MbSadr (1)" w:cs="MbSadr (1)" w:hint="cs"/>
          <w:sz w:val="32"/>
          <w:szCs w:val="32"/>
          <w:rtl/>
        </w:rPr>
        <w:t>، أو</w:t>
      </w:r>
      <w:r w:rsidRPr="005954F6">
        <w:rPr>
          <w:rFonts w:cs="MbSadr (1)" w:hint="cs"/>
          <w:sz w:val="32"/>
          <w:szCs w:val="32"/>
          <w:rtl/>
        </w:rPr>
        <w:t xml:space="preserve"> غليان الماء بالحرارة</w:t>
      </w:r>
      <w:r w:rsidRPr="005954F6">
        <w:rPr>
          <w:rFonts w:hint="cs"/>
          <w:sz w:val="32"/>
          <w:szCs w:val="32"/>
          <w:rtl/>
        </w:rPr>
        <w:t> </w:t>
      </w:r>
      <w:r w:rsidRPr="005954F6">
        <w:rPr>
          <w:rFonts w:ascii="MbSadr (1)" w:hAnsi="MbSadr (1)" w:cs="MbSadr (1)" w:hint="cs"/>
          <w:sz w:val="32"/>
          <w:szCs w:val="32"/>
          <w:rtl/>
        </w:rPr>
        <w:t>، ونمارس عدداً أكبر من التجارب بهذا الصدد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ن</w:t>
      </w:r>
      <w:r w:rsidRPr="005954F6">
        <w:rPr>
          <w:rFonts w:cs="MbSadr (1)" w:hint="cs"/>
          <w:sz w:val="32"/>
          <w:szCs w:val="32"/>
          <w:rtl/>
        </w:rPr>
        <w:t>زداد تأكّداً من القضيّة العامّة ووثوقاً بها</w:t>
      </w:r>
      <w:r w:rsidRPr="005954F6">
        <w:rPr>
          <w:rFonts w:hint="cs"/>
          <w:sz w:val="32"/>
          <w:szCs w:val="32"/>
          <w:rtl/>
        </w:rPr>
        <w:t> </w:t>
      </w:r>
      <w:r w:rsidRPr="005954F6">
        <w:rPr>
          <w:rFonts w:ascii="MbSadr (1)" w:hAnsi="MbSadr (1)" w:cs="MbSadr (1)" w:hint="cs"/>
          <w:sz w:val="32"/>
          <w:szCs w:val="32"/>
          <w:rtl/>
        </w:rPr>
        <w:t xml:space="preserve">. وإذا وجدنا قطعة مغناطيسيّة واحدة </w:t>
      </w:r>
      <w:r w:rsidRPr="005954F6">
        <w:rPr>
          <w:rFonts w:cs="MbSadr (1)"/>
          <w:sz w:val="32"/>
          <w:szCs w:val="32"/>
          <w:rtl/>
        </w:rPr>
        <w:t>ت</w:t>
      </w:r>
      <w:r w:rsidRPr="005954F6">
        <w:rPr>
          <w:rFonts w:cs="MbSadr (1)" w:hint="cs"/>
          <w:sz w:val="32"/>
          <w:szCs w:val="32"/>
          <w:rtl/>
        </w:rPr>
        <w:t>جذب الحديد</w:t>
      </w:r>
      <w:r w:rsidRPr="005954F6">
        <w:rPr>
          <w:rFonts w:hint="cs"/>
          <w:sz w:val="32"/>
          <w:szCs w:val="32"/>
          <w:rtl/>
        </w:rPr>
        <w:t> </w:t>
      </w:r>
      <w:r w:rsidRPr="005954F6">
        <w:rPr>
          <w:rFonts w:ascii="MbSadr (1)" w:hAnsi="MbSadr (1)" w:cs="MbSadr (1)" w:hint="cs"/>
          <w:sz w:val="32"/>
          <w:szCs w:val="32"/>
          <w:rtl/>
        </w:rPr>
        <w:t>، لم يكفنا ذلك لكي نؤمن بأنّ المغناطيس يجذب الحديد</w:t>
      </w:r>
      <w:r w:rsidRPr="005954F6">
        <w:rPr>
          <w:rFonts w:hint="cs"/>
          <w:sz w:val="32"/>
          <w:szCs w:val="32"/>
          <w:rtl/>
        </w:rPr>
        <w:t> </w:t>
      </w:r>
      <w:r w:rsidRPr="005954F6">
        <w:rPr>
          <w:rFonts w:ascii="MbSadr (1)" w:hAnsi="MbSadr (1)" w:cs="MbSadr (1)" w:hint="cs"/>
          <w:sz w:val="32"/>
          <w:szCs w:val="32"/>
          <w:rtl/>
        </w:rPr>
        <w:t xml:space="preserve">، ما لم </w:t>
      </w:r>
      <w:r w:rsidRPr="005954F6">
        <w:rPr>
          <w:rFonts w:cs="MbSadr (1)"/>
          <w:sz w:val="32"/>
          <w:szCs w:val="32"/>
          <w:rtl/>
        </w:rPr>
        <w:t>ن</w:t>
      </w:r>
      <w:r w:rsidRPr="005954F6">
        <w:rPr>
          <w:rFonts w:cs="MbSadr (1)" w:hint="cs"/>
          <w:sz w:val="32"/>
          <w:szCs w:val="32"/>
          <w:rtl/>
        </w:rPr>
        <w:t>كرّر التجربة ونستوعب عدداً أكبر من الأمثلة والنماذج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 الأمر بالنسبة إلى القضايا الرياضيّة يختلف اختلافاً كبيراً</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ا</w:t>
      </w:r>
      <w:r w:rsidRPr="005954F6">
        <w:rPr>
          <w:rFonts w:cs="MbSadr (1)" w:hint="cs"/>
          <w:sz w:val="32"/>
          <w:szCs w:val="32"/>
          <w:rtl/>
        </w:rPr>
        <w:t>لإنسان في اللحظة التي يستطيع فيها أن يجمع خمسة كتب وخمسة كتب اُخرى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يعرف أنّ مجموعهما عشرة</w:t>
      </w:r>
      <w:r w:rsidRPr="005954F6">
        <w:rPr>
          <w:rFonts w:hint="cs"/>
          <w:sz w:val="32"/>
          <w:szCs w:val="32"/>
          <w:rtl/>
        </w:rPr>
        <w:t> </w:t>
      </w:r>
      <w:r w:rsidRPr="005954F6">
        <w:rPr>
          <w:rFonts w:ascii="MbSadr (1)" w:hAnsi="MbSadr (1)" w:cs="MbSadr (1)" w:hint="cs"/>
          <w:sz w:val="32"/>
          <w:szCs w:val="32"/>
          <w:rtl/>
        </w:rPr>
        <w:t>، يمكنه أن يحكم بأنّ كلّ خمستين تساوي عشرة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س</w:t>
      </w:r>
      <w:r w:rsidRPr="005954F6">
        <w:rPr>
          <w:rFonts w:cs="MbSadr (1)" w:hint="cs"/>
          <w:sz w:val="32"/>
          <w:szCs w:val="32"/>
          <w:rtl/>
        </w:rPr>
        <w:t>واء كانت الأشياء المعدودة كتباً أو أشياء اُخرى</w:t>
      </w:r>
      <w:r w:rsidRPr="005954F6">
        <w:rPr>
          <w:rFonts w:hint="cs"/>
          <w:sz w:val="32"/>
          <w:szCs w:val="32"/>
          <w:rtl/>
        </w:rPr>
        <w:t> </w:t>
      </w:r>
      <w:r w:rsidRPr="005954F6">
        <w:rPr>
          <w:rFonts w:ascii="MbSadr (1)" w:hAnsi="MbSadr (1)" w:cs="MbSadr (1)" w:hint="cs"/>
          <w:sz w:val="32"/>
          <w:szCs w:val="32"/>
          <w:rtl/>
        </w:rPr>
        <w:t xml:space="preserve">، ولا يزداد اليقين بهذه الحقيقة </w:t>
      </w:r>
      <w:r w:rsidRPr="005954F6">
        <w:rPr>
          <w:rFonts w:cs="MbSadr (1)"/>
          <w:sz w:val="32"/>
          <w:szCs w:val="32"/>
          <w:rtl/>
        </w:rPr>
        <w:t>ب</w:t>
      </w:r>
      <w:r w:rsidRPr="005954F6">
        <w:rPr>
          <w:rFonts w:cs="MbSadr (1)" w:hint="cs"/>
          <w:sz w:val="32"/>
          <w:szCs w:val="32"/>
          <w:rtl/>
        </w:rPr>
        <w:t>تكرار الأمثلة وجمع النماذج العديدة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بتعبير آخر</w:t>
      </w:r>
      <w:r w:rsidRPr="005954F6">
        <w:rPr>
          <w:rFonts w:hint="cs"/>
          <w:sz w:val="32"/>
          <w:szCs w:val="32"/>
          <w:rtl/>
        </w:rPr>
        <w:t> </w:t>
      </w:r>
      <w:r w:rsidRPr="005954F6">
        <w:rPr>
          <w:rFonts w:ascii="MbSadr (1)" w:hAnsi="MbSadr (1)" w:cs="MbSadr (1)" w:hint="cs"/>
          <w:sz w:val="32"/>
          <w:szCs w:val="32"/>
          <w:rtl/>
        </w:rPr>
        <w:t xml:space="preserve">. أنّ اليقين بهذه الحقيقة الرياضيّة يصل منذ اللحظة الاُولى من </w:t>
      </w:r>
      <w:r w:rsidRPr="005954F6">
        <w:rPr>
          <w:rFonts w:cs="MbSadr (1)"/>
          <w:sz w:val="32"/>
          <w:szCs w:val="32"/>
          <w:rtl/>
        </w:rPr>
        <w:t>إ</w:t>
      </w:r>
      <w:r w:rsidRPr="005954F6">
        <w:rPr>
          <w:rFonts w:cs="MbSadr (1)" w:hint="cs"/>
          <w:sz w:val="32"/>
          <w:szCs w:val="32"/>
          <w:rtl/>
        </w:rPr>
        <w:t>دراكها إلى درجة كبيرة</w:t>
      </w:r>
      <w:r w:rsidRPr="005954F6">
        <w:rPr>
          <w:rFonts w:hint="cs"/>
          <w:sz w:val="32"/>
          <w:szCs w:val="32"/>
          <w:rtl/>
        </w:rPr>
        <w:t> </w:t>
      </w:r>
      <w:r w:rsidRPr="005954F6">
        <w:rPr>
          <w:rFonts w:ascii="MbSadr (1)" w:hAnsi="MbSadr (1)" w:cs="MbSadr (1)" w:hint="cs"/>
          <w:sz w:val="32"/>
          <w:szCs w:val="32"/>
          <w:rtl/>
        </w:rPr>
        <w:t>، لا يمكن أن يتجاوزها</w:t>
      </w:r>
      <w:r w:rsidRPr="005954F6">
        <w:rPr>
          <w:rFonts w:hint="cs"/>
          <w:sz w:val="32"/>
          <w:szCs w:val="32"/>
          <w:rtl/>
        </w:rPr>
        <w:t> </w:t>
      </w:r>
      <w:r w:rsidRPr="005954F6">
        <w:rPr>
          <w:rFonts w:ascii="MbSadr (1)" w:hAnsi="MbSadr (1)" w:cs="MbSadr (1)" w:hint="cs"/>
          <w:sz w:val="32"/>
          <w:szCs w:val="32"/>
          <w:rtl/>
        </w:rPr>
        <w:t xml:space="preserve">، بينما نجد اعتقادنا بالقضايا </w:t>
      </w:r>
      <w:r w:rsidRPr="005954F6">
        <w:rPr>
          <w:rFonts w:cs="MbSadr (1)"/>
          <w:sz w:val="32"/>
          <w:szCs w:val="32"/>
          <w:rtl/>
        </w:rPr>
        <w:t>ا</w:t>
      </w:r>
      <w:r w:rsidRPr="005954F6">
        <w:rPr>
          <w:rFonts w:cs="MbSadr (1)" w:hint="cs"/>
          <w:sz w:val="32"/>
          <w:szCs w:val="32"/>
          <w:rtl/>
        </w:rPr>
        <w:t>لطبيعيّة يزداد باستمرار كلّما تظافرت التجارب</w:t>
      </w:r>
      <w:r w:rsidRPr="005954F6">
        <w:rPr>
          <w:rFonts w:hint="cs"/>
          <w:sz w:val="32"/>
          <w:szCs w:val="32"/>
          <w:rtl/>
        </w:rPr>
        <w:t> </w:t>
      </w:r>
      <w:r w:rsidRPr="005954F6">
        <w:rPr>
          <w:rFonts w:ascii="MbSadr (1)" w:hAnsi="MbSadr (1)" w:cs="MbSadr (1)" w:hint="cs"/>
          <w:sz w:val="32"/>
          <w:szCs w:val="32"/>
          <w:rtl/>
        </w:rPr>
        <w:t xml:space="preserve">، وأكّدت باستمرار صدق القضيّة </w:t>
      </w:r>
      <w:r w:rsidRPr="005954F6">
        <w:rPr>
          <w:rFonts w:cs="MbSadr (1)"/>
          <w:sz w:val="32"/>
          <w:szCs w:val="32"/>
          <w:rtl/>
        </w:rPr>
        <w:t>و</w:t>
      </w:r>
      <w:r w:rsidRPr="005954F6">
        <w:rPr>
          <w:rFonts w:cs="MbSadr (1)" w:hint="cs"/>
          <w:sz w:val="32"/>
          <w:szCs w:val="32"/>
          <w:rtl/>
        </w:rPr>
        <w:t>موضوعيّتها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 xml:space="preserve">ـ إنّ قضايا العلوم الطبيعيّة وإن كانت تستبطن تعميماً وتجاوزاً عن حدود </w:t>
      </w:r>
      <w:r w:rsidRPr="005954F6">
        <w:rPr>
          <w:rFonts w:cs="MbSadr (1)"/>
          <w:sz w:val="32"/>
          <w:szCs w:val="32"/>
          <w:rtl/>
        </w:rPr>
        <w:t>ا</w:t>
      </w:r>
      <w:r w:rsidRPr="005954F6">
        <w:rPr>
          <w:rFonts w:cs="MbSadr (1)" w:hint="cs"/>
          <w:sz w:val="32"/>
          <w:szCs w:val="32"/>
          <w:rtl/>
        </w:rPr>
        <w:t>لتجربة ولكنّ هذا التجاوز المستبطن لا يتعدّى حدود عالم التجربة</w:t>
      </w:r>
      <w:r w:rsidRPr="005954F6">
        <w:rPr>
          <w:rFonts w:hint="cs"/>
          <w:sz w:val="32"/>
          <w:szCs w:val="32"/>
          <w:rtl/>
        </w:rPr>
        <w:t> </w:t>
      </w:r>
      <w:r w:rsidRPr="005954F6">
        <w:rPr>
          <w:rFonts w:ascii="MbSadr (1)" w:hAnsi="MbSadr (1)" w:cs="MbSadr (1)" w:hint="cs"/>
          <w:sz w:val="32"/>
          <w:szCs w:val="32"/>
          <w:rtl/>
        </w:rPr>
        <w:t xml:space="preserve">، وإن تعدّى </w:t>
      </w:r>
      <w:r w:rsidRPr="005954F6">
        <w:rPr>
          <w:rFonts w:cs="MbSadr (1)"/>
          <w:sz w:val="32"/>
          <w:szCs w:val="32"/>
          <w:rtl/>
        </w:rPr>
        <w:t>ن</w:t>
      </w:r>
      <w:r w:rsidRPr="005954F6">
        <w:rPr>
          <w:rFonts w:cs="MbSadr (1)" w:hint="cs"/>
          <w:sz w:val="32"/>
          <w:szCs w:val="32"/>
          <w:rtl/>
        </w:rPr>
        <w:t>طاقها الخاصّ</w:t>
      </w:r>
      <w:r w:rsidRPr="005954F6">
        <w:rPr>
          <w:rFonts w:hint="cs"/>
          <w:sz w:val="32"/>
          <w:szCs w:val="32"/>
          <w:rtl/>
        </w:rPr>
        <w:t> </w:t>
      </w:r>
      <w:r w:rsidRPr="005954F6">
        <w:rPr>
          <w:rFonts w:ascii="MbSadr (1)" w:hAnsi="MbSadr (1)" w:cs="MbSadr (1)" w:hint="cs"/>
          <w:sz w:val="32"/>
          <w:szCs w:val="32"/>
          <w:rtl/>
        </w:rPr>
        <w:t>. فنحن حين نقرّر أنّ الم</w:t>
      </w:r>
      <w:r w:rsidRPr="005954F6">
        <w:rPr>
          <w:rFonts w:cs="MbSadr (1)" w:hint="cs"/>
          <w:sz w:val="32"/>
          <w:szCs w:val="32"/>
          <w:rtl/>
        </w:rPr>
        <w:t>اء يغلي لدى درجة معيّنة من الحرارة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ن</w:t>
      </w:r>
      <w:r w:rsidRPr="005954F6">
        <w:rPr>
          <w:rFonts w:cs="MbSadr (1)" w:hint="cs"/>
          <w:sz w:val="32"/>
          <w:szCs w:val="32"/>
          <w:rtl/>
        </w:rPr>
        <w:t xml:space="preserve">تجاوز المياه التي وقعت في نطاق تجاربنا الخاصّة إلى سائر المياه في هذا </w:t>
      </w:r>
      <w:r w:rsidRPr="005954F6">
        <w:rPr>
          <w:rFonts w:cs="MbSadr (1)"/>
          <w:sz w:val="32"/>
          <w:szCs w:val="32"/>
          <w:rtl/>
        </w:rPr>
        <w:t>ا</w:t>
      </w:r>
      <w:r w:rsidRPr="005954F6">
        <w:rPr>
          <w:rFonts w:cs="MbSadr (1)" w:hint="cs"/>
          <w:sz w:val="32"/>
          <w:szCs w:val="32"/>
          <w:rtl/>
        </w:rPr>
        <w:t>لكون</w:t>
      </w:r>
      <w:r w:rsidRPr="005954F6">
        <w:rPr>
          <w:rFonts w:hint="cs"/>
          <w:sz w:val="32"/>
          <w:szCs w:val="32"/>
          <w:rtl/>
        </w:rPr>
        <w:t> </w:t>
      </w:r>
      <w:r w:rsidRPr="005954F6">
        <w:rPr>
          <w:rFonts w:ascii="MbSadr (1)" w:hAnsi="MbSadr (1)" w:cs="MbSadr (1)" w:hint="cs"/>
          <w:sz w:val="32"/>
          <w:szCs w:val="32"/>
          <w:rtl/>
        </w:rPr>
        <w:t>، ولكنّنا إذا اجتزنا عالم التجربة</w:t>
      </w:r>
      <w:r w:rsidRPr="005954F6">
        <w:rPr>
          <w:rFonts w:hint="cs"/>
          <w:sz w:val="32"/>
          <w:szCs w:val="32"/>
          <w:rtl/>
        </w:rPr>
        <w:t> </w:t>
      </w:r>
      <w:r w:rsidRPr="005954F6">
        <w:rPr>
          <w:rFonts w:ascii="MbSadr (1)" w:hAnsi="MbSadr (1)" w:cs="MbSadr (1)" w:hint="cs"/>
          <w:sz w:val="32"/>
          <w:szCs w:val="32"/>
          <w:rtl/>
        </w:rPr>
        <w:t xml:space="preserve">، وتصوّرنا عالماً آخر غير هذا العالم الذي </w:t>
      </w:r>
      <w:r w:rsidRPr="005954F6">
        <w:rPr>
          <w:rFonts w:cs="MbSadr (1)"/>
          <w:sz w:val="32"/>
          <w:szCs w:val="32"/>
          <w:rtl/>
        </w:rPr>
        <w:t>ن</w:t>
      </w:r>
      <w:r w:rsidRPr="005954F6">
        <w:rPr>
          <w:rFonts w:cs="MbSadr (1)" w:hint="cs"/>
          <w:sz w:val="32"/>
          <w:szCs w:val="32"/>
          <w:rtl/>
        </w:rPr>
        <w:t>عيش فيه</w:t>
      </w:r>
      <w:r w:rsidRPr="005954F6">
        <w:rPr>
          <w:rFonts w:hint="cs"/>
          <w:sz w:val="32"/>
          <w:szCs w:val="32"/>
          <w:rtl/>
        </w:rPr>
        <w:t> </w:t>
      </w:r>
      <w:r w:rsidRPr="005954F6">
        <w:rPr>
          <w:rFonts w:ascii="MbSadr (1)" w:hAnsi="MbSadr (1)" w:cs="MbSadr (1)" w:hint="cs"/>
          <w:sz w:val="32"/>
          <w:szCs w:val="32"/>
          <w:rtl/>
        </w:rPr>
        <w:t>، فمن الممكن أن نتصوّر الماء في ذلك العالم وهو لا يغلي عن</w:t>
      </w:r>
      <w:r w:rsidRPr="005954F6">
        <w:rPr>
          <w:rFonts w:cs="MbSadr (1)" w:hint="cs"/>
          <w:sz w:val="32"/>
          <w:szCs w:val="32"/>
          <w:rtl/>
        </w:rPr>
        <w:t xml:space="preserve">د تلك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(56)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لدرجة المعيّنة من الحرارة</w:t>
      </w:r>
      <w:r w:rsidRPr="005954F6">
        <w:rPr>
          <w:rFonts w:hint="cs"/>
          <w:sz w:val="32"/>
          <w:szCs w:val="32"/>
          <w:rtl/>
        </w:rPr>
        <w:t> </w:t>
      </w:r>
      <w:r w:rsidRPr="005954F6">
        <w:rPr>
          <w:rFonts w:ascii="MbSadr (1)" w:hAnsi="MbSadr (1)" w:cs="MbSadr (1)" w:hint="cs"/>
          <w:sz w:val="32"/>
          <w:szCs w:val="32"/>
          <w:rtl/>
        </w:rPr>
        <w:t xml:space="preserve">، ولا نجد مسوّغاً لتعميم القضيّة القائلة بأنّ الماء يغلي </w:t>
      </w:r>
      <w:r w:rsidRPr="005954F6">
        <w:rPr>
          <w:rFonts w:cs="MbSadr (1)"/>
          <w:sz w:val="32"/>
          <w:szCs w:val="32"/>
          <w:rtl/>
        </w:rPr>
        <w:t>ع</w:t>
      </w:r>
      <w:r w:rsidRPr="005954F6">
        <w:rPr>
          <w:rFonts w:cs="MbSadr (1)" w:hint="cs"/>
          <w:sz w:val="32"/>
          <w:szCs w:val="32"/>
          <w:rtl/>
        </w:rPr>
        <w:t>ند درجة معيّنة لذلك العالم الآخر</w:t>
      </w:r>
      <w:r w:rsidRPr="005954F6">
        <w:rPr>
          <w:rFonts w:hint="cs"/>
          <w:sz w:val="32"/>
          <w:szCs w:val="32"/>
          <w:rtl/>
        </w:rPr>
        <w:t> </w:t>
      </w:r>
      <w:r w:rsidRPr="005954F6">
        <w:rPr>
          <w:rFonts w:ascii="MbSadr (1)" w:hAnsi="MbSadr (1)" w:cs="MbSadr (1)" w:hint="cs"/>
          <w:sz w:val="32"/>
          <w:szCs w:val="32"/>
          <w:rtl/>
        </w:rPr>
        <w:t xml:space="preserve">، وهذا يعني أنّ التعميم في تلك القضيّة إنّما كان </w:t>
      </w:r>
      <w:r w:rsidRPr="005954F6">
        <w:rPr>
          <w:rFonts w:cs="MbSadr (1)"/>
          <w:sz w:val="32"/>
          <w:szCs w:val="32"/>
          <w:rtl/>
        </w:rPr>
        <w:t>ف</w:t>
      </w:r>
      <w:r w:rsidRPr="005954F6">
        <w:rPr>
          <w:rFonts w:cs="MbSadr (1)" w:hint="cs"/>
          <w:sz w:val="32"/>
          <w:szCs w:val="32"/>
          <w:rtl/>
        </w:rPr>
        <w:t>ي حدود العالم الخارجي الذي وقعت التجربة فيه</w:t>
      </w:r>
      <w:r w:rsidRPr="005954F6">
        <w:rPr>
          <w:rFonts w:hint="cs"/>
          <w:sz w:val="32"/>
          <w:szCs w:val="32"/>
          <w:rtl/>
        </w:rPr>
        <w:t> </w:t>
      </w:r>
      <w:r w:rsidRPr="005954F6">
        <w:rPr>
          <w:rFonts w:ascii="MbSadr (1)" w:hAnsi="MbSadr (1)" w:cs="MbSadr (1)" w:hint="cs"/>
          <w:sz w:val="32"/>
          <w:szCs w:val="32"/>
          <w:rtl/>
        </w:rPr>
        <w:t xml:space="preserve">. وعلى عكس ذلك القضايا </w:t>
      </w:r>
      <w:r w:rsidRPr="005954F6">
        <w:rPr>
          <w:rFonts w:cs="MbSadr (1)"/>
          <w:sz w:val="32"/>
          <w:szCs w:val="32"/>
          <w:rtl/>
        </w:rPr>
        <w:t>ا</w:t>
      </w:r>
      <w:r w:rsidRPr="005954F6">
        <w:rPr>
          <w:rFonts w:cs="MbSadr (1)" w:hint="cs"/>
          <w:sz w:val="32"/>
          <w:szCs w:val="32"/>
          <w:rtl/>
        </w:rPr>
        <w:t>لرياضيّة</w:t>
      </w:r>
      <w:r w:rsidRPr="005954F6">
        <w:rPr>
          <w:rFonts w:hint="cs"/>
          <w:sz w:val="32"/>
          <w:szCs w:val="32"/>
          <w:rtl/>
        </w:rPr>
        <w:t> </w:t>
      </w:r>
      <w:r w:rsidRPr="005954F6">
        <w:rPr>
          <w:rFonts w:ascii="MbSadr (1)" w:hAnsi="MbSadr (1)" w:cs="MbSadr (1)" w:hint="cs"/>
          <w:sz w:val="32"/>
          <w:szCs w:val="32"/>
          <w:rtl/>
        </w:rPr>
        <w:t>، فإنّ الحقيقة الرياضيّة القائلة</w:t>
      </w:r>
      <w:r w:rsidRPr="005954F6">
        <w:rPr>
          <w:rFonts w:cs="MbSadr (1)" w:hint="cs"/>
          <w:sz w:val="32"/>
          <w:szCs w:val="32"/>
          <w:rtl/>
        </w:rPr>
        <w:t xml:space="preserve"> : إنّ 2 × 2 = 4 صادقة على أيّ عالم </w:t>
      </w:r>
      <w:r w:rsidRPr="005954F6">
        <w:rPr>
          <w:rFonts w:cs="MbSadr (1)"/>
          <w:sz w:val="32"/>
          <w:szCs w:val="32"/>
          <w:rtl/>
        </w:rPr>
        <w:t>ن</w:t>
      </w:r>
      <w:r w:rsidRPr="005954F6">
        <w:rPr>
          <w:rFonts w:cs="MbSadr (1)" w:hint="cs"/>
          <w:sz w:val="32"/>
          <w:szCs w:val="32"/>
          <w:rtl/>
        </w:rPr>
        <w:t>تصوّره</w:t>
      </w:r>
      <w:r w:rsidRPr="005954F6">
        <w:rPr>
          <w:rFonts w:hint="cs"/>
          <w:sz w:val="32"/>
          <w:szCs w:val="32"/>
          <w:rtl/>
        </w:rPr>
        <w:t> </w:t>
      </w:r>
      <w:r w:rsidRPr="005954F6">
        <w:rPr>
          <w:rFonts w:ascii="MbSadr (1)" w:hAnsi="MbSadr (1)" w:cs="MbSadr (1)" w:hint="cs"/>
          <w:sz w:val="32"/>
          <w:szCs w:val="32"/>
          <w:rtl/>
        </w:rPr>
        <w:t>! ولا يمكننا أن نتصوّر عالماً تنتج فيه عن مضاعفة الاثنين خمسة</w:t>
      </w:r>
      <w:r w:rsidRPr="005954F6">
        <w:rPr>
          <w:rFonts w:hint="cs"/>
          <w:sz w:val="32"/>
          <w:szCs w:val="32"/>
          <w:rtl/>
        </w:rPr>
        <w:t> </w:t>
      </w:r>
      <w:r w:rsidRPr="005954F6">
        <w:rPr>
          <w:rFonts w:ascii="MbSadr (1)" w:hAnsi="MbSadr (1)" w:cs="MbSadr (1)" w:hint="cs"/>
          <w:sz w:val="32"/>
          <w:szCs w:val="32"/>
          <w:rtl/>
        </w:rPr>
        <w:t xml:space="preserve">، ومعنى </w:t>
      </w:r>
      <w:r w:rsidRPr="005954F6">
        <w:rPr>
          <w:rFonts w:cs="MbSadr (1)"/>
          <w:sz w:val="32"/>
          <w:szCs w:val="32"/>
          <w:rtl/>
        </w:rPr>
        <w:t>ذ</w:t>
      </w:r>
      <w:r w:rsidRPr="005954F6">
        <w:rPr>
          <w:rFonts w:cs="MbSadr (1)" w:hint="cs"/>
          <w:sz w:val="32"/>
          <w:szCs w:val="32"/>
          <w:rtl/>
        </w:rPr>
        <w:t xml:space="preserve">لك أنّ التعميم في القضيّة الرياضيّة يتخطّى حدود الكون المعاش ويشمل كلّ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مكن أن يعترض من أكوان وأفراد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ذه فروق ثلاثة بين القضيّة الرياضيّة والقضيّة الطبيعيّة جعلت المنطق </w:t>
      </w:r>
      <w:r w:rsidRPr="005954F6">
        <w:rPr>
          <w:rFonts w:cs="MbSadr (1)"/>
          <w:sz w:val="32"/>
          <w:szCs w:val="32"/>
          <w:rtl/>
        </w:rPr>
        <w:t>ا</w:t>
      </w:r>
      <w:r w:rsidRPr="005954F6">
        <w:rPr>
          <w:rFonts w:cs="MbSadr (1)" w:hint="cs"/>
          <w:sz w:val="32"/>
          <w:szCs w:val="32"/>
          <w:rtl/>
        </w:rPr>
        <w:t>لتجريبي في مشكلة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مطالب بتفسيرها مع </w:t>
      </w:r>
      <w:r>
        <w:rPr>
          <w:rFonts w:cs="MbSadr (1)" w:hint="cs"/>
          <w:sz w:val="32"/>
          <w:szCs w:val="32"/>
          <w:rtl/>
        </w:rPr>
        <w:t>أنّ</w:t>
      </w:r>
      <w:r w:rsidRPr="005954F6">
        <w:rPr>
          <w:rFonts w:ascii="MbSadr (1)" w:hAnsi="MbSadr (1)" w:cs="MbSadr (1)" w:hint="cs"/>
          <w:sz w:val="32"/>
          <w:szCs w:val="32"/>
          <w:rtl/>
        </w:rPr>
        <w:t xml:space="preserve">ه يعجز عن ذلك ما دام يؤمن بأنّ </w:t>
      </w:r>
      <w:r w:rsidRPr="005954F6">
        <w:rPr>
          <w:rFonts w:cs="MbSadr (1)"/>
          <w:sz w:val="32"/>
          <w:szCs w:val="32"/>
          <w:rtl/>
        </w:rPr>
        <w:t>ا</w:t>
      </w:r>
      <w:r w:rsidRPr="005954F6">
        <w:rPr>
          <w:rFonts w:cs="MbSadr (1)" w:hint="cs"/>
          <w:sz w:val="32"/>
          <w:szCs w:val="32"/>
          <w:rtl/>
        </w:rPr>
        <w:t>لقضايا الرياضيّة والطبيعيّة جميعاً مستمدّة من التجربة بطريقة واحدة</w:t>
      </w:r>
      <w:r w:rsidRPr="005954F6">
        <w:rPr>
          <w:rFonts w:hint="cs"/>
          <w:sz w:val="32"/>
          <w:szCs w:val="32"/>
          <w:rtl/>
        </w:rPr>
        <w:t> </w:t>
      </w:r>
      <w:r w:rsidRPr="005954F6">
        <w:rPr>
          <w:rFonts w:ascii="MbSadr (1)" w:hAnsi="MbSadr (1)" w:cs="MbSadr (1)" w:hint="cs"/>
          <w:sz w:val="32"/>
          <w:szCs w:val="32"/>
          <w:rtl/>
        </w:rPr>
        <w:t xml:space="preserve">، ولأجل </w:t>
      </w:r>
      <w:r w:rsidRPr="005954F6">
        <w:rPr>
          <w:rFonts w:cs="MbSadr (1)"/>
          <w:sz w:val="32"/>
          <w:szCs w:val="32"/>
          <w:rtl/>
        </w:rPr>
        <w:t>ذ</w:t>
      </w:r>
      <w:r w:rsidRPr="005954F6">
        <w:rPr>
          <w:rFonts w:cs="MbSadr (1)" w:hint="cs"/>
          <w:sz w:val="32"/>
          <w:szCs w:val="32"/>
          <w:rtl/>
        </w:rPr>
        <w:t xml:space="preserve">لك اضطرّ المنطق التجريبي لفترة من الزمن أن يعلن المساواة بين القضيّة </w:t>
      </w:r>
      <w:r w:rsidRPr="005954F6">
        <w:rPr>
          <w:rFonts w:cs="MbSadr (1)"/>
          <w:sz w:val="32"/>
          <w:szCs w:val="32"/>
          <w:rtl/>
        </w:rPr>
        <w:t>ا</w:t>
      </w:r>
      <w:r w:rsidRPr="005954F6">
        <w:rPr>
          <w:rFonts w:cs="MbSadr (1)" w:hint="cs"/>
          <w:sz w:val="32"/>
          <w:szCs w:val="32"/>
          <w:rtl/>
        </w:rPr>
        <w:t>لرياضيّة والطبيعيّة</w:t>
      </w:r>
      <w:r w:rsidRPr="005954F6">
        <w:rPr>
          <w:rFonts w:hint="cs"/>
          <w:sz w:val="32"/>
          <w:szCs w:val="32"/>
          <w:rtl/>
        </w:rPr>
        <w:t> </w:t>
      </w:r>
      <w:r w:rsidRPr="005954F6">
        <w:rPr>
          <w:rFonts w:ascii="MbSadr (1)" w:hAnsi="MbSadr (1)" w:cs="MbSadr (1)" w:hint="cs"/>
          <w:sz w:val="32"/>
          <w:szCs w:val="32"/>
          <w:rtl/>
        </w:rPr>
        <w:t>، وينزّل قضايا الرياضة عن درجة اليقين</w:t>
      </w:r>
      <w:r w:rsidRPr="005954F6">
        <w:rPr>
          <w:rFonts w:hint="cs"/>
          <w:sz w:val="32"/>
          <w:szCs w:val="32"/>
          <w:rtl/>
        </w:rPr>
        <w:t> </w:t>
      </w:r>
      <w:r w:rsidRPr="005954F6">
        <w:rPr>
          <w:rFonts w:ascii="MbSadr (1)" w:hAnsi="MbSadr (1)" w:cs="MbSadr (1)" w:hint="cs"/>
          <w:sz w:val="32"/>
          <w:szCs w:val="32"/>
          <w:rtl/>
        </w:rPr>
        <w:t xml:space="preserve">! الأمر الذي يجعل </w:t>
      </w:r>
      <w:r w:rsidRPr="005954F6">
        <w:rPr>
          <w:rFonts w:cs="MbSadr (1)"/>
          <w:sz w:val="32"/>
          <w:szCs w:val="32"/>
          <w:rtl/>
        </w:rPr>
        <w:t>ا</w:t>
      </w:r>
      <w:r w:rsidRPr="005954F6">
        <w:rPr>
          <w:rFonts w:cs="MbSadr (1)" w:hint="cs"/>
          <w:sz w:val="32"/>
          <w:szCs w:val="32"/>
          <w:rtl/>
        </w:rPr>
        <w:t xml:space="preserve">لحقيقة القائلة أنّ 1 + 1 = 2 قضيّة احتماليّة في رأي التجريبيّين تحمل كلّ نقاط </w:t>
      </w:r>
      <w:r w:rsidRPr="005954F6">
        <w:rPr>
          <w:rFonts w:cs="MbSadr (1)"/>
          <w:sz w:val="32"/>
          <w:szCs w:val="32"/>
          <w:rtl/>
        </w:rPr>
        <w:t>ا</w:t>
      </w:r>
      <w:r w:rsidRPr="005954F6">
        <w:rPr>
          <w:rFonts w:cs="MbSadr (1)" w:hint="cs"/>
          <w:sz w:val="32"/>
          <w:szCs w:val="32"/>
          <w:rtl/>
        </w:rPr>
        <w:t>لضعف المنطقيّة التي تشتمل عليها الطريقة العلميّة في الاستقراء</w:t>
      </w:r>
      <w:r w:rsidRPr="005954F6">
        <w:rPr>
          <w:rFonts w:hint="cs"/>
          <w:sz w:val="32"/>
          <w:szCs w:val="32"/>
          <w:rtl/>
        </w:rPr>
        <w:t> </w:t>
      </w:r>
      <w:r w:rsidRPr="005954F6">
        <w:rPr>
          <w:rFonts w:ascii="MbSadr (1)" w:hAnsi="MbSadr (1)" w:cs="MbSadr (1)" w:hint="cs"/>
          <w:sz w:val="32"/>
          <w:szCs w:val="32"/>
          <w:rtl/>
        </w:rPr>
        <w:t xml:space="preserve">، أي طريقة </w:t>
      </w:r>
      <w:r w:rsidRPr="005954F6">
        <w:rPr>
          <w:rFonts w:cs="MbSadr (1)"/>
          <w:sz w:val="32"/>
          <w:szCs w:val="32"/>
          <w:rtl/>
        </w:rPr>
        <w:t>ا</w:t>
      </w:r>
      <w:r w:rsidRPr="005954F6">
        <w:rPr>
          <w:rFonts w:cs="MbSadr (1)" w:hint="cs"/>
          <w:sz w:val="32"/>
          <w:szCs w:val="32"/>
          <w:rtl/>
        </w:rPr>
        <w:t>لتعميم وتجاوز حدود التجربة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كان هذا الإعلان والقول من المنطق التجريبي من أكبر الأدلّة ضدّه</w:t>
      </w:r>
      <w:r w:rsidRPr="005954F6">
        <w:rPr>
          <w:rFonts w:hint="cs"/>
          <w:sz w:val="32"/>
          <w:szCs w:val="32"/>
          <w:rtl/>
        </w:rPr>
        <w:t> </w:t>
      </w:r>
      <w:r w:rsidRPr="005954F6">
        <w:rPr>
          <w:rFonts w:ascii="MbSadr (1)" w:hAnsi="MbSadr (1)" w:cs="MbSadr (1)" w:hint="cs"/>
          <w:sz w:val="32"/>
          <w:szCs w:val="32"/>
          <w:rtl/>
        </w:rPr>
        <w:t xml:space="preserve">، ومن </w:t>
      </w:r>
      <w:r w:rsidRPr="005954F6">
        <w:rPr>
          <w:rFonts w:cs="MbSadr (1)"/>
          <w:sz w:val="32"/>
          <w:szCs w:val="32"/>
          <w:rtl/>
        </w:rPr>
        <w:t>ا</w:t>
      </w:r>
      <w:r w:rsidRPr="005954F6">
        <w:rPr>
          <w:rFonts w:cs="MbSadr (1)" w:hint="cs"/>
          <w:sz w:val="32"/>
          <w:szCs w:val="32"/>
          <w:rtl/>
        </w:rPr>
        <w:t>لشواهد التي تدينه وتثبت فشله في تفسير المعرفة البشريّة</w:t>
      </w:r>
      <w:r w:rsidRPr="005954F6">
        <w:rPr>
          <w:rFonts w:hint="cs"/>
          <w:sz w:val="32"/>
          <w:szCs w:val="32"/>
          <w:rtl/>
        </w:rPr>
        <w:t> </w:t>
      </w:r>
      <w:r w:rsidRPr="005954F6">
        <w:rPr>
          <w:rFonts w:ascii="MbSadr (1)" w:hAnsi="MbSadr (1)" w:cs="MbSadr (1)" w:hint="cs"/>
          <w:sz w:val="32"/>
          <w:szCs w:val="32"/>
          <w:rtl/>
        </w:rPr>
        <w:t xml:space="preserve">، بينما لم يكن المنطق </w:t>
      </w:r>
      <w:r w:rsidRPr="005954F6">
        <w:rPr>
          <w:rFonts w:cs="MbSadr (1)"/>
          <w:sz w:val="32"/>
          <w:szCs w:val="32"/>
          <w:rtl/>
        </w:rPr>
        <w:t>ا</w:t>
      </w:r>
      <w:r w:rsidRPr="005954F6">
        <w:rPr>
          <w:rFonts w:cs="MbSadr (1)" w:hint="cs"/>
          <w:sz w:val="32"/>
          <w:szCs w:val="32"/>
          <w:rtl/>
        </w:rPr>
        <w:t>لعقلي مضطرّاً إلى التورّط فيما وقع فيه المنطق التجريبي</w:t>
      </w:r>
      <w:r w:rsidRPr="005954F6">
        <w:rPr>
          <w:rFonts w:hint="cs"/>
          <w:sz w:val="32"/>
          <w:szCs w:val="32"/>
          <w:rtl/>
        </w:rPr>
        <w:t> ;</w:t>
      </w:r>
      <w:r w:rsidRPr="005954F6">
        <w:rPr>
          <w:rFonts w:ascii="MbSadr (1)" w:hAnsi="MbSadr (1)" w:cs="MbSadr (1)" w:hint="cs"/>
          <w:sz w:val="32"/>
          <w:szCs w:val="32"/>
          <w:rtl/>
        </w:rPr>
        <w:t xml:space="preserve"> لأنّ المنطق العقلي نظراً </w:t>
      </w:r>
      <w:r w:rsidRPr="005954F6">
        <w:rPr>
          <w:rFonts w:cs="MbSadr (1)"/>
          <w:sz w:val="32"/>
          <w:szCs w:val="32"/>
          <w:rtl/>
        </w:rPr>
        <w:t>إ</w:t>
      </w:r>
      <w:r w:rsidRPr="005954F6">
        <w:rPr>
          <w:rFonts w:cs="MbSadr (1)" w:hint="cs"/>
          <w:sz w:val="32"/>
          <w:szCs w:val="32"/>
          <w:rtl/>
        </w:rPr>
        <w:t>لى إيمانه بوجود معارف قبليّة سابقة على التجربة</w:t>
      </w:r>
      <w:r w:rsidRPr="005954F6">
        <w:rPr>
          <w:rFonts w:hint="cs"/>
          <w:sz w:val="32"/>
          <w:szCs w:val="32"/>
          <w:rtl/>
        </w:rPr>
        <w:t> </w:t>
      </w:r>
      <w:r w:rsidRPr="005954F6">
        <w:rPr>
          <w:rFonts w:ascii="MbSadr (1)" w:hAnsi="MbSadr (1)" w:cs="MbSadr (1)" w:hint="cs"/>
          <w:sz w:val="32"/>
          <w:szCs w:val="32"/>
          <w:rtl/>
        </w:rPr>
        <w:t xml:space="preserve">، أمكنه أن يفسّر الفرق بين </w:t>
      </w:r>
      <w:r w:rsidRPr="005954F6">
        <w:rPr>
          <w:rFonts w:cs="MbSadr (1)"/>
          <w:sz w:val="32"/>
          <w:szCs w:val="32"/>
          <w:rtl/>
        </w:rPr>
        <w:t>ا</w:t>
      </w:r>
      <w:r w:rsidRPr="005954F6">
        <w:rPr>
          <w:rFonts w:cs="MbSadr (1)" w:hint="cs"/>
          <w:sz w:val="32"/>
          <w:szCs w:val="32"/>
          <w:rtl/>
        </w:rPr>
        <w:t xml:space="preserve">لقضيّة الرياضيّة والقضيّة الطبيعيّة : بأنّ قضايا الرياضة مستمدّة من معارف سابقة </w:t>
      </w:r>
      <w:r w:rsidRPr="005954F6">
        <w:rPr>
          <w:rFonts w:cs="MbSadr (1)"/>
          <w:sz w:val="32"/>
          <w:szCs w:val="32"/>
          <w:rtl/>
        </w:rPr>
        <w:t>ع</w:t>
      </w:r>
      <w:r w:rsidRPr="005954F6">
        <w:rPr>
          <w:rFonts w:cs="MbSadr (1)" w:hint="cs"/>
          <w:sz w:val="32"/>
          <w:szCs w:val="32"/>
          <w:rtl/>
        </w:rPr>
        <w:t>لى التجربة</w:t>
      </w:r>
      <w:r w:rsidRPr="005954F6">
        <w:rPr>
          <w:rFonts w:hint="cs"/>
          <w:sz w:val="32"/>
          <w:szCs w:val="32"/>
          <w:rtl/>
        </w:rPr>
        <w:t> </w:t>
      </w:r>
      <w:r w:rsidRPr="005954F6">
        <w:rPr>
          <w:rFonts w:ascii="MbSadr (1)" w:hAnsi="MbSadr (1)" w:cs="MbSadr (1)" w:hint="cs"/>
          <w:sz w:val="32"/>
          <w:szCs w:val="32"/>
          <w:rtl/>
        </w:rPr>
        <w:t>، وقضايا الوجود في الطبيع</w:t>
      </w:r>
      <w:r w:rsidRPr="005954F6">
        <w:rPr>
          <w:rFonts w:cs="MbSadr (1)" w:hint="cs"/>
          <w:sz w:val="32"/>
          <w:szCs w:val="32"/>
          <w:rtl/>
        </w:rPr>
        <w:t>ة مستمدّة من التجربة</w:t>
      </w:r>
      <w:r w:rsidRPr="005954F6">
        <w:rPr>
          <w:rFonts w:hint="cs"/>
          <w:sz w:val="32"/>
          <w:szCs w:val="32"/>
          <w:rtl/>
        </w:rPr>
        <w:t> </w:t>
      </w:r>
      <w:r w:rsidRPr="005954F6">
        <w:rPr>
          <w:rFonts w:ascii="MbSadr (1)" w:hAnsi="MbSadr (1)" w:cs="MbSadr (1)" w:hint="cs"/>
          <w:sz w:val="32"/>
          <w:szCs w:val="32"/>
          <w:rtl/>
        </w:rPr>
        <w:t xml:space="preserve">، وما دامت طريقة </w:t>
      </w:r>
      <w:r w:rsidRPr="005954F6">
        <w:rPr>
          <w:rFonts w:cs="MbSadr (1)"/>
          <w:sz w:val="32"/>
          <w:szCs w:val="32"/>
          <w:rtl/>
        </w:rPr>
        <w:t>ا</w:t>
      </w:r>
      <w:r w:rsidRPr="005954F6">
        <w:rPr>
          <w:rFonts w:cs="MbSadr (1)" w:hint="cs"/>
          <w:sz w:val="32"/>
          <w:szCs w:val="32"/>
          <w:rtl/>
        </w:rPr>
        <w:t>لمعرفة مختلفة فيهما فمن الطبيعي أن تختلفا في طبيعة المعرفة ودرجتها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موقف المنطق الوضعي من المشكلة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بقي المنطق التجريبي يعاني هذه المشكلة أو هذا النقص في تفسير </w:t>
      </w:r>
      <w:r w:rsidRPr="005954F6">
        <w:rPr>
          <w:rFonts w:cs="MbSadr (1)"/>
          <w:sz w:val="32"/>
          <w:szCs w:val="32"/>
          <w:rtl/>
        </w:rPr>
        <w:t>ا</w:t>
      </w:r>
      <w:r w:rsidRPr="005954F6">
        <w:rPr>
          <w:rFonts w:cs="MbSadr (1)" w:hint="cs"/>
          <w:sz w:val="32"/>
          <w:szCs w:val="32"/>
          <w:rtl/>
        </w:rPr>
        <w:t>لمعرفة</w:t>
      </w:r>
      <w:r w:rsidRPr="005954F6">
        <w:rPr>
          <w:rFonts w:hint="cs"/>
          <w:sz w:val="32"/>
          <w:szCs w:val="32"/>
          <w:rtl/>
        </w:rPr>
        <w:t> </w:t>
      </w:r>
      <w:r w:rsidRPr="005954F6">
        <w:rPr>
          <w:rFonts w:ascii="MbSadr (1)" w:hAnsi="MbSadr (1)" w:cs="MbSadr (1)" w:hint="cs"/>
          <w:sz w:val="32"/>
          <w:szCs w:val="32"/>
          <w:rtl/>
        </w:rPr>
        <w:t xml:space="preserve">، حتّى حاول المناطقة الوضعيّون المحدثون أن يسدّوا هذا النقص </w:t>
      </w:r>
      <w:r w:rsidRPr="005954F6">
        <w:rPr>
          <w:rFonts w:cs="MbSadr (1)"/>
          <w:sz w:val="32"/>
          <w:szCs w:val="32"/>
          <w:rtl/>
        </w:rPr>
        <w:t>و</w:t>
      </w:r>
      <w:r w:rsidRPr="005954F6">
        <w:rPr>
          <w:rFonts w:cs="MbSadr (1)" w:hint="cs"/>
          <w:sz w:val="32"/>
          <w:szCs w:val="32"/>
          <w:rtl/>
        </w:rPr>
        <w:t xml:space="preserve">يعالجوا تلك المشكلة علاجاً واقعيّاً قائماً على أساس الاعتراف بالفرق بين </w:t>
      </w:r>
      <w:r w:rsidRPr="005954F6">
        <w:rPr>
          <w:rFonts w:cs="MbSadr (1)"/>
          <w:sz w:val="32"/>
          <w:szCs w:val="32"/>
          <w:rtl/>
        </w:rPr>
        <w:t>ا</w:t>
      </w:r>
      <w:r w:rsidRPr="005954F6">
        <w:rPr>
          <w:rFonts w:cs="MbSadr (1)" w:hint="cs"/>
          <w:sz w:val="32"/>
          <w:szCs w:val="32"/>
          <w:rtl/>
        </w:rPr>
        <w:t>لقضيّة الرياضيّة والقضيّة الطبيعيّة</w:t>
      </w:r>
      <w:r w:rsidRPr="005954F6">
        <w:rPr>
          <w:rFonts w:hint="cs"/>
          <w:sz w:val="32"/>
          <w:szCs w:val="32"/>
          <w:rtl/>
        </w:rPr>
        <w:t> </w:t>
      </w:r>
      <w:r w:rsidRPr="005954F6">
        <w:rPr>
          <w:rFonts w:ascii="MbSadr (1)" w:hAnsi="MbSadr (1)" w:cs="MbSadr (1)" w:hint="cs"/>
          <w:sz w:val="32"/>
          <w:szCs w:val="32"/>
          <w:rtl/>
        </w:rPr>
        <w:t xml:space="preserve">، بدلا عن التهرّب من هذه الحقيقة وإنكارها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ك</w:t>
      </w:r>
      <w:r w:rsidRPr="005954F6">
        <w:rPr>
          <w:rFonts w:cs="MbSadr (1)" w:hint="cs"/>
          <w:sz w:val="32"/>
          <w:szCs w:val="32"/>
          <w:rtl/>
        </w:rPr>
        <w:t>ان يصنع المنطق التجربي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يتلخّص موقف المنطق الوضعي في القول بأنّ مردّ الضرورة واليقين في </w:t>
      </w:r>
      <w:r w:rsidRPr="005954F6">
        <w:rPr>
          <w:rFonts w:cs="MbSadr (1)"/>
          <w:sz w:val="32"/>
          <w:szCs w:val="32"/>
          <w:rtl/>
        </w:rPr>
        <w:t>ا</w:t>
      </w:r>
      <w:r w:rsidRPr="005954F6">
        <w:rPr>
          <w:rFonts w:cs="MbSadr (1)" w:hint="cs"/>
          <w:sz w:val="32"/>
          <w:szCs w:val="32"/>
          <w:rtl/>
        </w:rPr>
        <w:t>لقضايا الرياضيّة إلى كونها قضايا تكراريّة لا تخبر عن شيء إطلاقاً</w:t>
      </w:r>
      <w:r w:rsidRPr="005954F6">
        <w:rPr>
          <w:rFonts w:hint="cs"/>
          <w:sz w:val="32"/>
          <w:szCs w:val="32"/>
          <w:rtl/>
        </w:rPr>
        <w:t> </w:t>
      </w:r>
      <w:r w:rsidRPr="005954F6">
        <w:rPr>
          <w:rFonts w:ascii="MbSadr (1)" w:hAnsi="MbSadr (1)" w:cs="MbSadr (1)" w:hint="cs"/>
          <w:sz w:val="32"/>
          <w:szCs w:val="32"/>
          <w:rtl/>
        </w:rPr>
        <w:t xml:space="preserve">، فيقيننا بأنّ </w:t>
      </w:r>
      <w:r w:rsidRPr="005954F6">
        <w:rPr>
          <w:rFonts w:cs="MbSadr (1)"/>
          <w:sz w:val="32"/>
          <w:szCs w:val="32"/>
          <w:rtl/>
        </w:rPr>
        <w:t>2</w:t>
      </w:r>
      <w:r w:rsidRPr="005954F6">
        <w:rPr>
          <w:rFonts w:cs="MbSadr (2)"/>
          <w:bCs/>
          <w:sz w:val="32"/>
          <w:szCs w:val="32"/>
          <w:rtl/>
        </w:rPr>
        <w:t xml:space="preserve"> </w:t>
      </w:r>
      <w:r w:rsidRPr="005954F6">
        <w:rPr>
          <w:rFonts w:cs="MbSadr (1)"/>
          <w:sz w:val="32"/>
          <w:szCs w:val="32"/>
          <w:rtl/>
        </w:rPr>
        <w:t xml:space="preserve">+ 2 = 4 </w:t>
      </w:r>
      <w:r w:rsidRPr="005954F6">
        <w:rPr>
          <w:rFonts w:cs="MbSadr (1)" w:hint="cs"/>
          <w:sz w:val="32"/>
          <w:szCs w:val="32"/>
          <w:rtl/>
        </w:rPr>
        <w:t xml:space="preserve">ليس نتيجة لوجود خبر مضمون الصحّة ومؤكّد التطابق مع الواقع في </w:t>
      </w:r>
      <w:r w:rsidRPr="005954F6">
        <w:rPr>
          <w:rFonts w:cs="MbSadr (1)"/>
          <w:sz w:val="32"/>
          <w:szCs w:val="32"/>
          <w:rtl/>
        </w:rPr>
        <w:t>ه</w:t>
      </w:r>
      <w:r w:rsidRPr="005954F6">
        <w:rPr>
          <w:rFonts w:cs="MbSadr (1)" w:hint="cs"/>
          <w:sz w:val="32"/>
          <w:szCs w:val="32"/>
          <w:rtl/>
        </w:rPr>
        <w:t>ذه القضيّة الرياضيّة</w:t>
      </w:r>
      <w:r w:rsidRPr="005954F6">
        <w:rPr>
          <w:rFonts w:hint="cs"/>
          <w:sz w:val="32"/>
          <w:szCs w:val="32"/>
          <w:rtl/>
        </w:rPr>
        <w:t> </w:t>
      </w:r>
      <w:r w:rsidRPr="005954F6">
        <w:rPr>
          <w:rFonts w:ascii="MbSadr (1)" w:hAnsi="MbSadr (1)" w:cs="MbSadr (1)" w:hint="cs"/>
          <w:sz w:val="32"/>
          <w:szCs w:val="32"/>
          <w:rtl/>
        </w:rPr>
        <w:t xml:space="preserve">، وإنّما هو نتيجة </w:t>
      </w:r>
      <w:r w:rsidRPr="005954F6">
        <w:rPr>
          <w:rFonts w:cs="MbSadr (1)" w:hint="cs"/>
          <w:sz w:val="32"/>
          <w:szCs w:val="32"/>
          <w:rtl/>
        </w:rPr>
        <w:t xml:space="preserve">لخلوّ هذه القضيّة من الإخبار وكونها </w:t>
      </w:r>
      <w:r w:rsidRPr="005954F6">
        <w:rPr>
          <w:rFonts w:cs="MbSadr (1)"/>
          <w:sz w:val="32"/>
          <w:szCs w:val="32"/>
          <w:rtl/>
        </w:rPr>
        <w:t>ت</w:t>
      </w:r>
      <w:r w:rsidRPr="005954F6">
        <w:rPr>
          <w:rFonts w:cs="MbSadr (1)" w:hint="cs"/>
          <w:sz w:val="32"/>
          <w:szCs w:val="32"/>
          <w:rtl/>
        </w:rPr>
        <w:t>كراريّة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لكي تتّضح فكرة الموقف يجب أن نشير إلى معنى القضايا الإخباريّة </w:t>
      </w:r>
      <w:r w:rsidRPr="005954F6">
        <w:rPr>
          <w:rFonts w:cs="MbSadr (1)"/>
          <w:sz w:val="32"/>
          <w:szCs w:val="32"/>
          <w:rtl/>
        </w:rPr>
        <w:t>و</w:t>
      </w:r>
      <w:r w:rsidRPr="005954F6">
        <w:rPr>
          <w:rFonts w:cs="MbSadr (1)" w:hint="cs"/>
          <w:sz w:val="32"/>
          <w:szCs w:val="32"/>
          <w:rtl/>
        </w:rPr>
        <w:t>التكراريّة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إنّ المنطق الوضعي يقسّم القضايا إلى قسمين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حدهما : القضايا الإخباريّة وهي : كلّ قضيّة تتحفنا بعلم جديد وتصف </w:t>
      </w:r>
      <w:r w:rsidRPr="005954F6">
        <w:rPr>
          <w:rFonts w:cs="MbSadr (1)"/>
          <w:sz w:val="32"/>
          <w:szCs w:val="32"/>
          <w:rtl/>
        </w:rPr>
        <w:t>ا</w:t>
      </w:r>
      <w:r w:rsidRPr="005954F6">
        <w:rPr>
          <w:rFonts w:cs="MbSadr (1)" w:hint="cs"/>
          <w:sz w:val="32"/>
          <w:szCs w:val="32"/>
          <w:rtl/>
        </w:rPr>
        <w:t>لموضوع بوصف لم يكن مستبطناً في الموضوع نفسه</w:t>
      </w:r>
      <w:r w:rsidRPr="005954F6">
        <w:rPr>
          <w:rFonts w:hint="cs"/>
          <w:sz w:val="32"/>
          <w:szCs w:val="32"/>
          <w:rtl/>
        </w:rPr>
        <w:t> </w:t>
      </w:r>
      <w:r w:rsidRPr="005954F6">
        <w:rPr>
          <w:rFonts w:ascii="MbSadr (1)" w:hAnsi="MbSadr (1)" w:cs="MbSadr (1)" w:hint="cs"/>
          <w:sz w:val="32"/>
          <w:szCs w:val="32"/>
          <w:rtl/>
        </w:rPr>
        <w:t xml:space="preserve">، فإنّ الإنسان مثلا بوصفه </w:t>
      </w:r>
      <w:r w:rsidRPr="005954F6">
        <w:rPr>
          <w:rFonts w:cs="MbSadr (1)"/>
          <w:sz w:val="32"/>
          <w:szCs w:val="32"/>
          <w:rtl/>
        </w:rPr>
        <w:t>إ</w:t>
      </w:r>
      <w:r w:rsidRPr="005954F6">
        <w:rPr>
          <w:rFonts w:cs="MbSadr (1)" w:hint="cs"/>
          <w:sz w:val="32"/>
          <w:szCs w:val="32"/>
          <w:rtl/>
        </w:rPr>
        <w:t xml:space="preserve">نساناً ليس معناه </w:t>
      </w:r>
      <w:r>
        <w:rPr>
          <w:rFonts w:cs="MbSadr (1)" w:hint="cs"/>
          <w:sz w:val="32"/>
          <w:szCs w:val="32"/>
          <w:rtl/>
        </w:rPr>
        <w:t>أنّ</w:t>
      </w:r>
      <w:r w:rsidRPr="005954F6">
        <w:rPr>
          <w:rFonts w:ascii="MbSadr (1)" w:hAnsi="MbSadr (1)" w:cs="MbSadr (1)" w:hint="cs"/>
          <w:sz w:val="32"/>
          <w:szCs w:val="32"/>
          <w:rtl/>
        </w:rPr>
        <w:t>ه يموت</w:t>
      </w:r>
      <w:r w:rsidRPr="005954F6">
        <w:rPr>
          <w:rFonts w:hint="cs"/>
          <w:sz w:val="32"/>
          <w:szCs w:val="32"/>
          <w:rtl/>
        </w:rPr>
        <w:t> </w:t>
      </w:r>
      <w:r w:rsidRPr="005954F6">
        <w:rPr>
          <w:rFonts w:ascii="MbSadr (1)" w:hAnsi="MbSadr (1)" w:cs="MbSadr (1)" w:hint="cs"/>
          <w:sz w:val="32"/>
          <w:szCs w:val="32"/>
          <w:rtl/>
        </w:rPr>
        <w:t xml:space="preserve">، وسقراط بوصفه إنساناً معيّناً لا يعني </w:t>
      </w:r>
      <w:r>
        <w:rPr>
          <w:rFonts w:ascii="MbSadr (1)" w:hAnsi="MbSadr (1)" w:cs="MbSadr (1)" w:hint="cs"/>
          <w:sz w:val="32"/>
          <w:szCs w:val="32"/>
          <w:rtl/>
        </w:rPr>
        <w:t>أنّ</w:t>
      </w:r>
      <w:r w:rsidRPr="005954F6">
        <w:rPr>
          <w:rFonts w:ascii="MbSadr (1)" w:hAnsi="MbSadr (1)" w:cs="MbSadr (1)" w:hint="cs"/>
          <w:sz w:val="32"/>
          <w:szCs w:val="32"/>
          <w:rtl/>
        </w:rPr>
        <w:t xml:space="preserve">ه اُستاذ </w:t>
      </w:r>
      <w:r w:rsidRPr="005954F6">
        <w:rPr>
          <w:rFonts w:cs="MbSadr (1)"/>
          <w:sz w:val="32"/>
          <w:szCs w:val="32"/>
          <w:rtl/>
        </w:rPr>
        <w:t>إ</w:t>
      </w:r>
      <w:r w:rsidRPr="005954F6">
        <w:rPr>
          <w:rFonts w:cs="MbSadr (1)" w:hint="cs"/>
          <w:sz w:val="32"/>
          <w:szCs w:val="32"/>
          <w:rtl/>
        </w:rPr>
        <w:t>فلاطون</w:t>
      </w:r>
      <w:r w:rsidRPr="005954F6">
        <w:rPr>
          <w:rFonts w:hint="cs"/>
          <w:sz w:val="32"/>
          <w:szCs w:val="32"/>
          <w:rtl/>
        </w:rPr>
        <w:t> </w:t>
      </w:r>
      <w:r w:rsidRPr="005954F6">
        <w:rPr>
          <w:rFonts w:ascii="MbSadr (1)" w:hAnsi="MbSadr (1)" w:cs="MbSadr (1)" w:hint="cs"/>
          <w:sz w:val="32"/>
          <w:szCs w:val="32"/>
          <w:rtl/>
        </w:rPr>
        <w:t xml:space="preserve">، فإذا قلنا إنّ كلّ إنسان يموت أو أنّ سقراط اُستاذ إفلاطون كنّا نقرّر بذلك </w:t>
      </w:r>
      <w:r w:rsidRPr="005954F6">
        <w:rPr>
          <w:rFonts w:cs="MbSadr (1)"/>
          <w:sz w:val="32"/>
          <w:szCs w:val="32"/>
          <w:rtl/>
        </w:rPr>
        <w:t>و</w:t>
      </w:r>
      <w:r w:rsidRPr="005954F6">
        <w:rPr>
          <w:rFonts w:cs="MbSadr (1)" w:hint="cs"/>
          <w:sz w:val="32"/>
          <w:szCs w:val="32"/>
          <w:rtl/>
        </w:rPr>
        <w:t xml:space="preserve">صفاً جديداً للإنسان غير مجرّد </w:t>
      </w:r>
      <w:r>
        <w:rPr>
          <w:rFonts w:cs="MbSadr (1)" w:hint="cs"/>
          <w:sz w:val="32"/>
          <w:szCs w:val="32"/>
          <w:rtl/>
        </w:rPr>
        <w:t>أنّ</w:t>
      </w:r>
      <w:r w:rsidRPr="005954F6">
        <w:rPr>
          <w:rFonts w:ascii="MbSadr (1)" w:hAnsi="MbSadr (1)" w:cs="MbSadr (1)" w:hint="cs"/>
          <w:sz w:val="32"/>
          <w:szCs w:val="32"/>
          <w:rtl/>
        </w:rPr>
        <w:t>ه إنسان</w:t>
      </w:r>
      <w:r w:rsidRPr="005954F6">
        <w:rPr>
          <w:rFonts w:hint="cs"/>
          <w:sz w:val="32"/>
          <w:szCs w:val="32"/>
          <w:rtl/>
        </w:rPr>
        <w:t> </w:t>
      </w:r>
      <w:r w:rsidRPr="005954F6">
        <w:rPr>
          <w:rFonts w:ascii="MbSadr (1)" w:hAnsi="MbSadr (1)" w:cs="MbSadr (1)" w:hint="cs"/>
          <w:sz w:val="32"/>
          <w:szCs w:val="32"/>
          <w:rtl/>
        </w:rPr>
        <w:t xml:space="preserve">، ووصفاً جديداً لسقراط غير مجرّد </w:t>
      </w:r>
      <w:r>
        <w:rPr>
          <w:rFonts w:ascii="MbSadr (1)" w:hAnsi="MbSadr (1)" w:cs="MbSadr (1)" w:hint="cs"/>
          <w:sz w:val="32"/>
          <w:szCs w:val="32"/>
          <w:rtl/>
        </w:rPr>
        <w:t>أنّ</w:t>
      </w:r>
      <w:r w:rsidRPr="005954F6">
        <w:rPr>
          <w:rFonts w:ascii="MbSadr (1)" w:hAnsi="MbSadr (1)" w:cs="MbSadr (1)" w:hint="cs"/>
          <w:sz w:val="32"/>
          <w:szCs w:val="32"/>
          <w:rtl/>
        </w:rPr>
        <w:t xml:space="preserve">ه </w:t>
      </w:r>
      <w:r w:rsidRPr="005954F6">
        <w:rPr>
          <w:rFonts w:cs="MbSadr (1)"/>
          <w:sz w:val="32"/>
          <w:szCs w:val="32"/>
          <w:rtl/>
        </w:rPr>
        <w:t>س</w:t>
      </w:r>
      <w:r w:rsidRPr="005954F6">
        <w:rPr>
          <w:rFonts w:cs="MbSadr (1)" w:hint="cs"/>
          <w:sz w:val="32"/>
          <w:szCs w:val="32"/>
          <w:rtl/>
        </w:rPr>
        <w:t>قراط</w:t>
      </w:r>
      <w:r w:rsidRPr="005954F6">
        <w:rPr>
          <w:rFonts w:hint="cs"/>
          <w:sz w:val="32"/>
          <w:szCs w:val="32"/>
          <w:rtl/>
        </w:rPr>
        <w:t> </w:t>
      </w:r>
      <w:r w:rsidRPr="005954F6">
        <w:rPr>
          <w:rFonts w:ascii="MbSadr (1)" w:hAnsi="MbSadr (1)" w:cs="MbSadr (1)" w:hint="cs"/>
          <w:sz w:val="32"/>
          <w:szCs w:val="32"/>
          <w:rtl/>
        </w:rPr>
        <w:t>، وبذلك تكون القضيّة إخباريّة تركيبيّة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القسم الآخر : القضايا التكراريّة</w:t>
      </w:r>
      <w:r w:rsidRPr="005954F6">
        <w:rPr>
          <w:rFonts w:hint="cs"/>
          <w:sz w:val="32"/>
          <w:szCs w:val="32"/>
          <w:rtl/>
        </w:rPr>
        <w:t> </w:t>
      </w:r>
      <w:r w:rsidRPr="005954F6">
        <w:rPr>
          <w:rFonts w:ascii="MbSadr (1)" w:hAnsi="MbSadr (1)" w:cs="MbSadr (1)" w:hint="cs"/>
          <w:sz w:val="32"/>
          <w:szCs w:val="32"/>
          <w:rtl/>
        </w:rPr>
        <w:t>، وهي</w:t>
      </w:r>
      <w:r w:rsidRPr="005954F6">
        <w:rPr>
          <w:rFonts w:cs="MbSadr (1)" w:hint="cs"/>
          <w:sz w:val="32"/>
          <w:szCs w:val="32"/>
          <w:rtl/>
        </w:rPr>
        <w:t xml:space="preserve"> : كلّ قضيّة تكرّر عناصر الموضوع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عضها أو كلّها</w:t>
      </w:r>
      <w:r w:rsidRPr="005954F6">
        <w:rPr>
          <w:rFonts w:hint="cs"/>
          <w:sz w:val="32"/>
          <w:szCs w:val="32"/>
          <w:rtl/>
        </w:rPr>
        <w:t> </w:t>
      </w:r>
      <w:r w:rsidRPr="005954F6">
        <w:rPr>
          <w:rFonts w:ascii="MbSadr (1)" w:hAnsi="MbSadr (1)" w:cs="MbSadr (1)" w:hint="cs"/>
          <w:sz w:val="32"/>
          <w:szCs w:val="32"/>
          <w:rtl/>
        </w:rPr>
        <w:t>، فلا تضيف إلى علمنا به شيئ</w:t>
      </w:r>
      <w:r w:rsidRPr="005954F6">
        <w:rPr>
          <w:rFonts w:cs="MbSadr (1)" w:hint="cs"/>
          <w:sz w:val="32"/>
          <w:szCs w:val="32"/>
          <w:rtl/>
        </w:rPr>
        <w:t>اً جديداً سوى إبرازها لتلك العناصر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حيث تصبح مذكورة ذكراً صريحاً بعد أن كانت متضمّنة</w:t>
      </w:r>
      <w:r w:rsidRPr="005954F6">
        <w:rPr>
          <w:rFonts w:hint="cs"/>
          <w:sz w:val="32"/>
          <w:szCs w:val="32"/>
          <w:rtl/>
        </w:rPr>
        <w:t> </w:t>
      </w:r>
      <w:r w:rsidRPr="005954F6">
        <w:rPr>
          <w:rFonts w:ascii="MbSadr (1)" w:hAnsi="MbSadr (1)" w:cs="MbSadr (1)" w:hint="cs"/>
          <w:sz w:val="32"/>
          <w:szCs w:val="32"/>
          <w:rtl/>
        </w:rPr>
        <w:t>، نظير قولك</w:t>
      </w:r>
      <w:r w:rsidRPr="005954F6">
        <w:rPr>
          <w:rFonts w:cs="MbSadr (1)" w:hint="cs"/>
          <w:sz w:val="32"/>
          <w:szCs w:val="32"/>
          <w:rtl/>
        </w:rPr>
        <w:t xml:space="preserve"> : الأعزب </w:t>
      </w:r>
      <w:r w:rsidRPr="005954F6">
        <w:rPr>
          <w:rFonts w:cs="MbSadr (1)"/>
          <w:sz w:val="32"/>
          <w:szCs w:val="32"/>
          <w:rtl/>
        </w:rPr>
        <w:t>ل</w:t>
      </w:r>
      <w:r w:rsidRPr="005954F6">
        <w:rPr>
          <w:rFonts w:cs="MbSadr (1)" w:hint="cs"/>
          <w:sz w:val="32"/>
          <w:szCs w:val="32"/>
          <w:rtl/>
        </w:rPr>
        <w:t>يس له زوجة</w:t>
      </w:r>
      <w:r w:rsidRPr="005954F6">
        <w:rPr>
          <w:rFonts w:hint="cs"/>
          <w:sz w:val="32"/>
          <w:szCs w:val="32"/>
          <w:rtl/>
        </w:rPr>
        <w:t> </w:t>
      </w:r>
      <w:r w:rsidRPr="005954F6">
        <w:rPr>
          <w:rFonts w:ascii="MbSadr (1)" w:hAnsi="MbSadr (1)" w:cs="MbSadr (1)" w:hint="cs"/>
          <w:sz w:val="32"/>
          <w:szCs w:val="32"/>
          <w:rtl/>
        </w:rPr>
        <w:t>، فإنّ هذا الوصف السلبي متضمّن في كلمة الأعزب</w:t>
      </w:r>
      <w:r w:rsidRPr="005954F6">
        <w:rPr>
          <w:rFonts w:hint="cs"/>
          <w:sz w:val="32"/>
          <w:szCs w:val="32"/>
          <w:rtl/>
        </w:rPr>
        <w:t> ;</w:t>
      </w:r>
      <w:r w:rsidRPr="005954F6">
        <w:rPr>
          <w:rFonts w:ascii="MbSadr (1)" w:hAnsi="MbSadr (1)" w:cs="MbSadr (1)" w:hint="cs"/>
          <w:sz w:val="32"/>
          <w:szCs w:val="32"/>
          <w:rtl/>
        </w:rPr>
        <w:t xml:space="preserve"> لأنّ الأعزب </w:t>
      </w:r>
      <w:r w:rsidRPr="005954F6">
        <w:rPr>
          <w:rFonts w:cs="MbSadr (1)"/>
          <w:sz w:val="32"/>
          <w:szCs w:val="32"/>
          <w:rtl/>
        </w:rPr>
        <w:t>ه</w:t>
      </w:r>
      <w:r w:rsidRPr="005954F6">
        <w:rPr>
          <w:rFonts w:cs="MbSadr (1)" w:hint="cs"/>
          <w:sz w:val="32"/>
          <w:szCs w:val="32"/>
          <w:rtl/>
        </w:rPr>
        <w:t>و عبارة عمّن لا زوجة له من الرجال</w:t>
      </w:r>
      <w:r w:rsidRPr="005954F6">
        <w:rPr>
          <w:rFonts w:hint="cs"/>
          <w:sz w:val="32"/>
          <w:szCs w:val="32"/>
          <w:rtl/>
        </w:rPr>
        <w:t> </w:t>
      </w:r>
      <w:r w:rsidRPr="005954F6">
        <w:rPr>
          <w:rFonts w:ascii="MbSadr (1)" w:hAnsi="MbSadr (1)" w:cs="MbSadr (1)" w:hint="cs"/>
          <w:sz w:val="32"/>
          <w:szCs w:val="32"/>
          <w:rtl/>
        </w:rPr>
        <w:t xml:space="preserve">، فلم تضف هذه القضيّة إلى علمنا بالأعزب </w:t>
      </w:r>
      <w:r w:rsidRPr="005954F6">
        <w:rPr>
          <w:rFonts w:cs="MbSadr (1)"/>
          <w:sz w:val="32"/>
          <w:szCs w:val="32"/>
          <w:rtl/>
        </w:rPr>
        <w:t>ع</w:t>
      </w:r>
      <w:r w:rsidRPr="005954F6">
        <w:rPr>
          <w:rFonts w:cs="MbSadr (1)" w:hint="cs"/>
          <w:sz w:val="32"/>
          <w:szCs w:val="32"/>
          <w:rtl/>
        </w:rPr>
        <w:t>لماً جديداً وبذلك تكون قضيّة تكراريّة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فيما يتّصل ببحثنا الذي نعالجه الآن يحاول المناطقة الوضعيّون من </w:t>
      </w:r>
      <w:r w:rsidRPr="005954F6">
        <w:rPr>
          <w:rFonts w:cs="MbSadr (1)"/>
          <w:sz w:val="32"/>
          <w:szCs w:val="32"/>
          <w:rtl/>
        </w:rPr>
        <w:t>ا</w:t>
      </w:r>
      <w:r w:rsidRPr="005954F6">
        <w:rPr>
          <w:rFonts w:cs="MbSadr (1)" w:hint="cs"/>
          <w:sz w:val="32"/>
          <w:szCs w:val="32"/>
          <w:rtl/>
        </w:rPr>
        <w:t>لتجريبيّين أن تدرج قضايا الرياضة كلّها في القضايا التكراريّة</w:t>
      </w:r>
      <w:r w:rsidRPr="005954F6">
        <w:rPr>
          <w:rFonts w:hint="cs"/>
          <w:sz w:val="32"/>
          <w:szCs w:val="32"/>
          <w:rtl/>
        </w:rPr>
        <w:t> </w:t>
      </w:r>
      <w:r w:rsidRPr="005954F6">
        <w:rPr>
          <w:rFonts w:ascii="MbSadr (1)" w:hAnsi="MbSadr (1)" w:cs="MbSadr (1)" w:hint="cs"/>
          <w:sz w:val="32"/>
          <w:szCs w:val="32"/>
          <w:rtl/>
        </w:rPr>
        <w:t xml:space="preserve">، ويفسّر الضرورة </w:t>
      </w:r>
      <w:r w:rsidRPr="005954F6">
        <w:rPr>
          <w:rFonts w:cs="MbSadr (1)"/>
          <w:sz w:val="32"/>
          <w:szCs w:val="32"/>
          <w:rtl/>
        </w:rPr>
        <w:t>و</w:t>
      </w:r>
      <w:r w:rsidRPr="005954F6">
        <w:rPr>
          <w:rFonts w:cs="MbSadr (1)" w:hint="cs"/>
          <w:sz w:val="32"/>
          <w:szCs w:val="32"/>
          <w:rtl/>
        </w:rPr>
        <w:t>اليقين فيها على أساس خلوّها عن الإخبار وعقمها عن إعطاء معرفة بالموضوع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في الحقيقة الرياضيّة القائلة إنّ 1 + 1 = 2 لا نجد إلاّ تكراراً عقيماً</w:t>
      </w:r>
      <w:r w:rsidRPr="005954F6">
        <w:rPr>
          <w:rFonts w:hint="cs"/>
          <w:sz w:val="32"/>
          <w:szCs w:val="32"/>
          <w:rtl/>
        </w:rPr>
        <w:t> ;</w:t>
      </w:r>
      <w:r w:rsidRPr="005954F6">
        <w:rPr>
          <w:rFonts w:ascii="MbSadr (1)" w:hAnsi="MbSadr (1)" w:cs="MbSadr (1)" w:hint="cs"/>
          <w:sz w:val="32"/>
          <w:szCs w:val="32"/>
          <w:rtl/>
        </w:rPr>
        <w:t xml:space="preserve"> لأنّ 2 رمز </w:t>
      </w:r>
      <w:r w:rsidRPr="005954F6">
        <w:rPr>
          <w:rFonts w:cs="MbSadr (1)"/>
          <w:sz w:val="32"/>
          <w:szCs w:val="32"/>
          <w:rtl/>
        </w:rPr>
        <w:t>ي</w:t>
      </w:r>
      <w:r w:rsidRPr="005954F6">
        <w:rPr>
          <w:rFonts w:cs="MbSadr (1)" w:hint="cs"/>
          <w:sz w:val="32"/>
          <w:szCs w:val="32"/>
          <w:rtl/>
        </w:rPr>
        <w:t>دلّ على نفس ما يدلّ عليه 1 + 1</w:t>
      </w:r>
      <w:r w:rsidRPr="005954F6">
        <w:rPr>
          <w:rFonts w:hint="cs"/>
          <w:sz w:val="32"/>
          <w:szCs w:val="32"/>
          <w:rtl/>
        </w:rPr>
        <w:t> </w:t>
      </w:r>
      <w:r w:rsidRPr="005954F6">
        <w:rPr>
          <w:rFonts w:ascii="MbSadr (1)" w:hAnsi="MbSadr (1)" w:cs="MbSadr (1)" w:hint="cs"/>
          <w:sz w:val="32"/>
          <w:szCs w:val="32"/>
          <w:rtl/>
        </w:rPr>
        <w:t xml:space="preserve">، فقد استخدمنا في هذه القضيّة رمزين </w:t>
      </w:r>
      <w:r w:rsidRPr="005954F6">
        <w:rPr>
          <w:rFonts w:cs="MbSadr (1)"/>
          <w:sz w:val="32"/>
          <w:szCs w:val="32"/>
          <w:rtl/>
        </w:rPr>
        <w:t>م</w:t>
      </w:r>
      <w:r w:rsidRPr="005954F6">
        <w:rPr>
          <w:rFonts w:cs="MbSadr (1)" w:hint="cs"/>
          <w:sz w:val="32"/>
          <w:szCs w:val="32"/>
          <w:rtl/>
        </w:rPr>
        <w:t>تكافئين يدلاّن على عدد معيّن</w:t>
      </w:r>
      <w:r w:rsidRPr="005954F6">
        <w:rPr>
          <w:rFonts w:hint="cs"/>
          <w:sz w:val="32"/>
          <w:szCs w:val="32"/>
          <w:rtl/>
        </w:rPr>
        <w:t> </w:t>
      </w:r>
      <w:r w:rsidRPr="005954F6">
        <w:rPr>
          <w:rFonts w:ascii="MbSadr (1)" w:hAnsi="MbSadr (1)" w:cs="MbSadr (1)" w:hint="cs"/>
          <w:sz w:val="32"/>
          <w:szCs w:val="32"/>
          <w:rtl/>
        </w:rPr>
        <w:t>، وقلنا إنّ أحدهما يساوي الآخر</w:t>
      </w:r>
      <w:r w:rsidRPr="005954F6">
        <w:rPr>
          <w:rFonts w:hint="cs"/>
          <w:sz w:val="32"/>
          <w:szCs w:val="32"/>
          <w:rtl/>
        </w:rPr>
        <w:t> </w:t>
      </w:r>
      <w:r w:rsidRPr="005954F6">
        <w:rPr>
          <w:rFonts w:ascii="MbSadr (1)" w:hAnsi="MbSadr (1)" w:cs="MbSadr (1)" w:hint="cs"/>
          <w:sz w:val="32"/>
          <w:szCs w:val="32"/>
          <w:rtl/>
        </w:rPr>
        <w:t xml:space="preserve">، فهو في قوّة </w:t>
      </w:r>
      <w:r w:rsidRPr="005954F6">
        <w:rPr>
          <w:rFonts w:cs="MbSadr (1)"/>
          <w:sz w:val="32"/>
          <w:szCs w:val="32"/>
          <w:rtl/>
        </w:rPr>
        <w:t>ق</w:t>
      </w:r>
      <w:r w:rsidRPr="005954F6">
        <w:rPr>
          <w:rFonts w:cs="MbSadr (1)" w:hint="cs"/>
          <w:sz w:val="32"/>
          <w:szCs w:val="32"/>
          <w:rtl/>
        </w:rPr>
        <w:t>ولنا أنّ 2 = 2</w:t>
      </w:r>
      <w:r w:rsidRPr="005954F6">
        <w:rPr>
          <w:rFonts w:hint="cs"/>
          <w:sz w:val="32"/>
          <w:szCs w:val="32"/>
          <w:rtl/>
        </w:rPr>
        <w:t> </w:t>
      </w:r>
      <w:r w:rsidRPr="005954F6">
        <w:rPr>
          <w:rFonts w:ascii="MbSadr (1)" w:hAnsi="MbSadr (1)" w:cs="MbSadr (1)" w:hint="cs"/>
          <w:sz w:val="32"/>
          <w:szCs w:val="32"/>
          <w:rtl/>
        </w:rPr>
        <w:t>، وكذلك الأمر</w:t>
      </w:r>
      <w:r w:rsidRPr="005954F6">
        <w:rPr>
          <w:rFonts w:cs="MbSadr (1)" w:hint="cs"/>
          <w:sz w:val="32"/>
          <w:szCs w:val="32"/>
          <w:rtl/>
        </w:rPr>
        <w:t xml:space="preserve"> في القضيّة الهندسيّة القائلة أنّ المربّع له أربعة </w:t>
      </w:r>
      <w:r w:rsidRPr="005954F6">
        <w:rPr>
          <w:rFonts w:cs="MbSadr (1)"/>
          <w:sz w:val="32"/>
          <w:szCs w:val="32"/>
          <w:rtl/>
        </w:rPr>
        <w:t>أ</w:t>
      </w:r>
      <w:r w:rsidRPr="005954F6">
        <w:rPr>
          <w:rFonts w:cs="MbSadr (1)" w:hint="cs"/>
          <w:sz w:val="32"/>
          <w:szCs w:val="32"/>
          <w:rtl/>
        </w:rPr>
        <w:t>ضلاع</w:t>
      </w:r>
      <w:r w:rsidRPr="005954F6">
        <w:rPr>
          <w:rFonts w:hint="cs"/>
          <w:sz w:val="32"/>
          <w:szCs w:val="32"/>
          <w:rtl/>
        </w:rPr>
        <w:t> </w:t>
      </w:r>
      <w:r w:rsidRPr="005954F6">
        <w:rPr>
          <w:rFonts w:ascii="MbSadr (1)" w:hAnsi="MbSadr (1)" w:cs="MbSadr (1)" w:hint="cs"/>
          <w:sz w:val="32"/>
          <w:szCs w:val="32"/>
          <w:rtl/>
        </w:rPr>
        <w:t>، فإنّ الوصف مستبطن في الموضوع</w:t>
      </w:r>
      <w:r w:rsidRPr="005954F6">
        <w:rPr>
          <w:rFonts w:hint="cs"/>
          <w:sz w:val="32"/>
          <w:szCs w:val="32"/>
          <w:rtl/>
        </w:rPr>
        <w:t> </w:t>
      </w:r>
      <w:r w:rsidRPr="005954F6">
        <w:rPr>
          <w:rFonts w:ascii="MbSadr (1)" w:hAnsi="MbSadr (1)" w:cs="MbSadr (1)" w:hint="cs"/>
          <w:sz w:val="32"/>
          <w:szCs w:val="32"/>
          <w:rtl/>
        </w:rPr>
        <w:t xml:space="preserve">، فتكون العمليّة في القضيّة عمليّة </w:t>
      </w:r>
      <w:r w:rsidRPr="005954F6">
        <w:rPr>
          <w:rFonts w:cs="MbSadr (1)"/>
          <w:sz w:val="32"/>
          <w:szCs w:val="32"/>
          <w:rtl/>
        </w:rPr>
        <w:t>ا</w:t>
      </w:r>
      <w:r w:rsidRPr="005954F6">
        <w:rPr>
          <w:rFonts w:cs="MbSadr (1)" w:hint="cs"/>
          <w:sz w:val="32"/>
          <w:szCs w:val="32"/>
          <w:rtl/>
        </w:rPr>
        <w:t>جترار من الموضوع</w:t>
      </w:r>
      <w:r w:rsidRPr="005954F6">
        <w:rPr>
          <w:rFonts w:hint="cs"/>
          <w:sz w:val="32"/>
          <w:szCs w:val="32"/>
          <w:rtl/>
        </w:rPr>
        <w:t> </w:t>
      </w:r>
      <w:r w:rsidRPr="005954F6">
        <w:rPr>
          <w:rFonts w:ascii="MbSadr (1)" w:hAnsi="MbSadr (1)" w:cs="MbSadr (1)" w:hint="cs"/>
          <w:sz w:val="32"/>
          <w:szCs w:val="32"/>
          <w:rtl/>
        </w:rPr>
        <w:t>، لا عمليّة تركيب بين الموضوع ووصف جديد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مناقشة الموقف الوضعي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هذه الفكرة القائلة بأنّ القضايا الرياضيّة مجرّد تكرار ليست صحيحة في </w:t>
      </w:r>
      <w:r w:rsidRPr="005954F6">
        <w:rPr>
          <w:rFonts w:cs="MbSadr (1)"/>
          <w:sz w:val="32"/>
          <w:szCs w:val="32"/>
          <w:rtl/>
        </w:rPr>
        <w:t>ر</w:t>
      </w:r>
      <w:r w:rsidRPr="005954F6">
        <w:rPr>
          <w:rFonts w:cs="MbSadr (1)" w:hint="cs"/>
          <w:sz w:val="32"/>
          <w:szCs w:val="32"/>
          <w:rtl/>
        </w:rPr>
        <w:t>أينا</w:t>
      </w:r>
      <w:r w:rsidRPr="005954F6">
        <w:rPr>
          <w:rFonts w:hint="cs"/>
          <w:sz w:val="32"/>
          <w:szCs w:val="32"/>
          <w:rtl/>
        </w:rPr>
        <w:t> ;</w:t>
      </w:r>
      <w:r w:rsidRPr="005954F6">
        <w:rPr>
          <w:rFonts w:ascii="MbSadr (1)" w:hAnsi="MbSadr (1)" w:cs="MbSadr (1)" w:hint="cs"/>
          <w:sz w:val="32"/>
          <w:szCs w:val="32"/>
          <w:rtl/>
        </w:rPr>
        <w:t xml:space="preserve"> لأنّ عدداً من القضايا الرياضيّة لا يمكن ادّعاء ذلك فيها</w:t>
      </w:r>
      <w:r w:rsidRPr="005954F6">
        <w:rPr>
          <w:rFonts w:hint="cs"/>
          <w:sz w:val="32"/>
          <w:szCs w:val="32"/>
          <w:rtl/>
        </w:rPr>
        <w:t> </w:t>
      </w:r>
      <w:r w:rsidRPr="005954F6">
        <w:rPr>
          <w:rFonts w:ascii="MbSadr (1)" w:hAnsi="MbSadr (1)" w:cs="MbSadr (1)" w:hint="cs"/>
          <w:sz w:val="32"/>
          <w:szCs w:val="32"/>
          <w:rtl/>
        </w:rPr>
        <w:t xml:space="preserve">، فمثلا القضايا </w:t>
      </w:r>
      <w:r w:rsidRPr="005954F6">
        <w:rPr>
          <w:rFonts w:cs="MbSadr (1)"/>
          <w:sz w:val="32"/>
          <w:szCs w:val="32"/>
          <w:rtl/>
        </w:rPr>
        <w:t>ا</w:t>
      </w:r>
      <w:r w:rsidRPr="005954F6">
        <w:rPr>
          <w:rFonts w:cs="MbSadr (1)" w:hint="cs"/>
          <w:sz w:val="32"/>
          <w:szCs w:val="32"/>
          <w:rtl/>
        </w:rPr>
        <w:t>لقائلة إنّ الخطّ المستقيم أقصر خطّ يصل بين نقطتين</w:t>
      </w:r>
      <w:r w:rsidRPr="005954F6">
        <w:rPr>
          <w:rFonts w:hint="cs"/>
          <w:sz w:val="32"/>
          <w:szCs w:val="32"/>
          <w:rtl/>
        </w:rPr>
        <w:t> </w:t>
      </w:r>
      <w:r w:rsidRPr="005954F6">
        <w:rPr>
          <w:rFonts w:ascii="MbSadr (1)" w:hAnsi="MbSadr (1)" w:cs="MbSadr (1)" w:hint="cs"/>
          <w:sz w:val="32"/>
          <w:szCs w:val="32"/>
          <w:rtl/>
        </w:rPr>
        <w:t>، لا يمكن القول ب</w:t>
      </w:r>
      <w:r>
        <w:rPr>
          <w:rFonts w:ascii="MbSadr (1)" w:hAnsi="MbSadr (1)" w:cs="MbSadr (1)" w:hint="cs"/>
          <w:sz w:val="32"/>
          <w:szCs w:val="32"/>
          <w:rtl/>
        </w:rPr>
        <w:t>أنّ</w:t>
      </w:r>
      <w:r w:rsidRPr="005954F6">
        <w:rPr>
          <w:rFonts w:ascii="MbSadr (1)" w:hAnsi="MbSadr (1)" w:cs="MbSadr (1)" w:hint="cs"/>
          <w:sz w:val="32"/>
          <w:szCs w:val="32"/>
          <w:rtl/>
        </w:rPr>
        <w:t xml:space="preserve">ها قضيّة </w:t>
      </w:r>
      <w:r w:rsidRPr="005954F6">
        <w:rPr>
          <w:rFonts w:cs="MbSadr (1)"/>
          <w:sz w:val="32"/>
          <w:szCs w:val="32"/>
          <w:rtl/>
        </w:rPr>
        <w:t>ت</w:t>
      </w:r>
      <w:r w:rsidRPr="005954F6">
        <w:rPr>
          <w:rFonts w:cs="MbSadr (1)" w:hint="cs"/>
          <w:sz w:val="32"/>
          <w:szCs w:val="32"/>
          <w:rtl/>
        </w:rPr>
        <w:t>كراريّة</w:t>
      </w:r>
      <w:r w:rsidRPr="005954F6">
        <w:rPr>
          <w:rFonts w:hint="cs"/>
          <w:sz w:val="32"/>
          <w:szCs w:val="32"/>
          <w:rtl/>
        </w:rPr>
        <w:t> </w:t>
      </w:r>
      <w:r w:rsidRPr="005954F6">
        <w:rPr>
          <w:rFonts w:ascii="MbSadr (1)" w:hAnsi="MbSadr (1)" w:cs="MbSadr (1)" w:hint="cs"/>
          <w:sz w:val="32"/>
          <w:szCs w:val="32"/>
          <w:rtl/>
        </w:rPr>
        <w:t>، بل هي قضيّة إخباريّة تركيبيّة</w:t>
      </w:r>
      <w:r w:rsidRPr="005954F6">
        <w:rPr>
          <w:rFonts w:hint="cs"/>
          <w:sz w:val="32"/>
          <w:szCs w:val="32"/>
          <w:rtl/>
        </w:rPr>
        <w:t> ;</w:t>
      </w:r>
      <w:r w:rsidRPr="005954F6">
        <w:rPr>
          <w:rFonts w:ascii="MbSadr (1)" w:hAnsi="MbSadr (1)" w:cs="MbSadr (1)" w:hint="cs"/>
          <w:sz w:val="32"/>
          <w:szCs w:val="32"/>
          <w:rtl/>
        </w:rPr>
        <w:t xml:space="preserve"> لأنّ (</w:t>
      </w:r>
      <w:r w:rsidRPr="005954F6">
        <w:rPr>
          <w:rFonts w:hint="cs"/>
          <w:sz w:val="32"/>
          <w:szCs w:val="32"/>
          <w:rtl/>
        </w:rPr>
        <w:t> </w:t>
      </w:r>
      <w:r w:rsidRPr="005954F6">
        <w:rPr>
          <w:rFonts w:ascii="MbSadr (1)" w:hAnsi="MbSadr (1)" w:cs="MbSadr (1)" w:hint="cs"/>
          <w:sz w:val="32"/>
          <w:szCs w:val="32"/>
          <w:rtl/>
        </w:rPr>
        <w:t>الخطّ المستقيم</w:t>
      </w:r>
      <w:r w:rsidRPr="005954F6">
        <w:rPr>
          <w:rFonts w:hint="cs"/>
          <w:sz w:val="32"/>
          <w:szCs w:val="32"/>
          <w:rtl/>
        </w:rPr>
        <w:t> </w:t>
      </w:r>
      <w:r w:rsidRPr="005954F6">
        <w:rPr>
          <w:rFonts w:ascii="MbSadr (1)" w:hAnsi="MbSadr (1)" w:cs="MbSadr (1)" w:hint="cs"/>
          <w:sz w:val="32"/>
          <w:szCs w:val="32"/>
          <w:rtl/>
        </w:rPr>
        <w:t>) وهو م</w:t>
      </w:r>
      <w:r w:rsidRPr="005954F6">
        <w:rPr>
          <w:rFonts w:cs="MbSadr (1)" w:hint="cs"/>
          <w:sz w:val="32"/>
          <w:szCs w:val="32"/>
          <w:rtl/>
        </w:rPr>
        <w:t xml:space="preserve">وضوع </w:t>
      </w:r>
      <w:r w:rsidRPr="005954F6">
        <w:rPr>
          <w:rFonts w:cs="MbSadr (1)"/>
          <w:sz w:val="32"/>
          <w:szCs w:val="32"/>
          <w:rtl/>
        </w:rPr>
        <w:t>ا</w:t>
      </w:r>
      <w:r w:rsidRPr="005954F6">
        <w:rPr>
          <w:rFonts w:cs="MbSadr (1)" w:hint="cs"/>
          <w:sz w:val="32"/>
          <w:szCs w:val="32"/>
          <w:rtl/>
        </w:rPr>
        <w:t>لقضيّة صفة كيفيّة</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 xml:space="preserve"> (</w:t>
      </w:r>
      <w:r w:rsidRPr="005954F6">
        <w:rPr>
          <w:rFonts w:hint="cs"/>
          <w:sz w:val="32"/>
          <w:szCs w:val="32"/>
          <w:rtl/>
        </w:rPr>
        <w:t> </w:t>
      </w:r>
      <w:r w:rsidRPr="005954F6">
        <w:rPr>
          <w:rFonts w:ascii="MbSadr (1)" w:hAnsi="MbSadr (1)" w:cs="MbSadr (1)" w:hint="cs"/>
          <w:sz w:val="32"/>
          <w:szCs w:val="32"/>
          <w:rtl/>
        </w:rPr>
        <w:t>أقصر خطّ</w:t>
      </w:r>
      <w:r w:rsidRPr="005954F6">
        <w:rPr>
          <w:rFonts w:hint="cs"/>
          <w:sz w:val="32"/>
          <w:szCs w:val="32"/>
          <w:rtl/>
        </w:rPr>
        <w:t> </w:t>
      </w:r>
      <w:r w:rsidRPr="005954F6">
        <w:rPr>
          <w:rFonts w:ascii="MbSadr (1)" w:hAnsi="MbSadr (1)" w:cs="MbSadr (1)" w:hint="cs"/>
          <w:sz w:val="32"/>
          <w:szCs w:val="32"/>
          <w:rtl/>
        </w:rPr>
        <w:t>) وهو الوصف الذي منحته القضيّة إيّاه صفة كمّيّة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الصفة الكمّيّة ليست مستبطنة في الصفة الكيفيّة</w:t>
      </w:r>
      <w:r w:rsidRPr="005954F6">
        <w:rPr>
          <w:rFonts w:hint="cs"/>
          <w:sz w:val="32"/>
          <w:szCs w:val="32"/>
          <w:rtl/>
        </w:rPr>
        <w:t> </w:t>
      </w:r>
      <w:r w:rsidRPr="005954F6">
        <w:rPr>
          <w:rFonts w:ascii="MbSadr (1)" w:hAnsi="MbSadr (1)" w:cs="MbSadr (1)" w:hint="cs"/>
          <w:sz w:val="32"/>
          <w:szCs w:val="32"/>
          <w:rtl/>
        </w:rPr>
        <w:t>، فالقضيّة إذن إخباريّة</w:t>
      </w:r>
      <w:r w:rsidRPr="005954F6">
        <w:rPr>
          <w:rFonts w:hint="cs"/>
          <w:sz w:val="32"/>
          <w:szCs w:val="32"/>
          <w:rtl/>
        </w:rPr>
        <w:t> </w:t>
      </w:r>
      <w:r w:rsidRPr="005954F6">
        <w:rPr>
          <w:rFonts w:ascii="MbSadr (1)" w:hAnsi="MbSadr (1)" w:cs="MbSadr (1)" w:hint="cs"/>
          <w:sz w:val="32"/>
          <w:szCs w:val="32"/>
          <w:rtl/>
        </w:rPr>
        <w:t xml:space="preserve">، وكذلك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ق</w:t>
      </w:r>
      <w:r w:rsidRPr="005954F6">
        <w:rPr>
          <w:rFonts w:cs="MbSadr (1)" w:hint="cs"/>
          <w:sz w:val="32"/>
          <w:szCs w:val="32"/>
          <w:rtl/>
        </w:rPr>
        <w:t>ولنا (</w:t>
      </w:r>
      <w:r w:rsidRPr="005954F6">
        <w:rPr>
          <w:rFonts w:hint="cs"/>
          <w:sz w:val="32"/>
          <w:szCs w:val="32"/>
          <w:rtl/>
        </w:rPr>
        <w:t> </w:t>
      </w:r>
      <w:r w:rsidRPr="005954F6">
        <w:rPr>
          <w:rFonts w:ascii="MbSadr (1)" w:hAnsi="MbSadr (1)" w:cs="MbSadr (1)" w:hint="cs"/>
          <w:sz w:val="32"/>
          <w:szCs w:val="32"/>
          <w:rtl/>
        </w:rPr>
        <w:t>2 نصف 4</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إذ نواجه صفتي</w:t>
      </w:r>
      <w:r w:rsidRPr="005954F6">
        <w:rPr>
          <w:rFonts w:cs="MbSadr (1)" w:hint="cs"/>
          <w:sz w:val="32"/>
          <w:szCs w:val="32"/>
          <w:rtl/>
        </w:rPr>
        <w:t>ن مختلفتين</w:t>
      </w:r>
      <w:r w:rsidRPr="005954F6">
        <w:rPr>
          <w:rFonts w:hint="cs"/>
          <w:sz w:val="32"/>
          <w:szCs w:val="32"/>
          <w:rtl/>
        </w:rPr>
        <w:t> </w:t>
      </w:r>
      <w:r w:rsidRPr="005954F6">
        <w:rPr>
          <w:rFonts w:ascii="MbSadr (1)" w:hAnsi="MbSadr (1)" w:cs="MbSadr (1)" w:hint="cs"/>
          <w:sz w:val="32"/>
          <w:szCs w:val="32"/>
          <w:rtl/>
        </w:rPr>
        <w:t xml:space="preserve">، فإنّ مفهوم النصف يختلف عن </w:t>
      </w:r>
      <w:r w:rsidRPr="005954F6">
        <w:rPr>
          <w:rFonts w:cs="MbSadr (1)"/>
          <w:sz w:val="32"/>
          <w:szCs w:val="32"/>
          <w:rtl/>
        </w:rPr>
        <w:t>م</w:t>
      </w:r>
      <w:r w:rsidRPr="005954F6">
        <w:rPr>
          <w:rFonts w:cs="MbSadr (1)" w:hint="cs"/>
          <w:sz w:val="32"/>
          <w:szCs w:val="32"/>
          <w:rtl/>
        </w:rPr>
        <w:t>فهوم العدد (</w:t>
      </w:r>
      <w:r w:rsidRPr="005954F6">
        <w:rPr>
          <w:rFonts w:hint="cs"/>
          <w:sz w:val="32"/>
          <w:szCs w:val="32"/>
          <w:rtl/>
        </w:rPr>
        <w:t> </w:t>
      </w:r>
      <w:r w:rsidRPr="005954F6">
        <w:rPr>
          <w:rFonts w:ascii="MbSadr (1)" w:hAnsi="MbSadr (1)" w:cs="MbSadr (1)" w:hint="cs"/>
          <w:sz w:val="32"/>
          <w:szCs w:val="32"/>
          <w:rtl/>
        </w:rPr>
        <w:t>2</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فيكون الحكم بأحدهما على الآخر تركيباً وإخباراً</w:t>
      </w:r>
      <w:r w:rsidRPr="005954F6">
        <w:rPr>
          <w:rFonts w:hint="cs"/>
          <w:sz w:val="32"/>
          <w:szCs w:val="32"/>
          <w:rtl/>
        </w:rPr>
        <w:t> </w:t>
      </w:r>
      <w:r w:rsidRPr="005954F6">
        <w:rPr>
          <w:rFonts w:ascii="MbSadr (1)" w:hAnsi="MbSadr (1)" w:cs="MbSadr (1)" w:hint="cs"/>
          <w:sz w:val="32"/>
          <w:szCs w:val="32"/>
          <w:rtl/>
        </w:rPr>
        <w:t xml:space="preserve">، لا تكراراً </w:t>
      </w:r>
      <w:r w:rsidRPr="005954F6">
        <w:rPr>
          <w:rFonts w:cs="MbSadr (1)"/>
          <w:sz w:val="32"/>
          <w:szCs w:val="32"/>
          <w:rtl/>
        </w:rPr>
        <w:t>و</w:t>
      </w:r>
      <w:r w:rsidRPr="005954F6">
        <w:rPr>
          <w:rFonts w:cs="MbSadr (1)" w:hint="cs"/>
          <w:sz w:val="32"/>
          <w:szCs w:val="32"/>
          <w:rtl/>
        </w:rPr>
        <w:t>اجتراراً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لا نريد في مجالنا المحدود هذا أن نتوسّع في نقد هذه الفكرة</w:t>
      </w:r>
      <w:r w:rsidRPr="005954F6">
        <w:rPr>
          <w:rFonts w:hint="cs"/>
          <w:sz w:val="32"/>
          <w:szCs w:val="32"/>
          <w:rtl/>
        </w:rPr>
        <w:t> </w:t>
      </w:r>
      <w:r w:rsidRPr="005954F6">
        <w:rPr>
          <w:rFonts w:ascii="MbSadr (1)" w:hAnsi="MbSadr (1)" w:cs="MbSadr (1)" w:hint="cs"/>
          <w:sz w:val="32"/>
          <w:szCs w:val="32"/>
          <w:rtl/>
        </w:rPr>
        <w:t xml:space="preserve">، وإنّما نريد </w:t>
      </w:r>
      <w:r w:rsidRPr="005954F6">
        <w:rPr>
          <w:rFonts w:cs="MbSadr (1)"/>
          <w:sz w:val="32"/>
          <w:szCs w:val="32"/>
          <w:rtl/>
        </w:rPr>
        <w:t>أ</w:t>
      </w:r>
      <w:r w:rsidRPr="005954F6">
        <w:rPr>
          <w:rFonts w:cs="MbSadr (1)" w:hint="cs"/>
          <w:sz w:val="32"/>
          <w:szCs w:val="32"/>
          <w:rtl/>
        </w:rPr>
        <w:t>ن نتناولها بالنقد بالقدر الذي يتّصل بموضوع البحث</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أي نريد أن نعرف مدى </w:t>
      </w:r>
      <w:r w:rsidRPr="005954F6">
        <w:rPr>
          <w:rFonts w:cs="MbSadr (1)"/>
          <w:sz w:val="32"/>
          <w:szCs w:val="32"/>
          <w:rtl/>
        </w:rPr>
        <w:t>ن</w:t>
      </w:r>
      <w:r w:rsidRPr="005954F6">
        <w:rPr>
          <w:rFonts w:cs="MbSadr (1)" w:hint="cs"/>
          <w:sz w:val="32"/>
          <w:szCs w:val="32"/>
          <w:rtl/>
        </w:rPr>
        <w:t>جاح هذه المحاولة الوضعيّة لإنقاذ المنطق التجربي من المأزق الذي تورّط فيه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ذا سلّمنا افتراضاً أنّ القضايا الرياضيّة تكراريّة كلّها</w:t>
      </w:r>
      <w:r w:rsidRPr="005954F6">
        <w:rPr>
          <w:rFonts w:hint="cs"/>
          <w:sz w:val="32"/>
          <w:szCs w:val="32"/>
          <w:rtl/>
        </w:rPr>
        <w:t> </w:t>
      </w:r>
      <w:r w:rsidRPr="005954F6">
        <w:rPr>
          <w:rFonts w:ascii="MbSadr (1)" w:hAnsi="MbSadr (1)" w:cs="MbSadr (1)" w:hint="cs"/>
          <w:sz w:val="32"/>
          <w:szCs w:val="32"/>
          <w:rtl/>
        </w:rPr>
        <w:t xml:space="preserve">، فهل يكفي القول بذلك لحلّ </w:t>
      </w:r>
      <w:r w:rsidRPr="005954F6">
        <w:rPr>
          <w:rFonts w:cs="MbSadr (1)"/>
          <w:sz w:val="32"/>
          <w:szCs w:val="32"/>
          <w:rtl/>
        </w:rPr>
        <w:t>ا</w:t>
      </w:r>
      <w:r w:rsidRPr="005954F6">
        <w:rPr>
          <w:rFonts w:cs="MbSadr (1)" w:hint="cs"/>
          <w:sz w:val="32"/>
          <w:szCs w:val="32"/>
          <w:rtl/>
        </w:rPr>
        <w:t xml:space="preserve">لمشكلة وتفسير الفرق بين القضيّة الرياضيّة والقضيّة الطبيعيّة على أساس المنطق </w:t>
      </w:r>
      <w:r w:rsidRPr="005954F6">
        <w:rPr>
          <w:rFonts w:cs="MbSadr (1)"/>
          <w:sz w:val="32"/>
          <w:szCs w:val="32"/>
          <w:rtl/>
        </w:rPr>
        <w:t>ا</w:t>
      </w:r>
      <w:r w:rsidRPr="005954F6">
        <w:rPr>
          <w:rFonts w:cs="MbSadr (1)" w:hint="cs"/>
          <w:sz w:val="32"/>
          <w:szCs w:val="32"/>
          <w:rtl/>
        </w:rPr>
        <w:t>لتجريبي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نجيب على ذلك بالنفي</w:t>
      </w:r>
      <w:r w:rsidRPr="005954F6">
        <w:rPr>
          <w:rFonts w:hint="cs"/>
          <w:sz w:val="32"/>
          <w:szCs w:val="32"/>
          <w:rtl/>
        </w:rPr>
        <w:t> ;</w:t>
      </w:r>
      <w:r w:rsidRPr="005954F6">
        <w:rPr>
          <w:rFonts w:ascii="MbSadr (1)" w:hAnsi="MbSadr (1)" w:cs="MbSadr (1)" w:hint="cs"/>
          <w:sz w:val="32"/>
          <w:szCs w:val="32"/>
          <w:rtl/>
        </w:rPr>
        <w:t xml:space="preserve"> لأنّ من حقّنا أن نطالب المنطق التجريبي بتفسير </w:t>
      </w:r>
      <w:r w:rsidRPr="005954F6">
        <w:rPr>
          <w:rFonts w:cs="MbSadr (1)"/>
          <w:sz w:val="32"/>
          <w:szCs w:val="32"/>
          <w:rtl/>
        </w:rPr>
        <w:t>ا</w:t>
      </w:r>
      <w:r w:rsidRPr="005954F6">
        <w:rPr>
          <w:rFonts w:cs="MbSadr (1)" w:hint="cs"/>
          <w:sz w:val="32"/>
          <w:szCs w:val="32"/>
          <w:rtl/>
        </w:rPr>
        <w:t>لضرورة واليقين في القضايا التكراريّة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لنأخذ القضيّة التكراريّة النموذجيّة القائلة بأنّ (</w:t>
      </w:r>
      <w:r w:rsidRPr="005954F6">
        <w:rPr>
          <w:rFonts w:hint="cs"/>
          <w:sz w:val="32"/>
          <w:szCs w:val="32"/>
          <w:rtl/>
        </w:rPr>
        <w:t> </w:t>
      </w:r>
      <w:r w:rsidRPr="005954F6">
        <w:rPr>
          <w:rFonts w:ascii="MbSadr (1)" w:hAnsi="MbSadr (1)" w:cs="MbSadr (1)" w:hint="cs"/>
          <w:sz w:val="32"/>
          <w:szCs w:val="32"/>
          <w:rtl/>
        </w:rPr>
        <w:t>أ</w:t>
      </w:r>
      <w:r w:rsidRPr="005954F6">
        <w:rPr>
          <w:rFonts w:hint="cs"/>
          <w:sz w:val="32"/>
          <w:szCs w:val="32"/>
          <w:rtl/>
        </w:rPr>
        <w:t> </w:t>
      </w:r>
      <w:r w:rsidRPr="005954F6">
        <w:rPr>
          <w:rFonts w:ascii="MbSadr (1)" w:hAnsi="MbSadr (1)" w:cs="MbSadr (1)" w:hint="cs"/>
          <w:sz w:val="32"/>
          <w:szCs w:val="32"/>
          <w:rtl/>
        </w:rPr>
        <w:t>) هي (</w:t>
      </w:r>
      <w:r w:rsidRPr="005954F6">
        <w:rPr>
          <w:rFonts w:hint="cs"/>
          <w:sz w:val="32"/>
          <w:szCs w:val="32"/>
          <w:rtl/>
        </w:rPr>
        <w:t> </w:t>
      </w:r>
      <w:r w:rsidRPr="005954F6">
        <w:rPr>
          <w:rFonts w:ascii="MbSadr (1)" w:hAnsi="MbSadr (1)" w:cs="MbSadr (1)" w:hint="cs"/>
          <w:sz w:val="32"/>
          <w:szCs w:val="32"/>
          <w:rtl/>
        </w:rPr>
        <w:t>أ</w:t>
      </w:r>
      <w:r w:rsidRPr="005954F6">
        <w:rPr>
          <w:rFonts w:hint="cs"/>
          <w:sz w:val="32"/>
          <w:szCs w:val="32"/>
          <w:rtl/>
        </w:rPr>
        <w:t> </w:t>
      </w:r>
      <w:r w:rsidRPr="005954F6">
        <w:rPr>
          <w:rFonts w:ascii="MbSadr (1)" w:hAnsi="MbSadr (1)" w:cs="MbSadr (1)" w:hint="cs"/>
          <w:sz w:val="32"/>
          <w:szCs w:val="32"/>
          <w:rtl/>
        </w:rPr>
        <w:t xml:space="preserve">) فإنّ مردّ اليقين </w:t>
      </w:r>
      <w:r w:rsidRPr="005954F6">
        <w:rPr>
          <w:rFonts w:cs="MbSadr (1)"/>
          <w:sz w:val="32"/>
          <w:szCs w:val="32"/>
          <w:rtl/>
        </w:rPr>
        <w:t>ب</w:t>
      </w:r>
      <w:r w:rsidRPr="005954F6">
        <w:rPr>
          <w:rFonts w:cs="MbSadr (1)" w:hint="cs"/>
          <w:sz w:val="32"/>
          <w:szCs w:val="32"/>
          <w:rtl/>
        </w:rPr>
        <w:t>هذه القضيّة إلى الإيمان بمبدأ عدم التناقض</w:t>
      </w:r>
      <w:r w:rsidRPr="005954F6">
        <w:rPr>
          <w:rFonts w:hint="cs"/>
          <w:sz w:val="32"/>
          <w:szCs w:val="32"/>
          <w:rtl/>
        </w:rPr>
        <w:t> </w:t>
      </w:r>
      <w:r w:rsidRPr="005954F6">
        <w:rPr>
          <w:rFonts w:ascii="MbSadr (1)" w:hAnsi="MbSadr (1)" w:cs="MbSadr (1)" w:hint="cs"/>
          <w:sz w:val="32"/>
          <w:szCs w:val="32"/>
          <w:rtl/>
        </w:rPr>
        <w:t>، وهو الم</w:t>
      </w:r>
      <w:r w:rsidRPr="005954F6">
        <w:rPr>
          <w:rFonts w:cs="MbSadr (1)" w:hint="cs"/>
          <w:sz w:val="32"/>
          <w:szCs w:val="32"/>
          <w:rtl/>
        </w:rPr>
        <w:t xml:space="preserve">بدأ القائل : أنّ النفي </w:t>
      </w:r>
      <w:r w:rsidRPr="005954F6">
        <w:rPr>
          <w:rFonts w:cs="MbSadr (1)"/>
          <w:sz w:val="32"/>
          <w:szCs w:val="32"/>
          <w:rtl/>
        </w:rPr>
        <w:t>و</w:t>
      </w:r>
      <w:r w:rsidRPr="005954F6">
        <w:rPr>
          <w:rFonts w:cs="MbSadr (1)" w:hint="cs"/>
          <w:sz w:val="32"/>
          <w:szCs w:val="32"/>
          <w:rtl/>
        </w:rPr>
        <w:t>الإثبات يستحيل اجتماعهما</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لو لم نؤمن بهذا المبدأ لكان من الممكن أن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ت</w:t>
      </w:r>
      <w:r w:rsidRPr="005954F6">
        <w:rPr>
          <w:rFonts w:cs="MbSadr (1)" w:hint="cs"/>
          <w:sz w:val="32"/>
          <w:szCs w:val="32"/>
          <w:rtl/>
        </w:rPr>
        <w:t>كون «</w:t>
      </w:r>
      <w:r w:rsidRPr="005954F6">
        <w:rPr>
          <w:rFonts w:hint="cs"/>
          <w:sz w:val="32"/>
          <w:szCs w:val="32"/>
          <w:rtl/>
        </w:rPr>
        <w:t> </w:t>
      </w:r>
      <w:r w:rsidRPr="005954F6">
        <w:rPr>
          <w:rFonts w:ascii="MbSadr (1)" w:hAnsi="MbSadr (1)" w:cs="MbSadr (1)" w:hint="cs"/>
          <w:sz w:val="32"/>
          <w:szCs w:val="32"/>
          <w:rtl/>
        </w:rPr>
        <w:t>أ</w:t>
      </w:r>
      <w:r w:rsidRPr="005954F6">
        <w:rPr>
          <w:rFonts w:hint="cs"/>
          <w:sz w:val="32"/>
          <w:szCs w:val="32"/>
          <w:rtl/>
        </w:rPr>
        <w:t> </w:t>
      </w:r>
      <w:r w:rsidRPr="005954F6">
        <w:rPr>
          <w:rFonts w:ascii="MbSadr (1)" w:hAnsi="MbSadr (1)" w:cs="MbSadr (1)" w:hint="cs"/>
          <w:sz w:val="32"/>
          <w:szCs w:val="32"/>
          <w:rtl/>
        </w:rPr>
        <w:t>» هي «</w:t>
      </w:r>
      <w:r w:rsidRPr="005954F6">
        <w:rPr>
          <w:rFonts w:hint="cs"/>
          <w:sz w:val="32"/>
          <w:szCs w:val="32"/>
          <w:rtl/>
        </w:rPr>
        <w:t> </w:t>
      </w:r>
      <w:r w:rsidRPr="005954F6">
        <w:rPr>
          <w:rFonts w:ascii="MbSadr (1)" w:hAnsi="MbSadr (1)" w:cs="MbSadr (1)" w:hint="cs"/>
          <w:sz w:val="32"/>
          <w:szCs w:val="32"/>
          <w:rtl/>
        </w:rPr>
        <w:t>أ</w:t>
      </w:r>
      <w:r w:rsidRPr="005954F6">
        <w:rPr>
          <w:rFonts w:hint="cs"/>
          <w:sz w:val="32"/>
          <w:szCs w:val="32"/>
          <w:rtl/>
        </w:rPr>
        <w:t> </w:t>
      </w:r>
      <w:r w:rsidRPr="005954F6">
        <w:rPr>
          <w:rFonts w:ascii="MbSadr (1)" w:hAnsi="MbSadr (1)" w:cs="MbSadr (1)" w:hint="cs"/>
          <w:sz w:val="32"/>
          <w:szCs w:val="32"/>
          <w:rtl/>
        </w:rPr>
        <w:t>» وإنّما كانت «</w:t>
      </w:r>
      <w:r w:rsidRPr="005954F6">
        <w:rPr>
          <w:rFonts w:hint="cs"/>
          <w:sz w:val="32"/>
          <w:szCs w:val="32"/>
          <w:rtl/>
        </w:rPr>
        <w:t> </w:t>
      </w:r>
      <w:r w:rsidRPr="005954F6">
        <w:rPr>
          <w:rFonts w:ascii="MbSadr (1)" w:hAnsi="MbSadr (1)" w:cs="MbSadr (1)" w:hint="cs"/>
          <w:sz w:val="32"/>
          <w:szCs w:val="32"/>
          <w:rtl/>
        </w:rPr>
        <w:t>أ</w:t>
      </w:r>
      <w:r w:rsidRPr="005954F6">
        <w:rPr>
          <w:rFonts w:hint="cs"/>
          <w:sz w:val="32"/>
          <w:szCs w:val="32"/>
          <w:rtl/>
        </w:rPr>
        <w:t> </w:t>
      </w:r>
      <w:r w:rsidRPr="005954F6">
        <w:rPr>
          <w:rFonts w:ascii="MbSadr (1)" w:hAnsi="MbSadr (1)" w:cs="MbSadr (1)" w:hint="cs"/>
          <w:sz w:val="32"/>
          <w:szCs w:val="32"/>
          <w:rtl/>
        </w:rPr>
        <w:t xml:space="preserve">» على أساس استحالة اجتماع النقيضين في </w:t>
      </w:r>
      <w:r w:rsidRPr="005954F6">
        <w:rPr>
          <w:rFonts w:cs="MbSadr (1)"/>
          <w:sz w:val="32"/>
          <w:szCs w:val="32"/>
          <w:rtl/>
        </w:rPr>
        <w:t>و</w:t>
      </w:r>
      <w:r w:rsidRPr="005954F6">
        <w:rPr>
          <w:rFonts w:cs="MbSadr (1)" w:hint="cs"/>
          <w:sz w:val="32"/>
          <w:szCs w:val="32"/>
          <w:rtl/>
        </w:rPr>
        <w:t>قت واحد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إذا عرفنا أنّ مبدأ عدم التناقض هو أساس الضرورة واليقين في القضايا </w:t>
      </w:r>
      <w:r w:rsidRPr="005954F6">
        <w:rPr>
          <w:rFonts w:cs="MbSadr (1)"/>
          <w:sz w:val="32"/>
          <w:szCs w:val="32"/>
          <w:rtl/>
        </w:rPr>
        <w:t>ا</w:t>
      </w:r>
      <w:r w:rsidRPr="005954F6">
        <w:rPr>
          <w:rFonts w:cs="MbSadr (1)" w:hint="cs"/>
          <w:sz w:val="32"/>
          <w:szCs w:val="32"/>
          <w:rtl/>
        </w:rPr>
        <w:t>لتكراريّة</w:t>
      </w:r>
      <w:r w:rsidRPr="005954F6">
        <w:rPr>
          <w:rFonts w:hint="cs"/>
          <w:sz w:val="32"/>
          <w:szCs w:val="32"/>
          <w:rtl/>
        </w:rPr>
        <w:t> </w:t>
      </w:r>
      <w:r w:rsidRPr="005954F6">
        <w:rPr>
          <w:rFonts w:ascii="MbSadr (1)" w:hAnsi="MbSadr (1)" w:cs="MbSadr (1)" w:hint="cs"/>
          <w:sz w:val="32"/>
          <w:szCs w:val="32"/>
          <w:rtl/>
        </w:rPr>
        <w:t>، فما هو تفسير الضرورة واليقين في نفس هذا المبدأ بالذات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يمكن للمنطق الوضعي أن يجيب على ذلك بأنّ هذا المبدأ يشتمل على </w:t>
      </w:r>
      <w:r w:rsidRPr="005954F6">
        <w:rPr>
          <w:rFonts w:cs="MbSadr (1)"/>
          <w:sz w:val="32"/>
          <w:szCs w:val="32"/>
          <w:rtl/>
        </w:rPr>
        <w:t>ق</w:t>
      </w:r>
      <w:r w:rsidRPr="005954F6">
        <w:rPr>
          <w:rFonts w:cs="MbSadr (1)" w:hint="cs"/>
          <w:sz w:val="32"/>
          <w:szCs w:val="32"/>
          <w:rtl/>
        </w:rPr>
        <w:t>ضيّة تكراريّة أيضاً</w:t>
      </w:r>
      <w:r w:rsidRPr="005954F6">
        <w:rPr>
          <w:rFonts w:hint="cs"/>
          <w:sz w:val="32"/>
          <w:szCs w:val="32"/>
          <w:rtl/>
        </w:rPr>
        <w:t> ;</w:t>
      </w:r>
      <w:r w:rsidRPr="005954F6">
        <w:rPr>
          <w:rFonts w:ascii="MbSadr (1)" w:hAnsi="MbSadr (1)" w:cs="MbSadr (1)" w:hint="cs"/>
          <w:sz w:val="32"/>
          <w:szCs w:val="32"/>
          <w:rtl/>
        </w:rPr>
        <w:t xml:space="preserve"> لأنّ القضيّة التي يعبّر عنها المبدأ إخباريّة وليست تكراريّة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الاستحالة التي يحكم بها ليست مستبطنة في اجتماع النقيضين</w:t>
      </w:r>
      <w:r w:rsidRPr="005954F6">
        <w:rPr>
          <w:rFonts w:hint="cs"/>
          <w:sz w:val="32"/>
          <w:szCs w:val="32"/>
          <w:rtl/>
        </w:rPr>
        <w:t> ;</w:t>
      </w:r>
      <w:r w:rsidRPr="005954F6">
        <w:rPr>
          <w:rFonts w:ascii="MbSadr (1)" w:hAnsi="MbSadr (1)" w:cs="MbSadr (1)" w:hint="cs"/>
          <w:sz w:val="32"/>
          <w:szCs w:val="32"/>
          <w:rtl/>
        </w:rPr>
        <w:t xml:space="preserve"> بمعنى </w:t>
      </w:r>
      <w:r>
        <w:rPr>
          <w:rFonts w:ascii="MbSadr (1)" w:hAnsi="MbSadr (1)" w:cs="MbSadr (1)" w:hint="cs"/>
          <w:sz w:val="32"/>
          <w:szCs w:val="32"/>
          <w:rtl/>
        </w:rPr>
        <w:t>أنّ</w:t>
      </w:r>
      <w:r w:rsidRPr="005954F6">
        <w:rPr>
          <w:rFonts w:ascii="MbSadr (1)" w:hAnsi="MbSadr (1)" w:cs="MbSadr (1)" w:hint="cs"/>
          <w:sz w:val="32"/>
          <w:szCs w:val="32"/>
          <w:rtl/>
        </w:rPr>
        <w:t xml:space="preserve">نا حين </w:t>
      </w:r>
      <w:r w:rsidRPr="005954F6">
        <w:rPr>
          <w:rFonts w:cs="MbSadr (1)"/>
          <w:sz w:val="32"/>
          <w:szCs w:val="32"/>
          <w:rtl/>
        </w:rPr>
        <w:t>ن</w:t>
      </w:r>
      <w:r w:rsidRPr="005954F6">
        <w:rPr>
          <w:rFonts w:cs="MbSadr (1)" w:hint="cs"/>
          <w:sz w:val="32"/>
          <w:szCs w:val="32"/>
          <w:rtl/>
        </w:rPr>
        <w:t>قول : اجتماع النقيضين مستحيل</w:t>
      </w:r>
      <w:r w:rsidRPr="005954F6">
        <w:rPr>
          <w:rFonts w:hint="cs"/>
          <w:sz w:val="32"/>
          <w:szCs w:val="32"/>
          <w:rtl/>
        </w:rPr>
        <w:t> </w:t>
      </w:r>
      <w:r w:rsidRPr="005954F6">
        <w:rPr>
          <w:rFonts w:ascii="MbSadr (1)" w:hAnsi="MbSadr (1)" w:cs="MbSadr (1)" w:hint="cs"/>
          <w:sz w:val="32"/>
          <w:szCs w:val="32"/>
          <w:rtl/>
        </w:rPr>
        <w:t xml:space="preserve">، لا نستخرج هذه الاستحالة من نفس مفهوم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جتماع النقيضين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ليست من عناصر هذا المفهوم</w:t>
      </w:r>
      <w:r w:rsidRPr="005954F6">
        <w:rPr>
          <w:rFonts w:hint="cs"/>
          <w:sz w:val="32"/>
          <w:szCs w:val="32"/>
          <w:rtl/>
        </w:rPr>
        <w:t> </w:t>
      </w:r>
      <w:r w:rsidRPr="005954F6">
        <w:rPr>
          <w:rFonts w:ascii="MbSadr (1)" w:hAnsi="MbSadr (1)" w:cs="MbSadr (1)" w:hint="cs"/>
          <w:sz w:val="32"/>
          <w:szCs w:val="32"/>
          <w:rtl/>
        </w:rPr>
        <w:t xml:space="preserve">، ولهذا كان قولنا ذلك </w:t>
      </w:r>
      <w:r w:rsidRPr="005954F6">
        <w:rPr>
          <w:rFonts w:cs="MbSadr (1)"/>
          <w:sz w:val="32"/>
          <w:szCs w:val="32"/>
          <w:rtl/>
        </w:rPr>
        <w:t>ي</w:t>
      </w:r>
      <w:r w:rsidRPr="005954F6">
        <w:rPr>
          <w:rFonts w:cs="MbSadr (1)" w:hint="cs"/>
          <w:sz w:val="32"/>
          <w:szCs w:val="32"/>
          <w:rtl/>
        </w:rPr>
        <w:t>ختلف عن قولنا : اجتماع النقيضين هو اجتماع النقيضين</w:t>
      </w:r>
      <w:r w:rsidRPr="005954F6">
        <w:rPr>
          <w:rFonts w:hint="cs"/>
          <w:sz w:val="32"/>
          <w:szCs w:val="32"/>
          <w:rtl/>
        </w:rPr>
        <w:t> </w:t>
      </w:r>
      <w:r w:rsidRPr="005954F6">
        <w:rPr>
          <w:rFonts w:ascii="MbSadr (1)" w:hAnsi="MbSadr (1)" w:cs="MbSadr (1)" w:hint="cs"/>
          <w:sz w:val="32"/>
          <w:szCs w:val="32"/>
          <w:rtl/>
        </w:rPr>
        <w:t xml:space="preserve">. وهذا الفارق المعنوي </w:t>
      </w:r>
      <w:r w:rsidRPr="005954F6">
        <w:rPr>
          <w:rFonts w:cs="MbSadr (1)"/>
          <w:sz w:val="32"/>
          <w:szCs w:val="32"/>
          <w:rtl/>
        </w:rPr>
        <w:t>ب</w:t>
      </w:r>
      <w:r w:rsidRPr="005954F6">
        <w:rPr>
          <w:rFonts w:cs="MbSadr (1)" w:hint="cs"/>
          <w:sz w:val="32"/>
          <w:szCs w:val="32"/>
          <w:rtl/>
        </w:rPr>
        <w:t>ين القولين</w:t>
      </w:r>
      <w:r w:rsidRPr="005954F6">
        <w:rPr>
          <w:rFonts w:hint="cs"/>
          <w:sz w:val="32"/>
          <w:szCs w:val="32"/>
          <w:rtl/>
        </w:rPr>
        <w:t> </w:t>
      </w:r>
      <w:r w:rsidRPr="005954F6">
        <w:rPr>
          <w:rFonts w:ascii="MbSadr (1)" w:hAnsi="MbSadr (1)" w:cs="MbSadr (1)" w:hint="cs"/>
          <w:sz w:val="32"/>
          <w:szCs w:val="32"/>
          <w:rtl/>
        </w:rPr>
        <w:t>، يبرهن على أنّ القول الأوّل ليس مجرّد قضيّة تكراريّة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ما دام مبدأ عدم التناقض قضيّة إخباريّة تركيبيّة</w:t>
      </w:r>
      <w:r w:rsidRPr="005954F6">
        <w:rPr>
          <w:rFonts w:hint="cs"/>
          <w:sz w:val="32"/>
          <w:szCs w:val="32"/>
          <w:rtl/>
        </w:rPr>
        <w:t> </w:t>
      </w:r>
      <w:r w:rsidRPr="005954F6">
        <w:rPr>
          <w:rFonts w:ascii="MbSadr (1)" w:hAnsi="MbSadr (1)" w:cs="MbSadr (1)" w:hint="cs"/>
          <w:sz w:val="32"/>
          <w:szCs w:val="32"/>
          <w:rtl/>
        </w:rPr>
        <w:t xml:space="preserve">، فالمشكلة تعود من </w:t>
      </w:r>
      <w:r w:rsidRPr="005954F6">
        <w:rPr>
          <w:rFonts w:cs="MbSadr (1)"/>
          <w:sz w:val="32"/>
          <w:szCs w:val="32"/>
          <w:rtl/>
        </w:rPr>
        <w:t>ج</w:t>
      </w:r>
      <w:r w:rsidRPr="005954F6">
        <w:rPr>
          <w:rFonts w:cs="MbSadr (1)" w:hint="cs"/>
          <w:sz w:val="32"/>
          <w:szCs w:val="32"/>
          <w:rtl/>
        </w:rPr>
        <w:t>ديد</w:t>
      </w:r>
      <w:r w:rsidRPr="005954F6">
        <w:rPr>
          <w:rFonts w:hint="cs"/>
          <w:sz w:val="32"/>
          <w:szCs w:val="32"/>
          <w:rtl/>
        </w:rPr>
        <w:t> ;</w:t>
      </w:r>
      <w:r w:rsidRPr="005954F6">
        <w:rPr>
          <w:rFonts w:ascii="MbSadr (1)" w:hAnsi="MbSadr (1)" w:cs="MbSadr (1)" w:hint="cs"/>
          <w:sz w:val="32"/>
          <w:szCs w:val="32"/>
          <w:rtl/>
        </w:rPr>
        <w:t xml:space="preserve"> لأنّ المنطق التجريبي مطالب عندئذ بتفسير الضرورة واليقين في ه</w:t>
      </w:r>
      <w:r w:rsidRPr="005954F6">
        <w:rPr>
          <w:rFonts w:cs="MbSadr (1)" w:hint="cs"/>
          <w:sz w:val="32"/>
          <w:szCs w:val="32"/>
          <w:rtl/>
        </w:rPr>
        <w:t xml:space="preserve">ذه </w:t>
      </w:r>
      <w:r w:rsidRPr="005954F6">
        <w:rPr>
          <w:rFonts w:cs="MbSadr (1)"/>
          <w:sz w:val="32"/>
          <w:szCs w:val="32"/>
          <w:rtl/>
        </w:rPr>
        <w:t>ا</w:t>
      </w:r>
      <w:r w:rsidRPr="005954F6">
        <w:rPr>
          <w:rFonts w:cs="MbSadr (1)" w:hint="cs"/>
          <w:sz w:val="32"/>
          <w:szCs w:val="32"/>
          <w:rtl/>
        </w:rPr>
        <w:t>لقضيّة الإخباريّة</w:t>
      </w:r>
      <w:r w:rsidRPr="005954F6">
        <w:rPr>
          <w:rFonts w:hint="cs"/>
          <w:sz w:val="32"/>
          <w:szCs w:val="32"/>
          <w:rtl/>
        </w:rPr>
        <w:t> </w:t>
      </w:r>
      <w:r w:rsidRPr="005954F6">
        <w:rPr>
          <w:rFonts w:ascii="MbSadr (1)" w:hAnsi="MbSadr (1)" w:cs="MbSadr (1)" w:hint="cs"/>
          <w:sz w:val="32"/>
          <w:szCs w:val="32"/>
          <w:rtl/>
        </w:rPr>
        <w:t>. فإنّ زعم أنّ هذه القضيّة الإخباريّة مستمدّة من التجربة</w:t>
      </w:r>
      <w:r w:rsidRPr="005954F6">
        <w:rPr>
          <w:rFonts w:hint="cs"/>
          <w:sz w:val="32"/>
          <w:szCs w:val="32"/>
          <w:rtl/>
        </w:rPr>
        <w:t> </w:t>
      </w:r>
      <w:r w:rsidRPr="005954F6">
        <w:rPr>
          <w:rFonts w:ascii="MbSadr (1)" w:hAnsi="MbSadr (1)" w:cs="MbSadr (1)" w:hint="cs"/>
          <w:sz w:val="32"/>
          <w:szCs w:val="32"/>
          <w:rtl/>
        </w:rPr>
        <w:t xml:space="preserve">، كسائر </w:t>
      </w:r>
      <w:r w:rsidRPr="005954F6">
        <w:rPr>
          <w:rFonts w:cs="MbSadr (1)"/>
          <w:sz w:val="32"/>
          <w:szCs w:val="32"/>
          <w:rtl/>
        </w:rPr>
        <w:t>ا</w:t>
      </w:r>
      <w:r w:rsidRPr="005954F6">
        <w:rPr>
          <w:rFonts w:cs="MbSadr (1)" w:hint="cs"/>
          <w:sz w:val="32"/>
          <w:szCs w:val="32"/>
          <w:rtl/>
        </w:rPr>
        <w:t xml:space="preserve">لمعارف الرياضيّة الطبيعيّة أصبح عاجزاً عن تفسير الفرق بينها وبين القضايا </w:t>
      </w:r>
      <w:r w:rsidRPr="005954F6">
        <w:rPr>
          <w:rFonts w:cs="MbSadr (1)"/>
          <w:sz w:val="32"/>
          <w:szCs w:val="32"/>
          <w:rtl/>
        </w:rPr>
        <w:t>ا</w:t>
      </w:r>
      <w:r w:rsidRPr="005954F6">
        <w:rPr>
          <w:rFonts w:cs="MbSadr (1)" w:hint="cs"/>
          <w:sz w:val="32"/>
          <w:szCs w:val="32"/>
          <w:rtl/>
        </w:rPr>
        <w:t>لطبيعيّة</w:t>
      </w:r>
      <w:r w:rsidRPr="005954F6">
        <w:rPr>
          <w:rFonts w:hint="cs"/>
          <w:sz w:val="32"/>
          <w:szCs w:val="32"/>
          <w:rtl/>
        </w:rPr>
        <w:t> </w:t>
      </w:r>
      <w:r w:rsidRPr="005954F6">
        <w:rPr>
          <w:rFonts w:ascii="MbSadr (1)" w:hAnsi="MbSadr (1)" w:cs="MbSadr (1)" w:hint="cs"/>
          <w:sz w:val="32"/>
          <w:szCs w:val="32"/>
          <w:rtl/>
        </w:rPr>
        <w:t xml:space="preserve">. وإذا اعترف المنطق التجريبي بأنّ مبدأ عدم التناقض يعبّر عن معرفة </w:t>
      </w:r>
      <w:r w:rsidRPr="005954F6">
        <w:rPr>
          <w:rFonts w:cs="MbSadr (1)"/>
          <w:sz w:val="32"/>
          <w:szCs w:val="32"/>
          <w:rtl/>
        </w:rPr>
        <w:t>ع</w:t>
      </w:r>
      <w:r w:rsidRPr="005954F6">
        <w:rPr>
          <w:rFonts w:cs="MbSadr (1)" w:hint="cs"/>
          <w:sz w:val="32"/>
          <w:szCs w:val="32"/>
          <w:rtl/>
        </w:rPr>
        <w:t>قليّة سابقة على التجربة</w:t>
      </w:r>
      <w:r w:rsidRPr="005954F6">
        <w:rPr>
          <w:rFonts w:hint="cs"/>
          <w:sz w:val="32"/>
          <w:szCs w:val="32"/>
          <w:rtl/>
        </w:rPr>
        <w:t> </w:t>
      </w:r>
      <w:r w:rsidRPr="005954F6">
        <w:rPr>
          <w:rFonts w:ascii="MbSadr (1)" w:hAnsi="MbSadr (1)" w:cs="MbSadr (1)" w:hint="cs"/>
          <w:sz w:val="32"/>
          <w:szCs w:val="32"/>
          <w:rtl/>
        </w:rPr>
        <w:t>، ويستمدّ ضرورته من طابعه العقلي الأصيل</w:t>
      </w:r>
      <w:r w:rsidRPr="005954F6">
        <w:rPr>
          <w:rFonts w:hint="cs"/>
          <w:sz w:val="32"/>
          <w:szCs w:val="32"/>
          <w:rtl/>
        </w:rPr>
        <w:t> </w:t>
      </w:r>
      <w:r w:rsidRPr="005954F6">
        <w:rPr>
          <w:rFonts w:ascii="MbSadr (1)" w:hAnsi="MbSadr (1)" w:cs="MbSadr (1)" w:hint="cs"/>
          <w:sz w:val="32"/>
          <w:szCs w:val="32"/>
          <w:rtl/>
        </w:rPr>
        <w:t xml:space="preserve">، كان هذا </w:t>
      </w:r>
      <w:r w:rsidRPr="005954F6">
        <w:rPr>
          <w:rFonts w:cs="MbSadr (1)"/>
          <w:sz w:val="32"/>
          <w:szCs w:val="32"/>
          <w:rtl/>
        </w:rPr>
        <w:t>ي</w:t>
      </w:r>
      <w:r w:rsidRPr="005954F6">
        <w:rPr>
          <w:rFonts w:cs="MbSadr (1)" w:hint="cs"/>
          <w:sz w:val="32"/>
          <w:szCs w:val="32"/>
          <w:rtl/>
        </w:rPr>
        <w:t xml:space="preserve">عني هدم القاعدة الأساسيّة في المنطق التجريبي وإسقاط التجربة عن وصفها </w:t>
      </w:r>
      <w:r w:rsidRPr="005954F6">
        <w:rPr>
          <w:rFonts w:cs="MbSadr (1)"/>
          <w:sz w:val="32"/>
          <w:szCs w:val="32"/>
          <w:rtl/>
        </w:rPr>
        <w:t>ا</w:t>
      </w:r>
      <w:r w:rsidRPr="005954F6">
        <w:rPr>
          <w:rFonts w:cs="MbSadr (1)" w:hint="cs"/>
          <w:sz w:val="32"/>
          <w:szCs w:val="32"/>
          <w:rtl/>
        </w:rPr>
        <w:t>لمصدر الأساسي للمعرفة البشريّة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تبقى قصّة اليقين في القضايا الرياضيّة على أساس المنطق التجريبي </w:t>
      </w:r>
      <w:r w:rsidRPr="005954F6">
        <w:rPr>
          <w:rFonts w:cs="MbSadr (1)"/>
          <w:sz w:val="32"/>
          <w:szCs w:val="32"/>
          <w:rtl/>
        </w:rPr>
        <w:t>م</w:t>
      </w:r>
      <w:r w:rsidRPr="005954F6">
        <w:rPr>
          <w:rFonts w:cs="MbSadr (1)" w:hint="cs"/>
          <w:sz w:val="32"/>
          <w:szCs w:val="32"/>
          <w:rtl/>
        </w:rPr>
        <w:t>علّقة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م</w:t>
      </w:r>
      <w:r w:rsidRPr="005954F6">
        <w:rPr>
          <w:rFonts w:cs="MbSadr (2)" w:hint="cs"/>
          <w:bCs/>
          <w:sz w:val="32"/>
          <w:szCs w:val="32"/>
          <w:rtl/>
        </w:rPr>
        <w:t>اذا جاء حول كتاب فلسفتنا</w:t>
      </w:r>
      <w:r w:rsidRPr="005954F6">
        <w:rPr>
          <w:rFonts w:cs="MbSadr (2)"/>
          <w:bCs/>
          <w:sz w:val="32"/>
          <w:szCs w:val="32"/>
          <w:rtl/>
        </w:rPr>
        <w:t>(1)</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شتمل العدد الأوّل من السنة الثالثة لمجلّة (</w:t>
      </w:r>
      <w:r w:rsidRPr="005954F6">
        <w:rPr>
          <w:rFonts w:hint="cs"/>
          <w:sz w:val="32"/>
          <w:szCs w:val="32"/>
          <w:rtl/>
        </w:rPr>
        <w:t> </w:t>
      </w:r>
      <w:r w:rsidRPr="005954F6">
        <w:rPr>
          <w:rFonts w:ascii="MbSadr (1)" w:hAnsi="MbSadr (1)" w:cs="MbSadr (1)" w:hint="cs"/>
          <w:sz w:val="32"/>
          <w:szCs w:val="32"/>
          <w:rtl/>
        </w:rPr>
        <w:t>الثقافة</w:t>
      </w:r>
      <w:r w:rsidRPr="005954F6">
        <w:rPr>
          <w:rFonts w:hint="cs"/>
          <w:sz w:val="32"/>
          <w:szCs w:val="32"/>
          <w:rtl/>
        </w:rPr>
        <w:t> </w:t>
      </w:r>
      <w:r w:rsidRPr="005954F6">
        <w:rPr>
          <w:rFonts w:ascii="MbSadr (1)" w:hAnsi="MbSadr (1)" w:cs="MbSadr (1)" w:hint="cs"/>
          <w:sz w:val="32"/>
          <w:szCs w:val="32"/>
          <w:rtl/>
        </w:rPr>
        <w:t xml:space="preserve">) على مقال يحمل اسم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مهدي النجّار</w:t>
      </w:r>
      <w:r w:rsidRPr="005954F6">
        <w:rPr>
          <w:rFonts w:hint="cs"/>
          <w:sz w:val="32"/>
          <w:szCs w:val="32"/>
          <w:rtl/>
        </w:rPr>
        <w:t> </w:t>
      </w:r>
      <w:r w:rsidRPr="005954F6">
        <w:rPr>
          <w:rFonts w:ascii="MbSadr (1)" w:hAnsi="MbSadr (1)" w:cs="MbSadr (1)" w:hint="cs"/>
          <w:sz w:val="32"/>
          <w:szCs w:val="32"/>
          <w:rtl/>
        </w:rPr>
        <w:t>) حول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حاول فيه الكاتب أن يناقش الكتاب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بدأ بـ (</w:t>
      </w:r>
      <w:r w:rsidRPr="005954F6">
        <w:rPr>
          <w:rFonts w:hint="cs"/>
          <w:sz w:val="32"/>
          <w:szCs w:val="32"/>
          <w:rtl/>
        </w:rPr>
        <w:t> </w:t>
      </w:r>
      <w:r w:rsidRPr="005954F6">
        <w:rPr>
          <w:rFonts w:cs="MbSadr (2)"/>
          <w:bCs/>
          <w:sz w:val="32"/>
          <w:szCs w:val="32"/>
          <w:rtl/>
        </w:rPr>
        <w:t>ا</w:t>
      </w:r>
      <w:r w:rsidRPr="005954F6">
        <w:rPr>
          <w:rFonts w:cs="MbSadr (2)" w:hint="cs"/>
          <w:bCs/>
          <w:sz w:val="32"/>
          <w:szCs w:val="32"/>
          <w:rtl/>
        </w:rPr>
        <w:t>لتمهيد</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الذي افتتح به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بحثه</w:t>
      </w:r>
      <w:r w:rsidRPr="005954F6">
        <w:rPr>
          <w:rFonts w:hint="cs"/>
          <w:sz w:val="32"/>
          <w:szCs w:val="32"/>
          <w:rtl/>
        </w:rPr>
        <w:t> </w:t>
      </w:r>
      <w:r w:rsidRPr="005954F6">
        <w:rPr>
          <w:rFonts w:ascii="MbSadr (1)" w:hAnsi="MbSadr (1)" w:cs="MbSadr (1)" w:hint="cs"/>
          <w:sz w:val="32"/>
          <w:szCs w:val="32"/>
          <w:rtl/>
        </w:rPr>
        <w:t>، ثمّ علّق على (</w:t>
      </w:r>
      <w:r w:rsidRPr="005954F6">
        <w:rPr>
          <w:rFonts w:hint="cs"/>
          <w:sz w:val="32"/>
          <w:szCs w:val="32"/>
          <w:rtl/>
        </w:rPr>
        <w:t> </w:t>
      </w:r>
      <w:r w:rsidRPr="005954F6">
        <w:rPr>
          <w:rFonts w:cs="MbSadr (2)"/>
          <w:bCs/>
          <w:sz w:val="32"/>
          <w:szCs w:val="32"/>
          <w:rtl/>
        </w:rPr>
        <w:t>ن</w:t>
      </w:r>
      <w:r w:rsidRPr="005954F6">
        <w:rPr>
          <w:rFonts w:cs="MbSadr (2)" w:hint="cs"/>
          <w:bCs/>
          <w:sz w:val="32"/>
          <w:szCs w:val="32"/>
          <w:rtl/>
        </w:rPr>
        <w:t xml:space="preserve">ظريّة </w:t>
      </w:r>
      <w:r w:rsidRPr="005954F6">
        <w:rPr>
          <w:rFonts w:cs="MbSadr (2)"/>
          <w:bCs/>
          <w:sz w:val="32"/>
          <w:szCs w:val="32"/>
          <w:rtl/>
        </w:rPr>
        <w:t>ا</w:t>
      </w:r>
      <w:r w:rsidRPr="005954F6">
        <w:rPr>
          <w:rFonts w:cs="MbSadr (2)" w:hint="cs"/>
          <w:bCs/>
          <w:sz w:val="32"/>
          <w:szCs w:val="32"/>
          <w:rtl/>
        </w:rPr>
        <w:t>لمعرفة</w:t>
      </w:r>
      <w:r w:rsidRPr="005954F6">
        <w:rPr>
          <w:rFonts w:hint="cs"/>
          <w:sz w:val="32"/>
          <w:szCs w:val="32"/>
          <w:rtl/>
        </w:rPr>
        <w:t>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 وبعد ذلك على (</w:t>
      </w:r>
      <w:r w:rsidRPr="005954F6">
        <w:rPr>
          <w:rFonts w:hint="cs"/>
          <w:sz w:val="32"/>
          <w:szCs w:val="32"/>
          <w:rtl/>
        </w:rPr>
        <w:t> </w:t>
      </w:r>
      <w:r w:rsidRPr="005954F6">
        <w:rPr>
          <w:rFonts w:cs="MbSadr (2)"/>
          <w:bCs/>
          <w:sz w:val="32"/>
          <w:szCs w:val="32"/>
          <w:rtl/>
        </w:rPr>
        <w:t>ا</w:t>
      </w:r>
      <w:r w:rsidRPr="005954F6">
        <w:rPr>
          <w:rFonts w:cs="MbSadr (2)" w:hint="cs"/>
          <w:bCs/>
          <w:sz w:val="32"/>
          <w:szCs w:val="32"/>
          <w:rtl/>
        </w:rPr>
        <w:t>لمفهوم الفلسفي للعالم</w:t>
      </w:r>
      <w:r w:rsidRPr="005954F6">
        <w:rPr>
          <w:rFonts w:hint="cs"/>
          <w:sz w:val="32"/>
          <w:szCs w:val="32"/>
          <w:rtl/>
        </w:rPr>
        <w:t>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نودّ فيما يلي تلخيص مناقشات الكتاب وتسجيل ملاحظاتنا عليها وذلك </w:t>
      </w:r>
      <w:r w:rsidRPr="005954F6">
        <w:rPr>
          <w:rFonts w:cs="MbSadr (1)"/>
          <w:sz w:val="32"/>
          <w:szCs w:val="32"/>
          <w:rtl/>
        </w:rPr>
        <w:t>ف</w:t>
      </w:r>
      <w:r w:rsidRPr="005954F6">
        <w:rPr>
          <w:rFonts w:cs="MbSadr (1)" w:hint="cs"/>
          <w:sz w:val="32"/>
          <w:szCs w:val="32"/>
          <w:rtl/>
        </w:rPr>
        <w:t>ي ضوء معطيات كتاب (</w:t>
      </w:r>
      <w:r w:rsidRPr="005954F6">
        <w:rPr>
          <w:rFonts w:hint="cs"/>
          <w:sz w:val="32"/>
          <w:szCs w:val="32"/>
          <w:rtl/>
        </w:rPr>
        <w:t> </w:t>
      </w:r>
      <w:r w:rsidRPr="005954F6">
        <w:rPr>
          <w:rFonts w:cs="MbSadr (2)"/>
          <w:bCs/>
          <w:sz w:val="32"/>
          <w:szCs w:val="32"/>
          <w:rtl/>
        </w:rPr>
        <w:t>ف</w:t>
      </w:r>
      <w:r w:rsidRPr="005954F6">
        <w:rPr>
          <w:rFonts w:cs="MbSadr (2)" w:hint="cs"/>
          <w:bCs/>
          <w:sz w:val="32"/>
          <w:szCs w:val="32"/>
          <w:rtl/>
        </w:rPr>
        <w:t>لسفتنا</w:t>
      </w:r>
      <w:r w:rsidRPr="005954F6">
        <w:rPr>
          <w:rFonts w:hint="cs"/>
          <w:sz w:val="32"/>
          <w:szCs w:val="32"/>
          <w:rtl/>
        </w:rPr>
        <w:t>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ا</w:t>
      </w:r>
      <w:r w:rsidRPr="005954F6">
        <w:rPr>
          <w:rFonts w:cs="MbSadr (2)" w:hint="cs"/>
          <w:bCs/>
          <w:sz w:val="32"/>
          <w:szCs w:val="32"/>
          <w:rtl/>
        </w:rPr>
        <w:t>لبحث الأوّل</w:t>
      </w: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ا</w:t>
      </w:r>
      <w:r w:rsidRPr="005954F6">
        <w:rPr>
          <w:rFonts w:cs="MbSadr (2)" w:hint="cs"/>
          <w:bCs/>
          <w:sz w:val="32"/>
          <w:szCs w:val="32"/>
          <w:rtl/>
        </w:rPr>
        <w:t>لتمهيد</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lastRenderedPageBreak/>
        <w:t>ا</w:t>
      </w:r>
      <w:r w:rsidRPr="005954F6">
        <w:rPr>
          <w:rFonts w:cs="MbSadr (1)" w:hint="cs"/>
          <w:sz w:val="32"/>
          <w:szCs w:val="32"/>
          <w:rtl/>
        </w:rPr>
        <w:t>ستهلّ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في التمهيد حديثه</w:t>
      </w:r>
      <w:r w:rsidRPr="005954F6">
        <w:rPr>
          <w:rFonts w:cs="MbSadr (1)" w:hint="cs"/>
          <w:sz w:val="32"/>
          <w:szCs w:val="32"/>
          <w:rtl/>
        </w:rPr>
        <w:t xml:space="preserve"> باستعراض المذاهب الاجتماعيّة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مقالٌ حرّره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ردّاً على مقال مهدي النجار حول (</w:t>
      </w:r>
      <w:r w:rsidRPr="001D57B8">
        <w:rPr>
          <w:rStyle w:val="10"/>
          <w:rFonts w:cs="Times New Roman" w:hint="cs"/>
          <w:rtl/>
        </w:rPr>
        <w:t> </w:t>
      </w:r>
      <w:r w:rsidRPr="001D57B8">
        <w:rPr>
          <w:rStyle w:val="10"/>
          <w:rFonts w:ascii="MbSadr (1)" w:hAnsi="MbSadr (1)" w:hint="cs"/>
          <w:rtl/>
        </w:rPr>
        <w:t>فلسفتنا</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وقدّمه إلى </w:t>
      </w:r>
      <w:r w:rsidRPr="001D57B8">
        <w:rPr>
          <w:rStyle w:val="10"/>
          <w:rtl/>
        </w:rPr>
        <w:t>ا</w:t>
      </w:r>
      <w:r w:rsidRPr="001D57B8">
        <w:rPr>
          <w:rStyle w:val="10"/>
          <w:rFonts w:hint="cs"/>
          <w:rtl/>
        </w:rPr>
        <w:t>لسيّد عمّار أبو رغيف ليعيد صياغته وينشره باسمه في مجلّة الثقافة</w:t>
      </w:r>
      <w:r w:rsidRPr="001D57B8">
        <w:rPr>
          <w:rStyle w:val="10"/>
          <w:rFonts w:cs="Times New Roman" w:hint="cs"/>
          <w:rtl/>
        </w:rPr>
        <w:t> </w:t>
      </w:r>
      <w:r w:rsidRPr="001D57B8">
        <w:rPr>
          <w:rStyle w:val="10"/>
          <w:rFonts w:ascii="MbSadr (1)" w:hAnsi="MbSadr (1)" w:hint="cs"/>
          <w:rtl/>
        </w:rPr>
        <w:t>، الس</w:t>
      </w:r>
      <w:r w:rsidRPr="001D57B8">
        <w:rPr>
          <w:rStyle w:val="10"/>
          <w:rFonts w:hint="cs"/>
          <w:rtl/>
        </w:rPr>
        <w:t>نة الثالثة</w:t>
      </w:r>
      <w:r w:rsidRPr="001D57B8">
        <w:rPr>
          <w:rStyle w:val="10"/>
          <w:rFonts w:cs="Times New Roman" w:hint="cs"/>
          <w:rtl/>
        </w:rPr>
        <w:t> </w:t>
      </w:r>
      <w:r w:rsidRPr="001D57B8">
        <w:rPr>
          <w:rStyle w:val="10"/>
          <w:rFonts w:ascii="MbSadr (1)" w:hAnsi="MbSadr (1)" w:hint="cs"/>
          <w:rtl/>
        </w:rPr>
        <w:t xml:space="preserve">، العدد </w:t>
      </w:r>
      <w:r w:rsidRPr="001D57B8">
        <w:rPr>
          <w:rStyle w:val="10"/>
          <w:rtl/>
        </w:rPr>
        <w:t>ا</w:t>
      </w:r>
      <w:r w:rsidRPr="001D57B8">
        <w:rPr>
          <w:rStyle w:val="10"/>
          <w:rFonts w:hint="cs"/>
          <w:rtl/>
        </w:rPr>
        <w:t>لثالث</w:t>
      </w:r>
      <w:r w:rsidRPr="001D57B8">
        <w:rPr>
          <w:rStyle w:val="10"/>
          <w:rFonts w:cs="Times New Roman" w:hint="cs"/>
          <w:rtl/>
        </w:rPr>
        <w:t> </w:t>
      </w:r>
      <w:r w:rsidRPr="001D57B8">
        <w:rPr>
          <w:rStyle w:val="10"/>
          <w:rFonts w:ascii="MbSadr (1)" w:hAnsi="MbSadr (1)" w:hint="cs"/>
          <w:rtl/>
        </w:rPr>
        <w:t xml:space="preserve">، آذار / </w:t>
      </w:r>
      <w:smartTag w:uri="urn:schemas-microsoft-com:office:smarttags" w:element="metricconverter">
        <w:smartTagPr>
          <w:attr w:name="ProductID" w:val="1973 م"/>
        </w:smartTagPr>
        <w:r w:rsidRPr="001D57B8">
          <w:rPr>
            <w:rStyle w:val="10"/>
            <w:rFonts w:ascii="MbSadr (1)" w:hAnsi="MbSadr (1)" w:hint="cs"/>
            <w:rtl/>
          </w:rPr>
          <w:t>1973 م</w:t>
        </w:r>
      </w:smartTag>
      <w:r w:rsidRPr="001D57B8">
        <w:rPr>
          <w:rStyle w:val="10"/>
          <w:rFonts w:ascii="MbSadr (1)" w:hAnsi="MbSadr (1)" w:hint="cs"/>
          <w:rtl/>
        </w:rPr>
        <w:t xml:space="preserve"> (</w:t>
      </w:r>
      <w:r w:rsidRPr="001D57B8">
        <w:rPr>
          <w:rStyle w:val="10"/>
          <w:rFonts w:cs="Times New Roman" w:hint="cs"/>
          <w:rtl/>
        </w:rPr>
        <w:t> </w:t>
      </w:r>
      <w:r w:rsidRPr="001D57B8">
        <w:rPr>
          <w:rStyle w:val="10"/>
          <w:rFonts w:ascii="MbSadr (1)" w:hAnsi="MbSadr (1)" w:hint="cs"/>
          <w:rtl/>
        </w:rPr>
        <w:t>اُنظر</w:t>
      </w:r>
      <w:r w:rsidRPr="001D57B8">
        <w:rPr>
          <w:rStyle w:val="10"/>
          <w:rFonts w:hint="cs"/>
          <w:rtl/>
        </w:rPr>
        <w:t xml:space="preserve"> : دراسات في الحكمة والمنهج : 10</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لتي تسود الذهنيّة الإنسانيّة العامّة اليوم</w:t>
      </w:r>
      <w:r w:rsidRPr="005954F6">
        <w:rPr>
          <w:rFonts w:hint="cs"/>
          <w:sz w:val="32"/>
          <w:szCs w:val="32"/>
          <w:rtl/>
        </w:rPr>
        <w:t> </w:t>
      </w:r>
      <w:r w:rsidRPr="005954F6">
        <w:rPr>
          <w:rFonts w:ascii="MbSadr (1)" w:hAnsi="MbSadr (1)" w:cs="MbSadr (1)" w:hint="cs"/>
          <w:sz w:val="32"/>
          <w:szCs w:val="32"/>
          <w:rtl/>
        </w:rPr>
        <w:t>، فذكر أربعة مذاهب وهي</w:t>
      </w:r>
      <w:r w:rsidRPr="005954F6">
        <w:rPr>
          <w:rFonts w:cs="MbSadr (1)" w:hint="cs"/>
          <w:sz w:val="32"/>
          <w:szCs w:val="32"/>
          <w:rtl/>
        </w:rPr>
        <w:t xml:space="preserve"> :</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1 </w:t>
      </w:r>
      <w:r w:rsidRPr="005954F6">
        <w:rPr>
          <w:rFonts w:cs="MbSadr (1)" w:hint="cs"/>
          <w:sz w:val="32"/>
          <w:szCs w:val="32"/>
          <w:rtl/>
        </w:rPr>
        <w:t>ـ النظام الديمقراطي الرأسمالي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2 </w:t>
      </w:r>
      <w:r w:rsidRPr="005954F6">
        <w:rPr>
          <w:rFonts w:cs="MbSadr (1)" w:hint="cs"/>
          <w:sz w:val="32"/>
          <w:szCs w:val="32"/>
          <w:rtl/>
        </w:rPr>
        <w:t>ـ النظام الاشتراكي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3 </w:t>
      </w:r>
      <w:r w:rsidRPr="005954F6">
        <w:rPr>
          <w:rFonts w:cs="MbSadr (1)" w:hint="cs"/>
          <w:sz w:val="32"/>
          <w:szCs w:val="32"/>
          <w:rtl/>
        </w:rPr>
        <w:t>ـ النظام الشيوعي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4 </w:t>
      </w:r>
      <w:r w:rsidRPr="005954F6">
        <w:rPr>
          <w:rFonts w:cs="MbSadr (1)" w:hint="cs"/>
          <w:sz w:val="32"/>
          <w:szCs w:val="32"/>
          <w:rtl/>
        </w:rPr>
        <w:t>ـ النظام الإسلامي</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قد لاحظ كاتب المقال بهذا الصدد أنّ اصطلاح «</w:t>
      </w:r>
      <w:r w:rsidRPr="005954F6">
        <w:rPr>
          <w:rFonts w:hint="cs"/>
          <w:sz w:val="32"/>
          <w:szCs w:val="32"/>
          <w:rtl/>
        </w:rPr>
        <w:t> </w:t>
      </w:r>
      <w:r w:rsidRPr="005954F6">
        <w:rPr>
          <w:rFonts w:ascii="MbSadr (1)" w:hAnsi="MbSadr (1)" w:cs="MbSadr (1)" w:hint="cs"/>
          <w:sz w:val="32"/>
          <w:szCs w:val="32"/>
          <w:rtl/>
        </w:rPr>
        <w:t>نظام</w:t>
      </w:r>
      <w:r w:rsidRPr="005954F6">
        <w:rPr>
          <w:rFonts w:hint="cs"/>
          <w:sz w:val="32"/>
          <w:szCs w:val="32"/>
          <w:rtl/>
        </w:rPr>
        <w:t> </w:t>
      </w:r>
      <w:r w:rsidRPr="005954F6">
        <w:rPr>
          <w:rFonts w:ascii="MbSadr (1)" w:hAnsi="MbSadr (1)" w:cs="MbSadr (1)" w:hint="cs"/>
          <w:sz w:val="32"/>
          <w:szCs w:val="32"/>
          <w:rtl/>
        </w:rPr>
        <w:t xml:space="preserve">» يرافق دائماً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الاقتصاد</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فإذا كان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يريد النظام مفهوماً مثاليّاً للكلمة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جوز حصره ـ أي النظام ـ بالأنظمة الأربعة</w:t>
      </w:r>
      <w:r w:rsidRPr="005954F6">
        <w:rPr>
          <w:rFonts w:hint="cs"/>
          <w:sz w:val="32"/>
          <w:szCs w:val="32"/>
          <w:rtl/>
        </w:rPr>
        <w:t> </w:t>
      </w:r>
      <w:r w:rsidRPr="005954F6">
        <w:rPr>
          <w:rFonts w:ascii="MbSadr (1)" w:hAnsi="MbSadr (1)" w:cs="MbSadr (1)" w:hint="cs"/>
          <w:sz w:val="32"/>
          <w:szCs w:val="32"/>
          <w:rtl/>
        </w:rPr>
        <w:t>، فهناك نظام مسيحي</w:t>
      </w:r>
      <w:r w:rsidRPr="005954F6">
        <w:rPr>
          <w:rFonts w:hint="cs"/>
          <w:sz w:val="32"/>
          <w:szCs w:val="32"/>
          <w:rtl/>
        </w:rPr>
        <w:t> </w:t>
      </w:r>
      <w:r w:rsidRPr="005954F6">
        <w:rPr>
          <w:rFonts w:ascii="MbSadr (1)" w:hAnsi="MbSadr (1)" w:cs="MbSadr (1)" w:hint="cs"/>
          <w:sz w:val="32"/>
          <w:szCs w:val="32"/>
          <w:rtl/>
        </w:rPr>
        <w:t xml:space="preserve">، ونظام </w:t>
      </w:r>
      <w:r w:rsidRPr="005954F6">
        <w:rPr>
          <w:rFonts w:cs="MbSadr (1)"/>
          <w:sz w:val="32"/>
          <w:szCs w:val="32"/>
          <w:rtl/>
        </w:rPr>
        <w:t>ي</w:t>
      </w:r>
      <w:r w:rsidRPr="005954F6">
        <w:rPr>
          <w:rFonts w:cs="MbSadr (1)" w:hint="cs"/>
          <w:sz w:val="32"/>
          <w:szCs w:val="32"/>
          <w:rtl/>
        </w:rPr>
        <w:t>هودي</w:t>
      </w:r>
      <w:r w:rsidRPr="005954F6">
        <w:rPr>
          <w:rFonts w:hint="cs"/>
          <w:sz w:val="32"/>
          <w:szCs w:val="32"/>
          <w:rtl/>
        </w:rPr>
        <w:t> </w:t>
      </w:r>
      <w:r w:rsidRPr="005954F6">
        <w:rPr>
          <w:rFonts w:ascii="MbSadr (1)" w:hAnsi="MbSadr (1)" w:cs="MbSadr (1)" w:hint="cs"/>
          <w:sz w:val="32"/>
          <w:szCs w:val="32"/>
          <w:rtl/>
        </w:rPr>
        <w:t>، ونظ</w:t>
      </w:r>
      <w:r w:rsidRPr="005954F6">
        <w:rPr>
          <w:rFonts w:cs="MbSadr (1)" w:hint="cs"/>
          <w:sz w:val="32"/>
          <w:szCs w:val="32"/>
          <w:rtl/>
        </w:rPr>
        <w:t>ام بوذي</w:t>
      </w:r>
      <w:r w:rsidRPr="005954F6">
        <w:rPr>
          <w:rFonts w:hint="cs"/>
          <w:sz w:val="32"/>
          <w:szCs w:val="32"/>
          <w:rtl/>
        </w:rPr>
        <w:t> </w:t>
      </w:r>
      <w:r w:rsidRPr="005954F6">
        <w:rPr>
          <w:rFonts w:ascii="MbSadr (1)" w:hAnsi="MbSadr (1)" w:cs="MbSadr (1)" w:hint="cs"/>
          <w:sz w:val="32"/>
          <w:szCs w:val="32"/>
          <w:rtl/>
        </w:rPr>
        <w:t>... إلخ</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نّ النظام يعبّر عن منهج شامل للحياة</w:t>
      </w:r>
      <w:r w:rsidRPr="005954F6">
        <w:rPr>
          <w:rFonts w:hint="cs"/>
          <w:sz w:val="32"/>
          <w:szCs w:val="32"/>
          <w:rtl/>
        </w:rPr>
        <w:t> </w:t>
      </w:r>
      <w:r w:rsidRPr="005954F6">
        <w:rPr>
          <w:rFonts w:ascii="MbSadr (1)" w:hAnsi="MbSadr (1)" w:cs="MbSadr (1)" w:hint="cs"/>
          <w:sz w:val="32"/>
          <w:szCs w:val="32"/>
          <w:rtl/>
        </w:rPr>
        <w:t xml:space="preserve">، وبهذا كان لابدّ أن يستوعب الجانب </w:t>
      </w:r>
      <w:r w:rsidRPr="005954F6">
        <w:rPr>
          <w:rFonts w:cs="MbSadr (1)"/>
          <w:sz w:val="32"/>
          <w:szCs w:val="32"/>
          <w:rtl/>
        </w:rPr>
        <w:t>ا</w:t>
      </w:r>
      <w:r w:rsidRPr="005954F6">
        <w:rPr>
          <w:rFonts w:cs="MbSadr (1)" w:hint="cs"/>
          <w:sz w:val="32"/>
          <w:szCs w:val="32"/>
          <w:rtl/>
        </w:rPr>
        <w:t>لاقتصادي من حياة الإنسان</w:t>
      </w:r>
      <w:r w:rsidRPr="005954F6">
        <w:rPr>
          <w:rFonts w:hint="cs"/>
          <w:sz w:val="32"/>
          <w:szCs w:val="32"/>
          <w:rtl/>
        </w:rPr>
        <w:t> </w:t>
      </w:r>
      <w:r w:rsidRPr="005954F6">
        <w:rPr>
          <w:rFonts w:ascii="MbSadr (1)" w:hAnsi="MbSadr (1)" w:cs="MbSadr (1)" w:hint="cs"/>
          <w:sz w:val="32"/>
          <w:szCs w:val="32"/>
          <w:rtl/>
        </w:rPr>
        <w:t xml:space="preserve">. ولمّا كانت التعاليم المسيحيّة واليهوديّة والبوذيّة </w:t>
      </w:r>
      <w:r w:rsidRPr="005954F6">
        <w:rPr>
          <w:rFonts w:cs="MbSadr (1)"/>
          <w:sz w:val="32"/>
          <w:szCs w:val="32"/>
          <w:rtl/>
        </w:rPr>
        <w:t>ب</w:t>
      </w:r>
      <w:r w:rsidRPr="005954F6">
        <w:rPr>
          <w:rFonts w:cs="MbSadr (1)" w:hint="cs"/>
          <w:sz w:val="32"/>
          <w:szCs w:val="32"/>
          <w:rtl/>
        </w:rPr>
        <w:t>القدر الموجود فعلا في الذهنيّة البشريّة لا تحتوي على منهج شامل للحياة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خ</w:t>
      </w:r>
      <w:r w:rsidRPr="005954F6">
        <w:rPr>
          <w:rFonts w:cs="MbSadr (1)" w:hint="cs"/>
          <w:sz w:val="32"/>
          <w:szCs w:val="32"/>
          <w:rtl/>
        </w:rPr>
        <w:t xml:space="preserve">لافاً للإسلام الذي يحتوي على نظام من هذا القبيل فعلا كما برهن على ذلك </w:t>
      </w:r>
      <w:r w:rsidRPr="005954F6">
        <w:rPr>
          <w:rFonts w:cs="MbSadr (1)"/>
          <w:sz w:val="32"/>
          <w:szCs w:val="32"/>
          <w:rtl/>
        </w:rPr>
        <w:t>ك</w:t>
      </w:r>
      <w:r w:rsidRPr="005954F6">
        <w:rPr>
          <w:rFonts w:cs="MbSadr (1)" w:hint="cs"/>
          <w:sz w:val="32"/>
          <w:szCs w:val="32"/>
          <w:rtl/>
        </w:rPr>
        <w:t>تاب «</w:t>
      </w:r>
      <w:r w:rsidRPr="005954F6">
        <w:rPr>
          <w:rFonts w:hint="cs"/>
          <w:sz w:val="32"/>
          <w:szCs w:val="32"/>
          <w:rtl/>
        </w:rPr>
        <w:t> </w:t>
      </w:r>
      <w:r w:rsidRPr="005954F6">
        <w:rPr>
          <w:rFonts w:ascii="MbSadr (1)" w:hAnsi="MbSadr (1)" w:cs="MbSadr (1)" w:hint="cs"/>
          <w:sz w:val="32"/>
          <w:szCs w:val="32"/>
          <w:rtl/>
        </w:rPr>
        <w:t>اقتصادنا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كان من الطبيعي لكتاب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أن يهمل الأنظمة الدينيّة </w:t>
      </w:r>
      <w:r w:rsidRPr="005954F6">
        <w:rPr>
          <w:rFonts w:cs="MbSadr (1)"/>
          <w:sz w:val="32"/>
          <w:szCs w:val="32"/>
          <w:rtl/>
        </w:rPr>
        <w:t>ا</w:t>
      </w:r>
      <w:r w:rsidRPr="005954F6">
        <w:rPr>
          <w:rFonts w:cs="MbSadr (1)" w:hint="cs"/>
          <w:sz w:val="32"/>
          <w:szCs w:val="32"/>
          <w:rtl/>
        </w:rPr>
        <w:t>لاُخرى التي أبرزها مهدي النجّار</w:t>
      </w:r>
      <w:r w:rsidRPr="005954F6">
        <w:rPr>
          <w:rFonts w:hint="cs"/>
          <w:sz w:val="32"/>
          <w:szCs w:val="32"/>
          <w:rtl/>
        </w:rPr>
        <w:t> </w:t>
      </w:r>
      <w:r w:rsidRPr="005954F6">
        <w:rPr>
          <w:rFonts w:ascii="MbSadr (1)" w:hAnsi="MbSadr (1)" w:cs="MbSadr (1)" w:hint="cs"/>
          <w:sz w:val="32"/>
          <w:szCs w:val="32"/>
          <w:rtl/>
        </w:rPr>
        <w:t xml:space="preserve">، ولا يذكرها على مستوى الأنظمة الأربعة التي </w:t>
      </w:r>
      <w:r w:rsidRPr="005954F6">
        <w:rPr>
          <w:rFonts w:cs="MbSadr (1)"/>
          <w:sz w:val="32"/>
          <w:szCs w:val="32"/>
          <w:rtl/>
        </w:rPr>
        <w:t>ر</w:t>
      </w:r>
      <w:r w:rsidRPr="005954F6">
        <w:rPr>
          <w:rFonts w:cs="MbSadr (1)" w:hint="cs"/>
          <w:sz w:val="32"/>
          <w:szCs w:val="32"/>
          <w:rtl/>
        </w:rPr>
        <w:t>كّز حديثه عليها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نعى بعد ذلك مهدي النجّار على الإسلام تجربته الرائعة ـ على حدّ تعبير </w:t>
      </w:r>
      <w:r w:rsidRPr="005954F6">
        <w:rPr>
          <w:rFonts w:cs="MbSadr (1)"/>
          <w:sz w:val="32"/>
          <w:szCs w:val="32"/>
          <w:rtl/>
        </w:rPr>
        <w:t>«</w:t>
      </w:r>
      <w:r w:rsidRPr="005954F6">
        <w:rPr>
          <w:rFonts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ـ</w:t>
      </w:r>
      <w:r w:rsidRPr="005954F6">
        <w:rPr>
          <w:rFonts w:cs="MbSadr (2)"/>
          <w:bCs/>
          <w:sz w:val="32"/>
          <w:szCs w:val="32"/>
          <w:rtl/>
        </w:rPr>
        <w:t xml:space="preserve"> </w:t>
      </w:r>
      <w:r w:rsidRPr="005954F6">
        <w:rPr>
          <w:rFonts w:cs="MbSadr (1)"/>
          <w:sz w:val="32"/>
          <w:szCs w:val="32"/>
          <w:rtl/>
        </w:rPr>
        <w:t>و</w:t>
      </w:r>
      <w:r w:rsidRPr="005954F6">
        <w:rPr>
          <w:rFonts w:cs="MbSadr (1)" w:hint="cs"/>
          <w:sz w:val="32"/>
          <w:szCs w:val="32"/>
          <w:rtl/>
        </w:rPr>
        <w:t>شجبها، وتساءل: هل يقصد بالتجربة الرائعة النظام السعودي مثلا؟</w:t>
      </w:r>
      <w:r w:rsidRPr="005954F6">
        <w:rPr>
          <w:rFonts w:cs="MbSadr (1)"/>
          <w:sz w:val="32"/>
          <w:szCs w:val="32"/>
          <w:rtl/>
        </w:rPr>
        <w:t>(3)</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فلسفتنا : 20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مجلّة الثقافة</w:t>
      </w:r>
      <w:r w:rsidRPr="001D57B8">
        <w:rPr>
          <w:rStyle w:val="10"/>
          <w:rFonts w:cs="Times New Roman" w:hint="cs"/>
          <w:rtl/>
        </w:rPr>
        <w:t> </w:t>
      </w:r>
      <w:r w:rsidRPr="001D57B8">
        <w:rPr>
          <w:rStyle w:val="10"/>
          <w:rFonts w:ascii="MbSadr (1)" w:hAnsi="MbSadr (1)" w:hint="cs"/>
          <w:rtl/>
        </w:rPr>
        <w:t>، السنة الثالثة</w:t>
      </w:r>
      <w:r w:rsidRPr="001D57B8">
        <w:rPr>
          <w:rStyle w:val="10"/>
          <w:rFonts w:cs="Times New Roman" w:hint="cs"/>
          <w:rtl/>
        </w:rPr>
        <w:t> </w:t>
      </w:r>
      <w:r w:rsidRPr="001D57B8">
        <w:rPr>
          <w:rStyle w:val="10"/>
          <w:rFonts w:ascii="MbSadr (1)" w:hAnsi="MbSadr (1)" w:hint="cs"/>
          <w:rtl/>
        </w:rPr>
        <w:t>، العدد 1</w:t>
      </w:r>
      <w:r w:rsidRPr="001D57B8">
        <w:rPr>
          <w:rStyle w:val="10"/>
          <w:rFonts w:hint="cs"/>
          <w:rtl/>
        </w:rPr>
        <w:t xml:space="preserve"> : 32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المصدر نفسه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w:t>
      </w:r>
      <w:r>
        <w:rPr>
          <w:rFonts w:cs="MbSadr (1)" w:hint="cs"/>
          <w:sz w:val="32"/>
          <w:szCs w:val="32"/>
          <w:rtl/>
        </w:rPr>
        <w:t>أنّ</w:t>
      </w:r>
      <w:r w:rsidRPr="005954F6">
        <w:rPr>
          <w:rFonts w:ascii="MbSadr (1)" w:hAnsi="MbSadr (1)" w:cs="MbSadr (1)" w:hint="cs"/>
          <w:sz w:val="32"/>
          <w:szCs w:val="32"/>
          <w:rtl/>
        </w:rPr>
        <w:t>ه لم يقرأ ما جاء في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نفسه جواباً على هذا السؤال</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إ</w:t>
      </w:r>
      <w:r w:rsidRPr="005954F6">
        <w:rPr>
          <w:rFonts w:cs="MbSadr (1)" w:hint="cs"/>
          <w:sz w:val="32"/>
          <w:szCs w:val="32"/>
          <w:rtl/>
        </w:rPr>
        <w:t>ذ</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قول :</w:t>
      </w:r>
    </w:p>
    <w:p w:rsidR="002367DB" w:rsidRPr="00EC05CE" w:rsidRDefault="002367DB" w:rsidP="002367DB">
      <w:pPr>
        <w:pStyle w:val="a"/>
        <w:adjustRightInd w:val="0"/>
        <w:rPr>
          <w:rFonts w:ascii="MbSadr (1)" w:hAnsi="MbSadr (1)" w:cs="MbSadr (1)"/>
          <w:b/>
          <w:sz w:val="32"/>
          <w:szCs w:val="32"/>
          <w:rtl/>
        </w:rPr>
      </w:pPr>
      <w:r w:rsidRPr="00EC05CE">
        <w:rPr>
          <w:rFonts w:ascii="MbSadr (1)" w:hAnsi="MbSadr (1)" w:cs="MbSadr (1)"/>
          <w:b/>
          <w:sz w:val="32"/>
          <w:szCs w:val="32"/>
          <w:rtl/>
        </w:rPr>
        <w:lastRenderedPageBreak/>
        <w:t>«</w:t>
      </w:r>
      <w:r w:rsidRPr="00EC05CE">
        <w:rPr>
          <w:rFonts w:ascii="MbSadr (1)" w:hAnsi="MbSadr (1)" w:cs="MbSadr (2)"/>
          <w:b/>
          <w:sz w:val="32"/>
          <w:szCs w:val="32"/>
          <w:rtl/>
        </w:rPr>
        <w:t> </w:t>
      </w:r>
      <w:r w:rsidRPr="00EC05CE">
        <w:rPr>
          <w:rFonts w:ascii="MbSadr (1)" w:hAnsi="MbSadr (1)" w:cs="MbSadr (1)"/>
          <w:b/>
          <w:sz w:val="32"/>
          <w:szCs w:val="32"/>
          <w:rtl/>
        </w:rPr>
        <w:t>إنّ النظام الإسلامي مرّ بتجربة من أروع تجارب النظم الاجتماعيّة وأنجحها</w:t>
      </w:r>
      <w:r w:rsidRPr="00EC05CE">
        <w:rPr>
          <w:rFonts w:ascii="MbSadr (1)" w:hAnsi="MbSadr (1)" w:cs="MbSadr (2)"/>
          <w:b/>
          <w:sz w:val="32"/>
          <w:szCs w:val="32"/>
          <w:rtl/>
        </w:rPr>
        <w:t> </w:t>
      </w:r>
      <w:r w:rsidRPr="00EC05CE">
        <w:rPr>
          <w:rFonts w:ascii="MbSadr (1)" w:hAnsi="MbSadr (1)" w:cs="MbSadr (1)"/>
          <w:b/>
          <w:sz w:val="32"/>
          <w:szCs w:val="32"/>
          <w:rtl/>
        </w:rPr>
        <w:t>، ثمّ عصفت به العواصف بعد أن خلا الميدان من القادة المبدئيّين أو كاد</w:t>
      </w:r>
      <w:r w:rsidRPr="00EC05CE">
        <w:rPr>
          <w:rFonts w:ascii="MbSadr (1)" w:hAnsi="MbSadr (1)" w:cs="MbSadr (2)"/>
          <w:b/>
          <w:sz w:val="32"/>
          <w:szCs w:val="32"/>
          <w:rtl/>
        </w:rPr>
        <w:t> </w:t>
      </w:r>
      <w:r w:rsidRPr="00EC05CE">
        <w:rPr>
          <w:rFonts w:ascii="MbSadr (1)" w:hAnsi="MbSadr (1)" w:cs="MbSadr (1)"/>
          <w:b/>
          <w:sz w:val="32"/>
          <w:szCs w:val="32"/>
          <w:rtl/>
        </w:rPr>
        <w:t>، وبقيت في حدود اُناس لم ينضج الإسلام في نفوسهم</w:t>
      </w:r>
      <w:r w:rsidRPr="00EC05CE">
        <w:rPr>
          <w:rFonts w:ascii="MbSadr (1)" w:hAnsi="MbSadr (1)" w:cs="MbSadr (2)"/>
          <w:b/>
          <w:sz w:val="32"/>
          <w:szCs w:val="32"/>
          <w:rtl/>
        </w:rPr>
        <w:t> </w:t>
      </w:r>
      <w:r w:rsidRPr="00EC05CE">
        <w:rPr>
          <w:rFonts w:ascii="MbSadr (1)" w:hAnsi="MbSadr (1)" w:cs="MbSadr (1)"/>
          <w:b/>
          <w:sz w:val="32"/>
          <w:szCs w:val="32"/>
          <w:rtl/>
        </w:rPr>
        <w:t>، ولم يملأ أرواحهم بروحه وجوهره</w:t>
      </w:r>
      <w:r w:rsidRPr="00EC05CE">
        <w:rPr>
          <w:rFonts w:ascii="MbSadr (1)" w:hAnsi="MbSadr (1)" w:cs="MbSadr (2)"/>
          <w:b/>
          <w:sz w:val="32"/>
          <w:szCs w:val="32"/>
          <w:rtl/>
        </w:rPr>
        <w:t> </w:t>
      </w:r>
      <w:r w:rsidRPr="00EC05CE">
        <w:rPr>
          <w:rFonts w:ascii="MbSadr (1)" w:hAnsi="MbSadr (1)" w:cs="MbSadr (1)"/>
          <w:b/>
          <w:sz w:val="32"/>
          <w:szCs w:val="32"/>
          <w:rtl/>
        </w:rPr>
        <w:t>، فعجزت عن الصمود والبقاء</w:t>
      </w:r>
      <w:r w:rsidRPr="00EC05CE">
        <w:rPr>
          <w:rFonts w:ascii="MbSadr (1)" w:hAnsi="MbSadr (1)" w:cs="MbSadr (2)"/>
          <w:b/>
          <w:sz w:val="32"/>
          <w:szCs w:val="32"/>
          <w:rtl/>
        </w:rPr>
        <w:t> </w:t>
      </w:r>
      <w:r w:rsidRPr="00EC05CE">
        <w:rPr>
          <w:rFonts w:ascii="MbSadr (1)" w:hAnsi="MbSadr (1)" w:cs="MbSadr (1)"/>
          <w:b/>
          <w:sz w:val="32"/>
          <w:szCs w:val="32"/>
          <w:rtl/>
        </w:rPr>
        <w:t>، فتقوّض الكيان الإسلامي</w:t>
      </w:r>
      <w:r w:rsidRPr="00EC05CE">
        <w:rPr>
          <w:rFonts w:ascii="MbSadr (1)" w:hAnsi="MbSadr (1)" w:cs="MbSadr (2)"/>
          <w:b/>
          <w:sz w:val="32"/>
          <w:szCs w:val="32"/>
          <w:rtl/>
        </w:rPr>
        <w:t> </w:t>
      </w:r>
      <w:r w:rsidRPr="00EC05CE">
        <w:rPr>
          <w:rFonts w:ascii="MbSadr (1)" w:hAnsi="MbSadr (1)" w:cs="MbSadr (1)"/>
          <w:b/>
          <w:sz w:val="32"/>
          <w:szCs w:val="32"/>
          <w:rtl/>
        </w:rPr>
        <w:t>»(1)</w:t>
      </w:r>
      <w:r w:rsidRPr="00EC05CE">
        <w:rPr>
          <w:rFonts w:ascii="MbSadr (1)" w:hAnsi="MbSadr (1)" w:cs="MbSadr (2)"/>
          <w:b/>
          <w:sz w:val="32"/>
          <w:szCs w:val="32"/>
          <w:rtl/>
        </w:rPr>
        <w:t> </w:t>
      </w:r>
      <w:r w:rsidRPr="00EC05CE">
        <w:rPr>
          <w:rFonts w:ascii="MbSadr (1)" w:hAnsi="MbSadr (1)" w:cs="MbSadr (1)"/>
          <w:b/>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التجربة الرائعة هي التطبيق الواعي الذي مارسه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والجيل الأوّل </w:t>
      </w:r>
      <w:r w:rsidRPr="005954F6">
        <w:rPr>
          <w:rFonts w:cs="MbSadr (1)"/>
          <w:sz w:val="32"/>
          <w:szCs w:val="32"/>
          <w:rtl/>
        </w:rPr>
        <w:t>م</w:t>
      </w:r>
      <w:r w:rsidRPr="005954F6">
        <w:rPr>
          <w:rFonts w:cs="MbSadr (1)" w:hint="cs"/>
          <w:sz w:val="32"/>
          <w:szCs w:val="32"/>
          <w:rtl/>
        </w:rPr>
        <w:t>ن المسلمين</w:t>
      </w:r>
      <w:r w:rsidRPr="005954F6">
        <w:rPr>
          <w:rFonts w:hint="cs"/>
          <w:sz w:val="32"/>
          <w:szCs w:val="32"/>
          <w:rtl/>
        </w:rPr>
        <w:t> </w:t>
      </w:r>
      <w:r w:rsidRPr="005954F6">
        <w:rPr>
          <w:rFonts w:ascii="MbSadr (1)" w:hAnsi="MbSadr (1)" w:cs="MbSadr (1)" w:hint="cs"/>
          <w:sz w:val="32"/>
          <w:szCs w:val="32"/>
          <w:rtl/>
        </w:rPr>
        <w:t>، وقد ا</w:t>
      </w:r>
      <w:r w:rsidRPr="005954F6">
        <w:rPr>
          <w:rFonts w:cs="MbSadr (1)" w:hint="cs"/>
          <w:sz w:val="32"/>
          <w:szCs w:val="32"/>
          <w:rtl/>
        </w:rPr>
        <w:t>عترف صاحب المقال بإيجابيّة هذا التطبيق</w:t>
      </w:r>
      <w:r w:rsidRPr="005954F6">
        <w:rPr>
          <w:rFonts w:hint="cs"/>
          <w:sz w:val="32"/>
          <w:szCs w:val="32"/>
          <w:rtl/>
        </w:rPr>
        <w:t> </w:t>
      </w:r>
      <w:r w:rsidRPr="005954F6">
        <w:rPr>
          <w:rFonts w:ascii="MbSadr (1)" w:hAnsi="MbSadr (1)" w:cs="MbSadr (1)" w:hint="cs"/>
          <w:sz w:val="32"/>
          <w:szCs w:val="32"/>
          <w:rtl/>
        </w:rPr>
        <w:t xml:space="preserve">. وليس ما وقع بعد </w:t>
      </w:r>
      <w:r w:rsidRPr="005954F6">
        <w:rPr>
          <w:rFonts w:cs="MbSadr (1)"/>
          <w:sz w:val="32"/>
          <w:szCs w:val="32"/>
          <w:rtl/>
        </w:rPr>
        <w:t>ذ</w:t>
      </w:r>
      <w:r w:rsidRPr="005954F6">
        <w:rPr>
          <w:rFonts w:cs="MbSadr (1)" w:hint="cs"/>
          <w:sz w:val="32"/>
          <w:szCs w:val="32"/>
          <w:rtl/>
        </w:rPr>
        <w:t>لك إلاّ انحرافاً عن المسيرة الحقّة للتجربة</w:t>
      </w:r>
      <w:r w:rsidRPr="005954F6">
        <w:rPr>
          <w:rFonts w:hint="cs"/>
          <w:sz w:val="32"/>
          <w:szCs w:val="32"/>
          <w:rtl/>
        </w:rPr>
        <w:t> </w:t>
      </w:r>
      <w:r w:rsidRPr="005954F6">
        <w:rPr>
          <w:rFonts w:ascii="MbSadr (1)" w:hAnsi="MbSadr (1)" w:cs="MbSadr (1)" w:hint="cs"/>
          <w:sz w:val="32"/>
          <w:szCs w:val="32"/>
          <w:rtl/>
        </w:rPr>
        <w:t>، وتحويلا لها من وجهتها الإسلاميّة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ليس استمراراً في تجسيد التجربة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حاول النجّار بعد ذلك أن يتّهم السيّد الصدر بالخلط بين الفلسفة </w:t>
      </w:r>
      <w:r w:rsidRPr="005954F6">
        <w:rPr>
          <w:rFonts w:cs="MbSadr (1)"/>
          <w:sz w:val="32"/>
          <w:szCs w:val="32"/>
          <w:rtl/>
        </w:rPr>
        <w:t>ا</w:t>
      </w:r>
      <w:r w:rsidRPr="005954F6">
        <w:rPr>
          <w:rFonts w:cs="MbSadr (1)" w:hint="cs"/>
          <w:sz w:val="32"/>
          <w:szCs w:val="32"/>
          <w:rtl/>
        </w:rPr>
        <w:t>للاهوتيّة والفلسفة الوحيويّة</w:t>
      </w:r>
      <w:r w:rsidRPr="005954F6">
        <w:rPr>
          <w:rFonts w:hint="cs"/>
          <w:sz w:val="32"/>
          <w:szCs w:val="32"/>
          <w:rtl/>
        </w:rPr>
        <w:t> </w:t>
      </w:r>
      <w:r w:rsidRPr="005954F6">
        <w:rPr>
          <w:rFonts w:ascii="MbSadr (1)" w:hAnsi="MbSadr (1)" w:cs="MbSadr (1)" w:hint="cs"/>
          <w:sz w:val="32"/>
          <w:szCs w:val="32"/>
          <w:rtl/>
        </w:rPr>
        <w:t>، وتساءل بعد ذلك ما علاقة ابن الرشد ـ</w:t>
      </w:r>
      <w:r w:rsidRPr="005954F6">
        <w:rPr>
          <w:rFonts w:cs="MbSadr (1)" w:hint="cs"/>
          <w:sz w:val="32"/>
          <w:szCs w:val="32"/>
          <w:rtl/>
        </w:rPr>
        <w:t xml:space="preserve"> امتداد </w:t>
      </w:r>
      <w:r w:rsidRPr="005954F6">
        <w:rPr>
          <w:rFonts w:cs="MbSadr (1)"/>
          <w:sz w:val="32"/>
          <w:szCs w:val="32"/>
          <w:rtl/>
        </w:rPr>
        <w:t>أ</w:t>
      </w:r>
      <w:r w:rsidRPr="005954F6">
        <w:rPr>
          <w:rFonts w:cs="MbSadr (1)" w:hint="cs"/>
          <w:sz w:val="32"/>
          <w:szCs w:val="32"/>
          <w:rtl/>
        </w:rPr>
        <w:t>رسطو ـ والفلسفة القديمة بالفلسفة الدينيّة 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w:t>
      </w:r>
      <w:r>
        <w:rPr>
          <w:rFonts w:cs="MbSadr (1)" w:hint="cs"/>
          <w:sz w:val="32"/>
          <w:szCs w:val="32"/>
          <w:rtl/>
        </w:rPr>
        <w:t>أنّ</w:t>
      </w:r>
      <w:r w:rsidRPr="005954F6">
        <w:rPr>
          <w:rFonts w:ascii="MbSadr (1)" w:hAnsi="MbSadr (1)" w:cs="MbSadr (1)" w:hint="cs"/>
          <w:sz w:val="32"/>
          <w:szCs w:val="32"/>
          <w:rtl/>
        </w:rPr>
        <w:t>ه يريد بذلك أن يؤاخذ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على ما يشتمل عليه من آراء </w:t>
      </w:r>
      <w:r w:rsidRPr="005954F6">
        <w:rPr>
          <w:rFonts w:cs="MbSadr (1)"/>
          <w:sz w:val="32"/>
          <w:szCs w:val="32"/>
          <w:rtl/>
        </w:rPr>
        <w:t>و</w:t>
      </w:r>
      <w:r w:rsidRPr="005954F6">
        <w:rPr>
          <w:rFonts w:cs="MbSadr (1)" w:hint="cs"/>
          <w:sz w:val="32"/>
          <w:szCs w:val="32"/>
          <w:rtl/>
        </w:rPr>
        <w:t>بحوث فلسفيّة تمثّل نماذج فكريّة لفلاسفة أرسطيّين لا صلة لهم بالإسلام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مرّة اُخرى : لو استوعب مهدي النجّار نصّ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لعرف أنّ الكتاب </w:t>
      </w:r>
      <w:r w:rsidRPr="005954F6">
        <w:rPr>
          <w:rFonts w:cs="MbSadr (1)"/>
          <w:sz w:val="32"/>
          <w:szCs w:val="32"/>
          <w:rtl/>
        </w:rPr>
        <w:t>ل</w:t>
      </w:r>
      <w:r w:rsidRPr="005954F6">
        <w:rPr>
          <w:rFonts w:cs="MbSadr (1)" w:hint="cs"/>
          <w:sz w:val="32"/>
          <w:szCs w:val="32"/>
          <w:rtl/>
        </w:rPr>
        <w:t>م يخلط</w:t>
      </w:r>
      <w:r w:rsidRPr="005954F6">
        <w:rPr>
          <w:rFonts w:hint="cs"/>
          <w:sz w:val="32"/>
          <w:szCs w:val="32"/>
          <w:rtl/>
        </w:rPr>
        <w:t> </w:t>
      </w:r>
      <w:r w:rsidRPr="005954F6">
        <w:rPr>
          <w:rFonts w:ascii="MbSadr (1)" w:hAnsi="MbSadr (1)" w:cs="MbSadr (1)" w:hint="cs"/>
          <w:sz w:val="32"/>
          <w:szCs w:val="32"/>
          <w:rtl/>
        </w:rPr>
        <w:t>، بل ميّز تمييزاً واضحاً</w:t>
      </w:r>
      <w:r w:rsidRPr="005954F6">
        <w:rPr>
          <w:rFonts w:hint="cs"/>
          <w:sz w:val="32"/>
          <w:szCs w:val="32"/>
          <w:rtl/>
        </w:rPr>
        <w:t> ;</w:t>
      </w:r>
      <w:r w:rsidRPr="005954F6">
        <w:rPr>
          <w:rFonts w:ascii="MbSadr (1)" w:hAnsi="MbSadr (1)" w:cs="MbSadr (1)" w:hint="cs"/>
          <w:sz w:val="32"/>
          <w:szCs w:val="32"/>
          <w:rtl/>
        </w:rPr>
        <w:t xml:space="preserve"> إذ جاء فيه</w:t>
      </w:r>
      <w:r w:rsidRPr="005954F6">
        <w:rPr>
          <w:rFonts w:cs="MbSadr (1)" w:hint="cs"/>
          <w:sz w:val="32"/>
          <w:szCs w:val="32"/>
          <w:rtl/>
        </w:rPr>
        <w:t xml:space="preserve"> :</w:t>
      </w:r>
    </w:p>
    <w:p w:rsidR="002367DB" w:rsidRPr="00040E13" w:rsidRDefault="002367DB" w:rsidP="002367DB">
      <w:pPr>
        <w:pStyle w:val="a"/>
        <w:adjustRightInd w:val="0"/>
        <w:rPr>
          <w:rFonts w:ascii="MbSadr (1)" w:hAnsi="MbSadr (1)" w:cs="MbSadr (1)"/>
          <w:sz w:val="32"/>
          <w:szCs w:val="32"/>
          <w:rtl/>
        </w:rPr>
      </w:pP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ويحسن بالقارئ العزيز أن يعرف قبل البدء أنّ المستفاد من الإسلام بالصميم إنّما هو الطريقة والمفهوم</w:t>
      </w:r>
      <w:r w:rsidRPr="00040E13">
        <w:rPr>
          <w:rFonts w:ascii="MbSadr (1)" w:hAnsi="MbSadr (1)" w:cs="MbSadr (2)"/>
          <w:bCs/>
          <w:sz w:val="32"/>
          <w:szCs w:val="32"/>
          <w:rtl/>
        </w:rPr>
        <w:t> </w:t>
      </w:r>
      <w:r w:rsidRPr="00040E13">
        <w:rPr>
          <w:rFonts w:ascii="MbSadr (1)" w:hAnsi="MbSadr (1)" w:cs="MbSadr (1)"/>
          <w:bCs/>
          <w:sz w:val="32"/>
          <w:szCs w:val="32"/>
          <w:rtl/>
        </w:rPr>
        <w:t>، أي الطريقة العقليّة في التفكير والمفهوم الإلهي للعالم</w:t>
      </w:r>
      <w:r w:rsidRPr="00040E13">
        <w:rPr>
          <w:rFonts w:ascii="MbSadr (1)" w:hAnsi="MbSadr (1)" w:cs="MbSadr (2)"/>
          <w:bCs/>
          <w:sz w:val="32"/>
          <w:szCs w:val="32"/>
          <w:rtl/>
        </w:rPr>
        <w:t> </w:t>
      </w:r>
      <w:r w:rsidRPr="00040E13">
        <w:rPr>
          <w:rFonts w:ascii="MbSadr (1)" w:hAnsi="MbSadr (1)" w:cs="MbSadr (1)"/>
          <w:bCs/>
          <w:sz w:val="32"/>
          <w:szCs w:val="32"/>
          <w:rtl/>
        </w:rPr>
        <w:t>. وأمّا أساليب الاستدلال وألوان البرهنة على هذا أو ذاك</w:t>
      </w:r>
      <w:r w:rsidRPr="00040E13">
        <w:rPr>
          <w:rFonts w:ascii="MbSadr (1)" w:hAnsi="MbSadr (1)" w:cs="MbSadr (2)"/>
          <w:bCs/>
          <w:sz w:val="32"/>
          <w:szCs w:val="32"/>
          <w:rtl/>
        </w:rPr>
        <w:t> </w:t>
      </w:r>
      <w:r w:rsidRPr="00040E13">
        <w:rPr>
          <w:rFonts w:ascii="MbSadr (1)" w:hAnsi="MbSadr (1)" w:cs="MbSadr (1)"/>
          <w:bCs/>
          <w:sz w:val="32"/>
          <w:szCs w:val="32"/>
          <w:rtl/>
        </w:rPr>
        <w:t xml:space="preserve">، فلسنا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فلسفتنا : 21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(64)</w:t>
      </w:r>
    </w:p>
    <w:p w:rsidR="002367DB" w:rsidRPr="005954F6" w:rsidRDefault="002367DB" w:rsidP="002367DB">
      <w:pPr>
        <w:widowControl w:val="0"/>
        <w:adjustRightInd w:val="0"/>
        <w:jc w:val="center"/>
        <w:rPr>
          <w:sz w:val="32"/>
          <w:szCs w:val="32"/>
          <w:rtl/>
        </w:rPr>
      </w:pPr>
    </w:p>
    <w:p w:rsidR="002367DB" w:rsidRPr="00040E13" w:rsidRDefault="002367DB" w:rsidP="002367DB">
      <w:pPr>
        <w:pStyle w:val="a"/>
        <w:adjustRightInd w:val="0"/>
        <w:rPr>
          <w:rFonts w:ascii="MbSadr (1)" w:hAnsi="MbSadr (1)" w:cs="MbSadr (1)"/>
          <w:sz w:val="32"/>
          <w:szCs w:val="32"/>
          <w:rtl/>
        </w:rPr>
      </w:pPr>
      <w:r w:rsidRPr="00040E13">
        <w:rPr>
          <w:rFonts w:ascii="MbSadr (1)" w:hAnsi="MbSadr (1)" w:cs="MbSadr (1)"/>
          <w:bCs/>
          <w:sz w:val="32"/>
          <w:szCs w:val="32"/>
          <w:rtl/>
        </w:rPr>
        <w:t>نضيفها جميعاً إلى الإسلام</w:t>
      </w:r>
      <w:r w:rsidRPr="00040E13">
        <w:rPr>
          <w:rFonts w:ascii="MbSadr (1)" w:hAnsi="MbSadr (1)" w:cs="MbSadr (2)"/>
          <w:bCs/>
          <w:sz w:val="32"/>
          <w:szCs w:val="32"/>
          <w:rtl/>
        </w:rPr>
        <w:t> </w:t>
      </w:r>
      <w:r w:rsidRPr="00040E13">
        <w:rPr>
          <w:rFonts w:ascii="MbSadr (1)" w:hAnsi="MbSadr (1)" w:cs="MbSadr (1)"/>
          <w:bCs/>
          <w:sz w:val="32"/>
          <w:szCs w:val="32"/>
          <w:rtl/>
        </w:rPr>
        <w:t>، وإنّما هي حصيلة دراسات فكريّة لكبار المفكّرين من علماء المسلمين وفلاسفتهم</w:t>
      </w:r>
      <w:r w:rsidRPr="00040E13">
        <w:rPr>
          <w:rFonts w:ascii="MbSadr (1)" w:hAnsi="MbSadr (1)" w:cs="MbSadr (2)"/>
          <w:bCs/>
          <w:sz w:val="32"/>
          <w:szCs w:val="32"/>
          <w:rtl/>
        </w:rPr>
        <w:t> </w:t>
      </w:r>
      <w:r w:rsidRPr="00040E13">
        <w:rPr>
          <w:rFonts w:ascii="MbSadr (1)" w:hAnsi="MbSadr (1)" w:cs="MbSadr (1)"/>
          <w:bCs/>
          <w:sz w:val="32"/>
          <w:szCs w:val="32"/>
          <w:rtl/>
        </w:rPr>
        <w:t>»(1)</w:t>
      </w:r>
      <w:r w:rsidRPr="00040E13">
        <w:rPr>
          <w:rFonts w:ascii="MbSadr (1)" w:hAnsi="MbSadr (1)" w:cs="MbSadr (2)"/>
          <w:bCs/>
          <w:sz w:val="32"/>
          <w:szCs w:val="32"/>
          <w:rtl/>
        </w:rPr>
        <w:t> </w:t>
      </w:r>
      <w:r w:rsidRPr="00040E13">
        <w:rPr>
          <w:rFonts w:ascii="MbSadr (1)" w:hAnsi="MbSadr (1)" w:cs="MbSadr (1)"/>
          <w:b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لا خلط إذن بين الفلسفة الدينيّة والفلسفة اللاهوتيّة على حدّ تعبير مهدي </w:t>
      </w:r>
      <w:r w:rsidRPr="005954F6">
        <w:rPr>
          <w:rFonts w:cs="MbSadr (1)"/>
          <w:sz w:val="32"/>
          <w:szCs w:val="32"/>
          <w:rtl/>
        </w:rPr>
        <w:t>ا</w:t>
      </w:r>
      <w:r w:rsidRPr="005954F6">
        <w:rPr>
          <w:rFonts w:cs="MbSadr (1)" w:hint="cs"/>
          <w:sz w:val="32"/>
          <w:szCs w:val="32"/>
          <w:rtl/>
        </w:rPr>
        <w:t>لنجّار</w:t>
      </w:r>
      <w:r w:rsidRPr="005954F6">
        <w:rPr>
          <w:rFonts w:hint="cs"/>
          <w:sz w:val="32"/>
          <w:szCs w:val="32"/>
          <w:rtl/>
        </w:rPr>
        <w:t> </w:t>
      </w:r>
      <w:r w:rsidRPr="005954F6">
        <w:rPr>
          <w:rFonts w:ascii="MbSadr (1)" w:hAnsi="MbSadr (1)" w:cs="MbSadr (1)" w:hint="cs"/>
          <w:sz w:val="32"/>
          <w:szCs w:val="32"/>
          <w:rtl/>
        </w:rPr>
        <w:t xml:space="preserve">. بل لا توجد لدينا فلسفة دينيّة بالمعنى الذي يعرفه الفلاسفة من أساليب </w:t>
      </w:r>
      <w:r w:rsidRPr="005954F6">
        <w:rPr>
          <w:rFonts w:cs="MbSadr (1)"/>
          <w:sz w:val="32"/>
          <w:szCs w:val="32"/>
          <w:rtl/>
        </w:rPr>
        <w:t>ا</w:t>
      </w:r>
      <w:r w:rsidRPr="005954F6">
        <w:rPr>
          <w:rFonts w:cs="MbSadr (1)" w:hint="cs"/>
          <w:sz w:val="32"/>
          <w:szCs w:val="32"/>
          <w:rtl/>
        </w:rPr>
        <w:t>لبحث في تربية الإنسان</w:t>
      </w:r>
      <w:r w:rsidRPr="005954F6">
        <w:rPr>
          <w:rFonts w:hint="cs"/>
          <w:sz w:val="32"/>
          <w:szCs w:val="32"/>
          <w:rtl/>
        </w:rPr>
        <w:t> </w:t>
      </w:r>
      <w:r w:rsidRPr="005954F6">
        <w:rPr>
          <w:rFonts w:ascii="MbSadr (1)" w:hAnsi="MbSadr (1)" w:cs="MbSadr (1)" w:hint="cs"/>
          <w:sz w:val="32"/>
          <w:szCs w:val="32"/>
          <w:rtl/>
        </w:rPr>
        <w:t>، ويرتكز هذا المنهج والطريقة على مبادئ</w:t>
      </w:r>
      <w:r w:rsidRPr="005954F6">
        <w:rPr>
          <w:rFonts w:hint="cs"/>
          <w:sz w:val="32"/>
          <w:szCs w:val="32"/>
          <w:rtl/>
        </w:rPr>
        <w:t> </w:t>
      </w:r>
      <w:r w:rsidRPr="005954F6">
        <w:rPr>
          <w:rFonts w:cs="MbSadr (1)" w:hint="cs"/>
          <w:sz w:val="32"/>
          <w:szCs w:val="32"/>
          <w:rtl/>
        </w:rPr>
        <w:t xml:space="preserve">، وكتاب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هو الإثبات الفلسفي لتلك المبادئ</w:t>
      </w:r>
      <w:r w:rsidRPr="005954F6">
        <w:rPr>
          <w:rFonts w:hint="cs"/>
          <w:sz w:val="32"/>
          <w:szCs w:val="32"/>
          <w:rtl/>
        </w:rPr>
        <w:t> </w:t>
      </w:r>
      <w:r w:rsidRPr="005954F6">
        <w:rPr>
          <w:rFonts w:ascii="MbSadr (1)" w:hAnsi="MbSadr (1)" w:cs="MbSadr (1)" w:hint="cs"/>
          <w:sz w:val="32"/>
          <w:szCs w:val="32"/>
          <w:rtl/>
        </w:rPr>
        <w:t xml:space="preserve">. وهكذا نعرف أنّ المبادئ المقرّرة </w:t>
      </w:r>
      <w:r w:rsidRPr="005954F6">
        <w:rPr>
          <w:rFonts w:cs="MbSadr (1)"/>
          <w:sz w:val="32"/>
          <w:szCs w:val="32"/>
          <w:rtl/>
        </w:rPr>
        <w:t>ف</w:t>
      </w:r>
      <w:r w:rsidRPr="005954F6">
        <w:rPr>
          <w:rFonts w:cs="MbSadr (1)" w:hint="cs"/>
          <w:sz w:val="32"/>
          <w:szCs w:val="32"/>
          <w:rtl/>
        </w:rPr>
        <w:t>ي الكتاب دينيّة</w:t>
      </w:r>
      <w:r w:rsidRPr="005954F6">
        <w:rPr>
          <w:rFonts w:hint="cs"/>
          <w:sz w:val="32"/>
          <w:szCs w:val="32"/>
          <w:rtl/>
        </w:rPr>
        <w:t> </w:t>
      </w:r>
      <w:r w:rsidRPr="005954F6">
        <w:rPr>
          <w:rFonts w:ascii="MbSadr (1)" w:hAnsi="MbSadr (1)" w:cs="MbSadr (1)" w:hint="cs"/>
          <w:sz w:val="32"/>
          <w:szCs w:val="32"/>
          <w:rtl/>
        </w:rPr>
        <w:t>، وأنّ طريقة إثباتها لبشريّة</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فلسفتنا : 62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(65)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لبحث الثاني</w:t>
      </w:r>
    </w:p>
    <w:p w:rsidR="002367DB" w:rsidRPr="005954F6" w:rsidRDefault="002367DB" w:rsidP="002367DB">
      <w:pPr>
        <w:pStyle w:val="a"/>
        <w:adjustRightInd w:val="0"/>
        <w:jc w:val="center"/>
        <w:rPr>
          <w:sz w:val="32"/>
          <w:szCs w:val="32"/>
          <w:rtl/>
        </w:rPr>
      </w:pPr>
      <w:r w:rsidRPr="005954F6">
        <w:rPr>
          <w:rFonts w:cs="MbSadr (2)"/>
          <w:bCs/>
          <w:sz w:val="32"/>
          <w:szCs w:val="32"/>
          <w:rtl/>
        </w:rPr>
        <w:t>ن</w:t>
      </w:r>
      <w:r w:rsidRPr="005954F6">
        <w:rPr>
          <w:rFonts w:cs="MbSadr (2)" w:hint="cs"/>
          <w:bCs/>
          <w:sz w:val="32"/>
          <w:szCs w:val="32"/>
          <w:rtl/>
        </w:rPr>
        <w:t>ظريّة المعرفة</w:t>
      </w:r>
    </w:p>
    <w:p w:rsidR="002367DB" w:rsidRPr="005954F6" w:rsidRDefault="002367DB" w:rsidP="002367DB">
      <w:pPr>
        <w:pStyle w:val="a"/>
        <w:adjustRightInd w:val="0"/>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xml:space="preserve">: يبدأ مهدي النجّار فيستعرض المذهب العقلي كما وضّحه كتاب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وتقسيمه إلى معارف ضروريّة واُخرى نظريّة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ث</w:t>
      </w:r>
      <w:r w:rsidRPr="005954F6">
        <w:rPr>
          <w:rFonts w:cs="MbSadr (1)" w:hint="cs"/>
          <w:sz w:val="32"/>
          <w:szCs w:val="32"/>
          <w:rtl/>
        </w:rPr>
        <w:t xml:space="preserve">مّ يحاول أن يعترض على ذلك مدّعياً أنّ الصدر نسي طائفة ثالثة للمعرفة </w:t>
      </w:r>
      <w:r w:rsidRPr="005954F6">
        <w:rPr>
          <w:rFonts w:cs="MbSadr (1)"/>
          <w:sz w:val="32"/>
          <w:szCs w:val="32"/>
          <w:rtl/>
        </w:rPr>
        <w:t>ف</w:t>
      </w:r>
      <w:r w:rsidRPr="005954F6">
        <w:rPr>
          <w:rFonts w:cs="MbSadr (1)" w:hint="cs"/>
          <w:sz w:val="32"/>
          <w:szCs w:val="32"/>
          <w:rtl/>
        </w:rPr>
        <w:t xml:space="preserve">ي الفلسفة الإسلاميّة وهي : الوحي والاستشراق الذي يعتبر أساساً لكثير من </w:t>
      </w:r>
      <w:r w:rsidRPr="005954F6">
        <w:rPr>
          <w:rFonts w:cs="MbSadr (1)"/>
          <w:sz w:val="32"/>
          <w:szCs w:val="32"/>
          <w:rtl/>
        </w:rPr>
        <w:t>ا</w:t>
      </w:r>
      <w:r w:rsidRPr="005954F6">
        <w:rPr>
          <w:rFonts w:cs="MbSadr (1)" w:hint="cs"/>
          <w:sz w:val="32"/>
          <w:szCs w:val="32"/>
          <w:rtl/>
        </w:rPr>
        <w:t>لمعارف من وجهة نظر دينيّة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الحقيقة أنّ الوحي إذا نظرنا إليه من زاوية الشخص الموحى إليه</w:t>
      </w:r>
      <w:r w:rsidRPr="005954F6">
        <w:rPr>
          <w:rFonts w:hint="cs"/>
          <w:sz w:val="32"/>
          <w:szCs w:val="32"/>
          <w:rtl/>
        </w:rPr>
        <w:t> </w:t>
      </w:r>
      <w:r w:rsidRPr="005954F6">
        <w:rPr>
          <w:rFonts w:ascii="MbSadr (1)" w:hAnsi="MbSadr (1)" w:cs="MbSadr (1)" w:hint="cs"/>
          <w:sz w:val="32"/>
          <w:szCs w:val="32"/>
          <w:rtl/>
        </w:rPr>
        <w:t xml:space="preserve">، فهو </w:t>
      </w:r>
      <w:r w:rsidRPr="005954F6">
        <w:rPr>
          <w:rFonts w:cs="MbSadr (1)"/>
          <w:sz w:val="32"/>
          <w:szCs w:val="32"/>
          <w:rtl/>
        </w:rPr>
        <w:t>م</w:t>
      </w:r>
      <w:r w:rsidRPr="005954F6">
        <w:rPr>
          <w:rFonts w:cs="MbSadr (1)" w:hint="cs"/>
          <w:sz w:val="32"/>
          <w:szCs w:val="32"/>
          <w:rtl/>
        </w:rPr>
        <w:t>عرفة ضروريّة على مستوى الحسّ</w:t>
      </w:r>
      <w:r w:rsidRPr="005954F6">
        <w:rPr>
          <w:rFonts w:hint="cs"/>
          <w:sz w:val="32"/>
          <w:szCs w:val="32"/>
          <w:rtl/>
        </w:rPr>
        <w:t> </w:t>
      </w:r>
      <w:r w:rsidRPr="005954F6">
        <w:rPr>
          <w:rFonts w:ascii="MbSadr (1)" w:hAnsi="MbSadr (1)" w:cs="MbSadr (1)" w:hint="cs"/>
          <w:sz w:val="32"/>
          <w:szCs w:val="32"/>
          <w:rtl/>
        </w:rPr>
        <w:t xml:space="preserve">، وإذا نظرنا إليه من زاوية غير الموحى إليه </w:t>
      </w:r>
      <w:r w:rsidRPr="005954F6">
        <w:rPr>
          <w:rFonts w:cs="MbSadr (1)"/>
          <w:sz w:val="32"/>
          <w:szCs w:val="32"/>
          <w:rtl/>
        </w:rPr>
        <w:t>م</w:t>
      </w:r>
      <w:r w:rsidRPr="005954F6">
        <w:rPr>
          <w:rFonts w:cs="MbSadr (1)" w:hint="cs"/>
          <w:sz w:val="32"/>
          <w:szCs w:val="32"/>
          <w:rtl/>
        </w:rPr>
        <w:t xml:space="preserve">ن الأشخاص المؤمنين به فهو معرفة نظريّة تقوم على أساس الاستدلال </w:t>
      </w:r>
      <w:r w:rsidRPr="005954F6">
        <w:rPr>
          <w:rFonts w:cs="MbSadr (1)"/>
          <w:sz w:val="32"/>
          <w:szCs w:val="32"/>
          <w:rtl/>
        </w:rPr>
        <w:t>و</w:t>
      </w:r>
      <w:r w:rsidRPr="005954F6">
        <w:rPr>
          <w:rFonts w:cs="MbSadr (1)" w:hint="cs"/>
          <w:sz w:val="32"/>
          <w:szCs w:val="32"/>
          <w:rtl/>
        </w:rPr>
        <w:t>الاستنتاج</w:t>
      </w:r>
      <w:r w:rsidRPr="005954F6">
        <w:rPr>
          <w:rFonts w:hint="cs"/>
          <w:sz w:val="32"/>
          <w:szCs w:val="32"/>
          <w:rtl/>
        </w:rPr>
        <w:t> </w:t>
      </w:r>
      <w:r w:rsidRPr="005954F6">
        <w:rPr>
          <w:rFonts w:ascii="MbSadr (1)" w:hAnsi="MbSadr (1)" w:cs="MbSadr (1)" w:hint="cs"/>
          <w:sz w:val="32"/>
          <w:szCs w:val="32"/>
          <w:rtl/>
        </w:rPr>
        <w:t xml:space="preserve">، لأنّ غير النبيّ يثبت النبوّة والوحي وما يرتكز عليها من حقائق </w:t>
      </w:r>
      <w:r w:rsidRPr="005954F6">
        <w:rPr>
          <w:rFonts w:cs="MbSadr (1)"/>
          <w:sz w:val="32"/>
          <w:szCs w:val="32"/>
          <w:rtl/>
        </w:rPr>
        <w:t>ب</w:t>
      </w:r>
      <w:r w:rsidRPr="005954F6">
        <w:rPr>
          <w:rFonts w:cs="MbSadr (1)" w:hint="cs"/>
          <w:sz w:val="32"/>
          <w:szCs w:val="32"/>
          <w:rtl/>
        </w:rPr>
        <w:t>الدليل</w:t>
      </w:r>
      <w:r w:rsidRPr="005954F6">
        <w:rPr>
          <w:rFonts w:hint="cs"/>
          <w:sz w:val="32"/>
          <w:szCs w:val="32"/>
          <w:rtl/>
        </w:rPr>
        <w:t> </w:t>
      </w:r>
      <w:r w:rsidRPr="005954F6">
        <w:rPr>
          <w:rFonts w:ascii="MbSadr (1)" w:hAnsi="MbSadr (1)" w:cs="MbSadr (1)" w:hint="cs"/>
          <w:sz w:val="32"/>
          <w:szCs w:val="32"/>
          <w:rtl/>
        </w:rPr>
        <w:t>، وبذلك معرفته نظريّة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هناك فرق بين الوحي والإشراق يجدر الإشارة إليه : إذ أنّ الإشراق هو </w:t>
      </w:r>
      <w:r w:rsidRPr="005954F6">
        <w:rPr>
          <w:rFonts w:cs="MbSadr (1)"/>
          <w:sz w:val="32"/>
          <w:szCs w:val="32"/>
          <w:rtl/>
        </w:rPr>
        <w:t>ع</w:t>
      </w:r>
      <w:r w:rsidRPr="005954F6">
        <w:rPr>
          <w:rFonts w:cs="MbSadr (1)" w:hint="cs"/>
          <w:sz w:val="32"/>
          <w:szCs w:val="32"/>
          <w:rtl/>
        </w:rPr>
        <w:t>مليّة الارتفاع إلى مستوى الكشف والاتّحاد مع المعارف والحقائق</w:t>
      </w:r>
      <w:r w:rsidRPr="005954F6">
        <w:rPr>
          <w:rFonts w:hint="cs"/>
          <w:sz w:val="32"/>
          <w:szCs w:val="32"/>
          <w:rtl/>
        </w:rPr>
        <w:t> </w:t>
      </w:r>
      <w:r w:rsidRPr="005954F6">
        <w:rPr>
          <w:rFonts w:ascii="MbSadr (1)" w:hAnsi="MbSadr (1)" w:cs="MbSadr (1)" w:hint="cs"/>
          <w:sz w:val="32"/>
          <w:szCs w:val="32"/>
          <w:rtl/>
        </w:rPr>
        <w:t>. أمّا الوحي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هو تلقّي المعرفة بصورة موضوعيّة من خارج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لا موضع لجعل الوحي قسماً ثالثاً إلى جانب المعارف الأوّليّة والمعارف </w:t>
      </w:r>
      <w:r w:rsidRPr="005954F6">
        <w:rPr>
          <w:rFonts w:cs="MbSadr (1)"/>
          <w:sz w:val="32"/>
          <w:szCs w:val="32"/>
          <w:rtl/>
        </w:rPr>
        <w:t>ا</w:t>
      </w:r>
      <w:r w:rsidRPr="005954F6">
        <w:rPr>
          <w:rFonts w:cs="MbSadr (1)" w:hint="cs"/>
          <w:sz w:val="32"/>
          <w:szCs w:val="32"/>
          <w:rtl/>
        </w:rPr>
        <w:t>لنظريّة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ث</w:t>
      </w:r>
      <w:r w:rsidRPr="005954F6">
        <w:rPr>
          <w:rFonts w:cs="MbSadr (2)" w:hint="cs"/>
          <w:bCs/>
          <w:sz w:val="32"/>
          <w:szCs w:val="32"/>
          <w:rtl/>
        </w:rPr>
        <w:t>انياً</w:t>
      </w:r>
      <w:r w:rsidRPr="005954F6">
        <w:rPr>
          <w:rFonts w:cs="MbSadr (1)"/>
          <w:sz w:val="32"/>
          <w:szCs w:val="32"/>
          <w:rtl/>
        </w:rPr>
        <w:t xml:space="preserve"> </w:t>
      </w:r>
      <w:r w:rsidRPr="005954F6">
        <w:rPr>
          <w:rFonts w:cs="MbSadr (1)" w:hint="cs"/>
          <w:sz w:val="32"/>
          <w:szCs w:val="32"/>
          <w:rtl/>
        </w:rPr>
        <w:t xml:space="preserve">: يحاول مهدي النجّار بعد ذلك أن يفسّر موقف الماركسيّة من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مجلّة الثقافة : 34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لبديهيّات المجرّدة فيقول :</w:t>
      </w:r>
    </w:p>
    <w:p w:rsidR="002367DB" w:rsidRPr="00040E13" w:rsidRDefault="002367DB" w:rsidP="002367DB">
      <w:pPr>
        <w:pStyle w:val="a"/>
        <w:adjustRightInd w:val="0"/>
        <w:rPr>
          <w:rFonts w:ascii="MbSadr (1)" w:hAnsi="MbSadr (1)" w:cs="MbSadr (1)"/>
          <w:sz w:val="32"/>
          <w:szCs w:val="32"/>
          <w:rtl/>
        </w:rPr>
      </w:pP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إنّ الماركسيّة إذ تؤكّد بأنّ الناس لا يمكنهم أن يحصلوا على المعارف إلاّ من خلال تعلّمهم وتربيتهم</w:t>
      </w:r>
      <w:r w:rsidRPr="00040E13">
        <w:rPr>
          <w:rFonts w:ascii="MbSadr (1)" w:hAnsi="MbSadr (1)" w:cs="MbSadr (2)"/>
          <w:bCs/>
          <w:sz w:val="32"/>
          <w:szCs w:val="32"/>
          <w:rtl/>
        </w:rPr>
        <w:t> </w:t>
      </w:r>
      <w:r w:rsidRPr="00040E13">
        <w:rPr>
          <w:rFonts w:ascii="MbSadr (1)" w:hAnsi="MbSadr (1)" w:cs="MbSadr (1)"/>
          <w:bCs/>
          <w:sz w:val="32"/>
          <w:szCs w:val="32"/>
          <w:rtl/>
        </w:rPr>
        <w:t>، تجاربهم وإحساساتهم</w:t>
      </w:r>
      <w:r w:rsidRPr="00040E13">
        <w:rPr>
          <w:rFonts w:ascii="MbSadr (1)" w:hAnsi="MbSadr (1)" w:cs="MbSadr (2)"/>
          <w:bCs/>
          <w:sz w:val="32"/>
          <w:szCs w:val="32"/>
          <w:rtl/>
        </w:rPr>
        <w:t> </w:t>
      </w:r>
      <w:r w:rsidRPr="00040E13">
        <w:rPr>
          <w:rFonts w:ascii="MbSadr (1)" w:hAnsi="MbSadr (1)" w:cs="MbSadr (1)"/>
          <w:bCs/>
          <w:sz w:val="32"/>
          <w:szCs w:val="32"/>
          <w:rtl/>
        </w:rPr>
        <w:t>، أي في وسط محيطهم الاجتماعي</w:t>
      </w:r>
      <w:r w:rsidRPr="00040E13">
        <w:rPr>
          <w:rFonts w:ascii="MbSadr (1)" w:hAnsi="MbSadr (1)" w:cs="MbSadr (2)"/>
          <w:bCs/>
          <w:sz w:val="32"/>
          <w:szCs w:val="32"/>
          <w:rtl/>
        </w:rPr>
        <w:t> </w:t>
      </w:r>
      <w:r w:rsidRPr="00040E13">
        <w:rPr>
          <w:rFonts w:ascii="MbSadr (1)" w:hAnsi="MbSadr (1)" w:cs="MbSadr (1)"/>
          <w:bCs/>
          <w:sz w:val="32"/>
          <w:szCs w:val="32"/>
          <w:rtl/>
        </w:rPr>
        <w:t>، فهي لا تنكر وجود البديهيّات المجرّدة (</w:t>
      </w:r>
      <w:r w:rsidRPr="00040E13">
        <w:rPr>
          <w:rFonts w:ascii="MbSadr (1)" w:hAnsi="MbSadr (1)" w:cs="MbSadr (2)"/>
          <w:bCs/>
          <w:sz w:val="32"/>
          <w:szCs w:val="32"/>
          <w:rtl/>
        </w:rPr>
        <w:t> </w:t>
      </w:r>
      <w:r w:rsidRPr="00040E13">
        <w:rPr>
          <w:rFonts w:ascii="MbSadr (1)" w:hAnsi="MbSadr (1)" w:cs="MbSadr (1)"/>
          <w:bCs/>
          <w:sz w:val="32"/>
          <w:szCs w:val="32"/>
          <w:rtl/>
        </w:rPr>
        <w:t>الواحد نصف الاثنين</w:t>
      </w:r>
      <w:r w:rsidRPr="00040E13">
        <w:rPr>
          <w:rFonts w:ascii="MbSadr (1)" w:hAnsi="MbSadr (1)" w:cs="MbSadr (2)"/>
          <w:bCs/>
          <w:sz w:val="32"/>
          <w:szCs w:val="32"/>
          <w:rtl/>
        </w:rPr>
        <w:t> </w:t>
      </w: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 وهذه المعارف مستقلّة عن التجربة المخصوصة لكلّ فرد على حدة</w:t>
      </w:r>
      <w:r w:rsidRPr="00040E13">
        <w:rPr>
          <w:rFonts w:ascii="MbSadr (1)" w:hAnsi="MbSadr (1)" w:cs="MbSadr (2)"/>
          <w:bCs/>
          <w:sz w:val="32"/>
          <w:szCs w:val="32"/>
          <w:rtl/>
        </w:rPr>
        <w:t> </w:t>
      </w:r>
      <w:r w:rsidRPr="00040E13">
        <w:rPr>
          <w:rFonts w:ascii="MbSadr (1)" w:hAnsi="MbSadr (1)" w:cs="MbSadr (1)"/>
          <w:bCs/>
          <w:sz w:val="32"/>
          <w:szCs w:val="32"/>
          <w:rtl/>
        </w:rPr>
        <w:t xml:space="preserve">، إلاّ </w:t>
      </w:r>
      <w:r>
        <w:rPr>
          <w:rFonts w:ascii="MbSadr (1)" w:hAnsi="MbSadr (1)" w:cs="MbSadr (1)"/>
          <w:bCs/>
          <w:sz w:val="32"/>
          <w:szCs w:val="32"/>
          <w:rtl/>
        </w:rPr>
        <w:t>أنّ</w:t>
      </w:r>
      <w:r w:rsidRPr="00040E13">
        <w:rPr>
          <w:rFonts w:ascii="MbSadr (1)" w:hAnsi="MbSadr (1)" w:cs="MbSadr (1)"/>
          <w:bCs/>
          <w:sz w:val="32"/>
          <w:szCs w:val="32"/>
          <w:rtl/>
        </w:rPr>
        <w:t>ها ليست منتجات عقليّة ذاتيّة وفطريّة مولودة مع الإنسان ومستقلّة عن التجربة الإنسانيّة</w:t>
      </w:r>
      <w:r w:rsidRPr="00040E13">
        <w:rPr>
          <w:rFonts w:ascii="MbSadr (1)" w:hAnsi="MbSadr (1)" w:cs="MbSadr (2)"/>
          <w:bCs/>
          <w:sz w:val="32"/>
          <w:szCs w:val="32"/>
          <w:rtl/>
        </w:rPr>
        <w:t> </w:t>
      </w:r>
      <w:r w:rsidRPr="00040E13">
        <w:rPr>
          <w:rFonts w:ascii="MbSadr (1)" w:hAnsi="MbSadr (1)" w:cs="MbSadr (1)"/>
          <w:bCs/>
          <w:sz w:val="32"/>
          <w:szCs w:val="32"/>
          <w:rtl/>
        </w:rPr>
        <w:t xml:space="preserve">. أي </w:t>
      </w:r>
      <w:r>
        <w:rPr>
          <w:rFonts w:ascii="MbSadr (1)" w:hAnsi="MbSadr (1)" w:cs="MbSadr (1)"/>
          <w:bCs/>
          <w:sz w:val="32"/>
          <w:szCs w:val="32"/>
          <w:rtl/>
        </w:rPr>
        <w:t>أنّ</w:t>
      </w:r>
      <w:r w:rsidRPr="00040E13">
        <w:rPr>
          <w:rFonts w:ascii="MbSadr (1)" w:hAnsi="MbSadr (1)" w:cs="MbSadr (1)"/>
          <w:bCs/>
          <w:sz w:val="32"/>
          <w:szCs w:val="32"/>
          <w:rtl/>
        </w:rPr>
        <w:t xml:space="preserve">ها ليست تخيّلات حرّة خاصّة تضطرّ النفس إلى الإذعان </w:t>
      </w:r>
      <w:r w:rsidRPr="00040E13">
        <w:rPr>
          <w:rFonts w:ascii="MbSadr (1)" w:hAnsi="MbSadr (1)" w:cs="MbSadr (1)"/>
          <w:sz w:val="32"/>
          <w:szCs w:val="32"/>
        </w:rPr>
        <w:t>]</w:t>
      </w:r>
      <w:r w:rsidRPr="00040E13">
        <w:rPr>
          <w:rFonts w:ascii="MbSadr (1)" w:hAnsi="MbSadr (1)" w:cs="MbSadr (1)"/>
          <w:bCs/>
          <w:sz w:val="32"/>
          <w:szCs w:val="32"/>
          <w:rtl/>
        </w:rPr>
        <w:t xml:space="preserve"> بها</w:t>
      </w:r>
      <w:r w:rsidRPr="00040E13">
        <w:rPr>
          <w:rFonts w:ascii="MbSadr (1)" w:hAnsi="MbSadr (1)" w:cs="MbSadr (2)"/>
          <w:bCs/>
          <w:sz w:val="32"/>
          <w:szCs w:val="32"/>
          <w:rtl/>
        </w:rPr>
        <w:t> </w:t>
      </w:r>
      <w:r w:rsidRPr="00040E13">
        <w:rPr>
          <w:rFonts w:ascii="MbSadr (1)" w:hAnsi="MbSadr (1)" w:cs="MbSadr (1)"/>
          <w:sz w:val="32"/>
          <w:szCs w:val="32"/>
        </w:rPr>
        <w:t>[</w:t>
      </w:r>
      <w:r w:rsidRPr="00040E13">
        <w:rPr>
          <w:rFonts w:ascii="MbSadr (1)" w:hAnsi="MbSadr (1)" w:cs="MbSadr (1)"/>
          <w:bCs/>
          <w:sz w:val="32"/>
          <w:szCs w:val="32"/>
          <w:rtl/>
        </w:rPr>
        <w:t xml:space="preserve"> والاستسلام لها دون دليل أو برهان</w:t>
      </w:r>
      <w:r w:rsidRPr="00040E13">
        <w:rPr>
          <w:rFonts w:ascii="MbSadr (1)" w:hAnsi="MbSadr (1)" w:cs="MbSadr (2)"/>
          <w:bCs/>
          <w:sz w:val="32"/>
          <w:szCs w:val="32"/>
          <w:rtl/>
        </w:rPr>
        <w:t> </w:t>
      </w:r>
      <w:r w:rsidRPr="00040E13">
        <w:rPr>
          <w:rFonts w:ascii="MbSadr (1)" w:hAnsi="MbSadr (1)" w:cs="MbSadr (1)"/>
          <w:bCs/>
          <w:sz w:val="32"/>
          <w:szCs w:val="32"/>
          <w:rtl/>
        </w:rPr>
        <w:t>.</w:t>
      </w:r>
    </w:p>
    <w:p w:rsidR="002367DB" w:rsidRPr="00040E13" w:rsidRDefault="002367DB" w:rsidP="002367DB">
      <w:pPr>
        <w:pStyle w:val="a"/>
        <w:adjustRightInd w:val="0"/>
        <w:rPr>
          <w:rFonts w:ascii="MbSadr (1)" w:hAnsi="MbSadr (1)" w:cs="MbSadr (1)"/>
          <w:sz w:val="32"/>
          <w:szCs w:val="32"/>
          <w:rtl/>
        </w:rPr>
      </w:pPr>
      <w:r w:rsidRPr="00040E13">
        <w:rPr>
          <w:rFonts w:ascii="MbSadr (1)" w:hAnsi="MbSadr (1)" w:cs="MbSadr (1)"/>
          <w:bCs/>
          <w:sz w:val="32"/>
          <w:szCs w:val="32"/>
          <w:rtl/>
        </w:rPr>
        <w:t>إنّ مثل هذه المعارف حقيقيّة ومشتقّة ومستعارة من الواقع الخارجي</w:t>
      </w:r>
      <w:r w:rsidRPr="00040E13">
        <w:rPr>
          <w:rFonts w:ascii="MbSadr (1)" w:hAnsi="MbSadr (1)" w:cs="MbSadr (2)"/>
          <w:bCs/>
          <w:sz w:val="32"/>
          <w:szCs w:val="32"/>
          <w:rtl/>
        </w:rPr>
        <w:t> </w:t>
      </w: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»(1)</w:t>
      </w:r>
      <w:r w:rsidRPr="00040E13">
        <w:rPr>
          <w:rFonts w:ascii="MbSadr (1)" w:hAnsi="MbSadr (1)" w:cs="MbSadr (2)"/>
          <w:bCs/>
          <w:sz w:val="32"/>
          <w:szCs w:val="32"/>
          <w:rtl/>
        </w:rPr>
        <w:t> </w:t>
      </w:r>
      <w:r w:rsidRPr="00040E13">
        <w:rPr>
          <w:rFonts w:ascii="MbSadr (1)" w:hAnsi="MbSadr (1)" w:cs="MbSadr (1)"/>
          <w:b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لا ندري ماذا يقصد ا لنجّار بالاشتقاق من الواقع الخارجي</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إذا كان يعني أنّ مبدأ عدم التناقض ـ مثلا ـ أو القضيّة القائلة : </w:t>
      </w:r>
      <w:r w:rsidRPr="00040E13">
        <w:rPr>
          <w:rFonts w:ascii="MbSadr (1)" w:hAnsi="MbSadr (1)" w:cs="MbSadr (1)"/>
          <w:sz w:val="32"/>
          <w:szCs w:val="32"/>
          <w:rtl/>
        </w:rPr>
        <w:t>«</w:t>
      </w:r>
      <w:r w:rsidRPr="00040E13">
        <w:rPr>
          <w:rFonts w:ascii="MbSadr (1)" w:hAnsi="MbSadr (1)"/>
          <w:sz w:val="32"/>
          <w:szCs w:val="32"/>
          <w:rtl/>
        </w:rPr>
        <w:t> </w:t>
      </w:r>
      <w:r w:rsidRPr="00040E13">
        <w:rPr>
          <w:rFonts w:ascii="MbSadr (1)" w:hAnsi="MbSadr (1)" w:cs="MbSadr (1)"/>
          <w:bCs/>
          <w:sz w:val="32"/>
          <w:szCs w:val="32"/>
          <w:rtl/>
        </w:rPr>
        <w:t>الواحد نصف الاثنين</w:t>
      </w:r>
      <w:r w:rsidRPr="00040E13">
        <w:rPr>
          <w:rFonts w:ascii="MbSadr (1)" w:hAnsi="MbSadr (1)"/>
          <w:sz w:val="32"/>
          <w:szCs w:val="32"/>
          <w:rtl/>
        </w:rPr>
        <w:t> </w:t>
      </w:r>
      <w:r w:rsidRPr="00040E13">
        <w:rPr>
          <w:rFonts w:ascii="MbSadr (1)" w:hAnsi="MbSadr (1)" w:cs="MbSadr (1)"/>
          <w:sz w:val="32"/>
          <w:szCs w:val="32"/>
          <w:rtl/>
        </w:rPr>
        <w:t xml:space="preserve">» </w:t>
      </w:r>
      <w:r w:rsidRPr="005954F6">
        <w:rPr>
          <w:rFonts w:cs="MbSadr (1)" w:hint="cs"/>
          <w:sz w:val="32"/>
          <w:szCs w:val="32"/>
          <w:rtl/>
        </w:rPr>
        <w:t>له واقعٌ موضوعيٌّ وليس مجرّد افتراض ذهني فحسب</w:t>
      </w:r>
      <w:r w:rsidRPr="005954F6">
        <w:rPr>
          <w:rFonts w:hint="cs"/>
          <w:sz w:val="32"/>
          <w:szCs w:val="32"/>
          <w:rtl/>
        </w:rPr>
        <w:t> </w:t>
      </w:r>
      <w:r w:rsidRPr="005954F6">
        <w:rPr>
          <w:rFonts w:ascii="MbSadr (1)" w:hAnsi="MbSadr (1)" w:cs="MbSadr (1)" w:hint="cs"/>
          <w:sz w:val="32"/>
          <w:szCs w:val="32"/>
          <w:rtl/>
        </w:rPr>
        <w:t xml:space="preserve">، فهو </w:t>
      </w:r>
      <w:r w:rsidRPr="005954F6">
        <w:rPr>
          <w:rFonts w:cs="MbSadr (1)"/>
          <w:sz w:val="32"/>
          <w:szCs w:val="32"/>
          <w:rtl/>
        </w:rPr>
        <w:t>ص</w:t>
      </w:r>
      <w:r w:rsidRPr="005954F6">
        <w:rPr>
          <w:rFonts w:cs="MbSadr (1)" w:hint="cs"/>
          <w:sz w:val="32"/>
          <w:szCs w:val="32"/>
          <w:rtl/>
        </w:rPr>
        <w:t>حيح</w:t>
      </w:r>
      <w:r w:rsidRPr="005954F6">
        <w:rPr>
          <w:rFonts w:hint="cs"/>
          <w:sz w:val="32"/>
          <w:szCs w:val="32"/>
          <w:rtl/>
        </w:rPr>
        <w:t> </w:t>
      </w:r>
      <w:r w:rsidRPr="005954F6">
        <w:rPr>
          <w:rFonts w:ascii="MbSadr (1)" w:hAnsi="MbSadr (1)" w:cs="MbSadr (1)" w:hint="cs"/>
          <w:sz w:val="32"/>
          <w:szCs w:val="32"/>
          <w:rtl/>
        </w:rPr>
        <w:t>. ولكن لا صلة له بالقضيّة ـ</w:t>
      </w:r>
      <w:r w:rsidRPr="005954F6">
        <w:rPr>
          <w:rFonts w:cs="MbSadr (1)" w:hint="cs"/>
          <w:sz w:val="32"/>
          <w:szCs w:val="32"/>
          <w:rtl/>
        </w:rPr>
        <w:t xml:space="preserve"> موضوعة البحث ـ ، وهي طريقة توصّل العقل </w:t>
      </w:r>
      <w:r w:rsidRPr="005954F6">
        <w:rPr>
          <w:rFonts w:cs="MbSadr (1)"/>
          <w:sz w:val="32"/>
          <w:szCs w:val="32"/>
          <w:rtl/>
        </w:rPr>
        <w:t>ا</w:t>
      </w:r>
      <w:r w:rsidRPr="005954F6">
        <w:rPr>
          <w:rFonts w:cs="MbSadr (1)" w:hint="cs"/>
          <w:sz w:val="32"/>
          <w:szCs w:val="32"/>
          <w:rtl/>
        </w:rPr>
        <w:t>لبشري إلى هذا المبدأ</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إن كان يريد من الاشتقاق أنّ هذه المعرفة مستدلّة بالواقع وليست معرفة </w:t>
      </w:r>
      <w:r w:rsidRPr="005954F6">
        <w:rPr>
          <w:rFonts w:cs="MbSadr (1)"/>
          <w:sz w:val="32"/>
          <w:szCs w:val="32"/>
          <w:rtl/>
        </w:rPr>
        <w:t>غ</w:t>
      </w:r>
      <w:r w:rsidRPr="005954F6">
        <w:rPr>
          <w:rFonts w:cs="MbSadr (1)" w:hint="cs"/>
          <w:sz w:val="32"/>
          <w:szCs w:val="32"/>
          <w:rtl/>
        </w:rPr>
        <w:t>نيّة عن الدليل</w:t>
      </w:r>
      <w:r w:rsidRPr="005954F6">
        <w:rPr>
          <w:rFonts w:hint="cs"/>
          <w:sz w:val="32"/>
          <w:szCs w:val="32"/>
          <w:rtl/>
        </w:rPr>
        <w:t> </w:t>
      </w:r>
      <w:r w:rsidRPr="005954F6">
        <w:rPr>
          <w:rFonts w:ascii="MbSadr (1)" w:hAnsi="MbSadr (1)" w:cs="MbSadr (1)" w:hint="cs"/>
          <w:sz w:val="32"/>
          <w:szCs w:val="32"/>
          <w:rtl/>
        </w:rPr>
        <w:t>، فهو خطأ من وجهة نظر منطقيّة</w:t>
      </w:r>
      <w:r w:rsidRPr="005954F6">
        <w:rPr>
          <w:rFonts w:hint="cs"/>
          <w:sz w:val="32"/>
          <w:szCs w:val="32"/>
          <w:rtl/>
        </w:rPr>
        <w:t> </w:t>
      </w:r>
      <w:r w:rsidRPr="005954F6">
        <w:rPr>
          <w:rFonts w:ascii="MbSadr (1)" w:hAnsi="MbSadr (1)" w:cs="MbSadr (1)" w:hint="cs"/>
          <w:sz w:val="32"/>
          <w:szCs w:val="32"/>
          <w:rtl/>
        </w:rPr>
        <w:t>، لأ</w:t>
      </w:r>
      <w:r w:rsidRPr="005954F6">
        <w:rPr>
          <w:rFonts w:cs="MbSadr (1)" w:hint="cs"/>
          <w:sz w:val="32"/>
          <w:szCs w:val="32"/>
          <w:rtl/>
        </w:rPr>
        <w:t xml:space="preserve">نّ أيّة عمليّة استدلال بالواقع </w:t>
      </w:r>
      <w:r w:rsidRPr="005954F6">
        <w:rPr>
          <w:rFonts w:cs="MbSadr (1)"/>
          <w:sz w:val="32"/>
          <w:szCs w:val="32"/>
          <w:rtl/>
        </w:rPr>
        <w:t>ع</w:t>
      </w:r>
      <w:r w:rsidRPr="005954F6">
        <w:rPr>
          <w:rFonts w:cs="MbSadr (1)" w:hint="cs"/>
          <w:sz w:val="32"/>
          <w:szCs w:val="32"/>
          <w:rtl/>
        </w:rPr>
        <w:t xml:space="preserve">لى قضيّة تستبطن وتفترض مسبقاً مبادئ يقوم على أساسها الاستدلال من </w:t>
      </w:r>
      <w:r w:rsidRPr="005954F6">
        <w:rPr>
          <w:rFonts w:cs="MbSadr (1)"/>
          <w:sz w:val="32"/>
          <w:szCs w:val="32"/>
          <w:rtl/>
        </w:rPr>
        <w:t>ا</w:t>
      </w:r>
      <w:r w:rsidRPr="005954F6">
        <w:rPr>
          <w:rFonts w:cs="MbSadr (1)" w:hint="cs"/>
          <w:sz w:val="32"/>
          <w:szCs w:val="32"/>
          <w:rtl/>
        </w:rPr>
        <w:t>لتلازم والعلّيّة والضرورة وعدم التناقض</w:t>
      </w:r>
      <w:r w:rsidRPr="005954F6">
        <w:rPr>
          <w:rFonts w:hint="cs"/>
          <w:sz w:val="32"/>
          <w:szCs w:val="32"/>
          <w:rtl/>
        </w:rPr>
        <w:t> ;</w:t>
      </w:r>
      <w:r w:rsidRPr="005954F6">
        <w:rPr>
          <w:rFonts w:ascii="MbSadr (1)" w:hAnsi="MbSadr (1)" w:cs="MbSadr (1)" w:hint="cs"/>
          <w:sz w:val="32"/>
          <w:szCs w:val="32"/>
          <w:rtl/>
        </w:rPr>
        <w:t xml:space="preserve"> إذ لولا افتراض مبادئ من هذا القبيل </w:t>
      </w:r>
      <w:r w:rsidRPr="005954F6">
        <w:rPr>
          <w:rFonts w:cs="MbSadr (1)"/>
          <w:sz w:val="32"/>
          <w:szCs w:val="32"/>
          <w:rtl/>
        </w:rPr>
        <w:t>م</w:t>
      </w:r>
      <w:r w:rsidRPr="005954F6">
        <w:rPr>
          <w:rFonts w:cs="MbSadr (1)" w:hint="cs"/>
          <w:sz w:val="32"/>
          <w:szCs w:val="32"/>
          <w:rtl/>
        </w:rPr>
        <w:t>سبقاً لا يمكن أن تتمّ أيّة عمليّة استدلال بشيء على شيء</w:t>
      </w:r>
      <w:r w:rsidRPr="005954F6">
        <w:rPr>
          <w:rFonts w:hint="cs"/>
          <w:sz w:val="32"/>
          <w:szCs w:val="32"/>
          <w:rtl/>
        </w:rPr>
        <w:t> </w:t>
      </w:r>
      <w:r w:rsidRPr="005954F6">
        <w:rPr>
          <w:rFonts w:ascii="MbSadr (1)" w:hAnsi="MbSadr (1)" w:cs="MbSadr (1)" w:hint="cs"/>
          <w:sz w:val="32"/>
          <w:szCs w:val="32"/>
          <w:rtl/>
        </w:rPr>
        <w:t xml:space="preserve">. وما دامت كلّ عمليّة </w:t>
      </w:r>
      <w:r w:rsidRPr="005954F6">
        <w:rPr>
          <w:rFonts w:cs="MbSadr (1)"/>
          <w:sz w:val="32"/>
          <w:szCs w:val="32"/>
          <w:rtl/>
        </w:rPr>
        <w:t>ا</w:t>
      </w:r>
      <w:r w:rsidRPr="005954F6">
        <w:rPr>
          <w:rFonts w:cs="MbSadr (1)" w:hint="cs"/>
          <w:sz w:val="32"/>
          <w:szCs w:val="32"/>
          <w:rtl/>
        </w:rPr>
        <w:t>ستدلال تفترض مسبقاً مبادئ من هذا القبيل</w:t>
      </w:r>
      <w:r w:rsidRPr="005954F6">
        <w:rPr>
          <w:rFonts w:hint="cs"/>
          <w:sz w:val="32"/>
          <w:szCs w:val="32"/>
          <w:rtl/>
        </w:rPr>
        <w:t> </w:t>
      </w:r>
      <w:r w:rsidRPr="005954F6">
        <w:rPr>
          <w:rFonts w:ascii="MbSadr (1)" w:hAnsi="MbSadr (1)" w:cs="MbSadr (1)" w:hint="cs"/>
          <w:sz w:val="32"/>
          <w:szCs w:val="32"/>
          <w:rtl/>
        </w:rPr>
        <w:t xml:space="preserve">، فيجب أن تكون لدينا مبادئ غير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مجلّة الثقافة : 35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ستدلّة</w:t>
      </w:r>
      <w:r w:rsidRPr="005954F6">
        <w:rPr>
          <w:rFonts w:hint="cs"/>
          <w:sz w:val="32"/>
          <w:szCs w:val="32"/>
          <w:rtl/>
        </w:rPr>
        <w:t> </w:t>
      </w:r>
      <w:r w:rsidRPr="005954F6">
        <w:rPr>
          <w:rFonts w:ascii="MbSadr (1)" w:hAnsi="MbSadr (1)" w:cs="MbSadr (1)" w:hint="cs"/>
          <w:sz w:val="32"/>
          <w:szCs w:val="32"/>
          <w:rtl/>
        </w:rPr>
        <w:t>، وهذا يعني ما يقصده المذهب العقلي تماماً</w:t>
      </w:r>
      <w:r w:rsidRPr="005954F6">
        <w:rPr>
          <w:rFonts w:hint="cs"/>
          <w:sz w:val="32"/>
          <w:szCs w:val="32"/>
          <w:rtl/>
        </w:rPr>
        <w:t> </w:t>
      </w:r>
      <w:r w:rsidRPr="005954F6">
        <w:rPr>
          <w:rFonts w:ascii="MbSadr (1)" w:hAnsi="MbSadr (1)" w:cs="MbSadr (1)" w:hint="cs"/>
          <w:sz w:val="32"/>
          <w:szCs w:val="32"/>
          <w:rtl/>
        </w:rPr>
        <w:t>.</w:t>
      </w:r>
    </w:p>
    <w:p w:rsidR="002367DB" w:rsidRPr="00040E13" w:rsidRDefault="002367DB" w:rsidP="002367DB">
      <w:pPr>
        <w:pStyle w:val="a"/>
        <w:adjustRightInd w:val="0"/>
        <w:spacing w:line="491" w:lineRule="atLeast"/>
        <w:rPr>
          <w:rFonts w:ascii="MbSadr (1)" w:hAnsi="MbSadr (1)" w:cs="MbSadr (1)"/>
          <w:sz w:val="32"/>
          <w:szCs w:val="32"/>
          <w:rtl/>
        </w:rPr>
      </w:pPr>
      <w:r w:rsidRPr="005954F6">
        <w:rPr>
          <w:rFonts w:cs="MbSadr (2)"/>
          <w:bCs/>
          <w:sz w:val="32"/>
          <w:szCs w:val="32"/>
          <w:rtl/>
        </w:rPr>
        <w:t>ث</w:t>
      </w:r>
      <w:r w:rsidRPr="005954F6">
        <w:rPr>
          <w:rFonts w:cs="MbSadr (2)" w:hint="cs"/>
          <w:bCs/>
          <w:sz w:val="32"/>
          <w:szCs w:val="32"/>
          <w:rtl/>
        </w:rPr>
        <w:t>الثاً</w:t>
      </w:r>
      <w:r w:rsidRPr="005954F6">
        <w:rPr>
          <w:rFonts w:cs="MbSadr (1)"/>
          <w:sz w:val="32"/>
          <w:szCs w:val="32"/>
          <w:rtl/>
        </w:rPr>
        <w:t xml:space="preserve"> </w:t>
      </w:r>
      <w:r w:rsidRPr="005954F6">
        <w:rPr>
          <w:rFonts w:cs="MbSadr (1)" w:hint="cs"/>
          <w:sz w:val="32"/>
          <w:szCs w:val="32"/>
          <w:rtl/>
        </w:rPr>
        <w:t>: ويتناول النجّار ما قرّره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عن المادّة</w:t>
      </w:r>
      <w:r w:rsidRPr="005954F6">
        <w:rPr>
          <w:rFonts w:hint="cs"/>
          <w:sz w:val="32"/>
          <w:szCs w:val="32"/>
          <w:rtl/>
        </w:rPr>
        <w:t> </w:t>
      </w:r>
      <w:r w:rsidRPr="005954F6">
        <w:rPr>
          <w:rFonts w:ascii="MbSadr (1)" w:hAnsi="MbSadr (1)" w:cs="MbSadr (1)" w:hint="cs"/>
          <w:sz w:val="32"/>
          <w:szCs w:val="32"/>
          <w:rtl/>
        </w:rPr>
        <w:t xml:space="preserve">، إذ يؤكّد الكتاب </w:t>
      </w:r>
      <w:r w:rsidRPr="005954F6">
        <w:rPr>
          <w:rFonts w:cs="MbSadr (1)"/>
          <w:sz w:val="32"/>
          <w:szCs w:val="32"/>
          <w:rtl/>
        </w:rPr>
        <w:t>أ</w:t>
      </w:r>
      <w:r w:rsidRPr="005954F6">
        <w:rPr>
          <w:rFonts w:cs="MbSadr (1)" w:hint="cs"/>
          <w:sz w:val="32"/>
          <w:szCs w:val="32"/>
          <w:rtl/>
        </w:rPr>
        <w:t>نّ وجود المادّة افتراضٌ عقليٌّ وليس افتراضاً تجريبيّاً</w:t>
      </w:r>
      <w:r w:rsidRPr="005954F6">
        <w:rPr>
          <w:rFonts w:hint="cs"/>
          <w:sz w:val="32"/>
          <w:szCs w:val="32"/>
          <w:rtl/>
        </w:rPr>
        <w:t> </w:t>
      </w:r>
      <w:r w:rsidRPr="005954F6">
        <w:rPr>
          <w:rFonts w:ascii="MbSadr (1)" w:hAnsi="MbSadr (1)" w:cs="MbSadr (1)" w:hint="cs"/>
          <w:sz w:val="32"/>
          <w:szCs w:val="32"/>
          <w:rtl/>
        </w:rPr>
        <w:t xml:space="preserve">، لأنّ </w:t>
      </w: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الوردة التي نراها على الشجرة أو نلمسها بيدنا</w:t>
      </w:r>
      <w:r w:rsidRPr="00040E13">
        <w:rPr>
          <w:rFonts w:ascii="MbSadr (1)" w:hAnsi="MbSadr (1)" w:cs="MbSadr (2)"/>
          <w:bCs/>
          <w:sz w:val="32"/>
          <w:szCs w:val="32"/>
          <w:rtl/>
        </w:rPr>
        <w:t> </w:t>
      </w:r>
      <w:r w:rsidRPr="00040E13">
        <w:rPr>
          <w:rFonts w:ascii="MbSadr (1)" w:hAnsi="MbSadr (1)" w:cs="MbSadr (1)"/>
          <w:bCs/>
          <w:sz w:val="32"/>
          <w:szCs w:val="32"/>
          <w:rtl/>
        </w:rPr>
        <w:t>، إنّما نحسّ برائحتها ولونها ونعومتها وحتّى إذا تذوّقناها فإنّنا نحسّ بطعمها ولا نحسّ في جميع تلك الأحوال بالجوهر الذي تلتقي جميع هذه الظواهر عنده</w:t>
      </w:r>
      <w:r w:rsidRPr="00040E13">
        <w:rPr>
          <w:rFonts w:ascii="MbSadr (1)" w:hAnsi="MbSadr (1)" w:cs="MbSadr (2)"/>
          <w:bCs/>
          <w:sz w:val="32"/>
          <w:szCs w:val="32"/>
          <w:rtl/>
        </w:rPr>
        <w:t> </w:t>
      </w:r>
      <w:r w:rsidRPr="00040E13">
        <w:rPr>
          <w:rFonts w:ascii="MbSadr (1)" w:hAnsi="MbSadr (1)" w:cs="MbSadr (1)"/>
          <w:bCs/>
          <w:sz w:val="32"/>
          <w:szCs w:val="32"/>
          <w:rtl/>
        </w:rPr>
        <w:t>، وإنّما ندرك هذا الجوهر ببرهان عقلي يرتكز على المعارف العقليّة الأوّليّة</w:t>
      </w:r>
      <w:r w:rsidRPr="00040E13">
        <w:rPr>
          <w:rFonts w:ascii="MbSadr (1)" w:hAnsi="MbSadr (1)" w:cs="MbSadr (2)"/>
          <w:bCs/>
          <w:sz w:val="32"/>
          <w:szCs w:val="32"/>
          <w:rtl/>
        </w:rPr>
        <w:t> </w:t>
      </w: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»(1)</w:t>
      </w:r>
      <w:r w:rsidRPr="00040E13">
        <w:rPr>
          <w:rFonts w:ascii="MbSadr (1)" w:hAnsi="MbSadr (1)" w:cs="MbSadr (2)"/>
          <w:bCs/>
          <w:sz w:val="32"/>
          <w:szCs w:val="32"/>
          <w:rtl/>
        </w:rPr>
        <w:t> </w:t>
      </w:r>
      <w:r w:rsidRPr="00040E13">
        <w:rPr>
          <w:rFonts w:ascii="MbSadr (1)" w:hAnsi="MbSadr (1)" w:cs="MbSadr (1)"/>
          <w:b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علّق النجّار على ذلك متسائلا :</w:t>
      </w:r>
    </w:p>
    <w:p w:rsidR="002367DB" w:rsidRPr="00040E13" w:rsidRDefault="002367DB" w:rsidP="002367DB">
      <w:pPr>
        <w:pStyle w:val="a"/>
        <w:adjustRightInd w:val="0"/>
        <w:spacing w:line="491" w:lineRule="atLeast"/>
        <w:rPr>
          <w:rFonts w:ascii="MbSadr (1)" w:hAnsi="MbSadr (1)" w:cs="MbSadr (1)"/>
          <w:sz w:val="32"/>
          <w:szCs w:val="32"/>
          <w:rtl/>
        </w:rPr>
      </w:pP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لا ندري ماذا يريد بالجوهر</w:t>
      </w:r>
      <w:r w:rsidRPr="00040E13">
        <w:rPr>
          <w:rFonts w:ascii="MbSadr (1)" w:hAnsi="MbSadr (1)" w:cs="MbSadr (2)"/>
          <w:bCs/>
          <w:sz w:val="32"/>
          <w:szCs w:val="32"/>
          <w:rtl/>
        </w:rPr>
        <w:t> </w:t>
      </w:r>
      <w:r w:rsidRPr="00040E13">
        <w:rPr>
          <w:rFonts w:ascii="MbSadr (1)" w:hAnsi="MbSadr (1)" w:cs="MbSadr (1)"/>
          <w:bCs/>
          <w:sz w:val="32"/>
          <w:szCs w:val="32"/>
          <w:rtl/>
        </w:rPr>
        <w:t>! وكيف أثبته بالمعطيات العقليّة</w:t>
      </w:r>
      <w:r w:rsidRPr="00040E13">
        <w:rPr>
          <w:rFonts w:ascii="MbSadr (1)" w:hAnsi="MbSadr (1)" w:cs="MbSadr (2)"/>
          <w:bCs/>
          <w:sz w:val="32"/>
          <w:szCs w:val="32"/>
          <w:rtl/>
        </w:rPr>
        <w:t> </w:t>
      </w:r>
      <w:r w:rsidRPr="00040E13">
        <w:rPr>
          <w:rFonts w:ascii="MbSadr (1)" w:hAnsi="MbSadr (1)" w:cs="MbSadr (1)"/>
          <w:bCs/>
          <w:sz w:val="32"/>
          <w:szCs w:val="32"/>
          <w:rtl/>
        </w:rPr>
        <w:t>! وهل يعني إذا لم تكن لدينا هذه المعطيات</w:t>
      </w:r>
      <w:r w:rsidRPr="00040E13">
        <w:rPr>
          <w:rFonts w:ascii="MbSadr (1)" w:hAnsi="MbSadr (1)" w:cs="MbSadr (2)"/>
          <w:bCs/>
          <w:sz w:val="32"/>
          <w:szCs w:val="32"/>
          <w:rtl/>
        </w:rPr>
        <w:t> </w:t>
      </w:r>
      <w:r w:rsidRPr="00040E13">
        <w:rPr>
          <w:rFonts w:ascii="MbSadr (1)" w:hAnsi="MbSadr (1)" w:cs="MbSadr (1)"/>
          <w:bCs/>
          <w:sz w:val="32"/>
          <w:szCs w:val="32"/>
          <w:rtl/>
        </w:rPr>
        <w:t>، فإنّ المادّة ليس لها وجود</w:t>
      </w:r>
      <w:r w:rsidRPr="00040E13">
        <w:rPr>
          <w:rFonts w:ascii="MbSadr (1)" w:hAnsi="MbSadr (1)" w:cs="MbSadr (2)"/>
          <w:bCs/>
          <w:sz w:val="32"/>
          <w:szCs w:val="32"/>
          <w:rtl/>
        </w:rPr>
        <w:t> </w:t>
      </w:r>
      <w:r w:rsidRPr="00040E13">
        <w:rPr>
          <w:rFonts w:ascii="MbSadr (1)" w:hAnsi="MbSadr (1)" w:cs="MbSadr (1)"/>
          <w:bCs/>
          <w:sz w:val="32"/>
          <w:szCs w:val="32"/>
          <w:rtl/>
        </w:rPr>
        <w:t>! وهل يستطيع الإنسان أن يدرك الجوهر (</w:t>
      </w:r>
      <w:r w:rsidRPr="00040E13">
        <w:rPr>
          <w:rFonts w:ascii="MbSadr (1)" w:hAnsi="MbSadr (1)" w:cs="MbSadr (2)"/>
          <w:bCs/>
          <w:sz w:val="32"/>
          <w:szCs w:val="32"/>
          <w:rtl/>
        </w:rPr>
        <w:t> </w:t>
      </w:r>
      <w:r w:rsidRPr="00040E13">
        <w:rPr>
          <w:rFonts w:ascii="MbSadr (1)" w:hAnsi="MbSadr (1)" w:cs="MbSadr (1)"/>
          <w:bCs/>
          <w:sz w:val="32"/>
          <w:szCs w:val="32"/>
          <w:rtl/>
        </w:rPr>
        <w:t>الوردة</w:t>
      </w:r>
      <w:r w:rsidRPr="00040E13">
        <w:rPr>
          <w:rFonts w:ascii="MbSadr (1)" w:hAnsi="MbSadr (1)" w:cs="MbSadr (2)"/>
          <w:bCs/>
          <w:sz w:val="32"/>
          <w:szCs w:val="32"/>
          <w:rtl/>
        </w:rPr>
        <w:t> </w:t>
      </w:r>
      <w:r w:rsidRPr="00040E13">
        <w:rPr>
          <w:rFonts w:ascii="MbSadr (1)" w:hAnsi="MbSadr (1)" w:cs="MbSadr (1)"/>
          <w:bCs/>
          <w:sz w:val="32"/>
          <w:szCs w:val="32"/>
          <w:rtl/>
        </w:rPr>
        <w:t>) بمعطياته العقليّة إذا أبعدناه نهائيّاً ـ بالمعنى الساذج للكلمة ـ عن الوردة ومحيطه الاجتماعي</w:t>
      </w:r>
      <w:r w:rsidRPr="00040E13">
        <w:rPr>
          <w:rFonts w:ascii="MbSadr (1)" w:hAnsi="MbSadr (1)" w:cs="MbSadr (2)"/>
          <w:bCs/>
          <w:sz w:val="32"/>
          <w:szCs w:val="32"/>
          <w:rtl/>
        </w:rPr>
        <w:t> </w:t>
      </w: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»(2)</w:t>
      </w:r>
      <w:r w:rsidRPr="00040E13">
        <w:rPr>
          <w:rFonts w:ascii="MbSadr (1)" w:hAnsi="MbSadr (1)" w:cs="MbSadr (2)"/>
          <w:bCs/>
          <w:sz w:val="32"/>
          <w:szCs w:val="32"/>
          <w:rtl/>
        </w:rPr>
        <w:t> </w:t>
      </w:r>
      <w:r w:rsidRPr="00040E13">
        <w:rPr>
          <w:rFonts w:ascii="MbSadr (1)" w:hAnsi="MbSadr (1)" w:cs="MbSadr (1)"/>
          <w:b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لكى نشرح ما يريده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من هذا الجوهر</w:t>
      </w:r>
      <w:r w:rsidRPr="005954F6">
        <w:rPr>
          <w:rFonts w:hint="cs"/>
          <w:sz w:val="32"/>
          <w:szCs w:val="32"/>
          <w:rtl/>
        </w:rPr>
        <w:t> </w:t>
      </w:r>
      <w:r w:rsidRPr="005954F6">
        <w:rPr>
          <w:rFonts w:ascii="MbSadr (1)" w:hAnsi="MbSadr (1)" w:cs="MbSadr (1)" w:hint="cs"/>
          <w:sz w:val="32"/>
          <w:szCs w:val="32"/>
          <w:rtl/>
        </w:rPr>
        <w:t>، يجب أن ن</w:t>
      </w:r>
      <w:r w:rsidRPr="005954F6">
        <w:rPr>
          <w:rFonts w:cs="MbSadr (1)" w:hint="cs"/>
          <w:sz w:val="32"/>
          <w:szCs w:val="32"/>
          <w:rtl/>
        </w:rPr>
        <w:t xml:space="preserve">تحدّث </w:t>
      </w:r>
      <w:r w:rsidRPr="005954F6">
        <w:rPr>
          <w:rFonts w:cs="MbSadr (1)"/>
          <w:sz w:val="32"/>
          <w:szCs w:val="32"/>
          <w:rtl/>
        </w:rPr>
        <w:t>ع</w:t>
      </w:r>
      <w:r w:rsidRPr="005954F6">
        <w:rPr>
          <w:rFonts w:cs="MbSadr (1)" w:hint="cs"/>
          <w:sz w:val="32"/>
          <w:szCs w:val="32"/>
          <w:rtl/>
        </w:rPr>
        <w:t xml:space="preserve">ن الوردة التي أمامنا </w:t>
      </w:r>
      <w:r w:rsidRPr="005954F6">
        <w:rPr>
          <w:sz w:val="32"/>
          <w:szCs w:val="32"/>
        </w:rPr>
        <w:t>]</w:t>
      </w:r>
      <w:r w:rsidRPr="005954F6">
        <w:rPr>
          <w:rFonts w:cs="MbSadr (1)"/>
          <w:sz w:val="32"/>
          <w:szCs w:val="32"/>
          <w:rtl/>
        </w:rPr>
        <w:t xml:space="preserve"> </w:t>
      </w:r>
      <w:r w:rsidRPr="005954F6">
        <w:rPr>
          <w:rFonts w:cs="MbSadr (1)" w:hint="cs"/>
          <w:sz w:val="32"/>
          <w:szCs w:val="32"/>
          <w:rtl/>
        </w:rPr>
        <w:t>والتي</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نصفها بصفات عديدة : فهي وردة حمراء اللون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ن</w:t>
      </w:r>
      <w:r w:rsidRPr="005954F6">
        <w:rPr>
          <w:rFonts w:cs="MbSadr (1)" w:hint="cs"/>
          <w:sz w:val="32"/>
          <w:szCs w:val="32"/>
          <w:rtl/>
        </w:rPr>
        <w:t>اعمة الملمس وقويّة الرائحة ومرّة المذاق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واضح أنّ ما يقع في نطاق الحسّ</w:t>
      </w:r>
      <w:r w:rsidRPr="005954F6">
        <w:rPr>
          <w:rFonts w:hint="cs"/>
          <w:sz w:val="32"/>
          <w:szCs w:val="32"/>
          <w:rtl/>
        </w:rPr>
        <w:t> </w:t>
      </w:r>
      <w:r w:rsidRPr="005954F6">
        <w:rPr>
          <w:rFonts w:ascii="MbSadr (1)" w:hAnsi="MbSadr (1)" w:cs="MbSadr (1)" w:hint="cs"/>
          <w:sz w:val="32"/>
          <w:szCs w:val="32"/>
          <w:rtl/>
        </w:rPr>
        <w:t xml:space="preserve">، إنّما هو الحمرة والنعومة والرائحة </w:t>
      </w:r>
      <w:r w:rsidRPr="005954F6">
        <w:rPr>
          <w:rFonts w:cs="MbSadr (1)"/>
          <w:sz w:val="32"/>
          <w:szCs w:val="32"/>
          <w:rtl/>
        </w:rPr>
        <w:t>و</w:t>
      </w:r>
      <w:r w:rsidRPr="005954F6">
        <w:rPr>
          <w:rFonts w:cs="MbSadr (1)" w:hint="cs"/>
          <w:sz w:val="32"/>
          <w:szCs w:val="32"/>
          <w:rtl/>
        </w:rPr>
        <w:t>الطعم</w:t>
      </w:r>
      <w:r w:rsidRPr="005954F6">
        <w:rPr>
          <w:rFonts w:hint="cs"/>
          <w:sz w:val="32"/>
          <w:szCs w:val="32"/>
          <w:rtl/>
        </w:rPr>
        <w:t> </w:t>
      </w:r>
      <w:r w:rsidRPr="005954F6">
        <w:rPr>
          <w:rFonts w:ascii="MbSadr (1)" w:hAnsi="MbSadr (1)" w:cs="MbSadr (1)" w:hint="cs"/>
          <w:sz w:val="32"/>
          <w:szCs w:val="32"/>
          <w:rtl/>
        </w:rPr>
        <w:t>، غير أنّ الإنسان ـ</w:t>
      </w:r>
      <w:r w:rsidRPr="005954F6">
        <w:rPr>
          <w:rFonts w:cs="MbSadr (1)" w:hint="cs"/>
          <w:sz w:val="32"/>
          <w:szCs w:val="32"/>
          <w:rtl/>
        </w:rPr>
        <w:t xml:space="preserve"> أيّ إنسان ـ يدرك لأوّل وهلة وهو يتحدّث عن هذه </w:t>
      </w:r>
      <w:r w:rsidRPr="005954F6">
        <w:rPr>
          <w:rFonts w:cs="MbSadr (1)"/>
          <w:sz w:val="32"/>
          <w:szCs w:val="32"/>
          <w:rtl/>
        </w:rPr>
        <w:t>ا</w:t>
      </w:r>
      <w:r w:rsidRPr="005954F6">
        <w:rPr>
          <w:rFonts w:cs="MbSadr (1)" w:hint="cs"/>
          <w:sz w:val="32"/>
          <w:szCs w:val="32"/>
          <w:rtl/>
        </w:rPr>
        <w:t>لصفات التي أحسّها</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ascii="MbSadr (1)" w:hAnsi="MbSadr (1)" w:cs="MbSadr (1)" w:hint="cs"/>
          <w:sz w:val="32"/>
          <w:szCs w:val="32"/>
          <w:rtl/>
        </w:rPr>
        <w:t xml:space="preserve">ها كانت كلّها صفات </w:t>
      </w:r>
      <w:r w:rsidRPr="005954F6">
        <w:rPr>
          <w:rFonts w:ascii="MbSadr (1)" w:hAnsi="MbSadr (1)" w:cs="MbSadr (1)" w:hint="cs"/>
          <w:sz w:val="32"/>
          <w:szCs w:val="32"/>
          <w:rtl/>
        </w:rPr>
        <w:lastRenderedPageBreak/>
        <w:t xml:space="preserve">لشيء واحد وهو المحور الذي </w:t>
      </w:r>
      <w:r w:rsidRPr="005954F6">
        <w:rPr>
          <w:rFonts w:cs="MbSadr (1)"/>
          <w:sz w:val="32"/>
          <w:szCs w:val="32"/>
          <w:rtl/>
        </w:rPr>
        <w:t>ي</w:t>
      </w:r>
      <w:r w:rsidRPr="005954F6">
        <w:rPr>
          <w:rFonts w:cs="MbSadr (1)" w:hint="cs"/>
          <w:sz w:val="32"/>
          <w:szCs w:val="32"/>
          <w:rtl/>
        </w:rPr>
        <w:t>ستقطب كلّ تلك الصفات</w:t>
      </w:r>
      <w:r w:rsidRPr="005954F6">
        <w:rPr>
          <w:rFonts w:hint="cs"/>
          <w:sz w:val="32"/>
          <w:szCs w:val="32"/>
          <w:rtl/>
        </w:rPr>
        <w:t> </w:t>
      </w:r>
      <w:r w:rsidRPr="005954F6">
        <w:rPr>
          <w:rFonts w:ascii="MbSadr (1)" w:hAnsi="MbSadr (1)" w:cs="MbSadr (1)" w:hint="cs"/>
          <w:sz w:val="32"/>
          <w:szCs w:val="32"/>
          <w:rtl/>
        </w:rPr>
        <w:t>، ل</w:t>
      </w:r>
      <w:r>
        <w:rPr>
          <w:rFonts w:ascii="MbSadr (1)" w:hAnsi="MbSadr (1)" w:cs="MbSadr (1)" w:hint="cs"/>
          <w:sz w:val="32"/>
          <w:szCs w:val="32"/>
          <w:rtl/>
        </w:rPr>
        <w:t>أنّ</w:t>
      </w:r>
      <w:r w:rsidRPr="005954F6">
        <w:rPr>
          <w:rFonts w:ascii="MbSadr (1)" w:hAnsi="MbSadr (1)" w:cs="MbSadr (1)" w:hint="cs"/>
          <w:sz w:val="32"/>
          <w:szCs w:val="32"/>
          <w:rtl/>
        </w:rPr>
        <w:t>نا بدون افتراض هذا المحور</w:t>
      </w:r>
      <w:r w:rsidRPr="005954F6">
        <w:rPr>
          <w:rFonts w:hint="cs"/>
          <w:sz w:val="32"/>
          <w:szCs w:val="32"/>
          <w:rtl/>
        </w:rPr>
        <w:t> </w:t>
      </w:r>
      <w:r w:rsidRPr="005954F6">
        <w:rPr>
          <w:rFonts w:ascii="MbSadr (1)" w:hAnsi="MbSadr (1)" w:cs="MbSadr (1)" w:hint="cs"/>
          <w:sz w:val="32"/>
          <w:szCs w:val="32"/>
          <w:rtl/>
        </w:rPr>
        <w:t>، سوف لن نجد أ</w:t>
      </w:r>
      <w:r w:rsidRPr="005954F6">
        <w:rPr>
          <w:rFonts w:hint="cs"/>
          <w:sz w:val="32"/>
          <w:szCs w:val="32"/>
          <w:rtl/>
        </w:rPr>
        <w:t> </w:t>
      </w:r>
      <w:r w:rsidRPr="005954F6">
        <w:rPr>
          <w:rFonts w:ascii="MbSadr (1)" w:hAnsi="MbSadr (1)" w:cs="MbSadr (1)" w:hint="cs"/>
          <w:sz w:val="32"/>
          <w:szCs w:val="32"/>
          <w:rtl/>
        </w:rPr>
        <w:t xml:space="preserve">يّة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فلسفتنا : 92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مجلّة الثقافة : 36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ع</w:t>
      </w:r>
      <w:r w:rsidRPr="005954F6">
        <w:rPr>
          <w:rFonts w:cs="MbSadr (1)" w:hint="cs"/>
          <w:sz w:val="32"/>
          <w:szCs w:val="32"/>
          <w:rtl/>
        </w:rPr>
        <w:t>لاقة بين الحمرة والمرارة والنعومة والرائحة</w:t>
      </w:r>
      <w:r w:rsidRPr="005954F6">
        <w:rPr>
          <w:rFonts w:hint="cs"/>
          <w:sz w:val="32"/>
          <w:szCs w:val="32"/>
          <w:rtl/>
        </w:rPr>
        <w:t> </w:t>
      </w:r>
      <w:r w:rsidRPr="005954F6">
        <w:rPr>
          <w:rFonts w:ascii="MbSadr (1)" w:hAnsi="MbSadr (1)" w:cs="MbSadr (1)" w:hint="cs"/>
          <w:sz w:val="32"/>
          <w:szCs w:val="32"/>
          <w:rtl/>
        </w:rPr>
        <w:t xml:space="preserve">، ولا أيّ مبرّر لصبّ هذه الصفات </w:t>
      </w:r>
      <w:r w:rsidRPr="005954F6">
        <w:rPr>
          <w:rFonts w:cs="MbSadr (1)"/>
          <w:sz w:val="32"/>
          <w:szCs w:val="32"/>
          <w:rtl/>
        </w:rPr>
        <w:t>ك</w:t>
      </w:r>
      <w:r w:rsidRPr="005954F6">
        <w:rPr>
          <w:rFonts w:cs="MbSadr (1)" w:hint="cs"/>
          <w:sz w:val="32"/>
          <w:szCs w:val="32"/>
          <w:rtl/>
        </w:rPr>
        <w:t>لّها في كيان واحد</w:t>
      </w:r>
      <w:r w:rsidRPr="005954F6">
        <w:rPr>
          <w:rFonts w:hint="cs"/>
          <w:sz w:val="32"/>
          <w:szCs w:val="32"/>
          <w:rtl/>
        </w:rPr>
        <w:t> </w:t>
      </w:r>
      <w:r w:rsidRPr="005954F6">
        <w:rPr>
          <w:rFonts w:ascii="MbSadr (1)" w:hAnsi="MbSadr (1)" w:cs="MbSadr (1)" w:hint="cs"/>
          <w:sz w:val="32"/>
          <w:szCs w:val="32"/>
          <w:rtl/>
        </w:rPr>
        <w:t xml:space="preserve">. وهذا المحور الذي تتوحّد في إطاره تلك الظواهر الحسّيّة </w:t>
      </w:r>
      <w:r w:rsidRPr="005954F6">
        <w:rPr>
          <w:rFonts w:cs="MbSadr (1)"/>
          <w:sz w:val="32"/>
          <w:szCs w:val="32"/>
          <w:rtl/>
        </w:rPr>
        <w:t>ا</w:t>
      </w:r>
      <w:r w:rsidRPr="005954F6">
        <w:rPr>
          <w:rFonts w:cs="MbSadr (1)" w:hint="cs"/>
          <w:sz w:val="32"/>
          <w:szCs w:val="32"/>
          <w:rtl/>
        </w:rPr>
        <w:t>لمتعدّدة هو الجوهر الذي لا يمكن أن يخضع للتجربة الحسّيّة المباشرة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ر</w:t>
      </w:r>
      <w:r w:rsidRPr="005954F6">
        <w:rPr>
          <w:rFonts w:cs="MbSadr (2)" w:hint="cs"/>
          <w:bCs/>
          <w:sz w:val="32"/>
          <w:szCs w:val="32"/>
          <w:rtl/>
        </w:rPr>
        <w:t>ابعاً</w:t>
      </w:r>
      <w:r w:rsidRPr="005954F6">
        <w:rPr>
          <w:rFonts w:cs="MbSadr (1)"/>
          <w:sz w:val="32"/>
          <w:szCs w:val="32"/>
          <w:rtl/>
        </w:rPr>
        <w:t xml:space="preserve"> </w:t>
      </w:r>
      <w:r w:rsidRPr="005954F6">
        <w:rPr>
          <w:rFonts w:cs="MbSadr (1)" w:hint="cs"/>
          <w:sz w:val="32"/>
          <w:szCs w:val="32"/>
          <w:rtl/>
        </w:rPr>
        <w:t>: ويذكر صاحب المقال أنّ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يعيب على الماركسيّة </w:t>
      </w:r>
      <w:r w:rsidRPr="005954F6">
        <w:rPr>
          <w:rFonts w:cs="MbSadr (1)"/>
          <w:sz w:val="32"/>
          <w:szCs w:val="32"/>
          <w:rtl/>
        </w:rPr>
        <w:t>ع</w:t>
      </w:r>
      <w:r w:rsidRPr="005954F6">
        <w:rPr>
          <w:rFonts w:cs="MbSadr (1)" w:hint="cs"/>
          <w:sz w:val="32"/>
          <w:szCs w:val="32"/>
          <w:rtl/>
        </w:rPr>
        <w:t>لميّتها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تبتّ في مسائل ميتافيزيقيّة وتجيب عليها بالنفي</w:t>
      </w:r>
      <w:r w:rsidRPr="005954F6">
        <w:rPr>
          <w:rFonts w:hint="cs"/>
          <w:sz w:val="32"/>
          <w:szCs w:val="32"/>
          <w:rtl/>
        </w:rPr>
        <w:t> </w:t>
      </w:r>
      <w:r w:rsidRPr="005954F6">
        <w:rPr>
          <w:rFonts w:ascii="MbSadr (1)" w:hAnsi="MbSadr (1)" w:cs="MbSadr (1)" w:hint="cs"/>
          <w:sz w:val="32"/>
          <w:szCs w:val="32"/>
          <w:rtl/>
        </w:rPr>
        <w:t xml:space="preserve">، الأمر الذي </w:t>
      </w:r>
      <w:r w:rsidRPr="005954F6">
        <w:rPr>
          <w:rFonts w:cs="MbSadr (1)"/>
          <w:sz w:val="32"/>
          <w:szCs w:val="32"/>
          <w:rtl/>
        </w:rPr>
        <w:t>ي</w:t>
      </w:r>
      <w:r w:rsidRPr="005954F6">
        <w:rPr>
          <w:rFonts w:cs="MbSadr (1)" w:hint="cs"/>
          <w:sz w:val="32"/>
          <w:szCs w:val="32"/>
          <w:rtl/>
        </w:rPr>
        <w:t>جعلها تتمرّد على حدود الفلسفة العلميّة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040E13" w:rsidRDefault="002367DB" w:rsidP="002367DB">
      <w:pPr>
        <w:pStyle w:val="a"/>
        <w:adjustRightInd w:val="0"/>
        <w:spacing w:line="491" w:lineRule="atLeast"/>
        <w:rPr>
          <w:rFonts w:ascii="MbSadr (1)" w:hAnsi="MbSadr (1)" w:cs="MbSadr (1)"/>
          <w:sz w:val="32"/>
          <w:szCs w:val="32"/>
          <w:rtl/>
        </w:rPr>
      </w:pPr>
      <w:r w:rsidRPr="005954F6">
        <w:rPr>
          <w:rFonts w:cs="MbSadr (1)"/>
          <w:sz w:val="32"/>
          <w:szCs w:val="32"/>
          <w:rtl/>
        </w:rPr>
        <w:t>و</w:t>
      </w:r>
      <w:r w:rsidRPr="005954F6">
        <w:rPr>
          <w:rFonts w:cs="MbSadr (1)" w:hint="cs"/>
          <w:sz w:val="32"/>
          <w:szCs w:val="32"/>
          <w:rtl/>
        </w:rPr>
        <w:t xml:space="preserve">يعلّق على ذلك بأنّ الماركسيّة : </w:t>
      </w: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لابدّ لها أن تتدخّل في هذا اللون من القضايا</w:t>
      </w:r>
      <w:r w:rsidRPr="00040E13">
        <w:rPr>
          <w:rFonts w:ascii="MbSadr (1)" w:hAnsi="MbSadr (1)" w:cs="MbSadr (2)"/>
          <w:bCs/>
          <w:sz w:val="32"/>
          <w:szCs w:val="32"/>
          <w:rtl/>
        </w:rPr>
        <w:t> </w:t>
      </w:r>
      <w:r w:rsidRPr="00040E13">
        <w:rPr>
          <w:rFonts w:ascii="MbSadr (1)" w:hAnsi="MbSadr (1)" w:cs="MbSadr (1)"/>
          <w:bCs/>
          <w:sz w:val="32"/>
          <w:szCs w:val="32"/>
          <w:rtl/>
        </w:rPr>
        <w:t>. إلاّ أنّ هذا التدخّل المشروع لا يمكن أن يؤول باعتباره انسياقاً ميتافيزيقيّاً</w:t>
      </w:r>
      <w:r w:rsidRPr="00040E13">
        <w:rPr>
          <w:rFonts w:ascii="MbSadr (1)" w:hAnsi="MbSadr (1)" w:cs="MbSadr (2)"/>
          <w:bCs/>
          <w:sz w:val="32"/>
          <w:szCs w:val="32"/>
          <w:rtl/>
        </w:rPr>
        <w:t> </w:t>
      </w:r>
      <w:r w:rsidRPr="00040E13">
        <w:rPr>
          <w:rFonts w:ascii="MbSadr (1)" w:hAnsi="MbSadr (1)" w:cs="MbSadr (1)"/>
          <w:bCs/>
          <w:sz w:val="32"/>
          <w:szCs w:val="32"/>
          <w:rtl/>
        </w:rPr>
        <w:t>. فهل يمكن للعلم مثلا اعتباره ميتافيزيقيّاً إذا رفض عالم الجنّ وبتّ بعدم وجوده</w:t>
      </w:r>
      <w:r w:rsidRPr="00040E13">
        <w:rPr>
          <w:rFonts w:ascii="MbSadr (1)" w:hAnsi="MbSadr (1)" w:cs="MbSadr (2)"/>
          <w:bCs/>
          <w:sz w:val="32"/>
          <w:szCs w:val="32"/>
          <w:rtl/>
        </w:rPr>
        <w:t> </w:t>
      </w: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»(2)</w:t>
      </w:r>
      <w:r w:rsidRPr="00040E13">
        <w:rPr>
          <w:rFonts w:ascii="MbSadr (1)" w:hAnsi="MbSadr (1)" w:cs="MbSadr (2)"/>
          <w:bCs/>
          <w:sz w:val="32"/>
          <w:szCs w:val="32"/>
          <w:rtl/>
        </w:rPr>
        <w:t> </w:t>
      </w:r>
      <w:r w:rsidRPr="00040E13">
        <w:rPr>
          <w:rFonts w:ascii="MbSadr (1)" w:hAnsi="MbSadr (1)" w:cs="MbSadr (1)"/>
          <w:b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نحن لا ندري كيف أسبغ صفة المشروعيّة على هذا التدخّل رغم أنّ النفي </w:t>
      </w:r>
      <w:r w:rsidRPr="005954F6">
        <w:rPr>
          <w:rFonts w:cs="MbSadr (1)"/>
          <w:sz w:val="32"/>
          <w:szCs w:val="32"/>
          <w:rtl/>
        </w:rPr>
        <w:t>ل</w:t>
      </w:r>
      <w:r w:rsidRPr="005954F6">
        <w:rPr>
          <w:rFonts w:cs="MbSadr (1)" w:hint="cs"/>
          <w:sz w:val="32"/>
          <w:szCs w:val="32"/>
          <w:rtl/>
        </w:rPr>
        <w:t xml:space="preserve">ا يقوم على أساس التجربة العلميّة ما دام يتحدّث عن مجال خارج نطاق التجربة </w:t>
      </w:r>
      <w:r w:rsidRPr="005954F6">
        <w:rPr>
          <w:rFonts w:cs="MbSadr (1)"/>
          <w:sz w:val="32"/>
          <w:szCs w:val="32"/>
          <w:rtl/>
        </w:rPr>
        <w:t>ا</w:t>
      </w:r>
      <w:r w:rsidRPr="005954F6">
        <w:rPr>
          <w:rFonts w:cs="MbSadr (1)" w:hint="cs"/>
          <w:sz w:val="32"/>
          <w:szCs w:val="32"/>
          <w:rtl/>
        </w:rPr>
        <w:t>لمحسوسة</w:t>
      </w:r>
      <w:r w:rsidRPr="005954F6">
        <w:rPr>
          <w:rFonts w:hint="cs"/>
          <w:sz w:val="32"/>
          <w:szCs w:val="32"/>
          <w:rtl/>
        </w:rPr>
        <w:t> </w:t>
      </w:r>
      <w:r w:rsidRPr="005954F6">
        <w:rPr>
          <w:rFonts w:ascii="MbSadr (1)" w:hAnsi="MbSadr (1)" w:cs="MbSadr (1)" w:hint="cs"/>
          <w:sz w:val="32"/>
          <w:szCs w:val="32"/>
          <w:rtl/>
        </w:rPr>
        <w:t xml:space="preserve">. فليس من حقّ الماركسيّة أن تنفي ضمن إطار علميّ وجود خالق </w:t>
      </w:r>
      <w:r w:rsidRPr="005954F6">
        <w:rPr>
          <w:rFonts w:cs="MbSadr (1)"/>
          <w:sz w:val="32"/>
          <w:szCs w:val="32"/>
          <w:rtl/>
        </w:rPr>
        <w:t>م</w:t>
      </w:r>
      <w:r w:rsidRPr="005954F6">
        <w:rPr>
          <w:rFonts w:cs="MbSadr (1)" w:hint="cs"/>
          <w:sz w:val="32"/>
          <w:szCs w:val="32"/>
          <w:rtl/>
        </w:rPr>
        <w:t>جرّد لهذا العالم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ك</w:t>
      </w:r>
      <w:r w:rsidRPr="005954F6">
        <w:rPr>
          <w:rFonts w:cs="MbSadr (1)" w:hint="cs"/>
          <w:sz w:val="32"/>
          <w:szCs w:val="32"/>
          <w:rtl/>
        </w:rPr>
        <w:t>ما إنّ العلم بوصفه علماً</w:t>
      </w:r>
      <w:r w:rsidRPr="005954F6">
        <w:rPr>
          <w:rFonts w:hint="cs"/>
          <w:sz w:val="32"/>
          <w:szCs w:val="32"/>
          <w:rtl/>
        </w:rPr>
        <w:t> </w:t>
      </w:r>
      <w:r w:rsidRPr="005954F6">
        <w:rPr>
          <w:rFonts w:ascii="MbSadr (1)" w:hAnsi="MbSadr (1)" w:cs="MbSadr (1)" w:hint="cs"/>
          <w:sz w:val="32"/>
          <w:szCs w:val="32"/>
          <w:rtl/>
        </w:rPr>
        <w:t xml:space="preserve">، يكتفي بالقول عن الجنّ إنّي لم أحصل على </w:t>
      </w:r>
      <w:r w:rsidRPr="005954F6">
        <w:rPr>
          <w:rFonts w:cs="MbSadr (1)"/>
          <w:sz w:val="32"/>
          <w:szCs w:val="32"/>
          <w:rtl/>
        </w:rPr>
        <w:t>ت</w:t>
      </w:r>
      <w:r w:rsidRPr="005954F6">
        <w:rPr>
          <w:rFonts w:cs="MbSadr (1)" w:hint="cs"/>
          <w:sz w:val="32"/>
          <w:szCs w:val="32"/>
          <w:rtl/>
        </w:rPr>
        <w:t>جربة تبرهن على وجوده</w:t>
      </w:r>
      <w:r w:rsidRPr="005954F6">
        <w:rPr>
          <w:rFonts w:hint="cs"/>
          <w:sz w:val="32"/>
          <w:szCs w:val="32"/>
          <w:rtl/>
        </w:rPr>
        <w:t> </w:t>
      </w:r>
      <w:r w:rsidRPr="005954F6">
        <w:rPr>
          <w:rFonts w:ascii="MbSadr (1)" w:hAnsi="MbSadr (1)" w:cs="MbSadr (1)" w:hint="cs"/>
          <w:sz w:val="32"/>
          <w:szCs w:val="32"/>
          <w:rtl/>
        </w:rPr>
        <w:t>، ولا يمنع ذلك أن يذ</w:t>
      </w:r>
      <w:r w:rsidRPr="005954F6">
        <w:rPr>
          <w:rFonts w:cs="MbSadr (1)" w:hint="cs"/>
          <w:sz w:val="32"/>
          <w:szCs w:val="32"/>
          <w:rtl/>
        </w:rPr>
        <w:t xml:space="preserve">هب العلم إلى أكثر من ذلك فيبتّ </w:t>
      </w:r>
      <w:r w:rsidRPr="005954F6">
        <w:rPr>
          <w:rFonts w:cs="MbSadr (1)"/>
          <w:sz w:val="32"/>
          <w:szCs w:val="32"/>
          <w:rtl/>
        </w:rPr>
        <w:t>ب</w:t>
      </w:r>
      <w:r w:rsidRPr="005954F6">
        <w:rPr>
          <w:rFonts w:cs="MbSadr (1)" w:hint="cs"/>
          <w:sz w:val="32"/>
          <w:szCs w:val="32"/>
          <w:rtl/>
        </w:rPr>
        <w:t>عدم وجوده</w:t>
      </w:r>
      <w:r w:rsidRPr="005954F6">
        <w:rPr>
          <w:rFonts w:hint="cs"/>
          <w:sz w:val="32"/>
          <w:szCs w:val="32"/>
          <w:rtl/>
        </w:rPr>
        <w:t> </w:t>
      </w:r>
      <w:r w:rsidRPr="005954F6">
        <w:rPr>
          <w:rFonts w:ascii="MbSadr (1)" w:hAnsi="MbSadr (1)" w:cs="MbSadr (1)" w:hint="cs"/>
          <w:sz w:val="32"/>
          <w:szCs w:val="32"/>
          <w:rtl/>
        </w:rPr>
        <w:t xml:space="preserve">، غير </w:t>
      </w:r>
      <w:r>
        <w:rPr>
          <w:rFonts w:ascii="MbSadr (1)" w:hAnsi="MbSadr (1)" w:cs="MbSadr (1)" w:hint="cs"/>
          <w:sz w:val="32"/>
          <w:szCs w:val="32"/>
          <w:rtl/>
        </w:rPr>
        <w:t>أنّ</w:t>
      </w:r>
      <w:r w:rsidRPr="005954F6">
        <w:rPr>
          <w:rFonts w:ascii="MbSadr (1)" w:hAnsi="MbSadr (1)" w:cs="MbSadr (1)" w:hint="cs"/>
          <w:sz w:val="32"/>
          <w:szCs w:val="32"/>
          <w:rtl/>
        </w:rPr>
        <w:t>ه يصبح عندئذ موقفاً شخصيّاً لا علميّاً</w:t>
      </w:r>
      <w:r w:rsidRPr="005954F6">
        <w:rPr>
          <w:rFonts w:hint="cs"/>
          <w:sz w:val="32"/>
          <w:szCs w:val="32"/>
          <w:rtl/>
        </w:rPr>
        <w:t> </w:t>
      </w:r>
      <w:r w:rsidRPr="005954F6">
        <w:rPr>
          <w:rFonts w:ascii="MbSadr (1)" w:hAnsi="MbSadr (1)" w:cs="MbSadr (1)" w:hint="cs"/>
          <w:sz w:val="32"/>
          <w:szCs w:val="32"/>
          <w:rtl/>
        </w:rPr>
        <w:t>.</w:t>
      </w:r>
    </w:p>
    <w:p w:rsidR="002367DB" w:rsidRPr="00040E13" w:rsidRDefault="002367DB" w:rsidP="002367DB">
      <w:pPr>
        <w:pStyle w:val="a"/>
        <w:adjustRightInd w:val="0"/>
        <w:spacing w:line="491" w:lineRule="atLeast"/>
        <w:rPr>
          <w:rFonts w:ascii="MbSadr (1)" w:hAnsi="MbSadr (1)" w:cs="MbSadr (1)"/>
          <w:sz w:val="32"/>
          <w:szCs w:val="32"/>
          <w:rtl/>
        </w:rPr>
      </w:pPr>
      <w:r w:rsidRPr="005954F6">
        <w:rPr>
          <w:rFonts w:cs="MbSadr (1)"/>
          <w:sz w:val="32"/>
          <w:szCs w:val="32"/>
          <w:rtl/>
        </w:rPr>
        <w:t>و</w:t>
      </w:r>
      <w:r w:rsidRPr="005954F6">
        <w:rPr>
          <w:rFonts w:cs="MbSadr (1)" w:hint="cs"/>
          <w:sz w:val="32"/>
          <w:szCs w:val="32"/>
          <w:rtl/>
        </w:rPr>
        <w:t xml:space="preserve">يحاول النجّار أن يهوّن من قيمة القضايا التي تدخّلت الماركسيّة فيها </w:t>
      </w:r>
      <w:r w:rsidRPr="005954F6">
        <w:rPr>
          <w:rFonts w:cs="MbSadr (1)"/>
          <w:sz w:val="32"/>
          <w:szCs w:val="32"/>
          <w:rtl/>
        </w:rPr>
        <w:t>ت</w:t>
      </w:r>
      <w:r w:rsidRPr="005954F6">
        <w:rPr>
          <w:rFonts w:cs="MbSadr (1)" w:hint="cs"/>
          <w:sz w:val="32"/>
          <w:szCs w:val="32"/>
          <w:rtl/>
        </w:rPr>
        <w:t xml:space="preserve">دخّلا ميتافيزيقيّاً قائلا : </w:t>
      </w:r>
      <w:r w:rsidRPr="00040E13">
        <w:rPr>
          <w:rFonts w:ascii="MbSadr (1)" w:hAnsi="MbSadr (1)" w:cs="MbSadr (1)"/>
          <w:bCs/>
          <w:sz w:val="32"/>
          <w:szCs w:val="32"/>
          <w:rtl/>
        </w:rPr>
        <w:t>«</w:t>
      </w:r>
      <w:r w:rsidRPr="00040E13">
        <w:rPr>
          <w:rFonts w:ascii="MbSadr (1)" w:hAnsi="MbSadr (1)" w:cs="MbSadr (2)"/>
          <w:bCs/>
          <w:sz w:val="32"/>
          <w:szCs w:val="32"/>
          <w:rtl/>
        </w:rPr>
        <w:t> </w:t>
      </w:r>
      <w:r w:rsidRPr="00040E13">
        <w:rPr>
          <w:rFonts w:ascii="MbSadr (1)" w:hAnsi="MbSadr (1)" w:cs="MbSadr (1)"/>
          <w:bCs/>
          <w:sz w:val="32"/>
          <w:szCs w:val="32"/>
          <w:rtl/>
        </w:rPr>
        <w:t xml:space="preserve">إنّ تعريف الماركسيّة ليس متوقّفاً على موقفها من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فلسفتنا : 119 ـ 120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مجلّة الثقافة : 37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spacing w:before="136" w:line="500" w:lineRule="atLeast"/>
        <w:jc w:val="center"/>
        <w:rPr>
          <w:rStyle w:val="10"/>
          <w:rtl/>
        </w:rPr>
      </w:pPr>
    </w:p>
    <w:p w:rsidR="002367DB" w:rsidRPr="001D57B8" w:rsidRDefault="002367DB" w:rsidP="002367DB">
      <w:pPr>
        <w:widowControl w:val="0"/>
        <w:shd w:val="clear" w:color="auto" w:fill="333399"/>
        <w:adjustRightInd w:val="0"/>
        <w:jc w:val="center"/>
        <w:rPr>
          <w:rStyle w:val="10"/>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(6</w:t>
      </w:r>
      <w:r w:rsidRPr="00CF3999">
        <w:rPr>
          <w:rFonts w:cs="MbSadr (2)" w:hint="cs"/>
          <w:b/>
          <w:bCs/>
          <w:color w:val="FFFF00"/>
          <w:sz w:val="32"/>
          <w:szCs w:val="32"/>
          <w:rtl/>
        </w:rPr>
        <w:t>9</w:t>
      </w:r>
      <w:r w:rsidRPr="00CF3999">
        <w:rPr>
          <w:rFonts w:cs="MbSadr (2)"/>
          <w:b/>
          <w:bCs/>
          <w:color w:val="FFFF00"/>
          <w:sz w:val="32"/>
          <w:szCs w:val="32"/>
          <w:rtl/>
        </w:rPr>
        <w:t>)</w:t>
      </w:r>
    </w:p>
    <w:p w:rsidR="002367DB" w:rsidRPr="001D57B8" w:rsidRDefault="002367DB" w:rsidP="002367DB">
      <w:pPr>
        <w:widowControl w:val="0"/>
        <w:adjustRightInd w:val="0"/>
        <w:jc w:val="center"/>
        <w:rPr>
          <w:rStyle w:val="10"/>
          <w:rtl/>
        </w:rPr>
      </w:pPr>
    </w:p>
    <w:p w:rsidR="002367DB" w:rsidRPr="007B0DDD" w:rsidRDefault="002367DB" w:rsidP="002367DB">
      <w:pPr>
        <w:pStyle w:val="a"/>
        <w:adjustRightInd w:val="0"/>
        <w:spacing w:line="495" w:lineRule="atLeast"/>
        <w:rPr>
          <w:sz w:val="32"/>
          <w:szCs w:val="32"/>
          <w:rtl/>
        </w:rPr>
      </w:pPr>
      <w:r w:rsidRPr="007B0DDD">
        <w:rPr>
          <w:rStyle w:val="10"/>
          <w:b/>
          <w:bCs w:val="0"/>
          <w:color w:val="auto"/>
          <w:szCs w:val="32"/>
          <w:rtl/>
        </w:rPr>
        <w:lastRenderedPageBreak/>
        <w:t>ا</w:t>
      </w:r>
      <w:r w:rsidRPr="007B0DDD">
        <w:rPr>
          <w:rStyle w:val="10"/>
          <w:rFonts w:hint="cs"/>
          <w:b/>
          <w:bCs w:val="0"/>
          <w:color w:val="auto"/>
          <w:szCs w:val="32"/>
          <w:rtl/>
        </w:rPr>
        <w:t>لمفاهيم الميتافيزيقيّة</w:t>
      </w:r>
      <w:r w:rsidRPr="007B0DDD">
        <w:rPr>
          <w:rStyle w:val="10"/>
          <w:rFonts w:cs="Times New Roman" w:hint="cs"/>
          <w:b/>
          <w:bCs w:val="0"/>
          <w:color w:val="auto"/>
          <w:szCs w:val="32"/>
          <w:rtl/>
        </w:rPr>
        <w:t> </w:t>
      </w:r>
      <w:r w:rsidRPr="007B0DDD">
        <w:rPr>
          <w:rStyle w:val="10"/>
          <w:rFonts w:ascii="MbSadr (1)" w:hAnsi="MbSadr (1)" w:hint="cs"/>
          <w:b/>
          <w:bCs w:val="0"/>
          <w:color w:val="auto"/>
          <w:szCs w:val="32"/>
          <w:rtl/>
        </w:rPr>
        <w:t>»</w:t>
      </w:r>
      <w:r w:rsidRPr="007B0DDD">
        <w:rPr>
          <w:rStyle w:val="10"/>
          <w:b/>
          <w:bCs w:val="0"/>
          <w:color w:val="auto"/>
          <w:szCs w:val="32"/>
          <w:rtl/>
        </w:rPr>
        <w:t>(1)</w:t>
      </w:r>
      <w:r w:rsidRPr="007B0DDD">
        <w:rPr>
          <w:rStyle w:val="10"/>
          <w:rFonts w:cs="Times New Roman" w:hint="cs"/>
          <w:b/>
          <w:bCs w:val="0"/>
          <w:color w:val="auto"/>
          <w:szCs w:val="32"/>
          <w:rtl/>
        </w:rPr>
        <w:t> </w:t>
      </w:r>
      <w:r w:rsidRPr="007B0DDD">
        <w:rPr>
          <w:rStyle w:val="10"/>
          <w:b/>
          <w:bCs w:val="0"/>
          <w:color w:val="auto"/>
          <w:szCs w:val="32"/>
          <w:rtl/>
        </w:rPr>
        <w:t xml:space="preserve">. </w:t>
      </w:r>
      <w:r w:rsidRPr="007B0DDD">
        <w:rPr>
          <w:rStyle w:val="10"/>
          <w:rFonts w:hint="cs"/>
          <w:b/>
          <w:bCs w:val="0"/>
          <w:color w:val="auto"/>
          <w:szCs w:val="32"/>
          <w:rtl/>
        </w:rPr>
        <w:t>وك</w:t>
      </w:r>
      <w:r>
        <w:rPr>
          <w:rStyle w:val="10"/>
          <w:rFonts w:hint="cs"/>
          <w:b/>
          <w:bCs w:val="0"/>
          <w:color w:val="auto"/>
          <w:szCs w:val="32"/>
          <w:rtl/>
        </w:rPr>
        <w:t>أنّ</w:t>
      </w:r>
      <w:r w:rsidRPr="007B0DDD">
        <w:rPr>
          <w:rStyle w:val="10"/>
          <w:rFonts w:hint="cs"/>
          <w:b/>
          <w:bCs w:val="0"/>
          <w:color w:val="auto"/>
          <w:szCs w:val="32"/>
          <w:rtl/>
        </w:rPr>
        <w:t xml:space="preserve">ه يريد بذلك </w:t>
      </w:r>
      <w:r>
        <w:rPr>
          <w:rStyle w:val="10"/>
          <w:rFonts w:hint="cs"/>
          <w:b/>
          <w:bCs w:val="0"/>
          <w:color w:val="auto"/>
          <w:szCs w:val="32"/>
          <w:rtl/>
        </w:rPr>
        <w:t>أنّ</w:t>
      </w:r>
      <w:r w:rsidRPr="007B0DDD">
        <w:rPr>
          <w:rStyle w:val="10"/>
          <w:rFonts w:hint="cs"/>
          <w:b/>
          <w:bCs w:val="0"/>
          <w:color w:val="auto"/>
          <w:szCs w:val="32"/>
          <w:rtl/>
        </w:rPr>
        <w:t>ا حتّى لو تجاوزنا هذا الموقف ولم</w:t>
      </w:r>
      <w:r w:rsidRPr="007B0DDD">
        <w:rPr>
          <w:rStyle w:val="10"/>
          <w:b/>
          <w:bCs w:val="0"/>
          <w:color w:val="auto"/>
          <w:szCs w:val="32"/>
          <w:rtl/>
        </w:rPr>
        <w:t>ن</w:t>
      </w:r>
      <w:r>
        <w:rPr>
          <w:rStyle w:val="10"/>
          <w:rFonts w:hint="cs"/>
          <w:b/>
          <w:bCs w:val="0"/>
          <w:color w:val="auto"/>
          <w:szCs w:val="32"/>
          <w:rtl/>
        </w:rPr>
        <w:t xml:space="preserve"> </w:t>
      </w:r>
      <w:r w:rsidRPr="007B0DDD">
        <w:rPr>
          <w:rStyle w:val="10"/>
          <w:rFonts w:hint="cs"/>
          <w:b/>
          <w:bCs w:val="0"/>
          <w:color w:val="auto"/>
          <w:szCs w:val="32"/>
          <w:rtl/>
        </w:rPr>
        <w:t>قبله</w:t>
      </w:r>
      <w:r w:rsidRPr="007B0DDD">
        <w:rPr>
          <w:rStyle w:val="10"/>
          <w:rFonts w:cs="Times New Roman" w:hint="cs"/>
          <w:b/>
          <w:bCs w:val="0"/>
          <w:color w:val="auto"/>
          <w:szCs w:val="32"/>
          <w:rtl/>
        </w:rPr>
        <w:t> </w:t>
      </w:r>
      <w:r w:rsidRPr="007B0DDD">
        <w:rPr>
          <w:rStyle w:val="10"/>
          <w:rFonts w:hint="cs"/>
          <w:b/>
          <w:bCs w:val="0"/>
          <w:color w:val="auto"/>
          <w:szCs w:val="32"/>
          <w:rtl/>
        </w:rPr>
        <w:t>، فلا يضرّ ذلك بالنظريّة العامّة لل</w:t>
      </w:r>
      <w:r>
        <w:rPr>
          <w:rStyle w:val="10"/>
          <w:rFonts w:hint="cs"/>
          <w:b/>
          <w:bCs w:val="0"/>
          <w:color w:val="auto"/>
          <w:szCs w:val="32"/>
          <w:rtl/>
        </w:rPr>
        <w:t>ما</w:t>
      </w:r>
      <w:r w:rsidRPr="007B0DDD">
        <w:rPr>
          <w:rFonts w:cs="MbSadr (1)" w:hint="cs"/>
          <w:sz w:val="32"/>
          <w:szCs w:val="32"/>
          <w:rtl/>
        </w:rPr>
        <w:t>ركسيّة</w:t>
      </w:r>
      <w:r w:rsidRPr="007B0DDD">
        <w:rPr>
          <w:rFonts w:hint="cs"/>
          <w:sz w:val="32"/>
          <w:szCs w:val="32"/>
          <w:rtl/>
        </w:rPr>
        <w:t> </w:t>
      </w:r>
      <w:r w:rsidRPr="007B0DDD">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غ</w:t>
      </w:r>
      <w:r w:rsidRPr="005954F6">
        <w:rPr>
          <w:rFonts w:cs="MbSadr (1)" w:hint="cs"/>
          <w:sz w:val="32"/>
          <w:szCs w:val="32"/>
          <w:rtl/>
        </w:rPr>
        <w:t xml:space="preserve">ير أنّ هذا الفصل بين موقف الماركسيّة من القضايا الميتافيزيقيّة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وبين </w:t>
      </w:r>
      <w:r w:rsidRPr="005954F6">
        <w:rPr>
          <w:sz w:val="32"/>
          <w:szCs w:val="32"/>
        </w:rPr>
        <w:t>[</w:t>
      </w:r>
      <w:r w:rsidRPr="005954F6">
        <w:rPr>
          <w:rFonts w:cs="MbSadr (1)"/>
          <w:sz w:val="32"/>
          <w:szCs w:val="32"/>
          <w:rtl/>
        </w:rPr>
        <w:t>م</w:t>
      </w:r>
      <w:r w:rsidRPr="005954F6">
        <w:rPr>
          <w:rFonts w:cs="MbSadr (1)" w:hint="cs"/>
          <w:sz w:val="32"/>
          <w:szCs w:val="32"/>
          <w:rtl/>
        </w:rPr>
        <w:t>وقفها من تفسير الواقع والتاريخ ومحاولة تغييره</w:t>
      </w:r>
      <w:r w:rsidRPr="005954F6">
        <w:rPr>
          <w:rFonts w:hint="cs"/>
          <w:sz w:val="32"/>
          <w:szCs w:val="32"/>
          <w:rtl/>
        </w:rPr>
        <w:t> </w:t>
      </w:r>
      <w:r w:rsidRPr="005954F6">
        <w:rPr>
          <w:rFonts w:ascii="MbSadr (1)" w:hAnsi="MbSadr (1)" w:cs="MbSadr (1)" w:hint="cs"/>
          <w:sz w:val="32"/>
          <w:szCs w:val="32"/>
          <w:rtl/>
        </w:rPr>
        <w:t>، ينطوي على خطأ كبير</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ا</w:t>
      </w:r>
      <w:r w:rsidRPr="005954F6">
        <w:rPr>
          <w:rFonts w:cs="MbSadr (1)" w:hint="cs"/>
          <w:sz w:val="32"/>
          <w:szCs w:val="32"/>
          <w:rtl/>
        </w:rPr>
        <w:t xml:space="preserve">لماركسيّة تفسّر حياة الإنسان والمعرفة الإنسانيّة وكلّ أوجه الإبداع الإنساني </w:t>
      </w:r>
      <w:r w:rsidRPr="005954F6">
        <w:rPr>
          <w:rFonts w:cs="MbSadr (1)"/>
          <w:sz w:val="32"/>
          <w:szCs w:val="32"/>
          <w:rtl/>
        </w:rPr>
        <w:t>ب</w:t>
      </w:r>
      <w:r w:rsidRPr="005954F6">
        <w:rPr>
          <w:rFonts w:cs="MbSadr (1)" w:hint="cs"/>
          <w:sz w:val="32"/>
          <w:szCs w:val="32"/>
          <w:rtl/>
        </w:rPr>
        <w:t>وصفها انعكاسات لوضع القوى المنتجة وأشكال وسائل الإنتاج</w:t>
      </w:r>
      <w:r w:rsidRPr="005954F6">
        <w:rPr>
          <w:rFonts w:hint="cs"/>
          <w:sz w:val="32"/>
          <w:szCs w:val="32"/>
          <w:rtl/>
        </w:rPr>
        <w:t> </w:t>
      </w:r>
      <w:r w:rsidRPr="005954F6">
        <w:rPr>
          <w:rFonts w:ascii="MbSadr (1)" w:hAnsi="MbSadr (1)" w:cs="MbSadr (1)" w:hint="cs"/>
          <w:sz w:val="32"/>
          <w:szCs w:val="32"/>
          <w:rtl/>
        </w:rPr>
        <w:t xml:space="preserve">، وتقيّم على </w:t>
      </w:r>
      <w:r w:rsidRPr="005954F6">
        <w:rPr>
          <w:rFonts w:cs="MbSadr (1)"/>
          <w:sz w:val="32"/>
          <w:szCs w:val="32"/>
          <w:rtl/>
        </w:rPr>
        <w:t>أ</w:t>
      </w:r>
      <w:r w:rsidRPr="005954F6">
        <w:rPr>
          <w:rFonts w:cs="MbSadr (1)" w:hint="cs"/>
          <w:sz w:val="32"/>
          <w:szCs w:val="32"/>
          <w:rtl/>
        </w:rPr>
        <w:t>ساس هذا التفسير نظريّتها كلّها</w:t>
      </w:r>
      <w:r w:rsidRPr="005954F6">
        <w:rPr>
          <w:rFonts w:hint="cs"/>
          <w:sz w:val="32"/>
          <w:szCs w:val="32"/>
          <w:rtl/>
        </w:rPr>
        <w:t> </w:t>
      </w:r>
      <w:r w:rsidRPr="005954F6">
        <w:rPr>
          <w:rFonts w:ascii="MbSadr (1)" w:hAnsi="MbSadr (1)" w:cs="MbSadr (1)" w:hint="cs"/>
          <w:sz w:val="32"/>
          <w:szCs w:val="32"/>
          <w:rtl/>
        </w:rPr>
        <w:t>. وهي حينما تقول هذا</w:t>
      </w:r>
      <w:r w:rsidRPr="005954F6">
        <w:rPr>
          <w:rFonts w:hint="cs"/>
          <w:sz w:val="32"/>
          <w:szCs w:val="32"/>
          <w:rtl/>
        </w:rPr>
        <w:t> </w:t>
      </w:r>
      <w:r w:rsidRPr="005954F6">
        <w:rPr>
          <w:rFonts w:ascii="MbSadr (1)" w:hAnsi="MbSadr (1)" w:cs="MbSadr (1)" w:hint="cs"/>
          <w:sz w:val="32"/>
          <w:szCs w:val="32"/>
          <w:rtl/>
        </w:rPr>
        <w:t xml:space="preserve">، تفترض مسبقاً عدم </w:t>
      </w:r>
      <w:r w:rsidRPr="005954F6">
        <w:rPr>
          <w:rFonts w:cs="MbSadr (1)"/>
          <w:sz w:val="32"/>
          <w:szCs w:val="32"/>
          <w:rtl/>
        </w:rPr>
        <w:t>و</w:t>
      </w:r>
      <w:r w:rsidRPr="005954F6">
        <w:rPr>
          <w:rFonts w:cs="MbSadr (1)" w:hint="cs"/>
          <w:sz w:val="32"/>
          <w:szCs w:val="32"/>
          <w:rtl/>
        </w:rPr>
        <w:t>جود أيّ عامل آخر يمكن أن يمدّ الإنسان بالفكر أو المعرفة من أعلى</w:t>
      </w:r>
      <w:r w:rsidRPr="005954F6">
        <w:rPr>
          <w:rFonts w:hint="cs"/>
          <w:sz w:val="32"/>
          <w:szCs w:val="32"/>
          <w:rtl/>
        </w:rPr>
        <w:t> </w:t>
      </w:r>
      <w:r w:rsidRPr="005954F6">
        <w:rPr>
          <w:rFonts w:ascii="MbSadr (1)" w:hAnsi="MbSadr (1)" w:cs="MbSadr (1)" w:hint="cs"/>
          <w:sz w:val="32"/>
          <w:szCs w:val="32"/>
          <w:rtl/>
        </w:rPr>
        <w:t xml:space="preserve">، كالوحي </w:t>
      </w:r>
      <w:r w:rsidRPr="005954F6">
        <w:rPr>
          <w:rFonts w:cs="MbSadr (1)"/>
          <w:sz w:val="32"/>
          <w:szCs w:val="32"/>
          <w:rtl/>
        </w:rPr>
        <w:t>و</w:t>
      </w:r>
      <w:r w:rsidRPr="005954F6">
        <w:rPr>
          <w:rFonts w:cs="MbSadr (1)" w:hint="cs"/>
          <w:sz w:val="32"/>
          <w:szCs w:val="32"/>
          <w:rtl/>
        </w:rPr>
        <w:t>النبوّة والله</w:t>
      </w:r>
      <w:r w:rsidRPr="005954F6">
        <w:rPr>
          <w:rFonts w:hint="cs"/>
          <w:sz w:val="32"/>
          <w:szCs w:val="32"/>
          <w:rtl/>
        </w:rPr>
        <w:t> </w:t>
      </w:r>
      <w:r w:rsidRPr="005954F6">
        <w:rPr>
          <w:rFonts w:ascii="MbSadr (1)" w:hAnsi="MbSadr (1)" w:cs="MbSadr (1)" w:hint="cs"/>
          <w:sz w:val="32"/>
          <w:szCs w:val="32"/>
          <w:rtl/>
        </w:rPr>
        <w:t>، إذ لا يمكن جعل قوى الإنتاج هي المصدر الوحيد ما</w:t>
      </w:r>
      <w:r w:rsidRPr="005954F6">
        <w:rPr>
          <w:rFonts w:cs="MbSadr (1)" w:hint="cs"/>
          <w:sz w:val="32"/>
          <w:szCs w:val="32"/>
          <w:rtl/>
        </w:rPr>
        <w:t xml:space="preserve"> لم نستبعد ذلك </w:t>
      </w:r>
      <w:r w:rsidRPr="005954F6">
        <w:rPr>
          <w:rFonts w:cs="MbSadr (1)"/>
          <w:sz w:val="32"/>
          <w:szCs w:val="32"/>
          <w:rtl/>
        </w:rPr>
        <w:t>ا</w:t>
      </w:r>
      <w:r w:rsidRPr="005954F6">
        <w:rPr>
          <w:rFonts w:cs="MbSadr (1)" w:hint="cs"/>
          <w:sz w:val="32"/>
          <w:szCs w:val="32"/>
          <w:rtl/>
        </w:rPr>
        <w:t>لعامل</w:t>
      </w:r>
      <w:r w:rsidRPr="005954F6">
        <w:rPr>
          <w:rFonts w:hint="cs"/>
          <w:sz w:val="32"/>
          <w:szCs w:val="32"/>
          <w:rtl/>
        </w:rPr>
        <w:t> </w:t>
      </w:r>
      <w:r w:rsidRPr="005954F6">
        <w:rPr>
          <w:rFonts w:ascii="MbSadr (1)" w:hAnsi="MbSadr (1)" w:cs="MbSadr (1)" w:hint="cs"/>
          <w:sz w:val="32"/>
          <w:szCs w:val="32"/>
          <w:rtl/>
        </w:rPr>
        <w:t>، فما لم يكن للماركسيّة قدرة على نفي ذلك العامل</w:t>
      </w:r>
      <w:r w:rsidRPr="005954F6">
        <w:rPr>
          <w:rFonts w:hint="cs"/>
          <w:sz w:val="32"/>
          <w:szCs w:val="32"/>
          <w:rtl/>
        </w:rPr>
        <w:t> </w:t>
      </w:r>
      <w:r w:rsidRPr="005954F6">
        <w:rPr>
          <w:rFonts w:ascii="MbSadr (1)" w:hAnsi="MbSadr (1)" w:cs="MbSadr (1)" w:hint="cs"/>
          <w:sz w:val="32"/>
          <w:szCs w:val="32"/>
          <w:rtl/>
        </w:rPr>
        <w:t xml:space="preserve">، لا يتاح لها أن تخرج </w:t>
      </w:r>
      <w:r w:rsidRPr="005954F6">
        <w:rPr>
          <w:rFonts w:cs="MbSadr (1)"/>
          <w:sz w:val="32"/>
          <w:szCs w:val="32"/>
          <w:rtl/>
        </w:rPr>
        <w:t>ب</w:t>
      </w:r>
      <w:r w:rsidRPr="005954F6">
        <w:rPr>
          <w:rFonts w:cs="MbSadr (1)" w:hint="cs"/>
          <w:sz w:val="32"/>
          <w:szCs w:val="32"/>
          <w:rtl/>
        </w:rPr>
        <w:t>نتيجة حاسمة في تفسير التاريخ</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t>خ</w:t>
      </w:r>
      <w:r w:rsidRPr="005954F6">
        <w:rPr>
          <w:rFonts w:cs="MbSadr (2)" w:hint="cs"/>
          <w:bCs/>
          <w:sz w:val="32"/>
          <w:szCs w:val="32"/>
          <w:rtl/>
        </w:rPr>
        <w:t>امساً</w:t>
      </w:r>
      <w:r w:rsidRPr="005954F6">
        <w:rPr>
          <w:rFonts w:cs="MbSadr (1)"/>
          <w:sz w:val="32"/>
          <w:szCs w:val="32"/>
          <w:rtl/>
        </w:rPr>
        <w:t xml:space="preserve"> </w:t>
      </w:r>
      <w:r w:rsidRPr="005954F6">
        <w:rPr>
          <w:rFonts w:cs="MbSadr (1)" w:hint="cs"/>
          <w:sz w:val="32"/>
          <w:szCs w:val="32"/>
          <w:rtl/>
        </w:rPr>
        <w:t>: وينتقل النجّار إلى البحث عن قيمة المعرفة في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يطرح القرار الحاسم التالي : كلّ فلسفة تذهب فيها من الفكر والإحساس إلى </w:t>
      </w:r>
      <w:r w:rsidRPr="005954F6">
        <w:rPr>
          <w:rFonts w:cs="MbSadr (1)"/>
          <w:sz w:val="32"/>
          <w:szCs w:val="32"/>
          <w:rtl/>
        </w:rPr>
        <w:t>ا</w:t>
      </w:r>
      <w:r w:rsidRPr="005954F6">
        <w:rPr>
          <w:rFonts w:cs="MbSadr (1)" w:hint="cs"/>
          <w:sz w:val="32"/>
          <w:szCs w:val="32"/>
          <w:rtl/>
        </w:rPr>
        <w:t xml:space="preserve">لأشياء فهي فلسفة مثاليّة باركليّة يعني </w:t>
      </w:r>
      <w:r>
        <w:rPr>
          <w:rFonts w:cs="MbSadr (1)" w:hint="cs"/>
          <w:sz w:val="32"/>
          <w:szCs w:val="32"/>
          <w:rtl/>
        </w:rPr>
        <w:t>أنّ</w:t>
      </w:r>
      <w:r w:rsidRPr="005954F6">
        <w:rPr>
          <w:rFonts w:ascii="MbSadr (1)" w:hAnsi="MbSadr (1)" w:cs="MbSadr (1)" w:hint="cs"/>
          <w:sz w:val="32"/>
          <w:szCs w:val="32"/>
          <w:rtl/>
        </w:rPr>
        <w:t xml:space="preserve">ه </w:t>
      </w:r>
      <w:r w:rsidRPr="007B0DDD">
        <w:rPr>
          <w:rFonts w:ascii="MbSadr (1)" w:hAnsi="MbSadr (1)" w:cs="MbSadr (1)"/>
          <w:bCs/>
          <w:sz w:val="32"/>
          <w:szCs w:val="32"/>
          <w:rtl/>
        </w:rPr>
        <w:t>«</w:t>
      </w:r>
      <w:r w:rsidRPr="007B0DDD">
        <w:rPr>
          <w:rFonts w:ascii="MbSadr (1)" w:hAnsi="MbSadr (1)" w:cs="MbSadr (2)"/>
          <w:bCs/>
          <w:sz w:val="32"/>
          <w:szCs w:val="32"/>
          <w:rtl/>
        </w:rPr>
        <w:t> </w:t>
      </w:r>
      <w:r w:rsidRPr="007B0DDD">
        <w:rPr>
          <w:rFonts w:ascii="MbSadr (1)" w:hAnsi="MbSadr (1)" w:cs="MbSadr (1)"/>
          <w:bCs/>
          <w:sz w:val="32"/>
          <w:szCs w:val="32"/>
          <w:rtl/>
        </w:rPr>
        <w:t>لا وجود إلاّ لأفكارنا</w:t>
      </w:r>
      <w:r w:rsidRPr="007B0DDD">
        <w:rPr>
          <w:rFonts w:ascii="MbSadr (1)" w:hAnsi="MbSadr (1)" w:cs="MbSadr (2)"/>
          <w:bCs/>
          <w:sz w:val="32"/>
          <w:szCs w:val="32"/>
          <w:rtl/>
        </w:rPr>
        <w:t> </w:t>
      </w:r>
      <w:r w:rsidRPr="007B0DDD">
        <w:rPr>
          <w:rFonts w:ascii="MbSadr (1)" w:hAnsi="MbSadr (1)" w:cs="MbSadr (1)"/>
          <w:bCs/>
          <w:sz w:val="32"/>
          <w:szCs w:val="32"/>
          <w:rtl/>
        </w:rPr>
        <w:t>»</w:t>
      </w:r>
      <w:r w:rsidRPr="005954F6">
        <w:rPr>
          <w:rFonts w:hint="cs"/>
          <w:sz w:val="32"/>
          <w:szCs w:val="32"/>
          <w:rtl/>
        </w:rPr>
        <w:t> </w:t>
      </w:r>
      <w:r w:rsidRPr="005954F6">
        <w:rPr>
          <w:rFonts w:cs="MbSadr (1)" w:hint="cs"/>
          <w:sz w:val="32"/>
          <w:szCs w:val="32"/>
          <w:rtl/>
        </w:rPr>
        <w:t xml:space="preserve">، وأنّ الواقع </w:t>
      </w:r>
      <w:r w:rsidRPr="005954F6">
        <w:rPr>
          <w:rFonts w:cs="MbSadr (1)"/>
          <w:sz w:val="32"/>
          <w:szCs w:val="32"/>
          <w:rtl/>
        </w:rPr>
        <w:t>غ</w:t>
      </w:r>
      <w:r w:rsidRPr="005954F6">
        <w:rPr>
          <w:rFonts w:cs="MbSadr (1)" w:hint="cs"/>
          <w:sz w:val="32"/>
          <w:szCs w:val="32"/>
          <w:rtl/>
        </w:rPr>
        <w:t>ير موجود إذا لم توجد هذه الأفكار</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يؤكّد النجّار : </w:t>
      </w:r>
      <w:r w:rsidRPr="007B0DDD">
        <w:rPr>
          <w:rFonts w:ascii="MbSadr (1)" w:hAnsi="MbSadr (1)" w:cs="MbSadr (1)"/>
          <w:sz w:val="32"/>
          <w:szCs w:val="32"/>
          <w:rtl/>
        </w:rPr>
        <w:t xml:space="preserve">أنّ </w:t>
      </w:r>
      <w:r w:rsidRPr="007B0DDD">
        <w:rPr>
          <w:rFonts w:ascii="MbSadr (1)" w:hAnsi="MbSadr (1)" w:cs="MbSadr (1)"/>
          <w:bCs/>
          <w:sz w:val="32"/>
          <w:szCs w:val="32"/>
          <w:rtl/>
        </w:rPr>
        <w:t>«</w:t>
      </w:r>
      <w:r w:rsidRPr="007B0DDD">
        <w:rPr>
          <w:rFonts w:ascii="MbSadr (1)" w:hAnsi="MbSadr (1)" w:cs="MbSadr (2)"/>
          <w:bCs/>
          <w:sz w:val="32"/>
          <w:szCs w:val="32"/>
          <w:rtl/>
        </w:rPr>
        <w:t> </w:t>
      </w:r>
      <w:r w:rsidRPr="007B0DDD">
        <w:rPr>
          <w:rFonts w:ascii="MbSadr (1)" w:hAnsi="MbSadr (1)" w:cs="MbSadr (1)"/>
          <w:bCs/>
          <w:sz w:val="32"/>
          <w:szCs w:val="32"/>
          <w:rtl/>
        </w:rPr>
        <w:t>هذا هو ما يذهب إليه الصدر بطريقة ملطّفة حيث يسلّم بوجود الأشياء خارج ذهننا من جهة</w:t>
      </w:r>
      <w:r w:rsidRPr="007B0DDD">
        <w:rPr>
          <w:rFonts w:ascii="MbSadr (1)" w:hAnsi="MbSadr (1)" w:cs="MbSadr (2)"/>
          <w:bCs/>
          <w:sz w:val="32"/>
          <w:szCs w:val="32"/>
          <w:rtl/>
        </w:rPr>
        <w:t> </w:t>
      </w:r>
      <w:r w:rsidRPr="007B0DDD">
        <w:rPr>
          <w:rFonts w:ascii="MbSadr (1)" w:hAnsi="MbSadr (1)" w:cs="MbSadr (1)"/>
          <w:bCs/>
          <w:sz w:val="32"/>
          <w:szCs w:val="32"/>
          <w:rtl/>
        </w:rPr>
        <w:t>، ويعتمد بمعرفة هذه الأشياء على أساس المعرفة التصديقيّة والفطريّة</w:t>
      </w:r>
      <w:r w:rsidRPr="007B0DDD">
        <w:rPr>
          <w:rFonts w:ascii="MbSadr (1)" w:hAnsi="MbSadr (1)" w:cs="MbSadr (2)"/>
          <w:bCs/>
          <w:sz w:val="32"/>
          <w:szCs w:val="32"/>
          <w:rtl/>
        </w:rPr>
        <w:t> </w:t>
      </w:r>
      <w:r w:rsidRPr="007B0DDD">
        <w:rPr>
          <w:rFonts w:ascii="MbSadr (1)" w:hAnsi="MbSadr (1)" w:cs="MbSadr (1)"/>
          <w:bCs/>
          <w:sz w:val="32"/>
          <w:szCs w:val="32"/>
          <w:rtl/>
        </w:rPr>
        <w:t>، أي الخروج من التصوّريّة إلى الموضوعيّة</w:t>
      </w:r>
      <w:r w:rsidRPr="007B0DDD">
        <w:rPr>
          <w:rFonts w:ascii="MbSadr (1)" w:hAnsi="MbSadr (1)" w:cs="MbSadr (2)"/>
          <w:bCs/>
          <w:sz w:val="32"/>
          <w:szCs w:val="32"/>
          <w:rtl/>
        </w:rPr>
        <w:t> </w:t>
      </w:r>
      <w:r w:rsidRPr="007B0DDD">
        <w:rPr>
          <w:rFonts w:ascii="MbSadr (1)" w:hAnsi="MbSadr (1)" w:cs="MbSadr (1)"/>
          <w:bCs/>
          <w:sz w:val="32"/>
          <w:szCs w:val="32"/>
          <w:rtl/>
        </w:rPr>
        <w:t>»(3)</w:t>
      </w:r>
      <w:r w:rsidRPr="007B0DDD">
        <w:rPr>
          <w:rFonts w:ascii="MbSadr (1)" w:hAnsi="MbSadr (1)" w:cs="MbSadr (2)"/>
          <w:bCs/>
          <w:sz w:val="32"/>
          <w:szCs w:val="32"/>
          <w:rtl/>
        </w:rPr>
        <w:t> </w:t>
      </w:r>
      <w:r w:rsidRPr="007B0DDD">
        <w:rPr>
          <w:rFonts w:ascii="MbSadr (1)" w:hAnsi="MbSadr (1)" w:cs="MbSadr (1)"/>
          <w:b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المصدر نفسه</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مجلّة الثقافة : 38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المصدر نفسه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هنا يجب أن نتساءل ما يقصد النجّار بقراره الحاسم أنّ من يذهب من</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لفكر ومن الإحساس إلى الأشياء فهو مثالي باركلي</w:t>
      </w:r>
      <w:r w:rsidRPr="005954F6">
        <w:rPr>
          <w:rFonts w:hint="cs"/>
          <w:sz w:val="32"/>
          <w:szCs w:val="32"/>
          <w:rtl/>
        </w:rPr>
        <w:t> </w:t>
      </w:r>
      <w:r w:rsidRPr="005954F6">
        <w:rPr>
          <w:rFonts w:ascii="MbSadr (1)" w:hAnsi="MbSadr (1)" w:cs="MbSadr (1)" w:hint="cs"/>
          <w:sz w:val="32"/>
          <w:szCs w:val="32"/>
          <w:rtl/>
        </w:rPr>
        <w:t xml:space="preserve">، وأنّ الواقعي من يذهب من </w:t>
      </w:r>
      <w:r w:rsidRPr="005954F6">
        <w:rPr>
          <w:rFonts w:cs="MbSadr (1)"/>
          <w:sz w:val="32"/>
          <w:szCs w:val="32"/>
          <w:rtl/>
        </w:rPr>
        <w:t>ا</w:t>
      </w:r>
      <w:r w:rsidRPr="005954F6">
        <w:rPr>
          <w:rFonts w:cs="MbSadr (1)" w:hint="cs"/>
          <w:sz w:val="32"/>
          <w:szCs w:val="32"/>
          <w:rtl/>
        </w:rPr>
        <w:t>لأشياء إلى الإحساس وإلى الفكر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أكبر الظنّ </w:t>
      </w:r>
      <w:r>
        <w:rPr>
          <w:rFonts w:cs="MbSadr (1)" w:hint="cs"/>
          <w:sz w:val="32"/>
          <w:szCs w:val="32"/>
          <w:rtl/>
        </w:rPr>
        <w:t>أنّ</w:t>
      </w:r>
      <w:r w:rsidRPr="005954F6">
        <w:rPr>
          <w:rFonts w:ascii="MbSadr (1)" w:hAnsi="MbSadr (1)" w:cs="MbSadr (1)" w:hint="cs"/>
          <w:sz w:val="32"/>
          <w:szCs w:val="32"/>
          <w:rtl/>
        </w:rPr>
        <w:t>ه أخطأ فهم هذا القرار الذي استعاره من لينين</w:t>
      </w:r>
      <w:r w:rsidRPr="005954F6">
        <w:rPr>
          <w:rFonts w:hint="cs"/>
          <w:sz w:val="32"/>
          <w:szCs w:val="32"/>
          <w:rtl/>
        </w:rPr>
        <w:t> </w:t>
      </w:r>
      <w:r w:rsidRPr="005954F6">
        <w:rPr>
          <w:rFonts w:ascii="MbSadr (1)" w:hAnsi="MbSadr (1)" w:cs="MbSadr (1)" w:hint="cs"/>
          <w:sz w:val="32"/>
          <w:szCs w:val="32"/>
          <w:rtl/>
        </w:rPr>
        <w:t xml:space="preserve">، ونتيجة لذلك </w:t>
      </w:r>
      <w:r w:rsidRPr="005954F6">
        <w:rPr>
          <w:rFonts w:cs="MbSadr (1)"/>
          <w:sz w:val="32"/>
          <w:szCs w:val="32"/>
          <w:rtl/>
        </w:rPr>
        <w:t>أ</w:t>
      </w:r>
      <w:r w:rsidRPr="005954F6">
        <w:rPr>
          <w:rFonts w:cs="MbSadr (1)" w:hint="cs"/>
          <w:sz w:val="32"/>
          <w:szCs w:val="32"/>
          <w:rtl/>
        </w:rPr>
        <w:t>دان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بالبا</w:t>
      </w:r>
      <w:r w:rsidRPr="005954F6">
        <w:rPr>
          <w:rFonts w:cs="MbSadr (1)" w:hint="cs"/>
          <w:sz w:val="32"/>
          <w:szCs w:val="32"/>
          <w:rtl/>
        </w:rPr>
        <w:t>ركليّة</w:t>
      </w:r>
      <w:r w:rsidRPr="005954F6">
        <w:rPr>
          <w:rFonts w:hint="cs"/>
          <w:sz w:val="32"/>
          <w:szCs w:val="32"/>
          <w:rtl/>
        </w:rPr>
        <w:t> </w:t>
      </w:r>
      <w:r w:rsidRPr="005954F6">
        <w:rPr>
          <w:rFonts w:ascii="MbSadr (1)" w:hAnsi="MbSadr (1)" w:cs="MbSadr (1)" w:hint="cs"/>
          <w:sz w:val="32"/>
          <w:szCs w:val="32"/>
          <w:rtl/>
        </w:rPr>
        <w:t xml:space="preserve">، ذلك </w:t>
      </w:r>
      <w:r>
        <w:rPr>
          <w:rFonts w:ascii="MbSadr (1)" w:hAnsi="MbSadr (1)" w:cs="MbSadr (1)" w:hint="cs"/>
          <w:sz w:val="32"/>
          <w:szCs w:val="32"/>
          <w:rtl/>
        </w:rPr>
        <w:t>أنّ</w:t>
      </w:r>
      <w:r w:rsidRPr="005954F6">
        <w:rPr>
          <w:rFonts w:ascii="MbSadr (1)" w:hAnsi="MbSadr (1)" w:cs="MbSadr (1)" w:hint="cs"/>
          <w:sz w:val="32"/>
          <w:szCs w:val="32"/>
          <w:rtl/>
        </w:rPr>
        <w:t>نا يجب أن نميّز بين مرحلتين للمعرفة البشريّة</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في المرحلة الاُولى يملك الإنسان مجموعة من التصوّرات والأحاسيس</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يستدلّ بها استدلالا تصديقيّاً على وجود واقع موضوعيّ خارج نطاق الذات </w:t>
      </w:r>
      <w:r w:rsidRPr="005954F6">
        <w:rPr>
          <w:rFonts w:cs="MbSadr (1)"/>
          <w:sz w:val="32"/>
          <w:szCs w:val="32"/>
          <w:rtl/>
        </w:rPr>
        <w:t>ـ</w:t>
      </w:r>
      <w:r w:rsidRPr="005954F6">
        <w:rPr>
          <w:rFonts w:cs="MbSadr (1)" w:hint="cs"/>
          <w:sz w:val="32"/>
          <w:szCs w:val="32"/>
          <w:rtl/>
        </w:rPr>
        <w:t xml:space="preserve"> أي على الأشياء ـ ، فتشكّل التصوّات والأحاسيس القاعدة والمنطلق في </w:t>
      </w:r>
      <w:r w:rsidRPr="005954F6">
        <w:rPr>
          <w:rFonts w:cs="MbSadr (1)"/>
          <w:sz w:val="32"/>
          <w:szCs w:val="32"/>
          <w:rtl/>
        </w:rPr>
        <w:t>ا</w:t>
      </w:r>
      <w:r w:rsidRPr="005954F6">
        <w:rPr>
          <w:rFonts w:cs="MbSadr (1)" w:hint="cs"/>
          <w:sz w:val="32"/>
          <w:szCs w:val="32"/>
          <w:rtl/>
        </w:rPr>
        <w:t>لاستدلال الفطري على وجود الأشياء</w:t>
      </w:r>
      <w:r w:rsidRPr="005954F6">
        <w:rPr>
          <w:rFonts w:hint="cs"/>
          <w:sz w:val="32"/>
          <w:szCs w:val="32"/>
          <w:rtl/>
        </w:rPr>
        <w:t> </w:t>
      </w:r>
      <w:r w:rsidRPr="005954F6">
        <w:rPr>
          <w:rFonts w:ascii="MbSadr (1)" w:hAnsi="MbSadr (1)" w:cs="MbSadr (1)" w:hint="cs"/>
          <w:sz w:val="32"/>
          <w:szCs w:val="32"/>
          <w:rtl/>
        </w:rPr>
        <w:t xml:space="preserve">. وبهذا يصدق </w:t>
      </w:r>
      <w:r>
        <w:rPr>
          <w:rFonts w:ascii="MbSadr (1)" w:hAnsi="MbSadr (1)" w:cs="MbSadr (1)" w:hint="cs"/>
          <w:sz w:val="32"/>
          <w:szCs w:val="32"/>
          <w:rtl/>
        </w:rPr>
        <w:t>أنّ</w:t>
      </w:r>
      <w:r w:rsidRPr="005954F6">
        <w:rPr>
          <w:rFonts w:ascii="MbSadr (1)" w:hAnsi="MbSadr (1)" w:cs="MbSadr (1)" w:hint="cs"/>
          <w:sz w:val="32"/>
          <w:szCs w:val="32"/>
          <w:rtl/>
        </w:rPr>
        <w:t xml:space="preserve">نا نذهب من الأحاسيس </w:t>
      </w:r>
      <w:r w:rsidRPr="005954F6">
        <w:rPr>
          <w:rFonts w:cs="MbSadr (1)"/>
          <w:sz w:val="32"/>
          <w:szCs w:val="32"/>
          <w:rtl/>
        </w:rPr>
        <w:t>و</w:t>
      </w:r>
      <w:r w:rsidRPr="005954F6">
        <w:rPr>
          <w:rFonts w:cs="MbSadr (1)" w:hint="cs"/>
          <w:sz w:val="32"/>
          <w:szCs w:val="32"/>
          <w:rtl/>
        </w:rPr>
        <w:t>التصوّرات إلى الأشياء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ف</w:t>
      </w:r>
      <w:r w:rsidRPr="005954F6">
        <w:rPr>
          <w:rFonts w:cs="MbSadr (1)" w:hint="cs"/>
          <w:sz w:val="32"/>
          <w:szCs w:val="32"/>
          <w:rtl/>
        </w:rPr>
        <w:t xml:space="preserve">ي المرحلة الثانية نعود فنفسّر التصوّرات والأحاسيس على أساس تلك </w:t>
      </w:r>
      <w:r w:rsidRPr="005954F6">
        <w:rPr>
          <w:rFonts w:cs="MbSadr (1)"/>
          <w:sz w:val="32"/>
          <w:szCs w:val="32"/>
          <w:rtl/>
        </w:rPr>
        <w:t>ا</w:t>
      </w:r>
      <w:r w:rsidRPr="005954F6">
        <w:rPr>
          <w:rFonts w:cs="MbSadr (1)" w:hint="cs"/>
          <w:sz w:val="32"/>
          <w:szCs w:val="32"/>
          <w:rtl/>
        </w:rPr>
        <w:t>لأشياء التي تعرّفنا عليها عن طريق تلك التصوّرات والأحاسيس</w:t>
      </w:r>
      <w:r w:rsidRPr="005954F6">
        <w:rPr>
          <w:rFonts w:hint="cs"/>
          <w:sz w:val="32"/>
          <w:szCs w:val="32"/>
          <w:rtl/>
        </w:rPr>
        <w:t> </w:t>
      </w:r>
      <w:r w:rsidRPr="005954F6">
        <w:rPr>
          <w:rFonts w:ascii="MbSadr (1)" w:hAnsi="MbSadr (1)" w:cs="MbSadr (1)" w:hint="cs"/>
          <w:sz w:val="32"/>
          <w:szCs w:val="32"/>
          <w:rtl/>
        </w:rPr>
        <w:t xml:space="preserve">. وفي هذه </w:t>
      </w:r>
      <w:r w:rsidRPr="005954F6">
        <w:rPr>
          <w:rFonts w:cs="MbSadr (1)"/>
          <w:sz w:val="32"/>
          <w:szCs w:val="32"/>
          <w:rtl/>
        </w:rPr>
        <w:t>ا</w:t>
      </w:r>
      <w:r w:rsidRPr="005954F6">
        <w:rPr>
          <w:rFonts w:cs="MbSadr (1)" w:hint="cs"/>
          <w:sz w:val="32"/>
          <w:szCs w:val="32"/>
          <w:rtl/>
        </w:rPr>
        <w:t>لمرحلة تعتبر الأشياء هي الأساس والمصدر للتصوّرات والأحاسيس</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ما يميّز الواقعيّة عن المثاليّة الباركليّة هو مضمون المرحلة الثانية</w:t>
      </w:r>
      <w:r w:rsidRPr="005954F6">
        <w:rPr>
          <w:rFonts w:hint="cs"/>
          <w:sz w:val="32"/>
          <w:szCs w:val="32"/>
          <w:rtl/>
        </w:rPr>
        <w:t> </w:t>
      </w:r>
      <w:r w:rsidRPr="005954F6">
        <w:rPr>
          <w:rFonts w:ascii="MbSadr (1)" w:hAnsi="MbSadr (1)" w:cs="MbSadr (1)" w:hint="cs"/>
          <w:sz w:val="32"/>
          <w:szCs w:val="32"/>
          <w:rtl/>
        </w:rPr>
        <w:t xml:space="preserve">. ولكن </w:t>
      </w:r>
      <w:r w:rsidRPr="005954F6">
        <w:rPr>
          <w:rFonts w:cs="MbSadr (1)"/>
          <w:sz w:val="32"/>
          <w:szCs w:val="32"/>
          <w:rtl/>
        </w:rPr>
        <w:t>ل</w:t>
      </w:r>
      <w:r w:rsidRPr="005954F6">
        <w:rPr>
          <w:rFonts w:cs="MbSadr (1)" w:hint="cs"/>
          <w:sz w:val="32"/>
          <w:szCs w:val="32"/>
          <w:rtl/>
        </w:rPr>
        <w:t>كي نصل إلى هذه المرحلة</w:t>
      </w:r>
      <w:r w:rsidRPr="005954F6">
        <w:rPr>
          <w:rFonts w:hint="cs"/>
          <w:sz w:val="32"/>
          <w:szCs w:val="32"/>
          <w:rtl/>
        </w:rPr>
        <w:t> </w:t>
      </w:r>
      <w:r w:rsidRPr="005954F6">
        <w:rPr>
          <w:rFonts w:ascii="MbSadr (1)" w:hAnsi="MbSadr (1)" w:cs="MbSadr (1)" w:hint="cs"/>
          <w:sz w:val="32"/>
          <w:szCs w:val="32"/>
          <w:rtl/>
        </w:rPr>
        <w:t xml:space="preserve">، لابدّ من اجتياز المرحلة الاُولى التي ينطلق فيها </w:t>
      </w:r>
      <w:r w:rsidRPr="005954F6">
        <w:rPr>
          <w:rFonts w:cs="MbSadr (1)"/>
          <w:sz w:val="32"/>
          <w:szCs w:val="32"/>
          <w:rtl/>
        </w:rPr>
        <w:t>ا</w:t>
      </w:r>
      <w:r w:rsidRPr="005954F6">
        <w:rPr>
          <w:rFonts w:cs="MbSadr (1)" w:hint="cs"/>
          <w:sz w:val="32"/>
          <w:szCs w:val="32"/>
          <w:rtl/>
        </w:rPr>
        <w:t>لإنسان من الأحاسيس والتصوّرات إلى الأشياء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7B0DDD">
        <w:rPr>
          <w:rFonts w:ascii="MbSadr (1)" w:hAnsi="MbSadr (1)" w:cs="MbSadr (1)"/>
          <w:bCs/>
          <w:sz w:val="32"/>
          <w:szCs w:val="32"/>
          <w:rtl/>
        </w:rPr>
        <w:t>ونقرّب ذلك في مثال</w:t>
      </w:r>
      <w:r w:rsidRPr="007B0DDD">
        <w:rPr>
          <w:rFonts w:ascii="MbSadr (1)" w:hAnsi="MbSadr (1)" w:cs="MbSadr (1)"/>
          <w:sz w:val="32"/>
          <w:szCs w:val="32"/>
          <w:rtl/>
        </w:rPr>
        <w:t xml:space="preserve"> :</w:t>
      </w:r>
      <w:r w:rsidRPr="005954F6">
        <w:rPr>
          <w:rFonts w:cs="MbSadr (1)" w:hint="cs"/>
          <w:sz w:val="32"/>
          <w:szCs w:val="32"/>
          <w:rtl/>
        </w:rPr>
        <w:t xml:space="preserve"> إذا رأيت مطراً يتساقط</w:t>
      </w:r>
      <w:r w:rsidRPr="005954F6">
        <w:rPr>
          <w:rFonts w:hint="cs"/>
          <w:sz w:val="32"/>
          <w:szCs w:val="32"/>
          <w:rtl/>
        </w:rPr>
        <w:t> </w:t>
      </w:r>
      <w:r w:rsidRPr="005954F6">
        <w:rPr>
          <w:rFonts w:ascii="MbSadr (1)" w:hAnsi="MbSadr (1)" w:cs="MbSadr (1)" w:hint="cs"/>
          <w:sz w:val="32"/>
          <w:szCs w:val="32"/>
          <w:rtl/>
        </w:rPr>
        <w:t xml:space="preserve">، فاستنتجت من ذلك أنّ </w:t>
      </w:r>
      <w:r w:rsidRPr="005954F6">
        <w:rPr>
          <w:rFonts w:cs="MbSadr (1)"/>
          <w:sz w:val="32"/>
          <w:szCs w:val="32"/>
          <w:rtl/>
        </w:rPr>
        <w:t>ه</w:t>
      </w:r>
      <w:r w:rsidRPr="005954F6">
        <w:rPr>
          <w:rFonts w:cs="MbSadr (1)" w:hint="cs"/>
          <w:sz w:val="32"/>
          <w:szCs w:val="32"/>
          <w:rtl/>
        </w:rPr>
        <w:t>ناك سحاباً متراكماً</w:t>
      </w:r>
      <w:r w:rsidRPr="005954F6">
        <w:rPr>
          <w:rFonts w:hint="cs"/>
          <w:sz w:val="32"/>
          <w:szCs w:val="32"/>
          <w:rtl/>
        </w:rPr>
        <w:t> </w:t>
      </w:r>
      <w:r w:rsidRPr="005954F6">
        <w:rPr>
          <w:rFonts w:ascii="MbSadr (1)" w:hAnsi="MbSadr (1)" w:cs="MbSadr (1)" w:hint="cs"/>
          <w:sz w:val="32"/>
          <w:szCs w:val="32"/>
          <w:rtl/>
        </w:rPr>
        <w:t>، فأنت تذهب من المطر إلى السحاب</w:t>
      </w:r>
      <w:r w:rsidRPr="005954F6">
        <w:rPr>
          <w:rFonts w:hint="cs"/>
          <w:sz w:val="32"/>
          <w:szCs w:val="32"/>
          <w:rtl/>
        </w:rPr>
        <w:t> </w:t>
      </w:r>
      <w:r w:rsidRPr="005954F6">
        <w:rPr>
          <w:rFonts w:ascii="MbSadr (1)" w:hAnsi="MbSadr (1)" w:cs="MbSadr (1)" w:hint="cs"/>
          <w:sz w:val="32"/>
          <w:szCs w:val="32"/>
          <w:rtl/>
        </w:rPr>
        <w:t xml:space="preserve">، أي تنطلق من رؤيتك </w:t>
      </w:r>
      <w:r w:rsidRPr="005954F6">
        <w:rPr>
          <w:rFonts w:cs="MbSadr (1)"/>
          <w:sz w:val="32"/>
          <w:szCs w:val="32"/>
          <w:rtl/>
        </w:rPr>
        <w:t>ل</w:t>
      </w:r>
      <w:r w:rsidRPr="005954F6">
        <w:rPr>
          <w:rFonts w:cs="MbSadr (1)" w:hint="cs"/>
          <w:sz w:val="32"/>
          <w:szCs w:val="32"/>
          <w:rtl/>
        </w:rPr>
        <w:t>لمطر إلى استنتاج وجود السحاب</w:t>
      </w:r>
      <w:r w:rsidRPr="005954F6">
        <w:rPr>
          <w:rFonts w:hint="cs"/>
          <w:sz w:val="32"/>
          <w:szCs w:val="32"/>
          <w:rtl/>
        </w:rPr>
        <w:t> </w:t>
      </w:r>
      <w:r w:rsidRPr="005954F6">
        <w:rPr>
          <w:rFonts w:ascii="MbSadr (1)" w:hAnsi="MbSadr (1)" w:cs="MbSadr (1)" w:hint="cs"/>
          <w:sz w:val="32"/>
          <w:szCs w:val="32"/>
          <w:rtl/>
        </w:rPr>
        <w:t>. وفي هذه النقلة الاستدلاليّة</w:t>
      </w:r>
      <w:r w:rsidRPr="005954F6">
        <w:rPr>
          <w:rFonts w:hint="cs"/>
          <w:sz w:val="32"/>
          <w:szCs w:val="32"/>
          <w:rtl/>
        </w:rPr>
        <w:t> </w:t>
      </w:r>
      <w:r w:rsidRPr="005954F6">
        <w:rPr>
          <w:rFonts w:ascii="MbSadr (1)" w:hAnsi="MbSadr (1)" w:cs="MbSadr (1)" w:hint="cs"/>
          <w:sz w:val="32"/>
          <w:szCs w:val="32"/>
          <w:rtl/>
        </w:rPr>
        <w:t xml:space="preserve">، يعتبر المطر هو </w:t>
      </w:r>
      <w:r w:rsidRPr="005954F6">
        <w:rPr>
          <w:rFonts w:cs="MbSadr (1)"/>
          <w:sz w:val="32"/>
          <w:szCs w:val="32"/>
          <w:rtl/>
        </w:rPr>
        <w:t>ا</w:t>
      </w:r>
      <w:r w:rsidRPr="005954F6">
        <w:rPr>
          <w:rFonts w:cs="MbSadr (1)" w:hint="cs"/>
          <w:sz w:val="32"/>
          <w:szCs w:val="32"/>
          <w:rtl/>
        </w:rPr>
        <w:t>لمنطلق والسحاب هو المنطلق إليه</w:t>
      </w:r>
      <w:r w:rsidRPr="005954F6">
        <w:rPr>
          <w:rFonts w:hint="cs"/>
          <w:sz w:val="32"/>
          <w:szCs w:val="32"/>
          <w:rtl/>
        </w:rPr>
        <w:t> </w:t>
      </w:r>
      <w:r w:rsidRPr="005954F6">
        <w:rPr>
          <w:rFonts w:ascii="MbSadr (1)" w:hAnsi="MbSadr (1)" w:cs="MbSadr (1)" w:hint="cs"/>
          <w:sz w:val="32"/>
          <w:szCs w:val="32"/>
          <w:rtl/>
        </w:rPr>
        <w:t>. ولكنّك في نفس الوقت تقر</w:t>
      </w:r>
      <w:r w:rsidRPr="005954F6">
        <w:rPr>
          <w:rFonts w:cs="MbSadr (1)" w:hint="cs"/>
          <w:sz w:val="32"/>
          <w:szCs w:val="32"/>
          <w:rtl/>
        </w:rPr>
        <w:t xml:space="preserve">ّر طبعاً أن تنطلق </w:t>
      </w:r>
      <w:r w:rsidRPr="005954F6">
        <w:rPr>
          <w:sz w:val="32"/>
          <w:szCs w:val="32"/>
        </w:rPr>
        <w:t>]</w:t>
      </w:r>
      <w:r w:rsidRPr="005954F6">
        <w:rPr>
          <w:rFonts w:cs="MbSadr (1)"/>
          <w:sz w:val="32"/>
          <w:szCs w:val="32"/>
          <w:rtl/>
        </w:rPr>
        <w:t xml:space="preserve"> </w:t>
      </w:r>
      <w:r w:rsidRPr="005954F6">
        <w:rPr>
          <w:rFonts w:cs="MbSadr (1)" w:hint="cs"/>
          <w:sz w:val="32"/>
          <w:szCs w:val="32"/>
          <w:rtl/>
        </w:rPr>
        <w:t>من</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زاوية موضوعيّة </w:t>
      </w:r>
      <w:r w:rsidRPr="005954F6">
        <w:rPr>
          <w:sz w:val="32"/>
          <w:szCs w:val="32"/>
        </w:rPr>
        <w:t>]</w:t>
      </w:r>
      <w:r w:rsidRPr="005954F6">
        <w:rPr>
          <w:rFonts w:cs="MbSadr (1)"/>
          <w:sz w:val="32"/>
          <w:szCs w:val="32"/>
          <w:rtl/>
        </w:rPr>
        <w:t xml:space="preserve"> </w:t>
      </w:r>
      <w:r w:rsidRPr="005954F6">
        <w:rPr>
          <w:rFonts w:cs="MbSadr (1)" w:hint="cs"/>
          <w:sz w:val="32"/>
          <w:szCs w:val="32"/>
          <w:rtl/>
        </w:rPr>
        <w:t>هي</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السحاب</w:t>
      </w:r>
      <w:r w:rsidRPr="005954F6">
        <w:rPr>
          <w:rFonts w:hint="cs"/>
          <w:sz w:val="32"/>
          <w:szCs w:val="32"/>
          <w:rtl/>
        </w:rPr>
        <w:t> </w:t>
      </w:r>
      <w:r w:rsidRPr="005954F6">
        <w:rPr>
          <w:rFonts w:ascii="MbSadr (1)" w:hAnsi="MbSadr (1)" w:cs="MbSadr (1)" w:hint="cs"/>
          <w:sz w:val="32"/>
          <w:szCs w:val="32"/>
          <w:rtl/>
        </w:rPr>
        <w:t xml:space="preserve">، بمعنى </w:t>
      </w:r>
      <w:r>
        <w:rPr>
          <w:rFonts w:ascii="MbSadr (1)" w:hAnsi="MbSadr (1)" w:cs="MbSadr (1)" w:hint="cs"/>
          <w:sz w:val="32"/>
          <w:szCs w:val="32"/>
          <w:rtl/>
        </w:rPr>
        <w:t>أنّ</w:t>
      </w:r>
      <w:r w:rsidRPr="005954F6">
        <w:rPr>
          <w:rFonts w:ascii="MbSadr (1)" w:hAnsi="MbSadr (1)" w:cs="MbSadr (1)" w:hint="cs"/>
          <w:sz w:val="32"/>
          <w:szCs w:val="32"/>
          <w:rtl/>
        </w:rPr>
        <w:t>ه بصورة موضوعيّة «</w:t>
      </w:r>
      <w:r w:rsidRPr="005954F6">
        <w:rPr>
          <w:rFonts w:hint="cs"/>
          <w:sz w:val="32"/>
          <w:szCs w:val="32"/>
          <w:rtl/>
        </w:rPr>
        <w:t> </w:t>
      </w:r>
      <w:r w:rsidRPr="005954F6">
        <w:rPr>
          <w:rFonts w:ascii="MbSadr (1)" w:hAnsi="MbSadr (1)" w:cs="MbSadr (1)" w:hint="cs"/>
          <w:sz w:val="32"/>
          <w:szCs w:val="32"/>
          <w:rtl/>
        </w:rPr>
        <w:t xml:space="preserve">وجد </w:t>
      </w:r>
      <w:r w:rsidRPr="005954F6">
        <w:rPr>
          <w:rFonts w:cs="MbSadr (1)"/>
          <w:sz w:val="32"/>
          <w:szCs w:val="32"/>
          <w:rtl/>
        </w:rPr>
        <w:t>ا</w:t>
      </w:r>
      <w:r w:rsidRPr="005954F6">
        <w:rPr>
          <w:rFonts w:cs="MbSadr (1)" w:hint="cs"/>
          <w:sz w:val="32"/>
          <w:szCs w:val="32"/>
          <w:rtl/>
        </w:rPr>
        <w:t>لسحاب فوجد المطر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وهذا يعني أنّ المنطلق من زاوية معرفتك الاستدلاليّة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السحاب هو المطر</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فـ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المنطلق من زاوية المعرفة البشريّة هو التصوّرات </w:t>
      </w:r>
      <w:r w:rsidRPr="005954F6">
        <w:rPr>
          <w:rFonts w:cs="MbSadr (1)"/>
          <w:sz w:val="32"/>
          <w:szCs w:val="32"/>
          <w:rtl/>
        </w:rPr>
        <w:t>و</w:t>
      </w:r>
      <w:r w:rsidRPr="005954F6">
        <w:rPr>
          <w:rFonts w:cs="MbSadr (1)" w:hint="cs"/>
          <w:sz w:val="32"/>
          <w:szCs w:val="32"/>
          <w:rtl/>
        </w:rPr>
        <w:t>الأحاسيس</w:t>
      </w:r>
      <w:r w:rsidRPr="005954F6">
        <w:rPr>
          <w:rFonts w:hint="cs"/>
          <w:sz w:val="32"/>
          <w:szCs w:val="32"/>
          <w:rtl/>
        </w:rPr>
        <w:t> </w:t>
      </w:r>
      <w:r w:rsidRPr="005954F6">
        <w:rPr>
          <w:rFonts w:ascii="MbSadr (1)" w:hAnsi="MbSadr (1)" w:cs="MbSadr (1)" w:hint="cs"/>
          <w:sz w:val="32"/>
          <w:szCs w:val="32"/>
          <w:rtl/>
        </w:rPr>
        <w:t>، وبها يستدلّ الإنسان على وجود الأشياء</w:t>
      </w:r>
      <w:r w:rsidRPr="005954F6">
        <w:rPr>
          <w:rFonts w:hint="cs"/>
          <w:sz w:val="32"/>
          <w:szCs w:val="32"/>
          <w:rtl/>
        </w:rPr>
        <w:t> </w:t>
      </w:r>
      <w:r w:rsidRPr="005954F6">
        <w:rPr>
          <w:rFonts w:ascii="MbSadr (1)" w:hAnsi="MbSadr (1)" w:cs="MbSadr (1)" w:hint="cs"/>
          <w:sz w:val="32"/>
          <w:szCs w:val="32"/>
          <w:rtl/>
        </w:rPr>
        <w:t xml:space="preserve">، وإن كانت الأشياء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هي </w:t>
      </w:r>
      <w:r w:rsidRPr="005954F6">
        <w:rPr>
          <w:sz w:val="32"/>
          <w:szCs w:val="32"/>
        </w:rPr>
        <w:t>[</w:t>
      </w:r>
      <w:r w:rsidRPr="005954F6">
        <w:rPr>
          <w:rFonts w:cs="MbSadr (1)"/>
          <w:sz w:val="32"/>
          <w:szCs w:val="32"/>
          <w:rtl/>
        </w:rPr>
        <w:t>ا</w:t>
      </w:r>
      <w:r w:rsidRPr="005954F6">
        <w:rPr>
          <w:rFonts w:cs="MbSadr (1)" w:hint="cs"/>
          <w:sz w:val="32"/>
          <w:szCs w:val="32"/>
          <w:rtl/>
        </w:rPr>
        <w:t>لأساس من زاوية موضوعيّة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السيّد الصدر حين يخرج من التصوّريّة إلى الموضوعيّة بالمعرفة </w:t>
      </w:r>
      <w:r w:rsidRPr="005954F6">
        <w:rPr>
          <w:rFonts w:cs="MbSadr (1)"/>
          <w:sz w:val="32"/>
          <w:szCs w:val="32"/>
          <w:rtl/>
        </w:rPr>
        <w:t>ا</w:t>
      </w:r>
      <w:r w:rsidRPr="005954F6">
        <w:rPr>
          <w:rFonts w:cs="MbSadr (1)" w:hint="cs"/>
          <w:sz w:val="32"/>
          <w:szCs w:val="32"/>
          <w:rtl/>
        </w:rPr>
        <w:t xml:space="preserve">لتصديقيّة يعني أنّ التصوّر هو الأساس والمنطلق من زاوية المعرفة كما أنّ المطر </w:t>
      </w:r>
      <w:r w:rsidRPr="005954F6">
        <w:rPr>
          <w:rFonts w:cs="MbSadr (1)"/>
          <w:sz w:val="32"/>
          <w:szCs w:val="32"/>
          <w:rtl/>
        </w:rPr>
        <w:t>ف</w:t>
      </w:r>
      <w:r w:rsidRPr="005954F6">
        <w:rPr>
          <w:rFonts w:cs="MbSadr (1)" w:hint="cs"/>
          <w:sz w:val="32"/>
          <w:szCs w:val="32"/>
          <w:rtl/>
        </w:rPr>
        <w:t>ي المثال السابق كان هو الأساس والمنطلق لمعرفة السحاب</w:t>
      </w:r>
      <w:r w:rsidRPr="005954F6">
        <w:rPr>
          <w:rFonts w:hint="cs"/>
          <w:sz w:val="32"/>
          <w:szCs w:val="32"/>
          <w:rtl/>
        </w:rPr>
        <w:t> </w:t>
      </w:r>
      <w:r w:rsidRPr="005954F6">
        <w:rPr>
          <w:rFonts w:ascii="MbSadr (1)" w:hAnsi="MbSadr (1)" w:cs="MbSadr (1)" w:hint="cs"/>
          <w:sz w:val="32"/>
          <w:szCs w:val="32"/>
          <w:rtl/>
        </w:rPr>
        <w:t xml:space="preserve">، وهذا لا يعني </w:t>
      </w:r>
      <w:r w:rsidRPr="005954F6">
        <w:rPr>
          <w:rFonts w:cs="MbSadr (1)"/>
          <w:sz w:val="32"/>
          <w:szCs w:val="32"/>
          <w:rtl/>
        </w:rPr>
        <w:t>إ</w:t>
      </w:r>
      <w:r w:rsidRPr="005954F6">
        <w:rPr>
          <w:rFonts w:cs="MbSadr (1)" w:hint="cs"/>
          <w:sz w:val="32"/>
          <w:szCs w:val="32"/>
          <w:rtl/>
        </w:rPr>
        <w:t xml:space="preserve">طلاقاً أنّ الأشياء نفسها مرتبطة بتصوّرات لها وموجودة ضمن هذه التصوّرات أو </w:t>
      </w:r>
      <w:r w:rsidRPr="005954F6">
        <w:rPr>
          <w:rFonts w:cs="MbSadr (1)"/>
          <w:sz w:val="32"/>
          <w:szCs w:val="32"/>
          <w:rtl/>
        </w:rPr>
        <w:t>ب</w:t>
      </w:r>
      <w:r w:rsidRPr="005954F6">
        <w:rPr>
          <w:rFonts w:cs="MbSadr (1)" w:hint="cs"/>
          <w:sz w:val="32"/>
          <w:szCs w:val="32"/>
          <w:rtl/>
        </w:rPr>
        <w:t>سببها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يبقى سؤال واحد أساسيّ وهو : كيف يستدلّ العقل البشري على وجود </w:t>
      </w:r>
      <w:r w:rsidRPr="005954F6">
        <w:rPr>
          <w:rFonts w:cs="MbSadr (1)"/>
          <w:sz w:val="32"/>
          <w:szCs w:val="32"/>
          <w:rtl/>
        </w:rPr>
        <w:t>ا</w:t>
      </w:r>
      <w:r w:rsidRPr="005954F6">
        <w:rPr>
          <w:rFonts w:cs="MbSadr (1)" w:hint="cs"/>
          <w:sz w:val="32"/>
          <w:szCs w:val="32"/>
          <w:rtl/>
        </w:rPr>
        <w:t>لأشياء بصورة موضوعيّة عن طريق التصوّرات والأحاسيس</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أي على أيّ </w:t>
      </w:r>
      <w:r w:rsidRPr="005954F6">
        <w:rPr>
          <w:rFonts w:cs="MbSadr (1)"/>
          <w:sz w:val="32"/>
          <w:szCs w:val="32"/>
          <w:rtl/>
        </w:rPr>
        <w:t>أ</w:t>
      </w:r>
      <w:r w:rsidRPr="005954F6">
        <w:rPr>
          <w:rFonts w:cs="MbSadr (1)" w:hint="cs"/>
          <w:sz w:val="32"/>
          <w:szCs w:val="32"/>
          <w:rtl/>
        </w:rPr>
        <w:t>ساس يذهب من هذه الأحاسيس إلى افتراض واقع موضوعيّ خارج نطاقها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هذا السؤال هو الذي أهمل جوابه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مكتفياً بالقول إنّ </w:t>
      </w:r>
      <w:r w:rsidRPr="005954F6">
        <w:rPr>
          <w:rFonts w:cs="MbSadr (1)"/>
          <w:sz w:val="32"/>
          <w:szCs w:val="32"/>
          <w:rtl/>
        </w:rPr>
        <w:t>ا</w:t>
      </w:r>
      <w:r w:rsidRPr="005954F6">
        <w:rPr>
          <w:rFonts w:cs="MbSadr (1)" w:hint="cs"/>
          <w:sz w:val="32"/>
          <w:szCs w:val="32"/>
          <w:rtl/>
        </w:rPr>
        <w:t>لأشياء مستدلّ عليها عن طريق تلك الأحاسيس والتصوّرات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 ما هو نوع هذا الاستدلال ومضمونه المنطقي</w:t>
      </w:r>
      <w:r w:rsidRPr="005954F6">
        <w:rPr>
          <w:rFonts w:hint="cs"/>
          <w:sz w:val="32"/>
          <w:szCs w:val="32"/>
          <w:rtl/>
        </w:rPr>
        <w:t> </w:t>
      </w:r>
      <w:r w:rsidRPr="005954F6">
        <w:rPr>
          <w:rFonts w:ascii="MbSadr (1)" w:hAnsi="MbSadr (1)" w:cs="MbSadr (1)" w:hint="cs"/>
          <w:sz w:val="32"/>
          <w:szCs w:val="32"/>
          <w:rtl/>
        </w:rPr>
        <w:t xml:space="preserve">، فهذا ما تركه لكتاب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الاُسس المنطقيّة للاستقراء</w:t>
      </w:r>
      <w:r w:rsidRPr="005954F6">
        <w:rPr>
          <w:rFonts w:hint="cs"/>
          <w:sz w:val="32"/>
          <w:szCs w:val="32"/>
          <w:rtl/>
        </w:rPr>
        <w:t> </w:t>
      </w:r>
      <w:r w:rsidRPr="005954F6">
        <w:rPr>
          <w:rFonts w:ascii="MbSadr (1)" w:hAnsi="MbSadr (1)" w:cs="MbSadr (1)" w:hint="cs"/>
          <w:sz w:val="32"/>
          <w:szCs w:val="32"/>
          <w:rtl/>
        </w:rPr>
        <w:t xml:space="preserve">» الذي قام لأوّل مرّة في تاريخ الفكر البشري </w:t>
      </w:r>
      <w:r w:rsidRPr="005954F6">
        <w:rPr>
          <w:rFonts w:cs="MbSadr (1)"/>
          <w:sz w:val="32"/>
          <w:szCs w:val="32"/>
          <w:rtl/>
        </w:rPr>
        <w:t>ا</w:t>
      </w:r>
      <w:r w:rsidRPr="005954F6">
        <w:rPr>
          <w:rFonts w:cs="MbSadr (1)" w:hint="cs"/>
          <w:sz w:val="32"/>
          <w:szCs w:val="32"/>
          <w:rtl/>
        </w:rPr>
        <w:t>لمتطوّر بجواب حاسم على هذا السؤال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س</w:t>
      </w:r>
      <w:r w:rsidRPr="005954F6">
        <w:rPr>
          <w:rFonts w:cs="MbSadr (2)" w:hint="cs"/>
          <w:bCs/>
          <w:sz w:val="32"/>
          <w:szCs w:val="32"/>
          <w:rtl/>
        </w:rPr>
        <w:t>ادساً</w:t>
      </w:r>
      <w:r w:rsidRPr="005954F6">
        <w:rPr>
          <w:rFonts w:cs="MbSadr (1)"/>
          <w:sz w:val="32"/>
          <w:szCs w:val="32"/>
          <w:rtl/>
        </w:rPr>
        <w:t xml:space="preserve"> </w:t>
      </w:r>
      <w:r w:rsidRPr="005954F6">
        <w:rPr>
          <w:rFonts w:cs="MbSadr (1)" w:hint="cs"/>
          <w:sz w:val="32"/>
          <w:szCs w:val="32"/>
          <w:rtl/>
        </w:rPr>
        <w:t xml:space="preserve">: يسترسل النجّار في اتّهامه للمفكّر الإسلامي الكبير بالمثاليّة </w:t>
      </w:r>
      <w:r w:rsidRPr="005954F6">
        <w:rPr>
          <w:rFonts w:cs="MbSadr (1)"/>
          <w:sz w:val="32"/>
          <w:szCs w:val="32"/>
          <w:rtl/>
        </w:rPr>
        <w:t>ا</w:t>
      </w:r>
      <w:r w:rsidRPr="005954F6">
        <w:rPr>
          <w:rFonts w:cs="MbSadr (1)" w:hint="cs"/>
          <w:sz w:val="32"/>
          <w:szCs w:val="32"/>
          <w:rtl/>
        </w:rPr>
        <w:t xml:space="preserve">لباركليّة نتيجةً لعدم التمييز بين اعتبار الأحاسيس والتصوّرات منطلقاً من زاوية </w:t>
      </w:r>
      <w:r w:rsidRPr="005954F6">
        <w:rPr>
          <w:rFonts w:cs="MbSadr (1)"/>
          <w:sz w:val="32"/>
          <w:szCs w:val="32"/>
          <w:rtl/>
        </w:rPr>
        <w:t>ا</w:t>
      </w:r>
      <w:r w:rsidRPr="005954F6">
        <w:rPr>
          <w:rFonts w:cs="MbSadr (1)" w:hint="cs"/>
          <w:sz w:val="32"/>
          <w:szCs w:val="32"/>
          <w:rtl/>
        </w:rPr>
        <w:t>لمعرفة</w:t>
      </w:r>
      <w:r w:rsidRPr="005954F6">
        <w:rPr>
          <w:rFonts w:hint="cs"/>
          <w:sz w:val="32"/>
          <w:szCs w:val="32"/>
          <w:rtl/>
        </w:rPr>
        <w:t> </w:t>
      </w:r>
      <w:r w:rsidRPr="005954F6">
        <w:rPr>
          <w:rFonts w:ascii="MbSadr (1)" w:hAnsi="MbSadr (1)" w:cs="MbSadr (1)" w:hint="cs"/>
          <w:sz w:val="32"/>
          <w:szCs w:val="32"/>
          <w:rtl/>
        </w:rPr>
        <w:t>، وبين اعتبارها منطلقاً من زاوية موضوعيّة فيقول</w:t>
      </w:r>
      <w:r w:rsidRPr="005954F6">
        <w:rPr>
          <w:rFonts w:cs="MbSadr (1)" w:hint="cs"/>
          <w:sz w:val="32"/>
          <w:szCs w:val="32"/>
          <w:rtl/>
        </w:rPr>
        <w:t xml:space="preserve"> :</w:t>
      </w:r>
    </w:p>
    <w:p w:rsidR="002367DB" w:rsidRPr="007B0DDD" w:rsidRDefault="002367DB" w:rsidP="002367DB">
      <w:pPr>
        <w:pStyle w:val="a"/>
        <w:adjustRightInd w:val="0"/>
        <w:rPr>
          <w:rFonts w:ascii="MbSadr (1)" w:hAnsi="MbSadr (1)" w:cs="MbSadr (1)"/>
          <w:sz w:val="32"/>
          <w:szCs w:val="32"/>
          <w:rtl/>
        </w:rPr>
      </w:pPr>
      <w:r w:rsidRPr="007B0DDD">
        <w:rPr>
          <w:rFonts w:ascii="MbSadr (1)" w:hAnsi="MbSadr (1)" w:cs="MbSadr (1)"/>
          <w:bCs/>
          <w:sz w:val="32"/>
          <w:szCs w:val="32"/>
          <w:rtl/>
        </w:rPr>
        <w:lastRenderedPageBreak/>
        <w:t>«</w:t>
      </w:r>
      <w:r w:rsidRPr="007B0DDD">
        <w:rPr>
          <w:rFonts w:ascii="MbSadr (1)" w:hAnsi="MbSadr (1)" w:cs="MbSadr (2)"/>
          <w:bCs/>
          <w:sz w:val="32"/>
          <w:szCs w:val="32"/>
          <w:rtl/>
        </w:rPr>
        <w:t> </w:t>
      </w:r>
      <w:r w:rsidRPr="007B0DDD">
        <w:rPr>
          <w:rFonts w:ascii="MbSadr (1)" w:hAnsi="MbSadr (1)" w:cs="MbSadr (1)"/>
          <w:bCs/>
          <w:sz w:val="32"/>
          <w:szCs w:val="32"/>
          <w:rtl/>
        </w:rPr>
        <w:t xml:space="preserve">والأنكى من ذلك </w:t>
      </w:r>
      <w:r>
        <w:rPr>
          <w:rFonts w:ascii="MbSadr (1)" w:hAnsi="MbSadr (1)" w:cs="MbSadr (1)"/>
          <w:bCs/>
          <w:sz w:val="32"/>
          <w:szCs w:val="32"/>
          <w:rtl/>
        </w:rPr>
        <w:t>أنّ</w:t>
      </w:r>
      <w:r w:rsidRPr="007B0DDD">
        <w:rPr>
          <w:rFonts w:ascii="MbSadr (1)" w:hAnsi="MbSadr (1)" w:cs="MbSadr (1)"/>
          <w:bCs/>
          <w:sz w:val="32"/>
          <w:szCs w:val="32"/>
          <w:rtl/>
        </w:rPr>
        <w:t>ه يؤكّد بأنّ المعرفة التصديقيّة هي التي تكشف لنا موضوعيّة التصوّر ووجود واقع موضوعي للصورة التي توجد في ذهننا</w:t>
      </w:r>
      <w:r w:rsidRPr="007B0DDD">
        <w:rPr>
          <w:rFonts w:ascii="MbSadr (1)" w:hAnsi="MbSadr (1)" w:cs="MbSadr (2)"/>
          <w:bCs/>
          <w:sz w:val="32"/>
          <w:szCs w:val="32"/>
          <w:rtl/>
        </w:rPr>
        <w:t> </w:t>
      </w:r>
      <w:r w:rsidRPr="007B0DDD">
        <w:rPr>
          <w:rFonts w:ascii="MbSadr (1)" w:hAnsi="MbSadr (1)" w:cs="MbSadr (1)"/>
          <w:bCs/>
          <w:sz w:val="32"/>
          <w:szCs w:val="32"/>
          <w:rtl/>
        </w:rPr>
        <w:t>. يعني إذا لم توجد المعارف التصديقيّة الفطريّة</w:t>
      </w:r>
      <w:r w:rsidRPr="007B0DDD">
        <w:rPr>
          <w:rFonts w:ascii="MbSadr (1)" w:hAnsi="MbSadr (1)" w:cs="MbSadr (2)"/>
          <w:bCs/>
          <w:sz w:val="32"/>
          <w:szCs w:val="32"/>
          <w:rtl/>
        </w:rPr>
        <w:t> </w:t>
      </w:r>
      <w:r w:rsidRPr="007B0DDD">
        <w:rPr>
          <w:rFonts w:ascii="MbSadr (1)" w:hAnsi="MbSadr (1)" w:cs="MbSadr (1)"/>
          <w:bCs/>
          <w:sz w:val="32"/>
          <w:szCs w:val="32"/>
          <w:rtl/>
        </w:rPr>
        <w:t>، لا يوجد كشف عن الواقع الموضوعي</w:t>
      </w:r>
      <w:r w:rsidRPr="007B0DDD">
        <w:rPr>
          <w:rFonts w:ascii="MbSadr (1)" w:hAnsi="MbSadr (1)" w:cs="MbSadr (2)"/>
          <w:bCs/>
          <w:sz w:val="32"/>
          <w:szCs w:val="32"/>
          <w:rtl/>
        </w:rPr>
        <w:t> </w:t>
      </w:r>
      <w:r w:rsidRPr="007B0DDD">
        <w:rPr>
          <w:rFonts w:ascii="MbSadr (1)" w:hAnsi="MbSadr (1)" w:cs="MbSadr (1)"/>
          <w:bCs/>
          <w:sz w:val="32"/>
          <w:szCs w:val="32"/>
          <w:rtl/>
        </w:rPr>
        <w:t xml:space="preserve">، أي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(72)</w:t>
      </w:r>
    </w:p>
    <w:p w:rsidR="002367DB" w:rsidRPr="005954F6" w:rsidRDefault="002367DB" w:rsidP="002367DB">
      <w:pPr>
        <w:widowControl w:val="0"/>
        <w:adjustRightInd w:val="0"/>
        <w:jc w:val="center"/>
        <w:rPr>
          <w:sz w:val="32"/>
          <w:szCs w:val="32"/>
          <w:rtl/>
        </w:rPr>
      </w:pPr>
    </w:p>
    <w:p w:rsidR="002367DB" w:rsidRPr="007B0DDD" w:rsidRDefault="002367DB" w:rsidP="002367DB">
      <w:pPr>
        <w:pStyle w:val="a"/>
        <w:adjustRightInd w:val="0"/>
        <w:rPr>
          <w:rFonts w:ascii="MbSadr (1)" w:hAnsi="MbSadr (1)" w:cs="MbSadr (1)"/>
          <w:sz w:val="32"/>
          <w:szCs w:val="32"/>
          <w:rtl/>
        </w:rPr>
      </w:pPr>
      <w:r w:rsidRPr="007B0DDD">
        <w:rPr>
          <w:rFonts w:ascii="MbSadr (1)" w:hAnsi="MbSadr (1)" w:cs="MbSadr (1)"/>
          <w:bCs/>
          <w:sz w:val="32"/>
          <w:szCs w:val="32"/>
          <w:rtl/>
        </w:rPr>
        <w:t>لا يوجد جوهر للأشياء</w:t>
      </w:r>
      <w:r w:rsidRPr="007B0DDD">
        <w:rPr>
          <w:rFonts w:ascii="MbSadr (1)" w:hAnsi="MbSadr (1)" w:cs="MbSadr (2)"/>
          <w:bCs/>
          <w:sz w:val="32"/>
          <w:szCs w:val="32"/>
          <w:rtl/>
        </w:rPr>
        <w:t> </w:t>
      </w:r>
      <w:r w:rsidRPr="007B0DDD">
        <w:rPr>
          <w:rFonts w:ascii="MbSadr (1)" w:hAnsi="MbSadr (1)" w:cs="MbSadr (1)"/>
          <w:bCs/>
          <w:sz w:val="32"/>
          <w:szCs w:val="32"/>
          <w:rtl/>
        </w:rPr>
        <w:t>»(1)</w:t>
      </w:r>
      <w:r w:rsidRPr="007B0DDD">
        <w:rPr>
          <w:rFonts w:ascii="MbSadr (1)" w:hAnsi="MbSadr (1)" w:cs="MbSadr (2)"/>
          <w:bCs/>
          <w:sz w:val="32"/>
          <w:szCs w:val="32"/>
          <w:rtl/>
        </w:rPr>
        <w:t> </w:t>
      </w:r>
      <w:r w:rsidRPr="007B0DDD">
        <w:rPr>
          <w:rFonts w:ascii="MbSadr (1)" w:hAnsi="MbSadr (1)" w:cs="MbSadr (1)"/>
          <w:b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ه</w:t>
      </w:r>
      <w:r w:rsidRPr="005954F6">
        <w:rPr>
          <w:rFonts w:cs="MbSadr (1)" w:hint="cs"/>
          <w:sz w:val="32"/>
          <w:szCs w:val="32"/>
          <w:rtl/>
        </w:rPr>
        <w:t xml:space="preserve">كذا يفترض النجّار أنّ انعدام الكشف البشري عن الواقع الموضوعي </w:t>
      </w:r>
      <w:r w:rsidRPr="005954F6">
        <w:rPr>
          <w:rFonts w:cs="MbSadr (1)"/>
          <w:sz w:val="32"/>
          <w:szCs w:val="32"/>
          <w:rtl/>
        </w:rPr>
        <w:t>ل</w:t>
      </w:r>
      <w:r w:rsidRPr="005954F6">
        <w:rPr>
          <w:rFonts w:cs="MbSadr (1)" w:hint="cs"/>
          <w:sz w:val="32"/>
          <w:szCs w:val="32"/>
          <w:rtl/>
        </w:rPr>
        <w:t xml:space="preserve">لأشياء يعني </w:t>
      </w:r>
      <w:r>
        <w:rPr>
          <w:rFonts w:cs="MbSadr (1)" w:hint="cs"/>
          <w:sz w:val="32"/>
          <w:szCs w:val="32"/>
          <w:rtl/>
        </w:rPr>
        <w:t>أنّ</w:t>
      </w:r>
      <w:r w:rsidRPr="005954F6">
        <w:rPr>
          <w:rFonts w:ascii="MbSadr (1)" w:hAnsi="MbSadr (1)" w:cs="MbSadr (1)" w:hint="cs"/>
          <w:sz w:val="32"/>
          <w:szCs w:val="32"/>
          <w:rtl/>
        </w:rPr>
        <w:t>ه لا أشياء أو لا جوهر للأشياء</w:t>
      </w:r>
      <w:r w:rsidRPr="005954F6">
        <w:rPr>
          <w:rFonts w:hint="cs"/>
          <w:sz w:val="32"/>
          <w:szCs w:val="32"/>
          <w:rtl/>
        </w:rPr>
        <w:t> </w:t>
      </w:r>
      <w:r w:rsidRPr="005954F6">
        <w:rPr>
          <w:rFonts w:ascii="MbSadr (1)" w:hAnsi="MbSadr (1)" w:cs="MbSadr (1)" w:hint="cs"/>
          <w:sz w:val="32"/>
          <w:szCs w:val="32"/>
          <w:rtl/>
        </w:rPr>
        <w:t>، ول</w:t>
      </w:r>
      <w:r w:rsidRPr="005954F6">
        <w:rPr>
          <w:rFonts w:cs="MbSadr (1)" w:hint="cs"/>
          <w:sz w:val="32"/>
          <w:szCs w:val="32"/>
          <w:rtl/>
        </w:rPr>
        <w:t xml:space="preserve">ا أدري كيف استساغ أن يقرّر </w:t>
      </w:r>
      <w:r w:rsidRPr="005954F6">
        <w:rPr>
          <w:rFonts w:cs="MbSadr (1)"/>
          <w:sz w:val="32"/>
          <w:szCs w:val="32"/>
          <w:rtl/>
        </w:rPr>
        <w:t>ذ</w:t>
      </w:r>
      <w:r w:rsidRPr="005954F6">
        <w:rPr>
          <w:rFonts w:cs="MbSadr (1)" w:hint="cs"/>
          <w:sz w:val="32"/>
          <w:szCs w:val="32"/>
          <w:rtl/>
        </w:rPr>
        <w:t>لك ليخرج بنتيجة وهي أنّ السيّد الصدر مثالي باركلي</w:t>
      </w:r>
      <w:r w:rsidRPr="005954F6">
        <w:rPr>
          <w:rFonts w:hint="cs"/>
          <w:sz w:val="32"/>
          <w:szCs w:val="32"/>
          <w:rtl/>
        </w:rPr>
        <w:t> </w:t>
      </w:r>
      <w:r w:rsidRPr="005954F6">
        <w:rPr>
          <w:rFonts w:ascii="MbSadr (1)" w:hAnsi="MbSadr (1)" w:cs="MbSadr (1)" w:hint="cs"/>
          <w:sz w:val="32"/>
          <w:szCs w:val="32"/>
          <w:rtl/>
        </w:rPr>
        <w:t xml:space="preserve">... وهل </w:t>
      </w:r>
      <w:r>
        <w:rPr>
          <w:rFonts w:ascii="MbSadr (1)" w:hAnsi="MbSadr (1)" w:cs="MbSadr (1)" w:hint="cs"/>
          <w:sz w:val="32"/>
          <w:szCs w:val="32"/>
          <w:rtl/>
        </w:rPr>
        <w:t>أنّ</w:t>
      </w:r>
      <w:r w:rsidRPr="005954F6">
        <w:rPr>
          <w:rFonts w:ascii="MbSadr (1)" w:hAnsi="MbSadr (1)" w:cs="MbSadr (1)" w:hint="cs"/>
          <w:sz w:val="32"/>
          <w:szCs w:val="32"/>
          <w:rtl/>
        </w:rPr>
        <w:t xml:space="preserve">ا إذا لم نكشف </w:t>
      </w:r>
      <w:r w:rsidRPr="005954F6">
        <w:rPr>
          <w:rFonts w:cs="MbSadr (1)"/>
          <w:sz w:val="32"/>
          <w:szCs w:val="32"/>
          <w:rtl/>
        </w:rPr>
        <w:t>ا</w:t>
      </w:r>
      <w:r w:rsidRPr="005954F6">
        <w:rPr>
          <w:rFonts w:cs="MbSadr (1)" w:hint="cs"/>
          <w:sz w:val="32"/>
          <w:szCs w:val="32"/>
          <w:rtl/>
        </w:rPr>
        <w:t xml:space="preserve">لأشياء يعني ذلك </w:t>
      </w:r>
      <w:r>
        <w:rPr>
          <w:rFonts w:cs="MbSadr (1)" w:hint="cs"/>
          <w:sz w:val="32"/>
          <w:szCs w:val="32"/>
          <w:rtl/>
        </w:rPr>
        <w:t>أنّ</w:t>
      </w:r>
      <w:r w:rsidRPr="005954F6">
        <w:rPr>
          <w:rFonts w:ascii="MbSadr (1)" w:hAnsi="MbSadr (1)" w:cs="MbSadr (1)" w:hint="cs"/>
          <w:sz w:val="32"/>
          <w:szCs w:val="32"/>
          <w:rtl/>
        </w:rPr>
        <w:t>ه لا جوهر ولا واقع موضوعي لتلك الأشياء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t>س</w:t>
      </w:r>
      <w:r w:rsidRPr="005954F6">
        <w:rPr>
          <w:rFonts w:cs="MbSadr (2)" w:hint="cs"/>
          <w:bCs/>
          <w:sz w:val="32"/>
          <w:szCs w:val="32"/>
          <w:rtl/>
        </w:rPr>
        <w:t>ابعاً</w:t>
      </w:r>
      <w:r w:rsidRPr="005954F6">
        <w:rPr>
          <w:rFonts w:cs="MbSadr (1)"/>
          <w:sz w:val="32"/>
          <w:szCs w:val="32"/>
          <w:rtl/>
        </w:rPr>
        <w:t xml:space="preserve"> </w:t>
      </w:r>
      <w:r w:rsidRPr="005954F6">
        <w:rPr>
          <w:rFonts w:cs="MbSadr (1)" w:hint="cs"/>
          <w:sz w:val="32"/>
          <w:szCs w:val="32"/>
          <w:rtl/>
        </w:rPr>
        <w:t>: ويفسّر النجّار تبعاً للينين الشيء في ذاته والظاهرة</w:t>
      </w:r>
      <w:r w:rsidRPr="005954F6">
        <w:rPr>
          <w:rFonts w:hint="cs"/>
          <w:sz w:val="32"/>
          <w:szCs w:val="32"/>
          <w:rtl/>
        </w:rPr>
        <w:t> </w:t>
      </w:r>
      <w:r w:rsidRPr="005954F6">
        <w:rPr>
          <w:rFonts w:ascii="MbSadr (1)" w:hAnsi="MbSadr (1)" w:cs="MbSadr (1)" w:hint="cs"/>
          <w:sz w:val="32"/>
          <w:szCs w:val="32"/>
          <w:rtl/>
        </w:rPr>
        <w:t xml:space="preserve">، بأنّ الأوّل يعبّر </w:t>
      </w:r>
      <w:r w:rsidRPr="005954F6">
        <w:rPr>
          <w:rFonts w:cs="MbSadr (1)"/>
          <w:sz w:val="32"/>
          <w:szCs w:val="32"/>
          <w:rtl/>
        </w:rPr>
        <w:t>ع</w:t>
      </w:r>
      <w:r w:rsidRPr="005954F6">
        <w:rPr>
          <w:rFonts w:cs="MbSadr (1)" w:hint="cs"/>
          <w:sz w:val="32"/>
          <w:szCs w:val="32"/>
          <w:rtl/>
        </w:rPr>
        <w:t>ن الشيء بمقدار ما لا نعرف</w:t>
      </w:r>
      <w:r w:rsidRPr="005954F6">
        <w:rPr>
          <w:rFonts w:hint="cs"/>
          <w:sz w:val="32"/>
          <w:szCs w:val="32"/>
          <w:rtl/>
        </w:rPr>
        <w:t> </w:t>
      </w:r>
      <w:r w:rsidRPr="005954F6">
        <w:rPr>
          <w:rFonts w:ascii="MbSadr (1)" w:hAnsi="MbSadr (1)" w:cs="MbSadr (1)" w:hint="cs"/>
          <w:sz w:val="32"/>
          <w:szCs w:val="32"/>
          <w:rtl/>
        </w:rPr>
        <w:t xml:space="preserve">، والظاهرة هو الشيء ذاته حينما نعرفه ويكون شيئاً </w:t>
      </w:r>
      <w:r w:rsidRPr="005954F6">
        <w:rPr>
          <w:rFonts w:cs="MbSadr (1)"/>
          <w:sz w:val="32"/>
          <w:szCs w:val="32"/>
          <w:rtl/>
        </w:rPr>
        <w:t>ل</w:t>
      </w:r>
      <w:r w:rsidRPr="005954F6">
        <w:rPr>
          <w:rFonts w:cs="MbSadr (1)" w:hint="cs"/>
          <w:sz w:val="32"/>
          <w:szCs w:val="32"/>
          <w:rtl/>
        </w:rPr>
        <w:t>نا</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يريد بذلك أن ينفي اعتراف الماركسيّة بأشياء في ذاتها لا يمكن للمعرفة </w:t>
      </w:r>
      <w:r w:rsidRPr="005954F6">
        <w:rPr>
          <w:rFonts w:cs="MbSadr (1)"/>
          <w:sz w:val="32"/>
          <w:szCs w:val="32"/>
          <w:rtl/>
        </w:rPr>
        <w:t>أ</w:t>
      </w:r>
      <w:r w:rsidRPr="005954F6">
        <w:rPr>
          <w:rFonts w:cs="MbSadr (1)" w:hint="cs"/>
          <w:sz w:val="32"/>
          <w:szCs w:val="32"/>
          <w:rtl/>
        </w:rPr>
        <w:t>ن تنفذ إليها</w:t>
      </w:r>
      <w:r w:rsidRPr="005954F6">
        <w:rPr>
          <w:rFonts w:hint="cs"/>
          <w:sz w:val="32"/>
          <w:szCs w:val="32"/>
          <w:rtl/>
        </w:rPr>
        <w:t> ;</w:t>
      </w:r>
      <w:r w:rsidRPr="005954F6">
        <w:rPr>
          <w:rFonts w:ascii="MbSadr (1)" w:hAnsi="MbSadr (1)" w:cs="MbSadr (1)" w:hint="cs"/>
          <w:sz w:val="32"/>
          <w:szCs w:val="32"/>
          <w:rtl/>
        </w:rPr>
        <w:t xml:space="preserve"> لأنّ كلّ شيء يتحوّل باستمرار إلى أشياء لنا بازدياد المعرفة</w:t>
      </w:r>
      <w:r w:rsidRPr="005954F6">
        <w:rPr>
          <w:rFonts w:hint="cs"/>
          <w:sz w:val="32"/>
          <w:szCs w:val="32"/>
          <w:rtl/>
        </w:rPr>
        <w:t> </w:t>
      </w:r>
      <w:r w:rsidRPr="005954F6">
        <w:rPr>
          <w:rFonts w:ascii="MbSadr (1)" w:hAnsi="MbSadr (1)" w:cs="MbSadr (1)" w:hint="cs"/>
          <w:sz w:val="32"/>
          <w:szCs w:val="32"/>
          <w:rtl/>
        </w:rPr>
        <w:t xml:space="preserve">، وكتاب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استعرض هذا ال</w:t>
      </w:r>
      <w:r w:rsidRPr="005954F6">
        <w:rPr>
          <w:rFonts w:cs="MbSadr (1)" w:hint="cs"/>
          <w:sz w:val="32"/>
          <w:szCs w:val="32"/>
          <w:rtl/>
        </w:rPr>
        <w:t xml:space="preserve">تفسير الماركسي للشيء في ذاته والظاهرة وعلّق </w:t>
      </w:r>
      <w:r w:rsidRPr="005954F6">
        <w:rPr>
          <w:rFonts w:cs="MbSadr (1)"/>
          <w:sz w:val="32"/>
          <w:szCs w:val="32"/>
          <w:rtl/>
        </w:rPr>
        <w:t>ع</w:t>
      </w:r>
      <w:r w:rsidRPr="005954F6">
        <w:rPr>
          <w:rFonts w:cs="MbSadr (1)" w:hint="cs"/>
          <w:sz w:val="32"/>
          <w:szCs w:val="32"/>
          <w:rtl/>
        </w:rPr>
        <w:t>ليه</w:t>
      </w:r>
      <w:r w:rsidRPr="005954F6">
        <w:rPr>
          <w:rFonts w:hint="cs"/>
          <w:sz w:val="32"/>
          <w:szCs w:val="32"/>
          <w:rtl/>
        </w:rPr>
        <w:t> </w:t>
      </w:r>
      <w:r w:rsidRPr="005954F6">
        <w:rPr>
          <w:rFonts w:ascii="MbSadr (1)" w:hAnsi="MbSadr (1)" w:cs="MbSadr (1)" w:hint="cs"/>
          <w:sz w:val="32"/>
          <w:szCs w:val="32"/>
          <w:rtl/>
        </w:rPr>
        <w:t>، وحينما جاء النجّار ليعترض على التعليق</w:t>
      </w:r>
      <w:r w:rsidRPr="005954F6">
        <w:rPr>
          <w:rFonts w:hint="cs"/>
          <w:sz w:val="32"/>
          <w:szCs w:val="32"/>
          <w:rtl/>
        </w:rPr>
        <w:t> </w:t>
      </w:r>
      <w:r w:rsidRPr="005954F6">
        <w:rPr>
          <w:rFonts w:ascii="MbSadr (1)" w:hAnsi="MbSadr (1)" w:cs="MbSadr (1)" w:hint="cs"/>
          <w:sz w:val="32"/>
          <w:szCs w:val="32"/>
          <w:rtl/>
        </w:rPr>
        <w:t xml:space="preserve">، اكتفى بتكرار نفس التفسير الذي </w:t>
      </w:r>
      <w:r w:rsidRPr="005954F6">
        <w:rPr>
          <w:rFonts w:cs="MbSadr (1)"/>
          <w:sz w:val="32"/>
          <w:szCs w:val="32"/>
          <w:rtl/>
        </w:rPr>
        <w:t>ع</w:t>
      </w:r>
      <w:r w:rsidRPr="005954F6">
        <w:rPr>
          <w:rFonts w:cs="MbSadr (1)" w:hint="cs"/>
          <w:sz w:val="32"/>
          <w:szCs w:val="32"/>
          <w:rtl/>
        </w:rPr>
        <w:t>لّق عليه الكتاب</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صفوة القول بهذا الصدد كما جاء في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 أنّ الشيء هل هو عبارة </w:t>
      </w:r>
      <w:r w:rsidRPr="005954F6">
        <w:rPr>
          <w:rFonts w:cs="MbSadr (1)"/>
          <w:sz w:val="32"/>
          <w:szCs w:val="32"/>
          <w:rtl/>
        </w:rPr>
        <w:t>ع</w:t>
      </w:r>
      <w:r w:rsidRPr="005954F6">
        <w:rPr>
          <w:rFonts w:cs="MbSadr (1)" w:hint="cs"/>
          <w:sz w:val="32"/>
          <w:szCs w:val="32"/>
          <w:rtl/>
        </w:rPr>
        <w:t>ن مجموعة الصفات والظواهر الممكن إدراكها حسّيّاً</w:t>
      </w:r>
      <w:r w:rsidRPr="005954F6">
        <w:rPr>
          <w:rFonts w:hint="cs"/>
          <w:sz w:val="32"/>
          <w:szCs w:val="32"/>
          <w:rtl/>
        </w:rPr>
        <w:t> </w:t>
      </w:r>
      <w:r w:rsidRPr="005954F6">
        <w:rPr>
          <w:rFonts w:ascii="MbSadr (1)" w:hAnsi="MbSadr (1)" w:cs="MbSadr (1)" w:hint="cs"/>
          <w:sz w:val="32"/>
          <w:szCs w:val="32"/>
          <w:rtl/>
        </w:rPr>
        <w:t xml:space="preserve">؟ أو هو المحور الذي </w:t>
      </w:r>
      <w:r w:rsidRPr="005954F6">
        <w:rPr>
          <w:rFonts w:cs="MbSadr (1)"/>
          <w:sz w:val="32"/>
          <w:szCs w:val="32"/>
          <w:rtl/>
        </w:rPr>
        <w:t>ت</w:t>
      </w:r>
      <w:r w:rsidRPr="005954F6">
        <w:rPr>
          <w:rFonts w:cs="MbSadr (1)" w:hint="cs"/>
          <w:sz w:val="32"/>
          <w:szCs w:val="32"/>
          <w:rtl/>
        </w:rPr>
        <w:t>توحّد في كيانه تلك المجموعة من الصفات والظواهر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إن كان هو الأوّل</w:t>
      </w:r>
      <w:r w:rsidRPr="005954F6">
        <w:rPr>
          <w:rFonts w:hint="cs"/>
          <w:sz w:val="32"/>
          <w:szCs w:val="32"/>
          <w:rtl/>
        </w:rPr>
        <w:t> </w:t>
      </w:r>
      <w:r w:rsidRPr="005954F6">
        <w:rPr>
          <w:rFonts w:ascii="MbSadr (1)" w:hAnsi="MbSadr (1)" w:cs="MbSadr (1)" w:hint="cs"/>
          <w:sz w:val="32"/>
          <w:szCs w:val="32"/>
          <w:rtl/>
        </w:rPr>
        <w:t xml:space="preserve">، فلا يوجد بين الشيء في ذاته والظاهرة فرقٌ نوعيٌّ في </w:t>
      </w:r>
      <w:r w:rsidRPr="005954F6">
        <w:rPr>
          <w:rFonts w:cs="MbSadr (1)"/>
          <w:sz w:val="32"/>
          <w:szCs w:val="32"/>
          <w:rtl/>
        </w:rPr>
        <w:t>م</w:t>
      </w:r>
      <w:r w:rsidRPr="005954F6">
        <w:rPr>
          <w:rFonts w:cs="MbSadr (1)" w:hint="cs"/>
          <w:sz w:val="32"/>
          <w:szCs w:val="32"/>
          <w:rtl/>
        </w:rPr>
        <w:t>جال المعرفة البشريّة</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مجلّة الثقافة : 39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حول مقولة لينين : فلسفتنا : 197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مجلّة الثقافة : 39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إن كان هو الثاني</w:t>
      </w:r>
      <w:r w:rsidRPr="005954F6">
        <w:rPr>
          <w:rFonts w:hint="cs"/>
          <w:sz w:val="32"/>
          <w:szCs w:val="32"/>
          <w:rtl/>
        </w:rPr>
        <w:t> </w:t>
      </w:r>
      <w:r w:rsidRPr="005954F6">
        <w:rPr>
          <w:rFonts w:ascii="MbSadr (1)" w:hAnsi="MbSadr (1)" w:cs="MbSadr (1)" w:hint="cs"/>
          <w:sz w:val="32"/>
          <w:szCs w:val="32"/>
          <w:rtl/>
        </w:rPr>
        <w:t>، فالفرق بينهما نوعيٌّ بالضرورة</w:t>
      </w:r>
      <w:r w:rsidRPr="005954F6">
        <w:rPr>
          <w:rFonts w:hint="cs"/>
          <w:sz w:val="32"/>
          <w:szCs w:val="32"/>
          <w:rtl/>
        </w:rPr>
        <w:t> </w:t>
      </w:r>
      <w:r w:rsidRPr="005954F6">
        <w:rPr>
          <w:rFonts w:ascii="MbSadr (1)" w:hAnsi="MbSadr (1)" w:cs="MbSadr (1)" w:hint="cs"/>
          <w:sz w:val="32"/>
          <w:szCs w:val="32"/>
          <w:rtl/>
        </w:rPr>
        <w:t xml:space="preserve">، ويحتّم هذا الفرق أن </w:t>
      </w:r>
      <w:r w:rsidRPr="005954F6">
        <w:rPr>
          <w:rFonts w:cs="MbSadr (1)"/>
          <w:sz w:val="32"/>
          <w:szCs w:val="32"/>
          <w:rtl/>
        </w:rPr>
        <w:t>ي</w:t>
      </w:r>
      <w:r w:rsidRPr="005954F6">
        <w:rPr>
          <w:rFonts w:cs="MbSadr (1)" w:hint="cs"/>
          <w:sz w:val="32"/>
          <w:szCs w:val="32"/>
          <w:rtl/>
        </w:rPr>
        <w:t xml:space="preserve">بقى جزءٌ من الشيء في ذاته ـ وهو المحور ـ مستعصياً على المعرفة التجريبيّة </w:t>
      </w:r>
      <w:r w:rsidRPr="005954F6">
        <w:rPr>
          <w:rFonts w:cs="MbSadr (1)"/>
          <w:sz w:val="32"/>
          <w:szCs w:val="32"/>
          <w:rtl/>
        </w:rPr>
        <w:t>ل</w:t>
      </w:r>
      <w:r w:rsidRPr="005954F6">
        <w:rPr>
          <w:rFonts w:cs="MbSadr (1)" w:hint="cs"/>
          <w:sz w:val="32"/>
          <w:szCs w:val="32"/>
          <w:rtl/>
        </w:rPr>
        <w:t>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lastRenderedPageBreak/>
        <w:t>ث</w:t>
      </w:r>
      <w:r w:rsidRPr="005954F6">
        <w:rPr>
          <w:rFonts w:cs="MbSadr (2)" w:hint="cs"/>
          <w:bCs/>
          <w:sz w:val="32"/>
          <w:szCs w:val="32"/>
          <w:rtl/>
        </w:rPr>
        <w:t>امناً</w:t>
      </w:r>
      <w:r w:rsidRPr="005954F6">
        <w:rPr>
          <w:rFonts w:cs="MbSadr (1)"/>
          <w:sz w:val="32"/>
          <w:szCs w:val="32"/>
          <w:rtl/>
        </w:rPr>
        <w:t xml:space="preserve"> </w:t>
      </w:r>
      <w:r w:rsidRPr="005954F6">
        <w:rPr>
          <w:rFonts w:cs="MbSadr (1)" w:hint="cs"/>
          <w:sz w:val="32"/>
          <w:szCs w:val="32"/>
          <w:rtl/>
        </w:rPr>
        <w:t xml:space="preserve">: ويقع النجّار في حالة من التشويش وهو يتناول موقفاً من مواقف </w:t>
      </w:r>
      <w:r w:rsidRPr="005954F6">
        <w:rPr>
          <w:rFonts w:cs="MbSadr (1)"/>
          <w:sz w:val="32"/>
          <w:szCs w:val="32"/>
          <w:rtl/>
        </w:rPr>
        <w:t>ك</w:t>
      </w:r>
      <w:r w:rsidRPr="005954F6">
        <w:rPr>
          <w:rFonts w:cs="MbSadr (1)" w:hint="cs"/>
          <w:sz w:val="32"/>
          <w:szCs w:val="32"/>
          <w:rtl/>
        </w:rPr>
        <w:t>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 xml:space="preserve">(1) </w:t>
      </w:r>
      <w:r w:rsidRPr="005954F6">
        <w:rPr>
          <w:rFonts w:cs="MbSadr (1)" w:hint="cs"/>
          <w:sz w:val="32"/>
          <w:szCs w:val="32"/>
          <w:rtl/>
        </w:rPr>
        <w:t xml:space="preserve">تجاه الماركسيّة حين وقف يحاسبها ويطالبها بمبرّرات ثقتها </w:t>
      </w:r>
      <w:r w:rsidRPr="005954F6">
        <w:rPr>
          <w:rFonts w:cs="MbSadr (1)"/>
          <w:sz w:val="32"/>
          <w:szCs w:val="32"/>
          <w:rtl/>
        </w:rPr>
        <w:t>ب</w:t>
      </w:r>
      <w:r w:rsidRPr="005954F6">
        <w:rPr>
          <w:rFonts w:cs="MbSadr (1)" w:hint="cs"/>
          <w:sz w:val="32"/>
          <w:szCs w:val="32"/>
          <w:rtl/>
        </w:rPr>
        <w:t xml:space="preserve">التطابق بين الواقع الموضوعي وصورته التي تبدو في أفكارنا وحواسّنا ما دامت </w:t>
      </w:r>
      <w:r w:rsidRPr="005954F6">
        <w:rPr>
          <w:rFonts w:cs="MbSadr (1)"/>
          <w:sz w:val="32"/>
          <w:szCs w:val="32"/>
          <w:rtl/>
        </w:rPr>
        <w:t>ه</w:t>
      </w:r>
      <w:r w:rsidRPr="005954F6">
        <w:rPr>
          <w:rFonts w:cs="MbSadr (1)" w:hint="cs"/>
          <w:sz w:val="32"/>
          <w:szCs w:val="32"/>
          <w:rtl/>
        </w:rPr>
        <w:t xml:space="preserve">ذه الأفكار والأحاسيس تعبّر ماركسيّاً عن تحوّل الحركة الفيزيائيّة للشيء إلى </w:t>
      </w:r>
      <w:r w:rsidRPr="005954F6">
        <w:rPr>
          <w:rFonts w:cs="MbSadr (1)"/>
          <w:sz w:val="32"/>
          <w:szCs w:val="32"/>
          <w:rtl/>
        </w:rPr>
        <w:t>ح</w:t>
      </w:r>
      <w:r w:rsidRPr="005954F6">
        <w:rPr>
          <w:rFonts w:cs="MbSadr (1)" w:hint="cs"/>
          <w:sz w:val="32"/>
          <w:szCs w:val="32"/>
          <w:rtl/>
        </w:rPr>
        <w:t>ركة فيزيولوجيّة في حواسّنا</w:t>
      </w:r>
      <w:r w:rsidRPr="005954F6">
        <w:rPr>
          <w:rFonts w:hint="cs"/>
          <w:sz w:val="32"/>
          <w:szCs w:val="32"/>
          <w:rtl/>
        </w:rPr>
        <w:t> </w:t>
      </w:r>
      <w:r w:rsidRPr="005954F6">
        <w:rPr>
          <w:rFonts w:ascii="MbSadr (1)" w:hAnsi="MbSadr (1)" w:cs="MbSadr (1)" w:hint="cs"/>
          <w:sz w:val="32"/>
          <w:szCs w:val="32"/>
          <w:rtl/>
        </w:rPr>
        <w:t>، وتحوّل هذه بدورها إلى حركة نفسيّة للفكرة</w:t>
      </w:r>
      <w:r w:rsidRPr="005954F6">
        <w:rPr>
          <w:rFonts w:hint="cs"/>
          <w:sz w:val="32"/>
          <w:szCs w:val="32"/>
          <w:rtl/>
        </w:rPr>
        <w:t> </w:t>
      </w:r>
      <w:r w:rsidRPr="005954F6">
        <w:rPr>
          <w:rFonts w:ascii="MbSadr (1)" w:hAnsi="MbSadr (1)" w:cs="MbSadr (1)" w:hint="cs"/>
          <w:sz w:val="32"/>
          <w:szCs w:val="32"/>
          <w:rtl/>
        </w:rPr>
        <w:t xml:space="preserve">، إذ </w:t>
      </w:r>
      <w:r w:rsidRPr="005954F6">
        <w:rPr>
          <w:rFonts w:cs="MbSadr (1)"/>
          <w:sz w:val="32"/>
          <w:szCs w:val="32"/>
          <w:rtl/>
        </w:rPr>
        <w:t>ل</w:t>
      </w:r>
      <w:r w:rsidRPr="005954F6">
        <w:rPr>
          <w:rFonts w:cs="MbSadr (1)" w:hint="cs"/>
          <w:sz w:val="32"/>
          <w:szCs w:val="32"/>
          <w:rtl/>
        </w:rPr>
        <w:t>يس من الضروري أن تطابق المرحلة الثانية أو الثالثة من الحركة المرحلة الاُولى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قد علّق النجّار على هذا الموقف قائلا :</w:t>
      </w:r>
    </w:p>
    <w:p w:rsidR="002367DB" w:rsidRPr="00975B32" w:rsidRDefault="002367DB" w:rsidP="002367DB">
      <w:pPr>
        <w:pStyle w:val="a"/>
        <w:adjustRightInd w:val="0"/>
        <w:spacing w:line="495" w:lineRule="atLeast"/>
        <w:rPr>
          <w:rFonts w:ascii="MbSadr (1)" w:hAnsi="MbSadr (1)" w:cs="MbSadr (1)"/>
          <w:sz w:val="32"/>
          <w:szCs w:val="32"/>
          <w:rtl/>
        </w:rPr>
      </w:pPr>
      <w:r w:rsidRPr="00975B32">
        <w:rPr>
          <w:rFonts w:ascii="MbSadr (1)" w:hAnsi="MbSadr (1)" w:cs="MbSadr (1)"/>
          <w:bCs/>
          <w:sz w:val="32"/>
          <w:szCs w:val="32"/>
          <w:rtl/>
        </w:rPr>
        <w:t>«</w:t>
      </w:r>
      <w:r w:rsidRPr="00975B32">
        <w:rPr>
          <w:rFonts w:ascii="MbSadr (1)" w:hAnsi="MbSadr (1)" w:cs="MbSadr (2)"/>
          <w:bCs/>
          <w:sz w:val="32"/>
          <w:szCs w:val="32"/>
          <w:rtl/>
        </w:rPr>
        <w:t> </w:t>
      </w:r>
      <w:r w:rsidRPr="00975B32">
        <w:rPr>
          <w:rFonts w:ascii="MbSadr (1)" w:hAnsi="MbSadr (1)" w:cs="MbSadr (1)"/>
          <w:bCs/>
          <w:sz w:val="32"/>
          <w:szCs w:val="32"/>
          <w:rtl/>
        </w:rPr>
        <w:t>ينبغي أن نعرف بأنّ الواقع الخارجي ليس هو الذي في أفكارنا وحواسّنا</w:t>
      </w:r>
      <w:r w:rsidRPr="00975B32">
        <w:rPr>
          <w:rFonts w:ascii="MbSadr (1)" w:hAnsi="MbSadr (1)" w:cs="MbSadr (2)"/>
          <w:bCs/>
          <w:sz w:val="32"/>
          <w:szCs w:val="32"/>
          <w:rtl/>
        </w:rPr>
        <w:t> </w:t>
      </w:r>
      <w:r w:rsidRPr="00975B32">
        <w:rPr>
          <w:rFonts w:ascii="MbSadr (1)" w:hAnsi="MbSadr (1)" w:cs="MbSadr (1)"/>
          <w:bCs/>
          <w:sz w:val="32"/>
          <w:szCs w:val="32"/>
          <w:rtl/>
        </w:rPr>
        <w:t>، وإنّما صورته</w:t>
      </w:r>
      <w:r w:rsidRPr="00975B32">
        <w:rPr>
          <w:rFonts w:ascii="MbSadr (1)" w:hAnsi="MbSadr (1)" w:cs="MbSadr (2)"/>
          <w:bCs/>
          <w:sz w:val="32"/>
          <w:szCs w:val="32"/>
          <w:rtl/>
        </w:rPr>
        <w:t> </w:t>
      </w:r>
      <w:r w:rsidRPr="00975B32">
        <w:rPr>
          <w:rFonts w:ascii="MbSadr (1)" w:hAnsi="MbSadr (1)" w:cs="MbSadr (1)"/>
          <w:bCs/>
          <w:sz w:val="32"/>
          <w:szCs w:val="32"/>
          <w:rtl/>
        </w:rPr>
        <w:t>. أي إنّ حواسّنا وأفكارنا صورة تقابل ـ وليست تماثل ـ هذا الواقع</w:t>
      </w:r>
      <w:r w:rsidRPr="00975B32">
        <w:rPr>
          <w:rFonts w:ascii="MbSadr (1)" w:hAnsi="MbSadr (1)" w:cs="MbSadr (2)"/>
          <w:bCs/>
          <w:sz w:val="32"/>
          <w:szCs w:val="32"/>
          <w:rtl/>
        </w:rPr>
        <w:t> </w:t>
      </w:r>
      <w:r w:rsidRPr="00975B32">
        <w:rPr>
          <w:rFonts w:ascii="MbSadr (1)" w:hAnsi="MbSadr (1)" w:cs="MbSadr (1)"/>
          <w:bCs/>
          <w:sz w:val="32"/>
          <w:szCs w:val="32"/>
          <w:rtl/>
        </w:rPr>
        <w:t>»(2)</w:t>
      </w:r>
      <w:r w:rsidRPr="00975B32">
        <w:rPr>
          <w:rFonts w:ascii="MbSadr (1)" w:hAnsi="MbSadr (1)" w:cs="MbSadr (2)"/>
          <w:bCs/>
          <w:sz w:val="32"/>
          <w:szCs w:val="32"/>
          <w:rtl/>
        </w:rPr>
        <w:t> </w:t>
      </w:r>
      <w:r w:rsidRPr="00975B32">
        <w:rPr>
          <w:rFonts w:ascii="MbSadr (1)" w:hAnsi="MbSadr (1)" w:cs="MbSadr (1)"/>
          <w:b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لا ندري كيف نوفّق بين افتراض أنّ الفكرة صورة للواقع</w:t>
      </w:r>
      <w:r w:rsidRPr="005954F6">
        <w:rPr>
          <w:rFonts w:hint="cs"/>
          <w:sz w:val="32"/>
          <w:szCs w:val="32"/>
          <w:rtl/>
        </w:rPr>
        <w:t> </w:t>
      </w:r>
      <w:r w:rsidRPr="005954F6">
        <w:rPr>
          <w:rFonts w:ascii="MbSadr (1)" w:hAnsi="MbSadr (1)" w:cs="MbSadr (1)" w:hint="cs"/>
          <w:sz w:val="32"/>
          <w:szCs w:val="32"/>
          <w:rtl/>
        </w:rPr>
        <w:t xml:space="preserve">، وافتراض </w:t>
      </w:r>
      <w:r w:rsidRPr="005954F6">
        <w:rPr>
          <w:sz w:val="32"/>
          <w:szCs w:val="32"/>
        </w:rPr>
        <w:t>]</w:t>
      </w:r>
      <w:r w:rsidRPr="005954F6">
        <w:rPr>
          <w:rFonts w:cs="MbSadr (1)"/>
          <w:sz w:val="32"/>
          <w:szCs w:val="32"/>
          <w:rtl/>
        </w:rPr>
        <w:t xml:space="preserve"> </w:t>
      </w:r>
      <w:r>
        <w:rPr>
          <w:rFonts w:cs="MbSadr (1)" w:hint="cs"/>
          <w:sz w:val="32"/>
          <w:szCs w:val="32"/>
          <w:rtl/>
        </w:rPr>
        <w:t>أنّ</w:t>
      </w:r>
      <w:r w:rsidRPr="005954F6">
        <w:rPr>
          <w:rFonts w:ascii="MbSadr (1)" w:hAnsi="MbSadr (1)" w:cs="MbSadr (1)" w:hint="cs"/>
          <w:sz w:val="32"/>
          <w:szCs w:val="32"/>
          <w:rtl/>
        </w:rPr>
        <w:t>ها</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لا تماثل الواقع</w:t>
      </w:r>
      <w:r w:rsidRPr="005954F6">
        <w:rPr>
          <w:rFonts w:hint="cs"/>
          <w:sz w:val="32"/>
          <w:szCs w:val="32"/>
          <w:rtl/>
        </w:rPr>
        <w:t> </w:t>
      </w:r>
      <w:r w:rsidRPr="005954F6">
        <w:rPr>
          <w:rFonts w:ascii="MbSadr (1)" w:hAnsi="MbSadr (1)" w:cs="MbSadr (1)" w:hint="cs"/>
          <w:sz w:val="32"/>
          <w:szCs w:val="32"/>
          <w:rtl/>
        </w:rPr>
        <w:t xml:space="preserve">، وكيف تكون الفكرة التي لا تماثل الشيء </w:t>
      </w:r>
      <w:r w:rsidRPr="005954F6">
        <w:rPr>
          <w:rFonts w:cs="MbSadr (1)" w:hint="cs"/>
          <w:sz w:val="32"/>
          <w:szCs w:val="32"/>
          <w:rtl/>
        </w:rPr>
        <w:t>صورةً 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نحن نحيل النجّار إلى كتاب «</w:t>
      </w:r>
      <w:r w:rsidRPr="005954F6">
        <w:rPr>
          <w:rFonts w:hint="cs"/>
          <w:sz w:val="32"/>
          <w:szCs w:val="32"/>
          <w:rtl/>
        </w:rPr>
        <w:t> </w:t>
      </w:r>
      <w:r w:rsidRPr="005954F6">
        <w:rPr>
          <w:rFonts w:ascii="MbSadr (1)" w:hAnsi="MbSadr (1)" w:cs="MbSadr (1)" w:hint="cs"/>
          <w:sz w:val="32"/>
          <w:szCs w:val="32"/>
          <w:rtl/>
        </w:rPr>
        <w:t>الاُسس المنطقيّة للاستقراء</w:t>
      </w:r>
      <w:r w:rsidRPr="005954F6">
        <w:rPr>
          <w:rFonts w:hint="cs"/>
          <w:sz w:val="32"/>
          <w:szCs w:val="32"/>
          <w:rtl/>
        </w:rPr>
        <w:t> </w:t>
      </w:r>
      <w:r w:rsidRPr="005954F6">
        <w:rPr>
          <w:rFonts w:ascii="MbSadr (1)" w:hAnsi="MbSadr (1)" w:cs="MbSadr (1)" w:hint="cs"/>
          <w:sz w:val="32"/>
          <w:szCs w:val="32"/>
          <w:rtl/>
        </w:rPr>
        <w:t xml:space="preserve">» ليتاح له أن </w:t>
      </w:r>
      <w:r w:rsidRPr="005954F6">
        <w:rPr>
          <w:rFonts w:cs="MbSadr (1)"/>
          <w:sz w:val="32"/>
          <w:szCs w:val="32"/>
          <w:rtl/>
        </w:rPr>
        <w:t>ي</w:t>
      </w:r>
      <w:r w:rsidRPr="005954F6">
        <w:rPr>
          <w:rFonts w:cs="MbSadr (1)" w:hint="cs"/>
          <w:sz w:val="32"/>
          <w:szCs w:val="32"/>
          <w:rtl/>
        </w:rPr>
        <w:t xml:space="preserve">عرف كيف يمكن أن نثبت التماثل بدرجة معقولة بين الفكر والواقع </w:t>
      </w:r>
      <w:r w:rsidRPr="005954F6">
        <w:rPr>
          <w:rFonts w:cs="MbSadr (1)"/>
          <w:sz w:val="32"/>
          <w:szCs w:val="32"/>
          <w:rtl/>
        </w:rPr>
        <w:t>ا</w:t>
      </w:r>
      <w:r w:rsidRPr="005954F6">
        <w:rPr>
          <w:rFonts w:cs="MbSadr (1)" w:hint="cs"/>
          <w:sz w:val="32"/>
          <w:szCs w:val="32"/>
          <w:rtl/>
        </w:rPr>
        <w:t>لموضوعي</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فلسفتنا : 198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مجلّة الثقافة : 39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اُنظر : الاُسس المنطقيّة للاستقراء : 527</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ت</w:t>
      </w:r>
      <w:r w:rsidRPr="005954F6">
        <w:rPr>
          <w:rFonts w:cs="MbSadr (2)" w:hint="cs"/>
          <w:bCs/>
          <w:sz w:val="32"/>
          <w:szCs w:val="32"/>
          <w:rtl/>
        </w:rPr>
        <w:t>اسعاً</w:t>
      </w:r>
      <w:r w:rsidRPr="005954F6">
        <w:rPr>
          <w:rFonts w:cs="MbSadr (1)"/>
          <w:sz w:val="32"/>
          <w:szCs w:val="32"/>
          <w:rtl/>
        </w:rPr>
        <w:t xml:space="preserve"> </w:t>
      </w:r>
      <w:r w:rsidRPr="005954F6">
        <w:rPr>
          <w:rFonts w:cs="MbSadr (1)" w:hint="cs"/>
          <w:sz w:val="32"/>
          <w:szCs w:val="32"/>
          <w:rtl/>
        </w:rPr>
        <w:t>: ويصل النجّار إلى نقد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للحركة الديالكتيكيّة وتطبيقها</w:t>
      </w:r>
      <w:r>
        <w:rPr>
          <w:rFonts w:cs="MbSadr (1)" w:hint="cs"/>
          <w:sz w:val="32"/>
          <w:szCs w:val="32"/>
          <w:rtl/>
        </w:rPr>
        <w:t xml:space="preserve"> </w:t>
      </w:r>
      <w:r w:rsidRPr="005954F6">
        <w:rPr>
          <w:rFonts w:cs="MbSadr (1)"/>
          <w:sz w:val="32"/>
          <w:szCs w:val="32"/>
          <w:rtl/>
        </w:rPr>
        <w:t>ع</w:t>
      </w:r>
      <w:r w:rsidRPr="005954F6">
        <w:rPr>
          <w:rFonts w:cs="MbSadr (1)" w:hint="cs"/>
          <w:sz w:val="32"/>
          <w:szCs w:val="32"/>
          <w:rtl/>
        </w:rPr>
        <w:t>لى المعرفة الذي يؤدّي إلى أنّ المعرفة نسبيّة</w:t>
      </w:r>
      <w:r w:rsidRPr="005954F6">
        <w:rPr>
          <w:rFonts w:hint="cs"/>
          <w:sz w:val="32"/>
          <w:szCs w:val="32"/>
          <w:rtl/>
        </w:rPr>
        <w:t> </w:t>
      </w:r>
      <w:r w:rsidRPr="005954F6">
        <w:rPr>
          <w:rFonts w:ascii="MbSadr (1)" w:hAnsi="MbSadr (1)" w:cs="MbSadr (1)" w:hint="cs"/>
          <w:sz w:val="32"/>
          <w:szCs w:val="32"/>
          <w:rtl/>
        </w:rPr>
        <w:t>. ويعلّق على ذلك قائلا</w:t>
      </w:r>
      <w:r w:rsidRPr="005954F6">
        <w:rPr>
          <w:rFonts w:cs="MbSadr (1)" w:hint="cs"/>
          <w:sz w:val="32"/>
          <w:szCs w:val="32"/>
          <w:rtl/>
        </w:rPr>
        <w:t xml:space="preserve"> :</w:t>
      </w:r>
    </w:p>
    <w:p w:rsidR="002367DB" w:rsidRPr="00975B32" w:rsidRDefault="002367DB" w:rsidP="002367DB">
      <w:pPr>
        <w:pStyle w:val="a"/>
        <w:adjustRightInd w:val="0"/>
        <w:rPr>
          <w:rFonts w:ascii="MbSadr (1)" w:hAnsi="MbSadr (1)" w:cs="MbSadr (1)"/>
          <w:sz w:val="32"/>
          <w:szCs w:val="32"/>
          <w:rtl/>
        </w:rPr>
      </w:pPr>
      <w:r w:rsidRPr="00975B32">
        <w:rPr>
          <w:rFonts w:ascii="MbSadr (1)" w:hAnsi="MbSadr (1)" w:cs="MbSadr (1)"/>
          <w:bCs/>
          <w:sz w:val="32"/>
          <w:szCs w:val="32"/>
          <w:rtl/>
        </w:rPr>
        <w:t>«</w:t>
      </w:r>
      <w:r w:rsidRPr="00975B32">
        <w:rPr>
          <w:rFonts w:ascii="MbSadr (1)" w:hAnsi="MbSadr (1)" w:cs="MbSadr (2)"/>
          <w:bCs/>
          <w:sz w:val="32"/>
          <w:szCs w:val="32"/>
          <w:rtl/>
        </w:rPr>
        <w:t> </w:t>
      </w:r>
      <w:r w:rsidRPr="00975B32">
        <w:rPr>
          <w:rFonts w:ascii="MbSadr (1)" w:hAnsi="MbSadr (1)" w:cs="MbSadr (1)"/>
          <w:bCs/>
          <w:sz w:val="32"/>
          <w:szCs w:val="32"/>
          <w:rtl/>
        </w:rPr>
        <w:t>إنّ أنجلز يكتب في كتابه «</w:t>
      </w:r>
      <w:r w:rsidRPr="00975B32">
        <w:rPr>
          <w:rFonts w:ascii="MbSadr (1)" w:hAnsi="MbSadr (1)" w:cs="MbSadr (2)"/>
          <w:bCs/>
          <w:sz w:val="32"/>
          <w:szCs w:val="32"/>
          <w:rtl/>
        </w:rPr>
        <w:t> </w:t>
      </w:r>
      <w:r w:rsidRPr="00975B32">
        <w:rPr>
          <w:rFonts w:ascii="MbSadr (1)" w:hAnsi="MbSadr (1)" w:cs="MbSadr (1)"/>
          <w:bCs/>
          <w:sz w:val="32"/>
          <w:szCs w:val="32"/>
          <w:rtl/>
        </w:rPr>
        <w:t>آنتي دوهرنگ</w:t>
      </w:r>
      <w:r w:rsidRPr="00975B32">
        <w:rPr>
          <w:rFonts w:ascii="MbSadr (1)" w:hAnsi="MbSadr (1)" w:cs="MbSadr (2)"/>
          <w:bCs/>
          <w:sz w:val="32"/>
          <w:szCs w:val="32"/>
          <w:rtl/>
        </w:rPr>
        <w:t> </w:t>
      </w:r>
      <w:r w:rsidRPr="00975B32">
        <w:rPr>
          <w:rFonts w:ascii="MbSadr (1)" w:hAnsi="MbSadr (1)" w:cs="MbSadr (1)"/>
          <w:bCs/>
          <w:sz w:val="32"/>
          <w:szCs w:val="32"/>
          <w:rtl/>
        </w:rPr>
        <w:t>» حول الحقائق الأزليّة</w:t>
      </w:r>
      <w:r w:rsidRPr="00975B32">
        <w:rPr>
          <w:rFonts w:ascii="MbSadr (1)" w:hAnsi="MbSadr (1)" w:cs="MbSadr (2)"/>
          <w:bCs/>
          <w:sz w:val="32"/>
          <w:szCs w:val="32"/>
          <w:rtl/>
        </w:rPr>
        <w:t> </w:t>
      </w:r>
      <w:r w:rsidRPr="00975B32">
        <w:rPr>
          <w:rFonts w:ascii="MbSadr (1)" w:hAnsi="MbSadr (1)" w:cs="MbSadr (1)"/>
          <w:bCs/>
          <w:sz w:val="32"/>
          <w:szCs w:val="32"/>
          <w:rtl/>
        </w:rPr>
        <w:t>، بأنّ هناك حقائق مثل : «</w:t>
      </w:r>
      <w:r w:rsidRPr="00975B32">
        <w:rPr>
          <w:rFonts w:ascii="MbSadr (1)" w:hAnsi="MbSadr (1)" w:cs="MbSadr (2)"/>
          <w:bCs/>
          <w:sz w:val="32"/>
          <w:szCs w:val="32"/>
          <w:rtl/>
        </w:rPr>
        <w:t> </w:t>
      </w:r>
      <w:r w:rsidRPr="00975B32">
        <w:rPr>
          <w:rFonts w:ascii="MbSadr (1)" w:hAnsi="MbSadr (1)" w:cs="MbSadr (1)"/>
          <w:bCs/>
          <w:sz w:val="32"/>
          <w:szCs w:val="32"/>
          <w:rtl/>
        </w:rPr>
        <w:t>إنّ نابوليون قد مات في اليوم الخامس من أيار 1821</w:t>
      </w:r>
      <w:r w:rsidRPr="00975B32">
        <w:rPr>
          <w:rFonts w:ascii="MbSadr (1)" w:hAnsi="MbSadr (1)" w:cs="MbSadr (2)"/>
          <w:bCs/>
          <w:sz w:val="32"/>
          <w:szCs w:val="32"/>
          <w:rtl/>
        </w:rPr>
        <w:t> </w:t>
      </w:r>
      <w:r w:rsidRPr="00975B32">
        <w:rPr>
          <w:rFonts w:ascii="MbSadr (1)" w:hAnsi="MbSadr (1)" w:cs="MbSadr (1)"/>
          <w:bCs/>
          <w:sz w:val="32"/>
          <w:szCs w:val="32"/>
          <w:rtl/>
        </w:rPr>
        <w:t>»</w:t>
      </w:r>
      <w:r w:rsidRPr="00975B32">
        <w:rPr>
          <w:rFonts w:ascii="MbSadr (1)" w:hAnsi="MbSadr (1)" w:cs="MbSadr (2)"/>
          <w:bCs/>
          <w:sz w:val="32"/>
          <w:szCs w:val="32"/>
          <w:rtl/>
        </w:rPr>
        <w:t> </w:t>
      </w:r>
      <w:r w:rsidRPr="00975B32">
        <w:rPr>
          <w:rFonts w:ascii="MbSadr (1)" w:hAnsi="MbSadr (1)" w:cs="MbSadr (1)"/>
          <w:bCs/>
          <w:sz w:val="32"/>
          <w:szCs w:val="32"/>
          <w:rtl/>
        </w:rPr>
        <w:t>.</w:t>
      </w:r>
    </w:p>
    <w:p w:rsidR="002367DB" w:rsidRPr="00975B32" w:rsidRDefault="002367DB" w:rsidP="002367DB">
      <w:pPr>
        <w:pStyle w:val="a"/>
        <w:adjustRightInd w:val="0"/>
        <w:rPr>
          <w:rFonts w:ascii="MbSadr (1)" w:hAnsi="MbSadr (1)" w:cs="MbSadr (1)"/>
          <w:sz w:val="32"/>
          <w:szCs w:val="32"/>
          <w:rtl/>
        </w:rPr>
      </w:pPr>
      <w:r w:rsidRPr="00975B32">
        <w:rPr>
          <w:rFonts w:ascii="MbSadr (1)" w:hAnsi="MbSadr (1)" w:cs="MbSadr (1)"/>
          <w:bCs/>
          <w:sz w:val="32"/>
          <w:szCs w:val="32"/>
          <w:rtl/>
        </w:rPr>
        <w:t>وهذه الحقائق أزليّة</w:t>
      </w:r>
      <w:r w:rsidRPr="00975B32">
        <w:rPr>
          <w:rFonts w:ascii="MbSadr (1)" w:hAnsi="MbSadr (1)" w:cs="MbSadr (2)"/>
          <w:bCs/>
          <w:sz w:val="32"/>
          <w:szCs w:val="32"/>
          <w:rtl/>
        </w:rPr>
        <w:t> </w:t>
      </w:r>
      <w:r w:rsidRPr="00975B32">
        <w:rPr>
          <w:rFonts w:ascii="MbSadr (1)" w:hAnsi="MbSadr (1)" w:cs="MbSadr (1)"/>
          <w:bCs/>
          <w:sz w:val="32"/>
          <w:szCs w:val="32"/>
          <w:rtl/>
        </w:rPr>
        <w:t>، ومن الجنون الاعتقاد بخطئها</w:t>
      </w:r>
      <w:r w:rsidRPr="00975B32">
        <w:rPr>
          <w:rFonts w:ascii="MbSadr (1)" w:hAnsi="MbSadr (1)" w:cs="MbSadr (2)"/>
          <w:bCs/>
          <w:sz w:val="32"/>
          <w:szCs w:val="32"/>
          <w:rtl/>
        </w:rPr>
        <w:t> </w:t>
      </w:r>
      <w:r w:rsidRPr="00975B32">
        <w:rPr>
          <w:rFonts w:ascii="MbSadr (1)" w:hAnsi="MbSadr (1)" w:cs="MbSadr (1)"/>
          <w:bCs/>
          <w:sz w:val="32"/>
          <w:szCs w:val="32"/>
          <w:rtl/>
        </w:rPr>
        <w:t>، ولكن هل من الممكن تطبيق مثل هذه التفاهات على المعرفة الإنسانيّة</w:t>
      </w:r>
      <w:r w:rsidRPr="00975B32">
        <w:rPr>
          <w:rFonts w:ascii="MbSadr (1)" w:hAnsi="MbSadr (1)" w:cs="MbSadr (2)"/>
          <w:bCs/>
          <w:sz w:val="32"/>
          <w:szCs w:val="32"/>
          <w:rtl/>
        </w:rPr>
        <w:t> </w:t>
      </w:r>
      <w:r w:rsidRPr="00975B32">
        <w:rPr>
          <w:rFonts w:ascii="MbSadr (1)" w:hAnsi="MbSadr (1)" w:cs="MbSadr (1)"/>
          <w:bCs/>
          <w:sz w:val="32"/>
          <w:szCs w:val="32"/>
          <w:rtl/>
        </w:rPr>
        <w:t>؟</w:t>
      </w:r>
    </w:p>
    <w:p w:rsidR="002367DB" w:rsidRPr="00975B32" w:rsidRDefault="002367DB" w:rsidP="002367DB">
      <w:pPr>
        <w:pStyle w:val="a"/>
        <w:adjustRightInd w:val="0"/>
        <w:rPr>
          <w:rFonts w:ascii="MbSadr (1)" w:hAnsi="MbSadr (1)" w:cs="MbSadr (1)"/>
          <w:sz w:val="32"/>
          <w:szCs w:val="32"/>
          <w:rtl/>
        </w:rPr>
      </w:pPr>
      <w:r w:rsidRPr="00975B32">
        <w:rPr>
          <w:rFonts w:ascii="MbSadr (1)" w:hAnsi="MbSadr (1)" w:cs="MbSadr (1)"/>
          <w:bCs/>
          <w:sz w:val="32"/>
          <w:szCs w:val="32"/>
          <w:rtl/>
        </w:rPr>
        <w:t>إنّ تطبيق مقياس تلك الحقائق على العلوم الطبيعيّة والتاريخيّة والاجتماعيّة لن يؤوب إلاّ بصيد قليل</w:t>
      </w:r>
      <w:r w:rsidRPr="00975B32">
        <w:rPr>
          <w:rFonts w:ascii="MbSadr (1)" w:hAnsi="MbSadr (1)" w:cs="MbSadr (2)"/>
          <w:bCs/>
          <w:sz w:val="32"/>
          <w:szCs w:val="32"/>
          <w:rtl/>
        </w:rPr>
        <w:t> </w:t>
      </w:r>
      <w:r w:rsidRPr="00975B32">
        <w:rPr>
          <w:rFonts w:ascii="MbSadr (1)" w:hAnsi="MbSadr (1)" w:cs="MbSadr (1)"/>
          <w:bCs/>
          <w:sz w:val="32"/>
          <w:szCs w:val="32"/>
          <w:rtl/>
        </w:rPr>
        <w:t>، فهل من الممكن اعتبار الاعتقاد السائد في فترة ماضية بأنّ الحركة هي حركة ميكانيكيّة فحسب ـ أي انتقال الجسم من مكان إلى آخر ـ حقيقة تشبه الحقائق الأبديّة</w:t>
      </w:r>
      <w:r w:rsidRPr="00975B32">
        <w:rPr>
          <w:rFonts w:ascii="MbSadr (1)" w:hAnsi="MbSadr (1)" w:cs="MbSadr (2)"/>
          <w:bCs/>
          <w:sz w:val="32"/>
          <w:szCs w:val="32"/>
          <w:rtl/>
        </w:rPr>
        <w:t> </w:t>
      </w:r>
      <w:r w:rsidRPr="00975B32">
        <w:rPr>
          <w:rFonts w:ascii="MbSadr (1)" w:hAnsi="MbSadr (1)" w:cs="MbSadr (1)"/>
          <w:bCs/>
          <w:sz w:val="32"/>
          <w:szCs w:val="32"/>
          <w:rtl/>
        </w:rPr>
        <w:t xml:space="preserve">، أو </w:t>
      </w:r>
      <w:r>
        <w:rPr>
          <w:rFonts w:ascii="MbSadr (1)" w:hAnsi="MbSadr (1)" w:cs="MbSadr (1)"/>
          <w:bCs/>
          <w:sz w:val="32"/>
          <w:szCs w:val="32"/>
          <w:rtl/>
        </w:rPr>
        <w:t>أنّ</w:t>
      </w:r>
      <w:r w:rsidRPr="00975B32">
        <w:rPr>
          <w:rFonts w:ascii="MbSadr (1)" w:hAnsi="MbSadr (1)" w:cs="MbSadr (1)"/>
          <w:bCs/>
          <w:sz w:val="32"/>
          <w:szCs w:val="32"/>
          <w:rtl/>
        </w:rPr>
        <w:t>ها خطأ أبدي</w:t>
      </w:r>
      <w:r w:rsidRPr="00975B32">
        <w:rPr>
          <w:rFonts w:ascii="MbSadr (1)" w:hAnsi="MbSadr (1)" w:cs="MbSadr (2)"/>
          <w:bCs/>
          <w:sz w:val="32"/>
          <w:szCs w:val="32"/>
          <w:rtl/>
        </w:rPr>
        <w:t> </w:t>
      </w:r>
      <w:r w:rsidRPr="00975B32">
        <w:rPr>
          <w:rFonts w:ascii="MbSadr (1)" w:hAnsi="MbSadr (1)" w:cs="MbSadr (1)"/>
          <w:bCs/>
          <w:sz w:val="32"/>
          <w:szCs w:val="32"/>
          <w:rtl/>
        </w:rPr>
        <w:t>؟</w:t>
      </w:r>
      <w:r w:rsidRPr="00975B32">
        <w:rPr>
          <w:rFonts w:ascii="MbSadr (1)" w:hAnsi="MbSadr (1)" w:cs="MbSadr (2)"/>
          <w:bCs/>
          <w:sz w:val="32"/>
          <w:szCs w:val="32"/>
          <w:rtl/>
        </w:rPr>
        <w:t> </w:t>
      </w:r>
      <w:r w:rsidRPr="00975B32">
        <w:rPr>
          <w:rFonts w:ascii="MbSadr (1)" w:hAnsi="MbSadr (1)" w:cs="MbSadr (1)"/>
          <w:bCs/>
          <w:sz w:val="32"/>
          <w:szCs w:val="32"/>
          <w:rtl/>
        </w:rPr>
        <w:t>! ليس هذا ولا ذاك</w:t>
      </w:r>
      <w:r w:rsidRPr="00975B32">
        <w:rPr>
          <w:rFonts w:ascii="MbSadr (1)" w:hAnsi="MbSadr (1)" w:cs="MbSadr (2)"/>
          <w:bCs/>
          <w:sz w:val="32"/>
          <w:szCs w:val="32"/>
          <w:rtl/>
        </w:rPr>
        <w:t> </w:t>
      </w:r>
      <w:r w:rsidRPr="00975B32">
        <w:rPr>
          <w:rFonts w:ascii="MbSadr (1)" w:hAnsi="MbSadr (1)" w:cs="MbSadr (1)"/>
          <w:bCs/>
          <w:sz w:val="32"/>
          <w:szCs w:val="32"/>
          <w:rtl/>
        </w:rPr>
        <w:t>..</w:t>
      </w:r>
    </w:p>
    <w:p w:rsidR="002367DB" w:rsidRPr="00975B32" w:rsidRDefault="002367DB" w:rsidP="002367DB">
      <w:pPr>
        <w:pStyle w:val="a"/>
        <w:adjustRightInd w:val="0"/>
        <w:rPr>
          <w:rFonts w:ascii="MbSadr (1)" w:hAnsi="MbSadr (1)" w:cs="MbSadr (1)"/>
          <w:sz w:val="32"/>
          <w:szCs w:val="32"/>
          <w:rtl/>
        </w:rPr>
      </w:pPr>
      <w:r w:rsidRPr="00975B32">
        <w:rPr>
          <w:rFonts w:ascii="MbSadr (1)" w:hAnsi="MbSadr (1)" w:cs="MbSadr (1)"/>
          <w:bCs/>
          <w:sz w:val="32"/>
          <w:szCs w:val="32"/>
          <w:rtl/>
        </w:rPr>
        <w:t>وتطوّرت الحركة بإضافات واكتشافات جديدة : ميكانيكيّة</w:t>
      </w:r>
      <w:r w:rsidRPr="00975B32">
        <w:rPr>
          <w:rFonts w:ascii="MbSadr (1)" w:hAnsi="MbSadr (1)" w:cs="MbSadr (2)"/>
          <w:bCs/>
          <w:sz w:val="32"/>
          <w:szCs w:val="32"/>
          <w:rtl/>
        </w:rPr>
        <w:t> </w:t>
      </w:r>
      <w:r w:rsidRPr="00975B32">
        <w:rPr>
          <w:rFonts w:ascii="MbSadr (1)" w:hAnsi="MbSadr (1)" w:cs="MbSadr (1)"/>
          <w:bCs/>
          <w:sz w:val="32"/>
          <w:szCs w:val="32"/>
          <w:rtl/>
        </w:rPr>
        <w:t>، فيزيائيّة</w:t>
      </w:r>
      <w:r w:rsidRPr="00975B32">
        <w:rPr>
          <w:rFonts w:ascii="MbSadr (1)" w:hAnsi="MbSadr (1)" w:cs="MbSadr (2)"/>
          <w:bCs/>
          <w:sz w:val="32"/>
          <w:szCs w:val="32"/>
          <w:rtl/>
        </w:rPr>
        <w:t> </w:t>
      </w:r>
      <w:r w:rsidRPr="00975B32">
        <w:rPr>
          <w:rFonts w:ascii="MbSadr (1)" w:hAnsi="MbSadr (1)" w:cs="MbSadr (1)"/>
          <w:bCs/>
          <w:sz w:val="32"/>
          <w:szCs w:val="32"/>
          <w:rtl/>
        </w:rPr>
        <w:t>، بيولوجيّة واجتماعيّة</w:t>
      </w:r>
      <w:r w:rsidRPr="00975B32">
        <w:rPr>
          <w:rFonts w:ascii="MbSadr (1)" w:hAnsi="MbSadr (1)" w:cs="MbSadr (2)"/>
          <w:bCs/>
          <w:sz w:val="32"/>
          <w:szCs w:val="32"/>
          <w:rtl/>
        </w:rPr>
        <w:t> </w:t>
      </w:r>
      <w:r w:rsidRPr="00975B32">
        <w:rPr>
          <w:rFonts w:ascii="MbSadr (1)" w:hAnsi="MbSadr (1)" w:cs="MbSadr (1)"/>
          <w:bCs/>
          <w:sz w:val="32"/>
          <w:szCs w:val="32"/>
          <w:rtl/>
        </w:rPr>
        <w:t>..</w:t>
      </w:r>
    </w:p>
    <w:p w:rsidR="002367DB" w:rsidRPr="00975B32" w:rsidRDefault="002367DB" w:rsidP="002367DB">
      <w:pPr>
        <w:pStyle w:val="a"/>
        <w:adjustRightInd w:val="0"/>
        <w:rPr>
          <w:rFonts w:ascii="MbSadr (1)" w:hAnsi="MbSadr (1)" w:cs="MbSadr (1)"/>
          <w:sz w:val="32"/>
          <w:szCs w:val="32"/>
          <w:rtl/>
        </w:rPr>
      </w:pPr>
      <w:r w:rsidRPr="00975B32">
        <w:rPr>
          <w:rFonts w:ascii="MbSadr (1)" w:hAnsi="MbSadr (1)" w:cs="MbSadr (1)"/>
          <w:bCs/>
          <w:sz w:val="32"/>
          <w:szCs w:val="32"/>
          <w:rtl/>
        </w:rPr>
        <w:t>إذن فمعارفنا لا يمكن أن تتمّ بدفعة واحدة</w:t>
      </w:r>
      <w:r w:rsidRPr="00975B32">
        <w:rPr>
          <w:rFonts w:ascii="MbSadr (1)" w:hAnsi="MbSadr (1)" w:cs="MbSadr (2)"/>
          <w:bCs/>
          <w:sz w:val="32"/>
          <w:szCs w:val="32"/>
          <w:rtl/>
        </w:rPr>
        <w:t> </w:t>
      </w:r>
      <w:r w:rsidRPr="00975B32">
        <w:rPr>
          <w:rFonts w:ascii="MbSadr (1)" w:hAnsi="MbSadr (1)" w:cs="MbSadr (1)"/>
          <w:bCs/>
          <w:sz w:val="32"/>
          <w:szCs w:val="32"/>
          <w:rtl/>
        </w:rPr>
        <w:t>»(1)</w:t>
      </w:r>
      <w:r w:rsidRPr="00975B32">
        <w:rPr>
          <w:rFonts w:ascii="MbSadr (1)" w:hAnsi="MbSadr (1)" w:cs="MbSadr (2)"/>
          <w:bCs/>
          <w:sz w:val="32"/>
          <w:szCs w:val="32"/>
          <w:rtl/>
        </w:rPr>
        <w:t> </w:t>
      </w:r>
      <w:r w:rsidRPr="00975B32">
        <w:rPr>
          <w:rFonts w:ascii="MbSadr (1)" w:hAnsi="MbSadr (1)" w:cs="MbSadr (1)"/>
          <w:b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نريد أن نلاحظ بهذا الصدد :</w:t>
      </w:r>
    </w:p>
    <w:p w:rsidR="002367DB" w:rsidRPr="005954F6" w:rsidRDefault="002367DB" w:rsidP="002367DB">
      <w:pPr>
        <w:pStyle w:val="a"/>
        <w:adjustRightInd w:val="0"/>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ما دامت هناك حقائق أزليّة مهما كانت تافهة في رأي أنجلز</w:t>
      </w:r>
      <w:r w:rsidRPr="005954F6">
        <w:rPr>
          <w:rFonts w:hint="cs"/>
          <w:sz w:val="32"/>
          <w:szCs w:val="32"/>
          <w:rtl/>
        </w:rPr>
        <w:t> </w:t>
      </w:r>
      <w:r w:rsidRPr="005954F6">
        <w:rPr>
          <w:rFonts w:ascii="MbSadr (1)" w:hAnsi="MbSadr (1)" w:cs="MbSadr (1)" w:hint="cs"/>
          <w:sz w:val="32"/>
          <w:szCs w:val="32"/>
          <w:rtl/>
        </w:rPr>
        <w:t xml:space="preserve">، فهذا </w:t>
      </w:r>
      <w:r w:rsidRPr="005954F6">
        <w:rPr>
          <w:rFonts w:cs="MbSadr (1)"/>
          <w:sz w:val="32"/>
          <w:szCs w:val="32"/>
          <w:rtl/>
        </w:rPr>
        <w:t>ي</w:t>
      </w:r>
      <w:r w:rsidRPr="005954F6">
        <w:rPr>
          <w:rFonts w:cs="MbSadr (1)" w:hint="cs"/>
          <w:sz w:val="32"/>
          <w:szCs w:val="32"/>
          <w:rtl/>
        </w:rPr>
        <w:t xml:space="preserve">عني استثناءً في الديالكتيك الذي قُدِّم بوصفه قانوناً عامّاً للطبيعة في كلّ </w:t>
      </w:r>
      <w:r w:rsidRPr="005954F6">
        <w:rPr>
          <w:rFonts w:cs="MbSadr (1)"/>
          <w:sz w:val="32"/>
          <w:szCs w:val="32"/>
          <w:rtl/>
        </w:rPr>
        <w:t>ظ</w:t>
      </w:r>
      <w:r w:rsidRPr="005954F6">
        <w:rPr>
          <w:rFonts w:cs="MbSadr (1)" w:hint="cs"/>
          <w:sz w:val="32"/>
          <w:szCs w:val="32"/>
          <w:rtl/>
        </w:rPr>
        <w:t>واهرها</w:t>
      </w:r>
      <w:r w:rsidRPr="005954F6">
        <w:rPr>
          <w:rFonts w:hint="cs"/>
          <w:sz w:val="32"/>
          <w:szCs w:val="32"/>
          <w:rtl/>
        </w:rPr>
        <w:t> </w:t>
      </w:r>
      <w:r w:rsidRPr="005954F6">
        <w:rPr>
          <w:rFonts w:ascii="MbSadr (1)" w:hAnsi="MbSadr (1)" w:cs="MbSadr (1)" w:hint="cs"/>
          <w:sz w:val="32"/>
          <w:szCs w:val="32"/>
          <w:rtl/>
        </w:rPr>
        <w:t xml:space="preserve">. وإذا جاز أن نعتق معرفة بشريّة تافهة من قانون التناقض والتحوّل </w:t>
      </w:r>
      <w:r w:rsidRPr="005954F6">
        <w:rPr>
          <w:rFonts w:cs="MbSadr (1)"/>
          <w:sz w:val="32"/>
          <w:szCs w:val="32"/>
          <w:rtl/>
        </w:rPr>
        <w:t>ا</w:t>
      </w:r>
      <w:r w:rsidRPr="005954F6">
        <w:rPr>
          <w:rFonts w:cs="MbSadr (1)" w:hint="cs"/>
          <w:sz w:val="32"/>
          <w:szCs w:val="32"/>
          <w:rtl/>
        </w:rPr>
        <w:t>لديالكتيكي</w:t>
      </w:r>
      <w:r w:rsidRPr="005954F6">
        <w:rPr>
          <w:rFonts w:hint="cs"/>
          <w:sz w:val="32"/>
          <w:szCs w:val="32"/>
          <w:rtl/>
        </w:rPr>
        <w:t> </w:t>
      </w:r>
      <w:r w:rsidRPr="005954F6">
        <w:rPr>
          <w:rFonts w:ascii="MbSadr (1)" w:hAnsi="MbSadr (1)" w:cs="MbSadr (1)" w:hint="cs"/>
          <w:sz w:val="32"/>
          <w:szCs w:val="32"/>
          <w:rtl/>
        </w:rPr>
        <w:t xml:space="preserve">، فكيف يمكن للماركسيّة أن تبرهن على ضرورة التغيير في أيّة فكرة </w:t>
      </w:r>
      <w:r w:rsidRPr="005954F6">
        <w:rPr>
          <w:rFonts w:cs="MbSadr (1)"/>
          <w:sz w:val="32"/>
          <w:szCs w:val="32"/>
          <w:rtl/>
        </w:rPr>
        <w:t>ا</w:t>
      </w:r>
      <w:r w:rsidRPr="005954F6">
        <w:rPr>
          <w:rFonts w:cs="MbSadr (1)" w:hint="cs"/>
          <w:sz w:val="32"/>
          <w:szCs w:val="32"/>
          <w:rtl/>
        </w:rPr>
        <w:t>ُخرى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ث</w:t>
      </w:r>
      <w:r w:rsidRPr="005954F6">
        <w:rPr>
          <w:rFonts w:cs="MbSadr (2)" w:hint="cs"/>
          <w:bCs/>
          <w:sz w:val="32"/>
          <w:szCs w:val="32"/>
          <w:rtl/>
        </w:rPr>
        <w:t>انياً</w:t>
      </w:r>
      <w:r w:rsidRPr="005954F6">
        <w:rPr>
          <w:rFonts w:cs="MbSadr (1)"/>
          <w:sz w:val="32"/>
          <w:szCs w:val="32"/>
          <w:rtl/>
        </w:rPr>
        <w:t xml:space="preserve"> </w:t>
      </w:r>
      <w:r w:rsidRPr="005954F6">
        <w:rPr>
          <w:rFonts w:cs="MbSadr (1)" w:hint="cs"/>
          <w:sz w:val="32"/>
          <w:szCs w:val="32"/>
          <w:rtl/>
        </w:rPr>
        <w:t xml:space="preserve">: أنّ الاعتقاد السائد في فترة ما بأنّ الحركة هي حركة ميكانيكيّة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مجلّة الثقافة : 40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حسب</w:t>
      </w:r>
      <w:r w:rsidRPr="005954F6">
        <w:rPr>
          <w:rFonts w:hint="cs"/>
          <w:sz w:val="32"/>
          <w:szCs w:val="32"/>
          <w:rtl/>
        </w:rPr>
        <w:t> </w:t>
      </w:r>
      <w:r w:rsidRPr="005954F6">
        <w:rPr>
          <w:rFonts w:ascii="MbSadr (1)" w:hAnsi="MbSadr (1)" w:cs="MbSadr (1)" w:hint="cs"/>
          <w:sz w:val="32"/>
          <w:szCs w:val="32"/>
          <w:rtl/>
        </w:rPr>
        <w:t>، اعتقادٌ مركّب يشتمل على اعتقادين</w:t>
      </w:r>
      <w:r w:rsidRPr="005954F6">
        <w:rPr>
          <w:rFonts w:cs="MbSadr (1)" w:hint="cs"/>
          <w:sz w:val="32"/>
          <w:szCs w:val="32"/>
          <w:rtl/>
        </w:rPr>
        <w:t xml:space="preserve"> : أحدهما وجود الحركة الميكانيكيّة </w:t>
      </w:r>
      <w:r w:rsidRPr="005954F6">
        <w:rPr>
          <w:rFonts w:cs="MbSadr (1)"/>
          <w:sz w:val="32"/>
          <w:szCs w:val="32"/>
          <w:rtl/>
        </w:rPr>
        <w:t>ف</w:t>
      </w:r>
      <w:r w:rsidRPr="005954F6">
        <w:rPr>
          <w:rFonts w:cs="MbSadr (1)" w:hint="cs"/>
          <w:sz w:val="32"/>
          <w:szCs w:val="32"/>
          <w:rtl/>
        </w:rPr>
        <w:t>ي الطبيعة</w:t>
      </w:r>
      <w:r w:rsidRPr="005954F6">
        <w:rPr>
          <w:rFonts w:hint="cs"/>
          <w:sz w:val="32"/>
          <w:szCs w:val="32"/>
          <w:rtl/>
        </w:rPr>
        <w:t> </w:t>
      </w:r>
      <w:r w:rsidRPr="005954F6">
        <w:rPr>
          <w:rFonts w:ascii="MbSadr (1)" w:hAnsi="MbSadr (1)" w:cs="MbSadr (1)" w:hint="cs"/>
          <w:sz w:val="32"/>
          <w:szCs w:val="32"/>
          <w:rtl/>
        </w:rPr>
        <w:t>، والآخر ما عبّرت</w:t>
      </w:r>
      <w:r w:rsidRPr="005954F6">
        <w:rPr>
          <w:rFonts w:cs="MbSadr (1)" w:hint="cs"/>
          <w:sz w:val="32"/>
          <w:szCs w:val="32"/>
          <w:rtl/>
        </w:rPr>
        <w:t xml:space="preserve"> عنه كلمة «</w:t>
      </w:r>
      <w:r w:rsidRPr="005954F6">
        <w:rPr>
          <w:rFonts w:hint="cs"/>
          <w:sz w:val="32"/>
          <w:szCs w:val="32"/>
          <w:rtl/>
        </w:rPr>
        <w:t> </w:t>
      </w:r>
      <w:r w:rsidRPr="005954F6">
        <w:rPr>
          <w:rFonts w:ascii="MbSadr (1)" w:hAnsi="MbSadr (1)" w:cs="MbSadr (1)" w:hint="cs"/>
          <w:sz w:val="32"/>
          <w:szCs w:val="32"/>
          <w:rtl/>
        </w:rPr>
        <w:t>فحسب</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أي تنفي وجود أشكال اُخرى </w:t>
      </w:r>
      <w:r w:rsidRPr="005954F6">
        <w:rPr>
          <w:rFonts w:cs="MbSadr (1)"/>
          <w:sz w:val="32"/>
          <w:szCs w:val="32"/>
          <w:rtl/>
        </w:rPr>
        <w:t>ل</w:t>
      </w:r>
      <w:r w:rsidRPr="005954F6">
        <w:rPr>
          <w:rFonts w:cs="MbSadr (1)" w:hint="cs"/>
          <w:sz w:val="32"/>
          <w:szCs w:val="32"/>
          <w:rtl/>
        </w:rPr>
        <w:t>لحركة</w:t>
      </w:r>
      <w:r w:rsidRPr="005954F6">
        <w:rPr>
          <w:rFonts w:hint="cs"/>
          <w:sz w:val="32"/>
          <w:szCs w:val="32"/>
          <w:rtl/>
        </w:rPr>
        <w:t> </w:t>
      </w:r>
      <w:r w:rsidRPr="005954F6">
        <w:rPr>
          <w:rFonts w:ascii="MbSadr (1)" w:hAnsi="MbSadr (1)" w:cs="MbSadr (1)" w:hint="cs"/>
          <w:sz w:val="32"/>
          <w:szCs w:val="32"/>
          <w:rtl/>
        </w:rPr>
        <w:t>. والاعتقاد الأوّل حقٌّ أبدي</w:t>
      </w:r>
      <w:r w:rsidRPr="005954F6">
        <w:rPr>
          <w:rFonts w:hint="cs"/>
          <w:sz w:val="32"/>
          <w:szCs w:val="32"/>
          <w:rtl/>
        </w:rPr>
        <w:t> </w:t>
      </w:r>
      <w:r w:rsidRPr="005954F6">
        <w:rPr>
          <w:rFonts w:ascii="MbSadr (1)" w:hAnsi="MbSadr (1)" w:cs="MbSadr (1)" w:hint="cs"/>
          <w:sz w:val="32"/>
          <w:szCs w:val="32"/>
          <w:rtl/>
        </w:rPr>
        <w:t>، والثاني خطأ أبدي</w:t>
      </w:r>
      <w:r w:rsidRPr="005954F6">
        <w:rPr>
          <w:rFonts w:hint="cs"/>
          <w:sz w:val="32"/>
          <w:szCs w:val="32"/>
          <w:rtl/>
        </w:rPr>
        <w:t> </w:t>
      </w:r>
      <w:r w:rsidRPr="005954F6">
        <w:rPr>
          <w:rFonts w:ascii="MbSadr (1)" w:hAnsi="MbSadr (1)" w:cs="MbSadr (1)" w:hint="cs"/>
          <w:sz w:val="32"/>
          <w:szCs w:val="32"/>
          <w:rtl/>
        </w:rPr>
        <w:t>، فأين النسبة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ث</w:t>
      </w:r>
      <w:r w:rsidRPr="005954F6">
        <w:rPr>
          <w:rFonts w:cs="MbSadr (2)" w:hint="cs"/>
          <w:bCs/>
          <w:sz w:val="32"/>
          <w:szCs w:val="32"/>
          <w:rtl/>
        </w:rPr>
        <w:t>الثاً</w:t>
      </w:r>
      <w:r w:rsidRPr="005954F6">
        <w:rPr>
          <w:rFonts w:cs="MbSadr (1)"/>
          <w:sz w:val="32"/>
          <w:szCs w:val="32"/>
          <w:rtl/>
        </w:rPr>
        <w:t xml:space="preserve"> </w:t>
      </w:r>
      <w:r w:rsidRPr="005954F6">
        <w:rPr>
          <w:rFonts w:cs="MbSadr (1)" w:hint="cs"/>
          <w:sz w:val="32"/>
          <w:szCs w:val="32"/>
          <w:rtl/>
        </w:rPr>
        <w:t xml:space="preserve">: أنّ تطوّر العلوم ـ بمعنى ازدياد المعارف البشريّة وتكشّف الحقائق </w:t>
      </w:r>
      <w:r w:rsidRPr="005954F6">
        <w:rPr>
          <w:rFonts w:cs="MbSadr (1)"/>
          <w:sz w:val="32"/>
          <w:szCs w:val="32"/>
          <w:rtl/>
        </w:rPr>
        <w:t>أ</w:t>
      </w:r>
      <w:r w:rsidRPr="005954F6">
        <w:rPr>
          <w:rFonts w:cs="MbSadr (1)" w:hint="cs"/>
          <w:sz w:val="32"/>
          <w:szCs w:val="32"/>
          <w:rtl/>
        </w:rPr>
        <w:t>كثر فأكثر</w:t>
      </w:r>
      <w:r w:rsidRPr="005954F6">
        <w:rPr>
          <w:rFonts w:hint="cs"/>
          <w:sz w:val="32"/>
          <w:szCs w:val="32"/>
          <w:rtl/>
        </w:rPr>
        <w:t> </w:t>
      </w:r>
      <w:r w:rsidRPr="005954F6">
        <w:rPr>
          <w:rFonts w:ascii="MbSadr (1)" w:hAnsi="MbSadr (1)" w:cs="MbSadr (1)" w:hint="cs"/>
          <w:sz w:val="32"/>
          <w:szCs w:val="32"/>
          <w:rtl/>
        </w:rPr>
        <w:t>، وتضاؤل الأخطاء عبر التجربة البشريّة في الميادين العلم</w:t>
      </w:r>
      <w:r w:rsidRPr="005954F6">
        <w:rPr>
          <w:rFonts w:cs="MbSadr (1)" w:hint="cs"/>
          <w:sz w:val="32"/>
          <w:szCs w:val="32"/>
          <w:rtl/>
        </w:rPr>
        <w:t xml:space="preserve">يّة ـ ليس </w:t>
      </w:r>
      <w:r w:rsidRPr="005954F6">
        <w:rPr>
          <w:rFonts w:cs="MbSadr (1)"/>
          <w:sz w:val="32"/>
          <w:szCs w:val="32"/>
          <w:rtl/>
        </w:rPr>
        <w:t>م</w:t>
      </w:r>
      <w:r w:rsidRPr="005954F6">
        <w:rPr>
          <w:rFonts w:cs="MbSadr (1)" w:hint="cs"/>
          <w:sz w:val="32"/>
          <w:szCs w:val="32"/>
          <w:rtl/>
        </w:rPr>
        <w:t>فهوماً ديالكتيكيّاً</w:t>
      </w:r>
      <w:r w:rsidRPr="005954F6">
        <w:rPr>
          <w:rFonts w:hint="cs"/>
          <w:sz w:val="32"/>
          <w:szCs w:val="32"/>
          <w:rtl/>
        </w:rPr>
        <w:t> </w:t>
      </w:r>
      <w:r w:rsidRPr="005954F6">
        <w:rPr>
          <w:rFonts w:ascii="MbSadr (1)" w:hAnsi="MbSadr (1)" w:cs="MbSadr (1)" w:hint="cs"/>
          <w:sz w:val="32"/>
          <w:szCs w:val="32"/>
          <w:rtl/>
        </w:rPr>
        <w:t xml:space="preserve">، وكونها نسبيّة بالمعنى الذي يفترض أنّ كلّ معرفة تحتوي في </w:t>
      </w:r>
      <w:r w:rsidRPr="005954F6">
        <w:rPr>
          <w:rFonts w:cs="MbSadr (1)"/>
          <w:sz w:val="32"/>
          <w:szCs w:val="32"/>
          <w:rtl/>
        </w:rPr>
        <w:t>أ</w:t>
      </w:r>
      <w:r w:rsidRPr="005954F6">
        <w:rPr>
          <w:rFonts w:cs="MbSadr (1)" w:hint="cs"/>
          <w:sz w:val="32"/>
          <w:szCs w:val="32"/>
          <w:rtl/>
        </w:rPr>
        <w:t>حشائها على نقيضها وأنّ الصراع يطوّرها باستمرار ويوجد فيها الخطأ والصواب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لو كانت الماركسيّة تقصد بالمعرفة النسبيّة التطوّر اللاديالكتيكي للعلوم </w:t>
      </w:r>
      <w:r w:rsidRPr="005954F6">
        <w:rPr>
          <w:rFonts w:cs="MbSadr (1)"/>
          <w:sz w:val="32"/>
          <w:szCs w:val="32"/>
          <w:rtl/>
        </w:rPr>
        <w:t>و</w:t>
      </w:r>
      <w:r w:rsidRPr="005954F6">
        <w:rPr>
          <w:rFonts w:cs="MbSadr (1)" w:hint="cs"/>
          <w:sz w:val="32"/>
          <w:szCs w:val="32"/>
          <w:rtl/>
        </w:rPr>
        <w:t>المعارف بمعنى ازدياد المعلومات تدريجيّاً وتكشّف الحقائق</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فهذا</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المعنى </w:t>
      </w:r>
      <w:r w:rsidRPr="005954F6">
        <w:rPr>
          <w:rFonts w:cs="MbSadr (1)"/>
          <w:sz w:val="32"/>
          <w:szCs w:val="32"/>
          <w:rtl/>
        </w:rPr>
        <w:t>ب</w:t>
      </w:r>
      <w:r w:rsidRPr="005954F6">
        <w:rPr>
          <w:rFonts w:cs="MbSadr (1)" w:hint="cs"/>
          <w:sz w:val="32"/>
          <w:szCs w:val="32"/>
          <w:rtl/>
        </w:rPr>
        <w:t>نفسه ينطبق حتّى على تلك المعرفة التي أعفاها أنجلز من النسبيّة</w:t>
      </w:r>
      <w:r w:rsidRPr="005954F6">
        <w:rPr>
          <w:rFonts w:hint="cs"/>
          <w:sz w:val="32"/>
          <w:szCs w:val="32"/>
          <w:rtl/>
        </w:rPr>
        <w:t> </w:t>
      </w:r>
      <w:r w:rsidRPr="005954F6">
        <w:rPr>
          <w:rFonts w:ascii="MbSadr (1)" w:hAnsi="MbSadr (1)" w:cs="MbSadr (1)" w:hint="cs"/>
          <w:sz w:val="32"/>
          <w:szCs w:val="32"/>
          <w:rtl/>
        </w:rPr>
        <w:t xml:space="preserve">، ومنها صفة </w:t>
      </w:r>
      <w:r w:rsidRPr="005954F6">
        <w:rPr>
          <w:rFonts w:cs="MbSadr (1)"/>
          <w:sz w:val="32"/>
          <w:szCs w:val="32"/>
          <w:rtl/>
        </w:rPr>
        <w:t>ا</w:t>
      </w:r>
      <w:r w:rsidRPr="005954F6">
        <w:rPr>
          <w:rFonts w:cs="MbSadr (1)" w:hint="cs"/>
          <w:sz w:val="32"/>
          <w:szCs w:val="32"/>
          <w:rtl/>
        </w:rPr>
        <w:t>لأبديّة والأزليّة</w:t>
      </w:r>
      <w:r w:rsidRPr="005954F6">
        <w:rPr>
          <w:rFonts w:hint="cs"/>
          <w:sz w:val="32"/>
          <w:szCs w:val="32"/>
          <w:rtl/>
        </w:rPr>
        <w:t> </w:t>
      </w:r>
      <w:r w:rsidRPr="005954F6">
        <w:rPr>
          <w:rFonts w:ascii="MbSadr (1)" w:hAnsi="MbSadr (1)" w:cs="MbSadr (1)" w:hint="cs"/>
          <w:sz w:val="32"/>
          <w:szCs w:val="32"/>
          <w:rtl/>
        </w:rPr>
        <w:t xml:space="preserve">، وهي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إنّ نابوليون مات في اليوم الخامس من أيّار</w:t>
      </w:r>
      <w:r w:rsidRPr="0088790E">
        <w:rPr>
          <w:rFonts w:ascii="MbSadr (1)" w:hAnsi="MbSadr (1)" w:cs="MbSadr (2)"/>
          <w:bCs/>
          <w:sz w:val="32"/>
          <w:szCs w:val="32"/>
          <w:rtl/>
        </w:rPr>
        <w:t> </w:t>
      </w:r>
      <w:r w:rsidRPr="0088790E">
        <w:rPr>
          <w:rFonts w:ascii="MbSadr (1)" w:hAnsi="MbSadr (1)" w:cs="MbSadr (1)"/>
          <w:bCs/>
          <w:sz w:val="32"/>
          <w:szCs w:val="32"/>
          <w:rtl/>
        </w:rPr>
        <w:t>»</w:t>
      </w:r>
      <w:r w:rsidRPr="005954F6">
        <w:rPr>
          <w:rFonts w:hint="cs"/>
          <w:sz w:val="32"/>
          <w:szCs w:val="32"/>
          <w:rtl/>
        </w:rPr>
        <w:t> </w:t>
      </w:r>
      <w:r w:rsidRPr="005954F6">
        <w:rPr>
          <w:rFonts w:cs="MbSadr (1)" w:hint="cs"/>
          <w:sz w:val="32"/>
          <w:szCs w:val="32"/>
          <w:rtl/>
        </w:rPr>
        <w:t xml:space="preserve">، لأنّ هذه </w:t>
      </w:r>
      <w:r w:rsidRPr="005954F6">
        <w:rPr>
          <w:rFonts w:cs="MbSadr (1)"/>
          <w:sz w:val="32"/>
          <w:szCs w:val="32"/>
          <w:rtl/>
        </w:rPr>
        <w:t>ا</w:t>
      </w:r>
      <w:r w:rsidRPr="005954F6">
        <w:rPr>
          <w:rFonts w:cs="MbSadr (1)" w:hint="cs"/>
          <w:sz w:val="32"/>
          <w:szCs w:val="32"/>
          <w:rtl/>
        </w:rPr>
        <w:t>لمعرفة تنمو وتزداد بالتدريج عبر التتبّع التاريخي لحادثة وفاة نابوليون</w:t>
      </w:r>
      <w:r w:rsidRPr="005954F6">
        <w:rPr>
          <w:rFonts w:hint="cs"/>
          <w:sz w:val="32"/>
          <w:szCs w:val="32"/>
          <w:rtl/>
        </w:rPr>
        <w:t> </w:t>
      </w:r>
      <w:r w:rsidRPr="005954F6">
        <w:rPr>
          <w:rFonts w:ascii="MbSadr (1)" w:hAnsi="MbSadr (1)" w:cs="MbSadr (1)" w:hint="cs"/>
          <w:sz w:val="32"/>
          <w:szCs w:val="32"/>
          <w:rtl/>
        </w:rPr>
        <w:t xml:space="preserve">. فمن </w:t>
      </w:r>
      <w:r w:rsidRPr="005954F6">
        <w:rPr>
          <w:rFonts w:cs="MbSadr (1)"/>
          <w:sz w:val="32"/>
          <w:szCs w:val="32"/>
          <w:rtl/>
        </w:rPr>
        <w:t>خ</w:t>
      </w:r>
      <w:r w:rsidRPr="005954F6">
        <w:rPr>
          <w:rFonts w:cs="MbSadr (1)" w:hint="cs"/>
          <w:sz w:val="32"/>
          <w:szCs w:val="32"/>
          <w:rtl/>
        </w:rPr>
        <w:t>لال التتبّع يكتشف أنّ موته كان في المنفى</w:t>
      </w:r>
      <w:r w:rsidRPr="005954F6">
        <w:rPr>
          <w:rFonts w:hint="cs"/>
          <w:sz w:val="32"/>
          <w:szCs w:val="32"/>
          <w:rtl/>
        </w:rPr>
        <w:t> </w:t>
      </w:r>
      <w:r w:rsidRPr="005954F6">
        <w:rPr>
          <w:rFonts w:ascii="MbSadr (1)" w:hAnsi="MbSadr (1)" w:cs="MbSadr (1)" w:hint="cs"/>
          <w:sz w:val="32"/>
          <w:szCs w:val="32"/>
          <w:rtl/>
        </w:rPr>
        <w:t xml:space="preserve">، وكان بسبب عارض صحّيٍّ معيّن </w:t>
      </w:r>
      <w:r w:rsidRPr="005954F6">
        <w:rPr>
          <w:rFonts w:cs="MbSadr (1)"/>
          <w:sz w:val="32"/>
          <w:szCs w:val="32"/>
          <w:rtl/>
        </w:rPr>
        <w:t>م</w:t>
      </w:r>
      <w:r w:rsidRPr="005954F6">
        <w:rPr>
          <w:rFonts w:cs="MbSadr (1)" w:hint="cs"/>
          <w:sz w:val="32"/>
          <w:szCs w:val="32"/>
          <w:rtl/>
        </w:rPr>
        <w:t>ثلا</w:t>
      </w:r>
      <w:r w:rsidRPr="005954F6">
        <w:rPr>
          <w:rFonts w:hint="cs"/>
          <w:sz w:val="32"/>
          <w:szCs w:val="32"/>
          <w:rtl/>
        </w:rPr>
        <w:t> </w:t>
      </w:r>
      <w:r w:rsidRPr="005954F6">
        <w:rPr>
          <w:rFonts w:ascii="MbSadr (1)" w:hAnsi="MbSadr (1)" w:cs="MbSadr (1)" w:hint="cs"/>
          <w:sz w:val="32"/>
          <w:szCs w:val="32"/>
          <w:rtl/>
        </w:rPr>
        <w:t>، وأنّ مرضه أدّى به إلى الوفاة نتيجة إهمال الآخرين له</w:t>
      </w:r>
      <w:r w:rsidRPr="005954F6">
        <w:rPr>
          <w:rFonts w:hint="cs"/>
          <w:sz w:val="32"/>
          <w:szCs w:val="32"/>
          <w:rtl/>
        </w:rPr>
        <w:t> </w:t>
      </w:r>
      <w:r w:rsidRPr="005954F6">
        <w:rPr>
          <w:rFonts w:ascii="MbSadr (1)" w:hAnsi="MbSadr (1)" w:cs="MbSadr (1)" w:hint="cs"/>
          <w:sz w:val="32"/>
          <w:szCs w:val="32"/>
          <w:rtl/>
        </w:rPr>
        <w:t xml:space="preserve">.. وهكذا تزداد </w:t>
      </w:r>
      <w:r w:rsidRPr="005954F6">
        <w:rPr>
          <w:rFonts w:cs="MbSadr (1)"/>
          <w:sz w:val="32"/>
          <w:szCs w:val="32"/>
          <w:rtl/>
        </w:rPr>
        <w:t>ا</w:t>
      </w:r>
      <w:r w:rsidRPr="005954F6">
        <w:rPr>
          <w:rFonts w:cs="MbSadr (1)" w:hint="cs"/>
          <w:sz w:val="32"/>
          <w:szCs w:val="32"/>
          <w:rtl/>
        </w:rPr>
        <w:t>لمعلومات في مجالات المعرفة التي استثناها واعترف لها بالأزليّة والأبديّة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إن كان يعني النسبيّة والتطوّر بالمفهوم الديالكتيكي الذي يوفّق بين </w:t>
      </w:r>
      <w:r w:rsidRPr="005954F6">
        <w:rPr>
          <w:rFonts w:cs="MbSadr (1)"/>
          <w:sz w:val="32"/>
          <w:szCs w:val="32"/>
          <w:rtl/>
        </w:rPr>
        <w:t>ا</w:t>
      </w:r>
      <w:r w:rsidRPr="005954F6">
        <w:rPr>
          <w:rFonts w:cs="MbSadr (1)" w:hint="cs"/>
          <w:sz w:val="32"/>
          <w:szCs w:val="32"/>
          <w:rtl/>
        </w:rPr>
        <w:t>لإثبات والنفي والصواب والخطأ</w:t>
      </w:r>
      <w:r w:rsidRPr="005954F6">
        <w:rPr>
          <w:rFonts w:hint="cs"/>
          <w:sz w:val="32"/>
          <w:szCs w:val="32"/>
          <w:rtl/>
        </w:rPr>
        <w:t> </w:t>
      </w:r>
      <w:r w:rsidRPr="005954F6">
        <w:rPr>
          <w:rFonts w:ascii="MbSadr (1)" w:hAnsi="MbSadr (1)" w:cs="MbSadr (1)" w:hint="cs"/>
          <w:sz w:val="32"/>
          <w:szCs w:val="32"/>
          <w:rtl/>
        </w:rPr>
        <w:t>، فهذا ما برهن على إبطاله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lastRenderedPageBreak/>
        <w:t>ا</w:t>
      </w:r>
      <w:r w:rsidRPr="005954F6">
        <w:rPr>
          <w:rFonts w:cs="MbSadr (2)" w:hint="cs"/>
          <w:bCs/>
          <w:sz w:val="32"/>
          <w:szCs w:val="32"/>
          <w:rtl/>
        </w:rPr>
        <w:t>لبحث الثالث</w:t>
      </w: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لمفهوم الفلسفي للعالم</w:t>
      </w:r>
    </w:p>
    <w:p w:rsidR="002367DB" w:rsidRPr="005954F6" w:rsidRDefault="002367DB" w:rsidP="002367DB">
      <w:pPr>
        <w:pStyle w:val="a"/>
        <w:adjustRightInd w:val="0"/>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وأخيراً يصل «</w:t>
      </w:r>
      <w:r w:rsidRPr="005954F6">
        <w:rPr>
          <w:rFonts w:hint="cs"/>
          <w:sz w:val="32"/>
          <w:szCs w:val="32"/>
          <w:rtl/>
        </w:rPr>
        <w:t> </w:t>
      </w:r>
      <w:r w:rsidRPr="005954F6">
        <w:rPr>
          <w:rFonts w:ascii="MbSadr (1)" w:hAnsi="MbSadr (1)" w:cs="MbSadr (1)" w:hint="cs"/>
          <w:sz w:val="32"/>
          <w:szCs w:val="32"/>
          <w:rtl/>
        </w:rPr>
        <w:t>ال</w:t>
      </w:r>
      <w:r w:rsidRPr="005954F6">
        <w:rPr>
          <w:rFonts w:cs="MbSadr (1)" w:hint="cs"/>
          <w:sz w:val="32"/>
          <w:szCs w:val="32"/>
          <w:rtl/>
        </w:rPr>
        <w:t>نجّار</w:t>
      </w:r>
      <w:r w:rsidRPr="005954F6">
        <w:rPr>
          <w:rFonts w:hint="cs"/>
          <w:sz w:val="32"/>
          <w:szCs w:val="32"/>
          <w:rtl/>
        </w:rPr>
        <w:t> </w:t>
      </w:r>
      <w:r w:rsidRPr="005954F6">
        <w:rPr>
          <w:rFonts w:ascii="MbSadr (1)" w:hAnsi="MbSadr (1)" w:cs="MbSadr (1)" w:hint="cs"/>
          <w:sz w:val="32"/>
          <w:szCs w:val="32"/>
          <w:rtl/>
        </w:rPr>
        <w:t>» إلى المفهوم الفلسفي للعالم</w:t>
      </w:r>
      <w:r w:rsidRPr="005954F6">
        <w:rPr>
          <w:rFonts w:hint="cs"/>
          <w:sz w:val="32"/>
          <w:szCs w:val="32"/>
          <w:rtl/>
        </w:rPr>
        <w:t> </w:t>
      </w:r>
      <w:r w:rsidRPr="005954F6">
        <w:rPr>
          <w:rFonts w:ascii="MbSadr (1)" w:hAnsi="MbSadr (1)" w:cs="MbSadr (1)" w:hint="cs"/>
          <w:sz w:val="32"/>
          <w:szCs w:val="32"/>
          <w:rtl/>
        </w:rPr>
        <w:t xml:space="preserve">، ويستعرض </w:t>
      </w:r>
      <w:r w:rsidRPr="005954F6">
        <w:rPr>
          <w:rFonts w:cs="MbSadr (1)"/>
          <w:sz w:val="32"/>
          <w:szCs w:val="32"/>
          <w:rtl/>
        </w:rPr>
        <w:t>ا</w:t>
      </w:r>
      <w:r w:rsidRPr="005954F6">
        <w:rPr>
          <w:rFonts w:cs="MbSadr (1)" w:hint="cs"/>
          <w:sz w:val="32"/>
          <w:szCs w:val="32"/>
          <w:rtl/>
        </w:rPr>
        <w:t>لمفهوم الإلهي الذي يرجع المادّة والفكر معاً إلى سبب أعمق خارج نطاق الطبيعة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يتبرّع بتحديد آخر لهذا المفهوم يقدّمه بوصفه تعبيراً عنه إذ يقول :</w:t>
      </w:r>
    </w:p>
    <w:p w:rsidR="002367DB" w:rsidRPr="0088790E" w:rsidRDefault="002367DB" w:rsidP="002367DB">
      <w:pPr>
        <w:pStyle w:val="a"/>
        <w:adjustRightInd w:val="0"/>
        <w:rPr>
          <w:rFonts w:ascii="MbSadr (1)" w:hAnsi="MbSadr (1)" w:cs="MbSadr (1)"/>
          <w:sz w:val="32"/>
          <w:szCs w:val="32"/>
          <w:rtl/>
        </w:rPr>
      </w:pP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وبمعنى آخر : إنّ هناك واقعاً في أذهاننا خارجيّاً للعالم والطبيعة لا يمكننا الاستدلال عليه إلاّ في ضوء معارفنا التصديقيّة والفطريّة</w:t>
      </w:r>
      <w:r w:rsidRPr="0088790E">
        <w:rPr>
          <w:rFonts w:ascii="MbSadr (1)" w:hAnsi="MbSadr (1)" w:cs="MbSadr (2)"/>
          <w:bCs/>
          <w:sz w:val="32"/>
          <w:szCs w:val="32"/>
          <w:rtl/>
        </w:rPr>
        <w:t> </w:t>
      </w:r>
      <w:r w:rsidRPr="0088790E">
        <w:rPr>
          <w:rFonts w:ascii="MbSadr (1)" w:hAnsi="MbSadr (1)" w:cs="MbSadr (1)"/>
          <w:bCs/>
          <w:sz w:val="32"/>
          <w:szCs w:val="32"/>
          <w:rtl/>
        </w:rPr>
        <w:t>. فما دام هناك واقع لا</w:t>
      </w:r>
      <w:r w:rsidRPr="0088790E">
        <w:rPr>
          <w:rFonts w:ascii="MbSadr (1)" w:hAnsi="MbSadr (1)" w:cs="MbSadr (2)"/>
          <w:bCs/>
          <w:sz w:val="32"/>
          <w:szCs w:val="32"/>
          <w:rtl/>
        </w:rPr>
        <w:t> </w:t>
      </w:r>
      <w:r w:rsidRPr="0088790E">
        <w:rPr>
          <w:rFonts w:ascii="MbSadr (1)" w:hAnsi="MbSadr (1)" w:cs="MbSadr (1)"/>
          <w:bCs/>
          <w:sz w:val="32"/>
          <w:szCs w:val="32"/>
          <w:rtl/>
        </w:rPr>
        <w:t>يوجد إلاّ في العقل ـ عقل الفلاسفة الواقعيّين ـ والذهن</w:t>
      </w:r>
      <w:r w:rsidRPr="0088790E">
        <w:rPr>
          <w:rFonts w:ascii="MbSadr (1)" w:hAnsi="MbSadr (1)" w:cs="MbSadr (2)"/>
          <w:bCs/>
          <w:sz w:val="32"/>
          <w:szCs w:val="32"/>
          <w:rtl/>
        </w:rPr>
        <w:t> </w:t>
      </w:r>
      <w:r w:rsidRPr="0088790E">
        <w:rPr>
          <w:rFonts w:ascii="MbSadr (1)" w:hAnsi="MbSadr (1)" w:cs="MbSadr (1)"/>
          <w:bCs/>
          <w:sz w:val="32"/>
          <w:szCs w:val="32"/>
          <w:rtl/>
        </w:rPr>
        <w:t>، وليس في العالم والطبيعة وإنّما «</w:t>
      </w:r>
      <w:r w:rsidRPr="0088790E">
        <w:rPr>
          <w:rFonts w:ascii="MbSadr (1)" w:hAnsi="MbSadr (1)" w:cs="MbSadr (2)"/>
          <w:bCs/>
          <w:sz w:val="32"/>
          <w:szCs w:val="32"/>
          <w:rtl/>
        </w:rPr>
        <w:t> </w:t>
      </w:r>
      <w:r w:rsidRPr="0088790E">
        <w:rPr>
          <w:rFonts w:ascii="MbSadr (1)" w:hAnsi="MbSadr (1)" w:cs="MbSadr (1)"/>
          <w:bCs/>
          <w:sz w:val="32"/>
          <w:szCs w:val="32"/>
          <w:rtl/>
        </w:rPr>
        <w:t>فوقهما جميعاً</w:t>
      </w:r>
      <w:r w:rsidRPr="0088790E">
        <w:rPr>
          <w:rFonts w:ascii="MbSadr (1)" w:hAnsi="MbSadr (1)" w:cs="MbSadr (2)"/>
          <w:bCs/>
          <w:sz w:val="32"/>
          <w:szCs w:val="32"/>
          <w:rtl/>
        </w:rPr>
        <w:t>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 فما وجه الاختلاف عن المثاليّة التي تدّعي وجود مثل هذا الواقع</w:t>
      </w:r>
      <w:r w:rsidRPr="0088790E">
        <w:rPr>
          <w:rFonts w:ascii="MbSadr (1)" w:hAnsi="MbSadr (1)" w:cs="MbSadr (2)"/>
          <w:bCs/>
          <w:sz w:val="32"/>
          <w:szCs w:val="32"/>
          <w:rtl/>
        </w:rPr>
        <w:t>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»(1)</w:t>
      </w:r>
      <w:r w:rsidRPr="0088790E">
        <w:rPr>
          <w:rFonts w:ascii="MbSadr (1)" w:hAnsi="MbSadr (1)" w:cs="MbSadr (2)"/>
          <w:bCs/>
          <w:sz w:val="32"/>
          <w:szCs w:val="32"/>
          <w:rtl/>
        </w:rPr>
        <w:t> </w:t>
      </w:r>
      <w:r w:rsidRPr="0088790E">
        <w:rPr>
          <w:rFonts w:ascii="MbSadr (1)" w:hAnsi="MbSadr (1)" w:cs="MbSadr (1)"/>
          <w:b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النجّار في كلامه هذا لا يميّز بين أمرين :</w:t>
      </w:r>
    </w:p>
    <w:p w:rsidR="002367DB" w:rsidRPr="005954F6" w:rsidRDefault="002367DB" w:rsidP="002367DB">
      <w:pPr>
        <w:pStyle w:val="a"/>
        <w:adjustRightInd w:val="0"/>
        <w:rPr>
          <w:sz w:val="32"/>
          <w:szCs w:val="32"/>
          <w:rtl/>
        </w:rPr>
      </w:pPr>
      <w:r w:rsidRPr="005954F6">
        <w:rPr>
          <w:rFonts w:cs="MbSadr (2)"/>
          <w:bCs/>
          <w:sz w:val="32"/>
          <w:szCs w:val="32"/>
          <w:rtl/>
        </w:rPr>
        <w:t>أ</w:t>
      </w:r>
      <w:r w:rsidRPr="005954F6">
        <w:rPr>
          <w:rFonts w:cs="MbSadr (2)" w:hint="cs"/>
          <w:bCs/>
          <w:sz w:val="32"/>
          <w:szCs w:val="32"/>
          <w:rtl/>
        </w:rPr>
        <w:t>حدهما</w:t>
      </w:r>
      <w:r w:rsidRPr="005954F6">
        <w:rPr>
          <w:rFonts w:cs="MbSadr (1)"/>
          <w:sz w:val="32"/>
          <w:szCs w:val="32"/>
          <w:rtl/>
        </w:rPr>
        <w:t xml:space="preserve"> </w:t>
      </w:r>
      <w:r w:rsidRPr="005954F6">
        <w:rPr>
          <w:rFonts w:cs="MbSadr (1)" w:hint="cs"/>
          <w:sz w:val="32"/>
          <w:szCs w:val="32"/>
          <w:rtl/>
        </w:rPr>
        <w:t>: أنّ الشيء لا يوجد إلاّ في العقل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و</w:t>
      </w:r>
      <w:r w:rsidRPr="005954F6">
        <w:rPr>
          <w:rFonts w:cs="MbSadr (2)" w:hint="cs"/>
          <w:bCs/>
          <w:sz w:val="32"/>
          <w:szCs w:val="32"/>
          <w:rtl/>
        </w:rPr>
        <w:t>الآخر</w:t>
      </w:r>
      <w:r w:rsidRPr="005954F6">
        <w:rPr>
          <w:rFonts w:cs="MbSadr (1)"/>
          <w:sz w:val="32"/>
          <w:szCs w:val="32"/>
          <w:rtl/>
        </w:rPr>
        <w:t xml:space="preserve"> </w:t>
      </w:r>
      <w:r w:rsidRPr="005954F6">
        <w:rPr>
          <w:rFonts w:cs="MbSadr (1)" w:hint="cs"/>
          <w:sz w:val="32"/>
          <w:szCs w:val="32"/>
          <w:rtl/>
        </w:rPr>
        <w:t xml:space="preserve">: أنّ الشيء موجودٌ خارج نطاق العقل ولكن لا يمكن إدراكه حسّيّاً </w:t>
      </w:r>
      <w:r w:rsidRPr="005954F6">
        <w:rPr>
          <w:rFonts w:cs="MbSadr (1)"/>
          <w:sz w:val="32"/>
          <w:szCs w:val="32"/>
          <w:rtl/>
        </w:rPr>
        <w:t>و</w:t>
      </w:r>
      <w:r w:rsidRPr="005954F6">
        <w:rPr>
          <w:rFonts w:cs="MbSadr (1)" w:hint="cs"/>
          <w:sz w:val="32"/>
          <w:szCs w:val="32"/>
          <w:rtl/>
        </w:rPr>
        <w:t>إنّما يدرك عقليّاً فحسب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الأوّل هو الذي يعبّر عن الموقف المثالي من العالم</w:t>
      </w:r>
      <w:r w:rsidRPr="005954F6">
        <w:rPr>
          <w:rFonts w:hint="cs"/>
          <w:sz w:val="32"/>
          <w:szCs w:val="32"/>
          <w:rtl/>
        </w:rPr>
        <w:t> </w:t>
      </w:r>
      <w:r w:rsidRPr="005954F6">
        <w:rPr>
          <w:rFonts w:ascii="MbSadr (1)" w:hAnsi="MbSadr (1)" w:cs="MbSadr (1)" w:hint="cs"/>
          <w:sz w:val="32"/>
          <w:szCs w:val="32"/>
          <w:rtl/>
        </w:rPr>
        <w:t>، والثا</w:t>
      </w:r>
      <w:r w:rsidRPr="005954F6">
        <w:rPr>
          <w:rFonts w:cs="MbSadr (1)" w:hint="cs"/>
          <w:sz w:val="32"/>
          <w:szCs w:val="32"/>
          <w:rtl/>
        </w:rPr>
        <w:t xml:space="preserve">ني هو الذي يعبّر </w:t>
      </w:r>
      <w:r w:rsidRPr="005954F6">
        <w:rPr>
          <w:sz w:val="32"/>
          <w:szCs w:val="32"/>
        </w:rPr>
        <w:t>]</w:t>
      </w:r>
      <w:r w:rsidRPr="005954F6">
        <w:rPr>
          <w:rFonts w:cs="MbSadr (1)"/>
          <w:sz w:val="32"/>
          <w:szCs w:val="32"/>
          <w:rtl/>
        </w:rPr>
        <w:t xml:space="preserve"> </w:t>
      </w:r>
      <w:r w:rsidRPr="005954F6">
        <w:rPr>
          <w:rFonts w:cs="MbSadr (1)" w:hint="cs"/>
          <w:sz w:val="32"/>
          <w:szCs w:val="32"/>
          <w:rtl/>
        </w:rPr>
        <w:t>عن</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افتراض وجود السبب الأعمق فوق الفكر والمادّة معاً</w:t>
      </w:r>
      <w:r w:rsidRPr="005954F6">
        <w:rPr>
          <w:rFonts w:hint="cs"/>
          <w:sz w:val="32"/>
          <w:szCs w:val="32"/>
          <w:rtl/>
        </w:rPr>
        <w:t> </w:t>
      </w:r>
      <w:r w:rsidRPr="005954F6">
        <w:rPr>
          <w:rFonts w:ascii="MbSadr (1)" w:hAnsi="MbSadr (1)" w:cs="MbSadr (1)" w:hint="cs"/>
          <w:sz w:val="32"/>
          <w:szCs w:val="32"/>
          <w:rtl/>
        </w:rPr>
        <w:t xml:space="preserve">، لأنّ هذا السبب </w:t>
      </w:r>
      <w:r w:rsidRPr="005954F6">
        <w:rPr>
          <w:rFonts w:cs="MbSadr (1)"/>
          <w:sz w:val="32"/>
          <w:szCs w:val="32"/>
          <w:rtl/>
        </w:rPr>
        <w:t>ا</w:t>
      </w:r>
      <w:r w:rsidRPr="005954F6">
        <w:rPr>
          <w:rFonts w:cs="MbSadr (1)" w:hint="cs"/>
          <w:sz w:val="32"/>
          <w:szCs w:val="32"/>
          <w:rtl/>
        </w:rPr>
        <w:t>لأعمق موجودٌ بصورة موضوعيّة رغم عدم إمكان إدراكه بالوسائل الحسّيّة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هنا نقطة جوهريّة في غاية الأهمّيّة لابدّ من تجليتها وهي :</w:t>
      </w:r>
    </w:p>
    <w:p w:rsidR="002367DB" w:rsidRPr="001D57B8" w:rsidRDefault="002367DB" w:rsidP="002367DB">
      <w:pPr>
        <w:widowControl w:val="0"/>
        <w:jc w:val="both"/>
        <w:rPr>
          <w:rStyle w:val="10"/>
          <w:rtl/>
        </w:rPr>
      </w:pPr>
      <w:r w:rsidRPr="001D57B8">
        <w:rPr>
          <w:rStyle w:val="10"/>
          <w:rFonts w:hint="cs"/>
          <w:rtl/>
        </w:rPr>
        <w:t>____________</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مجلّة الثقافة : 44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اذا نقصد من القول إنّ هذا السبب الأعمق لا يمكن الاستدلال عليه حسّيّاً</w:t>
      </w:r>
      <w:r>
        <w:rPr>
          <w:rFonts w:cs="MbSadr (1)" w:hint="cs"/>
          <w:sz w:val="32"/>
          <w:szCs w:val="32"/>
          <w:rtl/>
        </w:rPr>
        <w:t xml:space="preserve"> </w:t>
      </w:r>
      <w:r w:rsidRPr="005954F6">
        <w:rPr>
          <w:rFonts w:cs="MbSadr (1)"/>
          <w:sz w:val="32"/>
          <w:szCs w:val="32"/>
          <w:rtl/>
        </w:rPr>
        <w:t>ب</w:t>
      </w:r>
      <w:r w:rsidRPr="005954F6">
        <w:rPr>
          <w:rFonts w:cs="MbSadr (1)" w:hint="cs"/>
          <w:sz w:val="32"/>
          <w:szCs w:val="32"/>
          <w:rtl/>
        </w:rPr>
        <w:t>ل عقليّاً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نّنا نريد بذلك أنّ الإدراك الحسّي لا يمكن أن ينصبّ على هذا السبب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نصبّ على الظاهرة الطبي</w:t>
      </w:r>
      <w:r>
        <w:rPr>
          <w:rFonts w:cs="MbSadr (1)" w:hint="cs"/>
          <w:sz w:val="32"/>
          <w:szCs w:val="32"/>
          <w:rtl/>
        </w:rPr>
        <w:t>عيّة التي</w:t>
      </w:r>
      <w:r w:rsidRPr="005954F6">
        <w:rPr>
          <w:rFonts w:cs="MbSadr (1)" w:hint="cs"/>
          <w:sz w:val="32"/>
          <w:szCs w:val="32"/>
          <w:rtl/>
        </w:rPr>
        <w:t xml:space="preserve"> ندركها في مجال خبرتنا الحسّيّة</w:t>
      </w:r>
      <w:r w:rsidRPr="005954F6">
        <w:rPr>
          <w:rFonts w:hint="cs"/>
          <w:sz w:val="32"/>
          <w:szCs w:val="32"/>
          <w:rtl/>
        </w:rPr>
        <w:t> </w:t>
      </w:r>
      <w:r w:rsidRPr="005954F6">
        <w:rPr>
          <w:rFonts w:ascii="MbSadr (1)" w:hAnsi="MbSadr (1)" w:cs="MbSadr (1)" w:hint="cs"/>
          <w:sz w:val="32"/>
          <w:szCs w:val="32"/>
          <w:rtl/>
        </w:rPr>
        <w:t xml:space="preserve">، ولكنّ هذا </w:t>
      </w:r>
      <w:r w:rsidRPr="005954F6">
        <w:rPr>
          <w:rFonts w:cs="MbSadr (1)"/>
          <w:sz w:val="32"/>
          <w:szCs w:val="32"/>
          <w:rtl/>
        </w:rPr>
        <w:t>ل</w:t>
      </w:r>
      <w:r w:rsidRPr="005954F6">
        <w:rPr>
          <w:rFonts w:cs="MbSadr (1)" w:hint="cs"/>
          <w:sz w:val="32"/>
          <w:szCs w:val="32"/>
          <w:rtl/>
        </w:rPr>
        <w:t>ا يعني عدم إمكان إثبات هذا السبب بالاستقراء والتجربة العلميّة</w:t>
      </w:r>
      <w:r w:rsidRPr="005954F6">
        <w:rPr>
          <w:rFonts w:hint="cs"/>
          <w:sz w:val="32"/>
          <w:szCs w:val="32"/>
          <w:rtl/>
        </w:rPr>
        <w:t> </w:t>
      </w:r>
      <w:r w:rsidRPr="005954F6">
        <w:rPr>
          <w:rFonts w:ascii="MbSadr (1)" w:hAnsi="MbSadr (1)" w:cs="MbSadr (1)" w:hint="cs"/>
          <w:sz w:val="32"/>
          <w:szCs w:val="32"/>
          <w:rtl/>
        </w:rPr>
        <w:t xml:space="preserve">، تماماً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ثبت بالتجربة والاستقراء أيّ قانون علمي آخر</w:t>
      </w:r>
      <w:r w:rsidRPr="005954F6">
        <w:rPr>
          <w:rFonts w:hint="cs"/>
          <w:sz w:val="32"/>
          <w:szCs w:val="32"/>
          <w:rtl/>
        </w:rPr>
        <w:t> </w:t>
      </w:r>
      <w:r w:rsidRPr="005954F6">
        <w:rPr>
          <w:rFonts w:ascii="MbSadr (1)" w:hAnsi="MbSadr (1)" w:cs="MbSadr (1)" w:hint="cs"/>
          <w:sz w:val="32"/>
          <w:szCs w:val="32"/>
          <w:rtl/>
        </w:rPr>
        <w:t xml:space="preserve">. فالعالم الطبيعي في مجال </w:t>
      </w:r>
      <w:r w:rsidRPr="005954F6">
        <w:rPr>
          <w:rFonts w:cs="MbSadr (1)"/>
          <w:sz w:val="32"/>
          <w:szCs w:val="32"/>
          <w:rtl/>
        </w:rPr>
        <w:t>ت</w:t>
      </w:r>
      <w:r w:rsidRPr="005954F6">
        <w:rPr>
          <w:rFonts w:cs="MbSadr (1)" w:hint="cs"/>
          <w:sz w:val="32"/>
          <w:szCs w:val="32"/>
          <w:rtl/>
        </w:rPr>
        <w:t>فسير ظاهرة طبيعيّة واستنتاج خلفيّتها أو القانون الطبيعي الذي يحكمها</w:t>
      </w:r>
      <w:r w:rsidRPr="005954F6">
        <w:rPr>
          <w:rFonts w:hint="cs"/>
          <w:sz w:val="32"/>
          <w:szCs w:val="32"/>
          <w:rtl/>
        </w:rPr>
        <w:t> </w:t>
      </w:r>
      <w:r w:rsidRPr="005954F6">
        <w:rPr>
          <w:rFonts w:ascii="MbSadr (1)" w:hAnsi="MbSadr (1)" w:cs="MbSadr (1)" w:hint="cs"/>
          <w:sz w:val="32"/>
          <w:szCs w:val="32"/>
          <w:rtl/>
        </w:rPr>
        <w:t xml:space="preserve">، يستعين </w:t>
      </w:r>
      <w:r w:rsidRPr="005954F6">
        <w:rPr>
          <w:rFonts w:cs="MbSadr (1)"/>
          <w:sz w:val="32"/>
          <w:szCs w:val="32"/>
          <w:rtl/>
        </w:rPr>
        <w:t>ب</w:t>
      </w:r>
      <w:r w:rsidRPr="005954F6">
        <w:rPr>
          <w:rFonts w:cs="MbSadr (1)" w:hint="cs"/>
          <w:sz w:val="32"/>
          <w:szCs w:val="32"/>
          <w:rtl/>
        </w:rPr>
        <w:t>مجموعة من التجارب الحسّيّة لاستنتاج ذلك القانون</w:t>
      </w:r>
      <w:r w:rsidRPr="005954F6">
        <w:rPr>
          <w:rFonts w:hint="cs"/>
          <w:sz w:val="32"/>
          <w:szCs w:val="32"/>
          <w:rtl/>
        </w:rPr>
        <w:t> </w:t>
      </w:r>
      <w:r w:rsidRPr="005954F6">
        <w:rPr>
          <w:rFonts w:ascii="MbSadr (1)" w:hAnsi="MbSadr (1)" w:cs="MbSadr (1)" w:hint="cs"/>
          <w:sz w:val="32"/>
          <w:szCs w:val="32"/>
          <w:rtl/>
        </w:rPr>
        <w:t xml:space="preserve">، وما يقع في خبرته الحسّيّة </w:t>
      </w:r>
      <w:r w:rsidRPr="005954F6">
        <w:rPr>
          <w:rFonts w:cs="MbSadr (1)"/>
          <w:sz w:val="32"/>
          <w:szCs w:val="32"/>
          <w:rtl/>
        </w:rPr>
        <w:t>إ</w:t>
      </w:r>
      <w:r w:rsidRPr="005954F6">
        <w:rPr>
          <w:rFonts w:cs="MbSadr (1)" w:hint="cs"/>
          <w:sz w:val="32"/>
          <w:szCs w:val="32"/>
          <w:rtl/>
        </w:rPr>
        <w:t xml:space="preserve">نّما </w:t>
      </w:r>
      <w:r w:rsidRPr="005954F6">
        <w:rPr>
          <w:sz w:val="32"/>
          <w:szCs w:val="32"/>
        </w:rPr>
        <w:t>]</w:t>
      </w:r>
      <w:r w:rsidRPr="005954F6">
        <w:rPr>
          <w:rFonts w:cs="MbSadr (1)"/>
          <w:sz w:val="32"/>
          <w:szCs w:val="32"/>
          <w:rtl/>
        </w:rPr>
        <w:t xml:space="preserve"> </w:t>
      </w:r>
      <w:r w:rsidRPr="005954F6">
        <w:rPr>
          <w:rFonts w:cs="MbSadr (1)" w:hint="cs"/>
          <w:sz w:val="32"/>
          <w:szCs w:val="32"/>
          <w:rtl/>
        </w:rPr>
        <w:t>هو</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المحتوى الجزئي المحدّد لتلك التجارب</w:t>
      </w:r>
      <w:r w:rsidRPr="005954F6">
        <w:rPr>
          <w:rFonts w:hint="cs"/>
          <w:sz w:val="32"/>
          <w:szCs w:val="32"/>
          <w:rtl/>
        </w:rPr>
        <w:t> </w:t>
      </w:r>
      <w:r w:rsidRPr="005954F6">
        <w:rPr>
          <w:rFonts w:ascii="MbSadr (1)" w:hAnsi="MbSadr (1)" w:cs="MbSadr (1)" w:hint="cs"/>
          <w:sz w:val="32"/>
          <w:szCs w:val="32"/>
          <w:rtl/>
        </w:rPr>
        <w:t xml:space="preserve">، غير </w:t>
      </w:r>
      <w:r>
        <w:rPr>
          <w:rFonts w:ascii="MbSadr (1)" w:hAnsi="MbSadr (1)" w:cs="MbSadr (1)" w:hint="cs"/>
          <w:sz w:val="32"/>
          <w:szCs w:val="32"/>
          <w:rtl/>
        </w:rPr>
        <w:t>أنّ</w:t>
      </w:r>
      <w:r w:rsidRPr="005954F6">
        <w:rPr>
          <w:rFonts w:ascii="MbSadr (1)" w:hAnsi="MbSadr (1)" w:cs="MbSadr (1)" w:hint="cs"/>
          <w:sz w:val="32"/>
          <w:szCs w:val="32"/>
          <w:rtl/>
        </w:rPr>
        <w:t xml:space="preserve">ه ينطلق منه إلى ما هو </w:t>
      </w:r>
      <w:r w:rsidRPr="005954F6">
        <w:rPr>
          <w:rFonts w:cs="MbSadr (1)"/>
          <w:sz w:val="32"/>
          <w:szCs w:val="32"/>
          <w:rtl/>
        </w:rPr>
        <w:t>أ</w:t>
      </w:r>
      <w:r w:rsidRPr="005954F6">
        <w:rPr>
          <w:rFonts w:cs="MbSadr (1)" w:hint="cs"/>
          <w:sz w:val="32"/>
          <w:szCs w:val="32"/>
          <w:rtl/>
        </w:rPr>
        <w:t>وسع وأعمق</w:t>
      </w:r>
      <w:r w:rsidRPr="005954F6">
        <w:rPr>
          <w:rFonts w:hint="cs"/>
          <w:sz w:val="32"/>
          <w:szCs w:val="32"/>
          <w:rtl/>
        </w:rPr>
        <w:t> </w:t>
      </w:r>
      <w:r w:rsidRPr="005954F6">
        <w:rPr>
          <w:rFonts w:ascii="MbSadr (1)" w:hAnsi="MbSadr (1)" w:cs="MbSadr (1)" w:hint="cs"/>
          <w:sz w:val="32"/>
          <w:szCs w:val="32"/>
          <w:rtl/>
        </w:rPr>
        <w:t>، إلى القانون العام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الشيء نفسه يصدق على الإنسان الذي ينطلق من مجموعة الظواهر التي </w:t>
      </w:r>
      <w:r w:rsidRPr="005954F6">
        <w:rPr>
          <w:rFonts w:cs="MbSadr (1)"/>
          <w:sz w:val="32"/>
          <w:szCs w:val="32"/>
          <w:rtl/>
        </w:rPr>
        <w:t>ت</w:t>
      </w:r>
      <w:r w:rsidRPr="005954F6">
        <w:rPr>
          <w:rFonts w:cs="MbSadr (1)" w:hint="cs"/>
          <w:sz w:val="32"/>
          <w:szCs w:val="32"/>
          <w:rtl/>
        </w:rPr>
        <w:t>دلّ على القصد والتدبير في الطبيعة إلى افتراض وجود مدبّر حكيم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قد استطاع المفكّر العظيم الصدر في كتاب «</w:t>
      </w:r>
      <w:r w:rsidRPr="005954F6">
        <w:rPr>
          <w:rFonts w:hint="cs"/>
          <w:sz w:val="32"/>
          <w:szCs w:val="32"/>
          <w:rtl/>
        </w:rPr>
        <w:t> </w:t>
      </w:r>
      <w:r w:rsidRPr="005954F6">
        <w:rPr>
          <w:rFonts w:ascii="MbSadr (1)" w:hAnsi="MbSadr (1)" w:cs="MbSadr (1)" w:hint="cs"/>
          <w:sz w:val="32"/>
          <w:szCs w:val="32"/>
          <w:rtl/>
        </w:rPr>
        <w:t>الاُسس المنطقيّة للاستقراء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 xml:space="preserve">ن يثبت عبر دراسة معمّقة أنّ الاُسس المنطقيّة التي يستند إليها أيّ استدلال علمي </w:t>
      </w:r>
      <w:r w:rsidRPr="005954F6">
        <w:rPr>
          <w:rFonts w:cs="MbSadr (1)"/>
          <w:sz w:val="32"/>
          <w:szCs w:val="32"/>
          <w:rtl/>
        </w:rPr>
        <w:t>ب</w:t>
      </w:r>
      <w:r w:rsidRPr="005954F6">
        <w:rPr>
          <w:rFonts w:cs="MbSadr (1)" w:hint="cs"/>
          <w:sz w:val="32"/>
          <w:szCs w:val="32"/>
          <w:rtl/>
        </w:rPr>
        <w:t>المنظور على غير المنظور</w:t>
      </w:r>
      <w:r w:rsidRPr="005954F6">
        <w:rPr>
          <w:rFonts w:hint="cs"/>
          <w:sz w:val="32"/>
          <w:szCs w:val="32"/>
          <w:rtl/>
        </w:rPr>
        <w:t> </w:t>
      </w:r>
      <w:r w:rsidRPr="005954F6">
        <w:rPr>
          <w:rFonts w:ascii="MbSadr (1)" w:hAnsi="MbSadr (1)" w:cs="MbSadr (1)" w:hint="cs"/>
          <w:sz w:val="32"/>
          <w:szCs w:val="32"/>
          <w:rtl/>
        </w:rPr>
        <w:t>، وبالمحدود على الم</w:t>
      </w:r>
      <w:r w:rsidRPr="005954F6">
        <w:rPr>
          <w:rFonts w:cs="MbSadr (1)" w:hint="cs"/>
          <w:sz w:val="32"/>
          <w:szCs w:val="32"/>
          <w:rtl/>
        </w:rPr>
        <w:t>طلق</w:t>
      </w:r>
      <w:r w:rsidRPr="005954F6">
        <w:rPr>
          <w:rFonts w:hint="cs"/>
          <w:sz w:val="32"/>
          <w:szCs w:val="32"/>
          <w:rtl/>
        </w:rPr>
        <w:t> </w:t>
      </w:r>
      <w:r w:rsidRPr="005954F6">
        <w:rPr>
          <w:rFonts w:ascii="MbSadr (1)" w:hAnsi="MbSadr (1)" w:cs="MbSadr (1)" w:hint="cs"/>
          <w:sz w:val="32"/>
          <w:szCs w:val="32"/>
          <w:rtl/>
        </w:rPr>
        <w:t>، وبالتجربة على القانون</w:t>
      </w:r>
      <w:r w:rsidRPr="005954F6">
        <w:rPr>
          <w:rFonts w:hint="cs"/>
          <w:sz w:val="32"/>
          <w:szCs w:val="32"/>
          <w:rtl/>
        </w:rPr>
        <w:t> </w:t>
      </w:r>
      <w:r w:rsidRPr="005954F6">
        <w:rPr>
          <w:rFonts w:ascii="MbSadr (1)" w:hAnsi="MbSadr (1)" w:cs="MbSadr (1)" w:hint="cs"/>
          <w:sz w:val="32"/>
          <w:szCs w:val="32"/>
          <w:rtl/>
        </w:rPr>
        <w:t xml:space="preserve">، هي </w:t>
      </w:r>
      <w:r w:rsidRPr="005954F6">
        <w:rPr>
          <w:rFonts w:cs="MbSadr (1)"/>
          <w:sz w:val="32"/>
          <w:szCs w:val="32"/>
          <w:rtl/>
        </w:rPr>
        <w:t>ن</w:t>
      </w:r>
      <w:r w:rsidRPr="005954F6">
        <w:rPr>
          <w:rFonts w:cs="MbSadr (1)" w:hint="cs"/>
          <w:sz w:val="32"/>
          <w:szCs w:val="32"/>
          <w:rtl/>
        </w:rPr>
        <w:t xml:space="preserve">فس الاُسس التي يقوم عليها الاستدلال على وجود المدبّر الحكيم عن طريق </w:t>
      </w:r>
      <w:r w:rsidRPr="005954F6">
        <w:rPr>
          <w:rFonts w:cs="MbSadr (1)"/>
          <w:sz w:val="32"/>
          <w:szCs w:val="32"/>
          <w:rtl/>
        </w:rPr>
        <w:t>م</w:t>
      </w:r>
      <w:r w:rsidRPr="005954F6">
        <w:rPr>
          <w:rFonts w:cs="MbSadr (1)" w:hint="cs"/>
          <w:sz w:val="32"/>
          <w:szCs w:val="32"/>
          <w:rtl/>
        </w:rPr>
        <w:t>جموعة ما يصادف الناس من ظواهر القصد والتدبير في الكون</w:t>
      </w:r>
      <w:r w:rsidRPr="005954F6">
        <w:rPr>
          <w:rFonts w:hint="cs"/>
          <w:sz w:val="32"/>
          <w:szCs w:val="32"/>
          <w:rtl/>
        </w:rPr>
        <w:t> </w:t>
      </w:r>
      <w:r w:rsidRPr="005954F6">
        <w:rPr>
          <w:rFonts w:ascii="MbSadr (1)" w:hAnsi="MbSadr (1)" w:cs="MbSadr (1)" w:hint="cs"/>
          <w:sz w:val="32"/>
          <w:szCs w:val="32"/>
          <w:rtl/>
        </w:rPr>
        <w:t>.</w:t>
      </w:r>
    </w:p>
    <w:p w:rsidR="002367DB" w:rsidRPr="0088790E" w:rsidRDefault="002367DB" w:rsidP="002367DB">
      <w:pPr>
        <w:pStyle w:val="a"/>
        <w:adjustRightInd w:val="0"/>
        <w:spacing w:line="505" w:lineRule="atLeast"/>
        <w:rPr>
          <w:rFonts w:ascii="MbSadr (1)" w:hAnsi="MbSadr (1)" w:cs="MbSadr (1)"/>
          <w:sz w:val="32"/>
          <w:szCs w:val="32"/>
          <w:rtl/>
        </w:rPr>
      </w:pPr>
      <w:r w:rsidRPr="005954F6">
        <w:rPr>
          <w:rFonts w:cs="MbSadr (2)"/>
          <w:bCs/>
          <w:sz w:val="32"/>
          <w:szCs w:val="32"/>
          <w:rtl/>
        </w:rPr>
        <w:t>ث</w:t>
      </w:r>
      <w:r w:rsidRPr="005954F6">
        <w:rPr>
          <w:rFonts w:cs="MbSadr (2)" w:hint="cs"/>
          <w:bCs/>
          <w:sz w:val="32"/>
          <w:szCs w:val="32"/>
          <w:rtl/>
        </w:rPr>
        <w:t>انياً</w:t>
      </w:r>
      <w:r w:rsidRPr="005954F6">
        <w:rPr>
          <w:rFonts w:cs="MbSadr (1)"/>
          <w:sz w:val="32"/>
          <w:szCs w:val="32"/>
          <w:rtl/>
        </w:rPr>
        <w:t xml:space="preserve"> </w:t>
      </w:r>
      <w:r w:rsidRPr="005954F6">
        <w:rPr>
          <w:rFonts w:cs="MbSadr (1)" w:hint="cs"/>
          <w:sz w:val="32"/>
          <w:szCs w:val="32"/>
          <w:rtl/>
        </w:rPr>
        <w:t xml:space="preserve">: ويطرح النجّار مسألة الصراع بين الفلسفة الإلهيّة والفلسفة المادّيّة </w:t>
      </w:r>
      <w:r w:rsidRPr="005954F6">
        <w:rPr>
          <w:rFonts w:cs="MbSadr (1)"/>
          <w:sz w:val="32"/>
          <w:szCs w:val="32"/>
          <w:rtl/>
        </w:rPr>
        <w:t>ك</w:t>
      </w:r>
      <w:r w:rsidRPr="005954F6">
        <w:rPr>
          <w:rFonts w:cs="MbSadr (1)" w:hint="cs"/>
          <w:sz w:val="32"/>
          <w:szCs w:val="32"/>
          <w:rtl/>
        </w:rPr>
        <w:t xml:space="preserve">التالي :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من المعطى الأوّلي</w:t>
      </w:r>
      <w:r w:rsidRPr="0088790E">
        <w:rPr>
          <w:rFonts w:ascii="MbSadr (1)" w:hAnsi="MbSadr (1)" w:cs="MbSadr (2)"/>
          <w:bCs/>
          <w:sz w:val="32"/>
          <w:szCs w:val="32"/>
          <w:rtl/>
        </w:rPr>
        <w:t> </w:t>
      </w:r>
      <w:r w:rsidRPr="0088790E">
        <w:rPr>
          <w:rFonts w:ascii="MbSadr (1)" w:hAnsi="MbSadr (1)" w:cs="MbSadr (1)"/>
          <w:bCs/>
          <w:sz w:val="32"/>
          <w:szCs w:val="32"/>
          <w:rtl/>
        </w:rPr>
        <w:t>؟ هل الشعور أو المادّة</w:t>
      </w:r>
      <w:r w:rsidRPr="0088790E">
        <w:rPr>
          <w:rFonts w:ascii="MbSadr (1)" w:hAnsi="MbSadr (1)" w:cs="MbSadr (2)"/>
          <w:bCs/>
          <w:sz w:val="32"/>
          <w:szCs w:val="32"/>
          <w:rtl/>
        </w:rPr>
        <w:t>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w:t>
      </w:r>
      <w:r w:rsidRPr="0088790E">
        <w:rPr>
          <w:rFonts w:ascii="MbSadr (1)" w:hAnsi="MbSadr (1)"/>
          <w:sz w:val="32"/>
          <w:szCs w:val="32"/>
          <w:rtl/>
        </w:rPr>
        <w:t> </w:t>
      </w:r>
      <w:r w:rsidRPr="0088790E">
        <w:rPr>
          <w:rFonts w:ascii="MbSadr (1)" w:hAnsi="MbSadr (1)" w:cs="MbSadr (1)"/>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يعقّب على ذلك قائلا :</w:t>
      </w:r>
    </w:p>
    <w:p w:rsidR="002367DB" w:rsidRPr="0088790E" w:rsidRDefault="002367DB" w:rsidP="002367DB">
      <w:pPr>
        <w:pStyle w:val="a"/>
        <w:adjustRightInd w:val="0"/>
        <w:spacing w:line="505" w:lineRule="atLeast"/>
        <w:rPr>
          <w:sz w:val="32"/>
          <w:szCs w:val="32"/>
          <w:rtl/>
        </w:rPr>
      </w:pP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كان من الأفضل أن يجيب الصدر على هذا السؤال بأنّ المادّة هي المعطى</w:t>
      </w:r>
      <w:r w:rsidRPr="0088790E">
        <w:rPr>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(78)</w:t>
      </w:r>
    </w:p>
    <w:p w:rsidR="002367DB" w:rsidRPr="005954F6" w:rsidRDefault="002367DB" w:rsidP="002367DB">
      <w:pPr>
        <w:widowControl w:val="0"/>
        <w:adjustRightInd w:val="0"/>
        <w:jc w:val="center"/>
        <w:rPr>
          <w:sz w:val="32"/>
          <w:szCs w:val="32"/>
          <w:rtl/>
        </w:rPr>
      </w:pPr>
    </w:p>
    <w:p w:rsidR="002367DB" w:rsidRPr="0088790E" w:rsidRDefault="002367DB" w:rsidP="002367DB">
      <w:pPr>
        <w:pStyle w:val="a"/>
        <w:adjustRightInd w:val="0"/>
        <w:spacing w:line="505" w:lineRule="atLeast"/>
        <w:rPr>
          <w:rFonts w:ascii="MbSadr (1)" w:hAnsi="MbSadr (1)" w:cs="MbSadr (1)"/>
          <w:sz w:val="32"/>
          <w:szCs w:val="32"/>
          <w:rtl/>
        </w:rPr>
      </w:pPr>
      <w:r w:rsidRPr="0088790E">
        <w:rPr>
          <w:rFonts w:ascii="MbSadr (1)" w:hAnsi="MbSadr (1)" w:cs="MbSadr (1)"/>
          <w:bCs/>
          <w:sz w:val="32"/>
          <w:szCs w:val="32"/>
          <w:rtl/>
        </w:rPr>
        <w:t>الأوّلي حتّى يتبنّى المادّيّة وينهي الصراع القائم</w:t>
      </w:r>
      <w:r w:rsidRPr="0088790E">
        <w:rPr>
          <w:rFonts w:ascii="MbSadr (1)" w:hAnsi="MbSadr (1)" w:cs="MbSadr (2)"/>
          <w:bCs/>
          <w:sz w:val="32"/>
          <w:szCs w:val="32"/>
          <w:rtl/>
        </w:rPr>
        <w:t> </w:t>
      </w:r>
      <w:r w:rsidRPr="0088790E">
        <w:rPr>
          <w:rFonts w:ascii="MbSadr (1)" w:hAnsi="MbSadr (1)" w:cs="MbSadr (1)"/>
          <w:bCs/>
          <w:sz w:val="32"/>
          <w:szCs w:val="32"/>
          <w:rtl/>
        </w:rPr>
        <w:t>»(1)</w:t>
      </w:r>
      <w:r w:rsidRPr="0088790E">
        <w:rPr>
          <w:rFonts w:ascii="MbSadr (1)" w:hAnsi="MbSadr (1)"/>
          <w:sz w:val="32"/>
          <w:szCs w:val="32"/>
          <w:rtl/>
        </w:rPr>
        <w:t> </w:t>
      </w:r>
      <w:r w:rsidRPr="0088790E">
        <w:rPr>
          <w:rFonts w:ascii="MbSadr (1)" w:hAnsi="MbSadr (1)" w:cs="MbSadr (1)"/>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هنا نسأل النجّار : ماذا يريد بالشعور في صيغة السؤال المطروح</w:t>
      </w:r>
      <w:r w:rsidRPr="005954F6">
        <w:rPr>
          <w:rFonts w:hint="cs"/>
          <w:sz w:val="32"/>
          <w:szCs w:val="32"/>
          <w:rtl/>
        </w:rPr>
        <w:t> </w:t>
      </w:r>
      <w:r w:rsidRPr="005954F6">
        <w:rPr>
          <w:rFonts w:ascii="MbSadr (1)" w:hAnsi="MbSadr (1)" w:cs="MbSadr (1)" w:hint="cs"/>
          <w:sz w:val="32"/>
          <w:szCs w:val="32"/>
          <w:rtl/>
        </w:rPr>
        <w:t xml:space="preserve">؟ هل هو </w:t>
      </w:r>
      <w:r w:rsidRPr="005954F6">
        <w:rPr>
          <w:rFonts w:cs="MbSadr (1)"/>
          <w:sz w:val="32"/>
          <w:szCs w:val="32"/>
          <w:rtl/>
        </w:rPr>
        <w:t>ا</w:t>
      </w:r>
      <w:r w:rsidRPr="005954F6">
        <w:rPr>
          <w:rFonts w:cs="MbSadr (1)" w:hint="cs"/>
          <w:sz w:val="32"/>
          <w:szCs w:val="32"/>
          <w:rtl/>
        </w:rPr>
        <w:t>لشعور والعلم البشري أو أيّ علم على الإطلاق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ف</w:t>
      </w:r>
      <w:r w:rsidRPr="005954F6">
        <w:rPr>
          <w:rFonts w:cs="MbSadr (1)" w:hint="cs"/>
          <w:sz w:val="32"/>
          <w:szCs w:val="32"/>
          <w:rtl/>
        </w:rPr>
        <w:t>إذا أراد العلم البشري</w:t>
      </w:r>
      <w:r w:rsidRPr="005954F6">
        <w:rPr>
          <w:rFonts w:hint="cs"/>
          <w:sz w:val="32"/>
          <w:szCs w:val="32"/>
          <w:rtl/>
        </w:rPr>
        <w:t> </w:t>
      </w:r>
      <w:r w:rsidRPr="005954F6">
        <w:rPr>
          <w:rFonts w:ascii="MbSadr (1)" w:hAnsi="MbSadr (1)" w:cs="MbSadr (1)" w:hint="cs"/>
          <w:sz w:val="32"/>
          <w:szCs w:val="32"/>
          <w:rtl/>
        </w:rPr>
        <w:t xml:space="preserve">، كان جواب الصدر والفلسفة الإلهيّة على ذلك أنّ </w:t>
      </w:r>
      <w:r w:rsidRPr="005954F6">
        <w:rPr>
          <w:rFonts w:cs="MbSadr (1)"/>
          <w:sz w:val="32"/>
          <w:szCs w:val="32"/>
          <w:rtl/>
        </w:rPr>
        <w:t>ا</w:t>
      </w:r>
      <w:r w:rsidRPr="005954F6">
        <w:rPr>
          <w:rFonts w:cs="MbSadr (1)" w:hint="cs"/>
          <w:sz w:val="32"/>
          <w:szCs w:val="32"/>
          <w:rtl/>
        </w:rPr>
        <w:t>لمادّة قبل الشعور</w:t>
      </w:r>
      <w:r w:rsidRPr="005954F6">
        <w:rPr>
          <w:rFonts w:hint="cs"/>
          <w:sz w:val="32"/>
          <w:szCs w:val="32"/>
          <w:rtl/>
        </w:rPr>
        <w:t> </w:t>
      </w:r>
      <w:r w:rsidRPr="005954F6">
        <w:rPr>
          <w:rFonts w:ascii="MbSadr (1)" w:hAnsi="MbSadr (1)" w:cs="MbSadr (1)" w:hint="cs"/>
          <w:sz w:val="32"/>
          <w:szCs w:val="32"/>
          <w:rtl/>
        </w:rPr>
        <w:t>، وهذا واضح في تأكيد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على تطبيق الحركة </w:t>
      </w:r>
      <w:r w:rsidRPr="005954F6">
        <w:rPr>
          <w:rFonts w:cs="MbSadr (1)"/>
          <w:sz w:val="32"/>
          <w:szCs w:val="32"/>
          <w:rtl/>
        </w:rPr>
        <w:t>ا</w:t>
      </w:r>
      <w:r w:rsidRPr="005954F6">
        <w:rPr>
          <w:rFonts w:cs="MbSadr (1)" w:hint="cs"/>
          <w:sz w:val="32"/>
          <w:szCs w:val="32"/>
          <w:rtl/>
        </w:rPr>
        <w:t>لجوهريّة على الإنسان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إن أراد العلم على الإطلاق</w:t>
      </w:r>
      <w:r w:rsidRPr="005954F6">
        <w:rPr>
          <w:rFonts w:hint="cs"/>
          <w:sz w:val="32"/>
          <w:szCs w:val="32"/>
          <w:rtl/>
        </w:rPr>
        <w:t> </w:t>
      </w:r>
      <w:r w:rsidRPr="005954F6">
        <w:rPr>
          <w:rFonts w:ascii="MbSadr (1)" w:hAnsi="MbSadr (1)" w:cs="MbSadr (1)" w:hint="cs"/>
          <w:sz w:val="32"/>
          <w:szCs w:val="32"/>
          <w:rtl/>
        </w:rPr>
        <w:t xml:space="preserve">، فالشعور قبل المادّة متمثّلا في السبب </w:t>
      </w:r>
      <w:r w:rsidRPr="005954F6">
        <w:rPr>
          <w:rFonts w:cs="MbSadr (1)"/>
          <w:sz w:val="32"/>
          <w:szCs w:val="32"/>
          <w:rtl/>
        </w:rPr>
        <w:t>ا</w:t>
      </w:r>
      <w:r w:rsidRPr="005954F6">
        <w:rPr>
          <w:rFonts w:cs="MbSadr (1)" w:hint="cs"/>
          <w:sz w:val="32"/>
          <w:szCs w:val="32"/>
          <w:rtl/>
        </w:rPr>
        <w:t>لأعمق الذي كشفته دلائل القصد والتدبير في خلقه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هذا يوضح أنّ السؤال</w:t>
      </w:r>
      <w:r w:rsidRPr="0088790E">
        <w:rPr>
          <w:rFonts w:ascii="MbSadr (1)" w:hAnsi="MbSadr (1)" w:cs="MbSadr (1)"/>
          <w:sz w:val="32"/>
          <w:szCs w:val="32"/>
          <w:rtl/>
        </w:rPr>
        <w:t xml:space="preserve">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من المعطى الأوّلي</w:t>
      </w:r>
      <w:r w:rsidRPr="0088790E">
        <w:rPr>
          <w:rFonts w:ascii="MbSadr (1)" w:hAnsi="MbSadr (1)" w:cs="MbSadr (2)"/>
          <w:bCs/>
          <w:sz w:val="32"/>
          <w:szCs w:val="32"/>
          <w:rtl/>
        </w:rPr>
        <w:t> </w:t>
      </w:r>
      <w:r w:rsidRPr="0088790E">
        <w:rPr>
          <w:rFonts w:ascii="MbSadr (1)" w:hAnsi="MbSadr (1)" w:cs="MbSadr (1)"/>
          <w:bCs/>
          <w:sz w:val="32"/>
          <w:szCs w:val="32"/>
          <w:rtl/>
        </w:rPr>
        <w:t>؟ هل الشعور أو المادّة</w:t>
      </w:r>
      <w:r w:rsidRPr="0088790E">
        <w:rPr>
          <w:rFonts w:ascii="MbSadr (1)" w:hAnsi="MbSadr (1)" w:cs="MbSadr (2)"/>
          <w:bCs/>
          <w:sz w:val="32"/>
          <w:szCs w:val="32"/>
          <w:rtl/>
        </w:rPr>
        <w:t> </w:t>
      </w:r>
      <w:r w:rsidRPr="0088790E">
        <w:rPr>
          <w:rFonts w:ascii="MbSadr (1)" w:hAnsi="MbSadr (1)" w:cs="MbSadr (1)"/>
          <w:bCs/>
          <w:sz w:val="32"/>
          <w:szCs w:val="32"/>
          <w:rtl/>
        </w:rPr>
        <w:t>؟</w:t>
      </w:r>
      <w:r w:rsidRPr="0088790E">
        <w:rPr>
          <w:rFonts w:ascii="MbSadr (1)" w:hAnsi="MbSadr (1)" w:cs="MbSadr (2)"/>
          <w:bCs/>
          <w:sz w:val="32"/>
          <w:szCs w:val="32"/>
          <w:rtl/>
        </w:rPr>
        <w:t> </w:t>
      </w:r>
      <w:r w:rsidRPr="0088790E">
        <w:rPr>
          <w:rFonts w:ascii="MbSadr (1)" w:hAnsi="MbSadr (1)" w:cs="MbSadr (1)"/>
          <w:bCs/>
          <w:sz w:val="32"/>
          <w:szCs w:val="32"/>
          <w:rtl/>
        </w:rPr>
        <w:t>»</w:t>
      </w:r>
      <w:r w:rsidRPr="005954F6">
        <w:rPr>
          <w:rFonts w:cs="MbSadr (2)" w:hint="cs"/>
          <w:bCs/>
          <w:sz w:val="32"/>
          <w:szCs w:val="32"/>
          <w:rtl/>
        </w:rPr>
        <w:t xml:space="preserve"> </w:t>
      </w:r>
      <w:r w:rsidRPr="005954F6">
        <w:rPr>
          <w:rFonts w:cs="MbSadr (1)"/>
          <w:sz w:val="32"/>
          <w:szCs w:val="32"/>
          <w:rtl/>
        </w:rPr>
        <w:t>ل</w:t>
      </w:r>
      <w:r w:rsidRPr="005954F6">
        <w:rPr>
          <w:rFonts w:cs="MbSadr (1)" w:hint="cs"/>
          <w:sz w:val="32"/>
          <w:szCs w:val="32"/>
          <w:rtl/>
        </w:rPr>
        <w:t>كي يحدّد نقطة الخلاف بين الإلهيّة والمادّيّة</w:t>
      </w:r>
      <w:r w:rsidRPr="005954F6">
        <w:rPr>
          <w:rFonts w:hint="cs"/>
          <w:sz w:val="32"/>
          <w:szCs w:val="32"/>
          <w:rtl/>
        </w:rPr>
        <w:t> </w:t>
      </w:r>
      <w:r w:rsidRPr="005954F6">
        <w:rPr>
          <w:rFonts w:ascii="MbSadr (1)" w:hAnsi="MbSadr (1)" w:cs="MbSadr (1)" w:hint="cs"/>
          <w:sz w:val="32"/>
          <w:szCs w:val="32"/>
          <w:rtl/>
        </w:rPr>
        <w:t>. يجب أن يق</w:t>
      </w:r>
      <w:r w:rsidRPr="005954F6">
        <w:rPr>
          <w:rFonts w:cs="MbSadr (1)" w:hint="cs"/>
          <w:sz w:val="32"/>
          <w:szCs w:val="32"/>
          <w:rtl/>
        </w:rPr>
        <w:t xml:space="preserve">صد بالشعور العلم على </w:t>
      </w:r>
      <w:r w:rsidRPr="005954F6">
        <w:rPr>
          <w:rFonts w:cs="MbSadr (1)"/>
          <w:sz w:val="32"/>
          <w:szCs w:val="32"/>
          <w:rtl/>
        </w:rPr>
        <w:t>ا</w:t>
      </w:r>
      <w:r w:rsidRPr="005954F6">
        <w:rPr>
          <w:rFonts w:cs="MbSadr (1)" w:hint="cs"/>
          <w:sz w:val="32"/>
          <w:szCs w:val="32"/>
          <w:rtl/>
        </w:rPr>
        <w:t>لإطلاق</w:t>
      </w:r>
      <w:r w:rsidRPr="005954F6">
        <w:rPr>
          <w:rFonts w:hint="cs"/>
          <w:sz w:val="32"/>
          <w:szCs w:val="32"/>
          <w:rtl/>
        </w:rPr>
        <w:t> </w:t>
      </w:r>
      <w:r w:rsidRPr="005954F6">
        <w:rPr>
          <w:rFonts w:ascii="MbSadr (1)" w:hAnsi="MbSadr (1)" w:cs="MbSadr (1)" w:hint="cs"/>
          <w:sz w:val="32"/>
          <w:szCs w:val="32"/>
          <w:rtl/>
        </w:rPr>
        <w:t xml:space="preserve">، هذا الزعم الذي لا يمكن للمادّي إثباته تجريبيّاً بأيّ شكل من </w:t>
      </w:r>
      <w:r w:rsidRPr="005954F6">
        <w:rPr>
          <w:rFonts w:cs="MbSadr (1)"/>
          <w:sz w:val="32"/>
          <w:szCs w:val="32"/>
          <w:rtl/>
        </w:rPr>
        <w:t>ا</w:t>
      </w:r>
      <w:r w:rsidRPr="005954F6">
        <w:rPr>
          <w:rFonts w:cs="MbSadr (1)" w:hint="cs"/>
          <w:sz w:val="32"/>
          <w:szCs w:val="32"/>
          <w:rtl/>
        </w:rPr>
        <w:t>لأشكال</w:t>
      </w:r>
      <w:r w:rsidRPr="005954F6">
        <w:rPr>
          <w:rFonts w:hint="cs"/>
          <w:sz w:val="32"/>
          <w:szCs w:val="32"/>
          <w:rtl/>
        </w:rPr>
        <w:t> </w:t>
      </w:r>
      <w:r w:rsidRPr="005954F6">
        <w:rPr>
          <w:rFonts w:ascii="MbSadr (1)" w:hAnsi="MbSadr (1)" w:cs="MbSadr (1)" w:hint="cs"/>
          <w:sz w:val="32"/>
          <w:szCs w:val="32"/>
          <w:rtl/>
        </w:rPr>
        <w:t>. ولكي يكون الإنسان إلهيّاً</w:t>
      </w:r>
      <w:r w:rsidRPr="005954F6">
        <w:rPr>
          <w:rFonts w:hint="cs"/>
          <w:sz w:val="32"/>
          <w:szCs w:val="32"/>
          <w:rtl/>
        </w:rPr>
        <w:t> </w:t>
      </w:r>
      <w:r w:rsidRPr="005954F6">
        <w:rPr>
          <w:rFonts w:ascii="MbSadr (1)" w:hAnsi="MbSadr (1)" w:cs="MbSadr (1)" w:hint="cs"/>
          <w:sz w:val="32"/>
          <w:szCs w:val="32"/>
          <w:rtl/>
        </w:rPr>
        <w:t>، يجب أن يقول إنّ علماً ما قد سبق المادّة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لأمر الذي يمكنه أن يدلّ عليه بدلائل القصد والتدبير في الخلق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ث</w:t>
      </w:r>
      <w:r w:rsidRPr="005954F6">
        <w:rPr>
          <w:rFonts w:cs="MbSadr (2)" w:hint="cs"/>
          <w:bCs/>
          <w:sz w:val="32"/>
          <w:szCs w:val="32"/>
          <w:rtl/>
        </w:rPr>
        <w:t>الثاً</w:t>
      </w:r>
      <w:r w:rsidRPr="005954F6">
        <w:rPr>
          <w:rFonts w:cs="MbSadr (1)"/>
          <w:sz w:val="32"/>
          <w:szCs w:val="32"/>
          <w:rtl/>
        </w:rPr>
        <w:t xml:space="preserve"> </w:t>
      </w:r>
      <w:r w:rsidRPr="005954F6">
        <w:rPr>
          <w:rFonts w:cs="MbSadr (1)" w:hint="cs"/>
          <w:sz w:val="32"/>
          <w:szCs w:val="32"/>
          <w:rtl/>
        </w:rPr>
        <w:t xml:space="preserve">: ويحاول النجّار أن يبرز بعض أوجه الفرق بين المنهج العلمي للفلسفة </w:t>
      </w:r>
      <w:r w:rsidRPr="005954F6">
        <w:rPr>
          <w:rFonts w:cs="MbSadr (1)"/>
          <w:sz w:val="32"/>
          <w:szCs w:val="32"/>
          <w:rtl/>
        </w:rPr>
        <w:t>ا</w:t>
      </w:r>
      <w:r w:rsidRPr="005954F6">
        <w:rPr>
          <w:rFonts w:cs="MbSadr (1)" w:hint="cs"/>
          <w:sz w:val="32"/>
          <w:szCs w:val="32"/>
          <w:rtl/>
        </w:rPr>
        <w:t>لمادّيّة الماركسيّة والمنهج الديني للفلسفة الإلهيّة</w:t>
      </w:r>
      <w:r w:rsidRPr="005954F6">
        <w:rPr>
          <w:rFonts w:hint="cs"/>
          <w:sz w:val="32"/>
          <w:szCs w:val="32"/>
          <w:rtl/>
        </w:rPr>
        <w:t> </w:t>
      </w:r>
      <w:r w:rsidRPr="005954F6">
        <w:rPr>
          <w:rFonts w:ascii="MbSadr (1)" w:hAnsi="MbSadr (1)" w:cs="MbSadr (1)" w:hint="cs"/>
          <w:sz w:val="32"/>
          <w:szCs w:val="32"/>
          <w:rtl/>
        </w:rPr>
        <w:t xml:space="preserve">، فيذهب إلى القول إنّ المنهج </w:t>
      </w:r>
      <w:r w:rsidRPr="005954F6">
        <w:rPr>
          <w:rFonts w:cs="MbSadr (1)"/>
          <w:sz w:val="32"/>
          <w:szCs w:val="32"/>
          <w:rtl/>
        </w:rPr>
        <w:t>ا</w:t>
      </w:r>
      <w:r w:rsidRPr="005954F6">
        <w:rPr>
          <w:rFonts w:cs="MbSadr (1)" w:hint="cs"/>
          <w:sz w:val="32"/>
          <w:szCs w:val="32"/>
          <w:rtl/>
        </w:rPr>
        <w:t>لعلمي يؤمن بالتطوّر</w:t>
      </w:r>
      <w:r w:rsidRPr="005954F6">
        <w:rPr>
          <w:rFonts w:hint="cs"/>
          <w:sz w:val="32"/>
          <w:szCs w:val="32"/>
          <w:rtl/>
        </w:rPr>
        <w:t> </w:t>
      </w:r>
      <w:r w:rsidRPr="005954F6">
        <w:rPr>
          <w:rFonts w:ascii="MbSadr (1)" w:hAnsi="MbSadr (1)" w:cs="MbSadr (1)" w:hint="cs"/>
          <w:sz w:val="32"/>
          <w:szCs w:val="32"/>
          <w:rtl/>
        </w:rPr>
        <w:t xml:space="preserve">، وأمّا المنهج الديني فيؤمن بوصايا وأخلاق مطلقة وثابتة </w:t>
      </w:r>
      <w:r w:rsidRPr="005954F6">
        <w:rPr>
          <w:rFonts w:cs="MbSadr (1)"/>
          <w:sz w:val="32"/>
          <w:szCs w:val="32"/>
          <w:rtl/>
        </w:rPr>
        <w:t>ع</w:t>
      </w:r>
      <w:r w:rsidRPr="005954F6">
        <w:rPr>
          <w:rFonts w:cs="MbSadr (1)" w:hint="cs"/>
          <w:sz w:val="32"/>
          <w:szCs w:val="32"/>
          <w:rtl/>
        </w:rPr>
        <w:t>لى الدوام</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و</w:t>
      </w:r>
      <w:r w:rsidRPr="005954F6">
        <w:rPr>
          <w:rFonts w:cs="MbSadr (1)" w:hint="cs"/>
          <w:sz w:val="32"/>
          <w:szCs w:val="32"/>
          <w:rtl/>
        </w:rPr>
        <w:t>هذه النقطة عولجت في كتاب «</w:t>
      </w:r>
      <w:r w:rsidRPr="005954F6">
        <w:rPr>
          <w:rFonts w:hint="cs"/>
          <w:sz w:val="32"/>
          <w:szCs w:val="32"/>
          <w:rtl/>
        </w:rPr>
        <w:t> </w:t>
      </w:r>
      <w:r w:rsidRPr="005954F6">
        <w:rPr>
          <w:rFonts w:ascii="MbSadr (1)" w:hAnsi="MbSadr (1)" w:cs="MbSadr (1)" w:hint="cs"/>
          <w:sz w:val="32"/>
          <w:szCs w:val="32"/>
          <w:rtl/>
        </w:rPr>
        <w:t>اقت</w:t>
      </w:r>
      <w:r w:rsidRPr="005954F6">
        <w:rPr>
          <w:rFonts w:cs="MbSadr (1)" w:hint="cs"/>
          <w:sz w:val="32"/>
          <w:szCs w:val="32"/>
          <w:rtl/>
        </w:rPr>
        <w:t>صادنا</w:t>
      </w:r>
      <w:r w:rsidRPr="005954F6">
        <w:rPr>
          <w:rFonts w:hint="cs"/>
          <w:sz w:val="32"/>
          <w:szCs w:val="32"/>
          <w:rtl/>
        </w:rPr>
        <w:t> </w:t>
      </w:r>
      <w:r w:rsidRPr="005954F6">
        <w:rPr>
          <w:rFonts w:ascii="MbSadr (1)" w:hAnsi="MbSadr (1)" w:cs="MbSadr (1)" w:hint="cs"/>
          <w:sz w:val="32"/>
          <w:szCs w:val="32"/>
          <w:rtl/>
        </w:rPr>
        <w:t>» بكلّ تفصيل</w:t>
      </w:r>
      <w:r w:rsidRPr="005954F6">
        <w:rPr>
          <w:rFonts w:hint="cs"/>
          <w:sz w:val="32"/>
          <w:szCs w:val="32"/>
          <w:rtl/>
        </w:rPr>
        <w:t> </w:t>
      </w:r>
      <w:r w:rsidRPr="005954F6">
        <w:rPr>
          <w:rFonts w:ascii="MbSadr (1)" w:hAnsi="MbSadr (1)" w:cs="MbSadr (1)" w:hint="cs"/>
          <w:sz w:val="32"/>
          <w:szCs w:val="32"/>
          <w:rtl/>
        </w:rPr>
        <w:t xml:space="preserve">، إذ وضع الكاتب </w:t>
      </w:r>
      <w:r w:rsidRPr="005954F6">
        <w:rPr>
          <w:rFonts w:cs="MbSadr (1)"/>
          <w:sz w:val="32"/>
          <w:szCs w:val="32"/>
          <w:rtl/>
        </w:rPr>
        <w:t>ت</w:t>
      </w:r>
      <w:r w:rsidRPr="005954F6">
        <w:rPr>
          <w:rFonts w:cs="MbSadr (1)" w:hint="cs"/>
          <w:sz w:val="32"/>
          <w:szCs w:val="32"/>
          <w:rtl/>
        </w:rPr>
        <w:t xml:space="preserve">مييزاً محدّداً بين المجالات التي تربط علاقات الإنسان بالطبيعة والمجالات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مجلّة الثقافة : 43 ـ 44</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مجلّة الثقافة : 45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(79)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لاُخرى المسبّبة عن ذلك</w:t>
      </w:r>
      <w:r w:rsidRPr="005954F6">
        <w:rPr>
          <w:rFonts w:hint="cs"/>
          <w:sz w:val="32"/>
          <w:szCs w:val="32"/>
          <w:rtl/>
        </w:rPr>
        <w:t> </w:t>
      </w:r>
      <w:r w:rsidRPr="005954F6">
        <w:rPr>
          <w:rFonts w:ascii="MbSadr (1)" w:hAnsi="MbSadr (1)" w:cs="MbSadr (1)" w:hint="cs"/>
          <w:sz w:val="32"/>
          <w:szCs w:val="32"/>
          <w:rtl/>
        </w:rPr>
        <w:t>، والتي بإمكانها أن لا تتأثّر بتطوّر تلك العلاقات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جوهر الخلاف في القضيّة أنّ كلّ إنسانيّات الإنسان ـ بما فيها من قيم </w:t>
      </w:r>
      <w:r w:rsidRPr="005954F6">
        <w:rPr>
          <w:rFonts w:cs="MbSadr (1)"/>
          <w:sz w:val="32"/>
          <w:szCs w:val="32"/>
          <w:rtl/>
        </w:rPr>
        <w:t>خ</w:t>
      </w:r>
      <w:r w:rsidRPr="005954F6">
        <w:rPr>
          <w:rFonts w:cs="MbSadr (1)" w:hint="cs"/>
          <w:sz w:val="32"/>
          <w:szCs w:val="32"/>
          <w:rtl/>
        </w:rPr>
        <w:t xml:space="preserve">لقيّة وعلاقات ومبادئ ـ هي منبثقة في رأي الماركسيّة من طريقة الإنتاج </w:t>
      </w:r>
      <w:r w:rsidRPr="005954F6">
        <w:rPr>
          <w:rFonts w:cs="MbSadr (1)"/>
          <w:sz w:val="32"/>
          <w:szCs w:val="32"/>
          <w:rtl/>
        </w:rPr>
        <w:t>و</w:t>
      </w:r>
      <w:r w:rsidRPr="005954F6">
        <w:rPr>
          <w:rFonts w:cs="MbSadr (1)" w:hint="cs"/>
          <w:sz w:val="32"/>
          <w:szCs w:val="32"/>
          <w:rtl/>
        </w:rPr>
        <w:t>علاقة الإنسان بالطبيعة</w:t>
      </w:r>
      <w:r w:rsidRPr="005954F6">
        <w:rPr>
          <w:rFonts w:hint="cs"/>
          <w:sz w:val="32"/>
          <w:szCs w:val="32"/>
          <w:rtl/>
        </w:rPr>
        <w:t> </w:t>
      </w:r>
      <w:r w:rsidRPr="005954F6">
        <w:rPr>
          <w:rFonts w:ascii="MbSadr (1)" w:hAnsi="MbSadr (1)" w:cs="MbSadr (1)" w:hint="cs"/>
          <w:sz w:val="32"/>
          <w:szCs w:val="32"/>
          <w:rtl/>
        </w:rPr>
        <w:t xml:space="preserve">، وما دامت هذه النظريّة </w:t>
      </w:r>
      <w:r w:rsidRPr="005954F6">
        <w:rPr>
          <w:rFonts w:cs="MbSadr (1)" w:hint="cs"/>
          <w:sz w:val="32"/>
          <w:szCs w:val="32"/>
          <w:rtl/>
        </w:rPr>
        <w:t>متطوّرة باستمرار</w:t>
      </w:r>
      <w:r w:rsidRPr="005954F6">
        <w:rPr>
          <w:rFonts w:hint="cs"/>
          <w:sz w:val="32"/>
          <w:szCs w:val="32"/>
          <w:rtl/>
        </w:rPr>
        <w:t> </w:t>
      </w:r>
      <w:r w:rsidRPr="005954F6">
        <w:rPr>
          <w:rFonts w:ascii="MbSadr (1)" w:hAnsi="MbSadr (1)" w:cs="MbSadr (1)" w:hint="cs"/>
          <w:sz w:val="32"/>
          <w:szCs w:val="32"/>
          <w:rtl/>
        </w:rPr>
        <w:t xml:space="preserve">، فكذلك </w:t>
      </w:r>
      <w:r w:rsidRPr="005954F6">
        <w:rPr>
          <w:rFonts w:cs="MbSadr (1)"/>
          <w:sz w:val="32"/>
          <w:szCs w:val="32"/>
          <w:rtl/>
        </w:rPr>
        <w:t>م</w:t>
      </w:r>
      <w:r w:rsidRPr="005954F6">
        <w:rPr>
          <w:rFonts w:cs="MbSadr (1)" w:hint="cs"/>
          <w:sz w:val="32"/>
          <w:szCs w:val="32"/>
          <w:rtl/>
        </w:rPr>
        <w:t>شتقّاتها</w:t>
      </w:r>
      <w:r w:rsidRPr="005954F6">
        <w:rPr>
          <w:rFonts w:hint="cs"/>
          <w:sz w:val="32"/>
          <w:szCs w:val="32"/>
          <w:rtl/>
        </w:rPr>
        <w:t> </w:t>
      </w:r>
      <w:r w:rsidRPr="005954F6">
        <w:rPr>
          <w:rFonts w:ascii="MbSadr (1)" w:hAnsi="MbSadr (1)" w:cs="MbSadr (1)" w:hint="cs"/>
          <w:sz w:val="32"/>
          <w:szCs w:val="32"/>
          <w:rtl/>
        </w:rPr>
        <w:t xml:space="preserve">، بينما يؤمن الدين بأنّ الحسّ الخلقي المشترك للإنسان نابعٌ من وجدانه </w:t>
      </w:r>
      <w:r w:rsidRPr="005954F6">
        <w:rPr>
          <w:rFonts w:cs="MbSadr (1)"/>
          <w:sz w:val="32"/>
          <w:szCs w:val="32"/>
          <w:rtl/>
        </w:rPr>
        <w:t>ا</w:t>
      </w:r>
      <w:r w:rsidRPr="005954F6">
        <w:rPr>
          <w:rFonts w:cs="MbSadr (1)" w:hint="cs"/>
          <w:sz w:val="32"/>
          <w:szCs w:val="32"/>
          <w:rtl/>
        </w:rPr>
        <w:t>لثابت</w:t>
      </w:r>
      <w:r w:rsidRPr="005954F6">
        <w:rPr>
          <w:rFonts w:hint="cs"/>
          <w:sz w:val="32"/>
          <w:szCs w:val="32"/>
          <w:rtl/>
        </w:rPr>
        <w:t> </w:t>
      </w:r>
      <w:r w:rsidRPr="005954F6">
        <w:rPr>
          <w:rFonts w:ascii="MbSadr (1)" w:hAnsi="MbSadr (1)" w:cs="MbSadr (1)" w:hint="cs"/>
          <w:sz w:val="32"/>
          <w:szCs w:val="32"/>
          <w:rtl/>
        </w:rPr>
        <w:t xml:space="preserve">، وكما توجد أحاسيس فنّيّة للجمال لا يختلف فيها حامل الفأس عن قاذف </w:t>
      </w:r>
      <w:r w:rsidRPr="005954F6">
        <w:rPr>
          <w:rFonts w:cs="MbSadr (1)"/>
          <w:sz w:val="32"/>
          <w:szCs w:val="32"/>
          <w:rtl/>
        </w:rPr>
        <w:t>ا</w:t>
      </w:r>
      <w:r w:rsidRPr="005954F6">
        <w:rPr>
          <w:rFonts w:cs="MbSadr (1)" w:hint="cs"/>
          <w:sz w:val="32"/>
          <w:szCs w:val="32"/>
          <w:rtl/>
        </w:rPr>
        <w:t>لصواريخ</w:t>
      </w:r>
      <w:r w:rsidRPr="005954F6">
        <w:rPr>
          <w:rFonts w:hint="cs"/>
          <w:sz w:val="32"/>
          <w:szCs w:val="32"/>
          <w:rtl/>
        </w:rPr>
        <w:t> </w:t>
      </w:r>
      <w:r w:rsidRPr="005954F6">
        <w:rPr>
          <w:rFonts w:ascii="MbSadr (1)" w:hAnsi="MbSadr (1)" w:cs="MbSadr (1)" w:hint="cs"/>
          <w:sz w:val="32"/>
          <w:szCs w:val="32"/>
          <w:rtl/>
        </w:rPr>
        <w:t>، كذلك توجد أحاسيس خلقيّة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ر</w:t>
      </w:r>
      <w:r w:rsidRPr="005954F6">
        <w:rPr>
          <w:rFonts w:cs="MbSadr (2)" w:hint="cs"/>
          <w:bCs/>
          <w:sz w:val="32"/>
          <w:szCs w:val="32"/>
          <w:rtl/>
        </w:rPr>
        <w:t>ابعاً</w:t>
      </w:r>
      <w:r w:rsidRPr="005954F6">
        <w:rPr>
          <w:rFonts w:cs="MbSadr (1)"/>
          <w:sz w:val="32"/>
          <w:szCs w:val="32"/>
          <w:rtl/>
        </w:rPr>
        <w:t xml:space="preserve"> </w:t>
      </w:r>
      <w:r w:rsidRPr="005954F6">
        <w:rPr>
          <w:rFonts w:cs="MbSadr (1)" w:hint="cs"/>
          <w:sz w:val="32"/>
          <w:szCs w:val="32"/>
          <w:rtl/>
        </w:rPr>
        <w:t>: ويسترسل النجّار في الحديث عن التعارض بين الإلهيّة والمادّيّة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ينقل عن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 xml:space="preserve">(1) </w:t>
      </w:r>
      <w:r w:rsidRPr="005954F6">
        <w:rPr>
          <w:rFonts w:cs="MbSadr (1)" w:hint="cs"/>
          <w:sz w:val="32"/>
          <w:szCs w:val="32"/>
          <w:rtl/>
        </w:rPr>
        <w:t>أنّ التعارض بينهما تعارض الإثبات والنفي</w:t>
      </w:r>
      <w:r w:rsidRPr="005954F6">
        <w:rPr>
          <w:rFonts w:hint="cs"/>
          <w:sz w:val="32"/>
          <w:szCs w:val="32"/>
          <w:rtl/>
        </w:rPr>
        <w:t> </w:t>
      </w:r>
      <w:r w:rsidRPr="005954F6">
        <w:rPr>
          <w:rFonts w:ascii="MbSadr (1)" w:hAnsi="MbSadr (1)" w:cs="MbSadr (1)" w:hint="cs"/>
          <w:sz w:val="32"/>
          <w:szCs w:val="32"/>
          <w:rtl/>
        </w:rPr>
        <w:t xml:space="preserve">، وتقع على </w:t>
      </w:r>
      <w:r w:rsidRPr="005954F6">
        <w:rPr>
          <w:rFonts w:cs="MbSadr (1)"/>
          <w:sz w:val="32"/>
          <w:szCs w:val="32"/>
          <w:rtl/>
        </w:rPr>
        <w:t>ا</w:t>
      </w:r>
      <w:r w:rsidRPr="005954F6">
        <w:rPr>
          <w:rFonts w:cs="MbSadr (1)" w:hint="cs"/>
          <w:sz w:val="32"/>
          <w:szCs w:val="32"/>
          <w:rtl/>
        </w:rPr>
        <w:t xml:space="preserve">لمادّيّة مسؤوليّة التدليل على النفي الذي تدّعيه كما تقع على الإلهيّة مسؤوليّة </w:t>
      </w:r>
      <w:r w:rsidRPr="005954F6">
        <w:rPr>
          <w:rFonts w:cs="MbSadr (1)"/>
          <w:sz w:val="32"/>
          <w:szCs w:val="32"/>
          <w:rtl/>
        </w:rPr>
        <w:t>ا</w:t>
      </w:r>
      <w:r w:rsidRPr="005954F6">
        <w:rPr>
          <w:rFonts w:cs="MbSadr (1)" w:hint="cs"/>
          <w:sz w:val="32"/>
          <w:szCs w:val="32"/>
          <w:rtl/>
        </w:rPr>
        <w:t>لتدليل على الإثبات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يعلّق النجّار بهذا الصدد بأنّ المادّيّة ملزمة بإثبات النفي من خلال </w:t>
      </w:r>
      <w:r w:rsidRPr="005954F6">
        <w:rPr>
          <w:rFonts w:cs="MbSadr (1)"/>
          <w:sz w:val="32"/>
          <w:szCs w:val="32"/>
          <w:rtl/>
        </w:rPr>
        <w:t>ا</w:t>
      </w:r>
      <w:r w:rsidRPr="005954F6">
        <w:rPr>
          <w:rFonts w:cs="MbSadr (1)" w:hint="cs"/>
          <w:sz w:val="32"/>
          <w:szCs w:val="32"/>
          <w:rtl/>
        </w:rPr>
        <w:t>لممارسة</w:t>
      </w:r>
      <w:r w:rsidRPr="005954F6">
        <w:rPr>
          <w:rFonts w:hint="cs"/>
          <w:sz w:val="32"/>
          <w:szCs w:val="32"/>
          <w:rtl/>
        </w:rPr>
        <w:t> </w:t>
      </w:r>
      <w:r w:rsidRPr="005954F6">
        <w:rPr>
          <w:rFonts w:ascii="MbSadr (1)" w:hAnsi="MbSadr (1)" w:cs="MbSadr (1)" w:hint="cs"/>
          <w:sz w:val="32"/>
          <w:szCs w:val="32"/>
          <w:rtl/>
        </w:rPr>
        <w:t>، أي من خلال كشفها للواقع الموضوعي</w:t>
      </w:r>
      <w:r w:rsidRPr="005954F6">
        <w:rPr>
          <w:rFonts w:hint="cs"/>
          <w:sz w:val="32"/>
          <w:szCs w:val="32"/>
          <w:rtl/>
        </w:rPr>
        <w:t> </w:t>
      </w:r>
      <w:r w:rsidRPr="005954F6">
        <w:rPr>
          <w:rFonts w:ascii="MbSadr (1)" w:hAnsi="MbSadr (1)" w:cs="MbSadr (1)" w:hint="cs"/>
          <w:sz w:val="32"/>
          <w:szCs w:val="32"/>
          <w:rtl/>
        </w:rPr>
        <w:t xml:space="preserve">، نظير أنّ إثبات وجود </w:t>
      </w:r>
      <w:r w:rsidRPr="005954F6">
        <w:rPr>
          <w:rFonts w:cs="MbSadr (1)"/>
          <w:sz w:val="32"/>
          <w:szCs w:val="32"/>
          <w:rtl/>
        </w:rPr>
        <w:t>ا</w:t>
      </w:r>
      <w:r w:rsidRPr="005954F6">
        <w:rPr>
          <w:rFonts w:cs="MbSadr (1)" w:hint="cs"/>
          <w:sz w:val="32"/>
          <w:szCs w:val="32"/>
          <w:rtl/>
        </w:rPr>
        <w:t>لأوكسجين والهيدروجين فقط في الماء من خلال التجربة</w:t>
      </w:r>
      <w:r w:rsidRPr="005954F6">
        <w:rPr>
          <w:rFonts w:hint="cs"/>
          <w:sz w:val="32"/>
          <w:szCs w:val="32"/>
          <w:rtl/>
        </w:rPr>
        <w:t> </w:t>
      </w:r>
      <w:r w:rsidRPr="005954F6">
        <w:rPr>
          <w:rFonts w:ascii="MbSadr (1)" w:hAnsi="MbSadr (1)" w:cs="MbSadr (1)" w:hint="cs"/>
          <w:sz w:val="32"/>
          <w:szCs w:val="32"/>
          <w:rtl/>
        </w:rPr>
        <w:t xml:space="preserve">، والإحساس دليلٌ </w:t>
      </w:r>
      <w:r w:rsidRPr="005954F6">
        <w:rPr>
          <w:rFonts w:cs="MbSadr (1)"/>
          <w:sz w:val="32"/>
          <w:szCs w:val="32"/>
          <w:rtl/>
        </w:rPr>
        <w:t>ق</w:t>
      </w:r>
      <w:r w:rsidRPr="005954F6">
        <w:rPr>
          <w:rFonts w:cs="MbSadr (1)" w:hint="cs"/>
          <w:sz w:val="32"/>
          <w:szCs w:val="32"/>
          <w:rtl/>
        </w:rPr>
        <w:t>اطعٌ على عدم وجود عنصر الكاربون فيه</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88790E">
        <w:rPr>
          <w:rFonts w:ascii="MbSadr (1)" w:hAnsi="MbSadr (1)" w:cs="MbSadr (1)"/>
          <w:bCs/>
          <w:sz w:val="32"/>
          <w:szCs w:val="32"/>
          <w:rtl/>
        </w:rPr>
        <w:t>إنّه يريد أن يقول</w:t>
      </w:r>
      <w:r w:rsidRPr="0088790E">
        <w:rPr>
          <w:rFonts w:ascii="MbSadr (1)" w:hAnsi="MbSadr (1)" w:cs="MbSadr (1)"/>
          <w:sz w:val="32"/>
          <w:szCs w:val="32"/>
          <w:rtl/>
        </w:rPr>
        <w:t xml:space="preserve"> :</w:t>
      </w:r>
      <w:r w:rsidRPr="005954F6">
        <w:rPr>
          <w:rFonts w:cs="MbSadr (1)" w:hint="cs"/>
          <w:sz w:val="32"/>
          <w:szCs w:val="32"/>
          <w:rtl/>
        </w:rPr>
        <w:t xml:space="preserve"> كما ننفي وجود الكاربون في الماء من اكتشاف اشتمال </w:t>
      </w:r>
      <w:r w:rsidRPr="005954F6">
        <w:rPr>
          <w:rFonts w:cs="MbSadr (1)"/>
          <w:sz w:val="32"/>
          <w:szCs w:val="32"/>
          <w:rtl/>
        </w:rPr>
        <w:t>ا</w:t>
      </w:r>
      <w:r w:rsidRPr="005954F6">
        <w:rPr>
          <w:rFonts w:cs="MbSadr (1)" w:hint="cs"/>
          <w:sz w:val="32"/>
          <w:szCs w:val="32"/>
          <w:rtl/>
        </w:rPr>
        <w:t>لماء على الأوكسجين والهيدروجين وعدم إبراز التجربة لشيء آخر</w:t>
      </w:r>
      <w:r w:rsidRPr="005954F6">
        <w:rPr>
          <w:rFonts w:hint="cs"/>
          <w:sz w:val="32"/>
          <w:szCs w:val="32"/>
          <w:rtl/>
        </w:rPr>
        <w:t> </w:t>
      </w:r>
      <w:r w:rsidRPr="005954F6">
        <w:rPr>
          <w:rFonts w:ascii="MbSadr (1)" w:hAnsi="MbSadr (1)" w:cs="MbSadr (1)" w:hint="cs"/>
          <w:sz w:val="32"/>
          <w:szCs w:val="32"/>
          <w:rtl/>
        </w:rPr>
        <w:t xml:space="preserve">، وهو ما عبّر </w:t>
      </w:r>
      <w:r w:rsidRPr="005954F6">
        <w:rPr>
          <w:rFonts w:cs="MbSadr (1)"/>
          <w:sz w:val="32"/>
          <w:szCs w:val="32"/>
          <w:rtl/>
        </w:rPr>
        <w:t>ع</w:t>
      </w:r>
      <w:r w:rsidRPr="005954F6">
        <w:rPr>
          <w:rFonts w:cs="MbSadr (1)" w:hint="cs"/>
          <w:sz w:val="32"/>
          <w:szCs w:val="32"/>
          <w:rtl/>
        </w:rPr>
        <w:t>نه بكلمة «</w:t>
      </w:r>
      <w:r w:rsidRPr="005954F6">
        <w:rPr>
          <w:rFonts w:hint="cs"/>
          <w:sz w:val="32"/>
          <w:szCs w:val="32"/>
          <w:rtl/>
        </w:rPr>
        <w:t> </w:t>
      </w:r>
      <w:r w:rsidRPr="005954F6">
        <w:rPr>
          <w:rFonts w:ascii="MbSadr (1)" w:hAnsi="MbSadr (1)" w:cs="MbSadr (1)" w:hint="cs"/>
          <w:sz w:val="32"/>
          <w:szCs w:val="32"/>
          <w:rtl/>
        </w:rPr>
        <w:t>فقط</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كذلك ننفي وجود الله تعالى عن طريق إبراز التجربة لوجود </w:t>
      </w:r>
      <w:r w:rsidRPr="005954F6">
        <w:rPr>
          <w:rFonts w:cs="MbSadr (1)"/>
          <w:sz w:val="32"/>
          <w:szCs w:val="32"/>
          <w:rtl/>
        </w:rPr>
        <w:t>و</w:t>
      </w:r>
      <w:r w:rsidRPr="005954F6">
        <w:rPr>
          <w:rFonts w:cs="MbSadr (1)" w:hint="cs"/>
          <w:sz w:val="32"/>
          <w:szCs w:val="32"/>
          <w:rtl/>
        </w:rPr>
        <w:t>سائل الإنتاج والصراع الطبقي وعدم إبرازها لوجود الله</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فلسفتنا : 237 ـ 238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مجلّة الثقافة : 46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و</w:t>
      </w:r>
      <w:r w:rsidRPr="005954F6">
        <w:rPr>
          <w:rFonts w:cs="MbSadr (1)" w:hint="cs"/>
          <w:sz w:val="32"/>
          <w:szCs w:val="32"/>
          <w:rtl/>
        </w:rPr>
        <w:t>لكن فات النجّار أنّ عنصر الكاربون لا يشبه افتراض وجود الله</w:t>
      </w:r>
      <w:r w:rsidRPr="005954F6">
        <w:rPr>
          <w:rFonts w:hint="cs"/>
          <w:sz w:val="32"/>
          <w:szCs w:val="32"/>
          <w:rtl/>
        </w:rPr>
        <w:t> </w:t>
      </w:r>
      <w:r w:rsidRPr="005954F6">
        <w:rPr>
          <w:rFonts w:ascii="MbSadr (1)" w:hAnsi="MbSadr (1)" w:cs="MbSadr (1)" w:hint="cs"/>
          <w:sz w:val="32"/>
          <w:szCs w:val="32"/>
          <w:rtl/>
        </w:rPr>
        <w:t xml:space="preserve">، فبإمكان </w:t>
      </w:r>
      <w:r w:rsidRPr="005954F6">
        <w:rPr>
          <w:rFonts w:cs="MbSadr (1)"/>
          <w:sz w:val="32"/>
          <w:szCs w:val="32"/>
          <w:rtl/>
        </w:rPr>
        <w:t>ا</w:t>
      </w:r>
      <w:r w:rsidRPr="005954F6">
        <w:rPr>
          <w:rFonts w:cs="MbSadr (1)" w:hint="cs"/>
          <w:sz w:val="32"/>
          <w:szCs w:val="32"/>
          <w:rtl/>
        </w:rPr>
        <w:t xml:space="preserve">لعالم أن ينفي وجود الكاربون في الماء إذا لم تكشفه التجربة على النحو الذي </w:t>
      </w:r>
      <w:r w:rsidRPr="005954F6">
        <w:rPr>
          <w:rFonts w:cs="MbSadr (1)"/>
          <w:sz w:val="32"/>
          <w:szCs w:val="32"/>
          <w:rtl/>
        </w:rPr>
        <w:t>ك</w:t>
      </w:r>
      <w:r w:rsidRPr="005954F6">
        <w:rPr>
          <w:rFonts w:cs="MbSadr (1)" w:hint="cs"/>
          <w:sz w:val="32"/>
          <w:szCs w:val="32"/>
          <w:rtl/>
        </w:rPr>
        <w:t>شفت الأوكسجين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يدخل في مجال التجربة الحسّيّة</w:t>
      </w:r>
      <w:r w:rsidRPr="005954F6">
        <w:rPr>
          <w:rFonts w:hint="cs"/>
          <w:sz w:val="32"/>
          <w:szCs w:val="32"/>
          <w:rtl/>
        </w:rPr>
        <w:t> </w:t>
      </w:r>
      <w:r w:rsidRPr="005954F6">
        <w:rPr>
          <w:rFonts w:ascii="MbSadr (1)" w:hAnsi="MbSadr (1)" w:cs="MbSadr (1)" w:hint="cs"/>
          <w:sz w:val="32"/>
          <w:szCs w:val="32"/>
          <w:rtl/>
        </w:rPr>
        <w:t xml:space="preserve">، فمن الطبيعي أن </w:t>
      </w:r>
      <w:r w:rsidRPr="005954F6">
        <w:rPr>
          <w:rFonts w:cs="MbSadr (1)"/>
          <w:sz w:val="32"/>
          <w:szCs w:val="32"/>
          <w:rtl/>
        </w:rPr>
        <w:t>ي</w:t>
      </w:r>
      <w:r w:rsidRPr="005954F6">
        <w:rPr>
          <w:rFonts w:cs="MbSadr (1)" w:hint="cs"/>
          <w:sz w:val="32"/>
          <w:szCs w:val="32"/>
          <w:rtl/>
        </w:rPr>
        <w:t>ستنتج من عدم الإحساس به عدم وجوده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أمّا «</w:t>
      </w:r>
      <w:r w:rsidRPr="005954F6">
        <w:rPr>
          <w:rFonts w:hint="cs"/>
          <w:sz w:val="32"/>
          <w:szCs w:val="32"/>
          <w:rtl/>
        </w:rPr>
        <w:t> </w:t>
      </w:r>
      <w:r w:rsidRPr="005954F6">
        <w:rPr>
          <w:rFonts w:ascii="MbSadr (1)" w:hAnsi="MbSadr (1)" w:cs="MbSadr (1)" w:hint="cs"/>
          <w:sz w:val="32"/>
          <w:szCs w:val="32"/>
          <w:rtl/>
        </w:rPr>
        <w:t>الله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فلا يدخل في مجال التجربة الحسّيّة</w:t>
      </w:r>
      <w:r w:rsidRPr="005954F6">
        <w:rPr>
          <w:rFonts w:hint="cs"/>
          <w:sz w:val="32"/>
          <w:szCs w:val="32"/>
          <w:rtl/>
        </w:rPr>
        <w:t> </w:t>
      </w:r>
      <w:r w:rsidRPr="005954F6">
        <w:rPr>
          <w:rFonts w:ascii="MbSadr (1)" w:hAnsi="MbSadr (1)" w:cs="MbSadr (1)" w:hint="cs"/>
          <w:sz w:val="32"/>
          <w:szCs w:val="32"/>
          <w:rtl/>
        </w:rPr>
        <w:t xml:space="preserve">، فكيف يمكن نفيه عن </w:t>
      </w:r>
      <w:r w:rsidRPr="005954F6">
        <w:rPr>
          <w:rFonts w:cs="MbSadr (1)"/>
          <w:sz w:val="32"/>
          <w:szCs w:val="32"/>
          <w:rtl/>
        </w:rPr>
        <w:t>ط</w:t>
      </w:r>
      <w:r w:rsidRPr="005954F6">
        <w:rPr>
          <w:rFonts w:cs="MbSadr (1)" w:hint="cs"/>
          <w:sz w:val="32"/>
          <w:szCs w:val="32"/>
          <w:rtl/>
        </w:rPr>
        <w:t>ريق عدم اكتشافه في هذا المجال</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9F483E" w:rsidRDefault="002367DB" w:rsidP="002367DB">
      <w:pPr>
        <w:pStyle w:val="a"/>
        <w:adjustRightInd w:val="0"/>
        <w:spacing w:line="491" w:lineRule="atLeast"/>
        <w:rPr>
          <w:rFonts w:ascii="MbSadr (1)" w:hAnsi="MbSadr (1)" w:cs="MbSadr (1)"/>
          <w:color w:val="FF0000"/>
          <w:sz w:val="32"/>
          <w:szCs w:val="32"/>
          <w:rtl/>
        </w:rPr>
      </w:pPr>
      <w:r w:rsidRPr="005954F6">
        <w:rPr>
          <w:rFonts w:cs="MbSadr (2)"/>
          <w:bCs/>
          <w:sz w:val="32"/>
          <w:szCs w:val="32"/>
          <w:rtl/>
        </w:rPr>
        <w:t>و</w:t>
      </w:r>
      <w:r w:rsidRPr="005954F6">
        <w:rPr>
          <w:rFonts w:cs="MbSadr (2)" w:hint="cs"/>
          <w:bCs/>
          <w:sz w:val="32"/>
          <w:szCs w:val="32"/>
          <w:rtl/>
        </w:rPr>
        <w:t>بكلمة اُخرى</w:t>
      </w:r>
      <w:r w:rsidRPr="005954F6">
        <w:rPr>
          <w:rFonts w:cs="MbSadr (1)"/>
          <w:sz w:val="32"/>
          <w:szCs w:val="32"/>
          <w:rtl/>
        </w:rPr>
        <w:t xml:space="preserve"> </w:t>
      </w:r>
      <w:r w:rsidRPr="005954F6">
        <w:rPr>
          <w:rFonts w:cs="MbSadr (1)" w:hint="cs"/>
          <w:sz w:val="32"/>
          <w:szCs w:val="32"/>
          <w:rtl/>
        </w:rPr>
        <w:t>: إنّ عنصر الكاربون إذاً كان موجوداً في افتراض الكاربون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أمّا وجود «</w:t>
      </w:r>
      <w:r w:rsidRPr="005954F6">
        <w:rPr>
          <w:rFonts w:hint="cs"/>
          <w:sz w:val="32"/>
          <w:szCs w:val="32"/>
          <w:rtl/>
        </w:rPr>
        <w:t> </w:t>
      </w:r>
      <w:r w:rsidRPr="005954F6">
        <w:rPr>
          <w:rFonts w:ascii="MbSadr (1)" w:hAnsi="MbSadr (1)" w:cs="MbSadr (1)" w:hint="cs"/>
          <w:sz w:val="32"/>
          <w:szCs w:val="32"/>
          <w:rtl/>
        </w:rPr>
        <w:t>الله</w:t>
      </w:r>
      <w:r w:rsidRPr="005954F6">
        <w:rPr>
          <w:rFonts w:hint="cs"/>
          <w:sz w:val="32"/>
          <w:szCs w:val="32"/>
          <w:rtl/>
        </w:rPr>
        <w:t> </w:t>
      </w:r>
      <w:r w:rsidRPr="005954F6">
        <w:rPr>
          <w:rFonts w:ascii="MbSadr (1)" w:hAnsi="MbSadr (1)" w:cs="MbSadr (1)" w:hint="cs"/>
          <w:sz w:val="32"/>
          <w:szCs w:val="32"/>
          <w:rtl/>
        </w:rPr>
        <w:t>» تعالى</w:t>
      </w:r>
      <w:r w:rsidRPr="005954F6">
        <w:rPr>
          <w:rFonts w:hint="cs"/>
          <w:sz w:val="32"/>
          <w:szCs w:val="32"/>
          <w:rtl/>
        </w:rPr>
        <w:t> </w:t>
      </w:r>
      <w:r w:rsidRPr="005954F6">
        <w:rPr>
          <w:rFonts w:ascii="MbSadr (1)" w:hAnsi="MbSadr (1)" w:cs="MbSadr (1)" w:hint="cs"/>
          <w:sz w:val="32"/>
          <w:szCs w:val="32"/>
          <w:rtl/>
        </w:rPr>
        <w:t xml:space="preserve">، فهو ليس على مستوى وجود الأسباب الطبيعيّة التي </w:t>
      </w:r>
      <w:r w:rsidRPr="005954F6">
        <w:rPr>
          <w:rFonts w:cs="MbSadr (1)"/>
          <w:sz w:val="32"/>
          <w:szCs w:val="32"/>
          <w:rtl/>
        </w:rPr>
        <w:t>ي</w:t>
      </w:r>
      <w:r w:rsidRPr="005954F6">
        <w:rPr>
          <w:rFonts w:cs="MbSadr (1)" w:hint="cs"/>
          <w:sz w:val="32"/>
          <w:szCs w:val="32"/>
          <w:rtl/>
        </w:rPr>
        <w:t>كتشفها العلم</w:t>
      </w:r>
      <w:r w:rsidRPr="005954F6">
        <w:rPr>
          <w:rFonts w:hint="cs"/>
          <w:sz w:val="32"/>
          <w:szCs w:val="32"/>
          <w:rtl/>
        </w:rPr>
        <w:t> </w:t>
      </w:r>
      <w:r w:rsidRPr="005954F6">
        <w:rPr>
          <w:rFonts w:ascii="MbSadr (1)" w:hAnsi="MbSadr (1)" w:cs="MbSadr (1)" w:hint="cs"/>
          <w:sz w:val="32"/>
          <w:szCs w:val="32"/>
          <w:rtl/>
        </w:rPr>
        <w:t>، وإنّما هو فوقها جميعاً</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Pr>
        <w:t xml:space="preserve"> </w:t>
      </w:r>
      <w:r w:rsidRPr="005954F6">
        <w:rPr>
          <w:rFonts w:cs="MbSadr (1)" w:hint="cs"/>
          <w:sz w:val="32"/>
          <w:szCs w:val="32"/>
        </w:rPr>
        <w:t>... </w:t>
      </w:r>
      <w:r w:rsidRPr="005954F6">
        <w:rPr>
          <w:sz w:val="32"/>
          <w:szCs w:val="32"/>
        </w:rPr>
        <w:t>[</w:t>
      </w:r>
      <w:r w:rsidRPr="005954F6">
        <w:rPr>
          <w:sz w:val="32"/>
          <w:szCs w:val="32"/>
          <w:rtl/>
        </w:rPr>
        <w:t>(1)</w:t>
      </w:r>
      <w:r w:rsidRPr="005954F6">
        <w:rPr>
          <w:rFonts w:cs="MbSadr (1)"/>
          <w:sz w:val="32"/>
          <w:szCs w:val="32"/>
          <w:rtl/>
        </w:rPr>
        <w:t xml:space="preserve"> </w:t>
      </w:r>
      <w:r w:rsidRPr="005954F6">
        <w:rPr>
          <w:rFonts w:cs="MbSadr (1)" w:hint="cs"/>
          <w:sz w:val="32"/>
          <w:szCs w:val="32"/>
          <w:rtl/>
        </w:rPr>
        <w:t xml:space="preserve">في مجال الخبرة الحسّيّة لا يدلّ </w:t>
      </w:r>
      <w:r w:rsidRPr="005954F6">
        <w:rPr>
          <w:rFonts w:cs="MbSadr (1)"/>
          <w:sz w:val="32"/>
          <w:szCs w:val="32"/>
          <w:rtl/>
        </w:rPr>
        <w:t>ع</w:t>
      </w:r>
      <w:r w:rsidRPr="005954F6">
        <w:rPr>
          <w:rFonts w:cs="MbSadr (1)" w:hint="cs"/>
          <w:sz w:val="32"/>
          <w:szCs w:val="32"/>
          <w:rtl/>
        </w:rPr>
        <w:t xml:space="preserve">لى نفي السبب </w:t>
      </w:r>
      <w:r w:rsidRPr="005954F6">
        <w:rPr>
          <w:sz w:val="32"/>
          <w:szCs w:val="32"/>
        </w:rPr>
        <w:t>]</w:t>
      </w:r>
      <w:r w:rsidRPr="005954F6">
        <w:rPr>
          <w:rFonts w:cs="MbSadr (1)"/>
          <w:sz w:val="32"/>
          <w:szCs w:val="32"/>
        </w:rPr>
        <w:t xml:space="preserve"> </w:t>
      </w:r>
      <w:r w:rsidRPr="005954F6">
        <w:rPr>
          <w:rFonts w:cs="MbSadr (1)" w:hint="cs"/>
          <w:sz w:val="32"/>
          <w:szCs w:val="32"/>
        </w:rPr>
        <w:t>... </w:t>
      </w:r>
      <w:r w:rsidRPr="005954F6">
        <w:rPr>
          <w:sz w:val="32"/>
          <w:szCs w:val="32"/>
        </w:rPr>
        <w:t>[</w:t>
      </w:r>
      <w:r w:rsidRPr="005954F6">
        <w:rPr>
          <w:sz w:val="32"/>
          <w:szCs w:val="32"/>
          <w:rtl/>
        </w:rPr>
        <w:t>(2)</w:t>
      </w:r>
      <w:r w:rsidRPr="005954F6">
        <w:rPr>
          <w:rFonts w:cs="MbSadr (1)"/>
          <w:sz w:val="32"/>
          <w:szCs w:val="32"/>
          <w:rtl/>
        </w:rPr>
        <w:t xml:space="preserve"> </w:t>
      </w:r>
      <w:r w:rsidRPr="005954F6">
        <w:rPr>
          <w:rFonts w:cs="MbSadr (1)" w:hint="cs"/>
          <w:sz w:val="32"/>
          <w:szCs w:val="32"/>
          <w:rtl/>
        </w:rPr>
        <w:t>فهو في مستوى الأوكسجين والهيدروجين</w:t>
      </w:r>
      <w:r w:rsidRPr="005954F6">
        <w:rPr>
          <w:rFonts w:hint="cs"/>
          <w:sz w:val="32"/>
          <w:szCs w:val="32"/>
          <w:rtl/>
        </w:rPr>
        <w:t> </w:t>
      </w:r>
      <w:r w:rsidRPr="005954F6">
        <w:rPr>
          <w:rFonts w:ascii="MbSadr (1)" w:hAnsi="MbSadr (1)" w:cs="MbSadr (1)" w:hint="cs"/>
          <w:sz w:val="32"/>
          <w:szCs w:val="32"/>
          <w:rtl/>
        </w:rPr>
        <w:t xml:space="preserve">، فإذا استطعنا </w:t>
      </w:r>
      <w:r w:rsidRPr="005954F6">
        <w:rPr>
          <w:rFonts w:cs="MbSadr (1)"/>
          <w:sz w:val="32"/>
          <w:szCs w:val="32"/>
          <w:rtl/>
        </w:rPr>
        <w:t>أ</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ن</w:t>
      </w:r>
      <w:r w:rsidRPr="005954F6">
        <w:rPr>
          <w:rFonts w:cs="MbSadr (1)" w:hint="cs"/>
          <w:sz w:val="32"/>
          <w:szCs w:val="32"/>
          <w:rtl/>
        </w:rPr>
        <w:t xml:space="preserve">جد </w:t>
      </w:r>
      <w:r w:rsidRPr="005954F6">
        <w:rPr>
          <w:sz w:val="32"/>
          <w:szCs w:val="32"/>
        </w:rPr>
        <w:t>]</w:t>
      </w:r>
      <w:r w:rsidRPr="005954F6">
        <w:rPr>
          <w:rFonts w:cs="MbSadr (1)"/>
          <w:sz w:val="32"/>
          <w:szCs w:val="32"/>
          <w:rtl/>
        </w:rPr>
        <w:t xml:space="preserve"> </w:t>
      </w:r>
      <w:r w:rsidRPr="005954F6">
        <w:rPr>
          <w:rFonts w:cs="MbSadr (1)" w:hint="cs"/>
          <w:sz w:val="32"/>
          <w:szCs w:val="32"/>
          <w:rtl/>
        </w:rPr>
        <w:t>حيثيّة</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الماء كاملا في الأوكسجين والهيدروجين</w:t>
      </w:r>
      <w:r w:rsidRPr="005954F6">
        <w:rPr>
          <w:rFonts w:hint="cs"/>
          <w:sz w:val="32"/>
          <w:szCs w:val="32"/>
          <w:rtl/>
        </w:rPr>
        <w:t> </w:t>
      </w:r>
      <w:r w:rsidRPr="005954F6">
        <w:rPr>
          <w:rFonts w:ascii="MbSadr (1)" w:hAnsi="MbSadr (1)" w:cs="MbSadr (1)" w:hint="cs"/>
          <w:sz w:val="32"/>
          <w:szCs w:val="32"/>
          <w:rtl/>
        </w:rPr>
        <w:t xml:space="preserve">، فلا موضع بعد ذلك </w:t>
      </w:r>
      <w:r w:rsidRPr="005954F6">
        <w:rPr>
          <w:sz w:val="32"/>
          <w:szCs w:val="32"/>
        </w:rPr>
        <w:t>]</w:t>
      </w:r>
      <w:r w:rsidRPr="005954F6">
        <w:rPr>
          <w:rFonts w:cs="MbSadr (1)"/>
          <w:sz w:val="32"/>
          <w:szCs w:val="32"/>
        </w:rPr>
        <w:t xml:space="preserve"> </w:t>
      </w:r>
      <w:r w:rsidRPr="005954F6">
        <w:rPr>
          <w:rFonts w:cs="MbSadr (1)" w:hint="cs"/>
          <w:sz w:val="32"/>
          <w:szCs w:val="32"/>
        </w:rPr>
        <w:t>... </w:t>
      </w:r>
      <w:r w:rsidRPr="005954F6">
        <w:rPr>
          <w:sz w:val="32"/>
          <w:szCs w:val="32"/>
        </w:rPr>
        <w:t>[</w:t>
      </w:r>
      <w:r w:rsidRPr="005954F6">
        <w:rPr>
          <w:sz w:val="32"/>
          <w:szCs w:val="32"/>
          <w:rtl/>
        </w:rPr>
        <w:t>(3)</w:t>
      </w:r>
      <w:r w:rsidRPr="005954F6">
        <w:rPr>
          <w:rFonts w:cs="MbSadr (1)"/>
          <w:sz w:val="32"/>
          <w:szCs w:val="32"/>
          <w:rtl/>
        </w:rPr>
        <w:t xml:space="preserve"> </w:t>
      </w:r>
      <w:r w:rsidRPr="005954F6">
        <w:rPr>
          <w:rFonts w:cs="MbSadr (1)" w:hint="cs"/>
          <w:sz w:val="32"/>
          <w:szCs w:val="32"/>
          <w:rtl/>
        </w:rPr>
        <w:t xml:space="preserve">إلاّ بالنظريّة الفرعونيّة التي تحدّث عنها القرآن الكريم حينما قال فرعون : </w:t>
      </w:r>
      <w:r w:rsidRPr="009F483E">
        <w:rPr>
          <w:rFonts w:ascii="MbSadr (1)" w:hAnsi="MbSadr (1)" w:cs="MbSadr (1)"/>
          <w:color w:val="FF0000"/>
          <w:sz w:val="32"/>
          <w:szCs w:val="32"/>
          <w:rtl/>
        </w:rPr>
        <w:t>(</w:t>
      </w:r>
      <w:r w:rsidRPr="009F483E">
        <w:rPr>
          <w:rFonts w:ascii="MbSadr (1)" w:hAnsi="MbSadr (1)" w:cs="MbSadr (1)"/>
          <w:bCs/>
          <w:color w:val="FF0000"/>
          <w:sz w:val="32"/>
          <w:szCs w:val="32"/>
          <w:rtl/>
        </w:rPr>
        <w:t xml:space="preserve"> وَقَالَ فِرْعَوْنُ يَا أيُّهَا المَلأُ مَا عَلِمْتُ لَكُم مِنْ إلَه غَيْرِي فَأوْقِدْ لِي يَا هَامَانُ عَلَى الطِّيْنِ فَاجْعَلْ لِي صَرْحاً لَعَلِّي أطَّلِعُ إلَى إلَهِ مُوسَى وَإنِّي لأظُنُّهُ مِنَ الكَاذِبِينَ )(4)</w:t>
      </w:r>
      <w:r w:rsidRPr="009F483E">
        <w:rPr>
          <w:rFonts w:ascii="MbSadr (1)" w:hAnsi="MbSadr (1)"/>
          <w:color w:val="FF0000"/>
          <w:sz w:val="32"/>
          <w:szCs w:val="32"/>
          <w:rtl/>
        </w:rPr>
        <w:t> </w:t>
      </w:r>
      <w:r w:rsidRPr="009F483E">
        <w:rPr>
          <w:rFonts w:ascii="MbSadr (1)" w:hAnsi="MbSadr (1)" w:cs="MbSadr (1)"/>
          <w:color w:val="FF0000"/>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خ</w:t>
      </w:r>
      <w:r w:rsidRPr="005954F6">
        <w:rPr>
          <w:rFonts w:cs="MbSadr (2)" w:hint="cs"/>
          <w:bCs/>
          <w:sz w:val="32"/>
          <w:szCs w:val="32"/>
          <w:rtl/>
        </w:rPr>
        <w:t>امساً</w:t>
      </w:r>
      <w:r w:rsidRPr="005954F6">
        <w:rPr>
          <w:rFonts w:cs="MbSadr (1)"/>
          <w:sz w:val="32"/>
          <w:szCs w:val="32"/>
          <w:rtl/>
        </w:rPr>
        <w:t xml:space="preserve"> </w:t>
      </w:r>
      <w:r w:rsidRPr="005954F6">
        <w:rPr>
          <w:rFonts w:cs="MbSadr (1)" w:hint="cs"/>
          <w:sz w:val="32"/>
          <w:szCs w:val="32"/>
          <w:rtl/>
        </w:rPr>
        <w:t>: وعندما يتناول النجّار المقارنة التي عقدها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بين </w:t>
      </w:r>
      <w:r w:rsidRPr="005954F6">
        <w:rPr>
          <w:rFonts w:cs="MbSadr (1)"/>
          <w:sz w:val="32"/>
          <w:szCs w:val="32"/>
          <w:rtl/>
        </w:rPr>
        <w:t>ا</w:t>
      </w:r>
      <w:r w:rsidRPr="005954F6">
        <w:rPr>
          <w:rFonts w:cs="MbSadr (1)" w:hint="cs"/>
          <w:sz w:val="32"/>
          <w:szCs w:val="32"/>
          <w:rtl/>
        </w:rPr>
        <w:t>لحركة بمفهومها الذي تبنّاه</w:t>
      </w:r>
      <w:r w:rsidRPr="005954F6">
        <w:rPr>
          <w:rFonts w:hint="cs"/>
          <w:sz w:val="32"/>
          <w:szCs w:val="32"/>
          <w:rtl/>
        </w:rPr>
        <w:t> </w:t>
      </w:r>
      <w:r w:rsidRPr="005954F6">
        <w:rPr>
          <w:rFonts w:ascii="MbSadr (1)" w:hAnsi="MbSadr (1)" w:cs="MbSadr (1)" w:hint="cs"/>
          <w:sz w:val="32"/>
          <w:szCs w:val="32"/>
          <w:rtl/>
        </w:rPr>
        <w:t>، وهو الخروج من القوّة إلى الفعل تدريجيّاً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بين </w:t>
      </w:r>
      <w:r w:rsidRPr="005954F6">
        <w:rPr>
          <w:sz w:val="32"/>
          <w:szCs w:val="32"/>
        </w:rPr>
        <w:t>[</w:t>
      </w:r>
      <w:r w:rsidRPr="005954F6">
        <w:rPr>
          <w:rFonts w:cs="MbSadr (1)"/>
          <w:sz w:val="32"/>
          <w:szCs w:val="32"/>
          <w:rtl/>
        </w:rPr>
        <w:t>ا</w:t>
      </w:r>
      <w:r w:rsidRPr="005954F6">
        <w:rPr>
          <w:rFonts w:cs="MbSadr (1)" w:hint="cs"/>
          <w:sz w:val="32"/>
          <w:szCs w:val="32"/>
          <w:rtl/>
        </w:rPr>
        <w:t xml:space="preserve">لحركة بمفهومها الديالكتيكي القائم على أساس التناقض وصراع المتناقضات في </w:t>
      </w:r>
      <w:r w:rsidRPr="005954F6">
        <w:rPr>
          <w:rFonts w:cs="MbSadr (1)"/>
          <w:sz w:val="32"/>
          <w:szCs w:val="32"/>
          <w:rtl/>
        </w:rPr>
        <w:t>ا</w:t>
      </w:r>
      <w:r w:rsidRPr="005954F6">
        <w:rPr>
          <w:rFonts w:cs="MbSadr (1)" w:hint="cs"/>
          <w:sz w:val="32"/>
          <w:szCs w:val="32"/>
          <w:rtl/>
        </w:rPr>
        <w:t>لمحتوى الداخلي لها</w:t>
      </w:r>
      <w:r w:rsidRPr="005954F6">
        <w:rPr>
          <w:rFonts w:hint="cs"/>
          <w:sz w:val="32"/>
          <w:szCs w:val="32"/>
          <w:rtl/>
        </w:rPr>
        <w:t> </w:t>
      </w:r>
      <w:r w:rsidRPr="005954F6">
        <w:rPr>
          <w:rFonts w:ascii="MbSadr (1)" w:hAnsi="MbSadr (1)" w:cs="MbSadr (1)" w:hint="cs"/>
          <w:sz w:val="32"/>
          <w:szCs w:val="32"/>
          <w:rtl/>
        </w:rPr>
        <w:t>، اقتصر في نقده لـ</w:t>
      </w:r>
      <w:r w:rsidRPr="005954F6">
        <w:rPr>
          <w:rFonts w:cs="MbSadr (1)" w:hint="cs"/>
          <w:sz w:val="32"/>
          <w:szCs w:val="32"/>
          <w:rtl/>
        </w:rPr>
        <w:t xml:space="preserve">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على تكرار ما ذكر في بداية </w:t>
      </w:r>
      <w:r w:rsidRPr="005954F6">
        <w:rPr>
          <w:rFonts w:cs="MbSadr (1)"/>
          <w:sz w:val="32"/>
          <w:szCs w:val="32"/>
          <w:rtl/>
        </w:rPr>
        <w:t>م</w:t>
      </w:r>
      <w:r w:rsidRPr="005954F6">
        <w:rPr>
          <w:rFonts w:cs="MbSadr (1)" w:hint="cs"/>
          <w:sz w:val="32"/>
          <w:szCs w:val="32"/>
          <w:rtl/>
        </w:rPr>
        <w:t>قاله من أنّ بحثه في الحركة ليس من معطيات السماء كما يزعم الصدر</w:t>
      </w:r>
      <w:r w:rsidRPr="005954F6">
        <w:rPr>
          <w:rFonts w:hint="cs"/>
          <w:sz w:val="32"/>
          <w:szCs w:val="32"/>
          <w:rtl/>
        </w:rPr>
        <w:t> </w:t>
      </w:r>
      <w:r w:rsidRPr="005954F6">
        <w:rPr>
          <w:rFonts w:ascii="MbSadr (1)" w:hAnsi="MbSadr (1)" w:cs="MbSadr (1)" w:hint="cs"/>
          <w:sz w:val="32"/>
          <w:szCs w:val="32"/>
          <w:rtl/>
        </w:rPr>
        <w:t xml:space="preserve">، وإنّما هو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و (2) و (3) ما بين العضادتين غير واضح في نسختنا المصوّرة عن الأصل</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القصص : 38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متداد للفلسفات السابقة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بهذا الصدد يذكر النجّار من جديد بأنّ السيّد الصدر لم يزعم في كتاب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فلس</w:t>
      </w:r>
      <w:r w:rsidRPr="005954F6">
        <w:rPr>
          <w:rFonts w:cs="MbSadr (1)" w:hint="cs"/>
          <w:sz w:val="32"/>
          <w:szCs w:val="32"/>
          <w:rtl/>
        </w:rPr>
        <w:t>فتنا</w:t>
      </w:r>
      <w:r w:rsidRPr="005954F6">
        <w:rPr>
          <w:rFonts w:hint="cs"/>
          <w:sz w:val="32"/>
          <w:szCs w:val="32"/>
          <w:rtl/>
        </w:rPr>
        <w:t> </w:t>
      </w:r>
      <w:r w:rsidRPr="005954F6">
        <w:rPr>
          <w:rFonts w:ascii="MbSadr (1)" w:hAnsi="MbSadr (1)" w:cs="MbSadr (1)" w:hint="cs"/>
          <w:sz w:val="32"/>
          <w:szCs w:val="32"/>
          <w:rtl/>
        </w:rPr>
        <w:t>» أنّ كلّ ما يستعمله من أساليب البحث والإثبات إلهيّة نازلة من السماء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إنّما المبادئ والأفكار العامّة مستمدّة من رسالة السماء</w:t>
      </w:r>
      <w:r w:rsidRPr="005954F6">
        <w:rPr>
          <w:rFonts w:hint="cs"/>
          <w:sz w:val="32"/>
          <w:szCs w:val="32"/>
          <w:rtl/>
        </w:rPr>
        <w:t> </w:t>
      </w:r>
      <w:r w:rsidRPr="005954F6">
        <w:rPr>
          <w:rFonts w:ascii="MbSadr (1)" w:hAnsi="MbSadr (1)" w:cs="MbSadr (1)" w:hint="cs"/>
          <w:sz w:val="32"/>
          <w:szCs w:val="32"/>
          <w:rtl/>
        </w:rPr>
        <w:t>، وأمّا طرق إثباتها</w:t>
      </w:r>
      <w:r w:rsidRPr="005954F6">
        <w:rPr>
          <w:rFonts w:hint="cs"/>
          <w:sz w:val="32"/>
          <w:szCs w:val="32"/>
          <w:rtl/>
        </w:rPr>
        <w:t> </w:t>
      </w:r>
      <w:r w:rsidRPr="005954F6">
        <w:rPr>
          <w:rFonts w:ascii="MbSadr (1)" w:hAnsi="MbSadr (1)" w:cs="MbSadr (1)" w:hint="cs"/>
          <w:sz w:val="32"/>
          <w:szCs w:val="32"/>
          <w:rtl/>
        </w:rPr>
        <w:t xml:space="preserve">، فهي </w:t>
      </w:r>
      <w:r w:rsidRPr="005954F6">
        <w:rPr>
          <w:rFonts w:cs="MbSadr (1)"/>
          <w:sz w:val="32"/>
          <w:szCs w:val="32"/>
          <w:rtl/>
        </w:rPr>
        <w:t>إ</w:t>
      </w:r>
      <w:r w:rsidRPr="005954F6">
        <w:rPr>
          <w:rFonts w:cs="MbSadr (1)" w:hint="cs"/>
          <w:sz w:val="32"/>
          <w:szCs w:val="32"/>
          <w:rtl/>
        </w:rPr>
        <w:t>نسانيّة وشخصيّة وقد نقلنا سابقاً نصّاً من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يقرّر هذه الحقيقة</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يلاحظ أنّ النجّار يمرّ على البحث الموسّع الذي قام به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نقد الحركة الديالكتيكيّة ونقد قوانين الديالكتيك بشكل عامّ دون أيّ تعليق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قتصراً على قوله :</w:t>
      </w:r>
    </w:p>
    <w:p w:rsidR="002367DB" w:rsidRPr="00AD150F" w:rsidRDefault="002367DB" w:rsidP="002367DB">
      <w:pPr>
        <w:pStyle w:val="a"/>
        <w:adjustRightInd w:val="0"/>
        <w:spacing w:line="495" w:lineRule="atLeast"/>
        <w:rPr>
          <w:rFonts w:ascii="MbSadr (1)" w:hAnsi="MbSadr (1)" w:cs="MbSadr (1)"/>
          <w:sz w:val="32"/>
          <w:szCs w:val="32"/>
          <w:rtl/>
        </w:rPr>
      </w:pPr>
      <w:r w:rsidRPr="00AD150F">
        <w:rPr>
          <w:rFonts w:ascii="MbSadr (1)" w:hAnsi="MbSadr (1)" w:cs="MbSadr (1)"/>
          <w:bCs/>
          <w:sz w:val="32"/>
          <w:szCs w:val="32"/>
          <w:rtl/>
        </w:rPr>
        <w:lastRenderedPageBreak/>
        <w:t>«</w:t>
      </w:r>
      <w:r w:rsidRPr="00AD150F">
        <w:rPr>
          <w:rFonts w:ascii="MbSadr (1)" w:hAnsi="MbSadr (1)" w:cs="MbSadr (2)"/>
          <w:bCs/>
          <w:sz w:val="32"/>
          <w:szCs w:val="32"/>
          <w:rtl/>
        </w:rPr>
        <w:t> </w:t>
      </w:r>
      <w:r w:rsidRPr="00AD150F">
        <w:rPr>
          <w:rFonts w:ascii="MbSadr (1)" w:hAnsi="MbSadr (1)" w:cs="MbSadr (1)"/>
          <w:bCs/>
          <w:sz w:val="32"/>
          <w:szCs w:val="32"/>
          <w:rtl/>
        </w:rPr>
        <w:t>فإذا تركنا مناقشة الصدر ونقده لهذه القوانين إلى مجال آخر ـ حيث لا</w:t>
      </w:r>
      <w:r w:rsidRPr="00AD150F">
        <w:rPr>
          <w:rFonts w:ascii="MbSadr (1)" w:hAnsi="MbSadr (1)" w:cs="MbSadr (2)"/>
          <w:bCs/>
          <w:sz w:val="32"/>
          <w:szCs w:val="32"/>
          <w:rtl/>
        </w:rPr>
        <w:t> </w:t>
      </w:r>
      <w:r w:rsidRPr="00AD150F">
        <w:rPr>
          <w:rFonts w:ascii="MbSadr (1)" w:hAnsi="MbSadr (1)" w:cs="MbSadr (1)"/>
          <w:bCs/>
          <w:sz w:val="32"/>
          <w:szCs w:val="32"/>
          <w:rtl/>
        </w:rPr>
        <w:t>يسعنا هنا المجال ـ ، فإنّنا ننتقل إلى مسألة يقول إنّها «</w:t>
      </w:r>
      <w:r w:rsidRPr="00AD150F">
        <w:rPr>
          <w:rFonts w:ascii="MbSadr (1)" w:hAnsi="MbSadr (1)" w:cs="MbSadr (2)"/>
          <w:bCs/>
          <w:sz w:val="32"/>
          <w:szCs w:val="32"/>
          <w:rtl/>
        </w:rPr>
        <w:t> </w:t>
      </w:r>
      <w:r w:rsidRPr="00AD150F">
        <w:rPr>
          <w:rFonts w:ascii="MbSadr (1)" w:hAnsi="MbSadr (1)" w:cs="MbSadr (1)"/>
          <w:bCs/>
          <w:sz w:val="32"/>
          <w:szCs w:val="32"/>
          <w:rtl/>
        </w:rPr>
        <w:t>تقرّر المرحلة الأخيرة من مراحل النزاع الفلسفي بين الإلهيّة والمادّيّة</w:t>
      </w:r>
      <w:r w:rsidRPr="00AD150F">
        <w:rPr>
          <w:rFonts w:ascii="MbSadr (1)" w:hAnsi="MbSadr (1)" w:cs="MbSadr (2)"/>
          <w:bCs/>
          <w:sz w:val="32"/>
          <w:szCs w:val="32"/>
          <w:rtl/>
        </w:rPr>
        <w:t> </w:t>
      </w:r>
      <w:r w:rsidRPr="00AD150F">
        <w:rPr>
          <w:rFonts w:ascii="MbSadr (1)" w:hAnsi="MbSadr (1)" w:cs="MbSadr (1)"/>
          <w:bCs/>
          <w:sz w:val="32"/>
          <w:szCs w:val="32"/>
          <w:rtl/>
        </w:rPr>
        <w:t>»(3)</w:t>
      </w:r>
      <w:r w:rsidRPr="00AD150F">
        <w:rPr>
          <w:rFonts w:ascii="MbSadr (1)" w:hAnsi="MbSadr (1)" w:cs="MbSadr (2)"/>
          <w:bCs/>
          <w:sz w:val="32"/>
          <w:szCs w:val="32"/>
          <w:rtl/>
        </w:rPr>
        <w:t> </w:t>
      </w:r>
      <w:r w:rsidRPr="00AD150F">
        <w:rPr>
          <w:rFonts w:ascii="MbSadr (1)" w:hAnsi="MbSadr (1)" w:cs="MbSadr (1)"/>
          <w:bCs/>
          <w:sz w:val="32"/>
          <w:szCs w:val="32"/>
          <w:rtl/>
        </w:rPr>
        <w:t>»(4)</w:t>
      </w:r>
      <w:r w:rsidRPr="00AD150F">
        <w:rPr>
          <w:rFonts w:ascii="MbSadr (1)" w:hAnsi="MbSadr (1)"/>
          <w:sz w:val="32"/>
          <w:szCs w:val="32"/>
          <w:rtl/>
        </w:rPr>
        <w:t> </w:t>
      </w:r>
      <w:r w:rsidRPr="00AD150F">
        <w:rPr>
          <w:rFonts w:ascii="MbSadr (1)" w:hAnsi="MbSadr (1)" w:cs="MbSadr (1)"/>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t>س</w:t>
      </w:r>
      <w:r w:rsidRPr="005954F6">
        <w:rPr>
          <w:rFonts w:cs="MbSadr (2)" w:hint="cs"/>
          <w:bCs/>
          <w:sz w:val="32"/>
          <w:szCs w:val="32"/>
          <w:rtl/>
        </w:rPr>
        <w:t>ادساً</w:t>
      </w:r>
      <w:r w:rsidRPr="005954F6">
        <w:rPr>
          <w:rFonts w:cs="MbSadr (1)"/>
          <w:sz w:val="32"/>
          <w:szCs w:val="32"/>
          <w:rtl/>
        </w:rPr>
        <w:t xml:space="preserve"> </w:t>
      </w:r>
      <w:r w:rsidRPr="005954F6">
        <w:rPr>
          <w:rFonts w:cs="MbSadr (1)" w:hint="cs"/>
          <w:sz w:val="32"/>
          <w:szCs w:val="32"/>
          <w:rtl/>
        </w:rPr>
        <w:t xml:space="preserve">: وأشعر وانا أقرأ ما كتبه النجّار عن هذه المرحلة الأخيرة من </w:t>
      </w:r>
      <w:r w:rsidRPr="005954F6">
        <w:rPr>
          <w:rFonts w:cs="MbSadr (1)"/>
          <w:sz w:val="32"/>
          <w:szCs w:val="32"/>
          <w:rtl/>
        </w:rPr>
        <w:t>م</w:t>
      </w:r>
      <w:r w:rsidRPr="005954F6">
        <w:rPr>
          <w:rFonts w:cs="MbSadr (1)" w:hint="cs"/>
          <w:sz w:val="32"/>
          <w:szCs w:val="32"/>
          <w:rtl/>
        </w:rPr>
        <w:t>راحل النزاع الفلسفي التي بحثها كتاب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بشيء من الألم لا أعرف كنهه </w:t>
      </w:r>
      <w:r w:rsidRPr="005954F6">
        <w:rPr>
          <w:rFonts w:cs="MbSadr (1)"/>
          <w:sz w:val="32"/>
          <w:szCs w:val="32"/>
          <w:rtl/>
        </w:rPr>
        <w:t>ب</w:t>
      </w:r>
      <w:r w:rsidRPr="005954F6">
        <w:rPr>
          <w:rFonts w:cs="MbSadr (1)" w:hint="cs"/>
          <w:sz w:val="32"/>
          <w:szCs w:val="32"/>
          <w:rtl/>
        </w:rPr>
        <w:t>الضبط</w:t>
      </w:r>
      <w:r w:rsidRPr="005954F6">
        <w:rPr>
          <w:rFonts w:hint="cs"/>
          <w:sz w:val="32"/>
          <w:szCs w:val="32"/>
          <w:rtl/>
        </w:rPr>
        <w:t> </w:t>
      </w:r>
      <w:r w:rsidRPr="005954F6">
        <w:rPr>
          <w:rFonts w:ascii="MbSadr (1)" w:hAnsi="MbSadr (1)" w:cs="MbSadr (1)" w:hint="cs"/>
          <w:sz w:val="32"/>
          <w:szCs w:val="32"/>
          <w:rtl/>
        </w:rPr>
        <w:t xml:space="preserve">، هل </w:t>
      </w:r>
      <w:r w:rsidRPr="005954F6">
        <w:rPr>
          <w:rFonts w:cs="MbSadr (1)" w:hint="cs"/>
          <w:sz w:val="32"/>
          <w:szCs w:val="32"/>
          <w:rtl/>
        </w:rPr>
        <w:t>هو الشعور بالشفقة</w:t>
      </w:r>
      <w:r w:rsidRPr="005954F6">
        <w:rPr>
          <w:rFonts w:hint="cs"/>
          <w:sz w:val="32"/>
          <w:szCs w:val="32"/>
          <w:rtl/>
        </w:rPr>
        <w:t> </w:t>
      </w:r>
      <w:r w:rsidRPr="005954F6">
        <w:rPr>
          <w:rFonts w:ascii="MbSadr (1)" w:hAnsi="MbSadr (1)" w:cs="MbSadr (1)" w:hint="cs"/>
          <w:sz w:val="32"/>
          <w:szCs w:val="32"/>
          <w:rtl/>
        </w:rPr>
        <w:t xml:space="preserve">! أو الشعور بالغبن حين أجد أنّ الأخ النجّار </w:t>
      </w:r>
      <w:r w:rsidRPr="005954F6">
        <w:rPr>
          <w:rFonts w:cs="MbSadr (1)"/>
          <w:sz w:val="32"/>
          <w:szCs w:val="32"/>
          <w:rtl/>
        </w:rPr>
        <w:t>ح</w:t>
      </w:r>
      <w:r w:rsidRPr="005954F6">
        <w:rPr>
          <w:rFonts w:cs="MbSadr (1)" w:hint="cs"/>
          <w:sz w:val="32"/>
          <w:szCs w:val="32"/>
          <w:rtl/>
        </w:rPr>
        <w:t xml:space="preserve">اول أن يطمس بقصد أو بدون قصد كلّ معالم البحث الحقيقيّة التي تبدو في </w:t>
      </w:r>
      <w:r w:rsidRPr="005954F6">
        <w:rPr>
          <w:rFonts w:cs="MbSadr (1)"/>
          <w:sz w:val="32"/>
          <w:szCs w:val="32"/>
          <w:rtl/>
        </w:rPr>
        <w:t>ك</w:t>
      </w:r>
      <w:r w:rsidRPr="005954F6">
        <w:rPr>
          <w:rFonts w:cs="MbSadr (1)" w:hint="cs"/>
          <w:sz w:val="32"/>
          <w:szCs w:val="32"/>
          <w:rtl/>
        </w:rPr>
        <w:t>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فيما يخصّ هذه المرحلة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لم يذكر شيئاً بهذا الصدد عن </w:t>
      </w:r>
      <w:r w:rsidRPr="005954F6">
        <w:rPr>
          <w:rFonts w:cs="MbSadr (1)"/>
          <w:sz w:val="32"/>
          <w:szCs w:val="32"/>
          <w:rtl/>
        </w:rPr>
        <w:t>ك</w:t>
      </w:r>
      <w:r w:rsidRPr="005954F6">
        <w:rPr>
          <w:rFonts w:cs="MbSadr (1)" w:hint="cs"/>
          <w:sz w:val="32"/>
          <w:szCs w:val="32"/>
          <w:rtl/>
        </w:rPr>
        <w:t>تاب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سوى العلاقة بين النجّار والكرسي </w:t>
      </w:r>
      <w:r w:rsidRPr="005954F6">
        <w:rPr>
          <w:sz w:val="32"/>
          <w:szCs w:val="32"/>
        </w:rPr>
        <w:t>]</w:t>
      </w:r>
      <w:r w:rsidRPr="005954F6">
        <w:rPr>
          <w:rFonts w:cs="MbSadr (1)"/>
          <w:sz w:val="32"/>
          <w:szCs w:val="32"/>
          <w:rtl/>
        </w:rPr>
        <w:t xml:space="preserve"> </w:t>
      </w:r>
      <w:r w:rsidRPr="005954F6">
        <w:rPr>
          <w:rFonts w:cs="MbSadr (1)" w:hint="cs"/>
          <w:sz w:val="32"/>
          <w:szCs w:val="32"/>
          <w:rtl/>
        </w:rPr>
        <w:t>و</w:t>
      </w:r>
      <w:r w:rsidRPr="005954F6">
        <w:rPr>
          <w:rFonts w:hint="cs"/>
          <w:sz w:val="32"/>
          <w:szCs w:val="32"/>
          <w:rtl/>
        </w:rPr>
        <w:t> </w:t>
      </w:r>
      <w:r w:rsidRPr="005954F6">
        <w:rPr>
          <w:sz w:val="32"/>
          <w:szCs w:val="32"/>
        </w:rPr>
        <w:t>[</w:t>
      </w:r>
      <w:r w:rsidRPr="005954F6">
        <w:rPr>
          <w:rFonts w:cs="MbSadr (1)"/>
          <w:sz w:val="32"/>
          <w:szCs w:val="32"/>
          <w:rtl/>
        </w:rPr>
        <w:t xml:space="preserve"> </w:t>
      </w:r>
      <w:r>
        <w:rPr>
          <w:rFonts w:cs="MbSadr (1)" w:hint="cs"/>
          <w:sz w:val="32"/>
          <w:szCs w:val="32"/>
          <w:rtl/>
        </w:rPr>
        <w:t>أنّ</w:t>
      </w:r>
      <w:r w:rsidRPr="005954F6">
        <w:rPr>
          <w:rFonts w:ascii="MbSadr (1)" w:hAnsi="MbSadr (1)" w:cs="MbSadr (1)" w:hint="cs"/>
          <w:sz w:val="32"/>
          <w:szCs w:val="32"/>
          <w:rtl/>
        </w:rPr>
        <w:t xml:space="preserve">ه يطلق على النجّار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مجلّة الثقافة : 46 ـ 48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فلسفتنا : 62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فلسفتنا : 368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مجلّة الثقافة : 46 ـ 48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صطلاح «</w:t>
      </w:r>
      <w:r w:rsidRPr="005954F6">
        <w:rPr>
          <w:rFonts w:hint="cs"/>
          <w:sz w:val="32"/>
          <w:szCs w:val="32"/>
          <w:rtl/>
        </w:rPr>
        <w:t> </w:t>
      </w:r>
      <w:r w:rsidRPr="005954F6">
        <w:rPr>
          <w:rFonts w:ascii="MbSadr (1)" w:hAnsi="MbSadr (1)" w:cs="MbSadr (1)" w:hint="cs"/>
          <w:sz w:val="32"/>
          <w:szCs w:val="32"/>
          <w:rtl/>
        </w:rPr>
        <w:t xml:space="preserve">العلّة </w:t>
      </w:r>
      <w:r w:rsidRPr="005954F6">
        <w:rPr>
          <w:sz w:val="32"/>
          <w:szCs w:val="32"/>
        </w:rPr>
        <w:t>]</w:t>
      </w:r>
      <w:r w:rsidRPr="005954F6">
        <w:rPr>
          <w:rFonts w:cs="MbSadr (1)"/>
          <w:sz w:val="32"/>
          <w:szCs w:val="32"/>
          <w:rtl/>
        </w:rPr>
        <w:t xml:space="preserve"> </w:t>
      </w:r>
      <w:r w:rsidRPr="005954F6">
        <w:rPr>
          <w:rFonts w:cs="MbSadr (1)" w:hint="cs"/>
          <w:sz w:val="32"/>
          <w:szCs w:val="32"/>
          <w:rtl/>
        </w:rPr>
        <w:t>الفاعليّة</w:t>
      </w:r>
      <w:r w:rsidRPr="005954F6">
        <w:rPr>
          <w:rFonts w:hint="cs"/>
          <w:sz w:val="32"/>
          <w:szCs w:val="32"/>
          <w:rtl/>
        </w:rPr>
        <w:t> </w:t>
      </w:r>
      <w:r w:rsidRPr="005954F6">
        <w:rPr>
          <w:sz w:val="32"/>
          <w:szCs w:val="32"/>
        </w:rPr>
        <w:t>[</w:t>
      </w:r>
      <w:r w:rsidRPr="005954F6">
        <w:rPr>
          <w:rFonts w:hint="cs"/>
          <w:sz w:val="32"/>
          <w:szCs w:val="32"/>
          <w:rtl/>
        </w:rPr>
        <w:t> </w:t>
      </w:r>
      <w:r w:rsidRPr="005954F6">
        <w:rPr>
          <w:rFonts w:cs="MbSadr (1)" w:hint="cs"/>
          <w:sz w:val="32"/>
          <w:szCs w:val="32"/>
          <w:rtl/>
        </w:rPr>
        <w:t>»</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يعقّب على ذلك بأنّ الصدر يذهب لتطبيق هذه</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لعلاقة المجرّدة الضيّقة على الكون والعالم</w:t>
      </w:r>
      <w:r w:rsidRPr="005954F6">
        <w:rPr>
          <w:rFonts w:hint="cs"/>
          <w:sz w:val="32"/>
          <w:szCs w:val="32"/>
          <w:rtl/>
        </w:rPr>
        <w:t> </w:t>
      </w:r>
      <w:r w:rsidRPr="005954F6">
        <w:rPr>
          <w:rFonts w:ascii="MbSadr (1)" w:hAnsi="MbSadr (1)" w:cs="MbSadr (1)" w:hint="cs"/>
          <w:sz w:val="32"/>
          <w:szCs w:val="32"/>
          <w:rtl/>
        </w:rPr>
        <w:t>، ويستنتج ـ</w:t>
      </w:r>
      <w:r w:rsidRPr="005954F6">
        <w:rPr>
          <w:rFonts w:cs="MbSadr (1)" w:hint="cs"/>
          <w:sz w:val="32"/>
          <w:szCs w:val="32"/>
          <w:rtl/>
        </w:rPr>
        <w:t xml:space="preserve"> أي الصدر ـ أنّ العلّة </w:t>
      </w:r>
      <w:r w:rsidRPr="005954F6">
        <w:rPr>
          <w:sz w:val="32"/>
          <w:szCs w:val="32"/>
        </w:rPr>
        <w:t>]</w:t>
      </w:r>
      <w:r w:rsidRPr="005954F6">
        <w:rPr>
          <w:rFonts w:cs="MbSadr (1)"/>
          <w:sz w:val="32"/>
          <w:szCs w:val="32"/>
          <w:rtl/>
        </w:rPr>
        <w:t xml:space="preserve"> </w:t>
      </w:r>
      <w:r w:rsidRPr="005954F6">
        <w:rPr>
          <w:rFonts w:cs="MbSadr (1)" w:hint="cs"/>
          <w:sz w:val="32"/>
          <w:szCs w:val="32"/>
          <w:rtl/>
        </w:rPr>
        <w:t>الفاعليّة</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للعالم خارج حدود المادّة و </w:t>
      </w:r>
      <w:r w:rsidRPr="005954F6">
        <w:rPr>
          <w:sz w:val="32"/>
          <w:szCs w:val="32"/>
        </w:rPr>
        <w:t>]</w:t>
      </w:r>
      <w:r w:rsidRPr="005954F6">
        <w:rPr>
          <w:rFonts w:cs="MbSadr (1)"/>
          <w:sz w:val="32"/>
          <w:szCs w:val="32"/>
          <w:rtl/>
        </w:rPr>
        <w:t xml:space="preserve"> </w:t>
      </w:r>
      <w:r w:rsidRPr="005954F6">
        <w:rPr>
          <w:rFonts w:cs="MbSadr (1)" w:hint="cs"/>
          <w:sz w:val="32"/>
          <w:szCs w:val="32"/>
          <w:rtl/>
        </w:rPr>
        <w:t>مغايرة</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لها</w:t>
      </w:r>
      <w:r w:rsidRPr="005954F6">
        <w:rPr>
          <w:rFonts w:hint="cs"/>
          <w:sz w:val="32"/>
          <w:szCs w:val="32"/>
          <w:rtl/>
        </w:rPr>
        <w:t> </w:t>
      </w:r>
      <w:r w:rsidRPr="005954F6">
        <w:rPr>
          <w:rFonts w:ascii="MbSadr (1)" w:hAnsi="MbSadr (1)" w:cs="MbSadr (1)" w:hint="cs"/>
          <w:sz w:val="32"/>
          <w:szCs w:val="32"/>
          <w:rtl/>
        </w:rPr>
        <w:t xml:space="preserve">، كما أنّ صانع الكرسي </w:t>
      </w:r>
      <w:r w:rsidRPr="005954F6">
        <w:rPr>
          <w:rFonts w:cs="MbSadr (1)"/>
          <w:sz w:val="32"/>
          <w:szCs w:val="32"/>
          <w:rtl/>
        </w:rPr>
        <w:t>م</w:t>
      </w:r>
      <w:r w:rsidRPr="005954F6">
        <w:rPr>
          <w:rFonts w:cs="MbSadr (1)" w:hint="cs"/>
          <w:sz w:val="32"/>
          <w:szCs w:val="32"/>
          <w:rtl/>
        </w:rPr>
        <w:t>غايرٌ لمادّته الخشبيّة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يسترسل النجّار قائلا :</w:t>
      </w: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t>«</w:t>
      </w:r>
      <w:r w:rsidRPr="00AD150F">
        <w:rPr>
          <w:rFonts w:ascii="MbSadr (1)" w:hAnsi="MbSadr (1)" w:cs="MbSadr (2)"/>
          <w:bCs/>
          <w:sz w:val="32"/>
          <w:szCs w:val="32"/>
          <w:rtl/>
        </w:rPr>
        <w:t> </w:t>
      </w:r>
      <w:r w:rsidRPr="00AD150F">
        <w:rPr>
          <w:rFonts w:ascii="MbSadr (1)" w:hAnsi="MbSadr (1)" w:cs="MbSadr (1)"/>
          <w:bCs/>
          <w:sz w:val="32"/>
          <w:szCs w:val="32"/>
          <w:rtl/>
        </w:rPr>
        <w:t>ورغم محاولة الصدر التعسّفيّة تطبيق هذه العلاقة الساذجة واعتبارها مفارقة فلسفيّة يمكن تطبيقها على العالم</w:t>
      </w:r>
      <w:r w:rsidRPr="00AD150F">
        <w:rPr>
          <w:rFonts w:ascii="MbSadr (1)" w:hAnsi="MbSadr (1)" w:cs="MbSadr (2)"/>
          <w:bCs/>
          <w:sz w:val="32"/>
          <w:szCs w:val="32"/>
          <w:rtl/>
        </w:rPr>
        <w:t> </w:t>
      </w:r>
      <w:r w:rsidRPr="00AD150F">
        <w:rPr>
          <w:rFonts w:ascii="MbSadr (1)" w:hAnsi="MbSadr (1)" w:cs="MbSadr (1)"/>
          <w:bCs/>
          <w:sz w:val="32"/>
          <w:szCs w:val="32"/>
          <w:rtl/>
        </w:rPr>
        <w:t>، فإنّنا نحاول أن نوضح ما يلي :</w:t>
      </w: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t>1 ـ أنّ الكرسي مادّة عضويّة</w:t>
      </w:r>
      <w:r w:rsidRPr="00AD150F">
        <w:rPr>
          <w:rFonts w:ascii="MbSadr (1)" w:hAnsi="MbSadr (1)" w:cs="MbSadr (2)"/>
          <w:bCs/>
          <w:sz w:val="32"/>
          <w:szCs w:val="32"/>
          <w:rtl/>
        </w:rPr>
        <w:t> </w:t>
      </w:r>
      <w:r w:rsidRPr="00AD150F">
        <w:rPr>
          <w:rFonts w:ascii="MbSadr (1)" w:hAnsi="MbSadr (1)" w:cs="MbSadr (1)"/>
          <w:bCs/>
          <w:sz w:val="32"/>
          <w:szCs w:val="32"/>
          <w:rtl/>
        </w:rPr>
        <w:t>، والنجّار مادّة عضويّة</w:t>
      </w:r>
      <w:r w:rsidRPr="00AD150F">
        <w:rPr>
          <w:rFonts w:ascii="MbSadr (1)" w:hAnsi="MbSadr (1)" w:cs="MbSadr (2)"/>
          <w:bCs/>
          <w:sz w:val="32"/>
          <w:szCs w:val="32"/>
          <w:rtl/>
        </w:rPr>
        <w:t> </w:t>
      </w:r>
      <w:r w:rsidRPr="00AD150F">
        <w:rPr>
          <w:rFonts w:ascii="MbSadr (1)" w:hAnsi="MbSadr (1)" w:cs="MbSadr (1)"/>
          <w:bCs/>
          <w:sz w:val="32"/>
          <w:szCs w:val="32"/>
          <w:rtl/>
        </w:rPr>
        <w:t>، أي كلاهما أشياء مادّيّة</w:t>
      </w:r>
      <w:r w:rsidRPr="00AD150F">
        <w:rPr>
          <w:rFonts w:ascii="MbSadr (1)" w:hAnsi="MbSadr (1)" w:cs="MbSadr (2)"/>
          <w:bCs/>
          <w:sz w:val="32"/>
          <w:szCs w:val="32"/>
          <w:rtl/>
        </w:rPr>
        <w:t> </w:t>
      </w:r>
      <w:r w:rsidRPr="00AD150F">
        <w:rPr>
          <w:rFonts w:ascii="MbSadr (1)" w:hAnsi="MbSadr (1)" w:cs="MbSadr (1)"/>
          <w:bCs/>
          <w:sz w:val="32"/>
          <w:szCs w:val="32"/>
          <w:rtl/>
        </w:rPr>
        <w:t>.</w:t>
      </w: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t>2 ـ النجّار لم يخلق الكرسي من اللاشيء</w:t>
      </w:r>
      <w:r w:rsidRPr="00AD150F">
        <w:rPr>
          <w:rFonts w:ascii="MbSadr (1)" w:hAnsi="MbSadr (1)" w:cs="MbSadr (2)"/>
          <w:bCs/>
          <w:sz w:val="32"/>
          <w:szCs w:val="32"/>
          <w:rtl/>
        </w:rPr>
        <w:t> </w:t>
      </w:r>
      <w:r w:rsidRPr="00AD150F">
        <w:rPr>
          <w:rFonts w:ascii="MbSadr (1)" w:hAnsi="MbSadr (1)" w:cs="MbSadr (1)"/>
          <w:bCs/>
          <w:sz w:val="32"/>
          <w:szCs w:val="32"/>
          <w:rtl/>
        </w:rPr>
        <w:t>، بل رتّب فقط مادّته الأساسيّة (</w:t>
      </w:r>
      <w:r w:rsidRPr="00AD150F">
        <w:rPr>
          <w:rFonts w:ascii="MbSadr (1)" w:hAnsi="MbSadr (1)" w:cs="MbSadr (2)"/>
          <w:bCs/>
          <w:sz w:val="32"/>
          <w:szCs w:val="32"/>
          <w:rtl/>
        </w:rPr>
        <w:t> </w:t>
      </w:r>
      <w:r w:rsidRPr="00AD150F">
        <w:rPr>
          <w:rFonts w:ascii="MbSadr (1)" w:hAnsi="MbSadr (1)" w:cs="MbSadr (1)"/>
          <w:bCs/>
          <w:sz w:val="32"/>
          <w:szCs w:val="32"/>
          <w:rtl/>
        </w:rPr>
        <w:t>الخشب</w:t>
      </w:r>
      <w:r w:rsidRPr="00AD150F">
        <w:rPr>
          <w:rFonts w:ascii="MbSadr (1)" w:hAnsi="MbSadr (1)" w:cs="MbSadr (2)"/>
          <w:bCs/>
          <w:sz w:val="32"/>
          <w:szCs w:val="32"/>
          <w:rtl/>
        </w:rPr>
        <w:t> </w:t>
      </w:r>
      <w:r w:rsidRPr="00AD150F">
        <w:rPr>
          <w:rFonts w:ascii="MbSadr (1)" w:hAnsi="MbSadr (1)" w:cs="MbSadr (1)"/>
          <w:bCs/>
          <w:sz w:val="32"/>
          <w:szCs w:val="32"/>
          <w:rtl/>
        </w:rPr>
        <w:t>)</w:t>
      </w:r>
      <w:r w:rsidRPr="00AD150F">
        <w:rPr>
          <w:rFonts w:ascii="MbSadr (1)" w:hAnsi="MbSadr (1)" w:cs="MbSadr (2)"/>
          <w:bCs/>
          <w:sz w:val="32"/>
          <w:szCs w:val="32"/>
          <w:rtl/>
        </w:rPr>
        <w:t> </w:t>
      </w:r>
      <w:r w:rsidRPr="00AD150F">
        <w:rPr>
          <w:rFonts w:ascii="MbSadr (1)" w:hAnsi="MbSadr (1)" w:cs="MbSadr (1)"/>
          <w:bCs/>
          <w:sz w:val="32"/>
          <w:szCs w:val="32"/>
          <w:rtl/>
        </w:rPr>
        <w:t>، وهي موجودة قبل وجود العلاقة بينهما</w:t>
      </w:r>
      <w:r w:rsidRPr="00AD150F">
        <w:rPr>
          <w:rFonts w:ascii="MbSadr (1)" w:hAnsi="MbSadr (1)" w:cs="MbSadr (2)"/>
          <w:bCs/>
          <w:sz w:val="32"/>
          <w:szCs w:val="32"/>
          <w:rtl/>
        </w:rPr>
        <w:t> </w:t>
      </w:r>
      <w:r w:rsidRPr="00AD150F">
        <w:rPr>
          <w:rFonts w:ascii="MbSadr (1)" w:hAnsi="MbSadr (1)" w:cs="MbSadr (1)"/>
          <w:bCs/>
          <w:sz w:val="32"/>
          <w:szCs w:val="32"/>
          <w:rtl/>
        </w:rPr>
        <w:t>.</w:t>
      </w: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t xml:space="preserve">3 ـ استند النجّار </w:t>
      </w:r>
      <w:r w:rsidRPr="00AD150F">
        <w:rPr>
          <w:rFonts w:ascii="MbSadr (1)" w:hAnsi="MbSadr (1)" w:cs="MbSadr (1)"/>
          <w:sz w:val="32"/>
          <w:szCs w:val="32"/>
        </w:rPr>
        <w:t>]</w:t>
      </w:r>
      <w:r w:rsidRPr="00AD150F">
        <w:rPr>
          <w:rFonts w:ascii="MbSadr (1)" w:hAnsi="MbSadr (1)" w:cs="MbSadr (1)"/>
          <w:bCs/>
          <w:sz w:val="32"/>
          <w:szCs w:val="32"/>
          <w:rtl/>
        </w:rPr>
        <w:t xml:space="preserve"> في</w:t>
      </w:r>
      <w:r w:rsidRPr="00AD150F">
        <w:rPr>
          <w:rFonts w:ascii="MbSadr (1)" w:hAnsi="MbSadr (1)" w:cs="MbSadr (2)"/>
          <w:bCs/>
          <w:sz w:val="32"/>
          <w:szCs w:val="32"/>
          <w:rtl/>
        </w:rPr>
        <w:t> </w:t>
      </w:r>
      <w:r w:rsidRPr="00AD150F">
        <w:rPr>
          <w:rFonts w:ascii="MbSadr (1)" w:hAnsi="MbSadr (1)" w:cs="MbSadr (1)"/>
          <w:sz w:val="32"/>
          <w:szCs w:val="32"/>
        </w:rPr>
        <w:t>[</w:t>
      </w:r>
      <w:r w:rsidRPr="00AD150F">
        <w:rPr>
          <w:rFonts w:ascii="MbSadr (1)" w:hAnsi="MbSadr (1)" w:cs="MbSadr (1)"/>
          <w:bCs/>
          <w:sz w:val="32"/>
          <w:szCs w:val="32"/>
          <w:rtl/>
        </w:rPr>
        <w:t xml:space="preserve"> صناعته للكرسي على ممارسته وتجارب وذهنيّات سابقة</w:t>
      </w:r>
      <w:r w:rsidRPr="00AD150F">
        <w:rPr>
          <w:rFonts w:ascii="MbSadr (1)" w:hAnsi="MbSadr (1)" w:cs="MbSadr (2)"/>
          <w:bCs/>
          <w:sz w:val="32"/>
          <w:szCs w:val="32"/>
          <w:rtl/>
        </w:rPr>
        <w:t> </w:t>
      </w:r>
      <w:r w:rsidRPr="00AD150F">
        <w:rPr>
          <w:rFonts w:ascii="MbSadr (1)" w:hAnsi="MbSadr (1)" w:cs="MbSadr (1)"/>
          <w:bCs/>
          <w:sz w:val="32"/>
          <w:szCs w:val="32"/>
          <w:rtl/>
        </w:rPr>
        <w:t>.</w:t>
      </w: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t>4 ـ أنّ النجّار سيتخلّى عن كرسيّه بعد الانتهاء من صناعته</w:t>
      </w:r>
      <w:r w:rsidRPr="00AD150F">
        <w:rPr>
          <w:rFonts w:ascii="MbSadr (1)" w:hAnsi="MbSadr (1)" w:cs="MbSadr (2)"/>
          <w:bCs/>
          <w:sz w:val="32"/>
          <w:szCs w:val="32"/>
          <w:rtl/>
        </w:rPr>
        <w:t> </w:t>
      </w:r>
      <w:r w:rsidRPr="00AD150F">
        <w:rPr>
          <w:rFonts w:ascii="MbSadr (1)" w:hAnsi="MbSadr (1)" w:cs="MbSadr (1)"/>
          <w:bCs/>
          <w:sz w:val="32"/>
          <w:szCs w:val="32"/>
          <w:rtl/>
        </w:rPr>
        <w:t>، فهو ليس ملازماً له</w:t>
      </w:r>
      <w:r w:rsidRPr="00AD150F">
        <w:rPr>
          <w:rFonts w:ascii="MbSadr (1)" w:hAnsi="MbSadr (1)" w:cs="MbSadr (2)"/>
          <w:bCs/>
          <w:sz w:val="32"/>
          <w:szCs w:val="32"/>
          <w:rtl/>
        </w:rPr>
        <w:t> </w:t>
      </w:r>
      <w:r w:rsidRPr="00AD150F">
        <w:rPr>
          <w:rFonts w:ascii="MbSadr (1)" w:hAnsi="MbSadr (1)" w:cs="MbSadr (1)"/>
          <w:bCs/>
          <w:sz w:val="32"/>
          <w:szCs w:val="32"/>
          <w:rtl/>
        </w:rPr>
        <w:t>.</w:t>
      </w: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t>5 ـ استعمل النجّار عدّة أدوات : مسامير</w:t>
      </w:r>
      <w:r w:rsidRPr="00AD150F">
        <w:rPr>
          <w:rFonts w:ascii="MbSadr (1)" w:hAnsi="MbSadr (1)" w:cs="MbSadr (2)"/>
          <w:bCs/>
          <w:sz w:val="32"/>
          <w:szCs w:val="32"/>
          <w:rtl/>
        </w:rPr>
        <w:t> </w:t>
      </w:r>
      <w:r w:rsidRPr="00AD150F">
        <w:rPr>
          <w:rFonts w:ascii="MbSadr (1)" w:hAnsi="MbSadr (1)" w:cs="MbSadr (1)"/>
          <w:bCs/>
          <w:sz w:val="32"/>
          <w:szCs w:val="32"/>
          <w:rtl/>
        </w:rPr>
        <w:t>، مطرقة</w:t>
      </w:r>
      <w:r w:rsidRPr="00AD150F">
        <w:rPr>
          <w:rFonts w:ascii="MbSadr (1)" w:hAnsi="MbSadr (1)" w:cs="MbSadr (2)"/>
          <w:bCs/>
          <w:sz w:val="32"/>
          <w:szCs w:val="32"/>
          <w:rtl/>
        </w:rPr>
        <w:t> </w:t>
      </w:r>
      <w:r w:rsidRPr="00AD150F">
        <w:rPr>
          <w:rFonts w:ascii="MbSadr (1)" w:hAnsi="MbSadr (1)" w:cs="MbSadr (1)"/>
          <w:bCs/>
          <w:sz w:val="32"/>
          <w:szCs w:val="32"/>
          <w:rtl/>
        </w:rPr>
        <w:t>، أقلام</w:t>
      </w:r>
      <w:r w:rsidRPr="00AD150F">
        <w:rPr>
          <w:rFonts w:ascii="MbSadr (1)" w:hAnsi="MbSadr (1)" w:cs="MbSadr (2)"/>
          <w:bCs/>
          <w:sz w:val="32"/>
          <w:szCs w:val="32"/>
          <w:rtl/>
        </w:rPr>
        <w:t> </w:t>
      </w:r>
      <w:r w:rsidRPr="00AD150F">
        <w:rPr>
          <w:rFonts w:ascii="MbSadr (1)" w:hAnsi="MbSadr (1)" w:cs="MbSadr (1)"/>
          <w:bCs/>
          <w:sz w:val="32"/>
          <w:szCs w:val="32"/>
          <w:rtl/>
        </w:rPr>
        <w:t>، مبردة</w:t>
      </w:r>
      <w:r w:rsidRPr="00AD150F">
        <w:rPr>
          <w:rFonts w:ascii="MbSadr (1)" w:hAnsi="MbSadr (1)" w:cs="MbSadr (2)"/>
          <w:bCs/>
          <w:sz w:val="32"/>
          <w:szCs w:val="32"/>
          <w:rtl/>
        </w:rPr>
        <w:t> </w:t>
      </w:r>
      <w:r w:rsidRPr="00AD150F">
        <w:rPr>
          <w:rFonts w:ascii="MbSadr (1)" w:hAnsi="MbSadr (1)" w:cs="MbSadr (1)"/>
          <w:bCs/>
          <w:sz w:val="32"/>
          <w:szCs w:val="32"/>
          <w:rtl/>
        </w:rPr>
        <w:t>... وهذه الأشياء ليست من صنعه</w:t>
      </w:r>
      <w:r w:rsidRPr="00AD150F">
        <w:rPr>
          <w:rFonts w:ascii="MbSadr (1)" w:hAnsi="MbSadr (1)" w:cs="MbSadr (2)"/>
          <w:bCs/>
          <w:sz w:val="32"/>
          <w:szCs w:val="32"/>
          <w:rtl/>
        </w:rPr>
        <w:t> </w:t>
      </w:r>
      <w:r w:rsidRPr="00AD150F">
        <w:rPr>
          <w:rFonts w:ascii="MbSadr (1)" w:hAnsi="MbSadr (1)" w:cs="MbSadr (1)"/>
          <w:bCs/>
          <w:sz w:val="32"/>
          <w:szCs w:val="32"/>
          <w:rtl/>
        </w:rPr>
        <w:t>. إذن فالنجّار لم يصنع الكرسي وحده</w:t>
      </w:r>
      <w:r w:rsidRPr="00AD150F">
        <w:rPr>
          <w:rFonts w:ascii="MbSadr (1)" w:hAnsi="MbSadr (1)" w:cs="MbSadr (2)"/>
          <w:bCs/>
          <w:sz w:val="32"/>
          <w:szCs w:val="32"/>
          <w:rtl/>
        </w:rPr>
        <w:t> </w:t>
      </w:r>
      <w:r w:rsidRPr="00AD150F">
        <w:rPr>
          <w:rFonts w:ascii="MbSadr (1)" w:hAnsi="MbSadr (1)" w:cs="MbSadr (1)"/>
          <w:bCs/>
          <w:sz w:val="32"/>
          <w:szCs w:val="32"/>
          <w:rtl/>
        </w:rPr>
        <w:t>، وإنّما معه شركاء : الحدّاد وصانع الأقلام</w:t>
      </w:r>
      <w:r w:rsidRPr="00AD150F">
        <w:rPr>
          <w:rFonts w:ascii="MbSadr (1)" w:hAnsi="MbSadr (1)" w:cs="MbSadr (2)"/>
          <w:bCs/>
          <w:sz w:val="32"/>
          <w:szCs w:val="32"/>
          <w:rtl/>
        </w:rPr>
        <w:t> </w:t>
      </w:r>
      <w:r w:rsidRPr="00AD150F">
        <w:rPr>
          <w:rFonts w:ascii="MbSadr (1)" w:hAnsi="MbSadr (1)" w:cs="MbSadr (1)"/>
          <w:bCs/>
          <w:sz w:val="32"/>
          <w:szCs w:val="32"/>
          <w:rtl/>
        </w:rPr>
        <w:t>، وربما شركات أجنبيّة صدّرت له الخشب إذا كان الكرسي من النوع الأنيق</w:t>
      </w:r>
      <w:r w:rsidRPr="00AD150F">
        <w:rPr>
          <w:rFonts w:ascii="MbSadr (1)" w:hAnsi="MbSadr (1)" w:cs="MbSadr (2)"/>
          <w:bCs/>
          <w:sz w:val="32"/>
          <w:szCs w:val="32"/>
          <w:rtl/>
        </w:rPr>
        <w:t> </w:t>
      </w:r>
      <w:r w:rsidRPr="00AD150F">
        <w:rPr>
          <w:rFonts w:ascii="MbSadr (1)" w:hAnsi="MbSadr (1)" w:cs="MbSadr (1)"/>
          <w:bCs/>
          <w:sz w:val="32"/>
          <w:szCs w:val="32"/>
          <w:rtl/>
        </w:rPr>
        <w:t>...</w:t>
      </w: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t>ومن هذا نستنتج</w:t>
      </w:r>
      <w:r w:rsidRPr="00AD150F">
        <w:rPr>
          <w:rFonts w:ascii="MbSadr (1)" w:hAnsi="MbSadr (1)" w:cs="MbSadr (2)"/>
          <w:bCs/>
          <w:sz w:val="32"/>
          <w:szCs w:val="32"/>
          <w:rtl/>
        </w:rPr>
        <w:t> </w:t>
      </w:r>
      <w:r w:rsidRPr="00AD150F">
        <w:rPr>
          <w:rFonts w:ascii="MbSadr (1)" w:hAnsi="MbSadr (1)" w:cs="MbSadr (1)"/>
          <w:bCs/>
          <w:sz w:val="32"/>
          <w:szCs w:val="32"/>
          <w:rtl/>
        </w:rPr>
        <w:t>، على طريقة الصدر :</w:t>
      </w: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lastRenderedPageBreak/>
        <w:t xml:space="preserve">1 ـ </w:t>
      </w:r>
      <w:r w:rsidRPr="00AD150F">
        <w:rPr>
          <w:rFonts w:ascii="MbSadr (1)" w:hAnsi="MbSadr (1)" w:cs="MbSadr (1)"/>
          <w:sz w:val="32"/>
          <w:szCs w:val="32"/>
        </w:rPr>
        <w:t>]</w:t>
      </w:r>
      <w:r w:rsidRPr="00AD150F">
        <w:rPr>
          <w:rFonts w:ascii="MbSadr (1)" w:hAnsi="MbSadr (1)" w:cs="MbSadr (1)"/>
          <w:bCs/>
          <w:sz w:val="32"/>
          <w:szCs w:val="32"/>
          <w:rtl/>
        </w:rPr>
        <w:t xml:space="preserve"> أنّ</w:t>
      </w:r>
      <w:r w:rsidRPr="00AD150F">
        <w:rPr>
          <w:rFonts w:ascii="MbSadr (1)" w:hAnsi="MbSadr (1)" w:cs="MbSadr (2)"/>
          <w:bCs/>
          <w:sz w:val="32"/>
          <w:szCs w:val="32"/>
          <w:rtl/>
        </w:rPr>
        <w:t> </w:t>
      </w:r>
      <w:r w:rsidRPr="00AD150F">
        <w:rPr>
          <w:rFonts w:ascii="MbSadr (1)" w:hAnsi="MbSadr (1)" w:cs="MbSadr (1)"/>
          <w:sz w:val="32"/>
          <w:szCs w:val="32"/>
        </w:rPr>
        <w:t>[</w:t>
      </w:r>
      <w:r w:rsidRPr="00AD150F">
        <w:rPr>
          <w:rFonts w:ascii="MbSadr (1)" w:hAnsi="MbSadr (1)" w:cs="MbSadr (1)"/>
          <w:bCs/>
          <w:sz w:val="32"/>
          <w:szCs w:val="32"/>
          <w:rtl/>
        </w:rPr>
        <w:t xml:space="preserve"> العلّة </w:t>
      </w:r>
      <w:r w:rsidRPr="00AD150F">
        <w:rPr>
          <w:rFonts w:ascii="MbSadr (1)" w:hAnsi="MbSadr (1)" w:cs="MbSadr (1)"/>
          <w:sz w:val="32"/>
          <w:szCs w:val="32"/>
        </w:rPr>
        <w:t>]</w:t>
      </w:r>
      <w:r w:rsidRPr="00AD150F">
        <w:rPr>
          <w:rFonts w:ascii="MbSadr (1)" w:hAnsi="MbSadr (1)" w:cs="MbSadr (1)"/>
          <w:bCs/>
          <w:sz w:val="32"/>
          <w:szCs w:val="32"/>
          <w:rtl/>
        </w:rPr>
        <w:t xml:space="preserve"> الفاعليّة</w:t>
      </w:r>
      <w:r w:rsidRPr="00AD150F">
        <w:rPr>
          <w:rFonts w:ascii="MbSadr (1)" w:hAnsi="MbSadr (1)" w:cs="MbSadr (2)"/>
          <w:bCs/>
          <w:sz w:val="32"/>
          <w:szCs w:val="32"/>
          <w:rtl/>
        </w:rPr>
        <w:t> </w:t>
      </w:r>
      <w:r w:rsidRPr="00AD150F">
        <w:rPr>
          <w:rFonts w:ascii="MbSadr (1)" w:hAnsi="MbSadr (1)" w:cs="MbSadr (1)"/>
          <w:sz w:val="32"/>
          <w:szCs w:val="32"/>
        </w:rPr>
        <w:t>[</w:t>
      </w:r>
      <w:r w:rsidRPr="00AD150F">
        <w:rPr>
          <w:rFonts w:ascii="MbSadr (1)" w:hAnsi="MbSadr (1)" w:cs="MbSadr (1)"/>
          <w:bCs/>
          <w:sz w:val="32"/>
          <w:szCs w:val="32"/>
          <w:rtl/>
        </w:rPr>
        <w:t xml:space="preserve"> للعالم هي شيء من نفس مادّته ولم تخلقه</w:t>
      </w:r>
      <w:r w:rsidRPr="00AD150F">
        <w:rPr>
          <w:rFonts w:ascii="MbSadr (1)" w:hAnsi="MbSadr (1)" w:cs="MbSadr (2)"/>
          <w:bCs/>
          <w:sz w:val="32"/>
          <w:szCs w:val="32"/>
          <w:rtl/>
        </w:rPr>
        <w:t> </w:t>
      </w:r>
      <w:r w:rsidRPr="00AD150F">
        <w:rPr>
          <w:rFonts w:ascii="MbSadr (1)" w:hAnsi="MbSadr (1)" w:cs="MbSadr (1)"/>
          <w:bCs/>
          <w:sz w:val="32"/>
          <w:szCs w:val="32"/>
          <w:rtl/>
        </w:rPr>
        <w:t xml:space="preserve">، بل </w:t>
      </w:r>
    </w:p>
    <w:p w:rsidR="002367DB" w:rsidRPr="00AD150F" w:rsidRDefault="002367DB" w:rsidP="002367DB">
      <w:pPr>
        <w:spacing w:before="136" w:line="500" w:lineRule="atLeast"/>
        <w:jc w:val="center"/>
        <w:rPr>
          <w:rFonts w:ascii="MbSadr (1)" w:hAnsi="MbSadr (1)" w:cs="MbSadr (1)"/>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(83)</w:t>
      </w:r>
    </w:p>
    <w:p w:rsidR="002367DB" w:rsidRPr="005954F6" w:rsidRDefault="002367DB" w:rsidP="002367DB">
      <w:pPr>
        <w:widowControl w:val="0"/>
        <w:adjustRightInd w:val="0"/>
        <w:jc w:val="center"/>
        <w:rPr>
          <w:sz w:val="32"/>
          <w:szCs w:val="32"/>
          <w:rtl/>
        </w:rPr>
      </w:pPr>
    </w:p>
    <w:p w:rsidR="002367DB" w:rsidRPr="00AD150F" w:rsidRDefault="002367DB" w:rsidP="002367DB">
      <w:pPr>
        <w:pStyle w:val="a"/>
        <w:adjustRightInd w:val="0"/>
        <w:spacing w:line="505" w:lineRule="atLeast"/>
        <w:rPr>
          <w:rFonts w:ascii="MbSadr (1)" w:hAnsi="MbSadr (1)" w:cs="MbSadr (1)"/>
          <w:sz w:val="32"/>
          <w:szCs w:val="32"/>
          <w:rtl/>
        </w:rPr>
      </w:pPr>
      <w:r w:rsidRPr="00AD150F">
        <w:rPr>
          <w:rFonts w:ascii="MbSadr (1)" w:hAnsi="MbSadr (1)" w:cs="MbSadr (1)"/>
          <w:bCs/>
          <w:sz w:val="32"/>
          <w:szCs w:val="32"/>
          <w:rtl/>
        </w:rPr>
        <w:t>رتّبته فقط</w:t>
      </w:r>
      <w:r w:rsidRPr="00AD150F">
        <w:rPr>
          <w:rFonts w:ascii="MbSadr (1)" w:hAnsi="MbSadr (1)" w:cs="MbSadr (2)"/>
          <w:bCs/>
          <w:sz w:val="32"/>
          <w:szCs w:val="32"/>
          <w:rtl/>
        </w:rPr>
        <w:t> </w:t>
      </w:r>
      <w:r w:rsidRPr="00AD150F">
        <w:rPr>
          <w:rFonts w:ascii="MbSadr (1)" w:hAnsi="MbSadr (1)" w:cs="MbSadr (1)"/>
          <w:bCs/>
          <w:sz w:val="32"/>
          <w:szCs w:val="32"/>
          <w:rtl/>
        </w:rPr>
        <w:t>...</w:t>
      </w:r>
      <w:r w:rsidRPr="00AD150F">
        <w:rPr>
          <w:rFonts w:ascii="MbSadr (1)" w:hAnsi="MbSadr (1)" w:cs="MbSadr (2)"/>
          <w:bCs/>
          <w:sz w:val="32"/>
          <w:szCs w:val="32"/>
          <w:rtl/>
        </w:rPr>
        <w:t> </w:t>
      </w:r>
      <w:r w:rsidRPr="00AD150F">
        <w:rPr>
          <w:rFonts w:ascii="MbSadr (1)" w:hAnsi="MbSadr (1)" w:cs="MbSadr (1)"/>
          <w:bCs/>
          <w:sz w:val="32"/>
          <w:szCs w:val="32"/>
          <w:rtl/>
        </w:rPr>
        <w:t>»(1)</w:t>
      </w:r>
      <w:r w:rsidRPr="00AD150F">
        <w:rPr>
          <w:rFonts w:ascii="MbSadr (1)" w:hAnsi="MbSadr (1)"/>
          <w:sz w:val="32"/>
          <w:szCs w:val="32"/>
          <w:rtl/>
        </w:rPr>
        <w:t> </w:t>
      </w:r>
      <w:r w:rsidRPr="00AD150F">
        <w:rPr>
          <w:rFonts w:ascii="MbSadr (1)" w:hAnsi="MbSadr (1)" w:cs="MbSadr (1)"/>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ينعى النجّار على السيّد الصدر بهذا الصدد سرعة تجاوزه لهذه المرحلة </w:t>
      </w:r>
      <w:r w:rsidRPr="005954F6">
        <w:rPr>
          <w:rFonts w:cs="MbSadr (1)"/>
          <w:sz w:val="32"/>
          <w:szCs w:val="32"/>
          <w:rtl/>
        </w:rPr>
        <w:t>ا</w:t>
      </w:r>
      <w:r w:rsidRPr="005954F6">
        <w:rPr>
          <w:rFonts w:cs="MbSadr (1)" w:hint="cs"/>
          <w:sz w:val="32"/>
          <w:szCs w:val="32"/>
          <w:rtl/>
        </w:rPr>
        <w:t>لأخيرة من مراحل النزاع واكتفائه بعرض سريع</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 xml:space="preserve">تحاشيه عن العمق الفلسفي في </w:t>
      </w:r>
      <w:r w:rsidRPr="005954F6">
        <w:rPr>
          <w:rFonts w:cs="MbSadr (1)"/>
          <w:sz w:val="32"/>
          <w:szCs w:val="32"/>
          <w:rtl/>
        </w:rPr>
        <w:t>ا</w:t>
      </w:r>
      <w:r w:rsidRPr="005954F6">
        <w:rPr>
          <w:rFonts w:cs="MbSadr (1)" w:hint="cs"/>
          <w:sz w:val="32"/>
          <w:szCs w:val="32"/>
          <w:rtl/>
        </w:rPr>
        <w:t>لبحث والتفصيل في العرض</w:t>
      </w:r>
      <w:r w:rsidRPr="005954F6">
        <w:rPr>
          <w:rFonts w:hint="cs"/>
          <w:sz w:val="32"/>
          <w:szCs w:val="32"/>
          <w:rtl/>
        </w:rPr>
        <w:t> </w:t>
      </w:r>
      <w:r w:rsidRPr="005954F6">
        <w:rPr>
          <w:rFonts w:ascii="MbSadr (1)" w:hAnsi="MbSadr (1)" w:cs="MbSadr (1)" w:hint="cs"/>
          <w:sz w:val="32"/>
          <w:szCs w:val="32"/>
          <w:rtl/>
        </w:rPr>
        <w:t xml:space="preserve">، حيث يكرّس للبتّ في هذه المسألة المهمّة صفحةً </w:t>
      </w:r>
      <w:r w:rsidRPr="005954F6">
        <w:rPr>
          <w:rFonts w:cs="MbSadr (1)"/>
          <w:sz w:val="32"/>
          <w:szCs w:val="32"/>
          <w:rtl/>
        </w:rPr>
        <w:t>و</w:t>
      </w:r>
      <w:r w:rsidRPr="005954F6">
        <w:rPr>
          <w:rFonts w:cs="MbSadr (1)" w:hint="cs"/>
          <w:sz w:val="32"/>
          <w:szCs w:val="32"/>
          <w:rtl/>
        </w:rPr>
        <w:t>نصف فقط من كتابه الضخم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 xml:space="preserve">نّ نظرة واحدة تتحلّى بشيء من الإنصاف والموضوعيّة إلى بحث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بهذا الصدد تكفي للجواب على هذا الكلام</w:t>
      </w:r>
      <w:r w:rsidRPr="005954F6">
        <w:rPr>
          <w:rFonts w:hint="cs"/>
          <w:sz w:val="32"/>
          <w:szCs w:val="32"/>
          <w:rtl/>
        </w:rPr>
        <w:t> </w:t>
      </w:r>
      <w:r w:rsidRPr="005954F6">
        <w:rPr>
          <w:rFonts w:ascii="MbSadr (1)" w:hAnsi="MbSadr (1)" w:cs="MbSadr (1)" w:hint="cs"/>
          <w:sz w:val="32"/>
          <w:szCs w:val="32"/>
          <w:rtl/>
        </w:rPr>
        <w:t>. ذلك أنّ النجّار ك</w:t>
      </w:r>
      <w:r>
        <w:rPr>
          <w:rFonts w:ascii="MbSadr (1)" w:hAnsi="MbSadr (1)" w:cs="MbSadr (1)" w:hint="cs"/>
          <w:sz w:val="32"/>
          <w:szCs w:val="32"/>
          <w:rtl/>
        </w:rPr>
        <w:t>أنّ</w:t>
      </w:r>
      <w:r w:rsidRPr="005954F6">
        <w:rPr>
          <w:rFonts w:ascii="MbSadr (1)" w:hAnsi="MbSadr (1)" w:cs="MbSadr (1)" w:hint="cs"/>
          <w:sz w:val="32"/>
          <w:szCs w:val="32"/>
          <w:rtl/>
        </w:rPr>
        <w:t>ه</w:t>
      </w:r>
      <w:r w:rsidRPr="005954F6">
        <w:rPr>
          <w:rFonts w:cs="MbSadr (1)" w:hint="cs"/>
          <w:sz w:val="32"/>
          <w:szCs w:val="32"/>
          <w:rtl/>
        </w:rPr>
        <w:t xml:space="preserve"> حاول </w:t>
      </w:r>
      <w:r w:rsidRPr="005954F6">
        <w:rPr>
          <w:rFonts w:cs="MbSadr (1)"/>
          <w:sz w:val="32"/>
          <w:szCs w:val="32"/>
          <w:rtl/>
        </w:rPr>
        <w:t>أ</w:t>
      </w:r>
      <w:r w:rsidRPr="005954F6">
        <w:rPr>
          <w:rFonts w:cs="MbSadr (1)" w:hint="cs"/>
          <w:sz w:val="32"/>
          <w:szCs w:val="32"/>
          <w:rtl/>
        </w:rPr>
        <w:t xml:space="preserve">ن يُفهم القارئ بأنّ الصدر قد اكتفى في المرحلة الأخيرة من النزاع الفلسفي </w:t>
      </w:r>
      <w:r w:rsidRPr="005954F6">
        <w:rPr>
          <w:rFonts w:cs="MbSadr (1)"/>
          <w:sz w:val="32"/>
          <w:szCs w:val="32"/>
          <w:rtl/>
        </w:rPr>
        <w:t>ب</w:t>
      </w:r>
      <w:r w:rsidRPr="005954F6">
        <w:rPr>
          <w:rFonts w:cs="MbSadr (1)" w:hint="cs"/>
          <w:sz w:val="32"/>
          <w:szCs w:val="32"/>
          <w:rtl/>
        </w:rPr>
        <w:t>الاستدلال على أنّ علّة العالم مغايرة لمادّته بأنّ النجّار مغايرٌ للكرسي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AD150F">
        <w:rPr>
          <w:rFonts w:ascii="MbSadr (1)" w:hAnsi="MbSadr (1)" w:cs="MbSadr (1)"/>
          <w:bCs/>
          <w:sz w:val="32"/>
          <w:szCs w:val="32"/>
          <w:rtl/>
        </w:rPr>
        <w:t>والحقيقة</w:t>
      </w:r>
      <w:r w:rsidRPr="00AD150F">
        <w:rPr>
          <w:rFonts w:ascii="MbSadr (1)" w:hAnsi="MbSadr (1)" w:cs="MbSadr (1)"/>
          <w:sz w:val="32"/>
          <w:szCs w:val="32"/>
          <w:rtl/>
        </w:rPr>
        <w:t xml:space="preserve"> :</w:t>
      </w:r>
      <w:r w:rsidRPr="005954F6">
        <w:rPr>
          <w:rFonts w:cs="MbSadr (1)" w:hint="cs"/>
          <w:sz w:val="32"/>
          <w:szCs w:val="32"/>
          <w:rtl/>
        </w:rPr>
        <w:t xml:space="preserve"> أنّ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استعان بمثال النجّار والكرسي لشرح مصطلح </w:t>
      </w:r>
      <w:r w:rsidRPr="005954F6">
        <w:rPr>
          <w:rFonts w:cs="MbSadr (1)"/>
          <w:sz w:val="32"/>
          <w:szCs w:val="32"/>
          <w:rtl/>
        </w:rPr>
        <w:t>ف</w:t>
      </w:r>
      <w:r w:rsidRPr="005954F6">
        <w:rPr>
          <w:rFonts w:cs="MbSadr (1)" w:hint="cs"/>
          <w:sz w:val="32"/>
          <w:szCs w:val="32"/>
          <w:rtl/>
        </w:rPr>
        <w:t>قط</w:t>
      </w:r>
      <w:r w:rsidRPr="005954F6">
        <w:rPr>
          <w:rFonts w:hint="cs"/>
          <w:sz w:val="32"/>
          <w:szCs w:val="32"/>
          <w:rtl/>
        </w:rPr>
        <w:t> </w:t>
      </w:r>
      <w:r w:rsidRPr="005954F6">
        <w:rPr>
          <w:rFonts w:ascii="MbSadr (1)" w:hAnsi="MbSadr (1)" w:cs="MbSadr (1)" w:hint="cs"/>
          <w:sz w:val="32"/>
          <w:szCs w:val="32"/>
          <w:rtl/>
        </w:rPr>
        <w:t xml:space="preserve">، وتفسير المعنى المراد من كلمة </w:t>
      </w:r>
      <w:r w:rsidRPr="005954F6">
        <w:rPr>
          <w:rFonts w:cs="MbSadr (1)" w:hint="cs"/>
          <w:sz w:val="32"/>
          <w:szCs w:val="32"/>
          <w:rtl/>
        </w:rPr>
        <w:t xml:space="preserve">العلّة الفاعليّة والمعنى المراد من كلمة العلّة </w:t>
      </w:r>
      <w:r w:rsidRPr="005954F6">
        <w:rPr>
          <w:rFonts w:cs="MbSadr (1)"/>
          <w:sz w:val="32"/>
          <w:szCs w:val="32"/>
          <w:rtl/>
        </w:rPr>
        <w:t>ا</w:t>
      </w:r>
      <w:r w:rsidRPr="005954F6">
        <w:rPr>
          <w:rFonts w:cs="MbSadr (1)" w:hint="cs"/>
          <w:sz w:val="32"/>
          <w:szCs w:val="32"/>
          <w:rtl/>
        </w:rPr>
        <w:t>لمادّيّة</w:t>
      </w:r>
      <w:r w:rsidRPr="005954F6">
        <w:rPr>
          <w:rFonts w:hint="cs"/>
          <w:sz w:val="32"/>
          <w:szCs w:val="32"/>
          <w:rtl/>
        </w:rPr>
        <w:t> </w:t>
      </w:r>
      <w:r w:rsidRPr="005954F6">
        <w:rPr>
          <w:rFonts w:ascii="MbSadr (1)" w:hAnsi="MbSadr (1)" w:cs="MbSadr (1)" w:hint="cs"/>
          <w:sz w:val="32"/>
          <w:szCs w:val="32"/>
          <w:rtl/>
        </w:rPr>
        <w:t>. فبعد أن طرح السؤال بالصيغة التالية</w:t>
      </w:r>
      <w:r w:rsidRPr="005954F6">
        <w:rPr>
          <w:rFonts w:cs="MbSadr (1)" w:hint="cs"/>
          <w:sz w:val="32"/>
          <w:szCs w:val="32"/>
          <w:rtl/>
        </w:rPr>
        <w:t xml:space="preserve"> : «</w:t>
      </w:r>
      <w:r w:rsidRPr="005954F6">
        <w:rPr>
          <w:rFonts w:hint="cs"/>
          <w:sz w:val="32"/>
          <w:szCs w:val="32"/>
          <w:rtl/>
        </w:rPr>
        <w:t> </w:t>
      </w:r>
      <w:r w:rsidRPr="005954F6">
        <w:rPr>
          <w:rFonts w:cs="MbSadr (2)"/>
          <w:bCs/>
          <w:sz w:val="32"/>
          <w:szCs w:val="32"/>
          <w:rtl/>
        </w:rPr>
        <w:t>إ</w:t>
      </w:r>
      <w:r w:rsidRPr="005954F6">
        <w:rPr>
          <w:rFonts w:cs="MbSadr (2)" w:hint="cs"/>
          <w:bCs/>
          <w:sz w:val="32"/>
          <w:szCs w:val="32"/>
          <w:rtl/>
        </w:rPr>
        <w:t xml:space="preserve">نّ </w:t>
      </w:r>
      <w:r w:rsidRPr="00AD150F">
        <w:rPr>
          <w:rFonts w:ascii="MbSadr (1)" w:hAnsi="MbSadr (1)" w:cs="MbSadr (1)"/>
          <w:bCs/>
          <w:sz w:val="32"/>
          <w:szCs w:val="32"/>
          <w:rtl/>
        </w:rPr>
        <w:t>العلّة الفاعليّة للعالم هل هي نفس العلّة المادّيّة أو لا</w:t>
      </w:r>
      <w:r w:rsidRPr="00AD150F">
        <w:rPr>
          <w:rFonts w:ascii="MbSadr (1)" w:hAnsi="MbSadr (1)" w:cs="MbSadr (2)"/>
          <w:bCs/>
          <w:sz w:val="32"/>
          <w:szCs w:val="32"/>
          <w:rtl/>
        </w:rPr>
        <w:t> </w:t>
      </w:r>
      <w:r w:rsidRPr="00AD150F">
        <w:rPr>
          <w:rFonts w:ascii="MbSadr (1)" w:hAnsi="MbSadr (1)" w:cs="MbSadr (1)"/>
          <w:bCs/>
          <w:sz w:val="32"/>
          <w:szCs w:val="32"/>
          <w:rtl/>
        </w:rPr>
        <w:t>؟</w:t>
      </w:r>
      <w:r w:rsidRPr="00AD150F">
        <w:rPr>
          <w:rFonts w:ascii="MbSadr (1)" w:hAnsi="MbSadr (1)"/>
          <w:sz w:val="32"/>
          <w:szCs w:val="32"/>
          <w:rtl/>
        </w:rPr>
        <w:t> </w:t>
      </w:r>
      <w:r w:rsidRPr="00AD150F">
        <w:rPr>
          <w:rFonts w:ascii="MbSadr (1)" w:hAnsi="MbSadr (1)" w:cs="MbSadr (1)"/>
          <w:sz w:val="32"/>
          <w:szCs w:val="32"/>
          <w:rtl/>
        </w:rPr>
        <w:t>»(2)</w:t>
      </w:r>
      <w:r w:rsidRPr="005954F6">
        <w:rPr>
          <w:rFonts w:cs="MbSadr (1)"/>
          <w:sz w:val="32"/>
          <w:szCs w:val="32"/>
          <w:rtl/>
        </w:rPr>
        <w:t xml:space="preserve"> </w:t>
      </w:r>
      <w:r w:rsidRPr="005954F6">
        <w:rPr>
          <w:rFonts w:cs="MbSadr (1)" w:hint="cs"/>
          <w:sz w:val="32"/>
          <w:szCs w:val="32"/>
          <w:rtl/>
        </w:rPr>
        <w:t xml:space="preserve">وحدّد بذلك اتّجاه البحث في المرحلة الأخيرة من </w:t>
      </w:r>
      <w:r w:rsidRPr="005954F6">
        <w:rPr>
          <w:rFonts w:cs="MbSadr (1)"/>
          <w:sz w:val="32"/>
          <w:szCs w:val="32"/>
          <w:rtl/>
        </w:rPr>
        <w:t>ا</w:t>
      </w:r>
      <w:r w:rsidRPr="005954F6">
        <w:rPr>
          <w:rFonts w:cs="MbSadr (1)" w:hint="cs"/>
          <w:sz w:val="32"/>
          <w:szCs w:val="32"/>
          <w:rtl/>
        </w:rPr>
        <w:t>لنزاع</w:t>
      </w:r>
      <w:r w:rsidRPr="005954F6">
        <w:rPr>
          <w:rFonts w:hint="cs"/>
          <w:sz w:val="32"/>
          <w:szCs w:val="32"/>
          <w:rtl/>
        </w:rPr>
        <w:t> </w:t>
      </w:r>
      <w:r w:rsidRPr="005954F6">
        <w:rPr>
          <w:rFonts w:ascii="MbSadr (1)" w:hAnsi="MbSadr (1)" w:cs="MbSadr (1)" w:hint="cs"/>
          <w:sz w:val="32"/>
          <w:szCs w:val="32"/>
          <w:rtl/>
        </w:rPr>
        <w:t>، أراد أن يفسّر الكلمتين</w:t>
      </w:r>
      <w:r w:rsidRPr="005954F6">
        <w:rPr>
          <w:rFonts w:cs="MbSadr (1)" w:hint="cs"/>
          <w:sz w:val="32"/>
          <w:szCs w:val="32"/>
          <w:rtl/>
        </w:rPr>
        <w:t xml:space="preserve"> : العلّة الفاعليّة والعلّة المادّيّة فاتّخذ من مثال </w:t>
      </w:r>
      <w:r w:rsidRPr="005954F6">
        <w:rPr>
          <w:rFonts w:cs="MbSadr (1)"/>
          <w:sz w:val="32"/>
          <w:szCs w:val="32"/>
          <w:rtl/>
        </w:rPr>
        <w:t>ا</w:t>
      </w:r>
      <w:r w:rsidRPr="005954F6">
        <w:rPr>
          <w:rFonts w:cs="MbSadr (1)" w:hint="cs"/>
          <w:sz w:val="32"/>
          <w:szCs w:val="32"/>
          <w:rtl/>
        </w:rPr>
        <w:t>لنجّار والكرسي وسيلةً لذلك فقال :</w:t>
      </w:r>
    </w:p>
    <w:p w:rsidR="002367DB" w:rsidRPr="00AD150F" w:rsidRDefault="002367DB" w:rsidP="002367DB">
      <w:pPr>
        <w:pStyle w:val="a"/>
        <w:adjustRightInd w:val="0"/>
        <w:spacing w:line="495" w:lineRule="atLeast"/>
        <w:rPr>
          <w:rFonts w:ascii="MbSadr (1)" w:hAnsi="MbSadr (1)" w:cs="MbSadr (1)"/>
          <w:sz w:val="32"/>
          <w:szCs w:val="32"/>
          <w:rtl/>
        </w:rPr>
      </w:pPr>
      <w:r w:rsidRPr="00AD150F">
        <w:rPr>
          <w:rFonts w:ascii="MbSadr (1)" w:hAnsi="MbSadr (1)" w:cs="MbSadr (1)"/>
          <w:sz w:val="32"/>
          <w:szCs w:val="32"/>
          <w:rtl/>
        </w:rPr>
        <w:t>«</w:t>
      </w:r>
      <w:r w:rsidRPr="00AD150F">
        <w:rPr>
          <w:rFonts w:ascii="MbSadr (1)" w:hAnsi="MbSadr (1)"/>
          <w:sz w:val="32"/>
          <w:szCs w:val="32"/>
          <w:rtl/>
        </w:rPr>
        <w:t> </w:t>
      </w:r>
      <w:r w:rsidRPr="00AD150F">
        <w:rPr>
          <w:rFonts w:ascii="MbSadr (1)" w:hAnsi="MbSadr (1)" w:cs="MbSadr (1)"/>
          <w:bCs/>
          <w:sz w:val="32"/>
          <w:szCs w:val="32"/>
          <w:rtl/>
        </w:rPr>
        <w:t>ولأجل التوضيح نأخذ مثالا</w:t>
      </w:r>
      <w:r w:rsidRPr="00AD150F">
        <w:rPr>
          <w:rFonts w:ascii="MbSadr (1)" w:hAnsi="MbSadr (1)" w:cs="MbSadr (2)"/>
          <w:bCs/>
          <w:sz w:val="32"/>
          <w:szCs w:val="32"/>
          <w:rtl/>
        </w:rPr>
        <w:t> </w:t>
      </w:r>
      <w:r w:rsidRPr="00AD150F">
        <w:rPr>
          <w:rFonts w:ascii="MbSadr (1)" w:hAnsi="MbSadr (1)" w:cs="MbSadr (1)"/>
          <w:bCs/>
          <w:sz w:val="32"/>
          <w:szCs w:val="32"/>
          <w:rtl/>
        </w:rPr>
        <w:t>، وليكن هو الكرسي</w:t>
      </w:r>
      <w:r w:rsidRPr="00AD150F">
        <w:rPr>
          <w:rFonts w:ascii="MbSadr (1)" w:hAnsi="MbSadr (1)"/>
          <w:sz w:val="32"/>
          <w:szCs w:val="32"/>
          <w:rtl/>
        </w:rPr>
        <w:t> </w:t>
      </w:r>
      <w:r w:rsidRPr="00AD150F">
        <w:rPr>
          <w:rFonts w:ascii="MbSadr (1)" w:hAnsi="MbSadr (1)" w:cs="MbSadr (1)"/>
          <w:sz w:val="32"/>
          <w:szCs w:val="32"/>
          <w:rtl/>
        </w:rPr>
        <w:t>»(3)</w:t>
      </w:r>
      <w:r w:rsidRPr="00AD150F">
        <w:rPr>
          <w:rFonts w:ascii="MbSadr (1)" w:hAnsi="MbSadr (1)"/>
          <w:sz w:val="32"/>
          <w:szCs w:val="32"/>
          <w:rtl/>
        </w:rPr>
        <w:t> </w:t>
      </w:r>
      <w:r w:rsidRPr="00AD150F">
        <w:rPr>
          <w:rFonts w:ascii="MbSadr (1)" w:hAnsi="MbSadr (1)" w:cs="MbSadr (1)"/>
          <w:sz w:val="32"/>
          <w:szCs w:val="32"/>
          <w:rtl/>
        </w:rPr>
        <w:t>.</w:t>
      </w:r>
      <w:r w:rsidRPr="005954F6">
        <w:rPr>
          <w:rFonts w:ascii="MbSadr (1)" w:hAnsi="MbSadr (1)" w:cs="MbSadr (1)" w:hint="cs"/>
          <w:sz w:val="32"/>
          <w:szCs w:val="32"/>
          <w:rtl/>
        </w:rPr>
        <w:t xml:space="preserve"> </w:t>
      </w:r>
      <w:r w:rsidRPr="005954F6">
        <w:rPr>
          <w:rFonts w:cs="MbSadr (1)" w:hint="cs"/>
          <w:sz w:val="32"/>
          <w:szCs w:val="32"/>
          <w:rtl/>
        </w:rPr>
        <w:t xml:space="preserve">وبعد أن شرح علاقة </w:t>
      </w:r>
      <w:r w:rsidRPr="005954F6">
        <w:rPr>
          <w:rFonts w:cs="MbSadr (1)"/>
          <w:sz w:val="32"/>
          <w:szCs w:val="32"/>
          <w:rtl/>
        </w:rPr>
        <w:t>ا</w:t>
      </w:r>
      <w:r w:rsidRPr="005954F6">
        <w:rPr>
          <w:rFonts w:cs="MbSadr (1)" w:hint="cs"/>
          <w:sz w:val="32"/>
          <w:szCs w:val="32"/>
          <w:rtl/>
        </w:rPr>
        <w:t xml:space="preserve">لكرسي بالنجّار والفرق بين العلّة المادّيّة للكرسي والعلّة الفاعليّة له ـ وهي </w:t>
      </w:r>
      <w:r w:rsidRPr="005954F6">
        <w:rPr>
          <w:rFonts w:cs="MbSadr (1)"/>
          <w:sz w:val="32"/>
          <w:szCs w:val="32"/>
          <w:rtl/>
        </w:rPr>
        <w:t>ا</w:t>
      </w:r>
      <w:r w:rsidRPr="005954F6">
        <w:rPr>
          <w:rFonts w:cs="MbSadr (1)" w:hint="cs"/>
          <w:sz w:val="32"/>
          <w:szCs w:val="32"/>
          <w:rtl/>
        </w:rPr>
        <w:t xml:space="preserve">لنجّار ـ ، </w:t>
      </w:r>
      <w:r w:rsidRPr="005954F6">
        <w:rPr>
          <w:sz w:val="32"/>
          <w:szCs w:val="32"/>
        </w:rPr>
        <w:t>]</w:t>
      </w:r>
      <w:r w:rsidRPr="005954F6">
        <w:rPr>
          <w:rFonts w:cs="MbSadr (1)"/>
          <w:sz w:val="32"/>
          <w:szCs w:val="32"/>
          <w:rtl/>
        </w:rPr>
        <w:t xml:space="preserve"> </w:t>
      </w:r>
      <w:r w:rsidRPr="005954F6">
        <w:rPr>
          <w:rFonts w:cs="MbSadr (1)" w:hint="cs"/>
          <w:sz w:val="32"/>
          <w:szCs w:val="32"/>
          <w:rtl/>
        </w:rPr>
        <w:t>قال</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 </w:t>
      </w:r>
      <w:r w:rsidRPr="00AD150F">
        <w:rPr>
          <w:rFonts w:ascii="MbSadr (1)" w:hAnsi="MbSadr (1)" w:cs="MbSadr (1)"/>
          <w:sz w:val="32"/>
          <w:szCs w:val="32"/>
          <w:rtl/>
        </w:rPr>
        <w:t>«</w:t>
      </w:r>
      <w:r w:rsidRPr="00AD150F">
        <w:rPr>
          <w:rFonts w:ascii="MbSadr (1)" w:hAnsi="MbSadr (1)"/>
          <w:sz w:val="32"/>
          <w:szCs w:val="32"/>
          <w:rtl/>
        </w:rPr>
        <w:t> </w:t>
      </w:r>
      <w:r w:rsidRPr="00AD150F">
        <w:rPr>
          <w:rFonts w:ascii="MbSadr (1)" w:hAnsi="MbSadr (1)" w:cs="MbSadr (1)"/>
          <w:bCs/>
          <w:sz w:val="32"/>
          <w:szCs w:val="32"/>
          <w:rtl/>
        </w:rPr>
        <w:t xml:space="preserve">وهدفنا الرئيسي من المسألة أن نبيّن نفس المفارقة في نفس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مجلّة الثقافة : 51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فلسفتنا : 367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المصدر نفسه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(84)</w:t>
      </w:r>
    </w:p>
    <w:p w:rsidR="002367DB" w:rsidRPr="005954F6" w:rsidRDefault="002367DB" w:rsidP="002367DB">
      <w:pPr>
        <w:widowControl w:val="0"/>
        <w:adjustRightInd w:val="0"/>
        <w:jc w:val="center"/>
        <w:rPr>
          <w:sz w:val="32"/>
          <w:szCs w:val="32"/>
          <w:rtl/>
        </w:rPr>
      </w:pPr>
    </w:p>
    <w:p w:rsidR="002367DB" w:rsidRPr="00AD150F" w:rsidRDefault="002367DB" w:rsidP="002367DB">
      <w:pPr>
        <w:pStyle w:val="a"/>
        <w:adjustRightInd w:val="0"/>
        <w:rPr>
          <w:rFonts w:ascii="MbSadr (1)" w:hAnsi="MbSadr (1)" w:cs="MbSadr (1)"/>
          <w:sz w:val="32"/>
          <w:szCs w:val="32"/>
          <w:rtl/>
        </w:rPr>
      </w:pPr>
      <w:r w:rsidRPr="00AD150F">
        <w:rPr>
          <w:rFonts w:ascii="MbSadr (1)" w:hAnsi="MbSadr (1)" w:cs="MbSadr (1)"/>
          <w:bCs/>
          <w:sz w:val="32"/>
          <w:szCs w:val="32"/>
          <w:rtl/>
        </w:rPr>
        <w:t>العالم بين مادّته الأساسيّة (</w:t>
      </w:r>
      <w:r w:rsidRPr="00AD150F">
        <w:rPr>
          <w:rFonts w:ascii="MbSadr (1)" w:hAnsi="MbSadr (1)" w:cs="MbSadr (2)"/>
          <w:bCs/>
          <w:sz w:val="32"/>
          <w:szCs w:val="32"/>
          <w:rtl/>
        </w:rPr>
        <w:t> </w:t>
      </w:r>
      <w:r w:rsidRPr="00AD150F">
        <w:rPr>
          <w:rFonts w:ascii="MbSadr (1)" w:hAnsi="MbSadr (1)" w:cs="MbSadr (1)"/>
          <w:bCs/>
          <w:sz w:val="32"/>
          <w:szCs w:val="32"/>
          <w:rtl/>
        </w:rPr>
        <w:t>العلّة المادّيّة</w:t>
      </w:r>
      <w:r w:rsidRPr="00AD150F">
        <w:rPr>
          <w:rFonts w:ascii="MbSadr (1)" w:hAnsi="MbSadr (1)" w:cs="MbSadr (2)"/>
          <w:bCs/>
          <w:sz w:val="32"/>
          <w:szCs w:val="32"/>
          <w:rtl/>
        </w:rPr>
        <w:t> </w:t>
      </w:r>
      <w:r w:rsidRPr="00AD150F">
        <w:rPr>
          <w:rFonts w:ascii="MbSadr (1)" w:hAnsi="MbSadr (1)" w:cs="MbSadr (1)"/>
          <w:bCs/>
          <w:sz w:val="32"/>
          <w:szCs w:val="32"/>
          <w:rtl/>
        </w:rPr>
        <w:t>) والفاعل الحقيقي (</w:t>
      </w:r>
      <w:r w:rsidRPr="00AD150F">
        <w:rPr>
          <w:rFonts w:ascii="MbSadr (1)" w:hAnsi="MbSadr (1)" w:cs="MbSadr (2)"/>
          <w:bCs/>
          <w:sz w:val="32"/>
          <w:szCs w:val="32"/>
          <w:rtl/>
        </w:rPr>
        <w:t> </w:t>
      </w:r>
      <w:r w:rsidRPr="00AD150F">
        <w:rPr>
          <w:rFonts w:ascii="MbSadr (1)" w:hAnsi="MbSadr (1)" w:cs="MbSadr (1)"/>
          <w:bCs/>
          <w:sz w:val="32"/>
          <w:szCs w:val="32"/>
          <w:rtl/>
        </w:rPr>
        <w:t>العلّة الفاعليّة</w:t>
      </w:r>
      <w:r w:rsidRPr="00AD150F">
        <w:rPr>
          <w:rFonts w:ascii="MbSadr (1)" w:hAnsi="MbSadr (1)" w:cs="MbSadr (2)"/>
          <w:bCs/>
          <w:sz w:val="32"/>
          <w:szCs w:val="32"/>
          <w:rtl/>
        </w:rPr>
        <w:t> </w:t>
      </w:r>
      <w:r w:rsidRPr="00AD150F">
        <w:rPr>
          <w:rFonts w:ascii="MbSadr (1)" w:hAnsi="MbSadr (1)" w:cs="MbSadr (1)"/>
          <w:bCs/>
          <w:sz w:val="32"/>
          <w:szCs w:val="32"/>
          <w:rtl/>
        </w:rPr>
        <w:t>)</w:t>
      </w:r>
      <w:r w:rsidRPr="00AD150F">
        <w:rPr>
          <w:rFonts w:ascii="MbSadr (1)" w:hAnsi="MbSadr (1)" w:cs="MbSadr (2)"/>
          <w:bCs/>
          <w:sz w:val="32"/>
          <w:szCs w:val="32"/>
          <w:rtl/>
        </w:rPr>
        <w:t> </w:t>
      </w:r>
      <w:r w:rsidRPr="00AD150F">
        <w:rPr>
          <w:rFonts w:ascii="MbSadr (1)" w:hAnsi="MbSadr (1)" w:cs="MbSadr (1)"/>
          <w:bCs/>
          <w:sz w:val="32"/>
          <w:szCs w:val="32"/>
          <w:rtl/>
        </w:rPr>
        <w:t>. فهل</w:t>
      </w:r>
      <w:r>
        <w:rPr>
          <w:rFonts w:ascii="MbSadr (1)" w:hAnsi="MbSadr (1)" w:cs="MbSadr (1)" w:hint="cs"/>
          <w:bCs/>
          <w:sz w:val="32"/>
          <w:szCs w:val="32"/>
          <w:rtl/>
        </w:rPr>
        <w:t xml:space="preserve"> </w:t>
      </w:r>
      <w:r w:rsidRPr="00AD150F">
        <w:rPr>
          <w:rFonts w:ascii="MbSadr (1)" w:hAnsi="MbSadr (1)" w:cs="MbSadr (1)"/>
          <w:bCs/>
          <w:sz w:val="32"/>
          <w:szCs w:val="32"/>
          <w:rtl/>
        </w:rPr>
        <w:t>فاعل هذا العالم وصانعه شيءٌ آخر خارج عن حدود المادّة ومغايرٌ لها</w:t>
      </w:r>
      <w:r w:rsidRPr="00AD150F">
        <w:rPr>
          <w:rFonts w:ascii="MbSadr (1)" w:hAnsi="MbSadr (1)" w:cs="MbSadr (2)"/>
          <w:bCs/>
          <w:sz w:val="32"/>
          <w:szCs w:val="32"/>
          <w:rtl/>
        </w:rPr>
        <w:t> </w:t>
      </w:r>
      <w:r w:rsidRPr="00AD150F">
        <w:rPr>
          <w:rFonts w:ascii="MbSadr (1)" w:hAnsi="MbSadr (1)" w:cs="MbSadr (1)"/>
          <w:bCs/>
          <w:sz w:val="32"/>
          <w:szCs w:val="32"/>
          <w:rtl/>
        </w:rPr>
        <w:t>، كما أنّ صانع الكرسي مغايرٌ لمادّته الخشبيّة</w:t>
      </w:r>
      <w:r w:rsidRPr="00AD150F">
        <w:rPr>
          <w:rFonts w:ascii="MbSadr (1)" w:hAnsi="MbSadr (1)" w:cs="MbSadr (2)"/>
          <w:bCs/>
          <w:sz w:val="32"/>
          <w:szCs w:val="32"/>
          <w:rtl/>
        </w:rPr>
        <w:t> </w:t>
      </w:r>
      <w:r w:rsidRPr="00AD150F">
        <w:rPr>
          <w:rFonts w:ascii="MbSadr (1)" w:hAnsi="MbSadr (1)" w:cs="MbSadr (1)"/>
          <w:bCs/>
          <w:sz w:val="32"/>
          <w:szCs w:val="32"/>
          <w:rtl/>
        </w:rPr>
        <w:t xml:space="preserve">، أو </w:t>
      </w:r>
      <w:r>
        <w:rPr>
          <w:rFonts w:ascii="MbSadr (1)" w:hAnsi="MbSadr (1)" w:cs="MbSadr (1)"/>
          <w:bCs/>
          <w:sz w:val="32"/>
          <w:szCs w:val="32"/>
          <w:rtl/>
        </w:rPr>
        <w:t>أنّ</w:t>
      </w:r>
      <w:r w:rsidRPr="00AD150F">
        <w:rPr>
          <w:rFonts w:ascii="MbSadr (1)" w:hAnsi="MbSadr (1)" w:cs="MbSadr (1)"/>
          <w:bCs/>
          <w:sz w:val="32"/>
          <w:szCs w:val="32"/>
          <w:rtl/>
        </w:rPr>
        <w:t>ه نفس المادّة التي تتركّب منها كائنات العالم</w:t>
      </w:r>
      <w:r w:rsidRPr="00AD150F">
        <w:rPr>
          <w:rFonts w:ascii="MbSadr (1)" w:hAnsi="MbSadr (1)" w:cs="MbSadr (2)"/>
          <w:bCs/>
          <w:sz w:val="32"/>
          <w:szCs w:val="32"/>
          <w:rtl/>
        </w:rPr>
        <w:t> </w:t>
      </w:r>
      <w:r w:rsidRPr="00AD150F">
        <w:rPr>
          <w:rFonts w:ascii="MbSadr (1)" w:hAnsi="MbSadr (1)" w:cs="MbSadr (1)"/>
          <w:bCs/>
          <w:sz w:val="32"/>
          <w:szCs w:val="32"/>
          <w:rtl/>
        </w:rPr>
        <w:t>؟</w:t>
      </w:r>
    </w:p>
    <w:p w:rsidR="002367DB" w:rsidRPr="00AD150F" w:rsidRDefault="002367DB" w:rsidP="002367DB">
      <w:pPr>
        <w:pStyle w:val="a"/>
        <w:adjustRightInd w:val="0"/>
        <w:rPr>
          <w:rFonts w:ascii="MbSadr (1)" w:hAnsi="MbSadr (1)" w:cs="MbSadr (1)"/>
          <w:sz w:val="32"/>
          <w:szCs w:val="32"/>
          <w:rtl/>
        </w:rPr>
      </w:pPr>
      <w:r w:rsidRPr="00AD150F">
        <w:rPr>
          <w:rFonts w:ascii="MbSadr (1)" w:hAnsi="MbSadr (1)" w:cs="MbSadr (1)"/>
          <w:bCs/>
          <w:sz w:val="32"/>
          <w:szCs w:val="32"/>
          <w:rtl/>
        </w:rPr>
        <w:lastRenderedPageBreak/>
        <w:t>وهذه هي المسألة التي تقرّر المرحلة الأخيرة من مراحل النزاع الفلسفي بين المادّيّة والإلهيّة</w:t>
      </w:r>
      <w:r w:rsidRPr="00AD150F">
        <w:rPr>
          <w:rFonts w:ascii="MbSadr (1)" w:hAnsi="MbSadr (1)"/>
          <w:sz w:val="32"/>
          <w:szCs w:val="32"/>
          <w:rtl/>
        </w:rPr>
        <w:t> </w:t>
      </w:r>
      <w:r w:rsidRPr="00AD150F">
        <w:rPr>
          <w:rFonts w:ascii="MbSadr (1)" w:hAnsi="MbSadr (1)" w:cs="MbSadr (1)"/>
          <w:sz w:val="32"/>
          <w:szCs w:val="32"/>
          <w:rtl/>
        </w:rPr>
        <w:t>»(1)</w:t>
      </w:r>
      <w:r w:rsidRPr="00AD150F">
        <w:rPr>
          <w:rFonts w:ascii="MbSadr (1)" w:hAnsi="MbSadr (1)"/>
          <w:sz w:val="32"/>
          <w:szCs w:val="32"/>
          <w:rtl/>
        </w:rPr>
        <w:t> </w:t>
      </w:r>
      <w:r w:rsidRPr="00AD150F">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بعد ذلك يتولّى الكاتب إثبات الثنائيّة بين العلّة المادّيّة والعلّة الفاعليّة من </w:t>
      </w:r>
      <w:r w:rsidRPr="005954F6">
        <w:rPr>
          <w:rFonts w:cs="MbSadr (1)"/>
          <w:sz w:val="32"/>
          <w:szCs w:val="32"/>
          <w:rtl/>
        </w:rPr>
        <w:t>خ</w:t>
      </w:r>
      <w:r w:rsidRPr="005954F6">
        <w:rPr>
          <w:rFonts w:cs="MbSadr (1)" w:hint="cs"/>
          <w:sz w:val="32"/>
          <w:szCs w:val="32"/>
          <w:rtl/>
        </w:rPr>
        <w:t>لال دراسة المادّة على ضوء الفيزياء أوّلا</w:t>
      </w:r>
      <w:r w:rsidRPr="005954F6">
        <w:rPr>
          <w:rFonts w:hint="cs"/>
          <w:sz w:val="32"/>
          <w:szCs w:val="32"/>
          <w:rtl/>
        </w:rPr>
        <w:t> </w:t>
      </w:r>
      <w:r w:rsidRPr="005954F6">
        <w:rPr>
          <w:rFonts w:ascii="MbSadr (1)" w:hAnsi="MbSadr (1)" w:cs="MbSadr (1)" w:hint="cs"/>
          <w:sz w:val="32"/>
          <w:szCs w:val="32"/>
          <w:rtl/>
        </w:rPr>
        <w:t>، ثمّ على ضوء الفلسفة ثانياً</w:t>
      </w:r>
      <w:r w:rsidRPr="005954F6">
        <w:rPr>
          <w:rFonts w:hint="cs"/>
          <w:sz w:val="32"/>
          <w:szCs w:val="32"/>
          <w:rtl/>
        </w:rPr>
        <w:t> </w:t>
      </w:r>
      <w:r w:rsidRPr="005954F6">
        <w:rPr>
          <w:rFonts w:ascii="MbSadr (1)" w:hAnsi="MbSadr (1)" w:cs="MbSadr (1)" w:hint="cs"/>
          <w:sz w:val="32"/>
          <w:szCs w:val="32"/>
          <w:rtl/>
        </w:rPr>
        <w:t xml:space="preserve">، ثمّ على </w:t>
      </w:r>
      <w:r w:rsidRPr="005954F6">
        <w:rPr>
          <w:rFonts w:cs="MbSadr (1)"/>
          <w:sz w:val="32"/>
          <w:szCs w:val="32"/>
          <w:rtl/>
        </w:rPr>
        <w:t>ض</w:t>
      </w:r>
      <w:r w:rsidRPr="005954F6">
        <w:rPr>
          <w:rFonts w:cs="MbSadr (1)" w:hint="cs"/>
          <w:sz w:val="32"/>
          <w:szCs w:val="32"/>
          <w:rtl/>
        </w:rPr>
        <w:t>وء الوجدان ثالثاً</w:t>
      </w:r>
      <w:r w:rsidRPr="005954F6">
        <w:rPr>
          <w:rFonts w:hint="cs"/>
          <w:sz w:val="32"/>
          <w:szCs w:val="32"/>
          <w:rtl/>
        </w:rPr>
        <w:t> </w:t>
      </w:r>
      <w:r w:rsidRPr="005954F6">
        <w:rPr>
          <w:rFonts w:ascii="MbSadr (1)" w:hAnsi="MbSadr (1)" w:cs="MbSadr (1)" w:hint="cs"/>
          <w:sz w:val="32"/>
          <w:szCs w:val="32"/>
          <w:rtl/>
        </w:rPr>
        <w:t>، والمعطيات العلميّة</w:t>
      </w:r>
      <w:r w:rsidRPr="005954F6">
        <w:rPr>
          <w:rFonts w:cs="MbSadr (1)" w:hint="cs"/>
          <w:sz w:val="32"/>
          <w:szCs w:val="32"/>
          <w:rtl/>
        </w:rPr>
        <w:t xml:space="preserve"> : الفيزيولوجيا والبيولوجيا وعلم الوراثة </w:t>
      </w:r>
      <w:r w:rsidRPr="005954F6">
        <w:rPr>
          <w:rFonts w:cs="MbSadr (1)"/>
          <w:sz w:val="32"/>
          <w:szCs w:val="32"/>
          <w:rtl/>
        </w:rPr>
        <w:t>و</w:t>
      </w:r>
      <w:r w:rsidRPr="005954F6">
        <w:rPr>
          <w:rFonts w:cs="MbSadr (1)" w:hint="cs"/>
          <w:sz w:val="32"/>
          <w:szCs w:val="32"/>
          <w:rtl/>
        </w:rPr>
        <w:t>علم النفس</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نرى بكلّ وضوح أنّ مثال العلاقة بين الكرسي والنجّار كان مثلا </w:t>
      </w:r>
      <w:r w:rsidRPr="005954F6">
        <w:rPr>
          <w:rFonts w:cs="MbSadr (1)"/>
          <w:sz w:val="32"/>
          <w:szCs w:val="32"/>
          <w:rtl/>
        </w:rPr>
        <w:t>ت</w:t>
      </w:r>
      <w:r w:rsidRPr="005954F6">
        <w:rPr>
          <w:rFonts w:cs="MbSadr (1)" w:hint="cs"/>
          <w:sz w:val="32"/>
          <w:szCs w:val="32"/>
          <w:rtl/>
        </w:rPr>
        <w:t>وضيحيّاً لتحديد المصطلحات</w:t>
      </w:r>
      <w:r w:rsidRPr="005954F6">
        <w:rPr>
          <w:rFonts w:hint="cs"/>
          <w:sz w:val="32"/>
          <w:szCs w:val="32"/>
          <w:rtl/>
        </w:rPr>
        <w:t> </w:t>
      </w:r>
      <w:r w:rsidRPr="005954F6">
        <w:rPr>
          <w:rFonts w:ascii="MbSadr (1)" w:hAnsi="MbSadr (1)" w:cs="MbSadr (1)" w:hint="cs"/>
          <w:sz w:val="32"/>
          <w:szCs w:val="32"/>
          <w:rtl/>
        </w:rPr>
        <w:t>، ولم يكن دليلا كما شاء النجّار أن يفترضه</w:t>
      </w:r>
      <w:r w:rsidRPr="005954F6">
        <w:rPr>
          <w:rFonts w:hint="cs"/>
          <w:sz w:val="32"/>
          <w:szCs w:val="32"/>
          <w:rtl/>
        </w:rPr>
        <w:t> </w:t>
      </w:r>
      <w:r w:rsidRPr="005954F6">
        <w:rPr>
          <w:rFonts w:ascii="MbSadr (1)" w:hAnsi="MbSadr (1)" w:cs="MbSadr (1)" w:hint="cs"/>
          <w:sz w:val="32"/>
          <w:szCs w:val="32"/>
          <w:rtl/>
        </w:rPr>
        <w:t xml:space="preserve">. كما </w:t>
      </w:r>
      <w:r>
        <w:rPr>
          <w:rFonts w:ascii="MbSadr (1)" w:hAnsi="MbSadr (1)" w:cs="MbSadr (1)" w:hint="cs"/>
          <w:sz w:val="32"/>
          <w:szCs w:val="32"/>
          <w:rtl/>
        </w:rPr>
        <w:t>أنّ</w:t>
      </w:r>
      <w:r w:rsidRPr="005954F6">
        <w:rPr>
          <w:rFonts w:ascii="MbSadr (1)" w:hAnsi="MbSadr (1)" w:cs="MbSadr (1)" w:hint="cs"/>
          <w:sz w:val="32"/>
          <w:szCs w:val="32"/>
          <w:rtl/>
        </w:rPr>
        <w:t xml:space="preserve">ا </w:t>
      </w:r>
      <w:r w:rsidRPr="005954F6">
        <w:rPr>
          <w:rFonts w:cs="MbSadr (1)"/>
          <w:sz w:val="32"/>
          <w:szCs w:val="32"/>
          <w:rtl/>
        </w:rPr>
        <w:t>ن</w:t>
      </w:r>
      <w:r w:rsidRPr="005954F6">
        <w:rPr>
          <w:rFonts w:cs="MbSadr (1)" w:hint="cs"/>
          <w:sz w:val="32"/>
          <w:szCs w:val="32"/>
          <w:rtl/>
        </w:rPr>
        <w:t xml:space="preserve">لاحظ بكلّ وضوح أنّ الصفحة والنصف التي أشار إليها النجّار إنّما كانت مخصّصة </w:t>
      </w:r>
      <w:r w:rsidRPr="005954F6">
        <w:rPr>
          <w:rFonts w:cs="MbSadr (1)"/>
          <w:sz w:val="32"/>
          <w:szCs w:val="32"/>
          <w:rtl/>
        </w:rPr>
        <w:t>ل</w:t>
      </w:r>
      <w:r w:rsidRPr="005954F6">
        <w:rPr>
          <w:rFonts w:cs="MbSadr (1)" w:hint="cs"/>
          <w:sz w:val="32"/>
          <w:szCs w:val="32"/>
          <w:rtl/>
        </w:rPr>
        <w:t xml:space="preserve">توضيح اتّجاه البحث من المرحلة الأخيرة وصيغة السؤال الأساسي المطروح في </w:t>
      </w:r>
      <w:r w:rsidRPr="005954F6">
        <w:rPr>
          <w:rFonts w:cs="MbSadr (1)"/>
          <w:sz w:val="32"/>
          <w:szCs w:val="32"/>
          <w:rtl/>
        </w:rPr>
        <w:t>ه</w:t>
      </w:r>
      <w:r w:rsidRPr="005954F6">
        <w:rPr>
          <w:rFonts w:cs="MbSadr (1)" w:hint="cs"/>
          <w:sz w:val="32"/>
          <w:szCs w:val="32"/>
          <w:rtl/>
        </w:rPr>
        <w:t>ذه المرحلة</w:t>
      </w:r>
      <w:r w:rsidRPr="005954F6">
        <w:rPr>
          <w:rFonts w:hint="cs"/>
          <w:sz w:val="32"/>
          <w:szCs w:val="32"/>
          <w:rtl/>
        </w:rPr>
        <w:t> </w:t>
      </w:r>
      <w:r w:rsidRPr="005954F6">
        <w:rPr>
          <w:rFonts w:ascii="MbSadr (1)" w:hAnsi="MbSadr (1)" w:cs="MbSadr (1)" w:hint="cs"/>
          <w:sz w:val="32"/>
          <w:szCs w:val="32"/>
          <w:rtl/>
        </w:rPr>
        <w:t>، وأمّا التدليل على الموقف الإلهي من هذا السؤال</w:t>
      </w:r>
      <w:r w:rsidRPr="005954F6">
        <w:rPr>
          <w:rFonts w:hint="cs"/>
          <w:sz w:val="32"/>
          <w:szCs w:val="32"/>
          <w:rtl/>
        </w:rPr>
        <w:t> </w:t>
      </w:r>
      <w:r w:rsidRPr="005954F6">
        <w:rPr>
          <w:rFonts w:ascii="MbSadr (1)" w:hAnsi="MbSadr (1)" w:cs="MbSadr (1)" w:hint="cs"/>
          <w:sz w:val="32"/>
          <w:szCs w:val="32"/>
          <w:rtl/>
        </w:rPr>
        <w:t xml:space="preserve">، فقد استوعبه </w:t>
      </w:r>
      <w:r w:rsidRPr="005954F6">
        <w:rPr>
          <w:rFonts w:cs="MbSadr (1)"/>
          <w:sz w:val="32"/>
          <w:szCs w:val="32"/>
          <w:rtl/>
        </w:rPr>
        <w:t>ع</w:t>
      </w:r>
      <w:r w:rsidRPr="005954F6">
        <w:rPr>
          <w:rFonts w:cs="MbSadr (1)" w:hint="cs"/>
          <w:sz w:val="32"/>
          <w:szCs w:val="32"/>
          <w:rtl/>
        </w:rPr>
        <w:t>شرات الصفحات التالية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الإنصاف والموضوعيّة وتقدير العلم أينما وجد ولو كان لدى الخصوم </w:t>
      </w:r>
      <w:r w:rsidRPr="005954F6">
        <w:rPr>
          <w:rFonts w:cs="MbSadr (1)"/>
          <w:sz w:val="32"/>
          <w:szCs w:val="32"/>
          <w:rtl/>
        </w:rPr>
        <w:t>ا</w:t>
      </w:r>
      <w:r w:rsidRPr="005954F6">
        <w:rPr>
          <w:rFonts w:cs="MbSadr (1)" w:hint="cs"/>
          <w:sz w:val="32"/>
          <w:szCs w:val="32"/>
          <w:rtl/>
        </w:rPr>
        <w:t xml:space="preserve">لفكريّين من أهمّ الشروط التي يجب أن يتحلّى بها الناقدون المثقّفون بما فيهم </w:t>
      </w:r>
      <w:r w:rsidRPr="005954F6">
        <w:rPr>
          <w:rFonts w:cs="MbSadr (1)"/>
          <w:sz w:val="32"/>
          <w:szCs w:val="32"/>
          <w:rtl/>
        </w:rPr>
        <w:t>ا</w:t>
      </w:r>
      <w:r w:rsidRPr="005954F6">
        <w:rPr>
          <w:rFonts w:cs="MbSadr (1)" w:hint="cs"/>
          <w:sz w:val="32"/>
          <w:szCs w:val="32"/>
          <w:rtl/>
        </w:rPr>
        <w:t>لاُستاذ النجّار</w:t>
      </w:r>
      <w:r w:rsidRPr="005954F6">
        <w:rPr>
          <w:rFonts w:hint="cs"/>
          <w:sz w:val="32"/>
          <w:szCs w:val="32"/>
          <w:rtl/>
        </w:rPr>
        <w:t> </w:t>
      </w:r>
      <w:r w:rsidRPr="005954F6">
        <w:rPr>
          <w:rFonts w:ascii="MbSadr (1)" w:hAnsi="MbSadr (1)" w:cs="MbSadr (1)" w:hint="cs"/>
          <w:sz w:val="32"/>
          <w:szCs w:val="32"/>
          <w:rtl/>
        </w:rPr>
        <w:t>... هدانا الله وإيّاه إلى سواء السبيل</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فلسفتنا : 368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م</w:t>
      </w:r>
      <w:r w:rsidRPr="005954F6">
        <w:rPr>
          <w:rFonts w:cs="MbSadr (2)" w:hint="cs"/>
          <w:bCs/>
          <w:sz w:val="32"/>
          <w:szCs w:val="32"/>
          <w:rtl/>
        </w:rPr>
        <w:t>فهوم تاريخي للإنسانيّة</w:t>
      </w: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ف</w:t>
      </w:r>
      <w:r w:rsidRPr="005954F6">
        <w:rPr>
          <w:rFonts w:cs="MbSadr (2)" w:hint="cs"/>
          <w:bCs/>
          <w:sz w:val="32"/>
          <w:szCs w:val="32"/>
          <w:rtl/>
        </w:rPr>
        <w:t xml:space="preserve">ي ضوء الحديث عن الإمام الصادق </w:t>
      </w:r>
      <w:r w:rsidRPr="005954F6">
        <w:rPr>
          <w:rFonts w:cs="MbSadr (2)"/>
          <w:bCs/>
          <w:sz w:val="32"/>
          <w:szCs w:val="32"/>
          <w:rtl/>
        </w:rPr>
        <w:t>(</w:t>
      </w:r>
      <w:r w:rsidRPr="005954F6">
        <w:rPr>
          <w:rFonts w:cs="MbSadr (2)" w:hint="cs"/>
          <w:bCs/>
          <w:sz w:val="32"/>
          <w:szCs w:val="32"/>
          <w:rtl/>
        </w:rPr>
        <w:t>عليه السلام)</w:t>
      </w:r>
      <w:r w:rsidRPr="005954F6">
        <w:rPr>
          <w:rFonts w:cs="MbSadr (2)"/>
          <w:bCs/>
          <w:sz w:val="32"/>
          <w:szCs w:val="32"/>
          <w:rtl/>
        </w:rPr>
        <w:t>(1)</w:t>
      </w:r>
    </w:p>
    <w:p w:rsidR="002367DB" w:rsidRPr="005954F6" w:rsidRDefault="002367DB" w:rsidP="002367DB">
      <w:pPr>
        <w:pStyle w:val="a"/>
        <w:adjustRightInd w:val="0"/>
        <w:spacing w:line="495" w:lineRule="atLeast"/>
        <w:rPr>
          <w:sz w:val="32"/>
          <w:szCs w:val="32"/>
          <w:rtl/>
        </w:rPr>
      </w:pPr>
      <w:r w:rsidRPr="00AD150F">
        <w:rPr>
          <w:rFonts w:ascii="MbSadr (1)" w:hAnsi="MbSadr (1)" w:cs="MbSadr (1)"/>
          <w:color w:val="FF0000"/>
          <w:sz w:val="32"/>
          <w:szCs w:val="32"/>
          <w:rtl/>
        </w:rPr>
        <w:t>(</w:t>
      </w:r>
      <w:r w:rsidRPr="00AD150F">
        <w:rPr>
          <w:rFonts w:ascii="MbSadr (1)" w:hAnsi="MbSadr (1)" w:cs="MbSadr (1)"/>
          <w:bCs/>
          <w:color w:val="FF0000"/>
          <w:sz w:val="32"/>
          <w:szCs w:val="32"/>
          <w:rtl/>
        </w:rPr>
        <w:t xml:space="preserve"> كان الناس اُمّة واحدة فبعث الله النبيّين مبشّرين ومنذرين وأنزل معهم الكتاب بالحقّ ليحكم بين الناس فيما اختلفوا فيه وما اختلف فيه إلاّ الذين اُوتوه من بعد ما جاءتهم البيّنات بغياً بينهم فهدى الله الذين آمنوا لما اختلفوا فيه من الحقّ بإذنه والله يهدي من يشاء إلى صراط مستقيم )</w:t>
      </w:r>
      <w:r w:rsidRPr="005954F6">
        <w:rPr>
          <w:rFonts w:cs="MbSadr (2)"/>
          <w:bCs/>
          <w:sz w:val="32"/>
          <w:szCs w:val="32"/>
          <w:rtl/>
        </w:rPr>
        <w:t>(2)</w:t>
      </w:r>
      <w:r w:rsidRPr="005954F6">
        <w:rPr>
          <w:rFonts w:hint="cs"/>
          <w:sz w:val="32"/>
          <w:szCs w:val="32"/>
          <w:rtl/>
        </w:rPr>
        <w:t> </w:t>
      </w:r>
      <w:r w:rsidRPr="005954F6">
        <w:rPr>
          <w:rFonts w:cs="MbSadr (1)"/>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في الحديث عن الإمام الصادق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حين سأله سائل عن البشر : </w:t>
      </w:r>
      <w:r w:rsidRPr="00035B2B">
        <w:rPr>
          <w:rFonts w:cs="MbSadr (1)"/>
          <w:color w:val="0000FF"/>
          <w:sz w:val="32"/>
          <w:szCs w:val="32"/>
          <w:rtl/>
        </w:rPr>
        <w:t>«</w:t>
      </w:r>
      <w:r w:rsidRPr="00035B2B">
        <w:rPr>
          <w:rFonts w:hint="cs"/>
          <w:color w:val="0000FF"/>
          <w:sz w:val="32"/>
          <w:szCs w:val="32"/>
          <w:rtl/>
        </w:rPr>
        <w:t> </w:t>
      </w:r>
      <w:r w:rsidRPr="00035B2B">
        <w:rPr>
          <w:rFonts w:ascii="MbSadr (1)" w:hAnsi="MbSadr (1)" w:cs="MbSadr (1)" w:hint="cs"/>
          <w:color w:val="0000FF"/>
          <w:sz w:val="32"/>
          <w:szCs w:val="32"/>
          <w:rtl/>
        </w:rPr>
        <w:t>أَفَضُلا ّلا كانوا قبل النبيّين أم على هدى</w:t>
      </w:r>
      <w:r w:rsidRPr="00035B2B">
        <w:rPr>
          <w:rFonts w:hint="cs"/>
          <w:color w:val="0000FF"/>
          <w:sz w:val="32"/>
          <w:szCs w:val="32"/>
          <w:rtl/>
        </w:rPr>
        <w:t> </w:t>
      </w:r>
      <w:r w:rsidRPr="00035B2B">
        <w:rPr>
          <w:rFonts w:ascii="MbSadr (1)" w:hAnsi="MbSadr (1)" w:cs="MbSadr (1)" w:hint="cs"/>
          <w:color w:val="0000FF"/>
          <w:sz w:val="32"/>
          <w:szCs w:val="32"/>
          <w:rtl/>
        </w:rPr>
        <w:t xml:space="preserve">؟ فأجاب </w:t>
      </w:r>
      <w:r w:rsidRPr="00035B2B">
        <w:rPr>
          <w:rFonts w:cs="MbSadr (1)"/>
          <w:color w:val="0000FF"/>
          <w:sz w:val="32"/>
          <w:szCs w:val="32"/>
          <w:rtl/>
        </w:rPr>
        <w:t>(</w:t>
      </w:r>
      <w:r w:rsidRPr="00035B2B">
        <w:rPr>
          <w:rFonts w:cs="MbSadr (1)" w:hint="cs"/>
          <w:color w:val="0000FF"/>
          <w:sz w:val="32"/>
          <w:szCs w:val="32"/>
          <w:rtl/>
        </w:rPr>
        <w:t>عليه السلام)</w:t>
      </w:r>
      <w:r w:rsidRPr="00035B2B">
        <w:rPr>
          <w:rFonts w:cs="MbSadr (1)"/>
          <w:color w:val="0000FF"/>
          <w:sz w:val="32"/>
          <w:szCs w:val="32"/>
          <w:rtl/>
        </w:rPr>
        <w:t xml:space="preserve"> </w:t>
      </w:r>
      <w:r w:rsidRPr="00035B2B">
        <w:rPr>
          <w:rFonts w:cs="MbSadr (1)" w:hint="cs"/>
          <w:color w:val="0000FF"/>
          <w:sz w:val="32"/>
          <w:szCs w:val="32"/>
          <w:rtl/>
        </w:rPr>
        <w:t>: لم يكونوا على هدى</w:t>
      </w:r>
      <w:r w:rsidRPr="00035B2B">
        <w:rPr>
          <w:rFonts w:hint="cs"/>
          <w:color w:val="0000FF"/>
          <w:sz w:val="32"/>
          <w:szCs w:val="32"/>
          <w:rtl/>
        </w:rPr>
        <w:t> </w:t>
      </w:r>
      <w:r w:rsidRPr="00035B2B">
        <w:rPr>
          <w:rFonts w:ascii="MbSadr (1)" w:hAnsi="MbSadr (1)" w:cs="MbSadr (1)" w:hint="cs"/>
          <w:color w:val="0000FF"/>
          <w:sz w:val="32"/>
          <w:szCs w:val="32"/>
          <w:rtl/>
        </w:rPr>
        <w:t xml:space="preserve">، </w:t>
      </w:r>
      <w:r w:rsidRPr="00035B2B">
        <w:rPr>
          <w:rFonts w:cs="MbSadr (1)"/>
          <w:color w:val="0000FF"/>
          <w:sz w:val="32"/>
          <w:szCs w:val="32"/>
          <w:rtl/>
        </w:rPr>
        <w:t>ك</w:t>
      </w:r>
      <w:r w:rsidRPr="00035B2B">
        <w:rPr>
          <w:rFonts w:cs="MbSadr (1)" w:hint="cs"/>
          <w:color w:val="0000FF"/>
          <w:sz w:val="32"/>
          <w:szCs w:val="32"/>
          <w:rtl/>
        </w:rPr>
        <w:t xml:space="preserve">انوا على فطرة الله التي </w:t>
      </w:r>
      <w:r w:rsidRPr="00035B2B">
        <w:rPr>
          <w:rFonts w:cs="MbSadr (1)" w:hint="cs"/>
          <w:color w:val="0000FF"/>
          <w:sz w:val="32"/>
          <w:szCs w:val="32"/>
          <w:rtl/>
        </w:rPr>
        <w:lastRenderedPageBreak/>
        <w:t xml:space="preserve">فطرهم عليها لا تبديل لخلق الله ولم يكونوا ليهتدوا حتّى </w:t>
      </w:r>
      <w:r w:rsidRPr="00035B2B">
        <w:rPr>
          <w:rFonts w:cs="MbSadr (1)"/>
          <w:color w:val="0000FF"/>
          <w:sz w:val="32"/>
          <w:szCs w:val="32"/>
          <w:rtl/>
        </w:rPr>
        <w:t>ي</w:t>
      </w:r>
      <w:r w:rsidRPr="00035B2B">
        <w:rPr>
          <w:rFonts w:cs="MbSadr (1)" w:hint="cs"/>
          <w:color w:val="0000FF"/>
          <w:sz w:val="32"/>
          <w:szCs w:val="32"/>
          <w:rtl/>
        </w:rPr>
        <w:t>هديهم الله</w:t>
      </w:r>
      <w:r w:rsidRPr="00035B2B">
        <w:rPr>
          <w:rFonts w:hint="cs"/>
          <w:color w:val="0000FF"/>
          <w:sz w:val="32"/>
          <w:szCs w:val="32"/>
          <w:rtl/>
        </w:rPr>
        <w:t> </w:t>
      </w:r>
      <w:r w:rsidRPr="00035B2B">
        <w:rPr>
          <w:rFonts w:ascii="MbSadr (1)" w:hAnsi="MbSadr (1)" w:cs="MbSadr (1)" w:hint="cs"/>
          <w:color w:val="0000FF"/>
          <w:sz w:val="32"/>
          <w:szCs w:val="32"/>
          <w:rtl/>
        </w:rPr>
        <w:t>. أما تسمع بقول إبراهيم لئن لم يهدني ربّي لأكوننّ من الضالّين</w:t>
      </w:r>
      <w:r w:rsidRPr="00035B2B">
        <w:rPr>
          <w:rFonts w:hint="cs"/>
          <w:color w:val="0000FF"/>
          <w:sz w:val="32"/>
          <w:szCs w:val="32"/>
          <w:rtl/>
        </w:rPr>
        <w:t> </w:t>
      </w:r>
      <w:r w:rsidRPr="00035B2B">
        <w:rPr>
          <w:rFonts w:ascii="MbSadr (1)" w:hAnsi="MbSadr (1)" w:cs="MbSadr (1)" w:hint="cs"/>
          <w:color w:val="0000FF"/>
          <w:sz w:val="32"/>
          <w:szCs w:val="32"/>
          <w:rtl/>
        </w:rPr>
        <w:t>»</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نّ لهذه الآية الكريمة معطيات علميّة كثيرة في الحقل التاريخي</w:t>
      </w:r>
      <w:r w:rsidRPr="005954F6">
        <w:rPr>
          <w:rFonts w:hint="cs"/>
          <w:sz w:val="32"/>
          <w:szCs w:val="32"/>
          <w:rtl/>
        </w:rPr>
        <w:t> </w:t>
      </w:r>
      <w:r w:rsidRPr="005954F6">
        <w:rPr>
          <w:rFonts w:ascii="MbSadr (1)" w:hAnsi="MbSadr (1)" w:cs="MbSadr (1)" w:hint="cs"/>
          <w:sz w:val="32"/>
          <w:szCs w:val="32"/>
          <w:rtl/>
        </w:rPr>
        <w:t xml:space="preserve">، وكلّما </w:t>
      </w:r>
      <w:r w:rsidRPr="005954F6">
        <w:rPr>
          <w:rFonts w:cs="MbSadr (1)"/>
          <w:sz w:val="32"/>
          <w:szCs w:val="32"/>
          <w:rtl/>
        </w:rPr>
        <w:t>ت</w:t>
      </w:r>
      <w:r w:rsidRPr="005954F6">
        <w:rPr>
          <w:rFonts w:cs="MbSadr (1)" w:hint="cs"/>
          <w:sz w:val="32"/>
          <w:szCs w:val="32"/>
          <w:rtl/>
        </w:rPr>
        <w:t xml:space="preserve">عمّق الباحث الإسلامي في دراستها انتهى إلى مفاهيم ثريّة يستطيع في مفهومها </w:t>
      </w:r>
      <w:r w:rsidRPr="005954F6">
        <w:rPr>
          <w:rFonts w:cs="MbSadr (1)"/>
          <w:sz w:val="32"/>
          <w:szCs w:val="32"/>
          <w:rtl/>
        </w:rPr>
        <w:t>أ</w:t>
      </w:r>
      <w:r w:rsidRPr="005954F6">
        <w:rPr>
          <w:rFonts w:cs="MbSadr (1)" w:hint="cs"/>
          <w:sz w:val="32"/>
          <w:szCs w:val="32"/>
          <w:rtl/>
        </w:rPr>
        <w:t>ن يحدّد نظرة الإسلام إلى المجتمع والتاريخ وإلى الأديان والنبوّات</w:t>
      </w:r>
      <w:r w:rsidRPr="005954F6">
        <w:rPr>
          <w:rFonts w:hint="cs"/>
          <w:sz w:val="32"/>
          <w:szCs w:val="32"/>
          <w:rtl/>
        </w:rPr>
        <w:t> </w:t>
      </w:r>
      <w:r w:rsidRPr="005954F6">
        <w:rPr>
          <w:rFonts w:ascii="MbSadr (1)" w:hAnsi="MbSadr (1)" w:cs="MbSadr (1)" w:hint="cs"/>
          <w:sz w:val="32"/>
          <w:szCs w:val="32"/>
          <w:rtl/>
        </w:rPr>
        <w:t xml:space="preserve">. ولا نريد في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الأضواء</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الاُولى</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20 ـ 21</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باسم (</w:t>
      </w:r>
      <w:r w:rsidRPr="001D57B8">
        <w:rPr>
          <w:rStyle w:val="10"/>
          <w:rFonts w:cs="Times New Roman" w:hint="cs"/>
          <w:rtl/>
        </w:rPr>
        <w:t> </w:t>
      </w:r>
      <w:r w:rsidRPr="001D57B8">
        <w:rPr>
          <w:rStyle w:val="10"/>
          <w:rFonts w:ascii="MbSadr (1)" w:hAnsi="MbSadr (1)" w:hint="cs"/>
          <w:rtl/>
        </w:rPr>
        <w:t>باحث</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البقرة : 213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تفسير العيّاشي 1 : 104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د</w:t>
      </w:r>
      <w:r w:rsidRPr="005954F6">
        <w:rPr>
          <w:rFonts w:cs="MbSadr (1)" w:hint="cs"/>
          <w:sz w:val="32"/>
          <w:szCs w:val="32"/>
          <w:rtl/>
        </w:rPr>
        <w:t>راسة سريعة تتطلّب شيئاً من التبسيط والاختصار كهذه الدراسة أن نستوعب</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لمدلول الاجتماعي الكامل للآية</w:t>
      </w:r>
      <w:r w:rsidRPr="005954F6">
        <w:rPr>
          <w:rFonts w:hint="cs"/>
          <w:sz w:val="32"/>
          <w:szCs w:val="32"/>
          <w:rtl/>
        </w:rPr>
        <w:t> </w:t>
      </w:r>
      <w:r w:rsidRPr="005954F6">
        <w:rPr>
          <w:rFonts w:ascii="MbSadr (1)" w:hAnsi="MbSadr (1)" w:cs="MbSadr (1)" w:hint="cs"/>
          <w:sz w:val="32"/>
          <w:szCs w:val="32"/>
          <w:rtl/>
        </w:rPr>
        <w:t xml:space="preserve">، وإنّما نتناول جانباً واحداً عالجت فيه الآية </w:t>
      </w:r>
      <w:r w:rsidRPr="005954F6">
        <w:rPr>
          <w:rFonts w:cs="MbSadr (1)"/>
          <w:sz w:val="32"/>
          <w:szCs w:val="32"/>
          <w:rtl/>
        </w:rPr>
        <w:t>ن</w:t>
      </w:r>
      <w:r w:rsidRPr="005954F6">
        <w:rPr>
          <w:rFonts w:cs="MbSadr (1)" w:hint="cs"/>
          <w:sz w:val="32"/>
          <w:szCs w:val="32"/>
          <w:rtl/>
        </w:rPr>
        <w:t>قطة أساسيّة في البحث التاريخي تتّصل بفجر التاريخ ومطلع الحياة الاجتماعيّة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ي قوله تعالى : </w:t>
      </w:r>
      <w:r w:rsidRPr="00035B2B">
        <w:rPr>
          <w:rFonts w:ascii="MbSadr (1)" w:hAnsi="MbSadr (1)" w:cs="MbSadr (1)"/>
          <w:color w:val="FF0000"/>
          <w:sz w:val="32"/>
          <w:szCs w:val="32"/>
          <w:rtl/>
        </w:rPr>
        <w:t>(</w:t>
      </w:r>
      <w:r w:rsidRPr="00035B2B">
        <w:rPr>
          <w:rFonts w:ascii="MbSadr (1)" w:hAnsi="MbSadr (1)" w:cs="MbSadr (1)"/>
          <w:bCs/>
          <w:color w:val="FF0000"/>
          <w:sz w:val="32"/>
          <w:szCs w:val="32"/>
          <w:rtl/>
        </w:rPr>
        <w:t xml:space="preserve"> كان الناس اُمّة واحدة )</w:t>
      </w:r>
      <w:r w:rsidRPr="00035B2B">
        <w:rPr>
          <w:rFonts w:ascii="MbSadr (1)" w:hAnsi="MbSadr (1)"/>
          <w:color w:val="FF0000"/>
          <w:sz w:val="32"/>
          <w:szCs w:val="32"/>
          <w:rtl/>
        </w:rPr>
        <w:t> </w:t>
      </w:r>
      <w:r w:rsidRPr="005954F6">
        <w:rPr>
          <w:rFonts w:cs="MbSadr (1)"/>
          <w:sz w:val="32"/>
          <w:szCs w:val="32"/>
          <w:rtl/>
        </w:rPr>
        <w:t xml:space="preserve">. </w:t>
      </w:r>
      <w:r w:rsidRPr="005954F6">
        <w:rPr>
          <w:rFonts w:cs="MbSadr (1)" w:hint="cs"/>
          <w:sz w:val="32"/>
          <w:szCs w:val="32"/>
          <w:rtl/>
        </w:rPr>
        <w:t xml:space="preserve">وعلى ضوء ما جاء عن الإمام </w:t>
      </w:r>
      <w:r w:rsidRPr="005954F6">
        <w:rPr>
          <w:rFonts w:cs="MbSadr (1)"/>
          <w:sz w:val="32"/>
          <w:szCs w:val="32"/>
          <w:rtl/>
        </w:rPr>
        <w:t>ا</w:t>
      </w:r>
      <w:r w:rsidRPr="005954F6">
        <w:rPr>
          <w:rFonts w:cs="MbSadr (1)" w:hint="cs"/>
          <w:sz w:val="32"/>
          <w:szCs w:val="32"/>
          <w:rtl/>
        </w:rPr>
        <w:t xml:space="preserve">لصادق عليه الصلاة والسلام في تفسير هذا الجانب القرآني من الآية نستطيع أن </w:t>
      </w:r>
      <w:r w:rsidRPr="005954F6">
        <w:rPr>
          <w:rFonts w:cs="MbSadr (1)"/>
          <w:sz w:val="32"/>
          <w:szCs w:val="32"/>
          <w:rtl/>
        </w:rPr>
        <w:t>ن</w:t>
      </w:r>
      <w:r w:rsidRPr="005954F6">
        <w:rPr>
          <w:rFonts w:cs="MbSadr (1)" w:hint="cs"/>
          <w:sz w:val="32"/>
          <w:szCs w:val="32"/>
          <w:rtl/>
        </w:rPr>
        <w:t>حدّد المفهوم الإسلامي عن مطلع الإنسانيّة وحياتها الاجتماعيّة الاُولى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الإنسانيّة كانت اُمّة واحدة ثمّ اختلفت</w:t>
      </w:r>
      <w:r w:rsidRPr="005954F6">
        <w:rPr>
          <w:rFonts w:hint="cs"/>
          <w:sz w:val="32"/>
          <w:szCs w:val="32"/>
          <w:rtl/>
        </w:rPr>
        <w:t> </w:t>
      </w:r>
      <w:r w:rsidRPr="005954F6">
        <w:rPr>
          <w:rFonts w:ascii="MbSadr (1)" w:hAnsi="MbSadr (1)" w:cs="MbSadr (1)" w:hint="cs"/>
          <w:sz w:val="32"/>
          <w:szCs w:val="32"/>
          <w:rtl/>
        </w:rPr>
        <w:t xml:space="preserve">، فما هي هذه الوحدة التي اكتنفت البشريّة </w:t>
      </w:r>
      <w:r w:rsidRPr="005954F6">
        <w:rPr>
          <w:rFonts w:cs="MbSadr (1)"/>
          <w:sz w:val="32"/>
          <w:szCs w:val="32"/>
          <w:rtl/>
        </w:rPr>
        <w:t>ف</w:t>
      </w:r>
      <w:r w:rsidRPr="005954F6">
        <w:rPr>
          <w:rFonts w:cs="MbSadr (1)" w:hint="cs"/>
          <w:sz w:val="32"/>
          <w:szCs w:val="32"/>
          <w:rtl/>
        </w:rPr>
        <w:t>ي عهدها الأوّل</w:t>
      </w:r>
      <w:r w:rsidRPr="005954F6">
        <w:rPr>
          <w:rFonts w:hint="cs"/>
          <w:sz w:val="32"/>
          <w:szCs w:val="32"/>
          <w:rtl/>
        </w:rPr>
        <w:t> </w:t>
      </w:r>
      <w:r w:rsidRPr="005954F6">
        <w:rPr>
          <w:rFonts w:ascii="MbSadr (1)" w:hAnsi="MbSadr (1)" w:cs="MbSadr (1)" w:hint="cs"/>
          <w:sz w:val="32"/>
          <w:szCs w:val="32"/>
          <w:rtl/>
        </w:rPr>
        <w:t>؟ وما هي طبيعتها</w:t>
      </w:r>
      <w:r w:rsidRPr="005954F6">
        <w:rPr>
          <w:rFonts w:hint="cs"/>
          <w:sz w:val="32"/>
          <w:szCs w:val="32"/>
          <w:rtl/>
        </w:rPr>
        <w:t> </w:t>
      </w:r>
      <w:r w:rsidRPr="005954F6">
        <w:rPr>
          <w:rFonts w:ascii="MbSadr (1)" w:hAnsi="MbSadr (1)" w:cs="MbSadr (1)" w:hint="cs"/>
          <w:sz w:val="32"/>
          <w:szCs w:val="32"/>
          <w:rtl/>
        </w:rPr>
        <w:t>؟ وكيف تفتّتت</w:t>
      </w:r>
      <w:r w:rsidRPr="005954F6">
        <w:rPr>
          <w:rFonts w:hint="cs"/>
          <w:sz w:val="32"/>
          <w:szCs w:val="32"/>
          <w:rtl/>
        </w:rPr>
        <w:t> </w:t>
      </w:r>
      <w:r w:rsidRPr="005954F6">
        <w:rPr>
          <w:rFonts w:ascii="MbSadr (1)" w:hAnsi="MbSadr (1)" w:cs="MbSadr (1)" w:hint="cs"/>
          <w:sz w:val="32"/>
          <w:szCs w:val="32"/>
          <w:rtl/>
        </w:rPr>
        <w:t xml:space="preserve">؟ وما هي العوامل في نشوئها </w:t>
      </w:r>
      <w:r w:rsidRPr="005954F6">
        <w:rPr>
          <w:rFonts w:cs="MbSadr (1)"/>
          <w:sz w:val="32"/>
          <w:szCs w:val="32"/>
          <w:rtl/>
        </w:rPr>
        <w:t>و</w:t>
      </w:r>
      <w:r w:rsidRPr="005954F6">
        <w:rPr>
          <w:rFonts w:cs="MbSadr (1)" w:hint="cs"/>
          <w:sz w:val="32"/>
          <w:szCs w:val="32"/>
          <w:rtl/>
        </w:rPr>
        <w:t>زوالها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jc w:val="center"/>
        <w:rPr>
          <w:sz w:val="32"/>
          <w:szCs w:val="32"/>
          <w:rtl/>
        </w:rPr>
      </w:pPr>
      <w:r w:rsidRPr="005954F6">
        <w:rPr>
          <w:rFonts w:cs="MbSadr (1)"/>
          <w:sz w:val="32"/>
          <w:szCs w:val="32"/>
          <w:rtl/>
        </w:rPr>
        <w:t xml:space="preserve">* </w:t>
      </w:r>
      <w:r w:rsidRPr="005954F6">
        <w:rPr>
          <w:rFonts w:cs="MbSadr (1)" w:hint="cs"/>
          <w:sz w:val="32"/>
          <w:szCs w:val="32"/>
          <w:rtl/>
        </w:rPr>
        <w:t>* *</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البشريّة كانت اُمّة واحدة في معيشتها وحياتها</w:t>
      </w:r>
      <w:r w:rsidRPr="005954F6">
        <w:rPr>
          <w:rFonts w:hint="cs"/>
          <w:sz w:val="32"/>
          <w:szCs w:val="32"/>
          <w:rtl/>
        </w:rPr>
        <w:t> </w:t>
      </w:r>
      <w:r w:rsidRPr="005954F6">
        <w:rPr>
          <w:rFonts w:ascii="MbSadr (1)" w:hAnsi="MbSadr (1)" w:cs="MbSadr (1)" w:hint="cs"/>
          <w:sz w:val="32"/>
          <w:szCs w:val="32"/>
          <w:rtl/>
        </w:rPr>
        <w:t xml:space="preserve">، ولم تنزل الشرائع الإلهيّة </w:t>
      </w:r>
      <w:r w:rsidRPr="005954F6">
        <w:rPr>
          <w:rFonts w:cs="MbSadr (1)"/>
          <w:sz w:val="32"/>
          <w:szCs w:val="32"/>
          <w:rtl/>
        </w:rPr>
        <w:t>إ</w:t>
      </w:r>
      <w:r w:rsidRPr="005954F6">
        <w:rPr>
          <w:rFonts w:cs="MbSadr (1)" w:hint="cs"/>
          <w:sz w:val="32"/>
          <w:szCs w:val="32"/>
          <w:rtl/>
        </w:rPr>
        <w:t>لاّ بعد أن تفسّخت هذه الوحدة ودبّ الخلاف في مختلف مرافق الحياة الإنسانيّة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إرسال الأنبياء بالكتب والشرائع كان مرحلة متأخّرة عن ذلك الدور الذي عاشت </w:t>
      </w:r>
      <w:r w:rsidRPr="005954F6">
        <w:rPr>
          <w:rFonts w:cs="MbSadr (1)"/>
          <w:sz w:val="32"/>
          <w:szCs w:val="32"/>
          <w:rtl/>
        </w:rPr>
        <w:t>ف</w:t>
      </w:r>
      <w:r w:rsidRPr="005954F6">
        <w:rPr>
          <w:rFonts w:cs="MbSadr (1)" w:hint="cs"/>
          <w:sz w:val="32"/>
          <w:szCs w:val="32"/>
          <w:rtl/>
        </w:rPr>
        <w:t>يه البشريّة اُمّة واحدة</w:t>
      </w:r>
      <w:r w:rsidRPr="005954F6">
        <w:rPr>
          <w:rFonts w:hint="cs"/>
          <w:sz w:val="32"/>
          <w:szCs w:val="32"/>
          <w:rtl/>
        </w:rPr>
        <w:t> </w:t>
      </w:r>
      <w:r w:rsidRPr="005954F6">
        <w:rPr>
          <w:rFonts w:ascii="MbSadr (1)" w:hAnsi="MbSadr (1)" w:cs="MbSadr (1)" w:hint="cs"/>
          <w:sz w:val="32"/>
          <w:szCs w:val="32"/>
          <w:rtl/>
        </w:rPr>
        <w:t>، فماذا كانت تعني تلك الوحدة</w:t>
      </w:r>
      <w:r w:rsidRPr="005954F6">
        <w:rPr>
          <w:rFonts w:hint="cs"/>
          <w:sz w:val="32"/>
          <w:szCs w:val="32"/>
          <w:rtl/>
        </w:rPr>
        <w:t> </w:t>
      </w:r>
      <w:r w:rsidRPr="005954F6">
        <w:rPr>
          <w:rFonts w:ascii="MbSadr (1)" w:hAnsi="MbSadr (1)" w:cs="MbSadr (1)" w:hint="cs"/>
          <w:sz w:val="32"/>
          <w:szCs w:val="32"/>
          <w:rtl/>
        </w:rPr>
        <w:t xml:space="preserve">؟ إنّها ليست وحدة الهداية </w:t>
      </w:r>
      <w:r w:rsidRPr="005954F6">
        <w:rPr>
          <w:rFonts w:cs="MbSadr (1)"/>
          <w:sz w:val="32"/>
          <w:szCs w:val="32"/>
          <w:rtl/>
        </w:rPr>
        <w:t>و</w:t>
      </w:r>
      <w:r w:rsidRPr="005954F6">
        <w:rPr>
          <w:rFonts w:cs="MbSadr (1)" w:hint="cs"/>
          <w:sz w:val="32"/>
          <w:szCs w:val="32"/>
          <w:rtl/>
        </w:rPr>
        <w:t>الحقّ</w:t>
      </w:r>
      <w:r w:rsidRPr="005954F6">
        <w:rPr>
          <w:rFonts w:hint="cs"/>
          <w:sz w:val="32"/>
          <w:szCs w:val="32"/>
          <w:rtl/>
        </w:rPr>
        <w:t> </w:t>
      </w:r>
      <w:r w:rsidRPr="005954F6">
        <w:rPr>
          <w:rFonts w:ascii="MbSadr (1)" w:hAnsi="MbSadr (1)" w:cs="MbSadr (1)" w:hint="cs"/>
          <w:sz w:val="32"/>
          <w:szCs w:val="32"/>
          <w:rtl/>
        </w:rPr>
        <w:t xml:space="preserve">، إذ لو كان البشر اُمّة واحدة مجتمعة </w:t>
      </w:r>
      <w:r w:rsidRPr="005954F6">
        <w:rPr>
          <w:rFonts w:cs="MbSadr (1)" w:hint="cs"/>
          <w:sz w:val="32"/>
          <w:szCs w:val="32"/>
          <w:rtl/>
        </w:rPr>
        <w:t>على الحقّ والهداية</w:t>
      </w:r>
      <w:r w:rsidRPr="005954F6">
        <w:rPr>
          <w:rFonts w:hint="cs"/>
          <w:sz w:val="32"/>
          <w:szCs w:val="32"/>
          <w:rtl/>
        </w:rPr>
        <w:t> </w:t>
      </w:r>
      <w:r w:rsidRPr="005954F6">
        <w:rPr>
          <w:rFonts w:ascii="MbSadr (1)" w:hAnsi="MbSadr (1)" w:cs="MbSadr (1)" w:hint="cs"/>
          <w:sz w:val="32"/>
          <w:szCs w:val="32"/>
          <w:rtl/>
        </w:rPr>
        <w:t xml:space="preserve">، لما كان ضروريّاً </w:t>
      </w:r>
      <w:r w:rsidRPr="005954F6">
        <w:rPr>
          <w:rFonts w:cs="MbSadr (1)"/>
          <w:sz w:val="32"/>
          <w:szCs w:val="32"/>
          <w:rtl/>
        </w:rPr>
        <w:t>ب</w:t>
      </w:r>
      <w:r w:rsidRPr="005954F6">
        <w:rPr>
          <w:rFonts w:cs="MbSadr (1)" w:hint="cs"/>
          <w:sz w:val="32"/>
          <w:szCs w:val="32"/>
          <w:rtl/>
        </w:rPr>
        <w:t xml:space="preserve">عد ذلك إرسال الأنبياء الذي نشأ عنه الاختلاف والتفرّق كما يدلّ عليه قوله : </w:t>
      </w:r>
      <w:r w:rsidRPr="00035B2B">
        <w:rPr>
          <w:rFonts w:ascii="MbSadr (1)" w:hAnsi="MbSadr (1)" w:cs="MbSadr (1)"/>
          <w:color w:val="FF0000"/>
          <w:sz w:val="32"/>
          <w:szCs w:val="32"/>
          <w:rtl/>
        </w:rPr>
        <w:t>(</w:t>
      </w:r>
      <w:r w:rsidRPr="00035B2B">
        <w:rPr>
          <w:rFonts w:ascii="MbSadr (1)" w:hAnsi="MbSadr (1)" w:cs="MbSadr (1)"/>
          <w:bCs/>
          <w:color w:val="FF0000"/>
          <w:sz w:val="32"/>
          <w:szCs w:val="32"/>
          <w:rtl/>
        </w:rPr>
        <w:t xml:space="preserve"> وما اختلف فيه إلاّ الذين اُوتوه من بعد ما جاءتهم البيّنات بغياً بينهم )</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فلماذا </w:t>
      </w:r>
      <w:r w:rsidRPr="005954F6">
        <w:rPr>
          <w:rFonts w:cs="MbSadr (1)"/>
          <w:sz w:val="32"/>
          <w:szCs w:val="32"/>
          <w:rtl/>
        </w:rPr>
        <w:t>ا</w:t>
      </w:r>
      <w:r w:rsidRPr="005954F6">
        <w:rPr>
          <w:rFonts w:cs="MbSadr (1)" w:hint="cs"/>
          <w:sz w:val="32"/>
          <w:szCs w:val="32"/>
          <w:rtl/>
        </w:rPr>
        <w:t>لرسالات والمرسلون إذا كانت شريعة الحقّ هي الشريعة الاجتماعيّة للبشر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ما </w:t>
      </w:r>
      <w:r>
        <w:rPr>
          <w:rFonts w:cs="MbSadr (1)" w:hint="cs"/>
          <w:sz w:val="32"/>
          <w:szCs w:val="32"/>
          <w:rtl/>
        </w:rPr>
        <w:t>أنّ</w:t>
      </w:r>
      <w:r w:rsidRPr="005954F6">
        <w:rPr>
          <w:rFonts w:ascii="MbSadr (1)" w:hAnsi="MbSadr (1)" w:cs="MbSadr (1)" w:hint="cs"/>
          <w:sz w:val="32"/>
          <w:szCs w:val="32"/>
          <w:rtl/>
        </w:rPr>
        <w:t>ه لا يستقيم ـ</w:t>
      </w:r>
      <w:r w:rsidRPr="005954F6">
        <w:rPr>
          <w:rFonts w:cs="MbSadr (1)" w:hint="cs"/>
          <w:sz w:val="32"/>
          <w:szCs w:val="32"/>
          <w:rtl/>
        </w:rPr>
        <w:t xml:space="preserve"> مع الآية ـ أن نفترض تلك الوحدة البشريّة الاُولى </w:t>
      </w:r>
      <w:r w:rsidRPr="005954F6">
        <w:rPr>
          <w:rFonts w:cs="MbSadr (1)"/>
          <w:sz w:val="32"/>
          <w:szCs w:val="32"/>
          <w:rtl/>
        </w:rPr>
        <w:t>و</w:t>
      </w:r>
      <w:r w:rsidRPr="005954F6">
        <w:rPr>
          <w:rFonts w:cs="MbSadr (1)" w:hint="cs"/>
          <w:sz w:val="32"/>
          <w:szCs w:val="32"/>
          <w:rtl/>
        </w:rPr>
        <w:t>حدة ضلال وبغي</w:t>
      </w:r>
      <w:r w:rsidRPr="005954F6">
        <w:rPr>
          <w:rFonts w:hint="cs"/>
          <w:sz w:val="32"/>
          <w:szCs w:val="32"/>
          <w:rtl/>
        </w:rPr>
        <w:t> </w:t>
      </w:r>
      <w:r w:rsidRPr="005954F6">
        <w:rPr>
          <w:rFonts w:ascii="MbSadr (1)" w:hAnsi="MbSadr (1)" w:cs="MbSadr (1)" w:hint="cs"/>
          <w:sz w:val="32"/>
          <w:szCs w:val="32"/>
          <w:rtl/>
        </w:rPr>
        <w:t xml:space="preserve">، لأنّ المفهوم من الآية الكريمة أنّ الاختلاف القائم على </w:t>
      </w:r>
      <w:r w:rsidRPr="005954F6">
        <w:rPr>
          <w:rFonts w:cs="MbSadr (1)"/>
          <w:sz w:val="32"/>
          <w:szCs w:val="32"/>
          <w:rtl/>
        </w:rPr>
        <w:t>أ</w:t>
      </w:r>
      <w:r w:rsidRPr="005954F6">
        <w:rPr>
          <w:rFonts w:cs="MbSadr (1)" w:hint="cs"/>
          <w:sz w:val="32"/>
          <w:szCs w:val="32"/>
          <w:rtl/>
        </w:rPr>
        <w:t>ساس البغي والضلال إنّما حصل بعد إرسال الأنبياء وإنزال الكتب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ناحية اُخرى : إذا لاحظنا الآية الكريمة نجد </w:t>
      </w:r>
      <w:r>
        <w:rPr>
          <w:rFonts w:cs="MbSadr (1)" w:hint="cs"/>
          <w:sz w:val="32"/>
          <w:szCs w:val="32"/>
          <w:rtl/>
        </w:rPr>
        <w:t>أنّ</w:t>
      </w:r>
      <w:r w:rsidRPr="005954F6">
        <w:rPr>
          <w:rFonts w:ascii="MbSadr (1)" w:hAnsi="MbSadr (1)" w:cs="MbSadr (1)" w:hint="cs"/>
          <w:sz w:val="32"/>
          <w:szCs w:val="32"/>
          <w:rtl/>
        </w:rPr>
        <w:t xml:space="preserve">ها تبرّر إرسال الأنبياء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إنزال الكتب بوجود اختلاف يجب أن يعالج عن طريق الرسالة السماويّة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 xml:space="preserve">دلّ على ذلك قوله تعالى : </w:t>
      </w:r>
      <w:r w:rsidRPr="00035B2B">
        <w:rPr>
          <w:rFonts w:ascii="MbSadr (1)" w:hAnsi="MbSadr (1)" w:cs="MbSadr (1)"/>
          <w:color w:val="FF0000"/>
          <w:sz w:val="32"/>
          <w:szCs w:val="32"/>
          <w:rtl/>
        </w:rPr>
        <w:t>(</w:t>
      </w:r>
      <w:r w:rsidRPr="00035B2B">
        <w:rPr>
          <w:rFonts w:ascii="MbSadr (1)" w:hAnsi="MbSadr (1)" w:cs="MbSadr (1)"/>
          <w:bCs/>
          <w:color w:val="FF0000"/>
          <w:sz w:val="32"/>
          <w:szCs w:val="32"/>
          <w:rtl/>
        </w:rPr>
        <w:t xml:space="preserve"> وأنزل معهم الكتاب بالحقّ ليحكم بين الناس فيما اختلفوا فيه )</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وهذا الاختلاف الذي اُرسل الأنبياء لمعالجته غير الاختلاف </w:t>
      </w:r>
      <w:r w:rsidRPr="005954F6">
        <w:rPr>
          <w:rFonts w:cs="MbSadr (1)"/>
          <w:sz w:val="32"/>
          <w:szCs w:val="32"/>
          <w:rtl/>
        </w:rPr>
        <w:t>ا</w:t>
      </w:r>
      <w:r w:rsidRPr="005954F6">
        <w:rPr>
          <w:rFonts w:cs="MbSadr (1)" w:hint="cs"/>
          <w:sz w:val="32"/>
          <w:szCs w:val="32"/>
          <w:rtl/>
        </w:rPr>
        <w:t>لذي نتج عن ظهور النبوّات والأديان في حياة الإنسان</w:t>
      </w:r>
      <w:r w:rsidRPr="005954F6">
        <w:rPr>
          <w:rFonts w:hint="cs"/>
          <w:sz w:val="32"/>
          <w:szCs w:val="32"/>
          <w:rtl/>
        </w:rPr>
        <w:t> </w:t>
      </w:r>
      <w:r w:rsidRPr="005954F6">
        <w:rPr>
          <w:rFonts w:ascii="MbSadr (1)" w:hAnsi="MbSadr (1)" w:cs="MbSadr (1)" w:hint="cs"/>
          <w:sz w:val="32"/>
          <w:szCs w:val="32"/>
          <w:rtl/>
        </w:rPr>
        <w:t xml:space="preserve">، والذي أشار إليه في </w:t>
      </w:r>
      <w:r w:rsidRPr="005954F6">
        <w:rPr>
          <w:rFonts w:cs="MbSadr (1)"/>
          <w:sz w:val="32"/>
          <w:szCs w:val="32"/>
          <w:rtl/>
        </w:rPr>
        <w:t>ا</w:t>
      </w:r>
      <w:r w:rsidRPr="005954F6">
        <w:rPr>
          <w:rFonts w:cs="MbSadr (1)" w:hint="cs"/>
          <w:sz w:val="32"/>
          <w:szCs w:val="32"/>
          <w:rtl/>
        </w:rPr>
        <w:t xml:space="preserve">لآية الكريمة بقوله تعالى : </w:t>
      </w:r>
      <w:r w:rsidRPr="00035B2B">
        <w:rPr>
          <w:rFonts w:ascii="MbSadr (1)" w:hAnsi="MbSadr (1)" w:cs="MbSadr (1)"/>
          <w:color w:val="FF0000"/>
          <w:sz w:val="32"/>
          <w:szCs w:val="32"/>
          <w:rtl/>
        </w:rPr>
        <w:t>(</w:t>
      </w:r>
      <w:r w:rsidRPr="00035B2B">
        <w:rPr>
          <w:rFonts w:ascii="MbSadr (1)" w:hAnsi="MbSadr (1)" w:cs="MbSadr (1)"/>
          <w:bCs/>
          <w:color w:val="FF0000"/>
          <w:sz w:val="32"/>
          <w:szCs w:val="32"/>
          <w:rtl/>
        </w:rPr>
        <w:t xml:space="preserve"> وما اختلف فيه إلاّ الذين اُوتوه من بعد ما جاءتهم البيّنات بغياً بينهم )</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وهذه نقطة جديرة بالدرس أيضاً</w:t>
      </w:r>
      <w:r w:rsidRPr="005954F6">
        <w:rPr>
          <w:rFonts w:hint="cs"/>
          <w:sz w:val="32"/>
          <w:szCs w:val="32"/>
          <w:rtl/>
        </w:rPr>
        <w:t> </w:t>
      </w:r>
      <w:r w:rsidRPr="005954F6">
        <w:rPr>
          <w:rFonts w:ascii="MbSadr (1)" w:hAnsi="MbSadr (1)" w:cs="MbSadr (1)" w:hint="cs"/>
          <w:sz w:val="32"/>
          <w:szCs w:val="32"/>
          <w:rtl/>
        </w:rPr>
        <w:t xml:space="preserve">، إذ قد تبدو الآية على </w:t>
      </w:r>
      <w:r w:rsidRPr="005954F6">
        <w:rPr>
          <w:rFonts w:cs="MbSadr (1)"/>
          <w:sz w:val="32"/>
          <w:szCs w:val="32"/>
          <w:rtl/>
        </w:rPr>
        <w:t>ش</w:t>
      </w:r>
      <w:r w:rsidRPr="005954F6">
        <w:rPr>
          <w:rFonts w:cs="MbSadr (1)" w:hint="cs"/>
          <w:sz w:val="32"/>
          <w:szCs w:val="32"/>
          <w:rtl/>
        </w:rPr>
        <w:t>يء من الغرابة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ذكرت أنّ الناس كانوا قبل إرسال الأنبياء وإنزال الكتب </w:t>
      </w:r>
      <w:r w:rsidRPr="005954F6">
        <w:rPr>
          <w:rFonts w:cs="MbSadr (1)"/>
          <w:sz w:val="32"/>
          <w:szCs w:val="32"/>
          <w:rtl/>
        </w:rPr>
        <w:t>ا</w:t>
      </w:r>
      <w:r w:rsidRPr="005954F6">
        <w:rPr>
          <w:rFonts w:cs="MbSadr (1)" w:hint="cs"/>
          <w:sz w:val="32"/>
          <w:szCs w:val="32"/>
          <w:rtl/>
        </w:rPr>
        <w:t>ُمّة</w:t>
      </w:r>
      <w:r w:rsidRPr="005954F6">
        <w:rPr>
          <w:rFonts w:cs="MbSadr (2)"/>
          <w:bCs/>
          <w:sz w:val="32"/>
          <w:szCs w:val="32"/>
          <w:rtl/>
        </w:rPr>
        <w:t xml:space="preserve"> </w:t>
      </w:r>
      <w:r w:rsidRPr="005954F6">
        <w:rPr>
          <w:rFonts w:cs="MbSadr (1)"/>
          <w:sz w:val="32"/>
          <w:szCs w:val="32"/>
          <w:rtl/>
        </w:rPr>
        <w:t>و</w:t>
      </w:r>
      <w:r w:rsidRPr="005954F6">
        <w:rPr>
          <w:rFonts w:cs="MbSadr (1)" w:hint="cs"/>
          <w:sz w:val="32"/>
          <w:szCs w:val="32"/>
          <w:rtl/>
        </w:rPr>
        <w:t>احدة</w:t>
      </w:r>
      <w:r w:rsidRPr="005954F6">
        <w:rPr>
          <w:rFonts w:hint="cs"/>
          <w:sz w:val="32"/>
          <w:szCs w:val="32"/>
          <w:rtl/>
        </w:rPr>
        <w:t> </w:t>
      </w:r>
      <w:r w:rsidRPr="005954F6">
        <w:rPr>
          <w:rFonts w:ascii="MbSadr (1)" w:hAnsi="MbSadr (1)" w:cs="MbSadr (1)" w:hint="cs"/>
          <w:sz w:val="32"/>
          <w:szCs w:val="32"/>
          <w:rtl/>
        </w:rPr>
        <w:t xml:space="preserve">، فمن أين وجد هذا الاختلاف الذي اُنزل الكتاب وبعث النبيّون </w:t>
      </w:r>
      <w:r w:rsidRPr="005954F6">
        <w:rPr>
          <w:rFonts w:cs="MbSadr (1)"/>
          <w:sz w:val="32"/>
          <w:szCs w:val="32"/>
          <w:rtl/>
        </w:rPr>
        <w:t>ل</w:t>
      </w:r>
      <w:r w:rsidRPr="005954F6">
        <w:rPr>
          <w:rFonts w:cs="MbSadr (1)" w:hint="cs"/>
          <w:sz w:val="32"/>
          <w:szCs w:val="32"/>
          <w:rtl/>
        </w:rPr>
        <w:t>معالجته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الجواب المقبول عن هذا السؤال هو أن تكون الوحدة التي مرّت بها </w:t>
      </w:r>
      <w:r w:rsidRPr="005954F6">
        <w:rPr>
          <w:rFonts w:cs="MbSadr (1)"/>
          <w:sz w:val="32"/>
          <w:szCs w:val="32"/>
          <w:rtl/>
        </w:rPr>
        <w:t>ا</w:t>
      </w:r>
      <w:r w:rsidRPr="005954F6">
        <w:rPr>
          <w:rFonts w:cs="MbSadr (1)" w:hint="cs"/>
          <w:sz w:val="32"/>
          <w:szCs w:val="32"/>
          <w:rtl/>
        </w:rPr>
        <w:t>لبشريّة هي بنفسها سبباً للاختلاف</w:t>
      </w:r>
      <w:r w:rsidRPr="005954F6">
        <w:rPr>
          <w:rFonts w:hint="cs"/>
          <w:sz w:val="32"/>
          <w:szCs w:val="32"/>
          <w:rtl/>
        </w:rPr>
        <w:t> </w:t>
      </w:r>
      <w:r w:rsidRPr="005954F6">
        <w:rPr>
          <w:rFonts w:ascii="MbSadr (1)" w:hAnsi="MbSadr (1)" w:cs="MbSadr (1)" w:hint="cs"/>
          <w:sz w:val="32"/>
          <w:szCs w:val="32"/>
          <w:rtl/>
        </w:rPr>
        <w:t>، مثاراً للتفرّق</w:t>
      </w:r>
      <w:r w:rsidRPr="005954F6">
        <w:rPr>
          <w:rFonts w:hint="cs"/>
          <w:sz w:val="32"/>
          <w:szCs w:val="32"/>
          <w:rtl/>
        </w:rPr>
        <w:t> </w:t>
      </w:r>
      <w:r w:rsidRPr="005954F6">
        <w:rPr>
          <w:rFonts w:ascii="MbSadr (1)" w:hAnsi="MbSadr (1)" w:cs="MbSadr (1)" w:hint="cs"/>
          <w:sz w:val="32"/>
          <w:szCs w:val="32"/>
          <w:rtl/>
        </w:rPr>
        <w:t xml:space="preserve">، فما هي تلك الوحدة التي تكون </w:t>
      </w:r>
      <w:r w:rsidRPr="005954F6">
        <w:rPr>
          <w:rFonts w:cs="MbSadr (1)"/>
          <w:sz w:val="32"/>
          <w:szCs w:val="32"/>
          <w:rtl/>
        </w:rPr>
        <w:t>ب</w:t>
      </w:r>
      <w:r w:rsidRPr="005954F6">
        <w:rPr>
          <w:rFonts w:cs="MbSadr (1)" w:hint="cs"/>
          <w:sz w:val="32"/>
          <w:szCs w:val="32"/>
          <w:rtl/>
        </w:rPr>
        <w:t>طبيعتها مؤدّية إلى الاختلاف والتفرّق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نحن إذا عرفنا هذه الوحدة نستطيع أن نفهم السبب في تفريع بعث النبيّين </w:t>
      </w:r>
      <w:r w:rsidRPr="005954F6">
        <w:rPr>
          <w:rFonts w:cs="MbSadr (1)"/>
          <w:sz w:val="32"/>
          <w:szCs w:val="32"/>
          <w:rtl/>
        </w:rPr>
        <w:t>و</w:t>
      </w:r>
      <w:r w:rsidRPr="005954F6">
        <w:rPr>
          <w:rFonts w:cs="MbSadr (1)" w:hint="cs"/>
          <w:sz w:val="32"/>
          <w:szCs w:val="32"/>
          <w:rtl/>
        </w:rPr>
        <w:t>إنزال الكتاب على تلك الوحدة</w:t>
      </w:r>
      <w:r w:rsidRPr="005954F6">
        <w:rPr>
          <w:rFonts w:hint="cs"/>
          <w:sz w:val="32"/>
          <w:szCs w:val="32"/>
          <w:rtl/>
        </w:rPr>
        <w:t> </w:t>
      </w:r>
      <w:r w:rsidRPr="005954F6">
        <w:rPr>
          <w:rFonts w:ascii="MbSadr (1)" w:hAnsi="MbSadr (1)" w:cs="MbSadr (1)" w:hint="cs"/>
          <w:sz w:val="32"/>
          <w:szCs w:val="32"/>
          <w:rtl/>
        </w:rPr>
        <w:t xml:space="preserve">، فإنّ تفريع ذلك على الوحدة إنّما هو بوصفها </w:t>
      </w:r>
      <w:r w:rsidRPr="005954F6">
        <w:rPr>
          <w:rFonts w:cs="MbSadr (1)"/>
          <w:sz w:val="32"/>
          <w:szCs w:val="32"/>
          <w:rtl/>
        </w:rPr>
        <w:t>س</w:t>
      </w:r>
      <w:r w:rsidRPr="005954F6">
        <w:rPr>
          <w:rFonts w:cs="MbSadr (1)" w:hint="cs"/>
          <w:sz w:val="32"/>
          <w:szCs w:val="32"/>
          <w:rtl/>
        </w:rPr>
        <w:t>بباً للاختلاف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jc w:val="center"/>
        <w:rPr>
          <w:sz w:val="32"/>
          <w:szCs w:val="32"/>
          <w:rtl/>
        </w:rPr>
      </w:pPr>
      <w:r w:rsidRPr="005954F6">
        <w:rPr>
          <w:rFonts w:cs="MbSadr (1)"/>
          <w:sz w:val="32"/>
          <w:szCs w:val="32"/>
          <w:rtl/>
        </w:rPr>
        <w:t>* *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تذوب المشكلة إذا عرفنا أنّ تلك الوحدة التي مرّت بها البشريّة في مطلع </w:t>
      </w:r>
      <w:r w:rsidRPr="005954F6">
        <w:rPr>
          <w:rFonts w:cs="MbSadr (1)"/>
          <w:sz w:val="32"/>
          <w:szCs w:val="32"/>
          <w:rtl/>
        </w:rPr>
        <w:t>ا</w:t>
      </w:r>
      <w:r w:rsidRPr="005954F6">
        <w:rPr>
          <w:rFonts w:cs="MbSadr (1)" w:hint="cs"/>
          <w:sz w:val="32"/>
          <w:szCs w:val="32"/>
          <w:rtl/>
        </w:rPr>
        <w:t>لحياة الاجتماعيّة هي الوحدة الفطريّة</w:t>
      </w:r>
      <w:r w:rsidRPr="005954F6">
        <w:rPr>
          <w:rFonts w:hint="cs"/>
          <w:sz w:val="32"/>
          <w:szCs w:val="32"/>
          <w:rtl/>
        </w:rPr>
        <w:t> </w:t>
      </w:r>
      <w:r w:rsidRPr="005954F6">
        <w:rPr>
          <w:rFonts w:ascii="MbSadr (1)" w:hAnsi="MbSadr (1)" w:cs="MbSadr (1)" w:hint="cs"/>
          <w:sz w:val="32"/>
          <w:szCs w:val="32"/>
          <w:rtl/>
        </w:rPr>
        <w:t>، لا وحدة الضلال ولا وحدة الهدى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 xml:space="preserve">دلّ على ذلك ما جاء في الحديث عن الإمام الصادق حين سأله سائل عن </w:t>
      </w:r>
      <w:r w:rsidRPr="005954F6">
        <w:rPr>
          <w:rFonts w:cs="MbSadr (1)"/>
          <w:sz w:val="32"/>
          <w:szCs w:val="32"/>
          <w:rtl/>
        </w:rPr>
        <w:t>ا</w:t>
      </w:r>
      <w:r w:rsidRPr="005954F6">
        <w:rPr>
          <w:rFonts w:cs="MbSadr (1)" w:hint="cs"/>
          <w:sz w:val="32"/>
          <w:szCs w:val="32"/>
          <w:rtl/>
        </w:rPr>
        <w:t>لبشر : «</w:t>
      </w:r>
      <w:r w:rsidRPr="005954F6">
        <w:rPr>
          <w:rFonts w:hint="cs"/>
          <w:sz w:val="32"/>
          <w:szCs w:val="32"/>
          <w:rtl/>
        </w:rPr>
        <w:t> </w:t>
      </w:r>
      <w:r w:rsidRPr="005954F6">
        <w:rPr>
          <w:rFonts w:ascii="MbSadr (1)" w:hAnsi="MbSadr (1)" w:cs="MbSadr (1)" w:hint="cs"/>
          <w:sz w:val="32"/>
          <w:szCs w:val="32"/>
          <w:rtl/>
        </w:rPr>
        <w:t>أفضلاّلا كانوا قب</w:t>
      </w:r>
      <w:r w:rsidRPr="005954F6">
        <w:rPr>
          <w:rFonts w:cs="MbSadr (1)" w:hint="cs"/>
          <w:sz w:val="32"/>
          <w:szCs w:val="32"/>
          <w:rtl/>
        </w:rPr>
        <w:t>ل النبيّين أم على هدى</w:t>
      </w:r>
      <w:r w:rsidRPr="005954F6">
        <w:rPr>
          <w:rFonts w:hint="cs"/>
          <w:sz w:val="32"/>
          <w:szCs w:val="32"/>
          <w:rtl/>
        </w:rPr>
        <w:t> </w:t>
      </w:r>
      <w:r w:rsidRPr="005954F6">
        <w:rPr>
          <w:rFonts w:ascii="MbSadr (1)" w:hAnsi="MbSadr (1)" w:cs="MbSadr (1)" w:hint="cs"/>
          <w:sz w:val="32"/>
          <w:szCs w:val="32"/>
          <w:rtl/>
        </w:rPr>
        <w:t>؟ فأجاب</w:t>
      </w:r>
      <w:r w:rsidRPr="005954F6">
        <w:rPr>
          <w:rFonts w:cs="MbSadr (1)" w:hint="cs"/>
          <w:sz w:val="32"/>
          <w:szCs w:val="32"/>
          <w:rtl/>
        </w:rPr>
        <w:t xml:space="preserve"> : لم يكونوا على هدى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انوا على فطرة الله التي فطرهم عليها لا تبديل لخلق الله</w:t>
      </w:r>
      <w:r w:rsidRPr="005954F6">
        <w:rPr>
          <w:rFonts w:hint="cs"/>
          <w:sz w:val="32"/>
          <w:szCs w:val="32"/>
          <w:rtl/>
        </w:rPr>
        <w:t> </w:t>
      </w:r>
      <w:r w:rsidRPr="005954F6">
        <w:rPr>
          <w:rFonts w:ascii="MbSadr (1)" w:hAnsi="MbSadr (1)" w:cs="MbSadr (1)" w:hint="cs"/>
          <w:sz w:val="32"/>
          <w:szCs w:val="32"/>
          <w:rtl/>
        </w:rPr>
        <w:t xml:space="preserve">، ولم يكونوا ليهتدوا </w:t>
      </w:r>
      <w:r w:rsidRPr="005954F6">
        <w:rPr>
          <w:rFonts w:cs="MbSadr (1)"/>
          <w:sz w:val="32"/>
          <w:szCs w:val="32"/>
          <w:rtl/>
        </w:rPr>
        <w:t>ح</w:t>
      </w:r>
      <w:r w:rsidRPr="005954F6">
        <w:rPr>
          <w:rFonts w:cs="MbSadr (1)" w:hint="cs"/>
          <w:sz w:val="32"/>
          <w:szCs w:val="32"/>
          <w:rtl/>
        </w:rPr>
        <w:t>تّى</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هديهم الله</w:t>
      </w:r>
      <w:r w:rsidRPr="005954F6">
        <w:rPr>
          <w:rFonts w:hint="cs"/>
          <w:sz w:val="32"/>
          <w:szCs w:val="32"/>
          <w:rtl/>
        </w:rPr>
        <w:t> </w:t>
      </w:r>
      <w:r w:rsidRPr="005954F6">
        <w:rPr>
          <w:rFonts w:ascii="MbSadr (1)" w:hAnsi="MbSadr (1)" w:cs="MbSadr (1)" w:hint="cs"/>
          <w:sz w:val="32"/>
          <w:szCs w:val="32"/>
          <w:rtl/>
        </w:rPr>
        <w:t>، أما تسمع بقول إبراهيم</w:t>
      </w:r>
      <w:r w:rsidRPr="005954F6">
        <w:rPr>
          <w:rFonts w:cs="MbSadr (1)" w:hint="cs"/>
          <w:sz w:val="32"/>
          <w:szCs w:val="32"/>
          <w:rtl/>
        </w:rPr>
        <w:t xml:space="preserve"> : </w:t>
      </w:r>
      <w:r w:rsidRPr="00035B2B">
        <w:rPr>
          <w:rFonts w:ascii="MbSadr (1)" w:hAnsi="MbSadr (1)" w:cs="MbSadr (1)"/>
          <w:color w:val="FF0000"/>
          <w:sz w:val="32"/>
          <w:szCs w:val="32"/>
          <w:rtl/>
        </w:rPr>
        <w:t>(</w:t>
      </w:r>
      <w:r w:rsidRPr="00035B2B">
        <w:rPr>
          <w:rFonts w:ascii="MbSadr (1)" w:hAnsi="MbSadr (1)" w:cs="MbSadr (1)"/>
          <w:bCs/>
          <w:color w:val="FF0000"/>
          <w:sz w:val="32"/>
          <w:szCs w:val="32"/>
          <w:rtl/>
        </w:rPr>
        <w:t xml:space="preserve"> لئن لم يهدني ربّي لأكوننّ من</w:t>
      </w:r>
      <w:r w:rsidRPr="005954F6">
        <w:rPr>
          <w:rFonts w:cs="MbSadr (2)" w:hint="cs"/>
          <w:b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(88)</w:t>
      </w:r>
    </w:p>
    <w:p w:rsidR="002367DB" w:rsidRPr="005954F6" w:rsidRDefault="002367DB" w:rsidP="002367DB">
      <w:pPr>
        <w:widowControl w:val="0"/>
        <w:adjustRightInd w:val="0"/>
        <w:jc w:val="center"/>
        <w:rPr>
          <w:sz w:val="32"/>
          <w:szCs w:val="32"/>
          <w:rtl/>
        </w:rPr>
      </w:pPr>
    </w:p>
    <w:p w:rsidR="002367DB" w:rsidRPr="00035B2B" w:rsidRDefault="002367DB" w:rsidP="002367DB">
      <w:pPr>
        <w:pStyle w:val="a"/>
        <w:adjustRightInd w:val="0"/>
        <w:rPr>
          <w:rFonts w:ascii="MbSadr (1)" w:hAnsi="MbSadr (1)" w:cs="MbSadr (1)"/>
          <w:color w:val="FF0000"/>
          <w:sz w:val="32"/>
          <w:szCs w:val="32"/>
          <w:rtl/>
        </w:rPr>
      </w:pPr>
      <w:r w:rsidRPr="00035B2B">
        <w:rPr>
          <w:rFonts w:ascii="MbSadr (1)" w:hAnsi="MbSadr (1)" w:cs="MbSadr (1)"/>
          <w:bCs/>
          <w:color w:val="FF0000"/>
          <w:sz w:val="32"/>
          <w:szCs w:val="32"/>
          <w:rtl/>
        </w:rPr>
        <w:t>الضالّين )(1)</w:t>
      </w:r>
      <w:r w:rsidRPr="00035B2B">
        <w:rPr>
          <w:rFonts w:ascii="MbSadr (1)" w:hAnsi="MbSadr (1)"/>
          <w:color w:val="FF0000"/>
          <w:sz w:val="32"/>
          <w:szCs w:val="32"/>
          <w:rtl/>
        </w:rPr>
        <w:t> </w:t>
      </w:r>
      <w:r w:rsidRPr="00035B2B">
        <w:rPr>
          <w:rFonts w:ascii="MbSadr (1)" w:hAnsi="MbSadr (1)" w:cs="MbSadr (1)"/>
          <w:color w:val="FF0000"/>
          <w:sz w:val="32"/>
          <w:szCs w:val="32"/>
          <w:rtl/>
        </w:rPr>
        <w:t>؟</w:t>
      </w:r>
      <w:r w:rsidRPr="00035B2B">
        <w:rPr>
          <w:rFonts w:ascii="MbSadr (1)" w:hAnsi="MbSadr (1)"/>
          <w:color w:val="FF0000"/>
          <w:sz w:val="32"/>
          <w:szCs w:val="32"/>
          <w:rtl/>
        </w:rPr>
        <w:t> </w:t>
      </w:r>
      <w:r w:rsidRPr="00035B2B">
        <w:rPr>
          <w:rFonts w:ascii="MbSadr (1)" w:hAnsi="MbSadr (1)" w:cs="MbSadr (1)"/>
          <w:color w:val="FF0000"/>
          <w:sz w:val="32"/>
          <w:szCs w:val="32"/>
          <w:rtl/>
        </w:rPr>
        <w:t>»</w:t>
      </w:r>
      <w:r w:rsidRPr="00035B2B">
        <w:rPr>
          <w:rFonts w:ascii="MbSadr (1)" w:hAnsi="MbSadr (1)"/>
          <w:color w:val="FF0000"/>
          <w:sz w:val="32"/>
          <w:szCs w:val="32"/>
          <w:rtl/>
        </w:rPr>
        <w:t> </w:t>
      </w:r>
      <w:r w:rsidRPr="00035B2B">
        <w:rPr>
          <w:rFonts w:ascii="MbSadr (1)" w:hAnsi="MbSadr (1)" w:cs="MbSadr (1)"/>
          <w:color w:val="FF0000"/>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المجتمع الإنساني ـ وفقاً لما تقرّره الآية في ضوء هذا الحديث ـ كان </w:t>
      </w:r>
      <w:r w:rsidRPr="005954F6">
        <w:rPr>
          <w:rFonts w:cs="MbSadr (1)"/>
          <w:sz w:val="32"/>
          <w:szCs w:val="32"/>
          <w:rtl/>
        </w:rPr>
        <w:t>م</w:t>
      </w:r>
      <w:r w:rsidRPr="005954F6">
        <w:rPr>
          <w:rFonts w:cs="MbSadr (1)" w:hint="cs"/>
          <w:sz w:val="32"/>
          <w:szCs w:val="32"/>
          <w:rtl/>
        </w:rPr>
        <w:t>جتمعاً فطريّاً</w:t>
      </w:r>
      <w:r w:rsidRPr="005954F6">
        <w:rPr>
          <w:rFonts w:hint="cs"/>
          <w:sz w:val="32"/>
          <w:szCs w:val="32"/>
          <w:rtl/>
        </w:rPr>
        <w:t> </w:t>
      </w:r>
      <w:r w:rsidRPr="005954F6">
        <w:rPr>
          <w:rFonts w:ascii="MbSadr (1)" w:hAnsi="MbSadr (1)" w:cs="MbSadr (1)" w:hint="cs"/>
          <w:sz w:val="32"/>
          <w:szCs w:val="32"/>
          <w:rtl/>
        </w:rPr>
        <w:t xml:space="preserve">، وكانت الوحدة التي تشمله هي وحدة الفطرة المشتركة بين كلّ </w:t>
      </w:r>
      <w:r w:rsidRPr="005954F6">
        <w:rPr>
          <w:rFonts w:cs="MbSadr (1)"/>
          <w:sz w:val="32"/>
          <w:szCs w:val="32"/>
          <w:rtl/>
        </w:rPr>
        <w:t>ا</w:t>
      </w:r>
      <w:r w:rsidRPr="005954F6">
        <w:rPr>
          <w:rFonts w:cs="MbSadr (1)" w:hint="cs"/>
          <w:sz w:val="32"/>
          <w:szCs w:val="32"/>
          <w:rtl/>
        </w:rPr>
        <w:t>لأفراد</w:t>
      </w:r>
      <w:r w:rsidRPr="005954F6">
        <w:rPr>
          <w:rFonts w:hint="cs"/>
          <w:sz w:val="32"/>
          <w:szCs w:val="32"/>
          <w:rtl/>
        </w:rPr>
        <w:t> </w:t>
      </w:r>
      <w:r w:rsidRPr="005954F6">
        <w:rPr>
          <w:rFonts w:ascii="MbSadr (1)" w:hAnsi="MbSadr (1)" w:cs="MbSadr (1)" w:hint="cs"/>
          <w:sz w:val="32"/>
          <w:szCs w:val="32"/>
          <w:rtl/>
        </w:rPr>
        <w:t>، بمعنى أنّ الفطرة هي التي كانت توجّه السلوك الإنساني العامّ</w:t>
      </w:r>
      <w:r w:rsidRPr="005954F6">
        <w:rPr>
          <w:rFonts w:hint="cs"/>
          <w:sz w:val="32"/>
          <w:szCs w:val="32"/>
          <w:rtl/>
        </w:rPr>
        <w:t> </w:t>
      </w:r>
      <w:r w:rsidRPr="005954F6">
        <w:rPr>
          <w:rFonts w:ascii="MbSadr (1)" w:hAnsi="MbSadr (1)" w:cs="MbSadr (1)" w:hint="cs"/>
          <w:sz w:val="32"/>
          <w:szCs w:val="32"/>
          <w:rtl/>
        </w:rPr>
        <w:t xml:space="preserve">، وعلى </w:t>
      </w:r>
      <w:r w:rsidRPr="005954F6">
        <w:rPr>
          <w:rFonts w:cs="MbSadr (1)"/>
          <w:sz w:val="32"/>
          <w:szCs w:val="32"/>
          <w:rtl/>
        </w:rPr>
        <w:t>أ</w:t>
      </w:r>
      <w:r w:rsidRPr="005954F6">
        <w:rPr>
          <w:rFonts w:cs="MbSadr (1)" w:hint="cs"/>
          <w:sz w:val="32"/>
          <w:szCs w:val="32"/>
          <w:rtl/>
        </w:rPr>
        <w:t>ساسها قامت الحياة الاجتماعيّة</w:t>
      </w:r>
      <w:r w:rsidRPr="005954F6">
        <w:rPr>
          <w:rFonts w:hint="cs"/>
          <w:sz w:val="32"/>
          <w:szCs w:val="32"/>
          <w:rtl/>
        </w:rPr>
        <w:t> </w:t>
      </w:r>
      <w:r w:rsidRPr="005954F6">
        <w:rPr>
          <w:rFonts w:ascii="MbSadr (1)" w:hAnsi="MbSadr (1)" w:cs="MbSadr (1)" w:hint="cs"/>
          <w:sz w:val="32"/>
          <w:szCs w:val="32"/>
          <w:rtl/>
        </w:rPr>
        <w:t xml:space="preserve">، ثمّ على أساسها أيضاً تصدّعت هذه الحياة </w:t>
      </w:r>
      <w:r w:rsidRPr="005954F6">
        <w:rPr>
          <w:rFonts w:cs="MbSadr (1)"/>
          <w:sz w:val="32"/>
          <w:szCs w:val="32"/>
          <w:rtl/>
        </w:rPr>
        <w:t>و</w:t>
      </w:r>
      <w:r w:rsidRPr="005954F6">
        <w:rPr>
          <w:rFonts w:cs="MbSadr (1)" w:hint="cs"/>
          <w:sz w:val="32"/>
          <w:szCs w:val="32"/>
          <w:rtl/>
        </w:rPr>
        <w:t>دبّ فيها الخلاف والنزاع</w:t>
      </w:r>
      <w:r w:rsidRPr="005954F6">
        <w:rPr>
          <w:rFonts w:hint="cs"/>
          <w:sz w:val="32"/>
          <w:szCs w:val="32"/>
          <w:rtl/>
        </w:rPr>
        <w:t> </w:t>
      </w:r>
      <w:r w:rsidRPr="005954F6">
        <w:rPr>
          <w:rFonts w:ascii="MbSadr (1)" w:hAnsi="MbSadr (1)" w:cs="MbSadr (1)" w:hint="cs"/>
          <w:sz w:val="32"/>
          <w:szCs w:val="32"/>
          <w:rtl/>
        </w:rPr>
        <w:t>، الأمر الذي عولج ببعث النبيّين وإنزال الكتب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السؤال الآن هو : كيف قام المجتمع على أساس الفطرة</w:t>
      </w:r>
      <w:r w:rsidRPr="005954F6">
        <w:rPr>
          <w:rFonts w:hint="cs"/>
          <w:sz w:val="32"/>
          <w:szCs w:val="32"/>
          <w:rtl/>
        </w:rPr>
        <w:t> </w:t>
      </w:r>
      <w:r w:rsidRPr="005954F6">
        <w:rPr>
          <w:rFonts w:ascii="MbSadr (1)" w:hAnsi="MbSadr (1)" w:cs="MbSadr (1)" w:hint="cs"/>
          <w:sz w:val="32"/>
          <w:szCs w:val="32"/>
          <w:rtl/>
        </w:rPr>
        <w:t xml:space="preserve">؟ وكيف أدّت </w:t>
      </w:r>
      <w:r w:rsidRPr="005954F6">
        <w:rPr>
          <w:rFonts w:cs="MbSadr (1)"/>
          <w:sz w:val="32"/>
          <w:szCs w:val="32"/>
          <w:rtl/>
        </w:rPr>
        <w:t>ا</w:t>
      </w:r>
      <w:r w:rsidRPr="005954F6">
        <w:rPr>
          <w:rFonts w:cs="MbSadr (1)" w:hint="cs"/>
          <w:sz w:val="32"/>
          <w:szCs w:val="32"/>
          <w:rtl/>
        </w:rPr>
        <w:t>لفطرة إلى الاختلاف والتفرّق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jc w:val="center"/>
        <w:rPr>
          <w:sz w:val="32"/>
          <w:szCs w:val="32"/>
          <w:rtl/>
        </w:rPr>
      </w:pPr>
      <w:r w:rsidRPr="005954F6">
        <w:rPr>
          <w:rFonts w:cs="MbSadr (1)"/>
          <w:sz w:val="32"/>
          <w:szCs w:val="32"/>
          <w:rtl/>
        </w:rPr>
        <w:lastRenderedPageBreak/>
        <w:t>* * *</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 xml:space="preserve">اريخ البشريّة يبرهن على أنّ مدارك النوع الإنساني ـ بوصفه نوعاً ـ </w:t>
      </w:r>
      <w:r w:rsidRPr="005954F6">
        <w:rPr>
          <w:rFonts w:cs="MbSadr (1)"/>
          <w:sz w:val="32"/>
          <w:szCs w:val="32"/>
          <w:rtl/>
        </w:rPr>
        <w:t>ل</w:t>
      </w:r>
      <w:r w:rsidRPr="005954F6">
        <w:rPr>
          <w:rFonts w:cs="MbSadr (1)" w:hint="cs"/>
          <w:sz w:val="32"/>
          <w:szCs w:val="32"/>
          <w:rtl/>
        </w:rPr>
        <w:t>م</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عطَ له دفعةً واحدة</w:t>
      </w:r>
      <w:r w:rsidRPr="005954F6">
        <w:rPr>
          <w:rFonts w:hint="cs"/>
          <w:sz w:val="32"/>
          <w:szCs w:val="32"/>
          <w:rtl/>
        </w:rPr>
        <w:t> </w:t>
      </w:r>
      <w:r w:rsidRPr="005954F6">
        <w:rPr>
          <w:rFonts w:ascii="MbSadr (1)" w:hAnsi="MbSadr (1)" w:cs="MbSadr (1)" w:hint="cs"/>
          <w:sz w:val="32"/>
          <w:szCs w:val="32"/>
          <w:rtl/>
        </w:rPr>
        <w:t xml:space="preserve">، وإنّما تنمو </w:t>
      </w:r>
      <w:r>
        <w:rPr>
          <w:rFonts w:ascii="MbSadr (1)" w:hAnsi="MbSadr (1)" w:cs="MbSadr (1)" w:hint="cs"/>
          <w:sz w:val="32"/>
          <w:szCs w:val="32"/>
          <w:rtl/>
        </w:rPr>
        <w:t>وتتكامل مداركه خلال التجربة التي</w:t>
      </w:r>
      <w:r w:rsidRPr="005954F6">
        <w:rPr>
          <w:rFonts w:ascii="MbSadr (1)" w:hAnsi="MbSadr (1)" w:cs="MbSadr (1)" w:hint="cs"/>
          <w:sz w:val="32"/>
          <w:szCs w:val="32"/>
          <w:rtl/>
        </w:rPr>
        <w:t xml:space="preserve"> تخوضها </w:t>
      </w:r>
      <w:r w:rsidRPr="005954F6">
        <w:rPr>
          <w:rFonts w:cs="MbSadr (1)"/>
          <w:sz w:val="32"/>
          <w:szCs w:val="32"/>
          <w:rtl/>
        </w:rPr>
        <w:t>ا</w:t>
      </w:r>
      <w:r w:rsidRPr="005954F6">
        <w:rPr>
          <w:rFonts w:cs="MbSadr (1)" w:hint="cs"/>
          <w:sz w:val="32"/>
          <w:szCs w:val="32"/>
          <w:rtl/>
        </w:rPr>
        <w:t>لإنسانيّة عبر آلاف السنين</w:t>
      </w:r>
      <w:r w:rsidRPr="005954F6">
        <w:rPr>
          <w:rFonts w:hint="cs"/>
          <w:sz w:val="32"/>
          <w:szCs w:val="32"/>
          <w:rtl/>
        </w:rPr>
        <w:t> </w:t>
      </w:r>
      <w:r w:rsidRPr="005954F6">
        <w:rPr>
          <w:rFonts w:ascii="MbSadr (1)" w:hAnsi="MbSadr (1)" w:cs="MbSadr (1)" w:hint="cs"/>
          <w:sz w:val="32"/>
          <w:szCs w:val="32"/>
          <w:rtl/>
        </w:rPr>
        <w:t xml:space="preserve">، ومن الطبيعي أن نتصوّر الإنسانيّة في بداية شوطها </w:t>
      </w:r>
      <w:r w:rsidRPr="005954F6">
        <w:rPr>
          <w:rFonts w:cs="MbSadr (1)"/>
          <w:sz w:val="32"/>
          <w:szCs w:val="32"/>
          <w:rtl/>
        </w:rPr>
        <w:t>ا</w:t>
      </w:r>
      <w:r w:rsidRPr="005954F6">
        <w:rPr>
          <w:rFonts w:cs="MbSadr (1)" w:hint="cs"/>
          <w:sz w:val="32"/>
          <w:szCs w:val="32"/>
          <w:rtl/>
        </w:rPr>
        <w:t xml:space="preserve">لتجريبي وهي لا تملك من المعرفة والخبرة إلاّ المقدار الذي توحي به فطرتها </w:t>
      </w:r>
      <w:r w:rsidRPr="005954F6">
        <w:rPr>
          <w:rFonts w:cs="MbSadr (1)"/>
          <w:sz w:val="32"/>
          <w:szCs w:val="32"/>
          <w:rtl/>
        </w:rPr>
        <w:t>ا</w:t>
      </w:r>
      <w:r w:rsidRPr="005954F6">
        <w:rPr>
          <w:rFonts w:cs="MbSadr (1)" w:hint="cs"/>
          <w:sz w:val="32"/>
          <w:szCs w:val="32"/>
          <w:rtl/>
        </w:rPr>
        <w:t>لخاصّة</w:t>
      </w:r>
      <w:r w:rsidRPr="005954F6">
        <w:rPr>
          <w:rFonts w:hint="cs"/>
          <w:sz w:val="32"/>
          <w:szCs w:val="32"/>
          <w:rtl/>
        </w:rPr>
        <w:t> </w:t>
      </w:r>
      <w:r w:rsidRPr="005954F6">
        <w:rPr>
          <w:rFonts w:ascii="MbSadr (1)" w:hAnsi="MbSadr (1)" w:cs="MbSadr (1)" w:hint="cs"/>
          <w:sz w:val="32"/>
          <w:szCs w:val="32"/>
          <w:rtl/>
        </w:rPr>
        <w:t>، في حدود نظرتها الضيّقة إلى الحياة والكون</w:t>
      </w:r>
      <w:r w:rsidRPr="005954F6">
        <w:rPr>
          <w:rFonts w:hint="cs"/>
          <w:sz w:val="32"/>
          <w:szCs w:val="32"/>
          <w:rtl/>
        </w:rPr>
        <w:t> </w:t>
      </w:r>
      <w:r w:rsidRPr="005954F6">
        <w:rPr>
          <w:rFonts w:ascii="MbSadr (1)" w:hAnsi="MbSadr (1)" w:cs="MbSadr (1)" w:hint="cs"/>
          <w:sz w:val="32"/>
          <w:szCs w:val="32"/>
          <w:rtl/>
        </w:rPr>
        <w:t xml:space="preserve">، فالذي يتحكّم في سلوك </w:t>
      </w:r>
      <w:r w:rsidRPr="005954F6">
        <w:rPr>
          <w:rFonts w:cs="MbSadr (1)"/>
          <w:sz w:val="32"/>
          <w:szCs w:val="32"/>
          <w:rtl/>
        </w:rPr>
        <w:t>ا</w:t>
      </w:r>
      <w:r w:rsidRPr="005954F6">
        <w:rPr>
          <w:rFonts w:cs="MbSadr (1)" w:hint="cs"/>
          <w:sz w:val="32"/>
          <w:szCs w:val="32"/>
          <w:rtl/>
        </w:rPr>
        <w:t>لإنسان في هذه الحالة الفطرة التي تحدّد له دوافعه وتصوّراته البدائيّة</w:t>
      </w:r>
      <w:r w:rsidRPr="005954F6">
        <w:rPr>
          <w:rFonts w:hint="cs"/>
          <w:sz w:val="32"/>
          <w:szCs w:val="32"/>
          <w:rtl/>
        </w:rPr>
        <w:t> </w:t>
      </w:r>
      <w:r w:rsidRPr="005954F6">
        <w:rPr>
          <w:rFonts w:ascii="MbSadr (1)" w:hAnsi="MbSadr (1)" w:cs="MbSadr (1)" w:hint="cs"/>
          <w:sz w:val="32"/>
          <w:szCs w:val="32"/>
          <w:rtl/>
        </w:rPr>
        <w:t xml:space="preserve">. ومن </w:t>
      </w:r>
      <w:r w:rsidRPr="005954F6">
        <w:rPr>
          <w:rFonts w:cs="MbSadr (1)"/>
          <w:sz w:val="32"/>
          <w:szCs w:val="32"/>
          <w:rtl/>
        </w:rPr>
        <w:t>ا</w:t>
      </w:r>
      <w:r w:rsidRPr="005954F6">
        <w:rPr>
          <w:rFonts w:cs="MbSadr (1)" w:hint="cs"/>
          <w:sz w:val="32"/>
          <w:szCs w:val="32"/>
          <w:rtl/>
        </w:rPr>
        <w:t xml:space="preserve">لواضح أنّ حبّ الإنسان لنفسه الثابت في صميم فطرته هو القوّة الموجّهة </w:t>
      </w:r>
      <w:r w:rsidRPr="005954F6">
        <w:rPr>
          <w:rFonts w:cs="MbSadr (1)"/>
          <w:sz w:val="32"/>
          <w:szCs w:val="32"/>
          <w:rtl/>
        </w:rPr>
        <w:t>ا</w:t>
      </w:r>
      <w:r w:rsidRPr="005954F6">
        <w:rPr>
          <w:rFonts w:cs="MbSadr (1)" w:hint="cs"/>
          <w:sz w:val="32"/>
          <w:szCs w:val="32"/>
          <w:rtl/>
        </w:rPr>
        <w:t>لأساسيّة في حياة الإنسان</w:t>
      </w:r>
      <w:r w:rsidRPr="005954F6">
        <w:rPr>
          <w:rFonts w:hint="cs"/>
          <w:sz w:val="32"/>
          <w:szCs w:val="32"/>
          <w:rtl/>
        </w:rPr>
        <w:t> </w:t>
      </w:r>
      <w:r w:rsidRPr="005954F6">
        <w:rPr>
          <w:rFonts w:ascii="MbSadr (1)" w:hAnsi="MbSadr (1)" w:cs="MbSadr (1)" w:hint="cs"/>
          <w:sz w:val="32"/>
          <w:szCs w:val="32"/>
          <w:rtl/>
        </w:rPr>
        <w:t>، وه</w:t>
      </w:r>
      <w:r w:rsidRPr="005954F6">
        <w:rPr>
          <w:rFonts w:cs="MbSadr (1)" w:hint="cs"/>
          <w:sz w:val="32"/>
          <w:szCs w:val="32"/>
          <w:rtl/>
        </w:rPr>
        <w:t xml:space="preserve">ذه القوّة هي التي تهدي الإنسان إلى استخدام </w:t>
      </w:r>
      <w:r w:rsidRPr="005954F6">
        <w:rPr>
          <w:rFonts w:cs="MbSadr (1)"/>
          <w:sz w:val="32"/>
          <w:szCs w:val="32"/>
          <w:rtl/>
        </w:rPr>
        <w:t>ا</w:t>
      </w:r>
      <w:r w:rsidRPr="005954F6">
        <w:rPr>
          <w:rFonts w:cs="MbSadr (1)" w:hint="cs"/>
          <w:sz w:val="32"/>
          <w:szCs w:val="32"/>
          <w:rtl/>
        </w:rPr>
        <w:t>لطبيعة لمصالحه والانتفاع بكلّ ما حوله</w:t>
      </w:r>
      <w:r w:rsidRPr="005954F6">
        <w:rPr>
          <w:rFonts w:hint="cs"/>
          <w:sz w:val="32"/>
          <w:szCs w:val="32"/>
          <w:rtl/>
        </w:rPr>
        <w:t> </w:t>
      </w:r>
      <w:r w:rsidRPr="005954F6">
        <w:rPr>
          <w:rFonts w:ascii="MbSadr (1)" w:hAnsi="MbSadr (1)" w:cs="MbSadr (1)" w:hint="cs"/>
          <w:sz w:val="32"/>
          <w:szCs w:val="32"/>
          <w:rtl/>
        </w:rPr>
        <w:t xml:space="preserve">، ومن هنا ينبثق التفكير الاجتماعي عند </w:t>
      </w:r>
      <w:r w:rsidRPr="005954F6">
        <w:rPr>
          <w:rFonts w:cs="MbSadr (1)"/>
          <w:sz w:val="32"/>
          <w:szCs w:val="32"/>
          <w:rtl/>
        </w:rPr>
        <w:t>ا</w:t>
      </w:r>
      <w:r w:rsidRPr="005954F6">
        <w:rPr>
          <w:rFonts w:cs="MbSadr (1)" w:hint="cs"/>
          <w:sz w:val="32"/>
          <w:szCs w:val="32"/>
          <w:rtl/>
        </w:rPr>
        <w:t>لإنسان</w:t>
      </w:r>
      <w:r w:rsidRPr="005954F6">
        <w:rPr>
          <w:rFonts w:hint="cs"/>
          <w:sz w:val="32"/>
          <w:szCs w:val="32"/>
          <w:rtl/>
        </w:rPr>
        <w:t> </w:t>
      </w:r>
      <w:r w:rsidRPr="005954F6">
        <w:rPr>
          <w:rFonts w:ascii="MbSadr (1)" w:hAnsi="MbSadr (1)" w:cs="MbSadr (1)" w:hint="cs"/>
          <w:sz w:val="32"/>
          <w:szCs w:val="32"/>
          <w:rtl/>
        </w:rPr>
        <w:t>، لأنّ الإنسان يجد أنّ بإمكانه الانتفاع بأخيه الإنسان أيضاً</w:t>
      </w:r>
      <w:r w:rsidRPr="005954F6">
        <w:rPr>
          <w:rFonts w:hint="cs"/>
          <w:sz w:val="32"/>
          <w:szCs w:val="32"/>
          <w:rtl/>
        </w:rPr>
        <w:t> </w:t>
      </w:r>
      <w:r w:rsidRPr="005954F6">
        <w:rPr>
          <w:rFonts w:ascii="MbSadr (1)" w:hAnsi="MbSadr (1)" w:cs="MbSadr (1)" w:hint="cs"/>
          <w:sz w:val="32"/>
          <w:szCs w:val="32"/>
          <w:rtl/>
        </w:rPr>
        <w:t xml:space="preserve">، كما ينتفع </w:t>
      </w:r>
      <w:r w:rsidRPr="005954F6">
        <w:rPr>
          <w:rFonts w:cs="MbSadr (1)"/>
          <w:sz w:val="32"/>
          <w:szCs w:val="32"/>
          <w:rtl/>
        </w:rPr>
        <w:t>ب</w:t>
      </w:r>
      <w:r w:rsidRPr="005954F6">
        <w:rPr>
          <w:rFonts w:cs="MbSadr (1)" w:hint="cs"/>
          <w:sz w:val="32"/>
          <w:szCs w:val="32"/>
          <w:rtl/>
        </w:rPr>
        <w:t>الحيوان والنبات والجماد</w:t>
      </w:r>
      <w:r w:rsidRPr="005954F6">
        <w:rPr>
          <w:rFonts w:hint="cs"/>
          <w:sz w:val="32"/>
          <w:szCs w:val="32"/>
          <w:rtl/>
        </w:rPr>
        <w:t> </w:t>
      </w:r>
      <w:r w:rsidRPr="005954F6">
        <w:rPr>
          <w:rFonts w:ascii="MbSadr (1)" w:hAnsi="MbSadr (1)" w:cs="MbSadr (1)" w:hint="cs"/>
          <w:sz w:val="32"/>
          <w:szCs w:val="32"/>
          <w:rtl/>
        </w:rPr>
        <w:t xml:space="preserve">. ولمّا كان هذا الشعور متبادلا </w:t>
      </w:r>
      <w:r w:rsidRPr="005954F6">
        <w:rPr>
          <w:rFonts w:cs="MbSadr (1)" w:hint="cs"/>
          <w:sz w:val="32"/>
          <w:szCs w:val="32"/>
          <w:rtl/>
        </w:rPr>
        <w:t>بين أفراد الإنسان</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الأنعام : 77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(89)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يتكوّن المجتمع الإنساني على أساس هذا الشعور النابع من الفطرة</w:t>
      </w:r>
      <w:r w:rsidRPr="005954F6">
        <w:rPr>
          <w:rFonts w:hint="cs"/>
          <w:sz w:val="32"/>
          <w:szCs w:val="32"/>
          <w:rtl/>
        </w:rPr>
        <w:t> </w:t>
      </w:r>
      <w:r w:rsidRPr="005954F6">
        <w:rPr>
          <w:rFonts w:ascii="MbSadr (1)" w:hAnsi="MbSadr (1)" w:cs="MbSadr (1)" w:hint="cs"/>
          <w:sz w:val="32"/>
          <w:szCs w:val="32"/>
          <w:rtl/>
        </w:rPr>
        <w:t xml:space="preserve">، وبذلك يكون </w:t>
      </w:r>
      <w:r w:rsidRPr="005954F6">
        <w:rPr>
          <w:rFonts w:cs="MbSadr (1)"/>
          <w:sz w:val="32"/>
          <w:szCs w:val="32"/>
          <w:rtl/>
        </w:rPr>
        <w:t>ا</w:t>
      </w:r>
      <w:r w:rsidRPr="005954F6">
        <w:rPr>
          <w:rFonts w:cs="MbSadr (1)" w:hint="cs"/>
          <w:sz w:val="32"/>
          <w:szCs w:val="32"/>
          <w:rtl/>
        </w:rPr>
        <w:t>لمجتمع فطريّاً</w:t>
      </w:r>
      <w:r w:rsidRPr="005954F6">
        <w:rPr>
          <w:rFonts w:hint="cs"/>
          <w:sz w:val="32"/>
          <w:szCs w:val="32"/>
          <w:rtl/>
        </w:rPr>
        <w:t> </w:t>
      </w:r>
      <w:r w:rsidRPr="005954F6">
        <w:rPr>
          <w:rFonts w:ascii="MbSadr (1)" w:hAnsi="MbSadr (1)" w:cs="MbSadr (1)" w:hint="cs"/>
          <w:sz w:val="32"/>
          <w:szCs w:val="32"/>
          <w:rtl/>
        </w:rPr>
        <w:t>. ومن الطبيعي أن يستمرّ المجتمع الفطري</w:t>
      </w:r>
      <w:r w:rsidRPr="005954F6">
        <w:rPr>
          <w:rFonts w:cs="MbSadr (1)" w:hint="cs"/>
          <w:sz w:val="32"/>
          <w:szCs w:val="32"/>
          <w:rtl/>
        </w:rPr>
        <w:t xml:space="preserve"> على هذا الأساس مدّة </w:t>
      </w:r>
      <w:r w:rsidRPr="005954F6">
        <w:rPr>
          <w:rFonts w:cs="MbSadr (1)"/>
          <w:sz w:val="32"/>
          <w:szCs w:val="32"/>
          <w:rtl/>
        </w:rPr>
        <w:t>م</w:t>
      </w:r>
      <w:r w:rsidRPr="005954F6">
        <w:rPr>
          <w:rFonts w:cs="MbSadr (1)" w:hint="cs"/>
          <w:sz w:val="32"/>
          <w:szCs w:val="32"/>
          <w:rtl/>
        </w:rPr>
        <w:t>ن الزمان تسوده الوحدة</w:t>
      </w:r>
      <w:r w:rsidRPr="005954F6">
        <w:rPr>
          <w:rFonts w:hint="cs"/>
          <w:sz w:val="32"/>
          <w:szCs w:val="32"/>
          <w:rtl/>
        </w:rPr>
        <w:t> </w:t>
      </w:r>
      <w:r w:rsidRPr="005954F6">
        <w:rPr>
          <w:rFonts w:ascii="MbSadr (1)" w:hAnsi="MbSadr (1)" w:cs="MbSadr (1)" w:hint="cs"/>
          <w:sz w:val="32"/>
          <w:szCs w:val="32"/>
          <w:rtl/>
        </w:rPr>
        <w:t xml:space="preserve">، لأنّ البشر في تلك المرحلة الفطريّة لا يملكون من </w:t>
      </w:r>
      <w:r w:rsidRPr="005954F6">
        <w:rPr>
          <w:rFonts w:cs="MbSadr (1)"/>
          <w:sz w:val="32"/>
          <w:szCs w:val="32"/>
          <w:rtl/>
        </w:rPr>
        <w:t>ا</w:t>
      </w:r>
      <w:r w:rsidRPr="005954F6">
        <w:rPr>
          <w:rFonts w:cs="MbSadr (1)" w:hint="cs"/>
          <w:sz w:val="32"/>
          <w:szCs w:val="32"/>
          <w:rtl/>
        </w:rPr>
        <w:t xml:space="preserve">لمعارف والتجارب في شؤون الحياة ووسائلها وطرقها إلاّ الشيء المحدود الذي </w:t>
      </w:r>
      <w:r w:rsidRPr="005954F6">
        <w:rPr>
          <w:rFonts w:cs="MbSadr (1)"/>
          <w:sz w:val="32"/>
          <w:szCs w:val="32"/>
          <w:rtl/>
        </w:rPr>
        <w:t>ل</w:t>
      </w:r>
      <w:r w:rsidRPr="005954F6">
        <w:rPr>
          <w:rFonts w:cs="MbSadr (1)" w:hint="cs"/>
          <w:sz w:val="32"/>
          <w:szCs w:val="32"/>
          <w:rtl/>
        </w:rPr>
        <w:t>ا يتجاوز الفطريّات وبعض المكتسبات البدائيّة</w:t>
      </w:r>
      <w:r w:rsidRPr="005954F6">
        <w:rPr>
          <w:rFonts w:hint="cs"/>
          <w:sz w:val="32"/>
          <w:szCs w:val="32"/>
          <w:rtl/>
        </w:rPr>
        <w:t> </w:t>
      </w:r>
      <w:r w:rsidRPr="005954F6">
        <w:rPr>
          <w:rFonts w:ascii="MbSadr (1)" w:hAnsi="MbSadr (1)" w:cs="MbSadr (1)" w:hint="cs"/>
          <w:sz w:val="32"/>
          <w:szCs w:val="32"/>
          <w:rtl/>
        </w:rPr>
        <w:t xml:space="preserve">، الأمر الذي كان يجعل الإنسان </w:t>
      </w:r>
      <w:r w:rsidRPr="005954F6">
        <w:rPr>
          <w:rFonts w:cs="MbSadr (1)"/>
          <w:sz w:val="32"/>
          <w:szCs w:val="32"/>
          <w:rtl/>
        </w:rPr>
        <w:t>ي</w:t>
      </w:r>
      <w:r w:rsidRPr="005954F6">
        <w:rPr>
          <w:rFonts w:cs="MbSadr (1)" w:hint="cs"/>
          <w:sz w:val="32"/>
          <w:szCs w:val="32"/>
          <w:rtl/>
        </w:rPr>
        <w:t>تغذّى من أعشاب الأرض ونباتها</w:t>
      </w:r>
      <w:r w:rsidRPr="005954F6">
        <w:rPr>
          <w:rFonts w:hint="cs"/>
          <w:sz w:val="32"/>
          <w:szCs w:val="32"/>
          <w:rtl/>
        </w:rPr>
        <w:t> </w:t>
      </w:r>
      <w:r w:rsidRPr="005954F6">
        <w:rPr>
          <w:rFonts w:ascii="MbSadr (1)" w:hAnsi="MbSadr (1)" w:cs="MbSadr (1)" w:hint="cs"/>
          <w:sz w:val="32"/>
          <w:szCs w:val="32"/>
          <w:rtl/>
        </w:rPr>
        <w:t>، ويتسلّح بالأحجار والصخور</w:t>
      </w:r>
      <w:r w:rsidRPr="005954F6">
        <w:rPr>
          <w:rFonts w:hint="cs"/>
          <w:sz w:val="32"/>
          <w:szCs w:val="32"/>
          <w:rtl/>
        </w:rPr>
        <w:t> </w:t>
      </w:r>
      <w:r w:rsidRPr="005954F6">
        <w:rPr>
          <w:rFonts w:ascii="MbSadr (1)" w:hAnsi="MbSadr (1)" w:cs="MbSadr (1)" w:hint="cs"/>
          <w:sz w:val="32"/>
          <w:szCs w:val="32"/>
          <w:rtl/>
        </w:rPr>
        <w:t xml:space="preserve">، ويلوذ </w:t>
      </w:r>
      <w:r w:rsidRPr="005954F6">
        <w:rPr>
          <w:rFonts w:cs="MbSadr (1)"/>
          <w:sz w:val="32"/>
          <w:szCs w:val="32"/>
          <w:rtl/>
        </w:rPr>
        <w:t>ب</w:t>
      </w:r>
      <w:r w:rsidRPr="005954F6">
        <w:rPr>
          <w:rFonts w:cs="MbSadr (1)" w:hint="cs"/>
          <w:sz w:val="32"/>
          <w:szCs w:val="32"/>
          <w:rtl/>
        </w:rPr>
        <w:t>الكهوف والمغارات</w:t>
      </w:r>
      <w:r w:rsidRPr="005954F6">
        <w:rPr>
          <w:rFonts w:hint="cs"/>
          <w:sz w:val="32"/>
          <w:szCs w:val="32"/>
          <w:rtl/>
        </w:rPr>
        <w:t> </w:t>
      </w:r>
      <w:r w:rsidRPr="005954F6">
        <w:rPr>
          <w:rFonts w:ascii="MbSadr (1)" w:hAnsi="MbSadr (1)" w:cs="MbSadr (1)" w:hint="cs"/>
          <w:sz w:val="32"/>
          <w:szCs w:val="32"/>
          <w:rtl/>
        </w:rPr>
        <w:t>، ويصطاد أنواعاً متعدّدة من الحيوانات</w:t>
      </w:r>
      <w:r w:rsidRPr="005954F6">
        <w:rPr>
          <w:rFonts w:hint="cs"/>
          <w:sz w:val="32"/>
          <w:szCs w:val="32"/>
          <w:rtl/>
        </w:rPr>
        <w:t> </w:t>
      </w:r>
      <w:r w:rsidRPr="005954F6">
        <w:rPr>
          <w:rFonts w:ascii="MbSadr (1)" w:hAnsi="MbSadr (1)" w:cs="MbSadr (1)" w:hint="cs"/>
          <w:sz w:val="32"/>
          <w:szCs w:val="32"/>
          <w:rtl/>
        </w:rPr>
        <w:t xml:space="preserve">. والمجتمعات </w:t>
      </w:r>
      <w:r w:rsidRPr="005954F6">
        <w:rPr>
          <w:rFonts w:cs="MbSadr (1)"/>
          <w:sz w:val="32"/>
          <w:szCs w:val="32"/>
          <w:rtl/>
        </w:rPr>
        <w:t>ا</w:t>
      </w:r>
      <w:r w:rsidRPr="005954F6">
        <w:rPr>
          <w:rFonts w:cs="MbSadr (1)" w:hint="cs"/>
          <w:sz w:val="32"/>
          <w:szCs w:val="32"/>
          <w:rtl/>
        </w:rPr>
        <w:t>لفطريّة التي لا تتجاوز هذه الحدود لا يظهر فيها الاختلاف</w:t>
      </w:r>
      <w:r w:rsidRPr="005954F6">
        <w:rPr>
          <w:rFonts w:hint="cs"/>
          <w:sz w:val="32"/>
          <w:szCs w:val="32"/>
          <w:rtl/>
        </w:rPr>
        <w:t> </w:t>
      </w:r>
      <w:r w:rsidRPr="005954F6">
        <w:rPr>
          <w:rFonts w:ascii="MbSadr (1)" w:hAnsi="MbSadr (1)" w:cs="MbSadr (1)" w:hint="cs"/>
          <w:sz w:val="32"/>
          <w:szCs w:val="32"/>
          <w:rtl/>
        </w:rPr>
        <w:t xml:space="preserve">، لبساطة آمالها </w:t>
      </w:r>
      <w:r w:rsidRPr="005954F6">
        <w:rPr>
          <w:rFonts w:cs="MbSadr (1)"/>
          <w:sz w:val="32"/>
          <w:szCs w:val="32"/>
          <w:rtl/>
        </w:rPr>
        <w:t>و</w:t>
      </w:r>
      <w:r w:rsidRPr="005954F6">
        <w:rPr>
          <w:rFonts w:cs="MbSadr (1)" w:hint="cs"/>
          <w:sz w:val="32"/>
          <w:szCs w:val="32"/>
          <w:rtl/>
        </w:rPr>
        <w:t>بدائيّة همومها ومفاهيمها ومحدوديّة وسائلها ومجالاتها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 بعد أن تستمرّ الإنسانيّة وتواصل تجاربها</w:t>
      </w:r>
      <w:r w:rsidRPr="005954F6">
        <w:rPr>
          <w:rFonts w:hint="cs"/>
          <w:sz w:val="32"/>
          <w:szCs w:val="32"/>
          <w:rtl/>
        </w:rPr>
        <w:t> </w:t>
      </w:r>
      <w:r w:rsidRPr="005954F6">
        <w:rPr>
          <w:rFonts w:ascii="MbSadr (1)" w:hAnsi="MbSadr (1)" w:cs="MbSadr (1)" w:hint="cs"/>
          <w:sz w:val="32"/>
          <w:szCs w:val="32"/>
          <w:rtl/>
        </w:rPr>
        <w:t xml:space="preserve">، يتفتّح وعيها التأمّلي </w:t>
      </w:r>
      <w:r w:rsidRPr="005954F6">
        <w:rPr>
          <w:rFonts w:cs="MbSadr (1)"/>
          <w:sz w:val="32"/>
          <w:szCs w:val="32"/>
          <w:rtl/>
        </w:rPr>
        <w:t>و</w:t>
      </w:r>
      <w:r w:rsidRPr="005954F6">
        <w:rPr>
          <w:rFonts w:cs="MbSadr (1)" w:hint="cs"/>
          <w:sz w:val="32"/>
          <w:szCs w:val="32"/>
          <w:rtl/>
        </w:rPr>
        <w:t>العملي وتتّسع مجالاتها الحياتيّة وتنمو آمالها وتتعقّد آلامها</w:t>
      </w:r>
      <w:r w:rsidRPr="005954F6">
        <w:rPr>
          <w:rFonts w:hint="cs"/>
          <w:sz w:val="32"/>
          <w:szCs w:val="32"/>
          <w:rtl/>
        </w:rPr>
        <w:t> </w:t>
      </w:r>
      <w:r w:rsidRPr="005954F6">
        <w:rPr>
          <w:rFonts w:ascii="MbSadr (1)" w:hAnsi="MbSadr (1)" w:cs="MbSadr (1)" w:hint="cs"/>
          <w:sz w:val="32"/>
          <w:szCs w:val="32"/>
          <w:rtl/>
        </w:rPr>
        <w:t xml:space="preserve">، فتخرج بذلك عن </w:t>
      </w:r>
      <w:r w:rsidRPr="005954F6">
        <w:rPr>
          <w:rFonts w:cs="MbSadr (1)"/>
          <w:sz w:val="32"/>
          <w:szCs w:val="32"/>
          <w:rtl/>
        </w:rPr>
        <w:t>ا</w:t>
      </w:r>
      <w:r w:rsidRPr="005954F6">
        <w:rPr>
          <w:rFonts w:cs="MbSadr (1)" w:hint="cs"/>
          <w:sz w:val="32"/>
          <w:szCs w:val="32"/>
          <w:rtl/>
        </w:rPr>
        <w:t>لحالة الاُولى</w:t>
      </w:r>
      <w:r w:rsidRPr="005954F6">
        <w:rPr>
          <w:rFonts w:hint="cs"/>
          <w:sz w:val="32"/>
          <w:szCs w:val="32"/>
          <w:rtl/>
        </w:rPr>
        <w:t> </w:t>
      </w:r>
      <w:r w:rsidRPr="005954F6">
        <w:rPr>
          <w:rFonts w:ascii="MbSadr (1)" w:hAnsi="MbSadr (1)" w:cs="MbSadr (1)" w:hint="cs"/>
          <w:sz w:val="32"/>
          <w:szCs w:val="32"/>
          <w:rtl/>
        </w:rPr>
        <w:t xml:space="preserve">، وتصبح نفس القوّة الفطريّة التي كانت توحي إلى الناس بالاجتماع </w:t>
      </w:r>
      <w:r w:rsidRPr="005954F6">
        <w:rPr>
          <w:rFonts w:cs="MbSadr (1)"/>
          <w:sz w:val="32"/>
          <w:szCs w:val="32"/>
          <w:rtl/>
        </w:rPr>
        <w:t>و</w:t>
      </w:r>
      <w:r w:rsidRPr="005954F6">
        <w:rPr>
          <w:rFonts w:cs="MbSadr (1)" w:hint="cs"/>
          <w:sz w:val="32"/>
          <w:szCs w:val="32"/>
          <w:rtl/>
        </w:rPr>
        <w:t>التعاون ـ وهي حبّ الذات ـ سبباً في إثارة النزاع والصراع</w:t>
      </w:r>
      <w:r w:rsidRPr="005954F6">
        <w:rPr>
          <w:rFonts w:hint="cs"/>
          <w:sz w:val="32"/>
          <w:szCs w:val="32"/>
          <w:rtl/>
        </w:rPr>
        <w:t> </w:t>
      </w:r>
      <w:r w:rsidRPr="005954F6">
        <w:rPr>
          <w:rFonts w:ascii="MbSadr (1)" w:hAnsi="MbSadr (1)" w:cs="MbSadr (1)" w:hint="cs"/>
          <w:sz w:val="32"/>
          <w:szCs w:val="32"/>
          <w:rtl/>
        </w:rPr>
        <w:t xml:space="preserve">، لأنّ الناس عبر </w:t>
      </w:r>
      <w:r w:rsidRPr="005954F6">
        <w:rPr>
          <w:rFonts w:cs="MbSadr (1)"/>
          <w:sz w:val="32"/>
          <w:szCs w:val="32"/>
          <w:rtl/>
        </w:rPr>
        <w:t>ا</w:t>
      </w:r>
      <w:r w:rsidRPr="005954F6">
        <w:rPr>
          <w:rFonts w:cs="MbSadr (1)" w:hint="cs"/>
          <w:sz w:val="32"/>
          <w:szCs w:val="32"/>
          <w:rtl/>
        </w:rPr>
        <w:t>جتماعهم الفطري سوف يختلفون في تجاربهم وإدراكاتهم</w:t>
      </w:r>
      <w:r w:rsidRPr="005954F6">
        <w:rPr>
          <w:rFonts w:hint="cs"/>
          <w:sz w:val="32"/>
          <w:szCs w:val="32"/>
          <w:rtl/>
        </w:rPr>
        <w:t> </w:t>
      </w:r>
      <w:r w:rsidRPr="005954F6">
        <w:rPr>
          <w:rFonts w:ascii="MbSadr (1)" w:hAnsi="MbSadr (1)" w:cs="MbSadr (1)" w:hint="cs"/>
          <w:sz w:val="32"/>
          <w:szCs w:val="32"/>
          <w:rtl/>
        </w:rPr>
        <w:t xml:space="preserve">، ويتفاوتون في </w:t>
      </w:r>
      <w:r w:rsidRPr="005954F6">
        <w:rPr>
          <w:rFonts w:cs="MbSadr (1)"/>
          <w:sz w:val="32"/>
          <w:szCs w:val="32"/>
          <w:rtl/>
        </w:rPr>
        <w:t>م</w:t>
      </w:r>
      <w:r w:rsidRPr="005954F6">
        <w:rPr>
          <w:rFonts w:cs="MbSadr (1)" w:hint="cs"/>
          <w:sz w:val="32"/>
          <w:szCs w:val="32"/>
          <w:rtl/>
        </w:rPr>
        <w:t>واهبهم وقواهم</w:t>
      </w:r>
      <w:r w:rsidRPr="005954F6">
        <w:rPr>
          <w:rFonts w:hint="cs"/>
          <w:sz w:val="32"/>
          <w:szCs w:val="32"/>
          <w:rtl/>
        </w:rPr>
        <w:t> </w:t>
      </w:r>
      <w:r w:rsidRPr="005954F6">
        <w:rPr>
          <w:rFonts w:ascii="MbSadr (1)" w:hAnsi="MbSadr (1)" w:cs="MbSadr (1)" w:hint="cs"/>
          <w:sz w:val="32"/>
          <w:szCs w:val="32"/>
          <w:rtl/>
        </w:rPr>
        <w:t xml:space="preserve">، وكلّ ذلك يجعل غريزة حبّ الذات تدفع الإنسان إلى صرف </w:t>
      </w:r>
      <w:r w:rsidRPr="005954F6">
        <w:rPr>
          <w:rFonts w:cs="MbSadr (1)"/>
          <w:sz w:val="32"/>
          <w:szCs w:val="32"/>
          <w:rtl/>
        </w:rPr>
        <w:t>إ</w:t>
      </w:r>
      <w:r w:rsidRPr="005954F6">
        <w:rPr>
          <w:rFonts w:cs="MbSadr (1)" w:hint="cs"/>
          <w:sz w:val="32"/>
          <w:szCs w:val="32"/>
          <w:rtl/>
        </w:rPr>
        <w:t>مكاناته التي يمتاز بها على الأفراد الآخرين في سبيل مصالحه الخاصّة</w:t>
      </w:r>
      <w:r w:rsidRPr="005954F6">
        <w:rPr>
          <w:rFonts w:hint="cs"/>
          <w:sz w:val="32"/>
          <w:szCs w:val="32"/>
          <w:rtl/>
        </w:rPr>
        <w:t> </w:t>
      </w:r>
      <w:r w:rsidRPr="005954F6">
        <w:rPr>
          <w:rFonts w:ascii="MbSadr (1)" w:hAnsi="MbSadr (1)" w:cs="MbSadr (1)" w:hint="cs"/>
          <w:sz w:val="32"/>
          <w:szCs w:val="32"/>
          <w:rtl/>
        </w:rPr>
        <w:t xml:space="preserve">، وفي </w:t>
      </w:r>
      <w:r w:rsidRPr="005954F6">
        <w:rPr>
          <w:rFonts w:cs="MbSadr (1)"/>
          <w:sz w:val="32"/>
          <w:szCs w:val="32"/>
          <w:rtl/>
        </w:rPr>
        <w:t>ا</w:t>
      </w:r>
      <w:r w:rsidRPr="005954F6">
        <w:rPr>
          <w:rFonts w:cs="MbSadr (1)" w:hint="cs"/>
          <w:sz w:val="32"/>
          <w:szCs w:val="32"/>
          <w:rtl/>
        </w:rPr>
        <w:t>لنهاية تدفعه إلى استخدام الأفراد الآخرين لتحقيق تلك المصالح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هنا يصبح من الضروري قيام حكومة تحافظ على وحدة المجتمع </w:t>
      </w:r>
      <w:r w:rsidRPr="005954F6">
        <w:rPr>
          <w:rFonts w:cs="MbSadr (1)"/>
          <w:sz w:val="32"/>
          <w:szCs w:val="32"/>
          <w:rtl/>
        </w:rPr>
        <w:t>و</w:t>
      </w:r>
      <w:r w:rsidRPr="005954F6">
        <w:rPr>
          <w:rFonts w:cs="MbSadr (1)" w:hint="cs"/>
          <w:sz w:val="32"/>
          <w:szCs w:val="32"/>
          <w:rtl/>
        </w:rPr>
        <w:t>تماسكه</w:t>
      </w:r>
      <w:r w:rsidRPr="005954F6">
        <w:rPr>
          <w:rFonts w:hint="cs"/>
          <w:sz w:val="32"/>
          <w:szCs w:val="32"/>
          <w:rtl/>
        </w:rPr>
        <w:t> </w:t>
      </w:r>
      <w:r w:rsidRPr="005954F6">
        <w:rPr>
          <w:rFonts w:ascii="MbSadr (1)" w:hAnsi="MbSadr (1)" w:cs="MbSadr (1)" w:hint="cs"/>
          <w:sz w:val="32"/>
          <w:szCs w:val="32"/>
          <w:rtl/>
        </w:rPr>
        <w:t>، وتقف في وجه الاتّجاه الجديد إلى الصراع والنزاع</w:t>
      </w:r>
      <w:r w:rsidRPr="005954F6">
        <w:rPr>
          <w:rFonts w:hint="cs"/>
          <w:sz w:val="32"/>
          <w:szCs w:val="32"/>
          <w:rtl/>
        </w:rPr>
        <w:t> </w:t>
      </w:r>
      <w:r w:rsidRPr="005954F6">
        <w:rPr>
          <w:rFonts w:ascii="MbSadr (1)" w:hAnsi="MbSadr (1)" w:cs="MbSadr (1)" w:hint="cs"/>
          <w:sz w:val="32"/>
          <w:szCs w:val="32"/>
          <w:rtl/>
        </w:rPr>
        <w:t xml:space="preserve">، ولا يمكن أن </w:t>
      </w:r>
      <w:r w:rsidRPr="005954F6">
        <w:rPr>
          <w:rFonts w:cs="MbSadr (1)"/>
          <w:sz w:val="32"/>
          <w:szCs w:val="32"/>
          <w:rtl/>
        </w:rPr>
        <w:t>ت</w:t>
      </w:r>
      <w:r w:rsidRPr="005954F6">
        <w:rPr>
          <w:rFonts w:cs="MbSadr (1)" w:hint="cs"/>
          <w:sz w:val="32"/>
          <w:szCs w:val="32"/>
          <w:rtl/>
        </w:rPr>
        <w:t>نبثق هذه الحكومة الهادية من نفس المجتمع الإنساني</w:t>
      </w:r>
      <w:r w:rsidRPr="005954F6">
        <w:rPr>
          <w:rFonts w:hint="cs"/>
          <w:sz w:val="32"/>
          <w:szCs w:val="32"/>
          <w:rtl/>
        </w:rPr>
        <w:t> </w:t>
      </w:r>
      <w:r w:rsidRPr="005954F6">
        <w:rPr>
          <w:rFonts w:ascii="MbSadr (1)" w:hAnsi="MbSadr (1)" w:cs="MbSadr (1)" w:hint="cs"/>
          <w:sz w:val="32"/>
          <w:szCs w:val="32"/>
          <w:rtl/>
        </w:rPr>
        <w:t xml:space="preserve">، لأنّ مصدر المشكلة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مكن أن يضع لها الحلّ</w:t>
      </w:r>
      <w:r w:rsidRPr="005954F6">
        <w:rPr>
          <w:rFonts w:hint="cs"/>
          <w:sz w:val="32"/>
          <w:szCs w:val="32"/>
          <w:rtl/>
        </w:rPr>
        <w:t> </w:t>
      </w:r>
      <w:r w:rsidRPr="005954F6">
        <w:rPr>
          <w:rFonts w:ascii="MbSadr (1)" w:hAnsi="MbSadr (1)" w:cs="MbSadr (1)" w:hint="cs"/>
          <w:sz w:val="32"/>
          <w:szCs w:val="32"/>
          <w:rtl/>
        </w:rPr>
        <w:t xml:space="preserve">. وهكذا يجيء دور حكومة الأنبياء بوصفها العلاج </w:t>
      </w:r>
      <w:r w:rsidRPr="005954F6">
        <w:rPr>
          <w:rFonts w:cs="MbSadr (1)"/>
          <w:sz w:val="32"/>
          <w:szCs w:val="32"/>
          <w:rtl/>
        </w:rPr>
        <w:t>ا</w:t>
      </w:r>
      <w:r w:rsidRPr="005954F6">
        <w:rPr>
          <w:rFonts w:cs="MbSadr (1)" w:hint="cs"/>
          <w:sz w:val="32"/>
          <w:szCs w:val="32"/>
          <w:rtl/>
        </w:rPr>
        <w:t>لوحيد للمشكلة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نخلص من ذلك إلى أنّ الإنسانيّة مرّت في فجر حياتها الاجتماعيّة بدور </w:t>
      </w:r>
      <w:r w:rsidRPr="005954F6">
        <w:rPr>
          <w:rFonts w:cs="MbSadr (1)"/>
          <w:sz w:val="32"/>
          <w:szCs w:val="32"/>
          <w:rtl/>
        </w:rPr>
        <w:t>ا</w:t>
      </w:r>
      <w:r w:rsidRPr="005954F6">
        <w:rPr>
          <w:rFonts w:cs="MbSadr (1)" w:hint="cs"/>
          <w:sz w:val="32"/>
          <w:szCs w:val="32"/>
          <w:rtl/>
        </w:rPr>
        <w:t>لمجتمع الفطري القائم على أساس الفطرة وهدايتها</w:t>
      </w:r>
      <w:r w:rsidRPr="005954F6">
        <w:rPr>
          <w:rFonts w:hint="cs"/>
          <w:sz w:val="32"/>
          <w:szCs w:val="32"/>
          <w:rtl/>
        </w:rPr>
        <w:t> </w:t>
      </w:r>
      <w:r w:rsidRPr="005954F6">
        <w:rPr>
          <w:rFonts w:ascii="MbSadr (1)" w:hAnsi="MbSadr (1)" w:cs="MbSadr (1)" w:hint="cs"/>
          <w:sz w:val="32"/>
          <w:szCs w:val="32"/>
          <w:rtl/>
        </w:rPr>
        <w:t>. وخلال تجر</w:t>
      </w:r>
      <w:r w:rsidRPr="005954F6">
        <w:rPr>
          <w:rFonts w:cs="MbSadr (1)" w:hint="cs"/>
          <w:sz w:val="32"/>
          <w:szCs w:val="32"/>
          <w:rtl/>
        </w:rPr>
        <w:t xml:space="preserve">بتها الاجتماعيّة </w:t>
      </w:r>
      <w:r w:rsidRPr="005954F6">
        <w:rPr>
          <w:rFonts w:cs="MbSadr (1)"/>
          <w:sz w:val="32"/>
          <w:szCs w:val="32"/>
          <w:rtl/>
        </w:rPr>
        <w:t>ه</w:t>
      </w:r>
      <w:r w:rsidRPr="005954F6">
        <w:rPr>
          <w:rFonts w:cs="MbSadr (1)" w:hint="cs"/>
          <w:sz w:val="32"/>
          <w:szCs w:val="32"/>
          <w:rtl/>
        </w:rPr>
        <w:t>ذه تكامل وعيها ونمت خبرتها</w:t>
      </w:r>
      <w:r w:rsidRPr="005954F6">
        <w:rPr>
          <w:rFonts w:hint="cs"/>
          <w:sz w:val="32"/>
          <w:szCs w:val="32"/>
          <w:rtl/>
        </w:rPr>
        <w:t> </w:t>
      </w:r>
      <w:r w:rsidRPr="005954F6">
        <w:rPr>
          <w:rFonts w:ascii="MbSadr (1)" w:hAnsi="MbSadr (1)" w:cs="MbSadr (1)" w:hint="cs"/>
          <w:sz w:val="32"/>
          <w:szCs w:val="32"/>
          <w:rtl/>
        </w:rPr>
        <w:t xml:space="preserve">، فأصبحت الفطرة عاجزة عن ضمان الكيان </w:t>
      </w:r>
      <w:r w:rsidRPr="005954F6">
        <w:rPr>
          <w:rFonts w:cs="MbSadr (1)"/>
          <w:sz w:val="32"/>
          <w:szCs w:val="32"/>
          <w:rtl/>
        </w:rPr>
        <w:t>ا</w:t>
      </w:r>
      <w:r w:rsidRPr="005954F6">
        <w:rPr>
          <w:rFonts w:cs="MbSadr (1)" w:hint="cs"/>
          <w:sz w:val="32"/>
          <w:szCs w:val="32"/>
          <w:rtl/>
        </w:rPr>
        <w:t>لاجتماعي والحفاظ عليه</w:t>
      </w:r>
      <w:r w:rsidRPr="005954F6">
        <w:rPr>
          <w:rFonts w:hint="cs"/>
          <w:sz w:val="32"/>
          <w:szCs w:val="32"/>
          <w:rtl/>
        </w:rPr>
        <w:t> </w:t>
      </w:r>
      <w:r w:rsidRPr="005954F6">
        <w:rPr>
          <w:rFonts w:ascii="MbSadr (1)" w:hAnsi="MbSadr (1)" w:cs="MbSadr (1)" w:hint="cs"/>
          <w:sz w:val="32"/>
          <w:szCs w:val="32"/>
          <w:rtl/>
        </w:rPr>
        <w:t xml:space="preserve">، بل عادت سبباً لتصديعه وخلق ألوان الصراع هنا </w:t>
      </w:r>
      <w:r w:rsidRPr="005954F6">
        <w:rPr>
          <w:rFonts w:cs="MbSadr (1)"/>
          <w:sz w:val="32"/>
          <w:szCs w:val="32"/>
          <w:rtl/>
        </w:rPr>
        <w:t>و</w:t>
      </w:r>
      <w:r w:rsidRPr="005954F6">
        <w:rPr>
          <w:rFonts w:cs="MbSadr (1)" w:hint="cs"/>
          <w:sz w:val="32"/>
          <w:szCs w:val="32"/>
          <w:rtl/>
        </w:rPr>
        <w:t>هناك</w:t>
      </w:r>
      <w:r w:rsidRPr="005954F6">
        <w:rPr>
          <w:rFonts w:hint="cs"/>
          <w:sz w:val="32"/>
          <w:szCs w:val="32"/>
          <w:rtl/>
        </w:rPr>
        <w:t> </w:t>
      </w:r>
      <w:r w:rsidRPr="005954F6">
        <w:rPr>
          <w:rFonts w:ascii="MbSadr (1)" w:hAnsi="MbSadr (1)" w:cs="MbSadr (1)" w:hint="cs"/>
          <w:sz w:val="32"/>
          <w:szCs w:val="32"/>
          <w:rtl/>
        </w:rPr>
        <w:t xml:space="preserve">، وعند ذلك انتقلت الإنسانيّة من دور المجتمع الفطري إلى دور المجتمع </w:t>
      </w:r>
      <w:r w:rsidRPr="005954F6">
        <w:rPr>
          <w:rFonts w:cs="MbSadr (1)"/>
          <w:sz w:val="32"/>
          <w:szCs w:val="32"/>
          <w:rtl/>
        </w:rPr>
        <w:t>ا</w:t>
      </w:r>
      <w:r w:rsidRPr="005954F6">
        <w:rPr>
          <w:rFonts w:cs="MbSadr (1)" w:hint="cs"/>
          <w:sz w:val="32"/>
          <w:szCs w:val="32"/>
          <w:rtl/>
        </w:rPr>
        <w:t xml:space="preserve">لموجّه الذي يقوده الأنبياء </w:t>
      </w:r>
      <w:r w:rsidRPr="005954F6">
        <w:rPr>
          <w:rFonts w:cs="MbSadr (1)"/>
          <w:sz w:val="32"/>
          <w:szCs w:val="32"/>
          <w:rtl/>
        </w:rPr>
        <w:t>(</w:t>
      </w:r>
      <w:r w:rsidRPr="005954F6">
        <w:rPr>
          <w:rFonts w:cs="MbSadr (1)" w:hint="cs"/>
          <w:sz w:val="32"/>
          <w:szCs w:val="32"/>
          <w:rtl/>
        </w:rPr>
        <w:t>عليهم السلام)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ا</w:t>
      </w:r>
      <w:r w:rsidRPr="005954F6">
        <w:rPr>
          <w:rFonts w:cs="MbSadr (2)" w:hint="cs"/>
          <w:bCs/>
          <w:sz w:val="32"/>
          <w:szCs w:val="32"/>
          <w:rtl/>
        </w:rPr>
        <w:t>لنظام الإسلامي مقارناً بالنظام الرأسمالي والماركسي</w:t>
      </w:r>
      <w:r w:rsidRPr="005954F6">
        <w:rPr>
          <w:rFonts w:cs="MbSadr (2)"/>
          <w:bCs/>
          <w:sz w:val="32"/>
          <w:szCs w:val="32"/>
          <w:rtl/>
        </w:rPr>
        <w:t>(1)</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ح</w:t>
      </w:r>
      <w:r w:rsidRPr="005954F6">
        <w:rPr>
          <w:rFonts w:cs="MbSadr (2)" w:hint="cs"/>
          <w:bCs/>
          <w:sz w:val="32"/>
          <w:szCs w:val="32"/>
          <w:rtl/>
        </w:rPr>
        <w:t>اجة البشريّة إلى نظام :</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ت</w:t>
      </w:r>
      <w:r w:rsidRPr="005954F6">
        <w:rPr>
          <w:rFonts w:cs="MbSadr (1)" w:hint="cs"/>
          <w:sz w:val="32"/>
          <w:szCs w:val="32"/>
          <w:rtl/>
        </w:rPr>
        <w:t>تحكّم في الإنسان منذ بدء وجوده غريزة حبّ الذات</w:t>
      </w:r>
      <w:r w:rsidRPr="005954F6">
        <w:rPr>
          <w:rFonts w:hint="cs"/>
          <w:sz w:val="32"/>
          <w:szCs w:val="32"/>
          <w:rtl/>
        </w:rPr>
        <w:t> </w:t>
      </w:r>
      <w:r w:rsidRPr="005954F6">
        <w:rPr>
          <w:rFonts w:ascii="MbSadr (1)" w:hAnsi="MbSadr (1)" w:cs="MbSadr (1)" w:hint="cs"/>
          <w:sz w:val="32"/>
          <w:szCs w:val="32"/>
          <w:rtl/>
        </w:rPr>
        <w:t xml:space="preserve">، وهي اتّجاه أصيل </w:t>
      </w:r>
      <w:r w:rsidRPr="005954F6">
        <w:rPr>
          <w:rFonts w:cs="MbSadr (1)"/>
          <w:sz w:val="32"/>
          <w:szCs w:val="32"/>
          <w:rtl/>
        </w:rPr>
        <w:t>ف</w:t>
      </w:r>
      <w:r w:rsidRPr="005954F6">
        <w:rPr>
          <w:rFonts w:cs="MbSadr (1)" w:hint="cs"/>
          <w:sz w:val="32"/>
          <w:szCs w:val="32"/>
          <w:rtl/>
        </w:rPr>
        <w:t>ي النفس البشريّة</w:t>
      </w:r>
      <w:r w:rsidRPr="005954F6">
        <w:rPr>
          <w:rFonts w:hint="cs"/>
          <w:sz w:val="32"/>
          <w:szCs w:val="32"/>
          <w:rtl/>
        </w:rPr>
        <w:t> </w:t>
      </w:r>
      <w:r w:rsidRPr="005954F6">
        <w:rPr>
          <w:rFonts w:ascii="MbSadr (1)" w:hAnsi="MbSadr (1)" w:cs="MbSadr (1)" w:hint="cs"/>
          <w:sz w:val="32"/>
          <w:szCs w:val="32"/>
          <w:rtl/>
        </w:rPr>
        <w:t>، يدفع الإنسان دائم</w:t>
      </w:r>
      <w:r w:rsidRPr="005954F6">
        <w:rPr>
          <w:rFonts w:cs="MbSadr (1)" w:hint="cs"/>
          <w:sz w:val="32"/>
          <w:szCs w:val="32"/>
          <w:rtl/>
        </w:rPr>
        <w:t>اً إلى تحقيق الخير لذاته</w:t>
      </w:r>
      <w:r w:rsidRPr="005954F6">
        <w:rPr>
          <w:rFonts w:hint="cs"/>
          <w:sz w:val="32"/>
          <w:szCs w:val="32"/>
          <w:rtl/>
        </w:rPr>
        <w:t> </w:t>
      </w:r>
      <w:r w:rsidRPr="005954F6">
        <w:rPr>
          <w:rFonts w:ascii="MbSadr (1)" w:hAnsi="MbSadr (1)" w:cs="MbSadr (1)" w:hint="cs"/>
          <w:sz w:val="32"/>
          <w:szCs w:val="32"/>
          <w:rtl/>
        </w:rPr>
        <w:t>، وتوفير مصالحه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إشباع رغباته</w:t>
      </w:r>
      <w:r w:rsidRPr="005954F6">
        <w:rPr>
          <w:rFonts w:hint="cs"/>
          <w:sz w:val="32"/>
          <w:szCs w:val="32"/>
          <w:rtl/>
        </w:rPr>
        <w:t> </w:t>
      </w:r>
      <w:r w:rsidRPr="005954F6">
        <w:rPr>
          <w:rFonts w:ascii="MbSadr (1)" w:hAnsi="MbSadr (1)" w:cs="MbSadr (1)" w:hint="cs"/>
          <w:sz w:val="32"/>
          <w:szCs w:val="32"/>
          <w:rtl/>
        </w:rPr>
        <w:t xml:space="preserve">. ويحاول بحكم هذا الدافع الأصيل في نفسه أن يستفيد من كلّ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ح</w:t>
      </w:r>
      <w:r w:rsidRPr="005954F6">
        <w:rPr>
          <w:rFonts w:cs="MbSadr (1)" w:hint="cs"/>
          <w:sz w:val="32"/>
          <w:szCs w:val="32"/>
          <w:rtl/>
        </w:rPr>
        <w:t>وله من أجزاء الكون الكبير الذي يعيشه وقواه وإمكاناته</w:t>
      </w:r>
      <w:r w:rsidRPr="005954F6">
        <w:rPr>
          <w:rFonts w:hint="cs"/>
          <w:sz w:val="32"/>
          <w:szCs w:val="32"/>
          <w:rtl/>
        </w:rPr>
        <w:t> </w:t>
      </w:r>
      <w:r w:rsidRPr="005954F6">
        <w:rPr>
          <w:rFonts w:ascii="MbSadr (1)" w:hAnsi="MbSadr (1)" w:cs="MbSadr (1)" w:hint="cs"/>
          <w:sz w:val="32"/>
          <w:szCs w:val="32"/>
          <w:rtl/>
        </w:rPr>
        <w:t xml:space="preserve">، ويستعين بكلّ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تاح له من ذلك في سبيل تحقيق الخير الشخصي له</w:t>
      </w:r>
      <w:r w:rsidRPr="005954F6">
        <w:rPr>
          <w:rFonts w:hint="cs"/>
          <w:sz w:val="32"/>
          <w:szCs w:val="32"/>
          <w:rtl/>
        </w:rPr>
        <w:t> </w:t>
      </w:r>
      <w:r w:rsidRPr="005954F6">
        <w:rPr>
          <w:rFonts w:ascii="MbSadr (1)" w:hAnsi="MbSadr (1)" w:cs="MbSadr (1)" w:hint="cs"/>
          <w:sz w:val="32"/>
          <w:szCs w:val="32"/>
          <w:rtl/>
        </w:rPr>
        <w:t>، وتوفير مصالحه الخاصّ</w:t>
      </w:r>
      <w:r w:rsidRPr="005954F6">
        <w:rPr>
          <w:rFonts w:cs="MbSadr (1)" w:hint="cs"/>
          <w:sz w:val="32"/>
          <w:szCs w:val="32"/>
          <w:rtl/>
        </w:rPr>
        <w:t>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على هذا الأساس دخل الجماد والنبات والحيوان في حياة الإنسان</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ه</w:t>
      </w:r>
      <w:r w:rsidRPr="005954F6">
        <w:rPr>
          <w:rFonts w:cs="MbSadr (1)" w:hint="cs"/>
          <w:sz w:val="32"/>
          <w:szCs w:val="32"/>
          <w:rtl/>
        </w:rPr>
        <w:t>ذه الأشياء يمكن أن تقدّم بطبيعتها كثيراً من الخدمات للإنسان في حياته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اندفع الإنسان إلى الاستعانة بها واستخدامها وتكييفها وفقاً لرغباته وحاجاته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كان من الطبيعي أن يجد الإنسان أنّ إمكانات الاستعانة لا تستنفذ </w:t>
      </w:r>
      <w:r w:rsidRPr="005954F6">
        <w:rPr>
          <w:rFonts w:cs="MbSadr (1)" w:hint="cs"/>
          <w:sz w:val="32"/>
          <w:szCs w:val="32"/>
          <w:rtl/>
        </w:rPr>
        <w:lastRenderedPageBreak/>
        <w:t>هذه الأشياء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أن يندفع بحكم اتّجاهه الفطري الأصيل إلى الاستعانة بأخيه الإنسان أيضاً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الاندماج معه في حياة واحدة تملك من الإمكانات لإشباع الحاجات والرغبات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رسالة الإسلام</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الثانية 1968 م</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3 ـ 4</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باسم (</w:t>
      </w:r>
      <w:r w:rsidRPr="001D57B8">
        <w:rPr>
          <w:rStyle w:val="10"/>
          <w:rFonts w:cs="Times New Roman" w:hint="cs"/>
          <w:rtl/>
        </w:rPr>
        <w:t> </w:t>
      </w:r>
      <w:r w:rsidRPr="001D57B8">
        <w:rPr>
          <w:rStyle w:val="10"/>
          <w:rFonts w:ascii="MbSadr (1)" w:hAnsi="MbSadr (1)" w:hint="cs"/>
          <w:rtl/>
        </w:rPr>
        <w:t xml:space="preserve">كاتب </w:t>
      </w:r>
      <w:r w:rsidRPr="001D57B8">
        <w:rPr>
          <w:rStyle w:val="10"/>
          <w:rtl/>
        </w:rPr>
        <w:t>إ</w:t>
      </w:r>
      <w:r w:rsidRPr="001D57B8">
        <w:rPr>
          <w:rStyle w:val="10"/>
          <w:rFonts w:hint="cs"/>
          <w:rtl/>
        </w:rPr>
        <w:t>سلامي كبير</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أ</w:t>
      </w:r>
      <w:r w:rsidRPr="005954F6">
        <w:rPr>
          <w:rFonts w:cs="MbSadr (1)" w:hint="cs"/>
          <w:sz w:val="32"/>
          <w:szCs w:val="32"/>
          <w:rtl/>
        </w:rPr>
        <w:t>كبر ممّا تملكه الحياة المنعزلة للإنسان الواحد</w:t>
      </w:r>
      <w:r w:rsidRPr="005954F6">
        <w:rPr>
          <w:rFonts w:hint="cs"/>
          <w:sz w:val="32"/>
          <w:szCs w:val="32"/>
          <w:rtl/>
        </w:rPr>
        <w:t> </w:t>
      </w:r>
      <w:r w:rsidRPr="005954F6">
        <w:rPr>
          <w:rFonts w:ascii="MbSadr (1)" w:hAnsi="MbSadr (1)" w:cs="MbSadr (1)" w:hint="cs"/>
          <w:sz w:val="32"/>
          <w:szCs w:val="32"/>
          <w:rtl/>
        </w:rPr>
        <w:t xml:space="preserve">. وهكذا استطاع الإنسان أن </w:t>
      </w:r>
      <w:r w:rsidRPr="005954F6">
        <w:rPr>
          <w:rFonts w:cs="MbSadr (1)"/>
          <w:sz w:val="32"/>
          <w:szCs w:val="32"/>
          <w:rtl/>
        </w:rPr>
        <w:t>ي</w:t>
      </w:r>
      <w:r w:rsidRPr="005954F6">
        <w:rPr>
          <w:rFonts w:cs="MbSadr (1)" w:hint="cs"/>
          <w:sz w:val="32"/>
          <w:szCs w:val="32"/>
          <w:rtl/>
        </w:rPr>
        <w:t>توصّل بإلهام فطري من غريزة حبّ الذات إلى إقامة العلاقات المتنوّعة</w:t>
      </w:r>
      <w:r w:rsidRPr="005954F6">
        <w:rPr>
          <w:rFonts w:hint="cs"/>
          <w:sz w:val="32"/>
          <w:szCs w:val="32"/>
          <w:rtl/>
        </w:rPr>
        <w:t> </w:t>
      </w:r>
      <w:r w:rsidRPr="005954F6">
        <w:rPr>
          <w:rFonts w:ascii="MbSadr (1)" w:hAnsi="MbSadr (1)" w:cs="MbSadr (1)" w:hint="cs"/>
          <w:sz w:val="32"/>
          <w:szCs w:val="32"/>
          <w:rtl/>
        </w:rPr>
        <w:t xml:space="preserve">، ذات </w:t>
      </w:r>
      <w:r w:rsidRPr="005954F6">
        <w:rPr>
          <w:rFonts w:cs="MbSadr (1)"/>
          <w:sz w:val="32"/>
          <w:szCs w:val="32"/>
          <w:rtl/>
        </w:rPr>
        <w:t>ا</w:t>
      </w:r>
      <w:r w:rsidRPr="005954F6">
        <w:rPr>
          <w:rFonts w:cs="MbSadr (1)" w:hint="cs"/>
          <w:sz w:val="32"/>
          <w:szCs w:val="32"/>
          <w:rtl/>
        </w:rPr>
        <w:t>لأشكال المختلفة مع كلّ ما يعيش حوله من أجزاء الكون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غ</w:t>
      </w:r>
      <w:r w:rsidRPr="005954F6">
        <w:rPr>
          <w:rFonts w:cs="MbSadr (1)" w:hint="cs"/>
          <w:sz w:val="32"/>
          <w:szCs w:val="32"/>
          <w:rtl/>
        </w:rPr>
        <w:t xml:space="preserve">ير أنّ هناك فرقاً جوهريّاً وجد منذ البدء بين نوع العلاقة التي أقامها </w:t>
      </w:r>
      <w:r w:rsidRPr="005954F6">
        <w:rPr>
          <w:rFonts w:cs="MbSadr (1)"/>
          <w:sz w:val="32"/>
          <w:szCs w:val="32"/>
          <w:rtl/>
        </w:rPr>
        <w:t>ا</w:t>
      </w:r>
      <w:r w:rsidRPr="005954F6">
        <w:rPr>
          <w:rFonts w:cs="MbSadr (1)" w:hint="cs"/>
          <w:sz w:val="32"/>
          <w:szCs w:val="32"/>
          <w:rtl/>
        </w:rPr>
        <w:t>لإنسان فطريّاً مع الأشياء</w:t>
      </w:r>
      <w:r w:rsidRPr="005954F6">
        <w:rPr>
          <w:rFonts w:hint="cs"/>
          <w:sz w:val="32"/>
          <w:szCs w:val="32"/>
          <w:rtl/>
        </w:rPr>
        <w:t> </w:t>
      </w:r>
      <w:r w:rsidRPr="005954F6">
        <w:rPr>
          <w:rFonts w:ascii="MbSadr (1)" w:hAnsi="MbSadr (1)" w:cs="MbSadr (1)" w:hint="cs"/>
          <w:sz w:val="32"/>
          <w:szCs w:val="32"/>
          <w:rtl/>
        </w:rPr>
        <w:t>، ونوع العلاقة التي أقامها مع أخيه الإنسان</w:t>
      </w:r>
      <w:r w:rsidRPr="005954F6">
        <w:rPr>
          <w:rFonts w:hint="cs"/>
          <w:sz w:val="32"/>
          <w:szCs w:val="32"/>
          <w:rtl/>
        </w:rPr>
        <w:t> </w:t>
      </w:r>
      <w:r w:rsidRPr="005954F6">
        <w:rPr>
          <w:rFonts w:ascii="MbSadr (1)" w:hAnsi="MbSadr (1)" w:cs="MbSadr (1)" w:hint="cs"/>
          <w:sz w:val="32"/>
          <w:szCs w:val="32"/>
          <w:rtl/>
        </w:rPr>
        <w:t xml:space="preserve">. فإنّ العلاقة </w:t>
      </w:r>
      <w:r w:rsidRPr="005954F6">
        <w:rPr>
          <w:rFonts w:cs="MbSadr (1)"/>
          <w:sz w:val="32"/>
          <w:szCs w:val="32"/>
          <w:rtl/>
        </w:rPr>
        <w:t>ا</w:t>
      </w:r>
      <w:r w:rsidRPr="005954F6">
        <w:rPr>
          <w:rFonts w:cs="MbSadr (1)" w:hint="cs"/>
          <w:sz w:val="32"/>
          <w:szCs w:val="32"/>
          <w:rtl/>
        </w:rPr>
        <w:t>لاُولى تمثّل الإيجابيّة من طرف واحد</w:t>
      </w:r>
      <w:r w:rsidRPr="005954F6">
        <w:rPr>
          <w:rFonts w:hint="cs"/>
          <w:sz w:val="32"/>
          <w:szCs w:val="32"/>
          <w:rtl/>
        </w:rPr>
        <w:t> </w:t>
      </w:r>
      <w:r w:rsidRPr="005954F6">
        <w:rPr>
          <w:rFonts w:ascii="MbSadr (1)" w:hAnsi="MbSadr (1)" w:cs="MbSadr (1)" w:hint="cs"/>
          <w:sz w:val="32"/>
          <w:szCs w:val="32"/>
          <w:rtl/>
        </w:rPr>
        <w:t xml:space="preserve">، وتجعل الإنسان هو سيّد الموقف فيها </w:t>
      </w:r>
      <w:r w:rsidRPr="005954F6">
        <w:rPr>
          <w:rFonts w:cs="MbSadr (1)"/>
          <w:sz w:val="32"/>
          <w:szCs w:val="32"/>
          <w:rtl/>
        </w:rPr>
        <w:t>ب</w:t>
      </w:r>
      <w:r w:rsidRPr="005954F6">
        <w:rPr>
          <w:rFonts w:cs="MbSadr (1)" w:hint="cs"/>
          <w:sz w:val="32"/>
          <w:szCs w:val="32"/>
          <w:rtl/>
        </w:rPr>
        <w:t>قدر ما تنمو خبرته بالكون وتتّسع مداركه وإمكاناته</w:t>
      </w:r>
      <w:r w:rsidRPr="005954F6">
        <w:rPr>
          <w:rFonts w:hint="cs"/>
          <w:sz w:val="32"/>
          <w:szCs w:val="32"/>
          <w:rtl/>
        </w:rPr>
        <w:t> </w:t>
      </w:r>
      <w:r w:rsidRPr="005954F6">
        <w:rPr>
          <w:rFonts w:ascii="MbSadr (1)" w:hAnsi="MbSadr (1)" w:cs="MbSadr (1)" w:hint="cs"/>
          <w:sz w:val="32"/>
          <w:szCs w:val="32"/>
          <w:rtl/>
        </w:rPr>
        <w:t xml:space="preserve">، وأمّا العلاقة الثانية فهي بين </w:t>
      </w:r>
      <w:r w:rsidRPr="005954F6">
        <w:rPr>
          <w:rFonts w:cs="MbSadr (1)"/>
          <w:sz w:val="32"/>
          <w:szCs w:val="32"/>
          <w:rtl/>
        </w:rPr>
        <w:t>إ</w:t>
      </w:r>
      <w:r w:rsidRPr="005954F6">
        <w:rPr>
          <w:rFonts w:cs="MbSadr (1)" w:hint="cs"/>
          <w:sz w:val="32"/>
          <w:szCs w:val="32"/>
          <w:rtl/>
        </w:rPr>
        <w:t>نسانين أو مجموعة من الناس</w:t>
      </w:r>
      <w:r w:rsidRPr="005954F6">
        <w:rPr>
          <w:rFonts w:hint="cs"/>
          <w:sz w:val="32"/>
          <w:szCs w:val="32"/>
          <w:rtl/>
        </w:rPr>
        <w:t> </w:t>
      </w:r>
      <w:r w:rsidRPr="005954F6">
        <w:rPr>
          <w:rFonts w:ascii="MbSadr (1)" w:hAnsi="MbSadr (1)" w:cs="MbSadr (1)" w:hint="cs"/>
          <w:sz w:val="32"/>
          <w:szCs w:val="32"/>
          <w:rtl/>
        </w:rPr>
        <w:t>، ولكلّ إنسان مصالحه وحاجاته</w:t>
      </w:r>
      <w:r w:rsidRPr="005954F6">
        <w:rPr>
          <w:rFonts w:hint="cs"/>
          <w:sz w:val="32"/>
          <w:szCs w:val="32"/>
          <w:rtl/>
        </w:rPr>
        <w:t> </w:t>
      </w:r>
      <w:r w:rsidRPr="005954F6">
        <w:rPr>
          <w:rFonts w:ascii="MbSadr (1)" w:hAnsi="MbSadr (1)" w:cs="MbSadr (1)" w:hint="cs"/>
          <w:sz w:val="32"/>
          <w:szCs w:val="32"/>
          <w:rtl/>
        </w:rPr>
        <w:t xml:space="preserve">، ومن وراء هذه </w:t>
      </w:r>
      <w:r w:rsidRPr="005954F6">
        <w:rPr>
          <w:rFonts w:cs="MbSadr (1)"/>
          <w:sz w:val="32"/>
          <w:szCs w:val="32"/>
          <w:rtl/>
        </w:rPr>
        <w:t>ا</w:t>
      </w:r>
      <w:r w:rsidRPr="005954F6">
        <w:rPr>
          <w:rFonts w:cs="MbSadr (1)" w:hint="cs"/>
          <w:sz w:val="32"/>
          <w:szCs w:val="32"/>
          <w:rtl/>
        </w:rPr>
        <w:t>لمصالح والحاجات الدافع الأصيل الذي يتمثّل في غريزة حبّ الذات</w:t>
      </w:r>
      <w:r w:rsidRPr="005954F6">
        <w:rPr>
          <w:rFonts w:hint="cs"/>
          <w:sz w:val="32"/>
          <w:szCs w:val="32"/>
          <w:rtl/>
        </w:rPr>
        <w:t> </w:t>
      </w:r>
      <w:r w:rsidRPr="005954F6">
        <w:rPr>
          <w:rFonts w:ascii="MbSadr (1)" w:hAnsi="MbSadr (1)" w:cs="MbSadr (1)" w:hint="cs"/>
          <w:sz w:val="32"/>
          <w:szCs w:val="32"/>
          <w:rtl/>
        </w:rPr>
        <w:t>، ف</w:t>
      </w:r>
      <w:r w:rsidRPr="005954F6">
        <w:rPr>
          <w:rFonts w:cs="MbSadr (1)" w:hint="cs"/>
          <w:sz w:val="32"/>
          <w:szCs w:val="32"/>
          <w:rtl/>
        </w:rPr>
        <w:t xml:space="preserve">الشعور </w:t>
      </w:r>
      <w:r w:rsidRPr="005954F6">
        <w:rPr>
          <w:rFonts w:cs="MbSadr (1)"/>
          <w:sz w:val="32"/>
          <w:szCs w:val="32"/>
          <w:rtl/>
        </w:rPr>
        <w:t>ب</w:t>
      </w:r>
      <w:r w:rsidRPr="005954F6">
        <w:rPr>
          <w:rFonts w:cs="MbSadr (1)" w:hint="cs"/>
          <w:sz w:val="32"/>
          <w:szCs w:val="32"/>
          <w:rtl/>
        </w:rPr>
        <w:t>الانتفاع بالإنسان الآخر هنا شعور متبادل</w:t>
      </w:r>
      <w:r w:rsidRPr="005954F6">
        <w:rPr>
          <w:rFonts w:hint="cs"/>
          <w:sz w:val="32"/>
          <w:szCs w:val="32"/>
          <w:rtl/>
        </w:rPr>
        <w:t> </w:t>
      </w:r>
      <w:r w:rsidRPr="005954F6">
        <w:rPr>
          <w:rFonts w:ascii="MbSadr (1)" w:hAnsi="MbSadr (1)" w:cs="MbSadr (1)" w:hint="cs"/>
          <w:sz w:val="32"/>
          <w:szCs w:val="32"/>
          <w:rtl/>
        </w:rPr>
        <w:t>. وعلى هذا الأساس يتكوّن المجتمع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يندمج الأفراد في إطار واحد</w:t>
      </w:r>
      <w:r w:rsidRPr="005954F6">
        <w:rPr>
          <w:rFonts w:hint="cs"/>
          <w:sz w:val="32"/>
          <w:szCs w:val="32"/>
          <w:rtl/>
        </w:rPr>
        <w:t> </w:t>
      </w:r>
      <w:r w:rsidRPr="005954F6">
        <w:rPr>
          <w:rFonts w:ascii="MbSadr (1)" w:hAnsi="MbSadr (1)" w:cs="MbSadr (1)" w:hint="cs"/>
          <w:sz w:val="32"/>
          <w:szCs w:val="32"/>
          <w:rtl/>
        </w:rPr>
        <w:t xml:space="preserve">، ويتمّ ضمن هذا الإطار تفاعل الأفراد والتعاون </w:t>
      </w:r>
      <w:r w:rsidRPr="005954F6">
        <w:rPr>
          <w:rFonts w:cs="MbSadr (1)"/>
          <w:sz w:val="32"/>
          <w:szCs w:val="32"/>
          <w:rtl/>
        </w:rPr>
        <w:t>ا</w:t>
      </w:r>
      <w:r w:rsidRPr="005954F6">
        <w:rPr>
          <w:rFonts w:cs="MbSadr (1)" w:hint="cs"/>
          <w:sz w:val="32"/>
          <w:szCs w:val="32"/>
          <w:rtl/>
        </w:rPr>
        <w:t>لمشترك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في هذا الضوء نعرف أنّ تكوّن الحياة الاجتماعيّة نتيجة للميل الفطري </w:t>
      </w:r>
      <w:r w:rsidRPr="005954F6">
        <w:rPr>
          <w:rFonts w:cs="MbSadr (1)"/>
          <w:sz w:val="32"/>
          <w:szCs w:val="32"/>
          <w:rtl/>
        </w:rPr>
        <w:t>ع</w:t>
      </w:r>
      <w:r w:rsidRPr="005954F6">
        <w:rPr>
          <w:rFonts w:cs="MbSadr (1)" w:hint="cs"/>
          <w:sz w:val="32"/>
          <w:szCs w:val="32"/>
          <w:rtl/>
        </w:rPr>
        <w:t>ند</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لإنسان الذي يدفعه دائماً إلى استخدام كلّ ما يجد حوله لتحقيق الخير </w:t>
      </w:r>
      <w:r w:rsidRPr="005954F6">
        <w:rPr>
          <w:rFonts w:cs="MbSadr (1)"/>
          <w:sz w:val="32"/>
          <w:szCs w:val="32"/>
          <w:rtl/>
        </w:rPr>
        <w:t>ا</w:t>
      </w:r>
      <w:r w:rsidRPr="005954F6">
        <w:rPr>
          <w:rFonts w:cs="MbSadr (1)" w:hint="cs"/>
          <w:sz w:val="32"/>
          <w:szCs w:val="32"/>
          <w:rtl/>
        </w:rPr>
        <w:t>لشخصي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من الطبيعي أن نتصوّر ـ وفقاً للمفهوم القرآني للتاريخ ـ أنّ الحياة </w:t>
      </w:r>
      <w:r w:rsidRPr="005954F6">
        <w:rPr>
          <w:rFonts w:cs="MbSadr (1)"/>
          <w:sz w:val="32"/>
          <w:szCs w:val="32"/>
          <w:rtl/>
        </w:rPr>
        <w:t>ا</w:t>
      </w:r>
      <w:r w:rsidRPr="005954F6">
        <w:rPr>
          <w:rFonts w:cs="MbSadr (1)" w:hint="cs"/>
          <w:sz w:val="32"/>
          <w:szCs w:val="32"/>
          <w:rtl/>
        </w:rPr>
        <w:t xml:space="preserve">لاجتماعيّة في بدايات تكوّن المجتمعات البشريّة نشأت بسيطة خالية من </w:t>
      </w:r>
      <w:r w:rsidRPr="005954F6">
        <w:rPr>
          <w:rFonts w:cs="MbSadr (1)"/>
          <w:sz w:val="32"/>
          <w:szCs w:val="32"/>
          <w:rtl/>
        </w:rPr>
        <w:t>ا</w:t>
      </w:r>
      <w:r w:rsidRPr="005954F6">
        <w:rPr>
          <w:rFonts w:cs="MbSadr (1)" w:hint="cs"/>
          <w:sz w:val="32"/>
          <w:szCs w:val="32"/>
          <w:rtl/>
        </w:rPr>
        <w:t>لتعقيد</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وكان الدافع الذاتي الذي دفع بالإنسان نحوها كفيلا بتوفير الدرجة </w:t>
      </w:r>
      <w:r w:rsidRPr="005954F6">
        <w:rPr>
          <w:rFonts w:cs="MbSadr (1)"/>
          <w:sz w:val="32"/>
          <w:szCs w:val="32"/>
          <w:rtl/>
        </w:rPr>
        <w:t>ا</w:t>
      </w:r>
      <w:r w:rsidRPr="005954F6">
        <w:rPr>
          <w:rFonts w:cs="MbSadr (1)" w:hint="cs"/>
          <w:sz w:val="32"/>
          <w:szCs w:val="32"/>
          <w:rtl/>
        </w:rPr>
        <w:t>لمطلوبة لها من الاستقرار</w:t>
      </w:r>
      <w:r w:rsidRPr="005954F6">
        <w:rPr>
          <w:rFonts w:hint="cs"/>
          <w:sz w:val="32"/>
          <w:szCs w:val="32"/>
          <w:rtl/>
        </w:rPr>
        <w:t> </w:t>
      </w:r>
      <w:r w:rsidRPr="005954F6">
        <w:rPr>
          <w:rFonts w:ascii="MbSadr (1)" w:hAnsi="MbSadr (1)" w:cs="MbSadr (1)" w:hint="cs"/>
          <w:sz w:val="32"/>
          <w:szCs w:val="32"/>
          <w:rtl/>
        </w:rPr>
        <w:t xml:space="preserve">. كما كان مستوى التصوّر البشري للحاجات والمصالح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وهذا المفهوم القرآني للتاريخ معطى في قوله تعالى : </w:t>
      </w:r>
      <w:r w:rsidRPr="001D57B8">
        <w:rPr>
          <w:rStyle w:val="10"/>
          <w:rtl/>
        </w:rPr>
        <w:t xml:space="preserve">( </w:t>
      </w:r>
      <w:r w:rsidRPr="001D57B8">
        <w:rPr>
          <w:rStyle w:val="10"/>
          <w:rFonts w:hint="cs"/>
          <w:rtl/>
        </w:rPr>
        <w:t xml:space="preserve">كَانَ النَّاسُ اُمَّةً وَاحِدَةً فَبَعَثَ اللهُ </w:t>
      </w:r>
      <w:r w:rsidRPr="001D57B8">
        <w:rPr>
          <w:rStyle w:val="10"/>
          <w:rtl/>
        </w:rPr>
        <w:t>ا</w:t>
      </w:r>
      <w:r w:rsidRPr="001D57B8">
        <w:rPr>
          <w:rStyle w:val="10"/>
          <w:rFonts w:hint="cs"/>
          <w:rtl/>
        </w:rPr>
        <w:t>لنَّبِيِّينَ</w:t>
      </w:r>
      <w:r w:rsidRPr="001D57B8">
        <w:rPr>
          <w:rStyle w:val="10"/>
          <w:rFonts w:cs="Times New Roman" w:hint="cs"/>
          <w:rtl/>
        </w:rPr>
        <w:t> </w:t>
      </w:r>
      <w:r w:rsidRPr="001D57B8">
        <w:rPr>
          <w:rStyle w:val="10"/>
          <w:rFonts w:ascii="MbSadr (1)" w:hAnsi="MbSadr (1)" w:hint="cs"/>
          <w:rtl/>
        </w:rPr>
        <w:t>...</w:t>
      </w:r>
      <w:r w:rsidRPr="001D57B8">
        <w:rPr>
          <w:rStyle w:val="10"/>
          <w:rFonts w:hint="cs"/>
          <w:rtl/>
        </w:rPr>
        <w:t xml:space="preserve"> </w:t>
      </w:r>
      <w:r w:rsidRPr="001D57B8">
        <w:rPr>
          <w:rStyle w:val="10"/>
          <w:rtl/>
        </w:rPr>
        <w:t xml:space="preserve">) </w:t>
      </w:r>
      <w:r w:rsidRPr="001D57B8">
        <w:rPr>
          <w:rStyle w:val="10"/>
          <w:rFonts w:hint="cs"/>
          <w:rtl/>
        </w:rPr>
        <w:t>البقرة : 213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فيلا بضمان وحدة المجتمع وتماسكه والحيلولة دون وقوع الاختلاف والتناقض</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لشديد في داخله</w:t>
      </w:r>
      <w:r w:rsidRPr="005954F6">
        <w:rPr>
          <w:rFonts w:hint="cs"/>
          <w:sz w:val="32"/>
          <w:szCs w:val="32"/>
          <w:rtl/>
        </w:rPr>
        <w:t> ;</w:t>
      </w:r>
      <w:r w:rsidRPr="005954F6">
        <w:rPr>
          <w:rFonts w:ascii="MbSadr (1)" w:hAnsi="MbSadr (1)" w:cs="MbSadr (1)" w:hint="cs"/>
          <w:sz w:val="32"/>
          <w:szCs w:val="32"/>
          <w:rtl/>
        </w:rPr>
        <w:t xml:space="preserve"> لأنّ البشر في بدايات حياتهم البشريّة</w:t>
      </w:r>
      <w:r w:rsidRPr="005954F6">
        <w:rPr>
          <w:rFonts w:hint="cs"/>
          <w:sz w:val="32"/>
          <w:szCs w:val="32"/>
          <w:rtl/>
        </w:rPr>
        <w:t> </w:t>
      </w:r>
      <w:r w:rsidRPr="005954F6">
        <w:rPr>
          <w:rFonts w:ascii="MbSadr (1)" w:hAnsi="MbSadr (1)" w:cs="MbSadr (1)" w:hint="cs"/>
          <w:sz w:val="32"/>
          <w:szCs w:val="32"/>
          <w:rtl/>
        </w:rPr>
        <w:t xml:space="preserve">، لم يكونوا يملكون من </w:t>
      </w:r>
      <w:r w:rsidRPr="005954F6">
        <w:rPr>
          <w:rFonts w:cs="MbSadr (1)"/>
          <w:sz w:val="32"/>
          <w:szCs w:val="32"/>
          <w:rtl/>
        </w:rPr>
        <w:t>ا</w:t>
      </w:r>
      <w:r w:rsidRPr="005954F6">
        <w:rPr>
          <w:rFonts w:cs="MbSadr (1)" w:hint="cs"/>
          <w:sz w:val="32"/>
          <w:szCs w:val="32"/>
          <w:rtl/>
        </w:rPr>
        <w:t xml:space="preserve">لمعارف والتجارب في شؤون الحياة </w:t>
      </w:r>
      <w:r w:rsidRPr="005954F6">
        <w:rPr>
          <w:rFonts w:cs="MbSadr (1)" w:hint="cs"/>
          <w:sz w:val="32"/>
          <w:szCs w:val="32"/>
          <w:rtl/>
        </w:rPr>
        <w:lastRenderedPageBreak/>
        <w:t xml:space="preserve">ووسائلها وطرقها ومجالات الاستمتاع فيها </w:t>
      </w:r>
      <w:r w:rsidRPr="005954F6">
        <w:rPr>
          <w:rFonts w:cs="MbSadr (1)"/>
          <w:sz w:val="32"/>
          <w:szCs w:val="32"/>
          <w:rtl/>
        </w:rPr>
        <w:t>إ</w:t>
      </w:r>
      <w:r w:rsidRPr="005954F6">
        <w:rPr>
          <w:rFonts w:cs="MbSadr (1)" w:hint="cs"/>
          <w:sz w:val="32"/>
          <w:szCs w:val="32"/>
          <w:rtl/>
        </w:rPr>
        <w:t>لاّ الشيء المحدود الذي لا يتجاوز الفطريّات وبعض المكتسبات البدائيّة</w:t>
      </w:r>
      <w:r w:rsidRPr="005954F6">
        <w:rPr>
          <w:rFonts w:hint="cs"/>
          <w:sz w:val="32"/>
          <w:szCs w:val="32"/>
          <w:rtl/>
        </w:rPr>
        <w:t> </w:t>
      </w:r>
      <w:r w:rsidRPr="005954F6">
        <w:rPr>
          <w:rFonts w:ascii="MbSadr (1)" w:hAnsi="MbSadr (1)" w:cs="MbSadr (1)" w:hint="cs"/>
          <w:sz w:val="32"/>
          <w:szCs w:val="32"/>
          <w:rtl/>
        </w:rPr>
        <w:t xml:space="preserve">، الأمر </w:t>
      </w:r>
      <w:r w:rsidRPr="005954F6">
        <w:rPr>
          <w:rFonts w:cs="MbSadr (1)"/>
          <w:sz w:val="32"/>
          <w:szCs w:val="32"/>
          <w:rtl/>
        </w:rPr>
        <w:t>ا</w:t>
      </w:r>
      <w:r w:rsidRPr="005954F6">
        <w:rPr>
          <w:rFonts w:cs="MbSadr (1)" w:hint="cs"/>
          <w:sz w:val="32"/>
          <w:szCs w:val="32"/>
          <w:rtl/>
        </w:rPr>
        <w:t>لذي كان يجعل الإنسان يتغذّى من أعشاب الأرض ونباتها</w:t>
      </w:r>
      <w:r w:rsidRPr="005954F6">
        <w:rPr>
          <w:rFonts w:hint="cs"/>
          <w:sz w:val="32"/>
          <w:szCs w:val="32"/>
          <w:rtl/>
        </w:rPr>
        <w:t> </w:t>
      </w:r>
      <w:r w:rsidRPr="005954F6">
        <w:rPr>
          <w:rFonts w:ascii="MbSadr (1)" w:hAnsi="MbSadr (1)" w:cs="MbSadr (1)" w:hint="cs"/>
          <w:sz w:val="32"/>
          <w:szCs w:val="32"/>
          <w:rtl/>
        </w:rPr>
        <w:t xml:space="preserve">، ويتسلّح بالأحجار </w:t>
      </w:r>
      <w:r w:rsidRPr="005954F6">
        <w:rPr>
          <w:rFonts w:cs="MbSadr (1)"/>
          <w:sz w:val="32"/>
          <w:szCs w:val="32"/>
          <w:rtl/>
        </w:rPr>
        <w:t>و</w:t>
      </w:r>
      <w:r w:rsidRPr="005954F6">
        <w:rPr>
          <w:rFonts w:cs="MbSadr (1)" w:hint="cs"/>
          <w:sz w:val="32"/>
          <w:szCs w:val="32"/>
          <w:rtl/>
        </w:rPr>
        <w:t>الصخور</w:t>
      </w:r>
      <w:r w:rsidRPr="005954F6">
        <w:rPr>
          <w:rFonts w:hint="cs"/>
          <w:sz w:val="32"/>
          <w:szCs w:val="32"/>
          <w:rtl/>
        </w:rPr>
        <w:t> </w:t>
      </w:r>
      <w:r w:rsidRPr="005954F6">
        <w:rPr>
          <w:rFonts w:ascii="MbSadr (1)" w:hAnsi="MbSadr (1)" w:cs="MbSadr (1)" w:hint="cs"/>
          <w:sz w:val="32"/>
          <w:szCs w:val="32"/>
          <w:rtl/>
        </w:rPr>
        <w:t>، ويلوذ بالكهوف والمغارات</w:t>
      </w:r>
      <w:r w:rsidRPr="005954F6">
        <w:rPr>
          <w:rFonts w:hint="cs"/>
          <w:sz w:val="32"/>
          <w:szCs w:val="32"/>
          <w:rtl/>
        </w:rPr>
        <w:t> </w:t>
      </w:r>
      <w:r w:rsidRPr="005954F6">
        <w:rPr>
          <w:rFonts w:ascii="MbSadr (1)" w:hAnsi="MbSadr (1)" w:cs="MbSadr (1)" w:hint="cs"/>
          <w:sz w:val="32"/>
          <w:szCs w:val="32"/>
          <w:rtl/>
        </w:rPr>
        <w:t>، ويصطاد أنواعاً متعدّدة من الحيوانات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المجتمعات الفطريّة التي لا تتجاوز هذه الحدود لا يظهر فيها اختلاف</w:t>
      </w:r>
      <w:r w:rsidRPr="005954F6">
        <w:rPr>
          <w:rFonts w:hint="cs"/>
          <w:sz w:val="32"/>
          <w:szCs w:val="32"/>
          <w:rtl/>
        </w:rPr>
        <w:t> ;</w:t>
      </w:r>
      <w:r w:rsidRPr="005954F6">
        <w:rPr>
          <w:rFonts w:ascii="MbSadr (1)" w:hAnsi="MbSadr (1)" w:cs="MbSadr (1)" w:hint="cs"/>
          <w:sz w:val="32"/>
          <w:szCs w:val="32"/>
          <w:rtl/>
        </w:rPr>
        <w:t xml:space="preserve"> لبساطة </w:t>
      </w:r>
      <w:r w:rsidRPr="005954F6">
        <w:rPr>
          <w:rFonts w:cs="MbSadr (1)"/>
          <w:sz w:val="32"/>
          <w:szCs w:val="32"/>
          <w:rtl/>
        </w:rPr>
        <w:t>آ</w:t>
      </w:r>
      <w:r w:rsidRPr="005954F6">
        <w:rPr>
          <w:rFonts w:cs="MbSadr (1)" w:hint="cs"/>
          <w:sz w:val="32"/>
          <w:szCs w:val="32"/>
          <w:rtl/>
        </w:rPr>
        <w:t>مالها</w:t>
      </w:r>
      <w:r w:rsidRPr="005954F6">
        <w:rPr>
          <w:rFonts w:hint="cs"/>
          <w:sz w:val="32"/>
          <w:szCs w:val="32"/>
          <w:rtl/>
        </w:rPr>
        <w:t> </w:t>
      </w:r>
      <w:r w:rsidRPr="005954F6">
        <w:rPr>
          <w:rFonts w:ascii="MbSadr (1)" w:hAnsi="MbSadr (1)" w:cs="MbSadr (1)" w:hint="cs"/>
          <w:sz w:val="32"/>
          <w:szCs w:val="32"/>
          <w:rtl/>
        </w:rPr>
        <w:t>، وبدائيّة همومها ومفاهيمها</w:t>
      </w:r>
      <w:r w:rsidRPr="005954F6">
        <w:rPr>
          <w:rFonts w:hint="cs"/>
          <w:sz w:val="32"/>
          <w:szCs w:val="32"/>
          <w:rtl/>
        </w:rPr>
        <w:t> </w:t>
      </w:r>
      <w:r w:rsidRPr="005954F6">
        <w:rPr>
          <w:rFonts w:ascii="MbSadr (1)" w:hAnsi="MbSadr (1)" w:cs="MbSadr (1)" w:hint="cs"/>
          <w:sz w:val="32"/>
          <w:szCs w:val="32"/>
          <w:rtl/>
        </w:rPr>
        <w:t>، ومحدوديّة وسائلها ومجالاتها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لكنّ الإنسانيّة داخل الإطار الاجتماعي تنمو وتتكامل مداركها خلال </w:t>
      </w:r>
      <w:r w:rsidRPr="005954F6">
        <w:rPr>
          <w:rFonts w:cs="MbSadr (1)"/>
          <w:sz w:val="32"/>
          <w:szCs w:val="32"/>
          <w:rtl/>
        </w:rPr>
        <w:t>ا</w:t>
      </w:r>
      <w:r w:rsidRPr="005954F6">
        <w:rPr>
          <w:rFonts w:cs="MbSadr (1)" w:hint="cs"/>
          <w:sz w:val="32"/>
          <w:szCs w:val="32"/>
          <w:rtl/>
        </w:rPr>
        <w:t>لتجربة التي تخوضها عبر الزمن</w:t>
      </w:r>
      <w:r w:rsidRPr="005954F6">
        <w:rPr>
          <w:rFonts w:hint="cs"/>
          <w:sz w:val="32"/>
          <w:szCs w:val="32"/>
          <w:rtl/>
        </w:rPr>
        <w:t> </w:t>
      </w:r>
      <w:r w:rsidRPr="005954F6">
        <w:rPr>
          <w:rFonts w:ascii="MbSadr (1)" w:hAnsi="MbSadr (1)" w:cs="MbSadr (1)" w:hint="cs"/>
          <w:sz w:val="32"/>
          <w:szCs w:val="32"/>
          <w:rtl/>
        </w:rPr>
        <w:t>، ولذلك يصبح من المحتوم ـ</w:t>
      </w:r>
      <w:r w:rsidRPr="005954F6">
        <w:rPr>
          <w:rFonts w:cs="MbSadr (1)" w:hint="cs"/>
          <w:sz w:val="32"/>
          <w:szCs w:val="32"/>
          <w:rtl/>
        </w:rPr>
        <w:t xml:space="preserve"> بعد أن تستمرّ </w:t>
      </w:r>
      <w:r w:rsidRPr="005954F6">
        <w:rPr>
          <w:rFonts w:cs="MbSadr (1)"/>
          <w:sz w:val="32"/>
          <w:szCs w:val="32"/>
          <w:rtl/>
        </w:rPr>
        <w:t>ا</w:t>
      </w:r>
      <w:r w:rsidRPr="005954F6">
        <w:rPr>
          <w:rFonts w:cs="MbSadr (1)" w:hint="cs"/>
          <w:sz w:val="32"/>
          <w:szCs w:val="32"/>
          <w:rtl/>
        </w:rPr>
        <w:t>لإنسانيّة في حياتها الاجتماعيّة</w:t>
      </w:r>
      <w:r w:rsidRPr="005954F6">
        <w:rPr>
          <w:rFonts w:hint="cs"/>
          <w:sz w:val="32"/>
          <w:szCs w:val="32"/>
          <w:rtl/>
        </w:rPr>
        <w:t> </w:t>
      </w:r>
      <w:r w:rsidRPr="005954F6">
        <w:rPr>
          <w:rFonts w:ascii="MbSadr (1)" w:hAnsi="MbSadr (1)" w:cs="MbSadr (1)" w:hint="cs"/>
          <w:sz w:val="32"/>
          <w:szCs w:val="32"/>
          <w:rtl/>
        </w:rPr>
        <w:t>، وتواصل تجاربها مع الكون</w:t>
      </w:r>
      <w:r w:rsidRPr="005954F6">
        <w:rPr>
          <w:rFonts w:cs="MbSadr (1)" w:hint="cs"/>
          <w:sz w:val="32"/>
          <w:szCs w:val="32"/>
          <w:rtl/>
        </w:rPr>
        <w:t xml:space="preserve"> ـ أن يتفتّح وعيها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تتّسع مجالاتها الحياتيّة</w:t>
      </w:r>
      <w:r w:rsidRPr="005954F6">
        <w:rPr>
          <w:rFonts w:hint="cs"/>
          <w:sz w:val="32"/>
          <w:szCs w:val="32"/>
          <w:rtl/>
        </w:rPr>
        <w:t> </w:t>
      </w:r>
      <w:r w:rsidRPr="005954F6">
        <w:rPr>
          <w:rFonts w:ascii="MbSadr (1)" w:hAnsi="MbSadr (1)" w:cs="MbSadr (1)" w:hint="cs"/>
          <w:sz w:val="32"/>
          <w:szCs w:val="32"/>
          <w:rtl/>
        </w:rPr>
        <w:t>، وتنمو آمالها</w:t>
      </w:r>
      <w:r w:rsidRPr="005954F6">
        <w:rPr>
          <w:rFonts w:hint="cs"/>
          <w:sz w:val="32"/>
          <w:szCs w:val="32"/>
          <w:rtl/>
        </w:rPr>
        <w:t> </w:t>
      </w:r>
      <w:r w:rsidRPr="005954F6">
        <w:rPr>
          <w:rFonts w:ascii="MbSadr (1)" w:hAnsi="MbSadr (1)" w:cs="MbSadr (1)" w:hint="cs"/>
          <w:sz w:val="32"/>
          <w:szCs w:val="32"/>
          <w:rtl/>
        </w:rPr>
        <w:t>، وتتعقّد آلامها</w:t>
      </w:r>
      <w:r w:rsidRPr="005954F6">
        <w:rPr>
          <w:rFonts w:hint="cs"/>
          <w:sz w:val="32"/>
          <w:szCs w:val="32"/>
          <w:rtl/>
        </w:rPr>
        <w:t> </w:t>
      </w:r>
      <w:r w:rsidRPr="005954F6">
        <w:rPr>
          <w:rFonts w:ascii="MbSadr (1)" w:hAnsi="MbSadr (1)" w:cs="MbSadr (1)" w:hint="cs"/>
          <w:sz w:val="32"/>
          <w:szCs w:val="32"/>
          <w:rtl/>
        </w:rPr>
        <w:t xml:space="preserve">، وتتكاثر أمامها فرص </w:t>
      </w:r>
      <w:r w:rsidRPr="005954F6">
        <w:rPr>
          <w:rFonts w:cs="MbSadr (1)"/>
          <w:sz w:val="32"/>
          <w:szCs w:val="32"/>
          <w:rtl/>
        </w:rPr>
        <w:t>ا</w:t>
      </w:r>
      <w:r w:rsidRPr="005954F6">
        <w:rPr>
          <w:rFonts w:cs="MbSadr (1)" w:hint="cs"/>
          <w:sz w:val="32"/>
          <w:szCs w:val="32"/>
          <w:rtl/>
        </w:rPr>
        <w:t>لاستمتاع بالحياة</w:t>
      </w:r>
      <w:r w:rsidRPr="005954F6">
        <w:rPr>
          <w:rFonts w:hint="cs"/>
          <w:sz w:val="32"/>
          <w:szCs w:val="32"/>
          <w:rtl/>
        </w:rPr>
        <w:t> </w:t>
      </w:r>
      <w:r w:rsidRPr="005954F6">
        <w:rPr>
          <w:rFonts w:ascii="MbSadr (1)" w:hAnsi="MbSadr (1)" w:cs="MbSadr (1)" w:hint="cs"/>
          <w:sz w:val="32"/>
          <w:szCs w:val="32"/>
          <w:rtl/>
        </w:rPr>
        <w:t>. وحينما تصل البشريّة إلى ذلك</w:t>
      </w:r>
      <w:r w:rsidRPr="005954F6">
        <w:rPr>
          <w:rFonts w:hint="cs"/>
          <w:sz w:val="32"/>
          <w:szCs w:val="32"/>
          <w:rtl/>
        </w:rPr>
        <w:t> </w:t>
      </w:r>
      <w:r w:rsidRPr="005954F6">
        <w:rPr>
          <w:rFonts w:ascii="MbSadr (1)" w:hAnsi="MbSadr (1)" w:cs="MbSadr (1)" w:hint="cs"/>
          <w:sz w:val="32"/>
          <w:szCs w:val="32"/>
          <w:rtl/>
        </w:rPr>
        <w:t xml:space="preserve">، تبدأ بذور الاختلاف </w:t>
      </w:r>
      <w:r w:rsidRPr="005954F6">
        <w:rPr>
          <w:rFonts w:cs="MbSadr (1)"/>
          <w:sz w:val="32"/>
          <w:szCs w:val="32"/>
          <w:rtl/>
        </w:rPr>
        <w:t>و</w:t>
      </w:r>
      <w:r w:rsidRPr="005954F6">
        <w:rPr>
          <w:rFonts w:cs="MbSadr (1)" w:hint="cs"/>
          <w:sz w:val="32"/>
          <w:szCs w:val="32"/>
          <w:rtl/>
        </w:rPr>
        <w:t>التناقض والصراع تنمو داخل الإطار الاجتماعي</w:t>
      </w:r>
      <w:r w:rsidRPr="005954F6">
        <w:rPr>
          <w:rFonts w:hint="cs"/>
          <w:sz w:val="32"/>
          <w:szCs w:val="32"/>
          <w:rtl/>
        </w:rPr>
        <w:t> </w:t>
      </w:r>
      <w:r w:rsidRPr="005954F6">
        <w:rPr>
          <w:rFonts w:ascii="MbSadr (1)" w:hAnsi="MbSadr (1)" w:cs="MbSadr (1)" w:hint="cs"/>
          <w:sz w:val="32"/>
          <w:szCs w:val="32"/>
          <w:rtl/>
        </w:rPr>
        <w:t xml:space="preserve">، ويصبح الميل الفطري عند </w:t>
      </w:r>
      <w:r w:rsidRPr="005954F6">
        <w:rPr>
          <w:rFonts w:cs="MbSadr (1)"/>
          <w:sz w:val="32"/>
          <w:szCs w:val="32"/>
          <w:rtl/>
        </w:rPr>
        <w:t>ا</w:t>
      </w:r>
      <w:r w:rsidRPr="005954F6">
        <w:rPr>
          <w:rFonts w:cs="MbSadr (1)" w:hint="cs"/>
          <w:sz w:val="32"/>
          <w:szCs w:val="32"/>
          <w:rtl/>
        </w:rPr>
        <w:t xml:space="preserve">لإنسان الذي يدفعه إلى الاستعانة بأخيه الإنسان غير كاف وحده لضمان </w:t>
      </w:r>
      <w:r w:rsidRPr="005954F6">
        <w:rPr>
          <w:rFonts w:cs="MbSadr (1)"/>
          <w:sz w:val="32"/>
          <w:szCs w:val="32"/>
          <w:rtl/>
        </w:rPr>
        <w:t>ا</w:t>
      </w:r>
      <w:r w:rsidRPr="005954F6">
        <w:rPr>
          <w:rFonts w:cs="MbSadr (1)" w:hint="cs"/>
          <w:sz w:val="32"/>
          <w:szCs w:val="32"/>
          <w:rtl/>
        </w:rPr>
        <w:t>لاستقرار في الحياة الاجتماعيّة</w:t>
      </w:r>
      <w:r w:rsidRPr="005954F6">
        <w:rPr>
          <w:rFonts w:hint="cs"/>
          <w:sz w:val="32"/>
          <w:szCs w:val="32"/>
          <w:rtl/>
        </w:rPr>
        <w:t> </w:t>
      </w:r>
      <w:r w:rsidRPr="005954F6">
        <w:rPr>
          <w:rFonts w:ascii="MbSadr (1)" w:hAnsi="MbSadr (1)" w:cs="MbSadr (1)" w:hint="cs"/>
          <w:sz w:val="32"/>
          <w:szCs w:val="32"/>
          <w:rtl/>
        </w:rPr>
        <w:t>، كما كان كافياً في بداية تكوّنها</w:t>
      </w:r>
      <w:r w:rsidRPr="005954F6">
        <w:rPr>
          <w:rFonts w:hint="cs"/>
          <w:sz w:val="32"/>
          <w:szCs w:val="32"/>
          <w:rtl/>
        </w:rPr>
        <w:t> </w:t>
      </w:r>
      <w:r w:rsidRPr="005954F6">
        <w:rPr>
          <w:rFonts w:ascii="MbSadr (1)" w:hAnsi="MbSadr (1)" w:cs="MbSadr (1)" w:hint="cs"/>
          <w:sz w:val="32"/>
          <w:szCs w:val="32"/>
          <w:rtl/>
        </w:rPr>
        <w:t xml:space="preserve">، بل يصبح هذا </w:t>
      </w:r>
      <w:r w:rsidRPr="005954F6">
        <w:rPr>
          <w:rFonts w:cs="MbSadr (1)"/>
          <w:sz w:val="32"/>
          <w:szCs w:val="32"/>
          <w:rtl/>
        </w:rPr>
        <w:t>ا</w:t>
      </w:r>
      <w:r w:rsidRPr="005954F6">
        <w:rPr>
          <w:rFonts w:cs="MbSadr (1)" w:hint="cs"/>
          <w:sz w:val="32"/>
          <w:szCs w:val="32"/>
          <w:rtl/>
        </w:rPr>
        <w:t>لميل الفطري نفسه دافعاً إلى تمزيق الوحدة الاجتماعيّة</w:t>
      </w:r>
      <w:r w:rsidRPr="005954F6">
        <w:rPr>
          <w:rFonts w:hint="cs"/>
          <w:sz w:val="32"/>
          <w:szCs w:val="32"/>
          <w:rtl/>
        </w:rPr>
        <w:t> </w:t>
      </w:r>
      <w:r w:rsidRPr="005954F6">
        <w:rPr>
          <w:rFonts w:ascii="MbSadr (1)" w:hAnsi="MbSadr (1)" w:cs="MbSadr (1)" w:hint="cs"/>
          <w:sz w:val="32"/>
          <w:szCs w:val="32"/>
          <w:rtl/>
        </w:rPr>
        <w:t>، وخلق الصر</w:t>
      </w:r>
      <w:r w:rsidRPr="005954F6">
        <w:rPr>
          <w:rFonts w:cs="MbSadr (1)" w:hint="cs"/>
          <w:sz w:val="32"/>
          <w:szCs w:val="32"/>
          <w:rtl/>
        </w:rPr>
        <w:t xml:space="preserve">اع في </w:t>
      </w:r>
      <w:r w:rsidRPr="005954F6">
        <w:rPr>
          <w:rFonts w:cs="MbSadr (1)"/>
          <w:sz w:val="32"/>
          <w:szCs w:val="32"/>
          <w:rtl/>
        </w:rPr>
        <w:t>د</w:t>
      </w:r>
      <w:r w:rsidRPr="005954F6">
        <w:rPr>
          <w:rFonts w:cs="MbSadr (1)" w:hint="cs"/>
          <w:sz w:val="32"/>
          <w:szCs w:val="32"/>
          <w:rtl/>
        </w:rPr>
        <w:t>اخلها</w:t>
      </w:r>
      <w:r w:rsidRPr="005954F6">
        <w:rPr>
          <w:rFonts w:hint="cs"/>
          <w:sz w:val="32"/>
          <w:szCs w:val="32"/>
          <w:rtl/>
        </w:rPr>
        <w:t> ;</w:t>
      </w:r>
      <w:r w:rsidRPr="005954F6">
        <w:rPr>
          <w:rFonts w:ascii="MbSadr (1)" w:hAnsi="MbSadr (1)" w:cs="MbSadr (1)" w:hint="cs"/>
          <w:sz w:val="32"/>
          <w:szCs w:val="32"/>
          <w:rtl/>
        </w:rPr>
        <w:t xml:space="preserve"> لأنّ الناس خلال اجتماعهم الفطري سوف يختلفون في تجاربهم </w:t>
      </w:r>
      <w:r w:rsidRPr="005954F6">
        <w:rPr>
          <w:rFonts w:cs="MbSadr (1)"/>
          <w:sz w:val="32"/>
          <w:szCs w:val="32"/>
          <w:rtl/>
        </w:rPr>
        <w:t>و</w:t>
      </w:r>
      <w:r w:rsidRPr="005954F6">
        <w:rPr>
          <w:rFonts w:cs="MbSadr (1)" w:hint="cs"/>
          <w:sz w:val="32"/>
          <w:szCs w:val="32"/>
          <w:rtl/>
        </w:rPr>
        <w:t>إدراكاتهم ويتفاوتون في مواهبهم وقواهم</w:t>
      </w:r>
      <w:r w:rsidRPr="005954F6">
        <w:rPr>
          <w:rFonts w:hint="cs"/>
          <w:sz w:val="32"/>
          <w:szCs w:val="32"/>
          <w:rtl/>
        </w:rPr>
        <w:t> </w:t>
      </w:r>
      <w:r w:rsidRPr="005954F6">
        <w:rPr>
          <w:rFonts w:ascii="MbSadr (1)" w:hAnsi="MbSadr (1)" w:cs="MbSadr (1)" w:hint="cs"/>
          <w:sz w:val="32"/>
          <w:szCs w:val="32"/>
          <w:rtl/>
        </w:rPr>
        <w:t xml:space="preserve">. وكلّ ذلك يجعل غريزة حبّ الذات </w:t>
      </w:r>
      <w:r w:rsidRPr="005954F6">
        <w:rPr>
          <w:rFonts w:cs="MbSadr (1)"/>
          <w:sz w:val="32"/>
          <w:szCs w:val="32"/>
          <w:rtl/>
        </w:rPr>
        <w:t>ت</w:t>
      </w:r>
      <w:r w:rsidRPr="005954F6">
        <w:rPr>
          <w:rFonts w:cs="MbSadr (1)" w:hint="cs"/>
          <w:sz w:val="32"/>
          <w:szCs w:val="32"/>
          <w:rtl/>
        </w:rPr>
        <w:t>دفع الإنسان إلى صرف إمكاناته التي يمتاز بها على الأفراد الآخرين</w:t>
      </w:r>
      <w:r w:rsidRPr="005954F6">
        <w:rPr>
          <w:rFonts w:hint="cs"/>
          <w:sz w:val="32"/>
          <w:szCs w:val="32"/>
          <w:rtl/>
        </w:rPr>
        <w:t> </w:t>
      </w:r>
      <w:r w:rsidRPr="005954F6">
        <w:rPr>
          <w:rFonts w:ascii="MbSadr (1)" w:hAnsi="MbSadr (1)" w:cs="MbSadr (1)" w:hint="cs"/>
          <w:sz w:val="32"/>
          <w:szCs w:val="32"/>
          <w:rtl/>
        </w:rPr>
        <w:t xml:space="preserve">، في سبيل </w:t>
      </w:r>
      <w:r w:rsidRPr="005954F6">
        <w:rPr>
          <w:rFonts w:cs="MbSadr (1)"/>
          <w:sz w:val="32"/>
          <w:szCs w:val="32"/>
          <w:rtl/>
        </w:rPr>
        <w:t>م</w:t>
      </w:r>
      <w:r w:rsidRPr="005954F6">
        <w:rPr>
          <w:rFonts w:cs="MbSadr (1)" w:hint="cs"/>
          <w:sz w:val="32"/>
          <w:szCs w:val="32"/>
          <w:rtl/>
        </w:rPr>
        <w:t>صالحه الخاصّة</w:t>
      </w:r>
      <w:r w:rsidRPr="005954F6">
        <w:rPr>
          <w:rFonts w:hint="cs"/>
          <w:sz w:val="32"/>
          <w:szCs w:val="32"/>
          <w:rtl/>
        </w:rPr>
        <w:t> </w:t>
      </w:r>
      <w:r w:rsidRPr="005954F6">
        <w:rPr>
          <w:rFonts w:ascii="MbSadr (1)" w:hAnsi="MbSadr (1)" w:cs="MbSadr (1)" w:hint="cs"/>
          <w:sz w:val="32"/>
          <w:szCs w:val="32"/>
          <w:rtl/>
        </w:rPr>
        <w:t>، وفي النهاية تدفعه إلى ا</w:t>
      </w:r>
      <w:r w:rsidRPr="005954F6">
        <w:rPr>
          <w:rFonts w:cs="MbSadr (1)" w:hint="cs"/>
          <w:sz w:val="32"/>
          <w:szCs w:val="32"/>
          <w:rtl/>
        </w:rPr>
        <w:t xml:space="preserve">ستخدام الأفراد الآخرين لتحقيق تلك </w:t>
      </w:r>
      <w:r w:rsidRPr="005954F6">
        <w:rPr>
          <w:rFonts w:cs="MbSadr (1)"/>
          <w:sz w:val="32"/>
          <w:szCs w:val="32"/>
          <w:rtl/>
        </w:rPr>
        <w:t>ا</w:t>
      </w:r>
      <w:r w:rsidRPr="005954F6">
        <w:rPr>
          <w:rFonts w:cs="MbSadr (1)" w:hint="cs"/>
          <w:sz w:val="32"/>
          <w:szCs w:val="32"/>
          <w:rtl/>
        </w:rPr>
        <w:t>لمصالح</w:t>
      </w:r>
      <w:r w:rsidRPr="005954F6">
        <w:rPr>
          <w:rFonts w:hint="cs"/>
          <w:sz w:val="32"/>
          <w:szCs w:val="32"/>
          <w:rtl/>
        </w:rPr>
        <w:t> </w:t>
      </w:r>
      <w:r w:rsidRPr="005954F6">
        <w:rPr>
          <w:rFonts w:ascii="MbSadr (1)" w:hAnsi="MbSadr (1)" w:cs="MbSadr (1)" w:hint="cs"/>
          <w:sz w:val="32"/>
          <w:szCs w:val="32"/>
          <w:rtl/>
        </w:rPr>
        <w:t>. ومن ناحية اُخرى</w:t>
      </w:r>
      <w:r w:rsidRPr="005954F6">
        <w:rPr>
          <w:rFonts w:hint="cs"/>
          <w:sz w:val="32"/>
          <w:szCs w:val="32"/>
          <w:rtl/>
        </w:rPr>
        <w:t> </w:t>
      </w:r>
      <w:r w:rsidRPr="005954F6">
        <w:rPr>
          <w:rFonts w:ascii="MbSadr (1)" w:hAnsi="MbSadr (1)" w:cs="MbSadr (1)" w:hint="cs"/>
          <w:sz w:val="32"/>
          <w:szCs w:val="32"/>
          <w:rtl/>
        </w:rPr>
        <w:t xml:space="preserve">، يؤدّي اتّساع فهم أفراد المجتمع للحياة ومجالات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لاستمتاع فيها</w:t>
      </w:r>
      <w:r w:rsidRPr="005954F6">
        <w:rPr>
          <w:rFonts w:hint="cs"/>
          <w:sz w:val="32"/>
          <w:szCs w:val="32"/>
          <w:rtl/>
        </w:rPr>
        <w:t> </w:t>
      </w:r>
      <w:r w:rsidRPr="005954F6">
        <w:rPr>
          <w:rFonts w:ascii="MbSadr (1)" w:hAnsi="MbSadr (1)" w:cs="MbSadr (1)" w:hint="cs"/>
          <w:sz w:val="32"/>
          <w:szCs w:val="32"/>
          <w:rtl/>
        </w:rPr>
        <w:t>، ووسائل هذا الاستمتاع</w:t>
      </w:r>
      <w:r w:rsidRPr="005954F6">
        <w:rPr>
          <w:rFonts w:hint="cs"/>
          <w:sz w:val="32"/>
          <w:szCs w:val="32"/>
          <w:rtl/>
        </w:rPr>
        <w:t> </w:t>
      </w:r>
      <w:r w:rsidRPr="005954F6">
        <w:rPr>
          <w:rFonts w:ascii="MbSadr (1)" w:hAnsi="MbSadr (1)" w:cs="MbSadr (1)" w:hint="cs"/>
          <w:sz w:val="32"/>
          <w:szCs w:val="32"/>
          <w:rtl/>
        </w:rPr>
        <w:t xml:space="preserve">، إلى محاولة توسيع مصالحه وحاجاته </w:t>
      </w:r>
      <w:r w:rsidRPr="005954F6">
        <w:rPr>
          <w:rFonts w:cs="MbSadr (1)"/>
          <w:sz w:val="32"/>
          <w:szCs w:val="32"/>
          <w:rtl/>
        </w:rPr>
        <w:t>ا</w:t>
      </w:r>
      <w:r w:rsidRPr="005954F6">
        <w:rPr>
          <w:rFonts w:cs="MbSadr (1)" w:hint="cs"/>
          <w:sz w:val="32"/>
          <w:szCs w:val="32"/>
          <w:rtl/>
        </w:rPr>
        <w:t>لخاصّة على هذا الأساس</w:t>
      </w:r>
      <w:r w:rsidRPr="005954F6">
        <w:rPr>
          <w:rFonts w:hint="cs"/>
          <w:sz w:val="32"/>
          <w:szCs w:val="32"/>
          <w:rtl/>
        </w:rPr>
        <w:t> </w:t>
      </w:r>
      <w:r w:rsidRPr="005954F6">
        <w:rPr>
          <w:rFonts w:ascii="MbSadr (1)" w:hAnsi="MbSadr (1)" w:cs="MbSadr (1)" w:hint="cs"/>
          <w:sz w:val="32"/>
          <w:szCs w:val="32"/>
          <w:rtl/>
        </w:rPr>
        <w:t>، فينشأ ويأخذ كلّ إنسان بالعمل لصالحه الخاصّ</w:t>
      </w:r>
      <w:r w:rsidRPr="005954F6">
        <w:rPr>
          <w:rFonts w:hint="cs"/>
          <w:sz w:val="32"/>
          <w:szCs w:val="32"/>
          <w:rtl/>
        </w:rPr>
        <w:t> </w:t>
      </w:r>
      <w:r w:rsidRPr="005954F6">
        <w:rPr>
          <w:rFonts w:ascii="MbSadr (1)" w:hAnsi="MbSadr (1)" w:cs="MbSadr (1)" w:hint="cs"/>
          <w:sz w:val="32"/>
          <w:szCs w:val="32"/>
          <w:rtl/>
        </w:rPr>
        <w:t xml:space="preserve">، وفقاً </w:t>
      </w:r>
      <w:r w:rsidRPr="005954F6">
        <w:rPr>
          <w:rFonts w:cs="MbSadr (1)"/>
          <w:sz w:val="32"/>
          <w:szCs w:val="32"/>
          <w:rtl/>
        </w:rPr>
        <w:t>ل</w:t>
      </w:r>
      <w:r w:rsidRPr="005954F6">
        <w:rPr>
          <w:rFonts w:cs="MbSadr (1)" w:hint="cs"/>
          <w:sz w:val="32"/>
          <w:szCs w:val="32"/>
          <w:rtl/>
        </w:rPr>
        <w:t>ميله الفطري على حساب الآخرين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من هنا تنشأ الضرورة إلى تنظيم للحياة الاجتماعيّة يعالج التناقض</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يحدّد الحقوق ويعيّن الواجبات</w:t>
      </w:r>
      <w:r w:rsidRPr="005954F6">
        <w:rPr>
          <w:rFonts w:hint="cs"/>
          <w:sz w:val="32"/>
          <w:szCs w:val="32"/>
          <w:rtl/>
        </w:rPr>
        <w:t> </w:t>
      </w:r>
      <w:r w:rsidRPr="005954F6">
        <w:rPr>
          <w:rFonts w:ascii="MbSadr (1)" w:hAnsi="MbSadr (1)" w:cs="MbSadr (1)" w:hint="cs"/>
          <w:sz w:val="32"/>
          <w:szCs w:val="32"/>
          <w:rtl/>
        </w:rPr>
        <w:t xml:space="preserve">، ويكفل للحياة الاجتماعيّة الاستقرار على </w:t>
      </w:r>
      <w:r w:rsidRPr="005954F6">
        <w:rPr>
          <w:rFonts w:cs="MbSadr (1)"/>
          <w:sz w:val="32"/>
          <w:szCs w:val="32"/>
          <w:rtl/>
        </w:rPr>
        <w:t>ص</w:t>
      </w:r>
      <w:r w:rsidRPr="005954F6">
        <w:rPr>
          <w:rFonts w:cs="MbSadr (1)" w:hint="cs"/>
          <w:sz w:val="32"/>
          <w:szCs w:val="32"/>
          <w:rtl/>
        </w:rPr>
        <w:t>يغة معيّنة يعرف كلّ فرد ضمنها ما له وما عليه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نجد أنّ التنظيم الاجتماعي شرط ضروري لاستمرار الحياة </w:t>
      </w:r>
      <w:r w:rsidRPr="005954F6">
        <w:rPr>
          <w:rFonts w:cs="MbSadr (1)"/>
          <w:sz w:val="32"/>
          <w:szCs w:val="32"/>
          <w:rtl/>
        </w:rPr>
        <w:t>ا</w:t>
      </w:r>
      <w:r w:rsidRPr="005954F6">
        <w:rPr>
          <w:rFonts w:cs="MbSadr (1)" w:hint="cs"/>
          <w:sz w:val="32"/>
          <w:szCs w:val="32"/>
          <w:rtl/>
        </w:rPr>
        <w:t>لاجتماعيّة للبشريّة بعد برهة من تجربتها الاجتماعيّة</w:t>
      </w:r>
      <w:r w:rsidRPr="005954F6">
        <w:rPr>
          <w:rFonts w:hint="cs"/>
          <w:sz w:val="32"/>
          <w:szCs w:val="32"/>
          <w:rtl/>
        </w:rPr>
        <w:t> </w:t>
      </w:r>
      <w:r w:rsidRPr="005954F6">
        <w:rPr>
          <w:rFonts w:ascii="MbSadr (1)" w:hAnsi="MbSadr (1)" w:cs="MbSadr (1)" w:hint="cs"/>
          <w:sz w:val="32"/>
          <w:szCs w:val="32"/>
          <w:rtl/>
        </w:rPr>
        <w:t xml:space="preserve">، ولا يمكن بحال فصل </w:t>
      </w:r>
      <w:r w:rsidRPr="005954F6">
        <w:rPr>
          <w:rFonts w:cs="MbSadr (1)"/>
          <w:sz w:val="32"/>
          <w:szCs w:val="32"/>
          <w:rtl/>
        </w:rPr>
        <w:t>ت</w:t>
      </w:r>
      <w:r w:rsidRPr="005954F6">
        <w:rPr>
          <w:rFonts w:cs="MbSadr (1)" w:hint="cs"/>
          <w:sz w:val="32"/>
          <w:szCs w:val="32"/>
          <w:rtl/>
        </w:rPr>
        <w:t>صوّر المجتمع عن تصوّر التنظيم الاجتماعي بشكل من الأشكال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lastRenderedPageBreak/>
        <w:t>ي</w:t>
      </w:r>
      <w:r w:rsidRPr="005954F6">
        <w:rPr>
          <w:rFonts w:cs="MbSadr (2)" w:hint="cs"/>
          <w:bCs/>
          <w:sz w:val="32"/>
          <w:szCs w:val="32"/>
          <w:rtl/>
        </w:rPr>
        <w:t>جب أن يقوم النظام على أساس الدين :</w:t>
      </w: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رفنا أنّ دوافع الفطرة وغريزة حبّ الذات في الإنسان</w:t>
      </w:r>
      <w:r w:rsidRPr="005954F6">
        <w:rPr>
          <w:rFonts w:hint="cs"/>
          <w:sz w:val="32"/>
          <w:szCs w:val="32"/>
          <w:rtl/>
        </w:rPr>
        <w:t> </w:t>
      </w:r>
      <w:r w:rsidRPr="005954F6">
        <w:rPr>
          <w:rFonts w:ascii="MbSadr (1)" w:hAnsi="MbSadr (1)" w:cs="MbSadr (1)" w:hint="cs"/>
          <w:sz w:val="32"/>
          <w:szCs w:val="32"/>
          <w:rtl/>
        </w:rPr>
        <w:t xml:space="preserve">، هي العامل </w:t>
      </w:r>
      <w:r w:rsidRPr="005954F6">
        <w:rPr>
          <w:rFonts w:cs="MbSadr (1)"/>
          <w:sz w:val="32"/>
          <w:szCs w:val="32"/>
          <w:rtl/>
        </w:rPr>
        <w:t>ا</w:t>
      </w:r>
      <w:r w:rsidRPr="005954F6">
        <w:rPr>
          <w:rFonts w:cs="MbSadr (1)" w:hint="cs"/>
          <w:sz w:val="32"/>
          <w:szCs w:val="32"/>
          <w:rtl/>
        </w:rPr>
        <w:t>لأساسي في تكوين الحياة الاجتماعيّة</w:t>
      </w:r>
      <w:r w:rsidRPr="005954F6">
        <w:rPr>
          <w:rFonts w:hint="cs"/>
          <w:sz w:val="32"/>
          <w:szCs w:val="32"/>
          <w:rtl/>
        </w:rPr>
        <w:t> </w:t>
      </w:r>
      <w:r w:rsidRPr="005954F6">
        <w:rPr>
          <w:rFonts w:ascii="MbSadr (1)" w:hAnsi="MbSadr (1)" w:cs="MbSadr (1)" w:hint="cs"/>
          <w:sz w:val="32"/>
          <w:szCs w:val="32"/>
          <w:rtl/>
        </w:rPr>
        <w:t xml:space="preserve">، وهي بنفسها تصبح بعد مرحلة من </w:t>
      </w:r>
      <w:r w:rsidRPr="005954F6">
        <w:rPr>
          <w:rFonts w:cs="MbSadr (1)"/>
          <w:sz w:val="32"/>
          <w:szCs w:val="32"/>
          <w:rtl/>
        </w:rPr>
        <w:t>ا</w:t>
      </w:r>
      <w:r w:rsidRPr="005954F6">
        <w:rPr>
          <w:rFonts w:cs="MbSadr (1)" w:hint="cs"/>
          <w:sz w:val="32"/>
          <w:szCs w:val="32"/>
          <w:rtl/>
        </w:rPr>
        <w:t>لشوط الاجتماعي للبشريّة عاملا في إثارة التناقض والصراع والتفكّك</w:t>
      </w:r>
      <w:r w:rsidRPr="005954F6">
        <w:rPr>
          <w:rFonts w:hint="cs"/>
          <w:sz w:val="32"/>
          <w:szCs w:val="32"/>
          <w:rtl/>
        </w:rPr>
        <w:t> </w:t>
      </w:r>
      <w:r w:rsidRPr="005954F6">
        <w:rPr>
          <w:rFonts w:ascii="MbSadr (1)" w:hAnsi="MbSadr (1)" w:cs="MbSadr (1)" w:hint="cs"/>
          <w:sz w:val="32"/>
          <w:szCs w:val="32"/>
          <w:rtl/>
        </w:rPr>
        <w:t xml:space="preserve">، وتجعل </w:t>
      </w:r>
      <w:r w:rsidRPr="005954F6">
        <w:rPr>
          <w:rFonts w:cs="MbSadr (1)"/>
          <w:sz w:val="32"/>
          <w:szCs w:val="32"/>
          <w:rtl/>
        </w:rPr>
        <w:t>م</w:t>
      </w:r>
      <w:r w:rsidRPr="005954F6">
        <w:rPr>
          <w:rFonts w:cs="MbSadr (1)" w:hint="cs"/>
          <w:sz w:val="32"/>
          <w:szCs w:val="32"/>
          <w:rtl/>
        </w:rPr>
        <w:t>ن الضروري وضع التنظيم الاجتماعي الكفيل بالقضاء على ذلك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التسلسل المنطقي الذي يؤدّي إلى ضرورة التنظيم الاجتماعي يبرهن </w:t>
      </w:r>
      <w:r w:rsidRPr="005954F6">
        <w:rPr>
          <w:rFonts w:cs="MbSadr (1)"/>
          <w:sz w:val="32"/>
          <w:szCs w:val="32"/>
          <w:rtl/>
        </w:rPr>
        <w:t>ع</w:t>
      </w:r>
      <w:r w:rsidRPr="005954F6">
        <w:rPr>
          <w:rFonts w:cs="MbSadr (1)" w:hint="cs"/>
          <w:sz w:val="32"/>
          <w:szCs w:val="32"/>
          <w:rtl/>
        </w:rPr>
        <w:t>لى حقيقة</w:t>
      </w:r>
      <w:r w:rsidRPr="005954F6">
        <w:rPr>
          <w:rFonts w:hint="cs"/>
          <w:sz w:val="32"/>
          <w:szCs w:val="32"/>
          <w:rtl/>
        </w:rPr>
        <w:t> </w:t>
      </w:r>
      <w:r w:rsidRPr="005954F6">
        <w:rPr>
          <w:rFonts w:ascii="MbSadr (1)" w:hAnsi="MbSadr (1)" w:cs="MbSadr (1)" w:hint="cs"/>
          <w:sz w:val="32"/>
          <w:szCs w:val="32"/>
          <w:rtl/>
        </w:rPr>
        <w:t>، وهي</w:t>
      </w:r>
      <w:r w:rsidRPr="005954F6">
        <w:rPr>
          <w:rFonts w:cs="MbSadr (1)" w:hint="cs"/>
          <w:sz w:val="32"/>
          <w:szCs w:val="32"/>
          <w:rtl/>
        </w:rPr>
        <w:t xml:space="preserve"> : أنّ هذا التنظيم الاجتماعي إذا كان من وضع الإنسان نفسه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لن يكون إلاّ أداة لتكريس ذلك التناقض</w:t>
      </w:r>
      <w:r w:rsidRPr="005954F6">
        <w:rPr>
          <w:rFonts w:hint="cs"/>
          <w:sz w:val="32"/>
          <w:szCs w:val="32"/>
          <w:rtl/>
        </w:rPr>
        <w:t> ;</w:t>
      </w:r>
      <w:r w:rsidRPr="005954F6">
        <w:rPr>
          <w:rFonts w:ascii="MbSadr (1)" w:hAnsi="MbSadr (1)" w:cs="MbSadr (1)" w:hint="cs"/>
          <w:sz w:val="32"/>
          <w:szCs w:val="32"/>
          <w:rtl/>
        </w:rPr>
        <w:t xml:space="preserve"> لأنّ اتّساع مجال المصلحة الشخصيّة </w:t>
      </w:r>
      <w:r w:rsidRPr="005954F6">
        <w:rPr>
          <w:rFonts w:cs="MbSadr (1)"/>
          <w:sz w:val="32"/>
          <w:szCs w:val="32"/>
          <w:rtl/>
        </w:rPr>
        <w:t>ل</w:t>
      </w:r>
      <w:r w:rsidRPr="005954F6">
        <w:rPr>
          <w:rFonts w:cs="MbSadr (1)" w:hint="cs"/>
          <w:sz w:val="32"/>
          <w:szCs w:val="32"/>
          <w:rtl/>
        </w:rPr>
        <w:t xml:space="preserve">لفرد أدّى ـ كما رأينا ـ إلى تناقض مستقطب بين المصلحة الشخصيّة ومصلحة </w:t>
      </w:r>
      <w:r w:rsidRPr="005954F6">
        <w:rPr>
          <w:rFonts w:cs="MbSadr (1)"/>
          <w:sz w:val="32"/>
          <w:szCs w:val="32"/>
          <w:rtl/>
        </w:rPr>
        <w:t>ا</w:t>
      </w:r>
      <w:r w:rsidRPr="005954F6">
        <w:rPr>
          <w:rFonts w:cs="MbSadr (1)" w:hint="cs"/>
          <w:sz w:val="32"/>
          <w:szCs w:val="32"/>
          <w:rtl/>
        </w:rPr>
        <w:t>لوجود الاجتماعي ككلّ</w:t>
      </w:r>
      <w:r w:rsidRPr="005954F6">
        <w:rPr>
          <w:rFonts w:hint="cs"/>
          <w:sz w:val="32"/>
          <w:szCs w:val="32"/>
          <w:rtl/>
        </w:rPr>
        <w:t> </w:t>
      </w:r>
      <w:r w:rsidRPr="005954F6">
        <w:rPr>
          <w:rFonts w:ascii="MbSadr (1)" w:hAnsi="MbSadr (1)" w:cs="MbSadr (1)" w:hint="cs"/>
          <w:sz w:val="32"/>
          <w:szCs w:val="32"/>
          <w:rtl/>
        </w:rPr>
        <w:t xml:space="preserve">. فبينما كان الوجود الاجتماعي في بداية الشوط يحقّق </w:t>
      </w:r>
      <w:r w:rsidRPr="005954F6">
        <w:rPr>
          <w:rFonts w:cs="MbSadr (1)"/>
          <w:sz w:val="32"/>
          <w:szCs w:val="32"/>
          <w:rtl/>
        </w:rPr>
        <w:t>ب</w:t>
      </w:r>
      <w:r w:rsidRPr="005954F6">
        <w:rPr>
          <w:rFonts w:cs="MbSadr (1)" w:hint="cs"/>
          <w:sz w:val="32"/>
          <w:szCs w:val="32"/>
          <w:rtl/>
        </w:rPr>
        <w:t>نفسه مصلحة للفرد بما يسمح له من مجال لتبادل التعاون مع سائر الأفراد</w:t>
      </w:r>
      <w:r w:rsidRPr="005954F6">
        <w:rPr>
          <w:rFonts w:hint="cs"/>
          <w:sz w:val="32"/>
          <w:szCs w:val="32"/>
          <w:rtl/>
        </w:rPr>
        <w:t> </w:t>
      </w:r>
      <w:r w:rsidRPr="005954F6">
        <w:rPr>
          <w:rFonts w:ascii="MbSadr (1)" w:hAnsi="MbSadr (1)" w:cs="MbSadr (1)" w:hint="cs"/>
          <w:sz w:val="32"/>
          <w:szCs w:val="32"/>
          <w:rtl/>
        </w:rPr>
        <w:t xml:space="preserve">، أصبح </w:t>
      </w:r>
      <w:r w:rsidRPr="005954F6">
        <w:rPr>
          <w:rFonts w:cs="MbSadr (1)"/>
          <w:sz w:val="32"/>
          <w:szCs w:val="32"/>
          <w:rtl/>
        </w:rPr>
        <w:t>ب</w:t>
      </w:r>
      <w:r w:rsidRPr="005954F6">
        <w:rPr>
          <w:rFonts w:cs="MbSadr (1)" w:hint="cs"/>
          <w:sz w:val="32"/>
          <w:szCs w:val="32"/>
          <w:rtl/>
        </w:rPr>
        <w:t>عد ذلك يتعارض مصلحيّاً مع ما تتطلّبه الدوافع الذاتيّة في الفرد من توسّع</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 xml:space="preserve">مكن لتنظيم اجتماعي ـ على ضوء هذا التحليل ـ أن يحافظ على مصلحة </w:t>
      </w:r>
      <w:r w:rsidRPr="005954F6">
        <w:rPr>
          <w:rFonts w:cs="MbSadr (1)"/>
          <w:sz w:val="32"/>
          <w:szCs w:val="32"/>
          <w:rtl/>
        </w:rPr>
        <w:t>ا</w:t>
      </w:r>
      <w:r w:rsidRPr="005954F6">
        <w:rPr>
          <w:rFonts w:cs="MbSadr (1)" w:hint="cs"/>
          <w:sz w:val="32"/>
          <w:szCs w:val="32"/>
          <w:rtl/>
        </w:rPr>
        <w:t>لوجود الاجتماعي</w:t>
      </w:r>
      <w:r w:rsidRPr="005954F6">
        <w:rPr>
          <w:rFonts w:hint="cs"/>
          <w:sz w:val="32"/>
          <w:szCs w:val="32"/>
          <w:rtl/>
        </w:rPr>
        <w:t> </w:t>
      </w:r>
      <w:r w:rsidRPr="005954F6">
        <w:rPr>
          <w:rFonts w:ascii="MbSadr (1)" w:hAnsi="MbSadr (1)" w:cs="MbSadr (1)" w:hint="cs"/>
          <w:sz w:val="32"/>
          <w:szCs w:val="32"/>
          <w:rtl/>
        </w:rPr>
        <w:t>، ويحدّ من الدوافع الذاتيّة</w:t>
      </w:r>
      <w:r w:rsidRPr="005954F6">
        <w:rPr>
          <w:rFonts w:hint="cs"/>
          <w:sz w:val="32"/>
          <w:szCs w:val="32"/>
          <w:rtl/>
        </w:rPr>
        <w:t> </w:t>
      </w:r>
      <w:r w:rsidRPr="005954F6">
        <w:rPr>
          <w:rFonts w:ascii="MbSadr (1)" w:hAnsi="MbSadr (1)" w:cs="MbSadr (1)" w:hint="cs"/>
          <w:sz w:val="32"/>
          <w:szCs w:val="32"/>
          <w:rtl/>
        </w:rPr>
        <w:t xml:space="preserve">، إذا كان هذا التنظيم نفسه من وضع </w:t>
      </w:r>
      <w:r w:rsidRPr="005954F6">
        <w:rPr>
          <w:rFonts w:cs="MbSadr (1)"/>
          <w:sz w:val="32"/>
          <w:szCs w:val="32"/>
          <w:rtl/>
        </w:rPr>
        <w:t>ف</w:t>
      </w:r>
      <w:r w:rsidRPr="005954F6">
        <w:rPr>
          <w:rFonts w:cs="MbSadr (1)" w:hint="cs"/>
          <w:sz w:val="32"/>
          <w:szCs w:val="32"/>
          <w:rtl/>
        </w:rPr>
        <w:t>رد أو مجموعة من الأفراد الذين يعيشون الصراع والتناقض المصلحي</w:t>
      </w:r>
      <w:r w:rsidRPr="005954F6">
        <w:rPr>
          <w:rFonts w:hint="cs"/>
          <w:sz w:val="32"/>
          <w:szCs w:val="32"/>
          <w:rtl/>
        </w:rPr>
        <w:t> ;</w:t>
      </w:r>
      <w:r w:rsidRPr="005954F6">
        <w:rPr>
          <w:rFonts w:ascii="MbSadr (1)" w:hAnsi="MbSadr (1)" w:cs="MbSadr (1)" w:hint="cs"/>
          <w:sz w:val="32"/>
          <w:szCs w:val="32"/>
          <w:rtl/>
        </w:rPr>
        <w:t xml:space="preserve"> فإنّ</w:t>
      </w:r>
      <w:r w:rsidRPr="005954F6">
        <w:rPr>
          <w:rFonts w:cs="MbSadr (1)" w:hint="cs"/>
          <w:sz w:val="32"/>
          <w:szCs w:val="32"/>
          <w:rtl/>
        </w:rPr>
        <w:t xml:space="preserve"> </w:t>
      </w:r>
      <w:r w:rsidRPr="005954F6">
        <w:rPr>
          <w:rFonts w:cs="MbSadr (1)"/>
          <w:sz w:val="32"/>
          <w:szCs w:val="32"/>
          <w:rtl/>
        </w:rPr>
        <w:t>ا</w:t>
      </w:r>
      <w:r w:rsidRPr="005954F6">
        <w:rPr>
          <w:rFonts w:cs="MbSadr (1)" w:hint="cs"/>
          <w:sz w:val="32"/>
          <w:szCs w:val="32"/>
          <w:rtl/>
        </w:rPr>
        <w:t xml:space="preserve">لدوافع الذاتيّة لغريزة حبّ الذات سوف تنعكس في تكوين النظام الاجتماعي </w:t>
      </w:r>
      <w:r w:rsidRPr="005954F6">
        <w:rPr>
          <w:rFonts w:cs="MbSadr (1)"/>
          <w:sz w:val="32"/>
          <w:szCs w:val="32"/>
          <w:rtl/>
        </w:rPr>
        <w:t>و</w:t>
      </w:r>
      <w:r w:rsidRPr="005954F6">
        <w:rPr>
          <w:rFonts w:cs="MbSadr (1)" w:hint="cs"/>
          <w:sz w:val="32"/>
          <w:szCs w:val="32"/>
          <w:rtl/>
        </w:rPr>
        <w:t>تمتدّ المشكلة إليه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لابدّ إذن لكي يكون التنظيم الاجتماعي على مستوى حلّ المشكلة والحدّ </w:t>
      </w:r>
      <w:r w:rsidRPr="005954F6">
        <w:rPr>
          <w:rFonts w:cs="MbSadr (1)"/>
          <w:sz w:val="32"/>
          <w:szCs w:val="32"/>
          <w:rtl/>
        </w:rPr>
        <w:t>م</w:t>
      </w:r>
      <w:r w:rsidRPr="005954F6">
        <w:rPr>
          <w:rFonts w:cs="MbSadr (1)" w:hint="cs"/>
          <w:sz w:val="32"/>
          <w:szCs w:val="32"/>
          <w:rtl/>
        </w:rPr>
        <w:t xml:space="preserve">ن الدوافع الخاصّة وحماية المصالح الموضوعيّة للمجتمع أن يربط بجهة قادرة </w:t>
      </w:r>
      <w:r w:rsidRPr="005954F6">
        <w:rPr>
          <w:rFonts w:cs="MbSadr (1)"/>
          <w:sz w:val="32"/>
          <w:szCs w:val="32"/>
          <w:rtl/>
        </w:rPr>
        <w:t>ع</w:t>
      </w:r>
      <w:r w:rsidRPr="005954F6">
        <w:rPr>
          <w:rFonts w:cs="MbSadr (1)" w:hint="cs"/>
          <w:sz w:val="32"/>
          <w:szCs w:val="32"/>
          <w:rtl/>
        </w:rPr>
        <w:t>لى تكييف الدوافع الخاصّة وتطويرها بشكل يتّفق مع المصلحة الاجتماعيّة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هذه الجهة لا يمكن أن تتمثّل إلاّ في الدين</w:t>
      </w:r>
      <w:r w:rsidRPr="005954F6">
        <w:rPr>
          <w:rFonts w:hint="cs"/>
          <w:sz w:val="32"/>
          <w:szCs w:val="32"/>
          <w:rtl/>
        </w:rPr>
        <w:t> </w:t>
      </w:r>
      <w:r w:rsidRPr="005954F6">
        <w:rPr>
          <w:rFonts w:ascii="MbSadr (1)" w:hAnsi="MbSadr (1)" w:cs="MbSadr (1)" w:hint="cs"/>
          <w:sz w:val="32"/>
          <w:szCs w:val="32"/>
          <w:rtl/>
        </w:rPr>
        <w:t xml:space="preserve">، فالدين هو الذي يستطيع أن يوفّق </w:t>
      </w:r>
      <w:r w:rsidRPr="005954F6">
        <w:rPr>
          <w:rFonts w:cs="MbSadr (1)"/>
          <w:sz w:val="32"/>
          <w:szCs w:val="32"/>
          <w:rtl/>
        </w:rPr>
        <w:t>ب</w:t>
      </w:r>
      <w:r w:rsidRPr="005954F6">
        <w:rPr>
          <w:rFonts w:cs="MbSadr (1)" w:hint="cs"/>
          <w:sz w:val="32"/>
          <w:szCs w:val="32"/>
          <w:rtl/>
        </w:rPr>
        <w:t xml:space="preserve">ين الدوافع الذاتيّة والمصالح الاجتماعيّة العامّة ويسبغ على القيم التي يمثّلها </w:t>
      </w:r>
      <w:r w:rsidRPr="005954F6">
        <w:rPr>
          <w:rFonts w:cs="MbSadr (1)"/>
          <w:sz w:val="32"/>
          <w:szCs w:val="32"/>
          <w:rtl/>
        </w:rPr>
        <w:t>ا</w:t>
      </w:r>
      <w:r w:rsidRPr="005954F6">
        <w:rPr>
          <w:rFonts w:cs="MbSadr (1)" w:hint="cs"/>
          <w:sz w:val="32"/>
          <w:szCs w:val="32"/>
          <w:rtl/>
        </w:rPr>
        <w:t>لتنظيم الاجتماعي المرتبط به طابع المصلحة الخاصّة</w:t>
      </w:r>
      <w:r w:rsidRPr="005954F6">
        <w:rPr>
          <w:rFonts w:hint="cs"/>
          <w:sz w:val="32"/>
          <w:szCs w:val="32"/>
          <w:rtl/>
        </w:rPr>
        <w:t> </w:t>
      </w:r>
      <w:r w:rsidRPr="005954F6">
        <w:rPr>
          <w:rFonts w:ascii="MbSadr (1)" w:hAnsi="MbSadr (1)" w:cs="MbSadr (1)" w:hint="cs"/>
          <w:sz w:val="32"/>
          <w:szCs w:val="32"/>
          <w:rtl/>
        </w:rPr>
        <w:t>، ف</w:t>
      </w:r>
      <w:r w:rsidRPr="005954F6">
        <w:rPr>
          <w:rFonts w:cs="MbSadr (1)" w:hint="cs"/>
          <w:sz w:val="32"/>
          <w:szCs w:val="32"/>
          <w:rtl/>
        </w:rPr>
        <w:t xml:space="preserve">يزول التناقض المستقطب </w:t>
      </w:r>
      <w:r w:rsidRPr="005954F6">
        <w:rPr>
          <w:rFonts w:cs="MbSadr (1)"/>
          <w:sz w:val="32"/>
          <w:szCs w:val="32"/>
          <w:rtl/>
        </w:rPr>
        <w:t>ب</w:t>
      </w:r>
      <w:r w:rsidRPr="005954F6">
        <w:rPr>
          <w:rFonts w:cs="MbSadr (1)" w:hint="cs"/>
          <w:sz w:val="32"/>
          <w:szCs w:val="32"/>
          <w:rtl/>
        </w:rPr>
        <w:t>ين الخاصّ والعامّ</w:t>
      </w:r>
      <w:r w:rsidRPr="005954F6">
        <w:rPr>
          <w:rFonts w:hint="cs"/>
          <w:sz w:val="32"/>
          <w:szCs w:val="32"/>
          <w:rtl/>
        </w:rPr>
        <w:t> </w:t>
      </w:r>
      <w:r w:rsidRPr="005954F6">
        <w:rPr>
          <w:rFonts w:ascii="MbSadr (1)" w:hAnsi="MbSadr (1)" w:cs="MbSadr (1)" w:hint="cs"/>
          <w:sz w:val="32"/>
          <w:szCs w:val="32"/>
          <w:rtl/>
        </w:rPr>
        <w:t>، بين الأنانيّة والاجتماعيّة</w:t>
      </w:r>
      <w:r w:rsidRPr="005954F6">
        <w:rPr>
          <w:rFonts w:hint="cs"/>
          <w:sz w:val="32"/>
          <w:szCs w:val="32"/>
          <w:rtl/>
        </w:rPr>
        <w:t> </w:t>
      </w:r>
      <w:r w:rsidRPr="005954F6">
        <w:rPr>
          <w:rFonts w:ascii="MbSadr (1)" w:hAnsi="MbSadr (1)" w:cs="MbSadr (1)" w:hint="cs"/>
          <w:sz w:val="32"/>
          <w:szCs w:val="32"/>
          <w:rtl/>
        </w:rPr>
        <w:t>. وتصبح غريزة حبّ الذات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دوافعها الخاصّة نفسها في خدمة ذلك التنظيم وقيمه ومثله</w:t>
      </w:r>
      <w:r w:rsidRPr="005954F6">
        <w:rPr>
          <w:rFonts w:hint="cs"/>
          <w:sz w:val="32"/>
          <w:szCs w:val="32"/>
          <w:rtl/>
        </w:rPr>
        <w:t> ;</w:t>
      </w:r>
      <w:r w:rsidRPr="005954F6">
        <w:rPr>
          <w:rFonts w:ascii="MbSadr (1)" w:hAnsi="MbSadr (1)" w:cs="MbSadr (1)" w:hint="cs"/>
          <w:sz w:val="32"/>
          <w:szCs w:val="32"/>
          <w:rtl/>
        </w:rPr>
        <w:t xml:space="preserve"> لأنّ الدين هو الطاقة </w:t>
      </w:r>
      <w:r w:rsidRPr="005954F6">
        <w:rPr>
          <w:rFonts w:cs="MbSadr (1)"/>
          <w:sz w:val="32"/>
          <w:szCs w:val="32"/>
          <w:rtl/>
        </w:rPr>
        <w:t>ا</w:t>
      </w:r>
      <w:r w:rsidRPr="005954F6">
        <w:rPr>
          <w:rFonts w:cs="MbSadr (1)" w:hint="cs"/>
          <w:sz w:val="32"/>
          <w:szCs w:val="32"/>
          <w:rtl/>
        </w:rPr>
        <w:t xml:space="preserve">لروحيّة التي تستطيع أن تعوّض الإنسان عن لذائذه الموقوتة التي يتركها في </w:t>
      </w:r>
      <w:r w:rsidRPr="005954F6">
        <w:rPr>
          <w:rFonts w:cs="MbSadr (1)"/>
          <w:sz w:val="32"/>
          <w:szCs w:val="32"/>
          <w:rtl/>
        </w:rPr>
        <w:t>ح</w:t>
      </w:r>
      <w:r w:rsidRPr="005954F6">
        <w:rPr>
          <w:rFonts w:cs="MbSadr (1)" w:hint="cs"/>
          <w:sz w:val="32"/>
          <w:szCs w:val="32"/>
          <w:rtl/>
        </w:rPr>
        <w:t>ياته الأرضيّة أملا في النعيم الدائم</w:t>
      </w:r>
      <w:r w:rsidRPr="005954F6">
        <w:rPr>
          <w:rFonts w:hint="cs"/>
          <w:sz w:val="32"/>
          <w:szCs w:val="32"/>
          <w:rtl/>
        </w:rPr>
        <w:t> ;</w:t>
      </w:r>
      <w:r w:rsidRPr="005954F6">
        <w:rPr>
          <w:rFonts w:ascii="MbSadr (1)" w:hAnsi="MbSadr (1)" w:cs="MbSadr (1)" w:hint="cs"/>
          <w:sz w:val="32"/>
          <w:szCs w:val="32"/>
          <w:rtl/>
        </w:rPr>
        <w:t xml:space="preserve"> وتستطيع أن تدفع به إلى التضحية بوجوده </w:t>
      </w:r>
      <w:r w:rsidRPr="005954F6">
        <w:rPr>
          <w:rFonts w:cs="MbSadr (1)"/>
          <w:sz w:val="32"/>
          <w:szCs w:val="32"/>
          <w:rtl/>
        </w:rPr>
        <w:t>ع</w:t>
      </w:r>
      <w:r w:rsidRPr="005954F6">
        <w:rPr>
          <w:rFonts w:cs="MbSadr (1)" w:hint="cs"/>
          <w:sz w:val="32"/>
          <w:szCs w:val="32"/>
          <w:rtl/>
        </w:rPr>
        <w:t>ن إيمان بأنّ هذا الوجود المحدود الذي يضحّي به ليس إلاّ تمهيداً لوجود خالد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حياة دائمة</w:t>
      </w:r>
      <w:r w:rsidRPr="005954F6">
        <w:rPr>
          <w:rFonts w:hint="cs"/>
          <w:sz w:val="32"/>
          <w:szCs w:val="32"/>
          <w:rtl/>
        </w:rPr>
        <w:t> </w:t>
      </w:r>
      <w:r w:rsidRPr="005954F6">
        <w:rPr>
          <w:rFonts w:ascii="MbSadr (1)" w:hAnsi="MbSadr (1)" w:cs="MbSadr (1)" w:hint="cs"/>
          <w:sz w:val="32"/>
          <w:szCs w:val="32"/>
          <w:rtl/>
        </w:rPr>
        <w:t>، وتستطيع أن تخلق في تفكيره نظرة جديدة تجاه مصالحه</w:t>
      </w:r>
      <w:r w:rsidRPr="005954F6">
        <w:rPr>
          <w:rFonts w:hint="cs"/>
          <w:sz w:val="32"/>
          <w:szCs w:val="32"/>
          <w:rtl/>
        </w:rPr>
        <w:t> </w:t>
      </w:r>
      <w:r w:rsidRPr="005954F6">
        <w:rPr>
          <w:rFonts w:ascii="MbSadr (1)" w:hAnsi="MbSadr (1)" w:cs="MbSadr (1)" w:hint="cs"/>
          <w:sz w:val="32"/>
          <w:szCs w:val="32"/>
          <w:rtl/>
        </w:rPr>
        <w:t xml:space="preserve">، ومفهوماً </w:t>
      </w:r>
      <w:r w:rsidRPr="005954F6">
        <w:rPr>
          <w:rFonts w:cs="MbSadr (1)"/>
          <w:sz w:val="32"/>
          <w:szCs w:val="32"/>
          <w:rtl/>
        </w:rPr>
        <w:t>ع</w:t>
      </w:r>
      <w:r w:rsidRPr="005954F6">
        <w:rPr>
          <w:rFonts w:cs="MbSadr (1)" w:hint="cs"/>
          <w:sz w:val="32"/>
          <w:szCs w:val="32"/>
          <w:rtl/>
        </w:rPr>
        <w:t>ن الربح والخسارة أرفع من المفاهيم التجاريّة المادّيّة</w:t>
      </w:r>
      <w:r w:rsidRPr="005954F6">
        <w:rPr>
          <w:rFonts w:hint="cs"/>
          <w:sz w:val="32"/>
          <w:szCs w:val="32"/>
          <w:rtl/>
        </w:rPr>
        <w:t> </w:t>
      </w:r>
      <w:r w:rsidRPr="005954F6">
        <w:rPr>
          <w:rFonts w:ascii="MbSadr (1)" w:hAnsi="MbSadr (1)" w:cs="MbSadr (1)" w:hint="cs"/>
          <w:sz w:val="32"/>
          <w:szCs w:val="32"/>
          <w:rtl/>
        </w:rPr>
        <w:t>. فالعناء طريق اللذّة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الخسارة لحساب المجتمع سبيل الربح</w:t>
      </w:r>
      <w:r w:rsidRPr="005954F6">
        <w:rPr>
          <w:rFonts w:hint="cs"/>
          <w:sz w:val="32"/>
          <w:szCs w:val="32"/>
          <w:rtl/>
        </w:rPr>
        <w:t> </w:t>
      </w:r>
      <w:r w:rsidRPr="005954F6">
        <w:rPr>
          <w:rFonts w:ascii="MbSadr (1)" w:hAnsi="MbSadr (1)" w:cs="MbSadr (1)" w:hint="cs"/>
          <w:sz w:val="32"/>
          <w:szCs w:val="32"/>
          <w:rtl/>
        </w:rPr>
        <w:t xml:space="preserve">، وحماية مصالح الآخرين تعني ضمناً </w:t>
      </w:r>
      <w:r w:rsidRPr="005954F6">
        <w:rPr>
          <w:rFonts w:cs="MbSadr (1)"/>
          <w:sz w:val="32"/>
          <w:szCs w:val="32"/>
          <w:rtl/>
        </w:rPr>
        <w:t>ح</w:t>
      </w:r>
      <w:r w:rsidRPr="005954F6">
        <w:rPr>
          <w:rFonts w:cs="MbSadr (1)" w:hint="cs"/>
          <w:sz w:val="32"/>
          <w:szCs w:val="32"/>
          <w:rtl/>
        </w:rPr>
        <w:t>ماية مصالح الفرد في حياة أسمى وأرفع</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 xml:space="preserve">وهكذا ترتبط المصالح الاجتماعيّة </w:t>
      </w:r>
      <w:r w:rsidRPr="005954F6">
        <w:rPr>
          <w:rFonts w:cs="MbSadr (1)"/>
          <w:sz w:val="32"/>
          <w:szCs w:val="32"/>
          <w:rtl/>
        </w:rPr>
        <w:t>ا</w:t>
      </w:r>
      <w:r w:rsidRPr="005954F6">
        <w:rPr>
          <w:rFonts w:cs="MbSadr (1)" w:hint="cs"/>
          <w:sz w:val="32"/>
          <w:szCs w:val="32"/>
          <w:rtl/>
        </w:rPr>
        <w:t>لعامّة بالدوافع الذاتيّة</w:t>
      </w:r>
      <w:r w:rsidRPr="005954F6">
        <w:rPr>
          <w:rFonts w:hint="cs"/>
          <w:sz w:val="32"/>
          <w:szCs w:val="32"/>
          <w:rtl/>
        </w:rPr>
        <w:t> </w:t>
      </w:r>
      <w:r w:rsidRPr="005954F6">
        <w:rPr>
          <w:rFonts w:ascii="MbSadr (1)" w:hAnsi="MbSadr (1)" w:cs="MbSadr (1)" w:hint="cs"/>
          <w:sz w:val="32"/>
          <w:szCs w:val="32"/>
          <w:rtl/>
        </w:rPr>
        <w:t>، بوصفها مصالح للفرد في حسابه الديني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في القرآن الكريم نجد التأكيدات الرائعة على هذا المعنى</w:t>
      </w:r>
      <w:r w:rsidRPr="005954F6">
        <w:rPr>
          <w:rFonts w:hint="cs"/>
          <w:sz w:val="32"/>
          <w:szCs w:val="32"/>
          <w:rtl/>
        </w:rPr>
        <w:t> </w:t>
      </w:r>
      <w:r w:rsidRPr="005954F6">
        <w:rPr>
          <w:rFonts w:ascii="MbSadr (1)" w:hAnsi="MbSadr (1)" w:cs="MbSadr (1)" w:hint="cs"/>
          <w:sz w:val="32"/>
          <w:szCs w:val="32"/>
          <w:rtl/>
        </w:rPr>
        <w:t>، في كلّ مكان</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(96)</w:t>
      </w:r>
    </w:p>
    <w:p w:rsidR="002367DB" w:rsidRPr="005954F6" w:rsidRDefault="002367DB" w:rsidP="002367DB">
      <w:pPr>
        <w:widowControl w:val="0"/>
        <w:adjustRightInd w:val="0"/>
        <w:jc w:val="center"/>
        <w:rPr>
          <w:sz w:val="32"/>
          <w:szCs w:val="32"/>
          <w:rtl/>
        </w:rPr>
      </w:pPr>
    </w:p>
    <w:p w:rsidR="002367DB" w:rsidRPr="00E04630" w:rsidRDefault="002367DB" w:rsidP="002367DB">
      <w:pPr>
        <w:pStyle w:val="a"/>
        <w:adjustRightInd w:val="0"/>
        <w:spacing w:line="500" w:lineRule="atLeast"/>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هي تستهدف جميعاً تكوين تلك النظرة الجديدة عند الفرد عن مصالحه</w:t>
      </w:r>
      <w:r>
        <w:rPr>
          <w:rFonts w:cs="MbSadr (1)" w:hint="cs"/>
          <w:sz w:val="32"/>
          <w:szCs w:val="32"/>
          <w:rtl/>
        </w:rPr>
        <w:t xml:space="preserve"> </w:t>
      </w:r>
      <w:r w:rsidRPr="005954F6">
        <w:rPr>
          <w:rFonts w:cs="MbSadr (1)"/>
          <w:sz w:val="32"/>
          <w:szCs w:val="32"/>
          <w:rtl/>
        </w:rPr>
        <w:t>و</w:t>
      </w:r>
      <w:r w:rsidRPr="005954F6">
        <w:rPr>
          <w:rFonts w:cs="MbSadr (1)" w:hint="cs"/>
          <w:sz w:val="32"/>
          <w:szCs w:val="32"/>
          <w:rtl/>
        </w:rPr>
        <w:t>أرباحه</w:t>
      </w:r>
      <w:r w:rsidRPr="005954F6">
        <w:rPr>
          <w:rFonts w:hint="cs"/>
          <w:sz w:val="32"/>
          <w:szCs w:val="32"/>
          <w:rtl/>
        </w:rPr>
        <w:t> </w:t>
      </w:r>
      <w:r w:rsidRPr="005954F6">
        <w:rPr>
          <w:rFonts w:ascii="MbSadr (1)" w:hAnsi="MbSadr (1)" w:cs="MbSadr (1)" w:hint="cs"/>
          <w:sz w:val="32"/>
          <w:szCs w:val="32"/>
          <w:rtl/>
        </w:rPr>
        <w:t>. فالقرآن يقول</w:t>
      </w:r>
      <w:r w:rsidRPr="005954F6">
        <w:rPr>
          <w:rFonts w:cs="MbSadr (1)" w:hint="cs"/>
          <w:sz w:val="32"/>
          <w:szCs w:val="32"/>
          <w:rtl/>
        </w:rPr>
        <w:t xml:space="preserve"> : </w:t>
      </w:r>
      <w:r w:rsidRPr="00E04630">
        <w:rPr>
          <w:rFonts w:ascii="MbSadr (1)" w:hAnsi="MbSadr (1)" w:cs="MbSadr (1)"/>
          <w:color w:val="FF0000"/>
          <w:sz w:val="32"/>
          <w:szCs w:val="32"/>
          <w:rtl/>
        </w:rPr>
        <w:t>(</w:t>
      </w:r>
      <w:r w:rsidRPr="00E04630">
        <w:rPr>
          <w:rFonts w:ascii="MbSadr (1)" w:hAnsi="MbSadr (1)" w:cs="MbSadr (1)"/>
          <w:bCs/>
          <w:color w:val="FF0000"/>
          <w:sz w:val="32"/>
          <w:szCs w:val="32"/>
          <w:rtl/>
        </w:rPr>
        <w:t xml:space="preserve"> وَمَنْ عَمِلَ صَالِحاً مِنْ ذَكَر أوْ اُنْثَى وَهُوَ مُؤْمِنٌ فَاُوْلَئِكَ يَدْخُلُونَ الجَنَّةَ يُرْزَقُونَ فِيهَا بِغَيْرِ حِسَاب )</w:t>
      </w:r>
      <w:r w:rsidRPr="00E04630">
        <w:rPr>
          <w:rFonts w:ascii="MbSadr (1)" w:hAnsi="MbSadr (1)" w:cs="MbSadr (1)"/>
          <w:bCs/>
          <w:sz w:val="32"/>
          <w:szCs w:val="32"/>
          <w:rtl/>
        </w:rPr>
        <w:t>(1)</w:t>
      </w:r>
      <w:r w:rsidRPr="00E04630">
        <w:rPr>
          <w:rFonts w:ascii="MbSadr (1)" w:hAnsi="MbSadr (1)"/>
          <w:color w:val="FF0000"/>
          <w:sz w:val="32"/>
          <w:szCs w:val="32"/>
          <w:rtl/>
        </w:rPr>
        <w:t> </w:t>
      </w:r>
      <w:r w:rsidRPr="00E04630">
        <w:rPr>
          <w:rFonts w:ascii="MbSadr (1)" w:hAnsi="MbSadr (1)" w:cs="MbSadr (1)"/>
          <w:color w:val="FF0000"/>
          <w:sz w:val="32"/>
          <w:szCs w:val="32"/>
          <w:rtl/>
        </w:rPr>
        <w:t>، (</w:t>
      </w:r>
      <w:r w:rsidRPr="00E04630">
        <w:rPr>
          <w:rFonts w:ascii="MbSadr (1)" w:hAnsi="MbSadr (1)" w:cs="MbSadr (1)"/>
          <w:bCs/>
          <w:color w:val="FF0000"/>
          <w:sz w:val="32"/>
          <w:szCs w:val="32"/>
          <w:rtl/>
        </w:rPr>
        <w:t xml:space="preserve"> مَنْ عَمِلَ صَالِحاً فَلِنَفْسِهِ وَمَنْ أسَاءَ فَعَلَيْهَا )</w:t>
      </w:r>
      <w:r w:rsidRPr="00E04630">
        <w:rPr>
          <w:rFonts w:ascii="MbSadr (1)" w:hAnsi="MbSadr (1)" w:cs="MbSadr (1)"/>
          <w:bCs/>
          <w:sz w:val="32"/>
          <w:szCs w:val="32"/>
          <w:rtl/>
        </w:rPr>
        <w:t>(2)</w:t>
      </w:r>
      <w:r w:rsidRPr="00E04630">
        <w:rPr>
          <w:rFonts w:ascii="MbSadr (1)" w:hAnsi="MbSadr (1)"/>
          <w:color w:val="FF0000"/>
          <w:sz w:val="32"/>
          <w:szCs w:val="32"/>
          <w:rtl/>
        </w:rPr>
        <w:t> </w:t>
      </w:r>
      <w:r w:rsidRPr="00E04630">
        <w:rPr>
          <w:rFonts w:ascii="MbSadr (1)" w:hAnsi="MbSadr (1)" w:cs="MbSadr (1)"/>
          <w:color w:val="FF0000"/>
          <w:sz w:val="32"/>
          <w:szCs w:val="32"/>
          <w:rtl/>
        </w:rPr>
        <w:t>، (</w:t>
      </w:r>
      <w:r w:rsidRPr="00E04630">
        <w:rPr>
          <w:rFonts w:ascii="MbSadr (1)" w:hAnsi="MbSadr (1)" w:cs="MbSadr (1)"/>
          <w:bCs/>
          <w:color w:val="FF0000"/>
          <w:sz w:val="32"/>
          <w:szCs w:val="32"/>
          <w:rtl/>
        </w:rPr>
        <w:t xml:space="preserve"> يَوْمَـئِذ يَصْدُرُ النَّاسُ أشْتَاتاً لِـيُرَوْا أعْمَالَهُمْ * فَمَنْ يَعْمَلْ مِثْقَالَ ذَرَّة خَيْراً يَـرَه * وَمَنْ يَعْمَلْ مِثْقَالَ ذَرَّة شَرّاً يَـرَه )</w:t>
      </w:r>
      <w:r w:rsidRPr="00E04630">
        <w:rPr>
          <w:rFonts w:ascii="MbSadr (1)" w:hAnsi="MbSadr (1)" w:cs="MbSadr (1)"/>
          <w:bCs/>
          <w:sz w:val="32"/>
          <w:szCs w:val="32"/>
          <w:rtl/>
        </w:rPr>
        <w:t>(3)</w:t>
      </w:r>
      <w:r w:rsidRPr="00E04630">
        <w:rPr>
          <w:rFonts w:ascii="MbSadr (1)" w:hAnsi="MbSadr (1)"/>
          <w:sz w:val="32"/>
          <w:szCs w:val="32"/>
          <w:rtl/>
        </w:rPr>
        <w:t> </w:t>
      </w:r>
      <w:r w:rsidRPr="00E04630">
        <w:rPr>
          <w:rFonts w:ascii="MbSadr (1)" w:hAnsi="MbSadr (1)" w:cs="MbSadr (1)"/>
          <w:color w:val="FF0000"/>
          <w:sz w:val="32"/>
          <w:szCs w:val="32"/>
          <w:rtl/>
        </w:rPr>
        <w:t>، (</w:t>
      </w:r>
      <w:r w:rsidRPr="00E04630">
        <w:rPr>
          <w:rFonts w:ascii="MbSadr (1)" w:hAnsi="MbSadr (1)" w:cs="MbSadr (1)"/>
          <w:bCs/>
          <w:color w:val="FF0000"/>
          <w:sz w:val="32"/>
          <w:szCs w:val="32"/>
          <w:rtl/>
        </w:rPr>
        <w:t xml:space="preserve"> وَلا تَحْسَبَنَّ الَّذِينَ قُتِلُوا فِي سَبِيلِ اللهِ أمْوَاتاً بَلْ أحْيَاءٌ عِنْدَ رَبِّهِمْ يُرْزَقُونَ )</w:t>
      </w:r>
      <w:r w:rsidRPr="00E04630">
        <w:rPr>
          <w:rFonts w:ascii="MbSadr (1)" w:hAnsi="MbSadr (1)" w:cs="MbSadr (1)"/>
          <w:bCs/>
          <w:sz w:val="32"/>
          <w:szCs w:val="32"/>
          <w:rtl/>
        </w:rPr>
        <w:t>(4)</w:t>
      </w:r>
      <w:r w:rsidRPr="00E04630">
        <w:rPr>
          <w:rFonts w:ascii="MbSadr (1)" w:hAnsi="MbSadr (1)"/>
          <w:color w:val="FF0000"/>
          <w:sz w:val="32"/>
          <w:szCs w:val="32"/>
          <w:rtl/>
        </w:rPr>
        <w:t> </w:t>
      </w:r>
      <w:r w:rsidRPr="00E04630">
        <w:rPr>
          <w:rFonts w:ascii="MbSadr (1)" w:hAnsi="MbSadr (1)" w:cs="MbSadr (1)"/>
          <w:color w:val="FF0000"/>
          <w:sz w:val="32"/>
          <w:szCs w:val="32"/>
          <w:rtl/>
        </w:rPr>
        <w:t>، (</w:t>
      </w:r>
      <w:r w:rsidRPr="00E04630">
        <w:rPr>
          <w:rFonts w:ascii="MbSadr (1)" w:hAnsi="MbSadr (1)" w:cs="MbSadr (1)"/>
          <w:bCs/>
          <w:color w:val="FF0000"/>
          <w:sz w:val="32"/>
          <w:szCs w:val="32"/>
          <w:rtl/>
        </w:rPr>
        <w:t xml:space="preserve"> مَا كَانَ لأهْلِ المَدِينَةِ وَمَنْ حَوْلَهُمْ مِنَ الأعْرَابِ أنْ يَتَخَلَّـفُوا عَنْ رَسُولِ اللهِ وَلا يَرْغَبُوا بِأنفُسِهِمْ عَنْ نَفْسِهِ ذَلِكَ بِ</w:t>
      </w:r>
      <w:r>
        <w:rPr>
          <w:rFonts w:ascii="MbSadr (1)" w:hAnsi="MbSadr (1)" w:cs="MbSadr (1)"/>
          <w:bCs/>
          <w:color w:val="FF0000"/>
          <w:sz w:val="32"/>
          <w:szCs w:val="32"/>
          <w:rtl/>
        </w:rPr>
        <w:t>أنّ</w:t>
      </w:r>
      <w:r w:rsidRPr="00E04630">
        <w:rPr>
          <w:rFonts w:ascii="MbSadr (1)" w:hAnsi="MbSadr (1)" w:cs="MbSadr (1)"/>
          <w:bCs/>
          <w:color w:val="FF0000"/>
          <w:sz w:val="32"/>
          <w:szCs w:val="32"/>
          <w:rtl/>
        </w:rPr>
        <w:t>هُمْ لا يُصِيبُهُمْ ظَمَأٌ وَلا نَصَبٌ وَلا مَخْمَصَةٌ فِي سَبِيلِ اللهِ وَلا يَطَـئُونَ مَوْطِئاً يَغِيظُ الكُفَّارَ وَلا يَنَالُونَ مِنْ عَدُوٍّ نَيْلا إلاَّ كُتِبَ لَهُمْ بِهِ عَمَلٌ صَالِحٌ إنَّ اللهَ لا يُضِيعُ أجْرَ المُحْسِنِينَ * وَلا يُـنفِقُونَ نَفَقَةً صَغِيرَةً وَلا كَبِيرَةً وَلا يَقْطَعُونَ وَادِياً إلاَّ كُتِبَ لَهُمْ لِيَجْزِيَهُمُ اللهُ أحْسَنَ مَا كَانُوا يَعْمَلُونَ )</w:t>
      </w:r>
      <w:r w:rsidRPr="00E04630">
        <w:rPr>
          <w:rFonts w:ascii="MbSadr (1)" w:hAnsi="MbSadr (1)" w:cs="MbSadr (1)"/>
          <w:bCs/>
          <w:sz w:val="32"/>
          <w:szCs w:val="32"/>
          <w:rtl/>
        </w:rPr>
        <w:t>(5)</w:t>
      </w:r>
      <w:r w:rsidRPr="00E04630">
        <w:rPr>
          <w:rFonts w:ascii="MbSadr (1)" w:hAnsi="MbSadr (1)"/>
          <w:color w:val="FF0000"/>
          <w:sz w:val="32"/>
          <w:szCs w:val="32"/>
          <w:rtl/>
        </w:rPr>
        <w:t> </w:t>
      </w:r>
      <w:r w:rsidRPr="00E04630">
        <w:rPr>
          <w:rFonts w:ascii="MbSadr (1)" w:hAnsi="MbSadr (1)" w:cs="MbSadr (1)"/>
          <w:color w:val="FF0000"/>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ن</w:t>
      </w:r>
      <w:r w:rsidRPr="005954F6">
        <w:rPr>
          <w:rFonts w:cs="MbSadr (1)" w:hint="cs"/>
          <w:sz w:val="32"/>
          <w:szCs w:val="32"/>
          <w:rtl/>
        </w:rPr>
        <w:t xml:space="preserve">لمح في هذه الصورة الرائعة التي يقدّمها الدين براعته في ربط الدوافع </w:t>
      </w:r>
      <w:r w:rsidRPr="005954F6">
        <w:rPr>
          <w:rFonts w:cs="MbSadr (1)"/>
          <w:sz w:val="32"/>
          <w:szCs w:val="32"/>
          <w:rtl/>
        </w:rPr>
        <w:t>ا</w:t>
      </w:r>
      <w:r w:rsidRPr="005954F6">
        <w:rPr>
          <w:rFonts w:cs="MbSadr (1)" w:hint="cs"/>
          <w:sz w:val="32"/>
          <w:szCs w:val="32"/>
          <w:rtl/>
        </w:rPr>
        <w:t>لذاتيّة بسبل الخير في الحياة</w:t>
      </w:r>
      <w:r w:rsidRPr="005954F6">
        <w:rPr>
          <w:rFonts w:hint="cs"/>
          <w:sz w:val="32"/>
          <w:szCs w:val="32"/>
          <w:rtl/>
        </w:rPr>
        <w:t> </w:t>
      </w:r>
      <w:r w:rsidRPr="005954F6">
        <w:rPr>
          <w:rFonts w:ascii="MbSadr (1)" w:hAnsi="MbSadr (1)" w:cs="MbSadr (1)" w:hint="cs"/>
          <w:sz w:val="32"/>
          <w:szCs w:val="32"/>
          <w:rtl/>
        </w:rPr>
        <w:t xml:space="preserve">، وتطوير مصلحة الفرد تطويراً يجعله يؤمن بأنّ </w:t>
      </w:r>
      <w:r w:rsidRPr="005954F6">
        <w:rPr>
          <w:rFonts w:cs="MbSadr (1)"/>
          <w:sz w:val="32"/>
          <w:szCs w:val="32"/>
          <w:rtl/>
        </w:rPr>
        <w:t>م</w:t>
      </w:r>
      <w:r w:rsidRPr="005954F6">
        <w:rPr>
          <w:rFonts w:cs="MbSadr (1)" w:hint="cs"/>
          <w:sz w:val="32"/>
          <w:szCs w:val="32"/>
          <w:rtl/>
        </w:rPr>
        <w:t xml:space="preserve">صالحه الخاصّة والمصالح الحقيقيّة العامّة للإنسانيّة التي يحدّدها التنظيم </w:t>
      </w:r>
      <w:r w:rsidRPr="005954F6">
        <w:rPr>
          <w:rFonts w:cs="MbSadr (1)"/>
          <w:sz w:val="32"/>
          <w:szCs w:val="32"/>
          <w:rtl/>
        </w:rPr>
        <w:t>ا</w:t>
      </w:r>
      <w:r w:rsidRPr="005954F6">
        <w:rPr>
          <w:rFonts w:cs="MbSadr (1)" w:hint="cs"/>
          <w:sz w:val="32"/>
          <w:szCs w:val="32"/>
          <w:rtl/>
        </w:rPr>
        <w:t>لاجتماعي الإسلامي مترابطان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ف</w:t>
      </w:r>
      <w:r w:rsidRPr="005954F6">
        <w:rPr>
          <w:rFonts w:cs="MbSadr (1)" w:hint="cs"/>
          <w:sz w:val="32"/>
          <w:szCs w:val="32"/>
          <w:rtl/>
        </w:rPr>
        <w:t xml:space="preserve">الدين إذن هو الإطار الوحيد الذي يمكن للمسألة الاجتماعيّة أن تجد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غافر : 40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فصّلت : 46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الزلزلة : 6 ـ 8 .</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آل عمران : 169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5</w:t>
      </w:r>
      <w:r w:rsidRPr="001D57B8">
        <w:rPr>
          <w:rStyle w:val="10"/>
          <w:rtl/>
        </w:rPr>
        <w:t xml:space="preserve">) </w:t>
      </w:r>
      <w:r w:rsidRPr="001D57B8">
        <w:rPr>
          <w:rStyle w:val="10"/>
          <w:rFonts w:hint="cs"/>
          <w:rtl/>
        </w:rPr>
        <w:t>التوبة : 120 ـ 121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ض</w:t>
      </w:r>
      <w:r w:rsidRPr="005954F6">
        <w:rPr>
          <w:rFonts w:cs="MbSadr (1)" w:hint="cs"/>
          <w:sz w:val="32"/>
          <w:szCs w:val="32"/>
          <w:rtl/>
        </w:rPr>
        <w:t>منه حلّها الصحيح</w:t>
      </w:r>
      <w:r w:rsidRPr="005954F6">
        <w:rPr>
          <w:rFonts w:hint="cs"/>
          <w:sz w:val="32"/>
          <w:szCs w:val="32"/>
          <w:rtl/>
        </w:rPr>
        <w:t> </w:t>
      </w:r>
      <w:r w:rsidRPr="005954F6">
        <w:rPr>
          <w:rFonts w:ascii="MbSadr (1)" w:hAnsi="MbSadr (1)" w:cs="MbSadr (1)" w:hint="cs"/>
          <w:sz w:val="32"/>
          <w:szCs w:val="32"/>
          <w:rtl/>
        </w:rPr>
        <w:t>، ولا يمكن لتنظي</w:t>
      </w:r>
      <w:r w:rsidRPr="005954F6">
        <w:rPr>
          <w:rFonts w:cs="MbSadr (1)" w:hint="cs"/>
          <w:sz w:val="32"/>
          <w:szCs w:val="32"/>
          <w:rtl/>
        </w:rPr>
        <w:t>م اجتماعي أن يتغلّب على مشكلة التناقض</w:t>
      </w:r>
      <w:r w:rsidRPr="005954F6">
        <w:rPr>
          <w:rFonts w:cs="MbSadr (1)"/>
          <w:sz w:val="32"/>
          <w:szCs w:val="32"/>
          <w:rtl/>
        </w:rPr>
        <w:t>ب</w:t>
      </w:r>
      <w:r w:rsidRPr="005954F6">
        <w:rPr>
          <w:rFonts w:cs="MbSadr (1)" w:hint="cs"/>
          <w:sz w:val="32"/>
          <w:szCs w:val="32"/>
          <w:rtl/>
        </w:rPr>
        <w:t>ين الدوافع الذاتيّة والمصالح الاجتماعيّة إلاّ إذا كان إطاره دينيّاً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نعرف أنّ البشريّة بحاجة إلى نظام اجتماعي يقوم على أساس </w:t>
      </w:r>
      <w:r w:rsidRPr="005954F6">
        <w:rPr>
          <w:rFonts w:cs="MbSadr (1)"/>
          <w:sz w:val="32"/>
          <w:szCs w:val="32"/>
          <w:rtl/>
        </w:rPr>
        <w:t>ا</w:t>
      </w:r>
      <w:r w:rsidRPr="005954F6">
        <w:rPr>
          <w:rFonts w:cs="MbSadr (1)" w:hint="cs"/>
          <w:sz w:val="32"/>
          <w:szCs w:val="32"/>
          <w:rtl/>
        </w:rPr>
        <w:t>لدين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lastRenderedPageBreak/>
        <w:t>ا</w:t>
      </w:r>
      <w:r w:rsidRPr="005954F6">
        <w:rPr>
          <w:rFonts w:cs="MbSadr (2)" w:hint="cs"/>
          <w:bCs/>
          <w:sz w:val="32"/>
          <w:szCs w:val="32"/>
          <w:rtl/>
        </w:rPr>
        <w:t>لنظام الإسلامي وحده يقوم على أساس الدين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بين يدي البشريّة اليوم أربعة مذاهب في التنظيم الاجتماعي</w:t>
      </w:r>
      <w:r w:rsidRPr="005954F6">
        <w:rPr>
          <w:rFonts w:hint="cs"/>
          <w:sz w:val="32"/>
          <w:szCs w:val="32"/>
          <w:rtl/>
        </w:rPr>
        <w:t> </w:t>
      </w:r>
      <w:r w:rsidRPr="005954F6">
        <w:rPr>
          <w:rFonts w:ascii="MbSadr (1)" w:hAnsi="MbSadr (1)" w:cs="MbSadr (1)" w:hint="cs"/>
          <w:sz w:val="32"/>
          <w:szCs w:val="32"/>
          <w:rtl/>
        </w:rPr>
        <w:t xml:space="preserve">، يمكن أن </w:t>
      </w:r>
      <w:r w:rsidRPr="005954F6">
        <w:rPr>
          <w:rFonts w:cs="MbSadr (1)"/>
          <w:sz w:val="32"/>
          <w:szCs w:val="32"/>
          <w:rtl/>
        </w:rPr>
        <w:t>ت</w:t>
      </w:r>
      <w:r w:rsidRPr="005954F6">
        <w:rPr>
          <w:rFonts w:cs="MbSadr (1)" w:hint="cs"/>
          <w:sz w:val="32"/>
          <w:szCs w:val="32"/>
          <w:rtl/>
        </w:rPr>
        <w:t>عتبر أهمّ المذاهب الاجتماعيّة التي تسود الذهنيّات الإنسانيّة المعاصرة</w:t>
      </w:r>
      <w:r w:rsidRPr="005954F6">
        <w:rPr>
          <w:rFonts w:hint="cs"/>
          <w:sz w:val="32"/>
          <w:szCs w:val="32"/>
          <w:rtl/>
        </w:rPr>
        <w:t> </w:t>
      </w:r>
      <w:r w:rsidRPr="005954F6">
        <w:rPr>
          <w:rFonts w:ascii="MbSadr (1)" w:hAnsi="MbSadr (1)" w:cs="MbSadr (1)" w:hint="cs"/>
          <w:sz w:val="32"/>
          <w:szCs w:val="32"/>
          <w:rtl/>
        </w:rPr>
        <w:t xml:space="preserve">، ويقوم </w:t>
      </w:r>
      <w:r w:rsidRPr="005954F6">
        <w:rPr>
          <w:rFonts w:cs="MbSadr (1)"/>
          <w:sz w:val="32"/>
          <w:szCs w:val="32"/>
          <w:rtl/>
        </w:rPr>
        <w:t>ب</w:t>
      </w:r>
      <w:r w:rsidRPr="005954F6">
        <w:rPr>
          <w:rFonts w:cs="MbSadr (1)" w:hint="cs"/>
          <w:sz w:val="32"/>
          <w:szCs w:val="32"/>
          <w:rtl/>
        </w:rPr>
        <w:t xml:space="preserve">ينها الصراع الفكري أو السياسي على اختلاف مدى وجودها الاجتماعي في </w:t>
      </w:r>
      <w:r w:rsidRPr="005954F6">
        <w:rPr>
          <w:rFonts w:cs="MbSadr (1)"/>
          <w:sz w:val="32"/>
          <w:szCs w:val="32"/>
          <w:rtl/>
        </w:rPr>
        <w:t>ح</w:t>
      </w:r>
      <w:r w:rsidRPr="005954F6">
        <w:rPr>
          <w:rFonts w:cs="MbSadr (1)" w:hint="cs"/>
          <w:sz w:val="32"/>
          <w:szCs w:val="32"/>
          <w:rtl/>
        </w:rPr>
        <w:t>ياة الإنسان</w:t>
      </w:r>
      <w:r w:rsidRPr="005954F6">
        <w:rPr>
          <w:rFonts w:hint="cs"/>
          <w:sz w:val="32"/>
          <w:szCs w:val="32"/>
          <w:rtl/>
        </w:rPr>
        <w:t> </w:t>
      </w:r>
      <w:r w:rsidRPr="005954F6">
        <w:rPr>
          <w:rFonts w:ascii="MbSadr (1)" w:hAnsi="MbSadr (1)" w:cs="MbSadr (1)" w:hint="cs"/>
          <w:sz w:val="32"/>
          <w:szCs w:val="32"/>
          <w:rtl/>
        </w:rPr>
        <w:t>. وهي</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النظام الديمقراطي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النظام الاشتراكي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النظام الشيوعي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4 </w:t>
      </w:r>
      <w:r w:rsidRPr="005954F6">
        <w:rPr>
          <w:rFonts w:cs="MbSadr (1)" w:hint="cs"/>
          <w:sz w:val="32"/>
          <w:szCs w:val="32"/>
          <w:rtl/>
        </w:rPr>
        <w:t>ـ النظام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يتقاسم العالم اليوم اثنان من هذه الأنظمة الأربعة</w:t>
      </w:r>
      <w:r w:rsidRPr="005954F6">
        <w:rPr>
          <w:rFonts w:hint="cs"/>
          <w:sz w:val="32"/>
          <w:szCs w:val="32"/>
          <w:rtl/>
        </w:rPr>
        <w:t> </w:t>
      </w:r>
      <w:r w:rsidRPr="005954F6">
        <w:rPr>
          <w:rFonts w:ascii="MbSadr (1)" w:hAnsi="MbSadr (1)" w:cs="MbSadr (1)" w:hint="cs"/>
          <w:sz w:val="32"/>
          <w:szCs w:val="32"/>
          <w:rtl/>
        </w:rPr>
        <w:t xml:space="preserve">، فالنظام الديمقراطي </w:t>
      </w:r>
      <w:r w:rsidRPr="005954F6">
        <w:rPr>
          <w:rFonts w:cs="MbSadr (1)"/>
          <w:sz w:val="32"/>
          <w:szCs w:val="32"/>
          <w:rtl/>
        </w:rPr>
        <w:t>ا</w:t>
      </w:r>
      <w:r w:rsidRPr="005954F6">
        <w:rPr>
          <w:rFonts w:cs="MbSadr (1)" w:hint="cs"/>
          <w:sz w:val="32"/>
          <w:szCs w:val="32"/>
          <w:rtl/>
        </w:rPr>
        <w:t>لرأسمالي هو أساس الحكم في بقعة كبيرة من الأرض</w:t>
      </w:r>
      <w:r w:rsidRPr="005954F6">
        <w:rPr>
          <w:rFonts w:hint="cs"/>
          <w:sz w:val="32"/>
          <w:szCs w:val="32"/>
          <w:rtl/>
        </w:rPr>
        <w:t> </w:t>
      </w:r>
      <w:r w:rsidRPr="005954F6">
        <w:rPr>
          <w:rFonts w:ascii="MbSadr (1)" w:hAnsi="MbSadr (1)" w:cs="MbSadr (1)" w:hint="cs"/>
          <w:sz w:val="32"/>
          <w:szCs w:val="32"/>
          <w:rtl/>
        </w:rPr>
        <w:t xml:space="preserve">، والنظام الاشتراكي هو </w:t>
      </w:r>
      <w:r w:rsidRPr="005954F6">
        <w:rPr>
          <w:rFonts w:cs="MbSadr (1)"/>
          <w:sz w:val="32"/>
          <w:szCs w:val="32"/>
          <w:rtl/>
        </w:rPr>
        <w:t>ا</w:t>
      </w:r>
      <w:r w:rsidRPr="005954F6">
        <w:rPr>
          <w:rFonts w:cs="MbSadr (1)" w:hint="cs"/>
          <w:sz w:val="32"/>
          <w:szCs w:val="32"/>
          <w:rtl/>
        </w:rPr>
        <w:t>لسائد في بقعة كبيرة اُخرى</w:t>
      </w:r>
      <w:r w:rsidRPr="005954F6">
        <w:rPr>
          <w:rFonts w:hint="cs"/>
          <w:sz w:val="32"/>
          <w:szCs w:val="32"/>
          <w:rtl/>
        </w:rPr>
        <w:t> </w:t>
      </w:r>
      <w:r w:rsidRPr="005954F6">
        <w:rPr>
          <w:rFonts w:ascii="MbSadr (1)" w:hAnsi="MbSadr (1)" w:cs="MbSadr (1)" w:hint="cs"/>
          <w:sz w:val="32"/>
          <w:szCs w:val="32"/>
          <w:rtl/>
        </w:rPr>
        <w:t xml:space="preserve">، وكلّ من النظامين يملك كياناً سياسيّاً عظيماً يحميه </w:t>
      </w:r>
      <w:r w:rsidRPr="005954F6">
        <w:rPr>
          <w:rFonts w:cs="MbSadr (1)"/>
          <w:sz w:val="32"/>
          <w:szCs w:val="32"/>
          <w:rtl/>
        </w:rPr>
        <w:t>ف</w:t>
      </w:r>
      <w:r w:rsidRPr="005954F6">
        <w:rPr>
          <w:rFonts w:cs="MbSadr (1)" w:hint="cs"/>
          <w:sz w:val="32"/>
          <w:szCs w:val="32"/>
          <w:rtl/>
        </w:rPr>
        <w:t>ي صراعه المسعور مع الآخر</w:t>
      </w:r>
      <w:r w:rsidRPr="005954F6">
        <w:rPr>
          <w:rFonts w:hint="cs"/>
          <w:sz w:val="32"/>
          <w:szCs w:val="32"/>
          <w:rtl/>
        </w:rPr>
        <w:t> </w:t>
      </w:r>
      <w:r w:rsidRPr="005954F6">
        <w:rPr>
          <w:rFonts w:ascii="MbSadr (1)" w:hAnsi="MbSadr (1)" w:cs="MbSadr (1)" w:hint="cs"/>
          <w:sz w:val="32"/>
          <w:szCs w:val="32"/>
          <w:rtl/>
        </w:rPr>
        <w:t xml:space="preserve">. وأمّا النظام الشيوعي والإسلامي فوجودهما </w:t>
      </w:r>
      <w:r w:rsidRPr="005954F6">
        <w:rPr>
          <w:rFonts w:cs="MbSadr (1)"/>
          <w:sz w:val="32"/>
          <w:szCs w:val="32"/>
          <w:rtl/>
        </w:rPr>
        <w:t>ف</w:t>
      </w:r>
      <w:r w:rsidRPr="005954F6">
        <w:rPr>
          <w:rFonts w:cs="MbSadr (1)" w:hint="cs"/>
          <w:sz w:val="32"/>
          <w:szCs w:val="32"/>
          <w:rtl/>
        </w:rPr>
        <w:t>كري خالص</w:t>
      </w:r>
      <w:r w:rsidRPr="005954F6">
        <w:rPr>
          <w:rFonts w:hint="cs"/>
          <w:sz w:val="32"/>
          <w:szCs w:val="32"/>
          <w:rtl/>
        </w:rPr>
        <w:t> </w:t>
      </w:r>
      <w:r w:rsidRPr="005954F6">
        <w:rPr>
          <w:rFonts w:ascii="MbSadr (1)" w:hAnsi="MbSadr (1)" w:cs="MbSadr (1)" w:hint="cs"/>
          <w:sz w:val="32"/>
          <w:szCs w:val="32"/>
          <w:rtl/>
        </w:rPr>
        <w:t>، ولكلّ من النظامين رصيده العقائدي الضخم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بالرغم من أنّ الاشتراكيّة بوصفها اُطروحة للتنظيم الاجتماعي قدّمت </w:t>
      </w:r>
      <w:r w:rsidRPr="005954F6">
        <w:rPr>
          <w:rFonts w:cs="MbSadr (1)"/>
          <w:sz w:val="32"/>
          <w:szCs w:val="32"/>
          <w:rtl/>
        </w:rPr>
        <w:t>ك</w:t>
      </w:r>
      <w:r w:rsidRPr="005954F6">
        <w:rPr>
          <w:rFonts w:cs="MbSadr (1)" w:hint="cs"/>
          <w:sz w:val="32"/>
          <w:szCs w:val="32"/>
          <w:rtl/>
        </w:rPr>
        <w:t xml:space="preserve">نقيض لاُطروحة الديمقراطيّة الرأسماليّة فإنّ كلتا الاُطروحتين المطبّقتين عالميّاً </w:t>
      </w:r>
      <w:r w:rsidRPr="005954F6">
        <w:rPr>
          <w:rFonts w:cs="MbSadr (1)"/>
          <w:sz w:val="32"/>
          <w:szCs w:val="32"/>
          <w:rtl/>
        </w:rPr>
        <w:t>ا</w:t>
      </w:r>
      <w:r w:rsidRPr="005954F6">
        <w:rPr>
          <w:rFonts w:cs="MbSadr (1)" w:hint="cs"/>
          <w:sz w:val="32"/>
          <w:szCs w:val="32"/>
          <w:rtl/>
        </w:rPr>
        <w:t xml:space="preserve">ليوم متّفقتان في الاعتراف بالتناقض المستقطب بين حبّ الذات والدوافع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لشخصيّة من ناحية والمصالح العامّة للجماعة من ناحية اُخرى</w:t>
      </w:r>
      <w:r w:rsidRPr="005954F6">
        <w:rPr>
          <w:rFonts w:hint="cs"/>
          <w:sz w:val="32"/>
          <w:szCs w:val="32"/>
          <w:rtl/>
        </w:rPr>
        <w:t> ;</w:t>
      </w:r>
      <w:r w:rsidRPr="005954F6">
        <w:rPr>
          <w:rFonts w:ascii="MbSadr (1)" w:hAnsi="MbSadr (1)" w:cs="MbSadr (1)" w:hint="cs"/>
          <w:sz w:val="32"/>
          <w:szCs w:val="32"/>
          <w:rtl/>
        </w:rPr>
        <w:t xml:space="preserve"> ولهذا عجزتا معاً </w:t>
      </w:r>
      <w:r w:rsidRPr="005954F6">
        <w:rPr>
          <w:rFonts w:cs="MbSadr (1)"/>
          <w:sz w:val="32"/>
          <w:szCs w:val="32"/>
          <w:rtl/>
        </w:rPr>
        <w:t>ع</w:t>
      </w:r>
      <w:r w:rsidRPr="005954F6">
        <w:rPr>
          <w:rFonts w:cs="MbSadr (1)" w:hint="cs"/>
          <w:sz w:val="32"/>
          <w:szCs w:val="32"/>
          <w:rtl/>
        </w:rPr>
        <w:t>ن التغلّب على المشكلة وإن اختلفتا في الموقف المتّخذ تجاهها</w:t>
      </w:r>
      <w:r w:rsidRPr="005954F6">
        <w:rPr>
          <w:rFonts w:hint="cs"/>
          <w:sz w:val="32"/>
          <w:szCs w:val="32"/>
          <w:rtl/>
        </w:rPr>
        <w:t> </w:t>
      </w:r>
      <w:r w:rsidRPr="005954F6">
        <w:rPr>
          <w:rFonts w:ascii="MbSadr (1)" w:hAnsi="MbSadr (1)" w:cs="MbSadr (1)" w:hint="cs"/>
          <w:sz w:val="32"/>
          <w:szCs w:val="32"/>
          <w:rtl/>
        </w:rPr>
        <w:t xml:space="preserve">. فالديمقراطيّة </w:t>
      </w:r>
      <w:r w:rsidRPr="005954F6">
        <w:rPr>
          <w:rFonts w:cs="MbSadr (1)"/>
          <w:sz w:val="32"/>
          <w:szCs w:val="32"/>
          <w:rtl/>
        </w:rPr>
        <w:t>ا</w:t>
      </w:r>
      <w:r w:rsidRPr="005954F6">
        <w:rPr>
          <w:rFonts w:cs="MbSadr (1)" w:hint="cs"/>
          <w:sz w:val="32"/>
          <w:szCs w:val="32"/>
          <w:rtl/>
        </w:rPr>
        <w:t>لرأسماليّة</w:t>
      </w:r>
      <w:r w:rsidRPr="005954F6">
        <w:rPr>
          <w:rFonts w:hint="cs"/>
          <w:sz w:val="32"/>
          <w:szCs w:val="32"/>
          <w:rtl/>
        </w:rPr>
        <w:t> </w:t>
      </w:r>
      <w:r w:rsidRPr="005954F6">
        <w:rPr>
          <w:rFonts w:ascii="MbSadr (1)" w:hAnsi="MbSadr (1)" w:cs="MbSadr (1)" w:hint="cs"/>
          <w:sz w:val="32"/>
          <w:szCs w:val="32"/>
          <w:rtl/>
        </w:rPr>
        <w:t xml:space="preserve">، سلّمت بذلك التناقض ولم تعتبر الدوافع الشخصيّة لحبّ الذات خطراً </w:t>
      </w:r>
      <w:r w:rsidRPr="005954F6">
        <w:rPr>
          <w:rFonts w:cs="MbSadr (1)"/>
          <w:sz w:val="32"/>
          <w:szCs w:val="32"/>
          <w:rtl/>
        </w:rPr>
        <w:t>ي</w:t>
      </w:r>
      <w:r w:rsidRPr="005954F6">
        <w:rPr>
          <w:rFonts w:cs="MbSadr (1)" w:hint="cs"/>
          <w:sz w:val="32"/>
          <w:szCs w:val="32"/>
          <w:rtl/>
        </w:rPr>
        <w:t>جب أن يفكّر بشأنه</w:t>
      </w:r>
      <w:r w:rsidRPr="005954F6">
        <w:rPr>
          <w:rFonts w:hint="cs"/>
          <w:sz w:val="32"/>
          <w:szCs w:val="32"/>
          <w:rtl/>
        </w:rPr>
        <w:t> </w:t>
      </w:r>
      <w:r w:rsidRPr="005954F6">
        <w:rPr>
          <w:rFonts w:ascii="MbSadr (1)" w:hAnsi="MbSadr (1)" w:cs="MbSadr (1)" w:hint="cs"/>
          <w:sz w:val="32"/>
          <w:szCs w:val="32"/>
          <w:rtl/>
        </w:rPr>
        <w:t xml:space="preserve">، بل على العكس اعتبرت امتلاك الفرد حرّيّته الكاملة في </w:t>
      </w:r>
      <w:r w:rsidRPr="005954F6">
        <w:rPr>
          <w:rFonts w:cs="MbSadr (1)"/>
          <w:sz w:val="32"/>
          <w:szCs w:val="32"/>
          <w:rtl/>
        </w:rPr>
        <w:t>ت</w:t>
      </w:r>
      <w:r w:rsidRPr="005954F6">
        <w:rPr>
          <w:rFonts w:cs="MbSadr (1)" w:hint="cs"/>
          <w:sz w:val="32"/>
          <w:szCs w:val="32"/>
          <w:rtl/>
        </w:rPr>
        <w:t xml:space="preserve">حقيق تلك الدوافع والعمل على أساسها حقّاً مقدّساً يجب أن يصان للأفراد جميعاً </w:t>
      </w:r>
      <w:r w:rsidRPr="005954F6">
        <w:rPr>
          <w:rFonts w:cs="MbSadr (1)"/>
          <w:sz w:val="32"/>
          <w:szCs w:val="32"/>
          <w:rtl/>
        </w:rPr>
        <w:t>ع</w:t>
      </w:r>
      <w:r w:rsidRPr="005954F6">
        <w:rPr>
          <w:rFonts w:cs="MbSadr (1)" w:hint="cs"/>
          <w:sz w:val="32"/>
          <w:szCs w:val="32"/>
          <w:rtl/>
        </w:rPr>
        <w:t>لى السواء</w:t>
      </w:r>
      <w:r w:rsidRPr="005954F6">
        <w:rPr>
          <w:rFonts w:hint="cs"/>
          <w:sz w:val="32"/>
          <w:szCs w:val="32"/>
          <w:rtl/>
        </w:rPr>
        <w:t> </w:t>
      </w:r>
      <w:r w:rsidRPr="005954F6">
        <w:rPr>
          <w:rFonts w:ascii="MbSadr (1)" w:hAnsi="MbSadr (1)" w:cs="MbSadr (1)" w:hint="cs"/>
          <w:sz w:val="32"/>
          <w:szCs w:val="32"/>
          <w:rtl/>
        </w:rPr>
        <w:t xml:space="preserve">، وبذلك أصبحت تلك الدوافع هي القاعدة للعمل في ا لمجتمع </w:t>
      </w:r>
      <w:r w:rsidRPr="005954F6">
        <w:rPr>
          <w:rFonts w:cs="MbSadr (1)"/>
          <w:sz w:val="32"/>
          <w:szCs w:val="32"/>
          <w:rtl/>
        </w:rPr>
        <w:t>ا</w:t>
      </w:r>
      <w:r w:rsidRPr="005954F6">
        <w:rPr>
          <w:rFonts w:cs="MbSadr (1)" w:hint="cs"/>
          <w:sz w:val="32"/>
          <w:szCs w:val="32"/>
          <w:rtl/>
        </w:rPr>
        <w:t>لرأسمالي</w:t>
      </w:r>
      <w:r w:rsidRPr="005954F6">
        <w:rPr>
          <w:rFonts w:hint="cs"/>
          <w:sz w:val="32"/>
          <w:szCs w:val="32"/>
          <w:rtl/>
        </w:rPr>
        <w:t> </w:t>
      </w:r>
      <w:r w:rsidRPr="005954F6">
        <w:rPr>
          <w:rFonts w:ascii="MbSadr (1)" w:hAnsi="MbSadr (1)" w:cs="MbSadr (1)" w:hint="cs"/>
          <w:sz w:val="32"/>
          <w:szCs w:val="32"/>
          <w:rtl/>
        </w:rPr>
        <w:t>، وأصبح المكسب الشخصي هو المقياس في التقييم</w:t>
      </w:r>
      <w:r w:rsidRPr="005954F6">
        <w:rPr>
          <w:rFonts w:hint="cs"/>
          <w:sz w:val="32"/>
          <w:szCs w:val="32"/>
          <w:rtl/>
        </w:rPr>
        <w:t> </w:t>
      </w:r>
      <w:r w:rsidRPr="005954F6">
        <w:rPr>
          <w:rFonts w:ascii="MbSadr (1)" w:hAnsi="MbSadr (1)" w:cs="MbSadr (1)" w:hint="cs"/>
          <w:sz w:val="32"/>
          <w:szCs w:val="32"/>
          <w:rtl/>
        </w:rPr>
        <w:t xml:space="preserve">، ولم يعد للمصلحة </w:t>
      </w:r>
      <w:r w:rsidRPr="005954F6">
        <w:rPr>
          <w:rFonts w:cs="MbSadr (1)"/>
          <w:sz w:val="32"/>
          <w:szCs w:val="32"/>
          <w:rtl/>
        </w:rPr>
        <w:t>ا</w:t>
      </w:r>
      <w:r w:rsidRPr="005954F6">
        <w:rPr>
          <w:rFonts w:cs="MbSadr (1)" w:hint="cs"/>
          <w:sz w:val="32"/>
          <w:szCs w:val="32"/>
          <w:rtl/>
        </w:rPr>
        <w:t xml:space="preserve">لاجتماعيّة وقيمها ومثلها أيّ ضمان في خضمّ الصراع المحموم بين المصالح </w:t>
      </w:r>
      <w:r w:rsidRPr="005954F6">
        <w:rPr>
          <w:rFonts w:cs="MbSadr (1)"/>
          <w:sz w:val="32"/>
          <w:szCs w:val="32"/>
          <w:rtl/>
        </w:rPr>
        <w:t>ا</w:t>
      </w:r>
      <w:r w:rsidRPr="005954F6">
        <w:rPr>
          <w:rFonts w:cs="MbSadr (1)" w:hint="cs"/>
          <w:sz w:val="32"/>
          <w:szCs w:val="32"/>
          <w:rtl/>
        </w:rPr>
        <w:t>لفرديّة والدوافع الخاصّة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الاشتراكيّة فقد اعترفت أيضاً بالتناقض بين الدوافع الخاصّة ومصالح </w:t>
      </w:r>
      <w:r w:rsidRPr="005954F6">
        <w:rPr>
          <w:rFonts w:cs="MbSadr (1)"/>
          <w:sz w:val="32"/>
          <w:szCs w:val="32"/>
          <w:rtl/>
        </w:rPr>
        <w:t>ا</w:t>
      </w:r>
      <w:r w:rsidRPr="005954F6">
        <w:rPr>
          <w:rFonts w:cs="MbSadr (1)" w:hint="cs"/>
          <w:sz w:val="32"/>
          <w:szCs w:val="32"/>
          <w:rtl/>
        </w:rPr>
        <w:t>لجماعة</w:t>
      </w:r>
      <w:r w:rsidRPr="005954F6">
        <w:rPr>
          <w:rFonts w:hint="cs"/>
          <w:sz w:val="32"/>
          <w:szCs w:val="32"/>
          <w:rtl/>
        </w:rPr>
        <w:t> </w:t>
      </w:r>
      <w:r w:rsidRPr="005954F6">
        <w:rPr>
          <w:rFonts w:ascii="MbSadr (1)" w:hAnsi="MbSadr (1)" w:cs="MbSadr (1)" w:hint="cs"/>
          <w:sz w:val="32"/>
          <w:szCs w:val="32"/>
          <w:rtl/>
        </w:rPr>
        <w:t xml:space="preserve">، غير </w:t>
      </w:r>
      <w:r>
        <w:rPr>
          <w:rFonts w:ascii="MbSadr (1)" w:hAnsi="MbSadr (1)" w:cs="MbSadr (1)" w:hint="cs"/>
          <w:sz w:val="32"/>
          <w:szCs w:val="32"/>
          <w:rtl/>
        </w:rPr>
        <w:t>أنّ</w:t>
      </w:r>
      <w:r w:rsidRPr="005954F6">
        <w:rPr>
          <w:rFonts w:ascii="MbSadr (1)" w:hAnsi="MbSadr (1)" w:cs="MbSadr (1)" w:hint="cs"/>
          <w:sz w:val="32"/>
          <w:szCs w:val="32"/>
          <w:rtl/>
        </w:rPr>
        <w:t xml:space="preserve">ها اتّخذت موقفاً آخر بإعلانها عن قدرتها على محو تلك الدوافع </w:t>
      </w:r>
      <w:r w:rsidRPr="005954F6">
        <w:rPr>
          <w:rFonts w:cs="MbSadr (1)"/>
          <w:sz w:val="32"/>
          <w:szCs w:val="32"/>
          <w:rtl/>
        </w:rPr>
        <w:t>ا</w:t>
      </w:r>
      <w:r w:rsidRPr="005954F6">
        <w:rPr>
          <w:rFonts w:cs="MbSadr (1)" w:hint="cs"/>
          <w:sz w:val="32"/>
          <w:szCs w:val="32"/>
          <w:rtl/>
        </w:rPr>
        <w:t>لخاصّة محواً كاملا عن طريق اجتثاث جذورها الموضوعيّة</w:t>
      </w:r>
      <w:r w:rsidRPr="005954F6">
        <w:rPr>
          <w:rFonts w:hint="cs"/>
          <w:sz w:val="32"/>
          <w:szCs w:val="32"/>
          <w:rtl/>
        </w:rPr>
        <w:t> </w:t>
      </w:r>
      <w:r w:rsidRPr="005954F6">
        <w:rPr>
          <w:rFonts w:ascii="MbSadr (1)" w:hAnsi="MbSadr (1)" w:cs="MbSadr (1)" w:hint="cs"/>
          <w:sz w:val="32"/>
          <w:szCs w:val="32"/>
          <w:rtl/>
        </w:rPr>
        <w:t xml:space="preserve">، وترتكز الفكرة </w:t>
      </w:r>
      <w:r w:rsidRPr="005954F6">
        <w:rPr>
          <w:rFonts w:cs="MbSadr (1)"/>
          <w:sz w:val="32"/>
          <w:szCs w:val="32"/>
          <w:rtl/>
        </w:rPr>
        <w:t>ف</w:t>
      </w:r>
      <w:r w:rsidRPr="005954F6">
        <w:rPr>
          <w:rFonts w:cs="MbSadr (1)" w:hint="cs"/>
          <w:sz w:val="32"/>
          <w:szCs w:val="32"/>
          <w:rtl/>
        </w:rPr>
        <w:t>ي</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ذا الموقف على مفهوم الماركسيّة على حبّ الذات</w:t>
      </w:r>
      <w:r w:rsidRPr="005954F6">
        <w:rPr>
          <w:rFonts w:hint="cs"/>
          <w:sz w:val="32"/>
          <w:szCs w:val="32"/>
          <w:rtl/>
        </w:rPr>
        <w:t> </w:t>
      </w:r>
      <w:r w:rsidRPr="005954F6">
        <w:rPr>
          <w:rFonts w:ascii="MbSadr (1)" w:hAnsi="MbSadr (1)" w:cs="MbSadr (1)" w:hint="cs"/>
          <w:sz w:val="32"/>
          <w:szCs w:val="32"/>
          <w:rtl/>
        </w:rPr>
        <w:t>، فإنّ ال</w:t>
      </w:r>
      <w:r w:rsidRPr="005954F6">
        <w:rPr>
          <w:rFonts w:cs="MbSadr (1)" w:hint="cs"/>
          <w:sz w:val="32"/>
          <w:szCs w:val="32"/>
          <w:rtl/>
        </w:rPr>
        <w:t xml:space="preserve">ماركسيّة تعتقد أنّ </w:t>
      </w:r>
      <w:r w:rsidRPr="005954F6">
        <w:rPr>
          <w:rFonts w:cs="MbSadr (1)"/>
          <w:sz w:val="32"/>
          <w:szCs w:val="32"/>
          <w:rtl/>
        </w:rPr>
        <w:t>ح</w:t>
      </w:r>
      <w:r w:rsidRPr="005954F6">
        <w:rPr>
          <w:rFonts w:cs="MbSadr (1)" w:hint="cs"/>
          <w:sz w:val="32"/>
          <w:szCs w:val="32"/>
          <w:rtl/>
        </w:rPr>
        <w:t>بّ الذات ليس ميلا طبيعيّاً وظاهرة غريزيّة في كيان الإنسان</w:t>
      </w:r>
      <w:r w:rsidRPr="005954F6">
        <w:rPr>
          <w:rFonts w:hint="cs"/>
          <w:sz w:val="32"/>
          <w:szCs w:val="32"/>
          <w:rtl/>
        </w:rPr>
        <w:t> </w:t>
      </w:r>
      <w:r w:rsidRPr="005954F6">
        <w:rPr>
          <w:rFonts w:ascii="MbSadr (1)" w:hAnsi="MbSadr (1)" w:cs="MbSadr (1)" w:hint="cs"/>
          <w:sz w:val="32"/>
          <w:szCs w:val="32"/>
          <w:rtl/>
        </w:rPr>
        <w:t xml:space="preserve">، وإنّما هو نتيجة </w:t>
      </w:r>
      <w:r w:rsidRPr="005954F6">
        <w:rPr>
          <w:rFonts w:cs="MbSadr (1)"/>
          <w:sz w:val="32"/>
          <w:szCs w:val="32"/>
          <w:rtl/>
        </w:rPr>
        <w:t>ل</w:t>
      </w:r>
      <w:r w:rsidRPr="005954F6">
        <w:rPr>
          <w:rFonts w:cs="MbSadr (1)" w:hint="cs"/>
          <w:sz w:val="32"/>
          <w:szCs w:val="32"/>
          <w:rtl/>
        </w:rPr>
        <w:t xml:space="preserve">لوضع الاجتماعي القائم على أساس الملكيّة الفرديّة التي يحميها النظام </w:t>
      </w:r>
      <w:r w:rsidRPr="005954F6">
        <w:rPr>
          <w:rFonts w:cs="MbSadr (1)"/>
          <w:sz w:val="32"/>
          <w:szCs w:val="32"/>
          <w:rtl/>
        </w:rPr>
        <w:lastRenderedPageBreak/>
        <w:t>ا</w:t>
      </w:r>
      <w:r w:rsidRPr="005954F6">
        <w:rPr>
          <w:rFonts w:cs="MbSadr (1)" w:hint="cs"/>
          <w:sz w:val="32"/>
          <w:szCs w:val="32"/>
          <w:rtl/>
        </w:rPr>
        <w:t>لرأسمالي</w:t>
      </w:r>
      <w:r w:rsidRPr="005954F6">
        <w:rPr>
          <w:rFonts w:hint="cs"/>
          <w:sz w:val="32"/>
          <w:szCs w:val="32"/>
          <w:rtl/>
        </w:rPr>
        <w:t> ;</w:t>
      </w:r>
      <w:r w:rsidRPr="005954F6">
        <w:rPr>
          <w:rFonts w:ascii="MbSadr (1)" w:hAnsi="MbSadr (1)" w:cs="MbSadr (1)" w:hint="cs"/>
          <w:sz w:val="32"/>
          <w:szCs w:val="32"/>
          <w:rtl/>
        </w:rPr>
        <w:t xml:space="preserve"> فإنّ الحالة </w:t>
      </w:r>
      <w:r w:rsidRPr="005954F6">
        <w:rPr>
          <w:sz w:val="32"/>
          <w:szCs w:val="32"/>
        </w:rPr>
        <w:t>]</w:t>
      </w:r>
      <w:r w:rsidRPr="005954F6">
        <w:rPr>
          <w:rFonts w:cs="MbSadr (1)"/>
          <w:sz w:val="32"/>
          <w:szCs w:val="32"/>
          <w:rtl/>
        </w:rPr>
        <w:t xml:space="preserve"> </w:t>
      </w:r>
      <w:r w:rsidRPr="005954F6">
        <w:rPr>
          <w:rFonts w:cs="MbSadr (1)" w:hint="cs"/>
          <w:sz w:val="32"/>
          <w:szCs w:val="32"/>
          <w:rtl/>
        </w:rPr>
        <w:t>الاجتماعيّة</w:t>
      </w:r>
      <w:r w:rsidRPr="005954F6">
        <w:rPr>
          <w:rFonts w:hint="cs"/>
          <w:sz w:val="32"/>
          <w:szCs w:val="32"/>
          <w:rtl/>
        </w:rPr>
        <w:t> </w:t>
      </w:r>
      <w:r w:rsidRPr="005954F6">
        <w:rPr>
          <w:sz w:val="32"/>
          <w:szCs w:val="32"/>
        </w:rPr>
        <w:t>[</w:t>
      </w:r>
      <w:r w:rsidRPr="005954F6">
        <w:rPr>
          <w:sz w:val="32"/>
          <w:szCs w:val="32"/>
          <w:rtl/>
        </w:rPr>
        <w:t>(1)</w:t>
      </w:r>
      <w:r w:rsidRPr="005954F6">
        <w:rPr>
          <w:rFonts w:cs="MbSadr (1)"/>
          <w:sz w:val="32"/>
          <w:szCs w:val="32"/>
          <w:rtl/>
        </w:rPr>
        <w:t xml:space="preserve"> </w:t>
      </w:r>
      <w:r w:rsidRPr="005954F6">
        <w:rPr>
          <w:rFonts w:cs="MbSadr (1)" w:hint="cs"/>
          <w:sz w:val="32"/>
          <w:szCs w:val="32"/>
          <w:rtl/>
        </w:rPr>
        <w:t xml:space="preserve">للملكيّة الخاصّة هي التي تكوّن ـ في نظر </w:t>
      </w:r>
      <w:r w:rsidRPr="005954F6">
        <w:rPr>
          <w:rFonts w:cs="MbSadr (1)"/>
          <w:sz w:val="32"/>
          <w:szCs w:val="32"/>
          <w:rtl/>
        </w:rPr>
        <w:t>ا</w:t>
      </w:r>
      <w:r w:rsidRPr="005954F6">
        <w:rPr>
          <w:rFonts w:cs="MbSadr (1)" w:hint="cs"/>
          <w:sz w:val="32"/>
          <w:szCs w:val="32"/>
          <w:rtl/>
        </w:rPr>
        <w:t>لماركسيّة ـ المحتوى الروحي والداخلي للإنسان</w:t>
      </w:r>
      <w:r w:rsidRPr="005954F6">
        <w:rPr>
          <w:rFonts w:hint="cs"/>
          <w:sz w:val="32"/>
          <w:szCs w:val="32"/>
          <w:rtl/>
        </w:rPr>
        <w:t> </w:t>
      </w:r>
      <w:r w:rsidRPr="005954F6">
        <w:rPr>
          <w:rFonts w:ascii="MbSadr (1)" w:hAnsi="MbSadr (1)" w:cs="MbSadr (1)" w:hint="cs"/>
          <w:sz w:val="32"/>
          <w:szCs w:val="32"/>
          <w:rtl/>
        </w:rPr>
        <w:t xml:space="preserve">، وتخلق في الفرد حبّه لمصالحه </w:t>
      </w:r>
      <w:r w:rsidRPr="005954F6">
        <w:rPr>
          <w:rFonts w:cs="MbSadr (1)"/>
          <w:sz w:val="32"/>
          <w:szCs w:val="32"/>
          <w:rtl/>
        </w:rPr>
        <w:t>ا</w:t>
      </w:r>
      <w:r w:rsidRPr="005954F6">
        <w:rPr>
          <w:rFonts w:cs="MbSadr (1)" w:hint="cs"/>
          <w:sz w:val="32"/>
          <w:szCs w:val="32"/>
          <w:rtl/>
        </w:rPr>
        <w:t>لخاصّة</w:t>
      </w:r>
      <w:r w:rsidRPr="005954F6">
        <w:rPr>
          <w:rFonts w:hint="cs"/>
          <w:sz w:val="32"/>
          <w:szCs w:val="32"/>
          <w:rtl/>
        </w:rPr>
        <w:t> </w:t>
      </w:r>
      <w:r w:rsidRPr="005954F6">
        <w:rPr>
          <w:rFonts w:ascii="MbSadr (1)" w:hAnsi="MbSadr (1)" w:cs="MbSadr (1)" w:hint="cs"/>
          <w:sz w:val="32"/>
          <w:szCs w:val="32"/>
          <w:rtl/>
        </w:rPr>
        <w:t>، ومنافعه الفرديّة</w:t>
      </w:r>
      <w:r w:rsidRPr="005954F6">
        <w:rPr>
          <w:rFonts w:hint="cs"/>
          <w:sz w:val="32"/>
          <w:szCs w:val="32"/>
          <w:rtl/>
        </w:rPr>
        <w:t> </w:t>
      </w:r>
      <w:r w:rsidRPr="005954F6">
        <w:rPr>
          <w:rFonts w:ascii="MbSadr (1)" w:hAnsi="MbSadr (1)" w:cs="MbSadr (1)" w:hint="cs"/>
          <w:sz w:val="32"/>
          <w:szCs w:val="32"/>
          <w:rtl/>
        </w:rPr>
        <w:t xml:space="preserve">، فإذا حدثت ثورة في الاُسس التي يقوم عليها الكيان </w:t>
      </w:r>
      <w:r w:rsidRPr="005954F6">
        <w:rPr>
          <w:rFonts w:cs="MbSadr (1)"/>
          <w:sz w:val="32"/>
          <w:szCs w:val="32"/>
          <w:rtl/>
        </w:rPr>
        <w:t>ا</w:t>
      </w:r>
      <w:r w:rsidRPr="005954F6">
        <w:rPr>
          <w:rFonts w:cs="MbSadr (1)" w:hint="cs"/>
          <w:sz w:val="32"/>
          <w:szCs w:val="32"/>
          <w:rtl/>
        </w:rPr>
        <w:t>لاجتماعي</w:t>
      </w:r>
      <w:r w:rsidRPr="005954F6">
        <w:rPr>
          <w:rFonts w:hint="cs"/>
          <w:sz w:val="32"/>
          <w:szCs w:val="32"/>
          <w:rtl/>
        </w:rPr>
        <w:t> </w:t>
      </w:r>
      <w:r w:rsidRPr="005954F6">
        <w:rPr>
          <w:rFonts w:ascii="MbSadr (1)" w:hAnsi="MbSadr (1)" w:cs="MbSadr (1)" w:hint="cs"/>
          <w:sz w:val="32"/>
          <w:szCs w:val="32"/>
          <w:rtl/>
        </w:rPr>
        <w:t>، وحلّت الملكيّة الجماعيّة محلّ الملكيّة الخاصّة</w:t>
      </w:r>
      <w:r w:rsidRPr="005954F6">
        <w:rPr>
          <w:rFonts w:hint="cs"/>
          <w:sz w:val="32"/>
          <w:szCs w:val="32"/>
          <w:rtl/>
        </w:rPr>
        <w:t> </w:t>
      </w:r>
      <w:r w:rsidRPr="005954F6">
        <w:rPr>
          <w:rFonts w:ascii="MbSadr (1)" w:hAnsi="MbSadr (1)" w:cs="MbSadr (1)" w:hint="cs"/>
          <w:sz w:val="32"/>
          <w:szCs w:val="32"/>
          <w:rtl/>
        </w:rPr>
        <w:t xml:space="preserve">، فسوف تنعكس </w:t>
      </w:r>
      <w:r w:rsidRPr="005954F6">
        <w:rPr>
          <w:rFonts w:cs="MbSadr (1)"/>
          <w:sz w:val="32"/>
          <w:szCs w:val="32"/>
          <w:rtl/>
        </w:rPr>
        <w:t>ا</w:t>
      </w:r>
      <w:r w:rsidRPr="005954F6">
        <w:rPr>
          <w:rFonts w:cs="MbSadr (1)" w:hint="cs"/>
          <w:sz w:val="32"/>
          <w:szCs w:val="32"/>
          <w:rtl/>
        </w:rPr>
        <w:t>لثورة في كلّ أرجاء المجتمع</w:t>
      </w:r>
      <w:r w:rsidRPr="005954F6">
        <w:rPr>
          <w:rFonts w:hint="cs"/>
          <w:sz w:val="32"/>
          <w:szCs w:val="32"/>
          <w:rtl/>
        </w:rPr>
        <w:t> </w:t>
      </w:r>
      <w:r w:rsidRPr="005954F6">
        <w:rPr>
          <w:rFonts w:ascii="MbSadr (1)" w:hAnsi="MbSadr (1)" w:cs="MbSadr (1)" w:hint="cs"/>
          <w:sz w:val="32"/>
          <w:szCs w:val="32"/>
          <w:rtl/>
        </w:rPr>
        <w:t>، وفي المحتو</w:t>
      </w:r>
      <w:r w:rsidRPr="005954F6">
        <w:rPr>
          <w:rFonts w:cs="MbSadr (1)" w:hint="cs"/>
          <w:sz w:val="32"/>
          <w:szCs w:val="32"/>
          <w:rtl/>
        </w:rPr>
        <w:t xml:space="preserve">ى الداخلي للإنسان فتنقلب مشاعره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Fonts w:hint="cs"/>
          <w:rtl/>
        </w:rPr>
        <w:t>) ما بين العضادتين أضفناه من : فلسفتنا : 50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(99)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لفرديّة إلى مشاعر جماعيّة</w:t>
      </w:r>
      <w:r w:rsidRPr="005954F6">
        <w:rPr>
          <w:rFonts w:hint="cs"/>
          <w:sz w:val="32"/>
          <w:szCs w:val="32"/>
          <w:rtl/>
        </w:rPr>
        <w:t> </w:t>
      </w:r>
      <w:r w:rsidRPr="005954F6">
        <w:rPr>
          <w:rFonts w:ascii="MbSadr (1)" w:hAnsi="MbSadr (1)" w:cs="MbSadr (1)" w:hint="cs"/>
          <w:sz w:val="32"/>
          <w:szCs w:val="32"/>
          <w:rtl/>
        </w:rPr>
        <w:t xml:space="preserve">، ويتحوّل حبّه لمصالحه ومنافعه الخاصّة إلى حبّ </w:t>
      </w:r>
      <w:r w:rsidRPr="005954F6">
        <w:rPr>
          <w:rFonts w:cs="MbSadr (1)"/>
          <w:sz w:val="32"/>
          <w:szCs w:val="32"/>
          <w:rtl/>
        </w:rPr>
        <w:t>ل</w:t>
      </w:r>
      <w:r w:rsidRPr="005954F6">
        <w:rPr>
          <w:rFonts w:cs="MbSadr (1)" w:hint="cs"/>
          <w:sz w:val="32"/>
          <w:szCs w:val="32"/>
          <w:rtl/>
        </w:rPr>
        <w:t>منافع الجماعة ومصالحها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النظام الإسلامي فيختلف في نظرته وعلاجه للمشكلة عن الرأسماليّة </w:t>
      </w:r>
      <w:r w:rsidRPr="005954F6">
        <w:rPr>
          <w:rFonts w:cs="MbSadr (1)"/>
          <w:sz w:val="32"/>
          <w:szCs w:val="32"/>
          <w:rtl/>
        </w:rPr>
        <w:t>و</w:t>
      </w:r>
      <w:r w:rsidRPr="005954F6">
        <w:rPr>
          <w:rFonts w:cs="MbSadr (1)" w:hint="cs"/>
          <w:sz w:val="32"/>
          <w:szCs w:val="32"/>
          <w:rtl/>
        </w:rPr>
        <w:t>الاشتراكيّة معاً</w:t>
      </w:r>
      <w:r w:rsidRPr="005954F6">
        <w:rPr>
          <w:rFonts w:hint="cs"/>
          <w:sz w:val="32"/>
          <w:szCs w:val="32"/>
          <w:rtl/>
        </w:rPr>
        <w:t> </w:t>
      </w:r>
      <w:r w:rsidRPr="005954F6">
        <w:rPr>
          <w:rFonts w:ascii="MbSadr (1)" w:hAnsi="MbSadr (1)" w:cs="MbSadr (1)" w:hint="cs"/>
          <w:sz w:val="32"/>
          <w:szCs w:val="32"/>
          <w:rtl/>
        </w:rPr>
        <w:t xml:space="preserve">، فهو لا يُقرّ استسلام الرأسماليّة بإزاء التناقض بين الدوافع </w:t>
      </w:r>
      <w:r w:rsidRPr="005954F6">
        <w:rPr>
          <w:rFonts w:cs="MbSadr (1)"/>
          <w:sz w:val="32"/>
          <w:szCs w:val="32"/>
          <w:rtl/>
        </w:rPr>
        <w:t>ا</w:t>
      </w:r>
      <w:r w:rsidRPr="005954F6">
        <w:rPr>
          <w:rFonts w:cs="MbSadr (1)" w:hint="cs"/>
          <w:sz w:val="32"/>
          <w:szCs w:val="32"/>
          <w:rtl/>
        </w:rPr>
        <w:t>لخاصّة ومصلحة الجماعة</w:t>
      </w:r>
      <w:r w:rsidRPr="005954F6">
        <w:rPr>
          <w:rFonts w:hint="cs"/>
          <w:sz w:val="32"/>
          <w:szCs w:val="32"/>
          <w:rtl/>
        </w:rPr>
        <w:t> </w:t>
      </w:r>
      <w:r w:rsidRPr="005954F6">
        <w:rPr>
          <w:rFonts w:ascii="MbSadr (1)" w:hAnsi="MbSadr (1)" w:cs="MbSadr (1)" w:hint="cs"/>
          <w:sz w:val="32"/>
          <w:szCs w:val="32"/>
          <w:rtl/>
        </w:rPr>
        <w:t>، وفسحها المجال لهذا التناقض على أوسع مدى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 xml:space="preserve">تّفق من ناحية اُخرى مع الاشتراكيّة والمفهوم الماركسي لحبّ الذات الذي </w:t>
      </w:r>
      <w:r w:rsidRPr="005954F6">
        <w:rPr>
          <w:rFonts w:cs="MbSadr (1)"/>
          <w:sz w:val="32"/>
          <w:szCs w:val="32"/>
          <w:rtl/>
        </w:rPr>
        <w:t>ي</w:t>
      </w:r>
      <w:r w:rsidRPr="005954F6">
        <w:rPr>
          <w:rFonts w:cs="MbSadr (1)" w:hint="cs"/>
          <w:sz w:val="32"/>
          <w:szCs w:val="32"/>
          <w:rtl/>
        </w:rPr>
        <w:t xml:space="preserve">عتقد بأنّ تحويل الملكيّة الخاصّة إلى الملكيّة العامّة كفيل بتحويل حبّ الذات </w:t>
      </w:r>
      <w:r w:rsidRPr="005954F6">
        <w:rPr>
          <w:rFonts w:cs="MbSadr (1)"/>
          <w:sz w:val="32"/>
          <w:szCs w:val="32"/>
          <w:rtl/>
        </w:rPr>
        <w:t>ـ</w:t>
      </w:r>
      <w:r w:rsidRPr="005954F6">
        <w:rPr>
          <w:rFonts w:cs="MbSadr (1)" w:hint="cs"/>
          <w:sz w:val="32"/>
          <w:szCs w:val="32"/>
          <w:rtl/>
        </w:rPr>
        <w:t xml:space="preserve"> بقدر العلاقة بين الدافع الذاتي (</w:t>
      </w:r>
      <w:r w:rsidRPr="005954F6">
        <w:rPr>
          <w:rFonts w:hint="cs"/>
          <w:sz w:val="32"/>
          <w:szCs w:val="32"/>
          <w:rtl/>
        </w:rPr>
        <w:t> </w:t>
      </w:r>
      <w:r w:rsidRPr="005954F6">
        <w:rPr>
          <w:rFonts w:ascii="MbSadr (1)" w:hAnsi="MbSadr (1)" w:cs="MbSadr (1)" w:hint="cs"/>
          <w:sz w:val="32"/>
          <w:szCs w:val="32"/>
          <w:rtl/>
        </w:rPr>
        <w:t>غريزة حبّ الذات</w:t>
      </w:r>
      <w:r w:rsidRPr="005954F6">
        <w:rPr>
          <w:rFonts w:hint="cs"/>
          <w:sz w:val="32"/>
          <w:szCs w:val="32"/>
          <w:rtl/>
        </w:rPr>
        <w:t> </w:t>
      </w:r>
      <w:r w:rsidRPr="005954F6">
        <w:rPr>
          <w:rFonts w:ascii="MbSadr (1)" w:hAnsi="MbSadr (1)" w:cs="MbSadr (1)" w:hint="cs"/>
          <w:sz w:val="32"/>
          <w:szCs w:val="32"/>
          <w:rtl/>
        </w:rPr>
        <w:t xml:space="preserve">) وبين الأوضاع </w:t>
      </w:r>
      <w:r w:rsidRPr="005954F6">
        <w:rPr>
          <w:rFonts w:cs="MbSadr (1)"/>
          <w:sz w:val="32"/>
          <w:szCs w:val="32"/>
          <w:rtl/>
        </w:rPr>
        <w:t>ا</w:t>
      </w:r>
      <w:r w:rsidRPr="005954F6">
        <w:rPr>
          <w:rFonts w:cs="MbSadr (1)" w:hint="cs"/>
          <w:sz w:val="32"/>
          <w:szCs w:val="32"/>
          <w:rtl/>
        </w:rPr>
        <w:t>لاجتماعيّة ـ بشكل مقلوب</w:t>
      </w:r>
      <w:r w:rsidRPr="005954F6">
        <w:rPr>
          <w:rFonts w:hint="cs"/>
          <w:sz w:val="32"/>
          <w:szCs w:val="32"/>
          <w:rtl/>
        </w:rPr>
        <w:t> </w:t>
      </w:r>
      <w:r w:rsidRPr="005954F6">
        <w:rPr>
          <w:rFonts w:ascii="MbSadr (1)" w:hAnsi="MbSadr (1)" w:cs="MbSadr (1)" w:hint="cs"/>
          <w:sz w:val="32"/>
          <w:szCs w:val="32"/>
          <w:rtl/>
        </w:rPr>
        <w:t>، وإلاّ فكيف نستطيع أن نؤمن بأنّ الدافع الذا</w:t>
      </w:r>
      <w:r w:rsidRPr="005954F6">
        <w:rPr>
          <w:rFonts w:cs="MbSadr (1)" w:hint="cs"/>
          <w:sz w:val="32"/>
          <w:szCs w:val="32"/>
          <w:rtl/>
        </w:rPr>
        <w:t xml:space="preserve">تي وليد </w:t>
      </w:r>
      <w:r w:rsidRPr="005954F6">
        <w:rPr>
          <w:rFonts w:cs="MbSadr (1)"/>
          <w:sz w:val="32"/>
          <w:szCs w:val="32"/>
          <w:rtl/>
        </w:rPr>
        <w:t>ا</w:t>
      </w:r>
      <w:r w:rsidRPr="005954F6">
        <w:rPr>
          <w:rFonts w:cs="MbSadr (1)" w:hint="cs"/>
          <w:sz w:val="32"/>
          <w:szCs w:val="32"/>
          <w:rtl/>
        </w:rPr>
        <w:t>لملكيّة الخاصّة والتناقضات الطبقيّة التي تنجم عنها</w:t>
      </w:r>
      <w:r w:rsidRPr="005954F6">
        <w:rPr>
          <w:rFonts w:hint="cs"/>
          <w:sz w:val="32"/>
          <w:szCs w:val="32"/>
          <w:rtl/>
        </w:rPr>
        <w:t> </w:t>
      </w:r>
      <w:r w:rsidRPr="005954F6">
        <w:rPr>
          <w:rFonts w:ascii="MbSadr (1)" w:hAnsi="MbSadr (1)" w:cs="MbSadr (1)" w:hint="cs"/>
          <w:sz w:val="32"/>
          <w:szCs w:val="32"/>
          <w:rtl/>
        </w:rPr>
        <w:t xml:space="preserve">؟ فإنّ الإنسان لو لم يكن يعلم </w:t>
      </w:r>
      <w:r w:rsidRPr="005954F6">
        <w:rPr>
          <w:rFonts w:cs="MbSadr (1)"/>
          <w:sz w:val="32"/>
          <w:szCs w:val="32"/>
          <w:rtl/>
        </w:rPr>
        <w:t>س</w:t>
      </w:r>
      <w:r w:rsidRPr="005954F6">
        <w:rPr>
          <w:rFonts w:cs="MbSadr (1)" w:hint="cs"/>
          <w:sz w:val="32"/>
          <w:szCs w:val="32"/>
          <w:rtl/>
        </w:rPr>
        <w:t xml:space="preserve">لفاً الدافع الذاتي لما أوجد هذه التناقضات ولا فكّر في الملكيّة الخاصّة </w:t>
      </w:r>
      <w:r w:rsidRPr="005954F6">
        <w:rPr>
          <w:rFonts w:cs="MbSadr (1)"/>
          <w:sz w:val="32"/>
          <w:szCs w:val="32"/>
          <w:rtl/>
        </w:rPr>
        <w:t>و</w:t>
      </w:r>
      <w:r w:rsidRPr="005954F6">
        <w:rPr>
          <w:rFonts w:cs="MbSadr (1)" w:hint="cs"/>
          <w:sz w:val="32"/>
          <w:szCs w:val="32"/>
          <w:rtl/>
        </w:rPr>
        <w:t>الاستثمار الفردي</w:t>
      </w:r>
      <w:r w:rsidRPr="005954F6">
        <w:rPr>
          <w:rFonts w:hint="cs"/>
          <w:sz w:val="32"/>
          <w:szCs w:val="32"/>
          <w:rtl/>
        </w:rPr>
        <w:t> </w:t>
      </w:r>
      <w:r w:rsidRPr="005954F6">
        <w:rPr>
          <w:rFonts w:ascii="MbSadr (1)" w:hAnsi="MbSadr (1)" w:cs="MbSadr (1)" w:hint="cs"/>
          <w:sz w:val="32"/>
          <w:szCs w:val="32"/>
          <w:rtl/>
        </w:rPr>
        <w:t xml:space="preserve">! ولماذا يستأثر الإنسان بمكاسب النظام ويضعه بالشكل الذي </w:t>
      </w:r>
      <w:r w:rsidRPr="005954F6">
        <w:rPr>
          <w:rFonts w:cs="MbSadr (1)"/>
          <w:sz w:val="32"/>
          <w:szCs w:val="32"/>
          <w:rtl/>
        </w:rPr>
        <w:t>ي</w:t>
      </w:r>
      <w:r w:rsidRPr="005954F6">
        <w:rPr>
          <w:rFonts w:cs="MbSadr (1)" w:hint="cs"/>
          <w:sz w:val="32"/>
          <w:szCs w:val="32"/>
          <w:rtl/>
        </w:rPr>
        <w:t xml:space="preserve">حفظ مصالحه على حساب الآخرين ما دام لا يحسّ بالدافع الذاتي في أعماق </w:t>
      </w:r>
      <w:r w:rsidRPr="005954F6">
        <w:rPr>
          <w:rFonts w:cs="MbSadr (1)"/>
          <w:sz w:val="32"/>
          <w:szCs w:val="32"/>
          <w:rtl/>
        </w:rPr>
        <w:t>ن</w:t>
      </w:r>
      <w:r w:rsidRPr="005954F6">
        <w:rPr>
          <w:rFonts w:cs="MbSadr (1)" w:hint="cs"/>
          <w:sz w:val="32"/>
          <w:szCs w:val="32"/>
          <w:rtl/>
        </w:rPr>
        <w:t>فسه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الحقيقة هي أنّ المظاهر الاجتماعيّة للأنانيّة في الحقل الاقتصادي </w:t>
      </w:r>
      <w:r w:rsidRPr="005954F6">
        <w:rPr>
          <w:rFonts w:cs="MbSadr (1)"/>
          <w:sz w:val="32"/>
          <w:szCs w:val="32"/>
          <w:rtl/>
        </w:rPr>
        <w:t>و</w:t>
      </w:r>
      <w:r w:rsidRPr="005954F6">
        <w:rPr>
          <w:rFonts w:cs="MbSadr (1)" w:hint="cs"/>
          <w:sz w:val="32"/>
          <w:szCs w:val="32"/>
          <w:rtl/>
        </w:rPr>
        <w:t>السياسي لم تكن إلاّ نتيجة للدافع الذاتي لغريزة حبّ الذات</w:t>
      </w:r>
      <w:r w:rsidRPr="005954F6">
        <w:rPr>
          <w:rFonts w:hint="cs"/>
          <w:sz w:val="32"/>
          <w:szCs w:val="32"/>
          <w:rtl/>
        </w:rPr>
        <w:t> </w:t>
      </w:r>
      <w:r w:rsidRPr="005954F6">
        <w:rPr>
          <w:rFonts w:ascii="MbSadr (1)" w:hAnsi="MbSadr (1)" w:cs="MbSadr (1)" w:hint="cs"/>
          <w:sz w:val="32"/>
          <w:szCs w:val="32"/>
          <w:rtl/>
        </w:rPr>
        <w:t xml:space="preserve">، فهذا الدافع أعمق </w:t>
      </w:r>
      <w:r w:rsidRPr="005954F6">
        <w:rPr>
          <w:rFonts w:cs="MbSadr (1)"/>
          <w:sz w:val="32"/>
          <w:szCs w:val="32"/>
          <w:rtl/>
        </w:rPr>
        <w:t>م</w:t>
      </w:r>
      <w:r w:rsidRPr="005954F6">
        <w:rPr>
          <w:rFonts w:cs="MbSadr (1)" w:hint="cs"/>
          <w:sz w:val="32"/>
          <w:szCs w:val="32"/>
          <w:rtl/>
        </w:rPr>
        <w:t>نها في كيان الإنسان</w:t>
      </w:r>
      <w:r w:rsidRPr="005954F6">
        <w:rPr>
          <w:rFonts w:hint="cs"/>
          <w:sz w:val="32"/>
          <w:szCs w:val="32"/>
          <w:rtl/>
        </w:rPr>
        <w:t> </w:t>
      </w:r>
      <w:r w:rsidRPr="005954F6">
        <w:rPr>
          <w:rFonts w:ascii="MbSadr (1)" w:hAnsi="MbSadr (1)" w:cs="MbSadr (1)" w:hint="cs"/>
          <w:sz w:val="32"/>
          <w:szCs w:val="32"/>
          <w:rtl/>
        </w:rPr>
        <w:t>، فلا يمكن أن يزول وتنقلع جذوره بإزالة</w:t>
      </w:r>
      <w:r w:rsidRPr="005954F6">
        <w:rPr>
          <w:rFonts w:cs="MbSadr (1)" w:hint="cs"/>
          <w:sz w:val="32"/>
          <w:szCs w:val="32"/>
          <w:rtl/>
        </w:rPr>
        <w:t xml:space="preserve"> تلك الآثار</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ع</w:t>
      </w:r>
      <w:r w:rsidRPr="005954F6">
        <w:rPr>
          <w:rFonts w:cs="MbSadr (1)" w:hint="cs"/>
          <w:sz w:val="32"/>
          <w:szCs w:val="32"/>
          <w:rtl/>
        </w:rPr>
        <w:t xml:space="preserve">مليّة كهذه لا تعدو أن تكون استبدالا لآثار باُخرى قد تختلف في الشكل </w:t>
      </w:r>
      <w:r w:rsidRPr="005954F6">
        <w:rPr>
          <w:rFonts w:cs="MbSadr (1)"/>
          <w:sz w:val="32"/>
          <w:szCs w:val="32"/>
          <w:rtl/>
        </w:rPr>
        <w:t>و</w:t>
      </w:r>
      <w:r w:rsidRPr="005954F6">
        <w:rPr>
          <w:rFonts w:cs="MbSadr (1)" w:hint="cs"/>
          <w:sz w:val="32"/>
          <w:szCs w:val="32"/>
          <w:rtl/>
        </w:rPr>
        <w:t>الصورة</w:t>
      </w:r>
      <w:r w:rsidRPr="005954F6">
        <w:rPr>
          <w:rFonts w:hint="cs"/>
          <w:sz w:val="32"/>
          <w:szCs w:val="32"/>
          <w:rtl/>
        </w:rPr>
        <w:t> </w:t>
      </w:r>
      <w:r w:rsidRPr="005954F6">
        <w:rPr>
          <w:rFonts w:ascii="MbSadr (1)" w:hAnsi="MbSadr (1)" w:cs="MbSadr (1)" w:hint="cs"/>
          <w:sz w:val="32"/>
          <w:szCs w:val="32"/>
          <w:rtl/>
        </w:rPr>
        <w:t>، ولكنّها تتّفق معها في الجوهر والحقيقة</w:t>
      </w:r>
      <w:r w:rsidRPr="005954F6">
        <w:rPr>
          <w:rFonts w:hint="cs"/>
          <w:sz w:val="32"/>
          <w:szCs w:val="32"/>
          <w:rtl/>
        </w:rPr>
        <w:t> </w:t>
      </w:r>
      <w:r w:rsidRPr="005954F6">
        <w:rPr>
          <w:rFonts w:ascii="MbSadr (1)" w:hAnsi="MbSadr (1)" w:cs="MbSadr (1)" w:hint="cs"/>
          <w:sz w:val="32"/>
          <w:szCs w:val="32"/>
          <w:rtl/>
        </w:rPr>
        <w:t xml:space="preserve">، فكما يمكن للدافع الذاتي أن </w:t>
      </w:r>
      <w:r w:rsidRPr="005954F6">
        <w:rPr>
          <w:rFonts w:cs="MbSadr (1)"/>
          <w:sz w:val="32"/>
          <w:szCs w:val="32"/>
          <w:rtl/>
        </w:rPr>
        <w:t>ي</w:t>
      </w:r>
      <w:r w:rsidRPr="005954F6">
        <w:rPr>
          <w:rFonts w:cs="MbSadr (1)" w:hint="cs"/>
          <w:sz w:val="32"/>
          <w:szCs w:val="32"/>
          <w:rtl/>
        </w:rPr>
        <w:t xml:space="preserve">عبّر عن نفسه في المجتمع الرأسمالي عن طريق شكل الملكيّة الخاصّة والتناقض </w:t>
      </w:r>
      <w:r w:rsidRPr="005954F6">
        <w:rPr>
          <w:rFonts w:cs="MbSadr (1)"/>
          <w:sz w:val="32"/>
          <w:szCs w:val="32"/>
          <w:rtl/>
        </w:rPr>
        <w:t>ا</w:t>
      </w:r>
      <w:r w:rsidRPr="005954F6">
        <w:rPr>
          <w:rFonts w:cs="MbSadr (1)" w:hint="cs"/>
          <w:sz w:val="32"/>
          <w:szCs w:val="32"/>
          <w:rtl/>
        </w:rPr>
        <w:t>لطبقي</w:t>
      </w:r>
      <w:r w:rsidRPr="005954F6">
        <w:rPr>
          <w:rFonts w:hint="cs"/>
          <w:sz w:val="32"/>
          <w:szCs w:val="32"/>
          <w:rtl/>
        </w:rPr>
        <w:t> </w:t>
      </w:r>
      <w:r w:rsidRPr="005954F6">
        <w:rPr>
          <w:rFonts w:ascii="MbSadr (1)" w:hAnsi="MbSadr (1)" w:cs="MbSadr (1)" w:hint="cs"/>
          <w:sz w:val="32"/>
          <w:szCs w:val="32"/>
          <w:rtl/>
        </w:rPr>
        <w:t xml:space="preserve">، كذلك يمكن </w:t>
      </w:r>
      <w:r w:rsidRPr="005954F6">
        <w:rPr>
          <w:rFonts w:cs="MbSadr (1)" w:hint="cs"/>
          <w:sz w:val="32"/>
          <w:szCs w:val="32"/>
          <w:rtl/>
        </w:rPr>
        <w:t xml:space="preserve">أن يُعبّر عنه في مجتمع ماركسي عن طريق أشكال الإدارة </w:t>
      </w:r>
      <w:r w:rsidRPr="005954F6">
        <w:rPr>
          <w:rFonts w:cs="MbSadr (1)"/>
          <w:sz w:val="32"/>
          <w:szCs w:val="32"/>
          <w:rtl/>
        </w:rPr>
        <w:t>ا</w:t>
      </w:r>
      <w:r w:rsidRPr="005954F6">
        <w:rPr>
          <w:rFonts w:cs="MbSadr (1)" w:hint="cs"/>
          <w:sz w:val="32"/>
          <w:szCs w:val="32"/>
          <w:rtl/>
        </w:rPr>
        <w:t>لخاصّة</w:t>
      </w:r>
      <w:r w:rsidRPr="005954F6">
        <w:rPr>
          <w:rFonts w:hint="cs"/>
          <w:sz w:val="32"/>
          <w:szCs w:val="32"/>
          <w:rtl/>
        </w:rPr>
        <w:t> </w:t>
      </w:r>
      <w:r w:rsidRPr="005954F6">
        <w:rPr>
          <w:rFonts w:ascii="MbSadr (1)" w:hAnsi="MbSadr (1)" w:cs="MbSadr (1)" w:hint="cs"/>
          <w:sz w:val="32"/>
          <w:szCs w:val="32"/>
          <w:rtl/>
        </w:rPr>
        <w:t>، واستقطاب السلطة</w:t>
      </w:r>
      <w:r w:rsidRPr="005954F6">
        <w:rPr>
          <w:rFonts w:hint="cs"/>
          <w:sz w:val="32"/>
          <w:szCs w:val="32"/>
          <w:rtl/>
        </w:rPr>
        <w:t> </w:t>
      </w:r>
      <w:r w:rsidRPr="005954F6">
        <w:rPr>
          <w:rFonts w:ascii="MbSadr (1)" w:hAnsi="MbSadr (1)" w:cs="MbSadr (1)" w:hint="cs"/>
          <w:sz w:val="32"/>
          <w:szCs w:val="32"/>
          <w:rtl/>
        </w:rPr>
        <w:t>، والتناقض الحزبي</w:t>
      </w:r>
      <w:r w:rsidRPr="005954F6">
        <w:rPr>
          <w:rFonts w:hint="cs"/>
          <w:sz w:val="32"/>
          <w:szCs w:val="32"/>
          <w:rtl/>
        </w:rPr>
        <w:t> </w:t>
      </w:r>
      <w:r w:rsidRPr="005954F6">
        <w:rPr>
          <w:rFonts w:ascii="MbSadr (1)" w:hAnsi="MbSadr (1)" w:cs="MbSadr (1)" w:hint="cs"/>
          <w:sz w:val="32"/>
          <w:szCs w:val="32"/>
          <w:rtl/>
        </w:rPr>
        <w:t xml:space="preserve">، كما يدلّل عليه تاريخ التجربة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لماركسيّة الحديثة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الواقع الذاتي إذن حقيقة لا يمكن محوها عن طريق التغيير القانوني في </w:t>
      </w:r>
      <w:r w:rsidRPr="005954F6">
        <w:rPr>
          <w:rFonts w:cs="MbSadr (1)"/>
          <w:sz w:val="32"/>
          <w:szCs w:val="32"/>
          <w:rtl/>
        </w:rPr>
        <w:t>ا</w:t>
      </w:r>
      <w:r w:rsidRPr="005954F6">
        <w:rPr>
          <w:rFonts w:cs="MbSadr (1)" w:hint="cs"/>
          <w:sz w:val="32"/>
          <w:szCs w:val="32"/>
          <w:rtl/>
        </w:rPr>
        <w:t>لعلاقات الاجتماعيّة ولا يمكن إقرار التناقض بينها وبين المصالح الاجتماعيّة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النظام الإسلامي يعالج مشكلة هذا التناقض بالتوفيق بين القطبين المتناقضين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التأليف بينهما عن طريق الدين الذي يعطي للدافع مفهوماً تربويّاً جديداً يتّفق مع </w:t>
      </w:r>
      <w:r w:rsidRPr="005954F6">
        <w:rPr>
          <w:rFonts w:cs="MbSadr (1)"/>
          <w:sz w:val="32"/>
          <w:szCs w:val="32"/>
          <w:rtl/>
        </w:rPr>
        <w:t>ا</w:t>
      </w:r>
      <w:r w:rsidRPr="005954F6">
        <w:rPr>
          <w:rFonts w:cs="MbSadr (1)" w:hint="cs"/>
          <w:sz w:val="32"/>
          <w:szCs w:val="32"/>
          <w:rtl/>
        </w:rPr>
        <w:t>لمصلحة الاجتماعيّة وقيمها ومثلها دون أن يزعزعه أو يفكّر في محوه</w:t>
      </w:r>
      <w:r w:rsidRPr="005954F6">
        <w:rPr>
          <w:rFonts w:hint="cs"/>
          <w:sz w:val="32"/>
          <w:szCs w:val="32"/>
          <w:rtl/>
        </w:rPr>
        <w:t> </w:t>
      </w:r>
      <w:r w:rsidRPr="005954F6">
        <w:rPr>
          <w:rFonts w:ascii="MbSadr (1)" w:hAnsi="MbSadr (1)" w:cs="MbSadr (1)" w:hint="cs"/>
          <w:sz w:val="32"/>
          <w:szCs w:val="32"/>
          <w:rtl/>
        </w:rPr>
        <w:t xml:space="preserve">، وبهذا كان </w:t>
      </w:r>
      <w:r w:rsidRPr="005954F6">
        <w:rPr>
          <w:rFonts w:cs="MbSadr (1)"/>
          <w:sz w:val="32"/>
          <w:szCs w:val="32"/>
          <w:rtl/>
        </w:rPr>
        <w:t>ا</w:t>
      </w:r>
      <w:r w:rsidRPr="005954F6">
        <w:rPr>
          <w:rFonts w:cs="MbSadr (1)" w:hint="cs"/>
          <w:sz w:val="32"/>
          <w:szCs w:val="32"/>
          <w:rtl/>
        </w:rPr>
        <w:t xml:space="preserve">لتنظيم الإسلامي هو التنظيم الوحيد الذي يملك الإطار الديني اللازم لحلّ </w:t>
      </w:r>
      <w:r w:rsidRPr="005954F6">
        <w:rPr>
          <w:rFonts w:cs="MbSadr (1)"/>
          <w:sz w:val="32"/>
          <w:szCs w:val="32"/>
          <w:rtl/>
        </w:rPr>
        <w:t>ا</w:t>
      </w:r>
      <w:r w:rsidRPr="005954F6">
        <w:rPr>
          <w:rFonts w:cs="MbSadr (1)" w:hint="cs"/>
          <w:sz w:val="32"/>
          <w:szCs w:val="32"/>
          <w:rtl/>
        </w:rPr>
        <w:t xml:space="preserve">لمشكلة والقادر ـ حين يتسلّم زمام القيادة والإمامة الاجتماعيّة في العالم ـ أن </w:t>
      </w:r>
      <w:r w:rsidRPr="005954F6">
        <w:rPr>
          <w:rFonts w:cs="MbSadr (1)"/>
          <w:sz w:val="32"/>
          <w:szCs w:val="32"/>
          <w:rtl/>
        </w:rPr>
        <w:t>ي</w:t>
      </w:r>
      <w:r w:rsidRPr="005954F6">
        <w:rPr>
          <w:rFonts w:cs="MbSadr (1)" w:hint="cs"/>
          <w:sz w:val="32"/>
          <w:szCs w:val="32"/>
          <w:rtl/>
        </w:rPr>
        <w:t>ضع حدّاً لألوان الصراع المسعور بين المصالح الخاصّة مع كلّ المستويات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ح</w:t>
      </w:r>
      <w:r w:rsidRPr="005954F6">
        <w:rPr>
          <w:rFonts w:cs="MbSadr (2)" w:hint="cs"/>
          <w:bCs/>
          <w:sz w:val="32"/>
          <w:szCs w:val="32"/>
          <w:rtl/>
        </w:rPr>
        <w:t>اجتنا إلى النظام الإسلامي خاصّة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هو يعدّ حاجة ضروريّة لنا بوصفنا مسلمين</w:t>
      </w:r>
      <w:r w:rsidRPr="005954F6">
        <w:rPr>
          <w:rFonts w:hint="cs"/>
          <w:sz w:val="32"/>
          <w:szCs w:val="32"/>
          <w:rtl/>
        </w:rPr>
        <w:t> </w:t>
      </w:r>
      <w:r w:rsidRPr="005954F6">
        <w:rPr>
          <w:rFonts w:ascii="MbSadr (1)" w:hAnsi="MbSadr (1)" w:cs="MbSadr (1)" w:hint="cs"/>
          <w:sz w:val="32"/>
          <w:szCs w:val="32"/>
          <w:rtl/>
        </w:rPr>
        <w:t>، وذلك</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لإيجاد الانسجام بين التشريع والعقيدة</w:t>
      </w:r>
      <w:r w:rsidRPr="005954F6">
        <w:rPr>
          <w:rFonts w:hint="cs"/>
          <w:sz w:val="32"/>
          <w:szCs w:val="32"/>
          <w:rtl/>
        </w:rPr>
        <w:t> </w:t>
      </w:r>
      <w:r w:rsidRPr="005954F6">
        <w:rPr>
          <w:rFonts w:ascii="MbSadr (1)" w:hAnsi="MbSadr (1)" w:cs="MbSadr (1)" w:hint="cs"/>
          <w:sz w:val="32"/>
          <w:szCs w:val="32"/>
          <w:rtl/>
        </w:rPr>
        <w:t xml:space="preserve">، فإنّ مردّ النظام الإسلامي إلى </w:t>
      </w:r>
      <w:r w:rsidRPr="005954F6">
        <w:rPr>
          <w:rFonts w:cs="MbSadr (1)"/>
          <w:sz w:val="32"/>
          <w:szCs w:val="32"/>
          <w:rtl/>
        </w:rPr>
        <w:t>أ</w:t>
      </w:r>
      <w:r w:rsidRPr="005954F6">
        <w:rPr>
          <w:rFonts w:cs="MbSadr (1)" w:hint="cs"/>
          <w:sz w:val="32"/>
          <w:szCs w:val="32"/>
          <w:rtl/>
        </w:rPr>
        <w:t>حكام الشريعة الإسلاميّة</w:t>
      </w:r>
      <w:r w:rsidRPr="005954F6">
        <w:rPr>
          <w:rFonts w:hint="cs"/>
          <w:sz w:val="32"/>
          <w:szCs w:val="32"/>
          <w:rtl/>
        </w:rPr>
        <w:t> </w:t>
      </w:r>
      <w:r w:rsidRPr="005954F6">
        <w:rPr>
          <w:rFonts w:ascii="MbSadr (1)" w:hAnsi="MbSadr (1)" w:cs="MbSadr (1)" w:hint="cs"/>
          <w:sz w:val="32"/>
          <w:szCs w:val="32"/>
          <w:rtl/>
        </w:rPr>
        <w:t>، وهي أحكام يؤمن المسلمون بقدسيّتها وح</w:t>
      </w:r>
      <w:r w:rsidRPr="005954F6">
        <w:rPr>
          <w:rFonts w:cs="MbSadr (1)" w:hint="cs"/>
          <w:sz w:val="32"/>
          <w:szCs w:val="32"/>
          <w:rtl/>
        </w:rPr>
        <w:t xml:space="preserve">رمتها </w:t>
      </w:r>
      <w:r w:rsidRPr="005954F6">
        <w:rPr>
          <w:rFonts w:cs="MbSadr (1)"/>
          <w:sz w:val="32"/>
          <w:szCs w:val="32"/>
          <w:rtl/>
        </w:rPr>
        <w:t>و</w:t>
      </w:r>
      <w:r w:rsidRPr="005954F6">
        <w:rPr>
          <w:rFonts w:cs="MbSadr (1)" w:hint="cs"/>
          <w:sz w:val="32"/>
          <w:szCs w:val="32"/>
          <w:rtl/>
        </w:rPr>
        <w:t xml:space="preserve">وجوب تنفيذها بحكم عقيدتهم الإسلاميّة وإيمانهم بأنّ الإسلام دين نزل من </w:t>
      </w:r>
      <w:r w:rsidRPr="005954F6">
        <w:rPr>
          <w:rFonts w:cs="MbSadr (1)"/>
          <w:sz w:val="32"/>
          <w:szCs w:val="32"/>
          <w:rtl/>
        </w:rPr>
        <w:t>ا</w:t>
      </w:r>
      <w:r w:rsidRPr="005954F6">
        <w:rPr>
          <w:rFonts w:cs="MbSadr (1)" w:hint="cs"/>
          <w:sz w:val="32"/>
          <w:szCs w:val="32"/>
          <w:rtl/>
        </w:rPr>
        <w:t xml:space="preserve">لسماء وعلى خاتم النبيّين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وعلى عكس ذلك الأنظمة والتشريعات </w:t>
      </w:r>
      <w:r w:rsidRPr="005954F6">
        <w:rPr>
          <w:rFonts w:cs="MbSadr (1)"/>
          <w:sz w:val="32"/>
          <w:szCs w:val="32"/>
          <w:rtl/>
        </w:rPr>
        <w:t>ا</w:t>
      </w:r>
      <w:r w:rsidRPr="005954F6">
        <w:rPr>
          <w:rFonts w:cs="MbSadr (1)" w:hint="cs"/>
          <w:sz w:val="32"/>
          <w:szCs w:val="32"/>
          <w:rtl/>
        </w:rPr>
        <w:t>لاُخرى</w:t>
      </w:r>
      <w:r w:rsidRPr="005954F6">
        <w:rPr>
          <w:rFonts w:hint="cs"/>
          <w:sz w:val="32"/>
          <w:szCs w:val="32"/>
          <w:rtl/>
        </w:rPr>
        <w:t> </w:t>
      </w:r>
      <w:r w:rsidRPr="005954F6">
        <w:rPr>
          <w:rFonts w:ascii="MbSadr (1)" w:hAnsi="MbSadr (1)" w:cs="MbSadr (1)" w:hint="cs"/>
          <w:sz w:val="32"/>
          <w:szCs w:val="32"/>
          <w:rtl/>
        </w:rPr>
        <w:t>، فإنّها في نظر المسلمين</w:t>
      </w:r>
      <w:r w:rsidRPr="005954F6">
        <w:rPr>
          <w:rFonts w:hint="cs"/>
          <w:sz w:val="32"/>
          <w:szCs w:val="32"/>
          <w:rtl/>
        </w:rPr>
        <w:t> </w:t>
      </w:r>
      <w:r w:rsidRPr="005954F6">
        <w:rPr>
          <w:rFonts w:ascii="MbSadr (1)" w:hAnsi="MbSadr (1)" w:cs="MbSadr (1)" w:hint="cs"/>
          <w:sz w:val="32"/>
          <w:szCs w:val="32"/>
          <w:rtl/>
        </w:rPr>
        <w:t xml:space="preserve">، وبحكم عقيدتهم لا تحتوي على الحرمة </w:t>
      </w:r>
      <w:r w:rsidRPr="005954F6">
        <w:rPr>
          <w:rFonts w:cs="MbSadr (1)"/>
          <w:sz w:val="32"/>
          <w:szCs w:val="32"/>
          <w:rtl/>
        </w:rPr>
        <w:t>و</w:t>
      </w:r>
      <w:r w:rsidRPr="005954F6">
        <w:rPr>
          <w:rFonts w:cs="MbSadr (1)" w:hint="cs"/>
          <w:sz w:val="32"/>
          <w:szCs w:val="32"/>
          <w:rtl/>
        </w:rPr>
        <w:t>القدسيّة ولا يوجد أيّ مبرّر شرعي لها</w:t>
      </w:r>
      <w:r w:rsidRPr="005954F6">
        <w:rPr>
          <w:rFonts w:hint="cs"/>
          <w:sz w:val="32"/>
          <w:szCs w:val="32"/>
          <w:rtl/>
        </w:rPr>
        <w:t> </w:t>
      </w:r>
      <w:r w:rsidRPr="005954F6">
        <w:rPr>
          <w:rFonts w:ascii="MbSadr (1)" w:hAnsi="MbSadr (1)" w:cs="MbSadr (1)" w:hint="cs"/>
          <w:sz w:val="32"/>
          <w:szCs w:val="32"/>
          <w:rtl/>
        </w:rPr>
        <w:t xml:space="preserve">، وما من ريب في أنّ من أهمّ العوامل في </w:t>
      </w:r>
      <w:r w:rsidRPr="005954F6">
        <w:rPr>
          <w:rFonts w:cs="MbSadr (1)"/>
          <w:sz w:val="32"/>
          <w:szCs w:val="32"/>
          <w:rtl/>
        </w:rPr>
        <w:t>ن</w:t>
      </w:r>
      <w:r w:rsidRPr="005954F6">
        <w:rPr>
          <w:rFonts w:cs="MbSadr (1)" w:hint="cs"/>
          <w:sz w:val="32"/>
          <w:szCs w:val="32"/>
          <w:rtl/>
        </w:rPr>
        <w:t xml:space="preserve">جاح القوانين والتشريعات التي تتّخذ لتنظيم الحياة الاجتماعيّة احترام الناس </w:t>
      </w:r>
      <w:r w:rsidRPr="005954F6">
        <w:rPr>
          <w:rFonts w:cs="MbSadr (1)"/>
          <w:sz w:val="32"/>
          <w:szCs w:val="32"/>
          <w:rtl/>
        </w:rPr>
        <w:t>ل</w:t>
      </w:r>
      <w:r w:rsidRPr="005954F6">
        <w:rPr>
          <w:rFonts w:cs="MbSadr (1)" w:hint="cs"/>
          <w:sz w:val="32"/>
          <w:szCs w:val="32"/>
          <w:rtl/>
        </w:rPr>
        <w:t>ها</w:t>
      </w:r>
      <w:r w:rsidRPr="005954F6">
        <w:rPr>
          <w:rFonts w:hint="cs"/>
          <w:sz w:val="32"/>
          <w:szCs w:val="32"/>
          <w:rtl/>
        </w:rPr>
        <w:t> </w:t>
      </w:r>
      <w:r w:rsidRPr="005954F6">
        <w:rPr>
          <w:rFonts w:ascii="MbSadr (1)" w:hAnsi="MbSadr (1)" w:cs="MbSadr (1)" w:hint="cs"/>
          <w:sz w:val="32"/>
          <w:szCs w:val="32"/>
          <w:rtl/>
        </w:rPr>
        <w:t>، وتجاوبهم العاطفي والنفسي مع أهدافها</w:t>
      </w:r>
      <w:r w:rsidRPr="005954F6">
        <w:rPr>
          <w:rFonts w:hint="cs"/>
          <w:sz w:val="32"/>
          <w:szCs w:val="32"/>
          <w:rtl/>
        </w:rPr>
        <w:t> </w:t>
      </w:r>
      <w:r w:rsidRPr="005954F6">
        <w:rPr>
          <w:rFonts w:ascii="MbSadr (1)" w:hAnsi="MbSadr (1)" w:cs="MbSadr (1)" w:hint="cs"/>
          <w:sz w:val="32"/>
          <w:szCs w:val="32"/>
          <w:rtl/>
        </w:rPr>
        <w:t>، وإيمانهم بحقّها في التنفيذ والتطبيق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هذا ما لا يتوفّر للمسلمين إلاّ بالنسبة إلى أحكام الشريعة الإسلاميّة والنظام </w:t>
      </w: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و</w:t>
      </w:r>
      <w:r w:rsidRPr="005954F6">
        <w:rPr>
          <w:rFonts w:cs="MbSadr (2)" w:hint="cs"/>
          <w:bCs/>
          <w:sz w:val="32"/>
          <w:szCs w:val="32"/>
          <w:rtl/>
        </w:rPr>
        <w:t>ثانياً</w:t>
      </w:r>
      <w:r w:rsidRPr="005954F6">
        <w:rPr>
          <w:rFonts w:cs="MbSadr (1)"/>
          <w:sz w:val="32"/>
          <w:szCs w:val="32"/>
          <w:rtl/>
        </w:rPr>
        <w:t xml:space="preserve"> </w:t>
      </w:r>
      <w:r w:rsidRPr="005954F6">
        <w:rPr>
          <w:rFonts w:cs="MbSadr (1)" w:hint="cs"/>
          <w:sz w:val="32"/>
          <w:szCs w:val="32"/>
          <w:rtl/>
        </w:rPr>
        <w:t xml:space="preserve">: لإيجاد التوافق بين الجانب الروحي والجانب الاجتماعي من حياة </w:t>
      </w:r>
      <w:r w:rsidRPr="005954F6">
        <w:rPr>
          <w:rFonts w:cs="MbSadr (1)"/>
          <w:sz w:val="32"/>
          <w:szCs w:val="32"/>
          <w:rtl/>
        </w:rPr>
        <w:t>ا</w:t>
      </w:r>
      <w:r w:rsidRPr="005954F6">
        <w:rPr>
          <w:rFonts w:cs="MbSadr (1)" w:hint="cs"/>
          <w:sz w:val="32"/>
          <w:szCs w:val="32"/>
          <w:rtl/>
        </w:rPr>
        <w:t>لإنسان المسلم</w:t>
      </w:r>
      <w:r w:rsidRPr="005954F6">
        <w:rPr>
          <w:rFonts w:hint="cs"/>
          <w:sz w:val="32"/>
          <w:szCs w:val="32"/>
          <w:rtl/>
        </w:rPr>
        <w:t> </w:t>
      </w:r>
      <w:r w:rsidRPr="005954F6">
        <w:rPr>
          <w:rFonts w:ascii="MbSadr (1)" w:hAnsi="MbSadr (1)" w:cs="MbSadr (1)" w:hint="cs"/>
          <w:sz w:val="32"/>
          <w:szCs w:val="32"/>
          <w:rtl/>
        </w:rPr>
        <w:t xml:space="preserve">، وذلك أنّ الأنظمة الاجتماعيّة الاُخرى غير الإسلام لا تعالج إلاّ </w:t>
      </w:r>
      <w:r w:rsidRPr="005954F6">
        <w:rPr>
          <w:rFonts w:cs="MbSadr (1)"/>
          <w:sz w:val="32"/>
          <w:szCs w:val="32"/>
          <w:rtl/>
        </w:rPr>
        <w:t>ج</w:t>
      </w:r>
      <w:r w:rsidRPr="005954F6">
        <w:rPr>
          <w:rFonts w:cs="MbSadr (1)" w:hint="cs"/>
          <w:sz w:val="32"/>
          <w:szCs w:val="32"/>
          <w:rtl/>
        </w:rPr>
        <w:t>انب العلاقات الاجتماعيّة من حياة الإنسان</w:t>
      </w:r>
      <w:r w:rsidRPr="005954F6">
        <w:rPr>
          <w:rFonts w:hint="cs"/>
          <w:sz w:val="32"/>
          <w:szCs w:val="32"/>
          <w:rtl/>
        </w:rPr>
        <w:t> </w:t>
      </w:r>
      <w:r w:rsidRPr="005954F6">
        <w:rPr>
          <w:rFonts w:ascii="MbSadr (1)" w:hAnsi="MbSadr (1)" w:cs="MbSadr (1)" w:hint="cs"/>
          <w:sz w:val="32"/>
          <w:szCs w:val="32"/>
          <w:rtl/>
        </w:rPr>
        <w:t>، تاركة ـ</w:t>
      </w:r>
      <w:r w:rsidRPr="005954F6">
        <w:rPr>
          <w:rFonts w:cs="MbSadr (1)" w:hint="cs"/>
          <w:sz w:val="32"/>
          <w:szCs w:val="32"/>
          <w:rtl/>
        </w:rPr>
        <w:t xml:space="preserve"> على الأغلب ـ الجانب </w:t>
      </w:r>
      <w:r w:rsidRPr="005954F6">
        <w:rPr>
          <w:rFonts w:cs="MbSadr (1)"/>
          <w:sz w:val="32"/>
          <w:szCs w:val="32"/>
          <w:rtl/>
        </w:rPr>
        <w:t>ا</w:t>
      </w:r>
      <w:r w:rsidRPr="005954F6">
        <w:rPr>
          <w:rFonts w:cs="MbSadr (1)" w:hint="cs"/>
          <w:sz w:val="32"/>
          <w:szCs w:val="32"/>
          <w:rtl/>
        </w:rPr>
        <w:t>لروحي الذي يشمل علاقة الإنسان بربّه وتنميته لإرادته وأخلاقه ومُثُله</w:t>
      </w:r>
      <w:r w:rsidRPr="005954F6">
        <w:rPr>
          <w:rFonts w:hint="cs"/>
          <w:sz w:val="32"/>
          <w:szCs w:val="32"/>
          <w:rtl/>
        </w:rPr>
        <w:t> </w:t>
      </w:r>
      <w:r w:rsidRPr="005954F6">
        <w:rPr>
          <w:rFonts w:ascii="MbSadr (1)" w:hAnsi="MbSadr (1)" w:cs="MbSadr (1)" w:hint="cs"/>
          <w:sz w:val="32"/>
          <w:szCs w:val="32"/>
          <w:rtl/>
        </w:rPr>
        <w:t xml:space="preserve">، فإذا </w:t>
      </w:r>
      <w:r w:rsidRPr="005954F6">
        <w:rPr>
          <w:rFonts w:cs="MbSadr (1)"/>
          <w:sz w:val="32"/>
          <w:szCs w:val="32"/>
          <w:rtl/>
        </w:rPr>
        <w:t>أ</w:t>
      </w:r>
      <w:r w:rsidRPr="005954F6">
        <w:rPr>
          <w:rFonts w:cs="MbSadr (1)" w:hint="cs"/>
          <w:sz w:val="32"/>
          <w:szCs w:val="32"/>
          <w:rtl/>
        </w:rPr>
        <w:t xml:space="preserve">خذنا تشريعاتنا للحياة الاجتماعيّة ونظامها من مصادر بشريّة بدلا عن النظام </w:t>
      </w:r>
      <w:r w:rsidRPr="005954F6">
        <w:rPr>
          <w:rFonts w:cs="MbSadr (1)"/>
          <w:sz w:val="32"/>
          <w:szCs w:val="32"/>
          <w:rtl/>
        </w:rPr>
        <w:t>ا</w:t>
      </w:r>
      <w:r w:rsidRPr="005954F6">
        <w:rPr>
          <w:rFonts w:cs="MbSadr (1)" w:hint="cs"/>
          <w:sz w:val="32"/>
          <w:szCs w:val="32"/>
          <w:rtl/>
        </w:rPr>
        <w:t>لإسلامي لم نستطع أن نكتفِ بذلك عن تنظيم آخر</w:t>
      </w:r>
      <w:r w:rsidRPr="005954F6">
        <w:rPr>
          <w:rFonts w:hint="cs"/>
          <w:sz w:val="32"/>
          <w:szCs w:val="32"/>
          <w:rtl/>
        </w:rPr>
        <w:t> </w:t>
      </w:r>
      <w:r w:rsidRPr="005954F6">
        <w:rPr>
          <w:rFonts w:ascii="MbSadr (1)" w:hAnsi="MbSadr (1)" w:cs="MbSadr (1)" w:hint="cs"/>
          <w:sz w:val="32"/>
          <w:szCs w:val="32"/>
          <w:rtl/>
        </w:rPr>
        <w:t>، أي</w:t>
      </w:r>
      <w:r w:rsidRPr="005954F6">
        <w:rPr>
          <w:rFonts w:cs="MbSadr (1)" w:hint="cs"/>
          <w:sz w:val="32"/>
          <w:szCs w:val="32"/>
          <w:rtl/>
        </w:rPr>
        <w:t xml:space="preserve"> الجانب الروحي منه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وجد مصدر صالح لتنظيم حياتنا الروحيّة إلاّ الإسلام</w:t>
      </w:r>
      <w:r w:rsidRPr="005954F6">
        <w:rPr>
          <w:rFonts w:hint="cs"/>
          <w:sz w:val="32"/>
          <w:szCs w:val="32"/>
          <w:rtl/>
        </w:rPr>
        <w:t> </w:t>
      </w:r>
      <w:r w:rsidRPr="005954F6">
        <w:rPr>
          <w:rFonts w:ascii="MbSadr (1)" w:hAnsi="MbSadr (1)" w:cs="MbSadr (1)" w:hint="cs"/>
          <w:sz w:val="32"/>
          <w:szCs w:val="32"/>
          <w:rtl/>
        </w:rPr>
        <w:t xml:space="preserve">، ولأجل ذلك ينشأ </w:t>
      </w:r>
      <w:r w:rsidRPr="005954F6">
        <w:rPr>
          <w:rFonts w:cs="MbSadr (1)"/>
          <w:sz w:val="32"/>
          <w:szCs w:val="32"/>
          <w:rtl/>
        </w:rPr>
        <w:t>ا</w:t>
      </w:r>
      <w:r w:rsidRPr="005954F6">
        <w:rPr>
          <w:rFonts w:cs="MbSadr (1)" w:hint="cs"/>
          <w:sz w:val="32"/>
          <w:szCs w:val="32"/>
          <w:rtl/>
        </w:rPr>
        <w:t xml:space="preserve">لتناقض حينئذ بين طريقة تنظيم حياتنا الروحيّة المستمدّة من الإسلام وطريقة </w:t>
      </w:r>
      <w:r w:rsidRPr="005954F6">
        <w:rPr>
          <w:rFonts w:cs="MbSadr (1)"/>
          <w:sz w:val="32"/>
          <w:szCs w:val="32"/>
          <w:rtl/>
        </w:rPr>
        <w:t>ا</w:t>
      </w:r>
      <w:r w:rsidRPr="005954F6">
        <w:rPr>
          <w:rFonts w:cs="MbSadr (1)" w:hint="cs"/>
          <w:sz w:val="32"/>
          <w:szCs w:val="32"/>
          <w:rtl/>
        </w:rPr>
        <w:t>لقوانين الوضعيّة في تنظيم الحياة الاجتماعيّة</w:t>
      </w:r>
      <w:r w:rsidRPr="005954F6">
        <w:rPr>
          <w:rFonts w:hint="cs"/>
          <w:sz w:val="32"/>
          <w:szCs w:val="32"/>
          <w:rtl/>
        </w:rPr>
        <w:t> ;</w:t>
      </w:r>
      <w:r w:rsidRPr="005954F6">
        <w:rPr>
          <w:rFonts w:ascii="MbSadr (1)" w:hAnsi="MbSadr (1)" w:cs="MbSadr (1)" w:hint="cs"/>
          <w:sz w:val="32"/>
          <w:szCs w:val="32"/>
          <w:rtl/>
        </w:rPr>
        <w:t xml:space="preserve"> لأنّ الطريقتين مختلفتان </w:t>
      </w:r>
      <w:r w:rsidRPr="005954F6">
        <w:rPr>
          <w:rFonts w:cs="MbSadr (1)"/>
          <w:sz w:val="32"/>
          <w:szCs w:val="32"/>
          <w:rtl/>
        </w:rPr>
        <w:t>و</w:t>
      </w:r>
      <w:r w:rsidRPr="005954F6">
        <w:rPr>
          <w:rFonts w:cs="MbSadr (1)" w:hint="cs"/>
          <w:sz w:val="32"/>
          <w:szCs w:val="32"/>
          <w:rtl/>
        </w:rPr>
        <w:t>متعارضتان في اُسسهما وقواعدهما</w:t>
      </w:r>
      <w:r w:rsidRPr="005954F6">
        <w:rPr>
          <w:rFonts w:hint="cs"/>
          <w:sz w:val="32"/>
          <w:szCs w:val="32"/>
          <w:rtl/>
        </w:rPr>
        <w:t> </w:t>
      </w:r>
      <w:r w:rsidRPr="005954F6">
        <w:rPr>
          <w:rFonts w:ascii="MbSadr (1)" w:hAnsi="MbSadr (1)" w:cs="MbSadr (1)" w:hint="cs"/>
          <w:sz w:val="32"/>
          <w:szCs w:val="32"/>
          <w:rtl/>
        </w:rPr>
        <w:t xml:space="preserve">، مع أنّ الحياة الروحيّة والحياة </w:t>
      </w:r>
      <w:r w:rsidRPr="005954F6">
        <w:rPr>
          <w:rFonts w:ascii="MbSadr (1)" w:hAnsi="MbSadr (1)" w:cs="MbSadr (1)" w:hint="cs"/>
          <w:sz w:val="32"/>
          <w:szCs w:val="32"/>
          <w:rtl/>
        </w:rPr>
        <w:lastRenderedPageBreak/>
        <w:t xml:space="preserve">الاجتماعيّة </w:t>
      </w:r>
      <w:r w:rsidRPr="005954F6">
        <w:rPr>
          <w:rFonts w:cs="MbSadr (1)"/>
          <w:sz w:val="32"/>
          <w:szCs w:val="32"/>
          <w:rtl/>
        </w:rPr>
        <w:t>م</w:t>
      </w:r>
      <w:r w:rsidRPr="005954F6">
        <w:rPr>
          <w:rFonts w:cs="MbSadr (1)" w:hint="cs"/>
          <w:sz w:val="32"/>
          <w:szCs w:val="32"/>
          <w:rtl/>
        </w:rPr>
        <w:t>تفاعلتان</w:t>
      </w:r>
      <w:r w:rsidRPr="005954F6">
        <w:rPr>
          <w:rFonts w:hint="cs"/>
          <w:sz w:val="32"/>
          <w:szCs w:val="32"/>
          <w:rtl/>
        </w:rPr>
        <w:t> </w:t>
      </w:r>
      <w:r w:rsidRPr="005954F6">
        <w:rPr>
          <w:rFonts w:ascii="MbSadr (1)" w:hAnsi="MbSadr (1)" w:cs="MbSadr (1)" w:hint="cs"/>
          <w:sz w:val="32"/>
          <w:szCs w:val="32"/>
          <w:rtl/>
        </w:rPr>
        <w:t xml:space="preserve">. ونتيجة ذلك أن يسود القلق ويتأرجح الفرد المسلم بين التيّار الروحي </w:t>
      </w:r>
      <w:r w:rsidRPr="005954F6">
        <w:rPr>
          <w:rFonts w:cs="MbSadr (1)"/>
          <w:sz w:val="32"/>
          <w:szCs w:val="32"/>
          <w:rtl/>
        </w:rPr>
        <w:t>و</w:t>
      </w:r>
      <w:r w:rsidRPr="005954F6">
        <w:rPr>
          <w:rFonts w:cs="MbSadr (1)" w:hint="cs"/>
          <w:sz w:val="32"/>
          <w:szCs w:val="32"/>
          <w:rtl/>
        </w:rPr>
        <w:t>التيّار الاجتماعي</w:t>
      </w:r>
      <w:r w:rsidRPr="005954F6">
        <w:rPr>
          <w:rFonts w:hint="cs"/>
          <w:sz w:val="32"/>
          <w:szCs w:val="32"/>
          <w:rtl/>
        </w:rPr>
        <w:t> </w:t>
      </w:r>
      <w:r w:rsidRPr="005954F6">
        <w:rPr>
          <w:rFonts w:ascii="MbSadr (1)" w:hAnsi="MbSadr (1)" w:cs="MbSadr (1)" w:hint="cs"/>
          <w:sz w:val="32"/>
          <w:szCs w:val="32"/>
          <w:rtl/>
        </w:rPr>
        <w:t>، ويعي</w:t>
      </w:r>
      <w:r>
        <w:rPr>
          <w:rFonts w:ascii="MbSadr (1)" w:hAnsi="MbSadr (1)" w:cs="MbSadr (1)" w:hint="cs"/>
          <w:sz w:val="32"/>
          <w:szCs w:val="32"/>
          <w:rtl/>
        </w:rPr>
        <w:t>ش في حالة تناقض بين المصادر التي</w:t>
      </w:r>
      <w:r w:rsidRPr="005954F6">
        <w:rPr>
          <w:rFonts w:ascii="MbSadr (1)" w:hAnsi="MbSadr (1)" w:cs="MbSadr (1)" w:hint="cs"/>
          <w:sz w:val="32"/>
          <w:szCs w:val="32"/>
          <w:rtl/>
        </w:rPr>
        <w:t xml:space="preserve"> يستلهمها في </w:t>
      </w:r>
      <w:r w:rsidRPr="005954F6">
        <w:rPr>
          <w:rFonts w:cs="MbSadr (1)"/>
          <w:sz w:val="32"/>
          <w:szCs w:val="32"/>
          <w:rtl/>
        </w:rPr>
        <w:t>ت</w:t>
      </w:r>
      <w:r w:rsidRPr="005954F6">
        <w:rPr>
          <w:rFonts w:cs="MbSadr (1)" w:hint="cs"/>
          <w:sz w:val="32"/>
          <w:szCs w:val="32"/>
          <w:rtl/>
        </w:rPr>
        <w:t>نظيم حياته الروحيّة</w:t>
      </w:r>
      <w:r w:rsidRPr="005954F6">
        <w:rPr>
          <w:rFonts w:hint="cs"/>
          <w:sz w:val="32"/>
          <w:szCs w:val="32"/>
          <w:rtl/>
        </w:rPr>
        <w:t> </w:t>
      </w:r>
      <w:r w:rsidRPr="005954F6">
        <w:rPr>
          <w:rFonts w:ascii="MbSadr (1)" w:hAnsi="MbSadr (1)" w:cs="MbSadr (1)" w:hint="cs"/>
          <w:sz w:val="32"/>
          <w:szCs w:val="32"/>
          <w:rtl/>
        </w:rPr>
        <w:t xml:space="preserve">، والمصادر التي تنظّم حياته </w:t>
      </w:r>
      <w:r w:rsidRPr="005954F6">
        <w:rPr>
          <w:rFonts w:cs="MbSadr (1)" w:hint="cs"/>
          <w:sz w:val="32"/>
          <w:szCs w:val="32"/>
          <w:rtl/>
        </w:rPr>
        <w:t>الاجتماعيّة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على العكس من ذلك كلّه</w:t>
      </w:r>
      <w:r w:rsidRPr="005954F6">
        <w:rPr>
          <w:rFonts w:hint="cs"/>
          <w:sz w:val="32"/>
          <w:szCs w:val="32"/>
          <w:rtl/>
        </w:rPr>
        <w:t> </w:t>
      </w:r>
      <w:r w:rsidRPr="005954F6">
        <w:rPr>
          <w:rFonts w:ascii="MbSadr (1)" w:hAnsi="MbSadr (1)" w:cs="MbSadr (1)" w:hint="cs"/>
          <w:sz w:val="32"/>
          <w:szCs w:val="32"/>
          <w:rtl/>
        </w:rPr>
        <w:t xml:space="preserve">، إذا اتّخذنا الإسلام قاعدة للتنظيم والتشريع في </w:t>
      </w:r>
      <w:r w:rsidRPr="005954F6">
        <w:rPr>
          <w:rFonts w:cs="MbSadr (1)"/>
          <w:sz w:val="32"/>
          <w:szCs w:val="32"/>
          <w:rtl/>
        </w:rPr>
        <w:t>م</w:t>
      </w:r>
      <w:r w:rsidRPr="005954F6">
        <w:rPr>
          <w:rFonts w:cs="MbSadr (1)" w:hint="cs"/>
          <w:sz w:val="32"/>
          <w:szCs w:val="32"/>
          <w:rtl/>
        </w:rPr>
        <w:t>ختلف شؤون الحياة الروحيّة والاجتماعيّة</w:t>
      </w:r>
      <w:r w:rsidRPr="005954F6">
        <w:rPr>
          <w:rFonts w:hint="cs"/>
          <w:sz w:val="32"/>
          <w:szCs w:val="32"/>
          <w:rtl/>
        </w:rPr>
        <w:t> </w:t>
      </w:r>
      <w:r w:rsidRPr="005954F6">
        <w:rPr>
          <w:rFonts w:ascii="MbSadr (1)" w:hAnsi="MbSadr (1)" w:cs="MbSadr (1)" w:hint="cs"/>
          <w:sz w:val="32"/>
          <w:szCs w:val="32"/>
          <w:rtl/>
        </w:rPr>
        <w:t xml:space="preserve">، فإنّنا بذلك نبني حياتنا كلّها على </w:t>
      </w:r>
      <w:r w:rsidRPr="005954F6">
        <w:rPr>
          <w:rFonts w:cs="MbSadr (1)"/>
          <w:sz w:val="32"/>
          <w:szCs w:val="32"/>
          <w:rtl/>
        </w:rPr>
        <w:t>أ</w:t>
      </w:r>
      <w:r w:rsidRPr="005954F6">
        <w:rPr>
          <w:rFonts w:cs="MbSadr (1)" w:hint="cs"/>
          <w:sz w:val="32"/>
          <w:szCs w:val="32"/>
          <w:rtl/>
        </w:rPr>
        <w:t>ساس قاعدة واحدة وهي الإسلام</w:t>
      </w:r>
      <w:r w:rsidRPr="005954F6">
        <w:rPr>
          <w:rFonts w:hint="cs"/>
          <w:sz w:val="32"/>
          <w:szCs w:val="32"/>
          <w:rtl/>
        </w:rPr>
        <w:t> </w:t>
      </w:r>
      <w:r w:rsidRPr="005954F6">
        <w:rPr>
          <w:rFonts w:ascii="MbSadr (1)" w:hAnsi="MbSadr (1)" w:cs="MbSadr (1)" w:hint="cs"/>
          <w:sz w:val="32"/>
          <w:szCs w:val="32"/>
          <w:rtl/>
        </w:rPr>
        <w:t>، بدلا عن قاعدتين متنافرتين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و</w:t>
      </w:r>
      <w:r w:rsidRPr="005954F6">
        <w:rPr>
          <w:rFonts w:cs="MbSadr (2)" w:hint="cs"/>
          <w:bCs/>
          <w:sz w:val="32"/>
          <w:szCs w:val="32"/>
          <w:rtl/>
        </w:rPr>
        <w:t>ثالثاً</w:t>
      </w:r>
      <w:r w:rsidRPr="005954F6">
        <w:rPr>
          <w:rFonts w:cs="MbSadr (1)"/>
          <w:sz w:val="32"/>
          <w:szCs w:val="32"/>
          <w:rtl/>
        </w:rPr>
        <w:t xml:space="preserve"> </w:t>
      </w:r>
      <w:r w:rsidRPr="005954F6">
        <w:rPr>
          <w:rFonts w:cs="MbSadr (1)" w:hint="cs"/>
          <w:sz w:val="32"/>
          <w:szCs w:val="32"/>
          <w:rtl/>
        </w:rPr>
        <w:t xml:space="preserve">: إنّ تبنّي الاُمّة للنظام الإسلامي المرتبط بعقيدتها وتاريخها بدلا من </w:t>
      </w:r>
      <w:r w:rsidRPr="005954F6">
        <w:rPr>
          <w:rFonts w:cs="MbSadr (1)"/>
          <w:sz w:val="32"/>
          <w:szCs w:val="32"/>
          <w:rtl/>
        </w:rPr>
        <w:t>ا</w:t>
      </w:r>
      <w:r w:rsidRPr="005954F6">
        <w:rPr>
          <w:rFonts w:cs="MbSadr (1)" w:hint="cs"/>
          <w:sz w:val="32"/>
          <w:szCs w:val="32"/>
          <w:rtl/>
        </w:rPr>
        <w:t>لأنظمة والمذاهب الاجتماعيّة الاُخرى</w:t>
      </w:r>
      <w:r w:rsidRPr="005954F6">
        <w:rPr>
          <w:rFonts w:hint="cs"/>
          <w:sz w:val="32"/>
          <w:szCs w:val="32"/>
          <w:rtl/>
        </w:rPr>
        <w:t> </w:t>
      </w:r>
      <w:r w:rsidRPr="005954F6">
        <w:rPr>
          <w:rFonts w:ascii="MbSadr (1)" w:hAnsi="MbSadr (1)" w:cs="MbSadr (1)" w:hint="cs"/>
          <w:sz w:val="32"/>
          <w:szCs w:val="32"/>
          <w:rtl/>
        </w:rPr>
        <w:t xml:space="preserve">، يساهم بدرجة كبيرة في المعركة التي </w:t>
      </w:r>
      <w:r w:rsidRPr="005954F6">
        <w:rPr>
          <w:rFonts w:cs="MbSadr (1)"/>
          <w:sz w:val="32"/>
          <w:szCs w:val="32"/>
          <w:rtl/>
        </w:rPr>
        <w:t>ت</w:t>
      </w:r>
      <w:r w:rsidRPr="005954F6">
        <w:rPr>
          <w:rFonts w:cs="MbSadr (1)" w:hint="cs"/>
          <w:sz w:val="32"/>
          <w:szCs w:val="32"/>
          <w:rtl/>
        </w:rPr>
        <w:t xml:space="preserve">خوضها الاُمّة ضدّ الكافر المستعمر منذ غزا العالم الإسلامي بجيوشه العسكريّة </w:t>
      </w:r>
      <w:r w:rsidRPr="005954F6">
        <w:rPr>
          <w:rFonts w:cs="MbSadr (1)"/>
          <w:sz w:val="32"/>
          <w:szCs w:val="32"/>
          <w:rtl/>
        </w:rPr>
        <w:t>و</w:t>
      </w:r>
      <w:r w:rsidRPr="005954F6">
        <w:rPr>
          <w:rFonts w:cs="MbSadr (1)" w:hint="cs"/>
          <w:sz w:val="32"/>
          <w:szCs w:val="32"/>
          <w:rtl/>
        </w:rPr>
        <w:t>الفكريّة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يحرّرها من التبعيّة الفكريّة لمذاهب المستعمرين أنفسهم</w:t>
      </w:r>
      <w:r w:rsidRPr="005954F6">
        <w:rPr>
          <w:rFonts w:hint="cs"/>
          <w:sz w:val="32"/>
          <w:szCs w:val="32"/>
          <w:rtl/>
        </w:rPr>
        <w:t> </w:t>
      </w:r>
      <w:r w:rsidRPr="005954F6">
        <w:rPr>
          <w:rFonts w:ascii="MbSadr (1)" w:hAnsi="MbSadr (1)" w:cs="MbSadr (1)" w:hint="cs"/>
          <w:sz w:val="32"/>
          <w:szCs w:val="32"/>
          <w:rtl/>
        </w:rPr>
        <w:t xml:space="preserve">، ويؤكّد </w:t>
      </w:r>
      <w:r w:rsidRPr="005954F6">
        <w:rPr>
          <w:rFonts w:cs="MbSadr (1)"/>
          <w:sz w:val="32"/>
          <w:szCs w:val="32"/>
          <w:rtl/>
        </w:rPr>
        <w:t>ل</w:t>
      </w:r>
      <w:r w:rsidRPr="005954F6">
        <w:rPr>
          <w:rFonts w:cs="MbSadr (1)" w:hint="cs"/>
          <w:sz w:val="32"/>
          <w:szCs w:val="32"/>
          <w:rtl/>
        </w:rPr>
        <w:t>لاُمّة شخصيّتها العقائديّة الخاصّة</w:t>
      </w:r>
      <w:r w:rsidRPr="005954F6">
        <w:rPr>
          <w:rFonts w:hint="cs"/>
          <w:sz w:val="32"/>
          <w:szCs w:val="32"/>
          <w:rtl/>
        </w:rPr>
        <w:t> </w:t>
      </w:r>
      <w:r w:rsidRPr="005954F6">
        <w:rPr>
          <w:rFonts w:ascii="MbSadr (1)" w:hAnsi="MbSadr (1)" w:cs="MbSadr (1)" w:hint="cs"/>
          <w:sz w:val="32"/>
          <w:szCs w:val="32"/>
          <w:rtl/>
        </w:rPr>
        <w:t>، ووجودها المتميّز</w:t>
      </w:r>
      <w:r w:rsidRPr="005954F6">
        <w:rPr>
          <w:rFonts w:hint="cs"/>
          <w:sz w:val="32"/>
          <w:szCs w:val="32"/>
          <w:rtl/>
        </w:rPr>
        <w:t> </w:t>
      </w:r>
      <w:r w:rsidRPr="005954F6">
        <w:rPr>
          <w:rFonts w:ascii="MbSadr (1)" w:hAnsi="MbSadr (1)" w:cs="MbSadr (1)" w:hint="cs"/>
          <w:sz w:val="32"/>
          <w:szCs w:val="32"/>
          <w:rtl/>
        </w:rPr>
        <w:t xml:space="preserve">، ويقضي على كلّ أنواع </w:t>
      </w:r>
      <w:r w:rsidRPr="005954F6">
        <w:rPr>
          <w:rFonts w:cs="MbSadr (1)"/>
          <w:sz w:val="32"/>
          <w:szCs w:val="32"/>
          <w:rtl/>
        </w:rPr>
        <w:t>ا</w:t>
      </w:r>
      <w:r w:rsidRPr="005954F6">
        <w:rPr>
          <w:rFonts w:cs="MbSadr (1)" w:hint="cs"/>
          <w:sz w:val="32"/>
          <w:szCs w:val="32"/>
          <w:rtl/>
        </w:rPr>
        <w:t xml:space="preserve">لأفكار التي نشرها الكافر المستعمر بقصد إعاقة حركات التحرّر في العالم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ناحية اُخرى إنّ شعور الاُمّة الإسلاميّة بأنّ النظام الإسلامي مرتبط </w:t>
      </w:r>
      <w:r w:rsidRPr="005954F6">
        <w:rPr>
          <w:rFonts w:cs="MbSadr (1)"/>
          <w:sz w:val="32"/>
          <w:szCs w:val="32"/>
          <w:rtl/>
        </w:rPr>
        <w:t>ب</w:t>
      </w:r>
      <w:r w:rsidRPr="005954F6">
        <w:rPr>
          <w:rFonts w:cs="MbSadr (1)" w:hint="cs"/>
          <w:sz w:val="32"/>
          <w:szCs w:val="32"/>
          <w:rtl/>
        </w:rPr>
        <w:t>تاريخها وأمجادها</w:t>
      </w:r>
      <w:r w:rsidRPr="005954F6">
        <w:rPr>
          <w:rFonts w:hint="cs"/>
          <w:sz w:val="32"/>
          <w:szCs w:val="32"/>
          <w:rtl/>
        </w:rPr>
        <w:t> </w:t>
      </w:r>
      <w:r w:rsidRPr="005954F6">
        <w:rPr>
          <w:rFonts w:ascii="MbSadr (1)" w:hAnsi="MbSadr (1)" w:cs="MbSadr (1)" w:hint="cs"/>
          <w:sz w:val="32"/>
          <w:szCs w:val="32"/>
          <w:rtl/>
        </w:rPr>
        <w:t>، ومعبّر عن أصالتها</w:t>
      </w:r>
      <w:r w:rsidRPr="005954F6">
        <w:rPr>
          <w:rFonts w:hint="cs"/>
          <w:sz w:val="32"/>
          <w:szCs w:val="32"/>
          <w:rtl/>
        </w:rPr>
        <w:t> </w:t>
      </w:r>
      <w:r w:rsidRPr="005954F6">
        <w:rPr>
          <w:rFonts w:ascii="MbSadr (1)" w:hAnsi="MbSadr (1)" w:cs="MbSadr (1)" w:hint="cs"/>
          <w:sz w:val="32"/>
          <w:szCs w:val="32"/>
          <w:rtl/>
        </w:rPr>
        <w:t xml:space="preserve">، ومنقطع الصلة تاريخيّاً وفكريّاً </w:t>
      </w:r>
      <w:r w:rsidRPr="005954F6">
        <w:rPr>
          <w:rFonts w:cs="MbSadr (1)"/>
          <w:sz w:val="32"/>
          <w:szCs w:val="32"/>
          <w:rtl/>
        </w:rPr>
        <w:t>ب</w:t>
      </w:r>
      <w:r w:rsidRPr="005954F6">
        <w:rPr>
          <w:rFonts w:cs="MbSadr (1)" w:hint="cs"/>
          <w:sz w:val="32"/>
          <w:szCs w:val="32"/>
          <w:rtl/>
        </w:rPr>
        <w:t>حضارات المستعمرين</w:t>
      </w:r>
      <w:r w:rsidRPr="005954F6">
        <w:rPr>
          <w:rFonts w:hint="cs"/>
          <w:sz w:val="32"/>
          <w:szCs w:val="32"/>
          <w:rtl/>
        </w:rPr>
        <w:t> </w:t>
      </w:r>
      <w:r w:rsidRPr="005954F6">
        <w:rPr>
          <w:rFonts w:ascii="MbSadr (1)" w:hAnsi="MbSadr (1)" w:cs="MbSadr (1)" w:hint="cs"/>
          <w:sz w:val="32"/>
          <w:szCs w:val="32"/>
          <w:rtl/>
        </w:rPr>
        <w:t>، يجعل ضمير الفرد الشرقي المستعمَر منفتحاً عليه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ينما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 xml:space="preserve">نكمش تجاه الأنظمة المستمدّة من الأوضاع الاجتماعيّة في بلاد </w:t>
      </w:r>
      <w:r w:rsidRPr="005954F6">
        <w:rPr>
          <w:rFonts w:cs="MbSadr (1)"/>
          <w:sz w:val="32"/>
          <w:szCs w:val="32"/>
          <w:rtl/>
        </w:rPr>
        <w:t>ا</w:t>
      </w:r>
      <w:r w:rsidRPr="005954F6">
        <w:rPr>
          <w:rFonts w:cs="MbSadr (1)" w:hint="cs"/>
          <w:sz w:val="32"/>
          <w:szCs w:val="32"/>
          <w:rtl/>
        </w:rPr>
        <w:t>لمستعمرين ويعيش حسّاسيّة شديدة ضدّها</w:t>
      </w:r>
      <w:r w:rsidRPr="005954F6">
        <w:rPr>
          <w:rFonts w:hint="cs"/>
          <w:sz w:val="32"/>
          <w:szCs w:val="32"/>
          <w:rtl/>
        </w:rPr>
        <w:t> </w:t>
      </w:r>
      <w:r w:rsidRPr="005954F6">
        <w:rPr>
          <w:rFonts w:ascii="MbSadr (1)" w:hAnsi="MbSadr (1)" w:cs="MbSadr (1)" w:hint="cs"/>
          <w:sz w:val="32"/>
          <w:szCs w:val="32"/>
          <w:rtl/>
        </w:rPr>
        <w:t xml:space="preserve">، وهذه الحسّاسيّة تجعل تلك الأنظمة </w:t>
      </w:r>
      <w:r w:rsidRPr="005954F6">
        <w:rPr>
          <w:rFonts w:cs="MbSadr (1)"/>
          <w:sz w:val="32"/>
          <w:szCs w:val="32"/>
          <w:rtl/>
        </w:rPr>
        <w:t>ـ</w:t>
      </w:r>
      <w:r w:rsidRPr="005954F6">
        <w:rPr>
          <w:rFonts w:cs="MbSadr (1)" w:hint="cs"/>
          <w:sz w:val="32"/>
          <w:szCs w:val="32"/>
          <w:rtl/>
        </w:rPr>
        <w:t xml:space="preserve"> حتّى ولو كانت صالحة ومستقلّة عن الاستعمار من الناحية السياسيّة ـ غير قادرة </w:t>
      </w:r>
      <w:r w:rsidRPr="005954F6">
        <w:rPr>
          <w:rFonts w:cs="MbSadr (1)"/>
          <w:sz w:val="32"/>
          <w:szCs w:val="32"/>
          <w:rtl/>
        </w:rPr>
        <w:t>ع</w:t>
      </w:r>
      <w:r w:rsidRPr="005954F6">
        <w:rPr>
          <w:rFonts w:cs="MbSadr (1)" w:hint="cs"/>
          <w:sz w:val="32"/>
          <w:szCs w:val="32"/>
          <w:rtl/>
        </w:rPr>
        <w:t>لى تفجير طاقات الاُمّة وقيادتها في معركة البناء</w:t>
      </w:r>
      <w:r w:rsidRPr="005954F6">
        <w:rPr>
          <w:rFonts w:hint="cs"/>
          <w:sz w:val="32"/>
          <w:szCs w:val="32"/>
          <w:rtl/>
        </w:rPr>
        <w:t> </w:t>
      </w:r>
      <w:r w:rsidRPr="005954F6">
        <w:rPr>
          <w:rFonts w:ascii="MbSadr (1)" w:hAnsi="MbSadr (1)" w:cs="MbSadr (1)" w:hint="cs"/>
          <w:sz w:val="32"/>
          <w:szCs w:val="32"/>
          <w:rtl/>
        </w:rPr>
        <w:t>، فلابدّ للاُمّة إذن ـ</w:t>
      </w:r>
      <w:r w:rsidRPr="005954F6">
        <w:rPr>
          <w:rFonts w:cs="MbSadr (1)" w:hint="cs"/>
          <w:sz w:val="32"/>
          <w:szCs w:val="32"/>
          <w:rtl/>
        </w:rPr>
        <w:t xml:space="preserve"> بحكم </w:t>
      </w:r>
      <w:r w:rsidRPr="005954F6">
        <w:rPr>
          <w:rFonts w:cs="MbSadr (1)"/>
          <w:sz w:val="32"/>
          <w:szCs w:val="32"/>
          <w:rtl/>
        </w:rPr>
        <w:t>ظ</w:t>
      </w:r>
      <w:r w:rsidRPr="005954F6">
        <w:rPr>
          <w:rFonts w:cs="MbSadr (1)" w:hint="cs"/>
          <w:sz w:val="32"/>
          <w:szCs w:val="32"/>
          <w:rtl/>
        </w:rPr>
        <w:t xml:space="preserve">روفها النفسيّة التي خلقها عصر الاستعمار وانكماشها تجاه ما يتّصل به ـ من </w:t>
      </w:r>
      <w:r w:rsidRPr="005954F6">
        <w:rPr>
          <w:rFonts w:cs="MbSadr (1)"/>
          <w:sz w:val="32"/>
          <w:szCs w:val="32"/>
          <w:rtl/>
        </w:rPr>
        <w:t>إ</w:t>
      </w:r>
      <w:r w:rsidRPr="005954F6">
        <w:rPr>
          <w:rFonts w:cs="MbSadr (1)" w:hint="cs"/>
          <w:sz w:val="32"/>
          <w:szCs w:val="32"/>
          <w:rtl/>
        </w:rPr>
        <w:t xml:space="preserve">قامة نهضتها الحديثة على أساس نظام اجتماعي ومعالم حضاريّة لا تمتّ إلى بلاد </w:t>
      </w:r>
      <w:r w:rsidRPr="005954F6">
        <w:rPr>
          <w:rFonts w:cs="MbSadr (1)"/>
          <w:sz w:val="32"/>
          <w:szCs w:val="32"/>
          <w:rtl/>
        </w:rPr>
        <w:t>ا</w:t>
      </w:r>
      <w:r w:rsidRPr="005954F6">
        <w:rPr>
          <w:rFonts w:cs="MbSadr (1)" w:hint="cs"/>
          <w:sz w:val="32"/>
          <w:szCs w:val="32"/>
          <w:rtl/>
        </w:rPr>
        <w:t>لمستعمرين بنسب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هذه الحقيقة الواضحة هي التي جعلت عدداً من التكتّلات السياسيّة في </w:t>
      </w:r>
      <w:r w:rsidRPr="005954F6">
        <w:rPr>
          <w:rFonts w:cs="MbSadr (1)"/>
          <w:sz w:val="32"/>
          <w:szCs w:val="32"/>
          <w:rtl/>
        </w:rPr>
        <w:t>ا</w:t>
      </w:r>
      <w:r w:rsidRPr="005954F6">
        <w:rPr>
          <w:rFonts w:cs="MbSadr (1)" w:hint="cs"/>
          <w:sz w:val="32"/>
          <w:szCs w:val="32"/>
          <w:rtl/>
        </w:rPr>
        <w:t xml:space="preserve">لعالم الإسلامي ترتدّ في بعض الأحيان إلى فكرة متخلّفة ذهبت مرحلتها </w:t>
      </w:r>
      <w:r w:rsidRPr="005954F6">
        <w:rPr>
          <w:rFonts w:cs="MbSadr (1)"/>
          <w:sz w:val="32"/>
          <w:szCs w:val="32"/>
          <w:rtl/>
        </w:rPr>
        <w:t>ا</w:t>
      </w:r>
      <w:r w:rsidRPr="005954F6">
        <w:rPr>
          <w:rFonts w:cs="MbSadr (1)" w:hint="cs"/>
          <w:sz w:val="32"/>
          <w:szCs w:val="32"/>
          <w:rtl/>
        </w:rPr>
        <w:t>لتاريخيّة</w:t>
      </w:r>
      <w:r w:rsidRPr="005954F6">
        <w:rPr>
          <w:rFonts w:hint="cs"/>
          <w:sz w:val="32"/>
          <w:szCs w:val="32"/>
          <w:rtl/>
        </w:rPr>
        <w:t> </w:t>
      </w:r>
      <w:r w:rsidRPr="005954F6">
        <w:rPr>
          <w:rFonts w:ascii="MbSadr (1)" w:hAnsi="MbSadr (1)" w:cs="MbSadr (1)" w:hint="cs"/>
          <w:sz w:val="32"/>
          <w:szCs w:val="32"/>
          <w:rtl/>
        </w:rPr>
        <w:t>، وهي اتّخاذ القوميّة نفسها فلسفة وقاعدة للحضارة</w:t>
      </w:r>
      <w:r w:rsidRPr="005954F6">
        <w:rPr>
          <w:rFonts w:hint="cs"/>
          <w:sz w:val="32"/>
          <w:szCs w:val="32"/>
          <w:rtl/>
        </w:rPr>
        <w:t> </w:t>
      </w:r>
      <w:r w:rsidRPr="005954F6">
        <w:rPr>
          <w:rFonts w:ascii="MbSadr (1)" w:hAnsi="MbSadr (1)" w:cs="MbSadr (1)" w:hint="cs"/>
          <w:sz w:val="32"/>
          <w:szCs w:val="32"/>
          <w:rtl/>
        </w:rPr>
        <w:t xml:space="preserve">، وأساساً للتنظيم </w:t>
      </w:r>
      <w:r w:rsidRPr="005954F6">
        <w:rPr>
          <w:rFonts w:cs="MbSadr (1)"/>
          <w:sz w:val="32"/>
          <w:szCs w:val="32"/>
          <w:rtl/>
        </w:rPr>
        <w:t>ا</w:t>
      </w:r>
      <w:r w:rsidRPr="005954F6">
        <w:rPr>
          <w:rFonts w:cs="MbSadr (1)" w:hint="cs"/>
          <w:sz w:val="32"/>
          <w:szCs w:val="32"/>
          <w:rtl/>
        </w:rPr>
        <w:t xml:space="preserve">لاجتماعي حرصاً منهم على تقديم شعارات منفصلة عن الكيان الفكري </w:t>
      </w:r>
      <w:r w:rsidRPr="005954F6">
        <w:rPr>
          <w:rFonts w:cs="MbSadr (1)"/>
          <w:sz w:val="32"/>
          <w:szCs w:val="32"/>
          <w:rtl/>
        </w:rPr>
        <w:t>ل</w:t>
      </w:r>
      <w:r w:rsidRPr="005954F6">
        <w:rPr>
          <w:rFonts w:cs="MbSadr (1)" w:hint="cs"/>
          <w:sz w:val="32"/>
          <w:szCs w:val="32"/>
          <w:rtl/>
        </w:rPr>
        <w:t>لاستعمار انفصالا كاملا</w:t>
      </w:r>
      <w:r w:rsidRPr="005954F6">
        <w:rPr>
          <w:rFonts w:hint="cs"/>
          <w:sz w:val="32"/>
          <w:szCs w:val="32"/>
          <w:rtl/>
        </w:rPr>
        <w:t> </w:t>
      </w:r>
      <w:r w:rsidRPr="005954F6">
        <w:rPr>
          <w:rFonts w:ascii="MbSadr (1)" w:hAnsi="MbSadr (1)" w:cs="MbSadr (1)" w:hint="cs"/>
          <w:sz w:val="32"/>
          <w:szCs w:val="32"/>
          <w:rtl/>
        </w:rPr>
        <w:t xml:space="preserve">، غير أنّ القوميّة في الحقيقة ليست إلاّ عبارة عن انتماء </w:t>
      </w:r>
      <w:r w:rsidRPr="005954F6">
        <w:rPr>
          <w:rFonts w:cs="MbSadr (1)"/>
          <w:sz w:val="32"/>
          <w:szCs w:val="32"/>
          <w:rtl/>
        </w:rPr>
        <w:t>ا</w:t>
      </w:r>
      <w:r w:rsidRPr="005954F6">
        <w:rPr>
          <w:rFonts w:cs="MbSadr (1)" w:hint="cs"/>
          <w:sz w:val="32"/>
          <w:szCs w:val="32"/>
          <w:rtl/>
        </w:rPr>
        <w:t>لفرد إلى مجتمع معيّن له تاريخه ولغته وليست فلسفة ذات مبادئ</w:t>
      </w:r>
      <w:r w:rsidRPr="005954F6">
        <w:rPr>
          <w:rFonts w:hint="cs"/>
          <w:sz w:val="32"/>
          <w:szCs w:val="32"/>
          <w:rtl/>
        </w:rPr>
        <w:t> </w:t>
      </w:r>
      <w:r w:rsidRPr="005954F6">
        <w:rPr>
          <w:rFonts w:ascii="MbSadr (1)" w:hAnsi="MbSadr (1)" w:cs="MbSadr (1)" w:hint="cs"/>
          <w:sz w:val="32"/>
          <w:szCs w:val="32"/>
          <w:rtl/>
        </w:rPr>
        <w:t xml:space="preserve">، ولا عقيدة ذات </w:t>
      </w:r>
      <w:r w:rsidRPr="005954F6">
        <w:rPr>
          <w:rFonts w:cs="MbSadr (1)"/>
          <w:sz w:val="32"/>
          <w:szCs w:val="32"/>
          <w:rtl/>
        </w:rPr>
        <w:t>ا</w:t>
      </w:r>
      <w:r w:rsidRPr="005954F6">
        <w:rPr>
          <w:rFonts w:cs="MbSadr (1)" w:hint="cs"/>
          <w:sz w:val="32"/>
          <w:szCs w:val="32"/>
          <w:rtl/>
        </w:rPr>
        <w:t>ُسس</w:t>
      </w:r>
      <w:r w:rsidRPr="005954F6">
        <w:rPr>
          <w:rFonts w:hint="cs"/>
          <w:sz w:val="32"/>
          <w:szCs w:val="32"/>
          <w:rtl/>
        </w:rPr>
        <w:t> </w:t>
      </w:r>
      <w:r w:rsidRPr="005954F6">
        <w:rPr>
          <w:rFonts w:ascii="MbSadr (1)" w:hAnsi="MbSadr (1)" w:cs="MbSadr (1)" w:hint="cs"/>
          <w:sz w:val="32"/>
          <w:szCs w:val="32"/>
          <w:rtl/>
        </w:rPr>
        <w:t xml:space="preserve">، ولا تعني رأسماليّة ولا اشتراكيّة ولا ديمقراطيّة ولا دكتاتوريّة ولا كفراً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إ</w:t>
      </w:r>
      <w:r w:rsidRPr="005954F6">
        <w:rPr>
          <w:rFonts w:cs="MbSadr (1)" w:hint="cs"/>
          <w:sz w:val="32"/>
          <w:szCs w:val="32"/>
          <w:rtl/>
        </w:rPr>
        <w:t>يماناً</w:t>
      </w:r>
      <w:r w:rsidRPr="005954F6">
        <w:rPr>
          <w:rFonts w:hint="cs"/>
          <w:sz w:val="32"/>
          <w:szCs w:val="32"/>
          <w:rtl/>
        </w:rPr>
        <w:t> </w:t>
      </w:r>
      <w:r w:rsidRPr="005954F6">
        <w:rPr>
          <w:rFonts w:ascii="MbSadr (1)" w:hAnsi="MbSadr (1)" w:cs="MbSadr (1)" w:hint="cs"/>
          <w:sz w:val="32"/>
          <w:szCs w:val="32"/>
          <w:rtl/>
        </w:rPr>
        <w:t xml:space="preserve">، بل هي بحاجة إلى الأخذ بوجهة نظر </w:t>
      </w:r>
      <w:r w:rsidRPr="005954F6">
        <w:rPr>
          <w:rFonts w:ascii="MbSadr (1)" w:hAnsi="MbSadr (1)" w:cs="MbSadr (1)" w:hint="cs"/>
          <w:sz w:val="32"/>
          <w:szCs w:val="32"/>
          <w:rtl/>
        </w:rPr>
        <w:lastRenderedPageBreak/>
        <w:t>معيّنة تجاه الكون والحياة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فلسفة خاصّة تصوغ على أساسها معالم حضارتها ونهضتها وتنظيمها </w:t>
      </w:r>
      <w:r w:rsidRPr="005954F6">
        <w:rPr>
          <w:rFonts w:cs="MbSadr (1)"/>
          <w:sz w:val="32"/>
          <w:szCs w:val="32"/>
          <w:rtl/>
        </w:rPr>
        <w:t>ا</w:t>
      </w:r>
      <w:r w:rsidRPr="005954F6">
        <w:rPr>
          <w:rFonts w:cs="MbSadr (1)" w:hint="cs"/>
          <w:sz w:val="32"/>
          <w:szCs w:val="32"/>
          <w:rtl/>
        </w:rPr>
        <w:t>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يبدو أنّ كثيراً من الحركات القوميّة أحسّت بذلك أيضاً وأدركت أنّ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لقوميّة كمادّة خام بحاجة إلى الأخذ بفلسفة اجتماعيّة ونظام اجتماعي معيّن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حاولت أن توفّق بين ذلك وبين أصالة الشعار الذي ترفعه</w:t>
      </w:r>
      <w:r w:rsidRPr="005954F6">
        <w:rPr>
          <w:rFonts w:hint="cs"/>
          <w:sz w:val="32"/>
          <w:szCs w:val="32"/>
          <w:rtl/>
        </w:rPr>
        <w:t> </w:t>
      </w:r>
      <w:r w:rsidRPr="005954F6">
        <w:rPr>
          <w:rFonts w:ascii="MbSadr (1)" w:hAnsi="MbSadr (1)" w:cs="MbSadr (1)" w:hint="cs"/>
          <w:sz w:val="32"/>
          <w:szCs w:val="32"/>
          <w:rtl/>
        </w:rPr>
        <w:t xml:space="preserve">، فنادت بالاشتراكيّة </w:t>
      </w:r>
      <w:r w:rsidRPr="005954F6">
        <w:rPr>
          <w:rFonts w:cs="MbSadr (1)"/>
          <w:sz w:val="32"/>
          <w:szCs w:val="32"/>
          <w:rtl/>
        </w:rPr>
        <w:t>ا</w:t>
      </w:r>
      <w:r w:rsidRPr="005954F6">
        <w:rPr>
          <w:rFonts w:cs="MbSadr (1)" w:hint="cs"/>
          <w:sz w:val="32"/>
          <w:szCs w:val="32"/>
          <w:rtl/>
        </w:rPr>
        <w:t>لعربيّة</w:t>
      </w:r>
      <w:r w:rsidRPr="005954F6">
        <w:rPr>
          <w:rFonts w:hint="cs"/>
          <w:sz w:val="32"/>
          <w:szCs w:val="32"/>
          <w:rtl/>
        </w:rPr>
        <w:t> </w:t>
      </w:r>
      <w:r w:rsidRPr="005954F6">
        <w:rPr>
          <w:rFonts w:ascii="MbSadr (1)" w:hAnsi="MbSadr (1)" w:cs="MbSadr (1)" w:hint="cs"/>
          <w:sz w:val="32"/>
          <w:szCs w:val="32"/>
          <w:rtl/>
        </w:rPr>
        <w:t>، نادت بالاشتراكيّة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أدركت أنّ القوميّة وحدها لا تكفي</w:t>
      </w:r>
      <w:r w:rsidRPr="005954F6">
        <w:rPr>
          <w:rFonts w:hint="cs"/>
          <w:sz w:val="32"/>
          <w:szCs w:val="32"/>
          <w:rtl/>
        </w:rPr>
        <w:t> </w:t>
      </w:r>
      <w:r w:rsidRPr="005954F6">
        <w:rPr>
          <w:rFonts w:ascii="MbSadr (1)" w:hAnsi="MbSadr (1)" w:cs="MbSadr (1)" w:hint="cs"/>
          <w:sz w:val="32"/>
          <w:szCs w:val="32"/>
          <w:rtl/>
        </w:rPr>
        <w:t xml:space="preserve">، بل هي </w:t>
      </w:r>
      <w:r w:rsidRPr="005954F6">
        <w:rPr>
          <w:rFonts w:cs="MbSadr (1)"/>
          <w:sz w:val="32"/>
          <w:szCs w:val="32"/>
          <w:rtl/>
        </w:rPr>
        <w:t>ب</w:t>
      </w:r>
      <w:r w:rsidRPr="005954F6">
        <w:rPr>
          <w:rFonts w:cs="MbSadr (1)" w:hint="cs"/>
          <w:sz w:val="32"/>
          <w:szCs w:val="32"/>
          <w:rtl/>
        </w:rPr>
        <w:t xml:space="preserve">حاجة إلى نظام ونادت بها في إطار عربي تفادياً لحسّاسيّة الاُمّة ضدّ أيّ ستار أو </w:t>
      </w:r>
      <w:r w:rsidRPr="005954F6">
        <w:rPr>
          <w:rFonts w:cs="MbSadr (1)"/>
          <w:sz w:val="32"/>
          <w:szCs w:val="32"/>
          <w:rtl/>
        </w:rPr>
        <w:t>ف</w:t>
      </w:r>
      <w:r w:rsidRPr="005954F6">
        <w:rPr>
          <w:rFonts w:cs="MbSadr (1)" w:hint="cs"/>
          <w:sz w:val="32"/>
          <w:szCs w:val="32"/>
          <w:rtl/>
        </w:rPr>
        <w:t>لسفة مرتبطين بعالم المستعمرين</w:t>
      </w:r>
      <w:r w:rsidRPr="005954F6">
        <w:rPr>
          <w:rFonts w:hint="cs"/>
          <w:sz w:val="32"/>
          <w:szCs w:val="32"/>
          <w:rtl/>
        </w:rPr>
        <w:t> </w:t>
      </w:r>
      <w:r w:rsidRPr="005954F6">
        <w:rPr>
          <w:rFonts w:ascii="MbSadr (1)" w:hAnsi="MbSadr (1)" w:cs="MbSadr (1)" w:hint="cs"/>
          <w:sz w:val="32"/>
          <w:szCs w:val="32"/>
          <w:rtl/>
        </w:rPr>
        <w:t>، فحاولت عن طريق توصيف الاشتراك</w:t>
      </w:r>
      <w:r w:rsidRPr="005954F6">
        <w:rPr>
          <w:rFonts w:cs="MbSadr (1)" w:hint="cs"/>
          <w:sz w:val="32"/>
          <w:szCs w:val="32"/>
          <w:rtl/>
        </w:rPr>
        <w:t xml:space="preserve">يّة </w:t>
      </w:r>
      <w:r w:rsidRPr="005954F6">
        <w:rPr>
          <w:rFonts w:cs="MbSadr (1)"/>
          <w:sz w:val="32"/>
          <w:szCs w:val="32"/>
          <w:rtl/>
        </w:rPr>
        <w:t>ب</w:t>
      </w:r>
      <w:r w:rsidRPr="005954F6">
        <w:rPr>
          <w:rFonts w:cs="MbSadr (1)" w:hint="cs"/>
          <w:sz w:val="32"/>
          <w:szCs w:val="32"/>
          <w:rtl/>
        </w:rPr>
        <w:t xml:space="preserve">العربية تغطية الواقع الأجنبي المتمثّل في الاشتراكيّة من الناحية التاريخيّة </w:t>
      </w:r>
      <w:r w:rsidRPr="005954F6">
        <w:rPr>
          <w:rFonts w:cs="MbSadr (1)"/>
          <w:sz w:val="32"/>
          <w:szCs w:val="32"/>
          <w:rtl/>
        </w:rPr>
        <w:t>و</w:t>
      </w:r>
      <w:r w:rsidRPr="005954F6">
        <w:rPr>
          <w:rFonts w:cs="MbSadr (1)" w:hint="cs"/>
          <w:sz w:val="32"/>
          <w:szCs w:val="32"/>
          <w:rtl/>
        </w:rPr>
        <w:t>الفكريّة</w:t>
      </w:r>
      <w:r w:rsidRPr="005954F6">
        <w:rPr>
          <w:rFonts w:hint="cs"/>
          <w:sz w:val="32"/>
          <w:szCs w:val="32"/>
          <w:rtl/>
        </w:rPr>
        <w:t> </w:t>
      </w:r>
      <w:r w:rsidRPr="005954F6">
        <w:rPr>
          <w:rFonts w:ascii="MbSadr (1)" w:hAnsi="MbSadr (1)" w:cs="MbSadr (1)" w:hint="cs"/>
          <w:sz w:val="32"/>
          <w:szCs w:val="32"/>
          <w:rtl/>
        </w:rPr>
        <w:t>، وهي تغطية كشفتها حسّاسيّة الاُمّة التي تحدّثنا عنها</w:t>
      </w:r>
      <w:r w:rsidRPr="005954F6">
        <w:rPr>
          <w:rFonts w:hint="cs"/>
          <w:sz w:val="32"/>
          <w:szCs w:val="32"/>
          <w:rtl/>
        </w:rPr>
        <w:t> ;</w:t>
      </w:r>
      <w:r w:rsidRPr="005954F6">
        <w:rPr>
          <w:rFonts w:ascii="MbSadr (1)" w:hAnsi="MbSadr (1)" w:cs="MbSadr (1)" w:hint="cs"/>
          <w:sz w:val="32"/>
          <w:szCs w:val="32"/>
          <w:rtl/>
        </w:rPr>
        <w:t xml:space="preserve"> لأنّ هذا الإطار </w:t>
      </w:r>
      <w:r w:rsidRPr="005954F6">
        <w:rPr>
          <w:rFonts w:cs="MbSadr (1)"/>
          <w:sz w:val="32"/>
          <w:szCs w:val="32"/>
          <w:rtl/>
        </w:rPr>
        <w:t>ا</w:t>
      </w:r>
      <w:r w:rsidRPr="005954F6">
        <w:rPr>
          <w:rFonts w:cs="MbSadr (1)" w:hint="cs"/>
          <w:sz w:val="32"/>
          <w:szCs w:val="32"/>
          <w:rtl/>
        </w:rPr>
        <w:t xml:space="preserve">لقلق ليس إلاّ مجرّد تأطير ظاهري وشكلي للمضمون الأجنبي الذي تمثّله </w:t>
      </w:r>
      <w:r w:rsidRPr="005954F6">
        <w:rPr>
          <w:rFonts w:cs="MbSadr (1)"/>
          <w:sz w:val="32"/>
          <w:szCs w:val="32"/>
          <w:rtl/>
        </w:rPr>
        <w:t>ا</w:t>
      </w:r>
      <w:r w:rsidRPr="005954F6">
        <w:rPr>
          <w:rFonts w:cs="MbSadr (1)" w:hint="cs"/>
          <w:sz w:val="32"/>
          <w:szCs w:val="32"/>
          <w:rtl/>
        </w:rPr>
        <w:t>لاشتراكيّة</w:t>
      </w:r>
      <w:r w:rsidRPr="005954F6">
        <w:rPr>
          <w:rFonts w:hint="cs"/>
          <w:sz w:val="32"/>
          <w:szCs w:val="32"/>
          <w:rtl/>
        </w:rPr>
        <w:t> </w:t>
      </w:r>
      <w:r w:rsidRPr="005954F6">
        <w:rPr>
          <w:rFonts w:ascii="MbSadr (1)" w:hAnsi="MbSadr (1)" w:cs="MbSadr (1)" w:hint="cs"/>
          <w:sz w:val="32"/>
          <w:szCs w:val="32"/>
          <w:rtl/>
        </w:rPr>
        <w:t>، وإلاّ فأيّ دو</w:t>
      </w:r>
      <w:r w:rsidRPr="005954F6">
        <w:rPr>
          <w:rFonts w:cs="MbSadr (1)" w:hint="cs"/>
          <w:sz w:val="32"/>
          <w:szCs w:val="32"/>
          <w:rtl/>
        </w:rPr>
        <w:t>ر يلعبه هذا الإطار في مجال التنظيم الاشتراكي</w:t>
      </w:r>
      <w:r w:rsidRPr="005954F6">
        <w:rPr>
          <w:rFonts w:hint="cs"/>
          <w:sz w:val="32"/>
          <w:szCs w:val="32"/>
          <w:rtl/>
        </w:rPr>
        <w:t> </w:t>
      </w:r>
      <w:r w:rsidRPr="005954F6">
        <w:rPr>
          <w:rFonts w:ascii="MbSadr (1)" w:hAnsi="MbSadr (1)" w:cs="MbSadr (1)" w:hint="cs"/>
          <w:sz w:val="32"/>
          <w:szCs w:val="32"/>
          <w:rtl/>
        </w:rPr>
        <w:t xml:space="preserve">؟ وأيّ </w:t>
      </w:r>
      <w:r w:rsidRPr="005954F6">
        <w:rPr>
          <w:rFonts w:cs="MbSadr (1)"/>
          <w:sz w:val="32"/>
          <w:szCs w:val="32"/>
          <w:rtl/>
        </w:rPr>
        <w:t>ت</w:t>
      </w:r>
      <w:r w:rsidRPr="005954F6">
        <w:rPr>
          <w:rFonts w:cs="MbSadr (1)" w:hint="cs"/>
          <w:sz w:val="32"/>
          <w:szCs w:val="32"/>
          <w:rtl/>
        </w:rPr>
        <w:t>طوير للعامل العربي في الموقف</w:t>
      </w:r>
      <w:r w:rsidRPr="005954F6">
        <w:rPr>
          <w:rFonts w:hint="cs"/>
          <w:sz w:val="32"/>
          <w:szCs w:val="32"/>
          <w:rtl/>
        </w:rPr>
        <w:t> </w:t>
      </w:r>
      <w:r w:rsidRPr="005954F6">
        <w:rPr>
          <w:rFonts w:ascii="MbSadr (1)" w:hAnsi="MbSadr (1)" w:cs="MbSadr (1)" w:hint="cs"/>
          <w:sz w:val="32"/>
          <w:szCs w:val="32"/>
          <w:rtl/>
        </w:rPr>
        <w:t xml:space="preserve">؟ وما معنى أنّ العربيّة كلغة وتاريخ تطوّر فلسفة </w:t>
      </w:r>
      <w:r w:rsidRPr="005954F6">
        <w:rPr>
          <w:rFonts w:cs="MbSadr (1)"/>
          <w:sz w:val="32"/>
          <w:szCs w:val="32"/>
          <w:rtl/>
        </w:rPr>
        <w:t>م</w:t>
      </w:r>
      <w:r w:rsidRPr="005954F6">
        <w:rPr>
          <w:rFonts w:cs="MbSadr (1)" w:hint="cs"/>
          <w:sz w:val="32"/>
          <w:szCs w:val="32"/>
          <w:rtl/>
        </w:rPr>
        <w:t>عيّنة للتنظيم الاجتماعي</w:t>
      </w:r>
      <w:r w:rsidRPr="005954F6">
        <w:rPr>
          <w:rFonts w:hint="cs"/>
          <w:sz w:val="32"/>
          <w:szCs w:val="32"/>
          <w:rtl/>
        </w:rPr>
        <w:t> </w:t>
      </w:r>
      <w:r w:rsidRPr="005954F6">
        <w:rPr>
          <w:rFonts w:ascii="MbSadr (1)" w:hAnsi="MbSadr (1)" w:cs="MbSadr (1)" w:hint="cs"/>
          <w:sz w:val="32"/>
          <w:szCs w:val="32"/>
          <w:rtl/>
        </w:rPr>
        <w:t xml:space="preserve">؟ بل كلّ ما وقع في المجال التطبيقي نتيجة للعامل </w:t>
      </w:r>
      <w:r w:rsidRPr="005954F6">
        <w:rPr>
          <w:rFonts w:cs="MbSadr (1)"/>
          <w:sz w:val="32"/>
          <w:szCs w:val="32"/>
          <w:rtl/>
        </w:rPr>
        <w:t>ا</w:t>
      </w:r>
      <w:r w:rsidRPr="005954F6">
        <w:rPr>
          <w:rFonts w:cs="MbSadr (1)" w:hint="cs"/>
          <w:sz w:val="32"/>
          <w:szCs w:val="32"/>
          <w:rtl/>
        </w:rPr>
        <w:t>لعربي</w:t>
      </w:r>
      <w:r w:rsidRPr="005954F6">
        <w:rPr>
          <w:rFonts w:hint="cs"/>
          <w:sz w:val="32"/>
          <w:szCs w:val="32"/>
          <w:rtl/>
        </w:rPr>
        <w:t> </w:t>
      </w:r>
      <w:r w:rsidRPr="005954F6">
        <w:rPr>
          <w:rFonts w:ascii="MbSadr (1)" w:hAnsi="MbSadr (1)" w:cs="MbSadr (1)" w:hint="cs"/>
          <w:sz w:val="32"/>
          <w:szCs w:val="32"/>
          <w:rtl/>
        </w:rPr>
        <w:t>، إنّ هذا العامل أصبح يعني في مجال التطبيق است</w:t>
      </w:r>
      <w:r w:rsidRPr="005954F6">
        <w:rPr>
          <w:rFonts w:cs="MbSadr (1)" w:hint="cs"/>
          <w:sz w:val="32"/>
          <w:szCs w:val="32"/>
          <w:rtl/>
        </w:rPr>
        <w:t xml:space="preserve">ثناء ما يتنافى من </w:t>
      </w:r>
      <w:r w:rsidRPr="005954F6">
        <w:rPr>
          <w:rFonts w:cs="MbSadr (1)"/>
          <w:sz w:val="32"/>
          <w:szCs w:val="32"/>
          <w:rtl/>
        </w:rPr>
        <w:t>ا</w:t>
      </w:r>
      <w:r w:rsidRPr="005954F6">
        <w:rPr>
          <w:rFonts w:cs="MbSadr (1)" w:hint="cs"/>
          <w:sz w:val="32"/>
          <w:szCs w:val="32"/>
          <w:rtl/>
        </w:rPr>
        <w:t xml:space="preserve">لاشتراكيّة مع التقاليد السائدة في المجتمع العربي والتي لم تحثّهم الظروف </w:t>
      </w:r>
      <w:r w:rsidRPr="005954F6">
        <w:rPr>
          <w:rFonts w:cs="MbSadr (1)"/>
          <w:sz w:val="32"/>
          <w:szCs w:val="32"/>
          <w:rtl/>
        </w:rPr>
        <w:t>ا</w:t>
      </w:r>
      <w:r w:rsidRPr="005954F6">
        <w:rPr>
          <w:rFonts w:cs="MbSadr (1)" w:hint="cs"/>
          <w:sz w:val="32"/>
          <w:szCs w:val="32"/>
          <w:rtl/>
        </w:rPr>
        <w:t>لموضوعيّة لتغييرها</w:t>
      </w:r>
      <w:r w:rsidRPr="005954F6">
        <w:rPr>
          <w:rFonts w:hint="cs"/>
          <w:sz w:val="32"/>
          <w:szCs w:val="32"/>
          <w:rtl/>
        </w:rPr>
        <w:t> </w:t>
      </w:r>
      <w:r w:rsidRPr="005954F6">
        <w:rPr>
          <w:rFonts w:ascii="MbSadr (1)" w:hAnsi="MbSadr (1)" w:cs="MbSadr (1)" w:hint="cs"/>
          <w:sz w:val="32"/>
          <w:szCs w:val="32"/>
          <w:rtl/>
        </w:rPr>
        <w:t>، كالنزعات الروحيّة بما فيها الإيمان بالله</w:t>
      </w:r>
      <w:r w:rsidRPr="005954F6">
        <w:rPr>
          <w:rFonts w:hint="cs"/>
          <w:sz w:val="32"/>
          <w:szCs w:val="32"/>
          <w:rtl/>
        </w:rPr>
        <w:t> </w:t>
      </w:r>
      <w:r w:rsidRPr="005954F6">
        <w:rPr>
          <w:rFonts w:ascii="MbSadr (1)" w:hAnsi="MbSadr (1)" w:cs="MbSadr (1)" w:hint="cs"/>
          <w:sz w:val="32"/>
          <w:szCs w:val="32"/>
          <w:rtl/>
        </w:rPr>
        <w:t>. فالإطار العربي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 xml:space="preserve">ذن لا يعطي الاشتراكيّة روحاً جديدة تختلف عن وصفها الفكري والعقائدي </w:t>
      </w:r>
      <w:r w:rsidRPr="005954F6">
        <w:rPr>
          <w:rFonts w:cs="MbSadr (1)"/>
          <w:sz w:val="32"/>
          <w:szCs w:val="32"/>
          <w:rtl/>
        </w:rPr>
        <w:t>ا</w:t>
      </w:r>
      <w:r w:rsidRPr="005954F6">
        <w:rPr>
          <w:rFonts w:cs="MbSadr (1)" w:hint="cs"/>
          <w:sz w:val="32"/>
          <w:szCs w:val="32"/>
          <w:rtl/>
        </w:rPr>
        <w:t>لمعاش في بلاد المستعمرين</w:t>
      </w:r>
      <w:r w:rsidRPr="005954F6">
        <w:rPr>
          <w:rFonts w:hint="cs"/>
          <w:sz w:val="32"/>
          <w:szCs w:val="32"/>
          <w:rtl/>
        </w:rPr>
        <w:t> </w:t>
      </w:r>
      <w:r w:rsidRPr="005954F6">
        <w:rPr>
          <w:rFonts w:ascii="MbSadr (1)" w:hAnsi="MbSadr (1)" w:cs="MbSadr (1)" w:hint="cs"/>
          <w:sz w:val="32"/>
          <w:szCs w:val="32"/>
          <w:rtl/>
        </w:rPr>
        <w:t xml:space="preserve">، وإنّما يراد به التعبير عن استثناءات معيّنة وقد تكون </w:t>
      </w:r>
      <w:r w:rsidRPr="005954F6">
        <w:rPr>
          <w:rFonts w:cs="MbSadr (1)"/>
          <w:sz w:val="32"/>
          <w:szCs w:val="32"/>
          <w:rtl/>
        </w:rPr>
        <w:t>م</w:t>
      </w:r>
      <w:r w:rsidRPr="005954F6">
        <w:rPr>
          <w:rFonts w:cs="MbSadr (1)" w:hint="cs"/>
          <w:sz w:val="32"/>
          <w:szCs w:val="32"/>
          <w:rtl/>
        </w:rPr>
        <w:t>وقوتة</w:t>
      </w:r>
      <w:r w:rsidRPr="005954F6">
        <w:rPr>
          <w:rFonts w:hint="cs"/>
          <w:sz w:val="32"/>
          <w:szCs w:val="32"/>
          <w:rtl/>
        </w:rPr>
        <w:t> </w:t>
      </w:r>
      <w:r w:rsidRPr="005954F6">
        <w:rPr>
          <w:rFonts w:ascii="MbSadr (1)" w:hAnsi="MbSadr (1)" w:cs="MbSadr (1)" w:hint="cs"/>
          <w:sz w:val="32"/>
          <w:szCs w:val="32"/>
          <w:rtl/>
        </w:rPr>
        <w:t>، والاستثناء لا يغيّر جوهر القضيّة والمحتوى الحقيقي للشعار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يمكن لدعاة الاشتراكيّة العربيّة أن يميّزوا الفوارق الأصليّة بين </w:t>
      </w:r>
      <w:r w:rsidRPr="005954F6">
        <w:rPr>
          <w:rFonts w:cs="MbSadr (1)"/>
          <w:sz w:val="32"/>
          <w:szCs w:val="32"/>
          <w:rtl/>
        </w:rPr>
        <w:t>ا</w:t>
      </w:r>
      <w:r w:rsidRPr="005954F6">
        <w:rPr>
          <w:rFonts w:cs="MbSadr (1)" w:hint="cs"/>
          <w:sz w:val="32"/>
          <w:szCs w:val="32"/>
          <w:rtl/>
        </w:rPr>
        <w:t>شتراكيّة عربيّة</w:t>
      </w:r>
      <w:r w:rsidRPr="005954F6">
        <w:rPr>
          <w:rFonts w:hint="cs"/>
          <w:sz w:val="32"/>
          <w:szCs w:val="32"/>
          <w:rtl/>
        </w:rPr>
        <w:t> </w:t>
      </w:r>
      <w:r w:rsidRPr="005954F6">
        <w:rPr>
          <w:rFonts w:ascii="MbSadr (1)" w:hAnsi="MbSadr (1)" w:cs="MbSadr (1)" w:hint="cs"/>
          <w:sz w:val="32"/>
          <w:szCs w:val="32"/>
          <w:rtl/>
        </w:rPr>
        <w:t>، واشتراكيّة فارسيّة واشتراكيّة تركيّة</w:t>
      </w:r>
      <w:r w:rsidRPr="005954F6">
        <w:rPr>
          <w:rFonts w:hint="cs"/>
          <w:sz w:val="32"/>
          <w:szCs w:val="32"/>
          <w:rtl/>
        </w:rPr>
        <w:t> </w:t>
      </w:r>
      <w:r w:rsidRPr="005954F6">
        <w:rPr>
          <w:rFonts w:ascii="MbSadr (1)" w:hAnsi="MbSadr (1)" w:cs="MbSadr (1)" w:hint="cs"/>
          <w:sz w:val="32"/>
          <w:szCs w:val="32"/>
          <w:rtl/>
        </w:rPr>
        <w:t xml:space="preserve">، ولا أن يفسّروا كيف تختلف </w:t>
      </w:r>
      <w:r w:rsidRPr="005954F6">
        <w:rPr>
          <w:rFonts w:cs="MbSadr (1)"/>
          <w:sz w:val="32"/>
          <w:szCs w:val="32"/>
          <w:rtl/>
        </w:rPr>
        <w:t>ا</w:t>
      </w:r>
      <w:r w:rsidRPr="005954F6">
        <w:rPr>
          <w:rFonts w:cs="MbSadr (1)" w:hint="cs"/>
          <w:sz w:val="32"/>
          <w:szCs w:val="32"/>
          <w:rtl/>
        </w:rPr>
        <w:t>لاشتراكيّة بمجرّد إعطائها هذا الإطار القومي أو ذاك</w:t>
      </w:r>
      <w:r w:rsidRPr="005954F6">
        <w:rPr>
          <w:rFonts w:hint="cs"/>
          <w:sz w:val="32"/>
          <w:szCs w:val="32"/>
          <w:rtl/>
        </w:rPr>
        <w:t> ;</w:t>
      </w:r>
      <w:r w:rsidRPr="005954F6">
        <w:rPr>
          <w:rFonts w:ascii="MbSadr (1)" w:hAnsi="MbSadr (1)" w:cs="MbSadr (1)" w:hint="cs"/>
          <w:sz w:val="32"/>
          <w:szCs w:val="32"/>
          <w:rtl/>
        </w:rPr>
        <w:t xml:space="preserve"> لأنّ الواقع أنّ المضمون </w:t>
      </w:r>
      <w:r w:rsidRPr="005954F6">
        <w:rPr>
          <w:rFonts w:cs="MbSadr (1)"/>
          <w:sz w:val="32"/>
          <w:szCs w:val="32"/>
          <w:rtl/>
        </w:rPr>
        <w:t>و</w:t>
      </w:r>
      <w:r w:rsidRPr="005954F6">
        <w:rPr>
          <w:rFonts w:cs="MbSadr (1)" w:hint="cs"/>
          <w:sz w:val="32"/>
          <w:szCs w:val="32"/>
          <w:rtl/>
        </w:rPr>
        <w:t>الجوهر لا يختلف</w:t>
      </w:r>
      <w:r w:rsidRPr="005954F6">
        <w:rPr>
          <w:rFonts w:hint="cs"/>
          <w:sz w:val="32"/>
          <w:szCs w:val="32"/>
          <w:rtl/>
        </w:rPr>
        <w:t> </w:t>
      </w:r>
      <w:r w:rsidRPr="005954F6">
        <w:rPr>
          <w:rFonts w:ascii="MbSadr (1)" w:hAnsi="MbSadr (1)" w:cs="MbSadr (1)" w:hint="cs"/>
          <w:sz w:val="32"/>
          <w:szCs w:val="32"/>
          <w:rtl/>
        </w:rPr>
        <w:t xml:space="preserve">، وإنّما هذه الاُطر تعبّر عن استثناءات قد تختلف من شعب إلى </w:t>
      </w:r>
      <w:r w:rsidRPr="005954F6">
        <w:rPr>
          <w:rFonts w:cs="MbSadr (1)"/>
          <w:sz w:val="32"/>
          <w:szCs w:val="32"/>
          <w:rtl/>
        </w:rPr>
        <w:t>آ</w:t>
      </w:r>
      <w:r w:rsidRPr="005954F6">
        <w:rPr>
          <w:rFonts w:cs="MbSadr (1)" w:hint="cs"/>
          <w:sz w:val="32"/>
          <w:szCs w:val="32"/>
          <w:rtl/>
        </w:rPr>
        <w:t>خر لنوعيّة التقاليد السائدة في الشعوب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بالرغم من أنّ دعاة الاشتراكيّة قد فشلوا في تقديم مضمون حقيقي جديد </w:t>
      </w:r>
      <w:r w:rsidRPr="005954F6">
        <w:rPr>
          <w:rFonts w:cs="MbSadr (1)"/>
          <w:sz w:val="32"/>
          <w:szCs w:val="32"/>
          <w:rtl/>
        </w:rPr>
        <w:t>ل</w:t>
      </w:r>
      <w:r w:rsidRPr="005954F6">
        <w:rPr>
          <w:rFonts w:cs="MbSadr (1)" w:hint="cs"/>
          <w:sz w:val="32"/>
          <w:szCs w:val="32"/>
          <w:rtl/>
        </w:rPr>
        <w:t xml:space="preserve">هذه الاشتراكيّة عن طريق تأطيرها بالإطار العربي فإنّهم أكّدوا بموقفهم هذا تلك </w:t>
      </w:r>
      <w:r w:rsidRPr="005954F6">
        <w:rPr>
          <w:rFonts w:cs="MbSadr (1)"/>
          <w:sz w:val="32"/>
          <w:szCs w:val="32"/>
          <w:rtl/>
        </w:rPr>
        <w:t>ا</w:t>
      </w:r>
      <w:r w:rsidRPr="005954F6">
        <w:rPr>
          <w:rFonts w:cs="MbSadr (1)" w:hint="cs"/>
          <w:sz w:val="32"/>
          <w:szCs w:val="32"/>
          <w:rtl/>
        </w:rPr>
        <w:t>لحقيقة التي قلناها</w:t>
      </w:r>
      <w:r w:rsidRPr="005954F6">
        <w:rPr>
          <w:rFonts w:hint="cs"/>
          <w:sz w:val="32"/>
          <w:szCs w:val="32"/>
          <w:rtl/>
        </w:rPr>
        <w:t> </w:t>
      </w:r>
      <w:r w:rsidRPr="005954F6">
        <w:rPr>
          <w:rFonts w:ascii="MbSadr (1)" w:hAnsi="MbSadr (1)" w:cs="MbSadr (1)" w:hint="cs"/>
          <w:sz w:val="32"/>
          <w:szCs w:val="32"/>
          <w:rtl/>
        </w:rPr>
        <w:t xml:space="preserve">، وهي أنّ الاُمّة بحكم حسّاسيّتها الناتجة عن عصر الاستعمار </w:t>
      </w:r>
      <w:r w:rsidRPr="005954F6">
        <w:rPr>
          <w:rFonts w:cs="MbSadr (1)"/>
          <w:sz w:val="32"/>
          <w:szCs w:val="32"/>
          <w:rtl/>
        </w:rPr>
        <w:t>ل</w:t>
      </w:r>
      <w:r w:rsidRPr="005954F6">
        <w:rPr>
          <w:rFonts w:cs="MbSadr (1)" w:hint="cs"/>
          <w:sz w:val="32"/>
          <w:szCs w:val="32"/>
          <w:rtl/>
        </w:rPr>
        <w:t xml:space="preserve">ا يمكن بناء نهضتها الحديثة إلاّ على أساس قاعدة </w:t>
      </w:r>
      <w:r w:rsidRPr="005954F6">
        <w:rPr>
          <w:rFonts w:cs="MbSadr (1)" w:hint="cs"/>
          <w:sz w:val="32"/>
          <w:szCs w:val="32"/>
          <w:rtl/>
        </w:rPr>
        <w:lastRenderedPageBreak/>
        <w:t xml:space="preserve">أصيلة لا ترتبط في ذهن الاُمّة </w:t>
      </w:r>
      <w:r w:rsidRPr="005954F6">
        <w:rPr>
          <w:rFonts w:cs="MbSadr (1)"/>
          <w:sz w:val="32"/>
          <w:szCs w:val="32"/>
          <w:rtl/>
        </w:rPr>
        <w:t>ب</w:t>
      </w:r>
      <w:r w:rsidRPr="005954F6">
        <w:rPr>
          <w:rFonts w:cs="MbSadr (1)" w:hint="cs"/>
          <w:sz w:val="32"/>
          <w:szCs w:val="32"/>
          <w:rtl/>
        </w:rPr>
        <w:t>بلاد المستعمرين أنفسهم</w:t>
      </w:r>
      <w:r w:rsidRPr="005954F6">
        <w:rPr>
          <w:rFonts w:hint="cs"/>
          <w:sz w:val="32"/>
          <w:szCs w:val="32"/>
          <w:rtl/>
        </w:rPr>
        <w:t> </w:t>
      </w:r>
      <w:r w:rsidRPr="005954F6">
        <w:rPr>
          <w:rFonts w:ascii="MbSadr (1)" w:hAnsi="MbSadr (1)" w:cs="MbSadr (1)" w:hint="cs"/>
          <w:sz w:val="32"/>
          <w:szCs w:val="32"/>
          <w:rtl/>
        </w:rPr>
        <w:t>، ولا توجد هذه القاعدة إلاّ في الإسلام نفسه</w:t>
      </w:r>
      <w:r w:rsidRPr="005954F6">
        <w:rPr>
          <w:rFonts w:hint="cs"/>
          <w:sz w:val="32"/>
          <w:szCs w:val="32"/>
          <w:rtl/>
        </w:rPr>
        <w:t> </w:t>
      </w:r>
      <w:r w:rsidRPr="005954F6">
        <w:rPr>
          <w:rFonts w:ascii="MbSadr (1)" w:hAnsi="MbSadr (1)" w:cs="MbSadr (1)" w:hint="cs"/>
          <w:sz w:val="32"/>
          <w:szCs w:val="32"/>
          <w:rtl/>
        </w:rPr>
        <w:t xml:space="preserve">، فالإسلام </w:t>
      </w:r>
      <w:r w:rsidRPr="005954F6">
        <w:rPr>
          <w:rFonts w:cs="MbSadr (1)"/>
          <w:sz w:val="32"/>
          <w:szCs w:val="32"/>
          <w:rtl/>
        </w:rPr>
        <w:t>ك</w:t>
      </w:r>
      <w:r w:rsidRPr="005954F6">
        <w:rPr>
          <w:rFonts w:cs="MbSadr (1)" w:hint="cs"/>
          <w:sz w:val="32"/>
          <w:szCs w:val="32"/>
          <w:rtl/>
        </w:rPr>
        <w:t>قاعدة للنهضة الجديدة</w:t>
      </w:r>
      <w:r w:rsidRPr="005954F6">
        <w:rPr>
          <w:rFonts w:hint="cs"/>
          <w:sz w:val="32"/>
          <w:szCs w:val="32"/>
          <w:rtl/>
        </w:rPr>
        <w:t> </w:t>
      </w:r>
      <w:r w:rsidRPr="005954F6">
        <w:rPr>
          <w:rFonts w:ascii="MbSadr (1)" w:hAnsi="MbSadr (1)" w:cs="MbSadr (1)" w:hint="cs"/>
          <w:sz w:val="32"/>
          <w:szCs w:val="32"/>
          <w:rtl/>
        </w:rPr>
        <w:t xml:space="preserve">، والنظام الإسلامي كصياغة لهذه النهضة هو الطريق </w:t>
      </w:r>
      <w:r w:rsidRPr="005954F6">
        <w:rPr>
          <w:rFonts w:cs="MbSadr (1)"/>
          <w:sz w:val="32"/>
          <w:szCs w:val="32"/>
          <w:rtl/>
        </w:rPr>
        <w:t>ا</w:t>
      </w:r>
      <w:r w:rsidRPr="005954F6">
        <w:rPr>
          <w:rFonts w:cs="MbSadr (1)" w:hint="cs"/>
          <w:sz w:val="32"/>
          <w:szCs w:val="32"/>
          <w:rtl/>
        </w:rPr>
        <w:t>لوحيد الذي يمكن للاُمّة أن تتفتّح عليه</w:t>
      </w:r>
      <w:r w:rsidRPr="005954F6">
        <w:rPr>
          <w:rFonts w:hint="cs"/>
          <w:sz w:val="32"/>
          <w:szCs w:val="32"/>
          <w:rtl/>
        </w:rPr>
        <w:t> </w:t>
      </w:r>
      <w:r w:rsidRPr="005954F6">
        <w:rPr>
          <w:rFonts w:ascii="MbSadr (1)" w:hAnsi="MbSadr (1)" w:cs="MbSadr (1)" w:hint="cs"/>
          <w:sz w:val="32"/>
          <w:szCs w:val="32"/>
          <w:rtl/>
        </w:rPr>
        <w:t xml:space="preserve">، ولا تشمّ منه رائحة الخطر ولا تتبيّن فيه </w:t>
      </w:r>
      <w:r w:rsidRPr="005954F6">
        <w:rPr>
          <w:rFonts w:cs="MbSadr (1)"/>
          <w:sz w:val="32"/>
          <w:szCs w:val="32"/>
          <w:rtl/>
        </w:rPr>
        <w:t>أ</w:t>
      </w:r>
      <w:r w:rsidRPr="005954F6">
        <w:rPr>
          <w:rFonts w:cs="MbSadr (1)" w:hint="cs"/>
          <w:sz w:val="32"/>
          <w:szCs w:val="32"/>
          <w:rtl/>
        </w:rPr>
        <w:t>صابع اُولئك الذين داسوا كرامتها واستعمروها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خ</w:t>
      </w:r>
      <w:r w:rsidRPr="005954F6">
        <w:rPr>
          <w:rFonts w:cs="MbSadr (2)" w:hint="cs"/>
          <w:bCs/>
          <w:sz w:val="32"/>
          <w:szCs w:val="32"/>
          <w:rtl/>
        </w:rPr>
        <w:t>صائص النظام الإسلامي</w:t>
      </w:r>
      <w:r w:rsidRPr="005954F6">
        <w:rPr>
          <w:rFonts w:cs="MbSadr (2)"/>
          <w:bCs/>
          <w:sz w:val="32"/>
          <w:szCs w:val="32"/>
          <w:rtl/>
        </w:rPr>
        <w:t>(1)</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ي</w:t>
      </w:r>
      <w:r w:rsidRPr="005954F6">
        <w:rPr>
          <w:rFonts w:cs="MbSadr (1)" w:hint="cs"/>
          <w:sz w:val="32"/>
          <w:szCs w:val="32"/>
          <w:rtl/>
        </w:rPr>
        <w:t>مكننا أن نحلّل النظام الإسلامي إلى العناصر الآتية :</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 xml:space="preserve">1 </w:t>
      </w:r>
      <w:r w:rsidRPr="005954F6">
        <w:rPr>
          <w:rFonts w:cs="MbSadr (1)" w:hint="cs"/>
          <w:sz w:val="32"/>
          <w:szCs w:val="32"/>
          <w:rtl/>
        </w:rPr>
        <w:t xml:space="preserve">ـ المحتوى التشريعي للنظام الإسلامي : وهو أحكام الشريعة الإسلاميّة </w:t>
      </w:r>
      <w:r w:rsidRPr="005954F6">
        <w:rPr>
          <w:rFonts w:cs="MbSadr (1)"/>
          <w:sz w:val="32"/>
          <w:szCs w:val="32"/>
          <w:rtl/>
        </w:rPr>
        <w:t>ا</w:t>
      </w:r>
      <w:r w:rsidRPr="005954F6">
        <w:rPr>
          <w:rFonts w:cs="MbSadr (1)" w:hint="cs"/>
          <w:sz w:val="32"/>
          <w:szCs w:val="32"/>
          <w:rtl/>
        </w:rPr>
        <w:t>لتي عالجت تنظيم حياة الإنسان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 xml:space="preserve">2 </w:t>
      </w:r>
      <w:r w:rsidRPr="005954F6">
        <w:rPr>
          <w:rFonts w:cs="MbSadr (1)" w:hint="cs"/>
          <w:sz w:val="32"/>
          <w:szCs w:val="32"/>
          <w:rtl/>
        </w:rPr>
        <w:t>ـ الواضع للنظام : وهو الله تعالى</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بوصفنا مسلمين نؤمن بأنّ </w:t>
      </w:r>
      <w:r w:rsidRPr="005954F6">
        <w:rPr>
          <w:rFonts w:cs="MbSadr (1)"/>
          <w:sz w:val="32"/>
          <w:szCs w:val="32"/>
          <w:rtl/>
        </w:rPr>
        <w:t>ا</w:t>
      </w:r>
      <w:r w:rsidRPr="005954F6">
        <w:rPr>
          <w:rFonts w:cs="MbSadr (1)" w:hint="cs"/>
          <w:sz w:val="32"/>
          <w:szCs w:val="32"/>
          <w:rtl/>
        </w:rPr>
        <w:t xml:space="preserve">لمحتوى التشريعي المستمدّ من الكتاب والسنّة كلّه نزل عن طريق الوحي على </w:t>
      </w:r>
      <w:r w:rsidRPr="005954F6">
        <w:rPr>
          <w:rFonts w:cs="MbSadr (1)"/>
          <w:sz w:val="32"/>
          <w:szCs w:val="32"/>
          <w:rtl/>
        </w:rPr>
        <w:t>خ</w:t>
      </w:r>
      <w:r w:rsidRPr="005954F6">
        <w:rPr>
          <w:rFonts w:cs="MbSadr (1)" w:hint="cs"/>
          <w:sz w:val="32"/>
          <w:szCs w:val="32"/>
          <w:rtl/>
        </w:rPr>
        <w:t>اتم النبيّين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 xml:space="preserve">3 </w:t>
      </w:r>
      <w:r w:rsidRPr="005954F6">
        <w:rPr>
          <w:rFonts w:cs="MbSadr (1)" w:hint="cs"/>
          <w:sz w:val="32"/>
          <w:szCs w:val="32"/>
          <w:rtl/>
        </w:rPr>
        <w:t xml:space="preserve">ـ الهدف من النظام الإسلامي : وهو التربية الشاملة للإنسانيّة في كلّ </w:t>
      </w:r>
      <w:r w:rsidRPr="005954F6">
        <w:rPr>
          <w:rFonts w:cs="MbSadr (1)"/>
          <w:sz w:val="32"/>
          <w:szCs w:val="32"/>
          <w:rtl/>
        </w:rPr>
        <w:t>م</w:t>
      </w:r>
      <w:r w:rsidRPr="005954F6">
        <w:rPr>
          <w:rFonts w:cs="MbSadr (1)" w:hint="cs"/>
          <w:sz w:val="32"/>
          <w:szCs w:val="32"/>
          <w:rtl/>
        </w:rPr>
        <w:t>جالات حياتها ونشاطها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 xml:space="preserve">4 </w:t>
      </w:r>
      <w:r w:rsidRPr="005954F6">
        <w:rPr>
          <w:rFonts w:cs="MbSadr (1)" w:hint="cs"/>
          <w:sz w:val="32"/>
          <w:szCs w:val="32"/>
          <w:rtl/>
        </w:rPr>
        <w:t xml:space="preserve">ـ الصياغة القانونيّة للنظام الإسلامي : وهذه الصياغة هي العمليّة التي </w:t>
      </w:r>
      <w:r w:rsidRPr="005954F6">
        <w:rPr>
          <w:rFonts w:cs="MbSadr (1)"/>
          <w:sz w:val="32"/>
          <w:szCs w:val="32"/>
          <w:rtl/>
        </w:rPr>
        <w:t>ي</w:t>
      </w:r>
      <w:r w:rsidRPr="005954F6">
        <w:rPr>
          <w:rFonts w:cs="MbSadr (1)" w:hint="cs"/>
          <w:sz w:val="32"/>
          <w:szCs w:val="32"/>
          <w:rtl/>
        </w:rPr>
        <w:t xml:space="preserve">تحمّل مسؤوليّتها الفقه الإسلامي ويمارسها فقهاء الإسلام خلال استنباطهم </w:t>
      </w:r>
      <w:r w:rsidRPr="005954F6">
        <w:rPr>
          <w:rFonts w:cs="MbSadr (1)"/>
          <w:sz w:val="32"/>
          <w:szCs w:val="32"/>
          <w:rtl/>
        </w:rPr>
        <w:t>ل</w:t>
      </w:r>
      <w:r w:rsidRPr="005954F6">
        <w:rPr>
          <w:rFonts w:cs="MbSadr (1)" w:hint="cs"/>
          <w:sz w:val="32"/>
          <w:szCs w:val="32"/>
          <w:rtl/>
        </w:rPr>
        <w:t>أحكام الشريعة الإسلاميّة من الكتاب والسنّة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في الواقع أنّ المحتوى التشريعي في كلّ نظام وهدفه الواضح له هي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رسالة الإسلام</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الثانية 1968 م</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5 ـ 6</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باسم (</w:t>
      </w:r>
      <w:r w:rsidRPr="001D57B8">
        <w:rPr>
          <w:rStyle w:val="10"/>
          <w:rFonts w:cs="Times New Roman" w:hint="cs"/>
          <w:rtl/>
        </w:rPr>
        <w:t> </w:t>
      </w:r>
      <w:r w:rsidRPr="001D57B8">
        <w:rPr>
          <w:rStyle w:val="10"/>
          <w:rFonts w:ascii="MbSadr (1)" w:hAnsi="MbSadr (1)" w:hint="cs"/>
          <w:rtl/>
        </w:rPr>
        <w:t xml:space="preserve">كاتب </w:t>
      </w:r>
      <w:r w:rsidRPr="001D57B8">
        <w:rPr>
          <w:rStyle w:val="10"/>
          <w:rtl/>
        </w:rPr>
        <w:t>ك</w:t>
      </w:r>
      <w:r w:rsidRPr="001D57B8">
        <w:rPr>
          <w:rStyle w:val="10"/>
          <w:rFonts w:hint="cs"/>
          <w:rtl/>
        </w:rPr>
        <w:t>بير</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ناصر ثلاثة مترابطة</w:t>
      </w:r>
      <w:r w:rsidRPr="005954F6">
        <w:rPr>
          <w:rFonts w:hint="cs"/>
          <w:sz w:val="32"/>
          <w:szCs w:val="32"/>
          <w:rtl/>
        </w:rPr>
        <w:t> </w:t>
      </w:r>
      <w:r w:rsidRPr="005954F6">
        <w:rPr>
          <w:rFonts w:ascii="MbSadr (1)" w:hAnsi="MbSadr (1)" w:cs="MbSadr (1)" w:hint="cs"/>
          <w:sz w:val="32"/>
          <w:szCs w:val="32"/>
          <w:rtl/>
        </w:rPr>
        <w:t>، لأنّ الهدف هو الذي يحدّد نوعيّة المحتوى التشريعي</w:t>
      </w:r>
      <w:r>
        <w:rPr>
          <w:rFonts w:cs="MbSadr (1)" w:hint="cs"/>
          <w:sz w:val="32"/>
          <w:szCs w:val="32"/>
          <w:rtl/>
        </w:rPr>
        <w:t xml:space="preserve"> </w:t>
      </w:r>
      <w:r w:rsidRPr="005954F6">
        <w:rPr>
          <w:rFonts w:cs="MbSadr (1)"/>
          <w:sz w:val="32"/>
          <w:szCs w:val="32"/>
          <w:rtl/>
        </w:rPr>
        <w:t>و</w:t>
      </w:r>
      <w:r w:rsidRPr="005954F6">
        <w:rPr>
          <w:rFonts w:cs="MbSadr (1)" w:hint="cs"/>
          <w:sz w:val="32"/>
          <w:szCs w:val="32"/>
          <w:rtl/>
        </w:rPr>
        <w:t>الواضع هو الذي يحدّد الهدف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على هذا الأساس فنحن حين ندرس خصائص النظام الإسلامي ومزاياه </w:t>
      </w:r>
      <w:r w:rsidRPr="005954F6">
        <w:rPr>
          <w:rFonts w:cs="MbSadr (1)"/>
          <w:sz w:val="32"/>
          <w:szCs w:val="32"/>
          <w:rtl/>
        </w:rPr>
        <w:t>ب</w:t>
      </w:r>
      <w:r w:rsidRPr="005954F6">
        <w:rPr>
          <w:rFonts w:cs="MbSadr (1)" w:hint="cs"/>
          <w:sz w:val="32"/>
          <w:szCs w:val="32"/>
          <w:rtl/>
        </w:rPr>
        <w:t xml:space="preserve">وصفه نظاماً دينيّاً يجب أن ندرسها من خلال هذه العناصر وترابطها ونوعيّة تأثير </w:t>
      </w:r>
      <w:r w:rsidRPr="005954F6">
        <w:rPr>
          <w:rFonts w:cs="MbSadr (1)"/>
          <w:sz w:val="32"/>
          <w:szCs w:val="32"/>
          <w:rtl/>
        </w:rPr>
        <w:t>ك</w:t>
      </w:r>
      <w:r w:rsidRPr="005954F6">
        <w:rPr>
          <w:rFonts w:cs="MbSadr (1)" w:hint="cs"/>
          <w:sz w:val="32"/>
          <w:szCs w:val="32"/>
          <w:rtl/>
        </w:rPr>
        <w:t>لّ واحد منها على الآخر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يمكننا أن نلخّص أهمّ خصائص النظام الإسلامي في ما يلي :</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أ</w:t>
      </w:r>
      <w:r w:rsidRPr="005954F6">
        <w:rPr>
          <w:rFonts w:cs="MbSadr (2)" w:hint="cs"/>
          <w:bCs/>
          <w:sz w:val="32"/>
          <w:szCs w:val="32"/>
          <w:rtl/>
        </w:rPr>
        <w:t>وّلا ـ استيعاب المشرّع لكلّ الخبرات :</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ستيعاب المشرّع الواضع للنظام لكلّ الخبرات اللازمة لعمليّة التنظيم </w:t>
      </w:r>
      <w:r w:rsidRPr="005954F6">
        <w:rPr>
          <w:rFonts w:cs="MbSadr (1)"/>
          <w:sz w:val="32"/>
          <w:szCs w:val="32"/>
          <w:rtl/>
        </w:rPr>
        <w:t>ا</w:t>
      </w:r>
      <w:r w:rsidRPr="005954F6">
        <w:rPr>
          <w:rFonts w:cs="MbSadr (1)" w:hint="cs"/>
          <w:sz w:val="32"/>
          <w:szCs w:val="32"/>
          <w:rtl/>
        </w:rPr>
        <w:t>لاجتماعي : لأنّ الواضع هنا هو الله</w:t>
      </w:r>
      <w:r w:rsidRPr="005954F6">
        <w:rPr>
          <w:rFonts w:hint="cs"/>
          <w:sz w:val="32"/>
          <w:szCs w:val="32"/>
          <w:rtl/>
        </w:rPr>
        <w:t> </w:t>
      </w:r>
      <w:r w:rsidRPr="005954F6">
        <w:rPr>
          <w:rFonts w:ascii="MbSadr (1)" w:hAnsi="MbSadr (1)" w:cs="MbSadr (1)" w:hint="cs"/>
          <w:sz w:val="32"/>
          <w:szCs w:val="32"/>
          <w:rtl/>
        </w:rPr>
        <w:t xml:space="preserve">، بينما الواضع للأنظمة الاجتماعيّة الاُخرى </w:t>
      </w:r>
      <w:r w:rsidRPr="005954F6">
        <w:rPr>
          <w:rFonts w:cs="MbSadr (1)"/>
          <w:sz w:val="32"/>
          <w:szCs w:val="32"/>
          <w:rtl/>
        </w:rPr>
        <w:t>ه</w:t>
      </w:r>
      <w:r w:rsidRPr="005954F6">
        <w:rPr>
          <w:rFonts w:cs="MbSadr (1)" w:hint="cs"/>
          <w:sz w:val="32"/>
          <w:szCs w:val="32"/>
          <w:rtl/>
        </w:rPr>
        <w:t>و الإنسان</w:t>
      </w:r>
      <w:r w:rsidRPr="005954F6">
        <w:rPr>
          <w:rFonts w:hint="cs"/>
          <w:sz w:val="32"/>
          <w:szCs w:val="32"/>
          <w:rtl/>
        </w:rPr>
        <w:t> </w:t>
      </w:r>
      <w:r w:rsidRPr="005954F6">
        <w:rPr>
          <w:rFonts w:ascii="MbSadr (1)" w:hAnsi="MbSadr (1)" w:cs="MbSadr (1)" w:hint="cs"/>
          <w:sz w:val="32"/>
          <w:szCs w:val="32"/>
          <w:rtl/>
        </w:rPr>
        <w:t>. وع</w:t>
      </w:r>
      <w:r w:rsidRPr="005954F6">
        <w:rPr>
          <w:rFonts w:cs="MbSadr (1)" w:hint="cs"/>
          <w:sz w:val="32"/>
          <w:szCs w:val="32"/>
          <w:rtl/>
        </w:rPr>
        <w:t xml:space="preserve">لم الله تعالى بالإنسانيّة وحاجاتها ومنافعها وأضرارها وكلّ </w:t>
      </w:r>
      <w:r w:rsidRPr="005954F6">
        <w:rPr>
          <w:rFonts w:cs="MbSadr (1)"/>
          <w:sz w:val="32"/>
          <w:szCs w:val="32"/>
          <w:rtl/>
        </w:rPr>
        <w:t>أ</w:t>
      </w:r>
      <w:r w:rsidRPr="005954F6">
        <w:rPr>
          <w:rFonts w:cs="MbSadr (1)" w:hint="cs"/>
          <w:sz w:val="32"/>
          <w:szCs w:val="32"/>
          <w:rtl/>
        </w:rPr>
        <w:t>بعادها علم محيط مستوعب لا يغادر كبيرة ولا صغيرة إلاّ أحصاها</w:t>
      </w:r>
      <w:r w:rsidRPr="005954F6">
        <w:rPr>
          <w:rFonts w:hint="cs"/>
          <w:sz w:val="32"/>
          <w:szCs w:val="32"/>
          <w:rtl/>
        </w:rPr>
        <w:t> </w:t>
      </w:r>
      <w:r w:rsidRPr="005954F6">
        <w:rPr>
          <w:rFonts w:ascii="MbSadr (1)" w:hAnsi="MbSadr (1)" w:cs="MbSadr (1)" w:hint="cs"/>
          <w:sz w:val="32"/>
          <w:szCs w:val="32"/>
          <w:rtl/>
        </w:rPr>
        <w:t xml:space="preserve">، وعلم </w:t>
      </w:r>
      <w:r w:rsidRPr="005954F6">
        <w:rPr>
          <w:rFonts w:cs="MbSadr (1)"/>
          <w:sz w:val="32"/>
          <w:szCs w:val="32"/>
          <w:rtl/>
        </w:rPr>
        <w:t>ا</w:t>
      </w:r>
      <w:r w:rsidRPr="005954F6">
        <w:rPr>
          <w:rFonts w:cs="MbSadr (1)" w:hint="cs"/>
          <w:sz w:val="32"/>
          <w:szCs w:val="32"/>
          <w:rtl/>
        </w:rPr>
        <w:t>لإنسان في مجال التنظيم الاجتماعي يقوم على أساس الخبرة والتجربة</w:t>
      </w:r>
      <w:r w:rsidRPr="005954F6">
        <w:rPr>
          <w:rFonts w:hint="cs"/>
          <w:sz w:val="32"/>
          <w:szCs w:val="32"/>
          <w:rtl/>
        </w:rPr>
        <w:t> </w:t>
      </w:r>
      <w:r w:rsidRPr="005954F6">
        <w:rPr>
          <w:rFonts w:ascii="MbSadr (1)" w:hAnsi="MbSadr (1)" w:cs="MbSadr (1)" w:hint="cs"/>
          <w:sz w:val="32"/>
          <w:szCs w:val="32"/>
          <w:rtl/>
        </w:rPr>
        <w:t xml:space="preserve">، وهي </w:t>
      </w:r>
      <w:r w:rsidRPr="005954F6">
        <w:rPr>
          <w:rFonts w:cs="MbSadr (1)"/>
          <w:sz w:val="32"/>
          <w:szCs w:val="32"/>
          <w:rtl/>
        </w:rPr>
        <w:t>و</w:t>
      </w:r>
      <w:r w:rsidRPr="005954F6">
        <w:rPr>
          <w:rFonts w:cs="MbSadr (1)" w:hint="cs"/>
          <w:sz w:val="32"/>
          <w:szCs w:val="32"/>
          <w:rtl/>
        </w:rPr>
        <w:t>سيلة محدودة في نطاقها معرّضة للخطأ في أكثر الأحايين</w:t>
      </w:r>
      <w:r w:rsidRPr="005954F6">
        <w:rPr>
          <w:rFonts w:hint="cs"/>
          <w:sz w:val="32"/>
          <w:szCs w:val="32"/>
          <w:rtl/>
        </w:rPr>
        <w:t> </w:t>
      </w:r>
      <w:r w:rsidRPr="005954F6">
        <w:rPr>
          <w:rFonts w:ascii="MbSadr (1)" w:hAnsi="MbSadr (1)" w:cs="MbSadr (1)" w:hint="cs"/>
          <w:sz w:val="32"/>
          <w:szCs w:val="32"/>
          <w:rtl/>
        </w:rPr>
        <w:t>، عاجزة</w:t>
      </w:r>
      <w:r w:rsidRPr="005954F6">
        <w:rPr>
          <w:rFonts w:cs="MbSadr (1)" w:hint="cs"/>
          <w:sz w:val="32"/>
          <w:szCs w:val="32"/>
          <w:rtl/>
        </w:rPr>
        <w:t xml:space="preserve"> عن استيعاب </w:t>
      </w:r>
      <w:r w:rsidRPr="005954F6">
        <w:rPr>
          <w:rFonts w:cs="MbSadr (1)"/>
          <w:sz w:val="32"/>
          <w:szCs w:val="32"/>
          <w:rtl/>
        </w:rPr>
        <w:t>ك</w:t>
      </w:r>
      <w:r w:rsidRPr="005954F6">
        <w:rPr>
          <w:rFonts w:cs="MbSadr (1)" w:hint="cs"/>
          <w:sz w:val="32"/>
          <w:szCs w:val="32"/>
          <w:rtl/>
        </w:rPr>
        <w:t>لّ الأوجه المتعدّدة للمسألة الاجتماعيّة الواحدة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يدافع أنصار النظام البشري عن قدرة الإنسان على التنظيم الاجتماعي </w:t>
      </w:r>
      <w:r w:rsidRPr="005954F6">
        <w:rPr>
          <w:rFonts w:cs="MbSadr (1)"/>
          <w:sz w:val="32"/>
          <w:szCs w:val="32"/>
          <w:rtl/>
        </w:rPr>
        <w:t>و</w:t>
      </w:r>
      <w:r w:rsidRPr="005954F6">
        <w:rPr>
          <w:rFonts w:cs="MbSadr (1)" w:hint="cs"/>
          <w:sz w:val="32"/>
          <w:szCs w:val="32"/>
          <w:rtl/>
        </w:rPr>
        <w:t xml:space="preserve">يحاولون إثبات أنّ الخبرة الإنسانيّة كافية وحدها لتحمّل الإنسان مسؤوليّة </w:t>
      </w:r>
      <w:r w:rsidRPr="005954F6">
        <w:rPr>
          <w:rFonts w:cs="MbSadr (1)"/>
          <w:sz w:val="32"/>
          <w:szCs w:val="32"/>
          <w:rtl/>
        </w:rPr>
        <w:t>ا</w:t>
      </w:r>
      <w:r w:rsidRPr="005954F6">
        <w:rPr>
          <w:rFonts w:cs="MbSadr (1)" w:hint="cs"/>
          <w:sz w:val="32"/>
          <w:szCs w:val="32"/>
          <w:rtl/>
        </w:rPr>
        <w:t>لتنظيم واكتشاف النظام الاجتماعي الأصلح دون حاجة إلى نظام إلهي</w:t>
      </w:r>
      <w:r w:rsidRPr="005954F6">
        <w:rPr>
          <w:rFonts w:hint="cs"/>
          <w:sz w:val="32"/>
          <w:szCs w:val="32"/>
          <w:rtl/>
        </w:rPr>
        <w:t> </w:t>
      </w:r>
      <w:r w:rsidRPr="005954F6">
        <w:rPr>
          <w:rFonts w:ascii="MbSadr (1)" w:hAnsi="MbSadr (1)" w:cs="MbSadr (1)" w:hint="cs"/>
          <w:sz w:val="32"/>
          <w:szCs w:val="32"/>
          <w:rtl/>
        </w:rPr>
        <w:t xml:space="preserve">، ويقرّرون </w:t>
      </w:r>
      <w:r w:rsidRPr="005954F6">
        <w:rPr>
          <w:rFonts w:cs="MbSadr (1)"/>
          <w:sz w:val="32"/>
          <w:szCs w:val="32"/>
          <w:rtl/>
        </w:rPr>
        <w:t>ب</w:t>
      </w:r>
      <w:r w:rsidRPr="005954F6">
        <w:rPr>
          <w:rFonts w:cs="MbSadr (1)" w:hint="cs"/>
          <w:sz w:val="32"/>
          <w:szCs w:val="32"/>
          <w:rtl/>
        </w:rPr>
        <w:t xml:space="preserve">هذا الصدد عادة أنّ قدرة الإنسان على إدراك النظام الأصلح واكتشاف متطلّبات </w:t>
      </w:r>
      <w:r w:rsidRPr="005954F6">
        <w:rPr>
          <w:rFonts w:cs="MbSadr (1)"/>
          <w:sz w:val="32"/>
          <w:szCs w:val="32"/>
          <w:rtl/>
        </w:rPr>
        <w:t>ا</w:t>
      </w:r>
      <w:r w:rsidRPr="005954F6">
        <w:rPr>
          <w:rFonts w:cs="MbSadr (1)" w:hint="cs"/>
          <w:sz w:val="32"/>
          <w:szCs w:val="32"/>
          <w:rtl/>
        </w:rPr>
        <w:t>لتنظيم الاجتماعي تنمو عنده من خلال التجارب الاجتماعيّة التي يعيشها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يحنما يطبّق الإنسان الاجتماعي نظاماً معيّناً ويجسّده في حياته</w:t>
      </w:r>
      <w:r w:rsidRPr="005954F6">
        <w:rPr>
          <w:rFonts w:hint="cs"/>
          <w:sz w:val="32"/>
          <w:szCs w:val="32"/>
          <w:rtl/>
        </w:rPr>
        <w:t> </w:t>
      </w:r>
      <w:r w:rsidRPr="005954F6">
        <w:rPr>
          <w:rFonts w:ascii="MbSadr (1)" w:hAnsi="MbSadr (1)" w:cs="MbSadr (1)" w:hint="cs"/>
          <w:sz w:val="32"/>
          <w:szCs w:val="32"/>
          <w:rtl/>
        </w:rPr>
        <w:t xml:space="preserve">، يستطيع أن </w:t>
      </w:r>
      <w:r w:rsidRPr="005954F6">
        <w:rPr>
          <w:rFonts w:cs="MbSadr (1)"/>
          <w:sz w:val="32"/>
          <w:szCs w:val="32"/>
          <w:rtl/>
        </w:rPr>
        <w:t>ي</w:t>
      </w:r>
      <w:r w:rsidRPr="005954F6">
        <w:rPr>
          <w:rFonts w:cs="MbSadr (1)" w:hint="cs"/>
          <w:sz w:val="32"/>
          <w:szCs w:val="32"/>
          <w:rtl/>
        </w:rPr>
        <w:t>لاحظ من خلال تجربته لذلك النظام الأخطاء ونقاط الضعف المستترة فيه</w:t>
      </w:r>
      <w:r w:rsidRPr="005954F6">
        <w:rPr>
          <w:rFonts w:hint="cs"/>
          <w:sz w:val="32"/>
          <w:szCs w:val="32"/>
          <w:rtl/>
        </w:rPr>
        <w:t> </w:t>
      </w:r>
      <w:r w:rsidRPr="005954F6">
        <w:rPr>
          <w:rFonts w:ascii="MbSadr (1)" w:hAnsi="MbSadr (1)" w:cs="MbSadr (1)" w:hint="cs"/>
          <w:sz w:val="32"/>
          <w:szCs w:val="32"/>
          <w:rtl/>
        </w:rPr>
        <w:t xml:space="preserve">، والتي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تكشّف له على مرّ الزمن فتمكّنه من تفكير اجتماعي أكثر بصيرة وخبرة</w:t>
      </w:r>
      <w:r w:rsidRPr="005954F6">
        <w:rPr>
          <w:rFonts w:hint="cs"/>
          <w:sz w:val="32"/>
          <w:szCs w:val="32"/>
          <w:rtl/>
        </w:rPr>
        <w:t> </w:t>
      </w:r>
      <w:r w:rsidRPr="005954F6">
        <w:rPr>
          <w:rFonts w:ascii="MbSadr (1)" w:hAnsi="MbSadr (1)" w:cs="MbSadr (1)" w:hint="cs"/>
          <w:sz w:val="32"/>
          <w:szCs w:val="32"/>
          <w:rtl/>
        </w:rPr>
        <w:t xml:space="preserve">، حتّى </w:t>
      </w:r>
      <w:r w:rsidRPr="005954F6">
        <w:rPr>
          <w:rFonts w:cs="MbSadr (1)"/>
          <w:sz w:val="32"/>
          <w:szCs w:val="32"/>
          <w:rtl/>
        </w:rPr>
        <w:t>ي</w:t>
      </w:r>
      <w:r w:rsidRPr="005954F6">
        <w:rPr>
          <w:rFonts w:cs="MbSadr (1)" w:hint="cs"/>
          <w:sz w:val="32"/>
          <w:szCs w:val="32"/>
          <w:rtl/>
        </w:rPr>
        <w:t xml:space="preserve">صل إلى الدرجة التي تتيح له أن يدرك المسألة الاجتماعيّة بكلّ أبعادها ويضع لها </w:t>
      </w:r>
      <w:r w:rsidRPr="005954F6">
        <w:rPr>
          <w:rFonts w:cs="MbSadr (1)"/>
          <w:sz w:val="32"/>
          <w:szCs w:val="32"/>
          <w:rtl/>
        </w:rPr>
        <w:t>ح</w:t>
      </w:r>
      <w:r w:rsidRPr="005954F6">
        <w:rPr>
          <w:rFonts w:cs="MbSadr (1)" w:hint="cs"/>
          <w:sz w:val="32"/>
          <w:szCs w:val="32"/>
          <w:rtl/>
        </w:rPr>
        <w:t>لّها الأفضل بفضل تجاربه الاجتماعيّة</w:t>
      </w:r>
      <w:r w:rsidRPr="005954F6">
        <w:rPr>
          <w:rFonts w:hint="cs"/>
          <w:sz w:val="32"/>
          <w:szCs w:val="32"/>
          <w:rtl/>
        </w:rPr>
        <w:t> </w:t>
      </w:r>
      <w:r w:rsidRPr="005954F6">
        <w:rPr>
          <w:rFonts w:ascii="MbSadr (1)" w:hAnsi="MbSadr (1)" w:cs="MbSadr (1)" w:hint="cs"/>
          <w:sz w:val="32"/>
          <w:szCs w:val="32"/>
          <w:rtl/>
        </w:rPr>
        <w:t xml:space="preserve">، كما استطاع في مجاله الكوني بفضل </w:t>
      </w:r>
      <w:r w:rsidRPr="005954F6">
        <w:rPr>
          <w:rFonts w:cs="MbSadr (1)"/>
          <w:sz w:val="32"/>
          <w:szCs w:val="32"/>
          <w:rtl/>
        </w:rPr>
        <w:t>ا</w:t>
      </w:r>
      <w:r w:rsidRPr="005954F6">
        <w:rPr>
          <w:rFonts w:cs="MbSadr (1)" w:hint="cs"/>
          <w:sz w:val="32"/>
          <w:szCs w:val="32"/>
          <w:rtl/>
        </w:rPr>
        <w:t xml:space="preserve">لتجارب الطبيعيّة أن يكتشف كثيراً من حقائق الكون ويعرف أفضل الطرق إلى </w:t>
      </w:r>
      <w:r w:rsidRPr="005954F6">
        <w:rPr>
          <w:rFonts w:cs="MbSadr (1)"/>
          <w:sz w:val="32"/>
          <w:szCs w:val="32"/>
          <w:rtl/>
        </w:rPr>
        <w:t>ا</w:t>
      </w:r>
      <w:r w:rsidRPr="005954F6">
        <w:rPr>
          <w:rFonts w:cs="MbSadr (1)" w:hint="cs"/>
          <w:sz w:val="32"/>
          <w:szCs w:val="32"/>
          <w:rtl/>
        </w:rPr>
        <w:t>لسيطرة على الطبيعة والاستفادة منها</w:t>
      </w:r>
      <w:r w:rsidRPr="005954F6">
        <w:rPr>
          <w:rFonts w:hint="cs"/>
          <w:sz w:val="32"/>
          <w:szCs w:val="32"/>
          <w:rtl/>
        </w:rPr>
        <w:t> </w:t>
      </w:r>
      <w:r w:rsidRPr="005954F6">
        <w:rPr>
          <w:rFonts w:ascii="MbSadr (1)" w:hAnsi="MbSadr (1)" w:cs="MbSadr (1)" w:hint="cs"/>
          <w:sz w:val="32"/>
          <w:szCs w:val="32"/>
          <w:rtl/>
        </w:rPr>
        <w:t xml:space="preserve">. فكما نؤمن بخبرة الإنسان وتجاربه </w:t>
      </w:r>
      <w:r w:rsidRPr="005954F6">
        <w:rPr>
          <w:rFonts w:cs="MbSadr (1)"/>
          <w:sz w:val="32"/>
          <w:szCs w:val="32"/>
          <w:rtl/>
        </w:rPr>
        <w:t>ا</w:t>
      </w:r>
      <w:r w:rsidRPr="005954F6">
        <w:rPr>
          <w:rFonts w:cs="MbSadr (1)" w:hint="cs"/>
          <w:sz w:val="32"/>
          <w:szCs w:val="32"/>
          <w:rtl/>
        </w:rPr>
        <w:t>لطبيعيّة في المجال الكوني</w:t>
      </w:r>
      <w:r w:rsidRPr="005954F6">
        <w:rPr>
          <w:rFonts w:hint="cs"/>
          <w:sz w:val="32"/>
          <w:szCs w:val="32"/>
          <w:rtl/>
        </w:rPr>
        <w:t> </w:t>
      </w:r>
      <w:r w:rsidRPr="005954F6">
        <w:rPr>
          <w:rFonts w:ascii="MbSadr (1)" w:hAnsi="MbSadr (1)" w:cs="MbSadr (1)" w:hint="cs"/>
          <w:sz w:val="32"/>
          <w:szCs w:val="32"/>
          <w:rtl/>
        </w:rPr>
        <w:t>، كذلك ي</w:t>
      </w:r>
      <w:r w:rsidRPr="005954F6">
        <w:rPr>
          <w:rFonts w:cs="MbSadr (1)" w:hint="cs"/>
          <w:sz w:val="32"/>
          <w:szCs w:val="32"/>
          <w:rtl/>
        </w:rPr>
        <w:t xml:space="preserve">جب أن نؤمن بخبرة الإنسان وتجاربه </w:t>
      </w:r>
      <w:r w:rsidRPr="005954F6">
        <w:rPr>
          <w:rFonts w:cs="MbSadr (1)"/>
          <w:sz w:val="32"/>
          <w:szCs w:val="32"/>
          <w:rtl/>
        </w:rPr>
        <w:t>ا</w:t>
      </w:r>
      <w:r w:rsidRPr="005954F6">
        <w:rPr>
          <w:rFonts w:cs="MbSadr (1)" w:hint="cs"/>
          <w:sz w:val="32"/>
          <w:szCs w:val="32"/>
          <w:rtl/>
        </w:rPr>
        <w:t>لتنظيميّة في المجال الاجتماعي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الواقع أنّ التجارب الاجتماعيّة ـ أي تجارب الإنسان الاجتماعي </w:t>
      </w:r>
      <w:r w:rsidRPr="005954F6">
        <w:rPr>
          <w:rFonts w:cs="MbSadr (1)"/>
          <w:sz w:val="32"/>
          <w:szCs w:val="32"/>
          <w:rtl/>
        </w:rPr>
        <w:t>ل</w:t>
      </w:r>
      <w:r w:rsidRPr="005954F6">
        <w:rPr>
          <w:rFonts w:cs="MbSadr (1)" w:hint="cs"/>
          <w:sz w:val="32"/>
          <w:szCs w:val="32"/>
          <w:rtl/>
        </w:rPr>
        <w:t xml:space="preserve">لأنظمة الاجتماعيّة المختلفة ـ حتّى إذا وصلت في عطائها الفكري إلى درجة </w:t>
      </w:r>
      <w:r w:rsidRPr="005954F6">
        <w:rPr>
          <w:rFonts w:cs="MbSadr (1)"/>
          <w:sz w:val="32"/>
          <w:szCs w:val="32"/>
          <w:rtl/>
        </w:rPr>
        <w:t>ا</w:t>
      </w:r>
      <w:r w:rsidRPr="005954F6">
        <w:rPr>
          <w:rFonts w:cs="MbSadr (1)" w:hint="cs"/>
          <w:sz w:val="32"/>
          <w:szCs w:val="32"/>
          <w:rtl/>
        </w:rPr>
        <w:t xml:space="preserve">لتجارب الطبيعيّة ـ وهي تجارب الإنسان لظواهر الطبيعة ـ يبقى الفارق الكبير </w:t>
      </w:r>
      <w:r w:rsidRPr="005954F6">
        <w:rPr>
          <w:rFonts w:cs="MbSadr (1)"/>
          <w:sz w:val="32"/>
          <w:szCs w:val="32"/>
          <w:rtl/>
        </w:rPr>
        <w:t>ق</w:t>
      </w:r>
      <w:r w:rsidRPr="005954F6">
        <w:rPr>
          <w:rFonts w:cs="MbSadr (1)" w:hint="cs"/>
          <w:sz w:val="32"/>
          <w:szCs w:val="32"/>
          <w:rtl/>
        </w:rPr>
        <w:t xml:space="preserve">ائماً بالرغم من ذلك بين رصيد الخبرة الذي يعتمد عليه التنظيم </w:t>
      </w:r>
      <w:r w:rsidRPr="005954F6">
        <w:rPr>
          <w:rFonts w:cs="MbSadr (1)" w:hint="cs"/>
          <w:sz w:val="32"/>
          <w:szCs w:val="32"/>
          <w:rtl/>
        </w:rPr>
        <w:lastRenderedPageBreak/>
        <w:t xml:space="preserve">البشري والرصيد </w:t>
      </w:r>
      <w:r w:rsidRPr="005954F6">
        <w:rPr>
          <w:rFonts w:cs="MbSadr (1)"/>
          <w:sz w:val="32"/>
          <w:szCs w:val="32"/>
          <w:rtl/>
        </w:rPr>
        <w:t>ا</w:t>
      </w:r>
      <w:r w:rsidRPr="005954F6">
        <w:rPr>
          <w:rFonts w:cs="MbSadr (1)" w:hint="cs"/>
          <w:sz w:val="32"/>
          <w:szCs w:val="32"/>
          <w:rtl/>
        </w:rPr>
        <w:t>لذي قام على أساسه النظام الإسلامي</w:t>
      </w:r>
      <w:r w:rsidRPr="005954F6">
        <w:rPr>
          <w:rFonts w:hint="cs"/>
          <w:sz w:val="32"/>
          <w:szCs w:val="32"/>
          <w:rtl/>
        </w:rPr>
        <w:t> </w:t>
      </w:r>
      <w:r w:rsidRPr="005954F6">
        <w:rPr>
          <w:rFonts w:ascii="MbSadr (1)" w:hAnsi="MbSadr (1)" w:cs="MbSadr (1)" w:hint="cs"/>
          <w:sz w:val="32"/>
          <w:szCs w:val="32"/>
          <w:rtl/>
        </w:rPr>
        <w:t xml:space="preserve">، لأنّ الفرق بين الرصيدين هو الفرق بين </w:t>
      </w:r>
      <w:r w:rsidRPr="005954F6">
        <w:rPr>
          <w:rFonts w:cs="MbSadr (1)"/>
          <w:sz w:val="32"/>
          <w:szCs w:val="32"/>
          <w:rtl/>
        </w:rPr>
        <w:t>ا</w:t>
      </w:r>
      <w:r w:rsidRPr="005954F6">
        <w:rPr>
          <w:rFonts w:cs="MbSadr (1)" w:hint="cs"/>
          <w:sz w:val="32"/>
          <w:szCs w:val="32"/>
          <w:rtl/>
        </w:rPr>
        <w:t>لإنسان المحدود والخالق المطلق غير المحدود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لكنّ التجارب الاجتماعيّة في الحقيقة لا تصل في عطائها الفكري إلى </w:t>
      </w:r>
      <w:r w:rsidRPr="005954F6">
        <w:rPr>
          <w:rFonts w:cs="MbSadr (1)"/>
          <w:sz w:val="32"/>
          <w:szCs w:val="32"/>
          <w:rtl/>
        </w:rPr>
        <w:t>م</w:t>
      </w:r>
      <w:r w:rsidRPr="005954F6">
        <w:rPr>
          <w:rFonts w:cs="MbSadr (1)" w:hint="cs"/>
          <w:sz w:val="32"/>
          <w:szCs w:val="32"/>
          <w:rtl/>
        </w:rPr>
        <w:t>ستوى التجارب الطبيعيّة</w:t>
      </w:r>
      <w:r w:rsidRPr="005954F6">
        <w:rPr>
          <w:rFonts w:hint="cs"/>
          <w:sz w:val="32"/>
          <w:szCs w:val="32"/>
          <w:rtl/>
        </w:rPr>
        <w:t> </w:t>
      </w:r>
      <w:r w:rsidRPr="005954F6">
        <w:rPr>
          <w:rFonts w:ascii="MbSadr (1)" w:hAnsi="MbSadr (1)" w:cs="MbSadr (1)" w:hint="cs"/>
          <w:sz w:val="32"/>
          <w:szCs w:val="32"/>
          <w:rtl/>
        </w:rPr>
        <w:t xml:space="preserve">، بل يبقى الإنسان في مجال التنظيم الاجتماعي دائماً </w:t>
      </w:r>
      <w:r w:rsidRPr="005954F6">
        <w:rPr>
          <w:rFonts w:cs="MbSadr (1)"/>
          <w:sz w:val="32"/>
          <w:szCs w:val="32"/>
          <w:rtl/>
        </w:rPr>
        <w:t>أ</w:t>
      </w:r>
      <w:r w:rsidRPr="005954F6">
        <w:rPr>
          <w:rFonts w:cs="MbSadr (1)" w:hint="cs"/>
          <w:sz w:val="32"/>
          <w:szCs w:val="32"/>
          <w:rtl/>
        </w:rPr>
        <w:t>قلّ قدرة على تحمّل مسؤوليّة الموقف منه في مجال التجارب الطبيعيّة</w:t>
      </w:r>
      <w:r w:rsidRPr="005954F6">
        <w:rPr>
          <w:rFonts w:hint="cs"/>
          <w:sz w:val="32"/>
          <w:szCs w:val="32"/>
          <w:rtl/>
        </w:rPr>
        <w:t> </w:t>
      </w:r>
      <w:r w:rsidRPr="005954F6">
        <w:rPr>
          <w:rFonts w:ascii="MbSadr (1)" w:hAnsi="MbSadr (1)" w:cs="MbSadr (1)" w:hint="cs"/>
          <w:sz w:val="32"/>
          <w:szCs w:val="32"/>
          <w:rtl/>
        </w:rPr>
        <w:t xml:space="preserve">، وأكثر </w:t>
      </w:r>
      <w:r w:rsidRPr="005954F6">
        <w:rPr>
          <w:rFonts w:cs="MbSadr (1)"/>
          <w:sz w:val="32"/>
          <w:szCs w:val="32"/>
          <w:rtl/>
        </w:rPr>
        <w:t>ع</w:t>
      </w:r>
      <w:r w:rsidRPr="005954F6">
        <w:rPr>
          <w:rFonts w:cs="MbSadr (1)" w:hint="cs"/>
          <w:sz w:val="32"/>
          <w:szCs w:val="32"/>
          <w:rtl/>
        </w:rPr>
        <w:t>جزاً عن إيجاد المثل الأعلى للنظام الاجتماعي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مردّ ذلك إلى فروق جوهريّة بين التجربة الاجتماعيّة والتجربة الطبيعيّة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يمكن أن نذكر منها ما يلي :</w:t>
      </w:r>
    </w:p>
    <w:p w:rsidR="002367DB" w:rsidRPr="005954F6" w:rsidRDefault="002367DB" w:rsidP="002367DB">
      <w:pPr>
        <w:pStyle w:val="a"/>
        <w:adjustRightInd w:val="0"/>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إنّ التجربة الطبيعيّة يمكن أن يباشرها ويمارسها فرد واحد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يستوعبها بالملاحظة والنظرة</w:t>
      </w:r>
      <w:r w:rsidRPr="005954F6">
        <w:rPr>
          <w:rFonts w:hint="cs"/>
          <w:sz w:val="32"/>
          <w:szCs w:val="32"/>
          <w:rtl/>
        </w:rPr>
        <w:t> </w:t>
      </w:r>
      <w:r w:rsidRPr="005954F6">
        <w:rPr>
          <w:rFonts w:ascii="MbSadr (1)" w:hAnsi="MbSadr (1)" w:cs="MbSadr (1)" w:hint="cs"/>
          <w:sz w:val="32"/>
          <w:szCs w:val="32"/>
          <w:rtl/>
        </w:rPr>
        <w:t xml:space="preserve">، ويدرس بصورة مباشرة كلّ ما ينكشف خلالها من </w:t>
      </w:r>
      <w:r w:rsidRPr="005954F6">
        <w:rPr>
          <w:rFonts w:cs="MbSadr (1)"/>
          <w:sz w:val="32"/>
          <w:szCs w:val="32"/>
          <w:rtl/>
        </w:rPr>
        <w:t>ح</w:t>
      </w:r>
      <w:r w:rsidRPr="005954F6">
        <w:rPr>
          <w:rFonts w:cs="MbSadr (1)" w:hint="cs"/>
          <w:sz w:val="32"/>
          <w:szCs w:val="32"/>
          <w:rtl/>
        </w:rPr>
        <w:t>قائق وأخطاء</w:t>
      </w:r>
      <w:r w:rsidRPr="005954F6">
        <w:rPr>
          <w:rFonts w:hint="cs"/>
          <w:sz w:val="32"/>
          <w:szCs w:val="32"/>
          <w:rtl/>
        </w:rPr>
        <w:t> </w:t>
      </w:r>
      <w:r w:rsidRPr="005954F6">
        <w:rPr>
          <w:rFonts w:ascii="MbSadr (1)" w:hAnsi="MbSadr (1)" w:cs="MbSadr (1)" w:hint="cs"/>
          <w:sz w:val="32"/>
          <w:szCs w:val="32"/>
          <w:rtl/>
        </w:rPr>
        <w:t>، فينتهي من ذلك إلى فكرة معيّنة ترتكز على تلك</w:t>
      </w:r>
      <w:r w:rsidRPr="005954F6">
        <w:rPr>
          <w:rFonts w:cs="MbSadr (1)" w:hint="cs"/>
          <w:sz w:val="32"/>
          <w:szCs w:val="32"/>
          <w:rtl/>
        </w:rPr>
        <w:t xml:space="preserve"> التجربة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التجربة الاجتماعيّة</w:t>
      </w:r>
      <w:r w:rsidRPr="005954F6">
        <w:rPr>
          <w:rFonts w:hint="cs"/>
          <w:sz w:val="32"/>
          <w:szCs w:val="32"/>
          <w:rtl/>
        </w:rPr>
        <w:t> </w:t>
      </w:r>
      <w:r w:rsidRPr="005954F6">
        <w:rPr>
          <w:rFonts w:ascii="MbSadr (1)" w:hAnsi="MbSadr (1)" w:cs="MbSadr (1)" w:hint="cs"/>
          <w:sz w:val="32"/>
          <w:szCs w:val="32"/>
          <w:rtl/>
        </w:rPr>
        <w:t xml:space="preserve">، فهي عبارة عن تجسّد النظام المجرّب في مجتمع </w:t>
      </w:r>
      <w:r w:rsidRPr="005954F6">
        <w:rPr>
          <w:rFonts w:cs="MbSadr (1)"/>
          <w:sz w:val="32"/>
          <w:szCs w:val="32"/>
          <w:rtl/>
        </w:rPr>
        <w:t>و</w:t>
      </w:r>
      <w:r w:rsidRPr="005954F6">
        <w:rPr>
          <w:rFonts w:cs="MbSadr (1)" w:hint="cs"/>
          <w:sz w:val="32"/>
          <w:szCs w:val="32"/>
          <w:rtl/>
        </w:rPr>
        <w:t>تطبيقه عليه</w:t>
      </w:r>
      <w:r w:rsidRPr="005954F6">
        <w:rPr>
          <w:rFonts w:hint="cs"/>
          <w:sz w:val="32"/>
          <w:szCs w:val="32"/>
          <w:rtl/>
        </w:rPr>
        <w:t> </w:t>
      </w:r>
      <w:r w:rsidRPr="005954F6">
        <w:rPr>
          <w:rFonts w:ascii="MbSadr (1)" w:hAnsi="MbSadr (1)" w:cs="MbSadr (1)" w:hint="cs"/>
          <w:sz w:val="32"/>
          <w:szCs w:val="32"/>
          <w:rtl/>
        </w:rPr>
        <w:t xml:space="preserve">. فتجربة النظام الإقطاعي أو الرأسمالي مثلا تعني ممارسة المجتمع </w:t>
      </w:r>
      <w:r w:rsidRPr="005954F6">
        <w:rPr>
          <w:rFonts w:cs="MbSadr (1)"/>
          <w:sz w:val="32"/>
          <w:szCs w:val="32"/>
          <w:rtl/>
        </w:rPr>
        <w:t>ل</w:t>
      </w:r>
      <w:r w:rsidRPr="005954F6">
        <w:rPr>
          <w:rFonts w:cs="MbSadr (1)" w:hint="cs"/>
          <w:sz w:val="32"/>
          <w:szCs w:val="32"/>
          <w:rtl/>
        </w:rPr>
        <w:t>هذا النظام فترة من تاريخه</w:t>
      </w:r>
      <w:r w:rsidRPr="005954F6">
        <w:rPr>
          <w:rFonts w:hint="cs"/>
          <w:sz w:val="32"/>
          <w:szCs w:val="32"/>
          <w:rtl/>
        </w:rPr>
        <w:t> </w:t>
      </w:r>
      <w:r w:rsidRPr="005954F6">
        <w:rPr>
          <w:rFonts w:ascii="MbSadr (1)" w:hAnsi="MbSadr (1)" w:cs="MbSadr (1)" w:hint="cs"/>
          <w:sz w:val="32"/>
          <w:szCs w:val="32"/>
          <w:rtl/>
        </w:rPr>
        <w:t>، وهي لأجل ذلك ل</w:t>
      </w:r>
      <w:r w:rsidRPr="005954F6">
        <w:rPr>
          <w:rFonts w:cs="MbSadr (1)" w:hint="cs"/>
          <w:sz w:val="32"/>
          <w:szCs w:val="32"/>
          <w:rtl/>
        </w:rPr>
        <w:t xml:space="preserve">ا يمكن أن يقوم بها فرد واحد </w:t>
      </w:r>
      <w:r w:rsidRPr="005954F6">
        <w:rPr>
          <w:rFonts w:cs="MbSadr (1)"/>
          <w:sz w:val="32"/>
          <w:szCs w:val="32"/>
          <w:rtl/>
        </w:rPr>
        <w:t>و</w:t>
      </w:r>
      <w:r w:rsidRPr="005954F6">
        <w:rPr>
          <w:rFonts w:cs="MbSadr (1)" w:hint="cs"/>
          <w:sz w:val="32"/>
          <w:szCs w:val="32"/>
          <w:rtl/>
        </w:rPr>
        <w:t>يستوعبها</w:t>
      </w:r>
      <w:r w:rsidRPr="005954F6">
        <w:rPr>
          <w:rFonts w:hint="cs"/>
          <w:sz w:val="32"/>
          <w:szCs w:val="32"/>
          <w:rtl/>
        </w:rPr>
        <w:t> </w:t>
      </w:r>
      <w:r w:rsidRPr="005954F6">
        <w:rPr>
          <w:rFonts w:ascii="MbSadr (1)" w:hAnsi="MbSadr (1)" w:cs="MbSadr (1)" w:hint="cs"/>
          <w:sz w:val="32"/>
          <w:szCs w:val="32"/>
          <w:rtl/>
        </w:rPr>
        <w:t xml:space="preserve">، وإنّما يقوم بالتجربة الاجتماعيّة المجتمع كلّه وتستوعب مرحلة </w:t>
      </w:r>
      <w:r w:rsidRPr="005954F6">
        <w:rPr>
          <w:rFonts w:cs="MbSadr (1)"/>
          <w:sz w:val="32"/>
          <w:szCs w:val="32"/>
          <w:rtl/>
        </w:rPr>
        <w:t>ت</w:t>
      </w:r>
      <w:r w:rsidRPr="005954F6">
        <w:rPr>
          <w:rFonts w:cs="MbSadr (1)" w:hint="cs"/>
          <w:sz w:val="32"/>
          <w:szCs w:val="32"/>
          <w:rtl/>
        </w:rPr>
        <w:t>اريخيّة من حياة المجتمع أوسع كثيراً من هذا الفرد أو ذاك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الإنسان حين يريد أن يستفيد من تجربة اجتماعيّة لا يستطيع أن </w:t>
      </w:r>
      <w:r w:rsidRPr="005954F6">
        <w:rPr>
          <w:rFonts w:cs="MbSadr (1)"/>
          <w:sz w:val="32"/>
          <w:szCs w:val="32"/>
          <w:rtl/>
        </w:rPr>
        <w:t>ي</w:t>
      </w:r>
      <w:r w:rsidRPr="005954F6">
        <w:rPr>
          <w:rFonts w:cs="MbSadr (1)" w:hint="cs"/>
          <w:sz w:val="32"/>
          <w:szCs w:val="32"/>
          <w:rtl/>
        </w:rPr>
        <w:t>عاصرها بكلّ أحداثها كما كان يعاصر التجربة الطبيعيّة حين يقوم بها</w:t>
      </w:r>
      <w:r w:rsidRPr="005954F6">
        <w:rPr>
          <w:rFonts w:hint="cs"/>
          <w:sz w:val="32"/>
          <w:szCs w:val="32"/>
          <w:rtl/>
        </w:rPr>
        <w:t> </w:t>
      </w:r>
      <w:r w:rsidRPr="005954F6">
        <w:rPr>
          <w:rFonts w:ascii="MbSadr (1)" w:hAnsi="MbSadr (1)" w:cs="MbSadr (1)" w:hint="cs"/>
          <w:sz w:val="32"/>
          <w:szCs w:val="32"/>
          <w:rtl/>
        </w:rPr>
        <w:t xml:space="preserve">، وإنّما </w:t>
      </w:r>
      <w:r w:rsidRPr="005954F6">
        <w:rPr>
          <w:rFonts w:cs="MbSadr (1)"/>
          <w:sz w:val="32"/>
          <w:szCs w:val="32"/>
          <w:rtl/>
        </w:rPr>
        <w:t>ي</w:t>
      </w:r>
      <w:r w:rsidRPr="005954F6">
        <w:rPr>
          <w:rFonts w:cs="MbSadr (1)" w:hint="cs"/>
          <w:sz w:val="32"/>
          <w:szCs w:val="32"/>
          <w:rtl/>
        </w:rPr>
        <w:t xml:space="preserve">عاصر جانباً من أحداثها ويتحتّم عليه أن يعتمد في الاطّلاع على سائر ظواهر </w:t>
      </w:r>
      <w:r w:rsidRPr="005954F6">
        <w:rPr>
          <w:rFonts w:cs="MbSadr (1)"/>
          <w:sz w:val="32"/>
          <w:szCs w:val="32"/>
          <w:rtl/>
        </w:rPr>
        <w:t>ا</w:t>
      </w:r>
      <w:r w:rsidRPr="005954F6">
        <w:rPr>
          <w:rFonts w:cs="MbSadr (1)" w:hint="cs"/>
          <w:sz w:val="32"/>
          <w:szCs w:val="32"/>
          <w:rtl/>
        </w:rPr>
        <w:t>لتجربة ومضاعفاتها على الحدس والاستنتاج والتاريخ</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و</w:t>
      </w:r>
      <w:r w:rsidRPr="005954F6">
        <w:rPr>
          <w:rFonts w:cs="MbSadr (2)" w:hint="cs"/>
          <w:bCs/>
          <w:sz w:val="32"/>
          <w:szCs w:val="32"/>
          <w:rtl/>
        </w:rPr>
        <w:t>ثانياً</w:t>
      </w:r>
      <w:r w:rsidRPr="005954F6">
        <w:rPr>
          <w:rFonts w:cs="MbSadr (1)"/>
          <w:sz w:val="32"/>
          <w:szCs w:val="32"/>
          <w:rtl/>
        </w:rPr>
        <w:t xml:space="preserve"> </w:t>
      </w:r>
      <w:r w:rsidRPr="005954F6">
        <w:rPr>
          <w:rFonts w:cs="MbSadr (1)" w:hint="cs"/>
          <w:sz w:val="32"/>
          <w:szCs w:val="32"/>
          <w:rtl/>
        </w:rPr>
        <w:t xml:space="preserve">: إنّ الحقيقة التي يريد الإنسان معرفتها في مجال التجربة الطبيعيّة </w:t>
      </w:r>
      <w:r w:rsidRPr="005954F6">
        <w:rPr>
          <w:rFonts w:cs="MbSadr (1)"/>
          <w:sz w:val="32"/>
          <w:szCs w:val="32"/>
          <w:rtl/>
        </w:rPr>
        <w:t>ي</w:t>
      </w:r>
      <w:r w:rsidRPr="005954F6">
        <w:rPr>
          <w:rFonts w:cs="MbSadr (1)" w:hint="cs"/>
          <w:sz w:val="32"/>
          <w:szCs w:val="32"/>
          <w:rtl/>
        </w:rPr>
        <w:t xml:space="preserve">جدها الإنسان في تجربة مباشرة أو يستنتجها ممّا يجده في التجربة استنتاجاً </w:t>
      </w:r>
      <w:r w:rsidRPr="005954F6">
        <w:rPr>
          <w:rFonts w:cs="MbSadr (1)"/>
          <w:sz w:val="32"/>
          <w:szCs w:val="32"/>
          <w:rtl/>
        </w:rPr>
        <w:t>م</w:t>
      </w:r>
      <w:r w:rsidRPr="005954F6">
        <w:rPr>
          <w:rFonts w:cs="MbSadr (1)" w:hint="cs"/>
          <w:sz w:val="32"/>
          <w:szCs w:val="32"/>
          <w:rtl/>
        </w:rPr>
        <w:t>نطقيّاً</w:t>
      </w:r>
      <w:r w:rsidRPr="005954F6">
        <w:rPr>
          <w:rFonts w:hint="cs"/>
          <w:sz w:val="32"/>
          <w:szCs w:val="32"/>
          <w:rtl/>
        </w:rPr>
        <w:t> </w:t>
      </w:r>
      <w:r w:rsidRPr="005954F6">
        <w:rPr>
          <w:rFonts w:ascii="MbSadr (1)" w:hAnsi="MbSadr (1)" w:cs="MbSadr (1)" w:hint="cs"/>
          <w:sz w:val="32"/>
          <w:szCs w:val="32"/>
          <w:rtl/>
        </w:rPr>
        <w:t xml:space="preserve">، فإذا أراد أن يعرف درجة الحرارة التي تؤدّي إلى غليان الماء أمكنه أن </w:t>
      </w:r>
      <w:r w:rsidRPr="005954F6">
        <w:rPr>
          <w:rFonts w:cs="MbSadr (1)"/>
          <w:sz w:val="32"/>
          <w:szCs w:val="32"/>
          <w:rtl/>
        </w:rPr>
        <w:t>ي</w:t>
      </w:r>
      <w:r w:rsidRPr="005954F6">
        <w:rPr>
          <w:rFonts w:cs="MbSadr (1)" w:hint="cs"/>
          <w:sz w:val="32"/>
          <w:szCs w:val="32"/>
          <w:rtl/>
        </w:rPr>
        <w:t xml:space="preserve">شاهد ذلك في تجربة مباشرة ويحسّ بأنّ الغليان بدأ حين وصلت درجة الحرارة </w:t>
      </w:r>
      <w:r w:rsidRPr="005954F6">
        <w:rPr>
          <w:rFonts w:cs="MbSadr (1)"/>
          <w:sz w:val="32"/>
          <w:szCs w:val="32"/>
          <w:rtl/>
        </w:rPr>
        <w:t>إ</w:t>
      </w:r>
      <w:r w:rsidRPr="005954F6">
        <w:rPr>
          <w:rFonts w:cs="MbSadr (1)" w:hint="cs"/>
          <w:sz w:val="32"/>
          <w:szCs w:val="32"/>
          <w:rtl/>
        </w:rPr>
        <w:t>لى مئة مثلا</w:t>
      </w:r>
      <w:r w:rsidRPr="005954F6">
        <w:rPr>
          <w:rFonts w:hint="cs"/>
          <w:sz w:val="32"/>
          <w:szCs w:val="32"/>
          <w:rtl/>
        </w:rPr>
        <w:t> </w:t>
      </w:r>
      <w:r w:rsidRPr="005954F6">
        <w:rPr>
          <w:rFonts w:ascii="MbSadr (1)" w:hAnsi="MbSadr (1)" w:cs="MbSadr (1)" w:hint="cs"/>
          <w:sz w:val="32"/>
          <w:szCs w:val="32"/>
          <w:rtl/>
        </w:rPr>
        <w:t>، وإذا أراد أن يعرف إمكانيّة تحوّل المادّ</w:t>
      </w:r>
      <w:r w:rsidRPr="005954F6">
        <w:rPr>
          <w:rFonts w:cs="MbSadr (1)" w:hint="cs"/>
          <w:sz w:val="32"/>
          <w:szCs w:val="32"/>
          <w:rtl/>
        </w:rPr>
        <w:t xml:space="preserve">ة إلى طاقة أمكنه أن يقيس </w:t>
      </w:r>
      <w:r w:rsidRPr="005954F6">
        <w:rPr>
          <w:rFonts w:cs="MbSadr (1)"/>
          <w:sz w:val="32"/>
          <w:szCs w:val="32"/>
          <w:rtl/>
        </w:rPr>
        <w:t>و</w:t>
      </w:r>
      <w:r w:rsidRPr="005954F6">
        <w:rPr>
          <w:rFonts w:cs="MbSadr (1)" w:hint="cs"/>
          <w:sz w:val="32"/>
          <w:szCs w:val="32"/>
          <w:rtl/>
        </w:rPr>
        <w:t>زن الذرّة قبل تحطيمها بوزن حطامها بعد التفجير</w:t>
      </w:r>
      <w:r w:rsidRPr="005954F6">
        <w:rPr>
          <w:rFonts w:hint="cs"/>
          <w:sz w:val="32"/>
          <w:szCs w:val="32"/>
          <w:rtl/>
        </w:rPr>
        <w:t> </w:t>
      </w:r>
      <w:r w:rsidRPr="005954F6">
        <w:rPr>
          <w:rFonts w:ascii="MbSadr (1)" w:hAnsi="MbSadr (1)" w:cs="MbSadr (1)" w:hint="cs"/>
          <w:sz w:val="32"/>
          <w:szCs w:val="32"/>
          <w:rtl/>
        </w:rPr>
        <w:t xml:space="preserve">، ويستنتج أنّ الفارق بين </w:t>
      </w:r>
      <w:r w:rsidRPr="005954F6">
        <w:rPr>
          <w:rFonts w:cs="MbSadr (1)"/>
          <w:sz w:val="32"/>
          <w:szCs w:val="32"/>
          <w:rtl/>
        </w:rPr>
        <w:t>ا</w:t>
      </w:r>
      <w:r w:rsidRPr="005954F6">
        <w:rPr>
          <w:rFonts w:cs="MbSadr (1)" w:hint="cs"/>
          <w:sz w:val="32"/>
          <w:szCs w:val="32"/>
          <w:rtl/>
        </w:rPr>
        <w:t>لوزنين من المادّة قد تحوّل خلال تحطيم الذرّة إلى طاقة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الإنسان في مجال التجربة الاجتماعيّة فهو يريد معرفة التنظيم الأصلح </w:t>
      </w:r>
      <w:r w:rsidRPr="005954F6">
        <w:rPr>
          <w:rFonts w:cs="MbSadr (1)"/>
          <w:sz w:val="32"/>
          <w:szCs w:val="32"/>
          <w:rtl/>
        </w:rPr>
        <w:t>ا</w:t>
      </w:r>
      <w:r w:rsidRPr="005954F6">
        <w:rPr>
          <w:rFonts w:cs="MbSadr (1)" w:hint="cs"/>
          <w:sz w:val="32"/>
          <w:szCs w:val="32"/>
          <w:rtl/>
        </w:rPr>
        <w:t>لمنسجم مع كلّ أبعاد الإنسانيّة</w:t>
      </w:r>
      <w:r w:rsidRPr="005954F6">
        <w:rPr>
          <w:rFonts w:hint="cs"/>
          <w:sz w:val="32"/>
          <w:szCs w:val="32"/>
          <w:rtl/>
        </w:rPr>
        <w:t> </w:t>
      </w:r>
      <w:r w:rsidRPr="005954F6">
        <w:rPr>
          <w:rFonts w:ascii="MbSadr (1)" w:hAnsi="MbSadr (1)" w:cs="MbSadr (1)" w:hint="cs"/>
          <w:sz w:val="32"/>
          <w:szCs w:val="32"/>
          <w:rtl/>
        </w:rPr>
        <w:t xml:space="preserve">، وهذا التنظيم الأصلح لا يجده مباشرة في مجال </w:t>
      </w:r>
      <w:r w:rsidRPr="005954F6">
        <w:rPr>
          <w:rFonts w:cs="MbSadr (1)"/>
          <w:sz w:val="32"/>
          <w:szCs w:val="32"/>
          <w:rtl/>
        </w:rPr>
        <w:t>ا</w:t>
      </w:r>
      <w:r w:rsidRPr="005954F6">
        <w:rPr>
          <w:rFonts w:cs="MbSadr (1)" w:hint="cs"/>
          <w:sz w:val="32"/>
          <w:szCs w:val="32"/>
          <w:rtl/>
        </w:rPr>
        <w:t>لتجربة ولا عن طريق الاستنتاج المنطقي منها</w:t>
      </w:r>
      <w:r w:rsidRPr="005954F6">
        <w:rPr>
          <w:rFonts w:hint="cs"/>
          <w:sz w:val="32"/>
          <w:szCs w:val="32"/>
          <w:rtl/>
        </w:rPr>
        <w:t> </w:t>
      </w:r>
      <w:r w:rsidRPr="005954F6">
        <w:rPr>
          <w:rFonts w:ascii="MbSadr (1)" w:hAnsi="MbSadr (1)" w:cs="MbSadr (1)" w:hint="cs"/>
          <w:sz w:val="32"/>
          <w:szCs w:val="32"/>
          <w:rtl/>
        </w:rPr>
        <w:t xml:space="preserve">، فتجربة النظام الإقطاعي تكشف </w:t>
      </w:r>
      <w:r w:rsidRPr="005954F6">
        <w:rPr>
          <w:rFonts w:cs="MbSadr (1)"/>
          <w:sz w:val="32"/>
          <w:szCs w:val="32"/>
          <w:rtl/>
        </w:rPr>
        <w:t>م</w:t>
      </w:r>
      <w:r w:rsidRPr="005954F6">
        <w:rPr>
          <w:rFonts w:cs="MbSadr (1)" w:hint="cs"/>
          <w:sz w:val="32"/>
          <w:szCs w:val="32"/>
          <w:rtl/>
        </w:rPr>
        <w:t>ضاعفات هذا النظام ونتائجه وآثاره</w:t>
      </w:r>
      <w:r w:rsidRPr="005954F6">
        <w:rPr>
          <w:rFonts w:hint="cs"/>
          <w:sz w:val="32"/>
          <w:szCs w:val="32"/>
          <w:rtl/>
        </w:rPr>
        <w:t> </w:t>
      </w:r>
      <w:r w:rsidRPr="005954F6">
        <w:rPr>
          <w:rFonts w:ascii="MbSadr (1)" w:hAnsi="MbSadr (1)" w:cs="MbSadr (1)" w:hint="cs"/>
          <w:sz w:val="32"/>
          <w:szCs w:val="32"/>
          <w:rtl/>
        </w:rPr>
        <w:t xml:space="preserve">، ولكنّها لا </w:t>
      </w:r>
      <w:r w:rsidRPr="005954F6">
        <w:rPr>
          <w:rFonts w:ascii="MbSadr (1)" w:hAnsi="MbSadr (1)" w:cs="MbSadr (1)" w:hint="cs"/>
          <w:sz w:val="32"/>
          <w:szCs w:val="32"/>
          <w:rtl/>
        </w:rPr>
        <w:lastRenderedPageBreak/>
        <w:t xml:space="preserve">تكشف بصورة مباشرة أو منطقيّة </w:t>
      </w:r>
      <w:r w:rsidRPr="005954F6">
        <w:rPr>
          <w:rFonts w:cs="MbSadr (1)"/>
          <w:sz w:val="32"/>
          <w:szCs w:val="32"/>
          <w:rtl/>
        </w:rPr>
        <w:t>ع</w:t>
      </w:r>
      <w:r w:rsidRPr="005954F6">
        <w:rPr>
          <w:rFonts w:cs="MbSadr (1)" w:hint="cs"/>
          <w:sz w:val="32"/>
          <w:szCs w:val="32"/>
          <w:rtl/>
        </w:rPr>
        <w:t xml:space="preserve">ن البديل الأصلح الذي يسلم من كلّ تلك المضاعفات دون أن يمنى بمضاعفات </w:t>
      </w:r>
      <w:r w:rsidRPr="005954F6">
        <w:rPr>
          <w:rFonts w:cs="MbSadr (1)"/>
          <w:sz w:val="32"/>
          <w:szCs w:val="32"/>
          <w:rtl/>
        </w:rPr>
        <w:t>م</w:t>
      </w:r>
      <w:r w:rsidRPr="005954F6">
        <w:rPr>
          <w:rFonts w:cs="MbSadr (1)" w:hint="cs"/>
          <w:sz w:val="32"/>
          <w:szCs w:val="32"/>
          <w:rtl/>
        </w:rPr>
        <w:t>ماثلة من شكل آخر</w:t>
      </w:r>
      <w:r w:rsidRPr="005954F6">
        <w:rPr>
          <w:rFonts w:hint="cs"/>
          <w:sz w:val="32"/>
          <w:szCs w:val="32"/>
          <w:rtl/>
        </w:rPr>
        <w:t> </w:t>
      </w:r>
      <w:r w:rsidRPr="005954F6">
        <w:rPr>
          <w:rFonts w:ascii="MbSadr (1)" w:hAnsi="MbSadr (1)" w:cs="MbSadr (1)" w:hint="cs"/>
          <w:sz w:val="32"/>
          <w:szCs w:val="32"/>
          <w:rtl/>
        </w:rPr>
        <w:t>، وإنّما يقدّر الإنسانُ البديلَ وفقاً لتصوّره وحدسه الخاصّ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(109)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على هذا الأساس نعرف أنّ الإنسان بينما يقترب عادةً باستمرار نحو </w:t>
      </w:r>
      <w:r w:rsidRPr="005954F6">
        <w:rPr>
          <w:rFonts w:cs="MbSadr (1)"/>
          <w:sz w:val="32"/>
          <w:szCs w:val="32"/>
          <w:rtl/>
        </w:rPr>
        <w:t>ا</w:t>
      </w:r>
      <w:r w:rsidRPr="005954F6">
        <w:rPr>
          <w:rFonts w:cs="MbSadr (1)" w:hint="cs"/>
          <w:sz w:val="32"/>
          <w:szCs w:val="32"/>
          <w:rtl/>
        </w:rPr>
        <w:t>لحقيقة في مجال التجربة الطبيعيّة</w:t>
      </w:r>
      <w:r w:rsidRPr="005954F6">
        <w:rPr>
          <w:rFonts w:hint="cs"/>
          <w:sz w:val="32"/>
          <w:szCs w:val="32"/>
          <w:rtl/>
        </w:rPr>
        <w:t> </w:t>
      </w:r>
      <w:r w:rsidRPr="005954F6">
        <w:rPr>
          <w:rFonts w:ascii="MbSadr (1)" w:hAnsi="MbSadr (1)" w:cs="MbSadr (1)" w:hint="cs"/>
          <w:sz w:val="32"/>
          <w:szCs w:val="32"/>
          <w:rtl/>
        </w:rPr>
        <w:t>، قد يبتعد عنها</w:t>
      </w:r>
      <w:r w:rsidRPr="005954F6">
        <w:rPr>
          <w:rFonts w:cs="MbSadr (1)" w:hint="cs"/>
          <w:sz w:val="32"/>
          <w:szCs w:val="32"/>
          <w:rtl/>
        </w:rPr>
        <w:t xml:space="preserve"> كثيراً في مجال التجربة </w:t>
      </w:r>
      <w:r w:rsidRPr="005954F6">
        <w:rPr>
          <w:rFonts w:cs="MbSadr (1)"/>
          <w:sz w:val="32"/>
          <w:szCs w:val="32"/>
          <w:rtl/>
        </w:rPr>
        <w:t>ا</w:t>
      </w:r>
      <w:r w:rsidRPr="005954F6">
        <w:rPr>
          <w:rFonts w:cs="MbSadr (1)" w:hint="cs"/>
          <w:sz w:val="32"/>
          <w:szCs w:val="32"/>
          <w:rtl/>
        </w:rPr>
        <w:t>لاجتماعيّة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و</w:t>
      </w:r>
      <w:r w:rsidRPr="005954F6">
        <w:rPr>
          <w:rFonts w:cs="MbSadr (2)" w:hint="cs"/>
          <w:bCs/>
          <w:sz w:val="32"/>
          <w:szCs w:val="32"/>
          <w:rtl/>
        </w:rPr>
        <w:t>ثالثاً</w:t>
      </w:r>
      <w:r w:rsidRPr="005954F6">
        <w:rPr>
          <w:rFonts w:cs="MbSadr (1)"/>
          <w:sz w:val="32"/>
          <w:szCs w:val="32"/>
          <w:rtl/>
        </w:rPr>
        <w:t xml:space="preserve"> </w:t>
      </w:r>
      <w:r w:rsidRPr="005954F6">
        <w:rPr>
          <w:rFonts w:cs="MbSadr (1)" w:hint="cs"/>
          <w:sz w:val="32"/>
          <w:szCs w:val="32"/>
          <w:rtl/>
        </w:rPr>
        <w:t xml:space="preserve">: إنّ التفكير الذي تبلوره التجربة الطبيعيّة أكثر موضوعيّة ونزاهة من </w:t>
      </w:r>
      <w:r w:rsidRPr="005954F6">
        <w:rPr>
          <w:rFonts w:cs="MbSadr (1)"/>
          <w:sz w:val="32"/>
          <w:szCs w:val="32"/>
          <w:rtl/>
        </w:rPr>
        <w:t>ا</w:t>
      </w:r>
      <w:r w:rsidRPr="005954F6">
        <w:rPr>
          <w:rFonts w:cs="MbSadr (1)" w:hint="cs"/>
          <w:sz w:val="32"/>
          <w:szCs w:val="32"/>
          <w:rtl/>
        </w:rPr>
        <w:t>لتفكير الذي يستمدّه الإنسان من التجربة الاجتماعيّة</w:t>
      </w:r>
      <w:r w:rsidRPr="005954F6">
        <w:rPr>
          <w:rFonts w:hint="cs"/>
          <w:sz w:val="32"/>
          <w:szCs w:val="32"/>
          <w:rtl/>
        </w:rPr>
        <w:t> </w:t>
      </w:r>
      <w:r w:rsidRPr="005954F6">
        <w:rPr>
          <w:rFonts w:ascii="MbSadr (1)" w:hAnsi="MbSadr (1)" w:cs="MbSadr (1)" w:hint="cs"/>
          <w:sz w:val="32"/>
          <w:szCs w:val="32"/>
          <w:rtl/>
        </w:rPr>
        <w:t xml:space="preserve">. وهذه النقطة من أهمّ </w:t>
      </w:r>
      <w:r w:rsidRPr="005954F6">
        <w:rPr>
          <w:rFonts w:cs="MbSadr (1)"/>
          <w:sz w:val="32"/>
          <w:szCs w:val="32"/>
          <w:rtl/>
        </w:rPr>
        <w:t>ا</w:t>
      </w:r>
      <w:r w:rsidRPr="005954F6">
        <w:rPr>
          <w:rFonts w:cs="MbSadr (1)" w:hint="cs"/>
          <w:sz w:val="32"/>
          <w:szCs w:val="32"/>
          <w:rtl/>
        </w:rPr>
        <w:t xml:space="preserve">لنقاط الجوهريّة التي تمنع التجربة الاجتماعيّة من الارتفاع إلى مستوى التجربة </w:t>
      </w:r>
      <w:r w:rsidRPr="005954F6">
        <w:rPr>
          <w:rFonts w:cs="MbSadr (1)"/>
          <w:sz w:val="32"/>
          <w:szCs w:val="32"/>
          <w:rtl/>
        </w:rPr>
        <w:t>ا</w:t>
      </w:r>
      <w:r w:rsidRPr="005954F6">
        <w:rPr>
          <w:rFonts w:cs="MbSadr (1)" w:hint="cs"/>
          <w:sz w:val="32"/>
          <w:szCs w:val="32"/>
          <w:rtl/>
        </w:rPr>
        <w:t>لطبيعيّة والعلميّة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في التجربة الطبيعيّة ترتبط في الغالب مصلحة الإنسان الذي يصنع تلك </w:t>
      </w:r>
      <w:r w:rsidRPr="005954F6">
        <w:rPr>
          <w:rFonts w:cs="MbSadr (1)"/>
          <w:sz w:val="32"/>
          <w:szCs w:val="32"/>
          <w:rtl/>
        </w:rPr>
        <w:t>ا</w:t>
      </w:r>
      <w:r w:rsidRPr="005954F6">
        <w:rPr>
          <w:rFonts w:cs="MbSadr (1)" w:hint="cs"/>
          <w:sz w:val="32"/>
          <w:szCs w:val="32"/>
          <w:rtl/>
        </w:rPr>
        <w:t>لتجربة باكتشاف الحقيقة كاملة صريحة</w:t>
      </w:r>
      <w:r w:rsidRPr="005954F6">
        <w:rPr>
          <w:rFonts w:hint="cs"/>
          <w:sz w:val="32"/>
          <w:szCs w:val="32"/>
          <w:rtl/>
        </w:rPr>
        <w:t> </w:t>
      </w:r>
      <w:r w:rsidRPr="005954F6">
        <w:rPr>
          <w:rFonts w:ascii="MbSadr (1)" w:hAnsi="MbSadr (1)" w:cs="MbSadr (1)" w:hint="cs"/>
          <w:sz w:val="32"/>
          <w:szCs w:val="32"/>
          <w:rtl/>
        </w:rPr>
        <w:t xml:space="preserve">، وليس له على الأكثر أدنى مصلحة </w:t>
      </w:r>
      <w:r w:rsidRPr="005954F6">
        <w:rPr>
          <w:rFonts w:cs="MbSadr (1)"/>
          <w:sz w:val="32"/>
          <w:szCs w:val="32"/>
          <w:rtl/>
        </w:rPr>
        <w:t>ب</w:t>
      </w:r>
      <w:r w:rsidRPr="005954F6">
        <w:rPr>
          <w:rFonts w:cs="MbSadr (1)" w:hint="cs"/>
          <w:sz w:val="32"/>
          <w:szCs w:val="32"/>
          <w:rtl/>
        </w:rPr>
        <w:t>تزوير الحقيقة أو طمس معالمها التي تتكشّف خلال التجربة</w:t>
      </w:r>
      <w:r w:rsidRPr="005954F6">
        <w:rPr>
          <w:rFonts w:hint="cs"/>
          <w:sz w:val="32"/>
          <w:szCs w:val="32"/>
          <w:rtl/>
        </w:rPr>
        <w:t> </w:t>
      </w:r>
      <w:r w:rsidRPr="005954F6">
        <w:rPr>
          <w:rFonts w:ascii="MbSadr (1)" w:hAnsi="MbSadr (1)" w:cs="MbSadr (1)" w:hint="cs"/>
          <w:sz w:val="32"/>
          <w:szCs w:val="32"/>
          <w:rtl/>
        </w:rPr>
        <w:t xml:space="preserve">، فإذا أراد مثلا </w:t>
      </w:r>
      <w:r w:rsidRPr="005954F6">
        <w:rPr>
          <w:rFonts w:cs="MbSadr (1)"/>
          <w:sz w:val="32"/>
          <w:szCs w:val="32"/>
          <w:rtl/>
        </w:rPr>
        <w:t>أ</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 xml:space="preserve">جرّب درجة تأثّر جراثيم السلّ بمادّة كيماويّة معيّنة حين إلقائها في </w:t>
      </w:r>
      <w:r w:rsidRPr="005954F6">
        <w:rPr>
          <w:rFonts w:cs="MbSadr (1)"/>
          <w:sz w:val="32"/>
          <w:szCs w:val="32"/>
          <w:rtl/>
        </w:rPr>
        <w:t>م</w:t>
      </w:r>
      <w:r w:rsidRPr="005954F6">
        <w:rPr>
          <w:rFonts w:cs="MbSadr (1)" w:hint="cs"/>
          <w:sz w:val="32"/>
          <w:szCs w:val="32"/>
          <w:rtl/>
        </w:rPr>
        <w:t>حيط</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 xml:space="preserve">لك الجراثيم فسوف لا يهمّه إلاّ معرفة درجة تأثّرها مهما كانت عالية </w:t>
      </w:r>
      <w:r w:rsidRPr="005954F6">
        <w:rPr>
          <w:rFonts w:cs="MbSadr (1)"/>
          <w:sz w:val="32"/>
          <w:szCs w:val="32"/>
          <w:rtl/>
        </w:rPr>
        <w:t>أ</w:t>
      </w:r>
      <w:r w:rsidRPr="005954F6">
        <w:rPr>
          <w:rFonts w:cs="MbSadr (1)" w:hint="cs"/>
          <w:sz w:val="32"/>
          <w:szCs w:val="32"/>
          <w:rtl/>
        </w:rPr>
        <w:t>و</w:t>
      </w:r>
      <w:r w:rsidRPr="005954F6">
        <w:rPr>
          <w:rFonts w:cs="MbSadr (2)"/>
          <w:bCs/>
          <w:sz w:val="32"/>
          <w:szCs w:val="32"/>
          <w:rtl/>
        </w:rPr>
        <w:t xml:space="preserve"> </w:t>
      </w:r>
      <w:r w:rsidRPr="005954F6">
        <w:rPr>
          <w:rFonts w:cs="MbSadr (1)"/>
          <w:sz w:val="32"/>
          <w:szCs w:val="32"/>
          <w:rtl/>
        </w:rPr>
        <w:t>م</w:t>
      </w:r>
      <w:r w:rsidRPr="005954F6">
        <w:rPr>
          <w:rFonts w:cs="MbSadr (1)" w:hint="cs"/>
          <w:sz w:val="32"/>
          <w:szCs w:val="32"/>
          <w:rtl/>
        </w:rPr>
        <w:t>نخفضة</w:t>
      </w:r>
      <w:r w:rsidRPr="005954F6">
        <w:rPr>
          <w:rFonts w:hint="cs"/>
          <w:sz w:val="32"/>
          <w:szCs w:val="32"/>
          <w:rtl/>
        </w:rPr>
        <w:t> </w:t>
      </w:r>
      <w:r w:rsidRPr="005954F6">
        <w:rPr>
          <w:rFonts w:ascii="MbSadr (1)" w:hAnsi="MbSadr (1)" w:cs="MbSadr (1)" w:hint="cs"/>
          <w:sz w:val="32"/>
          <w:szCs w:val="32"/>
          <w:rtl/>
        </w:rPr>
        <w:t xml:space="preserve">، ولن ينفعه في علاج السلّ أن يزوّر الحقيقة فيبالي في درجة تأثّرها </w:t>
      </w:r>
      <w:r w:rsidRPr="005954F6">
        <w:rPr>
          <w:rFonts w:cs="MbSadr (1)"/>
          <w:sz w:val="32"/>
          <w:szCs w:val="32"/>
          <w:rtl/>
        </w:rPr>
        <w:t>أ</w:t>
      </w:r>
      <w:r w:rsidRPr="005954F6">
        <w:rPr>
          <w:rFonts w:cs="MbSadr (1)" w:hint="cs"/>
          <w:sz w:val="32"/>
          <w:szCs w:val="32"/>
          <w:rtl/>
        </w:rPr>
        <w:t>و</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هوّن منها</w:t>
      </w:r>
      <w:r w:rsidRPr="005954F6">
        <w:rPr>
          <w:rFonts w:hint="cs"/>
          <w:sz w:val="32"/>
          <w:szCs w:val="32"/>
          <w:rtl/>
        </w:rPr>
        <w:t> </w:t>
      </w:r>
      <w:r w:rsidRPr="005954F6">
        <w:rPr>
          <w:rFonts w:ascii="MbSadr (1)" w:hAnsi="MbSadr (1)" w:cs="MbSadr (1)" w:hint="cs"/>
          <w:sz w:val="32"/>
          <w:szCs w:val="32"/>
          <w:rtl/>
        </w:rPr>
        <w:t>. وعلى هذا الأساس يتّجه تفكير المجرّب في ا</w:t>
      </w:r>
      <w:r w:rsidRPr="005954F6">
        <w:rPr>
          <w:rFonts w:cs="MbSadr (1)" w:hint="cs"/>
          <w:sz w:val="32"/>
          <w:szCs w:val="32"/>
          <w:rtl/>
        </w:rPr>
        <w:t xml:space="preserve">لعادة اتّجاهاً </w:t>
      </w:r>
      <w:r w:rsidRPr="005954F6">
        <w:rPr>
          <w:rFonts w:cs="MbSadr (1)"/>
          <w:sz w:val="32"/>
          <w:szCs w:val="32"/>
          <w:rtl/>
        </w:rPr>
        <w:t>م</w:t>
      </w:r>
      <w:r w:rsidRPr="005954F6">
        <w:rPr>
          <w:rFonts w:cs="MbSadr (1)" w:hint="cs"/>
          <w:sz w:val="32"/>
          <w:szCs w:val="32"/>
          <w:rtl/>
        </w:rPr>
        <w:t>وضوعيّاً نزيهاً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في التجربة الاجتماعيّة</w:t>
      </w:r>
      <w:r w:rsidRPr="005954F6">
        <w:rPr>
          <w:rFonts w:hint="cs"/>
          <w:sz w:val="32"/>
          <w:szCs w:val="32"/>
          <w:rtl/>
        </w:rPr>
        <w:t> </w:t>
      </w:r>
      <w:r w:rsidRPr="005954F6">
        <w:rPr>
          <w:rFonts w:ascii="MbSadr (1)" w:hAnsi="MbSadr (1)" w:cs="MbSadr (1)" w:hint="cs"/>
          <w:sz w:val="32"/>
          <w:szCs w:val="32"/>
          <w:rtl/>
        </w:rPr>
        <w:t xml:space="preserve">، فلا تتوقّف مصلحة المجرّب دائماً على تجلية </w:t>
      </w:r>
      <w:r w:rsidRPr="005954F6">
        <w:rPr>
          <w:rFonts w:cs="MbSadr (1)"/>
          <w:sz w:val="32"/>
          <w:szCs w:val="32"/>
          <w:rtl/>
        </w:rPr>
        <w:t>ا</w:t>
      </w:r>
      <w:r w:rsidRPr="005954F6">
        <w:rPr>
          <w:rFonts w:cs="MbSadr (1)" w:hint="cs"/>
          <w:sz w:val="32"/>
          <w:szCs w:val="32"/>
          <w:rtl/>
        </w:rPr>
        <w:t>لحقيقة واكتشاف النظام الاجتماعي الأصلح لجموع الإنسانيّة</w:t>
      </w:r>
      <w:r w:rsidRPr="005954F6">
        <w:rPr>
          <w:rFonts w:hint="cs"/>
          <w:sz w:val="32"/>
          <w:szCs w:val="32"/>
          <w:rtl/>
        </w:rPr>
        <w:t> </w:t>
      </w:r>
      <w:r w:rsidRPr="005954F6">
        <w:rPr>
          <w:rFonts w:ascii="MbSadr (1)" w:hAnsi="MbSadr (1)" w:cs="MbSadr (1)" w:hint="cs"/>
          <w:sz w:val="32"/>
          <w:szCs w:val="32"/>
          <w:rtl/>
        </w:rPr>
        <w:t xml:space="preserve">، بل قد يكون من </w:t>
      </w:r>
      <w:r w:rsidRPr="005954F6">
        <w:rPr>
          <w:rFonts w:cs="MbSadr (1)"/>
          <w:sz w:val="32"/>
          <w:szCs w:val="32"/>
          <w:rtl/>
        </w:rPr>
        <w:t>م</w:t>
      </w:r>
      <w:r w:rsidRPr="005954F6">
        <w:rPr>
          <w:rFonts w:cs="MbSadr (1)" w:hint="cs"/>
          <w:sz w:val="32"/>
          <w:szCs w:val="32"/>
          <w:rtl/>
        </w:rPr>
        <w:t>صلحته الخاصّة أن يستر الحقيقة عن الأنظار</w:t>
      </w:r>
      <w:r w:rsidRPr="005954F6">
        <w:rPr>
          <w:rFonts w:hint="cs"/>
          <w:sz w:val="32"/>
          <w:szCs w:val="32"/>
          <w:rtl/>
        </w:rPr>
        <w:t> </w:t>
      </w:r>
      <w:r w:rsidRPr="005954F6">
        <w:rPr>
          <w:rFonts w:ascii="MbSadr (1)" w:hAnsi="MbSadr (1)" w:cs="MbSadr (1)" w:hint="cs"/>
          <w:sz w:val="32"/>
          <w:szCs w:val="32"/>
          <w:rtl/>
        </w:rPr>
        <w:t xml:space="preserve">. فالشخص الذي ترتكز مصالحه </w:t>
      </w:r>
      <w:r w:rsidRPr="005954F6">
        <w:rPr>
          <w:rFonts w:cs="MbSadr (1)"/>
          <w:sz w:val="32"/>
          <w:szCs w:val="32"/>
          <w:rtl/>
        </w:rPr>
        <w:t>ع</w:t>
      </w:r>
      <w:r w:rsidRPr="005954F6">
        <w:rPr>
          <w:rFonts w:cs="MbSadr (1)" w:hint="cs"/>
          <w:sz w:val="32"/>
          <w:szCs w:val="32"/>
          <w:rtl/>
        </w:rPr>
        <w:t>لى نظام الرأسماليّة والاحتكار أو على النظام الربوي للمصارف مثلا</w:t>
      </w:r>
      <w:r w:rsidRPr="005954F6">
        <w:rPr>
          <w:rFonts w:hint="cs"/>
          <w:sz w:val="32"/>
          <w:szCs w:val="32"/>
          <w:rtl/>
        </w:rPr>
        <w:t> </w:t>
      </w:r>
      <w:r w:rsidRPr="005954F6">
        <w:rPr>
          <w:rFonts w:ascii="MbSadr (1)" w:hAnsi="MbSadr (1)" w:cs="MbSadr (1)" w:hint="cs"/>
          <w:sz w:val="32"/>
          <w:szCs w:val="32"/>
          <w:rtl/>
        </w:rPr>
        <w:t xml:space="preserve">، سوف </w:t>
      </w:r>
      <w:r w:rsidRPr="005954F6">
        <w:rPr>
          <w:rFonts w:cs="MbSadr (1)"/>
          <w:sz w:val="32"/>
          <w:szCs w:val="32"/>
          <w:rtl/>
        </w:rPr>
        <w:t>ي</w:t>
      </w:r>
      <w:r w:rsidRPr="005954F6">
        <w:rPr>
          <w:rFonts w:cs="MbSadr (1)" w:hint="cs"/>
          <w:sz w:val="32"/>
          <w:szCs w:val="32"/>
          <w:rtl/>
        </w:rPr>
        <w:t xml:space="preserve">كون من مصلحته جدّاً أن تجيء الحقيقة مؤكّدة لنظام الرأسماليّة والاحتكار </w:t>
      </w:r>
      <w:r w:rsidRPr="005954F6">
        <w:rPr>
          <w:rFonts w:cs="MbSadr (1)"/>
          <w:sz w:val="32"/>
          <w:szCs w:val="32"/>
          <w:rtl/>
        </w:rPr>
        <w:t>و</w:t>
      </w:r>
      <w:r w:rsidRPr="005954F6">
        <w:rPr>
          <w:rFonts w:cs="MbSadr (1)" w:hint="cs"/>
          <w:sz w:val="32"/>
          <w:szCs w:val="32"/>
          <w:rtl/>
        </w:rPr>
        <w:t>الربا المصرفي بوصفه النظام الأصلح</w:t>
      </w:r>
      <w:r w:rsidRPr="005954F6">
        <w:rPr>
          <w:rFonts w:hint="cs"/>
          <w:sz w:val="32"/>
          <w:szCs w:val="32"/>
          <w:rtl/>
        </w:rPr>
        <w:t> </w:t>
      </w:r>
      <w:r w:rsidRPr="005954F6">
        <w:rPr>
          <w:rFonts w:ascii="MbSadr (1)" w:hAnsi="MbSadr (1)" w:cs="MbSadr (1)" w:hint="cs"/>
          <w:sz w:val="32"/>
          <w:szCs w:val="32"/>
          <w:rtl/>
        </w:rPr>
        <w:t xml:space="preserve">، حتّى تستمرّ منافعه التي يدرّها عليه ذلك </w:t>
      </w:r>
      <w:r w:rsidRPr="005954F6">
        <w:rPr>
          <w:rFonts w:cs="MbSadr (1)"/>
          <w:sz w:val="32"/>
          <w:szCs w:val="32"/>
          <w:rtl/>
        </w:rPr>
        <w:t>ا</w:t>
      </w:r>
      <w:r w:rsidRPr="005954F6">
        <w:rPr>
          <w:rFonts w:cs="MbSadr (1)" w:hint="cs"/>
          <w:sz w:val="32"/>
          <w:szCs w:val="32"/>
          <w:rtl/>
        </w:rPr>
        <w:t>لنظام</w:t>
      </w:r>
      <w:r w:rsidRPr="005954F6">
        <w:rPr>
          <w:rFonts w:hint="cs"/>
          <w:sz w:val="32"/>
          <w:szCs w:val="32"/>
          <w:rtl/>
        </w:rPr>
        <w:t> </w:t>
      </w:r>
      <w:r w:rsidRPr="005954F6">
        <w:rPr>
          <w:rFonts w:ascii="MbSadr (1)" w:hAnsi="MbSadr (1)" w:cs="MbSadr (1)" w:hint="cs"/>
          <w:sz w:val="32"/>
          <w:szCs w:val="32"/>
          <w:rtl/>
        </w:rPr>
        <w:t>. فهو إذن ليس موضوعيّاً بطبيعته ما د</w:t>
      </w:r>
      <w:r w:rsidRPr="005954F6">
        <w:rPr>
          <w:rFonts w:cs="MbSadr (1)" w:hint="cs"/>
          <w:sz w:val="32"/>
          <w:szCs w:val="32"/>
          <w:rtl/>
        </w:rPr>
        <w:t xml:space="preserve">ام الدافع الذاتي يحثّه على اكتشاف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لحقيقة باللون الذي يتّفق مع مصالحه الخاصّة</w:t>
      </w:r>
      <w:r w:rsidRPr="005954F6">
        <w:rPr>
          <w:rFonts w:hint="cs"/>
          <w:sz w:val="32"/>
          <w:szCs w:val="32"/>
          <w:rtl/>
        </w:rPr>
        <w:t> </w:t>
      </w:r>
      <w:r w:rsidRPr="005954F6">
        <w:rPr>
          <w:rFonts w:ascii="MbSadr (1)" w:hAnsi="MbSadr (1)" w:cs="MbSadr (1)" w:hint="cs"/>
          <w:sz w:val="32"/>
          <w:szCs w:val="32"/>
          <w:rtl/>
        </w:rPr>
        <w:t xml:space="preserve">. وكذلك الشخص الآخر الذي </w:t>
      </w:r>
      <w:r w:rsidRPr="005954F6">
        <w:rPr>
          <w:rFonts w:cs="MbSadr (1)"/>
          <w:sz w:val="32"/>
          <w:szCs w:val="32"/>
          <w:rtl/>
        </w:rPr>
        <w:t>ت</w:t>
      </w:r>
      <w:r w:rsidRPr="005954F6">
        <w:rPr>
          <w:rFonts w:cs="MbSadr (1)" w:hint="cs"/>
          <w:sz w:val="32"/>
          <w:szCs w:val="32"/>
          <w:rtl/>
        </w:rPr>
        <w:t xml:space="preserve">تعارض مصلحته الخاصّة مع الربا أو الاحتكار لا يهمّه شيء كما يهمّه أن تثبت </w:t>
      </w:r>
      <w:r w:rsidRPr="005954F6">
        <w:rPr>
          <w:rFonts w:cs="MbSadr (1)"/>
          <w:sz w:val="32"/>
          <w:szCs w:val="32"/>
          <w:rtl/>
        </w:rPr>
        <w:t>ا</w:t>
      </w:r>
      <w:r w:rsidRPr="005954F6">
        <w:rPr>
          <w:rFonts w:cs="MbSadr (1)" w:hint="cs"/>
          <w:sz w:val="32"/>
          <w:szCs w:val="32"/>
          <w:rtl/>
        </w:rPr>
        <w:t>لحقيقة بشكل يدين الأنظمة الربويّة والاحتكاريّة</w:t>
      </w:r>
      <w:r w:rsidRPr="005954F6">
        <w:rPr>
          <w:rFonts w:hint="cs"/>
          <w:sz w:val="32"/>
          <w:szCs w:val="32"/>
          <w:rtl/>
        </w:rPr>
        <w:t> </w:t>
      </w:r>
      <w:r w:rsidRPr="005954F6">
        <w:rPr>
          <w:rFonts w:ascii="MbSadr (1)" w:hAnsi="MbSadr (1)" w:cs="MbSadr (1)" w:hint="cs"/>
          <w:sz w:val="32"/>
          <w:szCs w:val="32"/>
          <w:rtl/>
        </w:rPr>
        <w:t xml:space="preserve">. فتفكيره يقترن دائماً بقوّة </w:t>
      </w:r>
      <w:r w:rsidRPr="005954F6">
        <w:rPr>
          <w:rFonts w:cs="MbSadr (1)"/>
          <w:sz w:val="32"/>
          <w:szCs w:val="32"/>
          <w:rtl/>
        </w:rPr>
        <w:t>د</w:t>
      </w:r>
      <w:r w:rsidRPr="005954F6">
        <w:rPr>
          <w:rFonts w:cs="MbSadr (1)" w:hint="cs"/>
          <w:sz w:val="32"/>
          <w:szCs w:val="32"/>
          <w:rtl/>
        </w:rPr>
        <w:t>اخليّة تحبّذ له وجهة نظر معيّنة</w:t>
      </w:r>
      <w:r w:rsidRPr="005954F6">
        <w:rPr>
          <w:rFonts w:hint="cs"/>
          <w:sz w:val="32"/>
          <w:szCs w:val="32"/>
          <w:rtl/>
        </w:rPr>
        <w:t> </w:t>
      </w:r>
      <w:r w:rsidRPr="005954F6">
        <w:rPr>
          <w:rFonts w:ascii="MbSadr (1)" w:hAnsi="MbSadr (1)" w:cs="MbSadr (1)" w:hint="cs"/>
          <w:sz w:val="32"/>
          <w:szCs w:val="32"/>
          <w:rtl/>
        </w:rPr>
        <w:t>، وليس شخصاً محايداً بمعنى الكلمة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هكذا نعرف أنّ تفكير الإنسان في المسألة الاجتماعيّة لا يمكن عادة أن </w:t>
      </w:r>
      <w:r w:rsidRPr="005954F6">
        <w:rPr>
          <w:rFonts w:cs="MbSadr (1)"/>
          <w:sz w:val="32"/>
          <w:szCs w:val="32"/>
          <w:rtl/>
        </w:rPr>
        <w:t>ت</w:t>
      </w:r>
      <w:r w:rsidRPr="005954F6">
        <w:rPr>
          <w:rFonts w:cs="MbSadr (1)" w:hint="cs"/>
          <w:sz w:val="32"/>
          <w:szCs w:val="32"/>
          <w:rtl/>
        </w:rPr>
        <w:t xml:space="preserve">ضمن له الموضوعيّة والتجرّد عن الذاتيّة بالدرجة التي يمكن ضمانها في تفكير </w:t>
      </w:r>
      <w:r w:rsidRPr="005954F6">
        <w:rPr>
          <w:rFonts w:cs="MbSadr (1)"/>
          <w:sz w:val="32"/>
          <w:szCs w:val="32"/>
          <w:rtl/>
        </w:rPr>
        <w:t>ا</w:t>
      </w:r>
      <w:r w:rsidRPr="005954F6">
        <w:rPr>
          <w:rFonts w:cs="MbSadr (1)" w:hint="cs"/>
          <w:sz w:val="32"/>
          <w:szCs w:val="32"/>
          <w:rtl/>
        </w:rPr>
        <w:t>لإنسان حين يعالج تجربة طبيعيّة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نستخلص من كلّ ما تقدّم أنّ النظام البشري لا يعتمد إلاّ على الخبرة </w:t>
      </w:r>
      <w:r w:rsidRPr="005954F6">
        <w:rPr>
          <w:rFonts w:cs="MbSadr (1)"/>
          <w:sz w:val="32"/>
          <w:szCs w:val="32"/>
          <w:rtl/>
        </w:rPr>
        <w:t>ا</w:t>
      </w:r>
      <w:r w:rsidRPr="005954F6">
        <w:rPr>
          <w:rFonts w:cs="MbSadr (1)" w:hint="cs"/>
          <w:sz w:val="32"/>
          <w:szCs w:val="32"/>
          <w:rtl/>
        </w:rPr>
        <w:t xml:space="preserve">لمحدودة التي يكتسبها الإنسان عبر تجاربه الاجتماعيّة بكلّ ما يكتنفها من نقص </w:t>
      </w:r>
      <w:r w:rsidRPr="005954F6">
        <w:rPr>
          <w:rFonts w:cs="MbSadr (1)"/>
          <w:sz w:val="32"/>
          <w:szCs w:val="32"/>
          <w:rtl/>
        </w:rPr>
        <w:t>و</w:t>
      </w:r>
      <w:r w:rsidRPr="005954F6">
        <w:rPr>
          <w:rFonts w:cs="MbSadr (1)" w:hint="cs"/>
          <w:sz w:val="32"/>
          <w:szCs w:val="32"/>
          <w:rtl/>
        </w:rPr>
        <w:t>ما يعرّضها للخطأ والانحراف</w:t>
      </w:r>
      <w:r w:rsidRPr="005954F6">
        <w:rPr>
          <w:rFonts w:hint="cs"/>
          <w:sz w:val="32"/>
          <w:szCs w:val="32"/>
          <w:rtl/>
        </w:rPr>
        <w:t> </w:t>
      </w:r>
      <w:r w:rsidRPr="005954F6">
        <w:rPr>
          <w:rFonts w:ascii="MbSadr (1)" w:hAnsi="MbSadr (1)" w:cs="MbSadr (1)" w:hint="cs"/>
          <w:sz w:val="32"/>
          <w:szCs w:val="32"/>
          <w:rtl/>
        </w:rPr>
        <w:t>، بينما يعتمد النظام الإسلامي على تقدير من</w:t>
      </w:r>
      <w:r w:rsidRPr="005954F6">
        <w:rPr>
          <w:rFonts w:cs="MbSadr (1)" w:hint="cs"/>
          <w:sz w:val="32"/>
          <w:szCs w:val="32"/>
          <w:rtl/>
        </w:rPr>
        <w:t xml:space="preserve"> </w:t>
      </w:r>
      <w:r w:rsidRPr="005954F6">
        <w:rPr>
          <w:rFonts w:cs="MbSadr (1)"/>
          <w:sz w:val="32"/>
          <w:szCs w:val="32"/>
          <w:rtl/>
        </w:rPr>
        <w:t>ا</w:t>
      </w:r>
      <w:r w:rsidRPr="005954F6">
        <w:rPr>
          <w:rFonts w:cs="MbSadr (1)" w:hint="cs"/>
          <w:sz w:val="32"/>
          <w:szCs w:val="32"/>
          <w:rtl/>
        </w:rPr>
        <w:t>للطيف الخبير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ث</w:t>
      </w:r>
      <w:r w:rsidRPr="005954F6">
        <w:rPr>
          <w:rFonts w:cs="MbSadr (2)" w:hint="cs"/>
          <w:bCs/>
          <w:sz w:val="32"/>
          <w:szCs w:val="32"/>
          <w:rtl/>
        </w:rPr>
        <w:t>انياً ـ قدرة النظام الإسلامي على إنشاء القيم الخلقيّة :</w:t>
      </w:r>
    </w:p>
    <w:p w:rsidR="002367DB" w:rsidRPr="005954F6" w:rsidRDefault="002367DB" w:rsidP="002367DB">
      <w:pPr>
        <w:pStyle w:val="a"/>
        <w:adjustRightInd w:val="0"/>
        <w:rPr>
          <w:sz w:val="32"/>
          <w:szCs w:val="32"/>
          <w:rtl/>
        </w:rPr>
      </w:pPr>
      <w:r w:rsidRPr="005954F6">
        <w:rPr>
          <w:rFonts w:cs="MbSadr (1)"/>
          <w:sz w:val="32"/>
          <w:szCs w:val="32"/>
          <w:rtl/>
        </w:rPr>
        <w:t>ق</w:t>
      </w:r>
      <w:r w:rsidRPr="005954F6">
        <w:rPr>
          <w:rFonts w:cs="MbSadr (1)" w:hint="cs"/>
          <w:sz w:val="32"/>
          <w:szCs w:val="32"/>
          <w:rtl/>
        </w:rPr>
        <w:t xml:space="preserve">درة النظام الإسلامي على إنشاء القيم الخلقيّة : لأنّه يربّي الفرد المسلم </w:t>
      </w:r>
      <w:r w:rsidRPr="005954F6">
        <w:rPr>
          <w:rFonts w:cs="MbSadr (1)"/>
          <w:sz w:val="32"/>
          <w:szCs w:val="32"/>
          <w:rtl/>
        </w:rPr>
        <w:t>ع</w:t>
      </w:r>
      <w:r w:rsidRPr="005954F6">
        <w:rPr>
          <w:rFonts w:cs="MbSadr (1)" w:hint="cs"/>
          <w:sz w:val="32"/>
          <w:szCs w:val="32"/>
          <w:rtl/>
        </w:rPr>
        <w:t>لى النظرة الدينيّة إلى الحياة والكون</w:t>
      </w:r>
      <w:r w:rsidRPr="005954F6">
        <w:rPr>
          <w:rFonts w:hint="cs"/>
          <w:sz w:val="32"/>
          <w:szCs w:val="32"/>
          <w:rtl/>
        </w:rPr>
        <w:t> </w:t>
      </w:r>
      <w:r w:rsidRPr="005954F6">
        <w:rPr>
          <w:rFonts w:ascii="MbSadr (1)" w:hAnsi="MbSadr (1)" w:cs="MbSadr (1)" w:hint="cs"/>
          <w:sz w:val="32"/>
          <w:szCs w:val="32"/>
          <w:rtl/>
        </w:rPr>
        <w:t xml:space="preserve">. وفي هذه النظرة الدينيّة يدرك الإنسان </w:t>
      </w:r>
      <w:r>
        <w:rPr>
          <w:rFonts w:ascii="MbSadr (1)" w:hAnsi="MbSadr (1)" w:cs="MbSadr (1)" w:hint="cs"/>
          <w:sz w:val="32"/>
          <w:szCs w:val="32"/>
          <w:rtl/>
        </w:rPr>
        <w:t>أنّ</w:t>
      </w:r>
      <w:r w:rsidRPr="005954F6">
        <w:rPr>
          <w:rFonts w:ascii="MbSadr (1)" w:hAnsi="MbSadr (1)" w:cs="MbSadr (1)" w:hint="cs"/>
          <w:sz w:val="32"/>
          <w:szCs w:val="32"/>
          <w:rtl/>
        </w:rPr>
        <w:t xml:space="preserve">ه </w:t>
      </w:r>
      <w:r w:rsidRPr="005954F6">
        <w:rPr>
          <w:rFonts w:cs="MbSadr (1)"/>
          <w:sz w:val="32"/>
          <w:szCs w:val="32"/>
          <w:rtl/>
        </w:rPr>
        <w:t>ي</w:t>
      </w:r>
      <w:r w:rsidRPr="005954F6">
        <w:rPr>
          <w:rFonts w:cs="MbSadr (1)" w:hint="cs"/>
          <w:sz w:val="32"/>
          <w:szCs w:val="32"/>
          <w:rtl/>
        </w:rPr>
        <w:t>سير على خطّ طويل لا يحدّده الموت</w:t>
      </w:r>
      <w:r w:rsidRPr="005954F6">
        <w:rPr>
          <w:rFonts w:hint="cs"/>
          <w:sz w:val="32"/>
          <w:szCs w:val="32"/>
          <w:rtl/>
        </w:rPr>
        <w:t> </w:t>
      </w:r>
      <w:r w:rsidRPr="005954F6">
        <w:rPr>
          <w:rFonts w:ascii="MbSadr (1)" w:hAnsi="MbSadr (1)" w:cs="MbSadr (1)" w:hint="cs"/>
          <w:sz w:val="32"/>
          <w:szCs w:val="32"/>
          <w:rtl/>
        </w:rPr>
        <w:t xml:space="preserve">، وأنّ الموت ليس إلاّ انتقالا من مرحلة </w:t>
      </w:r>
      <w:r w:rsidRPr="005954F6">
        <w:rPr>
          <w:rFonts w:cs="MbSadr (1)"/>
          <w:sz w:val="32"/>
          <w:szCs w:val="32"/>
          <w:rtl/>
        </w:rPr>
        <w:t>م</w:t>
      </w:r>
      <w:r w:rsidRPr="005954F6">
        <w:rPr>
          <w:rFonts w:cs="MbSadr (1)" w:hint="cs"/>
          <w:sz w:val="32"/>
          <w:szCs w:val="32"/>
          <w:rtl/>
        </w:rPr>
        <w:t>عيّنة في هذا الخطّ إلى مرحلة اُخرى أوسع اُفقاً وأرحب مجالا وأطول بقاءً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على أساس إدراك الامتداد الواقعي للخطّ يحسّ الإنسان بأنّ المرحلة القصيرة </w:t>
      </w:r>
      <w:r w:rsidRPr="005954F6">
        <w:rPr>
          <w:rFonts w:cs="MbSadr (1)"/>
          <w:sz w:val="32"/>
          <w:szCs w:val="32"/>
          <w:rtl/>
        </w:rPr>
        <w:t>ا</w:t>
      </w:r>
      <w:r w:rsidRPr="005954F6">
        <w:rPr>
          <w:rFonts w:cs="MbSadr (1)" w:hint="cs"/>
          <w:sz w:val="32"/>
          <w:szCs w:val="32"/>
          <w:rtl/>
        </w:rPr>
        <w:t xml:space="preserve">لتي يحدّدها الموت على هذا الخطّ الممتدّ ليست هي كلّ مجاله وفرصته الوحيدة </w:t>
      </w:r>
      <w:r w:rsidRPr="005954F6">
        <w:rPr>
          <w:rFonts w:cs="MbSadr (1)"/>
          <w:sz w:val="32"/>
          <w:szCs w:val="32"/>
          <w:rtl/>
        </w:rPr>
        <w:t>ل</w:t>
      </w:r>
      <w:r w:rsidRPr="005954F6">
        <w:rPr>
          <w:rFonts w:cs="MbSadr (1)" w:hint="cs"/>
          <w:sz w:val="32"/>
          <w:szCs w:val="32"/>
          <w:rtl/>
        </w:rPr>
        <w:t>لتعبير عن وجوده والتوسّع في هذا الوجود</w:t>
      </w:r>
      <w:r w:rsidRPr="005954F6">
        <w:rPr>
          <w:rFonts w:hint="cs"/>
          <w:sz w:val="32"/>
          <w:szCs w:val="32"/>
          <w:rtl/>
        </w:rPr>
        <w:t> </w:t>
      </w:r>
      <w:r w:rsidRPr="005954F6">
        <w:rPr>
          <w:rFonts w:ascii="MbSadr (1)" w:hAnsi="MbSadr (1)" w:cs="MbSadr (1)" w:hint="cs"/>
          <w:sz w:val="32"/>
          <w:szCs w:val="32"/>
          <w:rtl/>
        </w:rPr>
        <w:t xml:space="preserve">، وأنّ مراحل اُخرى غيبيّة على الخطّ </w:t>
      </w:r>
      <w:r w:rsidRPr="005954F6">
        <w:rPr>
          <w:rFonts w:cs="MbSadr (1)"/>
          <w:sz w:val="32"/>
          <w:szCs w:val="32"/>
          <w:rtl/>
        </w:rPr>
        <w:t>ت</w:t>
      </w:r>
      <w:r w:rsidRPr="005954F6">
        <w:rPr>
          <w:rFonts w:cs="MbSadr (1)" w:hint="cs"/>
          <w:sz w:val="32"/>
          <w:szCs w:val="32"/>
          <w:rtl/>
        </w:rPr>
        <w:t>نتظره وتتطلّب منه الاهتمام بمستقبله فيها</w:t>
      </w:r>
      <w:r w:rsidRPr="005954F6">
        <w:rPr>
          <w:rFonts w:hint="cs"/>
          <w:sz w:val="32"/>
          <w:szCs w:val="32"/>
          <w:rtl/>
        </w:rPr>
        <w:t> </w:t>
      </w:r>
      <w:r w:rsidRPr="005954F6">
        <w:rPr>
          <w:rFonts w:ascii="MbSadr (1)" w:hAnsi="MbSadr (1)" w:cs="MbSadr (1)" w:hint="cs"/>
          <w:sz w:val="32"/>
          <w:szCs w:val="32"/>
          <w:rtl/>
        </w:rPr>
        <w:t xml:space="preserve">. ومن الطبيعي لمن امتزج مع نفسه </w:t>
      </w:r>
      <w:r w:rsidRPr="005954F6">
        <w:rPr>
          <w:rFonts w:cs="MbSadr (1)"/>
          <w:sz w:val="32"/>
          <w:szCs w:val="32"/>
          <w:rtl/>
        </w:rPr>
        <w:t>و</w:t>
      </w:r>
      <w:r w:rsidRPr="005954F6">
        <w:rPr>
          <w:rFonts w:cs="MbSadr (1)" w:hint="cs"/>
          <w:sz w:val="32"/>
          <w:szCs w:val="32"/>
          <w:rtl/>
        </w:rPr>
        <w:t xml:space="preserve">روحه الإيمان بتلك المراحل الغيبيّة وامتداد الخطّ عبرها أن يكون أكثر انفتاحاً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لى مرحلة ما قبل الموت من ذلك الخطّ</w:t>
      </w:r>
      <w:r w:rsidRPr="005954F6">
        <w:rPr>
          <w:rFonts w:hint="cs"/>
          <w:sz w:val="32"/>
          <w:szCs w:val="32"/>
          <w:rtl/>
        </w:rPr>
        <w:t> </w:t>
      </w:r>
      <w:r w:rsidRPr="005954F6">
        <w:rPr>
          <w:rFonts w:ascii="MbSadr (1)" w:hAnsi="MbSadr (1)" w:cs="MbSadr (1)" w:hint="cs"/>
          <w:sz w:val="32"/>
          <w:szCs w:val="32"/>
          <w:rtl/>
        </w:rPr>
        <w:t>، وأوسع اُفقاً</w:t>
      </w:r>
      <w:r w:rsidRPr="005954F6">
        <w:rPr>
          <w:rFonts w:hint="cs"/>
          <w:sz w:val="32"/>
          <w:szCs w:val="32"/>
          <w:rtl/>
        </w:rPr>
        <w:t> </w:t>
      </w:r>
      <w:r w:rsidRPr="005954F6">
        <w:rPr>
          <w:rFonts w:ascii="MbSadr (1)" w:hAnsi="MbSadr (1)" w:cs="MbSadr (1)" w:hint="cs"/>
          <w:sz w:val="32"/>
          <w:szCs w:val="32"/>
          <w:rtl/>
        </w:rPr>
        <w:t>، وأرحب تطويراً</w:t>
      </w:r>
      <w:r w:rsidRPr="005954F6">
        <w:rPr>
          <w:rFonts w:hint="cs"/>
          <w:sz w:val="32"/>
          <w:szCs w:val="32"/>
          <w:rtl/>
        </w:rPr>
        <w:t> </w:t>
      </w:r>
      <w:r w:rsidRPr="005954F6">
        <w:rPr>
          <w:rFonts w:ascii="MbSadr (1)" w:hAnsi="MbSadr (1)" w:cs="MbSadr (1)" w:hint="cs"/>
          <w:sz w:val="32"/>
          <w:szCs w:val="32"/>
          <w:rtl/>
        </w:rPr>
        <w:t xml:space="preserve">، وأعمق </w:t>
      </w:r>
      <w:r w:rsidRPr="005954F6">
        <w:rPr>
          <w:rFonts w:cs="MbSadr (1)"/>
          <w:sz w:val="32"/>
          <w:szCs w:val="32"/>
          <w:rtl/>
        </w:rPr>
        <w:t>ت</w:t>
      </w:r>
      <w:r w:rsidRPr="005954F6">
        <w:rPr>
          <w:rFonts w:cs="MbSadr (1)" w:hint="cs"/>
          <w:sz w:val="32"/>
          <w:szCs w:val="32"/>
          <w:rtl/>
        </w:rPr>
        <w:t>قييماً لها</w:t>
      </w:r>
      <w:r w:rsidRPr="005954F6">
        <w:rPr>
          <w:rFonts w:hint="cs"/>
          <w:sz w:val="32"/>
          <w:szCs w:val="32"/>
          <w:rtl/>
        </w:rPr>
        <w:t> </w:t>
      </w:r>
      <w:r w:rsidRPr="005954F6">
        <w:rPr>
          <w:rFonts w:ascii="MbSadr (1)" w:hAnsi="MbSadr (1)" w:cs="MbSadr (1)" w:hint="cs"/>
          <w:sz w:val="32"/>
          <w:szCs w:val="32"/>
          <w:rtl/>
        </w:rPr>
        <w:t>، ولكلّ ما يعاصرها من دوافع ومغريات</w:t>
      </w:r>
      <w:r w:rsidRPr="005954F6">
        <w:rPr>
          <w:rFonts w:hint="cs"/>
          <w:sz w:val="32"/>
          <w:szCs w:val="32"/>
          <w:rtl/>
        </w:rPr>
        <w:t> </w:t>
      </w:r>
      <w:r w:rsidRPr="005954F6">
        <w:rPr>
          <w:rFonts w:ascii="MbSadr (1)" w:hAnsi="MbSadr (1)" w:cs="MbSadr (1)" w:hint="cs"/>
          <w:sz w:val="32"/>
          <w:szCs w:val="32"/>
          <w:rtl/>
        </w:rPr>
        <w:t xml:space="preserve">، فينشأ في نفسه الاستعداد </w:t>
      </w:r>
      <w:r w:rsidRPr="005954F6">
        <w:rPr>
          <w:rFonts w:cs="MbSadr (1)"/>
          <w:sz w:val="32"/>
          <w:szCs w:val="32"/>
          <w:rtl/>
        </w:rPr>
        <w:t>ل</w:t>
      </w:r>
      <w:r w:rsidRPr="005954F6">
        <w:rPr>
          <w:rFonts w:cs="MbSadr (1)" w:hint="cs"/>
          <w:sz w:val="32"/>
          <w:szCs w:val="32"/>
          <w:rtl/>
        </w:rPr>
        <w:t>لتضحية لصالح تلك المراحل الغيبيّة التي آمن بها</w:t>
      </w:r>
      <w:r w:rsidRPr="005954F6">
        <w:rPr>
          <w:rFonts w:hint="cs"/>
          <w:sz w:val="32"/>
          <w:szCs w:val="32"/>
          <w:rtl/>
        </w:rPr>
        <w:t> </w:t>
      </w:r>
      <w:r w:rsidRPr="005954F6">
        <w:rPr>
          <w:rFonts w:ascii="MbSadr (1)" w:hAnsi="MbSadr (1)" w:cs="MbSadr (1)" w:hint="cs"/>
          <w:sz w:val="32"/>
          <w:szCs w:val="32"/>
          <w:rtl/>
        </w:rPr>
        <w:t>. وإذا انفتح الإنسا</w:t>
      </w:r>
      <w:r w:rsidRPr="005954F6">
        <w:rPr>
          <w:rFonts w:cs="MbSadr (1)" w:hint="cs"/>
          <w:sz w:val="32"/>
          <w:szCs w:val="32"/>
          <w:rtl/>
        </w:rPr>
        <w:t xml:space="preserve">ن على </w:t>
      </w:r>
      <w:r w:rsidRPr="005954F6">
        <w:rPr>
          <w:rFonts w:cs="MbSadr (1)"/>
          <w:sz w:val="32"/>
          <w:szCs w:val="32"/>
          <w:rtl/>
        </w:rPr>
        <w:t>ا</w:t>
      </w:r>
      <w:r w:rsidRPr="005954F6">
        <w:rPr>
          <w:rFonts w:cs="MbSadr (1)" w:hint="cs"/>
          <w:sz w:val="32"/>
          <w:szCs w:val="32"/>
          <w:rtl/>
        </w:rPr>
        <w:t>لتضحية في سبيل غير المنظور</w:t>
      </w:r>
      <w:r w:rsidRPr="005954F6">
        <w:rPr>
          <w:rFonts w:hint="cs"/>
          <w:sz w:val="32"/>
          <w:szCs w:val="32"/>
          <w:rtl/>
        </w:rPr>
        <w:t> </w:t>
      </w:r>
      <w:r w:rsidRPr="005954F6">
        <w:rPr>
          <w:rFonts w:ascii="MbSadr (1)" w:hAnsi="MbSadr (1)" w:cs="MbSadr (1)" w:hint="cs"/>
          <w:sz w:val="32"/>
          <w:szCs w:val="32"/>
          <w:rtl/>
        </w:rPr>
        <w:t xml:space="preserve">، والتنازل عن أشياء محسوسة لحساب أهداف </w:t>
      </w:r>
      <w:r w:rsidRPr="005954F6">
        <w:rPr>
          <w:rFonts w:cs="MbSadr (1)"/>
          <w:sz w:val="32"/>
          <w:szCs w:val="32"/>
          <w:rtl/>
        </w:rPr>
        <w:t>غ</w:t>
      </w:r>
      <w:r w:rsidRPr="005954F6">
        <w:rPr>
          <w:rFonts w:cs="MbSadr (1)" w:hint="cs"/>
          <w:sz w:val="32"/>
          <w:szCs w:val="32"/>
          <w:rtl/>
        </w:rPr>
        <w:t>ير محسوسة</w:t>
      </w:r>
      <w:r w:rsidRPr="005954F6">
        <w:rPr>
          <w:rFonts w:hint="cs"/>
          <w:sz w:val="32"/>
          <w:szCs w:val="32"/>
          <w:rtl/>
        </w:rPr>
        <w:t> </w:t>
      </w:r>
      <w:r w:rsidRPr="005954F6">
        <w:rPr>
          <w:rFonts w:ascii="MbSadr (1)" w:hAnsi="MbSadr (1)" w:cs="MbSadr (1)" w:hint="cs"/>
          <w:sz w:val="32"/>
          <w:szCs w:val="32"/>
          <w:rtl/>
        </w:rPr>
        <w:t xml:space="preserve">، تمكّن أن ينفتح على القيم الخلقيّة التي تقوم جميعاً على أساس </w:t>
      </w:r>
      <w:r w:rsidRPr="005954F6">
        <w:rPr>
          <w:rFonts w:cs="MbSadr (1)"/>
          <w:sz w:val="32"/>
          <w:szCs w:val="32"/>
          <w:rtl/>
        </w:rPr>
        <w:t>ا</w:t>
      </w:r>
      <w:r w:rsidRPr="005954F6">
        <w:rPr>
          <w:rFonts w:cs="MbSadr (1)" w:hint="cs"/>
          <w:sz w:val="32"/>
          <w:szCs w:val="32"/>
          <w:rtl/>
        </w:rPr>
        <w:t>لتضحية في سبيل هدف أكبر غير منظور</w:t>
      </w:r>
      <w:r w:rsidRPr="005954F6">
        <w:rPr>
          <w:rFonts w:hint="cs"/>
          <w:sz w:val="32"/>
          <w:szCs w:val="32"/>
          <w:rtl/>
        </w:rPr>
        <w:t> </w:t>
      </w:r>
      <w:r w:rsidRPr="005954F6">
        <w:rPr>
          <w:rFonts w:ascii="MbSadr (1)" w:hAnsi="MbSadr (1)" w:cs="MbSadr (1)" w:hint="cs"/>
          <w:sz w:val="32"/>
          <w:szCs w:val="32"/>
          <w:rtl/>
        </w:rPr>
        <w:t xml:space="preserve">، وأصبحت الأخلاق والمقاييس الخلقيّة </w:t>
      </w:r>
      <w:r w:rsidRPr="005954F6">
        <w:rPr>
          <w:rFonts w:cs="MbSadr (1)"/>
          <w:sz w:val="32"/>
          <w:szCs w:val="32"/>
          <w:rtl/>
        </w:rPr>
        <w:t>أ</w:t>
      </w:r>
      <w:r w:rsidRPr="005954F6">
        <w:rPr>
          <w:rFonts w:cs="MbSadr (1)" w:hint="cs"/>
          <w:sz w:val="32"/>
          <w:szCs w:val="32"/>
          <w:rtl/>
        </w:rPr>
        <w:t>مراً ممكناً من الناحية العمليّة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بدون ذلك الأساس الذي يقدّمه الدين إلى الإنسان تفقد الأخلاق </w:t>
      </w:r>
      <w:r w:rsidRPr="005954F6">
        <w:rPr>
          <w:rFonts w:cs="MbSadr (1)"/>
          <w:sz w:val="32"/>
          <w:szCs w:val="32"/>
          <w:rtl/>
        </w:rPr>
        <w:t>ر</w:t>
      </w:r>
      <w:r w:rsidRPr="005954F6">
        <w:rPr>
          <w:rFonts w:cs="MbSadr (1)" w:hint="cs"/>
          <w:sz w:val="32"/>
          <w:szCs w:val="32"/>
          <w:rtl/>
        </w:rPr>
        <w:t>صيدها الواقعي وقوّتها الأساسيّة</w:t>
      </w:r>
      <w:r w:rsidRPr="005954F6">
        <w:rPr>
          <w:rFonts w:hint="cs"/>
          <w:sz w:val="32"/>
          <w:szCs w:val="32"/>
          <w:rtl/>
        </w:rPr>
        <w:t> </w:t>
      </w:r>
      <w:r w:rsidRPr="005954F6">
        <w:rPr>
          <w:rFonts w:ascii="MbSadr (1)" w:hAnsi="MbSadr (1)" w:cs="MbSadr (1)" w:hint="cs"/>
          <w:sz w:val="32"/>
          <w:szCs w:val="32"/>
          <w:rtl/>
        </w:rPr>
        <w:t xml:space="preserve">، وتجربة التاريخ البشري تبرز بوضوح مدى </w:t>
      </w:r>
      <w:r w:rsidRPr="005954F6">
        <w:rPr>
          <w:rFonts w:cs="MbSadr (1)"/>
          <w:sz w:val="32"/>
          <w:szCs w:val="32"/>
          <w:rtl/>
        </w:rPr>
        <w:t>ا</w:t>
      </w:r>
      <w:r w:rsidRPr="005954F6">
        <w:rPr>
          <w:rFonts w:cs="MbSadr (1)" w:hint="cs"/>
          <w:sz w:val="32"/>
          <w:szCs w:val="32"/>
          <w:rtl/>
        </w:rPr>
        <w:t>لارتباط بين الدين والقيم الخلقيّة في حياة الشعوب والاُمم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حين يزرع التنظيم الاجتماعي البذور الأخلاقيّة في نفوس الأفراد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يجعل من القيم الخلقيّة قوى فعّالة في سلوكهم وحياتهم</w:t>
      </w:r>
      <w:r w:rsidRPr="005954F6">
        <w:rPr>
          <w:rFonts w:hint="cs"/>
          <w:sz w:val="32"/>
          <w:szCs w:val="32"/>
          <w:rtl/>
        </w:rPr>
        <w:t> </w:t>
      </w:r>
      <w:r w:rsidRPr="005954F6">
        <w:rPr>
          <w:rFonts w:ascii="MbSadr (1)" w:hAnsi="MbSadr (1)" w:cs="MbSadr (1)" w:hint="cs"/>
          <w:sz w:val="32"/>
          <w:szCs w:val="32"/>
          <w:rtl/>
        </w:rPr>
        <w:t xml:space="preserve">، يحصل من ناحية على </w:t>
      </w:r>
      <w:r w:rsidRPr="005954F6">
        <w:rPr>
          <w:rFonts w:cs="MbSadr (1)"/>
          <w:sz w:val="32"/>
          <w:szCs w:val="32"/>
          <w:rtl/>
        </w:rPr>
        <w:t>ض</w:t>
      </w:r>
      <w:r w:rsidRPr="005954F6">
        <w:rPr>
          <w:rFonts w:cs="MbSadr (1)" w:hint="cs"/>
          <w:sz w:val="32"/>
          <w:szCs w:val="32"/>
          <w:rtl/>
        </w:rPr>
        <w:t xml:space="preserve">مانات ذاتيّة للتنفيذ والإجراء نابعة من شعور </w:t>
      </w:r>
      <w:r w:rsidRPr="005954F6">
        <w:rPr>
          <w:rFonts w:cs="MbSadr (1)" w:hint="cs"/>
          <w:sz w:val="32"/>
          <w:szCs w:val="32"/>
          <w:rtl/>
        </w:rPr>
        <w:lastRenderedPageBreak/>
        <w:t>الفرد بالمسؤوليّة الأخلاقيّة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يستطيع من ناحية اُخرى أن يتسامى بالفرد تدريجاً ويفجّر كلّ طاقات الخير </w:t>
      </w:r>
      <w:r w:rsidRPr="005954F6">
        <w:rPr>
          <w:rFonts w:cs="MbSadr (1)"/>
          <w:sz w:val="32"/>
          <w:szCs w:val="32"/>
          <w:rtl/>
        </w:rPr>
        <w:t>ف</w:t>
      </w:r>
      <w:r w:rsidRPr="005954F6">
        <w:rPr>
          <w:rFonts w:cs="MbSadr (1)" w:hint="cs"/>
          <w:sz w:val="32"/>
          <w:szCs w:val="32"/>
          <w:rtl/>
        </w:rPr>
        <w:t>يه</w:t>
      </w:r>
      <w:r w:rsidRPr="005954F6">
        <w:rPr>
          <w:rFonts w:hint="cs"/>
          <w:sz w:val="32"/>
          <w:szCs w:val="32"/>
          <w:rtl/>
        </w:rPr>
        <w:t> </w:t>
      </w:r>
      <w:r w:rsidRPr="005954F6">
        <w:rPr>
          <w:rFonts w:ascii="MbSadr (1)" w:hAnsi="MbSadr (1)" w:cs="MbSadr (1)" w:hint="cs"/>
          <w:sz w:val="32"/>
          <w:szCs w:val="32"/>
          <w:rtl/>
        </w:rPr>
        <w:t xml:space="preserve">، ولا يعود النظام مجرّد تحديد خارجي </w:t>
      </w:r>
      <w:r w:rsidRPr="005954F6">
        <w:rPr>
          <w:rFonts w:cs="MbSadr (1)" w:hint="cs"/>
          <w:sz w:val="32"/>
          <w:szCs w:val="32"/>
          <w:rtl/>
        </w:rPr>
        <w:t>صارم لتصرّفات الأفراد</w:t>
      </w:r>
      <w:r w:rsidRPr="005954F6">
        <w:rPr>
          <w:rFonts w:hint="cs"/>
          <w:sz w:val="32"/>
          <w:szCs w:val="32"/>
          <w:rtl/>
        </w:rPr>
        <w:t> </w:t>
      </w:r>
      <w:r w:rsidRPr="005954F6">
        <w:rPr>
          <w:rFonts w:ascii="MbSadr (1)" w:hAnsi="MbSadr (1)" w:cs="MbSadr (1)" w:hint="cs"/>
          <w:sz w:val="32"/>
          <w:szCs w:val="32"/>
          <w:rtl/>
        </w:rPr>
        <w:t xml:space="preserve">، بل يصبح </w:t>
      </w:r>
      <w:r w:rsidRPr="005954F6">
        <w:rPr>
          <w:rFonts w:cs="MbSadr (1)"/>
          <w:sz w:val="32"/>
          <w:szCs w:val="32"/>
          <w:rtl/>
        </w:rPr>
        <w:t>م</w:t>
      </w:r>
      <w:r w:rsidRPr="005954F6">
        <w:rPr>
          <w:rFonts w:cs="MbSadr (1)" w:hint="cs"/>
          <w:sz w:val="32"/>
          <w:szCs w:val="32"/>
          <w:rtl/>
        </w:rPr>
        <w:t>جالا يتسامى الأفراد ضمن إطاره وخلال تطبيقه روحيّاً</w:t>
      </w:r>
      <w:r w:rsidRPr="005954F6">
        <w:rPr>
          <w:rFonts w:hint="cs"/>
          <w:sz w:val="32"/>
          <w:szCs w:val="32"/>
          <w:rtl/>
        </w:rPr>
        <w:t> </w:t>
      </w:r>
      <w:r w:rsidRPr="005954F6">
        <w:rPr>
          <w:rFonts w:ascii="MbSadr (1)" w:hAnsi="MbSadr (1)" w:cs="MbSadr (1)" w:hint="cs"/>
          <w:sz w:val="32"/>
          <w:szCs w:val="32"/>
          <w:rtl/>
        </w:rPr>
        <w:t xml:space="preserve">، ويحقّقون المثل الصالح </w:t>
      </w:r>
      <w:r w:rsidRPr="005954F6">
        <w:rPr>
          <w:rFonts w:cs="MbSadr (1)"/>
          <w:sz w:val="32"/>
          <w:szCs w:val="32"/>
          <w:rtl/>
        </w:rPr>
        <w:t>ل</w:t>
      </w:r>
      <w:r w:rsidRPr="005954F6">
        <w:rPr>
          <w:rFonts w:cs="MbSadr (1)" w:hint="cs"/>
          <w:sz w:val="32"/>
          <w:szCs w:val="32"/>
          <w:rtl/>
        </w:rPr>
        <w:t>لإنسانيّة على الأرض</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الأنظمة الاجتماعيّة الاُخرى التي لا تربط الإنسان بأهداف غير </w:t>
      </w:r>
      <w:r w:rsidRPr="005954F6">
        <w:rPr>
          <w:rFonts w:cs="MbSadr (1)"/>
          <w:sz w:val="32"/>
          <w:szCs w:val="32"/>
          <w:rtl/>
        </w:rPr>
        <w:t>م</w:t>
      </w:r>
      <w:r w:rsidRPr="005954F6">
        <w:rPr>
          <w:rFonts w:cs="MbSadr (1)" w:hint="cs"/>
          <w:sz w:val="32"/>
          <w:szCs w:val="32"/>
          <w:rtl/>
        </w:rPr>
        <w:t>نظورة</w:t>
      </w:r>
      <w:r w:rsidRPr="005954F6">
        <w:rPr>
          <w:rFonts w:hint="cs"/>
          <w:sz w:val="32"/>
          <w:szCs w:val="32"/>
          <w:rtl/>
        </w:rPr>
        <w:t> </w:t>
      </w:r>
      <w:r w:rsidRPr="005954F6">
        <w:rPr>
          <w:rFonts w:ascii="MbSadr (1)" w:hAnsi="MbSadr (1)" w:cs="MbSadr (1)" w:hint="cs"/>
          <w:sz w:val="32"/>
          <w:szCs w:val="32"/>
          <w:rtl/>
        </w:rPr>
        <w:t>، ولا تشدّه إلى مصالح أكبر من وجوده الآني الذي تمثّل</w:t>
      </w:r>
      <w:r w:rsidRPr="005954F6">
        <w:rPr>
          <w:rFonts w:cs="MbSadr (1)" w:hint="cs"/>
          <w:sz w:val="32"/>
          <w:szCs w:val="32"/>
          <w:rtl/>
        </w:rPr>
        <w:t xml:space="preserve">ه هذه الحياة </w:t>
      </w:r>
      <w:r w:rsidRPr="005954F6">
        <w:rPr>
          <w:rFonts w:cs="MbSadr (1)"/>
          <w:sz w:val="32"/>
          <w:szCs w:val="32"/>
          <w:rtl/>
        </w:rPr>
        <w:t>ا</w:t>
      </w:r>
      <w:r w:rsidRPr="005954F6">
        <w:rPr>
          <w:rFonts w:cs="MbSadr (1)" w:hint="cs"/>
          <w:sz w:val="32"/>
          <w:szCs w:val="32"/>
          <w:rtl/>
        </w:rPr>
        <w:t>لمادّيّة</w:t>
      </w:r>
      <w:r w:rsidRPr="005954F6">
        <w:rPr>
          <w:rFonts w:hint="cs"/>
          <w:sz w:val="32"/>
          <w:szCs w:val="32"/>
          <w:rtl/>
        </w:rPr>
        <w:t> </w:t>
      </w:r>
      <w:r w:rsidRPr="005954F6">
        <w:rPr>
          <w:rFonts w:ascii="MbSadr (1)" w:hAnsi="MbSadr (1)" w:cs="MbSadr (1)" w:hint="cs"/>
          <w:sz w:val="32"/>
          <w:szCs w:val="32"/>
          <w:rtl/>
        </w:rPr>
        <w:t xml:space="preserve">، فهي لا يمكن أن تقدّم أيّ أساس حقيقي للتضحية في سبيل الأهداف </w:t>
      </w:r>
      <w:r w:rsidRPr="005954F6">
        <w:rPr>
          <w:rFonts w:cs="MbSadr (1)"/>
          <w:sz w:val="32"/>
          <w:szCs w:val="32"/>
          <w:rtl/>
        </w:rPr>
        <w:t>ا</w:t>
      </w:r>
      <w:r w:rsidRPr="005954F6">
        <w:rPr>
          <w:rFonts w:cs="MbSadr (1)" w:hint="cs"/>
          <w:sz w:val="32"/>
          <w:szCs w:val="32"/>
          <w:rtl/>
        </w:rPr>
        <w:t>لكبيرة</w:t>
      </w:r>
      <w:r w:rsidRPr="005954F6">
        <w:rPr>
          <w:rFonts w:hint="cs"/>
          <w:sz w:val="32"/>
          <w:szCs w:val="32"/>
          <w:rtl/>
        </w:rPr>
        <w:t> </w:t>
      </w:r>
      <w:r w:rsidRPr="005954F6">
        <w:rPr>
          <w:rFonts w:ascii="MbSadr (1)" w:hAnsi="MbSadr (1)" w:cs="MbSadr (1)" w:hint="cs"/>
          <w:sz w:val="32"/>
          <w:szCs w:val="32"/>
          <w:rtl/>
        </w:rPr>
        <w:t>، أو تبرير معقول للتنازل عن مصالح الوجود الآني</w:t>
      </w:r>
      <w:r w:rsidRPr="005954F6">
        <w:rPr>
          <w:rFonts w:hint="cs"/>
          <w:sz w:val="32"/>
          <w:szCs w:val="32"/>
          <w:rtl/>
        </w:rPr>
        <w:t> ;</w:t>
      </w:r>
      <w:r w:rsidRPr="005954F6">
        <w:rPr>
          <w:rFonts w:ascii="MbSadr (1)" w:hAnsi="MbSadr (1)" w:cs="MbSadr (1)" w:hint="cs"/>
          <w:sz w:val="32"/>
          <w:szCs w:val="32"/>
          <w:rtl/>
        </w:rPr>
        <w:t xml:space="preserve"> وبالتالي تفقد القيم </w:t>
      </w:r>
      <w:r w:rsidRPr="005954F6">
        <w:rPr>
          <w:rFonts w:cs="MbSadr (1)"/>
          <w:sz w:val="32"/>
          <w:szCs w:val="32"/>
          <w:rtl/>
        </w:rPr>
        <w:t>و</w:t>
      </w:r>
      <w:r w:rsidRPr="005954F6">
        <w:rPr>
          <w:rFonts w:cs="MbSadr (1)" w:hint="cs"/>
          <w:sz w:val="32"/>
          <w:szCs w:val="32"/>
          <w:rtl/>
        </w:rPr>
        <w:t>المقاييس الخلقيّة كلّ رصيدها ومعناها</w:t>
      </w:r>
      <w:r w:rsidRPr="005954F6">
        <w:rPr>
          <w:rFonts w:hint="cs"/>
          <w:sz w:val="32"/>
          <w:szCs w:val="32"/>
          <w:rtl/>
        </w:rPr>
        <w:t> </w:t>
      </w:r>
      <w:r w:rsidRPr="005954F6">
        <w:rPr>
          <w:rFonts w:ascii="MbSadr (1)" w:hAnsi="MbSadr (1)" w:cs="MbSadr (1)" w:hint="cs"/>
          <w:sz w:val="32"/>
          <w:szCs w:val="32"/>
          <w:rtl/>
        </w:rPr>
        <w:t xml:space="preserve">، وتتبدّل أخلاق التضحية بأخلاق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لأنانيّة</w:t>
      </w:r>
      <w:r w:rsidRPr="005954F6">
        <w:rPr>
          <w:rFonts w:hint="cs"/>
          <w:sz w:val="32"/>
          <w:szCs w:val="32"/>
          <w:rtl/>
        </w:rPr>
        <w:t> </w:t>
      </w:r>
      <w:r w:rsidRPr="005954F6">
        <w:rPr>
          <w:rFonts w:ascii="MbSadr (1)" w:hAnsi="MbSadr (1)" w:cs="MbSadr (1)" w:hint="cs"/>
          <w:sz w:val="32"/>
          <w:szCs w:val="32"/>
          <w:rtl/>
        </w:rPr>
        <w:t xml:space="preserve">، وتصبح اللذّة والمصلحة الشخصيّة والكسب الآني هي المقاييس بدلا عن </w:t>
      </w:r>
      <w:r w:rsidRPr="005954F6">
        <w:rPr>
          <w:rFonts w:cs="MbSadr (1)"/>
          <w:sz w:val="32"/>
          <w:szCs w:val="32"/>
          <w:rtl/>
        </w:rPr>
        <w:t>ا</w:t>
      </w:r>
      <w:r w:rsidRPr="005954F6">
        <w:rPr>
          <w:rFonts w:cs="MbSadr (1)" w:hint="cs"/>
          <w:sz w:val="32"/>
          <w:szCs w:val="32"/>
          <w:rtl/>
        </w:rPr>
        <w:t>لقيم ذات الطابع الغيبي</w:t>
      </w:r>
      <w:r w:rsidRPr="005954F6">
        <w:rPr>
          <w:rFonts w:hint="cs"/>
          <w:sz w:val="32"/>
          <w:szCs w:val="32"/>
          <w:rtl/>
        </w:rPr>
        <w:t> </w:t>
      </w:r>
      <w:r w:rsidRPr="005954F6">
        <w:rPr>
          <w:rFonts w:ascii="MbSadr (1)" w:hAnsi="MbSadr (1)" w:cs="MbSadr (1)" w:hint="cs"/>
          <w:sz w:val="32"/>
          <w:szCs w:val="32"/>
          <w:rtl/>
        </w:rPr>
        <w:t xml:space="preserve">، ويعود النظام الاجتماعي مجرّد قوّة من خارج تفرض </w:t>
      </w:r>
      <w:r w:rsidRPr="005954F6">
        <w:rPr>
          <w:rFonts w:cs="MbSadr (1)"/>
          <w:sz w:val="32"/>
          <w:szCs w:val="32"/>
          <w:rtl/>
        </w:rPr>
        <w:t>ع</w:t>
      </w:r>
      <w:r w:rsidRPr="005954F6">
        <w:rPr>
          <w:rFonts w:cs="MbSadr (1)" w:hint="cs"/>
          <w:sz w:val="32"/>
          <w:szCs w:val="32"/>
          <w:rtl/>
        </w:rPr>
        <w:t>لى الفرد وتحدّد من تصرّفه وتتربّص به</w:t>
      </w:r>
      <w:r w:rsidRPr="005954F6">
        <w:rPr>
          <w:rFonts w:hint="cs"/>
          <w:sz w:val="32"/>
          <w:szCs w:val="32"/>
          <w:rtl/>
        </w:rPr>
        <w:t> </w:t>
      </w:r>
      <w:r w:rsidRPr="005954F6">
        <w:rPr>
          <w:rFonts w:ascii="MbSadr (1)" w:hAnsi="MbSadr (1)" w:cs="MbSadr (1)" w:hint="cs"/>
          <w:sz w:val="32"/>
          <w:szCs w:val="32"/>
          <w:rtl/>
        </w:rPr>
        <w:t xml:space="preserve">، فلا يستجيب الفرد للنظام الاجتماعي </w:t>
      </w:r>
      <w:r w:rsidRPr="005954F6">
        <w:rPr>
          <w:rFonts w:cs="MbSadr (1)"/>
          <w:sz w:val="32"/>
          <w:szCs w:val="32"/>
          <w:rtl/>
        </w:rPr>
        <w:t>إ</w:t>
      </w:r>
      <w:r w:rsidRPr="005954F6">
        <w:rPr>
          <w:rFonts w:cs="MbSadr (1)" w:hint="cs"/>
          <w:sz w:val="32"/>
          <w:szCs w:val="32"/>
          <w:rtl/>
        </w:rPr>
        <w:t>لاّ بقدر ما تفرض عليه الاستجابة بقوّة القانون</w:t>
      </w:r>
      <w:r w:rsidRPr="005954F6">
        <w:rPr>
          <w:rFonts w:hint="cs"/>
          <w:sz w:val="32"/>
          <w:szCs w:val="32"/>
          <w:rtl/>
        </w:rPr>
        <w:t> </w:t>
      </w:r>
      <w:r w:rsidRPr="005954F6">
        <w:rPr>
          <w:rFonts w:ascii="MbSadr (1)" w:hAnsi="MbSadr (1)" w:cs="MbSadr (1)" w:hint="cs"/>
          <w:sz w:val="32"/>
          <w:szCs w:val="32"/>
          <w:rtl/>
        </w:rPr>
        <w:t xml:space="preserve">، ولا يستطيع النظام أن ينفذ إلى </w:t>
      </w:r>
      <w:r w:rsidRPr="005954F6">
        <w:rPr>
          <w:rFonts w:cs="MbSadr (1)"/>
          <w:sz w:val="32"/>
          <w:szCs w:val="32"/>
          <w:rtl/>
        </w:rPr>
        <w:t>ق</w:t>
      </w:r>
      <w:r w:rsidRPr="005954F6">
        <w:rPr>
          <w:rFonts w:cs="MbSadr (1)" w:hint="cs"/>
          <w:sz w:val="32"/>
          <w:szCs w:val="32"/>
          <w:rtl/>
        </w:rPr>
        <w:t>لب الفرد وروحه</w:t>
      </w:r>
      <w:r w:rsidRPr="005954F6">
        <w:rPr>
          <w:rFonts w:hint="cs"/>
          <w:sz w:val="32"/>
          <w:szCs w:val="32"/>
          <w:rtl/>
        </w:rPr>
        <w:t> </w:t>
      </w:r>
      <w:r w:rsidRPr="005954F6">
        <w:rPr>
          <w:rFonts w:ascii="MbSadr (1)" w:hAnsi="MbSadr (1)" w:cs="MbSadr (1)" w:hint="cs"/>
          <w:sz w:val="32"/>
          <w:szCs w:val="32"/>
          <w:rtl/>
        </w:rPr>
        <w:t xml:space="preserve">، وإنّما يبقى مجرّد عمليّة ضبط للسلوك بالقدر المحدود الذي </w:t>
      </w:r>
      <w:r w:rsidRPr="005954F6">
        <w:rPr>
          <w:rFonts w:cs="MbSadr (1)"/>
          <w:sz w:val="32"/>
          <w:szCs w:val="32"/>
          <w:rtl/>
        </w:rPr>
        <w:t>ي</w:t>
      </w:r>
      <w:r w:rsidRPr="005954F6">
        <w:rPr>
          <w:rFonts w:cs="MbSadr (1)" w:hint="cs"/>
          <w:sz w:val="32"/>
          <w:szCs w:val="32"/>
          <w:rtl/>
        </w:rPr>
        <w:t>تاح للأجهزة التنفيذيّة من الرقابة والإشراف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ث</w:t>
      </w:r>
      <w:r w:rsidRPr="005954F6">
        <w:rPr>
          <w:rFonts w:cs="MbSadr (2)" w:hint="cs"/>
          <w:bCs/>
          <w:sz w:val="32"/>
          <w:szCs w:val="32"/>
          <w:rtl/>
        </w:rPr>
        <w:t>الثاً ـ ارتفاع النظام الإسلامي عن الواقع يتيح له القدرة على تغييره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مام النظام الاجتماعي وأيّ تقنين يعالج علاقة من العلاقات البشريّة </w:t>
      </w:r>
      <w:r w:rsidRPr="005954F6">
        <w:rPr>
          <w:rFonts w:cs="MbSadr (1)"/>
          <w:sz w:val="32"/>
          <w:szCs w:val="32"/>
          <w:rtl/>
        </w:rPr>
        <w:t>ه</w:t>
      </w:r>
      <w:r w:rsidRPr="005954F6">
        <w:rPr>
          <w:rFonts w:cs="MbSadr (1)" w:hint="cs"/>
          <w:sz w:val="32"/>
          <w:szCs w:val="32"/>
          <w:rtl/>
        </w:rPr>
        <w:t>دفان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حدهما : تفادي المشاكل التي قد تنجم عن تلك العلاقة لو اُهملت ولم </w:t>
      </w:r>
      <w:r w:rsidRPr="005954F6">
        <w:rPr>
          <w:rFonts w:cs="MbSadr (1)"/>
          <w:sz w:val="32"/>
          <w:szCs w:val="32"/>
          <w:rtl/>
        </w:rPr>
        <w:t>ت</w:t>
      </w:r>
      <w:r w:rsidRPr="005954F6">
        <w:rPr>
          <w:rFonts w:cs="MbSadr (1)" w:hint="cs"/>
          <w:sz w:val="32"/>
          <w:szCs w:val="32"/>
          <w:rtl/>
        </w:rPr>
        <w:t>نظّم</w:t>
      </w:r>
      <w:r w:rsidRPr="005954F6">
        <w:rPr>
          <w:rFonts w:hint="cs"/>
          <w:sz w:val="32"/>
          <w:szCs w:val="32"/>
          <w:rtl/>
        </w:rPr>
        <w:t> ;</w:t>
      </w:r>
      <w:r w:rsidRPr="005954F6">
        <w:rPr>
          <w:rFonts w:ascii="MbSadr (1)" w:hAnsi="MbSadr (1)" w:cs="MbSadr (1)" w:hint="cs"/>
          <w:sz w:val="32"/>
          <w:szCs w:val="32"/>
          <w:rtl/>
        </w:rPr>
        <w:t xml:space="preserve"> فالصلة العمليّة بين العامل ورأس المال أو الزوج والزوجة هي علاقة </w:t>
      </w:r>
      <w:r w:rsidRPr="005954F6">
        <w:rPr>
          <w:rFonts w:cs="MbSadr (1)"/>
          <w:sz w:val="32"/>
          <w:szCs w:val="32"/>
          <w:rtl/>
        </w:rPr>
        <w:t>ا</w:t>
      </w:r>
      <w:r w:rsidRPr="005954F6">
        <w:rPr>
          <w:rFonts w:cs="MbSadr (1)" w:hint="cs"/>
          <w:sz w:val="32"/>
          <w:szCs w:val="32"/>
          <w:rtl/>
        </w:rPr>
        <w:t>جتماعيّة قد تؤدّي بطبيعتها إلى ألوان من المشاكل</w:t>
      </w:r>
      <w:r w:rsidRPr="005954F6">
        <w:rPr>
          <w:rFonts w:hint="cs"/>
          <w:sz w:val="32"/>
          <w:szCs w:val="32"/>
          <w:rtl/>
        </w:rPr>
        <w:t> </w:t>
      </w:r>
      <w:r w:rsidRPr="005954F6">
        <w:rPr>
          <w:rFonts w:ascii="MbSadr (1)" w:hAnsi="MbSadr (1)" w:cs="MbSadr (1)" w:hint="cs"/>
          <w:sz w:val="32"/>
          <w:szCs w:val="32"/>
          <w:rtl/>
        </w:rPr>
        <w:t xml:space="preserve">، التي يمكن تفاديها عن طريق </w:t>
      </w:r>
      <w:r w:rsidRPr="005954F6">
        <w:rPr>
          <w:rFonts w:cs="MbSadr (1)"/>
          <w:sz w:val="32"/>
          <w:szCs w:val="32"/>
          <w:rtl/>
        </w:rPr>
        <w:t>ت</w:t>
      </w:r>
      <w:r w:rsidRPr="005954F6">
        <w:rPr>
          <w:rFonts w:cs="MbSadr (1)" w:hint="cs"/>
          <w:sz w:val="32"/>
          <w:szCs w:val="32"/>
          <w:rtl/>
        </w:rPr>
        <w:t>نظيم تلك العلاقة وتحديد شروطها وملابساتها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الهدف الآخر هو تربية الإنسان وتنمية مواهبه وطاقاته واستئصال نقاط </w:t>
      </w:r>
      <w:r w:rsidRPr="005954F6">
        <w:rPr>
          <w:rFonts w:cs="MbSadr (1)"/>
          <w:sz w:val="32"/>
          <w:szCs w:val="32"/>
          <w:rtl/>
        </w:rPr>
        <w:t>ا</w:t>
      </w:r>
      <w:r w:rsidRPr="005954F6">
        <w:rPr>
          <w:rFonts w:cs="MbSadr (1)" w:hint="cs"/>
          <w:sz w:val="32"/>
          <w:szCs w:val="32"/>
          <w:rtl/>
        </w:rPr>
        <w:t>لضعف من نفسه وإمداد بذور الخير بالقوّة والرعاية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هذان الهدفان مختلفان جدّاً</w:t>
      </w:r>
      <w:r w:rsidRPr="005954F6">
        <w:rPr>
          <w:rFonts w:hint="cs"/>
          <w:sz w:val="32"/>
          <w:szCs w:val="32"/>
          <w:rtl/>
        </w:rPr>
        <w:t> ;</w:t>
      </w:r>
      <w:r w:rsidRPr="005954F6">
        <w:rPr>
          <w:rFonts w:ascii="MbSadr (1)" w:hAnsi="MbSadr (1)" w:cs="MbSadr (1)" w:hint="cs"/>
          <w:sz w:val="32"/>
          <w:szCs w:val="32"/>
          <w:rtl/>
        </w:rPr>
        <w:t xml:space="preserve"> لأنّ الهدف الأوّل لا </w:t>
      </w:r>
      <w:r w:rsidRPr="005954F6">
        <w:rPr>
          <w:rFonts w:cs="MbSadr (1)" w:hint="cs"/>
          <w:sz w:val="32"/>
          <w:szCs w:val="32"/>
          <w:rtl/>
        </w:rPr>
        <w:t xml:space="preserve">يمسّ إلاّ السطح </w:t>
      </w:r>
      <w:r w:rsidRPr="005954F6">
        <w:rPr>
          <w:rFonts w:cs="MbSadr (1)"/>
          <w:sz w:val="32"/>
          <w:szCs w:val="32"/>
          <w:rtl/>
        </w:rPr>
        <w:t>ا</w:t>
      </w:r>
      <w:r w:rsidRPr="005954F6">
        <w:rPr>
          <w:rFonts w:cs="MbSadr (1)" w:hint="cs"/>
          <w:sz w:val="32"/>
          <w:szCs w:val="32"/>
          <w:rtl/>
        </w:rPr>
        <w:t>لظاهري والمكشوف للعلاقات الاجتماعيّة</w:t>
      </w:r>
      <w:r w:rsidRPr="005954F6">
        <w:rPr>
          <w:rFonts w:hint="cs"/>
          <w:sz w:val="32"/>
          <w:szCs w:val="32"/>
          <w:rtl/>
        </w:rPr>
        <w:t> </w:t>
      </w:r>
      <w:r w:rsidRPr="005954F6">
        <w:rPr>
          <w:rFonts w:ascii="MbSadr (1)" w:hAnsi="MbSadr (1)" w:cs="MbSadr (1)" w:hint="cs"/>
          <w:sz w:val="32"/>
          <w:szCs w:val="32"/>
          <w:rtl/>
        </w:rPr>
        <w:t xml:space="preserve">، بينما يتغلغل الهدف الثاني إلى صميم </w:t>
      </w:r>
      <w:r w:rsidRPr="005954F6">
        <w:rPr>
          <w:rFonts w:cs="MbSadr (1)"/>
          <w:sz w:val="32"/>
          <w:szCs w:val="32"/>
          <w:rtl/>
        </w:rPr>
        <w:t>ا</w:t>
      </w:r>
      <w:r w:rsidRPr="005954F6">
        <w:rPr>
          <w:rFonts w:cs="MbSadr (1)" w:hint="cs"/>
          <w:sz w:val="32"/>
          <w:szCs w:val="32"/>
          <w:rtl/>
        </w:rPr>
        <w:t>لنفس البشريّة</w:t>
      </w:r>
      <w:r w:rsidRPr="005954F6">
        <w:rPr>
          <w:rFonts w:hint="cs"/>
          <w:sz w:val="32"/>
          <w:szCs w:val="32"/>
          <w:rtl/>
        </w:rPr>
        <w:t> </w:t>
      </w:r>
      <w:r w:rsidRPr="005954F6">
        <w:rPr>
          <w:rFonts w:ascii="MbSadr (1)" w:hAnsi="MbSadr (1)" w:cs="MbSadr (1)" w:hint="cs"/>
          <w:sz w:val="32"/>
          <w:szCs w:val="32"/>
          <w:rtl/>
        </w:rPr>
        <w:t xml:space="preserve">، ويحاول إيجاد الوسط البشري الصالح لإيجاد علاقات اجتماعيّة </w:t>
      </w:r>
      <w:r w:rsidRPr="005954F6">
        <w:rPr>
          <w:rFonts w:cs="MbSadr (1)"/>
          <w:sz w:val="32"/>
          <w:szCs w:val="32"/>
          <w:rtl/>
        </w:rPr>
        <w:t>ص</w:t>
      </w:r>
      <w:r w:rsidRPr="005954F6">
        <w:rPr>
          <w:rFonts w:cs="MbSadr (1)" w:hint="cs"/>
          <w:sz w:val="32"/>
          <w:szCs w:val="32"/>
          <w:rtl/>
        </w:rPr>
        <w:t>الحة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كلّ نظام ينشئه الإنسان الاجتماعي لا يمكن أن يحقّق الهدف الثاني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أ</w:t>
      </w:r>
      <w:r w:rsidRPr="005954F6">
        <w:rPr>
          <w:rFonts w:cs="MbSadr (1)" w:hint="cs"/>
          <w:sz w:val="32"/>
          <w:szCs w:val="32"/>
          <w:rtl/>
        </w:rPr>
        <w:t xml:space="preserve">ن يكون جديراً بتربية هذا الإنسان وتصعيده في المجال الإنساني إلى آفاق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رحب</w:t>
      </w:r>
      <w:r w:rsidRPr="005954F6">
        <w:rPr>
          <w:rFonts w:hint="cs"/>
          <w:sz w:val="32"/>
          <w:szCs w:val="32"/>
          <w:rtl/>
        </w:rPr>
        <w:t> </w:t>
      </w:r>
      <w:r w:rsidRPr="005954F6">
        <w:rPr>
          <w:rFonts w:ascii="MbSadr (1)" w:hAnsi="MbSadr (1)" w:cs="MbSadr (1)" w:hint="cs"/>
          <w:sz w:val="32"/>
          <w:szCs w:val="32"/>
          <w:rtl/>
        </w:rPr>
        <w:t>، وإنّما يقتصر دوره على الهدف الأوّل فحسب</w:t>
      </w:r>
      <w:r w:rsidRPr="005954F6">
        <w:rPr>
          <w:rFonts w:hint="cs"/>
          <w:sz w:val="32"/>
          <w:szCs w:val="32"/>
          <w:rtl/>
        </w:rPr>
        <w:t> </w:t>
      </w:r>
      <w:r w:rsidRPr="005954F6">
        <w:rPr>
          <w:rFonts w:ascii="MbSadr (1)" w:hAnsi="MbSadr (1)" w:cs="MbSadr (1)" w:hint="cs"/>
          <w:sz w:val="32"/>
          <w:szCs w:val="32"/>
          <w:rtl/>
        </w:rPr>
        <w:t xml:space="preserve">، لأنّ النظام الذي يصنعه </w:t>
      </w:r>
      <w:r w:rsidRPr="005954F6">
        <w:rPr>
          <w:rFonts w:cs="MbSadr (1)"/>
          <w:sz w:val="32"/>
          <w:szCs w:val="32"/>
          <w:rtl/>
        </w:rPr>
        <w:t>ا</w:t>
      </w:r>
      <w:r w:rsidRPr="005954F6">
        <w:rPr>
          <w:rFonts w:cs="MbSadr (1)" w:hint="cs"/>
          <w:sz w:val="32"/>
          <w:szCs w:val="32"/>
          <w:rtl/>
        </w:rPr>
        <w:t xml:space="preserve">لإنسان الاجتماعي يعكس دائماً واقع الإنسان الذي صنعه ودرجته الروحيّة </w:t>
      </w:r>
      <w:r w:rsidRPr="005954F6">
        <w:rPr>
          <w:rFonts w:cs="MbSadr (1)"/>
          <w:sz w:val="32"/>
          <w:szCs w:val="32"/>
          <w:rtl/>
        </w:rPr>
        <w:t>و</w:t>
      </w:r>
      <w:r w:rsidRPr="005954F6">
        <w:rPr>
          <w:rFonts w:cs="MbSadr (1)" w:hint="cs"/>
          <w:sz w:val="32"/>
          <w:szCs w:val="32"/>
          <w:rtl/>
        </w:rPr>
        <w:t>النفسيّة</w:t>
      </w:r>
      <w:r w:rsidRPr="005954F6">
        <w:rPr>
          <w:rFonts w:hint="cs"/>
          <w:sz w:val="32"/>
          <w:szCs w:val="32"/>
          <w:rtl/>
        </w:rPr>
        <w:t> </w:t>
      </w:r>
      <w:r w:rsidRPr="005954F6">
        <w:rPr>
          <w:rFonts w:ascii="MbSadr (1)" w:hAnsi="MbSadr (1)" w:cs="MbSadr (1)" w:hint="cs"/>
          <w:sz w:val="32"/>
          <w:szCs w:val="32"/>
          <w:rtl/>
        </w:rPr>
        <w:t xml:space="preserve">، فإذا كان المجتمع يتمتّع بدرجة منخفضة من قوّة الإرادة وصلابتها مثلا </w:t>
      </w:r>
      <w:r w:rsidRPr="005954F6">
        <w:rPr>
          <w:rFonts w:cs="MbSadr (1)"/>
          <w:sz w:val="32"/>
          <w:szCs w:val="32"/>
          <w:rtl/>
        </w:rPr>
        <w:t>ل</w:t>
      </w:r>
      <w:r w:rsidRPr="005954F6">
        <w:rPr>
          <w:rFonts w:cs="MbSadr (1)" w:hint="cs"/>
          <w:sz w:val="32"/>
          <w:szCs w:val="32"/>
          <w:rtl/>
        </w:rPr>
        <w:t xml:space="preserve">م يكن ميسوراً له أن يربّي إرادته وينمّيها بإيجاد نظام اجتماعي صارم يغذّي </w:t>
      </w:r>
      <w:r w:rsidRPr="005954F6">
        <w:rPr>
          <w:rFonts w:cs="MbSadr (1)"/>
          <w:sz w:val="32"/>
          <w:szCs w:val="32"/>
          <w:rtl/>
        </w:rPr>
        <w:t>ا</w:t>
      </w:r>
      <w:r w:rsidRPr="005954F6">
        <w:rPr>
          <w:rFonts w:cs="MbSadr (1)" w:hint="cs"/>
          <w:sz w:val="32"/>
          <w:szCs w:val="32"/>
          <w:rtl/>
        </w:rPr>
        <w:t>لإرادة ويزيد من صلابتها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ما دام لا يملك إرادة صلبة فهو لا يملك القدرة </w:t>
      </w:r>
      <w:r w:rsidRPr="005954F6">
        <w:rPr>
          <w:rFonts w:cs="MbSadr (1)"/>
          <w:sz w:val="32"/>
          <w:szCs w:val="32"/>
          <w:rtl/>
        </w:rPr>
        <w:t>ع</w:t>
      </w:r>
      <w:r w:rsidRPr="005954F6">
        <w:rPr>
          <w:rFonts w:cs="MbSadr (1)" w:hint="cs"/>
          <w:sz w:val="32"/>
          <w:szCs w:val="32"/>
          <w:rtl/>
        </w:rPr>
        <w:t>لى إيجاد هذا النظام ووضعه موضع التنفيذ</w:t>
      </w:r>
      <w:r w:rsidRPr="005954F6">
        <w:rPr>
          <w:rFonts w:hint="cs"/>
          <w:sz w:val="32"/>
          <w:szCs w:val="32"/>
          <w:rtl/>
        </w:rPr>
        <w:t> </w:t>
      </w:r>
      <w:r w:rsidRPr="005954F6">
        <w:rPr>
          <w:rFonts w:ascii="MbSadr (1)" w:hAnsi="MbSadr (1)" w:cs="MbSadr (1)" w:hint="cs"/>
          <w:sz w:val="32"/>
          <w:szCs w:val="32"/>
          <w:rtl/>
        </w:rPr>
        <w:t xml:space="preserve">، وإنّما يضع النظام الذي يعكس </w:t>
      </w:r>
      <w:r w:rsidRPr="005954F6">
        <w:rPr>
          <w:rFonts w:cs="MbSadr (1)"/>
          <w:sz w:val="32"/>
          <w:szCs w:val="32"/>
          <w:rtl/>
        </w:rPr>
        <w:t>م</w:t>
      </w:r>
      <w:r w:rsidRPr="005954F6">
        <w:rPr>
          <w:rFonts w:cs="MbSadr (1)" w:hint="cs"/>
          <w:sz w:val="32"/>
          <w:szCs w:val="32"/>
          <w:rtl/>
        </w:rPr>
        <w:t>يوعة إرادته وذوبانها</w:t>
      </w:r>
      <w:r w:rsidRPr="005954F6">
        <w:rPr>
          <w:rFonts w:hint="cs"/>
          <w:sz w:val="32"/>
          <w:szCs w:val="32"/>
          <w:rtl/>
        </w:rPr>
        <w:t> ;</w:t>
      </w:r>
      <w:r w:rsidRPr="005954F6">
        <w:rPr>
          <w:rFonts w:ascii="MbSadr (1)" w:hAnsi="MbSadr (1)" w:cs="MbSadr (1)" w:hint="cs"/>
          <w:sz w:val="32"/>
          <w:szCs w:val="32"/>
          <w:rtl/>
        </w:rPr>
        <w:t xml:space="preserve"> وإلاّ فهل تنتظر من مجتمع لا يملك إرادته إزاء إغواء </w:t>
      </w:r>
      <w:r w:rsidRPr="005954F6">
        <w:rPr>
          <w:rFonts w:cs="MbSadr (1)"/>
          <w:sz w:val="32"/>
          <w:szCs w:val="32"/>
          <w:rtl/>
        </w:rPr>
        <w:t>ا</w:t>
      </w:r>
      <w:r w:rsidRPr="005954F6">
        <w:rPr>
          <w:rFonts w:cs="MbSadr (1)" w:hint="cs"/>
          <w:sz w:val="32"/>
          <w:szCs w:val="32"/>
          <w:rtl/>
        </w:rPr>
        <w:t>لخمرة مثلا وإغرائها</w:t>
      </w:r>
      <w:r w:rsidRPr="005954F6">
        <w:rPr>
          <w:rFonts w:hint="cs"/>
          <w:sz w:val="32"/>
          <w:szCs w:val="32"/>
          <w:rtl/>
        </w:rPr>
        <w:t> </w:t>
      </w:r>
      <w:r w:rsidRPr="005954F6">
        <w:rPr>
          <w:rFonts w:ascii="MbSadr (1)" w:hAnsi="MbSadr (1)" w:cs="MbSadr (1)" w:hint="cs"/>
          <w:sz w:val="32"/>
          <w:szCs w:val="32"/>
          <w:rtl/>
        </w:rPr>
        <w:t>، ولا يتمتّع بقدرة الترفّع عن شهوة رخيصة كهذه</w:t>
      </w:r>
      <w:r w:rsidRPr="005954F6">
        <w:rPr>
          <w:rFonts w:hint="cs"/>
          <w:sz w:val="32"/>
          <w:szCs w:val="32"/>
          <w:rtl/>
        </w:rPr>
        <w:t> </w:t>
      </w:r>
      <w:r w:rsidRPr="005954F6">
        <w:rPr>
          <w:rFonts w:ascii="MbSadr (1)" w:hAnsi="MbSadr (1)" w:cs="MbSadr (1)" w:hint="cs"/>
          <w:sz w:val="32"/>
          <w:szCs w:val="32"/>
          <w:rtl/>
        </w:rPr>
        <w:t xml:space="preserve">، هل تنتظر </w:t>
      </w:r>
      <w:r w:rsidRPr="005954F6">
        <w:rPr>
          <w:rFonts w:cs="MbSadr (1)"/>
          <w:sz w:val="32"/>
          <w:szCs w:val="32"/>
          <w:rtl/>
        </w:rPr>
        <w:t>م</w:t>
      </w:r>
      <w:r w:rsidRPr="005954F6">
        <w:rPr>
          <w:rFonts w:cs="MbSadr (1)" w:hint="cs"/>
          <w:sz w:val="32"/>
          <w:szCs w:val="32"/>
          <w:rtl/>
        </w:rPr>
        <w:t xml:space="preserve">ن هذا المجتمع أن يضع بصورة جديّة وعمليّة نظاماً صارماً يحرّم أمثال تلك </w:t>
      </w:r>
      <w:r w:rsidRPr="005954F6">
        <w:rPr>
          <w:rFonts w:cs="MbSadr (1)"/>
          <w:sz w:val="32"/>
          <w:szCs w:val="32"/>
          <w:rtl/>
        </w:rPr>
        <w:t>ا</w:t>
      </w:r>
      <w:r w:rsidRPr="005954F6">
        <w:rPr>
          <w:rFonts w:cs="MbSadr (1)" w:hint="cs"/>
          <w:sz w:val="32"/>
          <w:szCs w:val="32"/>
          <w:rtl/>
        </w:rPr>
        <w:t>لشهوات الرخيصة</w:t>
      </w:r>
      <w:r w:rsidRPr="005954F6">
        <w:rPr>
          <w:rFonts w:hint="cs"/>
          <w:sz w:val="32"/>
          <w:szCs w:val="32"/>
          <w:rtl/>
        </w:rPr>
        <w:t> </w:t>
      </w:r>
      <w:r w:rsidRPr="005954F6">
        <w:rPr>
          <w:rFonts w:ascii="MbSadr (1)" w:hAnsi="MbSadr (1)" w:cs="MbSadr (1)" w:hint="cs"/>
          <w:sz w:val="32"/>
          <w:szCs w:val="32"/>
          <w:rtl/>
        </w:rPr>
        <w:t>، ويربّي في الإنسان إرادته</w:t>
      </w:r>
      <w:r w:rsidRPr="005954F6">
        <w:rPr>
          <w:rFonts w:hint="cs"/>
          <w:sz w:val="32"/>
          <w:szCs w:val="32"/>
          <w:rtl/>
        </w:rPr>
        <w:t> </w:t>
      </w:r>
      <w:r w:rsidRPr="005954F6">
        <w:rPr>
          <w:rFonts w:ascii="MbSadr (1)" w:hAnsi="MbSadr (1)" w:cs="MbSadr (1)" w:hint="cs"/>
          <w:sz w:val="32"/>
          <w:szCs w:val="32"/>
          <w:rtl/>
        </w:rPr>
        <w:t>، ويردّ إليه حريّته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كلاّ طبعاً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نحن لا نترقّب الصلابة من المجتمع الذائب وإن أدرك أضرار هذا الذوبان </w:t>
      </w:r>
      <w:r w:rsidRPr="005954F6">
        <w:rPr>
          <w:rFonts w:cs="MbSadr (1)"/>
          <w:sz w:val="32"/>
          <w:szCs w:val="32"/>
          <w:rtl/>
        </w:rPr>
        <w:t>و</w:t>
      </w:r>
      <w:r w:rsidRPr="005954F6">
        <w:rPr>
          <w:rFonts w:cs="MbSadr (1)" w:hint="cs"/>
          <w:sz w:val="32"/>
          <w:szCs w:val="32"/>
          <w:rtl/>
        </w:rPr>
        <w:t>مضاعفاته</w:t>
      </w:r>
      <w:r w:rsidRPr="005954F6">
        <w:rPr>
          <w:rFonts w:hint="cs"/>
          <w:sz w:val="32"/>
          <w:szCs w:val="32"/>
          <w:rtl/>
        </w:rPr>
        <w:t> </w:t>
      </w:r>
      <w:r w:rsidRPr="005954F6">
        <w:rPr>
          <w:rFonts w:ascii="MbSadr (1)" w:hAnsi="MbSadr (1)" w:cs="MbSadr (1)" w:hint="cs"/>
          <w:sz w:val="32"/>
          <w:szCs w:val="32"/>
          <w:rtl/>
        </w:rPr>
        <w:t xml:space="preserve">، ولا نأمل من المجتمع الذي تستعبده شهوة الخمرة أن يحرّر نفسه </w:t>
      </w:r>
      <w:r w:rsidRPr="005954F6">
        <w:rPr>
          <w:rFonts w:cs="MbSadr (1)"/>
          <w:sz w:val="32"/>
          <w:szCs w:val="32"/>
          <w:rtl/>
        </w:rPr>
        <w:t>ب</w:t>
      </w:r>
      <w:r w:rsidRPr="005954F6">
        <w:rPr>
          <w:rFonts w:cs="MbSadr (1)" w:hint="cs"/>
          <w:sz w:val="32"/>
          <w:szCs w:val="32"/>
          <w:rtl/>
        </w:rPr>
        <w:t>إرادته مهما أحسّ بشرور الخمر وآثارها</w:t>
      </w:r>
      <w:r w:rsidRPr="005954F6">
        <w:rPr>
          <w:rFonts w:hint="cs"/>
          <w:sz w:val="32"/>
          <w:szCs w:val="32"/>
          <w:rtl/>
        </w:rPr>
        <w:t> </w:t>
      </w:r>
      <w:r w:rsidRPr="005954F6">
        <w:rPr>
          <w:rFonts w:ascii="MbSadr (1)" w:hAnsi="MbSadr (1)" w:cs="MbSadr (1)" w:hint="cs"/>
          <w:sz w:val="32"/>
          <w:szCs w:val="32"/>
          <w:rtl/>
        </w:rPr>
        <w:t xml:space="preserve">، لأنّ الإحساس بذلك إنّما يتعمّق </w:t>
      </w:r>
      <w:r w:rsidRPr="005954F6">
        <w:rPr>
          <w:rFonts w:cs="MbSadr (1)"/>
          <w:sz w:val="32"/>
          <w:szCs w:val="32"/>
          <w:rtl/>
        </w:rPr>
        <w:t>و</w:t>
      </w:r>
      <w:r w:rsidRPr="005954F6">
        <w:rPr>
          <w:rFonts w:cs="MbSadr (1)" w:hint="cs"/>
          <w:sz w:val="32"/>
          <w:szCs w:val="32"/>
          <w:rtl/>
        </w:rPr>
        <w:t>يتركّز لدى المجتمع إذا استرسل في ذوبانه وعبوديّته للشهوة وإشباعها</w:t>
      </w:r>
      <w:r w:rsidRPr="005954F6">
        <w:rPr>
          <w:rFonts w:hint="cs"/>
          <w:sz w:val="32"/>
          <w:szCs w:val="32"/>
          <w:rtl/>
        </w:rPr>
        <w:t> </w:t>
      </w:r>
      <w:r w:rsidRPr="005954F6">
        <w:rPr>
          <w:rFonts w:ascii="MbSadr (1)" w:hAnsi="MbSadr (1)" w:cs="MbSadr (1)" w:hint="cs"/>
          <w:sz w:val="32"/>
          <w:szCs w:val="32"/>
          <w:rtl/>
        </w:rPr>
        <w:t xml:space="preserve">، وهو </w:t>
      </w:r>
      <w:r w:rsidRPr="005954F6">
        <w:rPr>
          <w:rFonts w:cs="MbSadr (1)"/>
          <w:sz w:val="32"/>
          <w:szCs w:val="32"/>
          <w:rtl/>
        </w:rPr>
        <w:t>ك</w:t>
      </w:r>
      <w:r w:rsidRPr="005954F6">
        <w:rPr>
          <w:rFonts w:cs="MbSadr (1)" w:hint="cs"/>
          <w:sz w:val="32"/>
          <w:szCs w:val="32"/>
          <w:rtl/>
        </w:rPr>
        <w:t xml:space="preserve">لّما استرسل في ذلك أصبح أشدّ عجزاً عن معالجة الموقف والقفز بإنسانيّته إلى </w:t>
      </w:r>
      <w:r w:rsidRPr="005954F6">
        <w:rPr>
          <w:rFonts w:cs="MbSadr (1)"/>
          <w:sz w:val="32"/>
          <w:szCs w:val="32"/>
          <w:rtl/>
        </w:rPr>
        <w:t>د</w:t>
      </w:r>
      <w:r w:rsidRPr="005954F6">
        <w:rPr>
          <w:rFonts w:cs="MbSadr (1)" w:hint="cs"/>
          <w:sz w:val="32"/>
          <w:szCs w:val="32"/>
          <w:rtl/>
        </w:rPr>
        <w:t>رجات أعلى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هكذا يكون النظام الاجتماعي البشري دائماً نتيجة للواقع وتعبيراً عنه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 يكون على مستوى التربية والتوجيه</w:t>
      </w:r>
      <w:r w:rsidRPr="005954F6">
        <w:rPr>
          <w:rFonts w:hint="cs"/>
          <w:sz w:val="32"/>
          <w:szCs w:val="32"/>
          <w:rtl/>
        </w:rPr>
        <w:t> </w:t>
      </w:r>
      <w:r w:rsidRPr="005954F6">
        <w:rPr>
          <w:rFonts w:ascii="MbSadr (1)" w:hAnsi="MbSadr (1)" w:cs="MbSadr (1)" w:hint="cs"/>
          <w:sz w:val="32"/>
          <w:szCs w:val="32"/>
          <w:rtl/>
        </w:rPr>
        <w:t xml:space="preserve">. وحتّى الأنظمة الاجتماعيّة التغييريّة هي </w:t>
      </w:r>
      <w:r w:rsidRPr="005954F6">
        <w:rPr>
          <w:rFonts w:cs="MbSadr (1)"/>
          <w:sz w:val="32"/>
          <w:szCs w:val="32"/>
          <w:rtl/>
        </w:rPr>
        <w:t>ن</w:t>
      </w:r>
      <w:r w:rsidRPr="005954F6">
        <w:rPr>
          <w:rFonts w:cs="MbSadr (1)" w:hint="cs"/>
          <w:sz w:val="32"/>
          <w:szCs w:val="32"/>
          <w:rtl/>
        </w:rPr>
        <w:t>تيجة تطلّب الواقع للتغيير وعدم إمكان استمراره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النظام الإسلامي</w:t>
      </w:r>
      <w:r w:rsidRPr="005954F6">
        <w:rPr>
          <w:rFonts w:hint="cs"/>
          <w:sz w:val="32"/>
          <w:szCs w:val="32"/>
          <w:rtl/>
        </w:rPr>
        <w:t> </w:t>
      </w:r>
      <w:r w:rsidRPr="005954F6">
        <w:rPr>
          <w:rFonts w:ascii="MbSadr (1)" w:hAnsi="MbSadr (1)" w:cs="MbSadr (1)" w:hint="cs"/>
          <w:sz w:val="32"/>
          <w:szCs w:val="32"/>
          <w:rtl/>
        </w:rPr>
        <w:t xml:space="preserve">، فهو بوصفه من صنع الله وليس من صنع الإنسان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كتفي بالهدف الأوّل</w:t>
      </w:r>
      <w:r w:rsidRPr="005954F6">
        <w:rPr>
          <w:rFonts w:hint="cs"/>
          <w:sz w:val="32"/>
          <w:szCs w:val="32"/>
          <w:rtl/>
        </w:rPr>
        <w:t> </w:t>
      </w:r>
      <w:r w:rsidRPr="005954F6">
        <w:rPr>
          <w:rFonts w:ascii="MbSadr (1)" w:hAnsi="MbSadr (1)" w:cs="MbSadr (1)" w:hint="cs"/>
          <w:sz w:val="32"/>
          <w:szCs w:val="32"/>
          <w:rtl/>
        </w:rPr>
        <w:t>، بل يتبنّى الهدف الث</w:t>
      </w:r>
      <w:r w:rsidRPr="005954F6">
        <w:rPr>
          <w:rFonts w:cs="MbSadr (1)" w:hint="cs"/>
          <w:sz w:val="32"/>
          <w:szCs w:val="32"/>
          <w:rtl/>
        </w:rPr>
        <w:t>اني ويمارس التربية والتغيير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ينظر</w:t>
      </w:r>
      <w:r w:rsidRPr="005954F6">
        <w:rPr>
          <w:rFonts w:cs="MbSadr (2)"/>
          <w:bCs/>
          <w:sz w:val="32"/>
          <w:szCs w:val="32"/>
          <w:rtl/>
        </w:rPr>
        <w:t xml:space="preserve"> </w:t>
      </w:r>
      <w:r w:rsidRPr="005954F6">
        <w:rPr>
          <w:rFonts w:cs="MbSadr (1)"/>
          <w:sz w:val="32"/>
          <w:szCs w:val="32"/>
          <w:rtl/>
        </w:rPr>
        <w:t>إ</w:t>
      </w:r>
      <w:r w:rsidRPr="005954F6">
        <w:rPr>
          <w:rFonts w:cs="MbSadr (1)" w:hint="cs"/>
          <w:sz w:val="32"/>
          <w:szCs w:val="32"/>
          <w:rtl/>
        </w:rPr>
        <w:t xml:space="preserve">لى الواقع باعتباره موضوعاً يجب أن يعالج ويطوّر لا باعتباره مصدراً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ستمدّ منه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هذا هو معنى القيمومة للدين التي ذكرها القرآن الكريم</w:t>
      </w:r>
      <w:r w:rsidRPr="005954F6">
        <w:rPr>
          <w:rFonts w:hint="cs"/>
          <w:sz w:val="32"/>
          <w:szCs w:val="32"/>
          <w:rtl/>
        </w:rPr>
        <w:t> ;</w:t>
      </w:r>
      <w:r w:rsidRPr="005954F6">
        <w:rPr>
          <w:rFonts w:ascii="MbSadr (1)" w:hAnsi="MbSadr (1)" w:cs="MbSadr (1)" w:hint="cs"/>
          <w:sz w:val="32"/>
          <w:szCs w:val="32"/>
          <w:rtl/>
        </w:rPr>
        <w:t xml:space="preserve"> قال الله تعالى</w:t>
      </w:r>
      <w:r w:rsidRPr="00E04630">
        <w:rPr>
          <w:rFonts w:ascii="MbSadr (1)" w:hAnsi="MbSadr (1)" w:cs="MbSadr (1)"/>
          <w:color w:val="FF0000"/>
          <w:sz w:val="32"/>
          <w:szCs w:val="32"/>
          <w:rtl/>
        </w:rPr>
        <w:t xml:space="preserve"> (</w:t>
      </w:r>
      <w:r w:rsidRPr="00E04630">
        <w:rPr>
          <w:rFonts w:ascii="MbSadr (1)" w:hAnsi="MbSadr (1)" w:cs="MbSadr (1)"/>
          <w:bCs/>
          <w:color w:val="FF0000"/>
          <w:sz w:val="32"/>
          <w:szCs w:val="32"/>
          <w:rtl/>
        </w:rPr>
        <w:t xml:space="preserve"> فأقم وجهك للدين حنيفاً فطرة الله التي فطر الناس عليها لا تبديل لخلق الله ذلك الدين القيّم ولكنّ أكثر الناس لا يعلمون )</w:t>
      </w:r>
      <w:r w:rsidRPr="00E04630">
        <w:rPr>
          <w:rFonts w:ascii="MbSadr (1)" w:hAnsi="MbSadr (1)" w:cs="MbSadr (1)"/>
          <w:bCs/>
          <w:sz w:val="32"/>
          <w:szCs w:val="32"/>
          <w:rtl/>
        </w:rPr>
        <w:t>(1)</w:t>
      </w:r>
      <w:r w:rsidRPr="00E04630">
        <w:rPr>
          <w:rFonts w:ascii="MbSadr (1)" w:hAnsi="MbSadr (1)"/>
          <w:sz w:val="32"/>
          <w:szCs w:val="32"/>
          <w:rtl/>
        </w:rPr>
        <w:t> </w:t>
      </w:r>
      <w:r w:rsidRPr="00E04630">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ف</w:t>
      </w:r>
      <w:r w:rsidRPr="005954F6">
        <w:rPr>
          <w:rFonts w:cs="MbSadr (1)" w:hint="cs"/>
          <w:sz w:val="32"/>
          <w:szCs w:val="32"/>
          <w:rtl/>
        </w:rPr>
        <w:t>القيمومة هي شأن الشريعة الإلهيّة والنظام الإلهي</w:t>
      </w:r>
      <w:r w:rsidRPr="005954F6">
        <w:rPr>
          <w:rFonts w:hint="cs"/>
          <w:sz w:val="32"/>
          <w:szCs w:val="32"/>
          <w:rtl/>
        </w:rPr>
        <w:t> ;</w:t>
      </w:r>
      <w:r w:rsidRPr="005954F6">
        <w:rPr>
          <w:rFonts w:ascii="MbSadr (1)" w:hAnsi="MbSadr (1)" w:cs="MbSadr (1)" w:hint="cs"/>
          <w:sz w:val="32"/>
          <w:szCs w:val="32"/>
          <w:rtl/>
        </w:rPr>
        <w:t xml:space="preserve"> وأمّا النظام والتشريع </w:t>
      </w:r>
      <w:r w:rsidRPr="005954F6">
        <w:rPr>
          <w:rFonts w:cs="MbSadr (1)"/>
          <w:sz w:val="32"/>
          <w:szCs w:val="32"/>
          <w:rtl/>
        </w:rPr>
        <w:t>ا</w:t>
      </w:r>
      <w:r w:rsidRPr="005954F6">
        <w:rPr>
          <w:rFonts w:cs="MbSadr (1)" w:hint="cs"/>
          <w:sz w:val="32"/>
          <w:szCs w:val="32"/>
          <w:rtl/>
        </w:rPr>
        <w:t>لذي يضعه الإنسان</w:t>
      </w:r>
      <w:r w:rsidRPr="005954F6">
        <w:rPr>
          <w:rFonts w:hint="cs"/>
          <w:sz w:val="32"/>
          <w:szCs w:val="32"/>
          <w:rtl/>
        </w:rPr>
        <w:t> </w:t>
      </w:r>
      <w:r w:rsidRPr="005954F6">
        <w:rPr>
          <w:rFonts w:ascii="MbSadr (1)" w:hAnsi="MbSadr (1)" w:cs="MbSadr (1)" w:hint="cs"/>
          <w:sz w:val="32"/>
          <w:szCs w:val="32"/>
          <w:rtl/>
        </w:rPr>
        <w:t>، فلا يصلح أن يكون قيّماً على الإنسان ومكمّلا له</w:t>
      </w:r>
      <w:r w:rsidRPr="005954F6">
        <w:rPr>
          <w:rFonts w:hint="cs"/>
          <w:sz w:val="32"/>
          <w:szCs w:val="32"/>
          <w:rtl/>
        </w:rPr>
        <w:t> </w:t>
      </w:r>
      <w:r w:rsidRPr="005954F6">
        <w:rPr>
          <w:rFonts w:ascii="MbSadr (1)" w:hAnsi="MbSadr (1)" w:cs="MbSadr (1)" w:hint="cs"/>
          <w:sz w:val="32"/>
          <w:szCs w:val="32"/>
          <w:rtl/>
        </w:rPr>
        <w:t>، نظ</w:t>
      </w:r>
      <w:r w:rsidRPr="005954F6">
        <w:rPr>
          <w:rFonts w:cs="MbSadr (1)" w:hint="cs"/>
          <w:sz w:val="32"/>
          <w:szCs w:val="32"/>
          <w:rtl/>
        </w:rPr>
        <w:t xml:space="preserve">ير </w:t>
      </w:r>
      <w:r w:rsidRPr="005954F6">
        <w:rPr>
          <w:rFonts w:cs="MbSadr (1)"/>
          <w:sz w:val="32"/>
          <w:szCs w:val="32"/>
          <w:rtl/>
        </w:rPr>
        <w:t>ا</w:t>
      </w:r>
      <w:r w:rsidRPr="005954F6">
        <w:rPr>
          <w:rFonts w:cs="MbSadr (1)" w:hint="cs"/>
          <w:sz w:val="32"/>
          <w:szCs w:val="32"/>
          <w:rtl/>
        </w:rPr>
        <w:t>لصبيّ يضع تعليمات لنفسه</w:t>
      </w:r>
      <w:r w:rsidRPr="005954F6">
        <w:rPr>
          <w:rFonts w:hint="cs"/>
          <w:sz w:val="32"/>
          <w:szCs w:val="32"/>
          <w:rtl/>
        </w:rPr>
        <w:t> </w:t>
      </w:r>
      <w:r w:rsidRPr="005954F6">
        <w:rPr>
          <w:rFonts w:ascii="MbSadr (1)" w:hAnsi="MbSadr (1)" w:cs="MbSadr (1)" w:hint="cs"/>
          <w:sz w:val="32"/>
          <w:szCs w:val="32"/>
          <w:rtl/>
        </w:rPr>
        <w:t>، فإنّ هذه التعليمات لا تصلح لتربيته وتكميله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w:t>
      </w:r>
      <w:r w:rsidRPr="005954F6">
        <w:rPr>
          <w:rFonts w:cs="MbSadr (1)"/>
          <w:sz w:val="32"/>
          <w:szCs w:val="32"/>
          <w:rtl/>
        </w:rPr>
        <w:t>ت</w:t>
      </w:r>
      <w:r w:rsidRPr="005954F6">
        <w:rPr>
          <w:rFonts w:cs="MbSadr (1)" w:hint="cs"/>
          <w:sz w:val="32"/>
          <w:szCs w:val="32"/>
          <w:rtl/>
        </w:rPr>
        <w:t>عكس نقاط ضعفه وتعبّر عن مستواه</w:t>
      </w:r>
      <w:r w:rsidRPr="005954F6">
        <w:rPr>
          <w:rFonts w:hint="cs"/>
          <w:sz w:val="32"/>
          <w:szCs w:val="32"/>
          <w:rtl/>
        </w:rPr>
        <w:t> </w:t>
      </w:r>
      <w:r w:rsidRPr="005954F6">
        <w:rPr>
          <w:rFonts w:ascii="MbSadr (1)" w:hAnsi="MbSadr (1)" w:cs="MbSadr (1)" w:hint="cs"/>
          <w:sz w:val="32"/>
          <w:szCs w:val="32"/>
          <w:rtl/>
        </w:rPr>
        <w:t xml:space="preserve">، وإنّما يتكامل الصبيّ وينمو روحيّاً وفكريّاً </w:t>
      </w:r>
      <w:r w:rsidRPr="005954F6">
        <w:rPr>
          <w:rFonts w:cs="MbSadr (1)"/>
          <w:sz w:val="32"/>
          <w:szCs w:val="32"/>
          <w:rtl/>
        </w:rPr>
        <w:t>ع</w:t>
      </w:r>
      <w:r w:rsidRPr="005954F6">
        <w:rPr>
          <w:rFonts w:cs="MbSadr (1)" w:hint="cs"/>
          <w:sz w:val="32"/>
          <w:szCs w:val="32"/>
          <w:rtl/>
        </w:rPr>
        <w:t>لى أساس التعليمات التي يتلقّاها من أبيه أو اُستاذه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ر</w:t>
      </w:r>
      <w:r w:rsidRPr="005954F6">
        <w:rPr>
          <w:rFonts w:cs="MbSadr (2)" w:hint="cs"/>
          <w:bCs/>
          <w:sz w:val="32"/>
          <w:szCs w:val="32"/>
          <w:rtl/>
        </w:rPr>
        <w:t>ابعاً ـ النظام الإسلامي لا يرتبط بالعامل الاقتصادي :</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مارس الإنسان الاجتماعي في حياته نوعين من العلاقات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حدهما علاقته مع الطبيعة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الآخر علاقته مع أخيه الإنسان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خلال علاقته بالطبيعة يحصل الإنسان على قوى الإنتاج ووسائله التي </w:t>
      </w:r>
      <w:r w:rsidRPr="005954F6">
        <w:rPr>
          <w:rFonts w:cs="MbSadr (1)"/>
          <w:sz w:val="32"/>
          <w:szCs w:val="32"/>
          <w:rtl/>
        </w:rPr>
        <w:t>ي</w:t>
      </w:r>
      <w:r w:rsidRPr="005954F6">
        <w:rPr>
          <w:rFonts w:cs="MbSadr (1)" w:hint="cs"/>
          <w:sz w:val="32"/>
          <w:szCs w:val="32"/>
          <w:rtl/>
        </w:rPr>
        <w:t>ستعملها في كسب معيشته</w:t>
      </w:r>
      <w:r w:rsidRPr="005954F6">
        <w:rPr>
          <w:rFonts w:hint="cs"/>
          <w:sz w:val="32"/>
          <w:szCs w:val="32"/>
          <w:rtl/>
        </w:rPr>
        <w:t> </w:t>
      </w:r>
      <w:r w:rsidRPr="005954F6">
        <w:rPr>
          <w:rFonts w:ascii="MbSadr (1)" w:hAnsi="MbSadr (1)" w:cs="MbSadr (1)" w:hint="cs"/>
          <w:sz w:val="32"/>
          <w:szCs w:val="32"/>
          <w:rtl/>
        </w:rPr>
        <w:t>، من الفأس والمحراث إلى الآلة البخاريّة</w:t>
      </w:r>
      <w:r w:rsidRPr="005954F6">
        <w:rPr>
          <w:rFonts w:hint="cs"/>
          <w:sz w:val="32"/>
          <w:szCs w:val="32"/>
          <w:rtl/>
        </w:rPr>
        <w:t> </w:t>
      </w:r>
      <w:r w:rsidRPr="005954F6">
        <w:rPr>
          <w:rFonts w:ascii="MbSadr (1)" w:hAnsi="MbSadr (1)" w:cs="MbSadr (1)" w:hint="cs"/>
          <w:sz w:val="32"/>
          <w:szCs w:val="32"/>
          <w:rtl/>
        </w:rPr>
        <w:t>، ثمّ</w:t>
      </w:r>
      <w:r w:rsidRPr="005954F6">
        <w:rPr>
          <w:rFonts w:cs="MbSadr (1)" w:hint="cs"/>
          <w:sz w:val="32"/>
          <w:szCs w:val="32"/>
          <w:rtl/>
        </w:rPr>
        <w:t xml:space="preserve"> إلى </w:t>
      </w:r>
      <w:r w:rsidRPr="005954F6">
        <w:rPr>
          <w:rFonts w:cs="MbSadr (1)"/>
          <w:sz w:val="32"/>
          <w:szCs w:val="32"/>
          <w:rtl/>
        </w:rPr>
        <w:t>ا</w:t>
      </w:r>
      <w:r w:rsidRPr="005954F6">
        <w:rPr>
          <w:rFonts w:cs="MbSadr (1)" w:hint="cs"/>
          <w:sz w:val="32"/>
          <w:szCs w:val="32"/>
          <w:rtl/>
        </w:rPr>
        <w:t>لكهرباء والطاقة الذرّيّة</w:t>
      </w:r>
      <w:r w:rsidRPr="005954F6">
        <w:rPr>
          <w:rFonts w:hint="cs"/>
          <w:sz w:val="32"/>
          <w:szCs w:val="32"/>
          <w:rtl/>
        </w:rPr>
        <w:t> </w:t>
      </w:r>
      <w:r w:rsidRPr="005954F6">
        <w:rPr>
          <w:rFonts w:ascii="MbSadr (1)" w:hAnsi="MbSadr (1)" w:cs="MbSadr (1)" w:hint="cs"/>
          <w:sz w:val="32"/>
          <w:szCs w:val="32"/>
          <w:rtl/>
        </w:rPr>
        <w:t xml:space="preserve">، وفقاً لتطوّر الخبرة البشريّة بالطبيعة ونموّ سيطرة الإنسان </w:t>
      </w:r>
      <w:r w:rsidRPr="005954F6">
        <w:rPr>
          <w:rFonts w:cs="MbSadr (1)"/>
          <w:sz w:val="32"/>
          <w:szCs w:val="32"/>
          <w:rtl/>
        </w:rPr>
        <w:t>ع</w:t>
      </w:r>
      <w:r w:rsidRPr="005954F6">
        <w:rPr>
          <w:rFonts w:cs="MbSadr (1)" w:hint="cs"/>
          <w:sz w:val="32"/>
          <w:szCs w:val="32"/>
          <w:rtl/>
        </w:rPr>
        <w:t>ليها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خلال علاقة الإنسان بأخيه الإنسان يمارس أشكالا من التنظيم </w:t>
      </w:r>
      <w:r w:rsidRPr="005954F6">
        <w:rPr>
          <w:rFonts w:cs="MbSadr (1)"/>
          <w:sz w:val="32"/>
          <w:szCs w:val="32"/>
          <w:rtl/>
        </w:rPr>
        <w:t>ا</w:t>
      </w:r>
      <w:r w:rsidRPr="005954F6">
        <w:rPr>
          <w:rFonts w:cs="MbSadr (1)" w:hint="cs"/>
          <w:sz w:val="32"/>
          <w:szCs w:val="32"/>
          <w:rtl/>
        </w:rPr>
        <w:t>لاجتماعي التي عاشتها البشريّة في أدوارها المختلفة</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الروم : 30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التصوّرات الأساسيّة التي يقوم عليها النظام الإسلامي هو تصوّر هذين </w:t>
      </w:r>
      <w:r w:rsidRPr="005954F6">
        <w:rPr>
          <w:rFonts w:cs="MbSadr (1)"/>
          <w:sz w:val="32"/>
          <w:szCs w:val="32"/>
          <w:rtl/>
        </w:rPr>
        <w:t>ا</w:t>
      </w:r>
      <w:r w:rsidRPr="005954F6">
        <w:rPr>
          <w:rFonts w:cs="MbSadr (1)" w:hint="cs"/>
          <w:sz w:val="32"/>
          <w:szCs w:val="32"/>
          <w:rtl/>
        </w:rPr>
        <w:t>لنوعين من العلاقات وتمييز أحدهما عن الآخر</w:t>
      </w:r>
      <w:r w:rsidRPr="005954F6">
        <w:rPr>
          <w:rFonts w:hint="cs"/>
          <w:sz w:val="32"/>
          <w:szCs w:val="32"/>
          <w:rtl/>
        </w:rPr>
        <w:t> </w:t>
      </w:r>
      <w:r w:rsidRPr="005954F6">
        <w:rPr>
          <w:rFonts w:ascii="MbSadr (1)" w:hAnsi="MbSadr (1)" w:cs="MbSadr (1)" w:hint="cs"/>
          <w:sz w:val="32"/>
          <w:szCs w:val="32"/>
          <w:rtl/>
        </w:rPr>
        <w:t xml:space="preserve">، فالإسلام يؤمن بأنّ لكلّ من </w:t>
      </w:r>
      <w:r w:rsidRPr="005954F6">
        <w:rPr>
          <w:rFonts w:cs="MbSadr (1)"/>
          <w:sz w:val="32"/>
          <w:szCs w:val="32"/>
          <w:rtl/>
        </w:rPr>
        <w:t>ا</w:t>
      </w:r>
      <w:r w:rsidRPr="005954F6">
        <w:rPr>
          <w:rFonts w:cs="MbSadr (1)" w:hint="cs"/>
          <w:sz w:val="32"/>
          <w:szCs w:val="32"/>
          <w:rtl/>
        </w:rPr>
        <w:t xml:space="preserve">لعلاقات الكونيّة للإنسان مع الطبيعة والعلاقات الاجتماعيّة له مع الإنسان الآخر </w:t>
      </w:r>
      <w:r w:rsidRPr="005954F6">
        <w:rPr>
          <w:rFonts w:cs="MbSadr (1)"/>
          <w:sz w:val="32"/>
          <w:szCs w:val="32"/>
          <w:rtl/>
        </w:rPr>
        <w:t>م</w:t>
      </w:r>
      <w:r w:rsidRPr="005954F6">
        <w:rPr>
          <w:rFonts w:cs="MbSadr (1)" w:hint="cs"/>
          <w:sz w:val="32"/>
          <w:szCs w:val="32"/>
          <w:rtl/>
        </w:rPr>
        <w:t>جراها وخطّها الخاصّ</w:t>
      </w:r>
      <w:r w:rsidRPr="005954F6">
        <w:rPr>
          <w:rFonts w:hint="cs"/>
          <w:sz w:val="32"/>
          <w:szCs w:val="32"/>
          <w:rtl/>
        </w:rPr>
        <w:t> </w:t>
      </w:r>
      <w:r w:rsidRPr="005954F6">
        <w:rPr>
          <w:rFonts w:ascii="MbSadr (1)" w:hAnsi="MbSadr (1)" w:cs="MbSadr (1)" w:hint="cs"/>
          <w:sz w:val="32"/>
          <w:szCs w:val="32"/>
          <w:rtl/>
        </w:rPr>
        <w:t xml:space="preserve">، خلافاً للماركسيّة التي تربط النوع الثاني من العلاقات </w:t>
      </w:r>
      <w:r w:rsidRPr="005954F6">
        <w:rPr>
          <w:rFonts w:cs="MbSadr (1)"/>
          <w:sz w:val="32"/>
          <w:szCs w:val="32"/>
          <w:rtl/>
        </w:rPr>
        <w:t>ب</w:t>
      </w:r>
      <w:r w:rsidRPr="005954F6">
        <w:rPr>
          <w:rFonts w:cs="MbSadr (1)" w:hint="cs"/>
          <w:sz w:val="32"/>
          <w:szCs w:val="32"/>
          <w:rtl/>
        </w:rPr>
        <w:t>النوع الأوّل</w:t>
      </w:r>
      <w:r w:rsidRPr="005954F6">
        <w:rPr>
          <w:rFonts w:hint="cs"/>
          <w:sz w:val="32"/>
          <w:szCs w:val="32"/>
          <w:rtl/>
        </w:rPr>
        <w:t> </w:t>
      </w:r>
      <w:r w:rsidRPr="005954F6">
        <w:rPr>
          <w:rFonts w:ascii="MbSadr (1)" w:hAnsi="MbSadr (1)" w:cs="MbSadr (1)" w:hint="cs"/>
          <w:sz w:val="32"/>
          <w:szCs w:val="32"/>
          <w:rtl/>
        </w:rPr>
        <w:t>، وبالتالي تربط النظام الاجتماعي بوسائل الإنتاج ـ</w:t>
      </w:r>
      <w:r w:rsidRPr="005954F6">
        <w:rPr>
          <w:rFonts w:cs="MbSadr (1)" w:hint="cs"/>
          <w:sz w:val="32"/>
          <w:szCs w:val="32"/>
          <w:rtl/>
        </w:rPr>
        <w:t xml:space="preserve"> أي بالعامل </w:t>
      </w:r>
      <w:r w:rsidRPr="005954F6">
        <w:rPr>
          <w:rFonts w:cs="MbSadr (1)"/>
          <w:sz w:val="32"/>
          <w:szCs w:val="32"/>
          <w:rtl/>
        </w:rPr>
        <w:t>ا</w:t>
      </w:r>
      <w:r w:rsidRPr="005954F6">
        <w:rPr>
          <w:rFonts w:cs="MbSadr (1)" w:hint="cs"/>
          <w:sz w:val="32"/>
          <w:szCs w:val="32"/>
          <w:rtl/>
        </w:rPr>
        <w:t xml:space="preserve">لاقتصادي ـ ، فهي ترى أنّ كلّ تطوّر في وسائل الإنتاج وأشكاله يواكبه تطوّر </w:t>
      </w:r>
      <w:r w:rsidRPr="005954F6">
        <w:rPr>
          <w:rFonts w:cs="MbSadr (1)"/>
          <w:sz w:val="32"/>
          <w:szCs w:val="32"/>
          <w:rtl/>
        </w:rPr>
        <w:t>ح</w:t>
      </w:r>
      <w:r w:rsidRPr="005954F6">
        <w:rPr>
          <w:rFonts w:cs="MbSadr (1)" w:hint="cs"/>
          <w:sz w:val="32"/>
          <w:szCs w:val="32"/>
          <w:rtl/>
        </w:rPr>
        <w:t>تّى في العلاقات الاجتماعيّة والنظام الاجتماعي</w:t>
      </w:r>
      <w:r w:rsidRPr="005954F6">
        <w:rPr>
          <w:rFonts w:hint="cs"/>
          <w:sz w:val="32"/>
          <w:szCs w:val="32"/>
          <w:rtl/>
        </w:rPr>
        <w:t> </w:t>
      </w:r>
      <w:r w:rsidRPr="005954F6">
        <w:rPr>
          <w:rFonts w:ascii="MbSadr (1)" w:hAnsi="MbSadr (1)" w:cs="MbSadr (1)" w:hint="cs"/>
          <w:sz w:val="32"/>
          <w:szCs w:val="32"/>
          <w:rtl/>
        </w:rPr>
        <w:t xml:space="preserve">، وأنّ كلّ شكل من أشكال </w:t>
      </w:r>
      <w:r w:rsidRPr="005954F6">
        <w:rPr>
          <w:rFonts w:cs="MbSadr (1)"/>
          <w:sz w:val="32"/>
          <w:szCs w:val="32"/>
          <w:rtl/>
        </w:rPr>
        <w:t>ا</w:t>
      </w:r>
      <w:r w:rsidRPr="005954F6">
        <w:rPr>
          <w:rFonts w:cs="MbSadr (1)" w:hint="cs"/>
          <w:sz w:val="32"/>
          <w:szCs w:val="32"/>
          <w:rtl/>
        </w:rPr>
        <w:t>لتنظيم الاجتماعي مرتبط حتماً بشكل معيّن من الإنتاج</w:t>
      </w:r>
      <w:r w:rsidRPr="005954F6">
        <w:rPr>
          <w:rFonts w:hint="cs"/>
          <w:sz w:val="32"/>
          <w:szCs w:val="32"/>
          <w:rtl/>
        </w:rPr>
        <w:t> </w:t>
      </w:r>
      <w:r w:rsidRPr="005954F6">
        <w:rPr>
          <w:rFonts w:ascii="MbSadr (1)" w:hAnsi="MbSadr (1)" w:cs="MbSadr (1)" w:hint="cs"/>
          <w:sz w:val="32"/>
          <w:szCs w:val="32"/>
          <w:rtl/>
        </w:rPr>
        <w:t xml:space="preserve">، ولا يصلح ولا يمكن أن </w:t>
      </w:r>
      <w:r w:rsidRPr="005954F6">
        <w:rPr>
          <w:rFonts w:cs="MbSadr (1)"/>
          <w:sz w:val="32"/>
          <w:szCs w:val="32"/>
          <w:rtl/>
        </w:rPr>
        <w:t>ي</w:t>
      </w:r>
      <w:r w:rsidRPr="005954F6">
        <w:rPr>
          <w:rFonts w:cs="MbSadr (1)" w:hint="cs"/>
          <w:sz w:val="32"/>
          <w:szCs w:val="32"/>
          <w:rtl/>
        </w:rPr>
        <w:t>وجد إلاّ في المرحلة التي يعيش فيها الإنسان ذلك الشكل المعيّن من الإنتاج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النظام الذي يصلح لمجتمع الكهرباء والذرّة غير النظام الاجتماعي الذي يصلح </w:t>
      </w:r>
      <w:r w:rsidRPr="005954F6">
        <w:rPr>
          <w:rFonts w:cs="MbSadr (1)"/>
          <w:sz w:val="32"/>
          <w:szCs w:val="32"/>
          <w:rtl/>
        </w:rPr>
        <w:t>ل</w:t>
      </w:r>
      <w:r w:rsidRPr="005954F6">
        <w:rPr>
          <w:rFonts w:cs="MbSadr (1)" w:hint="cs"/>
          <w:sz w:val="32"/>
          <w:szCs w:val="32"/>
          <w:rtl/>
        </w:rPr>
        <w:t>مجتمع الصناعة اليدويّة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الإسلام يرفض هذه الصلة الحتميّة المزعومة بين أشكال الإنتاج </w:t>
      </w:r>
      <w:r w:rsidRPr="005954F6">
        <w:rPr>
          <w:rFonts w:cs="MbSadr (1)"/>
          <w:sz w:val="32"/>
          <w:szCs w:val="32"/>
          <w:rtl/>
        </w:rPr>
        <w:t>و</w:t>
      </w:r>
      <w:r w:rsidRPr="005954F6">
        <w:rPr>
          <w:rFonts w:cs="MbSadr (1)" w:hint="cs"/>
          <w:sz w:val="32"/>
          <w:szCs w:val="32"/>
          <w:rtl/>
        </w:rPr>
        <w:t>تطوّراته وأشكال التنظيم الاجتماعي وتطوّراته</w:t>
      </w:r>
      <w:r w:rsidRPr="005954F6">
        <w:rPr>
          <w:rFonts w:hint="cs"/>
          <w:sz w:val="32"/>
          <w:szCs w:val="32"/>
          <w:rtl/>
        </w:rPr>
        <w:t> </w:t>
      </w:r>
      <w:r w:rsidRPr="005954F6">
        <w:rPr>
          <w:rFonts w:ascii="MbSadr (1)" w:hAnsi="MbSadr (1)" w:cs="MbSadr (1)" w:hint="cs"/>
          <w:sz w:val="32"/>
          <w:szCs w:val="32"/>
          <w:rtl/>
        </w:rPr>
        <w:t>، ويرى أنّ للإنسان حقلين</w:t>
      </w:r>
      <w:r w:rsidRPr="005954F6">
        <w:rPr>
          <w:rFonts w:cs="MbSadr (1)" w:hint="cs"/>
          <w:sz w:val="32"/>
          <w:szCs w:val="32"/>
          <w:rtl/>
        </w:rPr>
        <w:t xml:space="preserve"> : </w:t>
      </w:r>
      <w:r w:rsidRPr="005954F6">
        <w:rPr>
          <w:rFonts w:cs="MbSadr (1)"/>
          <w:sz w:val="32"/>
          <w:szCs w:val="32"/>
          <w:rtl/>
        </w:rPr>
        <w:t>ي</w:t>
      </w:r>
      <w:r w:rsidRPr="005954F6">
        <w:rPr>
          <w:rFonts w:cs="MbSadr (1)" w:hint="cs"/>
          <w:sz w:val="32"/>
          <w:szCs w:val="32"/>
          <w:rtl/>
        </w:rPr>
        <w:t>مارس في أحدهما عمله مع الطبيعة</w:t>
      </w:r>
      <w:r w:rsidRPr="005954F6">
        <w:rPr>
          <w:rFonts w:hint="cs"/>
          <w:sz w:val="32"/>
          <w:szCs w:val="32"/>
          <w:rtl/>
        </w:rPr>
        <w:t> </w:t>
      </w:r>
      <w:r w:rsidRPr="005954F6">
        <w:rPr>
          <w:rFonts w:ascii="MbSadr (1)" w:hAnsi="MbSadr (1)" w:cs="MbSadr (1)" w:hint="cs"/>
          <w:sz w:val="32"/>
          <w:szCs w:val="32"/>
          <w:rtl/>
        </w:rPr>
        <w:t xml:space="preserve">، فيحاول بمختلف وسائله أن يستثمرها </w:t>
      </w:r>
      <w:r w:rsidRPr="005954F6">
        <w:rPr>
          <w:rFonts w:cs="MbSadr (1)"/>
          <w:sz w:val="32"/>
          <w:szCs w:val="32"/>
          <w:rtl/>
        </w:rPr>
        <w:t>و</w:t>
      </w:r>
      <w:r w:rsidRPr="005954F6">
        <w:rPr>
          <w:rFonts w:cs="MbSadr (1)" w:hint="cs"/>
          <w:sz w:val="32"/>
          <w:szCs w:val="32"/>
          <w:rtl/>
        </w:rPr>
        <w:t>يسخّرها لإشباع حاجاته</w:t>
      </w:r>
      <w:r w:rsidRPr="005954F6">
        <w:rPr>
          <w:rFonts w:hint="cs"/>
          <w:sz w:val="32"/>
          <w:szCs w:val="32"/>
          <w:rtl/>
        </w:rPr>
        <w:t> </w:t>
      </w:r>
      <w:r w:rsidRPr="005954F6">
        <w:rPr>
          <w:rFonts w:ascii="MbSadr (1)" w:hAnsi="MbSadr (1)" w:cs="MbSadr (1)" w:hint="cs"/>
          <w:sz w:val="32"/>
          <w:szCs w:val="32"/>
          <w:rtl/>
        </w:rPr>
        <w:t xml:space="preserve">، ويمارس في الآخر علاقاته مع الأفراد </w:t>
      </w:r>
      <w:r w:rsidRPr="005954F6">
        <w:rPr>
          <w:rFonts w:ascii="MbSadr (1)" w:hAnsi="MbSadr (1)" w:cs="MbSadr (1)" w:hint="cs"/>
          <w:sz w:val="32"/>
          <w:szCs w:val="32"/>
          <w:rtl/>
        </w:rPr>
        <w:lastRenderedPageBreak/>
        <w:t xml:space="preserve">والآخرين </w:t>
      </w:r>
      <w:r w:rsidRPr="005954F6">
        <w:rPr>
          <w:rFonts w:cs="MbSadr (1)"/>
          <w:sz w:val="32"/>
          <w:szCs w:val="32"/>
          <w:rtl/>
        </w:rPr>
        <w:t>ف</w:t>
      </w:r>
      <w:r w:rsidRPr="005954F6">
        <w:rPr>
          <w:rFonts w:cs="MbSadr (1)" w:hint="cs"/>
          <w:sz w:val="32"/>
          <w:szCs w:val="32"/>
          <w:rtl/>
        </w:rPr>
        <w:t>ي شتّى مجالات الحياة الاجتماعيّة</w:t>
      </w:r>
      <w:r w:rsidRPr="005954F6">
        <w:rPr>
          <w:rFonts w:hint="cs"/>
          <w:sz w:val="32"/>
          <w:szCs w:val="32"/>
          <w:rtl/>
        </w:rPr>
        <w:t> </w:t>
      </w:r>
      <w:r w:rsidRPr="005954F6">
        <w:rPr>
          <w:rFonts w:ascii="MbSadr (1)" w:hAnsi="MbSadr (1)" w:cs="MbSadr (1)" w:hint="cs"/>
          <w:sz w:val="32"/>
          <w:szCs w:val="32"/>
          <w:rtl/>
        </w:rPr>
        <w:t>. وأشكال الإنتاج هي حصيلة الحقل الثاني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كلّ من الحقلين بوجوده التاريخي تعرّض لتطوّرات كثيرة في شكل الإنتاج أو </w:t>
      </w:r>
      <w:r w:rsidRPr="005954F6">
        <w:rPr>
          <w:rFonts w:cs="MbSadr (1)"/>
          <w:sz w:val="32"/>
          <w:szCs w:val="32"/>
          <w:rtl/>
        </w:rPr>
        <w:t>ف</w:t>
      </w:r>
      <w:r w:rsidRPr="005954F6">
        <w:rPr>
          <w:rFonts w:cs="MbSadr (1)" w:hint="cs"/>
          <w:sz w:val="32"/>
          <w:szCs w:val="32"/>
          <w:rtl/>
        </w:rPr>
        <w:t>ي النظام الاجتماعي</w:t>
      </w:r>
      <w:r w:rsidRPr="005954F6">
        <w:rPr>
          <w:rFonts w:hint="cs"/>
          <w:sz w:val="32"/>
          <w:szCs w:val="32"/>
          <w:rtl/>
        </w:rPr>
        <w:t> </w:t>
      </w:r>
      <w:r w:rsidRPr="005954F6">
        <w:rPr>
          <w:rFonts w:ascii="MbSadr (1)" w:hAnsi="MbSadr (1)" w:cs="MbSadr (1)" w:hint="cs"/>
          <w:sz w:val="32"/>
          <w:szCs w:val="32"/>
          <w:rtl/>
        </w:rPr>
        <w:t xml:space="preserve">، ولكنّ هذا </w:t>
      </w:r>
      <w:r w:rsidRPr="005954F6">
        <w:rPr>
          <w:sz w:val="32"/>
          <w:szCs w:val="32"/>
        </w:rPr>
        <w:t>]</w:t>
      </w:r>
      <w:r w:rsidRPr="005954F6">
        <w:rPr>
          <w:rFonts w:cs="MbSadr (1)"/>
          <w:sz w:val="32"/>
          <w:szCs w:val="32"/>
          <w:rtl/>
        </w:rPr>
        <w:t xml:space="preserve"> </w:t>
      </w:r>
      <w:r w:rsidRPr="005954F6">
        <w:rPr>
          <w:rFonts w:cs="MbSadr (1)" w:hint="cs"/>
          <w:sz w:val="32"/>
          <w:szCs w:val="32"/>
          <w:rtl/>
        </w:rPr>
        <w:t>لا</w:t>
      </w:r>
      <w:r w:rsidRPr="005954F6">
        <w:rPr>
          <w:rFonts w:hint="cs"/>
          <w:sz w:val="32"/>
          <w:szCs w:val="32"/>
          <w:rtl/>
        </w:rPr>
        <w:t> </w:t>
      </w:r>
      <w:r w:rsidRPr="005954F6">
        <w:rPr>
          <w:sz w:val="32"/>
          <w:szCs w:val="32"/>
        </w:rPr>
        <w:t>[</w:t>
      </w:r>
      <w:r w:rsidRPr="005954F6">
        <w:rPr>
          <w:sz w:val="32"/>
          <w:szCs w:val="32"/>
          <w:rtl/>
        </w:rPr>
        <w:t>(1)</w:t>
      </w:r>
      <w:r w:rsidRPr="005954F6">
        <w:rPr>
          <w:rFonts w:cs="MbSadr (1)"/>
          <w:sz w:val="32"/>
          <w:szCs w:val="32"/>
          <w:rtl/>
        </w:rPr>
        <w:t xml:space="preserve"> </w:t>
      </w:r>
      <w:r w:rsidRPr="005954F6">
        <w:rPr>
          <w:rFonts w:cs="MbSadr (1)" w:hint="cs"/>
          <w:sz w:val="32"/>
          <w:szCs w:val="32"/>
          <w:rtl/>
        </w:rPr>
        <w:t xml:space="preserve">يعني الترابط المحتّم بين تطوّرات أشكال </w:t>
      </w:r>
      <w:r w:rsidRPr="005954F6">
        <w:rPr>
          <w:rFonts w:cs="MbSadr (1)"/>
          <w:sz w:val="32"/>
          <w:szCs w:val="32"/>
          <w:rtl/>
        </w:rPr>
        <w:t>ا</w:t>
      </w:r>
      <w:r w:rsidRPr="005954F6">
        <w:rPr>
          <w:rFonts w:cs="MbSadr (1)" w:hint="cs"/>
          <w:sz w:val="32"/>
          <w:szCs w:val="32"/>
          <w:rtl/>
        </w:rPr>
        <w:t xml:space="preserve">لإنتاج وتطوّرات النظم الاجتماعيّة وتبعيّة كلّ نظام اجتماعي لشكل معيّن من </w:t>
      </w:r>
      <w:r w:rsidRPr="005954F6">
        <w:rPr>
          <w:rFonts w:cs="MbSadr (1)"/>
          <w:sz w:val="32"/>
          <w:szCs w:val="32"/>
          <w:rtl/>
        </w:rPr>
        <w:t>ا</w:t>
      </w:r>
      <w:r w:rsidRPr="005954F6">
        <w:rPr>
          <w:rFonts w:cs="MbSadr (1)" w:hint="cs"/>
          <w:sz w:val="32"/>
          <w:szCs w:val="32"/>
          <w:rtl/>
        </w:rPr>
        <w:t>لإنتاج</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ما بين العضادتين أثبتناه من : اقتصادنا : 369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الإسلام إذ يرفض هذه الصلة الحتميّة</w:t>
      </w:r>
      <w:r w:rsidRPr="005954F6">
        <w:rPr>
          <w:rFonts w:hint="cs"/>
          <w:sz w:val="32"/>
          <w:szCs w:val="32"/>
          <w:rtl/>
        </w:rPr>
        <w:t> </w:t>
      </w:r>
      <w:r w:rsidRPr="005954F6">
        <w:rPr>
          <w:rFonts w:ascii="MbSadr (1)" w:hAnsi="MbSadr (1)" w:cs="MbSadr (1)" w:hint="cs"/>
          <w:sz w:val="32"/>
          <w:szCs w:val="32"/>
          <w:rtl/>
        </w:rPr>
        <w:t>، لا يقرّر ذلك نظريّاً فحسب</w:t>
      </w:r>
      <w:r w:rsidRPr="005954F6">
        <w:rPr>
          <w:rFonts w:hint="cs"/>
          <w:sz w:val="32"/>
          <w:szCs w:val="32"/>
          <w:rtl/>
        </w:rPr>
        <w:t> </w:t>
      </w:r>
      <w:r w:rsidRPr="005954F6">
        <w:rPr>
          <w:rFonts w:ascii="MbSadr (1)" w:hAnsi="MbSadr (1)" w:cs="MbSadr (1)" w:hint="cs"/>
          <w:sz w:val="32"/>
          <w:szCs w:val="32"/>
          <w:rtl/>
        </w:rPr>
        <w:t xml:space="preserve">، بل هو </w:t>
      </w:r>
      <w:r w:rsidRPr="005954F6">
        <w:rPr>
          <w:rFonts w:cs="MbSadr (1)"/>
          <w:sz w:val="32"/>
          <w:szCs w:val="32"/>
          <w:rtl/>
        </w:rPr>
        <w:t>ي</w:t>
      </w:r>
      <w:r w:rsidRPr="005954F6">
        <w:rPr>
          <w:rFonts w:cs="MbSadr (1)" w:hint="cs"/>
          <w:sz w:val="32"/>
          <w:szCs w:val="32"/>
          <w:rtl/>
        </w:rPr>
        <w:t>قدّم الدليل العملي على ذلك من وجوده التاريخي</w:t>
      </w:r>
      <w:r w:rsidRPr="005954F6">
        <w:rPr>
          <w:rFonts w:hint="cs"/>
          <w:sz w:val="32"/>
          <w:szCs w:val="32"/>
          <w:rtl/>
        </w:rPr>
        <w:t> ;</w:t>
      </w:r>
      <w:r w:rsidRPr="005954F6">
        <w:rPr>
          <w:rFonts w:ascii="MbSadr (1)" w:hAnsi="MbSadr (1)" w:cs="MbSadr (1)" w:hint="cs"/>
          <w:sz w:val="32"/>
          <w:szCs w:val="32"/>
          <w:rtl/>
        </w:rPr>
        <w:t xml:space="preserve"> فقد سجّل الإسلام في تجربته </w:t>
      </w:r>
      <w:r w:rsidRPr="005954F6">
        <w:rPr>
          <w:rFonts w:cs="MbSadr (1)"/>
          <w:sz w:val="32"/>
          <w:szCs w:val="32"/>
          <w:rtl/>
        </w:rPr>
        <w:t>ا</w:t>
      </w:r>
      <w:r w:rsidRPr="005954F6">
        <w:rPr>
          <w:rFonts w:cs="MbSadr (1)" w:hint="cs"/>
          <w:sz w:val="32"/>
          <w:szCs w:val="32"/>
          <w:rtl/>
        </w:rPr>
        <w:t xml:space="preserve">لواقعيّة للحياة نصراً فكريّاً وبرهاناً حيّاً على كذب تلك القصّة المزعومة بين </w:t>
      </w:r>
      <w:r w:rsidRPr="005954F6">
        <w:rPr>
          <w:rFonts w:cs="MbSadr (1)"/>
          <w:sz w:val="32"/>
          <w:szCs w:val="32"/>
          <w:rtl/>
        </w:rPr>
        <w:t>ا</w:t>
      </w:r>
      <w:r w:rsidRPr="005954F6">
        <w:rPr>
          <w:rFonts w:cs="MbSadr (1)" w:hint="cs"/>
          <w:sz w:val="32"/>
          <w:szCs w:val="32"/>
          <w:rtl/>
        </w:rPr>
        <w:t>لنظام الاجتماعي وأشكال الإنتاج</w:t>
      </w:r>
      <w:r w:rsidRPr="005954F6">
        <w:rPr>
          <w:rFonts w:hint="cs"/>
          <w:sz w:val="32"/>
          <w:szCs w:val="32"/>
          <w:rtl/>
        </w:rPr>
        <w:t> </w:t>
      </w:r>
      <w:r w:rsidRPr="005954F6">
        <w:rPr>
          <w:rFonts w:ascii="MbSadr (1)" w:hAnsi="MbSadr (1)" w:cs="MbSadr (1)" w:hint="cs"/>
          <w:sz w:val="32"/>
          <w:szCs w:val="32"/>
          <w:rtl/>
        </w:rPr>
        <w:t xml:space="preserve">، ودلّل على أنّ الإنسانيّة تستطيع أن تكيّف </w:t>
      </w:r>
      <w:r w:rsidRPr="005954F6">
        <w:rPr>
          <w:rFonts w:cs="MbSadr (1)"/>
          <w:sz w:val="32"/>
          <w:szCs w:val="32"/>
          <w:rtl/>
        </w:rPr>
        <w:t>و</w:t>
      </w:r>
      <w:r w:rsidRPr="005954F6">
        <w:rPr>
          <w:rFonts w:cs="MbSadr (1)" w:hint="cs"/>
          <w:sz w:val="32"/>
          <w:szCs w:val="32"/>
          <w:rtl/>
        </w:rPr>
        <w:t>جودها الاجتماعي تكييفاً انقلابيّاً جديداً</w:t>
      </w:r>
      <w:r w:rsidRPr="005954F6">
        <w:rPr>
          <w:rFonts w:hint="cs"/>
          <w:sz w:val="32"/>
          <w:szCs w:val="32"/>
          <w:rtl/>
        </w:rPr>
        <w:t> </w:t>
      </w:r>
      <w:r w:rsidRPr="005954F6">
        <w:rPr>
          <w:rFonts w:ascii="MbSadr (1)" w:hAnsi="MbSadr (1)" w:cs="MbSadr (1)" w:hint="cs"/>
          <w:sz w:val="32"/>
          <w:szCs w:val="32"/>
          <w:rtl/>
        </w:rPr>
        <w:t xml:space="preserve">، بينما يظلّ اُسلوبها في الإنتاج كما هو </w:t>
      </w:r>
      <w:r w:rsidRPr="005954F6">
        <w:rPr>
          <w:rFonts w:cs="MbSadr (1)"/>
          <w:sz w:val="32"/>
          <w:szCs w:val="32"/>
          <w:rtl/>
        </w:rPr>
        <w:t>د</w:t>
      </w:r>
      <w:r w:rsidRPr="005954F6">
        <w:rPr>
          <w:rFonts w:cs="MbSadr (1)" w:hint="cs"/>
          <w:sz w:val="32"/>
          <w:szCs w:val="32"/>
          <w:rtl/>
        </w:rPr>
        <w:t>ونما تغيير</w:t>
      </w:r>
      <w:r w:rsidRPr="005954F6">
        <w:rPr>
          <w:rFonts w:hint="cs"/>
          <w:sz w:val="32"/>
          <w:szCs w:val="32"/>
          <w:rtl/>
        </w:rPr>
        <w:t> </w:t>
      </w:r>
      <w:r w:rsidRPr="005954F6">
        <w:rPr>
          <w:rFonts w:ascii="MbSadr (1)" w:hAnsi="MbSadr (1)" w:cs="MbSadr (1)" w:hint="cs"/>
          <w:sz w:val="32"/>
          <w:szCs w:val="32"/>
          <w:rtl/>
        </w:rPr>
        <w:t xml:space="preserve">. فإنّ الواقع الإسلامي الذي عاشته الإنسانيّة لحظة قصيرة من عمر </w:t>
      </w:r>
      <w:r w:rsidRPr="005954F6">
        <w:rPr>
          <w:rFonts w:cs="MbSadr (1)"/>
          <w:sz w:val="32"/>
          <w:szCs w:val="32"/>
          <w:rtl/>
        </w:rPr>
        <w:t>ا</w:t>
      </w:r>
      <w:r w:rsidRPr="005954F6">
        <w:rPr>
          <w:rFonts w:cs="MbSadr (1)" w:hint="cs"/>
          <w:sz w:val="32"/>
          <w:szCs w:val="32"/>
          <w:rtl/>
        </w:rPr>
        <w:t xml:space="preserve">لزمن المديد وأحدث فيها أروع تطوير شهدته الاُسرة البشريّة لم يكن هذا الواقع </w:t>
      </w:r>
      <w:r w:rsidRPr="005954F6">
        <w:rPr>
          <w:rFonts w:cs="MbSadr (1)"/>
          <w:sz w:val="32"/>
          <w:szCs w:val="32"/>
          <w:rtl/>
        </w:rPr>
        <w:t>ا</w:t>
      </w:r>
      <w:r w:rsidRPr="005954F6">
        <w:rPr>
          <w:rFonts w:cs="MbSadr (1)" w:hint="cs"/>
          <w:sz w:val="32"/>
          <w:szCs w:val="32"/>
          <w:rtl/>
        </w:rPr>
        <w:t xml:space="preserve">لانقلابي في التنظيم الاجتماعي الذي خلق اُمّة وأقام حضارة وعدّل من سير </w:t>
      </w:r>
      <w:r w:rsidRPr="005954F6">
        <w:rPr>
          <w:rFonts w:cs="MbSadr (1)"/>
          <w:sz w:val="32"/>
          <w:szCs w:val="32"/>
          <w:rtl/>
        </w:rPr>
        <w:t>ا</w:t>
      </w:r>
      <w:r w:rsidRPr="005954F6">
        <w:rPr>
          <w:rFonts w:cs="MbSadr (1)" w:hint="cs"/>
          <w:sz w:val="32"/>
          <w:szCs w:val="32"/>
          <w:rtl/>
        </w:rPr>
        <w:t>لتاريخ</w:t>
      </w:r>
      <w:r w:rsidRPr="005954F6">
        <w:rPr>
          <w:rFonts w:hint="cs"/>
          <w:sz w:val="32"/>
          <w:szCs w:val="32"/>
          <w:rtl/>
        </w:rPr>
        <w:t> </w:t>
      </w:r>
      <w:r w:rsidRPr="005954F6">
        <w:rPr>
          <w:rFonts w:ascii="MbSadr (1)" w:hAnsi="MbSadr (1)" w:cs="MbSadr (1)" w:hint="cs"/>
          <w:sz w:val="32"/>
          <w:szCs w:val="32"/>
          <w:rtl/>
        </w:rPr>
        <w:t>.. وليد اُسلوب جديد في الإنتاج أو تغيير في أشكاله وقواه</w:t>
      </w:r>
      <w:r w:rsidRPr="005954F6">
        <w:rPr>
          <w:rFonts w:hint="cs"/>
          <w:sz w:val="32"/>
          <w:szCs w:val="32"/>
          <w:rtl/>
        </w:rPr>
        <w:t> </w:t>
      </w:r>
      <w:r w:rsidRPr="005954F6">
        <w:rPr>
          <w:rFonts w:ascii="MbSadr (1)" w:hAnsi="MbSadr (1)" w:cs="MbSadr (1)" w:hint="cs"/>
          <w:sz w:val="32"/>
          <w:szCs w:val="32"/>
          <w:rtl/>
        </w:rPr>
        <w:t xml:space="preserve">، ولم يكن من </w:t>
      </w:r>
      <w:r w:rsidRPr="005954F6">
        <w:rPr>
          <w:rFonts w:cs="MbSadr (1)"/>
          <w:sz w:val="32"/>
          <w:szCs w:val="32"/>
          <w:rtl/>
        </w:rPr>
        <w:t>ا</w:t>
      </w:r>
      <w:r w:rsidRPr="005954F6">
        <w:rPr>
          <w:rFonts w:cs="MbSadr (1)" w:hint="cs"/>
          <w:sz w:val="32"/>
          <w:szCs w:val="32"/>
          <w:rtl/>
        </w:rPr>
        <w:t xml:space="preserve">لممكن لو أخذنا بوجهة النظر الماركسيّة أن يوجد هذا الانقلاب الشامل الذي </w:t>
      </w:r>
      <w:r w:rsidRPr="005954F6">
        <w:rPr>
          <w:rFonts w:cs="MbSadr (1)"/>
          <w:sz w:val="32"/>
          <w:szCs w:val="32"/>
          <w:rtl/>
        </w:rPr>
        <w:t>ت</w:t>
      </w:r>
      <w:r w:rsidRPr="005954F6">
        <w:rPr>
          <w:rFonts w:cs="MbSadr (1)" w:hint="cs"/>
          <w:sz w:val="32"/>
          <w:szCs w:val="32"/>
          <w:rtl/>
        </w:rPr>
        <w:t>دفّق إلى كلّ جوانب الحياة دون أن يسبقه أيّ تحوّل أساسي في ظروف الإنتاج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يجب أن نعرف عن النظام الإسلامي أنّ من التصوّرات الأساسيّة </w:t>
      </w:r>
      <w:r w:rsidRPr="005954F6">
        <w:rPr>
          <w:rFonts w:cs="MbSadr (1)"/>
          <w:sz w:val="32"/>
          <w:szCs w:val="32"/>
          <w:rtl/>
        </w:rPr>
        <w:t>ا</w:t>
      </w:r>
      <w:r w:rsidRPr="005954F6">
        <w:rPr>
          <w:rFonts w:cs="MbSadr (1)" w:hint="cs"/>
          <w:sz w:val="32"/>
          <w:szCs w:val="32"/>
          <w:rtl/>
        </w:rPr>
        <w:t xml:space="preserve">لتي يتبنّاها هو أنّ النظام الاجتماعي ليس مرتبطاً بالعامل الاقتصادي ولا ناتجاً </w:t>
      </w:r>
      <w:r w:rsidRPr="005954F6">
        <w:rPr>
          <w:rFonts w:cs="MbSadr (1)"/>
          <w:sz w:val="32"/>
          <w:szCs w:val="32"/>
          <w:rtl/>
        </w:rPr>
        <w:t>ع</w:t>
      </w:r>
      <w:r w:rsidRPr="005954F6">
        <w:rPr>
          <w:rFonts w:cs="MbSadr (1)" w:hint="cs"/>
          <w:sz w:val="32"/>
          <w:szCs w:val="32"/>
          <w:rtl/>
        </w:rPr>
        <w:t>نه في علاقة حتميّة كما تتصوّر الماركسيّة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خ</w:t>
      </w:r>
      <w:r w:rsidRPr="005954F6">
        <w:rPr>
          <w:rFonts w:cs="MbSadr (2)" w:hint="cs"/>
          <w:bCs/>
          <w:sz w:val="32"/>
          <w:szCs w:val="32"/>
          <w:rtl/>
        </w:rPr>
        <w:t>امساً ـ الثبات في النظام الإسلامي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خصائص النظام الإسلامي </w:t>
      </w:r>
      <w:r>
        <w:rPr>
          <w:rFonts w:cs="MbSadr (1)" w:hint="cs"/>
          <w:sz w:val="32"/>
          <w:szCs w:val="32"/>
          <w:rtl/>
        </w:rPr>
        <w:t>أنّ</w:t>
      </w:r>
      <w:r w:rsidRPr="005954F6">
        <w:rPr>
          <w:rFonts w:ascii="MbSadr (1)" w:hAnsi="MbSadr (1)" w:cs="MbSadr (1)" w:hint="cs"/>
          <w:sz w:val="32"/>
          <w:szCs w:val="32"/>
          <w:rtl/>
        </w:rPr>
        <w:t xml:space="preserve">ه نظام ثابت يقدّمه الإسلام بوصفه قاعدة </w:t>
      </w:r>
      <w:r w:rsidRPr="005954F6">
        <w:rPr>
          <w:rFonts w:cs="MbSadr (1)"/>
          <w:sz w:val="32"/>
          <w:szCs w:val="32"/>
          <w:rtl/>
        </w:rPr>
        <w:t>ص</w:t>
      </w:r>
      <w:r w:rsidRPr="005954F6">
        <w:rPr>
          <w:rFonts w:cs="MbSadr (1)" w:hint="cs"/>
          <w:sz w:val="32"/>
          <w:szCs w:val="32"/>
          <w:rtl/>
        </w:rPr>
        <w:t>الحة للبناء الاجتماعي في كلّ مكان وزمان</w:t>
      </w:r>
      <w:r w:rsidRPr="005954F6">
        <w:rPr>
          <w:rFonts w:hint="cs"/>
          <w:sz w:val="32"/>
          <w:szCs w:val="32"/>
          <w:rtl/>
        </w:rPr>
        <w:t> </w:t>
      </w:r>
      <w:r w:rsidRPr="005954F6">
        <w:rPr>
          <w:rFonts w:ascii="MbSadr (1)" w:hAnsi="MbSadr (1)" w:cs="MbSadr (1)" w:hint="cs"/>
          <w:sz w:val="32"/>
          <w:szCs w:val="32"/>
          <w:rtl/>
        </w:rPr>
        <w:t xml:space="preserve">، لا باعتباره تنظيماً مرحليّاً وشكلا </w:t>
      </w:r>
      <w:r w:rsidRPr="005954F6">
        <w:rPr>
          <w:rFonts w:cs="MbSadr (1)"/>
          <w:sz w:val="32"/>
          <w:szCs w:val="32"/>
          <w:rtl/>
        </w:rPr>
        <w:t>ا</w:t>
      </w:r>
      <w:r w:rsidRPr="005954F6">
        <w:rPr>
          <w:rFonts w:cs="MbSadr (1)" w:hint="cs"/>
          <w:sz w:val="32"/>
          <w:szCs w:val="32"/>
          <w:rtl/>
        </w:rPr>
        <w:t>جتماعيّاً مرتبطاً بعصر معيّن أو ظروف خاصّة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النظام الإسلامي من وجهة نظر الإسلام صالح للتطبيق على الاُمّة</w:t>
      </w:r>
      <w:r w:rsidRPr="005954F6">
        <w:rPr>
          <w:rFonts w:hint="cs"/>
          <w:sz w:val="32"/>
          <w:szCs w:val="32"/>
          <w:rtl/>
        </w:rPr>
        <w:t> </w:t>
      </w:r>
      <w:r w:rsidRPr="005954F6">
        <w:rPr>
          <w:rFonts w:ascii="MbSadr (1)" w:hAnsi="MbSadr (1)" w:cs="MbSadr (1)" w:hint="cs"/>
          <w:sz w:val="32"/>
          <w:szCs w:val="32"/>
          <w:rtl/>
        </w:rPr>
        <w:t xml:space="preserve">، وقادر </w:t>
      </w:r>
      <w:r w:rsidRPr="005954F6">
        <w:rPr>
          <w:rFonts w:cs="MbSadr (1)"/>
          <w:sz w:val="32"/>
          <w:szCs w:val="32"/>
          <w:rtl/>
        </w:rPr>
        <w:t>ع</w:t>
      </w:r>
      <w:r w:rsidRPr="005954F6">
        <w:rPr>
          <w:rFonts w:cs="MbSadr (1)" w:hint="cs"/>
          <w:sz w:val="32"/>
          <w:szCs w:val="32"/>
          <w:rtl/>
        </w:rPr>
        <w:t xml:space="preserve">لى إسعادها وتربيتها وتنظيم حاجاتها مهما اختلفت ظروفها المادّيّة وتطوّرت </w:t>
      </w:r>
      <w:r w:rsidRPr="005954F6">
        <w:rPr>
          <w:rFonts w:cs="MbSadr (1)"/>
          <w:sz w:val="32"/>
          <w:szCs w:val="32"/>
          <w:rtl/>
        </w:rPr>
        <w:t>أ</w:t>
      </w:r>
      <w:r w:rsidRPr="005954F6">
        <w:rPr>
          <w:rFonts w:cs="MbSadr (1)" w:hint="cs"/>
          <w:sz w:val="32"/>
          <w:szCs w:val="32"/>
          <w:rtl/>
        </w:rPr>
        <w:t>شكال إنتاجها واتّسعت علاقاتها مع الطبيعة وازدادت السيطرة البشريّة عليها</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خ</w:t>
      </w:r>
      <w:r w:rsidRPr="005954F6">
        <w:rPr>
          <w:rFonts w:cs="MbSadr (1)" w:hint="cs"/>
          <w:sz w:val="32"/>
          <w:szCs w:val="32"/>
          <w:rtl/>
        </w:rPr>
        <w:t>لافاً للماركسيّة التي ترى استحالة النظام المطلق</w:t>
      </w:r>
      <w:r w:rsidRPr="005954F6">
        <w:rPr>
          <w:rFonts w:hint="cs"/>
          <w:sz w:val="32"/>
          <w:szCs w:val="32"/>
          <w:rtl/>
        </w:rPr>
        <w:t> </w:t>
      </w:r>
      <w:r w:rsidRPr="005954F6">
        <w:rPr>
          <w:rFonts w:ascii="MbSadr (1)" w:hAnsi="MbSadr (1)" w:cs="MbSadr (1)" w:hint="cs"/>
          <w:sz w:val="32"/>
          <w:szCs w:val="32"/>
          <w:rtl/>
        </w:rPr>
        <w:t xml:space="preserve">. وقد تبيّنّا فى الأمر السابق </w:t>
      </w:r>
      <w:r w:rsidRPr="005954F6">
        <w:rPr>
          <w:rFonts w:cs="MbSadr (1)"/>
          <w:sz w:val="32"/>
          <w:szCs w:val="32"/>
          <w:rtl/>
        </w:rPr>
        <w:t>ا</w:t>
      </w:r>
      <w:r w:rsidRPr="005954F6">
        <w:rPr>
          <w:rFonts w:cs="MbSadr (1)" w:hint="cs"/>
          <w:sz w:val="32"/>
          <w:szCs w:val="32"/>
          <w:rtl/>
        </w:rPr>
        <w:t>لأساس النظري لهذا الخلاف</w:t>
      </w:r>
      <w:r w:rsidRPr="005954F6">
        <w:rPr>
          <w:rFonts w:hint="cs"/>
          <w:sz w:val="32"/>
          <w:szCs w:val="32"/>
          <w:rtl/>
        </w:rPr>
        <w:t> </w:t>
      </w:r>
      <w:r w:rsidRPr="005954F6">
        <w:rPr>
          <w:rFonts w:ascii="MbSadr (1)" w:hAnsi="MbSadr (1)" w:cs="MbSadr (1)" w:hint="cs"/>
          <w:sz w:val="32"/>
          <w:szCs w:val="32"/>
          <w:rtl/>
        </w:rPr>
        <w:t xml:space="preserve">، وهو موقف الإسلام والماركسيّة من تحديد نوع </w:t>
      </w:r>
      <w:r w:rsidRPr="005954F6">
        <w:rPr>
          <w:rFonts w:cs="MbSadr (1)"/>
          <w:sz w:val="32"/>
          <w:szCs w:val="32"/>
          <w:rtl/>
        </w:rPr>
        <w:t>ا</w:t>
      </w:r>
      <w:r w:rsidRPr="005954F6">
        <w:rPr>
          <w:rFonts w:cs="MbSadr (1)" w:hint="cs"/>
          <w:sz w:val="32"/>
          <w:szCs w:val="32"/>
          <w:rtl/>
        </w:rPr>
        <w:t>لعلاقة بين النظام الاجتماعي وأشكال الإنتاج</w:t>
      </w:r>
      <w:r w:rsidRPr="005954F6">
        <w:rPr>
          <w:rFonts w:hint="cs"/>
          <w:sz w:val="32"/>
          <w:szCs w:val="32"/>
          <w:rtl/>
        </w:rPr>
        <w:t> ;</w:t>
      </w:r>
      <w:r w:rsidRPr="005954F6">
        <w:rPr>
          <w:rFonts w:ascii="MbSadr (1)" w:hAnsi="MbSadr (1)" w:cs="MbSadr (1)" w:hint="cs"/>
          <w:sz w:val="32"/>
          <w:szCs w:val="32"/>
          <w:rtl/>
        </w:rPr>
        <w:t xml:space="preserve"> فإنّ الإسلام حينما آمن بأنّ </w:t>
      </w:r>
      <w:r w:rsidRPr="005954F6">
        <w:rPr>
          <w:rFonts w:cs="MbSadr (1)"/>
          <w:sz w:val="32"/>
          <w:szCs w:val="32"/>
          <w:rtl/>
        </w:rPr>
        <w:t>ا</w:t>
      </w:r>
      <w:r w:rsidRPr="005954F6">
        <w:rPr>
          <w:rFonts w:cs="MbSadr (1)" w:hint="cs"/>
          <w:sz w:val="32"/>
          <w:szCs w:val="32"/>
          <w:rtl/>
        </w:rPr>
        <w:t xml:space="preserve">لأنظمة الاجتماعيّة ليست مرتبطة حتماً بأشكال الإنتاج كان من الممكن انسجاماً </w:t>
      </w:r>
      <w:r w:rsidRPr="005954F6">
        <w:rPr>
          <w:rFonts w:cs="MbSadr (1)"/>
          <w:sz w:val="32"/>
          <w:szCs w:val="32"/>
          <w:rtl/>
        </w:rPr>
        <w:t>م</w:t>
      </w:r>
      <w:r w:rsidRPr="005954F6">
        <w:rPr>
          <w:rFonts w:cs="MbSadr (1)" w:hint="cs"/>
          <w:sz w:val="32"/>
          <w:szCs w:val="32"/>
          <w:rtl/>
        </w:rPr>
        <w:t>ع هذا الإيمان أن يقدّم نظامه بوصفه نظاماً مطلقاً صالحاً للبشريّة في كلّ زمان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كثيراً ما تواجه النظام الإسلامي شبهات تتعلّق بثباته وصلاحيّته المطلقة </w:t>
      </w:r>
      <w:r w:rsidRPr="005954F6">
        <w:rPr>
          <w:rFonts w:cs="MbSadr (1)"/>
          <w:sz w:val="32"/>
          <w:szCs w:val="32"/>
          <w:rtl/>
        </w:rPr>
        <w:t>ف</w:t>
      </w:r>
      <w:r w:rsidRPr="005954F6">
        <w:rPr>
          <w:rFonts w:cs="MbSadr (1)" w:hint="cs"/>
          <w:sz w:val="32"/>
          <w:szCs w:val="32"/>
          <w:rtl/>
        </w:rPr>
        <w:t>ي كلّ زمان</w:t>
      </w:r>
      <w:r w:rsidRPr="005954F6">
        <w:rPr>
          <w:rFonts w:hint="cs"/>
          <w:sz w:val="32"/>
          <w:szCs w:val="32"/>
          <w:rtl/>
        </w:rPr>
        <w:t> </w:t>
      </w:r>
      <w:r w:rsidRPr="005954F6">
        <w:rPr>
          <w:rFonts w:ascii="MbSadr (1)" w:hAnsi="MbSadr (1)" w:cs="MbSadr (1)" w:hint="cs"/>
          <w:sz w:val="32"/>
          <w:szCs w:val="32"/>
          <w:rtl/>
        </w:rPr>
        <w:t>. وتنصبّ هذه الشبهات على مناقشة وجهة النظر الإسلاميّة القائل</w:t>
      </w:r>
      <w:r w:rsidRPr="005954F6">
        <w:rPr>
          <w:rFonts w:cs="MbSadr (1)" w:hint="cs"/>
          <w:sz w:val="32"/>
          <w:szCs w:val="32"/>
          <w:rtl/>
        </w:rPr>
        <w:t xml:space="preserve">ة </w:t>
      </w:r>
      <w:r w:rsidRPr="005954F6">
        <w:rPr>
          <w:rFonts w:cs="MbSadr (1)"/>
          <w:sz w:val="32"/>
          <w:szCs w:val="32"/>
          <w:rtl/>
        </w:rPr>
        <w:t>ب</w:t>
      </w:r>
      <w:r w:rsidRPr="005954F6">
        <w:rPr>
          <w:rFonts w:cs="MbSadr (1)" w:hint="cs"/>
          <w:sz w:val="32"/>
          <w:szCs w:val="32"/>
          <w:rtl/>
        </w:rPr>
        <w:t>إمكان وجود نظام اجتماعي واحد صالح للأزمنة المختلفة</w:t>
      </w:r>
      <w:r w:rsidRPr="005954F6">
        <w:rPr>
          <w:rFonts w:hint="cs"/>
          <w:sz w:val="32"/>
          <w:szCs w:val="32"/>
          <w:rtl/>
        </w:rPr>
        <w:t> </w:t>
      </w:r>
      <w:r w:rsidRPr="005954F6">
        <w:rPr>
          <w:rFonts w:ascii="MbSadr (1)" w:hAnsi="MbSadr (1)" w:cs="MbSadr (1)" w:hint="cs"/>
          <w:sz w:val="32"/>
          <w:szCs w:val="32"/>
          <w:rtl/>
        </w:rPr>
        <w:t xml:space="preserve">، بأن كيف يمكن لنظام </w:t>
      </w:r>
      <w:r w:rsidRPr="005954F6">
        <w:rPr>
          <w:rFonts w:cs="MbSadr (1)"/>
          <w:sz w:val="32"/>
          <w:szCs w:val="32"/>
          <w:rtl/>
        </w:rPr>
        <w:t>ا</w:t>
      </w:r>
      <w:r w:rsidRPr="005954F6">
        <w:rPr>
          <w:rFonts w:cs="MbSadr (1)" w:hint="cs"/>
          <w:sz w:val="32"/>
          <w:szCs w:val="32"/>
          <w:rtl/>
        </w:rPr>
        <w:t xml:space="preserve">جتماعي واحد أن يعالج مشاكل الحياة الاجتماعيّة وينظّم شؤونها في عصور </w:t>
      </w:r>
      <w:r w:rsidRPr="005954F6">
        <w:rPr>
          <w:rFonts w:cs="MbSadr (1)"/>
          <w:sz w:val="32"/>
          <w:szCs w:val="32"/>
          <w:rtl/>
        </w:rPr>
        <w:t>م</w:t>
      </w:r>
      <w:r w:rsidRPr="005954F6">
        <w:rPr>
          <w:rFonts w:cs="MbSadr (1)" w:hint="cs"/>
          <w:sz w:val="32"/>
          <w:szCs w:val="32"/>
          <w:rtl/>
        </w:rPr>
        <w:t xml:space="preserve">تعدّدة تختلف في اُسلوب الحياة ونوع الحاجات وطبيعة المشاكل التي تتعرّض </w:t>
      </w:r>
      <w:r w:rsidRPr="005954F6">
        <w:rPr>
          <w:rFonts w:cs="MbSadr (1)"/>
          <w:sz w:val="32"/>
          <w:szCs w:val="32"/>
          <w:rtl/>
        </w:rPr>
        <w:t>ل</w:t>
      </w:r>
      <w:r w:rsidRPr="005954F6">
        <w:rPr>
          <w:rFonts w:cs="MbSadr (1)" w:hint="cs"/>
          <w:sz w:val="32"/>
          <w:szCs w:val="32"/>
          <w:rtl/>
        </w:rPr>
        <w:t>ها</w:t>
      </w:r>
      <w:r w:rsidRPr="005954F6">
        <w:rPr>
          <w:rFonts w:hint="cs"/>
          <w:sz w:val="32"/>
          <w:szCs w:val="32"/>
          <w:rtl/>
        </w:rPr>
        <w:t> </w:t>
      </w:r>
      <w:r w:rsidRPr="005954F6">
        <w:rPr>
          <w:rFonts w:ascii="MbSadr (1)" w:hAnsi="MbSadr (1)" w:cs="MbSadr (1)" w:hint="cs"/>
          <w:sz w:val="32"/>
          <w:szCs w:val="32"/>
          <w:rtl/>
        </w:rPr>
        <w:t>، وكذا يبدو في تصوّر ساذج للإسلام أنّ</w:t>
      </w:r>
      <w:r w:rsidRPr="005954F6">
        <w:rPr>
          <w:rFonts w:cs="MbSadr (1)" w:hint="cs"/>
          <w:sz w:val="32"/>
          <w:szCs w:val="32"/>
          <w:rtl/>
        </w:rPr>
        <w:t xml:space="preserve"> النظام الإسلامي لا يمكن أن يواصل </w:t>
      </w:r>
      <w:r w:rsidRPr="005954F6">
        <w:rPr>
          <w:rFonts w:cs="MbSadr (1)"/>
          <w:sz w:val="32"/>
          <w:szCs w:val="32"/>
          <w:rtl/>
        </w:rPr>
        <w:t>ص</w:t>
      </w:r>
      <w:r w:rsidRPr="005954F6">
        <w:rPr>
          <w:rFonts w:cs="MbSadr (1)" w:hint="cs"/>
          <w:sz w:val="32"/>
          <w:szCs w:val="32"/>
          <w:rtl/>
        </w:rPr>
        <w:t xml:space="preserve">لاحيّته للبقاء وقدرته على أداء رسالته مع اختلاف مقتضيات الزمن وتباين </w:t>
      </w:r>
      <w:r w:rsidRPr="005954F6">
        <w:rPr>
          <w:rFonts w:cs="MbSadr (1)"/>
          <w:sz w:val="32"/>
          <w:szCs w:val="32"/>
          <w:rtl/>
        </w:rPr>
        <w:t>ا</w:t>
      </w:r>
      <w:r w:rsidRPr="005954F6">
        <w:rPr>
          <w:rFonts w:cs="MbSadr (1)" w:hint="cs"/>
          <w:sz w:val="32"/>
          <w:szCs w:val="32"/>
          <w:rtl/>
        </w:rPr>
        <w:t>لظروف وتطوّر الأوضاع البشريّة في كلّ الميادين</w:t>
      </w:r>
      <w:r w:rsidRPr="005954F6">
        <w:rPr>
          <w:rFonts w:hint="cs"/>
          <w:sz w:val="32"/>
          <w:szCs w:val="32"/>
          <w:rtl/>
        </w:rPr>
        <w:t> </w:t>
      </w:r>
      <w:r w:rsidRPr="005954F6">
        <w:rPr>
          <w:rFonts w:ascii="MbSadr (1)" w:hAnsi="MbSadr (1)" w:cs="MbSadr (1)" w:hint="cs"/>
          <w:sz w:val="32"/>
          <w:szCs w:val="32"/>
          <w:rtl/>
        </w:rPr>
        <w:t xml:space="preserve">. ولكنّ هذا التصوّر الساذج </w:t>
      </w:r>
      <w:r w:rsidRPr="005954F6">
        <w:rPr>
          <w:rFonts w:cs="MbSadr (1)"/>
          <w:sz w:val="32"/>
          <w:szCs w:val="32"/>
          <w:rtl/>
        </w:rPr>
        <w:t>ي</w:t>
      </w:r>
      <w:r w:rsidRPr="005954F6">
        <w:rPr>
          <w:rFonts w:cs="MbSadr (1)" w:hint="cs"/>
          <w:sz w:val="32"/>
          <w:szCs w:val="32"/>
          <w:rtl/>
        </w:rPr>
        <w:t>زول إذا عرفنا مفهوم الإسلام عن الحياة الاجتماعيّة من ناحية</w:t>
      </w:r>
      <w:r w:rsidRPr="005954F6">
        <w:rPr>
          <w:rFonts w:hint="cs"/>
          <w:sz w:val="32"/>
          <w:szCs w:val="32"/>
          <w:rtl/>
        </w:rPr>
        <w:t> </w:t>
      </w:r>
      <w:r w:rsidRPr="005954F6">
        <w:rPr>
          <w:rFonts w:ascii="MbSadr (1)" w:hAnsi="MbSadr (1)" w:cs="MbSadr (1)" w:hint="cs"/>
          <w:sz w:val="32"/>
          <w:szCs w:val="32"/>
          <w:rtl/>
        </w:rPr>
        <w:t xml:space="preserve">، وعرفنا طبيعة </w:t>
      </w:r>
      <w:r w:rsidRPr="005954F6">
        <w:rPr>
          <w:rFonts w:cs="MbSadr (1)"/>
          <w:sz w:val="32"/>
          <w:szCs w:val="32"/>
          <w:rtl/>
        </w:rPr>
        <w:t>ا</w:t>
      </w:r>
      <w:r w:rsidRPr="005954F6">
        <w:rPr>
          <w:rFonts w:cs="MbSadr (1)" w:hint="cs"/>
          <w:sz w:val="32"/>
          <w:szCs w:val="32"/>
          <w:rtl/>
        </w:rPr>
        <w:t>لتنظيم الاجتماعي في الإسلام من ناحية 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في ضوء الإسلام ليست الحياة الاجتماعيّة وتنظيماتها المختلفة نابعة من </w:t>
      </w:r>
      <w:r w:rsidRPr="005954F6">
        <w:rPr>
          <w:rFonts w:cs="MbSadr (1)"/>
          <w:sz w:val="32"/>
          <w:szCs w:val="32"/>
          <w:rtl/>
        </w:rPr>
        <w:t>ا</w:t>
      </w:r>
      <w:r w:rsidRPr="005954F6">
        <w:rPr>
          <w:rFonts w:cs="MbSadr (1)" w:hint="cs"/>
          <w:sz w:val="32"/>
          <w:szCs w:val="32"/>
          <w:rtl/>
        </w:rPr>
        <w:t xml:space="preserve">لأشكال المتنوّعة للإنتاج لكي يتغيّر شكل التنظيم الاجتماعي بتغيّر شكل </w:t>
      </w:r>
      <w:r w:rsidRPr="005954F6">
        <w:rPr>
          <w:rFonts w:cs="MbSadr (1)"/>
          <w:sz w:val="32"/>
          <w:szCs w:val="32"/>
          <w:rtl/>
        </w:rPr>
        <w:t>ا</w:t>
      </w:r>
      <w:r w:rsidRPr="005954F6">
        <w:rPr>
          <w:rFonts w:cs="MbSadr (1)" w:hint="cs"/>
          <w:sz w:val="32"/>
          <w:szCs w:val="32"/>
          <w:rtl/>
        </w:rPr>
        <w:t>لإنتاج</w:t>
      </w:r>
      <w:r w:rsidRPr="005954F6">
        <w:rPr>
          <w:rFonts w:hint="cs"/>
          <w:sz w:val="32"/>
          <w:szCs w:val="32"/>
          <w:rtl/>
        </w:rPr>
        <w:t> </w:t>
      </w:r>
      <w:r w:rsidRPr="005954F6">
        <w:rPr>
          <w:rFonts w:ascii="MbSadr (1)" w:hAnsi="MbSadr (1)" w:cs="MbSadr (1)" w:hint="cs"/>
          <w:sz w:val="32"/>
          <w:szCs w:val="32"/>
          <w:rtl/>
        </w:rPr>
        <w:t>، وإنّما هي نابعة من حاجات الإنسان نفسه</w:t>
      </w:r>
      <w:r w:rsidRPr="005954F6">
        <w:rPr>
          <w:rFonts w:hint="cs"/>
          <w:sz w:val="32"/>
          <w:szCs w:val="32"/>
          <w:rtl/>
        </w:rPr>
        <w:t> </w:t>
      </w:r>
      <w:r w:rsidRPr="005954F6">
        <w:rPr>
          <w:rFonts w:ascii="MbSadr (1)" w:hAnsi="MbSadr (1)" w:cs="MbSadr (1)" w:hint="cs"/>
          <w:sz w:val="32"/>
          <w:szCs w:val="32"/>
          <w:rtl/>
        </w:rPr>
        <w:t xml:space="preserve">، لأنّ الإنسان هو القوّة </w:t>
      </w:r>
      <w:r w:rsidRPr="005954F6">
        <w:rPr>
          <w:rFonts w:cs="MbSadr (1)"/>
          <w:sz w:val="32"/>
          <w:szCs w:val="32"/>
          <w:rtl/>
        </w:rPr>
        <w:t>ا</w:t>
      </w:r>
      <w:r w:rsidRPr="005954F6">
        <w:rPr>
          <w:rFonts w:cs="MbSadr (1)" w:hint="cs"/>
          <w:sz w:val="32"/>
          <w:szCs w:val="32"/>
          <w:rtl/>
        </w:rPr>
        <w:t>لمحرّكة للتاريخ لا وسائل الإنتاج</w:t>
      </w:r>
      <w:r w:rsidRPr="005954F6">
        <w:rPr>
          <w:rFonts w:hint="cs"/>
          <w:sz w:val="32"/>
          <w:szCs w:val="32"/>
          <w:rtl/>
        </w:rPr>
        <w:t> </w:t>
      </w:r>
      <w:r w:rsidRPr="005954F6">
        <w:rPr>
          <w:rFonts w:ascii="MbSadr (1)" w:hAnsi="MbSadr (1)" w:cs="MbSadr (1)" w:hint="cs"/>
          <w:sz w:val="32"/>
          <w:szCs w:val="32"/>
          <w:rtl/>
        </w:rPr>
        <w:t xml:space="preserve">، وفيه تجديد صيغ الحياة الاجتماعيّة </w:t>
      </w:r>
      <w:r w:rsidRPr="005954F6">
        <w:rPr>
          <w:rFonts w:cs="MbSadr (1)"/>
          <w:sz w:val="32"/>
          <w:szCs w:val="32"/>
          <w:rtl/>
        </w:rPr>
        <w:t>و</w:t>
      </w:r>
      <w:r w:rsidRPr="005954F6">
        <w:rPr>
          <w:rFonts w:cs="MbSadr (1)" w:hint="cs"/>
          <w:sz w:val="32"/>
          <w:szCs w:val="32"/>
          <w:rtl/>
        </w:rPr>
        <w:t>تنظيماتها المختلفة</w:t>
      </w:r>
      <w:r w:rsidRPr="005954F6">
        <w:rPr>
          <w:rFonts w:hint="cs"/>
          <w:sz w:val="32"/>
          <w:szCs w:val="32"/>
          <w:rtl/>
        </w:rPr>
        <w:t> </w:t>
      </w:r>
      <w:r w:rsidRPr="005954F6">
        <w:rPr>
          <w:rFonts w:ascii="MbSadr (1)" w:hAnsi="MbSadr (1)" w:cs="MbSadr (1)" w:hint="cs"/>
          <w:sz w:val="32"/>
          <w:szCs w:val="32"/>
          <w:rtl/>
        </w:rPr>
        <w:t>، فقد خلق الإنسان ـ</w:t>
      </w:r>
      <w:r w:rsidRPr="005954F6">
        <w:rPr>
          <w:rFonts w:cs="MbSadr (1)" w:hint="cs"/>
          <w:sz w:val="32"/>
          <w:szCs w:val="32"/>
          <w:rtl/>
        </w:rPr>
        <w:t xml:space="preserve"> كما تقدّم في بحث سابق ـ مفطوراً على </w:t>
      </w:r>
      <w:r w:rsidRPr="005954F6">
        <w:rPr>
          <w:rFonts w:cs="MbSadr (1)"/>
          <w:sz w:val="32"/>
          <w:szCs w:val="32"/>
          <w:rtl/>
        </w:rPr>
        <w:t>ح</w:t>
      </w:r>
      <w:r w:rsidRPr="005954F6">
        <w:rPr>
          <w:rFonts w:cs="MbSadr (1)" w:hint="cs"/>
          <w:sz w:val="32"/>
          <w:szCs w:val="32"/>
          <w:rtl/>
        </w:rPr>
        <w:t>بّ ذاته والسعي وراء حاجاته</w:t>
      </w:r>
      <w:r w:rsidRPr="005954F6">
        <w:rPr>
          <w:rFonts w:hint="cs"/>
          <w:sz w:val="32"/>
          <w:szCs w:val="32"/>
          <w:rtl/>
        </w:rPr>
        <w:t> </w:t>
      </w:r>
      <w:r w:rsidRPr="005954F6">
        <w:rPr>
          <w:rFonts w:ascii="MbSadr (1)" w:hAnsi="MbSadr (1)" w:cs="MbSadr (1)" w:hint="cs"/>
          <w:sz w:val="32"/>
          <w:szCs w:val="32"/>
          <w:rtl/>
        </w:rPr>
        <w:t>، وبالتالي استخدام كلّ ما حوله في سبيل ذلك</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كان من الطبيعي أن يجد الإنسان نفسه مضطرّاً إلى استخدام الإنسان الآخر في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السبيل أيضاً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لا يتمكّن من إشباع حاجاته إلاّ عن طريق التعاون مع </w:t>
      </w:r>
      <w:r w:rsidRPr="005954F6">
        <w:rPr>
          <w:rFonts w:cs="MbSadr (1)"/>
          <w:sz w:val="32"/>
          <w:szCs w:val="32"/>
          <w:rtl/>
        </w:rPr>
        <w:t>ا</w:t>
      </w:r>
      <w:r w:rsidRPr="005954F6">
        <w:rPr>
          <w:rFonts w:cs="MbSadr (1)" w:hint="cs"/>
          <w:sz w:val="32"/>
          <w:szCs w:val="32"/>
          <w:rtl/>
        </w:rPr>
        <w:t>لأفراد الآخرين</w:t>
      </w:r>
      <w:r w:rsidRPr="005954F6">
        <w:rPr>
          <w:rFonts w:hint="cs"/>
          <w:sz w:val="32"/>
          <w:szCs w:val="32"/>
          <w:rtl/>
        </w:rPr>
        <w:t> </w:t>
      </w:r>
      <w:r w:rsidRPr="005954F6">
        <w:rPr>
          <w:rFonts w:ascii="MbSadr (1)" w:hAnsi="MbSadr (1)" w:cs="MbSadr (1)" w:hint="cs"/>
          <w:sz w:val="32"/>
          <w:szCs w:val="32"/>
          <w:rtl/>
        </w:rPr>
        <w:t>، فنشأت العلاقات الاجتماعيّة على أساس تلك الحاجات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اتّسعت تلك العلاقات ونمت باتّساع تلك الحاجات ونموّها خلال التجربة </w:t>
      </w:r>
      <w:r w:rsidRPr="005954F6">
        <w:rPr>
          <w:rFonts w:cs="MbSadr (1)"/>
          <w:sz w:val="32"/>
          <w:szCs w:val="32"/>
          <w:rtl/>
        </w:rPr>
        <w:t>ا</w:t>
      </w:r>
      <w:r w:rsidRPr="005954F6">
        <w:rPr>
          <w:rFonts w:cs="MbSadr (1)" w:hint="cs"/>
          <w:sz w:val="32"/>
          <w:szCs w:val="32"/>
          <w:rtl/>
        </w:rPr>
        <w:t>لحياتيّة الطويلة للإنسان</w:t>
      </w:r>
      <w:r w:rsidRPr="005954F6">
        <w:rPr>
          <w:rFonts w:hint="cs"/>
          <w:sz w:val="32"/>
          <w:szCs w:val="32"/>
          <w:rtl/>
        </w:rPr>
        <w:t> </w:t>
      </w:r>
      <w:r w:rsidRPr="005954F6">
        <w:rPr>
          <w:rFonts w:ascii="MbSadr (1)" w:hAnsi="MbSadr (1)" w:cs="MbSadr (1)" w:hint="cs"/>
          <w:sz w:val="32"/>
          <w:szCs w:val="32"/>
          <w:rtl/>
        </w:rPr>
        <w:t>. فالحياة الاجتماعيّة إذن وليدة الحاجات الإنسانيّة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النظام الاجتماعي هو الشكل الذي ينظّم الحياة الاجتماعيّة وفقاً لتلك الحاجات </w:t>
      </w:r>
      <w:r w:rsidRPr="005954F6">
        <w:rPr>
          <w:rFonts w:cs="MbSadr (1)"/>
          <w:sz w:val="32"/>
          <w:szCs w:val="32"/>
          <w:rtl/>
        </w:rPr>
        <w:t>ا</w:t>
      </w:r>
      <w:r w:rsidRPr="005954F6">
        <w:rPr>
          <w:rFonts w:cs="MbSadr (1)" w:hint="cs"/>
          <w:sz w:val="32"/>
          <w:szCs w:val="32"/>
          <w:rtl/>
        </w:rPr>
        <w:t>لإنسانيّة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نحن إذا درسنا الحاجات الإنسانيّة وجدنا أنّ فيها جانباً رئيسيّاً ثابتاً على </w:t>
      </w:r>
      <w:r w:rsidRPr="005954F6">
        <w:rPr>
          <w:rFonts w:cs="MbSadr (1)"/>
          <w:sz w:val="32"/>
          <w:szCs w:val="32"/>
          <w:rtl/>
        </w:rPr>
        <w:t>م</w:t>
      </w:r>
      <w:r w:rsidRPr="005954F6">
        <w:rPr>
          <w:rFonts w:cs="MbSadr (1)" w:hint="cs"/>
          <w:sz w:val="32"/>
          <w:szCs w:val="32"/>
          <w:rtl/>
        </w:rPr>
        <w:t>رّ الزمن</w:t>
      </w:r>
      <w:r w:rsidRPr="005954F6">
        <w:rPr>
          <w:rFonts w:hint="cs"/>
          <w:sz w:val="32"/>
          <w:szCs w:val="32"/>
          <w:rtl/>
        </w:rPr>
        <w:t> </w:t>
      </w:r>
      <w:r w:rsidRPr="005954F6">
        <w:rPr>
          <w:rFonts w:ascii="MbSadr (1)" w:hAnsi="MbSadr (1)" w:cs="MbSadr (1)" w:hint="cs"/>
          <w:sz w:val="32"/>
          <w:szCs w:val="32"/>
          <w:rtl/>
        </w:rPr>
        <w:t>، وفيها جوانب تستجدّ وتتطوّر طبقاً للظروف والأحوال</w:t>
      </w:r>
      <w:r w:rsidRPr="005954F6">
        <w:rPr>
          <w:rFonts w:hint="cs"/>
          <w:sz w:val="32"/>
          <w:szCs w:val="32"/>
          <w:rtl/>
        </w:rPr>
        <w:t> </w:t>
      </w:r>
      <w:r w:rsidRPr="005954F6">
        <w:rPr>
          <w:rFonts w:ascii="MbSadr (1)" w:hAnsi="MbSadr (1)" w:cs="MbSadr (1)" w:hint="cs"/>
          <w:sz w:val="32"/>
          <w:szCs w:val="32"/>
          <w:rtl/>
        </w:rPr>
        <w:t xml:space="preserve">. فهذا الثبات </w:t>
      </w:r>
      <w:r w:rsidRPr="005954F6">
        <w:rPr>
          <w:rFonts w:cs="MbSadr (1)"/>
          <w:sz w:val="32"/>
          <w:szCs w:val="32"/>
          <w:rtl/>
        </w:rPr>
        <w:t>ا</w:t>
      </w:r>
      <w:r w:rsidRPr="005954F6">
        <w:rPr>
          <w:rFonts w:cs="MbSadr (1)" w:hint="cs"/>
          <w:sz w:val="32"/>
          <w:szCs w:val="32"/>
          <w:rtl/>
        </w:rPr>
        <w:t xml:space="preserve">لذي نجده في تركيب الإنسان العضوي وقواه العامّة ـ وما أروع ما فيه من أجهزة </w:t>
      </w:r>
      <w:r w:rsidRPr="005954F6">
        <w:rPr>
          <w:rFonts w:cs="MbSadr (1)"/>
          <w:sz w:val="32"/>
          <w:szCs w:val="32"/>
          <w:rtl/>
        </w:rPr>
        <w:t>ل</w:t>
      </w:r>
      <w:r w:rsidRPr="005954F6">
        <w:rPr>
          <w:rFonts w:cs="MbSadr (1)" w:hint="cs"/>
          <w:sz w:val="32"/>
          <w:szCs w:val="32"/>
          <w:rtl/>
        </w:rPr>
        <w:t xml:space="preserve">لتغذية والتوليد وإمكانات للإدراك والإحساس ـ يعني حتماً اشتراك الإنسانيّة </w:t>
      </w:r>
      <w:r w:rsidRPr="005954F6">
        <w:rPr>
          <w:rFonts w:cs="MbSadr (1)"/>
          <w:sz w:val="32"/>
          <w:szCs w:val="32"/>
          <w:rtl/>
        </w:rPr>
        <w:t>ك</w:t>
      </w:r>
      <w:r w:rsidRPr="005954F6">
        <w:rPr>
          <w:rFonts w:cs="MbSadr (1)" w:hint="cs"/>
          <w:sz w:val="32"/>
          <w:szCs w:val="32"/>
          <w:rtl/>
        </w:rPr>
        <w:t>لّها في خصائص وحاجات وصفات عامّة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ناحية اُخرى نجد أنّ عدداً كبيراً من الحاجات يدخل في نطاق الحياة </w:t>
      </w:r>
      <w:r w:rsidRPr="005954F6">
        <w:rPr>
          <w:rFonts w:cs="MbSadr (1)"/>
          <w:sz w:val="32"/>
          <w:szCs w:val="32"/>
          <w:rtl/>
        </w:rPr>
        <w:t>ا</w:t>
      </w:r>
      <w:r w:rsidRPr="005954F6">
        <w:rPr>
          <w:rFonts w:cs="MbSadr (1)" w:hint="cs"/>
          <w:sz w:val="32"/>
          <w:szCs w:val="32"/>
          <w:rtl/>
        </w:rPr>
        <w:t xml:space="preserve">لإنسانيّة بالتدريج وينمو من خلال تجارب الحياة وزيادة الخبرة بملابساتها </w:t>
      </w:r>
      <w:r w:rsidRPr="005954F6">
        <w:rPr>
          <w:rFonts w:cs="MbSadr (1)"/>
          <w:sz w:val="32"/>
          <w:szCs w:val="32"/>
          <w:rtl/>
        </w:rPr>
        <w:t>و</w:t>
      </w:r>
      <w:r w:rsidRPr="005954F6">
        <w:rPr>
          <w:rFonts w:cs="MbSadr (1)" w:hint="cs"/>
          <w:sz w:val="32"/>
          <w:szCs w:val="32"/>
          <w:rtl/>
        </w:rPr>
        <w:t>خصائصها</w:t>
      </w:r>
      <w:r w:rsidRPr="005954F6">
        <w:rPr>
          <w:rFonts w:hint="cs"/>
          <w:sz w:val="32"/>
          <w:szCs w:val="32"/>
          <w:rtl/>
        </w:rPr>
        <w:t> </w:t>
      </w:r>
      <w:r w:rsidRPr="005954F6">
        <w:rPr>
          <w:rFonts w:ascii="MbSadr (1)" w:hAnsi="MbSadr (1)" w:cs="MbSadr (1)" w:hint="cs"/>
          <w:sz w:val="32"/>
          <w:szCs w:val="32"/>
          <w:rtl/>
        </w:rPr>
        <w:t>. فالحاجات الرئيسيّة ثابتة إذن</w:t>
      </w:r>
      <w:r w:rsidRPr="005954F6">
        <w:rPr>
          <w:rFonts w:hint="cs"/>
          <w:sz w:val="32"/>
          <w:szCs w:val="32"/>
          <w:rtl/>
        </w:rPr>
        <w:t> </w:t>
      </w:r>
      <w:r w:rsidRPr="005954F6">
        <w:rPr>
          <w:rFonts w:ascii="MbSadr (1)" w:hAnsi="MbSadr (1)" w:cs="MbSadr (1)" w:hint="cs"/>
          <w:sz w:val="32"/>
          <w:szCs w:val="32"/>
          <w:rtl/>
        </w:rPr>
        <w:t xml:space="preserve">، والحاجات الثانويّة تستجدّ وتتطوّر </w:t>
      </w:r>
      <w:r w:rsidRPr="005954F6">
        <w:rPr>
          <w:rFonts w:cs="MbSadr (1)"/>
          <w:sz w:val="32"/>
          <w:szCs w:val="32"/>
          <w:rtl/>
        </w:rPr>
        <w:t>و</w:t>
      </w:r>
      <w:r w:rsidRPr="005954F6">
        <w:rPr>
          <w:rFonts w:cs="MbSadr (1)" w:hint="cs"/>
          <w:sz w:val="32"/>
          <w:szCs w:val="32"/>
          <w:rtl/>
        </w:rPr>
        <w:t>فقاً للخبرة بالحياة وتعقيداتها</w:t>
      </w:r>
      <w:r w:rsidRPr="005954F6">
        <w:rPr>
          <w:rFonts w:hint="cs"/>
          <w:sz w:val="32"/>
          <w:szCs w:val="32"/>
          <w:rtl/>
        </w:rPr>
        <w:t> </w:t>
      </w:r>
      <w:r w:rsidRPr="005954F6">
        <w:rPr>
          <w:rFonts w:ascii="MbSadr (1)" w:hAnsi="MbSadr (1)" w:cs="MbSadr (1)" w:hint="cs"/>
          <w:sz w:val="32"/>
          <w:szCs w:val="32"/>
          <w:rtl/>
        </w:rPr>
        <w:t xml:space="preserve">. وإذا عرفنا إلى جانب ذلك أنّ الحياة الاجتماعيّة </w:t>
      </w:r>
      <w:r w:rsidRPr="005954F6">
        <w:rPr>
          <w:rFonts w:cs="MbSadr (1)"/>
          <w:sz w:val="32"/>
          <w:szCs w:val="32"/>
          <w:rtl/>
        </w:rPr>
        <w:t>ن</w:t>
      </w:r>
      <w:r w:rsidRPr="005954F6">
        <w:rPr>
          <w:rFonts w:cs="MbSadr (1)" w:hint="cs"/>
          <w:sz w:val="32"/>
          <w:szCs w:val="32"/>
          <w:rtl/>
        </w:rPr>
        <w:t xml:space="preserve">ابعة من الحاجات الإنسانيّة وأنّ النظام الاجتماعي هو الشكل الذي ينظّم الحياة </w:t>
      </w:r>
      <w:r w:rsidRPr="005954F6">
        <w:rPr>
          <w:rFonts w:cs="MbSadr (1)"/>
          <w:sz w:val="32"/>
          <w:szCs w:val="32"/>
          <w:rtl/>
        </w:rPr>
        <w:t>ا</w:t>
      </w:r>
      <w:r w:rsidRPr="005954F6">
        <w:rPr>
          <w:rFonts w:cs="MbSadr (1)" w:hint="cs"/>
          <w:sz w:val="32"/>
          <w:szCs w:val="32"/>
          <w:rtl/>
        </w:rPr>
        <w:t>لاجتماعيّة وفقاً لتلك الحاجات كما سبق</w:t>
      </w:r>
      <w:r w:rsidRPr="005954F6">
        <w:rPr>
          <w:rFonts w:hint="cs"/>
          <w:sz w:val="32"/>
          <w:szCs w:val="32"/>
          <w:rtl/>
        </w:rPr>
        <w:t> </w:t>
      </w:r>
      <w:r w:rsidRPr="005954F6">
        <w:rPr>
          <w:rFonts w:ascii="MbSadr (1)" w:hAnsi="MbSadr (1)" w:cs="MbSadr (1)" w:hint="cs"/>
          <w:sz w:val="32"/>
          <w:szCs w:val="32"/>
          <w:rtl/>
        </w:rPr>
        <w:t>.. إذا عرفنا ذلك كلّه</w:t>
      </w:r>
      <w:r w:rsidRPr="005954F6">
        <w:rPr>
          <w:rFonts w:hint="cs"/>
          <w:sz w:val="32"/>
          <w:szCs w:val="32"/>
          <w:rtl/>
        </w:rPr>
        <w:t> </w:t>
      </w:r>
      <w:r w:rsidRPr="005954F6">
        <w:rPr>
          <w:rFonts w:ascii="MbSadr (1)" w:hAnsi="MbSadr (1)" w:cs="MbSadr (1)" w:hint="cs"/>
          <w:sz w:val="32"/>
          <w:szCs w:val="32"/>
          <w:rtl/>
        </w:rPr>
        <w:t xml:space="preserve">، خرجنا بنتيجة </w:t>
      </w:r>
      <w:r w:rsidRPr="005954F6">
        <w:rPr>
          <w:rFonts w:cs="MbSadr (1)"/>
          <w:sz w:val="32"/>
          <w:szCs w:val="32"/>
          <w:rtl/>
        </w:rPr>
        <w:t>و</w:t>
      </w:r>
      <w:r w:rsidRPr="005954F6">
        <w:rPr>
          <w:rFonts w:cs="MbSadr (1)" w:hint="cs"/>
          <w:sz w:val="32"/>
          <w:szCs w:val="32"/>
          <w:rtl/>
        </w:rPr>
        <w:t xml:space="preserve">هي أنّ النظام الاجتماعي الصالح للإنسانيّة ليس من الضروري ـ لكي يواكب نموّ </w:t>
      </w:r>
      <w:r w:rsidRPr="005954F6">
        <w:rPr>
          <w:rFonts w:cs="MbSadr (1)"/>
          <w:sz w:val="32"/>
          <w:szCs w:val="32"/>
          <w:rtl/>
        </w:rPr>
        <w:t>ا</w:t>
      </w:r>
      <w:r w:rsidRPr="005954F6">
        <w:rPr>
          <w:rFonts w:cs="MbSadr (1)" w:hint="cs"/>
          <w:sz w:val="32"/>
          <w:szCs w:val="32"/>
          <w:rtl/>
        </w:rPr>
        <w:t>لحياة الاجتماعيّة ـ أ</w:t>
      </w:r>
      <w:r w:rsidRPr="005954F6">
        <w:rPr>
          <w:rFonts w:ascii="MbSadr (1)" w:hAnsi="MbSadr (1)" w:cs="MbSadr (1)" w:hint="cs"/>
          <w:sz w:val="32"/>
          <w:szCs w:val="32"/>
          <w:rtl/>
        </w:rPr>
        <w:t>نّه بتطوّره يتغيّر بصورة عامّة</w:t>
      </w:r>
      <w:r w:rsidRPr="005954F6">
        <w:rPr>
          <w:rFonts w:hint="cs"/>
          <w:sz w:val="32"/>
          <w:szCs w:val="32"/>
          <w:rtl/>
        </w:rPr>
        <w:t> </w:t>
      </w:r>
      <w:r w:rsidRPr="005954F6">
        <w:rPr>
          <w:rFonts w:ascii="MbSadr (1)" w:hAnsi="MbSadr (1)" w:cs="MbSadr (1)" w:hint="cs"/>
          <w:sz w:val="32"/>
          <w:szCs w:val="32"/>
          <w:rtl/>
        </w:rPr>
        <w:t xml:space="preserve">، كما </w:t>
      </w:r>
      <w:r>
        <w:rPr>
          <w:rFonts w:ascii="MbSadr (1)" w:hAnsi="MbSadr (1)" w:cs="MbSadr (1)" w:hint="cs"/>
          <w:sz w:val="32"/>
          <w:szCs w:val="32"/>
          <w:rtl/>
        </w:rPr>
        <w:t>أنّ</w:t>
      </w:r>
      <w:r w:rsidRPr="005954F6">
        <w:rPr>
          <w:rFonts w:ascii="MbSadr (1)" w:hAnsi="MbSadr (1)" w:cs="MbSadr (1)" w:hint="cs"/>
          <w:sz w:val="32"/>
          <w:szCs w:val="32"/>
          <w:rtl/>
        </w:rPr>
        <w:t xml:space="preserve">ه ليس من المعقول أن </w:t>
      </w:r>
      <w:r w:rsidRPr="005954F6">
        <w:rPr>
          <w:rFonts w:cs="MbSadr (1)"/>
          <w:sz w:val="32"/>
          <w:szCs w:val="32"/>
          <w:rtl/>
        </w:rPr>
        <w:t>ي</w:t>
      </w:r>
      <w:r w:rsidRPr="005954F6">
        <w:rPr>
          <w:rFonts w:cs="MbSadr (1)" w:hint="cs"/>
          <w:sz w:val="32"/>
          <w:szCs w:val="32"/>
          <w:rtl/>
        </w:rPr>
        <w:t>صوغ كليّات الحياة وتفاصيلها في صيغ ثابتة</w:t>
      </w:r>
      <w:r w:rsidRPr="005954F6">
        <w:rPr>
          <w:rFonts w:hint="cs"/>
          <w:sz w:val="32"/>
          <w:szCs w:val="32"/>
          <w:rtl/>
        </w:rPr>
        <w:t> </w:t>
      </w:r>
      <w:r w:rsidRPr="005954F6">
        <w:rPr>
          <w:rFonts w:ascii="MbSadr (1)" w:hAnsi="MbSadr (1)" w:cs="MbSadr (1)" w:hint="cs"/>
          <w:sz w:val="32"/>
          <w:szCs w:val="32"/>
          <w:rtl/>
        </w:rPr>
        <w:t xml:space="preserve">، بل يجب أن يكون في النظام </w:t>
      </w:r>
      <w:r w:rsidRPr="005954F6">
        <w:rPr>
          <w:rFonts w:cs="MbSadr (1)"/>
          <w:sz w:val="32"/>
          <w:szCs w:val="32"/>
          <w:rtl/>
        </w:rPr>
        <w:t>ا</w:t>
      </w:r>
      <w:r w:rsidRPr="005954F6">
        <w:rPr>
          <w:rFonts w:cs="MbSadr (1)" w:hint="cs"/>
          <w:sz w:val="32"/>
          <w:szCs w:val="32"/>
          <w:rtl/>
        </w:rPr>
        <w:t xml:space="preserve">لاجتماعي جانب رئيسي ثابت وجوانب مفتوحة للتطوّر والتغيّر ما دام الأساس </w:t>
      </w:r>
      <w:r w:rsidRPr="005954F6">
        <w:rPr>
          <w:rFonts w:cs="MbSadr (1)"/>
          <w:sz w:val="32"/>
          <w:szCs w:val="32"/>
          <w:rtl/>
        </w:rPr>
        <w:t>ل</w:t>
      </w:r>
      <w:r w:rsidRPr="005954F6">
        <w:rPr>
          <w:rFonts w:cs="MbSadr (1)" w:hint="cs"/>
          <w:sz w:val="32"/>
          <w:szCs w:val="32"/>
          <w:rtl/>
        </w:rPr>
        <w:t xml:space="preserve">لحياة الاجتماعيّة ـ وهو الحاجات الإنسانيّة ـ يحتوي على جوانب ثابتة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(119)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جوانب متغيّرة</w:t>
      </w:r>
      <w:r w:rsidRPr="005954F6">
        <w:rPr>
          <w:rFonts w:hint="cs"/>
          <w:sz w:val="32"/>
          <w:szCs w:val="32"/>
          <w:rtl/>
        </w:rPr>
        <w:t> </w:t>
      </w:r>
      <w:r w:rsidRPr="005954F6">
        <w:rPr>
          <w:rFonts w:ascii="MbSadr (1)" w:hAnsi="MbSadr (1)" w:cs="MbSadr (1)" w:hint="cs"/>
          <w:sz w:val="32"/>
          <w:szCs w:val="32"/>
          <w:rtl/>
        </w:rPr>
        <w:t xml:space="preserve">، فتنعكس كلّ من جوانبه الثابتة والمتطوّرة في النظام الاجتماعي </w:t>
      </w:r>
      <w:r w:rsidRPr="005954F6">
        <w:rPr>
          <w:rFonts w:cs="MbSadr (1)"/>
          <w:sz w:val="32"/>
          <w:szCs w:val="32"/>
          <w:rtl/>
        </w:rPr>
        <w:t>ا</w:t>
      </w:r>
      <w:r w:rsidRPr="005954F6">
        <w:rPr>
          <w:rFonts w:cs="MbSadr (1)" w:hint="cs"/>
          <w:sz w:val="32"/>
          <w:szCs w:val="32"/>
          <w:rtl/>
        </w:rPr>
        <w:t>لصالح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هذا هو الواقع في النظام الاجتماعي للإسلام تماماً</w:t>
      </w:r>
      <w:r w:rsidRPr="005954F6">
        <w:rPr>
          <w:rFonts w:hint="cs"/>
          <w:sz w:val="32"/>
          <w:szCs w:val="32"/>
          <w:rtl/>
        </w:rPr>
        <w:t> ;</w:t>
      </w:r>
      <w:r w:rsidRPr="005954F6">
        <w:rPr>
          <w:rFonts w:ascii="MbSadr (1)" w:hAnsi="MbSadr (1)" w:cs="MbSadr (1)" w:hint="cs"/>
          <w:sz w:val="32"/>
          <w:szCs w:val="32"/>
          <w:rtl/>
        </w:rPr>
        <w:t xml:space="preserve"> فهو يشتمل على </w:t>
      </w:r>
      <w:r w:rsidRPr="005954F6">
        <w:rPr>
          <w:rFonts w:cs="MbSadr (1)"/>
          <w:sz w:val="32"/>
          <w:szCs w:val="32"/>
          <w:rtl/>
        </w:rPr>
        <w:t>ج</w:t>
      </w:r>
      <w:r w:rsidRPr="005954F6">
        <w:rPr>
          <w:rFonts w:cs="MbSadr (1)" w:hint="cs"/>
          <w:sz w:val="32"/>
          <w:szCs w:val="32"/>
          <w:rtl/>
        </w:rPr>
        <w:t>انب رئيسي ثابت يتّصل بمعالجة الحاجات الأساسيّة الثابتة في حياة الإنسان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حاجته إلى الضمان المعيشي والتوالد والأمن</w:t>
      </w:r>
      <w:r w:rsidRPr="005954F6">
        <w:rPr>
          <w:rFonts w:hint="cs"/>
          <w:sz w:val="32"/>
          <w:szCs w:val="32"/>
          <w:rtl/>
        </w:rPr>
        <w:t> </w:t>
      </w:r>
      <w:r w:rsidRPr="005954F6">
        <w:rPr>
          <w:rFonts w:ascii="MbSadr (1)" w:hAnsi="MbSadr (1)" w:cs="MbSadr (1)" w:hint="cs"/>
          <w:sz w:val="32"/>
          <w:szCs w:val="32"/>
          <w:rtl/>
        </w:rPr>
        <w:t xml:space="preserve">، وما إليها من الحاجات التي </w:t>
      </w:r>
      <w:r w:rsidRPr="005954F6">
        <w:rPr>
          <w:rFonts w:cs="MbSadr (1)"/>
          <w:sz w:val="32"/>
          <w:szCs w:val="32"/>
          <w:rtl/>
        </w:rPr>
        <w:t>ع</w:t>
      </w:r>
      <w:r w:rsidRPr="005954F6">
        <w:rPr>
          <w:rFonts w:cs="MbSadr (1)" w:hint="cs"/>
          <w:sz w:val="32"/>
          <w:szCs w:val="32"/>
          <w:rtl/>
        </w:rPr>
        <w:t xml:space="preserve">ولجت في أحكام توزيع الثروة وأحكام الزواج والطلاق وأحكام الحدود </w:t>
      </w:r>
      <w:r w:rsidRPr="005954F6">
        <w:rPr>
          <w:rFonts w:cs="MbSadr (1)"/>
          <w:sz w:val="32"/>
          <w:szCs w:val="32"/>
          <w:rtl/>
        </w:rPr>
        <w:t>و</w:t>
      </w:r>
      <w:r w:rsidRPr="005954F6">
        <w:rPr>
          <w:rFonts w:cs="MbSadr (1)" w:hint="cs"/>
          <w:sz w:val="32"/>
          <w:szCs w:val="32"/>
          <w:rtl/>
        </w:rPr>
        <w:t>القصاص</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ونحوها من الأحكام المقرّرة في الكتاب والسنّة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ما يشتمل النظام الاجتماعي في الإسلام أيضاً على جوانب مفتوحة للتغيّر </w:t>
      </w:r>
      <w:r w:rsidRPr="005954F6">
        <w:rPr>
          <w:rFonts w:cs="MbSadr (1)"/>
          <w:sz w:val="32"/>
          <w:szCs w:val="32"/>
          <w:rtl/>
        </w:rPr>
        <w:t>و</w:t>
      </w:r>
      <w:r w:rsidRPr="005954F6">
        <w:rPr>
          <w:rFonts w:cs="MbSadr (1)" w:hint="cs"/>
          <w:sz w:val="32"/>
          <w:szCs w:val="32"/>
          <w:rtl/>
        </w:rPr>
        <w:t>فقاً للمصالح والحاجات المستجدّة</w:t>
      </w:r>
      <w:r w:rsidRPr="005954F6">
        <w:rPr>
          <w:rFonts w:hint="cs"/>
          <w:sz w:val="32"/>
          <w:szCs w:val="32"/>
          <w:rtl/>
        </w:rPr>
        <w:t> </w:t>
      </w:r>
      <w:r w:rsidRPr="005954F6">
        <w:rPr>
          <w:rFonts w:ascii="MbSadr (1)" w:hAnsi="MbSadr (1)" w:cs="MbSadr (1)" w:hint="cs"/>
          <w:sz w:val="32"/>
          <w:szCs w:val="32"/>
          <w:rtl/>
        </w:rPr>
        <w:t xml:space="preserve">، وهي الجوانب التي سمح فيها الإسلام </w:t>
      </w:r>
      <w:r w:rsidRPr="005954F6">
        <w:rPr>
          <w:rFonts w:cs="MbSadr (1)"/>
          <w:sz w:val="32"/>
          <w:szCs w:val="32"/>
          <w:rtl/>
        </w:rPr>
        <w:t>ل</w:t>
      </w:r>
      <w:r w:rsidRPr="005954F6">
        <w:rPr>
          <w:rFonts w:cs="MbSadr (1)" w:hint="cs"/>
          <w:sz w:val="32"/>
          <w:szCs w:val="32"/>
          <w:rtl/>
        </w:rPr>
        <w:t>وليّ</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لأمر أن يجتهد فيها وفقاً للمصلحة والحاجة على ضوء الجانب الثابت من </w:t>
      </w:r>
      <w:r w:rsidRPr="005954F6">
        <w:rPr>
          <w:rFonts w:cs="MbSadr (1)"/>
          <w:sz w:val="32"/>
          <w:szCs w:val="32"/>
          <w:rtl/>
        </w:rPr>
        <w:t>ا</w:t>
      </w:r>
      <w:r w:rsidRPr="005954F6">
        <w:rPr>
          <w:rFonts w:cs="MbSadr (1)" w:hint="cs"/>
          <w:sz w:val="32"/>
          <w:szCs w:val="32"/>
          <w:rtl/>
        </w:rPr>
        <w:t>لنظام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نحن إذا درسنا ذلك الجانب الرئيس الثابت من التشريع الإسلامي في </w:t>
      </w:r>
      <w:r w:rsidRPr="005954F6">
        <w:rPr>
          <w:rFonts w:cs="MbSadr (1)"/>
          <w:sz w:val="32"/>
          <w:szCs w:val="32"/>
          <w:rtl/>
        </w:rPr>
        <w:t>ا</w:t>
      </w:r>
      <w:r w:rsidRPr="005954F6">
        <w:rPr>
          <w:rFonts w:cs="MbSadr (1)" w:hint="cs"/>
          <w:sz w:val="32"/>
          <w:szCs w:val="32"/>
          <w:rtl/>
        </w:rPr>
        <w:t>لنظام الاجتماعي</w:t>
      </w:r>
      <w:r w:rsidRPr="005954F6">
        <w:rPr>
          <w:rFonts w:hint="cs"/>
          <w:sz w:val="32"/>
          <w:szCs w:val="32"/>
          <w:rtl/>
        </w:rPr>
        <w:t> </w:t>
      </w:r>
      <w:r w:rsidRPr="005954F6">
        <w:rPr>
          <w:rFonts w:ascii="MbSadr (1)" w:hAnsi="MbSadr (1)" w:cs="MbSadr (1)" w:hint="cs"/>
          <w:sz w:val="32"/>
          <w:szCs w:val="32"/>
          <w:rtl/>
        </w:rPr>
        <w:t>، نجد أنّ الإسلام قد زوّده بعناصر الحركة والمرونة أيضاً</w:t>
      </w:r>
      <w:r w:rsidRPr="005954F6">
        <w:rPr>
          <w:rFonts w:hint="cs"/>
          <w:sz w:val="32"/>
          <w:szCs w:val="32"/>
          <w:rtl/>
        </w:rPr>
        <w:t> </w:t>
      </w:r>
      <w:r w:rsidRPr="005954F6">
        <w:rPr>
          <w:rFonts w:ascii="MbSadr (1)" w:hAnsi="MbSadr (1)" w:cs="MbSadr (1)" w:hint="cs"/>
          <w:sz w:val="32"/>
          <w:szCs w:val="32"/>
          <w:rtl/>
        </w:rPr>
        <w:t xml:space="preserve">، ذلك </w:t>
      </w:r>
      <w:r w:rsidRPr="005954F6">
        <w:rPr>
          <w:rFonts w:cs="MbSadr (1)"/>
          <w:sz w:val="32"/>
          <w:szCs w:val="32"/>
          <w:rtl/>
        </w:rPr>
        <w:t>ل</w:t>
      </w:r>
      <w:r w:rsidRPr="005954F6">
        <w:rPr>
          <w:rFonts w:cs="MbSadr (1)" w:hint="cs"/>
          <w:sz w:val="32"/>
          <w:szCs w:val="32"/>
          <w:rtl/>
        </w:rPr>
        <w:t>أنّ هذا الجانب التشريعي وإن كان يعالج القسم الثابت من الحاجات البشريّة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غ</w:t>
      </w:r>
      <w:r w:rsidRPr="005954F6">
        <w:rPr>
          <w:rFonts w:cs="MbSadr (1)" w:hint="cs"/>
          <w:sz w:val="32"/>
          <w:szCs w:val="32"/>
          <w:rtl/>
        </w:rPr>
        <w:t xml:space="preserve">ير أنّ هذه الحاجات الأساسيّة الثابتة في حياة الإنسان ـ بالرغم من ثباتها ـ قد </w:t>
      </w:r>
      <w:r w:rsidRPr="005954F6">
        <w:rPr>
          <w:rFonts w:cs="MbSadr (1)"/>
          <w:sz w:val="32"/>
          <w:szCs w:val="32"/>
          <w:rtl/>
        </w:rPr>
        <w:t>ي</w:t>
      </w:r>
      <w:r w:rsidRPr="005954F6">
        <w:rPr>
          <w:rFonts w:cs="MbSadr (1)" w:hint="cs"/>
          <w:sz w:val="32"/>
          <w:szCs w:val="32"/>
          <w:rtl/>
        </w:rPr>
        <w:t>ختلف اُسلوب إشباعها باختلاف الظروف والملابسات</w:t>
      </w:r>
      <w:r w:rsidRPr="005954F6">
        <w:rPr>
          <w:rFonts w:ascii="MbSadr (1)" w:hAnsi="MbSadr (1)" w:cs="MbSadr (1)" w:hint="cs"/>
          <w:sz w:val="32"/>
          <w:szCs w:val="32"/>
          <w:rtl/>
        </w:rPr>
        <w:t xml:space="preserve">. فحاجة المجتمع إلى قوّة </w:t>
      </w:r>
      <w:r w:rsidRPr="005954F6">
        <w:rPr>
          <w:rFonts w:cs="MbSadr (1)"/>
          <w:sz w:val="32"/>
          <w:szCs w:val="32"/>
          <w:rtl/>
        </w:rPr>
        <w:t>ح</w:t>
      </w:r>
      <w:r w:rsidRPr="005954F6">
        <w:rPr>
          <w:rFonts w:cs="MbSadr (1)" w:hint="cs"/>
          <w:sz w:val="32"/>
          <w:szCs w:val="32"/>
          <w:rtl/>
        </w:rPr>
        <w:t>ربيّة مثلا حاجة ثابتة</w:t>
      </w:r>
      <w:r w:rsidRPr="005954F6">
        <w:rPr>
          <w:rFonts w:hint="cs"/>
          <w:sz w:val="32"/>
          <w:szCs w:val="32"/>
          <w:rtl/>
        </w:rPr>
        <w:t> </w:t>
      </w:r>
      <w:r w:rsidRPr="005954F6">
        <w:rPr>
          <w:rFonts w:ascii="MbSadr (1)" w:hAnsi="MbSadr (1)" w:cs="MbSadr (1)" w:hint="cs"/>
          <w:sz w:val="32"/>
          <w:szCs w:val="32"/>
          <w:rtl/>
        </w:rPr>
        <w:t xml:space="preserve">، غير أنّ اُسلوب إشباعها يختلف باختلاف مستوى </w:t>
      </w:r>
      <w:r w:rsidRPr="005954F6">
        <w:rPr>
          <w:rFonts w:cs="MbSadr (1)"/>
          <w:sz w:val="32"/>
          <w:szCs w:val="32"/>
          <w:rtl/>
        </w:rPr>
        <w:t>ا</w:t>
      </w:r>
      <w:r w:rsidRPr="005954F6">
        <w:rPr>
          <w:rFonts w:cs="MbSadr (1)" w:hint="cs"/>
          <w:sz w:val="32"/>
          <w:szCs w:val="32"/>
          <w:rtl/>
        </w:rPr>
        <w:t>لإمكانات العسكريّة وتطوّر العمليّات الحربيّة</w:t>
      </w:r>
      <w:r w:rsidRPr="005954F6">
        <w:rPr>
          <w:rFonts w:hint="cs"/>
          <w:sz w:val="32"/>
          <w:szCs w:val="32"/>
          <w:rtl/>
        </w:rPr>
        <w:t> </w:t>
      </w:r>
      <w:r w:rsidRPr="005954F6">
        <w:rPr>
          <w:rFonts w:ascii="MbSadr (1)" w:hAnsi="MbSadr (1)" w:cs="MbSadr (1)" w:hint="cs"/>
          <w:sz w:val="32"/>
          <w:szCs w:val="32"/>
          <w:rtl/>
        </w:rPr>
        <w:t>. وقد لوحظ في الإسلا</w:t>
      </w:r>
      <w:r w:rsidRPr="005954F6">
        <w:rPr>
          <w:rFonts w:cs="MbSadr (1)" w:hint="cs"/>
          <w:sz w:val="32"/>
          <w:szCs w:val="32"/>
          <w:rtl/>
        </w:rPr>
        <w:t xml:space="preserve">م عامل </w:t>
      </w:r>
      <w:r w:rsidRPr="005954F6">
        <w:rPr>
          <w:rFonts w:cs="MbSadr (1)"/>
          <w:sz w:val="32"/>
          <w:szCs w:val="32"/>
          <w:rtl/>
        </w:rPr>
        <w:t>ا</w:t>
      </w:r>
      <w:r w:rsidRPr="005954F6">
        <w:rPr>
          <w:rFonts w:cs="MbSadr (1)" w:hint="cs"/>
          <w:sz w:val="32"/>
          <w:szCs w:val="32"/>
          <w:rtl/>
        </w:rPr>
        <w:t xml:space="preserve">لتطوّر والتغيّر في اُسلوب الإشباع بالنسبة </w:t>
      </w:r>
      <w:r w:rsidRPr="005954F6">
        <w:rPr>
          <w:rFonts w:cs="MbSadr (1)" w:hint="cs"/>
          <w:sz w:val="32"/>
          <w:szCs w:val="32"/>
          <w:rtl/>
        </w:rPr>
        <w:lastRenderedPageBreak/>
        <w:t>إلى الحاجات الرئيسيّة الثابتة</w:t>
      </w:r>
      <w:r w:rsidRPr="005954F6">
        <w:rPr>
          <w:rFonts w:hint="cs"/>
          <w:sz w:val="32"/>
          <w:szCs w:val="32"/>
          <w:rtl/>
        </w:rPr>
        <w:t> </w:t>
      </w:r>
      <w:r w:rsidRPr="005954F6">
        <w:rPr>
          <w:rFonts w:ascii="MbSadr (1)" w:hAnsi="MbSadr (1)" w:cs="MbSadr (1)" w:hint="cs"/>
          <w:sz w:val="32"/>
          <w:szCs w:val="32"/>
          <w:rtl/>
        </w:rPr>
        <w:t xml:space="preserve">، فزوّدت </w:t>
      </w:r>
      <w:r w:rsidRPr="005954F6">
        <w:rPr>
          <w:rFonts w:cs="MbSadr (1)"/>
          <w:sz w:val="32"/>
          <w:szCs w:val="32"/>
          <w:rtl/>
        </w:rPr>
        <w:t>ا</w:t>
      </w:r>
      <w:r w:rsidRPr="005954F6">
        <w:rPr>
          <w:rFonts w:cs="MbSadr (1)" w:hint="cs"/>
          <w:sz w:val="32"/>
          <w:szCs w:val="32"/>
          <w:rtl/>
        </w:rPr>
        <w:t xml:space="preserve">لتشريعات الثابتة في النظام الاجتماعي بمرونة تجعلها صالحة لمسايرة هذا </w:t>
      </w:r>
      <w:r w:rsidRPr="005954F6">
        <w:rPr>
          <w:rFonts w:cs="MbSadr (1)"/>
          <w:sz w:val="32"/>
          <w:szCs w:val="32"/>
          <w:rtl/>
        </w:rPr>
        <w:t>ا</w:t>
      </w:r>
      <w:r w:rsidRPr="005954F6">
        <w:rPr>
          <w:rFonts w:cs="MbSadr (1)" w:hint="cs"/>
          <w:sz w:val="32"/>
          <w:szCs w:val="32"/>
          <w:rtl/>
        </w:rPr>
        <w:t>لعامل والانفتاح على متطلّبات التطوّر والتغيّر في أساليب الإشباع</w:t>
      </w:r>
      <w:r w:rsidRPr="005954F6">
        <w:rPr>
          <w:rFonts w:hint="cs"/>
          <w:sz w:val="32"/>
          <w:szCs w:val="32"/>
          <w:rtl/>
        </w:rPr>
        <w:t> </w:t>
      </w:r>
      <w:r w:rsidRPr="005954F6">
        <w:rPr>
          <w:rFonts w:ascii="MbSadr (1)" w:hAnsi="MbSadr (1)" w:cs="MbSadr (1)" w:hint="cs"/>
          <w:sz w:val="32"/>
          <w:szCs w:val="32"/>
          <w:rtl/>
        </w:rPr>
        <w:t xml:space="preserve">، فقد افترض </w:t>
      </w:r>
      <w:r w:rsidRPr="005954F6">
        <w:rPr>
          <w:rFonts w:cs="MbSadr (1)"/>
          <w:sz w:val="32"/>
          <w:szCs w:val="32"/>
          <w:rtl/>
        </w:rPr>
        <w:t>ف</w:t>
      </w:r>
      <w:r w:rsidRPr="005954F6">
        <w:rPr>
          <w:rFonts w:cs="MbSadr (1)" w:hint="cs"/>
          <w:sz w:val="32"/>
          <w:szCs w:val="32"/>
          <w:rtl/>
        </w:rPr>
        <w:t xml:space="preserve">ي تلك التشريعات الثابتة أن تعالج الخطوط العريضة من الحاجات الأساسيّة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لثابتة في حياة الإنسان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أمّا تفاصيل تلك الخطوط والأساليب التفصيليّة التي تحدّد طريقة إشباع </w:t>
      </w:r>
      <w:r w:rsidRPr="005954F6">
        <w:rPr>
          <w:rFonts w:cs="MbSadr (1)"/>
          <w:sz w:val="32"/>
          <w:szCs w:val="32"/>
          <w:rtl/>
        </w:rPr>
        <w:t>ت</w:t>
      </w:r>
      <w:r w:rsidRPr="005954F6">
        <w:rPr>
          <w:rFonts w:cs="MbSadr (1)" w:hint="cs"/>
          <w:sz w:val="32"/>
          <w:szCs w:val="32"/>
          <w:rtl/>
        </w:rPr>
        <w:t>لك الحاجات فقد اتّخذت منها الشريعة أحد موقفين :</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ف</w:t>
      </w:r>
      <w:r w:rsidRPr="005954F6">
        <w:rPr>
          <w:rFonts w:cs="MbSadr (1)" w:hint="cs"/>
          <w:sz w:val="32"/>
          <w:szCs w:val="32"/>
          <w:rtl/>
        </w:rPr>
        <w:t>إمّا أن تتركها للجوانب المفتوحة من النظام الاجتماعي</w:t>
      </w:r>
      <w:r w:rsidRPr="005954F6">
        <w:rPr>
          <w:rFonts w:hint="cs"/>
          <w:sz w:val="32"/>
          <w:szCs w:val="32"/>
          <w:rtl/>
        </w:rPr>
        <w:t> </w:t>
      </w:r>
      <w:r w:rsidRPr="005954F6">
        <w:rPr>
          <w:rFonts w:ascii="MbSadr (1)" w:hAnsi="MbSadr (1)" w:cs="MbSadr (1)" w:hint="cs"/>
          <w:sz w:val="32"/>
          <w:szCs w:val="32"/>
          <w:rtl/>
        </w:rPr>
        <w:t xml:space="preserve">، فالتشريع الثابت </w:t>
      </w:r>
      <w:r w:rsidRPr="005954F6">
        <w:rPr>
          <w:rFonts w:cs="MbSadr (1)"/>
          <w:sz w:val="32"/>
          <w:szCs w:val="32"/>
          <w:rtl/>
        </w:rPr>
        <w:t>ي</w:t>
      </w:r>
      <w:r w:rsidRPr="005954F6">
        <w:rPr>
          <w:rFonts w:cs="MbSadr (1)" w:hint="cs"/>
          <w:sz w:val="32"/>
          <w:szCs w:val="32"/>
          <w:rtl/>
        </w:rPr>
        <w:t>شتمل على الخطّ العريض لإشباع الحاجة</w:t>
      </w:r>
      <w:r w:rsidRPr="005954F6">
        <w:rPr>
          <w:rFonts w:hint="cs"/>
          <w:sz w:val="32"/>
          <w:szCs w:val="32"/>
          <w:rtl/>
        </w:rPr>
        <w:t> </w:t>
      </w:r>
      <w:r w:rsidRPr="005954F6">
        <w:rPr>
          <w:rFonts w:ascii="MbSadr (1)" w:hAnsi="MbSadr (1)" w:cs="MbSadr (1)" w:hint="cs"/>
          <w:sz w:val="32"/>
          <w:szCs w:val="32"/>
          <w:rtl/>
        </w:rPr>
        <w:t xml:space="preserve">، والتفاصيل موكولة تشريعيّاً إلى </w:t>
      </w:r>
      <w:r w:rsidRPr="005954F6">
        <w:rPr>
          <w:rFonts w:cs="MbSadr (1)"/>
          <w:sz w:val="32"/>
          <w:szCs w:val="32"/>
          <w:rtl/>
        </w:rPr>
        <w:t>و</w:t>
      </w:r>
      <w:r w:rsidRPr="005954F6">
        <w:rPr>
          <w:rFonts w:cs="MbSadr (1)" w:hint="cs"/>
          <w:sz w:val="32"/>
          <w:szCs w:val="32"/>
          <w:rtl/>
        </w:rPr>
        <w:t>ليّ</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لأمر يجتهد فيها وفقاً للظروف والملابسات</w:t>
      </w:r>
      <w:r w:rsidRPr="005954F6">
        <w:rPr>
          <w:rFonts w:hint="cs"/>
          <w:sz w:val="32"/>
          <w:szCs w:val="32"/>
          <w:rtl/>
        </w:rPr>
        <w:t> </w:t>
      </w:r>
      <w:r w:rsidRPr="005954F6">
        <w:rPr>
          <w:rFonts w:ascii="MbSadr (1)" w:hAnsi="MbSadr (1)" w:cs="MbSadr (1)" w:hint="cs"/>
          <w:sz w:val="32"/>
          <w:szCs w:val="32"/>
          <w:rtl/>
        </w:rPr>
        <w:t xml:space="preserve">. ومثال ذلك التشريع الإسلامي </w:t>
      </w:r>
      <w:r w:rsidRPr="005954F6">
        <w:rPr>
          <w:rFonts w:cs="MbSadr (1)"/>
          <w:sz w:val="32"/>
          <w:szCs w:val="32"/>
          <w:rtl/>
        </w:rPr>
        <w:t>ا</w:t>
      </w:r>
      <w:r w:rsidRPr="005954F6">
        <w:rPr>
          <w:rFonts w:cs="MbSadr (1)" w:hint="cs"/>
          <w:sz w:val="32"/>
          <w:szCs w:val="32"/>
          <w:rtl/>
        </w:rPr>
        <w:t>لثابت لإعداد القوّة الحربيّة</w:t>
      </w:r>
      <w:r w:rsidRPr="005954F6">
        <w:rPr>
          <w:rFonts w:hint="cs"/>
          <w:sz w:val="32"/>
          <w:szCs w:val="32"/>
          <w:rtl/>
        </w:rPr>
        <w:t> ;</w:t>
      </w:r>
      <w:r w:rsidRPr="005954F6">
        <w:rPr>
          <w:rFonts w:ascii="MbSadr (1)" w:hAnsi="MbSadr (1)" w:cs="MbSadr (1)" w:hint="cs"/>
          <w:sz w:val="32"/>
          <w:szCs w:val="32"/>
          <w:rtl/>
        </w:rPr>
        <w:t xml:space="preserve"> فقد عالج الحاجة</w:t>
      </w:r>
      <w:r w:rsidRPr="005954F6">
        <w:rPr>
          <w:rFonts w:cs="MbSadr (1)" w:hint="cs"/>
          <w:sz w:val="32"/>
          <w:szCs w:val="32"/>
          <w:rtl/>
        </w:rPr>
        <w:t xml:space="preserve"> الأساسيّة الثابتة على مستوى </w:t>
      </w:r>
      <w:r w:rsidRPr="005954F6">
        <w:rPr>
          <w:rFonts w:cs="MbSadr (1)"/>
          <w:sz w:val="32"/>
          <w:szCs w:val="32"/>
          <w:rtl/>
        </w:rPr>
        <w:t>ا</w:t>
      </w:r>
      <w:r w:rsidRPr="005954F6">
        <w:rPr>
          <w:rFonts w:cs="MbSadr (1)" w:hint="cs"/>
          <w:sz w:val="32"/>
          <w:szCs w:val="32"/>
          <w:rtl/>
        </w:rPr>
        <w:t xml:space="preserve">لخطّ العريض : </w:t>
      </w:r>
      <w:r w:rsidRPr="00E04630">
        <w:rPr>
          <w:rFonts w:ascii="MbSadr (1)" w:hAnsi="MbSadr (1)" w:cs="MbSadr (1)"/>
          <w:color w:val="FF0000"/>
          <w:sz w:val="32"/>
          <w:szCs w:val="32"/>
          <w:rtl/>
        </w:rPr>
        <w:t>(</w:t>
      </w:r>
      <w:r w:rsidRPr="00E04630">
        <w:rPr>
          <w:rFonts w:ascii="MbSadr (1)" w:hAnsi="MbSadr (1)" w:cs="MbSadr (1)"/>
          <w:bCs/>
          <w:color w:val="FF0000"/>
          <w:sz w:val="32"/>
          <w:szCs w:val="32"/>
          <w:rtl/>
        </w:rPr>
        <w:t xml:space="preserve"> وأعدّوا لهم ما استطعتم من قوّة )</w:t>
      </w:r>
      <w:r w:rsidRPr="00E04630">
        <w:rPr>
          <w:rFonts w:ascii="MbSadr (1)" w:hAnsi="MbSadr (1)" w:cs="MbSadr (1)"/>
          <w:bCs/>
          <w:sz w:val="32"/>
          <w:szCs w:val="32"/>
          <w:rtl/>
        </w:rPr>
        <w:t>(1)</w:t>
      </w:r>
      <w:r w:rsidRPr="005954F6">
        <w:rPr>
          <w:rFonts w:cs="MbSadr (1)"/>
          <w:sz w:val="32"/>
          <w:szCs w:val="32"/>
          <w:rtl/>
        </w:rPr>
        <w:t xml:space="preserve"> </w:t>
      </w:r>
      <w:r w:rsidRPr="005954F6">
        <w:rPr>
          <w:rFonts w:cs="MbSadr (1)" w:hint="cs"/>
          <w:sz w:val="32"/>
          <w:szCs w:val="32"/>
          <w:rtl/>
        </w:rPr>
        <w:t xml:space="preserve">وترك تفاصيل القوّة </w:t>
      </w:r>
      <w:r w:rsidRPr="005954F6">
        <w:rPr>
          <w:rFonts w:cs="MbSadr (1)"/>
          <w:sz w:val="32"/>
          <w:szCs w:val="32"/>
          <w:rtl/>
        </w:rPr>
        <w:t>و</w:t>
      </w:r>
      <w:r w:rsidRPr="005954F6">
        <w:rPr>
          <w:rFonts w:cs="MbSadr (1)" w:hint="cs"/>
          <w:sz w:val="32"/>
          <w:szCs w:val="32"/>
          <w:rtl/>
        </w:rPr>
        <w:t xml:space="preserve">أساليب إعدادها إلى تشريعات من القسم الثاني يمارسها وليّ الأمر وفقاً </w:t>
      </w:r>
      <w:r w:rsidRPr="005954F6">
        <w:rPr>
          <w:rFonts w:cs="MbSadr (1)"/>
          <w:sz w:val="32"/>
          <w:szCs w:val="32"/>
          <w:rtl/>
        </w:rPr>
        <w:t>ل</w:t>
      </w:r>
      <w:r w:rsidRPr="005954F6">
        <w:rPr>
          <w:rFonts w:cs="MbSadr (1)" w:hint="cs"/>
          <w:sz w:val="32"/>
          <w:szCs w:val="32"/>
          <w:rtl/>
        </w:rPr>
        <w:t>لظروف المتجدّدة في كلّ عصر</w:t>
      </w:r>
      <w:r w:rsidRPr="005954F6">
        <w:rPr>
          <w:rFonts w:hint="cs"/>
          <w:sz w:val="32"/>
          <w:szCs w:val="32"/>
          <w:rtl/>
        </w:rPr>
        <w:t> </w:t>
      </w:r>
      <w:r w:rsidRPr="005954F6">
        <w:rPr>
          <w:rFonts w:ascii="MbSadr (1)" w:hAnsi="MbSadr (1)" w:cs="MbSadr (1)" w:hint="cs"/>
          <w:sz w:val="32"/>
          <w:szCs w:val="32"/>
          <w:rtl/>
        </w:rPr>
        <w:t>. هذا هو الموقف الأوّل للشريعة تجاه التفاصيل</w:t>
      </w:r>
      <w:r w:rsidRPr="005954F6">
        <w:rPr>
          <w:rFonts w:hint="cs"/>
          <w:sz w:val="32"/>
          <w:szCs w:val="32"/>
          <w:rtl/>
        </w:rPr>
        <w:t> </w:t>
      </w:r>
      <w:r w:rsidRPr="005954F6">
        <w:rPr>
          <w:rFonts w:ascii="MbSadr (1)" w:hAnsi="MbSadr (1)" w:cs="MbSadr (1)" w:hint="cs"/>
          <w:sz w:val="32"/>
          <w:szCs w:val="32"/>
          <w:rtl/>
        </w:rPr>
        <w:t>.</w:t>
      </w:r>
    </w:p>
    <w:p w:rsidR="002367DB" w:rsidRPr="00E04630" w:rsidRDefault="002367DB" w:rsidP="002367DB">
      <w:pPr>
        <w:pStyle w:val="a"/>
        <w:adjustRightInd w:val="0"/>
        <w:spacing w:line="467" w:lineRule="atLeast"/>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 xml:space="preserve">الموقف الثاني لها هو ما نجده عندما يكون التشريع الثابت في التنظيم </w:t>
      </w:r>
      <w:r w:rsidRPr="005954F6">
        <w:rPr>
          <w:rFonts w:cs="MbSadr (1)"/>
          <w:sz w:val="32"/>
          <w:szCs w:val="32"/>
          <w:rtl/>
        </w:rPr>
        <w:t>ا</w:t>
      </w:r>
      <w:r w:rsidRPr="005954F6">
        <w:rPr>
          <w:rFonts w:cs="MbSadr (1)" w:hint="cs"/>
          <w:sz w:val="32"/>
          <w:szCs w:val="32"/>
          <w:rtl/>
        </w:rPr>
        <w:t xml:space="preserve">لإسلامي للمجتمع قد عالج الحاجة الأساسيّة علاجاً تفصيليّاً ووضع الأساليب </w:t>
      </w:r>
      <w:r w:rsidRPr="005954F6">
        <w:rPr>
          <w:rFonts w:cs="MbSadr (1)"/>
          <w:sz w:val="32"/>
          <w:szCs w:val="32"/>
          <w:rtl/>
        </w:rPr>
        <w:t>ا</w:t>
      </w:r>
      <w:r w:rsidRPr="005954F6">
        <w:rPr>
          <w:rFonts w:cs="MbSadr (1)" w:hint="cs"/>
          <w:sz w:val="32"/>
          <w:szCs w:val="32"/>
          <w:rtl/>
        </w:rPr>
        <w:t>لمحدّدة لإشباعها أيضاً</w:t>
      </w:r>
      <w:r w:rsidRPr="005954F6">
        <w:rPr>
          <w:rFonts w:hint="cs"/>
          <w:sz w:val="32"/>
          <w:szCs w:val="32"/>
          <w:rtl/>
        </w:rPr>
        <w:t> </w:t>
      </w:r>
      <w:r w:rsidRPr="005954F6">
        <w:rPr>
          <w:rFonts w:ascii="MbSadr (1)" w:hAnsi="MbSadr (1)" w:cs="MbSadr (1)" w:hint="cs"/>
          <w:sz w:val="32"/>
          <w:szCs w:val="32"/>
          <w:rtl/>
        </w:rPr>
        <w:t xml:space="preserve">، فإنّ هذا التشريع الثابت بوصفه قد تكفّل بكلّ التفاصيل </w:t>
      </w:r>
      <w:r w:rsidRPr="005954F6">
        <w:rPr>
          <w:rFonts w:cs="MbSadr (1)"/>
          <w:sz w:val="32"/>
          <w:szCs w:val="32"/>
          <w:rtl/>
        </w:rPr>
        <w:t>ي</w:t>
      </w:r>
      <w:r w:rsidRPr="005954F6">
        <w:rPr>
          <w:rFonts w:cs="MbSadr (1)" w:hint="cs"/>
          <w:sz w:val="32"/>
          <w:szCs w:val="32"/>
          <w:rtl/>
        </w:rPr>
        <w:t>فقد المرونة اللازمة لمراجعة الظروف المستجدّة في كلّ عصر</w:t>
      </w:r>
      <w:r w:rsidRPr="005954F6">
        <w:rPr>
          <w:rFonts w:hint="cs"/>
          <w:sz w:val="32"/>
          <w:szCs w:val="32"/>
          <w:rtl/>
        </w:rPr>
        <w:t> </w:t>
      </w:r>
      <w:r w:rsidRPr="005954F6">
        <w:rPr>
          <w:rFonts w:ascii="MbSadr (1)" w:hAnsi="MbSadr (1)" w:cs="MbSadr (1)" w:hint="cs"/>
          <w:sz w:val="32"/>
          <w:szCs w:val="32"/>
          <w:rtl/>
        </w:rPr>
        <w:t xml:space="preserve">، ولهذا تعوّض </w:t>
      </w:r>
      <w:r w:rsidRPr="005954F6">
        <w:rPr>
          <w:rFonts w:cs="MbSadr (1)"/>
          <w:sz w:val="32"/>
          <w:szCs w:val="32"/>
          <w:rtl/>
        </w:rPr>
        <w:t>ا</w:t>
      </w:r>
      <w:r w:rsidRPr="005954F6">
        <w:rPr>
          <w:rFonts w:cs="MbSadr (1)" w:hint="cs"/>
          <w:sz w:val="32"/>
          <w:szCs w:val="32"/>
          <w:rtl/>
        </w:rPr>
        <w:t xml:space="preserve">لشريعة عن هذه المرونة عن طريق فئة خاصّة من التشريعات التي تدخل في </w:t>
      </w:r>
      <w:r w:rsidRPr="005954F6">
        <w:rPr>
          <w:rFonts w:cs="MbSadr (1)"/>
          <w:sz w:val="32"/>
          <w:szCs w:val="32"/>
          <w:rtl/>
        </w:rPr>
        <w:t>ن</w:t>
      </w:r>
      <w:r w:rsidRPr="005954F6">
        <w:rPr>
          <w:rFonts w:cs="MbSadr (1)" w:hint="cs"/>
          <w:sz w:val="32"/>
          <w:szCs w:val="32"/>
          <w:rtl/>
        </w:rPr>
        <w:t>طاق القسم الثابت من التشريع</w:t>
      </w:r>
      <w:r w:rsidRPr="005954F6">
        <w:rPr>
          <w:rFonts w:hint="cs"/>
          <w:sz w:val="32"/>
          <w:szCs w:val="32"/>
          <w:rtl/>
        </w:rPr>
        <w:t> </w:t>
      </w:r>
      <w:r w:rsidRPr="005954F6">
        <w:rPr>
          <w:rFonts w:ascii="MbSadr (1)" w:hAnsi="MbSadr (1)" w:cs="MbSadr (1)" w:hint="cs"/>
          <w:sz w:val="32"/>
          <w:szCs w:val="32"/>
          <w:rtl/>
        </w:rPr>
        <w:t xml:space="preserve">، وهي فئة اُعدّت تشريعيّاً لتكييف التشريعات </w:t>
      </w:r>
      <w:r w:rsidRPr="005954F6">
        <w:rPr>
          <w:rFonts w:cs="MbSadr (1)"/>
          <w:sz w:val="32"/>
          <w:szCs w:val="32"/>
          <w:rtl/>
        </w:rPr>
        <w:t>ا</w:t>
      </w:r>
      <w:r w:rsidRPr="005954F6">
        <w:rPr>
          <w:rFonts w:cs="MbSadr (1)" w:hint="cs"/>
          <w:sz w:val="32"/>
          <w:szCs w:val="32"/>
          <w:rtl/>
        </w:rPr>
        <w:t xml:space="preserve">لثابتة الاُخرى وتعدّل منها باستمرار إذا كانت تلك التشريعات قد استعرضت كلّ </w:t>
      </w:r>
      <w:r w:rsidRPr="005954F6">
        <w:rPr>
          <w:rFonts w:cs="MbSadr (1)"/>
          <w:sz w:val="32"/>
          <w:szCs w:val="32"/>
          <w:rtl/>
        </w:rPr>
        <w:t>ا</w:t>
      </w:r>
      <w:r w:rsidRPr="005954F6">
        <w:rPr>
          <w:rFonts w:cs="MbSadr (1)" w:hint="cs"/>
          <w:sz w:val="32"/>
          <w:szCs w:val="32"/>
          <w:rtl/>
        </w:rPr>
        <w:t>لتفاصيل</w:t>
      </w:r>
      <w:r w:rsidRPr="005954F6">
        <w:rPr>
          <w:rFonts w:hint="cs"/>
          <w:sz w:val="32"/>
          <w:szCs w:val="32"/>
          <w:rtl/>
        </w:rPr>
        <w:t> </w:t>
      </w:r>
      <w:r w:rsidRPr="005954F6">
        <w:rPr>
          <w:rFonts w:ascii="MbSadr (1)" w:hAnsi="MbSadr (1)" w:cs="MbSadr (1)" w:hint="cs"/>
          <w:sz w:val="32"/>
          <w:szCs w:val="32"/>
          <w:rtl/>
        </w:rPr>
        <w:t>، وتضمّ ه</w:t>
      </w:r>
      <w:r w:rsidRPr="005954F6">
        <w:rPr>
          <w:rFonts w:cs="MbSadr (1)" w:hint="cs"/>
          <w:sz w:val="32"/>
          <w:szCs w:val="32"/>
          <w:rtl/>
        </w:rPr>
        <w:t>ذه الفئة قواعد عديدة كقاعدة «</w:t>
      </w:r>
      <w:r w:rsidRPr="005954F6">
        <w:rPr>
          <w:rFonts w:hint="cs"/>
          <w:sz w:val="32"/>
          <w:szCs w:val="32"/>
          <w:rtl/>
        </w:rPr>
        <w:t> </w:t>
      </w:r>
      <w:r w:rsidRPr="005954F6">
        <w:rPr>
          <w:rFonts w:ascii="MbSadr (1)" w:hAnsi="MbSadr (1)" w:cs="MbSadr (1)" w:hint="cs"/>
          <w:sz w:val="32"/>
          <w:szCs w:val="32"/>
          <w:rtl/>
        </w:rPr>
        <w:t xml:space="preserve">لا ضرر ولا ضرار في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 xml:space="preserve">(2) </w:t>
      </w:r>
      <w:r w:rsidRPr="005954F6">
        <w:rPr>
          <w:rFonts w:cs="MbSadr (1)" w:hint="cs"/>
          <w:sz w:val="32"/>
          <w:szCs w:val="32"/>
          <w:rtl/>
        </w:rPr>
        <w:t>وقاعدة «</w:t>
      </w:r>
      <w:r w:rsidRPr="005954F6">
        <w:rPr>
          <w:rFonts w:hint="cs"/>
          <w:sz w:val="32"/>
          <w:szCs w:val="32"/>
          <w:rtl/>
        </w:rPr>
        <w:t> </w:t>
      </w:r>
      <w:r w:rsidRPr="005954F6">
        <w:rPr>
          <w:rFonts w:ascii="MbSadr (1)" w:hAnsi="MbSadr (1)" w:cs="MbSadr (1)" w:hint="cs"/>
          <w:sz w:val="32"/>
          <w:szCs w:val="32"/>
          <w:rtl/>
        </w:rPr>
        <w:t>لا حرج في الدين</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 xml:space="preserve">(3) </w:t>
      </w:r>
      <w:r w:rsidRPr="005954F6">
        <w:rPr>
          <w:rFonts w:cs="MbSadr (1)" w:hint="cs"/>
          <w:sz w:val="32"/>
          <w:szCs w:val="32"/>
          <w:rtl/>
        </w:rPr>
        <w:t xml:space="preserve">وقاعدة </w:t>
      </w:r>
      <w:r w:rsidRPr="00E04630">
        <w:rPr>
          <w:rFonts w:ascii="MbSadr (1)" w:hAnsi="MbSadr (1)" w:cs="MbSadr (1)"/>
          <w:color w:val="FF0000"/>
          <w:sz w:val="32"/>
          <w:szCs w:val="32"/>
          <w:rtl/>
        </w:rPr>
        <w:t>(</w:t>
      </w:r>
      <w:r w:rsidRPr="00E04630">
        <w:rPr>
          <w:rFonts w:ascii="MbSadr (1)" w:hAnsi="MbSadr (1)" w:cs="MbSadr (1)"/>
          <w:bCs/>
          <w:color w:val="FF0000"/>
          <w:sz w:val="32"/>
          <w:szCs w:val="32"/>
          <w:rtl/>
        </w:rPr>
        <w:t xml:space="preserve"> كي لا يكون دولةً بين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w:t>
      </w:r>
      <w:r w:rsidRPr="001D57B8">
        <w:rPr>
          <w:rStyle w:val="10"/>
          <w:rFonts w:hint="cs"/>
          <w:rtl/>
        </w:rPr>
        <w:t xml:space="preserve"> الأنفال : 60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وسائل الشيعة 26 : 14</w:t>
      </w:r>
      <w:r w:rsidRPr="001D57B8">
        <w:rPr>
          <w:rStyle w:val="10"/>
          <w:rFonts w:cs="Times New Roman" w:hint="cs"/>
          <w:rtl/>
        </w:rPr>
        <w:t> </w:t>
      </w:r>
      <w:r w:rsidRPr="001D57B8">
        <w:rPr>
          <w:rStyle w:val="10"/>
          <w:rFonts w:ascii="MbSadr (1)" w:hAnsi="MbSadr (1)" w:hint="cs"/>
          <w:rtl/>
        </w:rPr>
        <w:t>، الباب الأوّل من أبواب الفرا</w:t>
      </w:r>
      <w:r w:rsidRPr="001D57B8">
        <w:rPr>
          <w:rStyle w:val="10"/>
          <w:rFonts w:hint="cs"/>
          <w:rtl/>
        </w:rPr>
        <w:t>ئض والمواريث</w:t>
      </w:r>
      <w:r w:rsidRPr="001D57B8">
        <w:rPr>
          <w:rStyle w:val="10"/>
          <w:rFonts w:cs="Times New Roman" w:hint="cs"/>
          <w:rtl/>
        </w:rPr>
        <w:t> </w:t>
      </w:r>
      <w:r w:rsidRPr="001D57B8">
        <w:rPr>
          <w:rStyle w:val="10"/>
          <w:rFonts w:ascii="MbSadr (1)" w:hAnsi="MbSadr (1)" w:hint="cs"/>
          <w:rtl/>
        </w:rPr>
        <w:t>، الحديث 10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المقتنصة من : الحجّ : 78</w:t>
      </w:r>
      <w:r w:rsidRPr="001D57B8">
        <w:rPr>
          <w:rStyle w:val="10"/>
          <w:rFonts w:cs="Times New Roman" w:hint="cs"/>
          <w:rtl/>
        </w:rPr>
        <w:t> ;</w:t>
      </w:r>
      <w:r w:rsidRPr="001D57B8">
        <w:rPr>
          <w:rStyle w:val="10"/>
          <w:rFonts w:ascii="MbSadr (1)" w:hAnsi="MbSadr (1)" w:hint="cs"/>
          <w:rtl/>
        </w:rPr>
        <w:t xml:space="preserve"> المائدة</w:t>
      </w:r>
      <w:r w:rsidRPr="001D57B8">
        <w:rPr>
          <w:rStyle w:val="10"/>
          <w:rFonts w:hint="cs"/>
          <w:rtl/>
        </w:rPr>
        <w:t xml:space="preserve"> : 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E04630">
        <w:rPr>
          <w:rFonts w:ascii="MbSadr (1)" w:hAnsi="MbSadr (1)" w:cs="MbSadr (1)"/>
          <w:bCs/>
          <w:color w:val="FF0000"/>
          <w:sz w:val="32"/>
          <w:szCs w:val="32"/>
          <w:rtl/>
        </w:rPr>
        <w:t>الأغنياء منكم )</w:t>
      </w:r>
      <w:r w:rsidRPr="00E04630">
        <w:rPr>
          <w:rFonts w:ascii="MbSadr (1)" w:hAnsi="MbSadr (1)" w:cs="MbSadr (1)"/>
          <w:bCs/>
          <w:sz w:val="32"/>
          <w:szCs w:val="32"/>
          <w:rtl/>
        </w:rPr>
        <w:t>(1)</w:t>
      </w:r>
      <w:r w:rsidRPr="005954F6">
        <w:rPr>
          <w:rFonts w:hint="cs"/>
          <w:sz w:val="32"/>
          <w:szCs w:val="32"/>
          <w:rtl/>
        </w:rPr>
        <w:t> </w:t>
      </w:r>
      <w:r w:rsidRPr="005954F6">
        <w:rPr>
          <w:rFonts w:cs="MbSadr (1)" w:hint="cs"/>
          <w:sz w:val="32"/>
          <w:szCs w:val="32"/>
          <w:rtl/>
        </w:rPr>
        <w:t>، إلى غير ذلك من القواعد التي تقوم بدور الرقيب والمطوّر في</w:t>
      </w:r>
      <w:r>
        <w:rPr>
          <w:rFonts w:cs="MbSadr (1)" w:hint="cs"/>
          <w:sz w:val="32"/>
          <w:szCs w:val="32"/>
          <w:rtl/>
        </w:rPr>
        <w:t xml:space="preserve"> </w:t>
      </w:r>
      <w:r w:rsidRPr="005954F6">
        <w:rPr>
          <w:rFonts w:cs="MbSadr (1)"/>
          <w:sz w:val="32"/>
          <w:szCs w:val="32"/>
          <w:rtl/>
        </w:rPr>
        <w:t>ن</w:t>
      </w:r>
      <w:r w:rsidRPr="005954F6">
        <w:rPr>
          <w:rFonts w:cs="MbSadr (1)" w:hint="cs"/>
          <w:sz w:val="32"/>
          <w:szCs w:val="32"/>
          <w:rtl/>
        </w:rPr>
        <w:t>طاق التشريعات الثابتة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مثال ذلك أنّ سلطة المالك على ماله من التشريعات الثابتة في التنظيم </w:t>
      </w:r>
      <w:r w:rsidRPr="005954F6">
        <w:rPr>
          <w:rFonts w:cs="MbSadr (1)"/>
          <w:sz w:val="32"/>
          <w:szCs w:val="32"/>
          <w:rtl/>
        </w:rPr>
        <w:t>ا</w:t>
      </w:r>
      <w:r w:rsidRPr="005954F6">
        <w:rPr>
          <w:rFonts w:cs="MbSadr (1)" w:hint="cs"/>
          <w:sz w:val="32"/>
          <w:szCs w:val="32"/>
          <w:rtl/>
        </w:rPr>
        <w:t>لإسلامي للمجتمع</w:t>
      </w:r>
      <w:r w:rsidRPr="005954F6">
        <w:rPr>
          <w:rFonts w:hint="cs"/>
          <w:sz w:val="32"/>
          <w:szCs w:val="32"/>
          <w:rtl/>
        </w:rPr>
        <w:t> </w:t>
      </w:r>
      <w:r w:rsidRPr="005954F6">
        <w:rPr>
          <w:rFonts w:ascii="MbSadr (1)" w:hAnsi="MbSadr (1)" w:cs="MbSadr (1)" w:hint="cs"/>
          <w:sz w:val="32"/>
          <w:szCs w:val="32"/>
          <w:rtl/>
        </w:rPr>
        <w:t xml:space="preserve">. وقد عالج هذا التشريع حاجة الإنسان إلى التملّك بوصفها </w:t>
      </w:r>
      <w:r w:rsidRPr="005954F6">
        <w:rPr>
          <w:rFonts w:cs="MbSadr (1)"/>
          <w:sz w:val="32"/>
          <w:szCs w:val="32"/>
          <w:rtl/>
        </w:rPr>
        <w:t>ح</w:t>
      </w:r>
      <w:r w:rsidRPr="005954F6">
        <w:rPr>
          <w:rFonts w:cs="MbSadr (1)" w:hint="cs"/>
          <w:sz w:val="32"/>
          <w:szCs w:val="32"/>
          <w:rtl/>
        </w:rPr>
        <w:t>اجة أساسيّة ثابتة</w:t>
      </w:r>
      <w:r w:rsidRPr="005954F6">
        <w:rPr>
          <w:rFonts w:hint="cs"/>
          <w:sz w:val="32"/>
          <w:szCs w:val="32"/>
          <w:rtl/>
        </w:rPr>
        <w:t> </w:t>
      </w:r>
      <w:r w:rsidRPr="005954F6">
        <w:rPr>
          <w:rFonts w:ascii="MbSadr (1)" w:hAnsi="MbSadr (1)" w:cs="MbSadr (1)" w:hint="cs"/>
          <w:sz w:val="32"/>
          <w:szCs w:val="32"/>
          <w:rtl/>
        </w:rPr>
        <w:t xml:space="preserve">، غير أنّ هذا الإشباع قد يشكّل أحياناً الخطر على الوجود </w:t>
      </w:r>
      <w:r w:rsidRPr="005954F6">
        <w:rPr>
          <w:rFonts w:cs="MbSadr (1)"/>
          <w:sz w:val="32"/>
          <w:szCs w:val="32"/>
          <w:rtl/>
        </w:rPr>
        <w:t>ا</w:t>
      </w:r>
      <w:r w:rsidRPr="005954F6">
        <w:rPr>
          <w:rFonts w:cs="MbSadr (1)" w:hint="cs"/>
          <w:sz w:val="32"/>
          <w:szCs w:val="32"/>
          <w:rtl/>
        </w:rPr>
        <w:t>لاجتماعي ومصالح الآخرين الحياتيّة إذا اُتيح للمالك أن يستغلّ ماله للإضرار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تقوم قاعدة «</w:t>
      </w:r>
      <w:r w:rsidRPr="005954F6">
        <w:rPr>
          <w:rFonts w:hint="cs"/>
          <w:sz w:val="32"/>
          <w:szCs w:val="32"/>
          <w:rtl/>
        </w:rPr>
        <w:t> </w:t>
      </w:r>
      <w:r w:rsidRPr="005954F6">
        <w:rPr>
          <w:rFonts w:ascii="MbSadr (1)" w:hAnsi="MbSadr (1)" w:cs="MbSadr (1)" w:hint="cs"/>
          <w:sz w:val="32"/>
          <w:szCs w:val="32"/>
          <w:rtl/>
        </w:rPr>
        <w:t>لا ضر</w:t>
      </w:r>
      <w:r w:rsidRPr="005954F6">
        <w:rPr>
          <w:rFonts w:cs="MbSadr (1)" w:hint="cs"/>
          <w:sz w:val="32"/>
          <w:szCs w:val="32"/>
          <w:rtl/>
        </w:rPr>
        <w:t>ر ولا ضرار في الإسلام</w:t>
      </w:r>
      <w:r w:rsidRPr="005954F6">
        <w:rPr>
          <w:rFonts w:hint="cs"/>
          <w:sz w:val="32"/>
          <w:szCs w:val="32"/>
          <w:rtl/>
        </w:rPr>
        <w:t> </w:t>
      </w:r>
      <w:r w:rsidRPr="005954F6">
        <w:rPr>
          <w:rFonts w:ascii="MbSadr (1)" w:hAnsi="MbSadr (1)" w:cs="MbSadr (1)" w:hint="cs"/>
          <w:sz w:val="32"/>
          <w:szCs w:val="32"/>
          <w:rtl/>
        </w:rPr>
        <w:t xml:space="preserve">» بتحديد قاعدة السلطنة وتكييفها </w:t>
      </w:r>
      <w:r w:rsidRPr="005954F6">
        <w:rPr>
          <w:rFonts w:cs="MbSadr (1)"/>
          <w:sz w:val="32"/>
          <w:szCs w:val="32"/>
          <w:rtl/>
        </w:rPr>
        <w:t>د</w:t>
      </w:r>
      <w:r w:rsidRPr="005954F6">
        <w:rPr>
          <w:rFonts w:cs="MbSadr (1)" w:hint="cs"/>
          <w:sz w:val="32"/>
          <w:szCs w:val="32"/>
          <w:rtl/>
        </w:rPr>
        <w:t>ائماً وفقاً لمتطلّبات الموقف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نعرف من كلّ ما تقدّم أنّ التصميم الذي اُنشئ النظام الاجتماعي في </w:t>
      </w:r>
      <w:r w:rsidRPr="005954F6">
        <w:rPr>
          <w:rFonts w:cs="MbSadr (1)"/>
          <w:sz w:val="32"/>
          <w:szCs w:val="32"/>
          <w:rtl/>
        </w:rPr>
        <w:t>ا</w:t>
      </w:r>
      <w:r w:rsidRPr="005954F6">
        <w:rPr>
          <w:rFonts w:cs="MbSadr (1)" w:hint="cs"/>
          <w:sz w:val="32"/>
          <w:szCs w:val="32"/>
          <w:rtl/>
        </w:rPr>
        <w:t xml:space="preserve">لإسلام وفقاً له يتغلّب على مشكلة التغيّر المستمرّ في الظروف والملابسات </w:t>
      </w:r>
      <w:r w:rsidRPr="005954F6">
        <w:rPr>
          <w:rFonts w:cs="MbSadr (1)"/>
          <w:sz w:val="32"/>
          <w:szCs w:val="32"/>
          <w:rtl/>
        </w:rPr>
        <w:t>و</w:t>
      </w:r>
      <w:r w:rsidRPr="005954F6">
        <w:rPr>
          <w:rFonts w:cs="MbSadr (1)" w:hint="cs"/>
          <w:sz w:val="32"/>
          <w:szCs w:val="32"/>
          <w:rtl/>
        </w:rPr>
        <w:t>الاتّساع والتعقيد المستمرّ في الحاجات وأساليب إشباعها</w:t>
      </w:r>
      <w:r w:rsidRPr="005954F6">
        <w:rPr>
          <w:rFonts w:hint="cs"/>
          <w:sz w:val="32"/>
          <w:szCs w:val="32"/>
          <w:rtl/>
        </w:rPr>
        <w:t> </w:t>
      </w:r>
      <w:r w:rsidRPr="005954F6">
        <w:rPr>
          <w:rFonts w:ascii="MbSadr (1)" w:hAnsi="MbSadr (1)" w:cs="MbSadr (1)" w:hint="cs"/>
          <w:sz w:val="32"/>
          <w:szCs w:val="32"/>
          <w:rtl/>
        </w:rPr>
        <w:t xml:space="preserve">، لأنّ النظام </w:t>
      </w:r>
      <w:r w:rsidRPr="005954F6">
        <w:rPr>
          <w:rFonts w:cs="MbSadr (1)"/>
          <w:sz w:val="32"/>
          <w:szCs w:val="32"/>
          <w:rtl/>
        </w:rPr>
        <w:t>ا</w:t>
      </w:r>
      <w:r w:rsidRPr="005954F6">
        <w:rPr>
          <w:rFonts w:cs="MbSadr (1)" w:hint="cs"/>
          <w:sz w:val="32"/>
          <w:szCs w:val="32"/>
          <w:rtl/>
        </w:rPr>
        <w:t xml:space="preserve">لاجتماعي الإسلامي يعالج الحاجات الأساسيّة الثابتة في حياة الإنسان </w:t>
      </w:r>
      <w:r w:rsidRPr="005954F6">
        <w:rPr>
          <w:rFonts w:cs="MbSadr (1)"/>
          <w:sz w:val="32"/>
          <w:szCs w:val="32"/>
          <w:rtl/>
        </w:rPr>
        <w:t>ب</w:t>
      </w:r>
      <w:r w:rsidRPr="005954F6">
        <w:rPr>
          <w:rFonts w:cs="MbSadr (1)" w:hint="cs"/>
          <w:sz w:val="32"/>
          <w:szCs w:val="32"/>
          <w:rtl/>
        </w:rPr>
        <w:t xml:space="preserve">تشريعات ثابتة على مستوى الخطوط العريضة لا تختلف في عصر عن عصر </w:t>
      </w:r>
      <w:r w:rsidRPr="005954F6">
        <w:rPr>
          <w:rFonts w:cs="MbSadr (1)"/>
          <w:sz w:val="32"/>
          <w:szCs w:val="32"/>
          <w:rtl/>
        </w:rPr>
        <w:t>آ</w:t>
      </w:r>
      <w:r w:rsidRPr="005954F6">
        <w:rPr>
          <w:rFonts w:cs="MbSadr (1)" w:hint="cs"/>
          <w:sz w:val="32"/>
          <w:szCs w:val="32"/>
          <w:rtl/>
        </w:rPr>
        <w:t>خر تبعاً لثبات الحاجات نفسها وعدم اختلافها</w:t>
      </w:r>
      <w:r w:rsidRPr="005954F6">
        <w:rPr>
          <w:rFonts w:hint="cs"/>
          <w:sz w:val="32"/>
          <w:szCs w:val="32"/>
          <w:rtl/>
        </w:rPr>
        <w:t> </w:t>
      </w:r>
      <w:r w:rsidRPr="005954F6">
        <w:rPr>
          <w:rFonts w:ascii="MbSadr (1)" w:hAnsi="MbSadr (1)" w:cs="MbSadr (1)" w:hint="cs"/>
          <w:sz w:val="32"/>
          <w:szCs w:val="32"/>
          <w:rtl/>
        </w:rPr>
        <w:t xml:space="preserve">، ويعالج النظام الاجتماعي </w:t>
      </w:r>
      <w:r w:rsidRPr="005954F6">
        <w:rPr>
          <w:rFonts w:cs="MbSadr (1)"/>
          <w:sz w:val="32"/>
          <w:szCs w:val="32"/>
          <w:rtl/>
        </w:rPr>
        <w:t>ا</w:t>
      </w:r>
      <w:r w:rsidRPr="005954F6">
        <w:rPr>
          <w:rFonts w:cs="MbSadr (1)" w:hint="cs"/>
          <w:sz w:val="32"/>
          <w:szCs w:val="32"/>
          <w:rtl/>
        </w:rPr>
        <w:t xml:space="preserve">لإسلامي تفاصيل وأساليب إشباع تلك الحاجات الأساسيّة الثابتة كما يعالج </w:t>
      </w:r>
      <w:r w:rsidRPr="005954F6">
        <w:rPr>
          <w:rFonts w:cs="MbSadr (1)"/>
          <w:sz w:val="32"/>
          <w:szCs w:val="32"/>
          <w:rtl/>
        </w:rPr>
        <w:t>ا</w:t>
      </w:r>
      <w:r w:rsidRPr="005954F6">
        <w:rPr>
          <w:rFonts w:cs="MbSadr (1)" w:hint="cs"/>
          <w:sz w:val="32"/>
          <w:szCs w:val="32"/>
          <w:rtl/>
        </w:rPr>
        <w:t xml:space="preserve">لحاجات المتنامية المستجدّة باستمرار بروح تشريعيّة صرفة كفيلة بمواجهة كلّ </w:t>
      </w:r>
      <w:r w:rsidRPr="005954F6">
        <w:rPr>
          <w:rFonts w:cs="MbSadr (1)"/>
          <w:sz w:val="32"/>
          <w:szCs w:val="32"/>
          <w:rtl/>
        </w:rPr>
        <w:t>ا</w:t>
      </w:r>
      <w:r w:rsidRPr="005954F6">
        <w:rPr>
          <w:rFonts w:cs="MbSadr (1)" w:hint="cs"/>
          <w:sz w:val="32"/>
          <w:szCs w:val="32"/>
          <w:rtl/>
        </w:rPr>
        <w:t>لظروف والأحوال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 xml:space="preserve">لى ضوء ما شرحناه عن هذه المرونة في التشريع الإسلامي يمكن أن </w:t>
      </w:r>
      <w:r w:rsidRPr="005954F6">
        <w:rPr>
          <w:rFonts w:cs="MbSadr (1)"/>
          <w:sz w:val="32"/>
          <w:szCs w:val="32"/>
          <w:rtl/>
        </w:rPr>
        <w:t>ن</w:t>
      </w:r>
      <w:r w:rsidRPr="005954F6">
        <w:rPr>
          <w:rFonts w:cs="MbSadr (1)" w:hint="cs"/>
          <w:sz w:val="32"/>
          <w:szCs w:val="32"/>
          <w:rtl/>
        </w:rPr>
        <w:t>ستخلص أسبابها في اُمور ثلاثة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 xml:space="preserve">ـ وجود جوانب مفتوحة للتغيّر في التنظيم الاجتماعي الإسلامي موكولة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الحشر : 7</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لى وليّ الأمر واجتهاده الخاصّ إلى صفّ الجانب الثابت من التشريع الذي يعالج </w:t>
      </w:r>
      <w:r w:rsidRPr="005954F6">
        <w:rPr>
          <w:rFonts w:cs="MbSadr (1)"/>
          <w:sz w:val="32"/>
          <w:szCs w:val="32"/>
          <w:rtl/>
        </w:rPr>
        <w:t>ا</w:t>
      </w:r>
      <w:r w:rsidRPr="005954F6">
        <w:rPr>
          <w:rFonts w:cs="MbSadr (1)" w:hint="cs"/>
          <w:sz w:val="32"/>
          <w:szCs w:val="32"/>
          <w:rtl/>
        </w:rPr>
        <w:t>لحاجات الأساسيّة الثابتة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 xml:space="preserve">ـ إنّ التشريعات الثابتة التي عالجت الحاجات الأساسيّة الثابتة قد أغفلت </w:t>
      </w:r>
      <w:r w:rsidRPr="005954F6">
        <w:rPr>
          <w:rFonts w:cs="MbSadr (1)"/>
          <w:sz w:val="32"/>
          <w:szCs w:val="32"/>
          <w:rtl/>
        </w:rPr>
        <w:t>ف</w:t>
      </w:r>
      <w:r w:rsidRPr="005954F6">
        <w:rPr>
          <w:rFonts w:cs="MbSadr (1)" w:hint="cs"/>
          <w:sz w:val="32"/>
          <w:szCs w:val="32"/>
          <w:rtl/>
        </w:rPr>
        <w:t>ي كثير من الأحيان تحديد التفاصيل وأساليب الإشباع</w:t>
      </w:r>
      <w:r w:rsidRPr="005954F6">
        <w:rPr>
          <w:rFonts w:hint="cs"/>
          <w:sz w:val="32"/>
          <w:szCs w:val="32"/>
          <w:rtl/>
        </w:rPr>
        <w:t> </w:t>
      </w:r>
      <w:r w:rsidRPr="005954F6">
        <w:rPr>
          <w:rFonts w:ascii="MbSadr (1)" w:hAnsi="MbSadr (1)" w:cs="MbSadr (1)" w:hint="cs"/>
          <w:sz w:val="32"/>
          <w:szCs w:val="32"/>
          <w:rtl/>
        </w:rPr>
        <w:t xml:space="preserve">، لأنّ هذه التفاصيل تتّسع </w:t>
      </w:r>
      <w:r w:rsidRPr="005954F6">
        <w:rPr>
          <w:rFonts w:cs="MbSadr (1)"/>
          <w:sz w:val="32"/>
          <w:szCs w:val="32"/>
          <w:rtl/>
        </w:rPr>
        <w:t>ل</w:t>
      </w:r>
      <w:r w:rsidRPr="005954F6">
        <w:rPr>
          <w:rFonts w:cs="MbSadr (1)" w:hint="cs"/>
          <w:sz w:val="32"/>
          <w:szCs w:val="32"/>
          <w:rtl/>
        </w:rPr>
        <w:t>لتطوّر والتغيّر وفقاً للظروف</w:t>
      </w:r>
      <w:r w:rsidRPr="005954F6">
        <w:rPr>
          <w:rFonts w:hint="cs"/>
          <w:sz w:val="32"/>
          <w:szCs w:val="32"/>
          <w:rtl/>
        </w:rPr>
        <w:t> </w:t>
      </w:r>
      <w:r w:rsidRPr="005954F6">
        <w:rPr>
          <w:rFonts w:ascii="MbSadr (1)" w:hAnsi="MbSadr (1)" w:cs="MbSadr (1)" w:hint="cs"/>
          <w:sz w:val="32"/>
          <w:szCs w:val="32"/>
          <w:rtl/>
        </w:rPr>
        <w:t xml:space="preserve">، وهذا </w:t>
      </w:r>
      <w:r w:rsidRPr="005954F6">
        <w:rPr>
          <w:sz w:val="32"/>
          <w:szCs w:val="32"/>
        </w:rPr>
        <w:t>]</w:t>
      </w:r>
      <w:r w:rsidRPr="005954F6">
        <w:rPr>
          <w:rFonts w:cs="MbSadr (1)"/>
          <w:sz w:val="32"/>
          <w:szCs w:val="32"/>
          <w:rtl/>
        </w:rPr>
        <w:t xml:space="preserve"> </w:t>
      </w:r>
      <w:r w:rsidRPr="005954F6">
        <w:rPr>
          <w:rFonts w:cs="MbSadr (1)" w:hint="cs"/>
          <w:sz w:val="32"/>
          <w:szCs w:val="32"/>
          <w:rtl/>
        </w:rPr>
        <w:t>راجع</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إلى مرونة التشريع الثابت وصلاحيّته </w:t>
      </w:r>
      <w:r w:rsidRPr="005954F6">
        <w:rPr>
          <w:rFonts w:cs="MbSadr (1)"/>
          <w:sz w:val="32"/>
          <w:szCs w:val="32"/>
          <w:rtl/>
        </w:rPr>
        <w:t>ع</w:t>
      </w:r>
      <w:r w:rsidRPr="005954F6">
        <w:rPr>
          <w:rFonts w:cs="MbSadr (1)" w:hint="cs"/>
          <w:sz w:val="32"/>
          <w:szCs w:val="32"/>
          <w:rtl/>
        </w:rPr>
        <w:t>لى مدى الخطّ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 xml:space="preserve">ـ إنّ التشريعات الثابتة التي عالجت الحاجات الأساسيّة بصورة تفصيليّة </w:t>
      </w:r>
      <w:r w:rsidRPr="005954F6">
        <w:rPr>
          <w:rFonts w:cs="MbSadr (1)"/>
          <w:sz w:val="32"/>
          <w:szCs w:val="32"/>
          <w:rtl/>
        </w:rPr>
        <w:t>و</w:t>
      </w:r>
      <w:r w:rsidRPr="005954F6">
        <w:rPr>
          <w:rFonts w:cs="MbSadr (1)" w:hint="cs"/>
          <w:sz w:val="32"/>
          <w:szCs w:val="32"/>
          <w:rtl/>
        </w:rPr>
        <w:t xml:space="preserve">لم تقتصر على الخطّ العريض للعلاج قد وضع إلى جانبها في دائرة التشريعات </w:t>
      </w:r>
      <w:r w:rsidRPr="005954F6">
        <w:rPr>
          <w:rFonts w:cs="MbSadr (1)"/>
          <w:sz w:val="32"/>
          <w:szCs w:val="32"/>
          <w:rtl/>
        </w:rPr>
        <w:t>ا</w:t>
      </w:r>
      <w:r w:rsidRPr="005954F6">
        <w:rPr>
          <w:rFonts w:cs="MbSadr (1)" w:hint="cs"/>
          <w:sz w:val="32"/>
          <w:szCs w:val="32"/>
          <w:rtl/>
        </w:rPr>
        <w:t>لثابتة ما يكيّفها ويطوّرها ويمنحها المرونة اللازمة لمواجهة الظروف المختلفة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ذه ملامح عامّة عن نظام الإسلام للمجتمع ودراسة لبعض خصائصه </w:t>
      </w:r>
      <w:r w:rsidRPr="005954F6">
        <w:rPr>
          <w:rFonts w:cs="MbSadr (1)"/>
          <w:sz w:val="32"/>
          <w:szCs w:val="32"/>
          <w:rtl/>
        </w:rPr>
        <w:t>و</w:t>
      </w:r>
      <w:r w:rsidRPr="005954F6">
        <w:rPr>
          <w:rFonts w:cs="MbSadr (1)" w:hint="cs"/>
          <w:sz w:val="32"/>
          <w:szCs w:val="32"/>
          <w:rtl/>
        </w:rPr>
        <w:t>تصوّراته الأساسيّة</w:t>
      </w:r>
      <w:r w:rsidRPr="005954F6">
        <w:rPr>
          <w:rFonts w:hint="cs"/>
          <w:sz w:val="32"/>
          <w:szCs w:val="32"/>
          <w:rtl/>
        </w:rPr>
        <w:t> </w:t>
      </w:r>
      <w:r w:rsidRPr="005954F6">
        <w:rPr>
          <w:rFonts w:ascii="MbSadr (1)" w:hAnsi="MbSadr (1)" w:cs="MbSadr (1)" w:hint="cs"/>
          <w:sz w:val="32"/>
          <w:szCs w:val="32"/>
          <w:rtl/>
        </w:rPr>
        <w:t xml:space="preserve">، وسوف نأخذ بالبحث فيما يلي المذهب الاقتصادي في </w:t>
      </w:r>
      <w:r w:rsidRPr="005954F6">
        <w:rPr>
          <w:rFonts w:cs="MbSadr (1)"/>
          <w:sz w:val="32"/>
          <w:szCs w:val="32"/>
          <w:rtl/>
        </w:rPr>
        <w:t>ا</w:t>
      </w:r>
      <w:r w:rsidRPr="005954F6">
        <w:rPr>
          <w:rFonts w:cs="MbSadr (1)" w:hint="cs"/>
          <w:sz w:val="32"/>
          <w:szCs w:val="32"/>
          <w:rtl/>
        </w:rPr>
        <w:t xml:space="preserve">لإسلام الذي يعبّر عن الجانب المرتبط </w:t>
      </w:r>
      <w:r w:rsidRPr="005954F6">
        <w:rPr>
          <w:rFonts w:cs="MbSadr (1)" w:hint="cs"/>
          <w:sz w:val="32"/>
          <w:szCs w:val="32"/>
          <w:rtl/>
        </w:rPr>
        <w:lastRenderedPageBreak/>
        <w:t xml:space="preserve">بالحياة الاقتصاديّة من التنظيم الإسلامي </w:t>
      </w:r>
      <w:r w:rsidRPr="005954F6">
        <w:rPr>
          <w:rFonts w:cs="MbSadr (1)"/>
          <w:sz w:val="32"/>
          <w:szCs w:val="32"/>
          <w:rtl/>
        </w:rPr>
        <w:t>ل</w:t>
      </w:r>
      <w:r w:rsidRPr="005954F6">
        <w:rPr>
          <w:rFonts w:cs="MbSadr (1)" w:hint="cs"/>
          <w:sz w:val="32"/>
          <w:szCs w:val="32"/>
          <w:rtl/>
        </w:rPr>
        <w:t>لمجتمع</w:t>
      </w:r>
      <w:r w:rsidRPr="005954F6">
        <w:rPr>
          <w:rFonts w:hint="cs"/>
          <w:sz w:val="32"/>
          <w:szCs w:val="32"/>
          <w:rtl/>
        </w:rPr>
        <w:t> </w:t>
      </w:r>
      <w:r w:rsidRPr="005954F6">
        <w:rPr>
          <w:rFonts w:ascii="MbSadr (1)" w:hAnsi="MbSadr (1)" w:cs="MbSadr (1)" w:hint="cs"/>
          <w:sz w:val="32"/>
          <w:szCs w:val="32"/>
          <w:rtl/>
        </w:rPr>
        <w:t xml:space="preserve">، وندرسه على ضوء تلك الملامح العامّة ونستعرض بعض مفاهيمه </w:t>
      </w:r>
      <w:r w:rsidRPr="005954F6">
        <w:rPr>
          <w:rFonts w:cs="MbSadr (1)"/>
          <w:sz w:val="32"/>
          <w:szCs w:val="32"/>
          <w:rtl/>
        </w:rPr>
        <w:t>و</w:t>
      </w:r>
      <w:r w:rsidRPr="005954F6">
        <w:rPr>
          <w:rFonts w:cs="MbSadr (1)" w:hint="cs"/>
          <w:sz w:val="32"/>
          <w:szCs w:val="32"/>
          <w:rtl/>
        </w:rPr>
        <w:t>خصائصه وتفاصيله</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يقصد مقال (</w:t>
      </w:r>
      <w:r w:rsidRPr="001D57B8">
        <w:rPr>
          <w:rStyle w:val="10"/>
          <w:rFonts w:cs="Times New Roman" w:hint="cs"/>
          <w:rtl/>
        </w:rPr>
        <w:t> </w:t>
      </w:r>
      <w:r w:rsidRPr="001D57B8">
        <w:rPr>
          <w:rStyle w:val="10"/>
          <w:rFonts w:ascii="MbSadr (1)" w:hAnsi="MbSadr (1)" w:hint="cs"/>
          <w:rtl/>
        </w:rPr>
        <w:t>النظريّة الإسلاميّة لتوزيع المصادر الطبيعيّة</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الآتي ذكره</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spacing w:before="136" w:line="500" w:lineRule="atLeast"/>
        <w:jc w:val="center"/>
        <w:rPr>
          <w:rStyle w:val="10"/>
          <w:rtl/>
        </w:rPr>
      </w:pPr>
    </w:p>
    <w:p w:rsidR="002367DB" w:rsidRPr="001D57B8" w:rsidRDefault="002367DB" w:rsidP="002367DB">
      <w:pPr>
        <w:widowControl w:val="0"/>
        <w:shd w:val="clear" w:color="auto" w:fill="333399"/>
        <w:adjustRightInd w:val="0"/>
        <w:jc w:val="center"/>
        <w:rPr>
          <w:rStyle w:val="10"/>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w:t>
      </w:r>
      <w:r w:rsidRPr="00CF3999">
        <w:rPr>
          <w:rFonts w:cs="MbSadr (2)" w:hint="cs"/>
          <w:b/>
          <w:bCs/>
          <w:color w:val="FFFF00"/>
          <w:sz w:val="32"/>
          <w:szCs w:val="32"/>
          <w:rtl/>
        </w:rPr>
        <w:t>3</w:t>
      </w:r>
      <w:r w:rsidRPr="00CF3999">
        <w:rPr>
          <w:rFonts w:cs="MbSadr (2)"/>
          <w:b/>
          <w:bCs/>
          <w:color w:val="FFFF00"/>
          <w:sz w:val="32"/>
          <w:szCs w:val="32"/>
          <w:rtl/>
        </w:rPr>
        <w:t>)</w:t>
      </w:r>
    </w:p>
    <w:p w:rsidR="002367DB" w:rsidRPr="001D57B8" w:rsidRDefault="002367DB" w:rsidP="002367DB">
      <w:pPr>
        <w:widowControl w:val="0"/>
        <w:adjustRightInd w:val="0"/>
        <w:jc w:val="center"/>
        <w:rPr>
          <w:rStyle w:val="10"/>
          <w:rtl/>
        </w:rPr>
      </w:pPr>
    </w:p>
    <w:p w:rsidR="002367DB" w:rsidRPr="001D57B8" w:rsidRDefault="002367DB" w:rsidP="002367DB">
      <w:pPr>
        <w:pStyle w:val="a"/>
        <w:adjustRightInd w:val="0"/>
        <w:rPr>
          <w:rStyle w:val="10"/>
          <w:rtl/>
        </w:rPr>
      </w:pPr>
    </w:p>
    <w:p w:rsidR="002367DB" w:rsidRPr="001D57B8" w:rsidRDefault="002367DB" w:rsidP="002367DB">
      <w:pPr>
        <w:pStyle w:val="a"/>
        <w:adjustRightInd w:val="0"/>
        <w:spacing w:line="491" w:lineRule="atLeast"/>
        <w:rPr>
          <w:rStyle w:val="10"/>
          <w:rtl/>
        </w:rPr>
      </w:pPr>
    </w:p>
    <w:p w:rsidR="002367DB" w:rsidRPr="001D57B8" w:rsidRDefault="002367DB" w:rsidP="002367DB">
      <w:pPr>
        <w:pStyle w:val="a"/>
        <w:adjustRightInd w:val="0"/>
        <w:spacing w:line="491" w:lineRule="atLeast"/>
        <w:rPr>
          <w:rStyle w:val="10"/>
          <w:rtl/>
        </w:rPr>
      </w:pPr>
    </w:p>
    <w:p w:rsidR="002367DB" w:rsidRPr="001D57B8" w:rsidRDefault="002367DB" w:rsidP="002367DB">
      <w:pPr>
        <w:pStyle w:val="a"/>
        <w:adjustRightInd w:val="0"/>
        <w:spacing w:line="491" w:lineRule="atLeast"/>
        <w:rPr>
          <w:rStyle w:val="10"/>
          <w:rtl/>
        </w:rPr>
      </w:pPr>
    </w:p>
    <w:p w:rsidR="002367DB" w:rsidRPr="001D57B8" w:rsidRDefault="002367DB" w:rsidP="002367DB">
      <w:pPr>
        <w:pStyle w:val="a"/>
        <w:adjustRightInd w:val="0"/>
        <w:spacing w:line="491" w:lineRule="atLeast"/>
        <w:rPr>
          <w:rStyle w:val="10"/>
          <w:rtl/>
        </w:rPr>
      </w:pPr>
    </w:p>
    <w:p w:rsidR="002367DB" w:rsidRPr="00E04630" w:rsidRDefault="002367DB" w:rsidP="002367DB">
      <w:pPr>
        <w:pStyle w:val="a"/>
        <w:adjustRightInd w:val="0"/>
        <w:spacing w:line="491" w:lineRule="atLeast"/>
        <w:jc w:val="center"/>
        <w:rPr>
          <w:rStyle w:val="10"/>
          <w:rFonts w:cs="MbSadr (2)"/>
          <w:color w:val="auto"/>
          <w:szCs w:val="32"/>
          <w:rtl/>
        </w:rPr>
      </w:pPr>
      <w:r w:rsidRPr="00E04630">
        <w:rPr>
          <w:rStyle w:val="10"/>
          <w:rFonts w:cs="MbSadr (2)"/>
          <w:color w:val="auto"/>
          <w:szCs w:val="32"/>
          <w:rtl/>
        </w:rPr>
        <w:t>ا</w:t>
      </w:r>
      <w:r w:rsidRPr="00E04630">
        <w:rPr>
          <w:rStyle w:val="10"/>
          <w:rFonts w:cs="MbSadr (2)" w:hint="cs"/>
          <w:color w:val="auto"/>
          <w:szCs w:val="32"/>
          <w:rtl/>
        </w:rPr>
        <w:t>لنظريّة الإسلاميّة لتوزيع المصادر الطبيعيّة</w:t>
      </w:r>
      <w:r w:rsidRPr="00E04630">
        <w:rPr>
          <w:rStyle w:val="10"/>
          <w:rFonts w:cs="MbSadr (2)"/>
          <w:color w:val="auto"/>
          <w:szCs w:val="32"/>
          <w:rtl/>
        </w:rPr>
        <w:t>(1)</w:t>
      </w:r>
    </w:p>
    <w:p w:rsidR="002367DB" w:rsidRPr="00E04630" w:rsidRDefault="002367DB" w:rsidP="002367DB">
      <w:pPr>
        <w:pStyle w:val="a"/>
        <w:adjustRightInd w:val="0"/>
        <w:spacing w:line="491" w:lineRule="atLeast"/>
        <w:rPr>
          <w:rStyle w:val="10"/>
          <w:rFonts w:cs="MbSadr (2)"/>
          <w:color w:val="auto"/>
          <w:szCs w:val="32"/>
          <w:rtl/>
        </w:rPr>
      </w:pPr>
      <w:r w:rsidRPr="00E04630">
        <w:rPr>
          <w:rStyle w:val="10"/>
          <w:rFonts w:cs="MbSadr (2)"/>
          <w:color w:val="auto"/>
          <w:szCs w:val="32"/>
          <w:rtl/>
        </w:rPr>
        <w:t>ت</w:t>
      </w:r>
      <w:r w:rsidRPr="00E04630">
        <w:rPr>
          <w:rStyle w:val="10"/>
          <w:rFonts w:cs="MbSadr (2)" w:hint="cs"/>
          <w:color w:val="auto"/>
          <w:szCs w:val="32"/>
          <w:rtl/>
        </w:rPr>
        <w:t>مهيد :</w:t>
      </w:r>
    </w:p>
    <w:p w:rsidR="002367DB" w:rsidRPr="005954F6" w:rsidRDefault="002367DB" w:rsidP="002367DB">
      <w:pPr>
        <w:pStyle w:val="a"/>
        <w:adjustRightInd w:val="0"/>
        <w:spacing w:line="491" w:lineRule="atLeast"/>
        <w:rPr>
          <w:sz w:val="32"/>
          <w:szCs w:val="32"/>
          <w:rtl/>
        </w:rPr>
      </w:pPr>
      <w:r w:rsidRPr="00E04630">
        <w:rPr>
          <w:rStyle w:val="10"/>
          <w:b/>
          <w:bCs w:val="0"/>
          <w:color w:val="auto"/>
          <w:szCs w:val="32"/>
          <w:rtl/>
        </w:rPr>
        <w:t>ت</w:t>
      </w:r>
      <w:r w:rsidRPr="00E04630">
        <w:rPr>
          <w:rStyle w:val="10"/>
          <w:rFonts w:hint="cs"/>
          <w:b/>
          <w:bCs w:val="0"/>
          <w:color w:val="auto"/>
          <w:szCs w:val="32"/>
          <w:rtl/>
        </w:rPr>
        <w:t>وزيع الثروة يتمّ على مستويين : أحدهما</w:t>
      </w:r>
      <w:r w:rsidRPr="00E04630">
        <w:rPr>
          <w:rFonts w:cs="MbSadr (1)" w:hint="cs"/>
          <w:sz w:val="32"/>
          <w:szCs w:val="32"/>
          <w:rtl/>
        </w:rPr>
        <w:t xml:space="preserve"> </w:t>
      </w:r>
      <w:r w:rsidRPr="005954F6">
        <w:rPr>
          <w:rFonts w:cs="MbSadr (1)" w:hint="cs"/>
          <w:sz w:val="32"/>
          <w:szCs w:val="32"/>
          <w:rtl/>
        </w:rPr>
        <w:t>توزيع المصادر المادّيّة للإنتاج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الآخر توزيع الثروة المنتجة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ف</w:t>
      </w:r>
      <w:r w:rsidRPr="005954F6">
        <w:rPr>
          <w:rFonts w:cs="MbSadr (1)" w:hint="cs"/>
          <w:sz w:val="32"/>
          <w:szCs w:val="32"/>
          <w:rtl/>
        </w:rPr>
        <w:t xml:space="preserve">مصادر الإنتاج هي الأرض والموادّ الأوّليّة والأدوات اللازمة لإنتاج </w:t>
      </w:r>
      <w:r w:rsidRPr="005954F6">
        <w:rPr>
          <w:rFonts w:cs="MbSadr (1)"/>
          <w:sz w:val="32"/>
          <w:szCs w:val="32"/>
          <w:rtl/>
        </w:rPr>
        <w:t>ا</w:t>
      </w:r>
      <w:r w:rsidRPr="005954F6">
        <w:rPr>
          <w:rFonts w:cs="MbSadr (1)" w:hint="cs"/>
          <w:sz w:val="32"/>
          <w:szCs w:val="32"/>
          <w:rtl/>
        </w:rPr>
        <w:t>لسلع المختلفة</w:t>
      </w:r>
      <w:r w:rsidRPr="005954F6">
        <w:rPr>
          <w:rFonts w:hint="cs"/>
          <w:sz w:val="32"/>
          <w:szCs w:val="32"/>
          <w:rtl/>
        </w:rPr>
        <w:t> </w:t>
      </w:r>
      <w:r w:rsidRPr="005954F6">
        <w:rPr>
          <w:rFonts w:ascii="MbSadr (1)" w:hAnsi="MbSadr (1)" w:cs="MbSadr (1)" w:hint="cs"/>
          <w:sz w:val="32"/>
          <w:szCs w:val="32"/>
          <w:rtl/>
        </w:rPr>
        <w:t xml:space="preserve">، لأنّ هذه الاُمور جميعاً تساهم في الإنتاج الزراعي أو الصناعي أو </w:t>
      </w:r>
      <w:r w:rsidRPr="005954F6">
        <w:rPr>
          <w:rFonts w:cs="MbSadr (1)"/>
          <w:sz w:val="32"/>
          <w:szCs w:val="32"/>
          <w:rtl/>
        </w:rPr>
        <w:t>ف</w:t>
      </w:r>
      <w:r w:rsidRPr="005954F6">
        <w:rPr>
          <w:rFonts w:cs="MbSadr (1)" w:hint="cs"/>
          <w:sz w:val="32"/>
          <w:szCs w:val="32"/>
          <w:rtl/>
        </w:rPr>
        <w:t>يهما معاً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أمّا الثروة المنتجة</w:t>
      </w:r>
      <w:r w:rsidRPr="005954F6">
        <w:rPr>
          <w:rFonts w:hint="cs"/>
          <w:sz w:val="32"/>
          <w:szCs w:val="32"/>
          <w:rtl/>
        </w:rPr>
        <w:t> </w:t>
      </w:r>
      <w:r w:rsidRPr="005954F6">
        <w:rPr>
          <w:rFonts w:ascii="MbSadr (1)" w:hAnsi="MbSadr (1)" w:cs="MbSadr (1)" w:hint="cs"/>
          <w:sz w:val="32"/>
          <w:szCs w:val="32"/>
          <w:rtl/>
        </w:rPr>
        <w:t>، فهي السل</w:t>
      </w:r>
      <w:r w:rsidRPr="005954F6">
        <w:rPr>
          <w:rFonts w:cs="MbSadr (1)" w:hint="cs"/>
          <w:sz w:val="32"/>
          <w:szCs w:val="32"/>
          <w:rtl/>
        </w:rPr>
        <w:t>ع التي تتجزّأ خلال عمل بشري مع الطبيعة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تنتج عن عمليّة التركيب بين تلك المصادر المادّيّة للإنتاج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ف</w:t>
      </w:r>
      <w:r w:rsidRPr="005954F6">
        <w:rPr>
          <w:rFonts w:cs="MbSadr (1)" w:hint="cs"/>
          <w:sz w:val="32"/>
          <w:szCs w:val="32"/>
          <w:rtl/>
        </w:rPr>
        <w:t>هناك إذن ثروة أوّليّة</w:t>
      </w:r>
      <w:r w:rsidRPr="005954F6">
        <w:rPr>
          <w:rFonts w:hint="cs"/>
          <w:sz w:val="32"/>
          <w:szCs w:val="32"/>
          <w:rtl/>
        </w:rPr>
        <w:t> </w:t>
      </w:r>
      <w:r w:rsidRPr="005954F6">
        <w:rPr>
          <w:rFonts w:ascii="MbSadr (1)" w:hAnsi="MbSadr (1)" w:cs="MbSadr (1)" w:hint="cs"/>
          <w:sz w:val="32"/>
          <w:szCs w:val="32"/>
          <w:rtl/>
        </w:rPr>
        <w:t>، وهي مصادر الإنتاج</w:t>
      </w:r>
      <w:r w:rsidRPr="005954F6">
        <w:rPr>
          <w:rFonts w:hint="cs"/>
          <w:sz w:val="32"/>
          <w:szCs w:val="32"/>
          <w:rtl/>
        </w:rPr>
        <w:t> </w:t>
      </w:r>
      <w:r w:rsidRPr="005954F6">
        <w:rPr>
          <w:rFonts w:ascii="MbSadr (1)" w:hAnsi="MbSadr (1)" w:cs="MbSadr (1)" w:hint="cs"/>
          <w:sz w:val="32"/>
          <w:szCs w:val="32"/>
          <w:rtl/>
        </w:rPr>
        <w:t>، وثروة ثانويّة</w:t>
      </w:r>
      <w:r w:rsidRPr="005954F6">
        <w:rPr>
          <w:rFonts w:hint="cs"/>
          <w:sz w:val="32"/>
          <w:szCs w:val="32"/>
          <w:rtl/>
        </w:rPr>
        <w:t> </w:t>
      </w:r>
      <w:r w:rsidRPr="005954F6">
        <w:rPr>
          <w:rFonts w:ascii="MbSadr (1)" w:hAnsi="MbSadr (1)" w:cs="MbSadr (1)" w:hint="cs"/>
          <w:sz w:val="32"/>
          <w:szCs w:val="32"/>
          <w:rtl/>
        </w:rPr>
        <w:t xml:space="preserve">، وهي ما يظفر </w:t>
      </w:r>
      <w:r w:rsidRPr="005954F6">
        <w:rPr>
          <w:rFonts w:cs="MbSadr (1)"/>
          <w:sz w:val="32"/>
          <w:szCs w:val="32"/>
          <w:rtl/>
        </w:rPr>
        <w:t>ب</w:t>
      </w:r>
      <w:r w:rsidRPr="005954F6">
        <w:rPr>
          <w:rFonts w:cs="MbSadr (1)" w:hint="cs"/>
          <w:sz w:val="32"/>
          <w:szCs w:val="32"/>
          <w:rtl/>
        </w:rPr>
        <w:t>ه الإنسان عن طريق استخدام تلك المصادر من متاع وسلع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الحديث عن التوزيع يجب أن يستوعب كلتا الثروتين : الثروة الاُمّ </w:t>
      </w:r>
      <w:r w:rsidRPr="005954F6">
        <w:rPr>
          <w:rFonts w:cs="MbSadr (1)"/>
          <w:sz w:val="32"/>
          <w:szCs w:val="32"/>
          <w:rtl/>
        </w:rPr>
        <w:t>و</w:t>
      </w:r>
      <w:r w:rsidRPr="005954F6">
        <w:rPr>
          <w:rFonts w:cs="MbSadr (1)" w:hint="cs"/>
          <w:sz w:val="32"/>
          <w:szCs w:val="32"/>
          <w:rtl/>
        </w:rPr>
        <w:t>الثروة البنت</w:t>
      </w:r>
      <w:r w:rsidRPr="005954F6">
        <w:rPr>
          <w:rFonts w:hint="cs"/>
          <w:sz w:val="32"/>
          <w:szCs w:val="32"/>
          <w:rtl/>
        </w:rPr>
        <w:t> </w:t>
      </w:r>
      <w:r w:rsidRPr="005954F6">
        <w:rPr>
          <w:rFonts w:ascii="MbSadr (1)" w:hAnsi="MbSadr (1)" w:cs="MbSadr (1)" w:hint="cs"/>
          <w:sz w:val="32"/>
          <w:szCs w:val="32"/>
          <w:rtl/>
        </w:rPr>
        <w:t>، مصادر الإنتاج والسلع المنتجة</w:t>
      </w:r>
      <w:r w:rsidRPr="005954F6">
        <w:rPr>
          <w:rFonts w:hint="cs"/>
          <w:sz w:val="32"/>
          <w:szCs w:val="32"/>
          <w:rtl/>
        </w:rPr>
        <w:t> </w:t>
      </w:r>
      <w:r w:rsidRPr="005954F6">
        <w:rPr>
          <w:rFonts w:ascii="MbSadr (1)" w:hAnsi="MbSadr (1)" w:cs="MbSadr (1)" w:hint="cs"/>
          <w:sz w:val="32"/>
          <w:szCs w:val="32"/>
          <w:rtl/>
        </w:rPr>
        <w:t xml:space="preserve">.. ومن الواضح أنّ توزيع المصادر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رسالة الإسلام</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الثانية 1968 م</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7 ـ 8</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باسم </w:t>
      </w:r>
      <w:r w:rsidRPr="001D57B8">
        <w:rPr>
          <w:rStyle w:val="10"/>
          <w:rFonts w:hint="cs"/>
          <w:rtl/>
        </w:rPr>
        <w:t>(</w:t>
      </w:r>
      <w:r w:rsidRPr="001D57B8">
        <w:rPr>
          <w:rStyle w:val="10"/>
          <w:rFonts w:cs="Times New Roman" w:hint="cs"/>
          <w:rtl/>
        </w:rPr>
        <w:t> </w:t>
      </w:r>
      <w:r w:rsidRPr="001D57B8">
        <w:rPr>
          <w:rStyle w:val="10"/>
          <w:rFonts w:ascii="MbSadr (1)" w:hAnsi="MbSadr (1)" w:hint="cs"/>
          <w:rtl/>
        </w:rPr>
        <w:t xml:space="preserve">كاتب </w:t>
      </w:r>
      <w:r w:rsidRPr="001D57B8">
        <w:rPr>
          <w:rStyle w:val="10"/>
          <w:rtl/>
        </w:rPr>
        <w:t>ك</w:t>
      </w:r>
      <w:r w:rsidRPr="001D57B8">
        <w:rPr>
          <w:rStyle w:val="10"/>
          <w:rFonts w:hint="cs"/>
          <w:rtl/>
        </w:rPr>
        <w:t>بير</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لأساسيّة للإنتاج يسبق عمليّة الإنتاج نفسها</w:t>
      </w:r>
      <w:r w:rsidRPr="005954F6">
        <w:rPr>
          <w:rFonts w:hint="cs"/>
          <w:sz w:val="32"/>
          <w:szCs w:val="32"/>
          <w:rtl/>
        </w:rPr>
        <w:t> </w:t>
      </w:r>
      <w:r w:rsidRPr="005954F6">
        <w:rPr>
          <w:rFonts w:ascii="MbSadr (1)" w:hAnsi="MbSadr (1)" w:cs="MbSadr (1)" w:hint="cs"/>
          <w:sz w:val="32"/>
          <w:szCs w:val="32"/>
          <w:rtl/>
        </w:rPr>
        <w:t>، لأنّ الأفراد إنّما يمارسون نشاطهم</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لإنتاجي وفقاً للطريقة التي يقسّم بها المجتمع مصادر الإنتاج</w:t>
      </w:r>
      <w:r w:rsidRPr="005954F6">
        <w:rPr>
          <w:rFonts w:hint="cs"/>
          <w:sz w:val="32"/>
          <w:szCs w:val="32"/>
          <w:rtl/>
        </w:rPr>
        <w:t> </w:t>
      </w:r>
      <w:r w:rsidRPr="005954F6">
        <w:rPr>
          <w:rFonts w:ascii="MbSadr (1)" w:hAnsi="MbSadr (1)" w:cs="MbSadr (1)" w:hint="cs"/>
          <w:sz w:val="32"/>
          <w:szCs w:val="32"/>
          <w:rtl/>
        </w:rPr>
        <w:t xml:space="preserve">، فتوزّع مصادر </w:t>
      </w:r>
      <w:r w:rsidRPr="005954F6">
        <w:rPr>
          <w:rFonts w:cs="MbSadr (1)"/>
          <w:sz w:val="32"/>
          <w:szCs w:val="32"/>
          <w:rtl/>
        </w:rPr>
        <w:t>ا</w:t>
      </w:r>
      <w:r w:rsidRPr="005954F6">
        <w:rPr>
          <w:rFonts w:cs="MbSadr (1)" w:hint="cs"/>
          <w:sz w:val="32"/>
          <w:szCs w:val="32"/>
          <w:rtl/>
        </w:rPr>
        <w:t>لإنتاج</w:t>
      </w:r>
      <w:r w:rsidRPr="005954F6">
        <w:rPr>
          <w:rFonts w:hint="cs"/>
          <w:sz w:val="32"/>
          <w:szCs w:val="32"/>
          <w:rtl/>
        </w:rPr>
        <w:t> </w:t>
      </w:r>
      <w:r w:rsidRPr="005954F6">
        <w:rPr>
          <w:rFonts w:ascii="MbSadr (1)" w:hAnsi="MbSadr (1)" w:cs="MbSadr (1)" w:hint="cs"/>
          <w:sz w:val="32"/>
          <w:szCs w:val="32"/>
          <w:rtl/>
        </w:rPr>
        <w:t>. وأمّا توزيع الثروة المنتجة</w:t>
      </w:r>
      <w:r w:rsidRPr="005954F6">
        <w:rPr>
          <w:rFonts w:hint="cs"/>
          <w:sz w:val="32"/>
          <w:szCs w:val="32"/>
          <w:rtl/>
        </w:rPr>
        <w:t> </w:t>
      </w:r>
      <w:r w:rsidRPr="005954F6">
        <w:rPr>
          <w:rFonts w:ascii="MbSadr (1)" w:hAnsi="MbSadr (1)" w:cs="MbSadr (1)" w:hint="cs"/>
          <w:sz w:val="32"/>
          <w:szCs w:val="32"/>
          <w:rtl/>
        </w:rPr>
        <w:t>، فهو مرتبط بعمليّة ا</w:t>
      </w:r>
      <w:r w:rsidRPr="005954F6">
        <w:rPr>
          <w:rFonts w:cs="MbSadr (1)" w:hint="cs"/>
          <w:sz w:val="32"/>
          <w:szCs w:val="32"/>
          <w:rtl/>
        </w:rPr>
        <w:t>لإنتاج ومتوقّف عليها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لأنّه</w:t>
      </w:r>
      <w:r w:rsidRPr="005954F6">
        <w:rPr>
          <w:rFonts w:cs="MbSadr (1)" w:hint="cs"/>
          <w:sz w:val="32"/>
          <w:szCs w:val="32"/>
          <w:rtl/>
        </w:rPr>
        <w:t xml:space="preserve"> يعالج النتائج التي يسفر عنها الإنتاج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الاقتصاديّون الرأسماليّون حين يدرسون في اقتصادهم السياسي </w:t>
      </w:r>
      <w:r w:rsidRPr="005954F6">
        <w:rPr>
          <w:rFonts w:cs="MbSadr (1)"/>
          <w:sz w:val="32"/>
          <w:szCs w:val="32"/>
          <w:rtl/>
        </w:rPr>
        <w:t>ق</w:t>
      </w:r>
      <w:r w:rsidRPr="005954F6">
        <w:rPr>
          <w:rFonts w:cs="MbSadr (1)" w:hint="cs"/>
          <w:sz w:val="32"/>
          <w:szCs w:val="32"/>
          <w:rtl/>
        </w:rPr>
        <w:t>ضايا</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لتوزيع ضمن الإطار الرأسمالي</w:t>
      </w:r>
      <w:r w:rsidRPr="005954F6">
        <w:rPr>
          <w:rFonts w:hint="cs"/>
          <w:sz w:val="32"/>
          <w:szCs w:val="32"/>
          <w:rtl/>
        </w:rPr>
        <w:t> </w:t>
      </w:r>
      <w:r w:rsidRPr="005954F6">
        <w:rPr>
          <w:rFonts w:ascii="MbSadr (1)" w:hAnsi="MbSadr (1)" w:cs="MbSadr (1)" w:hint="cs"/>
          <w:sz w:val="32"/>
          <w:szCs w:val="32"/>
          <w:rtl/>
        </w:rPr>
        <w:t xml:space="preserve">، لا ينظرون إلى الثروة الكلّيّة للمجتمع </w:t>
      </w:r>
      <w:r w:rsidRPr="005954F6">
        <w:rPr>
          <w:rFonts w:cs="MbSadr (1)"/>
          <w:sz w:val="32"/>
          <w:szCs w:val="32"/>
          <w:rtl/>
        </w:rPr>
        <w:t>و</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ضمّه من مصادر الإنتاج</w:t>
      </w:r>
      <w:r w:rsidRPr="005954F6">
        <w:rPr>
          <w:rFonts w:hint="cs"/>
          <w:sz w:val="32"/>
          <w:szCs w:val="32"/>
          <w:rtl/>
        </w:rPr>
        <w:t> </w:t>
      </w:r>
      <w:r w:rsidRPr="005954F6">
        <w:rPr>
          <w:rFonts w:ascii="MbSadr (1)" w:hAnsi="MbSadr (1)" w:cs="MbSadr (1)" w:hint="cs"/>
          <w:sz w:val="32"/>
          <w:szCs w:val="32"/>
          <w:rtl/>
        </w:rPr>
        <w:t>، وإنّما يدرسون توزيع الثروة</w:t>
      </w:r>
      <w:r w:rsidRPr="005954F6">
        <w:rPr>
          <w:rFonts w:cs="MbSadr (1)" w:hint="cs"/>
          <w:sz w:val="32"/>
          <w:szCs w:val="32"/>
          <w:rtl/>
        </w:rPr>
        <w:t xml:space="preserve"> المنتجة فحسب </w:t>
      </w:r>
      <w:r w:rsidRPr="005954F6">
        <w:rPr>
          <w:rFonts w:cs="MbSadr (1)"/>
          <w:sz w:val="32"/>
          <w:szCs w:val="32"/>
          <w:rtl/>
        </w:rPr>
        <w:t>ف</w:t>
      </w:r>
      <w:r w:rsidRPr="005954F6">
        <w:rPr>
          <w:rFonts w:cs="MbSadr (1)" w:hint="cs"/>
          <w:sz w:val="32"/>
          <w:szCs w:val="32"/>
          <w:rtl/>
        </w:rPr>
        <w:t>ي</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لدخل الأهلي</w:t>
      </w:r>
      <w:r w:rsidRPr="005954F6">
        <w:rPr>
          <w:rFonts w:hint="cs"/>
          <w:sz w:val="32"/>
          <w:szCs w:val="32"/>
          <w:rtl/>
        </w:rPr>
        <w:t> </w:t>
      </w:r>
      <w:r w:rsidRPr="005954F6">
        <w:rPr>
          <w:rFonts w:ascii="MbSadr (1)" w:hAnsi="MbSadr (1)" w:cs="MbSadr (1)" w:hint="cs"/>
          <w:sz w:val="32"/>
          <w:szCs w:val="32"/>
          <w:rtl/>
        </w:rPr>
        <w:t>، لا مجموع الثروة الأهليّة</w:t>
      </w:r>
      <w:r w:rsidRPr="005954F6">
        <w:rPr>
          <w:rFonts w:hint="cs"/>
          <w:sz w:val="32"/>
          <w:szCs w:val="32"/>
          <w:rtl/>
        </w:rPr>
        <w:t> </w:t>
      </w:r>
      <w:r w:rsidRPr="005954F6">
        <w:rPr>
          <w:rFonts w:ascii="MbSadr (1)" w:hAnsi="MbSadr (1)" w:cs="MbSadr (1)" w:hint="cs"/>
          <w:sz w:val="32"/>
          <w:szCs w:val="32"/>
          <w:rtl/>
        </w:rPr>
        <w:t xml:space="preserve">. ويقصدون بالدخل الأهلي مجموع </w:t>
      </w:r>
      <w:r w:rsidRPr="005954F6">
        <w:rPr>
          <w:rFonts w:cs="MbSadr (1)"/>
          <w:sz w:val="32"/>
          <w:szCs w:val="32"/>
          <w:rtl/>
        </w:rPr>
        <w:t>ا</w:t>
      </w:r>
      <w:r w:rsidRPr="005954F6">
        <w:rPr>
          <w:rFonts w:cs="MbSadr (1)" w:hint="cs"/>
          <w:sz w:val="32"/>
          <w:szCs w:val="32"/>
          <w:rtl/>
        </w:rPr>
        <w:t>لسلع والخدمات المنتجة</w:t>
      </w:r>
      <w:r w:rsidRPr="005954F6">
        <w:rPr>
          <w:rFonts w:hint="cs"/>
          <w:sz w:val="32"/>
          <w:szCs w:val="32"/>
          <w:rtl/>
        </w:rPr>
        <w:t> </w:t>
      </w:r>
      <w:r w:rsidRPr="005954F6">
        <w:rPr>
          <w:rFonts w:ascii="MbSadr (1)" w:hAnsi="MbSadr (1)" w:cs="MbSadr (1)" w:hint="cs"/>
          <w:sz w:val="32"/>
          <w:szCs w:val="32"/>
          <w:rtl/>
        </w:rPr>
        <w:t>، أو بتعبير أصحّ</w:t>
      </w:r>
      <w:r w:rsidRPr="005954F6">
        <w:rPr>
          <w:rFonts w:cs="MbSadr (1)" w:hint="cs"/>
          <w:sz w:val="32"/>
          <w:szCs w:val="32"/>
          <w:rtl/>
        </w:rPr>
        <w:t xml:space="preserve"> : القيمة النقديّة لمجموع المنتوج في </w:t>
      </w:r>
      <w:r w:rsidRPr="005954F6">
        <w:rPr>
          <w:rFonts w:cs="MbSadr (1)"/>
          <w:sz w:val="32"/>
          <w:szCs w:val="32"/>
          <w:rtl/>
        </w:rPr>
        <w:t>ب</w:t>
      </w:r>
      <w:r w:rsidRPr="005954F6">
        <w:rPr>
          <w:rFonts w:cs="MbSadr (1)" w:hint="cs"/>
          <w:sz w:val="32"/>
          <w:szCs w:val="32"/>
          <w:rtl/>
        </w:rPr>
        <w:t>حر</w:t>
      </w:r>
      <w:r w:rsidRPr="005954F6">
        <w:rPr>
          <w:rFonts w:cs="MbSadr (2)"/>
          <w:bCs/>
          <w:sz w:val="32"/>
          <w:szCs w:val="32"/>
          <w:rtl/>
        </w:rPr>
        <w:t xml:space="preserve"> </w:t>
      </w:r>
      <w:r w:rsidRPr="005954F6">
        <w:rPr>
          <w:rFonts w:cs="MbSadr (1)"/>
          <w:sz w:val="32"/>
          <w:szCs w:val="32"/>
          <w:rtl/>
        </w:rPr>
        <w:t>س</w:t>
      </w:r>
      <w:r w:rsidRPr="005954F6">
        <w:rPr>
          <w:rFonts w:cs="MbSadr (1)" w:hint="cs"/>
          <w:sz w:val="32"/>
          <w:szCs w:val="32"/>
          <w:rtl/>
        </w:rPr>
        <w:t>نته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بحث التوزيع في الاقتصاد السياسي هو بحث توزيع هذه القيمة النقديّة </w:t>
      </w:r>
      <w:r w:rsidRPr="005954F6">
        <w:rPr>
          <w:rFonts w:cs="MbSadr (1)"/>
          <w:sz w:val="32"/>
          <w:szCs w:val="32"/>
          <w:rtl/>
        </w:rPr>
        <w:t>ع</w:t>
      </w:r>
      <w:r w:rsidRPr="005954F6">
        <w:rPr>
          <w:rFonts w:cs="MbSadr (1)" w:hint="cs"/>
          <w:sz w:val="32"/>
          <w:szCs w:val="32"/>
          <w:rtl/>
        </w:rPr>
        <w:t>لى العناصر التي ساهمت في الإنتاج</w:t>
      </w:r>
      <w:r w:rsidRPr="005954F6">
        <w:rPr>
          <w:rFonts w:hint="cs"/>
          <w:sz w:val="32"/>
          <w:szCs w:val="32"/>
          <w:rtl/>
        </w:rPr>
        <w:t> </w:t>
      </w:r>
      <w:r w:rsidRPr="005954F6">
        <w:rPr>
          <w:rFonts w:ascii="MbSadr (1)" w:hAnsi="MbSadr (1)" w:cs="MbSadr (1)" w:hint="cs"/>
          <w:sz w:val="32"/>
          <w:szCs w:val="32"/>
          <w:rtl/>
        </w:rPr>
        <w:t xml:space="preserve">. ولأجل ذلك كان من الطبيعي أن يسبق </w:t>
      </w:r>
      <w:r w:rsidRPr="005954F6">
        <w:rPr>
          <w:rFonts w:cs="MbSadr (1)"/>
          <w:sz w:val="32"/>
          <w:szCs w:val="32"/>
          <w:rtl/>
        </w:rPr>
        <w:t>ب</w:t>
      </w:r>
      <w:r w:rsidRPr="005954F6">
        <w:rPr>
          <w:rFonts w:cs="MbSadr (1)" w:hint="cs"/>
          <w:sz w:val="32"/>
          <w:szCs w:val="32"/>
          <w:rtl/>
        </w:rPr>
        <w:t>حوث الإنتاج بحث التوزيع</w:t>
      </w:r>
      <w:r w:rsidRPr="005954F6">
        <w:rPr>
          <w:rFonts w:hint="cs"/>
          <w:sz w:val="32"/>
          <w:szCs w:val="32"/>
          <w:rtl/>
        </w:rPr>
        <w:t> ;</w:t>
      </w:r>
      <w:r w:rsidRPr="005954F6">
        <w:rPr>
          <w:rFonts w:ascii="MbSadr (1)" w:hAnsi="MbSadr (1)" w:cs="MbSadr (1)" w:hint="cs"/>
          <w:sz w:val="32"/>
          <w:szCs w:val="32"/>
          <w:rtl/>
        </w:rPr>
        <w:t xml:space="preserve"> لأنّ التوزيع ما دام يعني تقسيم القيمة النقديّة للسلع </w:t>
      </w:r>
      <w:r w:rsidRPr="005954F6">
        <w:rPr>
          <w:rFonts w:cs="MbSadr (1)"/>
          <w:sz w:val="32"/>
          <w:szCs w:val="32"/>
          <w:rtl/>
        </w:rPr>
        <w:t>ا</w:t>
      </w:r>
      <w:r w:rsidRPr="005954F6">
        <w:rPr>
          <w:rFonts w:cs="MbSadr (1)" w:hint="cs"/>
          <w:sz w:val="32"/>
          <w:szCs w:val="32"/>
          <w:rtl/>
        </w:rPr>
        <w:t>لمنتجة على مصادر الإنتاج</w:t>
      </w:r>
      <w:r w:rsidRPr="005954F6">
        <w:rPr>
          <w:rFonts w:hint="cs"/>
          <w:sz w:val="32"/>
          <w:szCs w:val="32"/>
          <w:rtl/>
        </w:rPr>
        <w:t> </w:t>
      </w:r>
      <w:r w:rsidRPr="005954F6">
        <w:rPr>
          <w:rFonts w:ascii="MbSadr (1)" w:hAnsi="MbSadr (1)" w:cs="MbSadr (1)" w:hint="cs"/>
          <w:sz w:val="32"/>
          <w:szCs w:val="32"/>
          <w:rtl/>
        </w:rPr>
        <w:t>، فهو عمليّة تعقب الإنتاج</w:t>
      </w:r>
      <w:r w:rsidRPr="005954F6">
        <w:rPr>
          <w:rFonts w:hint="cs"/>
          <w:sz w:val="32"/>
          <w:szCs w:val="32"/>
          <w:rtl/>
        </w:rPr>
        <w:t> </w:t>
      </w:r>
      <w:r w:rsidRPr="005954F6">
        <w:rPr>
          <w:rFonts w:ascii="MbSadr (1)" w:hAnsi="MbSadr (1)" w:cs="MbSadr (1)" w:hint="cs"/>
          <w:sz w:val="32"/>
          <w:szCs w:val="32"/>
          <w:rtl/>
        </w:rPr>
        <w:t xml:space="preserve">، إذ ما لم تنتج سلعة لا معنى </w:t>
      </w:r>
      <w:r w:rsidRPr="005954F6">
        <w:rPr>
          <w:rFonts w:cs="MbSadr (1)"/>
          <w:sz w:val="32"/>
          <w:szCs w:val="32"/>
          <w:rtl/>
        </w:rPr>
        <w:t>ل</w:t>
      </w:r>
      <w:r w:rsidRPr="005954F6">
        <w:rPr>
          <w:rFonts w:cs="MbSadr (1)" w:hint="cs"/>
          <w:sz w:val="32"/>
          <w:szCs w:val="32"/>
          <w:rtl/>
        </w:rPr>
        <w:t>توزيعها أو توزيع قيمتها</w:t>
      </w:r>
      <w:r w:rsidRPr="005954F6">
        <w:rPr>
          <w:rFonts w:hint="cs"/>
          <w:sz w:val="32"/>
          <w:szCs w:val="32"/>
          <w:rtl/>
        </w:rPr>
        <w:t> </w:t>
      </w:r>
      <w:r w:rsidRPr="005954F6">
        <w:rPr>
          <w:rFonts w:ascii="MbSadr (1)" w:hAnsi="MbSadr (1)" w:cs="MbSadr (1)" w:hint="cs"/>
          <w:sz w:val="32"/>
          <w:szCs w:val="32"/>
          <w:rtl/>
        </w:rPr>
        <w:t>. وعلى هذا الأساس</w:t>
      </w:r>
      <w:r w:rsidRPr="005954F6">
        <w:rPr>
          <w:rFonts w:cs="MbSadr (1)" w:hint="cs"/>
          <w:sz w:val="32"/>
          <w:szCs w:val="32"/>
          <w:rtl/>
        </w:rPr>
        <w:t xml:space="preserve"> نجد أنّ الاقتصاد السياسي يعتبر </w:t>
      </w:r>
      <w:r w:rsidRPr="005954F6">
        <w:rPr>
          <w:rFonts w:cs="MbSadr (1)"/>
          <w:sz w:val="32"/>
          <w:szCs w:val="32"/>
          <w:rtl/>
        </w:rPr>
        <w:t>ا</w:t>
      </w:r>
      <w:r w:rsidRPr="005954F6">
        <w:rPr>
          <w:rFonts w:cs="MbSadr (1)" w:hint="cs"/>
          <w:sz w:val="32"/>
          <w:szCs w:val="32"/>
          <w:rtl/>
        </w:rPr>
        <w:t>لإنتاج هو الموضوع الأوّل من مواضيع البحث</w:t>
      </w:r>
      <w:r w:rsidRPr="005954F6">
        <w:rPr>
          <w:rFonts w:hint="cs"/>
          <w:sz w:val="32"/>
          <w:szCs w:val="32"/>
          <w:rtl/>
        </w:rPr>
        <w:t> </w:t>
      </w:r>
      <w:r w:rsidRPr="005954F6">
        <w:rPr>
          <w:rFonts w:ascii="MbSadr (1)" w:hAnsi="MbSadr (1)" w:cs="MbSadr (1)" w:hint="cs"/>
          <w:sz w:val="32"/>
          <w:szCs w:val="32"/>
          <w:rtl/>
        </w:rPr>
        <w:t>، فيدرس الإنتاج أوّلا</w:t>
      </w:r>
      <w:r w:rsidRPr="005954F6">
        <w:rPr>
          <w:rFonts w:hint="cs"/>
          <w:sz w:val="32"/>
          <w:szCs w:val="32"/>
          <w:rtl/>
        </w:rPr>
        <w:t> </w:t>
      </w:r>
      <w:r w:rsidRPr="005954F6">
        <w:rPr>
          <w:rFonts w:ascii="MbSadr (1)" w:hAnsi="MbSadr (1)" w:cs="MbSadr (1)" w:hint="cs"/>
          <w:sz w:val="32"/>
          <w:szCs w:val="32"/>
          <w:rtl/>
        </w:rPr>
        <w:t xml:space="preserve">، ثمّ يتناول </w:t>
      </w:r>
      <w:r w:rsidRPr="005954F6">
        <w:rPr>
          <w:rFonts w:cs="MbSadr (1)"/>
          <w:sz w:val="32"/>
          <w:szCs w:val="32"/>
          <w:rtl/>
        </w:rPr>
        <w:t>ق</w:t>
      </w:r>
      <w:r w:rsidRPr="005954F6">
        <w:rPr>
          <w:rFonts w:cs="MbSadr (1)" w:hint="cs"/>
          <w:sz w:val="32"/>
          <w:szCs w:val="32"/>
          <w:rtl/>
        </w:rPr>
        <w:t>ضايا التوزيع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الإسلام</w:t>
      </w:r>
      <w:r w:rsidRPr="005954F6">
        <w:rPr>
          <w:rFonts w:hint="cs"/>
          <w:sz w:val="32"/>
          <w:szCs w:val="32"/>
          <w:rtl/>
        </w:rPr>
        <w:t> ;</w:t>
      </w:r>
      <w:r w:rsidRPr="005954F6">
        <w:rPr>
          <w:rFonts w:ascii="MbSadr (1)" w:hAnsi="MbSadr (1)" w:cs="MbSadr (1)" w:hint="cs"/>
          <w:sz w:val="32"/>
          <w:szCs w:val="32"/>
          <w:rtl/>
        </w:rPr>
        <w:t xml:space="preserve"> فهو يعالج قضايا التوزيع على نطاق أرحب وباستيعاب </w:t>
      </w:r>
      <w:r w:rsidRPr="005954F6">
        <w:rPr>
          <w:rFonts w:cs="MbSadr (1)"/>
          <w:sz w:val="32"/>
          <w:szCs w:val="32"/>
          <w:rtl/>
        </w:rPr>
        <w:t>أ</w:t>
      </w:r>
      <w:r w:rsidRPr="005954F6">
        <w:rPr>
          <w:rFonts w:cs="MbSadr (1)" w:hint="cs"/>
          <w:sz w:val="32"/>
          <w:szCs w:val="32"/>
          <w:rtl/>
        </w:rPr>
        <w:t>شمل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لا يكتفي بمعالجة توزيع الثروة المنتجة</w:t>
      </w:r>
      <w:r w:rsidRPr="005954F6">
        <w:rPr>
          <w:rFonts w:hint="cs"/>
          <w:sz w:val="32"/>
          <w:szCs w:val="32"/>
          <w:rtl/>
        </w:rPr>
        <w:t> </w:t>
      </w:r>
      <w:r w:rsidRPr="005954F6">
        <w:rPr>
          <w:rFonts w:ascii="MbSadr (1)" w:hAnsi="MbSadr (1)" w:cs="MbSadr (1)" w:hint="cs"/>
          <w:sz w:val="32"/>
          <w:szCs w:val="32"/>
          <w:rtl/>
        </w:rPr>
        <w:t xml:space="preserve">، ولا يتهرّب من </w:t>
      </w:r>
      <w:r w:rsidRPr="005954F6">
        <w:rPr>
          <w:rFonts w:cs="MbSadr (1)" w:hint="cs"/>
          <w:sz w:val="32"/>
          <w:szCs w:val="32"/>
          <w:rtl/>
        </w:rPr>
        <w:t xml:space="preserve">الجانب </w:t>
      </w:r>
      <w:r w:rsidRPr="005954F6">
        <w:rPr>
          <w:rFonts w:cs="MbSadr (1)"/>
          <w:sz w:val="32"/>
          <w:szCs w:val="32"/>
          <w:rtl/>
        </w:rPr>
        <w:t>ا</w:t>
      </w:r>
      <w:r w:rsidRPr="005954F6">
        <w:rPr>
          <w:rFonts w:cs="MbSadr (1)" w:hint="cs"/>
          <w:sz w:val="32"/>
          <w:szCs w:val="32"/>
          <w:rtl/>
        </w:rPr>
        <w:t xml:space="preserve">لأعمق للتوزيع ـ أي توزيع مصادر الإنتاج ـ كما صنع المذهب الرأسمالي إذ ترك </w:t>
      </w:r>
      <w:r w:rsidRPr="005954F6">
        <w:rPr>
          <w:rFonts w:cs="MbSadr (1)"/>
          <w:sz w:val="32"/>
          <w:szCs w:val="32"/>
          <w:rtl/>
        </w:rPr>
        <w:t>م</w:t>
      </w:r>
      <w:r w:rsidRPr="005954F6">
        <w:rPr>
          <w:rFonts w:cs="MbSadr (1)" w:hint="cs"/>
          <w:sz w:val="32"/>
          <w:szCs w:val="32"/>
          <w:rtl/>
        </w:rPr>
        <w:t xml:space="preserve">صادر الإنتاج يسيطر عليها الأقوى دائماً تحت شعار الحريّة الاقتصاديّة التي </w:t>
      </w:r>
      <w:r w:rsidRPr="005954F6">
        <w:rPr>
          <w:rFonts w:cs="MbSadr (1)"/>
          <w:sz w:val="32"/>
          <w:szCs w:val="32"/>
          <w:rtl/>
        </w:rPr>
        <w:t>ت</w:t>
      </w:r>
      <w:r w:rsidRPr="005954F6">
        <w:rPr>
          <w:rFonts w:cs="MbSadr (1)" w:hint="cs"/>
          <w:sz w:val="32"/>
          <w:szCs w:val="32"/>
          <w:rtl/>
        </w:rPr>
        <w:t>خدم الأقوى</w:t>
      </w:r>
      <w:r w:rsidRPr="005954F6">
        <w:rPr>
          <w:rFonts w:hint="cs"/>
          <w:sz w:val="32"/>
          <w:szCs w:val="32"/>
          <w:rtl/>
        </w:rPr>
        <w:t> </w:t>
      </w:r>
      <w:r w:rsidRPr="005954F6">
        <w:rPr>
          <w:rFonts w:ascii="MbSadr (1)" w:hAnsi="MbSadr (1)" w:cs="MbSadr (1)" w:hint="cs"/>
          <w:sz w:val="32"/>
          <w:szCs w:val="32"/>
          <w:rtl/>
        </w:rPr>
        <w:t>، وتمهّد له السبيل إلى احتكار الطبيعة ومرافقها</w:t>
      </w:r>
      <w:r w:rsidRPr="005954F6">
        <w:rPr>
          <w:rFonts w:hint="cs"/>
          <w:sz w:val="32"/>
          <w:szCs w:val="32"/>
          <w:rtl/>
        </w:rPr>
        <w:t> ;</w:t>
      </w:r>
      <w:r w:rsidRPr="005954F6">
        <w:rPr>
          <w:rFonts w:ascii="MbSadr (1)" w:hAnsi="MbSadr (1)" w:cs="MbSadr (1)" w:hint="cs"/>
          <w:sz w:val="32"/>
          <w:szCs w:val="32"/>
          <w:rtl/>
        </w:rPr>
        <w:t xml:space="preserve"> بل إنّ الإسلام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دخّل تدخّلا إيجابيّاً في توزيع الطبيعة وما تضمّه من مصادر إنتاج</w:t>
      </w:r>
      <w:r w:rsidRPr="005954F6">
        <w:rPr>
          <w:rFonts w:hint="cs"/>
          <w:sz w:val="32"/>
          <w:szCs w:val="32"/>
          <w:rtl/>
        </w:rPr>
        <w:t> </w:t>
      </w:r>
      <w:r w:rsidRPr="005954F6">
        <w:rPr>
          <w:rFonts w:ascii="MbSadr (1)" w:hAnsi="MbSadr (1)" w:cs="MbSadr (1)" w:hint="cs"/>
          <w:sz w:val="32"/>
          <w:szCs w:val="32"/>
          <w:rtl/>
        </w:rPr>
        <w:t xml:space="preserve">، وقسمّها إلى </w:t>
      </w:r>
      <w:r w:rsidRPr="005954F6">
        <w:rPr>
          <w:rFonts w:cs="MbSadr (1)"/>
          <w:sz w:val="32"/>
          <w:szCs w:val="32"/>
          <w:rtl/>
        </w:rPr>
        <w:t>ع</w:t>
      </w:r>
      <w:r w:rsidRPr="005954F6">
        <w:rPr>
          <w:rFonts w:cs="MbSadr (1)" w:hint="cs"/>
          <w:sz w:val="32"/>
          <w:szCs w:val="32"/>
          <w:rtl/>
        </w:rPr>
        <w:t>دّة أقسام</w:t>
      </w:r>
      <w:r w:rsidRPr="005954F6">
        <w:rPr>
          <w:rFonts w:hint="cs"/>
          <w:sz w:val="32"/>
          <w:szCs w:val="32"/>
          <w:rtl/>
        </w:rPr>
        <w:t> </w:t>
      </w:r>
      <w:r w:rsidRPr="005954F6">
        <w:rPr>
          <w:rFonts w:ascii="MbSadr (1)" w:hAnsi="MbSadr (1)" w:cs="MbSadr (1)" w:hint="cs"/>
          <w:sz w:val="32"/>
          <w:szCs w:val="32"/>
          <w:rtl/>
        </w:rPr>
        <w:t xml:space="preserve">، لكلّ قسم طابعه المميّز من الملكيّة الخاصّة أو الملكيّة العامّة أو ملكيّة </w:t>
      </w:r>
      <w:r w:rsidRPr="005954F6">
        <w:rPr>
          <w:rFonts w:cs="MbSadr (1)"/>
          <w:sz w:val="32"/>
          <w:szCs w:val="32"/>
          <w:rtl/>
        </w:rPr>
        <w:t>ا</w:t>
      </w:r>
      <w:r w:rsidRPr="005954F6">
        <w:rPr>
          <w:rFonts w:cs="MbSadr (1)" w:hint="cs"/>
          <w:sz w:val="32"/>
          <w:szCs w:val="32"/>
          <w:rtl/>
        </w:rPr>
        <w:t>لدولة أو الإباحة العامّة</w:t>
      </w:r>
      <w:r w:rsidRPr="005954F6">
        <w:rPr>
          <w:rFonts w:hint="cs"/>
          <w:sz w:val="32"/>
          <w:szCs w:val="32"/>
          <w:rtl/>
        </w:rPr>
        <w:t> </w:t>
      </w:r>
      <w:r w:rsidRPr="005954F6">
        <w:rPr>
          <w:rFonts w:ascii="MbSadr (1)" w:hAnsi="MbSadr (1)" w:cs="MbSadr (1)" w:hint="cs"/>
          <w:sz w:val="32"/>
          <w:szCs w:val="32"/>
          <w:rtl/>
        </w:rPr>
        <w:t>، ووضع لهذا التقسيم قواعده ومقاييس</w:t>
      </w:r>
      <w:r w:rsidRPr="005954F6">
        <w:rPr>
          <w:rFonts w:cs="MbSadr (1)" w:hint="cs"/>
          <w:sz w:val="32"/>
          <w:szCs w:val="32"/>
          <w:rtl/>
        </w:rPr>
        <w:t>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نحن في هذا الفصل نريد أن ندرس نظريّة الإسلام عن توزيع مصادر </w:t>
      </w:r>
      <w:r w:rsidRPr="005954F6">
        <w:rPr>
          <w:rFonts w:cs="MbSadr (1)"/>
          <w:sz w:val="32"/>
          <w:szCs w:val="32"/>
          <w:rtl/>
        </w:rPr>
        <w:t>ا</w:t>
      </w:r>
      <w:r w:rsidRPr="005954F6">
        <w:rPr>
          <w:rFonts w:cs="MbSadr (1)" w:hint="cs"/>
          <w:sz w:val="32"/>
          <w:szCs w:val="32"/>
          <w:rtl/>
        </w:rPr>
        <w:t>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م</w:t>
      </w:r>
      <w:r w:rsidRPr="005954F6">
        <w:rPr>
          <w:rFonts w:cs="MbSadr (2)" w:hint="cs"/>
          <w:bCs/>
          <w:sz w:val="32"/>
          <w:szCs w:val="32"/>
          <w:rtl/>
        </w:rPr>
        <w:t>ا هي مصادر الإنتاج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قبل أن نستعرض النظريّة الإسلاميّة لتوزيع مصادر الإنتاج</w:t>
      </w:r>
      <w:r w:rsidRPr="005954F6">
        <w:rPr>
          <w:rFonts w:hint="cs"/>
          <w:sz w:val="32"/>
          <w:szCs w:val="32"/>
          <w:rtl/>
        </w:rPr>
        <w:t> </w:t>
      </w:r>
      <w:r w:rsidRPr="005954F6">
        <w:rPr>
          <w:rFonts w:ascii="MbSadr (1)" w:hAnsi="MbSadr (1)" w:cs="MbSadr (1)" w:hint="cs"/>
          <w:sz w:val="32"/>
          <w:szCs w:val="32"/>
          <w:rtl/>
        </w:rPr>
        <w:t xml:space="preserve">، يجب أن </w:t>
      </w:r>
      <w:r w:rsidRPr="005954F6">
        <w:rPr>
          <w:rFonts w:cs="MbSadr (1)"/>
          <w:sz w:val="32"/>
          <w:szCs w:val="32"/>
          <w:rtl/>
        </w:rPr>
        <w:t>ن</w:t>
      </w:r>
      <w:r w:rsidRPr="005954F6">
        <w:rPr>
          <w:rFonts w:cs="MbSadr (1)" w:hint="cs"/>
          <w:sz w:val="32"/>
          <w:szCs w:val="32"/>
          <w:rtl/>
        </w:rPr>
        <w:t>حدّد هذه المصادر</w:t>
      </w:r>
      <w:r w:rsidRPr="005954F6">
        <w:rPr>
          <w:rFonts w:hint="cs"/>
          <w:sz w:val="32"/>
          <w:szCs w:val="32"/>
          <w:rtl/>
        </w:rPr>
        <w:t> </w:t>
      </w:r>
      <w:r w:rsidRPr="005954F6">
        <w:rPr>
          <w:rFonts w:ascii="MbSadr (1)" w:hAnsi="MbSadr (1)" w:cs="MbSadr (1)" w:hint="cs"/>
          <w:sz w:val="32"/>
          <w:szCs w:val="32"/>
          <w:rtl/>
        </w:rPr>
        <w:t>. ففي الاقتصاد السياسي يذكر عادة أنّ مصادر الإنتاج هي</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lastRenderedPageBreak/>
        <w:t xml:space="preserve"> 1 </w:t>
      </w:r>
      <w:r w:rsidRPr="005954F6">
        <w:rPr>
          <w:rFonts w:cs="MbSadr (1)" w:hint="cs"/>
          <w:sz w:val="32"/>
          <w:szCs w:val="32"/>
          <w:rtl/>
        </w:rPr>
        <w:t>ـ الطبيعة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رأس المال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العمل</w:t>
      </w:r>
      <w:r w:rsidRPr="005954F6">
        <w:rPr>
          <w:rFonts w:hint="cs"/>
          <w:sz w:val="32"/>
          <w:szCs w:val="32"/>
          <w:rtl/>
        </w:rPr>
        <w:t> </w:t>
      </w:r>
      <w:r w:rsidRPr="005954F6">
        <w:rPr>
          <w:rFonts w:ascii="MbSadr (1)" w:hAnsi="MbSadr (1)" w:cs="MbSadr (1)" w:hint="cs"/>
          <w:sz w:val="32"/>
          <w:szCs w:val="32"/>
          <w:rtl/>
        </w:rPr>
        <w:t>، ويضمّ التنظيم الذي يمارسه المنظّم للمشروع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غ</w:t>
      </w:r>
      <w:r w:rsidRPr="005954F6">
        <w:rPr>
          <w:rFonts w:cs="MbSadr (1)" w:hint="cs"/>
          <w:sz w:val="32"/>
          <w:szCs w:val="32"/>
          <w:rtl/>
        </w:rPr>
        <w:t xml:space="preserve">ير </w:t>
      </w:r>
      <w:r>
        <w:rPr>
          <w:rFonts w:cs="MbSadr (1)" w:hint="cs"/>
          <w:sz w:val="32"/>
          <w:szCs w:val="32"/>
          <w:rtl/>
        </w:rPr>
        <w:t>أنّ</w:t>
      </w:r>
      <w:r w:rsidRPr="005954F6">
        <w:rPr>
          <w:rFonts w:ascii="MbSadr (1)" w:hAnsi="MbSadr (1)" w:cs="MbSadr (1)" w:hint="cs"/>
          <w:sz w:val="32"/>
          <w:szCs w:val="32"/>
          <w:rtl/>
        </w:rPr>
        <w:t xml:space="preserve">نا إذ نتحدّث عن توزيع المصادر في الإسلام وأشكال ملكيّتها </w:t>
      </w:r>
      <w:r w:rsidRPr="005954F6">
        <w:rPr>
          <w:rFonts w:cs="MbSadr (1)"/>
          <w:sz w:val="32"/>
          <w:szCs w:val="32"/>
          <w:rtl/>
        </w:rPr>
        <w:t>ل</w:t>
      </w:r>
      <w:r w:rsidRPr="005954F6">
        <w:rPr>
          <w:rFonts w:cs="MbSadr (1)" w:hint="cs"/>
          <w:sz w:val="32"/>
          <w:szCs w:val="32"/>
          <w:rtl/>
        </w:rPr>
        <w:t>ا</w:t>
      </w:r>
      <w:r w:rsidRPr="005954F6">
        <w:rPr>
          <w:rFonts w:cs="MbSadr (1)"/>
          <w:sz w:val="32"/>
          <w:szCs w:val="32"/>
          <w:rtl/>
        </w:rPr>
        <w:t>ب</w:t>
      </w:r>
      <w:r w:rsidRPr="005954F6">
        <w:rPr>
          <w:rFonts w:cs="MbSadr (1)" w:hint="cs"/>
          <w:sz w:val="32"/>
          <w:szCs w:val="32"/>
          <w:rtl/>
        </w:rPr>
        <w:t>دّ</w:t>
      </w:r>
      <w:r w:rsidRPr="005954F6">
        <w:rPr>
          <w:rFonts w:cs="MbSadr (2)"/>
          <w:bCs/>
          <w:sz w:val="32"/>
          <w:szCs w:val="32"/>
          <w:rtl/>
        </w:rPr>
        <w:t xml:space="preserve"> </w:t>
      </w:r>
      <w:r w:rsidRPr="005954F6">
        <w:rPr>
          <w:rFonts w:cs="MbSadr (1)"/>
          <w:sz w:val="32"/>
          <w:szCs w:val="32"/>
          <w:rtl/>
        </w:rPr>
        <w:t>ل</w:t>
      </w:r>
      <w:r w:rsidRPr="005954F6">
        <w:rPr>
          <w:rFonts w:cs="MbSadr (1)" w:hint="cs"/>
          <w:sz w:val="32"/>
          <w:szCs w:val="32"/>
          <w:rtl/>
        </w:rPr>
        <w:t>نا أن نستبعد من مجال البحث المصدرين الأخيرين</w:t>
      </w:r>
      <w:r w:rsidRPr="005954F6">
        <w:rPr>
          <w:rFonts w:hint="cs"/>
          <w:sz w:val="32"/>
          <w:szCs w:val="32"/>
          <w:rtl/>
        </w:rPr>
        <w:t> ;</w:t>
      </w:r>
      <w:r w:rsidRPr="005954F6">
        <w:rPr>
          <w:rFonts w:ascii="MbSadr (1)" w:hAnsi="MbSadr (1)" w:cs="MbSadr (1)" w:hint="cs"/>
          <w:sz w:val="32"/>
          <w:szCs w:val="32"/>
          <w:rtl/>
        </w:rPr>
        <w:t xml:space="preserve"> وهما رأس المال </w:t>
      </w:r>
      <w:r w:rsidRPr="005954F6">
        <w:rPr>
          <w:rFonts w:cs="MbSadr (1)"/>
          <w:sz w:val="32"/>
          <w:szCs w:val="32"/>
          <w:rtl/>
        </w:rPr>
        <w:t>و</w:t>
      </w:r>
      <w:r w:rsidRPr="005954F6">
        <w:rPr>
          <w:rFonts w:cs="MbSadr (1)" w:hint="cs"/>
          <w:sz w:val="32"/>
          <w:szCs w:val="32"/>
          <w:rtl/>
        </w:rPr>
        <w:t>العمل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 رأس المال</w:t>
      </w:r>
      <w:r w:rsidRPr="005954F6">
        <w:rPr>
          <w:rFonts w:hint="cs"/>
          <w:sz w:val="32"/>
          <w:szCs w:val="32"/>
          <w:rtl/>
        </w:rPr>
        <w:t> </w:t>
      </w:r>
      <w:r w:rsidRPr="005954F6">
        <w:rPr>
          <w:rFonts w:ascii="MbSadr (1)" w:hAnsi="MbSadr (1)" w:cs="MbSadr (1)" w:hint="cs"/>
          <w:sz w:val="32"/>
          <w:szCs w:val="32"/>
          <w:rtl/>
        </w:rPr>
        <w:t>، فهو في الحقيقة ثروة منتجة ول</w:t>
      </w:r>
      <w:r w:rsidRPr="005954F6">
        <w:rPr>
          <w:rFonts w:cs="MbSadr (1)" w:hint="cs"/>
          <w:sz w:val="32"/>
          <w:szCs w:val="32"/>
          <w:rtl/>
        </w:rPr>
        <w:t>يس مصدراً أساسيّاً للإنتاج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لأنّه</w:t>
      </w:r>
      <w:r w:rsidRPr="005954F6">
        <w:rPr>
          <w:rFonts w:cs="MbSadr (1)" w:hint="cs"/>
          <w:sz w:val="32"/>
          <w:szCs w:val="32"/>
          <w:rtl/>
        </w:rPr>
        <w:t xml:space="preserve"> يعبّر اقتصاديّاً عن كلّ ثروة تمّ إنجازها وتبلورت خلال عمل بشري </w:t>
      </w:r>
      <w:r w:rsidRPr="005954F6">
        <w:rPr>
          <w:rFonts w:cs="MbSadr (1)"/>
          <w:sz w:val="32"/>
          <w:szCs w:val="32"/>
          <w:rtl/>
        </w:rPr>
        <w:t>ل</w:t>
      </w:r>
      <w:r w:rsidRPr="005954F6">
        <w:rPr>
          <w:rFonts w:cs="MbSadr (1)" w:hint="cs"/>
          <w:sz w:val="32"/>
          <w:szCs w:val="32"/>
          <w:rtl/>
        </w:rPr>
        <w:t>كي</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ساهم من جديد في إنتاج ثروة اُخرى</w:t>
      </w:r>
      <w:r w:rsidRPr="005954F6">
        <w:rPr>
          <w:rFonts w:hint="cs"/>
          <w:sz w:val="32"/>
          <w:szCs w:val="32"/>
          <w:rtl/>
        </w:rPr>
        <w:t> </w:t>
      </w:r>
      <w:r w:rsidRPr="005954F6">
        <w:rPr>
          <w:rFonts w:ascii="MbSadr (1)" w:hAnsi="MbSadr (1)" w:cs="MbSadr (1)" w:hint="cs"/>
          <w:sz w:val="32"/>
          <w:szCs w:val="32"/>
          <w:rtl/>
        </w:rPr>
        <w:t xml:space="preserve">. فالآلة التي تنتج النسيج ليست ثروة </w:t>
      </w:r>
      <w:r w:rsidRPr="005954F6">
        <w:rPr>
          <w:rFonts w:cs="MbSadr (1)"/>
          <w:sz w:val="32"/>
          <w:szCs w:val="32"/>
          <w:rtl/>
        </w:rPr>
        <w:t>ط</w:t>
      </w:r>
      <w:r w:rsidRPr="005954F6">
        <w:rPr>
          <w:rFonts w:cs="MbSadr (1)" w:hint="cs"/>
          <w:sz w:val="32"/>
          <w:szCs w:val="32"/>
          <w:rtl/>
        </w:rPr>
        <w:t>بيعيّة خالصة</w:t>
      </w:r>
      <w:r w:rsidRPr="005954F6">
        <w:rPr>
          <w:rFonts w:hint="cs"/>
          <w:sz w:val="32"/>
          <w:szCs w:val="32"/>
          <w:rtl/>
        </w:rPr>
        <w:t> </w:t>
      </w:r>
      <w:r w:rsidRPr="005954F6">
        <w:rPr>
          <w:rFonts w:ascii="MbSadr (1)" w:hAnsi="MbSadr (1)" w:cs="MbSadr (1)" w:hint="cs"/>
          <w:sz w:val="32"/>
          <w:szCs w:val="32"/>
          <w:rtl/>
        </w:rPr>
        <w:t xml:space="preserve">، وإنّما هي مادّة طبيعيّة كيّفها العمل الإنساني خلال عمليّة إنتاج </w:t>
      </w:r>
      <w:r w:rsidRPr="005954F6">
        <w:rPr>
          <w:rFonts w:cs="MbSadr (1)"/>
          <w:sz w:val="32"/>
          <w:szCs w:val="32"/>
          <w:rtl/>
        </w:rPr>
        <w:t>س</w:t>
      </w:r>
      <w:r w:rsidRPr="005954F6">
        <w:rPr>
          <w:rFonts w:cs="MbSadr (1)" w:hint="cs"/>
          <w:sz w:val="32"/>
          <w:szCs w:val="32"/>
          <w:rtl/>
        </w:rPr>
        <w:t>ابقة</w:t>
      </w:r>
      <w:r w:rsidRPr="005954F6">
        <w:rPr>
          <w:rFonts w:hint="cs"/>
          <w:sz w:val="32"/>
          <w:szCs w:val="32"/>
          <w:rtl/>
        </w:rPr>
        <w:t> </w:t>
      </w:r>
      <w:r w:rsidRPr="005954F6">
        <w:rPr>
          <w:rFonts w:ascii="MbSadr (1)" w:hAnsi="MbSadr (1)" w:cs="MbSadr (1)" w:hint="cs"/>
          <w:sz w:val="32"/>
          <w:szCs w:val="32"/>
          <w:rtl/>
        </w:rPr>
        <w:t>. ونحن إنّما نبحث الآن في التفصيلات التي تنظّم توزيع ما قبل الإنتاج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ي</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وزيع الثروة التي منحها الله لمجتمع قبل أن يمارس أيّ نشاط اقتصادي فيها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ما دام رأس المال وليد إنتاج سابق فسوف يندرج في بحث توزيع الثروة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لمنتجة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العمل فهو العنصر المعنوي من مصادر الإنتاج</w:t>
      </w:r>
      <w:r w:rsidRPr="005954F6">
        <w:rPr>
          <w:rFonts w:hint="cs"/>
          <w:sz w:val="32"/>
          <w:szCs w:val="32"/>
          <w:rtl/>
        </w:rPr>
        <w:t> </w:t>
      </w:r>
      <w:r w:rsidRPr="005954F6">
        <w:rPr>
          <w:rFonts w:ascii="MbSadr (1)" w:hAnsi="MbSadr (1)" w:cs="MbSadr (1)" w:hint="cs"/>
          <w:sz w:val="32"/>
          <w:szCs w:val="32"/>
          <w:rtl/>
        </w:rPr>
        <w:t xml:space="preserve">، وليس ثروة مادّيّة </w:t>
      </w:r>
      <w:r w:rsidRPr="005954F6">
        <w:rPr>
          <w:rFonts w:cs="MbSadr (1)"/>
          <w:sz w:val="32"/>
          <w:szCs w:val="32"/>
          <w:rtl/>
        </w:rPr>
        <w:t>ت</w:t>
      </w:r>
      <w:r w:rsidRPr="005954F6">
        <w:rPr>
          <w:rFonts w:cs="MbSadr (1)" w:hint="cs"/>
          <w:sz w:val="32"/>
          <w:szCs w:val="32"/>
          <w:rtl/>
        </w:rPr>
        <w:t>دخل في نطاق الملكيّة الخاصّة أو العامّة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على هذا الأساس تكون الطبيعة وحدها من بين مصادر الإنتاج موضوع </w:t>
      </w:r>
      <w:r w:rsidRPr="005954F6">
        <w:rPr>
          <w:rFonts w:cs="MbSadr (1)"/>
          <w:sz w:val="32"/>
          <w:szCs w:val="32"/>
          <w:rtl/>
        </w:rPr>
        <w:t>د</w:t>
      </w:r>
      <w:r w:rsidRPr="005954F6">
        <w:rPr>
          <w:rFonts w:cs="MbSadr (1)" w:hint="cs"/>
          <w:sz w:val="32"/>
          <w:szCs w:val="32"/>
          <w:rtl/>
        </w:rPr>
        <w:t>رسنا الآن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تمثّل العنصر المادّي السابق على الإنتاج</w:t>
      </w:r>
      <w:r w:rsidRPr="005954F6">
        <w:rPr>
          <w:rFonts w:hint="cs"/>
          <w:sz w:val="32"/>
          <w:szCs w:val="32"/>
          <w:rtl/>
        </w:rPr>
        <w:t> </w:t>
      </w:r>
      <w:r w:rsidRPr="005954F6">
        <w:rPr>
          <w:rFonts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ا</w:t>
      </w:r>
      <w:r w:rsidRPr="005954F6">
        <w:rPr>
          <w:rFonts w:cs="MbSadr (2)" w:hint="cs"/>
          <w:bCs/>
          <w:sz w:val="32"/>
          <w:szCs w:val="32"/>
          <w:rtl/>
        </w:rPr>
        <w:t>لجانب السلبي من نظريّة التوزيع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نظريّة التوزيع الإسلاميّة للطبيعة لها جانبان : أحدهما سلبي</w:t>
      </w:r>
      <w:r w:rsidRPr="005954F6">
        <w:rPr>
          <w:rFonts w:hint="cs"/>
          <w:sz w:val="32"/>
          <w:szCs w:val="32"/>
          <w:rtl/>
        </w:rPr>
        <w:t> ;</w:t>
      </w:r>
      <w:r w:rsidRPr="005954F6">
        <w:rPr>
          <w:rFonts w:ascii="MbSadr (1)" w:hAnsi="MbSadr (1)" w:cs="MbSadr (1)" w:hint="cs"/>
          <w:sz w:val="32"/>
          <w:szCs w:val="32"/>
          <w:rtl/>
        </w:rPr>
        <w:t xml:space="preserve"> والآخر </w:t>
      </w:r>
      <w:r w:rsidRPr="005954F6">
        <w:rPr>
          <w:rFonts w:cs="MbSadr (1)"/>
          <w:sz w:val="32"/>
          <w:szCs w:val="32"/>
          <w:rtl/>
        </w:rPr>
        <w:t>إ</w:t>
      </w:r>
      <w:r w:rsidRPr="005954F6">
        <w:rPr>
          <w:rFonts w:cs="MbSadr (1)" w:hint="cs"/>
          <w:sz w:val="32"/>
          <w:szCs w:val="32"/>
          <w:rtl/>
        </w:rPr>
        <w:t>يجابي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لنبدأ الآن بالجانب السلبي من النظريّة</w:t>
      </w:r>
      <w:r w:rsidRPr="005954F6">
        <w:rPr>
          <w:rFonts w:hint="cs"/>
          <w:sz w:val="32"/>
          <w:szCs w:val="32"/>
          <w:rtl/>
        </w:rPr>
        <w:t> </w:t>
      </w:r>
      <w:r w:rsidRPr="005954F6">
        <w:rPr>
          <w:rFonts w:ascii="MbSadr (1)" w:hAnsi="MbSadr (1)" w:cs="MbSadr (1)" w:hint="cs"/>
          <w:sz w:val="32"/>
          <w:szCs w:val="32"/>
          <w:rtl/>
        </w:rPr>
        <w:t xml:space="preserve">. ويتلخّص هذا الجانب في رفض </w:t>
      </w:r>
      <w:r w:rsidRPr="005954F6">
        <w:rPr>
          <w:rFonts w:cs="MbSadr (1)"/>
          <w:sz w:val="32"/>
          <w:szCs w:val="32"/>
          <w:rtl/>
        </w:rPr>
        <w:t>أ</w:t>
      </w:r>
      <w:r w:rsidRPr="005954F6">
        <w:rPr>
          <w:rFonts w:cs="MbSadr (1)" w:hint="cs"/>
          <w:sz w:val="32"/>
          <w:szCs w:val="32"/>
          <w:rtl/>
        </w:rPr>
        <w:t>يّ ملكيّات وحقوق خاصّة ابتدائيّة في الثروة الطبيعيّة الخام بدون عمل</w:t>
      </w:r>
      <w:r w:rsidRPr="005954F6">
        <w:rPr>
          <w:rFonts w:hint="cs"/>
          <w:sz w:val="32"/>
          <w:szCs w:val="32"/>
          <w:rtl/>
        </w:rPr>
        <w:t> </w:t>
      </w:r>
      <w:r w:rsidRPr="005954F6">
        <w:rPr>
          <w:rFonts w:ascii="MbSadr (1)" w:hAnsi="MbSadr (1)" w:cs="MbSadr (1)" w:hint="cs"/>
          <w:sz w:val="32"/>
          <w:szCs w:val="32"/>
          <w:rtl/>
        </w:rPr>
        <w:t>، وهذا</w:t>
      </w:r>
      <w:r w:rsidRPr="005954F6">
        <w:rPr>
          <w:rFonts w:cs="MbSadr (1)" w:hint="cs"/>
          <w:sz w:val="32"/>
          <w:szCs w:val="32"/>
          <w:rtl/>
        </w:rPr>
        <w:t xml:space="preserve"> </w:t>
      </w:r>
      <w:r w:rsidRPr="005954F6">
        <w:rPr>
          <w:rFonts w:cs="MbSadr (1)"/>
          <w:sz w:val="32"/>
          <w:szCs w:val="32"/>
          <w:rtl/>
        </w:rPr>
        <w:t>ا</w:t>
      </w:r>
      <w:r w:rsidRPr="005954F6">
        <w:rPr>
          <w:rFonts w:cs="MbSadr (1)" w:hint="cs"/>
          <w:sz w:val="32"/>
          <w:szCs w:val="32"/>
          <w:rtl/>
        </w:rPr>
        <w:t xml:space="preserve">لجانب السلبي ينعكس على الفقه الإسلامي في أحكام كثيرة منه نذكر منها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لي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ألغى الإسلام الحمى وقال : لا حمى إلاّ لله وللرسول</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وبذلك نفى أيّ </w:t>
      </w:r>
      <w:r w:rsidRPr="005954F6">
        <w:rPr>
          <w:rFonts w:cs="MbSadr (1)"/>
          <w:sz w:val="32"/>
          <w:szCs w:val="32"/>
          <w:rtl/>
        </w:rPr>
        <w:t>ح</w:t>
      </w:r>
      <w:r w:rsidRPr="005954F6">
        <w:rPr>
          <w:rFonts w:cs="MbSadr (1)" w:hint="cs"/>
          <w:sz w:val="32"/>
          <w:szCs w:val="32"/>
          <w:rtl/>
        </w:rPr>
        <w:t>قّ خاصّ للفرد في الأرض لمجرّد السيطرة عليها وحمايتها بالقوّة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 xml:space="preserve">ـ إذا أقطع وليّ الأمر أرضاً اكتسب الفرد بسبب ذلك حقّ العمل في تلك </w:t>
      </w:r>
      <w:r w:rsidRPr="005954F6">
        <w:rPr>
          <w:rFonts w:cs="MbSadr (1)"/>
          <w:sz w:val="32"/>
          <w:szCs w:val="32"/>
          <w:rtl/>
        </w:rPr>
        <w:t>ا</w:t>
      </w:r>
      <w:r w:rsidRPr="005954F6">
        <w:rPr>
          <w:rFonts w:cs="MbSadr (1)" w:hint="cs"/>
          <w:sz w:val="32"/>
          <w:szCs w:val="32"/>
          <w:rtl/>
        </w:rPr>
        <w:t>لأرض</w:t>
      </w:r>
      <w:r w:rsidRPr="005954F6">
        <w:rPr>
          <w:rFonts w:hint="cs"/>
          <w:sz w:val="32"/>
          <w:szCs w:val="32"/>
          <w:rtl/>
        </w:rPr>
        <w:t> </w:t>
      </w:r>
      <w:r w:rsidRPr="005954F6">
        <w:rPr>
          <w:rFonts w:ascii="MbSadr (1)" w:hAnsi="MbSadr (1)" w:cs="MbSadr (1)" w:hint="cs"/>
          <w:sz w:val="32"/>
          <w:szCs w:val="32"/>
          <w:rtl/>
        </w:rPr>
        <w:t xml:space="preserve">، دون أن يمنح الإقطاع حقّاً في ملكيّة الأرض أو أيّ حقّ آخر فيها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ل</w:t>
      </w:r>
      <w:r w:rsidRPr="005954F6">
        <w:rPr>
          <w:rFonts w:cs="MbSadr (1)" w:hint="cs"/>
          <w:sz w:val="32"/>
          <w:szCs w:val="32"/>
          <w:rtl/>
        </w:rPr>
        <w:t>م</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عمل وينفق جهده على تربيتها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 xml:space="preserve">3 </w:t>
      </w:r>
      <w:r w:rsidRPr="005954F6">
        <w:rPr>
          <w:rFonts w:cs="MbSadr (1)" w:hint="cs"/>
          <w:sz w:val="32"/>
          <w:szCs w:val="32"/>
          <w:rtl/>
        </w:rPr>
        <w:t>ـ لا تملك الينابيع والجذور العميقة للمنجم ملكيّة خاصّة</w:t>
      </w:r>
      <w:r w:rsidRPr="005954F6">
        <w:rPr>
          <w:rFonts w:hint="cs"/>
          <w:sz w:val="32"/>
          <w:szCs w:val="32"/>
          <w:rtl/>
        </w:rPr>
        <w:t> </w:t>
      </w:r>
      <w:r w:rsidRPr="005954F6">
        <w:rPr>
          <w:rFonts w:ascii="MbSadr (1)" w:hAnsi="MbSadr (1)" w:cs="MbSadr (1)" w:hint="cs"/>
          <w:sz w:val="32"/>
          <w:szCs w:val="32"/>
          <w:rtl/>
        </w:rPr>
        <w:t xml:space="preserve">، ولا يوجد </w:t>
      </w:r>
      <w:r w:rsidRPr="005954F6">
        <w:rPr>
          <w:rFonts w:cs="MbSadr (1)"/>
          <w:sz w:val="32"/>
          <w:szCs w:val="32"/>
          <w:rtl/>
        </w:rPr>
        <w:t>ل</w:t>
      </w:r>
      <w:r w:rsidRPr="005954F6">
        <w:rPr>
          <w:rFonts w:cs="MbSadr (1)" w:hint="cs"/>
          <w:sz w:val="32"/>
          <w:szCs w:val="32"/>
          <w:rtl/>
        </w:rPr>
        <w:t>أيّ</w:t>
      </w:r>
      <w:r w:rsidRPr="005954F6">
        <w:rPr>
          <w:rFonts w:cs="MbSadr (2)"/>
          <w:bCs/>
          <w:sz w:val="32"/>
          <w:szCs w:val="32"/>
          <w:rtl/>
        </w:rPr>
        <w:t xml:space="preserve"> </w:t>
      </w:r>
      <w:r w:rsidRPr="005954F6">
        <w:rPr>
          <w:rFonts w:cs="MbSadr (1)"/>
          <w:sz w:val="32"/>
          <w:szCs w:val="32"/>
          <w:rtl/>
        </w:rPr>
        <w:t>ف</w:t>
      </w:r>
      <w:r w:rsidRPr="005954F6">
        <w:rPr>
          <w:rFonts w:cs="MbSadr (1)" w:hint="cs"/>
          <w:sz w:val="32"/>
          <w:szCs w:val="32"/>
          <w:rtl/>
        </w:rPr>
        <w:t>رد حقّ خاصّ فيها</w:t>
      </w:r>
      <w:r w:rsidRPr="005954F6">
        <w:rPr>
          <w:rFonts w:hint="cs"/>
          <w:sz w:val="32"/>
          <w:szCs w:val="32"/>
          <w:rtl/>
        </w:rPr>
        <w:t> </w:t>
      </w:r>
      <w:r w:rsidRPr="005954F6">
        <w:rPr>
          <w:rFonts w:ascii="MbSadr (1)" w:hAnsi="MbSadr (1)" w:cs="MbSadr (1)" w:hint="cs"/>
          <w:sz w:val="32"/>
          <w:szCs w:val="32"/>
          <w:rtl/>
        </w:rPr>
        <w:t>. قال العلاّمة الحلّي في التذكرة</w:t>
      </w:r>
      <w:r w:rsidRPr="005954F6">
        <w:rPr>
          <w:rFonts w:cs="MbSadr (1)" w:hint="cs"/>
          <w:sz w:val="32"/>
          <w:szCs w:val="32"/>
          <w:rtl/>
        </w:rPr>
        <w:t xml:space="preserve"> : «</w:t>
      </w:r>
      <w:r w:rsidRPr="005954F6">
        <w:rPr>
          <w:rFonts w:hint="cs"/>
          <w:sz w:val="32"/>
          <w:szCs w:val="32"/>
          <w:rtl/>
        </w:rPr>
        <w:t> </w:t>
      </w:r>
      <w:r w:rsidRPr="005954F6">
        <w:rPr>
          <w:rFonts w:ascii="MbSadr (1)" w:hAnsi="MbSadr (1)" w:cs="MbSadr (1)" w:hint="cs"/>
          <w:sz w:val="32"/>
          <w:szCs w:val="32"/>
          <w:rtl/>
        </w:rPr>
        <w:t xml:space="preserve">وأمّا العرق الذي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مسند أحمد بن حنبل 4 : 37</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ي</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لأرض فلا يملكه بذلك</w:t>
      </w:r>
      <w:r w:rsidRPr="005954F6">
        <w:rPr>
          <w:rFonts w:hint="cs"/>
          <w:sz w:val="32"/>
          <w:szCs w:val="32"/>
          <w:rtl/>
        </w:rPr>
        <w:t> </w:t>
      </w:r>
      <w:r w:rsidRPr="005954F6">
        <w:rPr>
          <w:rFonts w:ascii="MbSadr (1)" w:hAnsi="MbSadr (1)" w:cs="MbSadr (1)" w:hint="cs"/>
          <w:sz w:val="32"/>
          <w:szCs w:val="32"/>
          <w:rtl/>
        </w:rPr>
        <w:t>، ومن وصل إليه من جهة اُخرى فله أخذه</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4 </w:t>
      </w:r>
      <w:r w:rsidRPr="005954F6">
        <w:rPr>
          <w:rFonts w:cs="MbSadr (1)" w:hint="cs"/>
          <w:sz w:val="32"/>
          <w:szCs w:val="32"/>
          <w:rtl/>
        </w:rPr>
        <w:t xml:space="preserve">ـ إذا زاد الماء الطبيعي فدخل أملاك الناس واجتمع دون أن يحوزه بعمل </w:t>
      </w:r>
      <w:r w:rsidRPr="005954F6">
        <w:rPr>
          <w:rFonts w:cs="MbSadr (1)"/>
          <w:sz w:val="32"/>
          <w:szCs w:val="32"/>
          <w:rtl/>
        </w:rPr>
        <w:t>خ</w:t>
      </w:r>
      <w:r w:rsidRPr="005954F6">
        <w:rPr>
          <w:rFonts w:cs="MbSadr (1)" w:hint="cs"/>
          <w:sz w:val="32"/>
          <w:szCs w:val="32"/>
          <w:rtl/>
        </w:rPr>
        <w:t>اصّ لم يملكوه</w:t>
      </w:r>
      <w:r w:rsidRPr="005954F6">
        <w:rPr>
          <w:rFonts w:hint="cs"/>
          <w:sz w:val="32"/>
          <w:szCs w:val="32"/>
          <w:rtl/>
        </w:rPr>
        <w:t> </w:t>
      </w:r>
      <w:r w:rsidRPr="005954F6">
        <w:rPr>
          <w:rFonts w:ascii="MbSadr (1)" w:hAnsi="MbSadr (1)" w:cs="MbSadr (1)" w:hint="cs"/>
          <w:sz w:val="32"/>
          <w:szCs w:val="32"/>
          <w:rtl/>
        </w:rPr>
        <w:t>، كما قال الشيخ الطوسي في المبسوط</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5 </w:t>
      </w:r>
      <w:r w:rsidRPr="005954F6">
        <w:rPr>
          <w:rFonts w:cs="MbSadr (1)" w:hint="cs"/>
          <w:sz w:val="32"/>
          <w:szCs w:val="32"/>
          <w:rtl/>
        </w:rPr>
        <w:t xml:space="preserve">ـ إذا لم ينفق الفرد جهداً في الصيد بل دخل الحيوان في سيطرته </w:t>
      </w:r>
      <w:r w:rsidRPr="005954F6">
        <w:rPr>
          <w:rFonts w:cs="MbSadr (1)"/>
          <w:sz w:val="32"/>
          <w:szCs w:val="32"/>
          <w:rtl/>
        </w:rPr>
        <w:t>ل</w:t>
      </w:r>
      <w:r w:rsidRPr="005954F6">
        <w:rPr>
          <w:rFonts w:cs="MbSadr (1)" w:hint="cs"/>
          <w:sz w:val="32"/>
          <w:szCs w:val="32"/>
          <w:rtl/>
        </w:rPr>
        <w:t>م</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ملكه</w:t>
      </w:r>
      <w:r w:rsidRPr="005954F6">
        <w:rPr>
          <w:rFonts w:hint="cs"/>
          <w:sz w:val="32"/>
          <w:szCs w:val="32"/>
          <w:rtl/>
        </w:rPr>
        <w:t> ;</w:t>
      </w:r>
      <w:r w:rsidRPr="005954F6">
        <w:rPr>
          <w:rFonts w:ascii="MbSadr (1)" w:hAnsi="MbSadr (1)" w:cs="MbSadr (1)" w:hint="cs"/>
          <w:sz w:val="32"/>
          <w:szCs w:val="32"/>
          <w:rtl/>
        </w:rPr>
        <w:t xml:space="preserve"> ففي قواعد العلاّمة الحلّي يقول</w:t>
      </w:r>
      <w:r w:rsidRPr="005954F6">
        <w:rPr>
          <w:rFonts w:cs="MbSadr (1)" w:hint="cs"/>
          <w:sz w:val="32"/>
          <w:szCs w:val="32"/>
          <w:rtl/>
        </w:rPr>
        <w:t xml:space="preserve"> : «</w:t>
      </w:r>
      <w:r w:rsidRPr="005954F6">
        <w:rPr>
          <w:rFonts w:hint="cs"/>
          <w:sz w:val="32"/>
          <w:szCs w:val="32"/>
          <w:rtl/>
        </w:rPr>
        <w:t> </w:t>
      </w:r>
      <w:r w:rsidRPr="005954F6">
        <w:rPr>
          <w:rFonts w:ascii="MbSadr (1)" w:hAnsi="MbSadr (1)" w:cs="MbSadr (1)" w:hint="cs"/>
          <w:sz w:val="32"/>
          <w:szCs w:val="32"/>
          <w:rtl/>
        </w:rPr>
        <w:t>لا يملك الصيد بتوحّله في أرضه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 بوثوب السمكة إلى السفينة</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م</w:t>
      </w:r>
      <w:r w:rsidRPr="005954F6">
        <w:rPr>
          <w:rFonts w:cs="MbSadr (1)" w:hint="cs"/>
          <w:sz w:val="32"/>
          <w:szCs w:val="32"/>
          <w:rtl/>
        </w:rPr>
        <w:t xml:space="preserve">ن هذه الأحكام ونظائرها في الفقه الإسلامي نستطيع أن نستدلّ على </w:t>
      </w:r>
      <w:r w:rsidRPr="005954F6">
        <w:rPr>
          <w:rFonts w:cs="MbSadr (1)"/>
          <w:sz w:val="32"/>
          <w:szCs w:val="32"/>
          <w:rtl/>
        </w:rPr>
        <w:t>ا</w:t>
      </w:r>
      <w:r w:rsidRPr="005954F6">
        <w:rPr>
          <w:rFonts w:cs="MbSadr (1)" w:hint="cs"/>
          <w:sz w:val="32"/>
          <w:szCs w:val="32"/>
          <w:rtl/>
        </w:rPr>
        <w:t>لجانب السلبي من النظريّة</w:t>
      </w:r>
      <w:r w:rsidRPr="005954F6">
        <w:rPr>
          <w:rFonts w:hint="cs"/>
          <w:sz w:val="32"/>
          <w:szCs w:val="32"/>
          <w:rtl/>
        </w:rPr>
        <w:t> </w:t>
      </w:r>
      <w:r w:rsidRPr="005954F6">
        <w:rPr>
          <w:rFonts w:ascii="MbSadr (1)" w:hAnsi="MbSadr (1)" w:cs="MbSadr (1)" w:hint="cs"/>
          <w:sz w:val="32"/>
          <w:szCs w:val="32"/>
          <w:rtl/>
        </w:rPr>
        <w:t xml:space="preserve">، ونعرف أنّ الفرد لا يوجد له بصورة ابتدائيّة حقّ </w:t>
      </w:r>
      <w:r w:rsidRPr="005954F6">
        <w:rPr>
          <w:rFonts w:cs="MbSadr (1)"/>
          <w:sz w:val="32"/>
          <w:szCs w:val="32"/>
          <w:rtl/>
        </w:rPr>
        <w:t>خ</w:t>
      </w:r>
      <w:r w:rsidRPr="005954F6">
        <w:rPr>
          <w:rFonts w:cs="MbSadr (1)" w:hint="cs"/>
          <w:sz w:val="32"/>
          <w:szCs w:val="32"/>
          <w:rtl/>
        </w:rPr>
        <w:t>اصّ في الثروة الطبيعيّة يمتاز به عن الآخرين على الصعيد التشريعي</w:t>
      </w:r>
      <w:r w:rsidRPr="005954F6">
        <w:rPr>
          <w:rFonts w:hint="cs"/>
          <w:sz w:val="32"/>
          <w:szCs w:val="32"/>
          <w:rtl/>
        </w:rPr>
        <w:t> </w:t>
      </w:r>
      <w:r w:rsidRPr="005954F6">
        <w:rPr>
          <w:rFonts w:ascii="MbSadr (1)" w:hAnsi="MbSadr (1)" w:cs="MbSadr (1)" w:hint="cs"/>
          <w:sz w:val="32"/>
          <w:szCs w:val="32"/>
          <w:rtl/>
        </w:rPr>
        <w:t xml:space="preserve">، ما لم </w:t>
      </w:r>
      <w:r w:rsidRPr="005954F6">
        <w:rPr>
          <w:rFonts w:cs="MbSadr (1)"/>
          <w:sz w:val="32"/>
          <w:szCs w:val="32"/>
          <w:rtl/>
        </w:rPr>
        <w:t>ي</w:t>
      </w:r>
      <w:r w:rsidRPr="005954F6">
        <w:rPr>
          <w:rFonts w:cs="MbSadr (1)" w:hint="cs"/>
          <w:sz w:val="32"/>
          <w:szCs w:val="32"/>
          <w:rtl/>
        </w:rPr>
        <w:t>كن ذلك انعكاساً لعمل خاصّ فيها يميّزه عن غيره في واقع الحياة</w:t>
      </w:r>
      <w:r w:rsidRPr="005954F6">
        <w:rPr>
          <w:rFonts w:hint="cs"/>
          <w:sz w:val="32"/>
          <w:szCs w:val="32"/>
          <w:rtl/>
        </w:rPr>
        <w:t> ;</w:t>
      </w:r>
      <w:r w:rsidRPr="005954F6">
        <w:rPr>
          <w:rFonts w:ascii="MbSadr (1)" w:hAnsi="MbSadr (1)" w:cs="MbSadr (1)" w:hint="cs"/>
          <w:sz w:val="32"/>
          <w:szCs w:val="32"/>
          <w:rtl/>
        </w:rPr>
        <w:t xml:space="preserve"> فلا يختصّ </w:t>
      </w:r>
      <w:r w:rsidRPr="005954F6">
        <w:rPr>
          <w:rFonts w:cs="MbSadr (1)"/>
          <w:sz w:val="32"/>
          <w:szCs w:val="32"/>
          <w:rtl/>
        </w:rPr>
        <w:t>ا</w:t>
      </w:r>
      <w:r w:rsidRPr="005954F6">
        <w:rPr>
          <w:rFonts w:cs="MbSadr (1)" w:hint="cs"/>
          <w:sz w:val="32"/>
          <w:szCs w:val="32"/>
          <w:rtl/>
        </w:rPr>
        <w:t>لفرد بأرض إذا لم يكشف عنه</w:t>
      </w:r>
      <w:r w:rsidRPr="005954F6">
        <w:rPr>
          <w:rFonts w:hint="cs"/>
          <w:sz w:val="32"/>
          <w:szCs w:val="32"/>
          <w:rtl/>
        </w:rPr>
        <w:t> </w:t>
      </w:r>
      <w:r w:rsidRPr="005954F6">
        <w:rPr>
          <w:rFonts w:ascii="MbSadr (1)" w:hAnsi="MbSadr (1)" w:cs="MbSadr (1)" w:hint="cs"/>
          <w:sz w:val="32"/>
          <w:szCs w:val="32"/>
          <w:rtl/>
        </w:rPr>
        <w:t xml:space="preserve">، ولا بعين ماء إذا لم يستنبطها، ولا بالحيوانات </w:t>
      </w:r>
      <w:r w:rsidRPr="005954F6">
        <w:rPr>
          <w:rFonts w:cs="MbSadr (1)"/>
          <w:sz w:val="32"/>
          <w:szCs w:val="32"/>
          <w:rtl/>
        </w:rPr>
        <w:t>ا</w:t>
      </w:r>
      <w:r w:rsidRPr="005954F6">
        <w:rPr>
          <w:rFonts w:cs="MbSadr (1)" w:hint="cs"/>
          <w:sz w:val="32"/>
          <w:szCs w:val="32"/>
          <w:rtl/>
        </w:rPr>
        <w:t>لنافرة إلاّ إذا صادها</w:t>
      </w:r>
      <w:r w:rsidRPr="005954F6">
        <w:rPr>
          <w:rFonts w:hint="cs"/>
          <w:sz w:val="32"/>
          <w:szCs w:val="32"/>
          <w:rtl/>
        </w:rPr>
        <w:t> </w:t>
      </w:r>
      <w:r w:rsidRPr="005954F6">
        <w:rPr>
          <w:rFonts w:ascii="MbSadr (1)" w:hAnsi="MbSadr (1)" w:cs="MbSadr (1)" w:hint="cs"/>
          <w:sz w:val="32"/>
          <w:szCs w:val="32"/>
          <w:rtl/>
        </w:rPr>
        <w:t xml:space="preserve">، ولا بثروة على وجه الأرض أو في السماء إلاّ إذا حازها </w:t>
      </w:r>
      <w:r w:rsidRPr="005954F6">
        <w:rPr>
          <w:rFonts w:cs="MbSadr (1)"/>
          <w:sz w:val="32"/>
          <w:szCs w:val="32"/>
          <w:rtl/>
        </w:rPr>
        <w:t>و</w:t>
      </w:r>
      <w:r w:rsidRPr="005954F6">
        <w:rPr>
          <w:rFonts w:cs="MbSadr (1)" w:hint="cs"/>
          <w:sz w:val="32"/>
          <w:szCs w:val="32"/>
          <w:rtl/>
        </w:rPr>
        <w:t>أنفق جهده في ذلك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1" w:after="123" w:line="495" w:lineRule="atLeast"/>
        <w:rPr>
          <w:sz w:val="32"/>
          <w:szCs w:val="32"/>
          <w:rtl/>
        </w:rPr>
      </w:pPr>
      <w:r w:rsidRPr="005954F6">
        <w:rPr>
          <w:rFonts w:cs="MbSadr (2)"/>
          <w:bCs/>
          <w:sz w:val="32"/>
          <w:szCs w:val="32"/>
          <w:rtl/>
        </w:rPr>
        <w:t>ا</w:t>
      </w:r>
      <w:r w:rsidRPr="005954F6">
        <w:rPr>
          <w:rFonts w:cs="MbSadr (2)" w:hint="cs"/>
          <w:bCs/>
          <w:sz w:val="32"/>
          <w:szCs w:val="32"/>
          <w:rtl/>
        </w:rPr>
        <w:t>لجانب الإيجابي من النظريّة :</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الجانب الإيجابي من النظريّة يوازي جانبها السلبي</w:t>
      </w:r>
      <w:r w:rsidRPr="005954F6">
        <w:rPr>
          <w:rFonts w:hint="cs"/>
          <w:sz w:val="32"/>
          <w:szCs w:val="32"/>
          <w:rtl/>
        </w:rPr>
        <w:t> </w:t>
      </w:r>
      <w:r w:rsidRPr="005954F6">
        <w:rPr>
          <w:rFonts w:ascii="MbSadr (1)" w:hAnsi="MbSadr (1)" w:cs="MbSadr (1)" w:hint="cs"/>
          <w:sz w:val="32"/>
          <w:szCs w:val="32"/>
          <w:rtl/>
        </w:rPr>
        <w:t>. وبكلمة</w:t>
      </w:r>
      <w:r w:rsidRPr="005954F6">
        <w:rPr>
          <w:rFonts w:cs="MbSadr (1)" w:hint="cs"/>
          <w:sz w:val="32"/>
          <w:szCs w:val="32"/>
          <w:rtl/>
        </w:rPr>
        <w:t xml:space="preserve"> : فهو يقرّر </w:t>
      </w:r>
      <w:r w:rsidRPr="005954F6">
        <w:rPr>
          <w:rFonts w:cs="MbSadr (1)"/>
          <w:sz w:val="32"/>
          <w:szCs w:val="32"/>
          <w:rtl/>
        </w:rPr>
        <w:t>أ</w:t>
      </w:r>
      <w:r w:rsidRPr="005954F6">
        <w:rPr>
          <w:rFonts w:cs="MbSadr (1)" w:hint="cs"/>
          <w:sz w:val="32"/>
          <w:szCs w:val="32"/>
          <w:rtl/>
        </w:rPr>
        <w:t xml:space="preserve">نّ العمل أساس مشروع لاكتساب الحقوق والملكيّات الخاصّة في الثروات </w:t>
      </w:r>
      <w:r w:rsidRPr="005954F6">
        <w:rPr>
          <w:rFonts w:cs="MbSadr (1)"/>
          <w:sz w:val="32"/>
          <w:szCs w:val="32"/>
          <w:rtl/>
        </w:rPr>
        <w:t>ا</w:t>
      </w:r>
      <w:r w:rsidRPr="005954F6">
        <w:rPr>
          <w:rFonts w:cs="MbSadr (1)" w:hint="cs"/>
          <w:sz w:val="32"/>
          <w:szCs w:val="32"/>
          <w:rtl/>
        </w:rPr>
        <w:t>لطبيعيّة</w:t>
      </w:r>
      <w:r w:rsidRPr="005954F6">
        <w:rPr>
          <w:rFonts w:hint="cs"/>
          <w:sz w:val="32"/>
          <w:szCs w:val="32"/>
          <w:rtl/>
        </w:rPr>
        <w:t> </w:t>
      </w:r>
      <w:r w:rsidRPr="005954F6">
        <w:rPr>
          <w:rFonts w:ascii="MbSadr (1)" w:hAnsi="MbSadr (1)" w:cs="MbSadr (1)" w:hint="cs"/>
          <w:sz w:val="32"/>
          <w:szCs w:val="32"/>
          <w:rtl/>
        </w:rPr>
        <w:t xml:space="preserve">. فرفض أيّ حقّ ابتدائي في الثروات الطبيعيّة منفصل عن العمل هو الصيغة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تذكرة الفقهاء 2 : 404</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المبسوط في فقه الإماميّة 3 : 282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قواعد الأحكام 3 : 316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لسلبيّة للنظريّة</w:t>
      </w:r>
      <w:r w:rsidRPr="005954F6">
        <w:rPr>
          <w:rFonts w:hint="cs"/>
          <w:sz w:val="32"/>
          <w:szCs w:val="32"/>
          <w:rtl/>
        </w:rPr>
        <w:t> </w:t>
      </w:r>
      <w:r w:rsidRPr="005954F6">
        <w:rPr>
          <w:rFonts w:ascii="MbSadr (1)" w:hAnsi="MbSadr (1)" w:cs="MbSadr (1)" w:hint="cs"/>
          <w:sz w:val="32"/>
          <w:szCs w:val="32"/>
          <w:rtl/>
        </w:rPr>
        <w:t>، والإيمان بالحقّ الخاصّ فيها على أساس العمل هو الصيغة</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لإيجابيّة الموازية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هذا الجانب الإيجابي له شواهده في الفقه الإسلامي أيضاً</w:t>
      </w:r>
      <w:r w:rsidRPr="005954F6">
        <w:rPr>
          <w:rFonts w:hint="cs"/>
          <w:sz w:val="32"/>
          <w:szCs w:val="32"/>
          <w:rtl/>
        </w:rPr>
        <w:t> </w:t>
      </w:r>
      <w:r w:rsidRPr="005954F6">
        <w:rPr>
          <w:rFonts w:ascii="MbSadr (1)" w:hAnsi="MbSadr (1)" w:cs="MbSadr (1)" w:hint="cs"/>
          <w:sz w:val="32"/>
          <w:szCs w:val="32"/>
          <w:rtl/>
        </w:rPr>
        <w:t xml:space="preserve">، ونذكر منها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لي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1 </w:t>
      </w:r>
      <w:r w:rsidRPr="005954F6">
        <w:rPr>
          <w:rFonts w:cs="MbSadr (1)" w:hint="cs"/>
          <w:sz w:val="32"/>
          <w:szCs w:val="32"/>
          <w:rtl/>
        </w:rPr>
        <w:t>ـ من أحيا أرضاً فهي له كما جاء في الحديث</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 xml:space="preserve">2 </w:t>
      </w:r>
      <w:r w:rsidRPr="005954F6">
        <w:rPr>
          <w:rFonts w:cs="MbSadr (1)" w:hint="cs"/>
          <w:sz w:val="32"/>
          <w:szCs w:val="32"/>
          <w:rtl/>
        </w:rPr>
        <w:t xml:space="preserve">ـ من حفر معدناً حتّى كشفه كان أحقّ به وملك الكمّيّة التي كشفت عنها </w:t>
      </w:r>
      <w:r w:rsidRPr="005954F6">
        <w:rPr>
          <w:rFonts w:cs="MbSadr (1)"/>
          <w:sz w:val="32"/>
          <w:szCs w:val="32"/>
          <w:rtl/>
        </w:rPr>
        <w:t>ا</w:t>
      </w:r>
      <w:r w:rsidRPr="005954F6">
        <w:rPr>
          <w:rFonts w:cs="MbSadr (1)" w:hint="cs"/>
          <w:sz w:val="32"/>
          <w:szCs w:val="32"/>
          <w:rtl/>
        </w:rPr>
        <w:t>لحفرة وما إليها من موادّ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3 </w:t>
      </w:r>
      <w:r w:rsidRPr="005954F6">
        <w:rPr>
          <w:rFonts w:cs="MbSadr (1)" w:hint="cs"/>
          <w:sz w:val="32"/>
          <w:szCs w:val="32"/>
          <w:rtl/>
        </w:rPr>
        <w:t>ـ من كشف بالحفر عيناً طبيعيّة للماء فهو أحقّ بها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4 </w:t>
      </w:r>
      <w:r w:rsidRPr="005954F6">
        <w:rPr>
          <w:rFonts w:cs="MbSadr (1)" w:hint="cs"/>
          <w:sz w:val="32"/>
          <w:szCs w:val="32"/>
          <w:rtl/>
        </w:rPr>
        <w:t xml:space="preserve">ـ إذا حاز الفرد الحيوان النافر بالصيد والخشب بالاحتطاب والحجر </w:t>
      </w:r>
      <w:r w:rsidRPr="005954F6">
        <w:rPr>
          <w:rFonts w:cs="MbSadr (1)"/>
          <w:sz w:val="32"/>
          <w:szCs w:val="32"/>
          <w:rtl/>
        </w:rPr>
        <w:t>ا</w:t>
      </w:r>
      <w:r w:rsidRPr="005954F6">
        <w:rPr>
          <w:rFonts w:cs="MbSadr (1)" w:hint="cs"/>
          <w:sz w:val="32"/>
          <w:szCs w:val="32"/>
          <w:rtl/>
        </w:rPr>
        <w:t xml:space="preserve">لطبيعي بحمله والماء من النهر باغترافه في آنية وغيرها ملكه بالحيازة كما نصّ </w:t>
      </w:r>
      <w:r w:rsidRPr="005954F6">
        <w:rPr>
          <w:rFonts w:cs="MbSadr (1)"/>
          <w:sz w:val="32"/>
          <w:szCs w:val="32"/>
          <w:rtl/>
        </w:rPr>
        <w:t>ع</w:t>
      </w:r>
      <w:r w:rsidRPr="005954F6">
        <w:rPr>
          <w:rFonts w:cs="MbSadr (1)" w:hint="cs"/>
          <w:sz w:val="32"/>
          <w:szCs w:val="32"/>
          <w:rtl/>
        </w:rPr>
        <w:t>لى ذلك الفقهاء جميعاً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كلّ هذه الأحكام تشترك في إبراز الجانب الإيجابي من النظريّة</w:t>
      </w:r>
      <w:r w:rsidRPr="005954F6">
        <w:rPr>
          <w:rFonts w:hint="cs"/>
          <w:sz w:val="32"/>
          <w:szCs w:val="32"/>
          <w:rtl/>
        </w:rPr>
        <w:t> </w:t>
      </w:r>
      <w:r w:rsidRPr="005954F6">
        <w:rPr>
          <w:rFonts w:ascii="MbSadr (1)" w:hAnsi="MbSadr (1)" w:cs="MbSadr (1)" w:hint="cs"/>
          <w:sz w:val="32"/>
          <w:szCs w:val="32"/>
          <w:rtl/>
        </w:rPr>
        <w:t xml:space="preserve">، واعتبار </w:t>
      </w:r>
      <w:r w:rsidRPr="005954F6">
        <w:rPr>
          <w:rFonts w:cs="MbSadr (1)"/>
          <w:sz w:val="32"/>
          <w:szCs w:val="32"/>
          <w:rtl/>
        </w:rPr>
        <w:t>ا</w:t>
      </w:r>
      <w:r w:rsidRPr="005954F6">
        <w:rPr>
          <w:rFonts w:cs="MbSadr (1)" w:hint="cs"/>
          <w:sz w:val="32"/>
          <w:szCs w:val="32"/>
          <w:rtl/>
        </w:rPr>
        <w:t xml:space="preserve">لعمل مصدراً للحقوق والملكيّات الخاصّة في الثروات الطبيعيّة التي تكتنف </w:t>
      </w:r>
      <w:r w:rsidRPr="005954F6">
        <w:rPr>
          <w:rFonts w:cs="MbSadr (1)"/>
          <w:sz w:val="32"/>
          <w:szCs w:val="32"/>
          <w:rtl/>
        </w:rPr>
        <w:t>ا</w:t>
      </w:r>
      <w:r w:rsidRPr="005954F6">
        <w:rPr>
          <w:rFonts w:cs="MbSadr (1)" w:hint="cs"/>
          <w:sz w:val="32"/>
          <w:szCs w:val="32"/>
          <w:rtl/>
        </w:rPr>
        <w:t>لإنسان من كلّ جانب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rFonts w:cs="MbSadr (2)"/>
          <w:bCs/>
          <w:sz w:val="32"/>
          <w:szCs w:val="32"/>
          <w:rtl/>
        </w:rPr>
        <w:t>ن</w:t>
      </w:r>
      <w:r w:rsidRPr="005954F6">
        <w:rPr>
          <w:rFonts w:cs="MbSadr (2)" w:hint="cs"/>
          <w:bCs/>
          <w:sz w:val="32"/>
          <w:szCs w:val="32"/>
          <w:rtl/>
        </w:rPr>
        <w:t>وع العمل الذي تعترف به النظريّة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بالرغم من </w:t>
      </w:r>
      <w:r>
        <w:rPr>
          <w:rFonts w:cs="MbSadr (1)" w:hint="cs"/>
          <w:sz w:val="32"/>
          <w:szCs w:val="32"/>
          <w:rtl/>
        </w:rPr>
        <w:t>أنّ</w:t>
      </w:r>
      <w:r w:rsidRPr="005954F6">
        <w:rPr>
          <w:rFonts w:ascii="MbSadr (1)" w:hAnsi="MbSadr (1)" w:cs="MbSadr (1)" w:hint="cs"/>
          <w:sz w:val="32"/>
          <w:szCs w:val="32"/>
          <w:rtl/>
        </w:rPr>
        <w:t xml:space="preserve">نا لاحظنا بصورة عامّة أنّ النظريّة تجعل من العمل أساساً </w:t>
      </w:r>
      <w:r w:rsidRPr="005954F6">
        <w:rPr>
          <w:rFonts w:cs="MbSadr (1)"/>
          <w:sz w:val="32"/>
          <w:szCs w:val="32"/>
          <w:rtl/>
        </w:rPr>
        <w:t>ل</w:t>
      </w:r>
      <w:r w:rsidRPr="005954F6">
        <w:rPr>
          <w:rFonts w:cs="MbSadr (1)" w:hint="cs"/>
          <w:sz w:val="32"/>
          <w:szCs w:val="32"/>
          <w:rtl/>
        </w:rPr>
        <w:t>لتوزيع ومصدراً للحقوق الخاصّة في الثروة الطبيعيّة</w:t>
      </w:r>
      <w:r w:rsidRPr="005954F6">
        <w:rPr>
          <w:rFonts w:hint="cs"/>
          <w:sz w:val="32"/>
          <w:szCs w:val="32"/>
          <w:rtl/>
        </w:rPr>
        <w:t> </w:t>
      </w:r>
      <w:r w:rsidRPr="005954F6">
        <w:rPr>
          <w:rFonts w:ascii="MbSadr (1)" w:hAnsi="MbSadr (1)" w:cs="MbSadr (1)" w:hint="cs"/>
          <w:sz w:val="32"/>
          <w:szCs w:val="32"/>
          <w:rtl/>
        </w:rPr>
        <w:t xml:space="preserve">، نجد أنّها تعني بالعمل </w:t>
      </w:r>
      <w:r w:rsidRPr="005954F6">
        <w:rPr>
          <w:rFonts w:cs="MbSadr (1)"/>
          <w:sz w:val="32"/>
          <w:szCs w:val="32"/>
          <w:rtl/>
        </w:rPr>
        <w:t>م</w:t>
      </w:r>
      <w:r w:rsidRPr="005954F6">
        <w:rPr>
          <w:rFonts w:cs="MbSadr (1)" w:hint="cs"/>
          <w:sz w:val="32"/>
          <w:szCs w:val="32"/>
          <w:rtl/>
        </w:rPr>
        <w:t>فهوماً قد يختلف من ثروة إلى اُخرى</w:t>
      </w:r>
      <w:r w:rsidRPr="005954F6">
        <w:rPr>
          <w:rFonts w:hint="cs"/>
          <w:sz w:val="32"/>
          <w:szCs w:val="32"/>
          <w:rtl/>
        </w:rPr>
        <w:t> </w:t>
      </w:r>
      <w:r w:rsidRPr="005954F6">
        <w:rPr>
          <w:rFonts w:ascii="MbSadr (1)" w:hAnsi="MbSadr (1)" w:cs="MbSadr (1)" w:hint="cs"/>
          <w:sz w:val="32"/>
          <w:szCs w:val="32"/>
          <w:rtl/>
        </w:rPr>
        <w:t xml:space="preserve">. فالحيازة عمل تعترف به النظريّة بوصفه </w:t>
      </w:r>
      <w:r w:rsidRPr="005954F6">
        <w:rPr>
          <w:rFonts w:cs="MbSadr (1)"/>
          <w:sz w:val="32"/>
          <w:szCs w:val="32"/>
          <w:rtl/>
        </w:rPr>
        <w:t>ع</w:t>
      </w:r>
      <w:r w:rsidRPr="005954F6">
        <w:rPr>
          <w:rFonts w:cs="MbSadr (1)" w:hint="cs"/>
          <w:sz w:val="32"/>
          <w:szCs w:val="32"/>
          <w:rtl/>
        </w:rPr>
        <w:t>ملا يقوم على أساسه تملكّك للحجر من الصحراء أو للماء من النهر</w:t>
      </w:r>
      <w:r w:rsidRPr="005954F6">
        <w:rPr>
          <w:rFonts w:hint="cs"/>
          <w:sz w:val="32"/>
          <w:szCs w:val="32"/>
          <w:rtl/>
        </w:rPr>
        <w:t> </w:t>
      </w:r>
      <w:r w:rsidRPr="005954F6">
        <w:rPr>
          <w:rFonts w:ascii="MbSadr (1)" w:hAnsi="MbSadr (1)" w:cs="MbSadr (1)" w:hint="cs"/>
          <w:sz w:val="32"/>
          <w:szCs w:val="32"/>
          <w:rtl/>
        </w:rPr>
        <w:t xml:space="preserve">، فالحجر في </w:t>
      </w:r>
      <w:r w:rsidRPr="005954F6">
        <w:rPr>
          <w:rFonts w:cs="MbSadr (1)"/>
          <w:sz w:val="32"/>
          <w:szCs w:val="32"/>
          <w:rtl/>
        </w:rPr>
        <w:t>ا</w:t>
      </w:r>
      <w:r w:rsidRPr="005954F6">
        <w:rPr>
          <w:rFonts w:cs="MbSadr (1)" w:hint="cs"/>
          <w:sz w:val="32"/>
          <w:szCs w:val="32"/>
          <w:rtl/>
        </w:rPr>
        <w:t xml:space="preserve">لصحراء يمكنك أن تمتلكه بالحيازة كما رأينا في الحكم الرابع من الأحكام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(129)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لمتقدّمة التي استعرضناها من الفقه الإسلامي</w:t>
      </w:r>
      <w:r w:rsidRPr="005954F6">
        <w:rPr>
          <w:rFonts w:hint="cs"/>
          <w:sz w:val="32"/>
          <w:szCs w:val="32"/>
          <w:rtl/>
        </w:rPr>
        <w:t> </w:t>
      </w:r>
      <w:r w:rsidRPr="005954F6">
        <w:rPr>
          <w:rFonts w:ascii="MbSadr (1)" w:hAnsi="MbSadr (1)" w:cs="MbSadr (1)" w:hint="cs"/>
          <w:sz w:val="32"/>
          <w:szCs w:val="32"/>
          <w:rtl/>
        </w:rPr>
        <w:t xml:space="preserve">، ولكنّ النظريّة لا تعترف بالحيازة </w:t>
      </w:r>
      <w:r w:rsidRPr="005954F6">
        <w:rPr>
          <w:rFonts w:cs="MbSadr (1)"/>
          <w:sz w:val="32"/>
          <w:szCs w:val="32"/>
          <w:rtl/>
        </w:rPr>
        <w:t>ب</w:t>
      </w:r>
      <w:r w:rsidRPr="005954F6">
        <w:rPr>
          <w:rFonts w:cs="MbSadr (1)" w:hint="cs"/>
          <w:sz w:val="32"/>
          <w:szCs w:val="32"/>
          <w:rtl/>
        </w:rPr>
        <w:t>وصفها عملا</w:t>
      </w:r>
      <w:r w:rsidRPr="005954F6">
        <w:rPr>
          <w:rFonts w:hint="cs"/>
          <w:sz w:val="32"/>
          <w:szCs w:val="32"/>
          <w:rtl/>
        </w:rPr>
        <w:t> </w:t>
      </w:r>
      <w:r w:rsidRPr="005954F6">
        <w:rPr>
          <w:rFonts w:ascii="MbSadr (1)" w:hAnsi="MbSadr (1)" w:cs="MbSadr (1)" w:hint="cs"/>
          <w:sz w:val="32"/>
          <w:szCs w:val="32"/>
          <w:rtl/>
        </w:rPr>
        <w:t xml:space="preserve">، ولا تسمح بقيام الحقوق الخاصّة على أساسها في الأرض والمنجم </w:t>
      </w:r>
      <w:r w:rsidRPr="005954F6">
        <w:rPr>
          <w:rFonts w:cs="MbSadr (1)"/>
          <w:sz w:val="32"/>
          <w:szCs w:val="32"/>
          <w:rtl/>
        </w:rPr>
        <w:t>و</w:t>
      </w:r>
      <w:r w:rsidRPr="005954F6">
        <w:rPr>
          <w:rFonts w:cs="MbSadr (1)" w:hint="cs"/>
          <w:sz w:val="32"/>
          <w:szCs w:val="32"/>
          <w:rtl/>
        </w:rPr>
        <w:t>الينابيع الطبيعيّة للماء</w:t>
      </w:r>
      <w:r w:rsidRPr="005954F6">
        <w:rPr>
          <w:rFonts w:hint="cs"/>
          <w:sz w:val="32"/>
          <w:szCs w:val="32"/>
          <w:rtl/>
        </w:rPr>
        <w:t> </w:t>
      </w:r>
      <w:r w:rsidRPr="005954F6">
        <w:rPr>
          <w:rFonts w:ascii="MbSadr (1)" w:hAnsi="MbSadr (1)" w:cs="MbSadr (1)" w:hint="cs"/>
          <w:sz w:val="32"/>
          <w:szCs w:val="32"/>
          <w:rtl/>
        </w:rPr>
        <w:t xml:space="preserve">، فلا يكفي مثلا لكي تختصّ بأرض أن تسيطر عليها </w:t>
      </w:r>
      <w:r w:rsidRPr="005954F6">
        <w:rPr>
          <w:rFonts w:cs="MbSadr (1)"/>
          <w:sz w:val="32"/>
          <w:szCs w:val="32"/>
          <w:rtl/>
        </w:rPr>
        <w:t>و</w:t>
      </w:r>
      <w:r w:rsidRPr="005954F6">
        <w:rPr>
          <w:rFonts w:cs="MbSadr (1)" w:hint="cs"/>
          <w:sz w:val="32"/>
          <w:szCs w:val="32"/>
          <w:rtl/>
        </w:rPr>
        <w:t>تضمّها إلى حوزتك</w:t>
      </w:r>
      <w:r w:rsidRPr="005954F6">
        <w:rPr>
          <w:rFonts w:hint="cs"/>
          <w:sz w:val="32"/>
          <w:szCs w:val="32"/>
          <w:rtl/>
        </w:rPr>
        <w:t> </w:t>
      </w:r>
      <w:r w:rsidRPr="005954F6">
        <w:rPr>
          <w:rFonts w:ascii="MbSadr (1)" w:hAnsi="MbSadr (1)" w:cs="MbSadr (1)" w:hint="cs"/>
          <w:sz w:val="32"/>
          <w:szCs w:val="32"/>
          <w:rtl/>
        </w:rPr>
        <w:t>. ولهذا ألغى الإسلام الحمى كم</w:t>
      </w:r>
      <w:r w:rsidRPr="005954F6">
        <w:rPr>
          <w:rFonts w:cs="MbSadr (1)" w:hint="cs"/>
          <w:sz w:val="32"/>
          <w:szCs w:val="32"/>
          <w:rtl/>
        </w:rPr>
        <w:t xml:space="preserve">ا مرّ في شواهد الجانب السلبي </w:t>
      </w:r>
      <w:r w:rsidRPr="005954F6">
        <w:rPr>
          <w:rFonts w:cs="MbSadr (1)"/>
          <w:sz w:val="32"/>
          <w:szCs w:val="32"/>
          <w:rtl/>
        </w:rPr>
        <w:t>ل</w:t>
      </w:r>
      <w:r w:rsidRPr="005954F6">
        <w:rPr>
          <w:rFonts w:cs="MbSadr (1)" w:hint="cs"/>
          <w:sz w:val="32"/>
          <w:szCs w:val="32"/>
          <w:rtl/>
        </w:rPr>
        <w:t>لنظريّة من الفقه الإسلامي</w:t>
      </w:r>
      <w:r w:rsidRPr="005954F6">
        <w:rPr>
          <w:rFonts w:hint="cs"/>
          <w:sz w:val="32"/>
          <w:szCs w:val="32"/>
          <w:rtl/>
        </w:rPr>
        <w:t> </w:t>
      </w:r>
      <w:r w:rsidRPr="005954F6">
        <w:rPr>
          <w:rFonts w:ascii="MbSadr (1)" w:hAnsi="MbSadr (1)" w:cs="MbSadr (1)" w:hint="cs"/>
          <w:sz w:val="32"/>
          <w:szCs w:val="32"/>
          <w:rtl/>
        </w:rPr>
        <w:t xml:space="preserve">، بل لابدّ لك في سبيل اكتساب حقوق خاصّة في </w:t>
      </w:r>
      <w:r w:rsidRPr="005954F6">
        <w:rPr>
          <w:rFonts w:cs="MbSadr (1)"/>
          <w:sz w:val="32"/>
          <w:szCs w:val="32"/>
          <w:rtl/>
        </w:rPr>
        <w:t>ا</w:t>
      </w:r>
      <w:r w:rsidRPr="005954F6">
        <w:rPr>
          <w:rFonts w:cs="MbSadr (1)" w:hint="cs"/>
          <w:sz w:val="32"/>
          <w:szCs w:val="32"/>
          <w:rtl/>
        </w:rPr>
        <w:t>لأرض أن تجسّد جهودك فيها بالإحياء</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لأجل هذا يجب أن نتساءل : لماذا اعتبرت الحيازة عملا وسبباً كافياً </w:t>
      </w:r>
      <w:r w:rsidRPr="005954F6">
        <w:rPr>
          <w:rFonts w:cs="MbSadr (1)"/>
          <w:sz w:val="32"/>
          <w:szCs w:val="32"/>
          <w:rtl/>
        </w:rPr>
        <w:t>ل</w:t>
      </w:r>
      <w:r w:rsidRPr="005954F6">
        <w:rPr>
          <w:rFonts w:cs="MbSadr (1)" w:hint="cs"/>
          <w:sz w:val="32"/>
          <w:szCs w:val="32"/>
          <w:rtl/>
        </w:rPr>
        <w:t>تملّك الحجر أو الماء</w:t>
      </w:r>
      <w:r w:rsidRPr="005954F6">
        <w:rPr>
          <w:rFonts w:hint="cs"/>
          <w:sz w:val="32"/>
          <w:szCs w:val="32"/>
          <w:rtl/>
        </w:rPr>
        <w:t> </w:t>
      </w:r>
      <w:r w:rsidRPr="005954F6">
        <w:rPr>
          <w:rFonts w:ascii="MbSadr (1)" w:hAnsi="MbSadr (1)" w:cs="MbSadr (1)" w:hint="cs"/>
          <w:sz w:val="32"/>
          <w:szCs w:val="32"/>
          <w:rtl/>
        </w:rPr>
        <w:t>، بينما لم تكن حيازة الأرض أو ا</w:t>
      </w:r>
      <w:r w:rsidRPr="005954F6">
        <w:rPr>
          <w:rFonts w:cs="MbSadr (1)" w:hint="cs"/>
          <w:sz w:val="32"/>
          <w:szCs w:val="32"/>
          <w:rtl/>
        </w:rPr>
        <w:t xml:space="preserve">لمعدن عملا ولا مبرّراً </w:t>
      </w:r>
      <w:r w:rsidRPr="005954F6">
        <w:rPr>
          <w:rFonts w:cs="MbSadr (1)"/>
          <w:sz w:val="32"/>
          <w:szCs w:val="32"/>
          <w:rtl/>
        </w:rPr>
        <w:t>ل</w:t>
      </w:r>
      <w:r w:rsidRPr="005954F6">
        <w:rPr>
          <w:rFonts w:cs="MbSadr (1)" w:hint="cs"/>
          <w:sz w:val="32"/>
          <w:szCs w:val="32"/>
          <w:rtl/>
        </w:rPr>
        <w:t>اكتساب أيّ حقّ خاصّ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الجواب على هذا التساؤل هو أنّ النظريّة الإسلاميّة للتوزيع تميّز بين </w:t>
      </w:r>
      <w:r w:rsidRPr="005954F6">
        <w:rPr>
          <w:rFonts w:cs="MbSadr (1)"/>
          <w:sz w:val="32"/>
          <w:szCs w:val="32"/>
          <w:rtl/>
        </w:rPr>
        <w:t>ن</w:t>
      </w:r>
      <w:r w:rsidRPr="005954F6">
        <w:rPr>
          <w:rFonts w:cs="MbSadr (1)" w:hint="cs"/>
          <w:sz w:val="32"/>
          <w:szCs w:val="32"/>
          <w:rtl/>
        </w:rPr>
        <w:t>وعين من الأعمال : أحدهما الانتفاع والاستثمار</w:t>
      </w:r>
      <w:r w:rsidRPr="005954F6">
        <w:rPr>
          <w:rFonts w:hint="cs"/>
          <w:sz w:val="32"/>
          <w:szCs w:val="32"/>
          <w:rtl/>
        </w:rPr>
        <w:t> ;</w:t>
      </w:r>
      <w:r w:rsidRPr="005954F6">
        <w:rPr>
          <w:rFonts w:ascii="MbSadr (1)" w:hAnsi="MbSadr (1)" w:cs="MbSadr (1)" w:hint="cs"/>
          <w:sz w:val="32"/>
          <w:szCs w:val="32"/>
          <w:rtl/>
        </w:rPr>
        <w:t xml:space="preserve"> والآخر الاحتكار </w:t>
      </w:r>
      <w:r w:rsidRPr="005954F6">
        <w:rPr>
          <w:rFonts w:cs="MbSadr (1)"/>
          <w:sz w:val="32"/>
          <w:szCs w:val="32"/>
          <w:rtl/>
        </w:rPr>
        <w:t>و</w:t>
      </w:r>
      <w:r w:rsidRPr="005954F6">
        <w:rPr>
          <w:rFonts w:cs="MbSadr (1)" w:hint="cs"/>
          <w:sz w:val="32"/>
          <w:szCs w:val="32"/>
          <w:rtl/>
        </w:rPr>
        <w:t>الاستثمار</w:t>
      </w:r>
      <w:r w:rsidRPr="005954F6">
        <w:rPr>
          <w:rFonts w:hint="cs"/>
          <w:sz w:val="32"/>
          <w:szCs w:val="32"/>
          <w:rtl/>
        </w:rPr>
        <w:t> </w:t>
      </w:r>
      <w:r w:rsidRPr="005954F6">
        <w:rPr>
          <w:rFonts w:ascii="MbSadr (1)" w:hAnsi="MbSadr (1)" w:cs="MbSadr (1)" w:hint="cs"/>
          <w:sz w:val="32"/>
          <w:szCs w:val="32"/>
          <w:rtl/>
        </w:rPr>
        <w:t>. فأعمال الانتفاع والاستثمار ذات صفة اقتصاديّة بطبيعتها</w:t>
      </w:r>
      <w:r w:rsidRPr="005954F6">
        <w:rPr>
          <w:rFonts w:hint="cs"/>
          <w:sz w:val="32"/>
          <w:szCs w:val="32"/>
          <w:rtl/>
        </w:rPr>
        <w:t> </w:t>
      </w:r>
      <w:r w:rsidRPr="005954F6">
        <w:rPr>
          <w:rFonts w:ascii="MbSadr (1)" w:hAnsi="MbSadr (1)" w:cs="MbSadr (1)" w:hint="cs"/>
          <w:sz w:val="32"/>
          <w:szCs w:val="32"/>
          <w:rtl/>
        </w:rPr>
        <w:t xml:space="preserve">، وأعمال </w:t>
      </w:r>
      <w:r w:rsidRPr="005954F6">
        <w:rPr>
          <w:rFonts w:cs="MbSadr (1)"/>
          <w:sz w:val="32"/>
          <w:szCs w:val="32"/>
          <w:rtl/>
        </w:rPr>
        <w:t>ا</w:t>
      </w:r>
      <w:r w:rsidRPr="005954F6">
        <w:rPr>
          <w:rFonts w:cs="MbSadr (1)" w:hint="cs"/>
          <w:sz w:val="32"/>
          <w:szCs w:val="32"/>
          <w:rtl/>
        </w:rPr>
        <w:t xml:space="preserve">لاحتكار والاستثمار تقوم على أساس القوّة ولا تحقّق انتفاعاً ولا استثماراً </w:t>
      </w:r>
      <w:r w:rsidRPr="005954F6">
        <w:rPr>
          <w:rFonts w:cs="MbSadr (1)"/>
          <w:sz w:val="32"/>
          <w:szCs w:val="32"/>
          <w:rtl/>
        </w:rPr>
        <w:t>م</w:t>
      </w:r>
      <w:r w:rsidRPr="005954F6">
        <w:rPr>
          <w:rFonts w:cs="MbSadr (1)" w:hint="cs"/>
          <w:sz w:val="32"/>
          <w:szCs w:val="32"/>
          <w:rtl/>
        </w:rPr>
        <w:t>باشراً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مصدر الحقوق الخاصّة في النظريّة هو العمل</w:t>
      </w:r>
      <w:r w:rsidRPr="005954F6">
        <w:rPr>
          <w:rFonts w:hint="cs"/>
          <w:sz w:val="32"/>
          <w:szCs w:val="32"/>
          <w:rtl/>
        </w:rPr>
        <w:t> </w:t>
      </w:r>
      <w:r w:rsidRPr="005954F6">
        <w:rPr>
          <w:rFonts w:ascii="MbSadr (1)" w:hAnsi="MbSadr (1)" w:cs="MbSadr (1)" w:hint="cs"/>
          <w:sz w:val="32"/>
          <w:szCs w:val="32"/>
          <w:rtl/>
        </w:rPr>
        <w:t xml:space="preserve">، الذي ينتمي إلى النوع الأوّل </w:t>
      </w:r>
      <w:r w:rsidRPr="005954F6">
        <w:rPr>
          <w:rFonts w:cs="MbSadr (1)"/>
          <w:sz w:val="32"/>
          <w:szCs w:val="32"/>
          <w:rtl/>
        </w:rPr>
        <w:t>ك</w:t>
      </w:r>
      <w:r w:rsidRPr="005954F6">
        <w:rPr>
          <w:rFonts w:cs="MbSadr (1)" w:hint="cs"/>
          <w:sz w:val="32"/>
          <w:szCs w:val="32"/>
          <w:rtl/>
        </w:rPr>
        <w:t>إحياء الأرض الميتة</w:t>
      </w:r>
      <w:r w:rsidRPr="005954F6">
        <w:rPr>
          <w:rFonts w:hint="cs"/>
          <w:sz w:val="32"/>
          <w:szCs w:val="32"/>
          <w:rtl/>
        </w:rPr>
        <w:t> ;</w:t>
      </w:r>
      <w:r w:rsidRPr="005954F6">
        <w:rPr>
          <w:rFonts w:ascii="MbSadr (1)" w:hAnsi="MbSadr (1)" w:cs="MbSadr (1)" w:hint="cs"/>
          <w:sz w:val="32"/>
          <w:szCs w:val="32"/>
          <w:rtl/>
        </w:rPr>
        <w:t xml:space="preserve"> وأمّا النوع الثاني من العمل فلا قيمة 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مظهر من </w:t>
      </w:r>
      <w:r w:rsidRPr="005954F6">
        <w:rPr>
          <w:rFonts w:cs="MbSadr (1)"/>
          <w:sz w:val="32"/>
          <w:szCs w:val="32"/>
          <w:rtl/>
        </w:rPr>
        <w:t>م</w:t>
      </w:r>
      <w:r w:rsidRPr="005954F6">
        <w:rPr>
          <w:rFonts w:cs="MbSadr (1)" w:hint="cs"/>
          <w:sz w:val="32"/>
          <w:szCs w:val="32"/>
          <w:rtl/>
        </w:rPr>
        <w:t xml:space="preserve">ظاهر القوّة وليس نشاطاً اقتصاديّاً من نشاطات الانتفاع والاستثمار للطبيعة </w:t>
      </w:r>
      <w:r w:rsidRPr="005954F6">
        <w:rPr>
          <w:rFonts w:cs="MbSadr (1)"/>
          <w:sz w:val="32"/>
          <w:szCs w:val="32"/>
          <w:rtl/>
        </w:rPr>
        <w:t>و</w:t>
      </w:r>
      <w:r w:rsidRPr="005954F6">
        <w:rPr>
          <w:rFonts w:cs="MbSadr (1)" w:hint="cs"/>
          <w:sz w:val="32"/>
          <w:szCs w:val="32"/>
          <w:rtl/>
        </w:rPr>
        <w:t>ثروتها</w:t>
      </w:r>
      <w:r w:rsidRPr="005954F6">
        <w:rPr>
          <w:rFonts w:hint="cs"/>
          <w:sz w:val="32"/>
          <w:szCs w:val="32"/>
          <w:rtl/>
        </w:rPr>
        <w:t> </w:t>
      </w:r>
      <w:r w:rsidRPr="005954F6">
        <w:rPr>
          <w:rFonts w:ascii="MbSadr (1)" w:hAnsi="MbSadr (1)" w:cs="MbSadr (1)" w:hint="cs"/>
          <w:sz w:val="32"/>
          <w:szCs w:val="32"/>
          <w:rtl/>
        </w:rPr>
        <w:t>، والقوّة لا تكون مصدراً للحقوق الخاصّة ولا مبرّراً كافياً 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على أساس التمييز بين هذين النوعين من الأعمال قوام التفرقة بين </w:t>
      </w:r>
      <w:r w:rsidRPr="005954F6">
        <w:rPr>
          <w:rFonts w:cs="MbSadr (1)"/>
          <w:sz w:val="32"/>
          <w:szCs w:val="32"/>
          <w:rtl/>
        </w:rPr>
        <w:t>ح</w:t>
      </w:r>
      <w:r w:rsidRPr="005954F6">
        <w:rPr>
          <w:rFonts w:cs="MbSadr (1)" w:hint="cs"/>
          <w:sz w:val="32"/>
          <w:szCs w:val="32"/>
          <w:rtl/>
        </w:rPr>
        <w:t>يازة الثروات المنقولة وحيازة المصادر الطبيعيّة</w:t>
      </w:r>
      <w:r w:rsidRPr="005954F6">
        <w:rPr>
          <w:rFonts w:hint="cs"/>
          <w:sz w:val="32"/>
          <w:szCs w:val="32"/>
          <w:rtl/>
        </w:rPr>
        <w:t> ;</w:t>
      </w:r>
      <w:r w:rsidRPr="005954F6">
        <w:rPr>
          <w:rFonts w:ascii="MbSadr (1)" w:hAnsi="MbSadr (1)" w:cs="MbSadr (1)" w:hint="cs"/>
          <w:sz w:val="32"/>
          <w:szCs w:val="32"/>
          <w:rtl/>
        </w:rPr>
        <w:t xml:space="preserve"> إذ تعتبر حيازة الحج</w:t>
      </w:r>
      <w:r w:rsidRPr="005954F6">
        <w:rPr>
          <w:rFonts w:cs="MbSadr (1)" w:hint="cs"/>
          <w:sz w:val="32"/>
          <w:szCs w:val="32"/>
          <w:rtl/>
        </w:rPr>
        <w:t xml:space="preserve">ر بحمله </w:t>
      </w:r>
      <w:r w:rsidRPr="005954F6">
        <w:rPr>
          <w:rFonts w:cs="MbSadr (1)"/>
          <w:sz w:val="32"/>
          <w:szCs w:val="32"/>
          <w:rtl/>
        </w:rPr>
        <w:t>م</w:t>
      </w:r>
      <w:r w:rsidRPr="005954F6">
        <w:rPr>
          <w:rFonts w:cs="MbSadr (1)" w:hint="cs"/>
          <w:sz w:val="32"/>
          <w:szCs w:val="32"/>
          <w:rtl/>
        </w:rPr>
        <w:t>ن الصحراء</w:t>
      </w:r>
      <w:r w:rsidRPr="005954F6">
        <w:rPr>
          <w:rFonts w:hint="cs"/>
          <w:sz w:val="32"/>
          <w:szCs w:val="32"/>
          <w:rtl/>
        </w:rPr>
        <w:t> </w:t>
      </w:r>
      <w:r w:rsidRPr="005954F6">
        <w:rPr>
          <w:rFonts w:ascii="MbSadr (1)" w:hAnsi="MbSadr (1)" w:cs="MbSadr (1)" w:hint="cs"/>
          <w:sz w:val="32"/>
          <w:szCs w:val="32"/>
          <w:rtl/>
        </w:rPr>
        <w:t>، والخشب باحتطابه من الغابة</w:t>
      </w:r>
      <w:r w:rsidRPr="005954F6">
        <w:rPr>
          <w:rFonts w:hint="cs"/>
          <w:sz w:val="32"/>
          <w:szCs w:val="32"/>
          <w:rtl/>
        </w:rPr>
        <w:t> </w:t>
      </w:r>
      <w:r w:rsidRPr="005954F6">
        <w:rPr>
          <w:rFonts w:ascii="MbSadr (1)" w:hAnsi="MbSadr (1)" w:cs="MbSadr (1)" w:hint="cs"/>
          <w:sz w:val="32"/>
          <w:szCs w:val="32"/>
          <w:rtl/>
        </w:rPr>
        <w:t>، والماء باغترافه من النهر</w:t>
      </w:r>
      <w:r w:rsidRPr="005954F6">
        <w:rPr>
          <w:rFonts w:hint="cs"/>
          <w:sz w:val="32"/>
          <w:szCs w:val="32"/>
          <w:rtl/>
        </w:rPr>
        <w:t> </w:t>
      </w:r>
      <w:r w:rsidRPr="005954F6">
        <w:rPr>
          <w:rFonts w:ascii="MbSadr (1)" w:hAnsi="MbSadr (1)" w:cs="MbSadr (1)" w:hint="cs"/>
          <w:sz w:val="32"/>
          <w:szCs w:val="32"/>
          <w:rtl/>
        </w:rPr>
        <w:t xml:space="preserve">، عملا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مصدراً للملكيّة</w:t>
      </w:r>
      <w:r w:rsidRPr="005954F6">
        <w:rPr>
          <w:rFonts w:hint="cs"/>
          <w:sz w:val="32"/>
          <w:szCs w:val="32"/>
          <w:rtl/>
        </w:rPr>
        <w:t> </w:t>
      </w:r>
      <w:r w:rsidRPr="005954F6">
        <w:rPr>
          <w:rFonts w:ascii="MbSadr (1)" w:hAnsi="MbSadr (1)" w:cs="MbSadr (1)" w:hint="cs"/>
          <w:sz w:val="32"/>
          <w:szCs w:val="32"/>
          <w:rtl/>
        </w:rPr>
        <w:t xml:space="preserve">، بينما لا تعتبر حيازة الأرض كذلك بل يلغي كلّ حمى إلاّ حمى </w:t>
      </w:r>
      <w:r w:rsidRPr="005954F6">
        <w:rPr>
          <w:rFonts w:cs="MbSadr (1)"/>
          <w:sz w:val="32"/>
          <w:szCs w:val="32"/>
          <w:rtl/>
        </w:rPr>
        <w:t>ا</w:t>
      </w:r>
      <w:r w:rsidRPr="005954F6">
        <w:rPr>
          <w:rFonts w:cs="MbSadr (1)" w:hint="cs"/>
          <w:sz w:val="32"/>
          <w:szCs w:val="32"/>
          <w:rtl/>
        </w:rPr>
        <w:t>لله ورسوله</w:t>
      </w:r>
      <w:r w:rsidRPr="005954F6">
        <w:rPr>
          <w:rFonts w:hint="cs"/>
          <w:sz w:val="32"/>
          <w:szCs w:val="32"/>
          <w:rtl/>
        </w:rPr>
        <w:t> ;</w:t>
      </w:r>
      <w:r w:rsidRPr="005954F6">
        <w:rPr>
          <w:rFonts w:ascii="MbSadr (1)" w:hAnsi="MbSadr (1)" w:cs="MbSadr (1)" w:hint="cs"/>
          <w:sz w:val="32"/>
          <w:szCs w:val="32"/>
          <w:rtl/>
        </w:rPr>
        <w:t xml:space="preserve"> فإنّ حيازة الحجر بنقله والخشب</w:t>
      </w:r>
      <w:r w:rsidRPr="005954F6">
        <w:rPr>
          <w:rFonts w:cs="MbSadr (1)" w:hint="cs"/>
          <w:sz w:val="32"/>
          <w:szCs w:val="32"/>
          <w:rtl/>
        </w:rPr>
        <w:t xml:space="preserve"> بالاحتطاب أو أيّ ثروة منقولة </w:t>
      </w:r>
      <w:r w:rsidRPr="005954F6">
        <w:rPr>
          <w:rFonts w:cs="MbSadr (1)"/>
          <w:sz w:val="32"/>
          <w:szCs w:val="32"/>
          <w:rtl/>
        </w:rPr>
        <w:t>ا</w:t>
      </w:r>
      <w:r w:rsidRPr="005954F6">
        <w:rPr>
          <w:rFonts w:cs="MbSadr (1)" w:hint="cs"/>
          <w:sz w:val="32"/>
          <w:szCs w:val="32"/>
          <w:rtl/>
        </w:rPr>
        <w:t>ُخرى عمل من أعمال الانتفاع والاستثمار</w:t>
      </w:r>
      <w:r w:rsidRPr="005954F6">
        <w:rPr>
          <w:rFonts w:hint="cs"/>
          <w:sz w:val="32"/>
          <w:szCs w:val="32"/>
          <w:rtl/>
        </w:rPr>
        <w:t> </w:t>
      </w:r>
      <w:r w:rsidRPr="005954F6">
        <w:rPr>
          <w:rFonts w:ascii="MbSadr (1)" w:hAnsi="MbSadr (1)" w:cs="MbSadr (1)" w:hint="cs"/>
          <w:sz w:val="32"/>
          <w:szCs w:val="32"/>
          <w:rtl/>
        </w:rPr>
        <w:t xml:space="preserve">، فيدخل في حساب النظريّة بوصفه </w:t>
      </w:r>
      <w:r w:rsidRPr="005954F6">
        <w:rPr>
          <w:rFonts w:cs="MbSadr (1)"/>
          <w:sz w:val="32"/>
          <w:szCs w:val="32"/>
          <w:rtl/>
        </w:rPr>
        <w:t>ن</w:t>
      </w:r>
      <w:r w:rsidRPr="005954F6">
        <w:rPr>
          <w:rFonts w:cs="MbSadr (1)" w:hint="cs"/>
          <w:sz w:val="32"/>
          <w:szCs w:val="32"/>
          <w:rtl/>
        </w:rPr>
        <w:t>شاطاً اقتصاديّاً</w:t>
      </w:r>
      <w:r w:rsidRPr="005954F6">
        <w:rPr>
          <w:rFonts w:hint="cs"/>
          <w:sz w:val="32"/>
          <w:szCs w:val="32"/>
          <w:rtl/>
        </w:rPr>
        <w:t> </w:t>
      </w:r>
      <w:r w:rsidRPr="005954F6">
        <w:rPr>
          <w:rFonts w:ascii="MbSadr (1)" w:hAnsi="MbSadr (1)" w:cs="MbSadr (1)" w:hint="cs"/>
          <w:sz w:val="32"/>
          <w:szCs w:val="32"/>
          <w:rtl/>
        </w:rPr>
        <w:t xml:space="preserve">. وأمّا حيازة الأرض والاستيلاء على منجم أو على عين ماء </w:t>
      </w:r>
      <w:r w:rsidRPr="005954F6">
        <w:rPr>
          <w:rFonts w:cs="MbSadr (1)"/>
          <w:sz w:val="32"/>
          <w:szCs w:val="32"/>
          <w:rtl/>
        </w:rPr>
        <w:t>ف</w:t>
      </w:r>
      <w:r w:rsidRPr="005954F6">
        <w:rPr>
          <w:rFonts w:cs="MbSadr (1)" w:hint="cs"/>
          <w:sz w:val="32"/>
          <w:szCs w:val="32"/>
          <w:rtl/>
        </w:rPr>
        <w:t>ليس من تلك الأعمال</w:t>
      </w:r>
      <w:r w:rsidRPr="005954F6">
        <w:rPr>
          <w:rFonts w:hint="cs"/>
          <w:sz w:val="32"/>
          <w:szCs w:val="32"/>
          <w:rtl/>
        </w:rPr>
        <w:t> </w:t>
      </w:r>
      <w:r w:rsidRPr="005954F6">
        <w:rPr>
          <w:rFonts w:ascii="MbSadr (1)" w:hAnsi="MbSadr (1)" w:cs="MbSadr (1)" w:hint="cs"/>
          <w:sz w:val="32"/>
          <w:szCs w:val="32"/>
          <w:rtl/>
        </w:rPr>
        <w:t>، بل هو مظهر من مظاهر القوّة والتحكّم في الآخرين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لهذا لم يكن له أثر في النظريّة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ل</w:t>
      </w:r>
      <w:r w:rsidRPr="005954F6">
        <w:rPr>
          <w:rFonts w:cs="MbSadr (1)" w:hint="cs"/>
          <w:sz w:val="32"/>
          <w:szCs w:val="32"/>
          <w:rtl/>
        </w:rPr>
        <w:t xml:space="preserve">كي نبرهن على ذلك يمكننا أن نفترض إنساناً يعيش بمفرده في ساحة </w:t>
      </w:r>
      <w:r w:rsidRPr="005954F6">
        <w:rPr>
          <w:rFonts w:cs="MbSadr (1)"/>
          <w:sz w:val="32"/>
          <w:szCs w:val="32"/>
          <w:rtl/>
        </w:rPr>
        <w:t>ك</w:t>
      </w:r>
      <w:r w:rsidRPr="005954F6">
        <w:rPr>
          <w:rFonts w:cs="MbSadr (1)" w:hint="cs"/>
          <w:sz w:val="32"/>
          <w:szCs w:val="32"/>
          <w:rtl/>
        </w:rPr>
        <w:t xml:space="preserve">بيرة من الأرض غنيّة بالعيون والمناجم والثروات الطبيعيّة بعيداً عن المنافسة </w:t>
      </w:r>
      <w:r w:rsidRPr="005954F6">
        <w:rPr>
          <w:rFonts w:cs="MbSadr (1)"/>
          <w:sz w:val="32"/>
          <w:szCs w:val="32"/>
          <w:rtl/>
        </w:rPr>
        <w:t>و</w:t>
      </w:r>
      <w:r w:rsidRPr="005954F6">
        <w:rPr>
          <w:rFonts w:cs="MbSadr (1)" w:hint="cs"/>
          <w:sz w:val="32"/>
          <w:szCs w:val="32"/>
          <w:rtl/>
        </w:rPr>
        <w:t>المزاحمة</w:t>
      </w:r>
      <w:r w:rsidRPr="005954F6">
        <w:rPr>
          <w:rFonts w:hint="cs"/>
          <w:sz w:val="32"/>
          <w:szCs w:val="32"/>
          <w:rtl/>
        </w:rPr>
        <w:t> </w:t>
      </w:r>
      <w:r w:rsidRPr="005954F6">
        <w:rPr>
          <w:rFonts w:ascii="MbSadr (1)" w:hAnsi="MbSadr (1)" w:cs="MbSadr (1)" w:hint="cs"/>
          <w:sz w:val="32"/>
          <w:szCs w:val="32"/>
          <w:rtl/>
        </w:rPr>
        <w:t>، فماذا سوف يمارس من ألوان الحيازة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نّ إنساناً كهذا لن يفكّر في الاستيلاء على مساحة كبيرة من الأرض </w:t>
      </w:r>
      <w:r w:rsidRPr="005954F6">
        <w:rPr>
          <w:rFonts w:cs="MbSadr (1)"/>
          <w:sz w:val="32"/>
          <w:szCs w:val="32"/>
          <w:rtl/>
        </w:rPr>
        <w:t>و</w:t>
      </w:r>
      <w:r w:rsidRPr="005954F6">
        <w:rPr>
          <w:rFonts w:cs="MbSadr (1)" w:hint="cs"/>
          <w:sz w:val="32"/>
          <w:szCs w:val="32"/>
          <w:rtl/>
        </w:rPr>
        <w:t>حمايتها وما فيها من المناجم وعيون لنفسه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لا يجد داعياً إلى هذه الحماية </w:t>
      </w:r>
      <w:r w:rsidRPr="005954F6">
        <w:rPr>
          <w:rFonts w:cs="MbSadr (1)"/>
          <w:sz w:val="32"/>
          <w:szCs w:val="32"/>
          <w:rtl/>
        </w:rPr>
        <w:t>و</w:t>
      </w:r>
      <w:r w:rsidRPr="005954F6">
        <w:rPr>
          <w:rFonts w:cs="MbSadr (1)" w:hint="cs"/>
          <w:sz w:val="32"/>
          <w:szCs w:val="32"/>
          <w:rtl/>
        </w:rPr>
        <w:t>لا فائدة يجنيها منها في حياته ما دامت الأرض بخدمته في كلّ حين</w:t>
      </w:r>
      <w:r w:rsidRPr="005954F6">
        <w:rPr>
          <w:rFonts w:hint="cs"/>
          <w:sz w:val="32"/>
          <w:szCs w:val="32"/>
          <w:rtl/>
        </w:rPr>
        <w:t> </w:t>
      </w:r>
      <w:r w:rsidRPr="005954F6">
        <w:rPr>
          <w:rFonts w:ascii="MbSadr (1)" w:hAnsi="MbSadr (1)" w:cs="MbSadr (1)" w:hint="cs"/>
          <w:sz w:val="32"/>
          <w:szCs w:val="32"/>
          <w:rtl/>
        </w:rPr>
        <w:t xml:space="preserve">، لا ينافسه </w:t>
      </w:r>
      <w:r w:rsidRPr="005954F6">
        <w:rPr>
          <w:rFonts w:cs="MbSadr (1)"/>
          <w:sz w:val="32"/>
          <w:szCs w:val="32"/>
          <w:rtl/>
        </w:rPr>
        <w:t>ف</w:t>
      </w:r>
      <w:r w:rsidRPr="005954F6">
        <w:rPr>
          <w:rFonts w:cs="MbSadr (1)" w:hint="cs"/>
          <w:sz w:val="32"/>
          <w:szCs w:val="32"/>
          <w:rtl/>
        </w:rPr>
        <w:t>يها أحد</w:t>
      </w:r>
      <w:r w:rsidRPr="005954F6">
        <w:rPr>
          <w:rFonts w:hint="cs"/>
          <w:sz w:val="32"/>
          <w:szCs w:val="32"/>
          <w:rtl/>
        </w:rPr>
        <w:t> </w:t>
      </w:r>
      <w:r w:rsidRPr="005954F6">
        <w:rPr>
          <w:rFonts w:ascii="MbSadr (1)" w:hAnsi="MbSadr (1)" w:cs="MbSadr (1)" w:hint="cs"/>
          <w:sz w:val="32"/>
          <w:szCs w:val="32"/>
          <w:rtl/>
        </w:rPr>
        <w:t xml:space="preserve">، وإنّما ينصرف مباشرة إلى إحياء جزء من الأرض يتناسب مع مستوى </w:t>
      </w:r>
      <w:r w:rsidRPr="005954F6">
        <w:rPr>
          <w:rFonts w:cs="MbSadr (1)"/>
          <w:sz w:val="32"/>
          <w:szCs w:val="32"/>
          <w:rtl/>
        </w:rPr>
        <w:t>ق</w:t>
      </w:r>
      <w:r w:rsidRPr="005954F6">
        <w:rPr>
          <w:rFonts w:cs="MbSadr (1)" w:hint="cs"/>
          <w:sz w:val="32"/>
          <w:szCs w:val="32"/>
          <w:rtl/>
        </w:rPr>
        <w:t>درته على الاستثمار</w:t>
      </w:r>
      <w:r w:rsidRPr="005954F6">
        <w:rPr>
          <w:rFonts w:hint="cs"/>
          <w:sz w:val="32"/>
          <w:szCs w:val="32"/>
          <w:rtl/>
        </w:rPr>
        <w:t> </w:t>
      </w:r>
      <w:r w:rsidRPr="005954F6">
        <w:rPr>
          <w:rFonts w:ascii="MbSadr (1)" w:hAnsi="MbSadr (1)" w:cs="MbSadr (1)" w:hint="cs"/>
          <w:sz w:val="32"/>
          <w:szCs w:val="32"/>
          <w:rtl/>
        </w:rPr>
        <w:t xml:space="preserve">. ولكنّه بالرغم من </w:t>
      </w:r>
      <w:r>
        <w:rPr>
          <w:rFonts w:ascii="MbSadr (1)" w:hAnsi="MbSadr (1)" w:cs="MbSadr (1)" w:hint="cs"/>
          <w:sz w:val="32"/>
          <w:szCs w:val="32"/>
          <w:rtl/>
        </w:rPr>
        <w:t>أنّ</w:t>
      </w:r>
      <w:r w:rsidRPr="005954F6">
        <w:rPr>
          <w:rFonts w:ascii="MbSadr (1)" w:hAnsi="MbSadr (1)" w:cs="MbSadr (1)" w:hint="cs"/>
          <w:sz w:val="32"/>
          <w:szCs w:val="32"/>
          <w:rtl/>
        </w:rPr>
        <w:t xml:space="preserve">ه لا يفكّر في حيازة مساحات كبيرة </w:t>
      </w:r>
      <w:r w:rsidRPr="005954F6">
        <w:rPr>
          <w:rFonts w:cs="MbSadr (1)"/>
          <w:sz w:val="32"/>
          <w:szCs w:val="32"/>
          <w:rtl/>
        </w:rPr>
        <w:t>م</w:t>
      </w:r>
      <w:r w:rsidRPr="005954F6">
        <w:rPr>
          <w:rFonts w:cs="MbSadr (1)" w:hint="cs"/>
          <w:sz w:val="32"/>
          <w:szCs w:val="32"/>
          <w:rtl/>
        </w:rPr>
        <w:t xml:space="preserve">ن الأرض يمارس دائماً حيازة الماء بنقله إلى كوزه والحجر بحمله إلى كوخه </w:t>
      </w:r>
      <w:r w:rsidRPr="005954F6">
        <w:rPr>
          <w:rFonts w:cs="MbSadr (1)"/>
          <w:sz w:val="32"/>
          <w:szCs w:val="32"/>
          <w:rtl/>
        </w:rPr>
        <w:t>و</w:t>
      </w:r>
      <w:r w:rsidRPr="005954F6">
        <w:rPr>
          <w:rFonts w:cs="MbSadr (1)" w:hint="cs"/>
          <w:sz w:val="32"/>
          <w:szCs w:val="32"/>
          <w:rtl/>
        </w:rPr>
        <w:t>الخشب يوقد عليه النار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لا يتاح له الانتفاع بهذه الأشياء في حياته إلاّ </w:t>
      </w:r>
      <w:r w:rsidRPr="005954F6">
        <w:rPr>
          <w:rFonts w:cs="MbSadr (1)"/>
          <w:sz w:val="32"/>
          <w:szCs w:val="32"/>
          <w:rtl/>
        </w:rPr>
        <w:t>ب</w:t>
      </w:r>
      <w:r w:rsidRPr="005954F6">
        <w:rPr>
          <w:rFonts w:cs="MbSadr (1)" w:hint="cs"/>
          <w:sz w:val="32"/>
          <w:szCs w:val="32"/>
          <w:rtl/>
        </w:rPr>
        <w:t>حيازتها وإعدادها في متناول يده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حيازة الأرض وغيرها من مصادر الطبيعة لا معنى لها إذن عندما تنعدم </w:t>
      </w:r>
      <w:r w:rsidRPr="005954F6">
        <w:rPr>
          <w:rFonts w:cs="MbSadr (1)"/>
          <w:sz w:val="32"/>
          <w:szCs w:val="32"/>
          <w:rtl/>
        </w:rPr>
        <w:t>ا</w:t>
      </w:r>
      <w:r w:rsidRPr="005954F6">
        <w:rPr>
          <w:rFonts w:cs="MbSadr (1)" w:hint="cs"/>
          <w:sz w:val="32"/>
          <w:szCs w:val="32"/>
          <w:rtl/>
        </w:rPr>
        <w:t>لمنافسة</w:t>
      </w:r>
      <w:r w:rsidRPr="005954F6">
        <w:rPr>
          <w:rFonts w:hint="cs"/>
          <w:sz w:val="32"/>
          <w:szCs w:val="32"/>
          <w:rtl/>
        </w:rPr>
        <w:t> </w:t>
      </w:r>
      <w:r w:rsidRPr="005954F6">
        <w:rPr>
          <w:rFonts w:ascii="MbSadr (1)" w:hAnsi="MbSadr (1)" w:cs="MbSadr (1)" w:hint="cs"/>
          <w:sz w:val="32"/>
          <w:szCs w:val="32"/>
          <w:rtl/>
        </w:rPr>
        <w:t xml:space="preserve">، بل الإحياء وحده في هذه الحالة هو العمل الذي يمارسه الفرد في </w:t>
      </w:r>
      <w:r w:rsidRPr="005954F6">
        <w:rPr>
          <w:rFonts w:cs="MbSadr (1)"/>
          <w:sz w:val="32"/>
          <w:szCs w:val="32"/>
          <w:rtl/>
        </w:rPr>
        <w:t>ا</w:t>
      </w:r>
      <w:r w:rsidRPr="005954F6">
        <w:rPr>
          <w:rFonts w:cs="MbSadr (1)" w:hint="cs"/>
          <w:sz w:val="32"/>
          <w:szCs w:val="32"/>
          <w:rtl/>
        </w:rPr>
        <w:t>لطبيعة لاستثمارها والانتفاع بها</w:t>
      </w:r>
      <w:r w:rsidRPr="005954F6">
        <w:rPr>
          <w:rFonts w:hint="cs"/>
          <w:sz w:val="32"/>
          <w:szCs w:val="32"/>
          <w:rtl/>
        </w:rPr>
        <w:t> ;</w:t>
      </w:r>
      <w:r w:rsidRPr="005954F6">
        <w:rPr>
          <w:rFonts w:ascii="MbSadr (1)" w:hAnsi="MbSadr (1)" w:cs="MbSadr (1)" w:hint="cs"/>
          <w:sz w:val="32"/>
          <w:szCs w:val="32"/>
          <w:rtl/>
        </w:rPr>
        <w:t xml:space="preserve"> وإنّما تكتسب حيازة الأرض قيمتها عندما </w:t>
      </w:r>
      <w:r w:rsidRPr="005954F6">
        <w:rPr>
          <w:rFonts w:cs="MbSadr (1)"/>
          <w:sz w:val="32"/>
          <w:szCs w:val="32"/>
          <w:rtl/>
        </w:rPr>
        <w:t>ت</w:t>
      </w:r>
      <w:r w:rsidRPr="005954F6">
        <w:rPr>
          <w:rFonts w:cs="MbSadr (1)" w:hint="cs"/>
          <w:sz w:val="32"/>
          <w:szCs w:val="32"/>
          <w:rtl/>
        </w:rPr>
        <w:t>وجد المنافسة على الأرض وتشتدّ</w:t>
      </w:r>
      <w:r w:rsidRPr="005954F6">
        <w:rPr>
          <w:rFonts w:hint="cs"/>
          <w:sz w:val="32"/>
          <w:szCs w:val="32"/>
          <w:rtl/>
        </w:rPr>
        <w:t> </w:t>
      </w:r>
      <w:r w:rsidRPr="005954F6">
        <w:rPr>
          <w:rFonts w:ascii="MbSadr (1)" w:hAnsi="MbSadr (1)" w:cs="MbSadr (1)" w:hint="cs"/>
          <w:sz w:val="32"/>
          <w:szCs w:val="32"/>
          <w:rtl/>
        </w:rPr>
        <w:t>، من منطلق كلّ فرد للاستيلاء</w:t>
      </w:r>
      <w:r w:rsidRPr="005954F6">
        <w:rPr>
          <w:rFonts w:cs="MbSadr (1)" w:hint="cs"/>
          <w:sz w:val="32"/>
          <w:szCs w:val="32"/>
          <w:rtl/>
        </w:rPr>
        <w:t xml:space="preserve"> على أوسع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ساحة ممكنة من الأرض وحمايتها من الآخرين</w:t>
      </w:r>
      <w:r w:rsidRPr="005954F6">
        <w:rPr>
          <w:rFonts w:hint="cs"/>
          <w:sz w:val="32"/>
          <w:szCs w:val="32"/>
          <w:rtl/>
        </w:rPr>
        <w:t> </w:t>
      </w:r>
      <w:r w:rsidRPr="005954F6">
        <w:rPr>
          <w:rFonts w:ascii="MbSadr (1)" w:hAnsi="MbSadr (1)" w:cs="MbSadr (1)" w:hint="cs"/>
          <w:sz w:val="32"/>
          <w:szCs w:val="32"/>
          <w:rtl/>
        </w:rPr>
        <w:t xml:space="preserve">. وهذا يعني أنّ حيازة الأرض </w:t>
      </w:r>
      <w:r w:rsidRPr="005954F6">
        <w:rPr>
          <w:rFonts w:cs="MbSadr (1)"/>
          <w:sz w:val="32"/>
          <w:szCs w:val="32"/>
          <w:rtl/>
        </w:rPr>
        <w:t>و</w:t>
      </w:r>
      <w:r w:rsidRPr="005954F6">
        <w:rPr>
          <w:rFonts w:cs="MbSadr (1)" w:hint="cs"/>
          <w:sz w:val="32"/>
          <w:szCs w:val="32"/>
          <w:rtl/>
        </w:rPr>
        <w:t xml:space="preserve">ما إليها من مصادر الطبيعة ليست عملا ذا صفة اقتصاديّة من أعمال الانتفاع </w:t>
      </w:r>
      <w:r w:rsidRPr="005954F6">
        <w:rPr>
          <w:rFonts w:cs="MbSadr (1)"/>
          <w:sz w:val="32"/>
          <w:szCs w:val="32"/>
          <w:rtl/>
        </w:rPr>
        <w:t>و</w:t>
      </w:r>
      <w:r w:rsidRPr="005954F6">
        <w:rPr>
          <w:rFonts w:cs="MbSadr (1)" w:hint="cs"/>
          <w:sz w:val="32"/>
          <w:szCs w:val="32"/>
          <w:rtl/>
        </w:rPr>
        <w:t>الاستثمار</w:t>
      </w:r>
      <w:r w:rsidRPr="005954F6">
        <w:rPr>
          <w:rFonts w:hint="cs"/>
          <w:sz w:val="32"/>
          <w:szCs w:val="32"/>
          <w:rtl/>
        </w:rPr>
        <w:t> </w:t>
      </w:r>
      <w:r w:rsidRPr="005954F6">
        <w:rPr>
          <w:rFonts w:ascii="MbSadr (1)" w:hAnsi="MbSadr (1)" w:cs="MbSadr (1)" w:hint="cs"/>
          <w:sz w:val="32"/>
          <w:szCs w:val="32"/>
          <w:rtl/>
        </w:rPr>
        <w:t>، وإنّما هي عمليّة تحصين لمورد طبيعي و</w:t>
      </w:r>
      <w:r w:rsidRPr="005954F6">
        <w:rPr>
          <w:rFonts w:cs="MbSadr (1)" w:hint="cs"/>
          <w:sz w:val="32"/>
          <w:szCs w:val="32"/>
          <w:rtl/>
        </w:rPr>
        <w:t xml:space="preserve">حمايته من تدخّل الآخرين </w:t>
      </w:r>
      <w:r w:rsidRPr="005954F6">
        <w:rPr>
          <w:rFonts w:cs="MbSadr (1)"/>
          <w:sz w:val="32"/>
          <w:szCs w:val="32"/>
          <w:rtl/>
        </w:rPr>
        <w:t>ف</w:t>
      </w:r>
      <w:r w:rsidRPr="005954F6">
        <w:rPr>
          <w:rFonts w:cs="MbSadr (1)" w:hint="cs"/>
          <w:sz w:val="32"/>
          <w:szCs w:val="32"/>
          <w:rtl/>
        </w:rPr>
        <w:t>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على العكس من ذلك حيازة الخشب والحجر والماء</w:t>
      </w:r>
      <w:r w:rsidRPr="005954F6">
        <w:rPr>
          <w:rFonts w:hint="cs"/>
          <w:sz w:val="32"/>
          <w:szCs w:val="32"/>
          <w:rtl/>
        </w:rPr>
        <w:t> </w:t>
      </w:r>
      <w:r w:rsidRPr="005954F6">
        <w:rPr>
          <w:rFonts w:ascii="MbSadr (1)" w:hAnsi="MbSadr (1)" w:cs="MbSadr (1)" w:hint="cs"/>
          <w:sz w:val="32"/>
          <w:szCs w:val="32"/>
          <w:rtl/>
        </w:rPr>
        <w:t xml:space="preserve">، فإنّها ليست عمل </w:t>
      </w:r>
      <w:r w:rsidRPr="005954F6">
        <w:rPr>
          <w:rFonts w:cs="MbSadr (1)"/>
          <w:sz w:val="32"/>
          <w:szCs w:val="32"/>
          <w:rtl/>
        </w:rPr>
        <w:t>ق</w:t>
      </w:r>
      <w:r w:rsidRPr="005954F6">
        <w:rPr>
          <w:rFonts w:cs="MbSadr (1)" w:hint="cs"/>
          <w:sz w:val="32"/>
          <w:szCs w:val="32"/>
          <w:rtl/>
        </w:rPr>
        <w:t>وّة وإنّما هي بطبيعتها عمل اقتصادي من أعمال الانتفاع والاستثمار</w:t>
      </w:r>
      <w:r w:rsidRPr="005954F6">
        <w:rPr>
          <w:rFonts w:hint="cs"/>
          <w:sz w:val="32"/>
          <w:szCs w:val="32"/>
          <w:rtl/>
        </w:rPr>
        <w:t> </w:t>
      </w:r>
      <w:r w:rsidRPr="005954F6">
        <w:rPr>
          <w:rFonts w:ascii="MbSadr (1)" w:hAnsi="MbSadr (1)" w:cs="MbSadr (1)" w:hint="cs"/>
          <w:sz w:val="32"/>
          <w:szCs w:val="32"/>
          <w:rtl/>
        </w:rPr>
        <w:t xml:space="preserve">. ولهذا رأينا </w:t>
      </w:r>
      <w:r w:rsidRPr="005954F6">
        <w:rPr>
          <w:rFonts w:cs="MbSadr (1)"/>
          <w:sz w:val="32"/>
          <w:szCs w:val="32"/>
          <w:rtl/>
        </w:rPr>
        <w:t>أ</w:t>
      </w:r>
      <w:r w:rsidRPr="005954F6">
        <w:rPr>
          <w:rFonts w:cs="MbSadr (1)" w:hint="cs"/>
          <w:sz w:val="32"/>
          <w:szCs w:val="32"/>
          <w:rtl/>
        </w:rPr>
        <w:t xml:space="preserve">نّ الإنسان المنفرد في حياته يمارس هذا اللون من الحيازة بالرغم من تحرّره عن </w:t>
      </w:r>
      <w:r w:rsidRPr="005954F6">
        <w:rPr>
          <w:rFonts w:cs="MbSadr (1)"/>
          <w:sz w:val="32"/>
          <w:szCs w:val="32"/>
          <w:rtl/>
        </w:rPr>
        <w:t>ك</w:t>
      </w:r>
      <w:r w:rsidRPr="005954F6">
        <w:rPr>
          <w:rFonts w:cs="MbSadr (1)" w:hint="cs"/>
          <w:sz w:val="32"/>
          <w:szCs w:val="32"/>
          <w:rtl/>
        </w:rPr>
        <w:t>لّ واقع من دوافع القوّة واستعمال العنف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هكذا نعرف أنّ حيازة الأشياء المنقولة من ثروات الطبيعة ليست مجرّد </w:t>
      </w:r>
      <w:r w:rsidRPr="005954F6">
        <w:rPr>
          <w:rFonts w:cs="MbSadr (1)"/>
          <w:sz w:val="32"/>
          <w:szCs w:val="32"/>
          <w:rtl/>
        </w:rPr>
        <w:t>ع</w:t>
      </w:r>
      <w:r w:rsidRPr="005954F6">
        <w:rPr>
          <w:rFonts w:cs="MbSadr (1)" w:hint="cs"/>
          <w:sz w:val="32"/>
          <w:szCs w:val="32"/>
          <w:rtl/>
        </w:rPr>
        <w:t>مل من أعمال القوّة</w:t>
      </w:r>
      <w:r w:rsidRPr="005954F6">
        <w:rPr>
          <w:rFonts w:hint="cs"/>
          <w:sz w:val="32"/>
          <w:szCs w:val="32"/>
          <w:rtl/>
        </w:rPr>
        <w:t> </w:t>
      </w:r>
      <w:r w:rsidRPr="005954F6">
        <w:rPr>
          <w:rFonts w:ascii="MbSadr (1)" w:hAnsi="MbSadr (1)" w:cs="MbSadr (1)" w:hint="cs"/>
          <w:sz w:val="32"/>
          <w:szCs w:val="32"/>
          <w:rtl/>
        </w:rPr>
        <w:t xml:space="preserve">، وإنّما هي في الأصل عمل من أعمال الانتفاع والاستثمار </w:t>
      </w:r>
      <w:r w:rsidRPr="005954F6">
        <w:rPr>
          <w:rFonts w:cs="MbSadr (1)"/>
          <w:sz w:val="32"/>
          <w:szCs w:val="32"/>
          <w:rtl/>
        </w:rPr>
        <w:t>ي</w:t>
      </w:r>
      <w:r w:rsidRPr="005954F6">
        <w:rPr>
          <w:rFonts w:cs="MbSadr (1)" w:hint="cs"/>
          <w:sz w:val="32"/>
          <w:szCs w:val="32"/>
          <w:rtl/>
        </w:rPr>
        <w:t>مارسه الإنسان ولو لم يوجد لديه أيّ مبرّر لاستعمال القوّة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نخرج من ذلك كلّه بنتيجة</w:t>
      </w:r>
      <w:r w:rsidRPr="005954F6">
        <w:rPr>
          <w:rFonts w:hint="cs"/>
          <w:sz w:val="32"/>
          <w:szCs w:val="32"/>
          <w:rtl/>
        </w:rPr>
        <w:t> ;</w:t>
      </w:r>
      <w:r w:rsidRPr="005954F6">
        <w:rPr>
          <w:rFonts w:ascii="MbSadr (1)" w:hAnsi="MbSadr (1)" w:cs="MbSadr (1)" w:hint="cs"/>
          <w:sz w:val="32"/>
          <w:szCs w:val="32"/>
          <w:rtl/>
        </w:rPr>
        <w:t xml:space="preserve"> وهي أنّ الصفة الاقتصاديّة للعمل شرط </w:t>
      </w:r>
      <w:r w:rsidRPr="005954F6">
        <w:rPr>
          <w:rFonts w:cs="MbSadr (1)"/>
          <w:sz w:val="32"/>
          <w:szCs w:val="32"/>
          <w:rtl/>
        </w:rPr>
        <w:t>ض</w:t>
      </w:r>
      <w:r w:rsidRPr="005954F6">
        <w:rPr>
          <w:rFonts w:cs="MbSadr (1)" w:hint="cs"/>
          <w:sz w:val="32"/>
          <w:szCs w:val="32"/>
          <w:rtl/>
        </w:rPr>
        <w:t>روري في إنتاجه للحقوق الخاصّة</w:t>
      </w:r>
      <w:r w:rsidRPr="005954F6">
        <w:rPr>
          <w:rFonts w:hint="cs"/>
          <w:sz w:val="32"/>
          <w:szCs w:val="32"/>
          <w:rtl/>
        </w:rPr>
        <w:t> </w:t>
      </w:r>
      <w:r w:rsidRPr="005954F6">
        <w:rPr>
          <w:rFonts w:ascii="MbSadr (1)" w:hAnsi="MbSadr (1)" w:cs="MbSadr (1)" w:hint="cs"/>
          <w:sz w:val="32"/>
          <w:szCs w:val="32"/>
          <w:rtl/>
        </w:rPr>
        <w:t xml:space="preserve">، فلا يكون العمل مصدراً لتملّك المال ما لم </w:t>
      </w:r>
      <w:r w:rsidRPr="005954F6">
        <w:rPr>
          <w:rFonts w:cs="MbSadr (1)"/>
          <w:sz w:val="32"/>
          <w:szCs w:val="32"/>
          <w:rtl/>
        </w:rPr>
        <w:t>ي</w:t>
      </w:r>
      <w:r w:rsidRPr="005954F6">
        <w:rPr>
          <w:rFonts w:cs="MbSadr (1)" w:hint="cs"/>
          <w:sz w:val="32"/>
          <w:szCs w:val="32"/>
          <w:rtl/>
        </w:rPr>
        <w:t>كن بطبيعته من أعمال الانتفاع والاستثمار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rFonts w:cs="MbSadr (2)"/>
          <w:bCs/>
          <w:sz w:val="32"/>
          <w:szCs w:val="32"/>
          <w:rtl/>
        </w:rPr>
        <w:t>د</w:t>
      </w:r>
      <w:r w:rsidRPr="005954F6">
        <w:rPr>
          <w:rFonts w:cs="MbSadr (2)" w:hint="cs"/>
          <w:bCs/>
          <w:sz w:val="32"/>
          <w:szCs w:val="32"/>
          <w:rtl/>
        </w:rPr>
        <w:t>ور العمل في نظريّة التوزيع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ع</w:t>
      </w:r>
      <w:r w:rsidRPr="005954F6">
        <w:rPr>
          <w:rFonts w:cs="MbSadr (1)" w:hint="cs"/>
          <w:sz w:val="32"/>
          <w:szCs w:val="32"/>
          <w:rtl/>
        </w:rPr>
        <w:t xml:space="preserve">رفنا أنّ العمل هو الأساس لاكتساب الفرد الحقوق والملكيّات الخاصّة </w:t>
      </w:r>
      <w:r w:rsidRPr="005954F6">
        <w:rPr>
          <w:rFonts w:cs="MbSadr (1)"/>
          <w:sz w:val="32"/>
          <w:szCs w:val="32"/>
          <w:rtl/>
        </w:rPr>
        <w:t>ف</w:t>
      </w:r>
      <w:r w:rsidRPr="005954F6">
        <w:rPr>
          <w:rFonts w:cs="MbSadr (1)" w:hint="cs"/>
          <w:sz w:val="32"/>
          <w:szCs w:val="32"/>
          <w:rtl/>
        </w:rPr>
        <w:t>ي الثروة الطبيعيّة الخام</w:t>
      </w:r>
      <w:r w:rsidRPr="005954F6">
        <w:rPr>
          <w:rFonts w:hint="cs"/>
          <w:sz w:val="32"/>
          <w:szCs w:val="32"/>
          <w:rtl/>
        </w:rPr>
        <w:t> </w:t>
      </w:r>
      <w:r w:rsidRPr="005954F6">
        <w:rPr>
          <w:rFonts w:ascii="MbSadr (1)" w:hAnsi="MbSadr (1)" w:cs="MbSadr (1)" w:hint="cs"/>
          <w:sz w:val="32"/>
          <w:szCs w:val="32"/>
          <w:rtl/>
        </w:rPr>
        <w:t xml:space="preserve">. كما عرفنا أيضاً أنّ العمل لا يعتبر في نظريّة التوزيع عملا </w:t>
      </w:r>
      <w:r w:rsidRPr="005954F6">
        <w:rPr>
          <w:rFonts w:cs="MbSadr (1)"/>
          <w:sz w:val="32"/>
          <w:szCs w:val="32"/>
          <w:rtl/>
        </w:rPr>
        <w:t>إ</w:t>
      </w:r>
      <w:r w:rsidRPr="005954F6">
        <w:rPr>
          <w:rFonts w:cs="MbSadr (1)" w:hint="cs"/>
          <w:sz w:val="32"/>
          <w:szCs w:val="32"/>
          <w:rtl/>
        </w:rPr>
        <w:t>لاّ إذا كان ذا صفة اقتصاديّة</w:t>
      </w:r>
      <w:r w:rsidRPr="005954F6">
        <w:rPr>
          <w:rFonts w:hint="cs"/>
          <w:sz w:val="32"/>
          <w:szCs w:val="32"/>
          <w:rtl/>
        </w:rPr>
        <w:t> </w:t>
      </w:r>
      <w:r w:rsidRPr="005954F6">
        <w:rPr>
          <w:rFonts w:ascii="MbSadr (1)" w:hAnsi="MbSadr (1)" w:cs="MbSadr (1)" w:hint="cs"/>
          <w:sz w:val="32"/>
          <w:szCs w:val="32"/>
          <w:rtl/>
        </w:rPr>
        <w:t>، أي من أعمال الانتفاع والاستثمار</w:t>
      </w:r>
      <w:r w:rsidRPr="005954F6">
        <w:rPr>
          <w:rFonts w:hint="cs"/>
          <w:sz w:val="32"/>
          <w:szCs w:val="32"/>
          <w:rtl/>
        </w:rPr>
        <w:t> </w:t>
      </w:r>
      <w:r w:rsidRPr="005954F6">
        <w:rPr>
          <w:rFonts w:ascii="MbSadr (1)" w:hAnsi="MbSadr (1)" w:cs="MbSadr (1)" w:hint="cs"/>
          <w:sz w:val="32"/>
          <w:szCs w:val="32"/>
          <w:rtl/>
        </w:rPr>
        <w:t xml:space="preserve">. وما دام العمل </w:t>
      </w:r>
      <w:r w:rsidRPr="005954F6">
        <w:rPr>
          <w:rFonts w:cs="MbSadr (1)"/>
          <w:sz w:val="32"/>
          <w:szCs w:val="32"/>
          <w:rtl/>
        </w:rPr>
        <w:t>ه</w:t>
      </w:r>
      <w:r w:rsidRPr="005954F6">
        <w:rPr>
          <w:rFonts w:cs="MbSadr (1)" w:hint="cs"/>
          <w:sz w:val="32"/>
          <w:szCs w:val="32"/>
          <w:rtl/>
        </w:rPr>
        <w:t>و الأساس للحقوق الخاصّة</w:t>
      </w:r>
      <w:r w:rsidRPr="005954F6">
        <w:rPr>
          <w:rFonts w:hint="cs"/>
          <w:sz w:val="32"/>
          <w:szCs w:val="32"/>
          <w:rtl/>
        </w:rPr>
        <w:t> </w:t>
      </w:r>
      <w:r w:rsidRPr="005954F6">
        <w:rPr>
          <w:rFonts w:ascii="MbSadr (1)" w:hAnsi="MbSadr (1)" w:cs="MbSadr (1)" w:hint="cs"/>
          <w:sz w:val="32"/>
          <w:szCs w:val="32"/>
          <w:rtl/>
        </w:rPr>
        <w:t xml:space="preserve">، فمن الطبيعي أن يستمرّ الحقّ الخاصّ والملكيّة </w:t>
      </w:r>
      <w:r w:rsidRPr="005954F6">
        <w:rPr>
          <w:rFonts w:cs="MbSadr (1)"/>
          <w:sz w:val="32"/>
          <w:szCs w:val="32"/>
          <w:rtl/>
        </w:rPr>
        <w:t>ا</w:t>
      </w:r>
      <w:r w:rsidRPr="005954F6">
        <w:rPr>
          <w:rFonts w:cs="MbSadr (1)" w:hint="cs"/>
          <w:sz w:val="32"/>
          <w:szCs w:val="32"/>
          <w:rtl/>
        </w:rPr>
        <w:t>لخاصّة ما دام العمل الاقتصادي قائماً ومستمرّاً</w:t>
      </w:r>
      <w:r w:rsidRPr="005954F6">
        <w:rPr>
          <w:rFonts w:hint="cs"/>
          <w:sz w:val="32"/>
          <w:szCs w:val="32"/>
          <w:rtl/>
        </w:rPr>
        <w:t> </w:t>
      </w:r>
      <w:r w:rsidRPr="005954F6">
        <w:rPr>
          <w:rFonts w:ascii="MbSadr (1)" w:hAnsi="MbSadr (1)" w:cs="MbSadr (1)" w:hint="cs"/>
          <w:sz w:val="32"/>
          <w:szCs w:val="32"/>
          <w:rtl/>
        </w:rPr>
        <w:t xml:space="preserve">، وأن يزول الحقّ الخاصّ بانقطاع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لعمل</w:t>
      </w:r>
      <w:r w:rsidRPr="005954F6">
        <w:rPr>
          <w:rFonts w:hint="cs"/>
          <w:sz w:val="32"/>
          <w:szCs w:val="32"/>
          <w:rtl/>
        </w:rPr>
        <w:t> </w:t>
      </w:r>
      <w:r w:rsidRPr="005954F6">
        <w:rPr>
          <w:rFonts w:ascii="MbSadr (1)" w:hAnsi="MbSadr (1)" w:cs="MbSadr (1)" w:hint="cs"/>
          <w:sz w:val="32"/>
          <w:szCs w:val="32"/>
          <w:rtl/>
        </w:rPr>
        <w:t>. فالحيازة مثلا هي بحدّ ذاتها عمل من أعمال الانتفاع والاستثمار في مجال</w:t>
      </w:r>
      <w:r w:rsidRPr="005954F6">
        <w:rPr>
          <w:rFonts w:cs="MbSadr (1)"/>
          <w:sz w:val="32"/>
          <w:szCs w:val="32"/>
          <w:rtl/>
        </w:rPr>
        <w:t>ا</w:t>
      </w:r>
      <w:r w:rsidRPr="005954F6">
        <w:rPr>
          <w:rFonts w:cs="MbSadr (1)" w:hint="cs"/>
          <w:sz w:val="32"/>
          <w:szCs w:val="32"/>
          <w:rtl/>
        </w:rPr>
        <w:t>ل</w:t>
      </w:r>
      <w:r>
        <w:rPr>
          <w:rFonts w:cs="MbSadr (1)" w:hint="cs"/>
          <w:sz w:val="32"/>
          <w:szCs w:val="32"/>
          <w:rtl/>
        </w:rPr>
        <w:t xml:space="preserve"> </w:t>
      </w:r>
      <w:r w:rsidRPr="005954F6">
        <w:rPr>
          <w:rFonts w:cs="MbSadr (1)" w:hint="cs"/>
          <w:sz w:val="32"/>
          <w:szCs w:val="32"/>
          <w:rtl/>
        </w:rPr>
        <w:t>ثروات المنقولة كما تقدّم</w:t>
      </w:r>
      <w:r w:rsidRPr="005954F6">
        <w:rPr>
          <w:rFonts w:hint="cs"/>
          <w:sz w:val="32"/>
          <w:szCs w:val="32"/>
          <w:rtl/>
        </w:rPr>
        <w:t> </w:t>
      </w:r>
      <w:r w:rsidRPr="005954F6">
        <w:rPr>
          <w:rFonts w:ascii="MbSadr (1)" w:hAnsi="MbSadr (1)" w:cs="MbSadr (1)" w:hint="cs"/>
          <w:sz w:val="32"/>
          <w:szCs w:val="32"/>
          <w:rtl/>
        </w:rPr>
        <w:t>، فما دامت الحيازة مستمرّة حقيقةً أو ح</w:t>
      </w:r>
      <w:r w:rsidRPr="005954F6">
        <w:rPr>
          <w:rFonts w:cs="MbSadr (1)" w:hint="cs"/>
          <w:sz w:val="32"/>
          <w:szCs w:val="32"/>
          <w:rtl/>
        </w:rPr>
        <w:t>كماً</w:t>
      </w:r>
      <w:r w:rsidRPr="005954F6">
        <w:rPr>
          <w:rFonts w:hint="cs"/>
          <w:sz w:val="32"/>
          <w:szCs w:val="32"/>
          <w:rtl/>
        </w:rPr>
        <w:t> </w:t>
      </w:r>
      <w:r w:rsidRPr="005954F6">
        <w:rPr>
          <w:rFonts w:ascii="MbSadr (1)" w:hAnsi="MbSadr (1)" w:cs="MbSadr (1)" w:hint="cs"/>
          <w:sz w:val="32"/>
          <w:szCs w:val="32"/>
          <w:rtl/>
        </w:rPr>
        <w:t xml:space="preserve">، يظلّ الفرد </w:t>
      </w:r>
      <w:r w:rsidRPr="005954F6">
        <w:rPr>
          <w:rFonts w:cs="MbSadr (1)"/>
          <w:sz w:val="32"/>
          <w:szCs w:val="32"/>
          <w:rtl/>
        </w:rPr>
        <w:t>م</w:t>
      </w:r>
      <w:r w:rsidRPr="005954F6">
        <w:rPr>
          <w:rFonts w:cs="MbSadr (1)" w:hint="cs"/>
          <w:sz w:val="32"/>
          <w:szCs w:val="32"/>
          <w:rtl/>
        </w:rPr>
        <w:t>تمتّعاً بحقّه الخاصّ في الثروة المنقولة التي حازها</w:t>
      </w:r>
      <w:r w:rsidRPr="005954F6">
        <w:rPr>
          <w:rFonts w:hint="cs"/>
          <w:sz w:val="32"/>
          <w:szCs w:val="32"/>
          <w:rtl/>
        </w:rPr>
        <w:t> </w:t>
      </w:r>
      <w:r w:rsidRPr="005954F6">
        <w:rPr>
          <w:rFonts w:ascii="MbSadr (1)" w:hAnsi="MbSadr (1)" w:cs="MbSadr (1)" w:hint="cs"/>
          <w:sz w:val="32"/>
          <w:szCs w:val="32"/>
          <w:rtl/>
        </w:rPr>
        <w:t xml:space="preserve">، فإذا تنازل عن حيازة المال </w:t>
      </w:r>
      <w:r w:rsidRPr="005954F6">
        <w:rPr>
          <w:rFonts w:cs="MbSadr (1)"/>
          <w:sz w:val="32"/>
          <w:szCs w:val="32"/>
          <w:rtl/>
        </w:rPr>
        <w:t>ب</w:t>
      </w:r>
      <w:r w:rsidRPr="005954F6">
        <w:rPr>
          <w:rFonts w:cs="MbSadr (1)" w:hint="cs"/>
          <w:sz w:val="32"/>
          <w:szCs w:val="32"/>
          <w:rtl/>
        </w:rPr>
        <w:t xml:space="preserve">إهماله والإعراض عنه انقطع انتفاعه به وزالت صلته العمليّة وسقط بسبب ذلك </w:t>
      </w:r>
      <w:r w:rsidRPr="005954F6">
        <w:rPr>
          <w:rFonts w:cs="MbSadr (1)"/>
          <w:sz w:val="32"/>
          <w:szCs w:val="32"/>
          <w:rtl/>
        </w:rPr>
        <w:t>ح</w:t>
      </w:r>
      <w:r w:rsidRPr="005954F6">
        <w:rPr>
          <w:rFonts w:cs="MbSadr (1)" w:hint="cs"/>
          <w:sz w:val="32"/>
          <w:szCs w:val="32"/>
          <w:rtl/>
        </w:rPr>
        <w:t>قّه في المال</w:t>
      </w:r>
      <w:r w:rsidRPr="005954F6">
        <w:rPr>
          <w:rFonts w:hint="cs"/>
          <w:sz w:val="32"/>
          <w:szCs w:val="32"/>
          <w:rtl/>
        </w:rPr>
        <w:t> </w:t>
      </w:r>
      <w:r w:rsidRPr="005954F6">
        <w:rPr>
          <w:rFonts w:ascii="MbSadr (1)" w:hAnsi="MbSadr (1)" w:cs="MbSadr (1)" w:hint="cs"/>
          <w:sz w:val="32"/>
          <w:szCs w:val="32"/>
          <w:rtl/>
        </w:rPr>
        <w:t>، وأصبح لأيّ فرد آخر الاستيلاء عليه والانتفاع 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مثال آخر من يأتي إلى أرض صالحة للزراعة بطبيعتها ـ وهي الأرض </w:t>
      </w:r>
      <w:r w:rsidRPr="005954F6">
        <w:rPr>
          <w:rFonts w:cs="MbSadr (1)"/>
          <w:sz w:val="32"/>
          <w:szCs w:val="32"/>
          <w:rtl/>
        </w:rPr>
        <w:t>ا</w:t>
      </w:r>
      <w:r w:rsidRPr="005954F6">
        <w:rPr>
          <w:rFonts w:cs="MbSadr (1)" w:hint="cs"/>
          <w:sz w:val="32"/>
          <w:szCs w:val="32"/>
          <w:rtl/>
        </w:rPr>
        <w:t xml:space="preserve">لعامرة بالأصالة في العرف الفقهي ـ فيمارس زرعها فيكتسب عن طريق ذلك </w:t>
      </w:r>
      <w:r w:rsidRPr="005954F6">
        <w:rPr>
          <w:rFonts w:cs="MbSadr (1)"/>
          <w:sz w:val="32"/>
          <w:szCs w:val="32"/>
          <w:rtl/>
        </w:rPr>
        <w:t>ا</w:t>
      </w:r>
      <w:r w:rsidRPr="005954F6">
        <w:rPr>
          <w:rFonts w:cs="MbSadr (1)" w:hint="cs"/>
          <w:sz w:val="32"/>
          <w:szCs w:val="32"/>
          <w:rtl/>
        </w:rPr>
        <w:t>لحقّ الخاصّ فيها</w:t>
      </w:r>
      <w:r w:rsidRPr="005954F6">
        <w:rPr>
          <w:rFonts w:hint="cs"/>
          <w:sz w:val="32"/>
          <w:szCs w:val="32"/>
          <w:rtl/>
        </w:rPr>
        <w:t> </w:t>
      </w:r>
      <w:r w:rsidRPr="005954F6">
        <w:rPr>
          <w:rFonts w:ascii="MbSadr (1)" w:hAnsi="MbSadr (1)" w:cs="MbSadr (1)" w:hint="cs"/>
          <w:sz w:val="32"/>
          <w:szCs w:val="32"/>
          <w:rtl/>
        </w:rPr>
        <w:t>، لأنّ زرع الأرض عمل من أعمال الانتفاع والاستثمار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جوز لشخص آخر أن يزاحمه فيها</w:t>
      </w:r>
      <w:r w:rsidRPr="005954F6">
        <w:rPr>
          <w:rFonts w:hint="cs"/>
          <w:sz w:val="32"/>
          <w:szCs w:val="32"/>
          <w:rtl/>
        </w:rPr>
        <w:t> ;</w:t>
      </w:r>
      <w:r w:rsidRPr="005954F6">
        <w:rPr>
          <w:rFonts w:ascii="MbSadr (1)" w:hAnsi="MbSadr (1)" w:cs="MbSadr (1)" w:hint="cs"/>
          <w:sz w:val="32"/>
          <w:szCs w:val="32"/>
          <w:rtl/>
        </w:rPr>
        <w:t xml:space="preserve"> ولكنّه إذا ترك بعد ذلك نشاطه وزراعته </w:t>
      </w:r>
      <w:r w:rsidRPr="005954F6">
        <w:rPr>
          <w:rFonts w:cs="MbSadr (1)"/>
          <w:sz w:val="32"/>
          <w:szCs w:val="32"/>
          <w:rtl/>
        </w:rPr>
        <w:t>و</w:t>
      </w:r>
      <w:r w:rsidRPr="005954F6">
        <w:rPr>
          <w:rFonts w:cs="MbSadr (1)" w:hint="cs"/>
          <w:sz w:val="32"/>
          <w:szCs w:val="32"/>
          <w:rtl/>
        </w:rPr>
        <w:t>انقطع عمله في الأرض زال حقّه الخاصّ منها</w:t>
      </w:r>
      <w:r w:rsidRPr="005954F6">
        <w:rPr>
          <w:rFonts w:hint="cs"/>
          <w:sz w:val="32"/>
          <w:szCs w:val="32"/>
          <w:rtl/>
        </w:rPr>
        <w:t> </w:t>
      </w:r>
      <w:r w:rsidRPr="005954F6">
        <w:rPr>
          <w:rFonts w:ascii="MbSadr (1)" w:hAnsi="MbSadr (1)" w:cs="MbSadr (1)" w:hint="cs"/>
          <w:sz w:val="32"/>
          <w:szCs w:val="32"/>
          <w:rtl/>
        </w:rPr>
        <w:t xml:space="preserve">، وكان لأيّ فرد آخر أن يستفيد </w:t>
      </w:r>
      <w:r w:rsidRPr="005954F6">
        <w:rPr>
          <w:rFonts w:cs="MbSadr (1)"/>
          <w:sz w:val="32"/>
          <w:szCs w:val="32"/>
          <w:rtl/>
        </w:rPr>
        <w:t>م</w:t>
      </w:r>
      <w:r w:rsidRPr="005954F6">
        <w:rPr>
          <w:rFonts w:cs="MbSadr (1)" w:hint="cs"/>
          <w:sz w:val="32"/>
          <w:szCs w:val="32"/>
          <w:rtl/>
        </w:rPr>
        <w:t>نها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نعرف أنّ الحقّ الخاصّ في الثروة الطبيعيّة الخام ينتج عن ممارسة </w:t>
      </w:r>
      <w:r w:rsidRPr="005954F6">
        <w:rPr>
          <w:rFonts w:cs="MbSadr (1)"/>
          <w:sz w:val="32"/>
          <w:szCs w:val="32"/>
          <w:rtl/>
        </w:rPr>
        <w:t>ا</w:t>
      </w:r>
      <w:r w:rsidRPr="005954F6">
        <w:rPr>
          <w:rFonts w:cs="MbSadr (1)" w:hint="cs"/>
          <w:sz w:val="32"/>
          <w:szCs w:val="32"/>
          <w:rtl/>
        </w:rPr>
        <w:t>لفرد لعمل من أعمال الانتفاع بتلك الثروة</w:t>
      </w:r>
      <w:r w:rsidRPr="005954F6">
        <w:rPr>
          <w:rFonts w:hint="cs"/>
          <w:sz w:val="32"/>
          <w:szCs w:val="32"/>
          <w:rtl/>
        </w:rPr>
        <w:t> </w:t>
      </w:r>
      <w:r w:rsidRPr="005954F6">
        <w:rPr>
          <w:rFonts w:ascii="MbSadr (1)" w:hAnsi="MbSadr (1)" w:cs="MbSadr (1)" w:hint="cs"/>
          <w:sz w:val="32"/>
          <w:szCs w:val="32"/>
          <w:rtl/>
        </w:rPr>
        <w:t xml:space="preserve">، ويسقط بانقطاع ذلك العمل وزوال </w:t>
      </w:r>
      <w:r w:rsidRPr="005954F6">
        <w:rPr>
          <w:rFonts w:cs="MbSadr (1)"/>
          <w:sz w:val="32"/>
          <w:szCs w:val="32"/>
          <w:rtl/>
        </w:rPr>
        <w:t>ت</w:t>
      </w:r>
      <w:r w:rsidRPr="005954F6">
        <w:rPr>
          <w:rFonts w:cs="MbSadr (1)" w:hint="cs"/>
          <w:sz w:val="32"/>
          <w:szCs w:val="32"/>
          <w:rtl/>
        </w:rPr>
        <w:t>لك الصلة العمليّة بين الفرد والمال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 هذا إنّما يصدق إذا لم يؤدِّ العمل إلى خلق فرصة الانتفاع بالمال</w:t>
      </w:r>
      <w:r w:rsidRPr="005954F6">
        <w:rPr>
          <w:rFonts w:hint="cs"/>
          <w:sz w:val="32"/>
          <w:szCs w:val="32"/>
          <w:rtl/>
        </w:rPr>
        <w:t> </w:t>
      </w:r>
      <w:r w:rsidRPr="005954F6">
        <w:rPr>
          <w:rFonts w:ascii="MbSadr (1)" w:hAnsi="MbSadr (1)" w:cs="MbSadr (1)" w:hint="cs"/>
          <w:sz w:val="32"/>
          <w:szCs w:val="32"/>
          <w:rtl/>
        </w:rPr>
        <w:t xml:space="preserve">، وإلاّ </w:t>
      </w:r>
      <w:r w:rsidRPr="005954F6">
        <w:rPr>
          <w:rFonts w:cs="MbSadr (1)"/>
          <w:sz w:val="32"/>
          <w:szCs w:val="32"/>
          <w:rtl/>
        </w:rPr>
        <w:t>ا</w:t>
      </w:r>
      <w:r w:rsidRPr="005954F6">
        <w:rPr>
          <w:rFonts w:cs="MbSadr (1)" w:hint="cs"/>
          <w:sz w:val="32"/>
          <w:szCs w:val="32"/>
          <w:rtl/>
        </w:rPr>
        <w:t>ستمرّ الحقّ الخاصّ ما دامت الفرصة التي خلقها العمل قائمة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لكي نفهم هذا بوضوح يجب أن نعرف أنّ أعمال الانتفاع والاستثمار </w:t>
      </w:r>
      <w:r w:rsidRPr="005954F6">
        <w:rPr>
          <w:rFonts w:cs="MbSadr (1)"/>
          <w:sz w:val="32"/>
          <w:szCs w:val="32"/>
          <w:rtl/>
        </w:rPr>
        <w:t>ت</w:t>
      </w:r>
      <w:r w:rsidRPr="005954F6">
        <w:rPr>
          <w:rFonts w:cs="MbSadr (1)" w:hint="cs"/>
          <w:sz w:val="32"/>
          <w:szCs w:val="32"/>
          <w:rtl/>
        </w:rPr>
        <w:t>ختلف : فبعضها يمارس فيها الفرد الزراعة</w:t>
      </w:r>
      <w:r w:rsidRPr="005954F6">
        <w:rPr>
          <w:rFonts w:hint="cs"/>
          <w:sz w:val="32"/>
          <w:szCs w:val="32"/>
          <w:rtl/>
        </w:rPr>
        <w:t> </w:t>
      </w:r>
      <w:r w:rsidRPr="005954F6">
        <w:rPr>
          <w:rFonts w:ascii="MbSadr (1)" w:hAnsi="MbSadr (1)" w:cs="MbSadr (1)" w:hint="cs"/>
          <w:sz w:val="32"/>
          <w:szCs w:val="32"/>
          <w:rtl/>
        </w:rPr>
        <w:t>، أو الصخور والأحجار ف</w:t>
      </w:r>
      <w:r w:rsidRPr="005954F6">
        <w:rPr>
          <w:rFonts w:cs="MbSadr (1)" w:hint="cs"/>
          <w:sz w:val="32"/>
          <w:szCs w:val="32"/>
          <w:rtl/>
        </w:rPr>
        <w:t xml:space="preserve">ي الصحراء </w:t>
      </w:r>
      <w:r w:rsidRPr="005954F6">
        <w:rPr>
          <w:rFonts w:cs="MbSadr (1)"/>
          <w:sz w:val="32"/>
          <w:szCs w:val="32"/>
          <w:rtl/>
        </w:rPr>
        <w:t>ي</w:t>
      </w:r>
      <w:r w:rsidRPr="005954F6">
        <w:rPr>
          <w:rFonts w:cs="MbSadr (1)" w:hint="cs"/>
          <w:sz w:val="32"/>
          <w:szCs w:val="32"/>
          <w:rtl/>
        </w:rPr>
        <w:t>مارس الفرد حيازتها</w:t>
      </w:r>
      <w:r w:rsidRPr="005954F6">
        <w:rPr>
          <w:rFonts w:hint="cs"/>
          <w:sz w:val="32"/>
          <w:szCs w:val="32"/>
          <w:rtl/>
        </w:rPr>
        <w:t> ;</w:t>
      </w:r>
      <w:r w:rsidRPr="005954F6">
        <w:rPr>
          <w:rFonts w:ascii="MbSadr (1)" w:hAnsi="MbSadr (1)" w:cs="MbSadr (1)" w:hint="cs"/>
          <w:sz w:val="32"/>
          <w:szCs w:val="32"/>
          <w:rtl/>
        </w:rPr>
        <w:t xml:space="preserve"> فإنّ الزراعة والحيازة لونان من الانتفاع بتلك الأرض </w:t>
      </w:r>
      <w:r w:rsidRPr="005954F6">
        <w:rPr>
          <w:rFonts w:cs="MbSadr (1)"/>
          <w:sz w:val="32"/>
          <w:szCs w:val="32"/>
          <w:rtl/>
        </w:rPr>
        <w:t>و</w:t>
      </w:r>
      <w:r w:rsidRPr="005954F6">
        <w:rPr>
          <w:rFonts w:cs="MbSadr (1)" w:hint="cs"/>
          <w:sz w:val="32"/>
          <w:szCs w:val="32"/>
          <w:rtl/>
        </w:rPr>
        <w:t>هذه الصخور</w:t>
      </w:r>
      <w:r w:rsidRPr="005954F6">
        <w:rPr>
          <w:rFonts w:hint="cs"/>
          <w:sz w:val="32"/>
          <w:szCs w:val="32"/>
          <w:rtl/>
        </w:rPr>
        <w:t> </w:t>
      </w:r>
      <w:r w:rsidRPr="005954F6">
        <w:rPr>
          <w:rFonts w:ascii="MbSadr (1)" w:hAnsi="MbSadr (1)" w:cs="MbSadr (1)" w:hint="cs"/>
          <w:sz w:val="32"/>
          <w:szCs w:val="32"/>
          <w:rtl/>
        </w:rPr>
        <w:t>. وفي بعض أعمال الانتفاع والاستثمار يواجه الإنسان ثروة مغلقة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يخلق فيها فرصة الانتفاع بها</w:t>
      </w:r>
      <w:r w:rsidRPr="005954F6">
        <w:rPr>
          <w:rFonts w:hint="cs"/>
          <w:sz w:val="32"/>
          <w:szCs w:val="32"/>
          <w:rtl/>
        </w:rPr>
        <w:t> </w:t>
      </w:r>
      <w:r w:rsidRPr="005954F6">
        <w:rPr>
          <w:rFonts w:ascii="MbSadr (1)" w:hAnsi="MbSadr (1)" w:cs="MbSadr (1)" w:hint="cs"/>
          <w:sz w:val="32"/>
          <w:szCs w:val="32"/>
          <w:rtl/>
        </w:rPr>
        <w:t>، كالأرض الميتة غير الصالحة للزراعة</w:t>
      </w:r>
      <w:r w:rsidRPr="005954F6">
        <w:rPr>
          <w:rFonts w:hint="cs"/>
          <w:sz w:val="32"/>
          <w:szCs w:val="32"/>
          <w:rtl/>
        </w:rPr>
        <w:t> ;</w:t>
      </w:r>
      <w:r w:rsidRPr="005954F6">
        <w:rPr>
          <w:rFonts w:ascii="MbSadr (1)" w:hAnsi="MbSadr (1)" w:cs="MbSadr (1)" w:hint="cs"/>
          <w:sz w:val="32"/>
          <w:szCs w:val="32"/>
          <w:rtl/>
        </w:rPr>
        <w:t xml:space="preserve"> يواجهها </w:t>
      </w:r>
      <w:r w:rsidRPr="005954F6">
        <w:rPr>
          <w:rFonts w:cs="MbSadr (1)"/>
          <w:sz w:val="32"/>
          <w:szCs w:val="32"/>
          <w:rtl/>
        </w:rPr>
        <w:t>ا</w:t>
      </w:r>
      <w:r w:rsidRPr="005954F6">
        <w:rPr>
          <w:rFonts w:cs="MbSadr (1)" w:hint="cs"/>
          <w:sz w:val="32"/>
          <w:szCs w:val="32"/>
          <w:rtl/>
        </w:rPr>
        <w:t>لإنسان فيحييها ويعدّها للزراعة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هناك فرق كبير بين هذا الإنسان الذي يحيي الأرض الميتة وبين ذلك </w:t>
      </w:r>
      <w:r w:rsidRPr="005954F6">
        <w:rPr>
          <w:rFonts w:cs="MbSadr (1)"/>
          <w:sz w:val="32"/>
          <w:szCs w:val="32"/>
          <w:rtl/>
        </w:rPr>
        <w:t>ا</w:t>
      </w:r>
      <w:r w:rsidRPr="005954F6">
        <w:rPr>
          <w:rFonts w:cs="MbSadr (1)" w:hint="cs"/>
          <w:sz w:val="32"/>
          <w:szCs w:val="32"/>
          <w:rtl/>
        </w:rPr>
        <w:t>لإنسان الذي يصادف أرضاً حيّة عامرة بطبيعتها فيزرعها</w:t>
      </w:r>
      <w:r w:rsidRPr="005954F6">
        <w:rPr>
          <w:rFonts w:hint="cs"/>
          <w:sz w:val="32"/>
          <w:szCs w:val="32"/>
          <w:rtl/>
        </w:rPr>
        <w:t> </w:t>
      </w:r>
      <w:r w:rsidRPr="005954F6">
        <w:rPr>
          <w:rFonts w:ascii="MbSadr (1)" w:hAnsi="MbSadr (1)" w:cs="MbSadr (1)" w:hint="cs"/>
          <w:sz w:val="32"/>
          <w:szCs w:val="32"/>
          <w:rtl/>
        </w:rPr>
        <w:t xml:space="preserve">، لأنّ هذا الإنسان </w:t>
      </w:r>
      <w:r w:rsidRPr="005954F6">
        <w:rPr>
          <w:rFonts w:cs="MbSadr (1)"/>
          <w:sz w:val="32"/>
          <w:szCs w:val="32"/>
          <w:rtl/>
        </w:rPr>
        <w:t>ي</w:t>
      </w:r>
      <w:r w:rsidRPr="005954F6">
        <w:rPr>
          <w:rFonts w:cs="MbSadr (1)" w:hint="cs"/>
          <w:sz w:val="32"/>
          <w:szCs w:val="32"/>
          <w:rtl/>
        </w:rPr>
        <w:t>خلق في الأرض الميتة فرصة الانتفاع</w:t>
      </w:r>
      <w:r w:rsidRPr="005954F6">
        <w:rPr>
          <w:rFonts w:hint="cs"/>
          <w:sz w:val="32"/>
          <w:szCs w:val="32"/>
          <w:rtl/>
        </w:rPr>
        <w:t> </w:t>
      </w:r>
      <w:r w:rsidRPr="005954F6">
        <w:rPr>
          <w:rFonts w:ascii="MbSadr (1)" w:hAnsi="MbSadr (1)" w:cs="MbSadr (1)" w:hint="cs"/>
          <w:sz w:val="32"/>
          <w:szCs w:val="32"/>
          <w:rtl/>
        </w:rPr>
        <w:t>، بينما ذلك الزارع ل</w:t>
      </w:r>
      <w:r w:rsidRPr="005954F6">
        <w:rPr>
          <w:rFonts w:cs="MbSadr (1)" w:hint="cs"/>
          <w:sz w:val="32"/>
          <w:szCs w:val="32"/>
          <w:rtl/>
        </w:rPr>
        <w:t xml:space="preserve">ا يخلق الفرصة وإنّما </w:t>
      </w:r>
      <w:r w:rsidRPr="005954F6">
        <w:rPr>
          <w:rFonts w:cs="MbSadr (1)"/>
          <w:sz w:val="32"/>
          <w:szCs w:val="32"/>
          <w:rtl/>
        </w:rPr>
        <w:t>ي</w:t>
      </w:r>
      <w:r w:rsidRPr="005954F6">
        <w:rPr>
          <w:rFonts w:cs="MbSadr (1)" w:hint="cs"/>
          <w:sz w:val="32"/>
          <w:szCs w:val="32"/>
          <w:rtl/>
        </w:rPr>
        <w:t>ستفيد من الفرصة الطبيعيّة المتاحة 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الفرق يؤدّي إلى الاختلاف بين نتائج هذا العمل وذلك من وجهة النظر </w:t>
      </w:r>
      <w:r w:rsidRPr="005954F6">
        <w:rPr>
          <w:rFonts w:cs="MbSadr (1)"/>
          <w:sz w:val="32"/>
          <w:szCs w:val="32"/>
          <w:rtl/>
        </w:rPr>
        <w:t>ا</w:t>
      </w:r>
      <w:r w:rsidRPr="005954F6">
        <w:rPr>
          <w:rFonts w:cs="MbSadr (1)" w:hint="cs"/>
          <w:sz w:val="32"/>
          <w:szCs w:val="32"/>
          <w:rtl/>
        </w:rPr>
        <w:t>لإسلاميّة في التوزيع</w:t>
      </w:r>
      <w:r w:rsidRPr="005954F6">
        <w:rPr>
          <w:rFonts w:hint="cs"/>
          <w:sz w:val="32"/>
          <w:szCs w:val="32"/>
          <w:rtl/>
        </w:rPr>
        <w:t> ;</w:t>
      </w:r>
      <w:r w:rsidRPr="005954F6">
        <w:rPr>
          <w:rFonts w:ascii="MbSadr (1)" w:hAnsi="MbSadr (1)" w:cs="MbSadr (1)" w:hint="cs"/>
          <w:sz w:val="32"/>
          <w:szCs w:val="32"/>
          <w:rtl/>
        </w:rPr>
        <w:t xml:space="preserve"> فالعمل الذي يحقّق انتفاعاً مباشراً دون أن يخلق فرصة </w:t>
      </w:r>
      <w:r w:rsidRPr="005954F6">
        <w:rPr>
          <w:rFonts w:cs="MbSadr (1)"/>
          <w:sz w:val="32"/>
          <w:szCs w:val="32"/>
          <w:rtl/>
        </w:rPr>
        <w:t>ا</w:t>
      </w:r>
      <w:r w:rsidRPr="005954F6">
        <w:rPr>
          <w:rFonts w:cs="MbSadr (1)" w:hint="cs"/>
          <w:sz w:val="32"/>
          <w:szCs w:val="32"/>
          <w:rtl/>
        </w:rPr>
        <w:t>لانتفاع يعتبر أساساً لاكتساب الحقّ الخاصّ في الثروة ويزول ذلك العمل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الإنسان الذي صادف أرضاً حيّة عامرة فزرعها ثمّ ترك زراعتها أو صادف </w:t>
      </w:r>
      <w:r w:rsidRPr="005954F6">
        <w:rPr>
          <w:rFonts w:cs="MbSadr (1)"/>
          <w:sz w:val="32"/>
          <w:szCs w:val="32"/>
          <w:rtl/>
        </w:rPr>
        <w:t>ح</w:t>
      </w:r>
      <w:r w:rsidRPr="005954F6">
        <w:rPr>
          <w:rFonts w:cs="MbSadr (1)" w:hint="cs"/>
          <w:sz w:val="32"/>
          <w:szCs w:val="32"/>
          <w:rtl/>
        </w:rPr>
        <w:t>جراً فحازه ثمّ أعرض عنه</w:t>
      </w:r>
      <w:r w:rsidRPr="005954F6">
        <w:rPr>
          <w:rFonts w:hint="cs"/>
          <w:sz w:val="32"/>
          <w:szCs w:val="32"/>
          <w:rtl/>
        </w:rPr>
        <w:t> </w:t>
      </w:r>
      <w:r w:rsidRPr="005954F6">
        <w:rPr>
          <w:rFonts w:ascii="MbSadr (1)" w:hAnsi="MbSadr (1)" w:cs="MbSadr (1)" w:hint="cs"/>
          <w:sz w:val="32"/>
          <w:szCs w:val="32"/>
          <w:rtl/>
        </w:rPr>
        <w:t xml:space="preserve">، يزول حقّه في الأرض وفي الحجر بانقطاع الزراعة </w:t>
      </w:r>
      <w:r w:rsidRPr="005954F6">
        <w:rPr>
          <w:rFonts w:cs="MbSadr (1)"/>
          <w:sz w:val="32"/>
          <w:szCs w:val="32"/>
          <w:rtl/>
        </w:rPr>
        <w:t>أ</w:t>
      </w:r>
      <w:r w:rsidRPr="005954F6">
        <w:rPr>
          <w:rFonts w:cs="MbSadr (1)" w:hint="cs"/>
          <w:sz w:val="32"/>
          <w:szCs w:val="32"/>
          <w:rtl/>
        </w:rPr>
        <w:t>و الحيازة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العمل الذي يخلق فرصة الانتفاع بالثروة ـ كإحياء الأرض الميتة ـ فهو </w:t>
      </w:r>
      <w:r w:rsidRPr="005954F6">
        <w:rPr>
          <w:rFonts w:cs="MbSadr (1)"/>
          <w:sz w:val="32"/>
          <w:szCs w:val="32"/>
          <w:rtl/>
        </w:rPr>
        <w:t>ي</w:t>
      </w:r>
      <w:r w:rsidRPr="005954F6">
        <w:rPr>
          <w:rFonts w:cs="MbSadr (1)" w:hint="cs"/>
          <w:sz w:val="32"/>
          <w:szCs w:val="32"/>
          <w:rtl/>
        </w:rPr>
        <w:t>منح العامل حقّ ملكيّة الفرصة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نتيجة عمله التي خلقها بإحيائه للأرض</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إذا أحيا الفرد أرضاً ميتة ثمّ تركها حيّة ولم يبادر إلى زراعتها 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 xml:space="preserve">سقط حقّه </w:t>
      </w:r>
      <w:r w:rsidRPr="005954F6">
        <w:rPr>
          <w:rFonts w:cs="MbSadr (1)"/>
          <w:sz w:val="32"/>
          <w:szCs w:val="32"/>
          <w:rtl/>
        </w:rPr>
        <w:t>ا</w:t>
      </w:r>
      <w:r w:rsidRPr="005954F6">
        <w:rPr>
          <w:rFonts w:cs="MbSadr (1)" w:hint="cs"/>
          <w:sz w:val="32"/>
          <w:szCs w:val="32"/>
          <w:rtl/>
        </w:rPr>
        <w:t>لخاصّ فيها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وإن كان لا يمارس بالفعل عملا فيها</w:t>
      </w:r>
      <w:r w:rsidRPr="005954F6">
        <w:rPr>
          <w:rFonts w:hint="cs"/>
          <w:sz w:val="32"/>
          <w:szCs w:val="32"/>
          <w:rtl/>
        </w:rPr>
        <w:t> </w:t>
      </w:r>
      <w:r w:rsidRPr="005954F6">
        <w:rPr>
          <w:rFonts w:ascii="MbSadr (1)" w:hAnsi="MbSadr (1)" w:cs="MbSadr (1)" w:hint="cs"/>
          <w:sz w:val="32"/>
          <w:szCs w:val="32"/>
          <w:rtl/>
        </w:rPr>
        <w:t xml:space="preserve">، غير أنّ عمله في إحيائها </w:t>
      </w:r>
      <w:r w:rsidRPr="005954F6">
        <w:rPr>
          <w:rFonts w:cs="MbSadr (1)"/>
          <w:sz w:val="32"/>
          <w:szCs w:val="32"/>
          <w:rtl/>
        </w:rPr>
        <w:t>ي</w:t>
      </w:r>
      <w:r w:rsidRPr="005954F6">
        <w:rPr>
          <w:rFonts w:cs="MbSadr (1)" w:hint="cs"/>
          <w:sz w:val="32"/>
          <w:szCs w:val="32"/>
          <w:rtl/>
        </w:rPr>
        <w:t>منحه الحقّ في تملّك الفرصة التي نجمت عن إحيائه للأرض</w:t>
      </w:r>
      <w:r w:rsidRPr="005954F6">
        <w:rPr>
          <w:rFonts w:hint="cs"/>
          <w:sz w:val="32"/>
          <w:szCs w:val="32"/>
          <w:rtl/>
        </w:rPr>
        <w:t> </w:t>
      </w:r>
      <w:r w:rsidRPr="005954F6">
        <w:rPr>
          <w:rFonts w:ascii="MbSadr (1)" w:hAnsi="MbSadr (1)" w:cs="MbSadr (1)" w:hint="cs"/>
          <w:sz w:val="32"/>
          <w:szCs w:val="32"/>
          <w:rtl/>
        </w:rPr>
        <w:t xml:space="preserve">. وما دامت هذه </w:t>
      </w:r>
      <w:r w:rsidRPr="005954F6">
        <w:rPr>
          <w:rFonts w:cs="MbSadr (1)"/>
          <w:sz w:val="32"/>
          <w:szCs w:val="32"/>
          <w:rtl/>
        </w:rPr>
        <w:t>ا</w:t>
      </w:r>
      <w:r w:rsidRPr="005954F6">
        <w:rPr>
          <w:rFonts w:cs="MbSadr (1)" w:hint="cs"/>
          <w:sz w:val="32"/>
          <w:szCs w:val="32"/>
          <w:rtl/>
        </w:rPr>
        <w:t>لفرصة قائمة والأض حيّة فهو صاحب الحقّ في تلك الفرصة</w:t>
      </w:r>
      <w:r w:rsidRPr="005954F6">
        <w:rPr>
          <w:rFonts w:hint="cs"/>
          <w:sz w:val="32"/>
          <w:szCs w:val="32"/>
          <w:rtl/>
        </w:rPr>
        <w:t> </w:t>
      </w:r>
      <w:r w:rsidRPr="005954F6">
        <w:rPr>
          <w:rFonts w:ascii="MbSadr (1)" w:hAnsi="MbSadr (1)" w:cs="MbSadr (1)" w:hint="cs"/>
          <w:sz w:val="32"/>
          <w:szCs w:val="32"/>
          <w:rtl/>
        </w:rPr>
        <w:t>، ولا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 xml:space="preserve">جوز لآخر أن </w:t>
      </w:r>
      <w:r w:rsidRPr="005954F6">
        <w:rPr>
          <w:rFonts w:cs="MbSadr (1)"/>
          <w:sz w:val="32"/>
          <w:szCs w:val="32"/>
          <w:rtl/>
        </w:rPr>
        <w:t>ي</w:t>
      </w:r>
      <w:r w:rsidRPr="005954F6">
        <w:rPr>
          <w:rFonts w:cs="MbSadr (1)" w:hint="cs"/>
          <w:sz w:val="32"/>
          <w:szCs w:val="32"/>
          <w:rtl/>
        </w:rPr>
        <w:t xml:space="preserve">زاحمه </w:t>
      </w:r>
      <w:r w:rsidRPr="005954F6">
        <w:rPr>
          <w:rFonts w:cs="MbSadr (1)" w:hint="cs"/>
          <w:sz w:val="32"/>
          <w:szCs w:val="32"/>
          <w:rtl/>
        </w:rPr>
        <w:lastRenderedPageBreak/>
        <w:t>في فرصة خلقها بعمله وجهده</w:t>
      </w:r>
      <w:r w:rsidRPr="005954F6">
        <w:rPr>
          <w:rFonts w:hint="cs"/>
          <w:sz w:val="32"/>
          <w:szCs w:val="32"/>
          <w:rtl/>
        </w:rPr>
        <w:t> </w:t>
      </w:r>
      <w:r w:rsidRPr="005954F6">
        <w:rPr>
          <w:rFonts w:ascii="MbSadr (1)" w:hAnsi="MbSadr (1)" w:cs="MbSadr (1)" w:hint="cs"/>
          <w:sz w:val="32"/>
          <w:szCs w:val="32"/>
          <w:rtl/>
        </w:rPr>
        <w:t xml:space="preserve">. وملكيّته لهذه الفرصة تجعل منه الأولى </w:t>
      </w:r>
      <w:r w:rsidRPr="005954F6">
        <w:rPr>
          <w:rFonts w:cs="MbSadr (1)"/>
          <w:sz w:val="32"/>
          <w:szCs w:val="32"/>
          <w:rtl/>
        </w:rPr>
        <w:t>ب</w:t>
      </w:r>
      <w:r w:rsidRPr="005954F6">
        <w:rPr>
          <w:rFonts w:cs="MbSadr (1)" w:hint="cs"/>
          <w:sz w:val="32"/>
          <w:szCs w:val="32"/>
          <w:rtl/>
        </w:rPr>
        <w:t>الأرض من أيّ فرد آخر</w:t>
      </w:r>
      <w:r w:rsidRPr="005954F6">
        <w:rPr>
          <w:rFonts w:hint="cs"/>
          <w:sz w:val="32"/>
          <w:szCs w:val="32"/>
          <w:rtl/>
        </w:rPr>
        <w:t> </w:t>
      </w:r>
      <w:r w:rsidRPr="005954F6">
        <w:rPr>
          <w:rFonts w:ascii="MbSadr (1)" w:hAnsi="MbSadr (1)" w:cs="MbSadr (1)" w:hint="cs"/>
          <w:sz w:val="32"/>
          <w:szCs w:val="32"/>
          <w:rtl/>
        </w:rPr>
        <w:t xml:space="preserve">، فيستمرّ حقّه في الأرض ما دامت الفرصة التي خلقها </w:t>
      </w:r>
      <w:r w:rsidRPr="005954F6">
        <w:rPr>
          <w:rFonts w:cs="MbSadr (1)"/>
          <w:sz w:val="32"/>
          <w:szCs w:val="32"/>
          <w:rtl/>
        </w:rPr>
        <w:t>و</w:t>
      </w:r>
      <w:r w:rsidRPr="005954F6">
        <w:rPr>
          <w:rFonts w:cs="MbSadr (1)" w:hint="cs"/>
          <w:sz w:val="32"/>
          <w:szCs w:val="32"/>
          <w:rtl/>
        </w:rPr>
        <w:t>جسّدها قائمة</w:t>
      </w:r>
      <w:r w:rsidRPr="005954F6">
        <w:rPr>
          <w:rFonts w:hint="cs"/>
          <w:sz w:val="32"/>
          <w:szCs w:val="32"/>
          <w:rtl/>
        </w:rPr>
        <w:t> </w:t>
      </w:r>
      <w:r w:rsidRPr="005954F6">
        <w:rPr>
          <w:rFonts w:ascii="MbSadr (1)" w:hAnsi="MbSadr (1)" w:cs="MbSadr (1)" w:hint="cs"/>
          <w:sz w:val="32"/>
          <w:szCs w:val="32"/>
          <w:rtl/>
        </w:rPr>
        <w:t xml:space="preserve">. فإذا خرجت الأرض وأهملها حتّى عادت ميّتة سقط حقّه منها </w:t>
      </w:r>
      <w:r w:rsidRPr="005954F6">
        <w:rPr>
          <w:rFonts w:cs="MbSadr (1)"/>
          <w:sz w:val="32"/>
          <w:szCs w:val="32"/>
          <w:rtl/>
        </w:rPr>
        <w:t>و</w:t>
      </w:r>
      <w:r w:rsidRPr="005954F6">
        <w:rPr>
          <w:rFonts w:cs="MbSadr (1)" w:hint="cs"/>
          <w:sz w:val="32"/>
          <w:szCs w:val="32"/>
          <w:rtl/>
        </w:rPr>
        <w:t>لم يعد أولى بها من غيره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نستخلص ممّا سبق حقائق عديدة عن النظريّة الإسلاميّة لتوزيع </w:t>
      </w:r>
      <w:r w:rsidRPr="005954F6">
        <w:rPr>
          <w:rFonts w:cs="MbSadr (1)"/>
          <w:sz w:val="32"/>
          <w:szCs w:val="32"/>
          <w:rtl/>
        </w:rPr>
        <w:t>ا</w:t>
      </w:r>
      <w:r w:rsidRPr="005954F6">
        <w:rPr>
          <w:rFonts w:cs="MbSadr (1)" w:hint="cs"/>
          <w:sz w:val="32"/>
          <w:szCs w:val="32"/>
          <w:rtl/>
        </w:rPr>
        <w:t>لثروات الطبيعيّة الخام</w:t>
      </w:r>
      <w:r w:rsidRPr="005954F6">
        <w:rPr>
          <w:rFonts w:hint="cs"/>
          <w:sz w:val="32"/>
          <w:szCs w:val="32"/>
          <w:rtl/>
        </w:rPr>
        <w:t> </w:t>
      </w:r>
      <w:r w:rsidRPr="005954F6">
        <w:rPr>
          <w:rFonts w:ascii="MbSadr (1)" w:hAnsi="MbSadr (1)" w:cs="MbSadr (1)" w:hint="cs"/>
          <w:sz w:val="32"/>
          <w:szCs w:val="32"/>
          <w:rtl/>
        </w:rPr>
        <w:t>، وهي كما يلي</w:t>
      </w:r>
      <w:r w:rsidRPr="005954F6">
        <w:rPr>
          <w:rFonts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r w:rsidRPr="005954F6">
        <w:rPr>
          <w:rFonts w:cs="MbSadr (1)"/>
          <w:sz w:val="32"/>
          <w:szCs w:val="32"/>
          <w:rtl/>
        </w:rPr>
        <w:t xml:space="preserve">1 </w:t>
      </w:r>
      <w:r w:rsidRPr="005954F6">
        <w:rPr>
          <w:rFonts w:cs="MbSadr (1)" w:hint="cs"/>
          <w:sz w:val="32"/>
          <w:szCs w:val="32"/>
          <w:rtl/>
        </w:rPr>
        <w:t>ـ لا توجد حقوق وملكيّات خاصّة في الثروات الطبيعيّة الخام بدون</w:t>
      </w:r>
      <w:r>
        <w:rPr>
          <w:rFonts w:cs="MbSadr (1)" w:hint="cs"/>
          <w:sz w:val="32"/>
          <w:szCs w:val="32"/>
          <w:rtl/>
        </w:rPr>
        <w:t xml:space="preserve"> </w:t>
      </w:r>
      <w:r w:rsidRPr="005954F6">
        <w:rPr>
          <w:rFonts w:cs="MbSadr (1)"/>
          <w:sz w:val="32"/>
          <w:szCs w:val="32"/>
          <w:rtl/>
        </w:rPr>
        <w:t>ع</w:t>
      </w:r>
      <w:r w:rsidRPr="005954F6">
        <w:rPr>
          <w:rFonts w:cs="MbSadr (1)" w:hint="cs"/>
          <w:sz w:val="32"/>
          <w:szCs w:val="32"/>
          <w:rtl/>
        </w:rPr>
        <w:t>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 xml:space="preserve">2 </w:t>
      </w:r>
      <w:r w:rsidRPr="005954F6">
        <w:rPr>
          <w:rFonts w:cs="MbSadr (1)" w:hint="cs"/>
          <w:sz w:val="32"/>
          <w:szCs w:val="32"/>
          <w:rtl/>
        </w:rPr>
        <w:t xml:space="preserve">ـ إنّ العمل هو الأساس لنشوء الحقوق والملكيّات الخاصّة في تلك </w:t>
      </w:r>
      <w:r w:rsidRPr="005954F6">
        <w:rPr>
          <w:rFonts w:cs="MbSadr (1)"/>
          <w:sz w:val="32"/>
          <w:szCs w:val="32"/>
          <w:rtl/>
        </w:rPr>
        <w:t>ا</w:t>
      </w:r>
      <w:r w:rsidRPr="005954F6">
        <w:rPr>
          <w:rFonts w:cs="MbSadr (1)" w:hint="cs"/>
          <w:sz w:val="32"/>
          <w:szCs w:val="32"/>
          <w:rtl/>
        </w:rPr>
        <w:t>لثروات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 xml:space="preserve">3 </w:t>
      </w:r>
      <w:r w:rsidRPr="005954F6">
        <w:rPr>
          <w:rFonts w:cs="MbSadr (1)" w:hint="cs"/>
          <w:sz w:val="32"/>
          <w:szCs w:val="32"/>
          <w:rtl/>
        </w:rPr>
        <w:t xml:space="preserve">ـ لا يعتبر العمل عملا في نظريّة التوزيع وأساساً للحقّ الخاصّ ما لم يكن </w:t>
      </w:r>
      <w:r w:rsidRPr="005954F6">
        <w:rPr>
          <w:rFonts w:cs="MbSadr (1)"/>
          <w:sz w:val="32"/>
          <w:szCs w:val="32"/>
          <w:rtl/>
        </w:rPr>
        <w:t>ذ</w:t>
      </w:r>
      <w:r w:rsidRPr="005954F6">
        <w:rPr>
          <w:rFonts w:cs="MbSadr (1)" w:hint="cs"/>
          <w:sz w:val="32"/>
          <w:szCs w:val="32"/>
          <w:rtl/>
        </w:rPr>
        <w:t>ا طابع اقتصادي</w:t>
      </w:r>
      <w:r w:rsidRPr="005954F6">
        <w:rPr>
          <w:rFonts w:hint="cs"/>
          <w:sz w:val="32"/>
          <w:szCs w:val="32"/>
          <w:rtl/>
        </w:rPr>
        <w:t> </w:t>
      </w:r>
      <w:r w:rsidRPr="005954F6">
        <w:rPr>
          <w:rFonts w:ascii="MbSadr (1)" w:hAnsi="MbSadr (1)" w:cs="MbSadr (1)" w:hint="cs"/>
          <w:sz w:val="32"/>
          <w:szCs w:val="32"/>
          <w:rtl/>
        </w:rPr>
        <w:t>، أي من أعمال الانتفاع والاست</w:t>
      </w:r>
      <w:r w:rsidRPr="005954F6">
        <w:rPr>
          <w:rFonts w:cs="MbSadr (1)" w:hint="cs"/>
          <w:sz w:val="32"/>
          <w:szCs w:val="32"/>
          <w:rtl/>
        </w:rPr>
        <w:t>ثمار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 xml:space="preserve">4 </w:t>
      </w:r>
      <w:r w:rsidRPr="005954F6">
        <w:rPr>
          <w:rFonts w:cs="MbSadr (1)" w:hint="cs"/>
          <w:sz w:val="32"/>
          <w:szCs w:val="32"/>
          <w:rtl/>
        </w:rPr>
        <w:t xml:space="preserve">ـ إنّ العمل قد يعني مجرّد الانتفاع المباشر بالثروة الطبيعيّة كزراعة </w:t>
      </w:r>
      <w:r w:rsidRPr="005954F6">
        <w:rPr>
          <w:rFonts w:cs="MbSadr (1)"/>
          <w:sz w:val="32"/>
          <w:szCs w:val="32"/>
          <w:rtl/>
        </w:rPr>
        <w:t>ا</w:t>
      </w:r>
      <w:r w:rsidRPr="005954F6">
        <w:rPr>
          <w:rFonts w:cs="MbSadr (1)" w:hint="cs"/>
          <w:sz w:val="32"/>
          <w:szCs w:val="32"/>
          <w:rtl/>
        </w:rPr>
        <w:t>لأرض وحيازة الحجر</w:t>
      </w:r>
      <w:r w:rsidRPr="005954F6">
        <w:rPr>
          <w:rFonts w:hint="cs"/>
          <w:sz w:val="32"/>
          <w:szCs w:val="32"/>
          <w:rtl/>
        </w:rPr>
        <w:t> </w:t>
      </w:r>
      <w:r w:rsidRPr="005954F6">
        <w:rPr>
          <w:rFonts w:ascii="MbSadr (1)" w:hAnsi="MbSadr (1)" w:cs="MbSadr (1)" w:hint="cs"/>
          <w:sz w:val="32"/>
          <w:szCs w:val="32"/>
          <w:rtl/>
        </w:rPr>
        <w:t xml:space="preserve">، وقد يعني خلق فرصة الانتفاع في ثروة طبيعيّة مغلقة </w:t>
      </w:r>
      <w:r w:rsidRPr="005954F6">
        <w:rPr>
          <w:rFonts w:cs="MbSadr (1)"/>
          <w:sz w:val="32"/>
          <w:szCs w:val="32"/>
          <w:rtl/>
        </w:rPr>
        <w:t>ك</w:t>
      </w:r>
      <w:r w:rsidRPr="005954F6">
        <w:rPr>
          <w:rFonts w:cs="MbSadr (1)" w:hint="cs"/>
          <w:sz w:val="32"/>
          <w:szCs w:val="32"/>
          <w:rtl/>
        </w:rPr>
        <w:t>إحياء الأرض الميتة</w:t>
      </w:r>
      <w:r w:rsidRPr="005954F6">
        <w:rPr>
          <w:rFonts w:hint="cs"/>
          <w:sz w:val="32"/>
          <w:szCs w:val="32"/>
          <w:rtl/>
        </w:rPr>
        <w:t> </w:t>
      </w:r>
      <w:r w:rsidRPr="005954F6">
        <w:rPr>
          <w:rFonts w:ascii="MbSadr (1)" w:hAnsi="MbSadr (1)" w:cs="MbSadr (1)" w:hint="cs"/>
          <w:sz w:val="32"/>
          <w:szCs w:val="32"/>
          <w:rtl/>
        </w:rPr>
        <w:t>. فالقسم الأوّل يستمرّ الحقّ الخاصّ ما دام العمل مستمرّاً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إذا انقطع وزالت الصلة العمليّة سقط الحقّ الخاصّ</w:t>
      </w:r>
      <w:r w:rsidRPr="005954F6">
        <w:rPr>
          <w:rFonts w:hint="cs"/>
          <w:sz w:val="32"/>
          <w:szCs w:val="32"/>
          <w:rtl/>
        </w:rPr>
        <w:t> </w:t>
      </w:r>
      <w:r w:rsidRPr="005954F6">
        <w:rPr>
          <w:rFonts w:ascii="MbSadr (1)" w:hAnsi="MbSadr (1)" w:cs="MbSadr (1)" w:hint="cs"/>
          <w:sz w:val="32"/>
          <w:szCs w:val="32"/>
          <w:rtl/>
        </w:rPr>
        <w:t xml:space="preserve">. وأمّا القسم الثاني فالعامل </w:t>
      </w:r>
      <w:r w:rsidRPr="005954F6">
        <w:rPr>
          <w:rFonts w:cs="MbSadr (1)"/>
          <w:sz w:val="32"/>
          <w:szCs w:val="32"/>
          <w:rtl/>
        </w:rPr>
        <w:t>ي</w:t>
      </w:r>
      <w:r w:rsidRPr="005954F6">
        <w:rPr>
          <w:rFonts w:cs="MbSadr (1)" w:hint="cs"/>
          <w:sz w:val="32"/>
          <w:szCs w:val="32"/>
          <w:rtl/>
        </w:rPr>
        <w:t>ملك فيه فرصة الانتفاع بوصفها ناتجة عن عمله وتجسيداً له</w:t>
      </w:r>
      <w:r w:rsidRPr="005954F6">
        <w:rPr>
          <w:rFonts w:hint="cs"/>
          <w:sz w:val="32"/>
          <w:szCs w:val="32"/>
          <w:rtl/>
        </w:rPr>
        <w:t> </w:t>
      </w:r>
      <w:r w:rsidRPr="005954F6">
        <w:rPr>
          <w:rFonts w:ascii="MbSadr (1)" w:hAnsi="MbSadr (1)" w:cs="MbSadr (1)" w:hint="cs"/>
          <w:sz w:val="32"/>
          <w:szCs w:val="32"/>
          <w:rtl/>
        </w:rPr>
        <w:t xml:space="preserve">، فما دامت الفرصة </w:t>
      </w:r>
      <w:r w:rsidRPr="005954F6">
        <w:rPr>
          <w:rFonts w:cs="MbSadr (1)"/>
          <w:sz w:val="32"/>
          <w:szCs w:val="32"/>
          <w:rtl/>
        </w:rPr>
        <w:t>م</w:t>
      </w:r>
      <w:r w:rsidRPr="005954F6">
        <w:rPr>
          <w:rFonts w:cs="MbSadr (1)" w:hint="cs"/>
          <w:sz w:val="32"/>
          <w:szCs w:val="32"/>
          <w:rtl/>
        </w:rPr>
        <w:t>ستمرّة يظلّ حقّه الخاصّ قائماً</w:t>
      </w:r>
      <w:r w:rsidRPr="005954F6">
        <w:rPr>
          <w:rFonts w:hint="cs"/>
          <w:sz w:val="32"/>
          <w:szCs w:val="32"/>
          <w:rtl/>
        </w:rPr>
        <w:t> </w:t>
      </w:r>
      <w:r w:rsidRPr="005954F6">
        <w:rPr>
          <w:rFonts w:ascii="MbSadr (1)" w:hAnsi="MbSadr (1)" w:cs="MbSadr (1)" w:hint="cs"/>
          <w:sz w:val="32"/>
          <w:szCs w:val="32"/>
          <w:rtl/>
        </w:rPr>
        <w:t xml:space="preserve">، فإذا زالت الفرصة وعادت الأرض إلى وضعها </w:t>
      </w:r>
      <w:r w:rsidRPr="005954F6">
        <w:rPr>
          <w:rFonts w:cs="MbSadr (1)"/>
          <w:sz w:val="32"/>
          <w:szCs w:val="32"/>
          <w:rtl/>
        </w:rPr>
        <w:t>ا</w:t>
      </w:r>
      <w:r w:rsidRPr="005954F6">
        <w:rPr>
          <w:rFonts w:cs="MbSadr (1)" w:hint="cs"/>
          <w:sz w:val="32"/>
          <w:szCs w:val="32"/>
          <w:rtl/>
        </w:rPr>
        <w:t>لأوّل قبل الإحياء سقط الحقّ الخاصّ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46" w:after="115" w:line="462" w:lineRule="atLeast"/>
        <w:rPr>
          <w:sz w:val="32"/>
          <w:szCs w:val="32"/>
          <w:rtl/>
        </w:rPr>
      </w:pPr>
      <w:r w:rsidRPr="005954F6">
        <w:rPr>
          <w:rFonts w:cs="MbSadr (2)"/>
          <w:bCs/>
          <w:sz w:val="32"/>
          <w:szCs w:val="32"/>
          <w:rtl/>
        </w:rPr>
        <w:t>ا</w:t>
      </w:r>
      <w:r w:rsidRPr="005954F6">
        <w:rPr>
          <w:rFonts w:cs="MbSadr (2)" w:hint="cs"/>
          <w:bCs/>
          <w:sz w:val="32"/>
          <w:szCs w:val="32"/>
          <w:rtl/>
        </w:rPr>
        <w:t>لنظريّة الإسلاميّة لتوزيع السلع المنتجة :</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ك</w:t>
      </w:r>
      <w:r w:rsidRPr="005954F6">
        <w:rPr>
          <w:rFonts w:cs="MbSadr (1)" w:hint="cs"/>
          <w:sz w:val="32"/>
          <w:szCs w:val="32"/>
          <w:rtl/>
        </w:rPr>
        <w:t xml:space="preserve">انت النظريّة السابقة تعالج توزيع الطبيعة الخام على أفراد المجتمع وتضع </w:t>
      </w:r>
      <w:r w:rsidRPr="005954F6">
        <w:rPr>
          <w:rFonts w:cs="MbSadr (1)"/>
          <w:sz w:val="32"/>
          <w:szCs w:val="32"/>
          <w:rtl/>
        </w:rPr>
        <w:t>ل</w:t>
      </w:r>
      <w:r w:rsidRPr="005954F6">
        <w:rPr>
          <w:rFonts w:cs="MbSadr (1)" w:hint="cs"/>
          <w:sz w:val="32"/>
          <w:szCs w:val="32"/>
          <w:rtl/>
        </w:rPr>
        <w:t>هذا التوزيع قواعده</w:t>
      </w:r>
      <w:r w:rsidRPr="005954F6">
        <w:rPr>
          <w:rFonts w:hint="cs"/>
          <w:sz w:val="32"/>
          <w:szCs w:val="32"/>
          <w:rtl/>
        </w:rPr>
        <w:t> </w:t>
      </w:r>
      <w:r w:rsidRPr="005954F6">
        <w:rPr>
          <w:rFonts w:ascii="MbSadr (1)" w:hAnsi="MbSadr (1)" w:cs="MbSadr (1)" w:hint="cs"/>
          <w:sz w:val="32"/>
          <w:szCs w:val="32"/>
          <w:rtl/>
        </w:rPr>
        <w:t xml:space="preserve">، فلم تكن تفترض إلاّ إنساناً قادراً على العمل وطبيعة عامرة </w:t>
      </w:r>
      <w:r w:rsidRPr="005954F6">
        <w:rPr>
          <w:rFonts w:cs="MbSadr (1)"/>
          <w:sz w:val="32"/>
          <w:szCs w:val="32"/>
          <w:rtl/>
        </w:rPr>
        <w:t>ب</w:t>
      </w:r>
      <w:r w:rsidRPr="005954F6">
        <w:rPr>
          <w:rFonts w:cs="MbSadr (1)" w:hint="cs"/>
          <w:sz w:val="32"/>
          <w:szCs w:val="32"/>
          <w:rtl/>
        </w:rPr>
        <w:t>الثروات الطبيعيّة الخام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أمّا هذه النظريّة فتعالج توزيع السلع المنتجة بعد أن استكمل الإنتاج </w:t>
      </w:r>
      <w:r w:rsidRPr="005954F6">
        <w:rPr>
          <w:rFonts w:cs="MbSadr (1)"/>
          <w:sz w:val="32"/>
          <w:szCs w:val="32"/>
          <w:rtl/>
        </w:rPr>
        <w:t>ع</w:t>
      </w:r>
      <w:r w:rsidRPr="005954F6">
        <w:rPr>
          <w:rFonts w:cs="MbSadr (1)" w:hint="cs"/>
          <w:sz w:val="32"/>
          <w:szCs w:val="32"/>
          <w:rtl/>
        </w:rPr>
        <w:t>ناصره الطبيعيّة والمصطنعة</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وتشابكت جميعاً في إنتاج السلعة التي نبحث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نقصد بالعناصر المصطنعة رأس المال وأدوات الإنتاج التي تكوّنت خلال عمل بشري </w:t>
      </w:r>
      <w:r w:rsidRPr="001D57B8">
        <w:rPr>
          <w:rStyle w:val="10"/>
          <w:rtl/>
        </w:rPr>
        <w:t>س</w:t>
      </w:r>
      <w:r w:rsidRPr="001D57B8">
        <w:rPr>
          <w:rStyle w:val="10"/>
          <w:rFonts w:hint="cs"/>
          <w:rtl/>
        </w:rPr>
        <w:t>ابق</w:t>
      </w:r>
      <w:r w:rsidRPr="001D57B8">
        <w:rPr>
          <w:rStyle w:val="10"/>
          <w:rFonts w:cs="Times New Roman" w:hint="cs"/>
          <w:rtl/>
        </w:rPr>
        <w:t> </w:t>
      </w:r>
      <w:r w:rsidRPr="001D57B8">
        <w:rPr>
          <w:rStyle w:val="10"/>
          <w:rFonts w:ascii="MbSadr (1)" w:hAnsi="MbSadr (1)" w:hint="cs"/>
          <w:rtl/>
        </w:rPr>
        <w:t>.</w:t>
      </w:r>
      <w:r w:rsidRPr="001D57B8">
        <w:rPr>
          <w:rStyle w:val="10"/>
          <w:rtl/>
        </w:rPr>
        <w:t>(</w:t>
      </w:r>
      <w:r w:rsidRPr="001D57B8">
        <w:rPr>
          <w:rStyle w:val="10"/>
          <w:rFonts w:cs="Times New Roman" w:hint="cs"/>
          <w:rtl/>
        </w:rPr>
        <w:t> </w:t>
      </w:r>
      <w:r w:rsidRPr="001D57B8">
        <w:rPr>
          <w:rStyle w:val="10"/>
          <w:rFonts w:ascii="MbSadr (1)" w:hAnsi="MbSadr (1)" w:hint="cs"/>
          <w:rtl/>
        </w:rPr>
        <w:t xml:space="preserve">المؤلّف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r w:rsidRPr="005954F6">
        <w:rPr>
          <w:rFonts w:cs="MbSadr (1)"/>
          <w:sz w:val="32"/>
          <w:szCs w:val="32"/>
          <w:rtl/>
        </w:rPr>
        <w:t>ا</w:t>
      </w:r>
      <w:r w:rsidRPr="005954F6">
        <w:rPr>
          <w:rFonts w:cs="MbSadr (1)" w:hint="cs"/>
          <w:sz w:val="32"/>
          <w:szCs w:val="32"/>
          <w:rtl/>
        </w:rPr>
        <w:t>لآن عن قاعدة لتوزيعها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قد أشرنا سابقاً إلى أنّ الرأسماليّة حين تتناول التوزيع تريد توزيع السلع </w:t>
      </w:r>
      <w:r w:rsidRPr="005954F6">
        <w:rPr>
          <w:rFonts w:cs="MbSadr (1)"/>
          <w:sz w:val="32"/>
          <w:szCs w:val="32"/>
          <w:rtl/>
        </w:rPr>
        <w:t>ا</w:t>
      </w:r>
      <w:r w:rsidRPr="005954F6">
        <w:rPr>
          <w:rFonts w:cs="MbSadr (1)" w:hint="cs"/>
          <w:sz w:val="32"/>
          <w:szCs w:val="32"/>
          <w:rtl/>
        </w:rPr>
        <w:t>لمنتجة وتهمل توزيع نفس المقوّمات الأساسيّة للإنتاج</w:t>
      </w:r>
      <w:r w:rsidRPr="005954F6">
        <w:rPr>
          <w:rFonts w:hint="cs"/>
          <w:sz w:val="32"/>
          <w:szCs w:val="32"/>
          <w:rtl/>
        </w:rPr>
        <w:t> </w:t>
      </w:r>
      <w:r w:rsidRPr="005954F6">
        <w:rPr>
          <w:rFonts w:ascii="MbSadr (1)" w:hAnsi="MbSadr (1)" w:cs="MbSadr (1)" w:hint="cs"/>
          <w:sz w:val="32"/>
          <w:szCs w:val="32"/>
          <w:rtl/>
        </w:rPr>
        <w:t xml:space="preserve">، أي ثروات الطبيعة </w:t>
      </w:r>
      <w:r w:rsidRPr="005954F6">
        <w:rPr>
          <w:rFonts w:cs="MbSadr (1)"/>
          <w:sz w:val="32"/>
          <w:szCs w:val="32"/>
          <w:rtl/>
        </w:rPr>
        <w:t>ا</w:t>
      </w:r>
      <w:r w:rsidRPr="005954F6">
        <w:rPr>
          <w:rFonts w:cs="MbSadr (1)" w:hint="cs"/>
          <w:sz w:val="32"/>
          <w:szCs w:val="32"/>
          <w:rtl/>
        </w:rPr>
        <w:t>لخام</w:t>
      </w:r>
      <w:r w:rsidRPr="005954F6">
        <w:rPr>
          <w:rFonts w:hint="cs"/>
          <w:sz w:val="32"/>
          <w:szCs w:val="32"/>
          <w:rtl/>
        </w:rPr>
        <w:t> ;</w:t>
      </w:r>
      <w:r w:rsidRPr="005954F6">
        <w:rPr>
          <w:rFonts w:ascii="MbSadr (1)" w:hAnsi="MbSadr (1)" w:cs="MbSadr (1)" w:hint="cs"/>
          <w:sz w:val="32"/>
          <w:szCs w:val="32"/>
          <w:rtl/>
        </w:rPr>
        <w:t xml:space="preserve"> بينما الإسلام ينظّم كلا التوزيعين</w:t>
      </w:r>
      <w:r w:rsidRPr="005954F6">
        <w:rPr>
          <w:rFonts w:hint="cs"/>
          <w:sz w:val="32"/>
          <w:szCs w:val="32"/>
          <w:rtl/>
        </w:rPr>
        <w:t> </w:t>
      </w:r>
      <w:r w:rsidRPr="005954F6">
        <w:rPr>
          <w:rFonts w:ascii="MbSadr (1)" w:hAnsi="MbSadr (1)" w:cs="MbSadr (1)" w:hint="cs"/>
          <w:sz w:val="32"/>
          <w:szCs w:val="32"/>
          <w:rtl/>
        </w:rPr>
        <w:t>. وفي البحث المتقدّم در</w:t>
      </w:r>
      <w:r w:rsidRPr="005954F6">
        <w:rPr>
          <w:rFonts w:cs="MbSadr (1)" w:hint="cs"/>
          <w:sz w:val="32"/>
          <w:szCs w:val="32"/>
          <w:rtl/>
        </w:rPr>
        <w:t xml:space="preserve">سنا نظريّته عن </w:t>
      </w:r>
      <w:r w:rsidRPr="005954F6">
        <w:rPr>
          <w:rFonts w:cs="MbSadr (1)"/>
          <w:sz w:val="32"/>
          <w:szCs w:val="32"/>
          <w:rtl/>
        </w:rPr>
        <w:t>ت</w:t>
      </w:r>
      <w:r w:rsidRPr="005954F6">
        <w:rPr>
          <w:rFonts w:cs="MbSadr (1)" w:hint="cs"/>
          <w:sz w:val="32"/>
          <w:szCs w:val="32"/>
          <w:rtl/>
        </w:rPr>
        <w:t>وزيع ما قبل الإنتاج</w:t>
      </w:r>
      <w:r w:rsidRPr="005954F6">
        <w:rPr>
          <w:rFonts w:hint="cs"/>
          <w:sz w:val="32"/>
          <w:szCs w:val="32"/>
          <w:rtl/>
        </w:rPr>
        <w:t> </w:t>
      </w:r>
      <w:r w:rsidRPr="005954F6">
        <w:rPr>
          <w:rFonts w:ascii="MbSadr (1)" w:hAnsi="MbSadr (1)" w:cs="MbSadr (1)" w:hint="cs"/>
          <w:sz w:val="32"/>
          <w:szCs w:val="32"/>
          <w:rtl/>
        </w:rPr>
        <w:t>، وندرس الآن نظريّته عن توزيع السلع المنتجة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المذهب الرأسمالي التقليدي حين يعالج توزيع السلع المنتجة يحلّل </w:t>
      </w:r>
      <w:r w:rsidRPr="005954F6">
        <w:rPr>
          <w:rFonts w:cs="MbSadr (1)"/>
          <w:sz w:val="32"/>
          <w:szCs w:val="32"/>
          <w:rtl/>
        </w:rPr>
        <w:t>ع</w:t>
      </w:r>
      <w:r w:rsidRPr="005954F6">
        <w:rPr>
          <w:rFonts w:cs="MbSadr (1)" w:hint="cs"/>
          <w:sz w:val="32"/>
          <w:szCs w:val="32"/>
          <w:rtl/>
        </w:rPr>
        <w:t>مليّة الإنتاج عادة إلى عناصره الأصليّة المتشابكة في العمليّة</w:t>
      </w:r>
      <w:r w:rsidRPr="005954F6">
        <w:rPr>
          <w:rFonts w:hint="cs"/>
          <w:sz w:val="32"/>
          <w:szCs w:val="32"/>
          <w:rtl/>
        </w:rPr>
        <w:t> </w:t>
      </w:r>
      <w:r w:rsidRPr="005954F6">
        <w:rPr>
          <w:rFonts w:ascii="MbSadr (1)" w:hAnsi="MbSadr (1)" w:cs="MbSadr (1)" w:hint="cs"/>
          <w:sz w:val="32"/>
          <w:szCs w:val="32"/>
          <w:rtl/>
        </w:rPr>
        <w:t xml:space="preserve">، ويوزّع الثروة </w:t>
      </w:r>
      <w:r w:rsidRPr="005954F6">
        <w:rPr>
          <w:rFonts w:cs="MbSadr (1)"/>
          <w:sz w:val="32"/>
          <w:szCs w:val="32"/>
          <w:rtl/>
        </w:rPr>
        <w:t>ا</w:t>
      </w:r>
      <w:r w:rsidRPr="005954F6">
        <w:rPr>
          <w:rFonts w:cs="MbSadr (1)" w:hint="cs"/>
          <w:sz w:val="32"/>
          <w:szCs w:val="32"/>
          <w:rtl/>
        </w:rPr>
        <w:t>لمنتجة على تلك العناصر بوصفها قد اشتركت جميعاً في إيجاد السلطة المنتجة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لكلّ عنصر نصيبه من الإنتاج وفقاً لدوره في العمليّة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على هذا الأساس تقسّم الرأسماليّة الثروة المنتجة أو القيمة النقديّة لهذه </w:t>
      </w:r>
      <w:r w:rsidRPr="005954F6">
        <w:rPr>
          <w:rFonts w:cs="MbSadr (1)"/>
          <w:sz w:val="32"/>
          <w:szCs w:val="32"/>
          <w:rtl/>
        </w:rPr>
        <w:t>ا</w:t>
      </w:r>
      <w:r w:rsidRPr="005954F6">
        <w:rPr>
          <w:rFonts w:cs="MbSadr (1)" w:hint="cs"/>
          <w:sz w:val="32"/>
          <w:szCs w:val="32"/>
          <w:rtl/>
        </w:rPr>
        <w:t>لثروة إلى حصص أربع وهي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1 </w:t>
      </w:r>
      <w:r w:rsidRPr="005954F6">
        <w:rPr>
          <w:rFonts w:cs="MbSadr (1)" w:hint="cs"/>
          <w:sz w:val="32"/>
          <w:szCs w:val="32"/>
          <w:rtl/>
        </w:rPr>
        <w:t>ـ الاُجور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2 </w:t>
      </w:r>
      <w:r w:rsidRPr="005954F6">
        <w:rPr>
          <w:rFonts w:cs="MbSadr (1)" w:hint="cs"/>
          <w:sz w:val="32"/>
          <w:szCs w:val="32"/>
          <w:rtl/>
        </w:rPr>
        <w:t>ـ الفائدة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3 </w:t>
      </w:r>
      <w:r w:rsidRPr="005954F6">
        <w:rPr>
          <w:rFonts w:cs="MbSadr (1)" w:hint="cs"/>
          <w:sz w:val="32"/>
          <w:szCs w:val="32"/>
          <w:rtl/>
        </w:rPr>
        <w:t>ـ الربح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4 </w:t>
      </w:r>
      <w:r w:rsidRPr="005954F6">
        <w:rPr>
          <w:rFonts w:cs="MbSadr (1)" w:hint="cs"/>
          <w:sz w:val="32"/>
          <w:szCs w:val="32"/>
          <w:rtl/>
        </w:rPr>
        <w:t>ـ الريع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الاُجور هي نصيب العمل الإنساني أو الإنسان العامل بوصفه عنصراً </w:t>
      </w:r>
      <w:r w:rsidRPr="005954F6">
        <w:rPr>
          <w:rFonts w:cs="MbSadr (1)"/>
          <w:sz w:val="32"/>
          <w:szCs w:val="32"/>
          <w:rtl/>
        </w:rPr>
        <w:t>ض</w:t>
      </w:r>
      <w:r w:rsidRPr="005954F6">
        <w:rPr>
          <w:rFonts w:cs="MbSadr (1)" w:hint="cs"/>
          <w:sz w:val="32"/>
          <w:szCs w:val="32"/>
          <w:rtl/>
        </w:rPr>
        <w:t>روريّاً في عمليّة الإنتاج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الفائدة عن نصيب رأس المال المسلف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الربح هو نصيب رأس المال المشترك فعلا في الإنتاج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الريع يعبّر عن حصّة الطبيعة أو حصّة الأرض بتعبير أخصّ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الرأسماليّة في تقسيمها هذا للثروة المنتجة على عناصر الإنتاج تفترض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ع</w:t>
      </w:r>
      <w:r w:rsidRPr="005954F6">
        <w:rPr>
          <w:rFonts w:cs="MbSadr (1)" w:hint="cs"/>
          <w:sz w:val="32"/>
          <w:szCs w:val="32"/>
          <w:rtl/>
        </w:rPr>
        <w:t xml:space="preserve">مليّة إنتاج ذات طابع رأسمالي يحتوي على عامل بشري لا يملك شيئاً من </w:t>
      </w:r>
      <w:r w:rsidRPr="005954F6">
        <w:rPr>
          <w:rFonts w:cs="MbSadr (1)"/>
          <w:sz w:val="32"/>
          <w:szCs w:val="32"/>
          <w:rtl/>
        </w:rPr>
        <w:t>ر</w:t>
      </w:r>
      <w:r w:rsidRPr="005954F6">
        <w:rPr>
          <w:rFonts w:cs="MbSadr (1)" w:hint="cs"/>
          <w:sz w:val="32"/>
          <w:szCs w:val="32"/>
          <w:rtl/>
        </w:rPr>
        <w:t>أس</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لمال</w:t>
      </w:r>
      <w:r w:rsidRPr="005954F6">
        <w:rPr>
          <w:rFonts w:hint="cs"/>
          <w:sz w:val="32"/>
          <w:szCs w:val="32"/>
          <w:rtl/>
        </w:rPr>
        <w:t> </w:t>
      </w:r>
      <w:r w:rsidRPr="005954F6">
        <w:rPr>
          <w:rFonts w:ascii="MbSadr (1)" w:hAnsi="MbSadr (1)" w:cs="MbSadr (1)" w:hint="cs"/>
          <w:sz w:val="32"/>
          <w:szCs w:val="32"/>
          <w:rtl/>
        </w:rPr>
        <w:t>، ورأس مال يُقرض لصاحب المشروع</w:t>
      </w:r>
      <w:r w:rsidRPr="005954F6">
        <w:rPr>
          <w:rFonts w:hint="cs"/>
          <w:sz w:val="32"/>
          <w:szCs w:val="32"/>
          <w:rtl/>
        </w:rPr>
        <w:t> </w:t>
      </w:r>
      <w:r w:rsidRPr="005954F6">
        <w:rPr>
          <w:rFonts w:ascii="MbSadr (1)" w:hAnsi="MbSadr (1)" w:cs="MbSadr (1)" w:hint="cs"/>
          <w:sz w:val="32"/>
          <w:szCs w:val="32"/>
          <w:rtl/>
        </w:rPr>
        <w:t xml:space="preserve">، وطبيعة تهيّئ للعمل البشري </w:t>
      </w:r>
      <w:r w:rsidRPr="005954F6">
        <w:rPr>
          <w:rFonts w:cs="MbSadr (1)"/>
          <w:sz w:val="32"/>
          <w:szCs w:val="32"/>
          <w:rtl/>
        </w:rPr>
        <w:t>و</w:t>
      </w:r>
      <w:r w:rsidRPr="005954F6">
        <w:rPr>
          <w:rFonts w:cs="MbSadr (1)" w:hint="cs"/>
          <w:sz w:val="32"/>
          <w:szCs w:val="32"/>
          <w:rtl/>
        </w:rPr>
        <w:t>رأس المال مجالها المناسب للاندماج والإنتاج كالأرض</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حين تخصّص الرأسماليّة الفائدة لرأس المال المسلف</w:t>
      </w:r>
      <w:r w:rsidRPr="005954F6">
        <w:rPr>
          <w:rFonts w:hint="cs"/>
          <w:sz w:val="32"/>
          <w:szCs w:val="32"/>
          <w:rtl/>
        </w:rPr>
        <w:t> </w:t>
      </w:r>
      <w:r w:rsidRPr="005954F6">
        <w:rPr>
          <w:rFonts w:ascii="MbSadr (1)" w:hAnsi="MbSadr (1)" w:cs="MbSadr (1)" w:hint="cs"/>
          <w:sz w:val="32"/>
          <w:szCs w:val="32"/>
          <w:rtl/>
        </w:rPr>
        <w:t xml:space="preserve">، والربح </w:t>
      </w:r>
      <w:r w:rsidRPr="005954F6">
        <w:rPr>
          <w:rFonts w:cs="MbSadr (1)"/>
          <w:sz w:val="32"/>
          <w:szCs w:val="32"/>
          <w:rtl/>
        </w:rPr>
        <w:t>ل</w:t>
      </w:r>
      <w:r w:rsidRPr="005954F6">
        <w:rPr>
          <w:rFonts w:cs="MbSadr (1)" w:hint="cs"/>
          <w:sz w:val="32"/>
          <w:szCs w:val="32"/>
          <w:rtl/>
        </w:rPr>
        <w:t>رأس</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لمال المشترك فعلا</w:t>
      </w:r>
      <w:r w:rsidRPr="005954F6">
        <w:rPr>
          <w:rFonts w:hint="cs"/>
          <w:sz w:val="32"/>
          <w:szCs w:val="32"/>
          <w:rtl/>
        </w:rPr>
        <w:t> </w:t>
      </w:r>
      <w:r w:rsidRPr="005954F6">
        <w:rPr>
          <w:rFonts w:ascii="MbSadr (1)" w:hAnsi="MbSadr (1)" w:cs="MbSadr (1)" w:hint="cs"/>
          <w:sz w:val="32"/>
          <w:szCs w:val="32"/>
          <w:rtl/>
        </w:rPr>
        <w:t>، والريع للأرض</w:t>
      </w:r>
      <w:r w:rsidRPr="005954F6">
        <w:rPr>
          <w:rFonts w:hint="cs"/>
          <w:sz w:val="32"/>
          <w:szCs w:val="32"/>
          <w:rtl/>
        </w:rPr>
        <w:t> </w:t>
      </w:r>
      <w:r w:rsidRPr="005954F6">
        <w:rPr>
          <w:rFonts w:ascii="MbSadr (1)" w:hAnsi="MbSadr (1)" w:cs="MbSadr (1)" w:hint="cs"/>
          <w:sz w:val="32"/>
          <w:szCs w:val="32"/>
          <w:rtl/>
        </w:rPr>
        <w:t xml:space="preserve">، تعني بذلك تخصيص هذه الحصص </w:t>
      </w:r>
      <w:r w:rsidRPr="005954F6">
        <w:rPr>
          <w:rFonts w:cs="MbSadr (1)"/>
          <w:sz w:val="32"/>
          <w:szCs w:val="32"/>
          <w:rtl/>
        </w:rPr>
        <w:t>ل</w:t>
      </w:r>
      <w:r w:rsidRPr="005954F6">
        <w:rPr>
          <w:rFonts w:cs="MbSadr (1)" w:hint="cs"/>
          <w:sz w:val="32"/>
          <w:szCs w:val="32"/>
          <w:rtl/>
        </w:rPr>
        <w:t>مالكي تلك العناصر الذين تمّت ملكيّتهم لها قبل الإنتاج</w:t>
      </w:r>
      <w:r w:rsidRPr="005954F6">
        <w:rPr>
          <w:rFonts w:hint="cs"/>
          <w:sz w:val="32"/>
          <w:szCs w:val="32"/>
          <w:rtl/>
        </w:rPr>
        <w:t> </w:t>
      </w:r>
      <w:r w:rsidRPr="005954F6">
        <w:rPr>
          <w:rFonts w:ascii="MbSadr (1)" w:hAnsi="MbSadr (1)" w:cs="MbSadr (1)" w:hint="cs"/>
          <w:sz w:val="32"/>
          <w:szCs w:val="32"/>
          <w:rtl/>
        </w:rPr>
        <w:t xml:space="preserve">، أي خلال التوزيع </w:t>
      </w:r>
      <w:r w:rsidRPr="005954F6">
        <w:rPr>
          <w:rFonts w:cs="MbSadr (1)"/>
          <w:sz w:val="32"/>
          <w:szCs w:val="32"/>
          <w:rtl/>
        </w:rPr>
        <w:t>ا</w:t>
      </w:r>
      <w:r w:rsidRPr="005954F6">
        <w:rPr>
          <w:rFonts w:cs="MbSadr (1)" w:hint="cs"/>
          <w:sz w:val="32"/>
          <w:szCs w:val="32"/>
          <w:rtl/>
        </w:rPr>
        <w:t>لأوّل الذي أهمله الرأسمالي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النظرة الجوهريّة في التوزيع الرأسمالي هي ملاحظة جميع عناصر الإنتاج </w:t>
      </w:r>
      <w:r w:rsidRPr="005954F6">
        <w:rPr>
          <w:rFonts w:cs="MbSadr (1)"/>
          <w:sz w:val="32"/>
          <w:szCs w:val="32"/>
          <w:rtl/>
        </w:rPr>
        <w:t>ع</w:t>
      </w:r>
      <w:r w:rsidRPr="005954F6">
        <w:rPr>
          <w:rFonts w:cs="MbSadr (1)" w:hint="cs"/>
          <w:sz w:val="32"/>
          <w:szCs w:val="32"/>
          <w:rtl/>
        </w:rPr>
        <w:t>لى مستوى واحد</w:t>
      </w:r>
      <w:r w:rsidRPr="005954F6">
        <w:rPr>
          <w:rFonts w:hint="cs"/>
          <w:sz w:val="32"/>
          <w:szCs w:val="32"/>
          <w:rtl/>
        </w:rPr>
        <w:t> </w:t>
      </w:r>
      <w:r w:rsidRPr="005954F6">
        <w:rPr>
          <w:rFonts w:ascii="MbSadr (1)" w:hAnsi="MbSadr (1)" w:cs="MbSadr (1)" w:hint="cs"/>
          <w:sz w:val="32"/>
          <w:szCs w:val="32"/>
          <w:rtl/>
        </w:rPr>
        <w:t xml:space="preserve">، وإعطاء كلّ واحد من تلك العناصر نصيبه من الثروة المنتجة </w:t>
      </w:r>
      <w:r w:rsidRPr="005954F6">
        <w:rPr>
          <w:rFonts w:cs="MbSadr (1)"/>
          <w:sz w:val="32"/>
          <w:szCs w:val="32"/>
          <w:rtl/>
        </w:rPr>
        <w:t>ب</w:t>
      </w:r>
      <w:r w:rsidRPr="005954F6">
        <w:rPr>
          <w:rFonts w:cs="MbSadr (1)" w:hint="cs"/>
          <w:sz w:val="32"/>
          <w:szCs w:val="32"/>
          <w:rtl/>
        </w:rPr>
        <w:t>وصفه مساهماً في العمليّة</w:t>
      </w:r>
      <w:r w:rsidRPr="005954F6">
        <w:rPr>
          <w:rFonts w:hint="cs"/>
          <w:sz w:val="32"/>
          <w:szCs w:val="32"/>
          <w:rtl/>
        </w:rPr>
        <w:t> </w:t>
      </w:r>
      <w:r w:rsidRPr="005954F6">
        <w:rPr>
          <w:rFonts w:ascii="MbSadr (1)" w:hAnsi="MbSadr (1)" w:cs="MbSadr (1)" w:hint="cs"/>
          <w:sz w:val="32"/>
          <w:szCs w:val="32"/>
          <w:rtl/>
        </w:rPr>
        <w:t xml:space="preserve">. فالعامل يحصل على الأجر بنفس الطريقة وعلى </w:t>
      </w:r>
      <w:r w:rsidRPr="005954F6">
        <w:rPr>
          <w:rFonts w:cs="MbSadr (1)"/>
          <w:sz w:val="32"/>
          <w:szCs w:val="32"/>
          <w:rtl/>
        </w:rPr>
        <w:t>أ</w:t>
      </w:r>
      <w:r w:rsidRPr="005954F6">
        <w:rPr>
          <w:rFonts w:cs="MbSadr (1)" w:hint="cs"/>
          <w:sz w:val="32"/>
          <w:szCs w:val="32"/>
          <w:rtl/>
        </w:rPr>
        <w:t>ساس نفس الأجر التي يحصل رأس المال بموجبها على فائدة ربويّة مثلا</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ك</w:t>
      </w:r>
      <w:r w:rsidRPr="005954F6">
        <w:rPr>
          <w:rFonts w:cs="MbSadr (1)" w:hint="cs"/>
          <w:sz w:val="32"/>
          <w:szCs w:val="32"/>
          <w:rtl/>
        </w:rPr>
        <w:t xml:space="preserve">لاًّ منهما في العرف الرأسمالي عامل إنتاج وقوّة مساهمة في التركيب العضوي </w:t>
      </w:r>
      <w:r w:rsidRPr="005954F6">
        <w:rPr>
          <w:rFonts w:cs="MbSadr (1)"/>
          <w:sz w:val="32"/>
          <w:szCs w:val="32"/>
          <w:rtl/>
        </w:rPr>
        <w:t>ل</w:t>
      </w:r>
      <w:r w:rsidRPr="005954F6">
        <w:rPr>
          <w:rFonts w:cs="MbSadr (1)" w:hint="cs"/>
          <w:sz w:val="32"/>
          <w:szCs w:val="32"/>
          <w:rtl/>
        </w:rPr>
        <w:t>لعمليّة</w:t>
      </w:r>
      <w:r w:rsidRPr="005954F6">
        <w:rPr>
          <w:rFonts w:hint="cs"/>
          <w:sz w:val="32"/>
          <w:szCs w:val="32"/>
          <w:rtl/>
        </w:rPr>
        <w:t> </w:t>
      </w:r>
      <w:r w:rsidRPr="005954F6">
        <w:rPr>
          <w:rFonts w:ascii="MbSadr (1)" w:hAnsi="MbSadr (1)" w:cs="MbSadr (1)" w:hint="cs"/>
          <w:sz w:val="32"/>
          <w:szCs w:val="32"/>
          <w:rtl/>
        </w:rPr>
        <w:t xml:space="preserve">، فمن الطبيعي أن توزّع المنتجات على عناصر إنتاجها ويكون التوزيع </w:t>
      </w:r>
      <w:r w:rsidRPr="005954F6">
        <w:rPr>
          <w:rFonts w:cs="MbSadr (1)"/>
          <w:sz w:val="32"/>
          <w:szCs w:val="32"/>
          <w:rtl/>
        </w:rPr>
        <w:t>ب</w:t>
      </w:r>
      <w:r w:rsidRPr="005954F6">
        <w:rPr>
          <w:rFonts w:cs="MbSadr (1)" w:hint="cs"/>
          <w:sz w:val="32"/>
          <w:szCs w:val="32"/>
          <w:rtl/>
        </w:rPr>
        <w:t>نسب تقرّرها قوانين العرض والطلب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rFonts w:cs="MbSadr (2)"/>
          <w:bCs/>
          <w:sz w:val="32"/>
          <w:szCs w:val="32"/>
          <w:rtl/>
        </w:rPr>
        <w:t>ا</w:t>
      </w:r>
      <w:r w:rsidRPr="005954F6">
        <w:rPr>
          <w:rFonts w:cs="MbSadr (2)" w:hint="cs"/>
          <w:bCs/>
          <w:sz w:val="32"/>
          <w:szCs w:val="32"/>
          <w:rtl/>
        </w:rPr>
        <w:t>لنظرة الإسلاميّة والفكرة الأساسيّة فيها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لدى دراسة النظريّة الإسلاميّة لتوزيع السلع المنتجة ومقارنة موقف </w:t>
      </w:r>
      <w:r w:rsidRPr="005954F6">
        <w:rPr>
          <w:rFonts w:cs="MbSadr (1)"/>
          <w:sz w:val="32"/>
          <w:szCs w:val="32"/>
          <w:rtl/>
        </w:rPr>
        <w:t>ا</w:t>
      </w:r>
      <w:r w:rsidRPr="005954F6">
        <w:rPr>
          <w:rFonts w:cs="MbSadr (1)" w:hint="cs"/>
          <w:sz w:val="32"/>
          <w:szCs w:val="32"/>
          <w:rtl/>
        </w:rPr>
        <w:t>لإسلام بالموقف الرأسمالي</w:t>
      </w:r>
      <w:r w:rsidRPr="005954F6">
        <w:rPr>
          <w:rFonts w:hint="cs"/>
          <w:sz w:val="32"/>
          <w:szCs w:val="32"/>
          <w:rtl/>
        </w:rPr>
        <w:t> </w:t>
      </w:r>
      <w:r w:rsidRPr="005954F6">
        <w:rPr>
          <w:rFonts w:ascii="MbSadr (1)" w:hAnsi="MbSadr (1)" w:cs="MbSadr (1)" w:hint="cs"/>
          <w:sz w:val="32"/>
          <w:szCs w:val="32"/>
          <w:rtl/>
        </w:rPr>
        <w:t>المتقدّم</w:t>
      </w:r>
      <w:r w:rsidRPr="005954F6">
        <w:rPr>
          <w:rFonts w:hint="cs"/>
          <w:sz w:val="32"/>
          <w:szCs w:val="32"/>
          <w:rtl/>
        </w:rPr>
        <w:t> </w:t>
      </w:r>
      <w:r w:rsidRPr="005954F6">
        <w:rPr>
          <w:rFonts w:ascii="MbSadr (1)" w:hAnsi="MbSadr (1)" w:cs="MbSadr (1)" w:hint="cs"/>
          <w:sz w:val="32"/>
          <w:szCs w:val="32"/>
          <w:rtl/>
        </w:rPr>
        <w:t xml:space="preserve">، يجب أن نميّز في عمليّات الإنتاج بين </w:t>
      </w:r>
      <w:r w:rsidRPr="005954F6">
        <w:rPr>
          <w:rFonts w:cs="MbSadr (1)"/>
          <w:sz w:val="32"/>
          <w:szCs w:val="32"/>
          <w:rtl/>
        </w:rPr>
        <w:t>ح</w:t>
      </w:r>
      <w:r w:rsidRPr="005954F6">
        <w:rPr>
          <w:rFonts w:cs="MbSadr (1)" w:hint="cs"/>
          <w:sz w:val="32"/>
          <w:szCs w:val="32"/>
          <w:rtl/>
        </w:rPr>
        <w:t>التين :</w:t>
      </w:r>
    </w:p>
    <w:p w:rsidR="002367DB" w:rsidRPr="005954F6" w:rsidRDefault="002367DB" w:rsidP="002367DB">
      <w:pPr>
        <w:pStyle w:val="a"/>
        <w:adjustRightInd w:val="0"/>
        <w:spacing w:line="505" w:lineRule="atLeast"/>
        <w:rPr>
          <w:sz w:val="32"/>
          <w:szCs w:val="32"/>
          <w:rtl/>
        </w:rPr>
      </w:pPr>
      <w:r w:rsidRPr="005954F6">
        <w:rPr>
          <w:rFonts w:cs="MbSadr (2)"/>
          <w:bCs/>
          <w:sz w:val="32"/>
          <w:szCs w:val="32"/>
          <w:rtl/>
        </w:rPr>
        <w:t>ا</w:t>
      </w:r>
      <w:r w:rsidRPr="005954F6">
        <w:rPr>
          <w:rFonts w:cs="MbSadr (2)" w:hint="cs"/>
          <w:bCs/>
          <w:sz w:val="32"/>
          <w:szCs w:val="32"/>
          <w:rtl/>
        </w:rPr>
        <w:t>لاُولى</w:t>
      </w:r>
      <w:r w:rsidRPr="005954F6">
        <w:rPr>
          <w:rFonts w:cs="MbSadr (1)"/>
          <w:sz w:val="32"/>
          <w:szCs w:val="32"/>
          <w:rtl/>
        </w:rPr>
        <w:t xml:space="preserve"> </w:t>
      </w:r>
      <w:r w:rsidRPr="005954F6">
        <w:rPr>
          <w:rFonts w:cs="MbSadr (1)" w:hint="cs"/>
          <w:sz w:val="32"/>
          <w:szCs w:val="32"/>
          <w:rtl/>
        </w:rPr>
        <w:t xml:space="preserve">: أن تكون المادّة التي ينصبّ عليها العمل البشري فيحوّلها إلى </w:t>
      </w:r>
      <w:r w:rsidRPr="005954F6">
        <w:rPr>
          <w:rFonts w:cs="MbSadr (1)"/>
          <w:sz w:val="32"/>
          <w:szCs w:val="32"/>
          <w:rtl/>
        </w:rPr>
        <w:t>س</w:t>
      </w:r>
      <w:r w:rsidRPr="005954F6">
        <w:rPr>
          <w:rFonts w:cs="MbSadr (1)" w:hint="cs"/>
          <w:sz w:val="32"/>
          <w:szCs w:val="32"/>
          <w:rtl/>
        </w:rPr>
        <w:t>لعة</w:t>
      </w:r>
      <w:r w:rsidRPr="005954F6">
        <w:rPr>
          <w:rFonts w:hint="cs"/>
          <w:sz w:val="32"/>
          <w:szCs w:val="32"/>
          <w:rtl/>
        </w:rPr>
        <w:t> </w:t>
      </w:r>
      <w:r w:rsidRPr="005954F6">
        <w:rPr>
          <w:rFonts w:ascii="MbSadr (1)" w:hAnsi="MbSadr (1)" w:cs="MbSadr (1)" w:hint="cs"/>
          <w:sz w:val="32"/>
          <w:szCs w:val="32"/>
          <w:rtl/>
        </w:rPr>
        <w:t>، ثروة طبيعيّة لم تدخل قبل عمليّة الإنتاج في</w:t>
      </w:r>
      <w:r w:rsidRPr="005954F6">
        <w:rPr>
          <w:rFonts w:cs="MbSadr (1)" w:hint="cs"/>
          <w:sz w:val="32"/>
          <w:szCs w:val="32"/>
          <w:rtl/>
        </w:rPr>
        <w:t xml:space="preserve"> ملك أحد</w:t>
      </w:r>
      <w:r w:rsidRPr="005954F6">
        <w:rPr>
          <w:rFonts w:hint="cs"/>
          <w:sz w:val="32"/>
          <w:szCs w:val="32"/>
          <w:rtl/>
        </w:rPr>
        <w:t> </w:t>
      </w:r>
      <w:r w:rsidRPr="005954F6">
        <w:rPr>
          <w:rFonts w:ascii="MbSadr (1)" w:hAnsi="MbSadr (1)" w:cs="MbSadr (1)" w:hint="cs"/>
          <w:sz w:val="32"/>
          <w:szCs w:val="32"/>
          <w:rtl/>
        </w:rPr>
        <w:t xml:space="preserve">، كالأخشاب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لطبيعيّة التي ينصبّ عليها العمل في عمليّات الإنتاج فيحوّلها إلى أثاث منزلي</w:t>
      </w:r>
      <w:r>
        <w:rPr>
          <w:rFonts w:cs="MbSadr (1)" w:hint="cs"/>
          <w:sz w:val="32"/>
          <w:szCs w:val="32"/>
          <w:rtl/>
        </w:rPr>
        <w:t xml:space="preserve"> </w:t>
      </w:r>
      <w:r w:rsidRPr="005954F6">
        <w:rPr>
          <w:rFonts w:cs="MbSadr (1)"/>
          <w:sz w:val="32"/>
          <w:szCs w:val="32"/>
          <w:rtl/>
        </w:rPr>
        <w:t>ص</w:t>
      </w:r>
      <w:r w:rsidRPr="005954F6">
        <w:rPr>
          <w:rFonts w:cs="MbSadr (1)" w:hint="cs"/>
          <w:sz w:val="32"/>
          <w:szCs w:val="32"/>
          <w:rtl/>
        </w:rPr>
        <w:t>الح للاستعمال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و</w:t>
      </w:r>
      <w:r w:rsidRPr="005954F6">
        <w:rPr>
          <w:rFonts w:cs="MbSadr (2)" w:hint="cs"/>
          <w:bCs/>
          <w:sz w:val="32"/>
          <w:szCs w:val="32"/>
          <w:rtl/>
        </w:rPr>
        <w:t>الثانية</w:t>
      </w:r>
      <w:r w:rsidRPr="005954F6">
        <w:rPr>
          <w:rFonts w:cs="MbSadr (1)"/>
          <w:sz w:val="32"/>
          <w:szCs w:val="32"/>
          <w:rtl/>
        </w:rPr>
        <w:t xml:space="preserve"> </w:t>
      </w:r>
      <w:r w:rsidRPr="005954F6">
        <w:rPr>
          <w:rFonts w:cs="MbSadr (1)" w:hint="cs"/>
          <w:sz w:val="32"/>
          <w:szCs w:val="32"/>
          <w:rtl/>
        </w:rPr>
        <w:t xml:space="preserve">: أن تكون المادّة المتحوّلة خلال الإنتاج إلى سلعة قد تمّ تملّكها </w:t>
      </w:r>
      <w:r w:rsidRPr="005954F6">
        <w:rPr>
          <w:rFonts w:cs="MbSadr (1)"/>
          <w:sz w:val="32"/>
          <w:szCs w:val="32"/>
          <w:rtl/>
        </w:rPr>
        <w:t>ل</w:t>
      </w:r>
      <w:r w:rsidRPr="005954F6">
        <w:rPr>
          <w:rFonts w:cs="MbSadr (1)" w:hint="cs"/>
          <w:sz w:val="32"/>
          <w:szCs w:val="32"/>
          <w:rtl/>
        </w:rPr>
        <w:t>شخص خاصّ قبل أن تدخل في عمليّة الإنتاج</w:t>
      </w:r>
      <w:r w:rsidRPr="005954F6">
        <w:rPr>
          <w:rFonts w:hint="cs"/>
          <w:sz w:val="32"/>
          <w:szCs w:val="32"/>
          <w:rtl/>
        </w:rPr>
        <w:t> </w:t>
      </w:r>
      <w:r w:rsidRPr="005954F6">
        <w:rPr>
          <w:rFonts w:ascii="MbSadr (1)" w:hAnsi="MbSadr (1)" w:cs="MbSadr (1)" w:hint="cs"/>
          <w:sz w:val="32"/>
          <w:szCs w:val="32"/>
          <w:rtl/>
        </w:rPr>
        <w:t xml:space="preserve">، كالغزل الذي تتسلّمه معامل </w:t>
      </w:r>
      <w:r w:rsidRPr="005954F6">
        <w:rPr>
          <w:rFonts w:cs="MbSadr (1)"/>
          <w:sz w:val="32"/>
          <w:szCs w:val="32"/>
          <w:rtl/>
        </w:rPr>
        <w:t>ا</w:t>
      </w:r>
      <w:r w:rsidRPr="005954F6">
        <w:rPr>
          <w:rFonts w:cs="MbSadr (1)" w:hint="cs"/>
          <w:sz w:val="32"/>
          <w:szCs w:val="32"/>
          <w:rtl/>
        </w:rPr>
        <w:t>لنسيج من أصحابه لتنسجه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يدخل في نطاق الحالة الاُولى إنتاج جميع الموادّ الأوّليّة</w:t>
      </w:r>
      <w:r w:rsidRPr="005954F6">
        <w:rPr>
          <w:rFonts w:hint="cs"/>
          <w:sz w:val="32"/>
          <w:szCs w:val="32"/>
          <w:rtl/>
        </w:rPr>
        <w:t> </w:t>
      </w:r>
      <w:r w:rsidRPr="005954F6">
        <w:rPr>
          <w:rFonts w:ascii="MbSadr (1)" w:hAnsi="MbSadr (1)" w:cs="MbSadr (1)" w:hint="cs"/>
          <w:sz w:val="32"/>
          <w:szCs w:val="32"/>
          <w:rtl/>
        </w:rPr>
        <w:t xml:space="preserve">، بما في ذلك </w:t>
      </w:r>
      <w:r w:rsidRPr="005954F6">
        <w:rPr>
          <w:rFonts w:cs="MbSadr (1)"/>
          <w:sz w:val="32"/>
          <w:szCs w:val="32"/>
          <w:rtl/>
        </w:rPr>
        <w:t>ا</w:t>
      </w:r>
      <w:r w:rsidRPr="005954F6">
        <w:rPr>
          <w:rFonts w:cs="MbSadr (1)" w:hint="cs"/>
          <w:sz w:val="32"/>
          <w:szCs w:val="32"/>
          <w:rtl/>
        </w:rPr>
        <w:t>ستخراج المادّة المعدنيّة من مناجم النفط والذهب والحديد وغيرها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يدخل في نطاق الحالة الثانية كلّ عمليّات التحويل والتطوير في تلك </w:t>
      </w:r>
      <w:r w:rsidRPr="005954F6">
        <w:rPr>
          <w:rFonts w:cs="MbSadr (1)"/>
          <w:sz w:val="32"/>
          <w:szCs w:val="32"/>
          <w:rtl/>
        </w:rPr>
        <w:t>ا</w:t>
      </w:r>
      <w:r w:rsidRPr="005954F6">
        <w:rPr>
          <w:rFonts w:cs="MbSadr (1)" w:hint="cs"/>
          <w:sz w:val="32"/>
          <w:szCs w:val="32"/>
          <w:rtl/>
        </w:rPr>
        <w:t>لموادّ الأوّليّة التي تمّ إنتاجها وتملّكها قبلا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بدراسة موقف الإسلام في كلٍّ من هاتين الحالتين تتجلّى النظريّة </w:t>
      </w:r>
      <w:r w:rsidRPr="005954F6">
        <w:rPr>
          <w:rFonts w:cs="MbSadr (1)"/>
          <w:sz w:val="32"/>
          <w:szCs w:val="32"/>
          <w:rtl/>
        </w:rPr>
        <w:t>ا</w:t>
      </w:r>
      <w:r w:rsidRPr="005954F6">
        <w:rPr>
          <w:rFonts w:cs="MbSadr (1)" w:hint="cs"/>
          <w:sz w:val="32"/>
          <w:szCs w:val="32"/>
          <w:rtl/>
        </w:rPr>
        <w:t>لإسلاميّة لتوزيع الثروة المنتجة كاملة</w:t>
      </w:r>
      <w:r w:rsidRPr="005954F6">
        <w:rPr>
          <w:rFonts w:hint="cs"/>
          <w:sz w:val="32"/>
          <w:szCs w:val="32"/>
          <w:rtl/>
        </w:rPr>
        <w:t> </w:t>
      </w:r>
      <w:r w:rsidRPr="005954F6">
        <w:rPr>
          <w:rFonts w:ascii="MbSadr (1)" w:hAnsi="MbSadr (1)" w:cs="MbSadr (1)" w:hint="cs"/>
          <w:sz w:val="32"/>
          <w:szCs w:val="32"/>
          <w:rtl/>
        </w:rPr>
        <w:t>، وفي موقفه من الحالة الاُولى</w:t>
      </w:r>
      <w:r w:rsidRPr="005954F6">
        <w:rPr>
          <w:rFonts w:hint="cs"/>
          <w:sz w:val="32"/>
          <w:szCs w:val="32"/>
          <w:rtl/>
        </w:rPr>
        <w:t> </w:t>
      </w:r>
      <w:r w:rsidRPr="005954F6">
        <w:rPr>
          <w:rFonts w:ascii="MbSadr (1)" w:hAnsi="MbSadr (1)" w:cs="MbSadr (1)" w:hint="cs"/>
          <w:sz w:val="32"/>
          <w:szCs w:val="32"/>
          <w:rtl/>
        </w:rPr>
        <w:t xml:space="preserve">، سيتجلّى </w:t>
      </w:r>
      <w:r w:rsidRPr="005954F6">
        <w:rPr>
          <w:rFonts w:cs="MbSadr (1)"/>
          <w:sz w:val="32"/>
          <w:szCs w:val="32"/>
          <w:rtl/>
        </w:rPr>
        <w:t>ا</w:t>
      </w:r>
      <w:r w:rsidRPr="005954F6">
        <w:rPr>
          <w:rFonts w:cs="MbSadr (1)" w:hint="cs"/>
          <w:sz w:val="32"/>
          <w:szCs w:val="32"/>
          <w:rtl/>
        </w:rPr>
        <w:t>ختلافه الأساسي مع الرأسماليّة ونظرتها المتقدّمة في التوزيع</w:t>
      </w:r>
      <w:r w:rsidRPr="005954F6">
        <w:rPr>
          <w:rFonts w:hint="cs"/>
          <w:sz w:val="32"/>
          <w:szCs w:val="32"/>
          <w:rtl/>
        </w:rPr>
        <w:t> </w:t>
      </w:r>
      <w:r w:rsidRPr="005954F6">
        <w:rPr>
          <w:rFonts w:ascii="MbSadr (1)" w:hAnsi="MbSadr (1)" w:cs="MbSadr (1)" w:hint="cs"/>
          <w:sz w:val="32"/>
          <w:szCs w:val="32"/>
          <w:rtl/>
        </w:rPr>
        <w:t xml:space="preserve">. كما أنّ موقفه من </w:t>
      </w:r>
      <w:r w:rsidRPr="005954F6">
        <w:rPr>
          <w:rFonts w:cs="MbSadr (1)"/>
          <w:sz w:val="32"/>
          <w:szCs w:val="32"/>
          <w:rtl/>
        </w:rPr>
        <w:t>ا</w:t>
      </w:r>
      <w:r w:rsidRPr="005954F6">
        <w:rPr>
          <w:rFonts w:cs="MbSadr (1)" w:hint="cs"/>
          <w:sz w:val="32"/>
          <w:szCs w:val="32"/>
          <w:rtl/>
        </w:rPr>
        <w:t xml:space="preserve">لحالة الثانية سوف يكشف لنا نوع الاختلاف والتناقض بين النظريّة الإسلاميّة </w:t>
      </w:r>
      <w:r w:rsidRPr="005954F6">
        <w:rPr>
          <w:rFonts w:cs="MbSadr (1)"/>
          <w:sz w:val="32"/>
          <w:szCs w:val="32"/>
          <w:rtl/>
        </w:rPr>
        <w:t>و</w:t>
      </w:r>
      <w:r w:rsidRPr="005954F6">
        <w:rPr>
          <w:rFonts w:cs="MbSadr (1)" w:hint="cs"/>
          <w:sz w:val="32"/>
          <w:szCs w:val="32"/>
          <w:rtl/>
        </w:rPr>
        <w:t>النظريّة الاشتراكيّة الماركسيّة كما سنرى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الآن نبدأ بدراسة النظريّة الإسلاميّة للتوزيع بالنسبة إلى الحالة الاُولى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بينما كنّا نجد الرأسماليّة تنظر إلى عناصر الإنتاج بما فيها العامل البشري </w:t>
      </w:r>
      <w:r w:rsidRPr="005954F6">
        <w:rPr>
          <w:rFonts w:cs="MbSadr (1)"/>
          <w:sz w:val="32"/>
          <w:szCs w:val="32"/>
          <w:rtl/>
        </w:rPr>
        <w:t>ن</w:t>
      </w:r>
      <w:r w:rsidRPr="005954F6">
        <w:rPr>
          <w:rFonts w:cs="MbSadr (1)" w:hint="cs"/>
          <w:sz w:val="32"/>
          <w:szCs w:val="32"/>
          <w:rtl/>
        </w:rPr>
        <w:t>ظرة متكافئة وتوزّع عليهم حصصهم من السلعة المنتجة على أساس واحد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ن</w:t>
      </w:r>
      <w:r w:rsidRPr="005954F6">
        <w:rPr>
          <w:rFonts w:cs="MbSadr (1)" w:hint="cs"/>
          <w:sz w:val="32"/>
          <w:szCs w:val="32"/>
          <w:rtl/>
        </w:rPr>
        <w:t xml:space="preserve">لاحظ حين ندرس النظريّة الإسلاميّة </w:t>
      </w:r>
      <w:r w:rsidRPr="005954F6">
        <w:rPr>
          <w:rFonts w:cs="MbSadr (1)" w:hint="cs"/>
          <w:sz w:val="32"/>
          <w:szCs w:val="32"/>
          <w:rtl/>
        </w:rPr>
        <w:lastRenderedPageBreak/>
        <w:t xml:space="preserve">للتوزيع أنّ الإسلام يرفض هذه النظريّة </w:t>
      </w:r>
      <w:r w:rsidRPr="005954F6">
        <w:rPr>
          <w:rFonts w:cs="MbSadr (1)"/>
          <w:sz w:val="32"/>
          <w:szCs w:val="32"/>
          <w:rtl/>
        </w:rPr>
        <w:t>ا</w:t>
      </w:r>
      <w:r w:rsidRPr="005954F6">
        <w:rPr>
          <w:rFonts w:cs="MbSadr (1)" w:hint="cs"/>
          <w:sz w:val="32"/>
          <w:szCs w:val="32"/>
          <w:rtl/>
        </w:rPr>
        <w:t>لجوهريّة في المذهب الرأسمالي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لا يضع عناصر الإنتاج المتعدّدة على </w:t>
      </w:r>
      <w:r w:rsidRPr="005954F6">
        <w:rPr>
          <w:rFonts w:cs="MbSadr (1)"/>
          <w:sz w:val="32"/>
          <w:szCs w:val="32"/>
          <w:rtl/>
        </w:rPr>
        <w:t>م</w:t>
      </w:r>
      <w:r w:rsidRPr="005954F6">
        <w:rPr>
          <w:rFonts w:cs="MbSadr (1)" w:hint="cs"/>
          <w:sz w:val="32"/>
          <w:szCs w:val="32"/>
          <w:rtl/>
        </w:rPr>
        <w:t>ستوى واحد</w:t>
      </w:r>
      <w:r w:rsidRPr="005954F6">
        <w:rPr>
          <w:rFonts w:hint="cs"/>
          <w:sz w:val="32"/>
          <w:szCs w:val="32"/>
          <w:rtl/>
        </w:rPr>
        <w:t> </w:t>
      </w:r>
      <w:r w:rsidRPr="005954F6">
        <w:rPr>
          <w:rFonts w:ascii="MbSadr (1)" w:hAnsi="MbSadr (1)" w:cs="MbSadr (1)" w:hint="cs"/>
          <w:sz w:val="32"/>
          <w:szCs w:val="32"/>
          <w:rtl/>
        </w:rPr>
        <w:t xml:space="preserve">، ولا ينظر إليها بصورة متكافئة ليقرّ توزيع الثروة المنتجة على تلك </w:t>
      </w:r>
      <w:r w:rsidRPr="005954F6">
        <w:rPr>
          <w:rFonts w:cs="MbSadr (1)"/>
          <w:sz w:val="32"/>
          <w:szCs w:val="32"/>
          <w:rtl/>
        </w:rPr>
        <w:t>ا</w:t>
      </w:r>
      <w:r w:rsidRPr="005954F6">
        <w:rPr>
          <w:rFonts w:cs="MbSadr (1)" w:hint="cs"/>
          <w:sz w:val="32"/>
          <w:szCs w:val="32"/>
          <w:rtl/>
        </w:rPr>
        <w:t>لعناصر بالنسب التي تقرّرها قوانين العرض والطلب</w:t>
      </w:r>
      <w:r w:rsidRPr="005954F6">
        <w:rPr>
          <w:rFonts w:hint="cs"/>
          <w:sz w:val="32"/>
          <w:szCs w:val="32"/>
          <w:rtl/>
        </w:rPr>
        <w:t> </w:t>
      </w:r>
      <w:r w:rsidRPr="005954F6">
        <w:rPr>
          <w:rFonts w:ascii="MbSadr (1)" w:hAnsi="MbSadr (1)" w:cs="MbSadr (1)" w:hint="cs"/>
          <w:sz w:val="32"/>
          <w:szCs w:val="32"/>
          <w:rtl/>
        </w:rPr>
        <w:t xml:space="preserve">. والنظريّة الإسلاميّة لتوزيع </w:t>
      </w:r>
      <w:r w:rsidRPr="005954F6">
        <w:rPr>
          <w:rFonts w:cs="MbSadr (1)"/>
          <w:sz w:val="32"/>
          <w:szCs w:val="32"/>
          <w:rtl/>
        </w:rPr>
        <w:t>ا</w:t>
      </w:r>
      <w:r w:rsidRPr="005954F6">
        <w:rPr>
          <w:rFonts w:cs="MbSadr (1)" w:hint="cs"/>
          <w:sz w:val="32"/>
          <w:szCs w:val="32"/>
          <w:rtl/>
        </w:rPr>
        <w:t xml:space="preserve">لثروة المنتجة تعتبر أنّ السلعة المنتجة ـ في الحالة الاُولى ـ ملك للإنسان العامل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لمنتج للسلعة وحده</w:t>
      </w:r>
      <w:r w:rsidRPr="005954F6">
        <w:rPr>
          <w:rFonts w:hint="cs"/>
          <w:sz w:val="32"/>
          <w:szCs w:val="32"/>
          <w:rtl/>
        </w:rPr>
        <w:t> </w:t>
      </w:r>
      <w:r w:rsidRPr="005954F6">
        <w:rPr>
          <w:rFonts w:ascii="MbSadr (1)" w:hAnsi="MbSadr (1)" w:cs="MbSadr (1)" w:hint="cs"/>
          <w:sz w:val="32"/>
          <w:szCs w:val="32"/>
          <w:rtl/>
        </w:rPr>
        <w:t xml:space="preserve">. وأمّا وسائل الإنتاج المادّيّة التي يستخدمها الإنسان في </w:t>
      </w:r>
      <w:r w:rsidRPr="005954F6">
        <w:rPr>
          <w:rFonts w:cs="MbSadr (1)"/>
          <w:sz w:val="32"/>
          <w:szCs w:val="32"/>
          <w:rtl/>
        </w:rPr>
        <w:t>ع</w:t>
      </w:r>
      <w:r w:rsidRPr="005954F6">
        <w:rPr>
          <w:rFonts w:cs="MbSadr (1)" w:hint="cs"/>
          <w:sz w:val="32"/>
          <w:szCs w:val="32"/>
          <w:rtl/>
        </w:rPr>
        <w:t>مليّة الإنتاج من أرض ورأس مال وسائر الأدوات والآلات</w:t>
      </w:r>
      <w:r w:rsidRPr="005954F6">
        <w:rPr>
          <w:rFonts w:hint="cs"/>
          <w:sz w:val="32"/>
          <w:szCs w:val="32"/>
          <w:rtl/>
        </w:rPr>
        <w:t> </w:t>
      </w:r>
      <w:r w:rsidRPr="005954F6">
        <w:rPr>
          <w:rFonts w:ascii="MbSadr (1)" w:hAnsi="MbSadr (1)" w:cs="MbSadr (1)" w:hint="cs"/>
          <w:sz w:val="32"/>
          <w:szCs w:val="32"/>
          <w:rtl/>
        </w:rPr>
        <w:t xml:space="preserve">، فلا نصيب لها من </w:t>
      </w:r>
      <w:r w:rsidRPr="005954F6">
        <w:rPr>
          <w:rFonts w:cs="MbSadr (1)"/>
          <w:sz w:val="32"/>
          <w:szCs w:val="32"/>
          <w:rtl/>
        </w:rPr>
        <w:t>ا</w:t>
      </w:r>
      <w:r w:rsidRPr="005954F6">
        <w:rPr>
          <w:rFonts w:cs="MbSadr (1)" w:hint="cs"/>
          <w:sz w:val="32"/>
          <w:szCs w:val="32"/>
          <w:rtl/>
        </w:rPr>
        <w:t>لثروة المنتجة</w:t>
      </w:r>
      <w:r w:rsidRPr="005954F6">
        <w:rPr>
          <w:rFonts w:hint="cs"/>
          <w:sz w:val="32"/>
          <w:szCs w:val="32"/>
          <w:rtl/>
        </w:rPr>
        <w:t> </w:t>
      </w:r>
      <w:r w:rsidRPr="005954F6">
        <w:rPr>
          <w:rFonts w:ascii="MbSadr (1)" w:hAnsi="MbSadr (1)" w:cs="MbSadr (1)" w:hint="cs"/>
          <w:sz w:val="32"/>
          <w:szCs w:val="32"/>
          <w:rtl/>
        </w:rPr>
        <w:t xml:space="preserve">، وإنّما هي وسائل تقدّم للإنسان العامل في الإنتاج </w:t>
      </w:r>
      <w:r w:rsidRPr="005954F6">
        <w:rPr>
          <w:rFonts w:cs="MbSadr (1)" w:hint="cs"/>
          <w:sz w:val="32"/>
          <w:szCs w:val="32"/>
          <w:rtl/>
        </w:rPr>
        <w:t xml:space="preserve">خدمات في </w:t>
      </w:r>
      <w:r w:rsidRPr="005954F6">
        <w:rPr>
          <w:rFonts w:cs="MbSadr (1)"/>
          <w:sz w:val="32"/>
          <w:szCs w:val="32"/>
          <w:rtl/>
        </w:rPr>
        <w:t>ت</w:t>
      </w:r>
      <w:r w:rsidRPr="005954F6">
        <w:rPr>
          <w:rFonts w:cs="MbSadr (1)" w:hint="cs"/>
          <w:sz w:val="32"/>
          <w:szCs w:val="32"/>
          <w:rtl/>
        </w:rPr>
        <w:t>ذليل الطبيعة وإخضاعها لأغراض الإنتاج</w:t>
      </w:r>
      <w:r w:rsidRPr="005954F6">
        <w:rPr>
          <w:rFonts w:hint="cs"/>
          <w:sz w:val="32"/>
          <w:szCs w:val="32"/>
          <w:rtl/>
        </w:rPr>
        <w:t> </w:t>
      </w:r>
      <w:r w:rsidRPr="005954F6">
        <w:rPr>
          <w:rFonts w:ascii="MbSadr (1)" w:hAnsi="MbSadr (1)" w:cs="MbSadr (1)" w:hint="cs"/>
          <w:sz w:val="32"/>
          <w:szCs w:val="32"/>
          <w:rtl/>
        </w:rPr>
        <w:t xml:space="preserve">. فإذا كانت تلك الوسائل ملكاً لفرد </w:t>
      </w:r>
      <w:r w:rsidRPr="005954F6">
        <w:rPr>
          <w:rFonts w:cs="MbSadr (1)"/>
          <w:sz w:val="32"/>
          <w:szCs w:val="32"/>
          <w:rtl/>
        </w:rPr>
        <w:t>آ</w:t>
      </w:r>
      <w:r w:rsidRPr="005954F6">
        <w:rPr>
          <w:rFonts w:cs="MbSadr (1)" w:hint="cs"/>
          <w:sz w:val="32"/>
          <w:szCs w:val="32"/>
          <w:rtl/>
        </w:rPr>
        <w:t>خر</w:t>
      </w:r>
      <w:r w:rsidRPr="005954F6">
        <w:rPr>
          <w:rFonts w:cs="MbSadr (1)"/>
          <w:sz w:val="32"/>
          <w:szCs w:val="32"/>
          <w:rtl/>
        </w:rPr>
        <w:t xml:space="preserve">(1) </w:t>
      </w:r>
      <w:r w:rsidRPr="005954F6">
        <w:rPr>
          <w:rFonts w:cs="MbSadr (1)" w:hint="cs"/>
          <w:sz w:val="32"/>
          <w:szCs w:val="32"/>
          <w:rtl/>
        </w:rPr>
        <w:t>غير العامل المنتج</w:t>
      </w:r>
      <w:r w:rsidRPr="005954F6">
        <w:rPr>
          <w:rFonts w:hint="cs"/>
          <w:sz w:val="32"/>
          <w:szCs w:val="32"/>
          <w:rtl/>
        </w:rPr>
        <w:t> </w:t>
      </w:r>
      <w:r w:rsidRPr="005954F6">
        <w:rPr>
          <w:rFonts w:ascii="MbSadr (1)" w:hAnsi="MbSadr (1)" w:cs="MbSadr (1)" w:hint="cs"/>
          <w:sz w:val="32"/>
          <w:szCs w:val="32"/>
          <w:rtl/>
        </w:rPr>
        <w:t xml:space="preserve">، كان على الإنتاج أن يكافئ الفرد الذي يملك تلك </w:t>
      </w:r>
      <w:r w:rsidRPr="005954F6">
        <w:rPr>
          <w:rFonts w:cs="MbSadr (1)"/>
          <w:sz w:val="32"/>
          <w:szCs w:val="32"/>
          <w:rtl/>
        </w:rPr>
        <w:t>ا</w:t>
      </w:r>
      <w:r w:rsidRPr="005954F6">
        <w:rPr>
          <w:rFonts w:cs="MbSadr (1)" w:hint="cs"/>
          <w:sz w:val="32"/>
          <w:szCs w:val="32"/>
          <w:rtl/>
        </w:rPr>
        <w:t>لوسائل على الخدمات التي جناها المنتج عن طريقها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الفارق إذاً كبير بين النظريّة الرأسماليّة لتوزيع السلع المنتجة التي تجعل </w:t>
      </w:r>
      <w:r w:rsidRPr="005954F6">
        <w:rPr>
          <w:rFonts w:cs="MbSadr (1)"/>
          <w:sz w:val="32"/>
          <w:szCs w:val="32"/>
          <w:rtl/>
        </w:rPr>
        <w:t>م</w:t>
      </w:r>
      <w:r w:rsidRPr="005954F6">
        <w:rPr>
          <w:rFonts w:cs="MbSadr (1)" w:hint="cs"/>
          <w:sz w:val="32"/>
          <w:szCs w:val="32"/>
          <w:rtl/>
        </w:rPr>
        <w:t xml:space="preserve">ن العامل البشري عنصراً من عناصر الإنتاج على مستوى سائر العناصر وبين </w:t>
      </w:r>
      <w:r w:rsidRPr="005954F6">
        <w:rPr>
          <w:rFonts w:cs="MbSadr (1)"/>
          <w:sz w:val="32"/>
          <w:szCs w:val="32"/>
          <w:rtl/>
        </w:rPr>
        <w:t>ا</w:t>
      </w:r>
      <w:r w:rsidRPr="005954F6">
        <w:rPr>
          <w:rFonts w:cs="MbSadr (1)" w:hint="cs"/>
          <w:sz w:val="32"/>
          <w:szCs w:val="32"/>
          <w:rtl/>
        </w:rPr>
        <w:t>لنظريّة الإسلاميّة بها بهذا الشأن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مردّ هذا الفرق يرجع إلى اختلاف النظرتين الرأسماليّة والإسلاميّة في </w:t>
      </w:r>
      <w:r w:rsidRPr="005954F6">
        <w:rPr>
          <w:rFonts w:cs="MbSadr (1)"/>
          <w:sz w:val="32"/>
          <w:szCs w:val="32"/>
          <w:rtl/>
        </w:rPr>
        <w:t>ت</w:t>
      </w:r>
      <w:r w:rsidRPr="005954F6">
        <w:rPr>
          <w:rFonts w:cs="MbSadr (1)" w:hint="cs"/>
          <w:sz w:val="32"/>
          <w:szCs w:val="32"/>
          <w:rtl/>
        </w:rPr>
        <w:t>حديد مركز الإنسان في عمليّة الإنتاج</w:t>
      </w:r>
      <w:r w:rsidRPr="005954F6">
        <w:rPr>
          <w:rFonts w:hint="cs"/>
          <w:sz w:val="32"/>
          <w:szCs w:val="32"/>
          <w:rtl/>
        </w:rPr>
        <w:t> ;</w:t>
      </w:r>
      <w:r w:rsidRPr="005954F6">
        <w:rPr>
          <w:rFonts w:ascii="MbSadr (1)" w:hAnsi="MbSadr (1)" w:cs="MbSadr (1)" w:hint="cs"/>
          <w:sz w:val="32"/>
          <w:szCs w:val="32"/>
          <w:rtl/>
        </w:rPr>
        <w:t xml:space="preserve"> فإنّ مركز الإنسان في </w:t>
      </w:r>
      <w:r w:rsidRPr="005954F6">
        <w:rPr>
          <w:rFonts w:cs="MbSadr (1)" w:hint="cs"/>
          <w:sz w:val="32"/>
          <w:szCs w:val="32"/>
          <w:rtl/>
        </w:rPr>
        <w:t xml:space="preserve">النظرة الرأسماليّة </w:t>
      </w:r>
      <w:r w:rsidRPr="005954F6">
        <w:rPr>
          <w:rFonts w:cs="MbSadr (1)"/>
          <w:sz w:val="32"/>
          <w:szCs w:val="32"/>
          <w:rtl/>
        </w:rPr>
        <w:t>ه</w:t>
      </w:r>
      <w:r w:rsidRPr="005954F6">
        <w:rPr>
          <w:rFonts w:cs="MbSadr (1)" w:hint="cs"/>
          <w:sz w:val="32"/>
          <w:szCs w:val="32"/>
          <w:rtl/>
        </w:rPr>
        <w:t>و مركز الوسيلة التي تخدم الإنتاج لا الغاية التي يخدمها الإنتاج</w:t>
      </w:r>
      <w:r w:rsidRPr="005954F6">
        <w:rPr>
          <w:rFonts w:hint="cs"/>
          <w:sz w:val="32"/>
          <w:szCs w:val="32"/>
          <w:rtl/>
        </w:rPr>
        <w:t> </w:t>
      </w:r>
      <w:r w:rsidRPr="005954F6">
        <w:rPr>
          <w:rFonts w:ascii="MbSadr (1)" w:hAnsi="MbSadr (1)" w:cs="MbSadr (1)" w:hint="cs"/>
          <w:sz w:val="32"/>
          <w:szCs w:val="32"/>
          <w:rtl/>
        </w:rPr>
        <w:t xml:space="preserve">، ولهذا يتلقّى </w:t>
      </w:r>
      <w:r w:rsidRPr="005954F6">
        <w:rPr>
          <w:rFonts w:cs="MbSadr (1)"/>
          <w:sz w:val="32"/>
          <w:szCs w:val="32"/>
          <w:rtl/>
        </w:rPr>
        <w:t>ا</w:t>
      </w:r>
      <w:r w:rsidRPr="005954F6">
        <w:rPr>
          <w:rFonts w:cs="MbSadr (1)" w:hint="cs"/>
          <w:sz w:val="32"/>
          <w:szCs w:val="32"/>
          <w:rtl/>
        </w:rPr>
        <w:t xml:space="preserve">لإنسان المنتج نصيبه بوصفه وسيلة في الإنتاج على مستوى سائر الوسائل </w:t>
      </w:r>
      <w:r w:rsidRPr="005954F6">
        <w:rPr>
          <w:rFonts w:cs="MbSadr (1)"/>
          <w:sz w:val="32"/>
          <w:szCs w:val="32"/>
          <w:rtl/>
        </w:rPr>
        <w:t>ا</w:t>
      </w:r>
      <w:r w:rsidRPr="005954F6">
        <w:rPr>
          <w:rFonts w:cs="MbSadr (1)" w:hint="cs"/>
          <w:sz w:val="32"/>
          <w:szCs w:val="32"/>
          <w:rtl/>
        </w:rPr>
        <w:t>لمادّيّة</w:t>
      </w:r>
      <w:r w:rsidRPr="005954F6">
        <w:rPr>
          <w:rFonts w:hint="cs"/>
          <w:sz w:val="32"/>
          <w:szCs w:val="32"/>
          <w:rtl/>
        </w:rPr>
        <w:t> </w:t>
      </w:r>
      <w:r w:rsidRPr="005954F6">
        <w:rPr>
          <w:rFonts w:ascii="MbSadr (1)" w:hAnsi="MbSadr (1)" w:cs="MbSadr (1)" w:hint="cs"/>
          <w:sz w:val="32"/>
          <w:szCs w:val="32"/>
          <w:rtl/>
        </w:rPr>
        <w:t>. وأمّا مركز الإنسان في النظرة الإسلاميّة فهو يركّز الغاية لا الوسيلة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ليس هو في مستوى سائر الوسائل المادّيّة لتوزيع الثروة المنتجة بيد الإنسان </w:t>
      </w:r>
      <w:r w:rsidRPr="005954F6">
        <w:rPr>
          <w:rFonts w:cs="MbSadr (1)"/>
          <w:sz w:val="32"/>
          <w:szCs w:val="32"/>
          <w:rtl/>
        </w:rPr>
        <w:t>و</w:t>
      </w:r>
      <w:r w:rsidRPr="005954F6">
        <w:rPr>
          <w:rFonts w:cs="MbSadr (1)" w:hint="cs"/>
          <w:sz w:val="32"/>
          <w:szCs w:val="32"/>
          <w:rtl/>
        </w:rPr>
        <w:t>تلك الوسائل جميعاً على نسق واحد</w:t>
      </w:r>
      <w:r w:rsidRPr="005954F6">
        <w:rPr>
          <w:rFonts w:hint="cs"/>
          <w:sz w:val="32"/>
          <w:szCs w:val="32"/>
          <w:rtl/>
        </w:rPr>
        <w:t> </w:t>
      </w:r>
      <w:r w:rsidRPr="005954F6">
        <w:rPr>
          <w:rFonts w:ascii="MbSadr (1)" w:hAnsi="MbSadr (1)" w:cs="MbSadr (1)" w:hint="cs"/>
          <w:sz w:val="32"/>
          <w:szCs w:val="32"/>
          <w:rtl/>
        </w:rPr>
        <w:t xml:space="preserve">، بل إنّ الوسائل الماديّة تعتبر خادمة </w:t>
      </w:r>
      <w:r w:rsidRPr="005954F6">
        <w:rPr>
          <w:rFonts w:cs="MbSadr (1)"/>
          <w:sz w:val="32"/>
          <w:szCs w:val="32"/>
          <w:rtl/>
        </w:rPr>
        <w:t>ل</w:t>
      </w:r>
      <w:r w:rsidRPr="005954F6">
        <w:rPr>
          <w:rFonts w:cs="MbSadr (1)" w:hint="cs"/>
          <w:sz w:val="32"/>
          <w:szCs w:val="32"/>
          <w:rtl/>
        </w:rPr>
        <w:t>لإنسان في إنجاز عمليّة الإنتاج</w:t>
      </w:r>
      <w:r w:rsidRPr="005954F6">
        <w:rPr>
          <w:rFonts w:hint="cs"/>
          <w:sz w:val="32"/>
          <w:szCs w:val="32"/>
          <w:rtl/>
        </w:rPr>
        <w:t> </w:t>
      </w:r>
      <w:r w:rsidRPr="005954F6">
        <w:rPr>
          <w:rFonts w:ascii="MbSadr (1)" w:hAnsi="MbSadr (1)" w:cs="MbSadr (1)" w:hint="cs"/>
          <w:sz w:val="32"/>
          <w:szCs w:val="32"/>
          <w:rtl/>
        </w:rPr>
        <w:t xml:space="preserve">، لأنّ عمليّة الإنتاج نفسها إنّما هي لأجل </w:t>
      </w:r>
      <w:r w:rsidRPr="005954F6">
        <w:rPr>
          <w:rFonts w:cs="MbSadr (1)"/>
          <w:sz w:val="32"/>
          <w:szCs w:val="32"/>
          <w:rtl/>
        </w:rPr>
        <w:t>ا</w:t>
      </w:r>
      <w:r w:rsidRPr="005954F6">
        <w:rPr>
          <w:rFonts w:cs="MbSadr (1)" w:hint="cs"/>
          <w:sz w:val="32"/>
          <w:szCs w:val="32"/>
          <w:rtl/>
        </w:rPr>
        <w:t>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يفرض مركز الوسائل الماديّة في النظرة الإسلاميّة أن تتقاضى </w:t>
      </w:r>
      <w:r w:rsidRPr="005954F6">
        <w:rPr>
          <w:rFonts w:cs="MbSadr (1)"/>
          <w:sz w:val="32"/>
          <w:szCs w:val="32"/>
          <w:rtl/>
        </w:rPr>
        <w:t>م</w:t>
      </w:r>
      <w:r w:rsidRPr="005954F6">
        <w:rPr>
          <w:rFonts w:cs="MbSadr (1)" w:hint="cs"/>
          <w:sz w:val="32"/>
          <w:szCs w:val="32"/>
          <w:rtl/>
        </w:rPr>
        <w:t>كافأتها من الإنسان المنتج إذا كانت مملوكة لغيره بوصفها خادمة له</w:t>
      </w:r>
      <w:r w:rsidRPr="005954F6">
        <w:rPr>
          <w:rFonts w:hint="cs"/>
          <w:sz w:val="32"/>
          <w:szCs w:val="32"/>
          <w:rtl/>
        </w:rPr>
        <w:t> </w:t>
      </w:r>
      <w:r w:rsidRPr="005954F6">
        <w:rPr>
          <w:rFonts w:ascii="MbSadr (1)" w:hAnsi="MbSadr (1)" w:cs="MbSadr (1)" w:hint="cs"/>
          <w:sz w:val="32"/>
          <w:szCs w:val="32"/>
          <w:rtl/>
        </w:rPr>
        <w:t xml:space="preserve">، لا من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 المصدر : «</w:t>
      </w:r>
      <w:r w:rsidRPr="001D57B8">
        <w:rPr>
          <w:rStyle w:val="10"/>
          <w:rFonts w:cs="Times New Roman" w:hint="cs"/>
          <w:rtl/>
        </w:rPr>
        <w:t> </w:t>
      </w:r>
      <w:r w:rsidRPr="001D57B8">
        <w:rPr>
          <w:rStyle w:val="10"/>
          <w:rFonts w:ascii="MbSadr (1)" w:hAnsi="MbSadr (1)" w:hint="cs"/>
          <w:rtl/>
        </w:rPr>
        <w:t>للفرد والآخر</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(139)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لثروة المنتجة بوصفها مساهمة في إنتاجها</w:t>
      </w:r>
      <w:r w:rsidRPr="005954F6">
        <w:rPr>
          <w:rFonts w:hint="cs"/>
          <w:sz w:val="32"/>
          <w:szCs w:val="32"/>
          <w:rtl/>
        </w:rPr>
        <w:t> </w:t>
      </w:r>
      <w:r w:rsidRPr="005954F6">
        <w:rPr>
          <w:rFonts w:ascii="MbSadr (1)" w:hAnsi="MbSadr (1)" w:cs="MbSadr (1)" w:hint="cs"/>
          <w:sz w:val="32"/>
          <w:szCs w:val="32"/>
          <w:rtl/>
        </w:rPr>
        <w:t>. كما يفرض مركز الإنسان في عمليّة</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 xml:space="preserve">لإنتاج بوصفه الغاية لها أن يكون الإنسان المنتج وحده صاحب الحقّ في الثروة </w:t>
      </w:r>
      <w:r w:rsidRPr="005954F6">
        <w:rPr>
          <w:rFonts w:cs="MbSadr (1)"/>
          <w:sz w:val="32"/>
          <w:szCs w:val="32"/>
          <w:rtl/>
        </w:rPr>
        <w:t>ا</w:t>
      </w:r>
      <w:r w:rsidRPr="005954F6">
        <w:rPr>
          <w:rFonts w:cs="MbSadr (1)" w:hint="cs"/>
          <w:sz w:val="32"/>
          <w:szCs w:val="32"/>
          <w:rtl/>
        </w:rPr>
        <w:t>لطبيعيّة التي طوّرها الإنسان بجهده الخاصّ وحوّلها إلى سلعة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أهمّ الظواهر التي يعكسها هذا الفرق الجوهري بين النظرتين ـ الإسلاميّة </w:t>
      </w:r>
      <w:r w:rsidRPr="005954F6">
        <w:rPr>
          <w:rFonts w:cs="MbSadr (1)"/>
          <w:sz w:val="32"/>
          <w:szCs w:val="32"/>
          <w:rtl/>
        </w:rPr>
        <w:t>و</w:t>
      </w:r>
      <w:r w:rsidRPr="005954F6">
        <w:rPr>
          <w:rFonts w:cs="MbSadr (1)" w:hint="cs"/>
          <w:sz w:val="32"/>
          <w:szCs w:val="32"/>
          <w:rtl/>
        </w:rPr>
        <w:t xml:space="preserve">الرأسماليّة ـ موقف المذهبين من الإنتاج الرأسمالي في الحالة الاُولى التي </w:t>
      </w:r>
      <w:r w:rsidRPr="005954F6">
        <w:rPr>
          <w:rFonts w:cs="MbSadr (1)"/>
          <w:sz w:val="32"/>
          <w:szCs w:val="32"/>
          <w:rtl/>
        </w:rPr>
        <w:t>ي</w:t>
      </w:r>
      <w:r w:rsidRPr="005954F6">
        <w:rPr>
          <w:rFonts w:cs="MbSadr (1)" w:hint="cs"/>
          <w:sz w:val="32"/>
          <w:szCs w:val="32"/>
          <w:rtl/>
        </w:rPr>
        <w:t>نصّب فيها الإنتاج على الثروة الطبيعيّة الخام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الرأسماليّة تسمح لرأس المال بممارسة هذا اللون من الإنتاج</w:t>
      </w:r>
      <w:r w:rsidRPr="005954F6">
        <w:rPr>
          <w:rFonts w:hint="cs"/>
          <w:sz w:val="32"/>
          <w:szCs w:val="32"/>
          <w:rtl/>
        </w:rPr>
        <w:t> </w:t>
      </w:r>
      <w:r w:rsidRPr="005954F6">
        <w:rPr>
          <w:rFonts w:ascii="MbSadr (1)" w:hAnsi="MbSadr (1)" w:cs="MbSadr (1)" w:hint="cs"/>
          <w:sz w:val="32"/>
          <w:szCs w:val="32"/>
          <w:rtl/>
        </w:rPr>
        <w:t xml:space="preserve">، أي </w:t>
      </w:r>
      <w:r w:rsidRPr="005954F6">
        <w:rPr>
          <w:rFonts w:cs="MbSadr (1)"/>
          <w:sz w:val="32"/>
          <w:szCs w:val="32"/>
          <w:rtl/>
        </w:rPr>
        <w:t>أ</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 xml:space="preserve">مقدور رأس المال أن يستأجر عمّالا مثلا لاحتطاب الخشب من أشجار </w:t>
      </w:r>
      <w:r w:rsidRPr="005954F6">
        <w:rPr>
          <w:rFonts w:cs="MbSadr (1)"/>
          <w:sz w:val="32"/>
          <w:szCs w:val="32"/>
          <w:rtl/>
        </w:rPr>
        <w:t>ا</w:t>
      </w:r>
      <w:r w:rsidRPr="005954F6">
        <w:rPr>
          <w:rFonts w:cs="MbSadr (1)" w:hint="cs"/>
          <w:sz w:val="32"/>
          <w:szCs w:val="32"/>
          <w:rtl/>
        </w:rPr>
        <w:t>لغابة</w:t>
      </w:r>
      <w:r w:rsidRPr="005954F6">
        <w:rPr>
          <w:rFonts w:hint="cs"/>
          <w:sz w:val="32"/>
          <w:szCs w:val="32"/>
          <w:rtl/>
        </w:rPr>
        <w:t> </w:t>
      </w:r>
      <w:r w:rsidRPr="005954F6">
        <w:rPr>
          <w:rFonts w:ascii="MbSadr (1)" w:hAnsi="MbSadr (1)" w:cs="MbSadr (1)" w:hint="cs"/>
          <w:sz w:val="32"/>
          <w:szCs w:val="32"/>
          <w:rtl/>
        </w:rPr>
        <w:t>، أو اس</w:t>
      </w:r>
      <w:r w:rsidRPr="005954F6">
        <w:rPr>
          <w:rFonts w:cs="MbSadr (1)" w:hint="cs"/>
          <w:sz w:val="32"/>
          <w:szCs w:val="32"/>
          <w:rtl/>
        </w:rPr>
        <w:t>تخراج البترول من آباره</w:t>
      </w:r>
      <w:r w:rsidRPr="005954F6">
        <w:rPr>
          <w:rFonts w:hint="cs"/>
          <w:sz w:val="32"/>
          <w:szCs w:val="32"/>
          <w:rtl/>
        </w:rPr>
        <w:t> </w:t>
      </w:r>
      <w:r w:rsidRPr="005954F6">
        <w:rPr>
          <w:rFonts w:ascii="MbSadr (1)" w:hAnsi="MbSadr (1)" w:cs="MbSadr (1)" w:hint="cs"/>
          <w:sz w:val="32"/>
          <w:szCs w:val="32"/>
          <w:rtl/>
        </w:rPr>
        <w:t>، ويسدّد إليهم اُجورهم</w:t>
      </w:r>
      <w:r w:rsidRPr="005954F6">
        <w:rPr>
          <w:rFonts w:hint="cs"/>
          <w:sz w:val="32"/>
          <w:szCs w:val="32"/>
          <w:rtl/>
        </w:rPr>
        <w:t> </w:t>
      </w:r>
      <w:r w:rsidRPr="005954F6">
        <w:rPr>
          <w:rFonts w:ascii="MbSadr (1)" w:hAnsi="MbSadr (1)" w:cs="MbSadr (1)" w:hint="cs"/>
          <w:sz w:val="32"/>
          <w:szCs w:val="32"/>
          <w:rtl/>
        </w:rPr>
        <w:t xml:space="preserve">، وهي كلّ نصيب </w:t>
      </w:r>
      <w:r w:rsidRPr="005954F6">
        <w:rPr>
          <w:rFonts w:cs="MbSadr (1)"/>
          <w:sz w:val="32"/>
          <w:szCs w:val="32"/>
          <w:rtl/>
        </w:rPr>
        <w:t>ا</w:t>
      </w:r>
      <w:r w:rsidRPr="005954F6">
        <w:rPr>
          <w:rFonts w:cs="MbSadr (1)" w:hint="cs"/>
          <w:sz w:val="32"/>
          <w:szCs w:val="32"/>
          <w:rtl/>
        </w:rPr>
        <w:t>لعامل في النظريّة الرأسماليّة للتوزيع</w:t>
      </w:r>
      <w:r w:rsidRPr="005954F6">
        <w:rPr>
          <w:rFonts w:hint="cs"/>
          <w:sz w:val="32"/>
          <w:szCs w:val="32"/>
          <w:rtl/>
        </w:rPr>
        <w:t> </w:t>
      </w:r>
      <w:r w:rsidRPr="005954F6">
        <w:rPr>
          <w:rFonts w:ascii="MbSadr (1)" w:hAnsi="MbSadr (1)" w:cs="MbSadr (1)" w:hint="cs"/>
          <w:sz w:val="32"/>
          <w:szCs w:val="32"/>
          <w:rtl/>
        </w:rPr>
        <w:t xml:space="preserve">، ويصبح رأس المال بذلك مالكاً لجميع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حصل عليه الاُجراء من أخشاب أو معادن طبيعيّة</w:t>
      </w:r>
      <w:r w:rsidRPr="005954F6">
        <w:rPr>
          <w:rFonts w:hint="cs"/>
          <w:sz w:val="32"/>
          <w:szCs w:val="32"/>
          <w:rtl/>
        </w:rPr>
        <w:t> </w:t>
      </w:r>
      <w:r w:rsidRPr="005954F6">
        <w:rPr>
          <w:rFonts w:ascii="MbSadr (1)" w:hAnsi="MbSadr (1)" w:cs="MbSadr (1)" w:hint="cs"/>
          <w:sz w:val="32"/>
          <w:szCs w:val="32"/>
          <w:rtl/>
        </w:rPr>
        <w:t xml:space="preserve">، ومن حقّه بيعها بالثمن </w:t>
      </w:r>
      <w:r w:rsidRPr="005954F6">
        <w:rPr>
          <w:rFonts w:cs="MbSadr (1)"/>
          <w:sz w:val="32"/>
          <w:szCs w:val="32"/>
          <w:rtl/>
        </w:rPr>
        <w:t>ا</w:t>
      </w:r>
      <w:r w:rsidRPr="005954F6">
        <w:rPr>
          <w:rFonts w:cs="MbSadr (1)" w:hint="cs"/>
          <w:sz w:val="32"/>
          <w:szCs w:val="32"/>
          <w:rtl/>
        </w:rPr>
        <w:t>لذي يحلو 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أمّا النظريّة الإسلاميّة للتوزيع فلا مجال فيها لهذا النوع من الإنتاج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لنظريّة الإسلاميّة تجعل السلعة الأوّليّة المنتجة ملكاً للمنتج وحده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ليس</w:t>
      </w:r>
      <w:r w:rsidRPr="005954F6">
        <w:rPr>
          <w:rFonts w:cs="MbSadr (2)"/>
          <w:bCs/>
          <w:sz w:val="32"/>
          <w:szCs w:val="32"/>
          <w:rtl/>
        </w:rPr>
        <w:t xml:space="preserve"> </w:t>
      </w:r>
      <w:r w:rsidRPr="005954F6">
        <w:rPr>
          <w:rFonts w:cs="MbSadr (1)"/>
          <w:sz w:val="32"/>
          <w:szCs w:val="32"/>
          <w:rtl/>
        </w:rPr>
        <w:t>ل</w:t>
      </w:r>
      <w:r w:rsidRPr="005954F6">
        <w:rPr>
          <w:rFonts w:cs="MbSadr (1)" w:hint="cs"/>
          <w:sz w:val="32"/>
          <w:szCs w:val="32"/>
          <w:rtl/>
        </w:rPr>
        <w:t>لوسائل المادّيّة التي تساهم في الإنتاج إلاّ أجرها حيث تستحقّ الأجر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بينما كان الإنتاج المنتج في النظريّة الرأسماليّة للتوزيع هو الذي يتلقّى الأجر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مالك الوسائل المادّيّة هو الذي يدفع الأجر ويملك السلعة المنتجة ويتحكّم فيها </w:t>
      </w:r>
      <w:r w:rsidRPr="005954F6">
        <w:rPr>
          <w:rFonts w:cs="MbSadr (1)"/>
          <w:sz w:val="32"/>
          <w:szCs w:val="32"/>
          <w:rtl/>
        </w:rPr>
        <w:t>ك</w:t>
      </w:r>
      <w:r w:rsidRPr="005954F6">
        <w:rPr>
          <w:rFonts w:cs="MbSadr (1)" w:hint="cs"/>
          <w:sz w:val="32"/>
          <w:szCs w:val="32"/>
          <w:rtl/>
        </w:rPr>
        <w:t>ما يريد</w:t>
      </w:r>
      <w:r w:rsidRPr="005954F6">
        <w:rPr>
          <w:rFonts w:hint="cs"/>
          <w:sz w:val="32"/>
          <w:szCs w:val="32"/>
          <w:rtl/>
        </w:rPr>
        <w:t> </w:t>
      </w:r>
      <w:r w:rsidRPr="005954F6">
        <w:rPr>
          <w:rFonts w:ascii="MbSadr (1)" w:hAnsi="MbSadr (1)" w:cs="MbSadr (1)" w:hint="cs"/>
          <w:sz w:val="32"/>
          <w:szCs w:val="32"/>
          <w:rtl/>
        </w:rPr>
        <w:t xml:space="preserve">، نرى في النظريّة الإسلاميّة أنّ مالكي الوسائل المادّيّة هم الذين يتلقّون </w:t>
      </w:r>
      <w:r w:rsidRPr="005954F6">
        <w:rPr>
          <w:rFonts w:cs="MbSadr (1)"/>
          <w:sz w:val="32"/>
          <w:szCs w:val="32"/>
          <w:rtl/>
        </w:rPr>
        <w:t>ا</w:t>
      </w:r>
      <w:r w:rsidRPr="005954F6">
        <w:rPr>
          <w:rFonts w:cs="MbSadr (1)" w:hint="cs"/>
          <w:sz w:val="32"/>
          <w:szCs w:val="32"/>
          <w:rtl/>
        </w:rPr>
        <w:t>لاُجور من العامل</w:t>
      </w:r>
      <w:r w:rsidRPr="005954F6">
        <w:rPr>
          <w:rFonts w:hint="cs"/>
          <w:sz w:val="32"/>
          <w:szCs w:val="32"/>
          <w:rtl/>
        </w:rPr>
        <w:t> </w:t>
      </w:r>
      <w:r w:rsidRPr="005954F6">
        <w:rPr>
          <w:rFonts w:ascii="MbSadr (1)" w:hAnsi="MbSadr (1)" w:cs="MbSadr (1)" w:hint="cs"/>
          <w:sz w:val="32"/>
          <w:szCs w:val="32"/>
          <w:rtl/>
        </w:rPr>
        <w:t>، وأنّ السلعة من حقّ العامل المنتج وحده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على أساس ذلك تختفي سيطرة رأس المال على السلع الأوّليّة التي </w:t>
      </w:r>
      <w:r w:rsidRPr="005954F6">
        <w:rPr>
          <w:rFonts w:cs="MbSadr (1)"/>
          <w:sz w:val="32"/>
          <w:szCs w:val="32"/>
          <w:rtl/>
        </w:rPr>
        <w:t>ي</w:t>
      </w:r>
      <w:r w:rsidRPr="005954F6">
        <w:rPr>
          <w:rFonts w:cs="MbSadr (1)" w:hint="cs"/>
          <w:sz w:val="32"/>
          <w:szCs w:val="32"/>
          <w:rtl/>
        </w:rPr>
        <w:t xml:space="preserve">متلكها في ظلّ النظام الرأسمالي لمجرّد قدرته على دفع الاُجور للعامل وتوفير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لأدوات اللازمة له</w:t>
      </w:r>
      <w:r w:rsidRPr="005954F6">
        <w:rPr>
          <w:rFonts w:hint="cs"/>
          <w:sz w:val="32"/>
          <w:szCs w:val="32"/>
          <w:rtl/>
        </w:rPr>
        <w:t> </w:t>
      </w:r>
      <w:r w:rsidRPr="005954F6">
        <w:rPr>
          <w:rFonts w:ascii="MbSadr (1)" w:hAnsi="MbSadr (1)" w:cs="MbSadr (1)" w:hint="cs"/>
          <w:sz w:val="32"/>
          <w:szCs w:val="32"/>
          <w:rtl/>
        </w:rPr>
        <w:t>، وتحلّ محلّها سيطرة الإنسان المنتج على ثروات الطبيعة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اختفاء طريقة الإنتاج الرأسمالي هذا في مجال الثروات الطبيعيّة الخام </w:t>
      </w:r>
      <w:r w:rsidRPr="005954F6">
        <w:rPr>
          <w:rFonts w:cs="MbSadr (1)"/>
          <w:sz w:val="32"/>
          <w:szCs w:val="32"/>
          <w:rtl/>
        </w:rPr>
        <w:t>ل</w:t>
      </w:r>
      <w:r w:rsidRPr="005954F6">
        <w:rPr>
          <w:rFonts w:cs="MbSadr (1)" w:hint="cs"/>
          <w:sz w:val="32"/>
          <w:szCs w:val="32"/>
          <w:rtl/>
        </w:rPr>
        <w:t>يس</w:t>
      </w:r>
      <w:r w:rsidRPr="005954F6">
        <w:rPr>
          <w:rFonts w:cs="MbSadr (2)"/>
          <w:bCs/>
          <w:sz w:val="32"/>
          <w:szCs w:val="32"/>
          <w:rtl/>
        </w:rPr>
        <w:t xml:space="preserve"> </w:t>
      </w:r>
      <w:r w:rsidRPr="005954F6">
        <w:rPr>
          <w:rFonts w:cs="MbSadr (1)"/>
          <w:sz w:val="32"/>
          <w:szCs w:val="32"/>
          <w:rtl/>
        </w:rPr>
        <w:t>ح</w:t>
      </w:r>
      <w:r w:rsidRPr="005954F6">
        <w:rPr>
          <w:rFonts w:cs="MbSadr (1)" w:hint="cs"/>
          <w:sz w:val="32"/>
          <w:szCs w:val="32"/>
          <w:rtl/>
        </w:rPr>
        <w:t>ادثاً عرضيّاً أو ظاهرة عابرة</w:t>
      </w:r>
      <w:r w:rsidRPr="005954F6">
        <w:rPr>
          <w:rFonts w:hint="cs"/>
          <w:sz w:val="32"/>
          <w:szCs w:val="32"/>
          <w:rtl/>
        </w:rPr>
        <w:t> </w:t>
      </w:r>
      <w:r w:rsidRPr="005954F6">
        <w:rPr>
          <w:rFonts w:ascii="MbSadr (1)" w:hAnsi="MbSadr (1)" w:cs="MbSadr (1)" w:hint="cs"/>
          <w:sz w:val="32"/>
          <w:szCs w:val="32"/>
          <w:rtl/>
        </w:rPr>
        <w:t xml:space="preserve">، وإنّما يعبّر بشكل واضح وعلى أساس نظري </w:t>
      </w:r>
      <w:r w:rsidRPr="005954F6">
        <w:rPr>
          <w:rFonts w:cs="MbSadr (1)"/>
          <w:sz w:val="32"/>
          <w:szCs w:val="32"/>
          <w:rtl/>
        </w:rPr>
        <w:t>ع</w:t>
      </w:r>
      <w:r w:rsidRPr="005954F6">
        <w:rPr>
          <w:rFonts w:cs="MbSadr (1)" w:hint="cs"/>
          <w:sz w:val="32"/>
          <w:szCs w:val="32"/>
          <w:rtl/>
        </w:rPr>
        <w:t>ن التناقض المستقطب بينها وبين أصالة المضمون النظري للاقتصاد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rFonts w:cs="MbSadr (2)"/>
          <w:bCs/>
          <w:sz w:val="32"/>
          <w:szCs w:val="32"/>
          <w:rtl/>
        </w:rPr>
        <w:t>ث</w:t>
      </w:r>
      <w:r w:rsidRPr="005954F6">
        <w:rPr>
          <w:rFonts w:cs="MbSadr (2)" w:hint="cs"/>
          <w:bCs/>
          <w:sz w:val="32"/>
          <w:szCs w:val="32"/>
          <w:rtl/>
        </w:rPr>
        <w:t>بات الملكيّة في النظريّة الإسلاميّة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لنأخذ الآن الحالة الثانية</w:t>
      </w:r>
      <w:r w:rsidRPr="005954F6">
        <w:rPr>
          <w:rFonts w:hint="cs"/>
          <w:sz w:val="32"/>
          <w:szCs w:val="32"/>
          <w:rtl/>
        </w:rPr>
        <w:t> ;</w:t>
      </w:r>
      <w:r w:rsidRPr="005954F6">
        <w:rPr>
          <w:rFonts w:ascii="MbSadr (1)" w:hAnsi="MbSadr (1)" w:cs="MbSadr (1)" w:hint="cs"/>
          <w:sz w:val="32"/>
          <w:szCs w:val="32"/>
          <w:rtl/>
        </w:rPr>
        <w:t xml:space="preserve"> وهي حالة مواجهة الإنتاج لموادّ قد تمّ إنتاجها </w:t>
      </w:r>
      <w:r w:rsidRPr="005954F6">
        <w:rPr>
          <w:rFonts w:cs="MbSadr (1)"/>
          <w:sz w:val="32"/>
          <w:szCs w:val="32"/>
          <w:rtl/>
        </w:rPr>
        <w:t>و</w:t>
      </w:r>
      <w:r w:rsidRPr="005954F6">
        <w:rPr>
          <w:rFonts w:cs="MbSadr (1)" w:hint="cs"/>
          <w:sz w:val="32"/>
          <w:szCs w:val="32"/>
          <w:rtl/>
        </w:rPr>
        <w:t>تملّكها خلال عمل سابق ويراد إيجاد تطوير جديد فيها</w:t>
      </w:r>
      <w:r w:rsidRPr="005954F6">
        <w:rPr>
          <w:rFonts w:hint="cs"/>
          <w:sz w:val="32"/>
          <w:szCs w:val="32"/>
          <w:rtl/>
        </w:rPr>
        <w:t> </w:t>
      </w:r>
      <w:r w:rsidRPr="005954F6">
        <w:rPr>
          <w:rFonts w:ascii="MbSadr (1)" w:hAnsi="MbSadr (1)" w:cs="MbSadr (1)" w:hint="cs"/>
          <w:sz w:val="32"/>
          <w:szCs w:val="32"/>
          <w:rtl/>
        </w:rPr>
        <w:t xml:space="preserve">، كالنسج الذي ينصب </w:t>
      </w:r>
      <w:r w:rsidRPr="005954F6">
        <w:rPr>
          <w:rFonts w:cs="MbSadr (1)"/>
          <w:sz w:val="32"/>
          <w:szCs w:val="32"/>
          <w:rtl/>
        </w:rPr>
        <w:t>ع</w:t>
      </w:r>
      <w:r w:rsidRPr="005954F6">
        <w:rPr>
          <w:rFonts w:cs="MbSadr (1)" w:hint="cs"/>
          <w:sz w:val="32"/>
          <w:szCs w:val="32"/>
          <w:rtl/>
        </w:rPr>
        <w:t>لى الغزل</w:t>
      </w:r>
      <w:r w:rsidRPr="005954F6">
        <w:rPr>
          <w:rFonts w:hint="cs"/>
          <w:sz w:val="32"/>
          <w:szCs w:val="32"/>
          <w:rtl/>
        </w:rPr>
        <w:t> </w:t>
      </w:r>
      <w:r w:rsidRPr="005954F6">
        <w:rPr>
          <w:rFonts w:ascii="MbSadr (1)" w:hAnsi="MbSadr (1)" w:cs="MbSadr (1)" w:hint="cs"/>
          <w:sz w:val="32"/>
          <w:szCs w:val="32"/>
          <w:rtl/>
        </w:rPr>
        <w:t xml:space="preserve">، وهو مادّة تمّ إنتاجها وتملّكها خلال عمل سابق ويراد تحويله في </w:t>
      </w:r>
      <w:r w:rsidRPr="005954F6">
        <w:rPr>
          <w:rFonts w:cs="MbSadr (1)"/>
          <w:sz w:val="32"/>
          <w:szCs w:val="32"/>
          <w:rtl/>
        </w:rPr>
        <w:t>ع</w:t>
      </w:r>
      <w:r w:rsidRPr="005954F6">
        <w:rPr>
          <w:rFonts w:cs="MbSadr (1)" w:hint="cs"/>
          <w:sz w:val="32"/>
          <w:szCs w:val="32"/>
          <w:rtl/>
        </w:rPr>
        <w:t>مليّة إنتاج ثانية إلى نسيج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الإسلام في هذه الحالة يرى أنّ السلعة المنتجة ملك لمالك المادّة التي </w:t>
      </w:r>
      <w:r w:rsidRPr="005954F6">
        <w:rPr>
          <w:rFonts w:cs="MbSadr (1)"/>
          <w:sz w:val="32"/>
          <w:szCs w:val="32"/>
          <w:rtl/>
        </w:rPr>
        <w:t>ا</w:t>
      </w:r>
      <w:r w:rsidRPr="005954F6">
        <w:rPr>
          <w:rFonts w:cs="MbSadr (1)" w:hint="cs"/>
          <w:sz w:val="32"/>
          <w:szCs w:val="32"/>
          <w:rtl/>
        </w:rPr>
        <w:t>نصبّ عليها الإنتاج</w:t>
      </w:r>
      <w:r w:rsidRPr="005954F6">
        <w:rPr>
          <w:rFonts w:hint="cs"/>
          <w:sz w:val="32"/>
          <w:szCs w:val="32"/>
          <w:rtl/>
        </w:rPr>
        <w:t> ;</w:t>
      </w:r>
      <w:r w:rsidRPr="005954F6">
        <w:rPr>
          <w:rFonts w:ascii="MbSadr (1)" w:hAnsi="MbSadr (1)" w:cs="MbSadr (1)" w:hint="cs"/>
          <w:sz w:val="32"/>
          <w:szCs w:val="32"/>
          <w:rtl/>
        </w:rPr>
        <w:t xml:space="preserve"> فمالك الغزل سوف يظلّ محتفظاً بملكيّته له بعد أن يصبح </w:t>
      </w:r>
      <w:r w:rsidRPr="005954F6">
        <w:rPr>
          <w:rFonts w:cs="MbSadr (1)"/>
          <w:sz w:val="32"/>
          <w:szCs w:val="32"/>
          <w:rtl/>
        </w:rPr>
        <w:t>ن</w:t>
      </w:r>
      <w:r w:rsidRPr="005954F6">
        <w:rPr>
          <w:rFonts w:cs="MbSadr (1)" w:hint="cs"/>
          <w:sz w:val="32"/>
          <w:szCs w:val="32"/>
          <w:rtl/>
        </w:rPr>
        <w:t>سيجاً</w:t>
      </w:r>
      <w:r w:rsidRPr="005954F6">
        <w:rPr>
          <w:rFonts w:hint="cs"/>
          <w:sz w:val="32"/>
          <w:szCs w:val="32"/>
          <w:rtl/>
        </w:rPr>
        <w:t> </w:t>
      </w:r>
      <w:r w:rsidRPr="005954F6">
        <w:rPr>
          <w:rFonts w:ascii="MbSadr (1)" w:hAnsi="MbSadr (1)" w:cs="MbSadr (1)" w:hint="cs"/>
          <w:sz w:val="32"/>
          <w:szCs w:val="32"/>
          <w:rtl/>
        </w:rPr>
        <w:t xml:space="preserve">، والعامل الذي مارس إنتاج هذا النسيج ليس له حقّ في السلعة وإنّما له </w:t>
      </w:r>
      <w:r w:rsidRPr="005954F6">
        <w:rPr>
          <w:rFonts w:cs="MbSadr (1)"/>
          <w:sz w:val="32"/>
          <w:szCs w:val="32"/>
          <w:rtl/>
        </w:rPr>
        <w:t>أ</w:t>
      </w:r>
      <w:r w:rsidRPr="005954F6">
        <w:rPr>
          <w:rFonts w:cs="MbSadr (1)" w:hint="cs"/>
          <w:sz w:val="32"/>
          <w:szCs w:val="32"/>
          <w:rtl/>
        </w:rPr>
        <w:t>جره الخاصّ فقط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هذا ناتج عن نظرة خاصّة من الإسلام للملكيّة</w:t>
      </w:r>
      <w:r w:rsidRPr="005954F6">
        <w:rPr>
          <w:rFonts w:hint="cs"/>
          <w:sz w:val="32"/>
          <w:szCs w:val="32"/>
          <w:rtl/>
        </w:rPr>
        <w:t> ;</w:t>
      </w:r>
      <w:r w:rsidRPr="005954F6">
        <w:rPr>
          <w:rFonts w:ascii="MbSadr (1)" w:hAnsi="MbSadr (1)" w:cs="MbSadr (1)" w:hint="cs"/>
          <w:sz w:val="32"/>
          <w:szCs w:val="32"/>
          <w:rtl/>
        </w:rPr>
        <w:t xml:space="preserve"> فهو يرى أنّ ملكيّة </w:t>
      </w:r>
      <w:r w:rsidRPr="005954F6">
        <w:rPr>
          <w:rFonts w:cs="MbSadr (1)"/>
          <w:sz w:val="32"/>
          <w:szCs w:val="32"/>
          <w:rtl/>
        </w:rPr>
        <w:t>ا</w:t>
      </w:r>
      <w:r w:rsidRPr="005954F6">
        <w:rPr>
          <w:rFonts w:cs="MbSadr (1)" w:hint="cs"/>
          <w:sz w:val="32"/>
          <w:szCs w:val="32"/>
          <w:rtl/>
        </w:rPr>
        <w:t>لشخص للمال إذا وجدت بسبب مشروع فلا مبرّر لارتفاعها</w:t>
      </w:r>
      <w:r w:rsidRPr="005954F6">
        <w:rPr>
          <w:rFonts w:hint="cs"/>
          <w:sz w:val="32"/>
          <w:szCs w:val="32"/>
          <w:rtl/>
        </w:rPr>
        <w:t> </w:t>
      </w:r>
      <w:r w:rsidRPr="005954F6">
        <w:rPr>
          <w:rFonts w:ascii="MbSadr (1)" w:hAnsi="MbSadr (1)" w:cs="MbSadr (1)" w:hint="cs"/>
          <w:sz w:val="32"/>
          <w:szCs w:val="32"/>
          <w:rtl/>
        </w:rPr>
        <w:t xml:space="preserve">، ومجرّد تطوّر المال </w:t>
      </w:r>
      <w:r w:rsidRPr="005954F6">
        <w:rPr>
          <w:rFonts w:cs="MbSadr (1)"/>
          <w:sz w:val="32"/>
          <w:szCs w:val="32"/>
          <w:rtl/>
        </w:rPr>
        <w:t>أ</w:t>
      </w:r>
      <w:r w:rsidRPr="005954F6">
        <w:rPr>
          <w:rFonts w:cs="MbSadr (1)" w:hint="cs"/>
          <w:sz w:val="32"/>
          <w:szCs w:val="32"/>
          <w:rtl/>
        </w:rPr>
        <w:t xml:space="preserve">و اكتسابه صفة جديدة أو قيمة جديدة بتحوّل الغزل إلى نسيج لا يمنع عن </w:t>
      </w:r>
      <w:r w:rsidRPr="005954F6">
        <w:rPr>
          <w:rFonts w:cs="MbSadr (1)"/>
          <w:sz w:val="32"/>
          <w:szCs w:val="32"/>
          <w:rtl/>
        </w:rPr>
        <w:t>ا</w:t>
      </w:r>
      <w:r w:rsidRPr="005954F6">
        <w:rPr>
          <w:rFonts w:cs="MbSadr (1)" w:hint="cs"/>
          <w:sz w:val="32"/>
          <w:szCs w:val="32"/>
          <w:rtl/>
        </w:rPr>
        <w:t>ستمرار مالكيّة الراعي الصرف الذي أنتجه وغزله</w:t>
      </w:r>
      <w:r w:rsidRPr="005954F6">
        <w:rPr>
          <w:rFonts w:hint="cs"/>
          <w:sz w:val="32"/>
          <w:szCs w:val="32"/>
          <w:rtl/>
        </w:rPr>
        <w:t> </w:t>
      </w:r>
      <w:r w:rsidRPr="005954F6">
        <w:rPr>
          <w:rFonts w:ascii="MbSadr (1)" w:hAnsi="MbSadr (1)" w:cs="MbSadr (1)" w:hint="cs"/>
          <w:sz w:val="32"/>
          <w:szCs w:val="32"/>
          <w:rtl/>
        </w:rPr>
        <w:t xml:space="preserve">. وإذا كان العامل الممارس </w:t>
      </w:r>
      <w:r w:rsidRPr="005954F6">
        <w:rPr>
          <w:rFonts w:cs="MbSadr (1)"/>
          <w:sz w:val="32"/>
          <w:szCs w:val="32"/>
          <w:rtl/>
        </w:rPr>
        <w:t>ل</w:t>
      </w:r>
      <w:r w:rsidRPr="005954F6">
        <w:rPr>
          <w:rFonts w:cs="MbSadr (1)" w:hint="cs"/>
          <w:sz w:val="32"/>
          <w:szCs w:val="32"/>
          <w:rtl/>
        </w:rPr>
        <w:t>لنسيج فرداً آخر غيره</w:t>
      </w:r>
      <w:r w:rsidRPr="005954F6">
        <w:rPr>
          <w:rFonts w:hint="cs"/>
          <w:sz w:val="32"/>
          <w:szCs w:val="32"/>
          <w:rtl/>
        </w:rPr>
        <w:t> </w:t>
      </w:r>
      <w:r w:rsidRPr="005954F6">
        <w:rPr>
          <w:rFonts w:ascii="MbSadr (1)" w:hAnsi="MbSadr (1)" w:cs="MbSadr (1)" w:hint="cs"/>
          <w:sz w:val="32"/>
          <w:szCs w:val="32"/>
          <w:rtl/>
        </w:rPr>
        <w:t>، فهو يمارس تصرّفاً في ملك الغير</w:t>
      </w:r>
      <w:r w:rsidRPr="005954F6">
        <w:rPr>
          <w:rFonts w:hint="cs"/>
          <w:sz w:val="32"/>
          <w:szCs w:val="32"/>
          <w:rtl/>
        </w:rPr>
        <w:t> </w:t>
      </w:r>
      <w:r w:rsidRPr="005954F6">
        <w:rPr>
          <w:rFonts w:ascii="MbSadr (1)" w:hAnsi="MbSadr (1)" w:cs="MbSadr (1)" w:hint="cs"/>
          <w:sz w:val="32"/>
          <w:szCs w:val="32"/>
          <w:rtl/>
        </w:rPr>
        <w:t xml:space="preserve">، لأنّ الصوف المغزول </w:t>
      </w:r>
      <w:r w:rsidRPr="005954F6">
        <w:rPr>
          <w:rFonts w:cs="MbSadr (1)"/>
          <w:sz w:val="32"/>
          <w:szCs w:val="32"/>
          <w:rtl/>
        </w:rPr>
        <w:t>م</w:t>
      </w:r>
      <w:r w:rsidRPr="005954F6">
        <w:rPr>
          <w:rFonts w:cs="MbSadr (1)" w:hint="cs"/>
          <w:sz w:val="32"/>
          <w:szCs w:val="32"/>
          <w:rtl/>
        </w:rPr>
        <w:t>لك للراعي ولا يجوز له التصرّف في ملك الغير بدون إذنه</w:t>
      </w:r>
      <w:r w:rsidRPr="005954F6">
        <w:rPr>
          <w:rFonts w:hint="cs"/>
          <w:sz w:val="32"/>
          <w:szCs w:val="32"/>
          <w:rtl/>
        </w:rPr>
        <w:t> </w:t>
      </w:r>
      <w:r w:rsidRPr="005954F6">
        <w:rPr>
          <w:rFonts w:ascii="MbSadr (1)" w:hAnsi="MbSadr (1)" w:cs="MbSadr (1)" w:hint="cs"/>
          <w:sz w:val="32"/>
          <w:szCs w:val="32"/>
          <w:rtl/>
        </w:rPr>
        <w:t xml:space="preserve">. فإذا أذن الراعي له في </w:t>
      </w:r>
      <w:r w:rsidRPr="005954F6">
        <w:rPr>
          <w:rFonts w:cs="MbSadr (1)"/>
          <w:sz w:val="32"/>
          <w:szCs w:val="32"/>
          <w:rtl/>
        </w:rPr>
        <w:t>ن</w:t>
      </w:r>
      <w:r w:rsidRPr="005954F6">
        <w:rPr>
          <w:rFonts w:cs="MbSadr (1)" w:hint="cs"/>
          <w:sz w:val="32"/>
          <w:szCs w:val="32"/>
          <w:rtl/>
        </w:rPr>
        <w:t>سج ذلك الصوف على أن يكون له مجرّد الأجر كان للراعي أن يحدّد إذنه بذلك</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يصبح عمل الناسج سلبيّاً تجاه السلعة المنتجة</w:t>
      </w:r>
      <w:r w:rsidRPr="005954F6">
        <w:rPr>
          <w:rFonts w:hint="cs"/>
          <w:sz w:val="32"/>
          <w:szCs w:val="32"/>
          <w:rtl/>
        </w:rPr>
        <w:t> </w:t>
      </w:r>
      <w:r w:rsidRPr="005954F6">
        <w:rPr>
          <w:rFonts w:ascii="MbSadr (1)" w:hAnsi="MbSadr (1)" w:cs="MbSadr (1)" w:hint="cs"/>
          <w:sz w:val="32"/>
          <w:szCs w:val="32"/>
          <w:rtl/>
        </w:rPr>
        <w:t>، ولا يؤثّر إلاّ في استحقاق الأجر</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لمتّفق عليه</w:t>
      </w:r>
      <w:r w:rsidRPr="005954F6">
        <w:rPr>
          <w:rFonts w:hint="cs"/>
          <w:sz w:val="32"/>
          <w:szCs w:val="32"/>
          <w:rtl/>
        </w:rPr>
        <w:t> </w:t>
      </w:r>
      <w:r w:rsidRPr="005954F6">
        <w:rPr>
          <w:rFonts w:ascii="MbSadr (1)" w:hAnsi="MbSadr (1)" w:cs="MbSadr (1)" w:hint="cs"/>
          <w:sz w:val="32"/>
          <w:szCs w:val="32"/>
          <w:rtl/>
        </w:rPr>
        <w:t>، وتبقى ملكيّة الراعي للسلعة نافذة المفعول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يفسّر ـ خطأً ـ حكم الإسلام بأنّ النسيج المنتج ملك للراعي </w:t>
      </w:r>
      <w:r w:rsidRPr="005954F6">
        <w:rPr>
          <w:rFonts w:cs="MbSadr (1)"/>
          <w:sz w:val="32"/>
          <w:szCs w:val="32"/>
          <w:rtl/>
        </w:rPr>
        <w:t>د</w:t>
      </w:r>
      <w:r w:rsidRPr="005954F6">
        <w:rPr>
          <w:rFonts w:cs="MbSadr (1)" w:hint="cs"/>
          <w:sz w:val="32"/>
          <w:szCs w:val="32"/>
          <w:rtl/>
        </w:rPr>
        <w:t>ون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لعامل الناسج على أساس تغليب رأس المال على العمل</w:t>
      </w:r>
      <w:r w:rsidRPr="005954F6">
        <w:rPr>
          <w:rFonts w:hint="cs"/>
          <w:sz w:val="32"/>
          <w:szCs w:val="32"/>
          <w:rtl/>
        </w:rPr>
        <w:t> </w:t>
      </w:r>
      <w:r w:rsidRPr="005954F6">
        <w:rPr>
          <w:rFonts w:ascii="MbSadr (1)" w:hAnsi="MbSadr (1)" w:cs="MbSadr (1)" w:hint="cs"/>
          <w:sz w:val="32"/>
          <w:szCs w:val="32"/>
          <w:rtl/>
        </w:rPr>
        <w:t xml:space="preserve">، حيث إنّ الصوف </w:t>
      </w:r>
      <w:r w:rsidRPr="005954F6">
        <w:rPr>
          <w:rFonts w:cs="MbSadr (1)"/>
          <w:sz w:val="32"/>
          <w:szCs w:val="32"/>
          <w:rtl/>
        </w:rPr>
        <w:t>ب</w:t>
      </w:r>
      <w:r w:rsidRPr="005954F6">
        <w:rPr>
          <w:rFonts w:cs="MbSadr (1)" w:hint="cs"/>
          <w:sz w:val="32"/>
          <w:szCs w:val="32"/>
          <w:rtl/>
        </w:rPr>
        <w:t>وصفه مادّة للنسيج يشكّل رأس مال في عمليّة الإنتاج</w:t>
      </w:r>
      <w:r w:rsidRPr="005954F6">
        <w:rPr>
          <w:rFonts w:hint="cs"/>
          <w:sz w:val="32"/>
          <w:szCs w:val="32"/>
          <w:rtl/>
        </w:rPr>
        <w:t> </w:t>
      </w:r>
      <w:r w:rsidRPr="005954F6">
        <w:rPr>
          <w:rFonts w:ascii="MbSadr (1)" w:hAnsi="MbSadr (1)" w:cs="MbSadr (1)" w:hint="cs"/>
          <w:sz w:val="32"/>
          <w:szCs w:val="32"/>
          <w:rtl/>
        </w:rPr>
        <w:t xml:space="preserve">، فإذا لم يكن للناسج إلاّ </w:t>
      </w:r>
      <w:r w:rsidRPr="005954F6">
        <w:rPr>
          <w:rFonts w:cs="MbSadr (1)"/>
          <w:sz w:val="32"/>
          <w:szCs w:val="32"/>
          <w:rtl/>
        </w:rPr>
        <w:t>ا</w:t>
      </w:r>
      <w:r w:rsidRPr="005954F6">
        <w:rPr>
          <w:rFonts w:cs="MbSadr (1)" w:hint="cs"/>
          <w:sz w:val="32"/>
          <w:szCs w:val="32"/>
          <w:rtl/>
        </w:rPr>
        <w:t xml:space="preserve">لأجر وكان النسيج من حقّ مالك الصوف وحده كان معنى هذا أنّ رأس المال هو </w:t>
      </w:r>
      <w:r w:rsidRPr="005954F6">
        <w:rPr>
          <w:rFonts w:cs="MbSadr (1)"/>
          <w:sz w:val="32"/>
          <w:szCs w:val="32"/>
          <w:rtl/>
        </w:rPr>
        <w:t>ا</w:t>
      </w:r>
      <w:r w:rsidRPr="005954F6">
        <w:rPr>
          <w:rFonts w:cs="MbSadr (1)" w:hint="cs"/>
          <w:sz w:val="32"/>
          <w:szCs w:val="32"/>
          <w:rtl/>
        </w:rPr>
        <w:t>لذي يتحكّم في السلعة</w:t>
      </w:r>
      <w:r w:rsidRPr="005954F6">
        <w:rPr>
          <w:rFonts w:hint="cs"/>
          <w:sz w:val="32"/>
          <w:szCs w:val="32"/>
          <w:rtl/>
        </w:rPr>
        <w:t> </w:t>
      </w:r>
      <w:r w:rsidRPr="005954F6">
        <w:rPr>
          <w:rFonts w:ascii="MbSadr (1)" w:hAnsi="MbSadr (1)" w:cs="MbSadr (1)" w:hint="cs"/>
          <w:sz w:val="32"/>
          <w:szCs w:val="32"/>
          <w:rtl/>
        </w:rPr>
        <w:t xml:space="preserve">، والعامل ليس له إلاّ الأجر الذي يدفعه إليه رأس المال </w:t>
      </w:r>
      <w:r w:rsidRPr="005954F6">
        <w:rPr>
          <w:rFonts w:cs="MbSadr (1)"/>
          <w:sz w:val="32"/>
          <w:szCs w:val="32"/>
          <w:rtl/>
        </w:rPr>
        <w:t>ك</w:t>
      </w:r>
      <w:r w:rsidRPr="005954F6">
        <w:rPr>
          <w:rFonts w:cs="MbSadr (1)" w:hint="cs"/>
          <w:sz w:val="32"/>
          <w:szCs w:val="32"/>
          <w:rtl/>
        </w:rPr>
        <w:t>ما رأينا في النظام الرأسمالي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 هذا التفسير خاطئ</w:t>
      </w:r>
      <w:r w:rsidRPr="005954F6">
        <w:rPr>
          <w:rFonts w:hint="cs"/>
          <w:sz w:val="32"/>
          <w:szCs w:val="32"/>
          <w:rtl/>
        </w:rPr>
        <w:t> ;</w:t>
      </w:r>
      <w:r w:rsidRPr="005954F6">
        <w:rPr>
          <w:rFonts w:ascii="MbSadr (1)" w:hAnsi="MbSadr (1)" w:cs="MbSadr (1)" w:hint="cs"/>
          <w:sz w:val="32"/>
          <w:szCs w:val="32"/>
          <w:rtl/>
        </w:rPr>
        <w:t xml:space="preserve"> لأنّ إنتاج النسيج كما يدخل فيه الصوف بوصفه </w:t>
      </w:r>
      <w:r w:rsidRPr="005954F6">
        <w:rPr>
          <w:rFonts w:cs="MbSadr (1)"/>
          <w:sz w:val="32"/>
          <w:szCs w:val="32"/>
          <w:rtl/>
        </w:rPr>
        <w:t>ر</w:t>
      </w:r>
      <w:r w:rsidRPr="005954F6">
        <w:rPr>
          <w:rFonts w:cs="MbSadr (1)" w:hint="cs"/>
          <w:sz w:val="32"/>
          <w:szCs w:val="32"/>
          <w:rtl/>
        </w:rPr>
        <w:t>أس مال لازم لعمليّة الإنتاج لأنّه يقدّم المادّة الأساسيّة للنسيج</w:t>
      </w:r>
      <w:r w:rsidRPr="005954F6">
        <w:rPr>
          <w:rFonts w:hint="cs"/>
          <w:sz w:val="32"/>
          <w:szCs w:val="32"/>
          <w:rtl/>
        </w:rPr>
        <w:t> </w:t>
      </w:r>
      <w:r w:rsidRPr="005954F6">
        <w:rPr>
          <w:rFonts w:ascii="MbSadr (1)" w:hAnsi="MbSadr (1)" w:cs="MbSadr (1)" w:hint="cs"/>
          <w:sz w:val="32"/>
          <w:szCs w:val="32"/>
          <w:rtl/>
        </w:rPr>
        <w:t xml:space="preserve">، كذلك تدخل فيه </w:t>
      </w:r>
      <w:r w:rsidRPr="005954F6">
        <w:rPr>
          <w:rFonts w:cs="MbSadr (1)"/>
          <w:sz w:val="32"/>
          <w:szCs w:val="32"/>
          <w:rtl/>
        </w:rPr>
        <w:t>ا</w:t>
      </w:r>
      <w:r w:rsidRPr="005954F6">
        <w:rPr>
          <w:rFonts w:cs="MbSadr (1)" w:hint="cs"/>
          <w:sz w:val="32"/>
          <w:szCs w:val="32"/>
          <w:rtl/>
        </w:rPr>
        <w:t xml:space="preserve">لأدوات والآلات التي تستخدم خلال النسج بوصفها رأس مال لازم لعمليّة </w:t>
      </w:r>
      <w:r w:rsidRPr="005954F6">
        <w:rPr>
          <w:rFonts w:cs="MbSadr (1)"/>
          <w:sz w:val="32"/>
          <w:szCs w:val="32"/>
          <w:rtl/>
        </w:rPr>
        <w:t>ا</w:t>
      </w:r>
      <w:r w:rsidRPr="005954F6">
        <w:rPr>
          <w:rFonts w:cs="MbSadr (1)" w:hint="cs"/>
          <w:sz w:val="32"/>
          <w:szCs w:val="32"/>
          <w:rtl/>
        </w:rPr>
        <w:t>لإنتاج أيضاً</w:t>
      </w:r>
      <w:r w:rsidRPr="005954F6">
        <w:rPr>
          <w:rFonts w:hint="cs"/>
          <w:sz w:val="32"/>
          <w:szCs w:val="32"/>
          <w:rtl/>
        </w:rPr>
        <w:t> </w:t>
      </w:r>
      <w:r w:rsidRPr="005954F6">
        <w:rPr>
          <w:rFonts w:ascii="MbSadr (1)" w:hAnsi="MbSadr (1)" w:cs="MbSadr (1)" w:hint="cs"/>
          <w:sz w:val="32"/>
          <w:szCs w:val="32"/>
          <w:rtl/>
        </w:rPr>
        <w:t>. فلو ك</w:t>
      </w:r>
      <w:r w:rsidRPr="005954F6">
        <w:rPr>
          <w:rFonts w:cs="MbSadr (1)" w:hint="cs"/>
          <w:sz w:val="32"/>
          <w:szCs w:val="32"/>
          <w:rtl/>
        </w:rPr>
        <w:t xml:space="preserve">ان حكم الإسلام بأن يظلّ ملكاً لمالك الصوف وحده ناتجاً </w:t>
      </w:r>
      <w:r w:rsidRPr="005954F6">
        <w:rPr>
          <w:rFonts w:cs="MbSadr (1)"/>
          <w:sz w:val="32"/>
          <w:szCs w:val="32"/>
          <w:rtl/>
        </w:rPr>
        <w:t>ع</w:t>
      </w:r>
      <w:r w:rsidRPr="005954F6">
        <w:rPr>
          <w:rFonts w:cs="MbSadr (1)" w:hint="cs"/>
          <w:sz w:val="32"/>
          <w:szCs w:val="32"/>
          <w:rtl/>
        </w:rPr>
        <w:t xml:space="preserve">ن النظرة الرأسماليّة وعن الاعتقاد بأنّ رأس المال هو صاحب الحقّ في السلعة </w:t>
      </w:r>
      <w:r w:rsidRPr="005954F6">
        <w:rPr>
          <w:rFonts w:cs="MbSadr (1)"/>
          <w:sz w:val="32"/>
          <w:szCs w:val="32"/>
          <w:rtl/>
        </w:rPr>
        <w:t>ا</w:t>
      </w:r>
      <w:r w:rsidRPr="005954F6">
        <w:rPr>
          <w:rFonts w:cs="MbSadr (1)" w:hint="cs"/>
          <w:sz w:val="32"/>
          <w:szCs w:val="32"/>
          <w:rtl/>
        </w:rPr>
        <w:t>لمنتجة</w:t>
      </w:r>
      <w:r w:rsidRPr="005954F6">
        <w:rPr>
          <w:rFonts w:hint="cs"/>
          <w:sz w:val="32"/>
          <w:szCs w:val="32"/>
          <w:rtl/>
        </w:rPr>
        <w:t> </w:t>
      </w:r>
      <w:r w:rsidRPr="005954F6">
        <w:rPr>
          <w:rFonts w:ascii="MbSadr (1)" w:hAnsi="MbSadr (1)" w:cs="MbSadr (1)" w:hint="cs"/>
          <w:sz w:val="32"/>
          <w:szCs w:val="32"/>
          <w:rtl/>
        </w:rPr>
        <w:t>، لأعطى نفس الشيء لمالك الأدوات والآلات</w:t>
      </w:r>
      <w:r w:rsidRPr="005954F6">
        <w:rPr>
          <w:rFonts w:hint="cs"/>
          <w:sz w:val="32"/>
          <w:szCs w:val="32"/>
          <w:rtl/>
        </w:rPr>
        <w:t> </w:t>
      </w:r>
      <w:r w:rsidRPr="005954F6">
        <w:rPr>
          <w:rFonts w:ascii="MbSadr (1)" w:hAnsi="MbSadr (1)" w:cs="MbSadr (1)" w:hint="cs"/>
          <w:sz w:val="32"/>
          <w:szCs w:val="32"/>
          <w:rtl/>
        </w:rPr>
        <w:t xml:space="preserve">، لأنّ مالك الآلة ومالك </w:t>
      </w:r>
      <w:r w:rsidRPr="005954F6">
        <w:rPr>
          <w:rFonts w:cs="MbSadr (1)"/>
          <w:sz w:val="32"/>
          <w:szCs w:val="32"/>
          <w:rtl/>
        </w:rPr>
        <w:t>ا</w:t>
      </w:r>
      <w:r w:rsidRPr="005954F6">
        <w:rPr>
          <w:rFonts w:cs="MbSadr (1)" w:hint="cs"/>
          <w:sz w:val="32"/>
          <w:szCs w:val="32"/>
          <w:rtl/>
        </w:rPr>
        <w:t>لمادّة سواء في دورهما الرأسمالي في إنتاج السلعة</w:t>
      </w:r>
      <w:r w:rsidRPr="005954F6">
        <w:rPr>
          <w:rFonts w:hint="cs"/>
          <w:sz w:val="32"/>
          <w:szCs w:val="32"/>
          <w:rtl/>
        </w:rPr>
        <w:t> </w:t>
      </w:r>
      <w:r w:rsidRPr="005954F6">
        <w:rPr>
          <w:rFonts w:ascii="MbSadr (1)" w:hAnsi="MbSadr (1)" w:cs="MbSadr (1)" w:hint="cs"/>
          <w:sz w:val="32"/>
          <w:szCs w:val="32"/>
          <w:rtl/>
        </w:rPr>
        <w:t>، فالتم</w:t>
      </w:r>
      <w:r w:rsidRPr="005954F6">
        <w:rPr>
          <w:rFonts w:cs="MbSadr (1)" w:hint="cs"/>
          <w:sz w:val="32"/>
          <w:szCs w:val="32"/>
          <w:rtl/>
        </w:rPr>
        <w:t xml:space="preserve">ييز بينهما ومنع ملكيّة </w:t>
      </w:r>
      <w:r w:rsidRPr="005954F6">
        <w:rPr>
          <w:rFonts w:cs="MbSadr (1)"/>
          <w:sz w:val="32"/>
          <w:szCs w:val="32"/>
          <w:rtl/>
        </w:rPr>
        <w:t>ا</w:t>
      </w:r>
      <w:r w:rsidRPr="005954F6">
        <w:rPr>
          <w:rFonts w:cs="MbSadr (1)" w:hint="cs"/>
          <w:sz w:val="32"/>
          <w:szCs w:val="32"/>
          <w:rtl/>
        </w:rPr>
        <w:t xml:space="preserve">لنسيج لمالك المادّة دون مالك الآلة يعني أنّ الموقف الإسلامي غير مرتبط </w:t>
      </w:r>
      <w:r w:rsidRPr="005954F6">
        <w:rPr>
          <w:rFonts w:cs="MbSadr (1)"/>
          <w:sz w:val="32"/>
          <w:szCs w:val="32"/>
          <w:rtl/>
        </w:rPr>
        <w:t>ب</w:t>
      </w:r>
      <w:r w:rsidRPr="005954F6">
        <w:rPr>
          <w:rFonts w:cs="MbSadr (1)" w:hint="cs"/>
          <w:sz w:val="32"/>
          <w:szCs w:val="32"/>
          <w:rtl/>
        </w:rPr>
        <w:t>النظرة الرأسماليّة</w:t>
      </w:r>
      <w:r w:rsidRPr="005954F6">
        <w:rPr>
          <w:rFonts w:hint="cs"/>
          <w:sz w:val="32"/>
          <w:szCs w:val="32"/>
          <w:rtl/>
        </w:rPr>
        <w:t> </w:t>
      </w:r>
      <w:r w:rsidRPr="005954F6">
        <w:rPr>
          <w:rFonts w:ascii="MbSadr (1)" w:hAnsi="MbSadr (1)" w:cs="MbSadr (1)" w:hint="cs"/>
          <w:sz w:val="32"/>
          <w:szCs w:val="32"/>
          <w:rtl/>
        </w:rPr>
        <w:t xml:space="preserve">، وإنّما يقوم على أساس ما شرحناه من ظاهرة ثبات الملكيّة </w:t>
      </w:r>
      <w:r w:rsidRPr="005954F6">
        <w:rPr>
          <w:rFonts w:cs="MbSadr (1)"/>
          <w:sz w:val="32"/>
          <w:szCs w:val="32"/>
          <w:rtl/>
        </w:rPr>
        <w:t>ف</w:t>
      </w:r>
      <w:r w:rsidRPr="005954F6">
        <w:rPr>
          <w:rFonts w:cs="MbSadr (1)" w:hint="cs"/>
          <w:sz w:val="32"/>
          <w:szCs w:val="32"/>
          <w:rtl/>
        </w:rPr>
        <w:t>ي التشريع الإسلامي</w:t>
      </w:r>
      <w:r w:rsidRPr="005954F6">
        <w:rPr>
          <w:rFonts w:hint="cs"/>
          <w:sz w:val="32"/>
          <w:szCs w:val="32"/>
          <w:rtl/>
        </w:rPr>
        <w:t> ;</w:t>
      </w:r>
      <w:r w:rsidRPr="005954F6">
        <w:rPr>
          <w:rFonts w:ascii="MbSadr (1)" w:hAnsi="MbSadr (1)" w:cs="MbSadr (1)" w:hint="cs"/>
          <w:sz w:val="32"/>
          <w:szCs w:val="32"/>
          <w:rtl/>
        </w:rPr>
        <w:t xml:space="preserve"> بمعنى </w:t>
      </w:r>
      <w:r>
        <w:rPr>
          <w:rFonts w:ascii="MbSadr (1)" w:hAnsi="MbSadr (1)" w:cs="MbSadr (1)" w:hint="cs"/>
          <w:sz w:val="32"/>
          <w:szCs w:val="32"/>
          <w:rtl/>
        </w:rPr>
        <w:t>أنّ</w:t>
      </w:r>
      <w:r w:rsidRPr="005954F6">
        <w:rPr>
          <w:rFonts w:ascii="MbSadr (1)" w:hAnsi="MbSadr (1)" w:cs="MbSadr (1)" w:hint="cs"/>
          <w:sz w:val="32"/>
          <w:szCs w:val="32"/>
          <w:rtl/>
        </w:rPr>
        <w:t xml:space="preserve">ها إذا وجدت في مال استمرّت ولا تنقطع بمجرّد </w:t>
      </w:r>
      <w:r w:rsidRPr="005954F6">
        <w:rPr>
          <w:rFonts w:cs="MbSadr (1)"/>
          <w:sz w:val="32"/>
          <w:szCs w:val="32"/>
          <w:rtl/>
        </w:rPr>
        <w:t>ح</w:t>
      </w:r>
      <w:r w:rsidRPr="005954F6">
        <w:rPr>
          <w:rFonts w:cs="MbSadr (1)" w:hint="cs"/>
          <w:sz w:val="32"/>
          <w:szCs w:val="32"/>
          <w:rtl/>
        </w:rPr>
        <w:t>دوث تطوير جديد في ذلك المال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لهذا رأينا أنّ الإسلام في الحالة الاُولى التي تقدّم الحديث عنها جعل </w:t>
      </w:r>
      <w:r w:rsidRPr="005954F6">
        <w:rPr>
          <w:rFonts w:cs="MbSadr (1)"/>
          <w:sz w:val="32"/>
          <w:szCs w:val="32"/>
          <w:rtl/>
        </w:rPr>
        <w:t>ا</w:t>
      </w:r>
      <w:r w:rsidRPr="005954F6">
        <w:rPr>
          <w:rFonts w:cs="MbSadr (1)" w:hint="cs"/>
          <w:sz w:val="32"/>
          <w:szCs w:val="32"/>
          <w:rtl/>
        </w:rPr>
        <w:t>لسلعة المنتجة من حقّ العامل وحده دون رأس المال</w:t>
      </w:r>
      <w:r w:rsidRPr="005954F6">
        <w:rPr>
          <w:rFonts w:hint="cs"/>
          <w:sz w:val="32"/>
          <w:szCs w:val="32"/>
          <w:rtl/>
        </w:rPr>
        <w:t> </w:t>
      </w:r>
      <w:r w:rsidRPr="005954F6">
        <w:rPr>
          <w:rFonts w:ascii="MbSadr (1)" w:hAnsi="MbSadr (1)" w:cs="MbSadr (1)" w:hint="cs"/>
          <w:sz w:val="32"/>
          <w:szCs w:val="32"/>
          <w:rtl/>
        </w:rPr>
        <w:t xml:space="preserve">، لأنّ السلعة لم تكن ملكاً </w:t>
      </w:r>
      <w:r w:rsidRPr="005954F6">
        <w:rPr>
          <w:rFonts w:cs="MbSadr (1)"/>
          <w:sz w:val="32"/>
          <w:szCs w:val="32"/>
          <w:rtl/>
        </w:rPr>
        <w:t>ل</w:t>
      </w:r>
      <w:r w:rsidRPr="005954F6">
        <w:rPr>
          <w:rFonts w:cs="MbSadr (1)" w:hint="cs"/>
          <w:sz w:val="32"/>
          <w:szCs w:val="32"/>
          <w:rtl/>
        </w:rPr>
        <w:t>أحد قبل أن تدخل في الإنتاج فلا تشملها ظاهرة ثبات الملكيّة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ا</w:t>
      </w:r>
      <w:r w:rsidRPr="005954F6">
        <w:rPr>
          <w:rFonts w:cs="MbSadr (2)" w:hint="cs"/>
          <w:bCs/>
          <w:sz w:val="32"/>
          <w:szCs w:val="32"/>
          <w:rtl/>
        </w:rPr>
        <w:t>لأساس العامّ للاُجور في نظريّة التوزيع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ي</w:t>
      </w:r>
      <w:r w:rsidRPr="005954F6">
        <w:rPr>
          <w:rFonts w:cs="MbSadr (1)" w:hint="cs"/>
          <w:sz w:val="32"/>
          <w:szCs w:val="32"/>
          <w:rtl/>
        </w:rPr>
        <w:t xml:space="preserve">فهم خلال ما تقدّم أنّ الإسلام شرّع الاُجور على العمل وشرّع الاُجور </w:t>
      </w:r>
      <w:r w:rsidRPr="005954F6">
        <w:rPr>
          <w:rFonts w:cs="MbSadr (1)"/>
          <w:sz w:val="32"/>
          <w:szCs w:val="32"/>
          <w:rtl/>
        </w:rPr>
        <w:t>ع</w:t>
      </w:r>
      <w:r w:rsidRPr="005954F6">
        <w:rPr>
          <w:rFonts w:cs="MbSadr (1)" w:hint="cs"/>
          <w:sz w:val="32"/>
          <w:szCs w:val="32"/>
          <w:rtl/>
        </w:rPr>
        <w:t>لى الوسائل المادّيّة للإنتاج</w:t>
      </w:r>
      <w:r w:rsidRPr="005954F6">
        <w:rPr>
          <w:rFonts w:hint="cs"/>
          <w:sz w:val="32"/>
          <w:szCs w:val="32"/>
          <w:rtl/>
        </w:rPr>
        <w:t> </w:t>
      </w:r>
      <w:r w:rsidRPr="005954F6">
        <w:rPr>
          <w:rFonts w:ascii="MbSadr (1)" w:hAnsi="MbSadr (1)" w:cs="MbSadr (1)" w:hint="cs"/>
          <w:sz w:val="32"/>
          <w:szCs w:val="32"/>
          <w:rtl/>
        </w:rPr>
        <w:t xml:space="preserve">، فإذا كنت تملك كمّيّة من الصوف وسلّمتها إلى </w:t>
      </w:r>
      <w:r w:rsidRPr="005954F6">
        <w:rPr>
          <w:rFonts w:cs="MbSadr (1)"/>
          <w:sz w:val="32"/>
          <w:szCs w:val="32"/>
          <w:rtl/>
        </w:rPr>
        <w:t>ا</w:t>
      </w:r>
      <w:r w:rsidRPr="005954F6">
        <w:rPr>
          <w:rFonts w:cs="MbSadr (1)" w:hint="cs"/>
          <w:sz w:val="32"/>
          <w:szCs w:val="32"/>
          <w:rtl/>
        </w:rPr>
        <w:t>لعامل لينسجها ظلّت ملكيّتك للصوف ثابتة بالرغم من تحوّله إلى نسيج</w:t>
      </w:r>
      <w:r w:rsidRPr="005954F6">
        <w:rPr>
          <w:rFonts w:hint="cs"/>
          <w:sz w:val="32"/>
          <w:szCs w:val="32"/>
          <w:rtl/>
        </w:rPr>
        <w:t> </w:t>
      </w:r>
      <w:r w:rsidRPr="005954F6">
        <w:rPr>
          <w:rFonts w:ascii="MbSadr (1)" w:hAnsi="MbSadr (1)" w:cs="MbSadr (1)" w:hint="cs"/>
          <w:sz w:val="32"/>
          <w:szCs w:val="32"/>
          <w:rtl/>
        </w:rPr>
        <w:t xml:space="preserve">، وكان </w:t>
      </w:r>
      <w:r w:rsidRPr="005954F6">
        <w:rPr>
          <w:rFonts w:cs="MbSadr (1)"/>
          <w:sz w:val="32"/>
          <w:szCs w:val="32"/>
          <w:rtl/>
        </w:rPr>
        <w:t>ل</w:t>
      </w:r>
      <w:r w:rsidRPr="005954F6">
        <w:rPr>
          <w:rFonts w:cs="MbSadr (1)" w:hint="cs"/>
          <w:sz w:val="32"/>
          <w:szCs w:val="32"/>
          <w:rtl/>
        </w:rPr>
        <w:t>لعامل عليك الحقّ في أجر يتقاضاه نظير عمله</w:t>
      </w:r>
      <w:r w:rsidRPr="005954F6">
        <w:rPr>
          <w:rFonts w:hint="cs"/>
          <w:sz w:val="32"/>
          <w:szCs w:val="32"/>
          <w:rtl/>
        </w:rPr>
        <w:t> </w:t>
      </w:r>
      <w:r w:rsidRPr="005954F6">
        <w:rPr>
          <w:rFonts w:ascii="MbSadr (1)" w:hAnsi="MbSadr (1)" w:cs="MbSadr (1)" w:hint="cs"/>
          <w:sz w:val="32"/>
          <w:szCs w:val="32"/>
          <w:rtl/>
        </w:rPr>
        <w:t xml:space="preserve">، وإذا كنت تملك كمّيّة من الصوف </w:t>
      </w:r>
      <w:r w:rsidRPr="005954F6">
        <w:rPr>
          <w:rFonts w:cs="MbSadr (1)"/>
          <w:sz w:val="32"/>
          <w:szCs w:val="32"/>
          <w:rtl/>
        </w:rPr>
        <w:t>و</w:t>
      </w:r>
      <w:r w:rsidRPr="005954F6">
        <w:rPr>
          <w:rFonts w:cs="MbSadr (1)" w:hint="cs"/>
          <w:sz w:val="32"/>
          <w:szCs w:val="32"/>
          <w:rtl/>
        </w:rPr>
        <w:t>أردت أن تغزلها بنفسك وحصلت على مغزل من شخص</w:t>
      </w:r>
      <w:r w:rsidRPr="005954F6">
        <w:rPr>
          <w:rFonts w:hint="cs"/>
          <w:sz w:val="32"/>
          <w:szCs w:val="32"/>
          <w:rtl/>
        </w:rPr>
        <w:t> </w:t>
      </w:r>
      <w:r w:rsidRPr="005954F6">
        <w:rPr>
          <w:rFonts w:ascii="MbSadr (1)" w:hAnsi="MbSadr (1)" w:cs="MbSadr (1)" w:hint="cs"/>
          <w:sz w:val="32"/>
          <w:szCs w:val="32"/>
          <w:rtl/>
        </w:rPr>
        <w:t xml:space="preserve">، كان من حقّ ذلك </w:t>
      </w:r>
      <w:r w:rsidRPr="005954F6">
        <w:rPr>
          <w:rFonts w:cs="MbSadr (1)"/>
          <w:sz w:val="32"/>
          <w:szCs w:val="32"/>
          <w:rtl/>
        </w:rPr>
        <w:t>ا</w:t>
      </w:r>
      <w:r w:rsidRPr="005954F6">
        <w:rPr>
          <w:rFonts w:cs="MbSadr (1)" w:hint="cs"/>
          <w:sz w:val="32"/>
          <w:szCs w:val="32"/>
          <w:rtl/>
        </w:rPr>
        <w:t xml:space="preserve">لشخص عليك أن يتقاضى منك أجراً لقاء الخدمة التي قدّمها لسماحه لك </w:t>
      </w:r>
      <w:r w:rsidRPr="005954F6">
        <w:rPr>
          <w:rFonts w:cs="MbSadr (1)"/>
          <w:sz w:val="32"/>
          <w:szCs w:val="32"/>
          <w:rtl/>
        </w:rPr>
        <w:t>ب</w:t>
      </w:r>
      <w:r w:rsidRPr="005954F6">
        <w:rPr>
          <w:rFonts w:cs="MbSadr (1)" w:hint="cs"/>
          <w:sz w:val="32"/>
          <w:szCs w:val="32"/>
          <w:rtl/>
        </w:rPr>
        <w:t>استخدام مغزله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هذان نوعان من الاُجور أقرّهما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في مقابل ذلك تجد أنّ الإسلام لم يقرّ بعض ألوان الاُجور بل حرّمها </w:t>
      </w:r>
      <w:r w:rsidRPr="005954F6">
        <w:rPr>
          <w:rFonts w:cs="MbSadr (1)"/>
          <w:sz w:val="32"/>
          <w:szCs w:val="32"/>
          <w:rtl/>
        </w:rPr>
        <w:t>ت</w:t>
      </w:r>
      <w:r w:rsidRPr="005954F6">
        <w:rPr>
          <w:rFonts w:cs="MbSadr (1)" w:hint="cs"/>
          <w:sz w:val="32"/>
          <w:szCs w:val="32"/>
          <w:rtl/>
        </w:rPr>
        <w:t>حريماً باتّاً</w:t>
      </w:r>
      <w:r w:rsidRPr="005954F6">
        <w:rPr>
          <w:rFonts w:hint="cs"/>
          <w:sz w:val="32"/>
          <w:szCs w:val="32"/>
          <w:rtl/>
        </w:rPr>
        <w:t> </w:t>
      </w:r>
      <w:r w:rsidRPr="005954F6">
        <w:rPr>
          <w:rFonts w:ascii="MbSadr (1)" w:hAnsi="MbSadr (1)" w:cs="MbSadr (1)" w:hint="cs"/>
          <w:sz w:val="32"/>
          <w:szCs w:val="32"/>
          <w:rtl/>
        </w:rPr>
        <w:t>. وأحد الأمثلة البارزة لتلك</w:t>
      </w:r>
      <w:r w:rsidRPr="005954F6">
        <w:rPr>
          <w:rFonts w:cs="MbSadr (1)" w:hint="cs"/>
          <w:sz w:val="32"/>
          <w:szCs w:val="32"/>
          <w:rtl/>
        </w:rPr>
        <w:t xml:space="preserve"> : الفائدة</w:t>
      </w:r>
      <w:r w:rsidRPr="005954F6">
        <w:rPr>
          <w:rFonts w:hint="cs"/>
          <w:sz w:val="32"/>
          <w:szCs w:val="32"/>
          <w:rtl/>
        </w:rPr>
        <w:t> </w:t>
      </w:r>
      <w:r w:rsidRPr="005954F6">
        <w:rPr>
          <w:rFonts w:ascii="MbSadr (1)" w:hAnsi="MbSadr (1)" w:cs="MbSadr (1)" w:hint="cs"/>
          <w:sz w:val="32"/>
          <w:szCs w:val="32"/>
          <w:rtl/>
        </w:rPr>
        <w:t>، التي هي أجر الرأسمال النقدي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إذا كنت بحاجة في نسجك للصوف أو غزلك له إلى رأس المال النقدي تستعين به </w:t>
      </w:r>
      <w:r w:rsidRPr="005954F6">
        <w:rPr>
          <w:rFonts w:cs="MbSadr (1)"/>
          <w:sz w:val="32"/>
          <w:szCs w:val="32"/>
          <w:rtl/>
        </w:rPr>
        <w:t>ف</w:t>
      </w:r>
      <w:r w:rsidRPr="005954F6">
        <w:rPr>
          <w:rFonts w:cs="MbSadr (1)" w:hint="cs"/>
          <w:sz w:val="32"/>
          <w:szCs w:val="32"/>
          <w:rtl/>
        </w:rPr>
        <w:t>ي عمليّة الإنتاج وحصلت على ذلك عن طريق القرض من شخص آخر</w:t>
      </w:r>
      <w:r w:rsidRPr="005954F6">
        <w:rPr>
          <w:rFonts w:hint="cs"/>
          <w:sz w:val="32"/>
          <w:szCs w:val="32"/>
          <w:rtl/>
        </w:rPr>
        <w:t> </w:t>
      </w:r>
      <w:r w:rsidRPr="005954F6">
        <w:rPr>
          <w:rFonts w:ascii="MbSadr (1)" w:hAnsi="MbSadr (1)" w:cs="MbSadr (1)" w:hint="cs"/>
          <w:sz w:val="32"/>
          <w:szCs w:val="32"/>
          <w:rtl/>
        </w:rPr>
        <w:t xml:space="preserve">، فليس </w:t>
      </w:r>
      <w:r w:rsidRPr="005954F6">
        <w:rPr>
          <w:rFonts w:cs="MbSadr (1)"/>
          <w:sz w:val="32"/>
          <w:szCs w:val="32"/>
          <w:rtl/>
        </w:rPr>
        <w:t>م</w:t>
      </w:r>
      <w:r w:rsidRPr="005954F6">
        <w:rPr>
          <w:rFonts w:cs="MbSadr (1)" w:hint="cs"/>
          <w:sz w:val="32"/>
          <w:szCs w:val="32"/>
          <w:rtl/>
        </w:rPr>
        <w:t>ن حقّ ذلك الشخص أن يتقاضى أجراً على ذلك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الإسلام يميّز بين هذا الشخص الذي ساهم في إنتاجك عن طريق سدّ </w:t>
      </w:r>
      <w:r w:rsidRPr="005954F6">
        <w:rPr>
          <w:rFonts w:cs="MbSadr (1)"/>
          <w:sz w:val="32"/>
          <w:szCs w:val="32"/>
          <w:rtl/>
        </w:rPr>
        <w:t>ح</w:t>
      </w:r>
      <w:r w:rsidRPr="005954F6">
        <w:rPr>
          <w:rFonts w:cs="MbSadr (1)" w:hint="cs"/>
          <w:sz w:val="32"/>
          <w:szCs w:val="32"/>
          <w:rtl/>
        </w:rPr>
        <w:t xml:space="preserve">اجتك إلى رأس مال نقدي وبين ذلك الشخص الذي ساهم في إنتاجك عن </w:t>
      </w:r>
      <w:r w:rsidRPr="005954F6">
        <w:rPr>
          <w:rFonts w:cs="MbSadr (1)"/>
          <w:sz w:val="32"/>
          <w:szCs w:val="32"/>
          <w:rtl/>
        </w:rPr>
        <w:t>ط</w:t>
      </w:r>
      <w:r w:rsidRPr="005954F6">
        <w:rPr>
          <w:rFonts w:cs="MbSadr (1)" w:hint="cs"/>
          <w:sz w:val="32"/>
          <w:szCs w:val="32"/>
          <w:rtl/>
        </w:rPr>
        <w:t>ريق سدّ حاجتك إلى مغزل بوصفه أداة ماديّة للإنتاج</w:t>
      </w:r>
      <w:r w:rsidRPr="005954F6">
        <w:rPr>
          <w:rFonts w:hint="cs"/>
          <w:sz w:val="32"/>
          <w:szCs w:val="32"/>
          <w:rtl/>
        </w:rPr>
        <w:t> ;</w:t>
      </w:r>
      <w:r w:rsidRPr="005954F6">
        <w:rPr>
          <w:rFonts w:ascii="MbSadr (1)" w:hAnsi="MbSadr (1)" w:cs="MbSadr (1)" w:hint="cs"/>
          <w:sz w:val="32"/>
          <w:szCs w:val="32"/>
          <w:rtl/>
        </w:rPr>
        <w:t xml:space="preserve"> فلا يقرّ حقّ الشخص </w:t>
      </w:r>
      <w:r w:rsidRPr="005954F6">
        <w:rPr>
          <w:rFonts w:cs="MbSadr (1)"/>
          <w:sz w:val="32"/>
          <w:szCs w:val="32"/>
          <w:rtl/>
        </w:rPr>
        <w:t>ا</w:t>
      </w:r>
      <w:r w:rsidRPr="005954F6">
        <w:rPr>
          <w:rFonts w:cs="MbSadr (1)" w:hint="cs"/>
          <w:sz w:val="32"/>
          <w:szCs w:val="32"/>
          <w:rtl/>
        </w:rPr>
        <w:t>لذي زوّدك بالنقود ويحرمه من الأجر</w:t>
      </w:r>
      <w:r w:rsidRPr="005954F6">
        <w:rPr>
          <w:rFonts w:hint="cs"/>
          <w:sz w:val="32"/>
          <w:szCs w:val="32"/>
          <w:rtl/>
        </w:rPr>
        <w:t> </w:t>
      </w:r>
      <w:r w:rsidRPr="005954F6">
        <w:rPr>
          <w:rFonts w:ascii="MbSadr (1)" w:hAnsi="MbSadr (1)" w:cs="MbSadr (1)" w:hint="cs"/>
          <w:sz w:val="32"/>
          <w:szCs w:val="32"/>
          <w:rtl/>
        </w:rPr>
        <w:t xml:space="preserve">، بينما يقرّ حقّ صاحب المغزل ويجعل </w:t>
      </w:r>
      <w:r w:rsidRPr="005954F6">
        <w:rPr>
          <w:rFonts w:cs="MbSadr (1)"/>
          <w:sz w:val="32"/>
          <w:szCs w:val="32"/>
          <w:rtl/>
        </w:rPr>
        <w:t>أ</w:t>
      </w:r>
      <w:r w:rsidRPr="005954F6">
        <w:rPr>
          <w:rFonts w:cs="MbSadr (1)" w:hint="cs"/>
          <w:sz w:val="32"/>
          <w:szCs w:val="32"/>
          <w:rtl/>
        </w:rPr>
        <w:t>جره مشروعاً</w:t>
      </w:r>
      <w:r w:rsidRPr="005954F6">
        <w:rPr>
          <w:rFonts w:hint="cs"/>
          <w:sz w:val="32"/>
          <w:szCs w:val="32"/>
          <w:rtl/>
        </w:rPr>
        <w:t> </w:t>
      </w:r>
      <w:r w:rsidRPr="005954F6">
        <w:rPr>
          <w:rFonts w:ascii="MbSadr (1)" w:hAnsi="MbSadr (1)" w:cs="MbSadr (1)" w:hint="cs"/>
          <w:sz w:val="32"/>
          <w:szCs w:val="32"/>
          <w:rtl/>
        </w:rPr>
        <w:t>، كأجر العامل الذي تستخدمه في نسج صوفك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الأساس الذي يفسّر الاُجور التي أقرّها الإسلام هو أنّ الأجر المشروع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ي</w:t>
      </w:r>
      <w:r w:rsidRPr="005954F6">
        <w:rPr>
          <w:rFonts w:cs="MbSadr (1)" w:hint="cs"/>
          <w:sz w:val="32"/>
          <w:szCs w:val="32"/>
          <w:rtl/>
        </w:rPr>
        <w:t>قوم في النظريّة الإسلاميّة على أساس العمل</w:t>
      </w:r>
      <w:r w:rsidRPr="005954F6">
        <w:rPr>
          <w:rFonts w:hint="cs"/>
          <w:sz w:val="32"/>
          <w:szCs w:val="32"/>
          <w:rtl/>
        </w:rPr>
        <w:t> </w:t>
      </w:r>
      <w:r w:rsidRPr="005954F6">
        <w:rPr>
          <w:rFonts w:ascii="MbSadr (1)" w:hAnsi="MbSadr (1)" w:cs="MbSadr (1)" w:hint="cs"/>
          <w:sz w:val="32"/>
          <w:szCs w:val="32"/>
          <w:rtl/>
        </w:rPr>
        <w:t xml:space="preserve">، بدون فرق بين الأجر الذي </w:t>
      </w:r>
      <w:r w:rsidRPr="005954F6">
        <w:rPr>
          <w:rFonts w:cs="MbSadr (1)"/>
          <w:sz w:val="32"/>
          <w:szCs w:val="32"/>
          <w:rtl/>
        </w:rPr>
        <w:t>ي</w:t>
      </w:r>
      <w:r w:rsidRPr="005954F6">
        <w:rPr>
          <w:rFonts w:cs="MbSadr (1)" w:hint="cs"/>
          <w:sz w:val="32"/>
          <w:szCs w:val="32"/>
          <w:rtl/>
        </w:rPr>
        <w:t xml:space="preserve">تقاضاه العامل منك حين يغزل لك صوفك وبين الأجر الذي يتقاضاه مالك </w:t>
      </w:r>
      <w:r w:rsidRPr="005954F6">
        <w:rPr>
          <w:rFonts w:cs="MbSadr (1)"/>
          <w:sz w:val="32"/>
          <w:szCs w:val="32"/>
          <w:rtl/>
        </w:rPr>
        <w:t>ا</w:t>
      </w:r>
      <w:r w:rsidRPr="005954F6">
        <w:rPr>
          <w:rFonts w:cs="MbSadr (1)" w:hint="cs"/>
          <w:sz w:val="32"/>
          <w:szCs w:val="32"/>
          <w:rtl/>
        </w:rPr>
        <w:t>لمغزل منك حين يقدّم لك المغزل لكي تستخدمه في غزل الصوف</w:t>
      </w:r>
      <w:r w:rsidRPr="005954F6">
        <w:rPr>
          <w:rFonts w:hint="cs"/>
          <w:sz w:val="32"/>
          <w:szCs w:val="32"/>
          <w:rtl/>
        </w:rPr>
        <w:t> ;</w:t>
      </w:r>
      <w:r w:rsidRPr="005954F6">
        <w:rPr>
          <w:rFonts w:ascii="MbSadr (1)" w:hAnsi="MbSadr (1)" w:cs="MbSadr (1)" w:hint="cs"/>
          <w:sz w:val="32"/>
          <w:szCs w:val="32"/>
          <w:rtl/>
        </w:rPr>
        <w:t xml:space="preserve"> فإنّ اُجرة </w:t>
      </w:r>
      <w:r w:rsidRPr="005954F6">
        <w:rPr>
          <w:rFonts w:cs="MbSadr (1)"/>
          <w:sz w:val="32"/>
          <w:szCs w:val="32"/>
          <w:rtl/>
        </w:rPr>
        <w:t>ا</w:t>
      </w:r>
      <w:r w:rsidRPr="005954F6">
        <w:rPr>
          <w:rFonts w:cs="MbSadr (1)" w:hint="cs"/>
          <w:sz w:val="32"/>
          <w:szCs w:val="32"/>
          <w:rtl/>
        </w:rPr>
        <w:t>لعامل مكافأة له على عمله المنفق في المشروع</w:t>
      </w:r>
      <w:r w:rsidRPr="005954F6">
        <w:rPr>
          <w:rFonts w:hint="cs"/>
          <w:sz w:val="32"/>
          <w:szCs w:val="32"/>
          <w:rtl/>
        </w:rPr>
        <w:t> </w:t>
      </w:r>
      <w:r w:rsidRPr="005954F6">
        <w:rPr>
          <w:rFonts w:ascii="MbSadr (1)" w:hAnsi="MbSadr (1)" w:cs="MbSadr (1)" w:hint="cs"/>
          <w:sz w:val="32"/>
          <w:szCs w:val="32"/>
          <w:rtl/>
        </w:rPr>
        <w:t xml:space="preserve">، واُجرة </w:t>
      </w:r>
      <w:r w:rsidRPr="005954F6">
        <w:rPr>
          <w:rFonts w:ascii="MbSadr (1)" w:hAnsi="MbSadr (1)" w:cs="MbSadr (1)" w:hint="cs"/>
          <w:sz w:val="32"/>
          <w:szCs w:val="32"/>
          <w:rtl/>
        </w:rPr>
        <w:lastRenderedPageBreak/>
        <w:t xml:space="preserve">المغزل في مقابل عمل </w:t>
      </w:r>
      <w:r w:rsidRPr="005954F6">
        <w:rPr>
          <w:rFonts w:cs="MbSadr (1)"/>
          <w:sz w:val="32"/>
          <w:szCs w:val="32"/>
          <w:rtl/>
        </w:rPr>
        <w:t>أ</w:t>
      </w:r>
      <w:r w:rsidRPr="005954F6">
        <w:rPr>
          <w:rFonts w:cs="MbSadr (1)" w:hint="cs"/>
          <w:sz w:val="32"/>
          <w:szCs w:val="32"/>
          <w:rtl/>
        </w:rPr>
        <w:t>يضاً</w:t>
      </w:r>
      <w:r w:rsidRPr="005954F6">
        <w:rPr>
          <w:rFonts w:hint="cs"/>
          <w:sz w:val="32"/>
          <w:szCs w:val="32"/>
          <w:rtl/>
        </w:rPr>
        <w:t> ;</w:t>
      </w:r>
      <w:r w:rsidRPr="005954F6">
        <w:rPr>
          <w:rFonts w:ascii="MbSadr (1)" w:hAnsi="MbSadr (1)" w:cs="MbSadr (1)" w:hint="cs"/>
          <w:sz w:val="32"/>
          <w:szCs w:val="32"/>
          <w:rtl/>
        </w:rPr>
        <w:t xml:space="preserve"> لأنّ الأداة تجسّد عملا مختزناً يتحلّل ويتفتّت خلال استخدامها في عمليّة </w:t>
      </w:r>
      <w:r w:rsidRPr="005954F6">
        <w:rPr>
          <w:rFonts w:cs="MbSadr (1)"/>
          <w:sz w:val="32"/>
          <w:szCs w:val="32"/>
          <w:rtl/>
        </w:rPr>
        <w:t>ا</w:t>
      </w:r>
      <w:r w:rsidRPr="005954F6">
        <w:rPr>
          <w:rFonts w:cs="MbSadr (1)" w:hint="cs"/>
          <w:sz w:val="32"/>
          <w:szCs w:val="32"/>
          <w:rtl/>
        </w:rPr>
        <w:t>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المغزل مثلا تجسيد لعمل معيّن جعل من قطعة الخشب الاعتياديّة أداة </w:t>
      </w:r>
      <w:r w:rsidRPr="005954F6">
        <w:rPr>
          <w:rFonts w:cs="MbSadr (1)"/>
          <w:sz w:val="32"/>
          <w:szCs w:val="32"/>
          <w:rtl/>
        </w:rPr>
        <w:t>ل</w:t>
      </w:r>
      <w:r w:rsidRPr="005954F6">
        <w:rPr>
          <w:rFonts w:cs="MbSadr (1)" w:hint="cs"/>
          <w:sz w:val="32"/>
          <w:szCs w:val="32"/>
          <w:rtl/>
        </w:rPr>
        <w:t>لغزل</w:t>
      </w:r>
      <w:r w:rsidRPr="005954F6">
        <w:rPr>
          <w:rFonts w:hint="cs"/>
          <w:sz w:val="32"/>
          <w:szCs w:val="32"/>
          <w:rtl/>
        </w:rPr>
        <w:t> </w:t>
      </w:r>
      <w:r w:rsidRPr="005954F6">
        <w:rPr>
          <w:rFonts w:ascii="MbSadr (1)" w:hAnsi="MbSadr (1)" w:cs="MbSadr (1)" w:hint="cs"/>
          <w:sz w:val="32"/>
          <w:szCs w:val="32"/>
          <w:rtl/>
        </w:rPr>
        <w:t>. وهذا العمل المختزن فيه ينفق ويستهلك تدري</w:t>
      </w:r>
      <w:r w:rsidRPr="005954F6">
        <w:rPr>
          <w:rFonts w:cs="MbSadr (1)" w:hint="cs"/>
          <w:sz w:val="32"/>
          <w:szCs w:val="32"/>
          <w:rtl/>
        </w:rPr>
        <w:t>جيّاً خلال عمليّات الغزل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يكون لصاحب المغزل الحقّ في الحصول على كسب نتيجة لاستهلاك العمل </w:t>
      </w:r>
      <w:r w:rsidRPr="005954F6">
        <w:rPr>
          <w:rFonts w:cs="MbSadr (1)"/>
          <w:sz w:val="32"/>
          <w:szCs w:val="32"/>
          <w:rtl/>
        </w:rPr>
        <w:t>ا</w:t>
      </w:r>
      <w:r w:rsidRPr="005954F6">
        <w:rPr>
          <w:rFonts w:cs="MbSadr (1)" w:hint="cs"/>
          <w:sz w:val="32"/>
          <w:szCs w:val="32"/>
          <w:rtl/>
        </w:rPr>
        <w:t>لمختزن في الأداة</w:t>
      </w:r>
      <w:r w:rsidRPr="005954F6">
        <w:rPr>
          <w:rFonts w:hint="cs"/>
          <w:sz w:val="32"/>
          <w:szCs w:val="32"/>
          <w:rtl/>
        </w:rPr>
        <w:t> </w:t>
      </w:r>
      <w:r w:rsidRPr="005954F6">
        <w:rPr>
          <w:rFonts w:ascii="MbSadr (1)" w:hAnsi="MbSadr (1)" w:cs="MbSadr (1)" w:hint="cs"/>
          <w:sz w:val="32"/>
          <w:szCs w:val="32"/>
          <w:rtl/>
        </w:rPr>
        <w:t xml:space="preserve">. فالاُجرة التي يحصل عليها مالك الأداة هي من نوع الاُجرة </w:t>
      </w:r>
      <w:r w:rsidRPr="005954F6">
        <w:rPr>
          <w:rFonts w:cs="MbSadr (1)"/>
          <w:sz w:val="32"/>
          <w:szCs w:val="32"/>
          <w:rtl/>
        </w:rPr>
        <w:t>ا</w:t>
      </w:r>
      <w:r w:rsidRPr="005954F6">
        <w:rPr>
          <w:rFonts w:cs="MbSadr (1)" w:hint="cs"/>
          <w:sz w:val="32"/>
          <w:szCs w:val="32"/>
          <w:rtl/>
        </w:rPr>
        <w:t>لتي يحصل عليها الأجير</w:t>
      </w:r>
      <w:r w:rsidRPr="005954F6">
        <w:rPr>
          <w:rFonts w:hint="cs"/>
          <w:sz w:val="32"/>
          <w:szCs w:val="32"/>
          <w:rtl/>
        </w:rPr>
        <w:t> </w:t>
      </w:r>
      <w:r w:rsidRPr="005954F6">
        <w:rPr>
          <w:rFonts w:ascii="MbSadr (1)" w:hAnsi="MbSadr (1)" w:cs="MbSadr (1)" w:hint="cs"/>
          <w:sz w:val="32"/>
          <w:szCs w:val="32"/>
          <w:rtl/>
        </w:rPr>
        <w:t xml:space="preserve">. ومردّ الاُجرتين معاً إلى كسب يقوم على أساس إنفاق </w:t>
      </w:r>
      <w:r w:rsidRPr="005954F6">
        <w:rPr>
          <w:rFonts w:cs="MbSadr (1)"/>
          <w:sz w:val="32"/>
          <w:szCs w:val="32"/>
          <w:rtl/>
        </w:rPr>
        <w:t>ع</w:t>
      </w:r>
      <w:r w:rsidRPr="005954F6">
        <w:rPr>
          <w:rFonts w:cs="MbSadr (1)" w:hint="cs"/>
          <w:sz w:val="32"/>
          <w:szCs w:val="32"/>
          <w:rtl/>
        </w:rPr>
        <w:t>مل خلال المشروع مع فارق في نوع العمل</w:t>
      </w:r>
      <w:r w:rsidRPr="005954F6">
        <w:rPr>
          <w:rFonts w:hint="cs"/>
          <w:sz w:val="32"/>
          <w:szCs w:val="32"/>
          <w:rtl/>
        </w:rPr>
        <w:t> ;</w:t>
      </w:r>
      <w:r w:rsidRPr="005954F6">
        <w:rPr>
          <w:rFonts w:ascii="MbSadr (1)" w:hAnsi="MbSadr (1)" w:cs="MbSadr (1)" w:hint="cs"/>
          <w:sz w:val="32"/>
          <w:szCs w:val="32"/>
          <w:rtl/>
        </w:rPr>
        <w:t xml:space="preserve"> لأنّ العمل الذي ينفقه الأجير خلال </w:t>
      </w:r>
      <w:r w:rsidRPr="005954F6">
        <w:rPr>
          <w:rFonts w:cs="MbSadr (1)"/>
          <w:sz w:val="32"/>
          <w:szCs w:val="32"/>
          <w:rtl/>
        </w:rPr>
        <w:t>ا</w:t>
      </w:r>
      <w:r w:rsidRPr="005954F6">
        <w:rPr>
          <w:rFonts w:cs="MbSadr (1)" w:hint="cs"/>
          <w:sz w:val="32"/>
          <w:szCs w:val="32"/>
          <w:rtl/>
        </w:rPr>
        <w:t>لمشروع عمل مباشر متّصل به في لحظة إنفاقه</w:t>
      </w:r>
      <w:r w:rsidRPr="005954F6">
        <w:rPr>
          <w:rFonts w:hint="cs"/>
          <w:sz w:val="32"/>
          <w:szCs w:val="32"/>
          <w:rtl/>
        </w:rPr>
        <w:t> </w:t>
      </w:r>
      <w:r w:rsidRPr="005954F6">
        <w:rPr>
          <w:rFonts w:ascii="MbSadr (1)" w:hAnsi="MbSadr (1)" w:cs="MbSadr (1)" w:hint="cs"/>
          <w:sz w:val="32"/>
          <w:szCs w:val="32"/>
          <w:rtl/>
        </w:rPr>
        <w:t>، فهو ينجز وينفق في وقت واحد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أمّا العمل الذي يستهلك وينفق خلال استخدام أداة الإنتاج</w:t>
      </w:r>
      <w:r w:rsidRPr="005954F6">
        <w:rPr>
          <w:rFonts w:hint="cs"/>
          <w:sz w:val="32"/>
          <w:szCs w:val="32"/>
          <w:rtl/>
        </w:rPr>
        <w:t> </w:t>
      </w:r>
      <w:r w:rsidRPr="005954F6">
        <w:rPr>
          <w:rFonts w:ascii="MbSadr (1)" w:hAnsi="MbSadr (1)" w:cs="MbSadr (1)" w:hint="cs"/>
          <w:sz w:val="32"/>
          <w:szCs w:val="32"/>
          <w:rtl/>
        </w:rPr>
        <w:t xml:space="preserve">، فهو عمل منفصل عن </w:t>
      </w:r>
      <w:r w:rsidRPr="005954F6">
        <w:rPr>
          <w:rFonts w:cs="MbSadr (1)"/>
          <w:sz w:val="32"/>
          <w:szCs w:val="32"/>
          <w:rtl/>
        </w:rPr>
        <w:t>ص</w:t>
      </w:r>
      <w:r w:rsidRPr="005954F6">
        <w:rPr>
          <w:rFonts w:cs="MbSadr (1)" w:hint="cs"/>
          <w:sz w:val="32"/>
          <w:szCs w:val="32"/>
          <w:rtl/>
        </w:rPr>
        <w:t xml:space="preserve">احب الأداة قد تمّ إنجازه وإعداده سابقاً لكي ينفق ويستهلك بعد ذلك في </w:t>
      </w:r>
      <w:r w:rsidRPr="005954F6">
        <w:rPr>
          <w:rFonts w:cs="MbSadr (1)"/>
          <w:sz w:val="32"/>
          <w:szCs w:val="32"/>
          <w:rtl/>
        </w:rPr>
        <w:t>ع</w:t>
      </w:r>
      <w:r w:rsidRPr="005954F6">
        <w:rPr>
          <w:rFonts w:cs="MbSadr (1)" w:hint="cs"/>
          <w:sz w:val="32"/>
          <w:szCs w:val="32"/>
          <w:rtl/>
        </w:rPr>
        <w:t>مليّات الإنتاج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بهذا نعرف أنّ العمل المنفق الذي اعتبرته النظريّة الأساس لاستحقاق </w:t>
      </w:r>
      <w:r w:rsidRPr="005954F6">
        <w:rPr>
          <w:rFonts w:cs="MbSadr (1)"/>
          <w:sz w:val="32"/>
          <w:szCs w:val="32"/>
          <w:rtl/>
        </w:rPr>
        <w:t>ا</w:t>
      </w:r>
      <w:r w:rsidRPr="005954F6">
        <w:rPr>
          <w:rFonts w:cs="MbSadr (1)" w:hint="cs"/>
          <w:sz w:val="32"/>
          <w:szCs w:val="32"/>
          <w:rtl/>
        </w:rPr>
        <w:t>لأجر ليس هو العمل المباشر فحسب</w:t>
      </w:r>
      <w:r w:rsidRPr="005954F6">
        <w:rPr>
          <w:rFonts w:hint="cs"/>
          <w:sz w:val="32"/>
          <w:szCs w:val="32"/>
          <w:rtl/>
        </w:rPr>
        <w:t> </w:t>
      </w:r>
      <w:r w:rsidRPr="005954F6">
        <w:rPr>
          <w:rFonts w:ascii="MbSadr (1)" w:hAnsi="MbSadr (1)" w:cs="MbSadr (1)" w:hint="cs"/>
          <w:sz w:val="32"/>
          <w:szCs w:val="32"/>
          <w:rtl/>
        </w:rPr>
        <w:t>، بل يشمل العمل المختزن أيضاً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على ضوء هذا الأساس العام للأجر في النظريّة الإسلاميّة نستطيع أن نفسّر </w:t>
      </w:r>
      <w:r w:rsidRPr="005954F6">
        <w:rPr>
          <w:rFonts w:cs="MbSadr (1)"/>
          <w:sz w:val="32"/>
          <w:szCs w:val="32"/>
          <w:rtl/>
        </w:rPr>
        <w:t>ا</w:t>
      </w:r>
      <w:r w:rsidRPr="005954F6">
        <w:rPr>
          <w:rFonts w:cs="MbSadr (1)" w:hint="cs"/>
          <w:sz w:val="32"/>
          <w:szCs w:val="32"/>
          <w:rtl/>
        </w:rPr>
        <w:t>لفرق بين وسائل الإنتاج وبين رأس المال النقدي</w:t>
      </w:r>
      <w:r w:rsidRPr="005954F6">
        <w:rPr>
          <w:rFonts w:hint="cs"/>
          <w:sz w:val="32"/>
          <w:szCs w:val="32"/>
          <w:rtl/>
        </w:rPr>
        <w:t> ;</w:t>
      </w:r>
      <w:r w:rsidRPr="005954F6">
        <w:rPr>
          <w:rFonts w:ascii="MbSadr (1)" w:hAnsi="MbSadr (1)" w:cs="MbSadr (1)" w:hint="cs"/>
          <w:sz w:val="32"/>
          <w:szCs w:val="32"/>
          <w:rtl/>
        </w:rPr>
        <w:t xml:space="preserve"> فإنّ استخدام المغزل بوصفه </w:t>
      </w:r>
      <w:r w:rsidRPr="005954F6">
        <w:rPr>
          <w:rFonts w:cs="MbSadr (1)"/>
          <w:sz w:val="32"/>
          <w:szCs w:val="32"/>
          <w:rtl/>
        </w:rPr>
        <w:t>أ</w:t>
      </w:r>
      <w:r w:rsidRPr="005954F6">
        <w:rPr>
          <w:rFonts w:cs="MbSadr (1)" w:hint="cs"/>
          <w:sz w:val="32"/>
          <w:szCs w:val="32"/>
          <w:rtl/>
        </w:rPr>
        <w:t>داة إنتاج كان يؤدّي إلى إنفاق العمل المختزن فيه</w:t>
      </w:r>
      <w:r w:rsidRPr="005954F6">
        <w:rPr>
          <w:rFonts w:hint="cs"/>
          <w:sz w:val="32"/>
          <w:szCs w:val="32"/>
          <w:rtl/>
        </w:rPr>
        <w:t> </w:t>
      </w:r>
      <w:r w:rsidRPr="005954F6">
        <w:rPr>
          <w:rFonts w:ascii="MbSadr (1)" w:hAnsi="MbSadr (1)" w:cs="MbSadr (1)" w:hint="cs"/>
          <w:sz w:val="32"/>
          <w:szCs w:val="32"/>
          <w:rtl/>
        </w:rPr>
        <w:t xml:space="preserve">، ولهذا صحّ لصاحب المغزل أن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ي</w:t>
      </w:r>
      <w:r w:rsidRPr="005954F6">
        <w:rPr>
          <w:rFonts w:cs="MbSadr (1)" w:hint="cs"/>
          <w:sz w:val="32"/>
          <w:szCs w:val="32"/>
          <w:rtl/>
        </w:rPr>
        <w:t>تقاضى أجراً في مثال ذلك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أمّا استخدام المقترض لرأس المال النقدي في مشروع من مشاريع </w:t>
      </w:r>
      <w:r w:rsidRPr="005954F6">
        <w:rPr>
          <w:rFonts w:cs="MbSadr (1)"/>
          <w:sz w:val="32"/>
          <w:szCs w:val="32"/>
          <w:rtl/>
        </w:rPr>
        <w:t>ا</w:t>
      </w:r>
      <w:r w:rsidRPr="005954F6">
        <w:rPr>
          <w:rFonts w:cs="MbSadr (1)" w:hint="cs"/>
          <w:sz w:val="32"/>
          <w:szCs w:val="32"/>
          <w:rtl/>
        </w:rPr>
        <w:t>لإنتاج فهو لا يستهلك شيئاً من العمل المتجسّد في ذلك النقد</w:t>
      </w:r>
      <w:r w:rsidRPr="005954F6">
        <w:rPr>
          <w:rFonts w:hint="cs"/>
          <w:sz w:val="32"/>
          <w:szCs w:val="32"/>
          <w:rtl/>
        </w:rPr>
        <w:t> </w:t>
      </w:r>
      <w:r w:rsidRPr="005954F6">
        <w:rPr>
          <w:rFonts w:ascii="MbSadr (1)" w:hAnsi="MbSadr (1)" w:cs="MbSadr (1)" w:hint="cs"/>
          <w:sz w:val="32"/>
          <w:szCs w:val="32"/>
          <w:rtl/>
        </w:rPr>
        <w:t xml:space="preserve">، لأنّ التاجر الذي </w:t>
      </w:r>
      <w:r w:rsidRPr="005954F6">
        <w:rPr>
          <w:rFonts w:cs="MbSadr (1)"/>
          <w:sz w:val="32"/>
          <w:szCs w:val="32"/>
          <w:rtl/>
        </w:rPr>
        <w:t>ي</w:t>
      </w:r>
      <w:r w:rsidRPr="005954F6">
        <w:rPr>
          <w:rFonts w:cs="MbSadr (1)" w:hint="cs"/>
          <w:sz w:val="32"/>
          <w:szCs w:val="32"/>
          <w:rtl/>
        </w:rPr>
        <w:t xml:space="preserve">ستقرض ألف دينار مثلا لمشروع من مشاريع الإنتاج أو التجارة سوف يدفع ألف </w:t>
      </w:r>
      <w:r w:rsidRPr="005954F6">
        <w:rPr>
          <w:rFonts w:cs="MbSadr (1)"/>
          <w:sz w:val="32"/>
          <w:szCs w:val="32"/>
          <w:rtl/>
        </w:rPr>
        <w:t>د</w:t>
      </w:r>
      <w:r w:rsidRPr="005954F6">
        <w:rPr>
          <w:rFonts w:cs="MbSadr (1)" w:hint="cs"/>
          <w:sz w:val="32"/>
          <w:szCs w:val="32"/>
          <w:rtl/>
        </w:rPr>
        <w:t>ينار في الوقت المحدّد إلى الدائن دون أن يستهلك منها ذرّة</w:t>
      </w:r>
      <w:r w:rsidRPr="005954F6">
        <w:rPr>
          <w:rFonts w:hint="cs"/>
          <w:sz w:val="32"/>
          <w:szCs w:val="32"/>
          <w:rtl/>
        </w:rPr>
        <w:t> </w:t>
      </w:r>
      <w:r w:rsidRPr="005954F6">
        <w:rPr>
          <w:rFonts w:ascii="MbSadr (1)" w:hAnsi="MbSadr (1)" w:cs="MbSadr (1)" w:hint="cs"/>
          <w:sz w:val="32"/>
          <w:szCs w:val="32"/>
          <w:rtl/>
        </w:rPr>
        <w:t xml:space="preserve">، وفي هذا الحال </w:t>
      </w:r>
      <w:r w:rsidRPr="005954F6">
        <w:rPr>
          <w:rFonts w:cs="MbSadr (1)"/>
          <w:sz w:val="32"/>
          <w:szCs w:val="32"/>
          <w:rtl/>
        </w:rPr>
        <w:t>ت</w:t>
      </w:r>
      <w:r w:rsidRPr="005954F6">
        <w:rPr>
          <w:rFonts w:cs="MbSadr (1)" w:hint="cs"/>
          <w:sz w:val="32"/>
          <w:szCs w:val="32"/>
          <w:rtl/>
        </w:rPr>
        <w:t xml:space="preserve">صبح الفائدة أو الاُجرة على رأس المال كسباً غير مشروع إسلاميّاً لأنّه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لا </w:t>
      </w:r>
      <w:r w:rsidRPr="005954F6">
        <w:rPr>
          <w:sz w:val="32"/>
          <w:szCs w:val="32"/>
        </w:rPr>
        <w:t>[</w:t>
      </w:r>
      <w:r w:rsidRPr="005954F6">
        <w:rPr>
          <w:rFonts w:cs="MbSadr (1)"/>
          <w:sz w:val="32"/>
          <w:szCs w:val="32"/>
          <w:rtl/>
        </w:rPr>
        <w:t>ي</w:t>
      </w:r>
      <w:r w:rsidRPr="005954F6">
        <w:rPr>
          <w:rFonts w:cs="MbSadr (1)" w:hint="cs"/>
          <w:sz w:val="32"/>
          <w:szCs w:val="32"/>
          <w:rtl/>
        </w:rPr>
        <w:t>قوم على أساس أيّ عمل منفق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د</w:t>
      </w:r>
      <w:r w:rsidRPr="005954F6">
        <w:rPr>
          <w:rFonts w:cs="MbSadr (2)" w:hint="cs"/>
          <w:bCs/>
          <w:sz w:val="32"/>
          <w:szCs w:val="32"/>
          <w:rtl/>
        </w:rPr>
        <w:t>ور الدولة في الاقتصاد الإسلامي</w:t>
      </w:r>
      <w:r w:rsidRPr="005954F6">
        <w:rPr>
          <w:rFonts w:cs="MbSadr (2)"/>
          <w:bCs/>
          <w:sz w:val="32"/>
          <w:szCs w:val="32"/>
          <w:rtl/>
        </w:rPr>
        <w:t>(1)</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ت</w:t>
      </w:r>
      <w:r w:rsidRPr="005954F6">
        <w:rPr>
          <w:rFonts w:cs="MbSadr (2)" w:hint="cs"/>
          <w:bCs/>
          <w:sz w:val="32"/>
          <w:szCs w:val="32"/>
          <w:rtl/>
        </w:rPr>
        <w:t>دخّل الدولة في الحياة الاقتصاديّة :</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م</w:t>
      </w:r>
      <w:r w:rsidRPr="005954F6">
        <w:rPr>
          <w:rFonts w:cs="MbSadr (1)" w:hint="cs"/>
          <w:sz w:val="32"/>
          <w:szCs w:val="32"/>
          <w:rtl/>
        </w:rPr>
        <w:t xml:space="preserve">ن المبادئ المهمّة في الاقتصاد الإسلامي مبدأ تدخّل الدولة في الحياة </w:t>
      </w:r>
      <w:r w:rsidRPr="005954F6">
        <w:rPr>
          <w:rFonts w:cs="MbSadr (1)"/>
          <w:sz w:val="32"/>
          <w:szCs w:val="32"/>
          <w:rtl/>
        </w:rPr>
        <w:t>ا</w:t>
      </w:r>
      <w:r w:rsidRPr="005954F6">
        <w:rPr>
          <w:rFonts w:cs="MbSadr (1)" w:hint="cs"/>
          <w:sz w:val="32"/>
          <w:szCs w:val="32"/>
          <w:rtl/>
        </w:rPr>
        <w:t>لاقتصاديّة</w:t>
      </w:r>
      <w:r w:rsidRPr="005954F6">
        <w:rPr>
          <w:rFonts w:hint="cs"/>
          <w:sz w:val="32"/>
          <w:szCs w:val="32"/>
          <w:rtl/>
        </w:rPr>
        <w:t> </w:t>
      </w:r>
      <w:r w:rsidRPr="005954F6">
        <w:rPr>
          <w:rFonts w:ascii="MbSadr (1)" w:hAnsi="MbSadr (1)" w:cs="MbSadr (1)" w:hint="cs"/>
          <w:sz w:val="32"/>
          <w:szCs w:val="32"/>
          <w:rtl/>
        </w:rPr>
        <w:t xml:space="preserve">، الأمر الذي يمنح الاقتصاد الإسلامي القوّة والمرونة والقدرة على </w:t>
      </w:r>
      <w:r w:rsidRPr="005954F6">
        <w:rPr>
          <w:rFonts w:cs="MbSadr (1)"/>
          <w:sz w:val="32"/>
          <w:szCs w:val="32"/>
          <w:rtl/>
        </w:rPr>
        <w:t>ا</w:t>
      </w:r>
      <w:r w:rsidRPr="005954F6">
        <w:rPr>
          <w:rFonts w:cs="MbSadr (1)" w:hint="cs"/>
          <w:sz w:val="32"/>
          <w:szCs w:val="32"/>
          <w:rtl/>
        </w:rPr>
        <w:t>لاستيعاب والشمول</w:t>
      </w:r>
      <w:r w:rsidRPr="005954F6">
        <w:rPr>
          <w:rFonts w:hint="cs"/>
          <w:sz w:val="32"/>
          <w:szCs w:val="32"/>
          <w:rtl/>
        </w:rPr>
        <w:t> </w:t>
      </w:r>
      <w:r w:rsidRPr="005954F6">
        <w:rPr>
          <w:rFonts w:ascii="MbSadr (1)" w:hAnsi="MbSadr (1)" w:cs="MbSadr (1)" w:hint="cs"/>
          <w:sz w:val="32"/>
          <w:szCs w:val="32"/>
          <w:rtl/>
        </w:rPr>
        <w:t>. ويتّخذ تدخّل الدولة في الحياة الاقتصاديّة شكلين</w:t>
      </w:r>
      <w:r w:rsidRPr="005954F6">
        <w:rPr>
          <w:rFonts w:cs="MbSadr (1)" w:hint="cs"/>
          <w:sz w:val="32"/>
          <w:szCs w:val="32"/>
          <w:rtl/>
        </w:rPr>
        <w:t xml:space="preserve"> :</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أ</w:t>
      </w:r>
      <w:r w:rsidRPr="005954F6">
        <w:rPr>
          <w:rFonts w:cs="MbSadr (2)" w:hint="cs"/>
          <w:bCs/>
          <w:sz w:val="32"/>
          <w:szCs w:val="32"/>
          <w:rtl/>
        </w:rPr>
        <w:t>حدهما</w:t>
      </w:r>
      <w:r w:rsidRPr="005954F6">
        <w:rPr>
          <w:rFonts w:cs="MbSadr (1)"/>
          <w:sz w:val="32"/>
          <w:szCs w:val="32"/>
          <w:rtl/>
        </w:rPr>
        <w:t xml:space="preserve"> </w:t>
      </w:r>
      <w:r w:rsidRPr="005954F6">
        <w:rPr>
          <w:rFonts w:cs="MbSadr (1)" w:hint="cs"/>
          <w:sz w:val="32"/>
          <w:szCs w:val="32"/>
          <w:rtl/>
        </w:rPr>
        <w:t>: التدخّل لتطبيق الأحكام الثابتة في الشريعة</w:t>
      </w:r>
      <w:r w:rsidRPr="005954F6">
        <w:rPr>
          <w:rFonts w:hint="cs"/>
          <w:sz w:val="32"/>
          <w:szCs w:val="32"/>
          <w:rtl/>
        </w:rPr>
        <w:t> </w:t>
      </w:r>
      <w:r w:rsidRPr="005954F6">
        <w:rPr>
          <w:rFonts w:ascii="MbSadr (1)" w:hAnsi="MbSadr (1)" w:cs="MbSadr (1)" w:hint="cs"/>
          <w:sz w:val="32"/>
          <w:szCs w:val="32"/>
          <w:rtl/>
        </w:rPr>
        <w:t xml:space="preserve">. فالدولة تتدخّل في </w:t>
      </w:r>
      <w:r w:rsidRPr="005954F6">
        <w:rPr>
          <w:rFonts w:cs="MbSadr (1)"/>
          <w:sz w:val="32"/>
          <w:szCs w:val="32"/>
          <w:rtl/>
        </w:rPr>
        <w:t>ا</w:t>
      </w:r>
      <w:r w:rsidRPr="005954F6">
        <w:rPr>
          <w:rFonts w:cs="MbSadr (1)" w:hint="cs"/>
          <w:sz w:val="32"/>
          <w:szCs w:val="32"/>
          <w:rtl/>
        </w:rPr>
        <w:t xml:space="preserve">لحياة الاقتصاديّة ضمن تطبيق أحكام الإسلام التي تتّصل بحياة الأفراد من </w:t>
      </w:r>
      <w:r w:rsidRPr="005954F6">
        <w:rPr>
          <w:rFonts w:cs="MbSadr (1)"/>
          <w:sz w:val="32"/>
          <w:szCs w:val="32"/>
          <w:rtl/>
        </w:rPr>
        <w:t>ا</w:t>
      </w:r>
      <w:r w:rsidRPr="005954F6">
        <w:rPr>
          <w:rFonts w:cs="MbSadr (1)" w:hint="cs"/>
          <w:sz w:val="32"/>
          <w:szCs w:val="32"/>
          <w:rtl/>
        </w:rPr>
        <w:t>لناحية الاقتصاديّة</w:t>
      </w:r>
      <w:r w:rsidRPr="005954F6">
        <w:rPr>
          <w:rFonts w:hint="cs"/>
          <w:sz w:val="32"/>
          <w:szCs w:val="32"/>
          <w:rtl/>
        </w:rPr>
        <w:t> </w:t>
      </w:r>
      <w:r w:rsidRPr="005954F6">
        <w:rPr>
          <w:rFonts w:ascii="MbSadr (1)" w:hAnsi="MbSadr (1)" w:cs="MbSadr (1)" w:hint="cs"/>
          <w:sz w:val="32"/>
          <w:szCs w:val="32"/>
          <w:rtl/>
        </w:rPr>
        <w:t>، فتحول مثلا دون تعامل الناس بالربا</w:t>
      </w:r>
      <w:r w:rsidRPr="005954F6">
        <w:rPr>
          <w:rFonts w:hint="cs"/>
          <w:sz w:val="32"/>
          <w:szCs w:val="32"/>
          <w:rtl/>
        </w:rPr>
        <w:t> </w:t>
      </w:r>
      <w:r w:rsidRPr="005954F6">
        <w:rPr>
          <w:rFonts w:ascii="MbSadr (1)" w:hAnsi="MbSadr (1)" w:cs="MbSadr (1)" w:hint="cs"/>
          <w:sz w:val="32"/>
          <w:szCs w:val="32"/>
          <w:rtl/>
        </w:rPr>
        <w:t xml:space="preserve">، أو السيطرة على </w:t>
      </w:r>
      <w:r w:rsidRPr="005954F6">
        <w:rPr>
          <w:rFonts w:cs="MbSadr (1)"/>
          <w:sz w:val="32"/>
          <w:szCs w:val="32"/>
          <w:rtl/>
        </w:rPr>
        <w:t>ا</w:t>
      </w:r>
      <w:r w:rsidRPr="005954F6">
        <w:rPr>
          <w:rFonts w:cs="MbSadr (1)" w:hint="cs"/>
          <w:sz w:val="32"/>
          <w:szCs w:val="32"/>
          <w:rtl/>
        </w:rPr>
        <w:t>لأرض بدون إحياء</w:t>
      </w:r>
      <w:r w:rsidRPr="005954F6">
        <w:rPr>
          <w:rFonts w:hint="cs"/>
          <w:sz w:val="32"/>
          <w:szCs w:val="32"/>
          <w:rtl/>
        </w:rPr>
        <w:t> </w:t>
      </w:r>
      <w:r w:rsidRPr="005954F6">
        <w:rPr>
          <w:rFonts w:ascii="MbSadr (1)" w:hAnsi="MbSadr (1)" w:cs="MbSadr (1)" w:hint="cs"/>
          <w:sz w:val="32"/>
          <w:szCs w:val="32"/>
          <w:rtl/>
        </w:rPr>
        <w:t xml:space="preserve">، كما تمارس الدولة نفسها تطبيق الأحكام الشرعيّة التي </w:t>
      </w:r>
      <w:r w:rsidRPr="005954F6">
        <w:rPr>
          <w:rFonts w:cs="MbSadr (1)"/>
          <w:sz w:val="32"/>
          <w:szCs w:val="32"/>
          <w:rtl/>
        </w:rPr>
        <w:t>ت</w:t>
      </w:r>
      <w:r w:rsidRPr="005954F6">
        <w:rPr>
          <w:rFonts w:cs="MbSadr (1)" w:hint="cs"/>
          <w:sz w:val="32"/>
          <w:szCs w:val="32"/>
          <w:rtl/>
        </w:rPr>
        <w:t>رتبط بها مباشرةً</w:t>
      </w:r>
      <w:r w:rsidRPr="005954F6">
        <w:rPr>
          <w:rFonts w:hint="cs"/>
          <w:sz w:val="32"/>
          <w:szCs w:val="32"/>
          <w:rtl/>
        </w:rPr>
        <w:t> </w:t>
      </w:r>
      <w:r w:rsidRPr="005954F6">
        <w:rPr>
          <w:rFonts w:ascii="MbSadr (1)" w:hAnsi="MbSadr (1)" w:cs="MbSadr (1)" w:hint="cs"/>
          <w:sz w:val="32"/>
          <w:szCs w:val="32"/>
          <w:rtl/>
        </w:rPr>
        <w:t>، فتحقّق مثلا الضمان الاجتم</w:t>
      </w:r>
      <w:r w:rsidRPr="005954F6">
        <w:rPr>
          <w:rFonts w:cs="MbSadr (1)" w:hint="cs"/>
          <w:sz w:val="32"/>
          <w:szCs w:val="32"/>
          <w:rtl/>
        </w:rPr>
        <w:t>اعي والتوازن الاجتماعي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س</w:t>
      </w:r>
      <w:r w:rsidRPr="005954F6">
        <w:rPr>
          <w:rFonts w:cs="MbSadr (1)" w:hint="cs"/>
          <w:sz w:val="32"/>
          <w:szCs w:val="32"/>
          <w:rtl/>
        </w:rPr>
        <w:t>ترى في بحث مقبل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و</w:t>
      </w:r>
      <w:r w:rsidRPr="005954F6">
        <w:rPr>
          <w:rFonts w:cs="MbSadr (2)" w:hint="cs"/>
          <w:bCs/>
          <w:sz w:val="32"/>
          <w:szCs w:val="32"/>
          <w:rtl/>
        </w:rPr>
        <w:t>الشكل الآخر</w:t>
      </w:r>
      <w:r w:rsidRPr="005954F6">
        <w:rPr>
          <w:rFonts w:cs="MbSadr (1)"/>
          <w:sz w:val="32"/>
          <w:szCs w:val="32"/>
          <w:rtl/>
        </w:rPr>
        <w:t xml:space="preserve"> </w:t>
      </w:r>
      <w:r w:rsidRPr="005954F6">
        <w:rPr>
          <w:rFonts w:cs="MbSadr (1)" w:hint="cs"/>
          <w:sz w:val="32"/>
          <w:szCs w:val="32"/>
          <w:rtl/>
        </w:rPr>
        <w:t>لتدخّل الدولة</w:t>
      </w:r>
      <w:r w:rsidRPr="005954F6">
        <w:rPr>
          <w:rFonts w:hint="cs"/>
          <w:sz w:val="32"/>
          <w:szCs w:val="32"/>
          <w:rtl/>
        </w:rPr>
        <w:t> </w:t>
      </w:r>
      <w:r w:rsidRPr="005954F6">
        <w:rPr>
          <w:rFonts w:ascii="MbSadr (1)" w:hAnsi="MbSadr (1)" w:cs="MbSadr (1)" w:hint="cs"/>
          <w:sz w:val="32"/>
          <w:szCs w:val="32"/>
          <w:rtl/>
        </w:rPr>
        <w:t xml:space="preserve">، هو تدخّلها في المجال التشريعي لملء </w:t>
      </w:r>
      <w:r w:rsidRPr="005954F6">
        <w:rPr>
          <w:rFonts w:cs="MbSadr (1)"/>
          <w:sz w:val="32"/>
          <w:szCs w:val="32"/>
          <w:rtl/>
        </w:rPr>
        <w:t>ا</w:t>
      </w:r>
      <w:r w:rsidRPr="005954F6">
        <w:rPr>
          <w:rFonts w:cs="MbSadr (1)" w:hint="cs"/>
          <w:sz w:val="32"/>
          <w:szCs w:val="32"/>
          <w:rtl/>
        </w:rPr>
        <w:t>لجوانب المفتوحة للتغيير في النظام الإسلامي</w:t>
      </w:r>
      <w:r w:rsidRPr="005954F6">
        <w:rPr>
          <w:rFonts w:hint="cs"/>
          <w:sz w:val="32"/>
          <w:szCs w:val="32"/>
          <w:rtl/>
        </w:rPr>
        <w:t> </w:t>
      </w:r>
      <w:r w:rsidRPr="005954F6">
        <w:rPr>
          <w:rFonts w:ascii="MbSadr (1)" w:hAnsi="MbSadr (1)" w:cs="MbSadr (1)" w:hint="cs"/>
          <w:sz w:val="32"/>
          <w:szCs w:val="32"/>
          <w:rtl/>
        </w:rPr>
        <w:t xml:space="preserve">. فقد عرفنا في بعض الفصول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رسالة الإسلام</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الثانية 1968 م</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9 ـ 10</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باسم (</w:t>
      </w:r>
      <w:r w:rsidRPr="001D57B8">
        <w:rPr>
          <w:rStyle w:val="10"/>
          <w:rFonts w:cs="Times New Roman" w:hint="cs"/>
          <w:rtl/>
        </w:rPr>
        <w:t> </w:t>
      </w:r>
      <w:r w:rsidRPr="001D57B8">
        <w:rPr>
          <w:rStyle w:val="10"/>
          <w:rFonts w:ascii="MbSadr (1)" w:hAnsi="MbSadr (1)" w:hint="cs"/>
          <w:rtl/>
        </w:rPr>
        <w:t xml:space="preserve">كاتب </w:t>
      </w:r>
      <w:r w:rsidRPr="001D57B8">
        <w:rPr>
          <w:rStyle w:val="10"/>
          <w:rtl/>
        </w:rPr>
        <w:t>إ</w:t>
      </w:r>
      <w:r w:rsidRPr="001D57B8">
        <w:rPr>
          <w:rStyle w:val="10"/>
          <w:rFonts w:hint="cs"/>
          <w:rtl/>
        </w:rPr>
        <w:t>سلامي كبير</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لمتقدّمة أنّ النظام الإسلامي يشتمل على جوانب ثابتة من التشريع</w:t>
      </w:r>
      <w:r w:rsidRPr="005954F6">
        <w:rPr>
          <w:rFonts w:hint="cs"/>
          <w:sz w:val="32"/>
          <w:szCs w:val="32"/>
          <w:rtl/>
        </w:rPr>
        <w:t> </w:t>
      </w:r>
      <w:r w:rsidRPr="005954F6">
        <w:rPr>
          <w:rFonts w:ascii="MbSadr (1)" w:hAnsi="MbSadr (1)" w:cs="MbSadr (1)" w:hint="cs"/>
          <w:sz w:val="32"/>
          <w:szCs w:val="32"/>
          <w:rtl/>
        </w:rPr>
        <w:t>، وجوانب</w:t>
      </w:r>
      <w:r>
        <w:rPr>
          <w:rFonts w:cs="MbSadr (1)" w:hint="cs"/>
          <w:sz w:val="32"/>
          <w:szCs w:val="32"/>
          <w:rtl/>
        </w:rPr>
        <w:t xml:space="preserve"> </w:t>
      </w:r>
      <w:r w:rsidRPr="005954F6">
        <w:rPr>
          <w:rFonts w:cs="MbSadr (1)"/>
          <w:sz w:val="32"/>
          <w:szCs w:val="32"/>
          <w:rtl/>
        </w:rPr>
        <w:t>م</w:t>
      </w:r>
      <w:r w:rsidRPr="005954F6">
        <w:rPr>
          <w:rFonts w:cs="MbSadr (1)" w:hint="cs"/>
          <w:sz w:val="32"/>
          <w:szCs w:val="32"/>
          <w:rtl/>
        </w:rPr>
        <w:t>فتوحة للتغيير موكولة إلى اجتهاد وليّ الأمر</w:t>
      </w:r>
      <w:r w:rsidRPr="005954F6">
        <w:rPr>
          <w:rFonts w:hint="cs"/>
          <w:sz w:val="32"/>
          <w:szCs w:val="32"/>
          <w:rtl/>
        </w:rPr>
        <w:t> </w:t>
      </w:r>
      <w:r w:rsidRPr="005954F6">
        <w:rPr>
          <w:rFonts w:ascii="MbSadr (1)" w:hAnsi="MbSadr (1)" w:cs="MbSadr (1)" w:hint="cs"/>
          <w:sz w:val="32"/>
          <w:szCs w:val="32"/>
          <w:rtl/>
        </w:rPr>
        <w:t>. فالدولة تمارس تطب</w:t>
      </w:r>
      <w:r w:rsidRPr="005954F6">
        <w:rPr>
          <w:rFonts w:cs="MbSadr (1)" w:hint="cs"/>
          <w:sz w:val="32"/>
          <w:szCs w:val="32"/>
          <w:rtl/>
        </w:rPr>
        <w:t xml:space="preserve">يق الجوانب </w:t>
      </w:r>
      <w:r w:rsidRPr="005954F6">
        <w:rPr>
          <w:rFonts w:cs="MbSadr (1)"/>
          <w:sz w:val="32"/>
          <w:szCs w:val="32"/>
          <w:rtl/>
        </w:rPr>
        <w:t>ا</w:t>
      </w:r>
      <w:r w:rsidRPr="005954F6">
        <w:rPr>
          <w:rFonts w:cs="MbSadr (1)" w:hint="cs"/>
          <w:sz w:val="32"/>
          <w:szCs w:val="32"/>
          <w:rtl/>
        </w:rPr>
        <w:t>لثابتة أو الإشراف على تطبيقها</w:t>
      </w:r>
      <w:r w:rsidRPr="005954F6">
        <w:rPr>
          <w:rFonts w:hint="cs"/>
          <w:sz w:val="32"/>
          <w:szCs w:val="32"/>
          <w:rtl/>
        </w:rPr>
        <w:t> </w:t>
      </w:r>
      <w:r w:rsidRPr="005954F6">
        <w:rPr>
          <w:rFonts w:ascii="MbSadr (1)" w:hAnsi="MbSadr (1)" w:cs="MbSadr (1)" w:hint="cs"/>
          <w:sz w:val="32"/>
          <w:szCs w:val="32"/>
          <w:rtl/>
        </w:rPr>
        <w:t xml:space="preserve">، وتمارس أيضاً ملء الجوانب المفتوحة للتغيير </w:t>
      </w:r>
      <w:r w:rsidRPr="005954F6">
        <w:rPr>
          <w:rFonts w:cs="MbSadr (1)"/>
          <w:sz w:val="32"/>
          <w:szCs w:val="32"/>
          <w:rtl/>
        </w:rPr>
        <w:t>و</w:t>
      </w:r>
      <w:r w:rsidRPr="005954F6">
        <w:rPr>
          <w:rFonts w:cs="MbSadr (1)" w:hint="cs"/>
          <w:sz w:val="32"/>
          <w:szCs w:val="32"/>
          <w:rtl/>
        </w:rPr>
        <w:t>فقاً للظروف والملابسات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يمكن أن نطلق على هذه الجوانب اسم منطقة الفراغ في التشريع الإسلامي </w:t>
      </w:r>
      <w:r w:rsidRPr="005954F6">
        <w:rPr>
          <w:rFonts w:cs="MbSadr (1)"/>
          <w:sz w:val="32"/>
          <w:szCs w:val="32"/>
          <w:rtl/>
        </w:rPr>
        <w:t>ل</w:t>
      </w:r>
      <w:r w:rsidRPr="005954F6">
        <w:rPr>
          <w:rFonts w:cs="MbSadr (1)" w:hint="cs"/>
          <w:sz w:val="32"/>
          <w:szCs w:val="32"/>
          <w:rtl/>
        </w:rPr>
        <w:t>لحياة الاقتصاديّة</w:t>
      </w:r>
      <w:r w:rsidRPr="005954F6">
        <w:rPr>
          <w:rFonts w:hint="cs"/>
          <w:sz w:val="32"/>
          <w:szCs w:val="32"/>
          <w:rtl/>
        </w:rPr>
        <w:t> </w:t>
      </w:r>
      <w:r w:rsidRPr="005954F6">
        <w:rPr>
          <w:rFonts w:ascii="MbSadr (1)" w:hAnsi="MbSadr (1)" w:cs="MbSadr (1)" w:hint="cs"/>
          <w:sz w:val="32"/>
          <w:szCs w:val="32"/>
          <w:rtl/>
        </w:rPr>
        <w:t>. ولا تدلّ منطقة الفراغ هذه على نقص في الصورة التشريعيّة أ</w:t>
      </w:r>
      <w:r w:rsidRPr="005954F6">
        <w:rPr>
          <w:rFonts w:cs="MbSadr (1)" w:hint="cs"/>
          <w:sz w:val="32"/>
          <w:szCs w:val="32"/>
          <w:rtl/>
        </w:rPr>
        <w:t xml:space="preserve">و </w:t>
      </w:r>
      <w:r w:rsidRPr="005954F6">
        <w:rPr>
          <w:rFonts w:cs="MbSadr (1)"/>
          <w:sz w:val="32"/>
          <w:szCs w:val="32"/>
          <w:rtl/>
        </w:rPr>
        <w:t>إ</w:t>
      </w:r>
      <w:r w:rsidRPr="005954F6">
        <w:rPr>
          <w:rFonts w:cs="MbSadr (1)" w:hint="cs"/>
          <w:sz w:val="32"/>
          <w:szCs w:val="32"/>
          <w:rtl/>
        </w:rPr>
        <w:t>همال من الشريعة لبعض الوقائع والأحداث</w:t>
      </w:r>
      <w:r w:rsidRPr="005954F6">
        <w:rPr>
          <w:rFonts w:hint="cs"/>
          <w:sz w:val="32"/>
          <w:szCs w:val="32"/>
          <w:rtl/>
        </w:rPr>
        <w:t> </w:t>
      </w:r>
      <w:r w:rsidRPr="005954F6">
        <w:rPr>
          <w:rFonts w:ascii="MbSadr (1)" w:hAnsi="MbSadr (1)" w:cs="MbSadr (1)" w:hint="cs"/>
          <w:sz w:val="32"/>
          <w:szCs w:val="32"/>
          <w:rtl/>
        </w:rPr>
        <w:t xml:space="preserve">، بل تعبّر عن استيعاب الصورة </w:t>
      </w:r>
      <w:r w:rsidRPr="005954F6">
        <w:rPr>
          <w:rFonts w:cs="MbSadr (1)"/>
          <w:sz w:val="32"/>
          <w:szCs w:val="32"/>
          <w:rtl/>
        </w:rPr>
        <w:t>و</w:t>
      </w:r>
      <w:r w:rsidRPr="005954F6">
        <w:rPr>
          <w:rFonts w:cs="MbSadr (1)" w:hint="cs"/>
          <w:sz w:val="32"/>
          <w:szCs w:val="32"/>
          <w:rtl/>
        </w:rPr>
        <w:t>قدرة الشريعة على مواكبة العصور المختلفة</w:t>
      </w:r>
      <w:r w:rsidRPr="005954F6">
        <w:rPr>
          <w:rFonts w:hint="cs"/>
          <w:sz w:val="32"/>
          <w:szCs w:val="32"/>
          <w:rtl/>
        </w:rPr>
        <w:t> </w:t>
      </w:r>
      <w:r w:rsidRPr="005954F6">
        <w:rPr>
          <w:rFonts w:ascii="MbSadr (1)" w:hAnsi="MbSadr (1)" w:cs="MbSadr (1)" w:hint="cs"/>
          <w:sz w:val="32"/>
          <w:szCs w:val="32"/>
          <w:rtl/>
        </w:rPr>
        <w:t xml:space="preserve">، لأنّ الشريعة لم تترك منطقة الفراغ </w:t>
      </w:r>
      <w:r w:rsidRPr="005954F6">
        <w:rPr>
          <w:rFonts w:cs="MbSadr (1)"/>
          <w:sz w:val="32"/>
          <w:szCs w:val="32"/>
          <w:rtl/>
        </w:rPr>
        <w:t>ب</w:t>
      </w:r>
      <w:r w:rsidRPr="005954F6">
        <w:rPr>
          <w:rFonts w:cs="MbSadr (1)" w:hint="cs"/>
          <w:sz w:val="32"/>
          <w:szCs w:val="32"/>
          <w:rtl/>
        </w:rPr>
        <w:t>الشكل الذي يعني نقصاً أو إهمالا</w:t>
      </w:r>
      <w:r w:rsidRPr="005954F6">
        <w:rPr>
          <w:rFonts w:hint="cs"/>
          <w:sz w:val="32"/>
          <w:szCs w:val="32"/>
          <w:rtl/>
        </w:rPr>
        <w:t> </w:t>
      </w:r>
      <w:r w:rsidRPr="005954F6">
        <w:rPr>
          <w:rFonts w:ascii="MbSadr (1)" w:hAnsi="MbSadr (1)" w:cs="MbSadr (1)" w:hint="cs"/>
          <w:sz w:val="32"/>
          <w:szCs w:val="32"/>
          <w:rtl/>
        </w:rPr>
        <w:t xml:space="preserve">، وإنّما حدّدت للمنطقة أحكامها بمنح كلّ </w:t>
      </w:r>
      <w:r w:rsidRPr="005954F6">
        <w:rPr>
          <w:rFonts w:cs="MbSadr (1)"/>
          <w:sz w:val="32"/>
          <w:szCs w:val="32"/>
          <w:rtl/>
        </w:rPr>
        <w:t>ح</w:t>
      </w:r>
      <w:r w:rsidRPr="005954F6">
        <w:rPr>
          <w:rFonts w:cs="MbSadr (1)" w:hint="cs"/>
          <w:sz w:val="32"/>
          <w:szCs w:val="32"/>
          <w:rtl/>
        </w:rPr>
        <w:t>ادثة صفتها التشريعيّة الأصليّة</w:t>
      </w:r>
      <w:r w:rsidRPr="005954F6">
        <w:rPr>
          <w:rFonts w:hint="cs"/>
          <w:sz w:val="32"/>
          <w:szCs w:val="32"/>
          <w:rtl/>
        </w:rPr>
        <w:t> </w:t>
      </w:r>
      <w:r w:rsidRPr="005954F6">
        <w:rPr>
          <w:rFonts w:ascii="MbSadr (1)" w:hAnsi="MbSadr (1)" w:cs="MbSadr (1)" w:hint="cs"/>
          <w:sz w:val="32"/>
          <w:szCs w:val="32"/>
          <w:rtl/>
        </w:rPr>
        <w:t>، مع</w:t>
      </w:r>
      <w:r w:rsidRPr="005954F6">
        <w:rPr>
          <w:rFonts w:cs="MbSadr (1)" w:hint="cs"/>
          <w:sz w:val="32"/>
          <w:szCs w:val="32"/>
          <w:rtl/>
        </w:rPr>
        <w:t xml:space="preserve"> إعطاء وليّ الأمر صلاحيّة منحها صفة </w:t>
      </w:r>
      <w:r w:rsidRPr="005954F6">
        <w:rPr>
          <w:rFonts w:cs="MbSadr (1)"/>
          <w:sz w:val="32"/>
          <w:szCs w:val="32"/>
          <w:rtl/>
        </w:rPr>
        <w:t>ت</w:t>
      </w:r>
      <w:r w:rsidRPr="005954F6">
        <w:rPr>
          <w:rFonts w:cs="MbSadr (1)" w:hint="cs"/>
          <w:sz w:val="32"/>
          <w:szCs w:val="32"/>
          <w:rtl/>
        </w:rPr>
        <w:t>شريعيّة ثانويّة حسب الظروف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قد كان وجود منطقة الفراغ هذه أمراً ضروريّاً للنظام الإسلامي</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ا</w:t>
      </w:r>
      <w:r w:rsidRPr="005954F6">
        <w:rPr>
          <w:rFonts w:cs="MbSadr (1)" w:hint="cs"/>
          <w:sz w:val="32"/>
          <w:szCs w:val="32"/>
          <w:rtl/>
        </w:rPr>
        <w:t>لإسلام لا يقدّم مبادئه التشريعيّة للحياة الاقتصاديّة بوصفها علاجاً مؤقّتاً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و</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 xml:space="preserve">نظيماً مرحليّاً يجتازه التاريخ بعد فترة من الزمن إلى شكل آخر من أشكال </w:t>
      </w:r>
      <w:r w:rsidRPr="005954F6">
        <w:rPr>
          <w:rFonts w:cs="MbSadr (1)"/>
          <w:sz w:val="32"/>
          <w:szCs w:val="32"/>
          <w:rtl/>
        </w:rPr>
        <w:t>ا</w:t>
      </w:r>
      <w:r w:rsidRPr="005954F6">
        <w:rPr>
          <w:rFonts w:cs="MbSadr (1)" w:hint="cs"/>
          <w:sz w:val="32"/>
          <w:szCs w:val="32"/>
          <w:rtl/>
        </w:rPr>
        <w:t>لتنظيم</w:t>
      </w:r>
      <w:r w:rsidRPr="005954F6">
        <w:rPr>
          <w:rFonts w:hint="cs"/>
          <w:sz w:val="32"/>
          <w:szCs w:val="32"/>
          <w:rtl/>
        </w:rPr>
        <w:t> </w:t>
      </w:r>
      <w:r w:rsidRPr="005954F6">
        <w:rPr>
          <w:rFonts w:ascii="MbSadr (1)" w:hAnsi="MbSadr (1)" w:cs="MbSadr (1)" w:hint="cs"/>
          <w:sz w:val="32"/>
          <w:szCs w:val="32"/>
          <w:rtl/>
        </w:rPr>
        <w:t>، وإنّما يقدّمها باعتبارها الصورة النظريّة الصالحة لجميع العصور</w:t>
      </w:r>
      <w:r w:rsidRPr="005954F6">
        <w:rPr>
          <w:rFonts w:hint="cs"/>
          <w:sz w:val="32"/>
          <w:szCs w:val="32"/>
          <w:rtl/>
        </w:rPr>
        <w:t> </w:t>
      </w:r>
      <w:r w:rsidRPr="005954F6">
        <w:rPr>
          <w:rFonts w:ascii="MbSadr (1)" w:hAnsi="MbSadr (1)" w:cs="MbSadr (1)" w:hint="cs"/>
          <w:sz w:val="32"/>
          <w:szCs w:val="32"/>
          <w:rtl/>
        </w:rPr>
        <w:t xml:space="preserve">. فكان </w:t>
      </w:r>
      <w:r w:rsidRPr="005954F6">
        <w:rPr>
          <w:rFonts w:cs="MbSadr (1)"/>
          <w:sz w:val="32"/>
          <w:szCs w:val="32"/>
          <w:rtl/>
        </w:rPr>
        <w:t>ل</w:t>
      </w:r>
      <w:r w:rsidRPr="005954F6">
        <w:rPr>
          <w:rFonts w:cs="MbSadr (1)" w:hint="cs"/>
          <w:sz w:val="32"/>
          <w:szCs w:val="32"/>
          <w:rtl/>
        </w:rPr>
        <w:t>ا</w:t>
      </w:r>
      <w:r w:rsidRPr="005954F6">
        <w:rPr>
          <w:rFonts w:cs="MbSadr (1)"/>
          <w:sz w:val="32"/>
          <w:szCs w:val="32"/>
          <w:rtl/>
        </w:rPr>
        <w:t>ب</w:t>
      </w:r>
      <w:r w:rsidRPr="005954F6">
        <w:rPr>
          <w:rFonts w:cs="MbSadr (1)" w:hint="cs"/>
          <w:sz w:val="32"/>
          <w:szCs w:val="32"/>
          <w:rtl/>
        </w:rPr>
        <w:t>دّ لإعطاء الصورة هذا العموم والاستيعاب</w:t>
      </w:r>
      <w:r w:rsidRPr="005954F6">
        <w:rPr>
          <w:rFonts w:hint="cs"/>
          <w:sz w:val="32"/>
          <w:szCs w:val="32"/>
          <w:rtl/>
        </w:rPr>
        <w:t> </w:t>
      </w:r>
      <w:r w:rsidRPr="005954F6">
        <w:rPr>
          <w:rFonts w:ascii="MbSadr (1)" w:hAnsi="MbSadr (1)" w:cs="MbSadr (1)" w:hint="cs"/>
          <w:sz w:val="32"/>
          <w:szCs w:val="32"/>
          <w:rtl/>
        </w:rPr>
        <w:t xml:space="preserve">، أن ينعكس تطوّر العصور فيها </w:t>
      </w:r>
      <w:r w:rsidRPr="005954F6">
        <w:rPr>
          <w:rFonts w:cs="MbSadr (1)"/>
          <w:sz w:val="32"/>
          <w:szCs w:val="32"/>
          <w:rtl/>
        </w:rPr>
        <w:t>ض</w:t>
      </w:r>
      <w:r w:rsidRPr="005954F6">
        <w:rPr>
          <w:rFonts w:cs="MbSadr (1)" w:hint="cs"/>
          <w:sz w:val="32"/>
          <w:szCs w:val="32"/>
          <w:rtl/>
        </w:rPr>
        <w:t>من عنصر متحرّك يمدّ الصورة بالقدرة على التكيّف وفقاً لظروف مختلفة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منطقة الفراغ إذاً ترتبط بجوانب التطوّر الذي تعيشه البشريّة عبر الزمن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لكي نأخذ فكرة عن منطقة الفراغ هذه بوصفها مجالا للتدخّل التشريعي </w:t>
      </w:r>
      <w:r w:rsidRPr="005954F6">
        <w:rPr>
          <w:rFonts w:cs="MbSadr (1)"/>
          <w:sz w:val="32"/>
          <w:szCs w:val="32"/>
          <w:rtl/>
        </w:rPr>
        <w:t>م</w:t>
      </w:r>
      <w:r w:rsidRPr="005954F6">
        <w:rPr>
          <w:rFonts w:cs="MbSadr (1)" w:hint="cs"/>
          <w:sz w:val="32"/>
          <w:szCs w:val="32"/>
          <w:rtl/>
        </w:rPr>
        <w:t>ن قبل الدولة وحدود هذا التدخّل</w:t>
      </w:r>
      <w:r w:rsidRPr="005954F6">
        <w:rPr>
          <w:rFonts w:hint="cs"/>
          <w:sz w:val="32"/>
          <w:szCs w:val="32"/>
          <w:rtl/>
        </w:rPr>
        <w:t> </w:t>
      </w:r>
      <w:r w:rsidRPr="005954F6">
        <w:rPr>
          <w:rFonts w:ascii="MbSadr (1)" w:hAnsi="MbSadr (1)" w:cs="MbSadr (1)" w:hint="cs"/>
          <w:sz w:val="32"/>
          <w:szCs w:val="32"/>
          <w:rtl/>
        </w:rPr>
        <w:t xml:space="preserve">، لابدّ أن نفهم الجانب المتطوّر من حياة </w:t>
      </w:r>
      <w:r w:rsidRPr="005954F6">
        <w:rPr>
          <w:rFonts w:cs="MbSadr (1)"/>
          <w:sz w:val="32"/>
          <w:szCs w:val="32"/>
          <w:rtl/>
        </w:rPr>
        <w:t>ا</w:t>
      </w:r>
      <w:r w:rsidRPr="005954F6">
        <w:rPr>
          <w:rFonts w:cs="MbSadr (1)" w:hint="cs"/>
          <w:sz w:val="32"/>
          <w:szCs w:val="32"/>
          <w:rtl/>
        </w:rPr>
        <w:t>لإنسان الاقتصاديّة من وجهة نظر إسلاميّة</w:t>
      </w:r>
      <w:r w:rsidRPr="005954F6">
        <w:rPr>
          <w:rFonts w:hint="cs"/>
          <w:sz w:val="32"/>
          <w:szCs w:val="32"/>
          <w:rtl/>
        </w:rPr>
        <w:t> </w:t>
      </w:r>
      <w:r w:rsidRPr="005954F6">
        <w:rPr>
          <w:rFonts w:ascii="MbSadr (1)" w:hAnsi="MbSadr (1)" w:cs="MbSadr (1)" w:hint="cs"/>
          <w:sz w:val="32"/>
          <w:szCs w:val="32"/>
          <w:rtl/>
        </w:rPr>
        <w:t>، ومدى تأثي</w:t>
      </w:r>
      <w:r w:rsidRPr="005954F6">
        <w:rPr>
          <w:rFonts w:cs="MbSadr (1)" w:hint="cs"/>
          <w:sz w:val="32"/>
          <w:szCs w:val="32"/>
          <w:rtl/>
        </w:rPr>
        <w:t xml:space="preserve">ره على الصورة التشريعيّة </w:t>
      </w:r>
      <w:r w:rsidRPr="005954F6">
        <w:rPr>
          <w:rFonts w:cs="MbSadr (1)"/>
          <w:sz w:val="32"/>
          <w:szCs w:val="32"/>
          <w:rtl/>
        </w:rPr>
        <w:t>ا</w:t>
      </w:r>
      <w:r w:rsidRPr="005954F6">
        <w:rPr>
          <w:rFonts w:cs="MbSadr (1)" w:hint="cs"/>
          <w:sz w:val="32"/>
          <w:szCs w:val="32"/>
          <w:rtl/>
        </w:rPr>
        <w:t>لتي تنظّم تلك الحياة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الجانب المتطوّر من وجهة النظر الإسلاميّة هو علاقات الإنسان بالطبيعة </w:t>
      </w:r>
      <w:r w:rsidRPr="005954F6">
        <w:rPr>
          <w:rFonts w:cs="MbSadr (1)"/>
          <w:sz w:val="32"/>
          <w:szCs w:val="32"/>
          <w:rtl/>
        </w:rPr>
        <w:t>د</w:t>
      </w:r>
      <w:r w:rsidRPr="005954F6">
        <w:rPr>
          <w:rFonts w:cs="MbSadr (1)" w:hint="cs"/>
          <w:sz w:val="32"/>
          <w:szCs w:val="32"/>
          <w:rtl/>
        </w:rPr>
        <w:t>ون علاقات الإنسان بالإنسان</w:t>
      </w:r>
      <w:r w:rsidRPr="005954F6">
        <w:rPr>
          <w:rFonts w:hint="cs"/>
          <w:sz w:val="32"/>
          <w:szCs w:val="32"/>
          <w:rtl/>
        </w:rPr>
        <w:t> </w:t>
      </w:r>
      <w:r w:rsidRPr="005954F6">
        <w:rPr>
          <w:rFonts w:ascii="MbSadr (1)" w:hAnsi="MbSadr (1)" w:cs="MbSadr (1)" w:hint="cs"/>
          <w:sz w:val="32"/>
          <w:szCs w:val="32"/>
          <w:rtl/>
        </w:rPr>
        <w:t xml:space="preserve">. وتوضيح ذلك أنّ في الحياة الاقتصاديّة نوعين </w:t>
      </w:r>
      <w:r w:rsidRPr="005954F6">
        <w:rPr>
          <w:rFonts w:cs="MbSadr (1)"/>
          <w:sz w:val="32"/>
          <w:szCs w:val="32"/>
          <w:rtl/>
        </w:rPr>
        <w:t>م</w:t>
      </w:r>
      <w:r w:rsidRPr="005954F6">
        <w:rPr>
          <w:rFonts w:cs="MbSadr (1)" w:hint="cs"/>
          <w:sz w:val="32"/>
          <w:szCs w:val="32"/>
          <w:rtl/>
        </w:rPr>
        <w:t>ن العلاقات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حدهما علاقات الإنسان بالطبيعة أو الثروة</w:t>
      </w:r>
      <w:r w:rsidRPr="005954F6">
        <w:rPr>
          <w:rFonts w:hint="cs"/>
          <w:sz w:val="32"/>
          <w:szCs w:val="32"/>
          <w:rtl/>
        </w:rPr>
        <w:t> </w:t>
      </w:r>
      <w:r w:rsidRPr="005954F6">
        <w:rPr>
          <w:rFonts w:ascii="MbSadr (1)" w:hAnsi="MbSadr (1)" w:cs="MbSadr (1)" w:hint="cs"/>
          <w:sz w:val="32"/>
          <w:szCs w:val="32"/>
          <w:rtl/>
        </w:rPr>
        <w:t xml:space="preserve">، وهذه العلاقات تتمثّل في </w:t>
      </w:r>
      <w:r w:rsidRPr="005954F6">
        <w:rPr>
          <w:rFonts w:cs="MbSadr (1)"/>
          <w:sz w:val="32"/>
          <w:szCs w:val="32"/>
          <w:rtl/>
        </w:rPr>
        <w:t>أ</w:t>
      </w:r>
      <w:r w:rsidRPr="005954F6">
        <w:rPr>
          <w:rFonts w:cs="MbSadr (1)" w:hint="cs"/>
          <w:sz w:val="32"/>
          <w:szCs w:val="32"/>
          <w:rtl/>
        </w:rPr>
        <w:t>ساليب الإنتاج المختلفة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الآخر علاقات الإنسان بأخيه الإنسان التي تنعكس في الحقوق </w:t>
      </w:r>
      <w:r w:rsidRPr="005954F6">
        <w:rPr>
          <w:rFonts w:cs="MbSadr (1)"/>
          <w:sz w:val="32"/>
          <w:szCs w:val="32"/>
          <w:rtl/>
        </w:rPr>
        <w:t>و</w:t>
      </w:r>
      <w:r w:rsidRPr="005954F6">
        <w:rPr>
          <w:rFonts w:cs="MbSadr (1)" w:hint="cs"/>
          <w:sz w:val="32"/>
          <w:szCs w:val="32"/>
          <w:rtl/>
        </w:rPr>
        <w:t>الامتيازات التي يحصل عليها هذا أو ذاك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المبدأ التشريعي القائل مثلا : إنّ الحقّ الخاصّ في المصادر الطبيعيّة يقوم </w:t>
      </w:r>
      <w:r w:rsidRPr="005954F6">
        <w:rPr>
          <w:rFonts w:cs="MbSadr (1)"/>
          <w:sz w:val="32"/>
          <w:szCs w:val="32"/>
          <w:rtl/>
        </w:rPr>
        <w:t>ع</w:t>
      </w:r>
      <w:r w:rsidRPr="005954F6">
        <w:rPr>
          <w:rFonts w:cs="MbSadr (1)" w:hint="cs"/>
          <w:sz w:val="32"/>
          <w:szCs w:val="32"/>
          <w:rtl/>
        </w:rPr>
        <w:t>لى أساس العمل</w:t>
      </w:r>
      <w:r w:rsidRPr="005954F6">
        <w:rPr>
          <w:rFonts w:hint="cs"/>
          <w:sz w:val="32"/>
          <w:szCs w:val="32"/>
          <w:rtl/>
        </w:rPr>
        <w:t> </w:t>
      </w:r>
      <w:r w:rsidRPr="005954F6">
        <w:rPr>
          <w:rFonts w:ascii="MbSadr (1)" w:hAnsi="MbSadr (1)" w:cs="MbSadr (1)" w:hint="cs"/>
          <w:sz w:val="32"/>
          <w:szCs w:val="32"/>
          <w:rtl/>
        </w:rPr>
        <w:t>، وإنّ الحقّ الخاصّ في الأرض يقوم على أساس الإحياء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عالج مشكلة عامّة يستوي فيها عصر المحراث البسيط وعصر الآلة المعقّد</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ط</w:t>
      </w:r>
      <w:r w:rsidRPr="005954F6">
        <w:rPr>
          <w:rFonts w:cs="MbSadr (1)" w:hint="cs"/>
          <w:sz w:val="32"/>
          <w:szCs w:val="32"/>
          <w:rtl/>
        </w:rPr>
        <w:t>ريقة توزيع المصادر الطبيعيّة على الأفراد مسألة قائمة في كلا العصرين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 هذا لا يعني جواز إهمال الجانب المتطوّر</w:t>
      </w:r>
      <w:r w:rsidRPr="005954F6">
        <w:rPr>
          <w:rFonts w:hint="cs"/>
          <w:sz w:val="32"/>
          <w:szCs w:val="32"/>
          <w:rtl/>
        </w:rPr>
        <w:t> </w:t>
      </w:r>
      <w:r w:rsidRPr="005954F6">
        <w:rPr>
          <w:rFonts w:ascii="MbSadr (1)" w:hAnsi="MbSadr (1)" w:cs="MbSadr (1)" w:hint="cs"/>
          <w:sz w:val="32"/>
          <w:szCs w:val="32"/>
          <w:rtl/>
        </w:rPr>
        <w:t xml:space="preserve">، وهو علاقات الإنسان </w:t>
      </w:r>
      <w:r w:rsidRPr="005954F6">
        <w:rPr>
          <w:rFonts w:cs="MbSadr (1)"/>
          <w:sz w:val="32"/>
          <w:szCs w:val="32"/>
          <w:rtl/>
        </w:rPr>
        <w:t>ب</w:t>
      </w:r>
      <w:r w:rsidRPr="005954F6">
        <w:rPr>
          <w:rFonts w:cs="MbSadr (1)" w:hint="cs"/>
          <w:sz w:val="32"/>
          <w:szCs w:val="32"/>
          <w:rtl/>
        </w:rPr>
        <w:t>الطبيعة</w:t>
      </w:r>
      <w:r w:rsidRPr="005954F6">
        <w:rPr>
          <w:rFonts w:hint="cs"/>
          <w:sz w:val="32"/>
          <w:szCs w:val="32"/>
          <w:rtl/>
        </w:rPr>
        <w:t> </w:t>
      </w:r>
      <w:r w:rsidRPr="005954F6">
        <w:rPr>
          <w:rFonts w:ascii="MbSadr (1)" w:hAnsi="MbSadr (1)" w:cs="MbSadr (1)" w:hint="cs"/>
          <w:sz w:val="32"/>
          <w:szCs w:val="32"/>
          <w:rtl/>
        </w:rPr>
        <w:t xml:space="preserve">، لأنّ تطوّر قدرة الإنسان على الطبيعة ونموّ سيطرته على ثرواتها يطوّر </w:t>
      </w:r>
      <w:r w:rsidRPr="005954F6">
        <w:rPr>
          <w:rFonts w:cs="MbSadr (1)"/>
          <w:sz w:val="32"/>
          <w:szCs w:val="32"/>
          <w:rtl/>
        </w:rPr>
        <w:t>و</w:t>
      </w:r>
      <w:r w:rsidRPr="005954F6">
        <w:rPr>
          <w:rFonts w:cs="MbSadr (1)" w:hint="cs"/>
          <w:sz w:val="32"/>
          <w:szCs w:val="32"/>
          <w:rtl/>
        </w:rPr>
        <w:t>ينمّي باستمرار خطر الإنسان على الجماعة</w:t>
      </w:r>
      <w:r w:rsidRPr="005954F6">
        <w:rPr>
          <w:rFonts w:hint="cs"/>
          <w:sz w:val="32"/>
          <w:szCs w:val="32"/>
          <w:rtl/>
        </w:rPr>
        <w:t> </w:t>
      </w:r>
      <w:r w:rsidRPr="005954F6">
        <w:rPr>
          <w:rFonts w:ascii="MbSadr (1)" w:hAnsi="MbSadr (1)" w:cs="MbSadr (1)" w:hint="cs"/>
          <w:sz w:val="32"/>
          <w:szCs w:val="32"/>
          <w:rtl/>
        </w:rPr>
        <w:t xml:space="preserve">، ويضع في خدمته باستمرار </w:t>
      </w:r>
      <w:r w:rsidRPr="005954F6">
        <w:rPr>
          <w:rFonts w:cs="MbSadr (1)"/>
          <w:sz w:val="32"/>
          <w:szCs w:val="32"/>
          <w:rtl/>
        </w:rPr>
        <w:t>إ</w:t>
      </w:r>
      <w:r w:rsidRPr="005954F6">
        <w:rPr>
          <w:rFonts w:cs="MbSadr (1)" w:hint="cs"/>
          <w:sz w:val="32"/>
          <w:szCs w:val="32"/>
          <w:rtl/>
        </w:rPr>
        <w:t>مكانات جديدة للتوسّع</w:t>
      </w:r>
      <w:r w:rsidRPr="005954F6">
        <w:rPr>
          <w:rFonts w:hint="cs"/>
          <w:sz w:val="32"/>
          <w:szCs w:val="32"/>
          <w:rtl/>
        </w:rPr>
        <w:t> </w:t>
      </w:r>
      <w:r w:rsidRPr="005954F6">
        <w:rPr>
          <w:rFonts w:ascii="MbSadr (1)" w:hAnsi="MbSadr (1)" w:cs="MbSadr (1)" w:hint="cs"/>
          <w:sz w:val="32"/>
          <w:szCs w:val="32"/>
          <w:rtl/>
        </w:rPr>
        <w:t>، ولتهديد الصورة المتبنّاة للعدالة الاجتماعيّة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المبدأ التشريعي القائل مثلا : إنّ من عمل في أرض وأنفق عليها جهداً </w:t>
      </w:r>
      <w:r w:rsidRPr="005954F6">
        <w:rPr>
          <w:rFonts w:cs="MbSadr (1)"/>
          <w:sz w:val="32"/>
          <w:szCs w:val="32"/>
          <w:rtl/>
        </w:rPr>
        <w:t>ح</w:t>
      </w:r>
      <w:r w:rsidRPr="005954F6">
        <w:rPr>
          <w:rFonts w:cs="MbSadr (1)" w:hint="cs"/>
          <w:sz w:val="32"/>
          <w:szCs w:val="32"/>
          <w:rtl/>
        </w:rPr>
        <w:t>تّى أحياها فهو أحقّ بها من غيره</w:t>
      </w:r>
      <w:r w:rsidRPr="005954F6">
        <w:rPr>
          <w:rFonts w:hint="cs"/>
          <w:sz w:val="32"/>
          <w:szCs w:val="32"/>
          <w:rtl/>
        </w:rPr>
        <w:t> </w:t>
      </w:r>
      <w:r w:rsidRPr="005954F6">
        <w:rPr>
          <w:rFonts w:ascii="MbSadr (1)" w:hAnsi="MbSadr (1)" w:cs="MbSadr (1)" w:hint="cs"/>
          <w:sz w:val="32"/>
          <w:szCs w:val="32"/>
          <w:rtl/>
        </w:rPr>
        <w:t>... يعتبر في نظر الإسلام عادلا</w:t>
      </w:r>
      <w:r w:rsidRPr="005954F6">
        <w:rPr>
          <w:rFonts w:hint="cs"/>
          <w:sz w:val="32"/>
          <w:szCs w:val="32"/>
          <w:rtl/>
        </w:rPr>
        <w:t> </w:t>
      </w:r>
      <w:r w:rsidRPr="005954F6">
        <w:rPr>
          <w:rFonts w:ascii="MbSadr (1)" w:hAnsi="MbSadr (1)" w:cs="MbSadr (1)" w:hint="cs"/>
          <w:sz w:val="32"/>
          <w:szCs w:val="32"/>
          <w:rtl/>
        </w:rPr>
        <w:t xml:space="preserve">، لأنّ من الظلم </w:t>
      </w:r>
      <w:r w:rsidRPr="005954F6">
        <w:rPr>
          <w:rFonts w:cs="MbSadr (1)"/>
          <w:sz w:val="32"/>
          <w:szCs w:val="32"/>
          <w:rtl/>
        </w:rPr>
        <w:t>أ</w:t>
      </w:r>
      <w:r w:rsidRPr="005954F6">
        <w:rPr>
          <w:rFonts w:cs="MbSadr (1)" w:hint="cs"/>
          <w:sz w:val="32"/>
          <w:szCs w:val="32"/>
          <w:rtl/>
        </w:rPr>
        <w:t xml:space="preserve">ن يساوي بين العامل الذي أنفق جهده على الأرض وغيره ممّن لم يعمل فيها </w:t>
      </w:r>
      <w:r w:rsidRPr="005954F6">
        <w:rPr>
          <w:rFonts w:cs="MbSadr (1)"/>
          <w:sz w:val="32"/>
          <w:szCs w:val="32"/>
          <w:rtl/>
        </w:rPr>
        <w:t>ش</w:t>
      </w:r>
      <w:r w:rsidRPr="005954F6">
        <w:rPr>
          <w:rFonts w:cs="MbSadr (1)" w:hint="cs"/>
          <w:sz w:val="32"/>
          <w:szCs w:val="32"/>
          <w:rtl/>
        </w:rPr>
        <w:t>يئاً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لكنّ هذا المبدأ بتطوّر قدرة الإنسان على الطبيعة ونموّها يصبح من </w:t>
      </w:r>
      <w:r w:rsidRPr="005954F6">
        <w:rPr>
          <w:rFonts w:cs="MbSadr (1)"/>
          <w:sz w:val="32"/>
          <w:szCs w:val="32"/>
          <w:rtl/>
        </w:rPr>
        <w:t>ا</w:t>
      </w:r>
      <w:r w:rsidRPr="005954F6">
        <w:rPr>
          <w:rFonts w:cs="MbSadr (1)" w:hint="cs"/>
          <w:sz w:val="32"/>
          <w:szCs w:val="32"/>
          <w:rtl/>
        </w:rPr>
        <w:t xml:space="preserve">لممكن استغلاله : ففي عصر كان يقوم إحياء الأرض فيه على الأساليب القديمة لم </w:t>
      </w:r>
      <w:r w:rsidRPr="005954F6">
        <w:rPr>
          <w:rFonts w:cs="MbSadr (1)"/>
          <w:sz w:val="32"/>
          <w:szCs w:val="32"/>
          <w:rtl/>
        </w:rPr>
        <w:t>ي</w:t>
      </w:r>
      <w:r w:rsidRPr="005954F6">
        <w:rPr>
          <w:rFonts w:cs="MbSadr (1)" w:hint="cs"/>
          <w:sz w:val="32"/>
          <w:szCs w:val="32"/>
          <w:rtl/>
        </w:rPr>
        <w:t>كن يتاح للفرد أن يباشر عمليّات الإحياء إلاّ في ساحات صغيرة</w:t>
      </w:r>
      <w:r w:rsidRPr="005954F6">
        <w:rPr>
          <w:rFonts w:hint="cs"/>
          <w:sz w:val="32"/>
          <w:szCs w:val="32"/>
          <w:rtl/>
        </w:rPr>
        <w:t> </w:t>
      </w:r>
      <w:r w:rsidRPr="005954F6">
        <w:rPr>
          <w:rFonts w:ascii="MbSadr (1)" w:hAnsi="MbSadr (1)" w:cs="MbSadr (1)" w:hint="cs"/>
          <w:sz w:val="32"/>
          <w:szCs w:val="32"/>
          <w:rtl/>
        </w:rPr>
        <w:t xml:space="preserve">. وأمّا بعد أن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نمو قدرة الإنسان ووسائل السيطرة لديه على الطبيعة</w:t>
      </w:r>
      <w:r w:rsidRPr="005954F6">
        <w:rPr>
          <w:rFonts w:hint="cs"/>
          <w:sz w:val="32"/>
          <w:szCs w:val="32"/>
          <w:rtl/>
        </w:rPr>
        <w:t> </w:t>
      </w:r>
      <w:r w:rsidRPr="005954F6">
        <w:rPr>
          <w:rFonts w:ascii="MbSadr (1)" w:hAnsi="MbSadr (1)" w:cs="MbSadr (1)" w:hint="cs"/>
          <w:sz w:val="32"/>
          <w:szCs w:val="32"/>
          <w:rtl/>
        </w:rPr>
        <w:t xml:space="preserve">، فيصبح بإمكان أفراد </w:t>
      </w:r>
      <w:r w:rsidRPr="005954F6">
        <w:rPr>
          <w:rFonts w:cs="MbSadr (1)"/>
          <w:sz w:val="32"/>
          <w:szCs w:val="32"/>
          <w:rtl/>
        </w:rPr>
        <w:t>ق</w:t>
      </w:r>
      <w:r w:rsidRPr="005954F6">
        <w:rPr>
          <w:rFonts w:cs="MbSadr (1)" w:hint="cs"/>
          <w:sz w:val="32"/>
          <w:szCs w:val="32"/>
          <w:rtl/>
        </w:rPr>
        <w:t xml:space="preserve">لائل ممّن تواتيهم الفرصة أن يحيوا مساحة هائلة من الأرض باستخدام الآلات </w:t>
      </w:r>
      <w:r w:rsidRPr="005954F6">
        <w:rPr>
          <w:rFonts w:cs="MbSadr (1)"/>
          <w:sz w:val="32"/>
          <w:szCs w:val="32"/>
          <w:rtl/>
        </w:rPr>
        <w:t>ا</w:t>
      </w:r>
      <w:r w:rsidRPr="005954F6">
        <w:rPr>
          <w:rFonts w:cs="MbSadr (1)" w:hint="cs"/>
          <w:sz w:val="32"/>
          <w:szCs w:val="32"/>
          <w:rtl/>
        </w:rPr>
        <w:t>لضخمة</w:t>
      </w:r>
      <w:r w:rsidRPr="005954F6">
        <w:rPr>
          <w:rFonts w:hint="cs"/>
          <w:sz w:val="32"/>
          <w:szCs w:val="32"/>
          <w:rtl/>
        </w:rPr>
        <w:t> </w:t>
      </w:r>
      <w:r w:rsidRPr="005954F6">
        <w:rPr>
          <w:rFonts w:ascii="MbSadr (1)" w:hAnsi="MbSadr (1)" w:cs="MbSadr (1)" w:hint="cs"/>
          <w:sz w:val="32"/>
          <w:szCs w:val="32"/>
          <w:rtl/>
        </w:rPr>
        <w:t>، الأمر الذي يزعزع العدالة الاجتماعيّة</w:t>
      </w:r>
      <w:r w:rsidRPr="005954F6">
        <w:rPr>
          <w:rFonts w:hint="cs"/>
          <w:sz w:val="32"/>
          <w:szCs w:val="32"/>
          <w:rtl/>
        </w:rPr>
        <w:t> </w:t>
      </w:r>
      <w:r w:rsidRPr="005954F6">
        <w:rPr>
          <w:rFonts w:ascii="MbSadr (1)" w:hAnsi="MbSadr (1)" w:cs="MbSadr (1)" w:hint="cs"/>
          <w:sz w:val="32"/>
          <w:szCs w:val="32"/>
          <w:rtl/>
        </w:rPr>
        <w:t xml:space="preserve">. فكان لابدّ للصورة التشريعيّة </w:t>
      </w:r>
      <w:r w:rsidRPr="005954F6">
        <w:rPr>
          <w:rFonts w:cs="MbSadr (1)"/>
          <w:sz w:val="32"/>
          <w:szCs w:val="32"/>
          <w:rtl/>
        </w:rPr>
        <w:t>م</w:t>
      </w:r>
      <w:r w:rsidRPr="005954F6">
        <w:rPr>
          <w:rFonts w:cs="MbSadr (1)" w:hint="cs"/>
          <w:sz w:val="32"/>
          <w:szCs w:val="32"/>
          <w:rtl/>
        </w:rPr>
        <w:t>ن منطقة الفراغ يمكن ملؤها حسب الظروف</w:t>
      </w:r>
      <w:r w:rsidRPr="005954F6">
        <w:rPr>
          <w:rFonts w:hint="cs"/>
          <w:sz w:val="32"/>
          <w:szCs w:val="32"/>
          <w:rtl/>
        </w:rPr>
        <w:t> </w:t>
      </w:r>
      <w:r w:rsidRPr="005954F6">
        <w:rPr>
          <w:rFonts w:ascii="MbSadr (1)" w:hAnsi="MbSadr (1)" w:cs="MbSadr (1)" w:hint="cs"/>
          <w:sz w:val="32"/>
          <w:szCs w:val="32"/>
          <w:rtl/>
        </w:rPr>
        <w:t>، فيسمح بالإحياء س</w:t>
      </w:r>
      <w:r w:rsidRPr="005954F6">
        <w:rPr>
          <w:rFonts w:cs="MbSadr (1)" w:hint="cs"/>
          <w:sz w:val="32"/>
          <w:szCs w:val="32"/>
          <w:rtl/>
        </w:rPr>
        <w:t xml:space="preserve">ماحاً عامّاً في </w:t>
      </w:r>
      <w:r w:rsidRPr="005954F6">
        <w:rPr>
          <w:rFonts w:cs="MbSadr (1)"/>
          <w:sz w:val="32"/>
          <w:szCs w:val="32"/>
          <w:rtl/>
        </w:rPr>
        <w:t>ا</w:t>
      </w:r>
      <w:r w:rsidRPr="005954F6">
        <w:rPr>
          <w:rFonts w:cs="MbSadr (1)" w:hint="cs"/>
          <w:sz w:val="32"/>
          <w:szCs w:val="32"/>
          <w:rtl/>
        </w:rPr>
        <w:t>لعصر الأوّل</w:t>
      </w:r>
      <w:r w:rsidRPr="005954F6">
        <w:rPr>
          <w:rFonts w:hint="cs"/>
          <w:sz w:val="32"/>
          <w:szCs w:val="32"/>
          <w:rtl/>
        </w:rPr>
        <w:t> </w:t>
      </w:r>
      <w:r w:rsidRPr="005954F6">
        <w:rPr>
          <w:rFonts w:ascii="MbSadr (1)" w:hAnsi="MbSadr (1)" w:cs="MbSadr (1)" w:hint="cs"/>
          <w:sz w:val="32"/>
          <w:szCs w:val="32"/>
          <w:rtl/>
        </w:rPr>
        <w:t>، ويمنع الأفراد في العصر الثاني ـ</w:t>
      </w:r>
      <w:r w:rsidRPr="005954F6">
        <w:rPr>
          <w:rFonts w:cs="MbSadr (1)" w:hint="cs"/>
          <w:sz w:val="32"/>
          <w:szCs w:val="32"/>
          <w:rtl/>
        </w:rPr>
        <w:t xml:space="preserve"> منعاً تكليفيّاً ـ عن ممارسة الإحياء </w:t>
      </w:r>
      <w:r w:rsidRPr="005954F6">
        <w:rPr>
          <w:rFonts w:cs="MbSadr (1)"/>
          <w:sz w:val="32"/>
          <w:szCs w:val="32"/>
          <w:rtl/>
        </w:rPr>
        <w:t>إ</w:t>
      </w:r>
      <w:r w:rsidRPr="005954F6">
        <w:rPr>
          <w:rFonts w:cs="MbSadr (1)" w:hint="cs"/>
          <w:sz w:val="32"/>
          <w:szCs w:val="32"/>
          <w:rtl/>
        </w:rPr>
        <w:t>لاّ في حدود تتناسب مع أهداف الاقتصاد الإسلامي وتصوّراته عن العدالة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على هذا الأساس</w:t>
      </w:r>
      <w:r w:rsidRPr="005954F6">
        <w:rPr>
          <w:rFonts w:hint="cs"/>
          <w:sz w:val="32"/>
          <w:szCs w:val="32"/>
          <w:rtl/>
        </w:rPr>
        <w:t> </w:t>
      </w:r>
      <w:r w:rsidRPr="005954F6">
        <w:rPr>
          <w:rFonts w:ascii="MbSadr (1)" w:hAnsi="MbSadr (1)" w:cs="MbSadr (1)" w:hint="cs"/>
          <w:sz w:val="32"/>
          <w:szCs w:val="32"/>
          <w:rtl/>
        </w:rPr>
        <w:t xml:space="preserve">، نعرف أنّ منطقة الفراغ هي المنطقة التي تتدخّل فيها </w:t>
      </w:r>
      <w:r w:rsidRPr="005954F6">
        <w:rPr>
          <w:rFonts w:cs="MbSadr (1)"/>
          <w:sz w:val="32"/>
          <w:szCs w:val="32"/>
          <w:rtl/>
        </w:rPr>
        <w:t>ا</w:t>
      </w:r>
      <w:r w:rsidRPr="005954F6">
        <w:rPr>
          <w:rFonts w:cs="MbSadr (1)" w:hint="cs"/>
          <w:sz w:val="32"/>
          <w:szCs w:val="32"/>
          <w:rtl/>
        </w:rPr>
        <w:t xml:space="preserve">لدولة تشريعيّاً لعلاج مضاعفات وانعكاسات تطوّر العلاقات البشريّة مع الطبيعة </w:t>
      </w:r>
      <w:r w:rsidRPr="005954F6">
        <w:rPr>
          <w:rFonts w:cs="MbSadr (1)"/>
          <w:sz w:val="32"/>
          <w:szCs w:val="32"/>
          <w:rtl/>
        </w:rPr>
        <w:t>ع</w:t>
      </w:r>
      <w:r w:rsidRPr="005954F6">
        <w:rPr>
          <w:rFonts w:cs="MbSadr (1)" w:hint="cs"/>
          <w:sz w:val="32"/>
          <w:szCs w:val="32"/>
          <w:rtl/>
        </w:rPr>
        <w:t>لى علاقات الإنسان بالإنسان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ا</w:t>
      </w:r>
      <w:r w:rsidRPr="005954F6">
        <w:rPr>
          <w:rFonts w:cs="MbSadr (2)" w:hint="cs"/>
          <w:bCs/>
          <w:sz w:val="32"/>
          <w:szCs w:val="32"/>
          <w:rtl/>
        </w:rPr>
        <w:t>لدليل التشريعي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الدليل على إعطاء وليّ الأمر صلاحيّات التدخّل التشريعي على النحو </w:t>
      </w:r>
      <w:r w:rsidRPr="005954F6">
        <w:rPr>
          <w:rFonts w:cs="MbSadr (1)"/>
          <w:sz w:val="32"/>
          <w:szCs w:val="32"/>
          <w:rtl/>
        </w:rPr>
        <w:t>ا</w:t>
      </w:r>
      <w:r w:rsidRPr="005954F6">
        <w:rPr>
          <w:rFonts w:cs="MbSadr (1)" w:hint="cs"/>
          <w:sz w:val="32"/>
          <w:szCs w:val="32"/>
          <w:rtl/>
        </w:rPr>
        <w:t xml:space="preserve">لمتقدّم هو النصّ القرآني الكريم : </w:t>
      </w:r>
      <w:r w:rsidRPr="00D05650">
        <w:rPr>
          <w:rFonts w:ascii="MbSadr (1)" w:hAnsi="MbSadr (1)" w:cs="MbSadr (1)"/>
          <w:color w:val="FF0000"/>
          <w:sz w:val="32"/>
          <w:szCs w:val="32"/>
          <w:rtl/>
        </w:rPr>
        <w:t>(</w:t>
      </w:r>
      <w:r w:rsidRPr="00D05650">
        <w:rPr>
          <w:rFonts w:ascii="MbSadr (1)" w:hAnsi="MbSadr (1)" w:cs="MbSadr (1)"/>
          <w:bCs/>
          <w:color w:val="FF0000"/>
          <w:sz w:val="32"/>
          <w:szCs w:val="32"/>
          <w:rtl/>
        </w:rPr>
        <w:t xml:space="preserve"> ياأيّها الذين آمَنوا أطيعوا الله وأطيعوا الرسول واُولي الأمر منكم )</w:t>
      </w:r>
      <w:r w:rsidRPr="00D05650">
        <w:rPr>
          <w:rFonts w:ascii="MbSadr (1)" w:hAnsi="MbSadr (1)" w:cs="MbSadr (1)"/>
          <w:bCs/>
          <w:sz w:val="32"/>
          <w:szCs w:val="32"/>
          <w:rtl/>
        </w:rPr>
        <w:t>(1)</w:t>
      </w:r>
      <w:r w:rsidRPr="00D05650">
        <w:rPr>
          <w:rFonts w:ascii="MbSadr (1)" w:hAnsi="MbSadr (1)"/>
          <w:sz w:val="32"/>
          <w:szCs w:val="32"/>
          <w:rtl/>
        </w:rPr>
        <w:t> </w:t>
      </w:r>
      <w:r w:rsidRPr="00D05650">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الصلاحيّات التي يمنحها هذا النصّ الكريم لاُولي الأمر تضمّ كلّ فعل </w:t>
      </w:r>
      <w:r w:rsidRPr="005954F6">
        <w:rPr>
          <w:rFonts w:cs="MbSadr (1)"/>
          <w:sz w:val="32"/>
          <w:szCs w:val="32"/>
          <w:rtl/>
        </w:rPr>
        <w:t>م</w:t>
      </w:r>
      <w:r w:rsidRPr="005954F6">
        <w:rPr>
          <w:rFonts w:cs="MbSadr (1)" w:hint="cs"/>
          <w:sz w:val="32"/>
          <w:szCs w:val="32"/>
          <w:rtl/>
        </w:rPr>
        <w:t>باح تشريعيّاً بطبيعته</w:t>
      </w:r>
      <w:r w:rsidRPr="005954F6">
        <w:rPr>
          <w:rFonts w:hint="cs"/>
          <w:sz w:val="32"/>
          <w:szCs w:val="32"/>
          <w:rtl/>
        </w:rPr>
        <w:t> </w:t>
      </w:r>
      <w:r w:rsidRPr="005954F6">
        <w:rPr>
          <w:rFonts w:ascii="MbSadr (1)" w:hAnsi="MbSadr (1)" w:cs="MbSadr (1)" w:hint="cs"/>
          <w:sz w:val="32"/>
          <w:szCs w:val="32"/>
          <w:rtl/>
        </w:rPr>
        <w:t xml:space="preserve">، فأيّ نشاط وعمل لم يرد نصّ تشريعي يدلّ على حرمته أو </w:t>
      </w:r>
      <w:r w:rsidRPr="005954F6">
        <w:rPr>
          <w:rFonts w:cs="MbSadr (1)"/>
          <w:sz w:val="32"/>
          <w:szCs w:val="32"/>
          <w:rtl/>
        </w:rPr>
        <w:t>و</w:t>
      </w:r>
      <w:r w:rsidRPr="005954F6">
        <w:rPr>
          <w:rFonts w:cs="MbSadr (1)" w:hint="cs"/>
          <w:sz w:val="32"/>
          <w:szCs w:val="32"/>
          <w:rtl/>
        </w:rPr>
        <w:t>جوبه يسمح لوليّ الأمر بإعطائه صفة ثانويّة بالمنع عنه أو الأمر به</w:t>
      </w:r>
      <w:r w:rsidRPr="005954F6">
        <w:rPr>
          <w:rFonts w:hint="cs"/>
          <w:sz w:val="32"/>
          <w:szCs w:val="32"/>
          <w:rtl/>
        </w:rPr>
        <w:t> </w:t>
      </w:r>
      <w:r w:rsidRPr="005954F6">
        <w:rPr>
          <w:rFonts w:ascii="MbSadr (1)" w:hAnsi="MbSadr (1)" w:cs="MbSadr (1)" w:hint="cs"/>
          <w:sz w:val="32"/>
          <w:szCs w:val="32"/>
          <w:rtl/>
        </w:rPr>
        <w:t xml:space="preserve">. فإذا منع </w:t>
      </w:r>
      <w:r w:rsidRPr="005954F6">
        <w:rPr>
          <w:rFonts w:cs="MbSadr (1)"/>
          <w:sz w:val="32"/>
          <w:szCs w:val="32"/>
          <w:rtl/>
        </w:rPr>
        <w:t>ا</w:t>
      </w:r>
      <w:r w:rsidRPr="005954F6">
        <w:rPr>
          <w:rFonts w:cs="MbSadr (1)" w:hint="cs"/>
          <w:sz w:val="32"/>
          <w:szCs w:val="32"/>
          <w:rtl/>
        </w:rPr>
        <w:t>لإمام عن فعل مباح بطبيعته أصبح حراماً</w:t>
      </w:r>
      <w:r w:rsidRPr="005954F6">
        <w:rPr>
          <w:rFonts w:hint="cs"/>
          <w:sz w:val="32"/>
          <w:szCs w:val="32"/>
          <w:rtl/>
        </w:rPr>
        <w:t> </w:t>
      </w:r>
      <w:r w:rsidRPr="005954F6">
        <w:rPr>
          <w:rFonts w:ascii="MbSadr (1)" w:hAnsi="MbSadr (1)" w:cs="MbSadr (1)" w:hint="cs"/>
          <w:sz w:val="32"/>
          <w:szCs w:val="32"/>
          <w:rtl/>
        </w:rPr>
        <w:t>، وإذا أمر به أصبح واجباً</w:t>
      </w:r>
      <w:r w:rsidRPr="005954F6">
        <w:rPr>
          <w:rFonts w:hint="cs"/>
          <w:sz w:val="32"/>
          <w:szCs w:val="32"/>
          <w:rtl/>
        </w:rPr>
        <w:t> </w:t>
      </w:r>
      <w:r w:rsidRPr="005954F6">
        <w:rPr>
          <w:rFonts w:ascii="MbSadr (1)" w:hAnsi="MbSadr (1)" w:cs="MbSadr (1)" w:hint="cs"/>
          <w:sz w:val="32"/>
          <w:szCs w:val="32"/>
          <w:rtl/>
        </w:rPr>
        <w:t xml:space="preserve">. وأمّا الأفعال </w:t>
      </w:r>
      <w:r w:rsidRPr="005954F6">
        <w:rPr>
          <w:rFonts w:cs="MbSadr (1)"/>
          <w:sz w:val="32"/>
          <w:szCs w:val="32"/>
          <w:rtl/>
        </w:rPr>
        <w:t>ا</w:t>
      </w:r>
      <w:r w:rsidRPr="005954F6">
        <w:rPr>
          <w:rFonts w:cs="MbSadr (1)" w:hint="cs"/>
          <w:sz w:val="32"/>
          <w:szCs w:val="32"/>
          <w:rtl/>
        </w:rPr>
        <w:t xml:space="preserve">لتي ثبت تشريعيّاً تحريمها بشكل عامّ ـ كالربا مثلا ـ فليس من حقّ وليّ الأمر </w:t>
      </w:r>
      <w:r w:rsidRPr="005954F6">
        <w:rPr>
          <w:rFonts w:cs="MbSadr (1)"/>
          <w:sz w:val="32"/>
          <w:szCs w:val="32"/>
          <w:rtl/>
        </w:rPr>
        <w:t>ا</w:t>
      </w:r>
      <w:r w:rsidRPr="005954F6">
        <w:rPr>
          <w:rFonts w:cs="MbSadr (1)" w:hint="cs"/>
          <w:sz w:val="32"/>
          <w:szCs w:val="32"/>
          <w:rtl/>
        </w:rPr>
        <w:t>لأمر بها</w:t>
      </w:r>
      <w:r w:rsidRPr="005954F6">
        <w:rPr>
          <w:rFonts w:hint="cs"/>
          <w:sz w:val="32"/>
          <w:szCs w:val="32"/>
          <w:rtl/>
        </w:rPr>
        <w:t> </w:t>
      </w:r>
      <w:r w:rsidRPr="005954F6">
        <w:rPr>
          <w:rFonts w:ascii="MbSadr (1)" w:hAnsi="MbSadr (1)" w:cs="MbSadr (1)" w:hint="cs"/>
          <w:sz w:val="32"/>
          <w:szCs w:val="32"/>
          <w:rtl/>
        </w:rPr>
        <w:t>، كما أنّ الفعل الذي حكمت الشريعة بوجوبه ـ</w:t>
      </w:r>
      <w:r w:rsidRPr="005954F6">
        <w:rPr>
          <w:rFonts w:cs="MbSadr (1)" w:hint="cs"/>
          <w:sz w:val="32"/>
          <w:szCs w:val="32"/>
          <w:rtl/>
        </w:rPr>
        <w:t xml:space="preserve"> كإنفاق الزوج على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النساء : 59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(149)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ز</w:t>
      </w:r>
      <w:r w:rsidRPr="005954F6">
        <w:rPr>
          <w:rFonts w:cs="MbSadr (1)" w:hint="cs"/>
          <w:sz w:val="32"/>
          <w:szCs w:val="32"/>
          <w:rtl/>
        </w:rPr>
        <w:t>وجته ـ لا يمكن لوليّ الأمر المنع عنه</w:t>
      </w:r>
      <w:r w:rsidRPr="005954F6">
        <w:rPr>
          <w:rFonts w:hint="cs"/>
          <w:sz w:val="32"/>
          <w:szCs w:val="32"/>
          <w:rtl/>
        </w:rPr>
        <w:t> </w:t>
      </w:r>
      <w:r w:rsidRPr="005954F6">
        <w:rPr>
          <w:rFonts w:ascii="MbSadr (1)" w:hAnsi="MbSadr (1)" w:cs="MbSadr (1)" w:hint="cs"/>
          <w:sz w:val="32"/>
          <w:szCs w:val="32"/>
          <w:rtl/>
        </w:rPr>
        <w:t xml:space="preserve">، لأنّ طاعة اُولي الأمر مفروضة في الحدود </w:t>
      </w:r>
      <w:r w:rsidRPr="005954F6">
        <w:rPr>
          <w:rFonts w:cs="MbSadr (1)"/>
          <w:sz w:val="32"/>
          <w:szCs w:val="32"/>
          <w:rtl/>
        </w:rPr>
        <w:t>ا</w:t>
      </w:r>
      <w:r w:rsidRPr="005954F6">
        <w:rPr>
          <w:rFonts w:cs="MbSadr (1)" w:hint="cs"/>
          <w:sz w:val="32"/>
          <w:szCs w:val="32"/>
          <w:rtl/>
        </w:rPr>
        <w:t>لتي لا تتعارض مع طاعة الله وأحكامه العامّة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ألوان النشاط المباحة بطبيعتها في الحياة الاقتصاديّة هي التي تشكّل </w:t>
      </w:r>
      <w:r w:rsidRPr="005954F6">
        <w:rPr>
          <w:rFonts w:cs="MbSadr (1)"/>
          <w:sz w:val="32"/>
          <w:szCs w:val="32"/>
          <w:rtl/>
        </w:rPr>
        <w:t>م</w:t>
      </w:r>
      <w:r w:rsidRPr="005954F6">
        <w:rPr>
          <w:rFonts w:cs="MbSadr (1)" w:hint="cs"/>
          <w:sz w:val="32"/>
          <w:szCs w:val="32"/>
          <w:rtl/>
        </w:rPr>
        <w:t>نطقة الفراغ</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lastRenderedPageBreak/>
        <w:t>ا</w:t>
      </w:r>
      <w:r w:rsidRPr="005954F6">
        <w:rPr>
          <w:rFonts w:cs="MbSadr (2)" w:hint="cs"/>
          <w:bCs/>
          <w:sz w:val="32"/>
          <w:szCs w:val="32"/>
          <w:rtl/>
        </w:rPr>
        <w:t>لضمان الاجتماعي :</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رض الإسلام على الدولة ضمان معيشة أفراد المجتمع الإسلامي ضماناً </w:t>
      </w:r>
      <w:r w:rsidRPr="005954F6">
        <w:rPr>
          <w:rFonts w:cs="MbSadr (1)"/>
          <w:sz w:val="32"/>
          <w:szCs w:val="32"/>
          <w:rtl/>
        </w:rPr>
        <w:t>ك</w:t>
      </w:r>
      <w:r w:rsidRPr="005954F6">
        <w:rPr>
          <w:rFonts w:cs="MbSadr (1)" w:hint="cs"/>
          <w:sz w:val="32"/>
          <w:szCs w:val="32"/>
          <w:rtl/>
        </w:rPr>
        <w:t>املا</w:t>
      </w:r>
      <w:r w:rsidRPr="005954F6">
        <w:rPr>
          <w:rFonts w:hint="cs"/>
          <w:sz w:val="32"/>
          <w:szCs w:val="32"/>
          <w:rtl/>
        </w:rPr>
        <w:t> </w:t>
      </w:r>
      <w:r w:rsidRPr="005954F6">
        <w:rPr>
          <w:rFonts w:ascii="MbSadr (1)" w:hAnsi="MbSadr (1)" w:cs="MbSadr (1)" w:hint="cs"/>
          <w:sz w:val="32"/>
          <w:szCs w:val="32"/>
          <w:rtl/>
        </w:rPr>
        <w:t>. وهي عادة تقوم بهذه المهمّة على مرحلتين</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في المرحلة الاُولى تهيّئ الدولة للفرد وسائل العمل وفرصة المساهمة </w:t>
      </w:r>
      <w:r w:rsidRPr="005954F6">
        <w:rPr>
          <w:rFonts w:cs="MbSadr (1)"/>
          <w:sz w:val="32"/>
          <w:szCs w:val="32"/>
          <w:rtl/>
        </w:rPr>
        <w:t>ا</w:t>
      </w:r>
      <w:r w:rsidRPr="005954F6">
        <w:rPr>
          <w:rFonts w:cs="MbSadr (1)" w:hint="cs"/>
          <w:sz w:val="32"/>
          <w:szCs w:val="32"/>
          <w:rtl/>
        </w:rPr>
        <w:t>لكريمة في النشاط الاقتصادي المثمر</w:t>
      </w:r>
      <w:r w:rsidRPr="005954F6">
        <w:rPr>
          <w:rFonts w:hint="cs"/>
          <w:sz w:val="32"/>
          <w:szCs w:val="32"/>
          <w:rtl/>
        </w:rPr>
        <w:t> </w:t>
      </w:r>
      <w:r w:rsidRPr="005954F6">
        <w:rPr>
          <w:rFonts w:ascii="MbSadr (1)" w:hAnsi="MbSadr (1)" w:cs="MbSadr (1)" w:hint="cs"/>
          <w:sz w:val="32"/>
          <w:szCs w:val="32"/>
          <w:rtl/>
        </w:rPr>
        <w:t>، لي</w:t>
      </w:r>
      <w:r w:rsidRPr="005954F6">
        <w:rPr>
          <w:rFonts w:cs="MbSadr (1)" w:hint="cs"/>
          <w:sz w:val="32"/>
          <w:szCs w:val="32"/>
          <w:rtl/>
        </w:rPr>
        <w:t>عيش على أساس عمله وجهده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إذا كان الفرد عاجزاً عن العمل وكسب معيشته بنفسه كسباً كاملا أو كانت </w:t>
      </w:r>
      <w:r w:rsidRPr="005954F6">
        <w:rPr>
          <w:rFonts w:cs="MbSadr (1)"/>
          <w:sz w:val="32"/>
          <w:szCs w:val="32"/>
          <w:rtl/>
        </w:rPr>
        <w:t>ا</w:t>
      </w:r>
      <w:r w:rsidRPr="005954F6">
        <w:rPr>
          <w:rFonts w:cs="MbSadr (1)" w:hint="cs"/>
          <w:sz w:val="32"/>
          <w:szCs w:val="32"/>
          <w:rtl/>
        </w:rPr>
        <w:t>لدولة في ظرف استثنائي لا يمكنها منحه فرصة العمل</w:t>
      </w:r>
      <w:r w:rsidRPr="005954F6">
        <w:rPr>
          <w:rFonts w:hint="cs"/>
          <w:sz w:val="32"/>
          <w:szCs w:val="32"/>
          <w:rtl/>
        </w:rPr>
        <w:t> </w:t>
      </w:r>
      <w:r w:rsidRPr="005954F6">
        <w:rPr>
          <w:rFonts w:ascii="MbSadr (1)" w:hAnsi="MbSadr (1)" w:cs="MbSadr (1)" w:hint="cs"/>
          <w:sz w:val="32"/>
          <w:szCs w:val="32"/>
          <w:rtl/>
        </w:rPr>
        <w:t xml:space="preserve">، جاء دور المرحلة الثانية </w:t>
      </w:r>
      <w:r w:rsidRPr="005954F6">
        <w:rPr>
          <w:rFonts w:cs="MbSadr (1)"/>
          <w:sz w:val="32"/>
          <w:szCs w:val="32"/>
          <w:rtl/>
        </w:rPr>
        <w:t>ا</w:t>
      </w:r>
      <w:r w:rsidRPr="005954F6">
        <w:rPr>
          <w:rFonts w:cs="MbSadr (1)" w:hint="cs"/>
          <w:sz w:val="32"/>
          <w:szCs w:val="32"/>
          <w:rtl/>
        </w:rPr>
        <w:t>لتي تمارس فيها الدولة تطبيق مبدأ الضمان</w:t>
      </w:r>
      <w:r w:rsidRPr="005954F6">
        <w:rPr>
          <w:rFonts w:hint="cs"/>
          <w:sz w:val="32"/>
          <w:szCs w:val="32"/>
          <w:rtl/>
        </w:rPr>
        <w:t> </w:t>
      </w:r>
      <w:r w:rsidRPr="005954F6">
        <w:rPr>
          <w:rFonts w:ascii="MbSadr (1)" w:hAnsi="MbSadr (1)" w:cs="MbSadr (1)" w:hint="cs"/>
          <w:sz w:val="32"/>
          <w:szCs w:val="32"/>
          <w:rtl/>
        </w:rPr>
        <w:t xml:space="preserve">، عن طريق تهيئة المال الكافي لسدّ </w:t>
      </w:r>
      <w:r w:rsidRPr="005954F6">
        <w:rPr>
          <w:rFonts w:cs="MbSadr (1)"/>
          <w:sz w:val="32"/>
          <w:szCs w:val="32"/>
          <w:rtl/>
        </w:rPr>
        <w:t>ح</w:t>
      </w:r>
      <w:r w:rsidRPr="005954F6">
        <w:rPr>
          <w:rFonts w:cs="MbSadr (1)" w:hint="cs"/>
          <w:sz w:val="32"/>
          <w:szCs w:val="32"/>
          <w:rtl/>
        </w:rPr>
        <w:t>اجات الفرد وتوفير حدّ خاصّ من المعيشة 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يمكن القول بأنّ الضمان الاجتماعي في الإسلام يقوم على أساس </w:t>
      </w:r>
      <w:r w:rsidRPr="005954F6">
        <w:rPr>
          <w:rFonts w:cs="MbSadr (1)"/>
          <w:sz w:val="32"/>
          <w:szCs w:val="32"/>
          <w:rtl/>
        </w:rPr>
        <w:t>ا</w:t>
      </w:r>
      <w:r w:rsidRPr="005954F6">
        <w:rPr>
          <w:rFonts w:cs="MbSadr (1)" w:hint="cs"/>
          <w:sz w:val="32"/>
          <w:szCs w:val="32"/>
          <w:rtl/>
        </w:rPr>
        <w:t>لإيمان بحقّ الجماعة كلّها في مصادر الثروة</w:t>
      </w:r>
      <w:r w:rsidRPr="005954F6">
        <w:rPr>
          <w:rFonts w:hint="cs"/>
          <w:sz w:val="32"/>
          <w:szCs w:val="32"/>
          <w:rtl/>
        </w:rPr>
        <w:t> </w:t>
      </w:r>
      <w:r w:rsidRPr="005954F6">
        <w:rPr>
          <w:rFonts w:ascii="MbSadr (1)" w:hAnsi="MbSadr (1)" w:cs="MbSadr (1)" w:hint="cs"/>
          <w:sz w:val="32"/>
          <w:szCs w:val="32"/>
          <w:rtl/>
        </w:rPr>
        <w:t xml:space="preserve">، لأنّ هذه الموادّ الطبيعيّة قد خلقت </w:t>
      </w:r>
      <w:r w:rsidRPr="005954F6">
        <w:rPr>
          <w:rFonts w:cs="MbSadr (1)"/>
          <w:sz w:val="32"/>
          <w:szCs w:val="32"/>
          <w:rtl/>
        </w:rPr>
        <w:t>ل</w:t>
      </w:r>
      <w:r w:rsidRPr="005954F6">
        <w:rPr>
          <w:rFonts w:cs="MbSadr (1)" w:hint="cs"/>
          <w:sz w:val="32"/>
          <w:szCs w:val="32"/>
          <w:rtl/>
        </w:rPr>
        <w:t xml:space="preserve">لجماعة كافّة لا لفئة دون فئة : </w:t>
      </w:r>
      <w:r w:rsidRPr="00D05650">
        <w:rPr>
          <w:rFonts w:ascii="MbSadr (1)" w:hAnsi="MbSadr (1)" w:cs="MbSadr (1)"/>
          <w:color w:val="FF0000"/>
          <w:sz w:val="32"/>
          <w:szCs w:val="32"/>
          <w:rtl/>
        </w:rPr>
        <w:t>(</w:t>
      </w:r>
      <w:r w:rsidRPr="00D05650">
        <w:rPr>
          <w:rFonts w:ascii="MbSadr (1)" w:hAnsi="MbSadr (1)" w:cs="MbSadr (1)"/>
          <w:bCs/>
          <w:color w:val="FF0000"/>
          <w:sz w:val="32"/>
          <w:szCs w:val="32"/>
          <w:rtl/>
        </w:rPr>
        <w:t xml:space="preserve"> خَلَق لكم ما في الأرض جميعاً )</w:t>
      </w:r>
      <w:r w:rsidRPr="00D05650">
        <w:rPr>
          <w:rFonts w:ascii="MbSadr (1)" w:hAnsi="MbSadr (1)" w:cs="MbSadr (1)"/>
          <w:bCs/>
          <w:sz w:val="32"/>
          <w:szCs w:val="32"/>
          <w:rtl/>
        </w:rPr>
        <w:t>(1)</w:t>
      </w:r>
      <w:r w:rsidRPr="00D05650">
        <w:rPr>
          <w:rFonts w:ascii="MbSadr (1)" w:hAnsi="MbSadr (1)"/>
          <w:sz w:val="32"/>
          <w:szCs w:val="32"/>
          <w:rtl/>
        </w:rPr>
        <w:t> </w:t>
      </w:r>
      <w:r w:rsidRPr="00D05650">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الحقّ يعني أنّ كلّ فرد من الجماعة له الحقّ في الانتفاع بثروات </w:t>
      </w:r>
      <w:r w:rsidRPr="005954F6">
        <w:rPr>
          <w:rFonts w:cs="MbSadr (1)"/>
          <w:sz w:val="32"/>
          <w:szCs w:val="32"/>
          <w:rtl/>
        </w:rPr>
        <w:t>ا</w:t>
      </w:r>
      <w:r w:rsidRPr="005954F6">
        <w:rPr>
          <w:rFonts w:cs="MbSadr (1)" w:hint="cs"/>
          <w:sz w:val="32"/>
          <w:szCs w:val="32"/>
          <w:rtl/>
        </w:rPr>
        <w:t>لطبيعة والعيش الكريم منها</w:t>
      </w:r>
      <w:r w:rsidRPr="005954F6">
        <w:rPr>
          <w:rFonts w:hint="cs"/>
          <w:sz w:val="32"/>
          <w:szCs w:val="32"/>
          <w:rtl/>
        </w:rPr>
        <w:t> </w:t>
      </w:r>
      <w:r w:rsidRPr="005954F6">
        <w:rPr>
          <w:rFonts w:ascii="MbSadr (1)" w:hAnsi="MbSadr (1)" w:cs="MbSadr (1)" w:hint="cs"/>
          <w:sz w:val="32"/>
          <w:szCs w:val="32"/>
          <w:rtl/>
        </w:rPr>
        <w:t xml:space="preserve">، فمن كان من الجماعة قادراً على العمل في أحد </w:t>
      </w:r>
      <w:r w:rsidRPr="005954F6">
        <w:rPr>
          <w:rFonts w:cs="MbSadr (1)"/>
          <w:sz w:val="32"/>
          <w:szCs w:val="32"/>
          <w:rtl/>
        </w:rPr>
        <w:t>ا</w:t>
      </w:r>
      <w:r w:rsidRPr="005954F6">
        <w:rPr>
          <w:rFonts w:cs="MbSadr (1)" w:hint="cs"/>
          <w:sz w:val="32"/>
          <w:szCs w:val="32"/>
          <w:rtl/>
        </w:rPr>
        <w:t>لقطاعات العامّة والخاصّة</w:t>
      </w:r>
      <w:r w:rsidRPr="005954F6">
        <w:rPr>
          <w:rFonts w:hint="cs"/>
          <w:sz w:val="32"/>
          <w:szCs w:val="32"/>
          <w:rtl/>
        </w:rPr>
        <w:t> </w:t>
      </w:r>
      <w:r w:rsidRPr="005954F6">
        <w:rPr>
          <w:rFonts w:ascii="MbSadr (1)" w:hAnsi="MbSadr (1)" w:cs="MbSadr (1)" w:hint="cs"/>
          <w:sz w:val="32"/>
          <w:szCs w:val="32"/>
          <w:rtl/>
        </w:rPr>
        <w:t xml:space="preserve">، كان من وظيفة الدولة أن تهيّئ له فرصة العمل في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البقرة : 29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r w:rsidRPr="005954F6">
        <w:rPr>
          <w:rFonts w:cs="MbSadr (1)"/>
          <w:sz w:val="32"/>
          <w:szCs w:val="32"/>
          <w:rtl/>
        </w:rPr>
        <w:t>ح</w:t>
      </w:r>
      <w:r w:rsidRPr="005954F6">
        <w:rPr>
          <w:rFonts w:cs="MbSadr (1)" w:hint="cs"/>
          <w:sz w:val="32"/>
          <w:szCs w:val="32"/>
          <w:rtl/>
        </w:rPr>
        <w:t>دود صلاحيّاتها</w:t>
      </w:r>
      <w:r w:rsidRPr="005954F6">
        <w:rPr>
          <w:rFonts w:hint="cs"/>
          <w:sz w:val="32"/>
          <w:szCs w:val="32"/>
          <w:rtl/>
        </w:rPr>
        <w:t> </w:t>
      </w:r>
      <w:r w:rsidRPr="005954F6">
        <w:rPr>
          <w:rFonts w:ascii="MbSadr (1)" w:hAnsi="MbSadr (1)" w:cs="MbSadr (1)" w:hint="cs"/>
          <w:sz w:val="32"/>
          <w:szCs w:val="32"/>
          <w:rtl/>
        </w:rPr>
        <w:t>. ومن لم تتح له فرصة العمل</w:t>
      </w:r>
      <w:r w:rsidRPr="005954F6">
        <w:rPr>
          <w:rFonts w:hint="cs"/>
          <w:sz w:val="32"/>
          <w:szCs w:val="32"/>
          <w:rtl/>
        </w:rPr>
        <w:t> </w:t>
      </w:r>
      <w:r w:rsidRPr="005954F6">
        <w:rPr>
          <w:rFonts w:ascii="MbSadr (1)" w:hAnsi="MbSadr (1)" w:cs="MbSadr (1)" w:hint="cs"/>
          <w:sz w:val="32"/>
          <w:szCs w:val="32"/>
          <w:rtl/>
        </w:rPr>
        <w:t>، أو كان عاجزاً عنه</w:t>
      </w:r>
      <w:r w:rsidRPr="005954F6">
        <w:rPr>
          <w:rFonts w:hint="cs"/>
          <w:sz w:val="32"/>
          <w:szCs w:val="32"/>
          <w:rtl/>
        </w:rPr>
        <w:t> </w:t>
      </w:r>
      <w:r w:rsidRPr="005954F6">
        <w:rPr>
          <w:rFonts w:ascii="MbSadr (1)" w:hAnsi="MbSadr (1)" w:cs="MbSadr (1)" w:hint="cs"/>
          <w:sz w:val="32"/>
          <w:szCs w:val="32"/>
          <w:rtl/>
        </w:rPr>
        <w:t>، فعلى الدولة</w:t>
      </w:r>
      <w:r>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 xml:space="preserve">ن تضمن حقّه في الاستفادة من ثروات الطبيعة بتوفير مستوى الكفاية من العيش </w:t>
      </w:r>
      <w:r w:rsidRPr="005954F6">
        <w:rPr>
          <w:rFonts w:cs="MbSadr (1)"/>
          <w:sz w:val="32"/>
          <w:szCs w:val="32"/>
          <w:rtl/>
        </w:rPr>
        <w:t>ا</w:t>
      </w:r>
      <w:r w:rsidRPr="005954F6">
        <w:rPr>
          <w:rFonts w:cs="MbSadr (1)" w:hint="cs"/>
          <w:sz w:val="32"/>
          <w:szCs w:val="32"/>
          <w:rtl/>
        </w:rPr>
        <w:t>لكريم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النصوص الإسلاميّة واضحة كلّ الوضوح في التأكيد على المسؤوليّة </w:t>
      </w:r>
      <w:r w:rsidRPr="005954F6">
        <w:rPr>
          <w:rFonts w:cs="MbSadr (1)"/>
          <w:sz w:val="32"/>
          <w:szCs w:val="32"/>
          <w:rtl/>
        </w:rPr>
        <w:t>ا</w:t>
      </w:r>
      <w:r w:rsidRPr="005954F6">
        <w:rPr>
          <w:rFonts w:cs="MbSadr (1)" w:hint="cs"/>
          <w:sz w:val="32"/>
          <w:szCs w:val="32"/>
          <w:rtl/>
        </w:rPr>
        <w:t>لمباشرة للدولة في الضمان الاجتماعي :</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ف</w:t>
      </w:r>
      <w:r w:rsidRPr="005954F6">
        <w:rPr>
          <w:rFonts w:cs="MbSadr (1)" w:hint="cs"/>
          <w:sz w:val="32"/>
          <w:szCs w:val="32"/>
          <w:rtl/>
        </w:rPr>
        <w:t xml:space="preserve">في الحديث عن الإمام جعفر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أنّ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كان يقول في خطبته : </w:t>
      </w:r>
      <w:r w:rsidRPr="00D05650">
        <w:rPr>
          <w:rFonts w:cs="MbSadr (1)"/>
          <w:color w:val="0000FF"/>
          <w:sz w:val="32"/>
          <w:szCs w:val="32"/>
          <w:rtl/>
        </w:rPr>
        <w:t>«</w:t>
      </w:r>
      <w:r w:rsidRPr="00D05650">
        <w:rPr>
          <w:rFonts w:hint="cs"/>
          <w:color w:val="0000FF"/>
          <w:sz w:val="32"/>
          <w:szCs w:val="32"/>
          <w:rtl/>
        </w:rPr>
        <w:t> </w:t>
      </w:r>
      <w:r w:rsidRPr="00D05650">
        <w:rPr>
          <w:rFonts w:ascii="MbSadr (1)" w:hAnsi="MbSadr (1)" w:cs="MbSadr (1)" w:hint="cs"/>
          <w:color w:val="0000FF"/>
          <w:sz w:val="32"/>
          <w:szCs w:val="32"/>
          <w:rtl/>
        </w:rPr>
        <w:t>من ترك ضياعاً فعليّ ضياعه</w:t>
      </w:r>
      <w:r w:rsidRPr="00D05650">
        <w:rPr>
          <w:rFonts w:hint="cs"/>
          <w:color w:val="0000FF"/>
          <w:sz w:val="32"/>
          <w:szCs w:val="32"/>
          <w:rtl/>
        </w:rPr>
        <w:t> </w:t>
      </w:r>
      <w:r w:rsidRPr="00D05650">
        <w:rPr>
          <w:rFonts w:ascii="MbSadr (1)" w:hAnsi="MbSadr (1)" w:cs="MbSadr (1)" w:hint="cs"/>
          <w:color w:val="0000FF"/>
          <w:sz w:val="32"/>
          <w:szCs w:val="32"/>
          <w:rtl/>
        </w:rPr>
        <w:t>، ومن ترك ديناً فعليّ دينه</w:t>
      </w:r>
      <w:r w:rsidRPr="00D05650">
        <w:rPr>
          <w:rFonts w:hint="cs"/>
          <w:color w:val="0000FF"/>
          <w:sz w:val="32"/>
          <w:szCs w:val="32"/>
          <w:rtl/>
        </w:rPr>
        <w:t> </w:t>
      </w:r>
      <w:r w:rsidRPr="00D05650">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في حديث آخر أنّ الإمام موسى بن جعفر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قال محدّداً ما للإمام </w:t>
      </w:r>
      <w:r w:rsidRPr="005954F6">
        <w:rPr>
          <w:rFonts w:cs="MbSadr (1)"/>
          <w:sz w:val="32"/>
          <w:szCs w:val="32"/>
          <w:rtl/>
        </w:rPr>
        <w:t>و</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ليه :</w:t>
      </w:r>
      <w:r w:rsidRPr="00D05650">
        <w:rPr>
          <w:rFonts w:cs="MbSadr (1)" w:hint="cs"/>
          <w:color w:val="0000FF"/>
          <w:sz w:val="32"/>
          <w:szCs w:val="32"/>
          <w:rtl/>
        </w:rPr>
        <w:t xml:space="preserve"> «</w:t>
      </w:r>
      <w:r w:rsidRPr="00D05650">
        <w:rPr>
          <w:rFonts w:hint="cs"/>
          <w:color w:val="0000FF"/>
          <w:sz w:val="32"/>
          <w:szCs w:val="32"/>
          <w:rtl/>
        </w:rPr>
        <w:t> </w:t>
      </w:r>
      <w:r w:rsidRPr="00D05650">
        <w:rPr>
          <w:rFonts w:ascii="MbSadr (1)" w:hAnsi="MbSadr (1)" w:cs="MbSadr (1)" w:hint="cs"/>
          <w:color w:val="0000FF"/>
          <w:sz w:val="32"/>
          <w:szCs w:val="32"/>
          <w:rtl/>
        </w:rPr>
        <w:t>إنّه وارث من لا وارث له</w:t>
      </w:r>
      <w:r w:rsidRPr="00D05650">
        <w:rPr>
          <w:rFonts w:hint="cs"/>
          <w:color w:val="0000FF"/>
          <w:sz w:val="32"/>
          <w:szCs w:val="32"/>
          <w:rtl/>
        </w:rPr>
        <w:t> </w:t>
      </w:r>
      <w:r w:rsidRPr="00D05650">
        <w:rPr>
          <w:rFonts w:ascii="MbSadr (1)" w:hAnsi="MbSadr (1)" w:cs="MbSadr (1)" w:hint="cs"/>
          <w:color w:val="0000FF"/>
          <w:sz w:val="32"/>
          <w:szCs w:val="32"/>
          <w:rtl/>
        </w:rPr>
        <w:t>، يعول من لا حيلة له</w:t>
      </w:r>
      <w:r w:rsidRPr="00D05650">
        <w:rPr>
          <w:rFonts w:hint="cs"/>
          <w:color w:val="0000FF"/>
          <w:sz w:val="32"/>
          <w:szCs w:val="32"/>
          <w:rtl/>
        </w:rPr>
        <w:t> </w:t>
      </w:r>
      <w:r w:rsidRPr="00D05650">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في خبر موسى بن بكر أنّ الإمام موسى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قال له :</w:t>
      </w:r>
      <w:r w:rsidRPr="00D05650">
        <w:rPr>
          <w:rFonts w:cs="MbSadr (1)" w:hint="cs"/>
          <w:color w:val="0000FF"/>
          <w:sz w:val="32"/>
          <w:szCs w:val="32"/>
          <w:rtl/>
        </w:rPr>
        <w:t xml:space="preserve"> «</w:t>
      </w:r>
      <w:r w:rsidRPr="00D05650">
        <w:rPr>
          <w:rFonts w:hint="cs"/>
          <w:color w:val="0000FF"/>
          <w:sz w:val="32"/>
          <w:szCs w:val="32"/>
          <w:rtl/>
        </w:rPr>
        <w:t> </w:t>
      </w:r>
      <w:r w:rsidRPr="00D05650">
        <w:rPr>
          <w:rFonts w:ascii="MbSadr (1)" w:hAnsi="MbSadr (1)" w:cs="MbSadr (1)" w:hint="cs"/>
          <w:color w:val="0000FF"/>
          <w:sz w:val="32"/>
          <w:szCs w:val="32"/>
          <w:rtl/>
        </w:rPr>
        <w:t xml:space="preserve">من طلب هذا </w:t>
      </w:r>
      <w:r w:rsidRPr="00D05650">
        <w:rPr>
          <w:rFonts w:cs="MbSadr (1)"/>
          <w:color w:val="0000FF"/>
          <w:sz w:val="32"/>
          <w:szCs w:val="32"/>
          <w:rtl/>
        </w:rPr>
        <w:t>ا</w:t>
      </w:r>
      <w:r w:rsidRPr="00D05650">
        <w:rPr>
          <w:rFonts w:cs="MbSadr (1)" w:hint="cs"/>
          <w:color w:val="0000FF"/>
          <w:sz w:val="32"/>
          <w:szCs w:val="32"/>
          <w:rtl/>
        </w:rPr>
        <w:t>لرزق من حلّه ليعود به على نفسه وعياله كان كالمجاهد في سبيل الله</w:t>
      </w:r>
      <w:r w:rsidRPr="00D05650">
        <w:rPr>
          <w:rFonts w:hint="cs"/>
          <w:color w:val="0000FF"/>
          <w:sz w:val="32"/>
          <w:szCs w:val="32"/>
          <w:rtl/>
        </w:rPr>
        <w:t> </w:t>
      </w:r>
      <w:r w:rsidRPr="00D05650">
        <w:rPr>
          <w:rFonts w:ascii="MbSadr (1)" w:hAnsi="MbSadr (1)" w:cs="MbSadr (1)" w:hint="cs"/>
          <w:color w:val="0000FF"/>
          <w:sz w:val="32"/>
          <w:szCs w:val="32"/>
          <w:rtl/>
        </w:rPr>
        <w:t xml:space="preserve">، فإن غلب </w:t>
      </w:r>
      <w:r w:rsidRPr="00D05650">
        <w:rPr>
          <w:rFonts w:cs="MbSadr (1)"/>
          <w:color w:val="0000FF"/>
          <w:sz w:val="32"/>
          <w:szCs w:val="32"/>
          <w:rtl/>
        </w:rPr>
        <w:t>ع</w:t>
      </w:r>
      <w:r w:rsidRPr="00D05650">
        <w:rPr>
          <w:rFonts w:cs="MbSadr (1)" w:hint="cs"/>
          <w:color w:val="0000FF"/>
          <w:sz w:val="32"/>
          <w:szCs w:val="32"/>
          <w:rtl/>
        </w:rPr>
        <w:t>ليه فليستدن على الله وعلى رسوله مايقوت به عياله</w:t>
      </w:r>
      <w:r w:rsidRPr="00D05650">
        <w:rPr>
          <w:rFonts w:hint="cs"/>
          <w:color w:val="0000FF"/>
          <w:sz w:val="32"/>
          <w:szCs w:val="32"/>
          <w:rtl/>
        </w:rPr>
        <w:t> </w:t>
      </w:r>
      <w:r w:rsidRPr="00D05650">
        <w:rPr>
          <w:rFonts w:ascii="MbSadr (1)" w:hAnsi="MbSadr (1)" w:cs="MbSadr (1)" w:hint="cs"/>
          <w:color w:val="0000FF"/>
          <w:sz w:val="32"/>
          <w:szCs w:val="32"/>
          <w:rtl/>
        </w:rPr>
        <w:t xml:space="preserve">، فإن مات ولم يقضه كان </w:t>
      </w:r>
      <w:r w:rsidRPr="00D05650">
        <w:rPr>
          <w:rFonts w:cs="MbSadr (1)"/>
          <w:color w:val="0000FF"/>
          <w:sz w:val="32"/>
          <w:szCs w:val="32"/>
          <w:rtl/>
        </w:rPr>
        <w:t>ع</w:t>
      </w:r>
      <w:r w:rsidRPr="00D05650">
        <w:rPr>
          <w:rFonts w:cs="MbSadr (1)" w:hint="cs"/>
          <w:color w:val="0000FF"/>
          <w:sz w:val="32"/>
          <w:szCs w:val="32"/>
          <w:rtl/>
        </w:rPr>
        <w:t>لى الإمام قضاؤه</w:t>
      </w:r>
      <w:r w:rsidRPr="00D05650">
        <w:rPr>
          <w:rFonts w:hint="cs"/>
          <w:color w:val="0000FF"/>
          <w:sz w:val="32"/>
          <w:szCs w:val="32"/>
          <w:rtl/>
        </w:rPr>
        <w:t> </w:t>
      </w:r>
      <w:r w:rsidRPr="00D05650">
        <w:rPr>
          <w:rFonts w:ascii="MbSadr (1)" w:hAnsi="MbSadr (1)" w:cs="MbSadr (1)" w:hint="cs"/>
          <w:color w:val="0000FF"/>
          <w:sz w:val="32"/>
          <w:szCs w:val="32"/>
          <w:rtl/>
        </w:rPr>
        <w:t>، فإن لم يقضه كان عليه وزره</w:t>
      </w:r>
      <w:r w:rsidRPr="00D05650">
        <w:rPr>
          <w:rFonts w:hint="cs"/>
          <w:color w:val="0000FF"/>
          <w:sz w:val="32"/>
          <w:szCs w:val="32"/>
          <w:rtl/>
        </w:rPr>
        <w:t> </w:t>
      </w:r>
      <w:r w:rsidRPr="00D05650">
        <w:rPr>
          <w:rFonts w:ascii="MbSadr (1)" w:hAnsi="MbSadr (1)" w:cs="MbSadr (1)" w:hint="cs"/>
          <w:color w:val="0000FF"/>
          <w:sz w:val="32"/>
          <w:szCs w:val="32"/>
          <w:rtl/>
        </w:rPr>
        <w:t>... إلخ</w:t>
      </w:r>
      <w:r w:rsidRPr="00D05650">
        <w:rPr>
          <w:rFonts w:hint="cs"/>
          <w:color w:val="0000FF"/>
          <w:sz w:val="32"/>
          <w:szCs w:val="32"/>
          <w:rtl/>
        </w:rPr>
        <w:t> </w:t>
      </w:r>
      <w:r w:rsidRPr="00D05650">
        <w:rPr>
          <w:rFonts w:ascii="MbSadr (1)" w:hAnsi="MbSadr (1)" w:cs="MbSadr (1)" w:hint="cs"/>
          <w:color w:val="0000FF"/>
          <w:sz w:val="32"/>
          <w:szCs w:val="32"/>
          <w:rtl/>
        </w:rPr>
        <w:t>»</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جاء في كتاب الإمام علي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إلى واليه على مصر : </w:t>
      </w:r>
      <w:r w:rsidRPr="00D05650">
        <w:rPr>
          <w:rFonts w:cs="MbSadr (1)" w:hint="cs"/>
          <w:color w:val="0000FF"/>
          <w:sz w:val="32"/>
          <w:szCs w:val="32"/>
          <w:rtl/>
        </w:rPr>
        <w:t>«</w:t>
      </w:r>
      <w:r w:rsidRPr="00D05650">
        <w:rPr>
          <w:rFonts w:hint="cs"/>
          <w:color w:val="0000FF"/>
          <w:sz w:val="32"/>
          <w:szCs w:val="32"/>
          <w:rtl/>
        </w:rPr>
        <w:t> </w:t>
      </w:r>
      <w:r w:rsidRPr="00D05650">
        <w:rPr>
          <w:rFonts w:ascii="MbSadr (1)" w:hAnsi="MbSadr (1)" w:cs="MbSadr (1)" w:hint="cs"/>
          <w:color w:val="0000FF"/>
          <w:sz w:val="32"/>
          <w:szCs w:val="32"/>
          <w:rtl/>
        </w:rPr>
        <w:t xml:space="preserve">ثمّ الله الله في الطبقة </w:t>
      </w:r>
      <w:r w:rsidRPr="00D05650">
        <w:rPr>
          <w:rFonts w:cs="MbSadr (1)"/>
          <w:color w:val="0000FF"/>
          <w:sz w:val="32"/>
          <w:szCs w:val="32"/>
          <w:rtl/>
        </w:rPr>
        <w:t>ا</w:t>
      </w:r>
      <w:r w:rsidRPr="00D05650">
        <w:rPr>
          <w:rFonts w:cs="MbSadr (1)" w:hint="cs"/>
          <w:color w:val="0000FF"/>
          <w:sz w:val="32"/>
          <w:szCs w:val="32"/>
          <w:rtl/>
        </w:rPr>
        <w:t>لسفلى من الذين لا حيلة لهم من المساكين والمحتاجين وأهل البؤس والزمنى</w:t>
      </w:r>
      <w:r w:rsidRPr="00D05650">
        <w:rPr>
          <w:rFonts w:hint="cs"/>
          <w:color w:val="0000FF"/>
          <w:sz w:val="32"/>
          <w:szCs w:val="32"/>
          <w:rtl/>
        </w:rPr>
        <w:t> </w:t>
      </w:r>
      <w:r w:rsidRPr="00D05650">
        <w:rPr>
          <w:rFonts w:ascii="MbSadr (1)" w:hAnsi="MbSadr (1)" w:cs="MbSadr (1)" w:hint="cs"/>
          <w:color w:val="0000FF"/>
          <w:sz w:val="32"/>
          <w:szCs w:val="32"/>
          <w:rtl/>
        </w:rPr>
        <w:t xml:space="preserve">، </w:t>
      </w:r>
      <w:r w:rsidRPr="00D05650">
        <w:rPr>
          <w:rFonts w:cs="MbSadr (1)"/>
          <w:color w:val="0000FF"/>
          <w:sz w:val="32"/>
          <w:szCs w:val="32"/>
          <w:rtl/>
        </w:rPr>
        <w:t>ف</w:t>
      </w:r>
      <w:r w:rsidRPr="00D05650">
        <w:rPr>
          <w:rFonts w:cs="MbSadr (1)" w:hint="cs"/>
          <w:color w:val="0000FF"/>
          <w:sz w:val="32"/>
          <w:szCs w:val="32"/>
          <w:rtl/>
        </w:rPr>
        <w:t>إنّ في هذه الطبقة قانعاً ومعترّاً</w:t>
      </w:r>
      <w:r w:rsidRPr="00D05650">
        <w:rPr>
          <w:rFonts w:hint="cs"/>
          <w:color w:val="0000FF"/>
          <w:sz w:val="32"/>
          <w:szCs w:val="32"/>
          <w:rtl/>
        </w:rPr>
        <w:t> </w:t>
      </w:r>
      <w:r w:rsidRPr="00D05650">
        <w:rPr>
          <w:rFonts w:ascii="MbSadr (1)" w:hAnsi="MbSadr (1)" w:cs="MbSadr (1)" w:hint="cs"/>
          <w:color w:val="0000FF"/>
          <w:sz w:val="32"/>
          <w:szCs w:val="32"/>
          <w:rtl/>
        </w:rPr>
        <w:t>، واحفظ الله ما استحفظك من حقّه فيهم</w:t>
      </w:r>
      <w:r w:rsidRPr="00D05650">
        <w:rPr>
          <w:rFonts w:hint="cs"/>
          <w:color w:val="0000FF"/>
          <w:sz w:val="32"/>
          <w:szCs w:val="32"/>
          <w:rtl/>
        </w:rPr>
        <w:t> </w:t>
      </w:r>
      <w:r w:rsidRPr="00D05650">
        <w:rPr>
          <w:rFonts w:ascii="MbSadr (1)" w:hAnsi="MbSadr (1)" w:cs="MbSadr (1)" w:hint="cs"/>
          <w:color w:val="0000FF"/>
          <w:sz w:val="32"/>
          <w:szCs w:val="32"/>
          <w:rtl/>
        </w:rPr>
        <w:t xml:space="preserve">، واجعل </w:t>
      </w:r>
      <w:r w:rsidRPr="00D05650">
        <w:rPr>
          <w:rFonts w:cs="MbSadr (1)"/>
          <w:color w:val="0000FF"/>
          <w:sz w:val="32"/>
          <w:szCs w:val="32"/>
          <w:rtl/>
        </w:rPr>
        <w:t>ل</w:t>
      </w:r>
      <w:r w:rsidRPr="00D05650">
        <w:rPr>
          <w:rFonts w:cs="MbSadr (1)" w:hint="cs"/>
          <w:color w:val="0000FF"/>
          <w:sz w:val="32"/>
          <w:szCs w:val="32"/>
          <w:rtl/>
        </w:rPr>
        <w:t xml:space="preserve">هم قسماً من بيت مالك </w:t>
      </w:r>
      <w:r>
        <w:rPr>
          <w:rFonts w:cs="MbSadr (1)" w:hint="cs"/>
          <w:color w:val="0000FF"/>
          <w:sz w:val="32"/>
          <w:szCs w:val="32"/>
          <w:rtl/>
        </w:rPr>
        <w:t>وقسماً من غلاّت صوافي الإسلام في</w:t>
      </w:r>
      <w:r w:rsidRPr="00D05650">
        <w:rPr>
          <w:rFonts w:cs="MbSadr (1)" w:hint="cs"/>
          <w:color w:val="0000FF"/>
          <w:sz w:val="32"/>
          <w:szCs w:val="32"/>
          <w:rtl/>
        </w:rPr>
        <w:t xml:space="preserve"> كلّ بلد</w:t>
      </w:r>
      <w:r w:rsidRPr="00D05650">
        <w:rPr>
          <w:rFonts w:hint="cs"/>
          <w:color w:val="0000FF"/>
          <w:sz w:val="32"/>
          <w:szCs w:val="32"/>
          <w:rtl/>
        </w:rPr>
        <w:t> </w:t>
      </w:r>
      <w:r w:rsidRPr="00D05650">
        <w:rPr>
          <w:rFonts w:ascii="MbSadr (1)" w:hAnsi="MbSadr (1)" w:cs="MbSadr (1)" w:hint="cs"/>
          <w:color w:val="0000FF"/>
          <w:sz w:val="32"/>
          <w:szCs w:val="32"/>
          <w:rtl/>
        </w:rPr>
        <w:t xml:space="preserve">، فإنّ </w:t>
      </w:r>
      <w:r w:rsidRPr="00D05650">
        <w:rPr>
          <w:rFonts w:cs="MbSadr (1)"/>
          <w:color w:val="0000FF"/>
          <w:sz w:val="32"/>
          <w:szCs w:val="32"/>
          <w:rtl/>
        </w:rPr>
        <w:t>ل</w:t>
      </w:r>
      <w:r w:rsidRPr="00D05650">
        <w:rPr>
          <w:rFonts w:cs="MbSadr (1)" w:hint="cs"/>
          <w:color w:val="0000FF"/>
          <w:sz w:val="32"/>
          <w:szCs w:val="32"/>
          <w:rtl/>
        </w:rPr>
        <w:t>لأقصى منهم مثل الذي للأدنى</w:t>
      </w:r>
      <w:r w:rsidRPr="00D05650">
        <w:rPr>
          <w:rFonts w:hint="cs"/>
          <w:color w:val="0000FF"/>
          <w:sz w:val="32"/>
          <w:szCs w:val="32"/>
          <w:rtl/>
        </w:rPr>
        <w:t> </w:t>
      </w:r>
      <w:r w:rsidRPr="00D05650">
        <w:rPr>
          <w:rFonts w:ascii="MbSadr (1)" w:hAnsi="MbSadr (1)" w:cs="MbSadr (1)" w:hint="cs"/>
          <w:color w:val="0000FF"/>
          <w:sz w:val="32"/>
          <w:szCs w:val="32"/>
          <w:rtl/>
        </w:rPr>
        <w:t>... إلخ</w:t>
      </w:r>
      <w:r w:rsidRPr="00D05650">
        <w:rPr>
          <w:rFonts w:hint="cs"/>
          <w:color w:val="0000FF"/>
          <w:sz w:val="32"/>
          <w:szCs w:val="32"/>
          <w:rtl/>
        </w:rPr>
        <w:t> </w:t>
      </w:r>
      <w:r w:rsidRPr="00D05650">
        <w:rPr>
          <w:rFonts w:ascii="MbSadr (1)" w:hAnsi="MbSadr (1)" w:cs="MbSadr (1)" w:hint="cs"/>
          <w:color w:val="0000FF"/>
          <w:sz w:val="32"/>
          <w:szCs w:val="32"/>
          <w:rtl/>
        </w:rPr>
        <w:t>»</w:t>
      </w:r>
      <w:r w:rsidRPr="005954F6">
        <w:rPr>
          <w:rFonts w:cs="MbSadr (1)"/>
          <w:sz w:val="32"/>
          <w:szCs w:val="32"/>
          <w:rtl/>
        </w:rPr>
        <w:t>(4)</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تهذيب الأحكام 6 : 211</w:t>
      </w:r>
      <w:r w:rsidRPr="001D57B8">
        <w:rPr>
          <w:rStyle w:val="10"/>
          <w:rFonts w:cs="Times New Roman" w:hint="cs"/>
          <w:rtl/>
        </w:rPr>
        <w:t> </w:t>
      </w:r>
      <w:r w:rsidRPr="001D57B8">
        <w:rPr>
          <w:rStyle w:val="10"/>
          <w:rFonts w:ascii="MbSadr (1)" w:hAnsi="MbSadr (1)" w:hint="cs"/>
          <w:rtl/>
        </w:rPr>
        <w:t>، الحديث 11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الكافي 1 : 541</w:t>
      </w:r>
      <w:r w:rsidRPr="001D57B8">
        <w:rPr>
          <w:rStyle w:val="10"/>
          <w:rFonts w:cs="Times New Roman" w:hint="cs"/>
          <w:rtl/>
        </w:rPr>
        <w:t> </w:t>
      </w:r>
      <w:r w:rsidRPr="001D57B8">
        <w:rPr>
          <w:rStyle w:val="10"/>
          <w:rFonts w:ascii="MbSadr (1)" w:hAnsi="MbSadr (1)" w:hint="cs"/>
          <w:rtl/>
        </w:rPr>
        <w:t>، الحديث 4</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الكافي 5 : 93</w:t>
      </w:r>
      <w:r w:rsidRPr="001D57B8">
        <w:rPr>
          <w:rStyle w:val="10"/>
          <w:rFonts w:cs="Times New Roman" w:hint="cs"/>
          <w:rtl/>
        </w:rPr>
        <w:t> </w:t>
      </w:r>
      <w:r w:rsidRPr="001D57B8">
        <w:rPr>
          <w:rStyle w:val="10"/>
          <w:rFonts w:ascii="MbSadr (1)" w:hAnsi="MbSadr (1)" w:hint="cs"/>
          <w:rtl/>
        </w:rPr>
        <w:t>، الحديث 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نهج البلاغة : 436</w:t>
      </w:r>
      <w:r w:rsidRPr="001D57B8">
        <w:rPr>
          <w:rStyle w:val="10"/>
          <w:rFonts w:cs="Times New Roman" w:hint="cs"/>
          <w:rtl/>
        </w:rPr>
        <w:t> </w:t>
      </w:r>
      <w:r w:rsidRPr="001D57B8">
        <w:rPr>
          <w:rStyle w:val="10"/>
          <w:rFonts w:ascii="MbSadr (1)" w:hAnsi="MbSadr (1)" w:hint="cs"/>
          <w:rtl/>
        </w:rPr>
        <w:t>، الرسالة 53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ا</w:t>
      </w:r>
      <w:r w:rsidRPr="005954F6">
        <w:rPr>
          <w:rFonts w:cs="MbSadr (2)" w:hint="cs"/>
          <w:bCs/>
          <w:sz w:val="32"/>
          <w:szCs w:val="32"/>
          <w:rtl/>
        </w:rPr>
        <w:t>لتوازن الاجتماعي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وضع الإسلام للدولة مبدأ آخر يجب عليها تحقيقه</w:t>
      </w:r>
      <w:r w:rsidRPr="005954F6">
        <w:rPr>
          <w:rFonts w:hint="cs"/>
          <w:sz w:val="32"/>
          <w:szCs w:val="32"/>
          <w:rtl/>
        </w:rPr>
        <w:t> </w:t>
      </w:r>
      <w:r w:rsidRPr="005954F6">
        <w:rPr>
          <w:rFonts w:ascii="MbSadr (1)" w:hAnsi="MbSadr (1)" w:cs="MbSadr (1)" w:hint="cs"/>
          <w:sz w:val="32"/>
          <w:szCs w:val="32"/>
          <w:rtl/>
        </w:rPr>
        <w:t>، وهو مب</w:t>
      </w:r>
      <w:r w:rsidRPr="005954F6">
        <w:rPr>
          <w:rFonts w:cs="MbSadr (1)" w:hint="cs"/>
          <w:sz w:val="32"/>
          <w:szCs w:val="32"/>
          <w:rtl/>
        </w:rPr>
        <w:t xml:space="preserve">دأ التوازن </w:t>
      </w:r>
      <w:r w:rsidRPr="005954F6">
        <w:rPr>
          <w:rFonts w:cs="MbSadr (1)"/>
          <w:sz w:val="32"/>
          <w:szCs w:val="32"/>
          <w:rtl/>
        </w:rPr>
        <w:t>ا</w:t>
      </w:r>
      <w:r w:rsidRPr="005954F6">
        <w:rPr>
          <w:rFonts w:cs="MbSadr (1)" w:hint="cs"/>
          <w:sz w:val="32"/>
          <w:szCs w:val="32"/>
          <w:rtl/>
        </w:rPr>
        <w:t>لاجتماعي</w:t>
      </w:r>
      <w:r w:rsidRPr="005954F6">
        <w:rPr>
          <w:rFonts w:hint="cs"/>
          <w:sz w:val="32"/>
          <w:szCs w:val="32"/>
          <w:rtl/>
        </w:rPr>
        <w:t> </w:t>
      </w:r>
      <w:r w:rsidRPr="005954F6">
        <w:rPr>
          <w:rFonts w:ascii="MbSadr (1)" w:hAnsi="MbSadr (1)" w:cs="MbSadr (1)" w:hint="cs"/>
          <w:sz w:val="32"/>
          <w:szCs w:val="32"/>
          <w:rtl/>
        </w:rPr>
        <w:t>. وحين وضع الإسلام هذا المبدأ حدّد مفهومه عن التوازن</w:t>
      </w:r>
      <w:r w:rsidRPr="005954F6">
        <w:rPr>
          <w:rFonts w:hint="cs"/>
          <w:sz w:val="32"/>
          <w:szCs w:val="32"/>
          <w:rtl/>
        </w:rPr>
        <w:t> </w:t>
      </w:r>
      <w:r w:rsidRPr="005954F6">
        <w:rPr>
          <w:rFonts w:ascii="MbSadr (1)" w:hAnsi="MbSadr (1)" w:cs="MbSadr (1)" w:hint="cs"/>
          <w:sz w:val="32"/>
          <w:szCs w:val="32"/>
          <w:rtl/>
        </w:rPr>
        <w:t xml:space="preserve">، فليس </w:t>
      </w:r>
      <w:r w:rsidRPr="005954F6">
        <w:rPr>
          <w:rFonts w:cs="MbSadr (1)"/>
          <w:sz w:val="32"/>
          <w:szCs w:val="32"/>
          <w:rtl/>
        </w:rPr>
        <w:t>ا</w:t>
      </w:r>
      <w:r w:rsidRPr="005954F6">
        <w:rPr>
          <w:rFonts w:cs="MbSadr (1)" w:hint="cs"/>
          <w:sz w:val="32"/>
          <w:szCs w:val="32"/>
          <w:rtl/>
        </w:rPr>
        <w:t>لتوازن في مفهومه الإسلامي إلاّ التوازن بين أفراد المجتمع في مستوى المعيشة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ا في مستوى الدخل</w:t>
      </w:r>
      <w:r w:rsidRPr="005954F6">
        <w:rPr>
          <w:rFonts w:hint="cs"/>
          <w:sz w:val="32"/>
          <w:szCs w:val="32"/>
          <w:rtl/>
        </w:rPr>
        <w:t> </w:t>
      </w:r>
      <w:r w:rsidRPr="005954F6">
        <w:rPr>
          <w:rFonts w:ascii="MbSadr (1)" w:hAnsi="MbSadr (1)" w:cs="MbSadr (1)" w:hint="cs"/>
          <w:sz w:val="32"/>
          <w:szCs w:val="32"/>
          <w:rtl/>
        </w:rPr>
        <w:t xml:space="preserve">. والتوازن في مستوى المعيشة معناه أن يكون المال </w:t>
      </w:r>
      <w:r w:rsidRPr="005954F6">
        <w:rPr>
          <w:rFonts w:cs="MbSadr (1)"/>
          <w:sz w:val="32"/>
          <w:szCs w:val="32"/>
          <w:rtl/>
        </w:rPr>
        <w:t>م</w:t>
      </w:r>
      <w:r w:rsidRPr="005954F6">
        <w:rPr>
          <w:rFonts w:cs="MbSadr (1)" w:hint="cs"/>
          <w:sz w:val="32"/>
          <w:szCs w:val="32"/>
          <w:rtl/>
        </w:rPr>
        <w:t>وجوداً ومتداولا بينهم إلى درجة تتيح لكلّ فرد العيش في المستوى العام</w:t>
      </w:r>
      <w:r w:rsidRPr="005954F6">
        <w:rPr>
          <w:rFonts w:hint="cs"/>
          <w:sz w:val="32"/>
          <w:szCs w:val="32"/>
          <w:rtl/>
        </w:rPr>
        <w:t> </w:t>
      </w:r>
      <w:r w:rsidRPr="005954F6">
        <w:rPr>
          <w:rFonts w:ascii="MbSadr (1)" w:hAnsi="MbSadr (1)" w:cs="MbSadr (1)" w:hint="cs"/>
          <w:sz w:val="32"/>
          <w:szCs w:val="32"/>
          <w:rtl/>
        </w:rPr>
        <w:t xml:space="preserve">، أي أن </w:t>
      </w:r>
      <w:r w:rsidRPr="005954F6">
        <w:rPr>
          <w:rFonts w:cs="MbSadr (1)"/>
          <w:sz w:val="32"/>
          <w:szCs w:val="32"/>
          <w:rtl/>
        </w:rPr>
        <w:t>ي</w:t>
      </w:r>
      <w:r w:rsidRPr="005954F6">
        <w:rPr>
          <w:rFonts w:cs="MbSadr (1)" w:hint="cs"/>
          <w:sz w:val="32"/>
          <w:szCs w:val="32"/>
          <w:rtl/>
        </w:rPr>
        <w:t>حيى جميع الأفراد مستوىً واحداً من المعيشة</w:t>
      </w:r>
      <w:r w:rsidRPr="005954F6">
        <w:rPr>
          <w:rFonts w:hint="cs"/>
          <w:sz w:val="32"/>
          <w:szCs w:val="32"/>
          <w:rtl/>
        </w:rPr>
        <w:t> </w:t>
      </w:r>
      <w:r w:rsidRPr="005954F6">
        <w:rPr>
          <w:rFonts w:ascii="MbSadr (1)" w:hAnsi="MbSadr (1)" w:cs="MbSadr (1)" w:hint="cs"/>
          <w:sz w:val="32"/>
          <w:szCs w:val="32"/>
          <w:rtl/>
        </w:rPr>
        <w:t xml:space="preserve">، مع الاحتفاظ بدرجات داخل </w:t>
      </w:r>
      <w:r w:rsidRPr="005954F6">
        <w:rPr>
          <w:rFonts w:cs="MbSadr (1)"/>
          <w:sz w:val="32"/>
          <w:szCs w:val="32"/>
          <w:rtl/>
        </w:rPr>
        <w:t>ه</w:t>
      </w:r>
      <w:r w:rsidRPr="005954F6">
        <w:rPr>
          <w:rFonts w:cs="MbSadr (1)" w:hint="cs"/>
          <w:sz w:val="32"/>
          <w:szCs w:val="32"/>
          <w:rtl/>
        </w:rPr>
        <w:t>ذا المستوى الواحد تتفاوت بموجبها المعيشة</w:t>
      </w:r>
      <w:r w:rsidRPr="005954F6">
        <w:rPr>
          <w:rFonts w:hint="cs"/>
          <w:sz w:val="32"/>
          <w:szCs w:val="32"/>
          <w:rtl/>
        </w:rPr>
        <w:t> </w:t>
      </w:r>
      <w:r w:rsidRPr="005954F6">
        <w:rPr>
          <w:rFonts w:ascii="MbSadr (1)" w:hAnsi="MbSadr (1)" w:cs="MbSadr (1)" w:hint="cs"/>
          <w:sz w:val="32"/>
          <w:szCs w:val="32"/>
          <w:rtl/>
        </w:rPr>
        <w:t xml:space="preserve">، ولكنّه تفاوت درجة وليس </w:t>
      </w:r>
      <w:r w:rsidRPr="005954F6">
        <w:rPr>
          <w:rFonts w:cs="MbSadr (1)"/>
          <w:sz w:val="32"/>
          <w:szCs w:val="32"/>
          <w:rtl/>
        </w:rPr>
        <w:t>ت</w:t>
      </w:r>
      <w:r w:rsidRPr="005954F6">
        <w:rPr>
          <w:rFonts w:cs="MbSadr (1)" w:hint="cs"/>
          <w:sz w:val="32"/>
          <w:szCs w:val="32"/>
          <w:rtl/>
        </w:rPr>
        <w:t>ناقضاً كلّيّاً في المستوى</w:t>
      </w:r>
      <w:r w:rsidRPr="005954F6">
        <w:rPr>
          <w:rFonts w:hint="cs"/>
          <w:sz w:val="32"/>
          <w:szCs w:val="32"/>
          <w:rtl/>
        </w:rPr>
        <w:t> </w:t>
      </w:r>
      <w:r w:rsidRPr="005954F6">
        <w:rPr>
          <w:rFonts w:ascii="MbSadr (1)" w:hAnsi="MbSadr (1)" w:cs="MbSadr (1)" w:hint="cs"/>
          <w:sz w:val="32"/>
          <w:szCs w:val="32"/>
          <w:rtl/>
        </w:rPr>
        <w:t xml:space="preserve">، كالتناقضات الصارخة بين مستويات المعيشة في </w:t>
      </w:r>
      <w:r w:rsidRPr="005954F6">
        <w:rPr>
          <w:rFonts w:cs="MbSadr (1)"/>
          <w:sz w:val="32"/>
          <w:szCs w:val="32"/>
          <w:rtl/>
        </w:rPr>
        <w:t>ا</w:t>
      </w:r>
      <w:r w:rsidRPr="005954F6">
        <w:rPr>
          <w:rFonts w:cs="MbSadr (1)" w:hint="cs"/>
          <w:sz w:val="32"/>
          <w:szCs w:val="32"/>
          <w:rtl/>
        </w:rPr>
        <w:t>لمجتمع الرأسمالي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الاختلاف في الدخل</w:t>
      </w:r>
      <w:r w:rsidRPr="005954F6">
        <w:rPr>
          <w:rFonts w:hint="cs"/>
          <w:sz w:val="32"/>
          <w:szCs w:val="32"/>
          <w:rtl/>
        </w:rPr>
        <w:t> </w:t>
      </w:r>
      <w:r w:rsidRPr="005954F6">
        <w:rPr>
          <w:rFonts w:ascii="MbSadr (1)" w:hAnsi="MbSadr (1)" w:cs="MbSadr (1)" w:hint="cs"/>
          <w:sz w:val="32"/>
          <w:szCs w:val="32"/>
          <w:rtl/>
        </w:rPr>
        <w:t xml:space="preserve">، فهو أمر يقرّه الإسلام نتيجة لإيمانه بتفاوت </w:t>
      </w:r>
      <w:r w:rsidRPr="005954F6">
        <w:rPr>
          <w:rFonts w:cs="MbSadr (1)"/>
          <w:sz w:val="32"/>
          <w:szCs w:val="32"/>
          <w:rtl/>
        </w:rPr>
        <w:t>أ</w:t>
      </w:r>
      <w:r w:rsidRPr="005954F6">
        <w:rPr>
          <w:rFonts w:cs="MbSadr (1)" w:hint="cs"/>
          <w:sz w:val="32"/>
          <w:szCs w:val="32"/>
          <w:rtl/>
        </w:rPr>
        <w:t>فراد النوع البشري في مختلف الخصائص والصفات النفسيّة والفكريّة والجسديّة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هم يختلفون في الصبر والشجاعة</w:t>
      </w:r>
      <w:r w:rsidRPr="005954F6">
        <w:rPr>
          <w:rFonts w:hint="cs"/>
          <w:sz w:val="32"/>
          <w:szCs w:val="32"/>
          <w:rtl/>
        </w:rPr>
        <w:t> </w:t>
      </w:r>
      <w:r w:rsidRPr="005954F6">
        <w:rPr>
          <w:rFonts w:ascii="MbSadr (1)" w:hAnsi="MbSadr (1)" w:cs="MbSadr (1)" w:hint="cs"/>
          <w:sz w:val="32"/>
          <w:szCs w:val="32"/>
          <w:rtl/>
        </w:rPr>
        <w:t>، وفي قوّة العزيمة والأمل</w:t>
      </w:r>
      <w:r w:rsidRPr="005954F6">
        <w:rPr>
          <w:rFonts w:hint="cs"/>
          <w:sz w:val="32"/>
          <w:szCs w:val="32"/>
          <w:rtl/>
        </w:rPr>
        <w:t> </w:t>
      </w:r>
      <w:r w:rsidRPr="005954F6">
        <w:rPr>
          <w:rFonts w:ascii="MbSadr (1)" w:hAnsi="MbSadr (1)" w:cs="MbSadr (1)" w:hint="cs"/>
          <w:sz w:val="32"/>
          <w:szCs w:val="32"/>
          <w:rtl/>
        </w:rPr>
        <w:t xml:space="preserve">، ويختلفون في حدّة </w:t>
      </w:r>
      <w:r w:rsidRPr="005954F6">
        <w:rPr>
          <w:rFonts w:cs="MbSadr (1)"/>
          <w:sz w:val="32"/>
          <w:szCs w:val="32"/>
          <w:rtl/>
        </w:rPr>
        <w:t>ا</w:t>
      </w:r>
      <w:r w:rsidRPr="005954F6">
        <w:rPr>
          <w:rFonts w:cs="MbSadr (1)" w:hint="cs"/>
          <w:sz w:val="32"/>
          <w:szCs w:val="32"/>
          <w:rtl/>
        </w:rPr>
        <w:t>لذكاء وسرعة البديهة</w:t>
      </w:r>
      <w:r w:rsidRPr="005954F6">
        <w:rPr>
          <w:rFonts w:hint="cs"/>
          <w:sz w:val="32"/>
          <w:szCs w:val="32"/>
          <w:rtl/>
        </w:rPr>
        <w:t> </w:t>
      </w:r>
      <w:r w:rsidRPr="005954F6">
        <w:rPr>
          <w:rFonts w:cs="MbSadr (1)" w:hint="cs"/>
          <w:sz w:val="32"/>
          <w:szCs w:val="32"/>
          <w:rtl/>
        </w:rPr>
        <w:t>، وفي القدرة على الإبداع والاختراع</w:t>
      </w:r>
      <w:r w:rsidRPr="005954F6">
        <w:rPr>
          <w:rFonts w:hint="cs"/>
          <w:sz w:val="32"/>
          <w:szCs w:val="32"/>
          <w:rtl/>
        </w:rPr>
        <w:t> </w:t>
      </w:r>
      <w:r w:rsidRPr="005954F6">
        <w:rPr>
          <w:rFonts w:ascii="MbSadr (1)" w:hAnsi="MbSadr (1)" w:cs="MbSadr (1)" w:hint="cs"/>
          <w:sz w:val="32"/>
          <w:szCs w:val="32"/>
          <w:rtl/>
        </w:rPr>
        <w:t xml:space="preserve">، ويختلفون في قوّة </w:t>
      </w:r>
      <w:r w:rsidRPr="005954F6">
        <w:rPr>
          <w:rFonts w:cs="MbSadr (1)"/>
          <w:sz w:val="32"/>
          <w:szCs w:val="32"/>
          <w:rtl/>
        </w:rPr>
        <w:t>ا</w:t>
      </w:r>
      <w:r w:rsidRPr="005954F6">
        <w:rPr>
          <w:rFonts w:cs="MbSadr (1)" w:hint="cs"/>
          <w:sz w:val="32"/>
          <w:szCs w:val="32"/>
          <w:rtl/>
        </w:rPr>
        <w:t>لعضلات</w:t>
      </w:r>
      <w:r w:rsidRPr="005954F6">
        <w:rPr>
          <w:rFonts w:hint="cs"/>
          <w:sz w:val="32"/>
          <w:szCs w:val="32"/>
          <w:rtl/>
        </w:rPr>
        <w:t> </w:t>
      </w:r>
      <w:r w:rsidRPr="005954F6">
        <w:rPr>
          <w:rFonts w:ascii="MbSadr (1)" w:hAnsi="MbSadr (1)" w:cs="MbSadr (1)" w:hint="cs"/>
          <w:sz w:val="32"/>
          <w:szCs w:val="32"/>
          <w:rtl/>
        </w:rPr>
        <w:t>، وفي ثبات الأعصاب</w:t>
      </w:r>
      <w:r w:rsidRPr="005954F6">
        <w:rPr>
          <w:rFonts w:hint="cs"/>
          <w:sz w:val="32"/>
          <w:szCs w:val="32"/>
          <w:rtl/>
        </w:rPr>
        <w:t> </w:t>
      </w:r>
      <w:r w:rsidRPr="005954F6">
        <w:rPr>
          <w:rFonts w:ascii="MbSadr (1)" w:hAnsi="MbSadr (1)" w:cs="MbSadr (1)" w:hint="cs"/>
          <w:sz w:val="32"/>
          <w:szCs w:val="32"/>
          <w:rtl/>
        </w:rPr>
        <w:t xml:space="preserve">، إلى غير ذلك من مقوّمات الشخصيّة الإنسانيّة </w:t>
      </w:r>
      <w:r w:rsidRPr="005954F6">
        <w:rPr>
          <w:rFonts w:cs="MbSadr (1)"/>
          <w:sz w:val="32"/>
          <w:szCs w:val="32"/>
          <w:rtl/>
        </w:rPr>
        <w:t>ا</w:t>
      </w:r>
      <w:r w:rsidRPr="005954F6">
        <w:rPr>
          <w:rFonts w:cs="MbSadr (1)" w:hint="cs"/>
          <w:sz w:val="32"/>
          <w:szCs w:val="32"/>
          <w:rtl/>
        </w:rPr>
        <w:t>لتي وزّعت بدرجات متفاوتة على الأفراد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إيمان الإسلام بمبدأ التوازن الاجتماعي في مستوى المعيشة لا يعني </w:t>
      </w:r>
      <w:r>
        <w:rPr>
          <w:rFonts w:cs="MbSadr (1)" w:hint="cs"/>
          <w:sz w:val="32"/>
          <w:szCs w:val="32"/>
          <w:rtl/>
        </w:rPr>
        <w:t>أنّ</w:t>
      </w:r>
      <w:r w:rsidRPr="005954F6">
        <w:rPr>
          <w:rFonts w:ascii="MbSadr (1)" w:hAnsi="MbSadr (1)" w:cs="MbSadr (1)" w:hint="cs"/>
          <w:sz w:val="32"/>
          <w:szCs w:val="32"/>
          <w:rtl/>
        </w:rPr>
        <w:t xml:space="preserve">ه </w:t>
      </w:r>
      <w:r w:rsidRPr="005954F6">
        <w:rPr>
          <w:rFonts w:cs="MbSadr (1)"/>
          <w:sz w:val="32"/>
          <w:szCs w:val="32"/>
          <w:rtl/>
        </w:rPr>
        <w:t>ي</w:t>
      </w:r>
      <w:r w:rsidRPr="005954F6">
        <w:rPr>
          <w:rFonts w:cs="MbSadr (1)" w:hint="cs"/>
          <w:sz w:val="32"/>
          <w:szCs w:val="32"/>
          <w:rtl/>
        </w:rPr>
        <w:t>فرض إيجاد هذه الحالة من التوازن في لحظة</w:t>
      </w:r>
      <w:r w:rsidRPr="005954F6">
        <w:rPr>
          <w:rFonts w:hint="cs"/>
          <w:sz w:val="32"/>
          <w:szCs w:val="32"/>
          <w:rtl/>
        </w:rPr>
        <w:t> </w:t>
      </w:r>
      <w:r w:rsidRPr="005954F6">
        <w:rPr>
          <w:rFonts w:ascii="MbSadr (1)" w:hAnsi="MbSadr (1)" w:cs="MbSadr (1)" w:hint="cs"/>
          <w:sz w:val="32"/>
          <w:szCs w:val="32"/>
          <w:rtl/>
        </w:rPr>
        <w:t xml:space="preserve">، وإنّما يعني جعل التوازن </w:t>
      </w:r>
      <w:r w:rsidRPr="005954F6">
        <w:rPr>
          <w:rFonts w:cs="MbSadr (1)"/>
          <w:sz w:val="32"/>
          <w:szCs w:val="32"/>
          <w:rtl/>
        </w:rPr>
        <w:t>ا</w:t>
      </w:r>
      <w:r w:rsidRPr="005954F6">
        <w:rPr>
          <w:rFonts w:cs="MbSadr (1)" w:hint="cs"/>
          <w:sz w:val="32"/>
          <w:szCs w:val="32"/>
          <w:rtl/>
        </w:rPr>
        <w:t xml:space="preserve">لاجتماعي في مستوى المعيشة هدفاً تسعى الدولة في حدود صلاحيّاتها إلى </w:t>
      </w:r>
      <w:r w:rsidRPr="005954F6">
        <w:rPr>
          <w:rFonts w:cs="MbSadr (1)"/>
          <w:sz w:val="32"/>
          <w:szCs w:val="32"/>
          <w:rtl/>
        </w:rPr>
        <w:t>ت</w:t>
      </w:r>
      <w:r w:rsidRPr="005954F6">
        <w:rPr>
          <w:rFonts w:cs="MbSadr (1)" w:hint="cs"/>
          <w:sz w:val="32"/>
          <w:szCs w:val="32"/>
          <w:rtl/>
        </w:rPr>
        <w:t xml:space="preserve">حقيقه والوصول إليه بمختلف الطرق والأساليب المشروعة التي تدخل ضمن </w:t>
      </w:r>
      <w:r w:rsidRPr="005954F6">
        <w:rPr>
          <w:rFonts w:cs="MbSadr (1)"/>
          <w:sz w:val="32"/>
          <w:szCs w:val="32"/>
          <w:rtl/>
        </w:rPr>
        <w:t>ص</w:t>
      </w:r>
      <w:r w:rsidRPr="005954F6">
        <w:rPr>
          <w:rFonts w:cs="MbSadr (1)" w:hint="cs"/>
          <w:sz w:val="32"/>
          <w:szCs w:val="32"/>
          <w:rtl/>
        </w:rPr>
        <w:t>لاحيّاتها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قد قام الإسلام من جانبه بالعمل لتحقيق التوازن في مستوى المعيشة</w:t>
      </w:r>
      <w:r>
        <w:rPr>
          <w:rFonts w:cs="MbSadr (1)" w:hint="cs"/>
          <w:sz w:val="32"/>
          <w:szCs w:val="32"/>
          <w:rtl/>
        </w:rPr>
        <w:t xml:space="preserve"> </w:t>
      </w:r>
      <w:r w:rsidRPr="005954F6">
        <w:rPr>
          <w:rFonts w:cs="MbSadr (1)"/>
          <w:sz w:val="32"/>
          <w:szCs w:val="32"/>
          <w:rtl/>
        </w:rPr>
        <w:t>ب</w:t>
      </w:r>
      <w:r w:rsidRPr="005954F6">
        <w:rPr>
          <w:rFonts w:cs="MbSadr (1)" w:hint="cs"/>
          <w:sz w:val="32"/>
          <w:szCs w:val="32"/>
          <w:rtl/>
        </w:rPr>
        <w:t>ضغط مستوى المعيشة من أعلى بتحريم الإسراف</w:t>
      </w:r>
      <w:r w:rsidRPr="005954F6">
        <w:rPr>
          <w:rFonts w:hint="cs"/>
          <w:sz w:val="32"/>
          <w:szCs w:val="32"/>
          <w:rtl/>
        </w:rPr>
        <w:t> </w:t>
      </w:r>
      <w:r w:rsidRPr="005954F6">
        <w:rPr>
          <w:rFonts w:ascii="MbSadr (1)" w:hAnsi="MbSadr (1)" w:cs="MbSadr (1)" w:hint="cs"/>
          <w:sz w:val="32"/>
          <w:szCs w:val="32"/>
          <w:rtl/>
        </w:rPr>
        <w:t xml:space="preserve">، وبضغط المستوى من أسفل </w:t>
      </w:r>
      <w:r w:rsidRPr="005954F6">
        <w:rPr>
          <w:rFonts w:cs="MbSadr (1)"/>
          <w:sz w:val="32"/>
          <w:szCs w:val="32"/>
          <w:rtl/>
        </w:rPr>
        <w:t>ب</w:t>
      </w:r>
      <w:r w:rsidRPr="005954F6">
        <w:rPr>
          <w:rFonts w:cs="MbSadr (1)" w:hint="cs"/>
          <w:sz w:val="32"/>
          <w:szCs w:val="32"/>
          <w:rtl/>
        </w:rPr>
        <w:t>الارتفاع بالأفراد الذين يحيون مستوىً منخفضاً من المعيشة إلى مستوى أرفع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بذلك تتقارب المستويات حتّى تندمج أخيراً في مستوى واحد قد يضمّ درجات </w:t>
      </w:r>
      <w:r w:rsidRPr="005954F6">
        <w:rPr>
          <w:rFonts w:cs="MbSadr (1)"/>
          <w:sz w:val="32"/>
          <w:szCs w:val="32"/>
          <w:rtl/>
        </w:rPr>
        <w:t>و</w:t>
      </w:r>
      <w:r w:rsidRPr="005954F6">
        <w:rPr>
          <w:rFonts w:cs="MbSadr (1)" w:hint="cs"/>
          <w:sz w:val="32"/>
          <w:szCs w:val="32"/>
          <w:rtl/>
        </w:rPr>
        <w:t>لكنّه لا يحتوي على التناقضات الصارخة في مستوى المعيشة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فهمنا هذا لمبدأ التوازن الاجتماعي في الإسلام يقوم على أساس التدقيق </w:t>
      </w:r>
      <w:r w:rsidRPr="005954F6">
        <w:rPr>
          <w:rFonts w:cs="MbSadr (1)"/>
          <w:sz w:val="32"/>
          <w:szCs w:val="32"/>
          <w:rtl/>
        </w:rPr>
        <w:t>ف</w:t>
      </w:r>
      <w:r w:rsidRPr="005954F6">
        <w:rPr>
          <w:rFonts w:cs="MbSadr (1)" w:hint="cs"/>
          <w:sz w:val="32"/>
          <w:szCs w:val="32"/>
          <w:rtl/>
        </w:rPr>
        <w:t>ي النصوص الإسلاميّة</w:t>
      </w:r>
      <w:r w:rsidRPr="005954F6">
        <w:rPr>
          <w:rFonts w:hint="cs"/>
          <w:sz w:val="32"/>
          <w:szCs w:val="32"/>
          <w:rtl/>
        </w:rPr>
        <w:t> </w:t>
      </w:r>
      <w:r w:rsidRPr="005954F6">
        <w:rPr>
          <w:rFonts w:ascii="MbSadr (1)" w:hAnsi="MbSadr (1)" w:cs="MbSadr (1)" w:hint="cs"/>
          <w:sz w:val="32"/>
          <w:szCs w:val="32"/>
          <w:rtl/>
        </w:rPr>
        <w:t xml:space="preserve">، الذي يكشف عن إيمان هذه النصوص بالتوازن </w:t>
      </w:r>
      <w:r w:rsidRPr="005954F6">
        <w:rPr>
          <w:rFonts w:cs="MbSadr (1)"/>
          <w:sz w:val="32"/>
          <w:szCs w:val="32"/>
          <w:rtl/>
        </w:rPr>
        <w:t>ا</w:t>
      </w:r>
      <w:r w:rsidRPr="005954F6">
        <w:rPr>
          <w:rFonts w:cs="MbSadr (1)" w:hint="cs"/>
          <w:sz w:val="32"/>
          <w:szCs w:val="32"/>
          <w:rtl/>
        </w:rPr>
        <w:t>لاجتماعي كهدف</w:t>
      </w:r>
      <w:r w:rsidRPr="005954F6">
        <w:rPr>
          <w:rFonts w:hint="cs"/>
          <w:sz w:val="32"/>
          <w:szCs w:val="32"/>
          <w:rtl/>
        </w:rPr>
        <w:t> </w:t>
      </w:r>
      <w:r w:rsidRPr="005954F6">
        <w:rPr>
          <w:rFonts w:ascii="MbSadr (1)" w:hAnsi="MbSadr (1)" w:cs="MbSadr (1)" w:hint="cs"/>
          <w:sz w:val="32"/>
          <w:szCs w:val="32"/>
          <w:rtl/>
        </w:rPr>
        <w:t>، وإعطائها لهذا الهدف نفس المضمون الذي شرحناه</w:t>
      </w:r>
      <w:r w:rsidRPr="005954F6">
        <w:rPr>
          <w:rFonts w:hint="cs"/>
          <w:sz w:val="32"/>
          <w:szCs w:val="32"/>
          <w:rtl/>
        </w:rPr>
        <w:t> </w:t>
      </w:r>
      <w:r w:rsidRPr="005954F6">
        <w:rPr>
          <w:rFonts w:ascii="MbSadr (1)" w:hAnsi="MbSadr (1)" w:cs="MbSadr (1)" w:hint="cs"/>
          <w:sz w:val="32"/>
          <w:szCs w:val="32"/>
          <w:rtl/>
        </w:rPr>
        <w:t xml:space="preserve">، وتأكيدها </w:t>
      </w:r>
      <w:r w:rsidRPr="005954F6">
        <w:rPr>
          <w:rFonts w:cs="MbSadr (1)"/>
          <w:sz w:val="32"/>
          <w:szCs w:val="32"/>
          <w:rtl/>
        </w:rPr>
        <w:t>ع</w:t>
      </w:r>
      <w:r w:rsidRPr="005954F6">
        <w:rPr>
          <w:rFonts w:cs="MbSadr (1)" w:hint="cs"/>
          <w:sz w:val="32"/>
          <w:szCs w:val="32"/>
          <w:rtl/>
        </w:rPr>
        <w:t>لى توجيه الدولة إلى</w:t>
      </w:r>
      <w:r w:rsidRPr="005954F6">
        <w:rPr>
          <w:rFonts w:cs="MbSadr (1)"/>
          <w:sz w:val="32"/>
          <w:szCs w:val="32"/>
          <w:rtl/>
        </w:rPr>
        <w:t xml:space="preserve">(1) </w:t>
      </w:r>
      <w:r w:rsidRPr="005954F6">
        <w:rPr>
          <w:rFonts w:cs="MbSadr (1)" w:hint="cs"/>
          <w:sz w:val="32"/>
          <w:szCs w:val="32"/>
          <w:rtl/>
        </w:rPr>
        <w:t xml:space="preserve">رفع معيشة الأفراد الذين يحيون حياة منخفضة تقريباً </w:t>
      </w:r>
      <w:r w:rsidRPr="005954F6">
        <w:rPr>
          <w:rFonts w:cs="MbSadr (1)"/>
          <w:sz w:val="32"/>
          <w:szCs w:val="32"/>
          <w:rtl/>
        </w:rPr>
        <w:t>ل</w:t>
      </w:r>
      <w:r w:rsidRPr="005954F6">
        <w:rPr>
          <w:rFonts w:cs="MbSadr (1)" w:hint="cs"/>
          <w:sz w:val="32"/>
          <w:szCs w:val="32"/>
          <w:rtl/>
        </w:rPr>
        <w:t xml:space="preserve">لمستويات بعضها من بعض بقصد الوصول أخيراً إلى حالة التوازن العامّ في </w:t>
      </w:r>
      <w:r w:rsidRPr="005954F6">
        <w:rPr>
          <w:rFonts w:cs="MbSadr (1)"/>
          <w:sz w:val="32"/>
          <w:szCs w:val="32"/>
          <w:rtl/>
        </w:rPr>
        <w:t>م</w:t>
      </w:r>
      <w:r w:rsidRPr="005954F6">
        <w:rPr>
          <w:rFonts w:cs="MbSadr (1)" w:hint="cs"/>
          <w:sz w:val="32"/>
          <w:szCs w:val="32"/>
          <w:rtl/>
        </w:rPr>
        <w:t>ستوى المعيشة</w:t>
      </w:r>
      <w:r w:rsidRPr="005954F6">
        <w:rPr>
          <w:rFonts w:hint="cs"/>
          <w:sz w:val="32"/>
          <w:szCs w:val="32"/>
          <w:rtl/>
        </w:rPr>
        <w:t> </w:t>
      </w:r>
      <w:r w:rsidRPr="005954F6">
        <w:rPr>
          <w:rFonts w:ascii="MbSadr (1)" w:hAnsi="MbSadr (1)" w:cs="MbSadr (1)" w:hint="cs"/>
          <w:sz w:val="32"/>
          <w:szCs w:val="32"/>
          <w:rtl/>
        </w:rPr>
        <w:t xml:space="preserve">، فقد جاء في الحديث أنّ الإمام موسى بن جعفر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ذكر بشأن </w:t>
      </w:r>
      <w:r w:rsidRPr="005954F6">
        <w:rPr>
          <w:rFonts w:cs="MbSadr (1)"/>
          <w:sz w:val="32"/>
          <w:szCs w:val="32"/>
          <w:rtl/>
        </w:rPr>
        <w:t>ت</w:t>
      </w:r>
      <w:r w:rsidRPr="005954F6">
        <w:rPr>
          <w:rFonts w:cs="MbSadr (1)" w:hint="cs"/>
          <w:sz w:val="32"/>
          <w:szCs w:val="32"/>
          <w:rtl/>
        </w:rPr>
        <w:t xml:space="preserve">حديد مسؤوليّة الوالي في أموال الزكاة أنّ الوالي يأخذ المال فيوجّهه الوجه الذي </w:t>
      </w:r>
      <w:r w:rsidRPr="005954F6">
        <w:rPr>
          <w:rFonts w:cs="MbSadr (1)"/>
          <w:sz w:val="32"/>
          <w:szCs w:val="32"/>
          <w:rtl/>
        </w:rPr>
        <w:t>و</w:t>
      </w:r>
      <w:r w:rsidRPr="005954F6">
        <w:rPr>
          <w:rFonts w:cs="MbSadr (1)" w:hint="cs"/>
          <w:sz w:val="32"/>
          <w:szCs w:val="32"/>
          <w:rtl/>
        </w:rPr>
        <w:t xml:space="preserve">جّهه الله له على ثمانية أسهم : للفقراء والمساكين يقسمها بينهم بقدر ما يستغنون </w:t>
      </w:r>
      <w:r w:rsidRPr="005954F6">
        <w:rPr>
          <w:rFonts w:cs="MbSadr (1)"/>
          <w:sz w:val="32"/>
          <w:szCs w:val="32"/>
          <w:rtl/>
        </w:rPr>
        <w:t>ف</w:t>
      </w:r>
      <w:r w:rsidRPr="005954F6">
        <w:rPr>
          <w:rFonts w:cs="MbSadr (1)" w:hint="cs"/>
          <w:sz w:val="32"/>
          <w:szCs w:val="32"/>
          <w:rtl/>
        </w:rPr>
        <w:t>ي سنتهم بلا ضيق ولا تقتير</w:t>
      </w:r>
      <w:r w:rsidRPr="005954F6">
        <w:rPr>
          <w:rFonts w:hint="cs"/>
          <w:sz w:val="32"/>
          <w:szCs w:val="32"/>
          <w:rtl/>
        </w:rPr>
        <w:t> </w:t>
      </w:r>
      <w:r w:rsidRPr="005954F6">
        <w:rPr>
          <w:rFonts w:ascii="MbSadr (1)" w:hAnsi="MbSadr (1)" w:cs="MbSadr (1)" w:hint="cs"/>
          <w:sz w:val="32"/>
          <w:szCs w:val="32"/>
          <w:rtl/>
        </w:rPr>
        <w:t>، فإن فضل من ذلك شيء ردّ إلى الوالي</w:t>
      </w:r>
      <w:r w:rsidRPr="005954F6">
        <w:rPr>
          <w:rFonts w:hint="cs"/>
          <w:sz w:val="32"/>
          <w:szCs w:val="32"/>
          <w:rtl/>
        </w:rPr>
        <w:t> </w:t>
      </w:r>
      <w:r w:rsidRPr="005954F6">
        <w:rPr>
          <w:rFonts w:ascii="MbSadr (1)" w:hAnsi="MbSadr (1)" w:cs="MbSadr (1)" w:hint="cs"/>
          <w:sz w:val="32"/>
          <w:szCs w:val="32"/>
          <w:rtl/>
        </w:rPr>
        <w:t xml:space="preserve">، وإن نقص </w:t>
      </w:r>
      <w:r w:rsidRPr="005954F6">
        <w:rPr>
          <w:rFonts w:cs="MbSadr (1)"/>
          <w:sz w:val="32"/>
          <w:szCs w:val="32"/>
          <w:rtl/>
        </w:rPr>
        <w:t>م</w:t>
      </w:r>
      <w:r w:rsidRPr="005954F6">
        <w:rPr>
          <w:rFonts w:cs="MbSadr (1)" w:hint="cs"/>
          <w:sz w:val="32"/>
          <w:szCs w:val="32"/>
          <w:rtl/>
        </w:rPr>
        <w:t xml:space="preserve">ن ذلك شيء ولم يكتفوا به كان على الوالي أن يموّنهم من عنده بقدر سعتهم حتّى </w:t>
      </w:r>
      <w:r w:rsidRPr="005954F6">
        <w:rPr>
          <w:rFonts w:cs="MbSadr (1)"/>
          <w:sz w:val="32"/>
          <w:szCs w:val="32"/>
          <w:rtl/>
        </w:rPr>
        <w:t>ي</w:t>
      </w:r>
      <w:r w:rsidRPr="005954F6">
        <w:rPr>
          <w:rFonts w:cs="MbSadr (1)" w:hint="cs"/>
          <w:sz w:val="32"/>
          <w:szCs w:val="32"/>
          <w:rtl/>
        </w:rPr>
        <w:t>ستغنوا</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هذا النصّ يحدّد بوضوح أنّ الهدف النهائي الذي يحاول الإسلام تحقيقه </w:t>
      </w:r>
      <w:r w:rsidRPr="005954F6">
        <w:rPr>
          <w:rFonts w:cs="MbSadr (1)"/>
          <w:sz w:val="32"/>
          <w:szCs w:val="32"/>
          <w:rtl/>
        </w:rPr>
        <w:t>و</w:t>
      </w:r>
      <w:r w:rsidRPr="005954F6">
        <w:rPr>
          <w:rFonts w:cs="MbSadr (1)" w:hint="cs"/>
          <w:sz w:val="32"/>
          <w:szCs w:val="32"/>
          <w:rtl/>
        </w:rPr>
        <w:t>يلقي مسؤوليّته على وليّ الأمر هو إغناء كلّ فرد في المجتمع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هذا ما نجده في كلام الشيباني على ما حدّث عنه شمس الدين السرخسي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 المصدر : «</w:t>
      </w:r>
      <w:r w:rsidRPr="001D57B8">
        <w:rPr>
          <w:rStyle w:val="10"/>
          <w:rFonts w:cs="Times New Roman" w:hint="cs"/>
          <w:rtl/>
        </w:rPr>
        <w:t> </w:t>
      </w:r>
      <w:r w:rsidRPr="001D57B8">
        <w:rPr>
          <w:rStyle w:val="10"/>
          <w:rFonts w:ascii="MbSadr (1)" w:hAnsi="MbSadr (1)" w:hint="cs"/>
          <w:rtl/>
        </w:rPr>
        <w:t>لا إلى</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الكافي 1 : 541</w:t>
      </w:r>
      <w:r w:rsidRPr="001D57B8">
        <w:rPr>
          <w:rStyle w:val="10"/>
          <w:rFonts w:cs="Times New Roman" w:hint="cs"/>
          <w:rtl/>
        </w:rPr>
        <w:t> </w:t>
      </w:r>
      <w:r w:rsidRPr="001D57B8">
        <w:rPr>
          <w:rStyle w:val="10"/>
          <w:rFonts w:ascii="MbSadr (1)" w:hAnsi="MbSadr (1)" w:hint="cs"/>
          <w:rtl/>
        </w:rPr>
        <w:t>، الحديث 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ف</w:t>
      </w:r>
      <w:r w:rsidRPr="005954F6">
        <w:rPr>
          <w:rFonts w:cs="MbSadr (1)" w:hint="cs"/>
          <w:sz w:val="32"/>
          <w:szCs w:val="32"/>
          <w:rtl/>
        </w:rPr>
        <w:t>ي المبسوط : إذ يقول : (</w:t>
      </w:r>
      <w:r w:rsidRPr="005954F6">
        <w:rPr>
          <w:rFonts w:hint="cs"/>
          <w:sz w:val="32"/>
          <w:szCs w:val="32"/>
          <w:rtl/>
        </w:rPr>
        <w:t> </w:t>
      </w:r>
      <w:r w:rsidRPr="005954F6">
        <w:rPr>
          <w:rFonts w:ascii="MbSadr (1)" w:hAnsi="MbSadr (1)" w:cs="MbSadr (1)" w:hint="cs"/>
          <w:sz w:val="32"/>
          <w:szCs w:val="32"/>
          <w:rtl/>
        </w:rPr>
        <w:t xml:space="preserve">على الإمام أن يتّقي الله في صرف الأموال إلى </w:t>
      </w:r>
      <w:r w:rsidRPr="005954F6">
        <w:rPr>
          <w:rFonts w:cs="MbSadr (1)"/>
          <w:sz w:val="32"/>
          <w:szCs w:val="32"/>
          <w:rtl/>
        </w:rPr>
        <w:t>ا</w:t>
      </w:r>
      <w:r w:rsidRPr="005954F6">
        <w:rPr>
          <w:rFonts w:cs="MbSadr (1)" w:hint="cs"/>
          <w:sz w:val="32"/>
          <w:szCs w:val="32"/>
          <w:rtl/>
        </w:rPr>
        <w:t>لمصارف</w:t>
      </w:r>
      <w:r w:rsidRPr="005954F6">
        <w:rPr>
          <w:rFonts w:hint="cs"/>
          <w:sz w:val="32"/>
          <w:szCs w:val="32"/>
          <w:rtl/>
        </w:rPr>
        <w:t> </w:t>
      </w:r>
      <w:r w:rsidRPr="005954F6">
        <w:rPr>
          <w:rFonts w:ascii="MbSadr (1)" w:hAnsi="MbSadr (1)" w:cs="MbSadr (1)" w:hint="cs"/>
          <w:sz w:val="32"/>
          <w:szCs w:val="32"/>
          <w:rtl/>
        </w:rPr>
        <w:t>، فلا يدع فقيراً إلاّ أعطاه حقّه من</w:t>
      </w:r>
      <w:r w:rsidRPr="005954F6">
        <w:rPr>
          <w:rFonts w:cs="MbSadr (1)" w:hint="cs"/>
          <w:sz w:val="32"/>
          <w:szCs w:val="32"/>
          <w:rtl/>
        </w:rPr>
        <w:t xml:space="preserve"> الصدقات حتّى يغنيه وعياله</w:t>
      </w:r>
      <w:r w:rsidRPr="005954F6">
        <w:rPr>
          <w:rFonts w:hint="cs"/>
          <w:sz w:val="32"/>
          <w:szCs w:val="32"/>
          <w:rtl/>
        </w:rPr>
        <w:t> </w:t>
      </w:r>
      <w:r w:rsidRPr="005954F6">
        <w:rPr>
          <w:rFonts w:ascii="MbSadr (1)" w:hAnsi="MbSadr (1)" w:cs="MbSadr (1)" w:hint="cs"/>
          <w:sz w:val="32"/>
          <w:szCs w:val="32"/>
          <w:rtl/>
        </w:rPr>
        <w:t xml:space="preserve">، وإن </w:t>
      </w:r>
      <w:r w:rsidRPr="005954F6">
        <w:rPr>
          <w:rFonts w:cs="MbSadr (1)"/>
          <w:sz w:val="32"/>
          <w:szCs w:val="32"/>
          <w:rtl/>
        </w:rPr>
        <w:t>ا</w:t>
      </w:r>
      <w:r w:rsidRPr="005954F6">
        <w:rPr>
          <w:rFonts w:cs="MbSadr (1)" w:hint="cs"/>
          <w:sz w:val="32"/>
          <w:szCs w:val="32"/>
          <w:rtl/>
        </w:rPr>
        <w:t xml:space="preserve">حتاج بعض المسلمين وليس في بيت المال من الصدقات شيء أعطى الإمام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حتاجون إليه من بيت مال الخراج</w:t>
      </w:r>
      <w:r w:rsidRPr="005954F6">
        <w:rPr>
          <w:rFonts w:hint="cs"/>
          <w:sz w:val="32"/>
          <w:szCs w:val="32"/>
          <w:rtl/>
        </w:rPr>
        <w:t> </w:t>
      </w:r>
      <w:r w:rsidRPr="005954F6">
        <w:rPr>
          <w:rFonts w:ascii="MbSadr (1)" w:hAnsi="MbSadr (1)" w:cs="MbSadr (1)" w:hint="cs"/>
          <w:sz w:val="32"/>
          <w:szCs w:val="32"/>
          <w:rtl/>
        </w:rPr>
        <w:t>، ولا يكون ذلك ديناً على بيت مال الصدقة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ما بيّنّا أنّ الخراج وما في معناه يصرف إلى حاجة المسلمين</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ف</w:t>
      </w:r>
      <w:r w:rsidRPr="005954F6">
        <w:rPr>
          <w:rFonts w:cs="MbSadr (1)" w:hint="cs"/>
          <w:sz w:val="32"/>
          <w:szCs w:val="32"/>
          <w:rtl/>
        </w:rPr>
        <w:t>تعميم الغنى هو الهدف الذي تضعه النصوص أمام وليّ الأمر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لكي نعرف المفهوم الإسلامي للغنى</w:t>
      </w:r>
      <w:r w:rsidRPr="005954F6">
        <w:rPr>
          <w:rFonts w:hint="cs"/>
          <w:sz w:val="32"/>
          <w:szCs w:val="32"/>
          <w:rtl/>
        </w:rPr>
        <w:t> </w:t>
      </w:r>
      <w:r w:rsidRPr="005954F6">
        <w:rPr>
          <w:rFonts w:ascii="MbSadr (1)" w:hAnsi="MbSadr (1)" w:cs="MbSadr (1)" w:hint="cs"/>
          <w:sz w:val="32"/>
          <w:szCs w:val="32"/>
          <w:rtl/>
        </w:rPr>
        <w:t xml:space="preserve">، يجب أن نحدّد ذلك على ضوء </w:t>
      </w:r>
      <w:r w:rsidRPr="005954F6">
        <w:rPr>
          <w:rFonts w:cs="MbSadr (1)"/>
          <w:sz w:val="32"/>
          <w:szCs w:val="32"/>
          <w:rtl/>
        </w:rPr>
        <w:t>ا</w:t>
      </w:r>
      <w:r w:rsidRPr="005954F6">
        <w:rPr>
          <w:rFonts w:cs="MbSadr (1)" w:hint="cs"/>
          <w:sz w:val="32"/>
          <w:szCs w:val="32"/>
          <w:rtl/>
        </w:rPr>
        <w:t>لنصوص</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 xml:space="preserve">يضاً. وإذا رجعنا إليها وجدنا أنّ النصوص جعلت من الغنى الحدّ النهائي </w:t>
      </w:r>
      <w:r w:rsidRPr="005954F6">
        <w:rPr>
          <w:rFonts w:cs="MbSadr (1)"/>
          <w:sz w:val="32"/>
          <w:szCs w:val="32"/>
          <w:rtl/>
        </w:rPr>
        <w:t>ل</w:t>
      </w:r>
      <w:r w:rsidRPr="005954F6">
        <w:rPr>
          <w:rFonts w:cs="MbSadr (1)" w:hint="cs"/>
          <w:sz w:val="32"/>
          <w:szCs w:val="32"/>
          <w:rtl/>
        </w:rPr>
        <w:t>تناول الزكاة</w:t>
      </w:r>
      <w:r w:rsidRPr="005954F6">
        <w:rPr>
          <w:rFonts w:hint="cs"/>
          <w:sz w:val="32"/>
          <w:szCs w:val="32"/>
          <w:rtl/>
        </w:rPr>
        <w:t> </w:t>
      </w:r>
      <w:r w:rsidRPr="005954F6">
        <w:rPr>
          <w:rFonts w:ascii="MbSadr (1)" w:hAnsi="MbSadr (1)" w:cs="MbSadr (1)" w:hint="cs"/>
          <w:sz w:val="32"/>
          <w:szCs w:val="32"/>
          <w:rtl/>
        </w:rPr>
        <w:t xml:space="preserve">، فسمحت بإعطاء </w:t>
      </w:r>
      <w:r w:rsidRPr="005954F6">
        <w:rPr>
          <w:rFonts w:ascii="MbSadr (1)" w:hAnsi="MbSadr (1)" w:cs="MbSadr (1)" w:hint="cs"/>
          <w:sz w:val="32"/>
          <w:szCs w:val="32"/>
          <w:rtl/>
        </w:rPr>
        <w:lastRenderedPageBreak/>
        <w:t>الزكاة للفقير حتّى يصبح غنيّاً</w:t>
      </w:r>
      <w:r w:rsidRPr="005954F6">
        <w:rPr>
          <w:rFonts w:hint="cs"/>
          <w:sz w:val="32"/>
          <w:szCs w:val="32"/>
          <w:rtl/>
        </w:rPr>
        <w:t> </w:t>
      </w:r>
      <w:r w:rsidRPr="005954F6">
        <w:rPr>
          <w:rFonts w:ascii="MbSadr (1)" w:hAnsi="MbSadr (1)" w:cs="MbSadr (1)" w:hint="cs"/>
          <w:sz w:val="32"/>
          <w:szCs w:val="32"/>
          <w:rtl/>
        </w:rPr>
        <w:t xml:space="preserve">، ومنعت إعطاءه بعد </w:t>
      </w:r>
      <w:r w:rsidRPr="005954F6">
        <w:rPr>
          <w:rFonts w:cs="MbSadr (1)"/>
          <w:sz w:val="32"/>
          <w:szCs w:val="32"/>
          <w:rtl/>
        </w:rPr>
        <w:t>ذ</w:t>
      </w:r>
      <w:r w:rsidRPr="005954F6">
        <w:rPr>
          <w:rFonts w:cs="MbSadr (1)" w:hint="cs"/>
          <w:sz w:val="32"/>
          <w:szCs w:val="32"/>
          <w:rtl/>
        </w:rPr>
        <w:t xml:space="preserve">لك كما جاء في الخبر عن الإمام جعفر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D05650">
        <w:rPr>
          <w:rFonts w:cs="MbSadr (1)"/>
          <w:color w:val="0000FF"/>
          <w:sz w:val="32"/>
          <w:szCs w:val="32"/>
          <w:rtl/>
        </w:rPr>
        <w:t>(</w:t>
      </w:r>
      <w:r w:rsidRPr="00D05650">
        <w:rPr>
          <w:rFonts w:hint="cs"/>
          <w:color w:val="0000FF"/>
          <w:sz w:val="32"/>
          <w:szCs w:val="32"/>
          <w:rtl/>
        </w:rPr>
        <w:t> </w:t>
      </w:r>
      <w:r w:rsidRPr="00D05650">
        <w:rPr>
          <w:rFonts w:ascii="MbSadr (1)" w:hAnsi="MbSadr (1)" w:cs="MbSadr (1)" w:hint="cs"/>
          <w:color w:val="0000FF"/>
          <w:sz w:val="32"/>
          <w:szCs w:val="32"/>
          <w:rtl/>
        </w:rPr>
        <w:t>تعطيه من الزكاة حتّى تغنيه</w:t>
      </w:r>
      <w:r w:rsidRPr="00D05650">
        <w:rPr>
          <w:rFonts w:hint="cs"/>
          <w:color w:val="0000FF"/>
          <w:sz w:val="32"/>
          <w:szCs w:val="32"/>
          <w:rtl/>
        </w:rPr>
        <w:t> </w:t>
      </w:r>
      <w:r w:rsidRPr="00D05650">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ف</w:t>
      </w:r>
      <w:r w:rsidRPr="005954F6">
        <w:rPr>
          <w:rFonts w:cs="MbSadr (1)" w:hint="cs"/>
          <w:sz w:val="32"/>
          <w:szCs w:val="32"/>
          <w:rtl/>
        </w:rPr>
        <w:t xml:space="preserve">الغنى الذي يهدف الإسلام إلى توفيره لدى جميع الأفراد هو هذا الغنى </w:t>
      </w:r>
      <w:r w:rsidRPr="005954F6">
        <w:rPr>
          <w:rFonts w:cs="MbSadr (1)"/>
          <w:sz w:val="32"/>
          <w:szCs w:val="32"/>
          <w:rtl/>
        </w:rPr>
        <w:t>ا</w:t>
      </w:r>
      <w:r w:rsidRPr="005954F6">
        <w:rPr>
          <w:rFonts w:cs="MbSadr (1)" w:hint="cs"/>
          <w:sz w:val="32"/>
          <w:szCs w:val="32"/>
          <w:rtl/>
        </w:rPr>
        <w:t>لذي جعله حدّاً فاصلا بين إعطاء الزكاة ومنعها</w:t>
      </w:r>
      <w:r w:rsidRPr="005954F6">
        <w:rPr>
          <w:rFonts w:hint="cs"/>
          <w:sz w:val="32"/>
          <w:szCs w:val="32"/>
          <w:rtl/>
        </w:rPr>
        <w:t> </w:t>
      </w:r>
      <w:r w:rsidRPr="005954F6">
        <w:rPr>
          <w:rFonts w:ascii="MbSadr (1)" w:hAnsi="MbSadr (1)" w:cs="MbSadr (1)" w:hint="cs"/>
          <w:sz w:val="32"/>
          <w:szCs w:val="32"/>
          <w:rtl/>
        </w:rPr>
        <w:t>.</w:t>
      </w:r>
    </w:p>
    <w:p w:rsidR="002367DB" w:rsidRPr="00D05650" w:rsidRDefault="002367DB" w:rsidP="002367DB">
      <w:pPr>
        <w:pStyle w:val="a"/>
        <w:adjustRightInd w:val="0"/>
        <w:spacing w:line="491" w:lineRule="atLeast"/>
        <w:rPr>
          <w:color w:val="0000FF"/>
          <w:sz w:val="32"/>
          <w:szCs w:val="32"/>
          <w:rtl/>
        </w:rPr>
      </w:pPr>
      <w:r w:rsidRPr="005954F6">
        <w:rPr>
          <w:rFonts w:cs="MbSadr (1)"/>
          <w:sz w:val="32"/>
          <w:szCs w:val="32"/>
          <w:rtl/>
        </w:rPr>
        <w:t>و</w:t>
      </w:r>
      <w:r w:rsidRPr="005954F6">
        <w:rPr>
          <w:rFonts w:cs="MbSadr (1)" w:hint="cs"/>
          <w:sz w:val="32"/>
          <w:szCs w:val="32"/>
          <w:rtl/>
        </w:rPr>
        <w:t xml:space="preserve">مرّةً اُخرى يجب أن نرجع إلى النصوص ونفتّش عن طبيعة هذا الحدّ الذي </w:t>
      </w:r>
      <w:r w:rsidRPr="005954F6">
        <w:rPr>
          <w:rFonts w:cs="MbSadr (1)"/>
          <w:sz w:val="32"/>
          <w:szCs w:val="32"/>
          <w:rtl/>
        </w:rPr>
        <w:t>ي</w:t>
      </w:r>
      <w:r w:rsidRPr="005954F6">
        <w:rPr>
          <w:rFonts w:cs="MbSadr (1)" w:hint="cs"/>
          <w:sz w:val="32"/>
          <w:szCs w:val="32"/>
          <w:rtl/>
        </w:rPr>
        <w:t>فصل بين إعطاء الزكاة ومنعها</w:t>
      </w:r>
      <w:r w:rsidRPr="005954F6">
        <w:rPr>
          <w:rFonts w:hint="cs"/>
          <w:sz w:val="32"/>
          <w:szCs w:val="32"/>
          <w:rtl/>
        </w:rPr>
        <w:t> </w:t>
      </w:r>
      <w:r w:rsidRPr="005954F6">
        <w:rPr>
          <w:rFonts w:ascii="MbSadr (1)" w:hAnsi="MbSadr (1)" w:cs="MbSadr (1)" w:hint="cs"/>
          <w:sz w:val="32"/>
          <w:szCs w:val="32"/>
          <w:rtl/>
        </w:rPr>
        <w:t>، لنعرف بذلك مفهوم الغنى في الإسلام</w:t>
      </w:r>
      <w:r w:rsidRPr="005954F6">
        <w:rPr>
          <w:rFonts w:hint="cs"/>
          <w:sz w:val="32"/>
          <w:szCs w:val="32"/>
          <w:rtl/>
        </w:rPr>
        <w:t> </w:t>
      </w:r>
      <w:r w:rsidRPr="005954F6">
        <w:rPr>
          <w:rFonts w:ascii="MbSadr (1)" w:hAnsi="MbSadr (1)" w:cs="MbSadr (1)" w:hint="cs"/>
          <w:sz w:val="32"/>
          <w:szCs w:val="32"/>
          <w:rtl/>
        </w:rPr>
        <w:t xml:space="preserve">، ونواجه </w:t>
      </w:r>
      <w:r w:rsidRPr="005954F6">
        <w:rPr>
          <w:rFonts w:cs="MbSadr (1)"/>
          <w:sz w:val="32"/>
          <w:szCs w:val="32"/>
          <w:rtl/>
        </w:rPr>
        <w:t>ب</w:t>
      </w:r>
      <w:r w:rsidRPr="005954F6">
        <w:rPr>
          <w:rFonts w:cs="MbSadr (1)" w:hint="cs"/>
          <w:sz w:val="32"/>
          <w:szCs w:val="32"/>
          <w:rtl/>
        </w:rPr>
        <w:t>هذا الصدد حديث أبي بصير الذي جاء فيه أ</w:t>
      </w:r>
      <w:r w:rsidRPr="005954F6">
        <w:rPr>
          <w:rFonts w:ascii="MbSadr (1)" w:hAnsi="MbSadr (1)" w:cs="MbSadr (1)" w:hint="cs"/>
          <w:sz w:val="32"/>
          <w:szCs w:val="32"/>
          <w:rtl/>
        </w:rPr>
        <w:t xml:space="preserve">نّه </w:t>
      </w:r>
      <w:r w:rsidRPr="00D05650">
        <w:rPr>
          <w:rFonts w:ascii="MbSadr (1)" w:hAnsi="MbSadr (1)" w:cs="MbSadr (1)" w:hint="cs"/>
          <w:color w:val="0000FF"/>
          <w:sz w:val="32"/>
          <w:szCs w:val="32"/>
          <w:rtl/>
        </w:rPr>
        <w:t xml:space="preserve">سأل الإمام جعفر الصادق </w:t>
      </w:r>
      <w:r w:rsidRPr="00D05650">
        <w:rPr>
          <w:rFonts w:cs="MbSadr (1)"/>
          <w:color w:val="0000FF"/>
          <w:sz w:val="32"/>
          <w:szCs w:val="32"/>
          <w:rtl/>
        </w:rPr>
        <w:t>(</w:t>
      </w:r>
      <w:r w:rsidRPr="00D05650">
        <w:rPr>
          <w:rFonts w:cs="MbSadr (1)" w:hint="cs"/>
          <w:color w:val="0000FF"/>
          <w:sz w:val="32"/>
          <w:szCs w:val="32"/>
          <w:rtl/>
        </w:rPr>
        <w:t>عليه السلام)</w:t>
      </w:r>
      <w:r w:rsidRPr="00D05650">
        <w:rPr>
          <w:rFonts w:cs="MbSadr (1)"/>
          <w:color w:val="0000FF"/>
          <w:sz w:val="32"/>
          <w:szCs w:val="32"/>
          <w:rtl/>
        </w:rPr>
        <w:t xml:space="preserve"> </w:t>
      </w:r>
      <w:r w:rsidRPr="00D05650">
        <w:rPr>
          <w:rFonts w:cs="MbSadr (1)" w:hint="cs"/>
          <w:color w:val="0000FF"/>
          <w:sz w:val="32"/>
          <w:szCs w:val="32"/>
          <w:rtl/>
        </w:rPr>
        <w:t xml:space="preserve">عن </w:t>
      </w:r>
      <w:r w:rsidRPr="00D05650">
        <w:rPr>
          <w:rFonts w:cs="MbSadr (1)"/>
          <w:color w:val="0000FF"/>
          <w:sz w:val="32"/>
          <w:szCs w:val="32"/>
          <w:rtl/>
        </w:rPr>
        <w:t>ر</w:t>
      </w:r>
      <w:r w:rsidRPr="00D05650">
        <w:rPr>
          <w:rFonts w:cs="MbSadr (1)" w:hint="cs"/>
          <w:color w:val="0000FF"/>
          <w:sz w:val="32"/>
          <w:szCs w:val="32"/>
          <w:rtl/>
        </w:rPr>
        <w:t>جل له ثمانمئة درهم</w:t>
      </w:r>
      <w:r w:rsidRPr="00D05650">
        <w:rPr>
          <w:rFonts w:hint="cs"/>
          <w:color w:val="0000FF"/>
          <w:sz w:val="32"/>
          <w:szCs w:val="32"/>
          <w:rtl/>
        </w:rPr>
        <w:t> </w:t>
      </w:r>
      <w:r w:rsidRPr="00D05650">
        <w:rPr>
          <w:rFonts w:ascii="MbSadr (1)" w:hAnsi="MbSadr (1)" w:cs="MbSadr (1)" w:hint="cs"/>
          <w:color w:val="0000FF"/>
          <w:sz w:val="32"/>
          <w:szCs w:val="32"/>
          <w:rtl/>
        </w:rPr>
        <w:t>، وهو رجل خفّاف وله عيال كثير</w:t>
      </w:r>
      <w:r w:rsidRPr="00D05650">
        <w:rPr>
          <w:rFonts w:hint="cs"/>
          <w:color w:val="0000FF"/>
          <w:sz w:val="32"/>
          <w:szCs w:val="32"/>
          <w:rtl/>
        </w:rPr>
        <w:t> </w:t>
      </w:r>
      <w:r w:rsidRPr="00D05650">
        <w:rPr>
          <w:rFonts w:ascii="MbSadr (1)" w:hAnsi="MbSadr (1)" w:cs="MbSadr (1)" w:hint="cs"/>
          <w:color w:val="0000FF"/>
          <w:sz w:val="32"/>
          <w:szCs w:val="32"/>
          <w:rtl/>
        </w:rPr>
        <w:t>، أ</w:t>
      </w:r>
      <w:r w:rsidRPr="00D05650">
        <w:rPr>
          <w:rFonts w:hint="cs"/>
          <w:color w:val="0000FF"/>
          <w:sz w:val="32"/>
          <w:szCs w:val="32"/>
          <w:rtl/>
        </w:rPr>
        <w:t> </w:t>
      </w:r>
      <w:r w:rsidRPr="00D05650">
        <w:rPr>
          <w:rFonts w:ascii="MbSadr (1)" w:hAnsi="MbSadr (1)" w:cs="MbSadr (1)" w:hint="cs"/>
          <w:color w:val="0000FF"/>
          <w:sz w:val="32"/>
          <w:szCs w:val="32"/>
          <w:rtl/>
        </w:rPr>
        <w:t>لَهُ أن يأخذ من الزكاة</w:t>
      </w:r>
      <w:r w:rsidRPr="00D05650">
        <w:rPr>
          <w:rFonts w:hint="cs"/>
          <w:color w:val="0000FF"/>
          <w:sz w:val="32"/>
          <w:szCs w:val="32"/>
          <w:rtl/>
        </w:rPr>
        <w:t> </w:t>
      </w:r>
      <w:r w:rsidRPr="00D05650">
        <w:rPr>
          <w:rFonts w:ascii="MbSadr (1)" w:hAnsi="MbSadr (1)" w:cs="MbSadr (1)" w:hint="cs"/>
          <w:color w:val="0000FF"/>
          <w:sz w:val="32"/>
          <w:szCs w:val="32"/>
          <w:rtl/>
        </w:rPr>
        <w:t xml:space="preserve">؟ </w:t>
      </w:r>
      <w:r w:rsidRPr="00D05650">
        <w:rPr>
          <w:rFonts w:cs="MbSadr (1)"/>
          <w:color w:val="0000FF"/>
          <w:sz w:val="32"/>
          <w:szCs w:val="32"/>
          <w:rtl/>
        </w:rPr>
        <w:t>ف</w:t>
      </w:r>
      <w:r w:rsidRPr="00D05650">
        <w:rPr>
          <w:rFonts w:cs="MbSadr (1)" w:hint="cs"/>
          <w:color w:val="0000FF"/>
          <w:sz w:val="32"/>
          <w:szCs w:val="32"/>
          <w:rtl/>
        </w:rPr>
        <w:t>قال له الإمام : يا أبا محمّد</w:t>
      </w:r>
      <w:r w:rsidRPr="00D05650">
        <w:rPr>
          <w:rFonts w:hint="cs"/>
          <w:color w:val="0000FF"/>
          <w:sz w:val="32"/>
          <w:szCs w:val="32"/>
          <w:rtl/>
        </w:rPr>
        <w:t> </w:t>
      </w:r>
      <w:r w:rsidRPr="00D05650">
        <w:rPr>
          <w:rFonts w:ascii="MbSadr (1)" w:hAnsi="MbSadr (1)" w:cs="MbSadr (1)" w:hint="cs"/>
          <w:color w:val="0000FF"/>
          <w:sz w:val="32"/>
          <w:szCs w:val="32"/>
          <w:rtl/>
        </w:rPr>
        <w:t>، أيربح من دراهمه ما يقوت به عياله ويفضل</w:t>
      </w:r>
      <w:r w:rsidRPr="00D05650">
        <w:rPr>
          <w:rFonts w:hint="cs"/>
          <w:color w:val="0000FF"/>
          <w:sz w:val="32"/>
          <w:szCs w:val="32"/>
          <w:rtl/>
        </w:rPr>
        <w:t> </w:t>
      </w:r>
      <w:r w:rsidRPr="00D05650">
        <w:rPr>
          <w:rFonts w:ascii="MbSadr (1)" w:hAnsi="MbSadr (1)" w:cs="MbSadr (1)" w:hint="cs"/>
          <w:color w:val="0000FF"/>
          <w:sz w:val="32"/>
          <w:szCs w:val="32"/>
          <w:rtl/>
        </w:rPr>
        <w:t xml:space="preserve">؟ فقال </w:t>
      </w:r>
      <w:r w:rsidRPr="00D05650">
        <w:rPr>
          <w:rFonts w:cs="MbSadr (1)"/>
          <w:color w:val="0000FF"/>
          <w:sz w:val="32"/>
          <w:szCs w:val="32"/>
          <w:rtl/>
        </w:rPr>
        <w:t>أ</w:t>
      </w:r>
      <w:r w:rsidRPr="00D05650">
        <w:rPr>
          <w:rFonts w:cs="MbSadr (1)" w:hint="cs"/>
          <w:color w:val="0000FF"/>
          <w:sz w:val="32"/>
          <w:szCs w:val="32"/>
          <w:rtl/>
        </w:rPr>
        <w:t>بو بصير : نعم</w:t>
      </w:r>
      <w:r w:rsidRPr="00D05650">
        <w:rPr>
          <w:rFonts w:hint="cs"/>
          <w:color w:val="0000FF"/>
          <w:sz w:val="32"/>
          <w:szCs w:val="32"/>
          <w:rtl/>
        </w:rPr>
        <w:t> </w:t>
      </w:r>
      <w:r w:rsidRPr="00D05650">
        <w:rPr>
          <w:rFonts w:ascii="MbSadr (1)" w:hAnsi="MbSadr (1)" w:cs="MbSadr (1)" w:hint="cs"/>
          <w:color w:val="0000FF"/>
          <w:sz w:val="32"/>
          <w:szCs w:val="32"/>
          <w:rtl/>
        </w:rPr>
        <w:t>، فقال الإمام</w:t>
      </w:r>
      <w:r w:rsidRPr="00D05650">
        <w:rPr>
          <w:rFonts w:cs="MbSadr (1)" w:hint="cs"/>
          <w:color w:val="0000FF"/>
          <w:sz w:val="32"/>
          <w:szCs w:val="32"/>
          <w:rtl/>
        </w:rPr>
        <w:t xml:space="preserve"> : إن كان يفضل عن قوته مقدار نصف القوت فلا يأخذ </w:t>
      </w:r>
      <w:r w:rsidRPr="00D05650">
        <w:rPr>
          <w:rFonts w:cs="MbSadr (1)"/>
          <w:color w:val="0000FF"/>
          <w:sz w:val="32"/>
          <w:szCs w:val="32"/>
          <w:rtl/>
        </w:rPr>
        <w:t>ا</w:t>
      </w:r>
      <w:r w:rsidRPr="00D05650">
        <w:rPr>
          <w:rFonts w:cs="MbSadr (1)" w:hint="cs"/>
          <w:color w:val="0000FF"/>
          <w:sz w:val="32"/>
          <w:szCs w:val="32"/>
          <w:rtl/>
        </w:rPr>
        <w:t>لزكاة</w:t>
      </w:r>
      <w:r w:rsidRPr="00D05650">
        <w:rPr>
          <w:rFonts w:hint="cs"/>
          <w:color w:val="0000FF"/>
          <w:sz w:val="32"/>
          <w:szCs w:val="32"/>
          <w:rtl/>
        </w:rPr>
        <w:t> </w:t>
      </w:r>
      <w:r w:rsidRPr="00D05650">
        <w:rPr>
          <w:rFonts w:ascii="MbSadr (1)" w:hAnsi="MbSadr (1)" w:cs="MbSadr (1)" w:hint="cs"/>
          <w:color w:val="0000FF"/>
          <w:sz w:val="32"/>
          <w:szCs w:val="32"/>
          <w:rtl/>
        </w:rPr>
        <w:t>، وإن كان أقلّ من نصف القوت أخذ الزكاة</w:t>
      </w:r>
      <w:r w:rsidRPr="00D05650">
        <w:rPr>
          <w:rFonts w:hint="cs"/>
          <w:color w:val="0000FF"/>
          <w:sz w:val="32"/>
          <w:szCs w:val="32"/>
          <w:rtl/>
        </w:rPr>
        <w:t> </w:t>
      </w:r>
      <w:r w:rsidRPr="00D05650">
        <w:rPr>
          <w:rFonts w:ascii="MbSadr (1)" w:hAnsi="MbSadr (1)" w:cs="MbSadr (1)" w:hint="cs"/>
          <w:color w:val="0000FF"/>
          <w:sz w:val="32"/>
          <w:szCs w:val="32"/>
          <w:rtl/>
        </w:rPr>
        <w:t xml:space="preserve">، وما أخذه منها فضّه على عياله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المبسوط للسرخسي 4 : 18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الكافي 3 : 548</w:t>
      </w:r>
      <w:r w:rsidRPr="001D57B8">
        <w:rPr>
          <w:rStyle w:val="10"/>
          <w:rFonts w:cs="Times New Roman" w:hint="cs"/>
          <w:rtl/>
        </w:rPr>
        <w:t> </w:t>
      </w:r>
      <w:r w:rsidRPr="001D57B8">
        <w:rPr>
          <w:rStyle w:val="10"/>
          <w:rFonts w:ascii="MbSadr (1)" w:hAnsi="MbSadr (1)" w:hint="cs"/>
          <w:rtl/>
        </w:rPr>
        <w:t>، الحديث 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D05650">
        <w:rPr>
          <w:rFonts w:cs="MbSadr (1)"/>
          <w:color w:val="0000FF"/>
          <w:sz w:val="32"/>
          <w:szCs w:val="32"/>
          <w:rtl/>
        </w:rPr>
        <w:t>ح</w:t>
      </w:r>
      <w:r w:rsidRPr="00D05650">
        <w:rPr>
          <w:rFonts w:cs="MbSadr (1)" w:hint="cs"/>
          <w:color w:val="0000FF"/>
          <w:sz w:val="32"/>
          <w:szCs w:val="32"/>
          <w:rtl/>
        </w:rPr>
        <w:t>تّى يلحقهم بالناس</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 xml:space="preserve">في ضوء هذا النصّ نعرف أنّ الغنى في الإسلام هو إنفاق الفرد على نفسه </w:t>
      </w:r>
      <w:r w:rsidRPr="005954F6">
        <w:rPr>
          <w:rFonts w:cs="MbSadr (1)"/>
          <w:sz w:val="32"/>
          <w:szCs w:val="32"/>
          <w:rtl/>
        </w:rPr>
        <w:t>و</w:t>
      </w:r>
      <w:r w:rsidRPr="005954F6">
        <w:rPr>
          <w:rFonts w:cs="MbSadr (1)" w:hint="cs"/>
          <w:sz w:val="32"/>
          <w:szCs w:val="32"/>
          <w:rtl/>
        </w:rPr>
        <w:t>عائلته حتّى يلحق بالناس</w:t>
      </w:r>
      <w:r w:rsidRPr="005954F6">
        <w:rPr>
          <w:rFonts w:hint="cs"/>
          <w:sz w:val="32"/>
          <w:szCs w:val="32"/>
          <w:rtl/>
        </w:rPr>
        <w:t> </w:t>
      </w:r>
      <w:r w:rsidRPr="005954F6">
        <w:rPr>
          <w:rFonts w:ascii="MbSadr (1)" w:hAnsi="MbSadr (1)" w:cs="MbSadr (1)" w:hint="cs"/>
          <w:sz w:val="32"/>
          <w:szCs w:val="32"/>
          <w:rtl/>
        </w:rPr>
        <w:t>، وتصبح معيشته في المستو</w:t>
      </w:r>
      <w:r w:rsidRPr="005954F6">
        <w:rPr>
          <w:rFonts w:cs="MbSadr (1)" w:hint="cs"/>
          <w:sz w:val="32"/>
          <w:szCs w:val="32"/>
          <w:rtl/>
        </w:rPr>
        <w:t xml:space="preserve">ى المتعارف الذي لا ضيق </w:t>
      </w:r>
      <w:r w:rsidRPr="005954F6">
        <w:rPr>
          <w:rFonts w:cs="MbSadr (1)"/>
          <w:sz w:val="32"/>
          <w:szCs w:val="32"/>
          <w:rtl/>
        </w:rPr>
        <w:t>ف</w:t>
      </w:r>
      <w:r w:rsidRPr="005954F6">
        <w:rPr>
          <w:rFonts w:cs="MbSadr (1)" w:hint="cs"/>
          <w:sz w:val="32"/>
          <w:szCs w:val="32"/>
          <w:rtl/>
        </w:rPr>
        <w:t>يه ولا تقيّة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هكذا نخرج من تسلسل المفاهيم إلى مفهوم الإسلام عن التوازن </w:t>
      </w:r>
      <w:r w:rsidRPr="005954F6">
        <w:rPr>
          <w:rFonts w:cs="MbSadr (1)"/>
          <w:sz w:val="32"/>
          <w:szCs w:val="32"/>
          <w:rtl/>
        </w:rPr>
        <w:t>ا</w:t>
      </w:r>
      <w:r w:rsidRPr="005954F6">
        <w:rPr>
          <w:rFonts w:cs="MbSadr (1)" w:hint="cs"/>
          <w:sz w:val="32"/>
          <w:szCs w:val="32"/>
          <w:rtl/>
        </w:rPr>
        <w:t>لاجتماعي</w:t>
      </w:r>
      <w:r w:rsidRPr="005954F6">
        <w:rPr>
          <w:rFonts w:hint="cs"/>
          <w:sz w:val="32"/>
          <w:szCs w:val="32"/>
          <w:rtl/>
        </w:rPr>
        <w:t> </w:t>
      </w:r>
      <w:r w:rsidRPr="005954F6">
        <w:rPr>
          <w:rFonts w:ascii="MbSadr (1)" w:hAnsi="MbSadr (1)" w:cs="MbSadr (1)" w:hint="cs"/>
          <w:sz w:val="32"/>
          <w:szCs w:val="32"/>
          <w:rtl/>
        </w:rPr>
        <w:t xml:space="preserve">، ونعرف أنّ الإسلام حين وضع مبدأ التوازن الاجتماعي وجعل </w:t>
      </w:r>
      <w:r w:rsidRPr="005954F6">
        <w:rPr>
          <w:rFonts w:cs="MbSadr (1)"/>
          <w:sz w:val="32"/>
          <w:szCs w:val="32"/>
          <w:rtl/>
        </w:rPr>
        <w:t>و</w:t>
      </w:r>
      <w:r w:rsidRPr="005954F6">
        <w:rPr>
          <w:rFonts w:cs="MbSadr (1)" w:hint="cs"/>
          <w:sz w:val="32"/>
          <w:szCs w:val="32"/>
          <w:rtl/>
        </w:rPr>
        <w:t>ليّ</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لأمر مسؤولا عن تحقيقه بالطرق المشروعة</w:t>
      </w:r>
      <w:r w:rsidRPr="005954F6">
        <w:rPr>
          <w:rFonts w:hint="cs"/>
          <w:sz w:val="32"/>
          <w:szCs w:val="32"/>
          <w:rtl/>
        </w:rPr>
        <w:t> </w:t>
      </w:r>
      <w:r w:rsidRPr="005954F6">
        <w:rPr>
          <w:rFonts w:ascii="MbSadr (1)" w:hAnsi="MbSadr (1)" w:cs="MbSadr (1)" w:hint="cs"/>
          <w:sz w:val="32"/>
          <w:szCs w:val="32"/>
          <w:rtl/>
        </w:rPr>
        <w:t>، شَرَحَ</w:t>
      </w:r>
      <w:r w:rsidRPr="005954F6">
        <w:rPr>
          <w:rFonts w:cs="MbSadr (1)"/>
          <w:sz w:val="32"/>
          <w:szCs w:val="32"/>
          <w:rtl/>
        </w:rPr>
        <w:t xml:space="preserve">(2) </w:t>
      </w:r>
      <w:r w:rsidRPr="005954F6">
        <w:rPr>
          <w:rFonts w:cs="MbSadr (1)" w:hint="cs"/>
          <w:sz w:val="32"/>
          <w:szCs w:val="32"/>
          <w:rtl/>
        </w:rPr>
        <w:t xml:space="preserve">فكرته عن التوازن </w:t>
      </w:r>
      <w:r w:rsidRPr="005954F6">
        <w:rPr>
          <w:rFonts w:cs="MbSadr (1)"/>
          <w:sz w:val="32"/>
          <w:szCs w:val="32"/>
          <w:rtl/>
        </w:rPr>
        <w:t>و</w:t>
      </w:r>
      <w:r w:rsidRPr="005954F6">
        <w:rPr>
          <w:rFonts w:cs="MbSadr (1)" w:hint="cs"/>
          <w:sz w:val="32"/>
          <w:szCs w:val="32"/>
          <w:rtl/>
        </w:rPr>
        <w:t xml:space="preserve">بيّن </w:t>
      </w:r>
      <w:r>
        <w:rPr>
          <w:rFonts w:cs="MbSadr (1)" w:hint="cs"/>
          <w:sz w:val="32"/>
          <w:szCs w:val="32"/>
          <w:rtl/>
        </w:rPr>
        <w:t>أنّ</w:t>
      </w:r>
      <w:r w:rsidRPr="005954F6">
        <w:rPr>
          <w:rFonts w:ascii="MbSadr (1)" w:hAnsi="MbSadr (1)" w:cs="MbSadr (1)" w:hint="cs"/>
          <w:sz w:val="32"/>
          <w:szCs w:val="32"/>
          <w:rtl/>
        </w:rPr>
        <w:t>ه يتحقّق ب</w:t>
      </w:r>
      <w:r w:rsidRPr="005954F6">
        <w:rPr>
          <w:rFonts w:cs="MbSadr (1)" w:hint="cs"/>
          <w:sz w:val="32"/>
          <w:szCs w:val="32"/>
          <w:rtl/>
        </w:rPr>
        <w:t xml:space="preserve">توفير الغنى لسائر الأفراد وهو يسر معيشة الفرد إلى درجة تلحقه </w:t>
      </w:r>
      <w:r w:rsidRPr="005954F6">
        <w:rPr>
          <w:rFonts w:cs="MbSadr (1)"/>
          <w:sz w:val="32"/>
          <w:szCs w:val="32"/>
          <w:rtl/>
        </w:rPr>
        <w:t>ب</w:t>
      </w:r>
      <w:r w:rsidRPr="005954F6">
        <w:rPr>
          <w:rFonts w:cs="MbSadr (1)" w:hint="cs"/>
          <w:sz w:val="32"/>
          <w:szCs w:val="32"/>
          <w:rtl/>
        </w:rPr>
        <w:t>مستوى الناس</w:t>
      </w:r>
      <w:r w:rsidRPr="005954F6">
        <w:rPr>
          <w:rFonts w:hint="cs"/>
          <w:sz w:val="32"/>
          <w:szCs w:val="32"/>
          <w:rtl/>
        </w:rPr>
        <w:t> </w:t>
      </w:r>
      <w:r w:rsidRPr="005954F6">
        <w:rPr>
          <w:rFonts w:ascii="MbSadr (1)" w:hAnsi="MbSadr (1)" w:cs="MbSadr (1)" w:hint="cs"/>
          <w:sz w:val="32"/>
          <w:szCs w:val="32"/>
          <w:rtl/>
        </w:rPr>
        <w:t>. وكما وضع الإسلام مبدأ التوازن الاجتماعي وحدّد مفهومه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 xml:space="preserve">كفّل أيضاً بتوفير الإمكانات اللازمة للدولة لكي تمارس تطبيقها للمبدأ في </w:t>
      </w:r>
      <w:r w:rsidRPr="005954F6">
        <w:rPr>
          <w:rFonts w:cs="MbSadr (1)"/>
          <w:sz w:val="32"/>
          <w:szCs w:val="32"/>
          <w:rtl/>
        </w:rPr>
        <w:t>ح</w:t>
      </w:r>
      <w:r w:rsidRPr="005954F6">
        <w:rPr>
          <w:rFonts w:cs="MbSadr (1)" w:hint="cs"/>
          <w:sz w:val="32"/>
          <w:szCs w:val="32"/>
          <w:rtl/>
        </w:rPr>
        <w:t>دود تلك الإمكانات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يمكن تلخيص هذه الإمكانات في الاُمور التالية :</w:t>
      </w: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xml:space="preserve">: فرض ضرائب ثابتة تؤخذ بصورة مستمرّة وينفق منها لرعاية التوازن </w:t>
      </w:r>
      <w:r w:rsidRPr="005954F6">
        <w:rPr>
          <w:rFonts w:cs="MbSadr (1)"/>
          <w:sz w:val="32"/>
          <w:szCs w:val="32"/>
          <w:rtl/>
        </w:rPr>
        <w:t>ا</w:t>
      </w:r>
      <w:r w:rsidRPr="005954F6">
        <w:rPr>
          <w:rFonts w:cs="MbSadr (1)" w:hint="cs"/>
          <w:sz w:val="32"/>
          <w:szCs w:val="32"/>
          <w:rtl/>
        </w:rPr>
        <w:t>لعامّ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t>و</w:t>
      </w:r>
      <w:r w:rsidRPr="005954F6">
        <w:rPr>
          <w:rFonts w:cs="MbSadr (2)" w:hint="cs"/>
          <w:bCs/>
          <w:sz w:val="32"/>
          <w:szCs w:val="32"/>
          <w:rtl/>
        </w:rPr>
        <w:t>ثانياً</w:t>
      </w:r>
      <w:r w:rsidRPr="005954F6">
        <w:rPr>
          <w:rFonts w:cs="MbSadr (1)"/>
          <w:sz w:val="32"/>
          <w:szCs w:val="32"/>
          <w:rtl/>
        </w:rPr>
        <w:t xml:space="preserve"> </w:t>
      </w:r>
      <w:r w:rsidRPr="005954F6">
        <w:rPr>
          <w:rFonts w:cs="MbSadr (1)" w:hint="cs"/>
          <w:sz w:val="32"/>
          <w:szCs w:val="32"/>
          <w:rtl/>
        </w:rPr>
        <w:t xml:space="preserve">: إيجاد قطاعات لملكيّة الدولة وتوجيه الدولة إلى استثمار تلك </w:t>
      </w:r>
      <w:r w:rsidRPr="005954F6">
        <w:rPr>
          <w:rFonts w:cs="MbSadr (1)"/>
          <w:sz w:val="32"/>
          <w:szCs w:val="32"/>
          <w:rtl/>
        </w:rPr>
        <w:t>ا</w:t>
      </w:r>
      <w:r w:rsidRPr="005954F6">
        <w:rPr>
          <w:rFonts w:cs="MbSadr (1)" w:hint="cs"/>
          <w:sz w:val="32"/>
          <w:szCs w:val="32"/>
          <w:rtl/>
        </w:rPr>
        <w:t>لقطاعات لأغراض التوازن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t>و</w:t>
      </w:r>
      <w:r w:rsidRPr="005954F6">
        <w:rPr>
          <w:rFonts w:cs="MbSadr (2)" w:hint="cs"/>
          <w:bCs/>
          <w:sz w:val="32"/>
          <w:szCs w:val="32"/>
          <w:rtl/>
        </w:rPr>
        <w:t>ثالثاً ـ</w:t>
      </w:r>
      <w:r w:rsidRPr="005954F6">
        <w:rPr>
          <w:rFonts w:cs="MbSadr (1)"/>
          <w:sz w:val="32"/>
          <w:szCs w:val="32"/>
          <w:rtl/>
        </w:rPr>
        <w:t xml:space="preserve"> </w:t>
      </w:r>
      <w:r w:rsidRPr="005954F6">
        <w:rPr>
          <w:rFonts w:cs="MbSadr (1)" w:hint="cs"/>
          <w:sz w:val="32"/>
          <w:szCs w:val="32"/>
          <w:rtl/>
        </w:rPr>
        <w:t xml:space="preserve">طبيعة التشريع الإسلامي الذي ينظّم الحياة الاقتصاديّة في مختلف </w:t>
      </w:r>
      <w:r w:rsidRPr="005954F6">
        <w:rPr>
          <w:rFonts w:cs="MbSadr (1)"/>
          <w:sz w:val="32"/>
          <w:szCs w:val="32"/>
          <w:rtl/>
        </w:rPr>
        <w:t>ا</w:t>
      </w:r>
      <w:r w:rsidRPr="005954F6">
        <w:rPr>
          <w:rFonts w:cs="MbSadr (1)" w:hint="cs"/>
          <w:sz w:val="32"/>
          <w:szCs w:val="32"/>
          <w:rtl/>
        </w:rPr>
        <w:t>لحقول</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اُنظره كاملا في : الكافي 3 : 560</w:t>
      </w:r>
      <w:r w:rsidRPr="001D57B8">
        <w:rPr>
          <w:rStyle w:val="10"/>
          <w:rFonts w:cs="Times New Roman" w:hint="cs"/>
          <w:rtl/>
        </w:rPr>
        <w:t> </w:t>
      </w:r>
      <w:r w:rsidRPr="001D57B8">
        <w:rPr>
          <w:rStyle w:val="10"/>
          <w:rFonts w:ascii="MbSadr (1)" w:hAnsi="MbSadr (1)" w:hint="cs"/>
          <w:rtl/>
        </w:rPr>
        <w:t>، الحديث 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في المصدر : «</w:t>
      </w:r>
      <w:r w:rsidRPr="001D57B8">
        <w:rPr>
          <w:rStyle w:val="10"/>
          <w:rFonts w:cs="Times New Roman" w:hint="cs"/>
          <w:rtl/>
        </w:rPr>
        <w:t> </w:t>
      </w:r>
      <w:r w:rsidRPr="001D57B8">
        <w:rPr>
          <w:rStyle w:val="10"/>
          <w:rFonts w:ascii="MbSadr (1)" w:hAnsi="MbSadr (1)" w:hint="cs"/>
          <w:rtl/>
        </w:rPr>
        <w:t>بالطريق المشروعة بشرح</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وقد صحّحنا العبارة وفقاً لما جاء في</w:t>
      </w:r>
      <w:r w:rsidRPr="001D57B8">
        <w:rPr>
          <w:rStyle w:val="10"/>
          <w:rFonts w:hint="cs"/>
          <w:rtl/>
        </w:rPr>
        <w:t xml:space="preserve"> : </w:t>
      </w:r>
      <w:r w:rsidRPr="001D57B8">
        <w:rPr>
          <w:rStyle w:val="10"/>
          <w:rtl/>
        </w:rPr>
        <w:t>ا</w:t>
      </w:r>
      <w:r w:rsidRPr="001D57B8">
        <w:rPr>
          <w:rStyle w:val="10"/>
          <w:rFonts w:hint="cs"/>
          <w:rtl/>
        </w:rPr>
        <w:t>قتصادنا : 788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 xml:space="preserve">1 </w:t>
      </w:r>
      <w:r w:rsidRPr="005954F6">
        <w:rPr>
          <w:rFonts w:cs="MbSadr (2)" w:hint="cs"/>
          <w:bCs/>
          <w:sz w:val="32"/>
          <w:szCs w:val="32"/>
          <w:rtl/>
        </w:rPr>
        <w:t>ـ فرض ضرائب ثابتة :</w:t>
      </w:r>
    </w:p>
    <w:p w:rsidR="002367DB" w:rsidRPr="005954F6" w:rsidRDefault="002367DB" w:rsidP="002367DB">
      <w:pPr>
        <w:pStyle w:val="a"/>
        <w:adjustRightInd w:val="0"/>
        <w:spacing w:line="115" w:lineRule="atLeast"/>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هي ضرائب الزكاة والخمس</w:t>
      </w:r>
      <w:r w:rsidRPr="005954F6">
        <w:rPr>
          <w:rFonts w:hint="cs"/>
          <w:sz w:val="32"/>
          <w:szCs w:val="32"/>
          <w:rtl/>
        </w:rPr>
        <w:t> ;</w:t>
      </w:r>
      <w:r w:rsidRPr="005954F6">
        <w:rPr>
          <w:rFonts w:ascii="MbSadr (1)" w:hAnsi="MbSadr (1)" w:cs="MbSadr (1)" w:hint="cs"/>
          <w:sz w:val="32"/>
          <w:szCs w:val="32"/>
          <w:rtl/>
        </w:rPr>
        <w:t xml:space="preserve"> فإنّ هاتين الفريضتين لم تشرّعاً لأجل </w:t>
      </w:r>
      <w:r w:rsidRPr="005954F6">
        <w:rPr>
          <w:rFonts w:cs="MbSadr (1)"/>
          <w:sz w:val="32"/>
          <w:szCs w:val="32"/>
          <w:rtl/>
        </w:rPr>
        <w:t>إ</w:t>
      </w:r>
      <w:r w:rsidRPr="005954F6">
        <w:rPr>
          <w:rFonts w:cs="MbSadr (1)" w:hint="cs"/>
          <w:sz w:val="32"/>
          <w:szCs w:val="32"/>
          <w:rtl/>
        </w:rPr>
        <w:t>شباع الحاجات الأساسيّة للفقير فحسب</w:t>
      </w:r>
      <w:r w:rsidRPr="005954F6">
        <w:rPr>
          <w:rFonts w:hint="cs"/>
          <w:sz w:val="32"/>
          <w:szCs w:val="32"/>
          <w:rtl/>
        </w:rPr>
        <w:t> </w:t>
      </w:r>
      <w:r w:rsidRPr="005954F6">
        <w:rPr>
          <w:rFonts w:ascii="MbSadr (1)" w:hAnsi="MbSadr (1)" w:cs="MbSadr (1)" w:hint="cs"/>
          <w:sz w:val="32"/>
          <w:szCs w:val="32"/>
          <w:rtl/>
        </w:rPr>
        <w:t xml:space="preserve">، بل شرّعتا أيضاً لمعالجة الفقر بصورة </w:t>
      </w:r>
      <w:r w:rsidRPr="005954F6">
        <w:rPr>
          <w:rFonts w:cs="MbSadr (1)"/>
          <w:sz w:val="32"/>
          <w:szCs w:val="32"/>
          <w:rtl/>
        </w:rPr>
        <w:t>أ</w:t>
      </w:r>
      <w:r w:rsidRPr="005954F6">
        <w:rPr>
          <w:rFonts w:cs="MbSadr (1)" w:hint="cs"/>
          <w:sz w:val="32"/>
          <w:szCs w:val="32"/>
          <w:rtl/>
        </w:rPr>
        <w:t>ساسيّة</w:t>
      </w:r>
      <w:r w:rsidRPr="005954F6">
        <w:rPr>
          <w:rFonts w:hint="cs"/>
          <w:sz w:val="32"/>
          <w:szCs w:val="32"/>
          <w:rtl/>
        </w:rPr>
        <w:t> </w:t>
      </w:r>
      <w:r w:rsidRPr="005954F6">
        <w:rPr>
          <w:rFonts w:ascii="MbSadr (1)" w:hAnsi="MbSadr (1)" w:cs="MbSadr (1)" w:hint="cs"/>
          <w:sz w:val="32"/>
          <w:szCs w:val="32"/>
          <w:rtl/>
        </w:rPr>
        <w:t>، والارتفاع بالفقير إلى مستوى المعيشة الذي يمارسه ميسور الحال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حقيقاً للتوازن الاجتماعي بمفهومه في</w:t>
      </w:r>
      <w:r w:rsidRPr="005954F6">
        <w:rPr>
          <w:rFonts w:hint="cs"/>
          <w:sz w:val="32"/>
          <w:szCs w:val="32"/>
          <w:rtl/>
        </w:rPr>
        <w:t> </w:t>
      </w:r>
      <w:r w:rsidRPr="005954F6">
        <w:rPr>
          <w:rFonts w:ascii="MbSadr (1)" w:hAnsi="MbSadr (1)" w:cs="MbSadr (1)" w:hint="cs"/>
          <w:sz w:val="32"/>
          <w:szCs w:val="32"/>
          <w:rtl/>
        </w:rPr>
        <w:t>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الدليل الفقهي على علاقة هذه الضرائب بأغراض التوازن وإمكان </w:t>
      </w:r>
      <w:r w:rsidRPr="005954F6">
        <w:rPr>
          <w:rFonts w:cs="MbSadr (1)"/>
          <w:sz w:val="32"/>
          <w:szCs w:val="32"/>
          <w:rtl/>
        </w:rPr>
        <w:t>ا</w:t>
      </w:r>
      <w:r w:rsidRPr="005954F6">
        <w:rPr>
          <w:rFonts w:cs="MbSadr (1)" w:hint="cs"/>
          <w:sz w:val="32"/>
          <w:szCs w:val="32"/>
          <w:rtl/>
        </w:rPr>
        <w:t>ستخدامها في هذا السبيل ما يلي من النصوص :</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أ </w:t>
      </w:r>
      <w:r w:rsidRPr="005954F6">
        <w:rPr>
          <w:rFonts w:cs="MbSadr (1)" w:hint="cs"/>
          <w:sz w:val="32"/>
          <w:szCs w:val="32"/>
          <w:rtl/>
        </w:rPr>
        <w:t xml:space="preserve">ـ عن إسحاق بن عمّار قال قلت للإمام جعفر بن محمّد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 </w:t>
      </w:r>
      <w:r w:rsidRPr="00BB16E5">
        <w:rPr>
          <w:rFonts w:cs="MbSadr (1)" w:hint="cs"/>
          <w:color w:val="0000FF"/>
          <w:sz w:val="32"/>
          <w:szCs w:val="32"/>
          <w:rtl/>
        </w:rPr>
        <w:t>«</w:t>
      </w:r>
      <w:r w:rsidRPr="00BB16E5">
        <w:rPr>
          <w:rFonts w:hint="cs"/>
          <w:color w:val="0000FF"/>
          <w:sz w:val="32"/>
          <w:szCs w:val="32"/>
          <w:rtl/>
        </w:rPr>
        <w:t> </w:t>
      </w:r>
      <w:r w:rsidRPr="00BB16E5">
        <w:rPr>
          <w:rFonts w:ascii="MbSadr (1)" w:hAnsi="MbSadr (1)" w:cs="MbSadr (1)" w:hint="cs"/>
          <w:color w:val="0000FF"/>
          <w:sz w:val="32"/>
          <w:szCs w:val="32"/>
          <w:rtl/>
        </w:rPr>
        <w:t xml:space="preserve">أعطي </w:t>
      </w:r>
      <w:r w:rsidRPr="00BB16E5">
        <w:rPr>
          <w:rFonts w:cs="MbSadr (1)"/>
          <w:color w:val="0000FF"/>
          <w:sz w:val="32"/>
          <w:szCs w:val="32"/>
          <w:rtl/>
        </w:rPr>
        <w:t>ا</w:t>
      </w:r>
      <w:r w:rsidRPr="00BB16E5">
        <w:rPr>
          <w:rFonts w:cs="MbSadr (1)" w:hint="cs"/>
          <w:color w:val="0000FF"/>
          <w:sz w:val="32"/>
          <w:szCs w:val="32"/>
          <w:rtl/>
        </w:rPr>
        <w:t>لرجل من الزكاة مئة</w:t>
      </w:r>
      <w:r w:rsidRPr="00BB16E5">
        <w:rPr>
          <w:rFonts w:hint="cs"/>
          <w:color w:val="0000FF"/>
          <w:sz w:val="32"/>
          <w:szCs w:val="32"/>
          <w:rtl/>
        </w:rPr>
        <w:t> </w:t>
      </w:r>
      <w:r w:rsidRPr="00BB16E5">
        <w:rPr>
          <w:rFonts w:ascii="MbSadr (1)" w:hAnsi="MbSadr (1)" w:cs="MbSadr (1)" w:hint="cs"/>
          <w:color w:val="0000FF"/>
          <w:sz w:val="32"/>
          <w:szCs w:val="32"/>
          <w:rtl/>
        </w:rPr>
        <w:t>؟ قال</w:t>
      </w:r>
      <w:r w:rsidRPr="00BB16E5">
        <w:rPr>
          <w:rFonts w:cs="MbSadr (1)" w:hint="cs"/>
          <w:color w:val="0000FF"/>
          <w:sz w:val="32"/>
          <w:szCs w:val="32"/>
          <w:rtl/>
        </w:rPr>
        <w:t xml:space="preserve"> : نعم</w:t>
      </w:r>
      <w:r w:rsidRPr="00BB16E5">
        <w:rPr>
          <w:rFonts w:hint="cs"/>
          <w:color w:val="0000FF"/>
          <w:sz w:val="32"/>
          <w:szCs w:val="32"/>
          <w:rtl/>
        </w:rPr>
        <w:t> </w:t>
      </w:r>
      <w:r w:rsidRPr="00BB16E5">
        <w:rPr>
          <w:rFonts w:ascii="MbSadr (1)" w:hAnsi="MbSadr (1)" w:cs="MbSadr (1)" w:hint="cs"/>
          <w:color w:val="0000FF"/>
          <w:sz w:val="32"/>
          <w:szCs w:val="32"/>
          <w:rtl/>
        </w:rPr>
        <w:t>، قلت</w:t>
      </w:r>
      <w:r w:rsidRPr="00BB16E5">
        <w:rPr>
          <w:rFonts w:cs="MbSadr (1)" w:hint="cs"/>
          <w:color w:val="0000FF"/>
          <w:sz w:val="32"/>
          <w:szCs w:val="32"/>
          <w:rtl/>
        </w:rPr>
        <w:t xml:space="preserve"> : مئتين</w:t>
      </w:r>
      <w:r w:rsidRPr="00BB16E5">
        <w:rPr>
          <w:rFonts w:hint="cs"/>
          <w:color w:val="0000FF"/>
          <w:sz w:val="32"/>
          <w:szCs w:val="32"/>
          <w:rtl/>
        </w:rPr>
        <w:t> </w:t>
      </w:r>
      <w:r w:rsidRPr="00BB16E5">
        <w:rPr>
          <w:rFonts w:ascii="MbSadr (1)" w:hAnsi="MbSadr (1)" w:cs="MbSadr (1)" w:hint="cs"/>
          <w:color w:val="0000FF"/>
          <w:sz w:val="32"/>
          <w:szCs w:val="32"/>
          <w:rtl/>
        </w:rPr>
        <w:t>؟ قال</w:t>
      </w:r>
      <w:r w:rsidRPr="00BB16E5">
        <w:rPr>
          <w:rFonts w:cs="MbSadr (1)" w:hint="cs"/>
          <w:color w:val="0000FF"/>
          <w:sz w:val="32"/>
          <w:szCs w:val="32"/>
          <w:rtl/>
        </w:rPr>
        <w:t xml:space="preserve"> : نعم</w:t>
      </w:r>
      <w:r w:rsidRPr="00BB16E5">
        <w:rPr>
          <w:rFonts w:hint="cs"/>
          <w:color w:val="0000FF"/>
          <w:sz w:val="32"/>
          <w:szCs w:val="32"/>
          <w:rtl/>
        </w:rPr>
        <w:t> </w:t>
      </w:r>
      <w:r w:rsidRPr="00BB16E5">
        <w:rPr>
          <w:rFonts w:ascii="MbSadr (1)" w:hAnsi="MbSadr (1)" w:cs="MbSadr (1)" w:hint="cs"/>
          <w:color w:val="0000FF"/>
          <w:sz w:val="32"/>
          <w:szCs w:val="32"/>
          <w:rtl/>
        </w:rPr>
        <w:t>، قلت</w:t>
      </w:r>
      <w:r w:rsidRPr="00BB16E5">
        <w:rPr>
          <w:rFonts w:cs="MbSadr (1)" w:hint="cs"/>
          <w:color w:val="0000FF"/>
          <w:sz w:val="32"/>
          <w:szCs w:val="32"/>
          <w:rtl/>
        </w:rPr>
        <w:t xml:space="preserve"> : ثلاثمائة</w:t>
      </w:r>
      <w:r w:rsidRPr="00BB16E5">
        <w:rPr>
          <w:rFonts w:hint="cs"/>
          <w:color w:val="0000FF"/>
          <w:sz w:val="32"/>
          <w:szCs w:val="32"/>
          <w:rtl/>
        </w:rPr>
        <w:t> </w:t>
      </w:r>
      <w:r w:rsidRPr="00BB16E5">
        <w:rPr>
          <w:rFonts w:ascii="MbSadr (1)" w:hAnsi="MbSadr (1)" w:cs="MbSadr (1)" w:hint="cs"/>
          <w:color w:val="0000FF"/>
          <w:sz w:val="32"/>
          <w:szCs w:val="32"/>
          <w:rtl/>
        </w:rPr>
        <w:t>؟ قال</w:t>
      </w:r>
      <w:r w:rsidRPr="00BB16E5">
        <w:rPr>
          <w:rFonts w:cs="MbSadr (1)" w:hint="cs"/>
          <w:color w:val="0000FF"/>
          <w:sz w:val="32"/>
          <w:szCs w:val="32"/>
          <w:rtl/>
        </w:rPr>
        <w:t xml:space="preserve"> : </w:t>
      </w:r>
      <w:r w:rsidRPr="00BB16E5">
        <w:rPr>
          <w:rFonts w:cs="MbSadr (1)"/>
          <w:color w:val="0000FF"/>
          <w:sz w:val="32"/>
          <w:szCs w:val="32"/>
          <w:rtl/>
        </w:rPr>
        <w:t>ن</w:t>
      </w:r>
      <w:r w:rsidRPr="00BB16E5">
        <w:rPr>
          <w:rFonts w:cs="MbSadr (1)" w:hint="cs"/>
          <w:color w:val="0000FF"/>
          <w:sz w:val="32"/>
          <w:szCs w:val="32"/>
          <w:rtl/>
        </w:rPr>
        <w:t>عم</w:t>
      </w:r>
      <w:r w:rsidRPr="00BB16E5">
        <w:rPr>
          <w:rFonts w:hint="cs"/>
          <w:color w:val="0000FF"/>
          <w:sz w:val="32"/>
          <w:szCs w:val="32"/>
          <w:rtl/>
        </w:rPr>
        <w:t> </w:t>
      </w:r>
      <w:r w:rsidRPr="00BB16E5">
        <w:rPr>
          <w:rFonts w:ascii="MbSadr (1)" w:hAnsi="MbSadr (1)" w:cs="MbSadr (1)" w:hint="cs"/>
          <w:color w:val="0000FF"/>
          <w:sz w:val="32"/>
          <w:szCs w:val="32"/>
          <w:rtl/>
        </w:rPr>
        <w:t>، قلت</w:t>
      </w:r>
      <w:r w:rsidRPr="00BB16E5">
        <w:rPr>
          <w:rFonts w:cs="MbSadr (1)" w:hint="cs"/>
          <w:color w:val="0000FF"/>
          <w:sz w:val="32"/>
          <w:szCs w:val="32"/>
          <w:rtl/>
        </w:rPr>
        <w:t xml:space="preserve"> : أربعمائة</w:t>
      </w:r>
      <w:r w:rsidRPr="00BB16E5">
        <w:rPr>
          <w:rFonts w:hint="cs"/>
          <w:color w:val="0000FF"/>
          <w:sz w:val="32"/>
          <w:szCs w:val="32"/>
          <w:rtl/>
        </w:rPr>
        <w:t> </w:t>
      </w:r>
      <w:r w:rsidRPr="00BB16E5">
        <w:rPr>
          <w:rFonts w:ascii="MbSadr (1)" w:hAnsi="MbSadr (1)" w:cs="MbSadr (1)" w:hint="cs"/>
          <w:color w:val="0000FF"/>
          <w:sz w:val="32"/>
          <w:szCs w:val="32"/>
          <w:rtl/>
        </w:rPr>
        <w:t>؟ قال</w:t>
      </w:r>
      <w:r w:rsidRPr="00BB16E5">
        <w:rPr>
          <w:rFonts w:cs="MbSadr (1)" w:hint="cs"/>
          <w:color w:val="0000FF"/>
          <w:sz w:val="32"/>
          <w:szCs w:val="32"/>
          <w:rtl/>
        </w:rPr>
        <w:t xml:space="preserve"> : نعم</w:t>
      </w:r>
      <w:r w:rsidRPr="00BB16E5">
        <w:rPr>
          <w:rFonts w:hint="cs"/>
          <w:color w:val="0000FF"/>
          <w:sz w:val="32"/>
          <w:szCs w:val="32"/>
          <w:rtl/>
        </w:rPr>
        <w:t> </w:t>
      </w:r>
      <w:r w:rsidRPr="00BB16E5">
        <w:rPr>
          <w:rFonts w:ascii="MbSadr (1)" w:hAnsi="MbSadr (1)" w:cs="MbSadr (1)" w:hint="cs"/>
          <w:color w:val="0000FF"/>
          <w:sz w:val="32"/>
          <w:szCs w:val="32"/>
          <w:rtl/>
        </w:rPr>
        <w:t>، قلت</w:t>
      </w:r>
      <w:r w:rsidRPr="00BB16E5">
        <w:rPr>
          <w:rFonts w:cs="MbSadr (1)" w:hint="cs"/>
          <w:color w:val="0000FF"/>
          <w:sz w:val="32"/>
          <w:szCs w:val="32"/>
          <w:rtl/>
        </w:rPr>
        <w:t xml:space="preserve"> : خمسمائة</w:t>
      </w:r>
      <w:r w:rsidRPr="00BB16E5">
        <w:rPr>
          <w:rFonts w:hint="cs"/>
          <w:color w:val="0000FF"/>
          <w:sz w:val="32"/>
          <w:szCs w:val="32"/>
          <w:rtl/>
        </w:rPr>
        <w:t> </w:t>
      </w:r>
      <w:r w:rsidRPr="00BB16E5">
        <w:rPr>
          <w:rFonts w:ascii="MbSadr (1)" w:hAnsi="MbSadr (1)" w:cs="MbSadr (1)" w:hint="cs"/>
          <w:color w:val="0000FF"/>
          <w:sz w:val="32"/>
          <w:szCs w:val="32"/>
          <w:rtl/>
        </w:rPr>
        <w:t>؟ قال</w:t>
      </w:r>
      <w:r w:rsidRPr="00BB16E5">
        <w:rPr>
          <w:rFonts w:cs="MbSadr (1)" w:hint="cs"/>
          <w:color w:val="0000FF"/>
          <w:sz w:val="32"/>
          <w:szCs w:val="32"/>
          <w:rtl/>
        </w:rPr>
        <w:t xml:space="preserve"> : نعم حتّى تغنيه</w:t>
      </w:r>
      <w:r w:rsidRPr="00BB16E5">
        <w:rPr>
          <w:rFonts w:hint="cs"/>
          <w:color w:val="0000FF"/>
          <w:sz w:val="32"/>
          <w:szCs w:val="32"/>
          <w:rtl/>
        </w:rPr>
        <w:t> </w:t>
      </w:r>
      <w:r w:rsidRPr="00BB16E5">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ب </w:t>
      </w:r>
      <w:r w:rsidRPr="005954F6">
        <w:rPr>
          <w:rFonts w:cs="MbSadr (1)" w:hint="cs"/>
          <w:sz w:val="32"/>
          <w:szCs w:val="32"/>
          <w:rtl/>
        </w:rPr>
        <w:t>ـ عن عبد الرحمن بن حجّاج قال :</w:t>
      </w:r>
      <w:r w:rsidRPr="00BB16E5">
        <w:rPr>
          <w:rFonts w:cs="MbSadr (1)" w:hint="cs"/>
          <w:color w:val="0000FF"/>
          <w:sz w:val="32"/>
          <w:szCs w:val="32"/>
          <w:rtl/>
        </w:rPr>
        <w:t xml:space="preserve"> «</w:t>
      </w:r>
      <w:r w:rsidRPr="00BB16E5">
        <w:rPr>
          <w:rFonts w:hint="cs"/>
          <w:color w:val="0000FF"/>
          <w:sz w:val="32"/>
          <w:szCs w:val="32"/>
          <w:rtl/>
        </w:rPr>
        <w:t> </w:t>
      </w:r>
      <w:r w:rsidRPr="00BB16E5">
        <w:rPr>
          <w:rFonts w:ascii="MbSadr (1)" w:hAnsi="MbSadr (1)" w:cs="MbSadr (1)" w:hint="cs"/>
          <w:color w:val="0000FF"/>
          <w:sz w:val="32"/>
          <w:szCs w:val="32"/>
          <w:rtl/>
        </w:rPr>
        <w:t xml:space="preserve">سألت الإمام موسى بن جعفر عن </w:t>
      </w:r>
      <w:r w:rsidRPr="00BB16E5">
        <w:rPr>
          <w:rFonts w:cs="MbSadr (1)"/>
          <w:color w:val="0000FF"/>
          <w:sz w:val="32"/>
          <w:szCs w:val="32"/>
          <w:rtl/>
        </w:rPr>
        <w:t>ا</w:t>
      </w:r>
      <w:r w:rsidRPr="00BB16E5">
        <w:rPr>
          <w:rFonts w:cs="MbSadr (1)" w:hint="cs"/>
          <w:color w:val="0000FF"/>
          <w:sz w:val="32"/>
          <w:szCs w:val="32"/>
          <w:rtl/>
        </w:rPr>
        <w:t>لرجل يكون أبوه وعمّه أو أخوه يكفيه مؤونته</w:t>
      </w:r>
      <w:r w:rsidRPr="00BB16E5">
        <w:rPr>
          <w:rFonts w:hint="cs"/>
          <w:color w:val="0000FF"/>
          <w:sz w:val="32"/>
          <w:szCs w:val="32"/>
          <w:rtl/>
        </w:rPr>
        <w:t> </w:t>
      </w:r>
      <w:r w:rsidRPr="00BB16E5">
        <w:rPr>
          <w:rFonts w:ascii="MbSadr (1)" w:hAnsi="MbSadr (1)" w:cs="MbSadr (1)" w:hint="cs"/>
          <w:color w:val="0000FF"/>
          <w:sz w:val="32"/>
          <w:szCs w:val="32"/>
          <w:rtl/>
        </w:rPr>
        <w:t xml:space="preserve">، أيأخذ من الزكاة فيوسع بها إن </w:t>
      </w:r>
      <w:r w:rsidRPr="00BB16E5">
        <w:rPr>
          <w:rFonts w:cs="MbSadr (1)"/>
          <w:color w:val="0000FF"/>
          <w:sz w:val="32"/>
          <w:szCs w:val="32"/>
          <w:rtl/>
        </w:rPr>
        <w:t>ك</w:t>
      </w:r>
      <w:r w:rsidRPr="00BB16E5">
        <w:rPr>
          <w:rFonts w:cs="MbSadr (1)" w:hint="cs"/>
          <w:color w:val="0000FF"/>
          <w:sz w:val="32"/>
          <w:szCs w:val="32"/>
          <w:rtl/>
        </w:rPr>
        <w:t>انوا لا يوسعون عليه في كلّ ما يحتاج إليه</w:t>
      </w:r>
      <w:r w:rsidRPr="00BB16E5">
        <w:rPr>
          <w:rFonts w:hint="cs"/>
          <w:color w:val="0000FF"/>
          <w:sz w:val="32"/>
          <w:szCs w:val="32"/>
          <w:rtl/>
        </w:rPr>
        <w:t> </w:t>
      </w:r>
      <w:r w:rsidRPr="00BB16E5">
        <w:rPr>
          <w:rFonts w:ascii="MbSadr (1)" w:hAnsi="MbSadr (1)" w:cs="MbSadr (1)" w:hint="cs"/>
          <w:color w:val="0000FF"/>
          <w:sz w:val="32"/>
          <w:szCs w:val="32"/>
          <w:rtl/>
        </w:rPr>
        <w:t>؟ فقال</w:t>
      </w:r>
      <w:r w:rsidRPr="00BB16E5">
        <w:rPr>
          <w:rFonts w:cs="MbSadr (1)" w:hint="cs"/>
          <w:color w:val="0000FF"/>
          <w:sz w:val="32"/>
          <w:szCs w:val="32"/>
          <w:rtl/>
        </w:rPr>
        <w:t xml:space="preserve"> : لا بأس</w:t>
      </w:r>
      <w:r w:rsidRPr="00BB16E5">
        <w:rPr>
          <w:rFonts w:hint="cs"/>
          <w:color w:val="0000FF"/>
          <w:sz w:val="32"/>
          <w:szCs w:val="32"/>
          <w:rtl/>
        </w:rPr>
        <w:t> </w:t>
      </w:r>
      <w:r w:rsidRPr="00BB16E5">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 xml:space="preserve">ج </w:t>
      </w:r>
      <w:r w:rsidRPr="005954F6">
        <w:rPr>
          <w:rFonts w:cs="MbSadr (1)" w:hint="cs"/>
          <w:sz w:val="32"/>
          <w:szCs w:val="32"/>
          <w:rtl/>
        </w:rPr>
        <w:t>ـ عن سماعة قال :</w:t>
      </w:r>
      <w:r w:rsidRPr="00BB16E5">
        <w:rPr>
          <w:rFonts w:cs="MbSadr (1)" w:hint="cs"/>
          <w:color w:val="0000FF"/>
          <w:sz w:val="32"/>
          <w:szCs w:val="32"/>
          <w:rtl/>
        </w:rPr>
        <w:t xml:space="preserve"> «</w:t>
      </w:r>
      <w:r w:rsidRPr="00BB16E5">
        <w:rPr>
          <w:rFonts w:hint="cs"/>
          <w:color w:val="0000FF"/>
          <w:sz w:val="32"/>
          <w:szCs w:val="32"/>
          <w:rtl/>
        </w:rPr>
        <w:t> </w:t>
      </w:r>
      <w:r w:rsidRPr="00BB16E5">
        <w:rPr>
          <w:rFonts w:ascii="MbSadr (1)" w:hAnsi="MbSadr (1)" w:cs="MbSadr (1)" w:hint="cs"/>
          <w:color w:val="0000FF"/>
          <w:sz w:val="32"/>
          <w:szCs w:val="32"/>
          <w:rtl/>
        </w:rPr>
        <w:t xml:space="preserve">سألت جعفر بن محمّد </w:t>
      </w:r>
      <w:r w:rsidRPr="00BB16E5">
        <w:rPr>
          <w:rFonts w:cs="MbSadr (1)"/>
          <w:color w:val="0000FF"/>
          <w:sz w:val="32"/>
          <w:szCs w:val="32"/>
          <w:rtl/>
        </w:rPr>
        <w:t>(</w:t>
      </w:r>
      <w:r w:rsidRPr="00BB16E5">
        <w:rPr>
          <w:rFonts w:cs="MbSadr (1)" w:hint="cs"/>
          <w:color w:val="0000FF"/>
          <w:sz w:val="32"/>
          <w:szCs w:val="32"/>
          <w:rtl/>
        </w:rPr>
        <w:t>عليه السلام)</w:t>
      </w:r>
      <w:r w:rsidRPr="00BB16E5">
        <w:rPr>
          <w:rFonts w:cs="MbSadr (1)"/>
          <w:color w:val="0000FF"/>
          <w:sz w:val="32"/>
          <w:szCs w:val="32"/>
          <w:rtl/>
        </w:rPr>
        <w:t xml:space="preserve"> </w:t>
      </w:r>
      <w:r w:rsidRPr="00BB16E5">
        <w:rPr>
          <w:rFonts w:cs="MbSadr (1)" w:hint="cs"/>
          <w:color w:val="0000FF"/>
          <w:sz w:val="32"/>
          <w:szCs w:val="32"/>
          <w:rtl/>
        </w:rPr>
        <w:t>عن الزكاة</w:t>
      </w:r>
      <w:r w:rsidRPr="00BB16E5">
        <w:rPr>
          <w:rFonts w:hint="cs"/>
          <w:color w:val="0000FF"/>
          <w:sz w:val="32"/>
          <w:szCs w:val="32"/>
          <w:rtl/>
        </w:rPr>
        <w:t> ;</w:t>
      </w:r>
      <w:r w:rsidRPr="00BB16E5">
        <w:rPr>
          <w:rFonts w:ascii="MbSadr (1)" w:hAnsi="MbSadr (1)" w:cs="MbSadr (1)" w:hint="cs"/>
          <w:color w:val="0000FF"/>
          <w:sz w:val="32"/>
          <w:szCs w:val="32"/>
          <w:rtl/>
        </w:rPr>
        <w:t xml:space="preserve"> هل تصلح </w:t>
      </w:r>
      <w:r w:rsidRPr="00BB16E5">
        <w:rPr>
          <w:rFonts w:cs="MbSadr (1)"/>
          <w:color w:val="0000FF"/>
          <w:sz w:val="32"/>
          <w:szCs w:val="32"/>
          <w:rtl/>
        </w:rPr>
        <w:t>ل</w:t>
      </w:r>
      <w:r w:rsidRPr="00BB16E5">
        <w:rPr>
          <w:rFonts w:cs="MbSadr (1)" w:hint="cs"/>
          <w:color w:val="0000FF"/>
          <w:sz w:val="32"/>
          <w:szCs w:val="32"/>
          <w:rtl/>
        </w:rPr>
        <w:t>صاحب الدار والخادم</w:t>
      </w:r>
      <w:r w:rsidRPr="00BB16E5">
        <w:rPr>
          <w:rFonts w:hint="cs"/>
          <w:color w:val="0000FF"/>
          <w:sz w:val="32"/>
          <w:szCs w:val="32"/>
          <w:rtl/>
        </w:rPr>
        <w:t> </w:t>
      </w:r>
      <w:r w:rsidRPr="00BB16E5">
        <w:rPr>
          <w:rFonts w:ascii="MbSadr (1)" w:hAnsi="MbSadr (1)" w:cs="MbSadr (1)" w:hint="cs"/>
          <w:color w:val="0000FF"/>
          <w:sz w:val="32"/>
          <w:szCs w:val="32"/>
          <w:rtl/>
        </w:rPr>
        <w:t>؟ فقال الإمام</w:t>
      </w:r>
      <w:r w:rsidRPr="00BB16E5">
        <w:rPr>
          <w:rFonts w:cs="MbSadr (1)" w:hint="cs"/>
          <w:color w:val="0000FF"/>
          <w:sz w:val="32"/>
          <w:szCs w:val="32"/>
          <w:rtl/>
        </w:rPr>
        <w:t xml:space="preserve"> : نعم</w:t>
      </w:r>
      <w:r w:rsidRPr="00BB16E5">
        <w:rPr>
          <w:rFonts w:hint="cs"/>
          <w:color w:val="0000FF"/>
          <w:sz w:val="32"/>
          <w:szCs w:val="32"/>
          <w:rtl/>
        </w:rPr>
        <w:t> </w:t>
      </w:r>
      <w:r w:rsidRPr="00BB16E5">
        <w:rPr>
          <w:rFonts w:ascii="MbSadr (1)" w:hAnsi="MbSadr (1)" w:cs="MbSadr (1)" w:hint="cs"/>
          <w:color w:val="0000FF"/>
          <w:sz w:val="32"/>
          <w:szCs w:val="32"/>
          <w:rtl/>
        </w:rPr>
        <w:t>»</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BB16E5" w:rsidRDefault="002367DB" w:rsidP="002367DB">
      <w:pPr>
        <w:pStyle w:val="a"/>
        <w:adjustRightInd w:val="0"/>
        <w:spacing w:line="495" w:lineRule="atLeast"/>
        <w:rPr>
          <w:color w:val="0000FF"/>
          <w:sz w:val="32"/>
          <w:szCs w:val="32"/>
          <w:rtl/>
        </w:rPr>
      </w:pPr>
      <w:r w:rsidRPr="005954F6">
        <w:rPr>
          <w:rFonts w:cs="MbSadr (1)"/>
          <w:sz w:val="32"/>
          <w:szCs w:val="32"/>
          <w:rtl/>
        </w:rPr>
        <w:t xml:space="preserve">د </w:t>
      </w:r>
      <w:r w:rsidRPr="005954F6">
        <w:rPr>
          <w:rFonts w:cs="MbSadr (1)" w:hint="cs"/>
          <w:sz w:val="32"/>
          <w:szCs w:val="32"/>
          <w:rtl/>
        </w:rPr>
        <w:t xml:space="preserve">ـ </w:t>
      </w:r>
      <w:r w:rsidRPr="00BB16E5">
        <w:rPr>
          <w:rFonts w:cs="MbSadr (1)" w:hint="cs"/>
          <w:color w:val="0000FF"/>
          <w:sz w:val="32"/>
          <w:szCs w:val="32"/>
          <w:rtl/>
        </w:rPr>
        <w:t xml:space="preserve">عن أبي بصير أنّ الإمام الصادق </w:t>
      </w:r>
      <w:r w:rsidRPr="00BB16E5">
        <w:rPr>
          <w:rFonts w:cs="MbSadr (1)"/>
          <w:color w:val="0000FF"/>
          <w:sz w:val="32"/>
          <w:szCs w:val="32"/>
          <w:rtl/>
        </w:rPr>
        <w:t>(</w:t>
      </w:r>
      <w:r w:rsidRPr="00BB16E5">
        <w:rPr>
          <w:rFonts w:cs="MbSadr (1)" w:hint="cs"/>
          <w:color w:val="0000FF"/>
          <w:sz w:val="32"/>
          <w:szCs w:val="32"/>
          <w:rtl/>
        </w:rPr>
        <w:t>عليه السلام)</w:t>
      </w:r>
      <w:r w:rsidRPr="00BB16E5">
        <w:rPr>
          <w:rFonts w:cs="MbSadr (1)"/>
          <w:color w:val="0000FF"/>
          <w:sz w:val="32"/>
          <w:szCs w:val="32"/>
          <w:rtl/>
        </w:rPr>
        <w:t xml:space="preserve"> </w:t>
      </w:r>
      <w:r w:rsidRPr="00BB16E5">
        <w:rPr>
          <w:rFonts w:cs="MbSadr (1)" w:hint="cs"/>
          <w:color w:val="0000FF"/>
          <w:sz w:val="32"/>
          <w:szCs w:val="32"/>
          <w:rtl/>
        </w:rPr>
        <w:t xml:space="preserve">تحدّث عمّن تجب عليه الزكاة </w:t>
      </w:r>
      <w:r w:rsidRPr="00BB16E5">
        <w:rPr>
          <w:rFonts w:cs="MbSadr (1)"/>
          <w:color w:val="0000FF"/>
          <w:sz w:val="32"/>
          <w:szCs w:val="32"/>
          <w:rtl/>
        </w:rPr>
        <w:t>و</w:t>
      </w:r>
      <w:r w:rsidRPr="00BB16E5">
        <w:rPr>
          <w:rFonts w:cs="MbSadr (1)" w:hint="cs"/>
          <w:color w:val="0000FF"/>
          <w:sz w:val="32"/>
          <w:szCs w:val="32"/>
          <w:rtl/>
        </w:rPr>
        <w:t>هو ليس موسراً</w:t>
      </w:r>
      <w:r w:rsidRPr="00BB16E5">
        <w:rPr>
          <w:rFonts w:hint="cs"/>
          <w:color w:val="0000FF"/>
          <w:sz w:val="32"/>
          <w:szCs w:val="32"/>
          <w:rtl/>
        </w:rPr>
        <w:t> </w:t>
      </w:r>
      <w:r w:rsidRPr="00BB16E5">
        <w:rPr>
          <w:rFonts w:cs="MbSadr (1)" w:hint="cs"/>
          <w:color w:val="0000FF"/>
          <w:sz w:val="32"/>
          <w:szCs w:val="32"/>
          <w:rtl/>
        </w:rPr>
        <w:t>، فقال : «</w:t>
      </w:r>
      <w:r w:rsidRPr="00BB16E5">
        <w:rPr>
          <w:rFonts w:hint="cs"/>
          <w:color w:val="0000FF"/>
          <w:sz w:val="32"/>
          <w:szCs w:val="32"/>
          <w:rtl/>
        </w:rPr>
        <w:t> </w:t>
      </w:r>
      <w:r w:rsidRPr="00BB16E5">
        <w:rPr>
          <w:rFonts w:ascii="MbSadr (1)" w:hAnsi="MbSadr (1)" w:cs="MbSadr (1)" w:hint="cs"/>
          <w:color w:val="0000FF"/>
          <w:sz w:val="32"/>
          <w:szCs w:val="32"/>
          <w:rtl/>
        </w:rPr>
        <w:t>يوسع بها على عياله في طعامهم وكسوتهم</w:t>
      </w:r>
      <w:r w:rsidRPr="00BB16E5">
        <w:rPr>
          <w:rFonts w:hint="cs"/>
          <w:color w:val="0000FF"/>
          <w:sz w:val="32"/>
          <w:szCs w:val="32"/>
          <w:rtl/>
        </w:rPr>
        <w:t> </w:t>
      </w:r>
      <w:r w:rsidRPr="00BB16E5">
        <w:rPr>
          <w:rFonts w:ascii="MbSadr (1)" w:hAnsi="MbSadr (1)" w:cs="MbSadr (1)" w:hint="cs"/>
          <w:color w:val="0000FF"/>
          <w:sz w:val="32"/>
          <w:szCs w:val="32"/>
          <w:rtl/>
        </w:rPr>
        <w:t xml:space="preserve">، ويبقي منها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تهذيب الأحكام 4 : 63</w:t>
      </w:r>
      <w:r w:rsidRPr="001D57B8">
        <w:rPr>
          <w:rStyle w:val="10"/>
          <w:rFonts w:cs="Times New Roman" w:hint="cs"/>
          <w:rtl/>
        </w:rPr>
        <w:t> </w:t>
      </w:r>
      <w:r w:rsidRPr="001D57B8">
        <w:rPr>
          <w:rStyle w:val="10"/>
          <w:rFonts w:ascii="MbSadr (1)" w:hAnsi="MbSadr (1)" w:hint="cs"/>
          <w:rtl/>
        </w:rPr>
        <w:t>، الحديث 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الكافي 3 : 561</w:t>
      </w:r>
      <w:r w:rsidRPr="001D57B8">
        <w:rPr>
          <w:rStyle w:val="10"/>
          <w:rFonts w:cs="Times New Roman" w:hint="cs"/>
          <w:rtl/>
        </w:rPr>
        <w:t> </w:t>
      </w:r>
      <w:r w:rsidRPr="001D57B8">
        <w:rPr>
          <w:rStyle w:val="10"/>
          <w:rFonts w:ascii="MbSadr (1)" w:hAnsi="MbSadr (1)" w:hint="cs"/>
          <w:rtl/>
        </w:rPr>
        <w:t>، الحديث 5</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المصدر نفسه : 560</w:t>
      </w:r>
      <w:r w:rsidRPr="001D57B8">
        <w:rPr>
          <w:rStyle w:val="10"/>
          <w:rFonts w:cs="Times New Roman" w:hint="cs"/>
          <w:rtl/>
        </w:rPr>
        <w:t> </w:t>
      </w:r>
      <w:r w:rsidRPr="001D57B8">
        <w:rPr>
          <w:rStyle w:val="10"/>
          <w:rFonts w:ascii="MbSadr (1)" w:hAnsi="MbSadr (1)" w:hint="cs"/>
          <w:rtl/>
        </w:rPr>
        <w:t>، الحديث 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BB16E5">
        <w:rPr>
          <w:rFonts w:cs="MbSadr (1)"/>
          <w:color w:val="0000FF"/>
          <w:sz w:val="32"/>
          <w:szCs w:val="32"/>
          <w:rtl/>
        </w:rPr>
        <w:t>ش</w:t>
      </w:r>
      <w:r w:rsidRPr="00BB16E5">
        <w:rPr>
          <w:rFonts w:cs="MbSadr (1)" w:hint="cs"/>
          <w:color w:val="0000FF"/>
          <w:sz w:val="32"/>
          <w:szCs w:val="32"/>
          <w:rtl/>
        </w:rPr>
        <w:t>يئاً يناوله غيرهم</w:t>
      </w:r>
      <w:r w:rsidRPr="00BB16E5">
        <w:rPr>
          <w:rFonts w:hint="cs"/>
          <w:color w:val="0000FF"/>
          <w:sz w:val="32"/>
          <w:szCs w:val="32"/>
          <w:rtl/>
        </w:rPr>
        <w:t> </w:t>
      </w:r>
      <w:r w:rsidRPr="00BB16E5">
        <w:rPr>
          <w:rFonts w:ascii="MbSadr (1)" w:hAnsi="MbSadr (1)" w:cs="MbSadr (1)" w:hint="cs"/>
          <w:color w:val="0000FF"/>
          <w:sz w:val="32"/>
          <w:szCs w:val="32"/>
          <w:rtl/>
        </w:rPr>
        <w:t>، وما أخذ من الزكاة فضّه على عياله حتّى يلحقهم بالناس</w:t>
      </w:r>
      <w:r w:rsidRPr="00BB16E5">
        <w:rPr>
          <w:rFonts w:hint="cs"/>
          <w:color w:val="0000FF"/>
          <w:sz w:val="32"/>
          <w:szCs w:val="32"/>
          <w:rtl/>
        </w:rPr>
        <w:t> </w:t>
      </w:r>
      <w:r w:rsidRPr="00BB16E5">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ه</w:t>
      </w:r>
      <w:r w:rsidRPr="005954F6">
        <w:rPr>
          <w:rFonts w:cs="MbSadr (1)" w:hint="cs"/>
          <w:sz w:val="32"/>
          <w:szCs w:val="32"/>
          <w:rtl/>
        </w:rPr>
        <w:t>ـ ـ عن إسحاق بن عمّار قال :</w:t>
      </w:r>
      <w:r w:rsidRPr="00BB16E5">
        <w:rPr>
          <w:rFonts w:cs="MbSadr (1)" w:hint="cs"/>
          <w:color w:val="0000FF"/>
          <w:sz w:val="32"/>
          <w:szCs w:val="32"/>
          <w:rtl/>
        </w:rPr>
        <w:t xml:space="preserve"> «</w:t>
      </w:r>
      <w:r w:rsidRPr="00BB16E5">
        <w:rPr>
          <w:rFonts w:hint="cs"/>
          <w:color w:val="0000FF"/>
          <w:sz w:val="32"/>
          <w:szCs w:val="32"/>
          <w:rtl/>
        </w:rPr>
        <w:t> </w:t>
      </w:r>
      <w:r w:rsidRPr="00BB16E5">
        <w:rPr>
          <w:rFonts w:ascii="MbSadr (1)" w:hAnsi="MbSadr (1)" w:cs="MbSadr (1)" w:hint="cs"/>
          <w:color w:val="0000FF"/>
          <w:sz w:val="32"/>
          <w:szCs w:val="32"/>
          <w:rtl/>
        </w:rPr>
        <w:t>قلت للصادق</w:t>
      </w:r>
      <w:r w:rsidRPr="00BB16E5">
        <w:rPr>
          <w:rFonts w:cs="MbSadr (1)" w:hint="cs"/>
          <w:color w:val="0000FF"/>
          <w:sz w:val="32"/>
          <w:szCs w:val="32"/>
          <w:rtl/>
        </w:rPr>
        <w:t xml:space="preserve"> : أعطي الرجل من الزكاة </w:t>
      </w:r>
      <w:r w:rsidRPr="00BB16E5">
        <w:rPr>
          <w:rFonts w:cs="MbSadr (1)"/>
          <w:color w:val="0000FF"/>
          <w:sz w:val="32"/>
          <w:szCs w:val="32"/>
          <w:rtl/>
        </w:rPr>
        <w:t>ث</w:t>
      </w:r>
      <w:r w:rsidRPr="00BB16E5">
        <w:rPr>
          <w:rFonts w:cs="MbSadr (1)" w:hint="cs"/>
          <w:color w:val="0000FF"/>
          <w:sz w:val="32"/>
          <w:szCs w:val="32"/>
          <w:rtl/>
        </w:rPr>
        <w:t>مانين درهماً</w:t>
      </w:r>
      <w:r w:rsidRPr="00BB16E5">
        <w:rPr>
          <w:rFonts w:hint="cs"/>
          <w:color w:val="0000FF"/>
          <w:sz w:val="32"/>
          <w:szCs w:val="32"/>
          <w:rtl/>
        </w:rPr>
        <w:t> </w:t>
      </w:r>
      <w:r w:rsidRPr="00BB16E5">
        <w:rPr>
          <w:rFonts w:ascii="MbSadr (1)" w:hAnsi="MbSadr (1)" w:cs="MbSadr (1)" w:hint="cs"/>
          <w:color w:val="0000FF"/>
          <w:sz w:val="32"/>
          <w:szCs w:val="32"/>
          <w:rtl/>
        </w:rPr>
        <w:t>؟ قال</w:t>
      </w:r>
      <w:r w:rsidRPr="00BB16E5">
        <w:rPr>
          <w:rFonts w:cs="MbSadr (1)" w:hint="cs"/>
          <w:color w:val="0000FF"/>
          <w:sz w:val="32"/>
          <w:szCs w:val="32"/>
          <w:rtl/>
        </w:rPr>
        <w:t xml:space="preserve"> : نعم وزده</w:t>
      </w:r>
      <w:r w:rsidRPr="00BB16E5">
        <w:rPr>
          <w:rFonts w:hint="cs"/>
          <w:color w:val="0000FF"/>
          <w:sz w:val="32"/>
          <w:szCs w:val="32"/>
          <w:rtl/>
        </w:rPr>
        <w:t> </w:t>
      </w:r>
      <w:r w:rsidRPr="00BB16E5">
        <w:rPr>
          <w:rFonts w:ascii="MbSadr (1)" w:hAnsi="MbSadr (1)" w:cs="MbSadr (1)" w:hint="cs"/>
          <w:color w:val="0000FF"/>
          <w:sz w:val="32"/>
          <w:szCs w:val="32"/>
          <w:rtl/>
        </w:rPr>
        <w:t>، قلت</w:t>
      </w:r>
      <w:r w:rsidRPr="00BB16E5">
        <w:rPr>
          <w:rFonts w:cs="MbSadr (1)" w:hint="cs"/>
          <w:color w:val="0000FF"/>
          <w:sz w:val="32"/>
          <w:szCs w:val="32"/>
          <w:rtl/>
        </w:rPr>
        <w:t xml:space="preserve"> : أعطيه مئة</w:t>
      </w:r>
      <w:r w:rsidRPr="00BB16E5">
        <w:rPr>
          <w:rFonts w:hint="cs"/>
          <w:color w:val="0000FF"/>
          <w:sz w:val="32"/>
          <w:szCs w:val="32"/>
          <w:rtl/>
        </w:rPr>
        <w:t> </w:t>
      </w:r>
      <w:r w:rsidRPr="00BB16E5">
        <w:rPr>
          <w:rFonts w:ascii="MbSadr (1)" w:hAnsi="MbSadr (1)" w:cs="MbSadr (1)" w:hint="cs"/>
          <w:color w:val="0000FF"/>
          <w:sz w:val="32"/>
          <w:szCs w:val="32"/>
          <w:rtl/>
        </w:rPr>
        <w:t>؟ قال</w:t>
      </w:r>
      <w:r w:rsidRPr="00BB16E5">
        <w:rPr>
          <w:rFonts w:cs="MbSadr (1)" w:hint="cs"/>
          <w:color w:val="0000FF"/>
          <w:sz w:val="32"/>
          <w:szCs w:val="32"/>
          <w:rtl/>
        </w:rPr>
        <w:t xml:space="preserve"> : نعم وأغنه إن قدرت على </w:t>
      </w:r>
      <w:r w:rsidRPr="00BB16E5">
        <w:rPr>
          <w:rFonts w:cs="MbSadr (1)"/>
          <w:color w:val="0000FF"/>
          <w:sz w:val="32"/>
          <w:szCs w:val="32"/>
          <w:rtl/>
        </w:rPr>
        <w:t>أ</w:t>
      </w:r>
      <w:r w:rsidRPr="00BB16E5">
        <w:rPr>
          <w:rFonts w:cs="MbSadr (1)" w:hint="cs"/>
          <w:color w:val="0000FF"/>
          <w:sz w:val="32"/>
          <w:szCs w:val="32"/>
          <w:rtl/>
        </w:rPr>
        <w:t>ن تغنيه</w:t>
      </w:r>
      <w:r w:rsidRPr="00BB16E5">
        <w:rPr>
          <w:rFonts w:hint="cs"/>
          <w:color w:val="0000FF"/>
          <w:sz w:val="32"/>
          <w:szCs w:val="32"/>
          <w:rtl/>
        </w:rPr>
        <w:t> </w:t>
      </w:r>
      <w:r w:rsidRPr="00BB16E5">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lastRenderedPageBreak/>
        <w:t xml:space="preserve">و </w:t>
      </w:r>
      <w:r w:rsidRPr="005954F6">
        <w:rPr>
          <w:rFonts w:cs="MbSadr (1)" w:hint="cs"/>
          <w:sz w:val="32"/>
          <w:szCs w:val="32"/>
          <w:rtl/>
        </w:rPr>
        <w:t xml:space="preserve">ـ عن حمّاد بن عيسى أنّ الإمام موسى بن جعفر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BB16E5">
        <w:rPr>
          <w:rFonts w:cs="MbSadr (1)" w:hint="cs"/>
          <w:color w:val="0000FF"/>
          <w:sz w:val="32"/>
          <w:szCs w:val="32"/>
          <w:rtl/>
        </w:rPr>
        <w:t xml:space="preserve">قال ـ وهو يتحدّث </w:t>
      </w:r>
      <w:r w:rsidRPr="00BB16E5">
        <w:rPr>
          <w:rFonts w:cs="MbSadr (1)"/>
          <w:color w:val="0000FF"/>
          <w:sz w:val="32"/>
          <w:szCs w:val="32"/>
          <w:rtl/>
        </w:rPr>
        <w:t>ع</w:t>
      </w:r>
      <w:r w:rsidRPr="00BB16E5">
        <w:rPr>
          <w:rFonts w:cs="MbSadr (1)" w:hint="cs"/>
          <w:color w:val="0000FF"/>
          <w:sz w:val="32"/>
          <w:szCs w:val="32"/>
          <w:rtl/>
        </w:rPr>
        <w:t xml:space="preserve">ن نصيب اليتامى والمساكين وابن السبيل من الخمس ـ أنّ الوالي يقسم بينهم </w:t>
      </w:r>
      <w:r w:rsidRPr="00BB16E5">
        <w:rPr>
          <w:rFonts w:cs="MbSadr (1)"/>
          <w:color w:val="0000FF"/>
          <w:sz w:val="32"/>
          <w:szCs w:val="32"/>
          <w:rtl/>
        </w:rPr>
        <w:t>ع</w:t>
      </w:r>
      <w:r w:rsidRPr="00BB16E5">
        <w:rPr>
          <w:rFonts w:cs="MbSadr (1)" w:hint="cs"/>
          <w:color w:val="0000FF"/>
          <w:sz w:val="32"/>
          <w:szCs w:val="32"/>
          <w:rtl/>
        </w:rPr>
        <w:t>لى الكتاب والسنّة ما يستغنون به في سنتهم</w:t>
      </w:r>
      <w:r w:rsidRPr="00BB16E5">
        <w:rPr>
          <w:rFonts w:hint="cs"/>
          <w:color w:val="0000FF"/>
          <w:sz w:val="32"/>
          <w:szCs w:val="32"/>
          <w:rtl/>
        </w:rPr>
        <w:t> </w:t>
      </w:r>
      <w:r w:rsidRPr="00BB16E5">
        <w:rPr>
          <w:rFonts w:ascii="MbSadr (1)" w:hAnsi="MbSadr (1)" w:cs="MbSadr (1)" w:hint="cs"/>
          <w:color w:val="0000FF"/>
          <w:sz w:val="32"/>
          <w:szCs w:val="32"/>
          <w:rtl/>
        </w:rPr>
        <w:t>، فإن فضل عنهم شيء فهو للوالي</w:t>
      </w:r>
      <w:r w:rsidRPr="00BB16E5">
        <w:rPr>
          <w:rFonts w:hint="cs"/>
          <w:color w:val="0000FF"/>
          <w:sz w:val="32"/>
          <w:szCs w:val="32"/>
          <w:rtl/>
        </w:rPr>
        <w:t> </w:t>
      </w:r>
      <w:r w:rsidRPr="00BB16E5">
        <w:rPr>
          <w:rFonts w:ascii="MbSadr (1)" w:hAnsi="MbSadr (1)" w:cs="MbSadr (1)" w:hint="cs"/>
          <w:color w:val="0000FF"/>
          <w:sz w:val="32"/>
          <w:szCs w:val="32"/>
          <w:rtl/>
        </w:rPr>
        <w:t xml:space="preserve">، </w:t>
      </w:r>
      <w:r w:rsidRPr="00BB16E5">
        <w:rPr>
          <w:rFonts w:cs="MbSadr (1)"/>
          <w:color w:val="0000FF"/>
          <w:sz w:val="32"/>
          <w:szCs w:val="32"/>
          <w:rtl/>
        </w:rPr>
        <w:t>و</w:t>
      </w:r>
      <w:r w:rsidRPr="00BB16E5">
        <w:rPr>
          <w:rFonts w:cs="MbSadr (1)" w:hint="cs"/>
          <w:color w:val="0000FF"/>
          <w:sz w:val="32"/>
          <w:szCs w:val="32"/>
          <w:rtl/>
        </w:rPr>
        <w:t xml:space="preserve">إن عجز أو نقص عن استغنائهم كان على الوالي أن ينفق من عنده بقدر </w:t>
      </w:r>
      <w:r w:rsidRPr="00BB16E5">
        <w:rPr>
          <w:rFonts w:cs="MbSadr (1)"/>
          <w:color w:val="0000FF"/>
          <w:sz w:val="32"/>
          <w:szCs w:val="32"/>
          <w:rtl/>
        </w:rPr>
        <w:t>م</w:t>
      </w:r>
      <w:r w:rsidRPr="00BB16E5">
        <w:rPr>
          <w:rFonts w:cs="MbSadr (1)" w:hint="cs"/>
          <w:color w:val="0000FF"/>
          <w:sz w:val="32"/>
          <w:szCs w:val="32"/>
          <w:rtl/>
        </w:rPr>
        <w:t>ا</w:t>
      </w:r>
      <w:r w:rsidRPr="00BB16E5">
        <w:rPr>
          <w:rFonts w:cs="MbSadr (2)"/>
          <w:bCs/>
          <w:color w:val="0000FF"/>
          <w:sz w:val="32"/>
          <w:szCs w:val="32"/>
          <w:rtl/>
        </w:rPr>
        <w:t xml:space="preserve"> </w:t>
      </w:r>
      <w:r w:rsidRPr="00BB16E5">
        <w:rPr>
          <w:rFonts w:cs="MbSadr (1)"/>
          <w:color w:val="0000FF"/>
          <w:sz w:val="32"/>
          <w:szCs w:val="32"/>
          <w:rtl/>
        </w:rPr>
        <w:t>ي</w:t>
      </w:r>
      <w:r w:rsidRPr="00BB16E5">
        <w:rPr>
          <w:rFonts w:cs="MbSadr (1)" w:hint="cs"/>
          <w:color w:val="0000FF"/>
          <w:sz w:val="32"/>
          <w:szCs w:val="32"/>
          <w:rtl/>
        </w:rPr>
        <w:t>ستغنون به</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هذه النصوص تأمر بإعطاء الزكاة إلى أن يلحق الفرد بالناس</w:t>
      </w:r>
      <w:r w:rsidRPr="005954F6">
        <w:rPr>
          <w:rFonts w:hint="cs"/>
          <w:sz w:val="32"/>
          <w:szCs w:val="32"/>
          <w:rtl/>
        </w:rPr>
        <w:t> </w:t>
      </w:r>
      <w:r w:rsidRPr="005954F6">
        <w:rPr>
          <w:rFonts w:ascii="MbSadr (1)" w:hAnsi="MbSadr (1)" w:cs="MbSadr (1)" w:hint="cs"/>
          <w:sz w:val="32"/>
          <w:szCs w:val="32"/>
          <w:rtl/>
        </w:rPr>
        <w:t xml:space="preserve">، أو إلى أن </w:t>
      </w:r>
      <w:r w:rsidRPr="005954F6">
        <w:rPr>
          <w:rFonts w:cs="MbSadr (1)"/>
          <w:sz w:val="32"/>
          <w:szCs w:val="32"/>
          <w:rtl/>
        </w:rPr>
        <w:t>ي</w:t>
      </w:r>
      <w:r w:rsidRPr="005954F6">
        <w:rPr>
          <w:rFonts w:cs="MbSadr (1)" w:hint="cs"/>
          <w:sz w:val="32"/>
          <w:szCs w:val="32"/>
          <w:rtl/>
        </w:rPr>
        <w:t>صبح غنيّاً</w:t>
      </w:r>
      <w:r w:rsidRPr="005954F6">
        <w:rPr>
          <w:rFonts w:hint="cs"/>
          <w:sz w:val="32"/>
          <w:szCs w:val="32"/>
          <w:rtl/>
        </w:rPr>
        <w:t> </w:t>
      </w:r>
      <w:r w:rsidRPr="005954F6">
        <w:rPr>
          <w:rFonts w:ascii="MbSadr (1)" w:hAnsi="MbSadr (1)" w:cs="MbSadr (1)" w:hint="cs"/>
          <w:sz w:val="32"/>
          <w:szCs w:val="32"/>
          <w:rtl/>
        </w:rPr>
        <w:t>، أو لإشباع حاجاته الأوّليّة والثانويّة على اختلاف التعابير</w:t>
      </w:r>
      <w:r w:rsidRPr="005954F6">
        <w:rPr>
          <w:rFonts w:hint="cs"/>
          <w:sz w:val="32"/>
          <w:szCs w:val="32"/>
          <w:rtl/>
        </w:rPr>
        <w:t> </w:t>
      </w:r>
      <w:r w:rsidRPr="005954F6">
        <w:rPr>
          <w:rFonts w:ascii="MbSadr (1)" w:hAnsi="MbSadr (1)" w:cs="MbSadr (1)" w:hint="cs"/>
          <w:sz w:val="32"/>
          <w:szCs w:val="32"/>
          <w:rtl/>
        </w:rPr>
        <w:t xml:space="preserve">، وكلّها </w:t>
      </w:r>
      <w:r w:rsidRPr="005954F6">
        <w:rPr>
          <w:rFonts w:cs="MbSadr (1)"/>
          <w:sz w:val="32"/>
          <w:szCs w:val="32"/>
          <w:rtl/>
        </w:rPr>
        <w:t>ت</w:t>
      </w:r>
      <w:r w:rsidRPr="005954F6">
        <w:rPr>
          <w:rFonts w:cs="MbSadr (1)" w:hint="cs"/>
          <w:sz w:val="32"/>
          <w:szCs w:val="32"/>
          <w:rtl/>
        </w:rPr>
        <w:t>ستهدف غرضاً واحداً</w:t>
      </w:r>
      <w:r w:rsidRPr="005954F6">
        <w:rPr>
          <w:rFonts w:hint="cs"/>
          <w:sz w:val="32"/>
          <w:szCs w:val="32"/>
          <w:rtl/>
        </w:rPr>
        <w:t> ;</w:t>
      </w:r>
      <w:r w:rsidRPr="005954F6">
        <w:rPr>
          <w:rFonts w:ascii="MbSadr (1)" w:hAnsi="MbSadr (1)" w:cs="MbSadr (1)" w:hint="cs"/>
          <w:sz w:val="32"/>
          <w:szCs w:val="32"/>
          <w:rtl/>
        </w:rPr>
        <w:t xml:space="preserve"> وهو تعميم الغنى بمفهومه الإسلامي وإيجاد التوازن </w:t>
      </w:r>
      <w:r w:rsidRPr="005954F6">
        <w:rPr>
          <w:rFonts w:cs="MbSadr (1)"/>
          <w:sz w:val="32"/>
          <w:szCs w:val="32"/>
          <w:rtl/>
        </w:rPr>
        <w:t>ا</w:t>
      </w:r>
      <w:r w:rsidRPr="005954F6">
        <w:rPr>
          <w:rFonts w:cs="MbSadr (1)" w:hint="cs"/>
          <w:sz w:val="32"/>
          <w:szCs w:val="32"/>
          <w:rtl/>
        </w:rPr>
        <w:t>لاجتماعي في مستوى المعيشة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على هذا الضوء نستطيع أن نحدّد مفهوم الغني والفقير عند الإسلام بشكل </w:t>
      </w:r>
      <w:r w:rsidRPr="005954F6">
        <w:rPr>
          <w:rFonts w:cs="MbSadr (1)"/>
          <w:sz w:val="32"/>
          <w:szCs w:val="32"/>
          <w:rtl/>
        </w:rPr>
        <w:t>ع</w:t>
      </w:r>
      <w:r w:rsidRPr="005954F6">
        <w:rPr>
          <w:rFonts w:cs="MbSadr (1)" w:hint="cs"/>
          <w:sz w:val="32"/>
          <w:szCs w:val="32"/>
          <w:rtl/>
        </w:rPr>
        <w:t>امّ :</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 xml:space="preserve">الفقير هو من لم يظفر بمستوى من المعيشة يمكنه من إشباع حاجاته </w:t>
      </w:r>
      <w:r w:rsidRPr="005954F6">
        <w:rPr>
          <w:rFonts w:cs="MbSadr (1)"/>
          <w:sz w:val="32"/>
          <w:szCs w:val="32"/>
          <w:rtl/>
        </w:rPr>
        <w:t>ا</w:t>
      </w:r>
      <w:r w:rsidRPr="005954F6">
        <w:rPr>
          <w:rFonts w:cs="MbSadr (1)" w:hint="cs"/>
          <w:sz w:val="32"/>
          <w:szCs w:val="32"/>
          <w:rtl/>
        </w:rPr>
        <w:t>لضروريّة وحاجاته الكماليّة بالقدر الذي تسمح به حدود الثروة في البلاد</w:t>
      </w:r>
      <w:r w:rsidRPr="005954F6">
        <w:rPr>
          <w:rFonts w:hint="cs"/>
          <w:sz w:val="32"/>
          <w:szCs w:val="32"/>
          <w:rtl/>
        </w:rPr>
        <w:t> </w:t>
      </w:r>
      <w:r w:rsidRPr="005954F6">
        <w:rPr>
          <w:rFonts w:ascii="MbSadr (1)" w:hAnsi="MbSadr (1)" w:cs="MbSadr (1)" w:hint="cs"/>
          <w:sz w:val="32"/>
          <w:szCs w:val="32"/>
          <w:rtl/>
        </w:rPr>
        <w:t xml:space="preserve">، أو هو </w:t>
      </w:r>
      <w:r w:rsidRPr="005954F6">
        <w:rPr>
          <w:rFonts w:cs="MbSadr (1)"/>
          <w:sz w:val="32"/>
          <w:szCs w:val="32"/>
          <w:rtl/>
        </w:rPr>
        <w:t>ب</w:t>
      </w:r>
      <w:r w:rsidRPr="005954F6">
        <w:rPr>
          <w:rFonts w:cs="MbSadr (1)" w:hint="cs"/>
          <w:sz w:val="32"/>
          <w:szCs w:val="32"/>
          <w:rtl/>
        </w:rPr>
        <w:t xml:space="preserve">تعبير آخر من يعيش في مستوى تفصله هوّة عميقة عن المستوى المعيشي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الكافي 3 : 560</w:t>
      </w:r>
      <w:r w:rsidRPr="001D57B8">
        <w:rPr>
          <w:rStyle w:val="10"/>
          <w:rFonts w:cs="Times New Roman" w:hint="cs"/>
          <w:rtl/>
        </w:rPr>
        <w:t> </w:t>
      </w:r>
      <w:r w:rsidRPr="001D57B8">
        <w:rPr>
          <w:rStyle w:val="10"/>
          <w:rFonts w:ascii="MbSadr (1)" w:hAnsi="MbSadr (1)" w:hint="cs"/>
          <w:rtl/>
        </w:rPr>
        <w:t>، الحديث 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تهذيب الأحكام 4 : 14</w:t>
      </w:r>
      <w:r w:rsidRPr="001D57B8">
        <w:rPr>
          <w:rStyle w:val="10"/>
          <w:rFonts w:cs="Times New Roman" w:hint="cs"/>
          <w:rtl/>
        </w:rPr>
        <w:t> </w:t>
      </w:r>
      <w:r w:rsidRPr="001D57B8">
        <w:rPr>
          <w:rStyle w:val="10"/>
          <w:rFonts w:ascii="MbSadr (1)" w:hAnsi="MbSadr (1)" w:hint="cs"/>
          <w:rtl/>
        </w:rPr>
        <w:t>، الحديث 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الكافي 1 : 539</w:t>
      </w:r>
      <w:r w:rsidRPr="001D57B8">
        <w:rPr>
          <w:rStyle w:val="10"/>
          <w:rFonts w:cs="Times New Roman" w:hint="cs"/>
          <w:rtl/>
        </w:rPr>
        <w:t> </w:t>
      </w:r>
      <w:r w:rsidRPr="001D57B8">
        <w:rPr>
          <w:rStyle w:val="10"/>
          <w:rFonts w:ascii="MbSadr (1)" w:hAnsi="MbSadr (1)" w:hint="cs"/>
          <w:rtl/>
        </w:rPr>
        <w:t>، الحديث 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ل</w:t>
      </w:r>
      <w:r w:rsidRPr="005954F6">
        <w:rPr>
          <w:rFonts w:cs="MbSadr (1)" w:hint="cs"/>
          <w:sz w:val="32"/>
          <w:szCs w:val="32"/>
          <w:rtl/>
        </w:rPr>
        <w:t>لأثرياء في المجتمع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الغني من لا تفصله في مستواه المعيشي هذه الهوّة</w:t>
      </w:r>
      <w:r w:rsidRPr="005954F6">
        <w:rPr>
          <w:rFonts w:hint="cs"/>
          <w:sz w:val="32"/>
          <w:szCs w:val="32"/>
          <w:rtl/>
        </w:rPr>
        <w:t> </w:t>
      </w:r>
      <w:r w:rsidRPr="005954F6">
        <w:rPr>
          <w:rFonts w:ascii="MbSadr (1)" w:hAnsi="MbSadr (1)" w:cs="MbSadr (1)" w:hint="cs"/>
          <w:sz w:val="32"/>
          <w:szCs w:val="32"/>
          <w:rtl/>
        </w:rPr>
        <w:t xml:space="preserve">، ولا يعسر عليه إشباع </w:t>
      </w:r>
      <w:r w:rsidRPr="005954F6">
        <w:rPr>
          <w:rFonts w:cs="MbSadr (1)"/>
          <w:sz w:val="32"/>
          <w:szCs w:val="32"/>
          <w:rtl/>
        </w:rPr>
        <w:t>ح</w:t>
      </w:r>
      <w:r w:rsidRPr="005954F6">
        <w:rPr>
          <w:rFonts w:cs="MbSadr (1)" w:hint="cs"/>
          <w:sz w:val="32"/>
          <w:szCs w:val="32"/>
          <w:rtl/>
        </w:rPr>
        <w:t xml:space="preserve">اجاته الضروريّة والكماليّة بالقدر الذي يتناسب مع ثروة البلاد ودرجة رقيّها </w:t>
      </w:r>
      <w:r w:rsidRPr="005954F6">
        <w:rPr>
          <w:rFonts w:cs="MbSadr (1)"/>
          <w:sz w:val="32"/>
          <w:szCs w:val="32"/>
          <w:rtl/>
        </w:rPr>
        <w:t>ا</w:t>
      </w:r>
      <w:r w:rsidRPr="005954F6">
        <w:rPr>
          <w:rFonts w:cs="MbSadr (1)" w:hint="cs"/>
          <w:sz w:val="32"/>
          <w:szCs w:val="32"/>
          <w:rtl/>
        </w:rPr>
        <w:t>لمادّي</w:t>
      </w:r>
      <w:r w:rsidRPr="005954F6">
        <w:rPr>
          <w:rFonts w:hint="cs"/>
          <w:sz w:val="32"/>
          <w:szCs w:val="32"/>
          <w:rtl/>
        </w:rPr>
        <w:t> </w:t>
      </w:r>
      <w:r w:rsidRPr="005954F6">
        <w:rPr>
          <w:rFonts w:ascii="MbSadr (1)" w:hAnsi="MbSadr (1)" w:cs="MbSadr (1)" w:hint="cs"/>
          <w:sz w:val="32"/>
          <w:szCs w:val="32"/>
          <w:rtl/>
        </w:rPr>
        <w:t>، سواء كان يملك ثروة كبيرة أو لا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بهذا نعرف أنّ الإسلام لم يعطِ للفقر مفهوماً مطلقاً ومضموناً ثابتاً في كلّ </w:t>
      </w:r>
      <w:r w:rsidRPr="005954F6">
        <w:rPr>
          <w:rFonts w:cs="MbSadr (1)"/>
          <w:sz w:val="32"/>
          <w:szCs w:val="32"/>
          <w:rtl/>
        </w:rPr>
        <w:t>ا</w:t>
      </w:r>
      <w:r w:rsidRPr="005954F6">
        <w:rPr>
          <w:rFonts w:cs="MbSadr (1)" w:hint="cs"/>
          <w:sz w:val="32"/>
          <w:szCs w:val="32"/>
          <w:rtl/>
        </w:rPr>
        <w:t>لظروف والأحوال</w:t>
      </w:r>
      <w:r w:rsidRPr="005954F6">
        <w:rPr>
          <w:rFonts w:hint="cs"/>
          <w:sz w:val="32"/>
          <w:szCs w:val="32"/>
          <w:rtl/>
        </w:rPr>
        <w:t> ;</w:t>
      </w:r>
      <w:r w:rsidRPr="005954F6">
        <w:rPr>
          <w:rFonts w:ascii="MbSadr (1)" w:hAnsi="MbSadr (1)" w:cs="MbSadr (1)" w:hint="cs"/>
          <w:sz w:val="32"/>
          <w:szCs w:val="32"/>
          <w:rtl/>
        </w:rPr>
        <w:t xml:space="preserve"> فلم يقل مثلا أنّ الفقر هو العجز عن الإشباع البسيط </w:t>
      </w:r>
      <w:r w:rsidRPr="005954F6">
        <w:rPr>
          <w:rFonts w:cs="MbSadr (1)"/>
          <w:sz w:val="32"/>
          <w:szCs w:val="32"/>
          <w:rtl/>
        </w:rPr>
        <w:t>ل</w:t>
      </w:r>
      <w:r w:rsidRPr="005954F6">
        <w:rPr>
          <w:rFonts w:cs="MbSadr (1)" w:hint="cs"/>
          <w:sz w:val="32"/>
          <w:szCs w:val="32"/>
          <w:rtl/>
        </w:rPr>
        <w:t>لحاجات الأساسيّة</w:t>
      </w:r>
      <w:r w:rsidRPr="005954F6">
        <w:rPr>
          <w:rFonts w:hint="cs"/>
          <w:sz w:val="32"/>
          <w:szCs w:val="32"/>
          <w:rtl/>
        </w:rPr>
        <w:t> </w:t>
      </w:r>
      <w:r w:rsidRPr="005954F6">
        <w:rPr>
          <w:rFonts w:ascii="MbSadr (1)" w:hAnsi="MbSadr (1)" w:cs="MbSadr (1)" w:hint="cs"/>
          <w:sz w:val="32"/>
          <w:szCs w:val="32"/>
          <w:rtl/>
        </w:rPr>
        <w:t xml:space="preserve">، وإنّما جعل الفقر بمعنى عدم الالتحاق في المعيشة بمستوى </w:t>
      </w:r>
      <w:r w:rsidRPr="005954F6">
        <w:rPr>
          <w:rFonts w:cs="MbSadr (1)"/>
          <w:sz w:val="32"/>
          <w:szCs w:val="32"/>
          <w:rtl/>
        </w:rPr>
        <w:t>م</w:t>
      </w:r>
      <w:r w:rsidRPr="005954F6">
        <w:rPr>
          <w:rFonts w:cs="MbSadr (1)" w:hint="cs"/>
          <w:sz w:val="32"/>
          <w:szCs w:val="32"/>
          <w:rtl/>
        </w:rPr>
        <w:t>عيشة الناس كما جاء في النصّ</w:t>
      </w:r>
      <w:r w:rsidRPr="005954F6">
        <w:rPr>
          <w:rFonts w:hint="cs"/>
          <w:sz w:val="32"/>
          <w:szCs w:val="32"/>
          <w:rtl/>
        </w:rPr>
        <w:t> </w:t>
      </w:r>
      <w:r w:rsidRPr="005954F6">
        <w:rPr>
          <w:rFonts w:ascii="MbSadr (1)" w:hAnsi="MbSadr (1)" w:cs="MbSadr (1)" w:hint="cs"/>
          <w:sz w:val="32"/>
          <w:szCs w:val="32"/>
          <w:rtl/>
        </w:rPr>
        <w:t xml:space="preserve">، وبقدر ما يرتفع مستوى المعيشة يتّسع المدلول </w:t>
      </w:r>
      <w:r w:rsidRPr="005954F6">
        <w:rPr>
          <w:rFonts w:cs="MbSadr (1)"/>
          <w:sz w:val="32"/>
          <w:szCs w:val="32"/>
          <w:rtl/>
        </w:rPr>
        <w:t>ا</w:t>
      </w:r>
      <w:r w:rsidRPr="005954F6">
        <w:rPr>
          <w:rFonts w:cs="MbSadr (1)" w:hint="cs"/>
          <w:sz w:val="32"/>
          <w:szCs w:val="32"/>
          <w:rtl/>
        </w:rPr>
        <w:t>لواقعي للفقر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هذه المرونة في مفهوم الفقر ترتبط بفكرة التوازن الاجتماعي</w:t>
      </w:r>
      <w:r w:rsidRPr="005954F6">
        <w:rPr>
          <w:rFonts w:hint="cs"/>
          <w:sz w:val="32"/>
          <w:szCs w:val="32"/>
          <w:rtl/>
        </w:rPr>
        <w:t> ;</w:t>
      </w:r>
      <w:r w:rsidRPr="005954F6">
        <w:rPr>
          <w:rFonts w:ascii="MbSadr (1)" w:hAnsi="MbSadr (1)" w:cs="MbSadr (1)" w:hint="cs"/>
          <w:sz w:val="32"/>
          <w:szCs w:val="32"/>
          <w:rtl/>
        </w:rPr>
        <w:t xml:space="preserve"> إذ أنّ </w:t>
      </w:r>
      <w:r w:rsidRPr="005954F6">
        <w:rPr>
          <w:rFonts w:cs="MbSadr (1)"/>
          <w:sz w:val="32"/>
          <w:szCs w:val="32"/>
          <w:rtl/>
        </w:rPr>
        <w:t>ا</w:t>
      </w:r>
      <w:r w:rsidRPr="005954F6">
        <w:rPr>
          <w:rFonts w:cs="MbSadr (1)" w:hint="cs"/>
          <w:sz w:val="32"/>
          <w:szCs w:val="32"/>
          <w:rtl/>
        </w:rPr>
        <w:t xml:space="preserve">لإسلام لو كان قد أعطى بدلا عن ذلك مفهوماً ثابتاً للفقر ـ وهو العجز عن الإشباع </w:t>
      </w:r>
      <w:r w:rsidRPr="005954F6">
        <w:rPr>
          <w:rFonts w:cs="MbSadr (1)"/>
          <w:sz w:val="32"/>
          <w:szCs w:val="32"/>
          <w:rtl/>
        </w:rPr>
        <w:t>ا</w:t>
      </w:r>
      <w:r w:rsidRPr="005954F6">
        <w:rPr>
          <w:rFonts w:cs="MbSadr (1)" w:hint="cs"/>
          <w:sz w:val="32"/>
          <w:szCs w:val="32"/>
          <w:rtl/>
        </w:rPr>
        <w:t xml:space="preserve">لبسيط للحاجات الأساسيّة ـ وجعل من وظيفة الزكاة وما إليها علاج هذا المفهوم </w:t>
      </w:r>
      <w:r w:rsidRPr="005954F6">
        <w:rPr>
          <w:rFonts w:cs="MbSadr (1)"/>
          <w:sz w:val="32"/>
          <w:szCs w:val="32"/>
          <w:rtl/>
        </w:rPr>
        <w:t>ا</w:t>
      </w:r>
      <w:r w:rsidRPr="005954F6">
        <w:rPr>
          <w:rFonts w:cs="MbSadr (1)" w:hint="cs"/>
          <w:sz w:val="32"/>
          <w:szCs w:val="32"/>
          <w:rtl/>
        </w:rPr>
        <w:t>لثابت للفقر</w:t>
      </w:r>
      <w:r w:rsidRPr="005954F6">
        <w:rPr>
          <w:rFonts w:hint="cs"/>
          <w:sz w:val="32"/>
          <w:szCs w:val="32"/>
          <w:rtl/>
        </w:rPr>
        <w:t> </w:t>
      </w:r>
      <w:r w:rsidRPr="005954F6">
        <w:rPr>
          <w:rFonts w:ascii="MbSadr (1)" w:hAnsi="MbSadr (1)" w:cs="MbSadr (1)" w:hint="cs"/>
          <w:sz w:val="32"/>
          <w:szCs w:val="32"/>
          <w:rtl/>
        </w:rPr>
        <w:t>، لما أمكن العمل لإيجاد الت</w:t>
      </w:r>
      <w:r w:rsidRPr="005954F6">
        <w:rPr>
          <w:rFonts w:cs="MbSadr (1)" w:hint="cs"/>
          <w:sz w:val="32"/>
          <w:szCs w:val="32"/>
          <w:rtl/>
        </w:rPr>
        <w:t xml:space="preserve">وازن الاجتماعي في مستوى المعيشة عن </w:t>
      </w:r>
      <w:r w:rsidRPr="005954F6">
        <w:rPr>
          <w:rFonts w:cs="MbSadr (1)"/>
          <w:sz w:val="32"/>
          <w:szCs w:val="32"/>
          <w:rtl/>
        </w:rPr>
        <w:t>ط</w:t>
      </w:r>
      <w:r w:rsidRPr="005954F6">
        <w:rPr>
          <w:rFonts w:cs="MbSadr (1)" w:hint="cs"/>
          <w:sz w:val="32"/>
          <w:szCs w:val="32"/>
          <w:rtl/>
        </w:rPr>
        <w:t>ريقها</w:t>
      </w:r>
      <w:r w:rsidRPr="005954F6">
        <w:rPr>
          <w:rFonts w:hint="cs"/>
          <w:sz w:val="32"/>
          <w:szCs w:val="32"/>
          <w:rtl/>
        </w:rPr>
        <w:t> </w:t>
      </w:r>
      <w:r w:rsidRPr="005954F6">
        <w:rPr>
          <w:rFonts w:ascii="MbSadr (1)" w:hAnsi="MbSadr (1)" w:cs="MbSadr (1)" w:hint="cs"/>
          <w:sz w:val="32"/>
          <w:szCs w:val="32"/>
          <w:rtl/>
        </w:rPr>
        <w:t xml:space="preserve">، ولاتّسعت الهوّة بين مستوى عوائل الزكاة وما إليها ومستوى المعيشة </w:t>
      </w:r>
      <w:r w:rsidRPr="005954F6">
        <w:rPr>
          <w:rFonts w:cs="MbSadr (1)"/>
          <w:sz w:val="32"/>
          <w:szCs w:val="32"/>
          <w:rtl/>
        </w:rPr>
        <w:t>ا</w:t>
      </w:r>
      <w:r w:rsidRPr="005954F6">
        <w:rPr>
          <w:rFonts w:cs="MbSadr (1)" w:hint="cs"/>
          <w:sz w:val="32"/>
          <w:szCs w:val="32"/>
          <w:rtl/>
        </w:rPr>
        <w:t>لعامّ للأغنياء الذي يزحف ويرتفع باستمرار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lastRenderedPageBreak/>
        <w:t xml:space="preserve">2 </w:t>
      </w:r>
      <w:r w:rsidRPr="005954F6">
        <w:rPr>
          <w:rFonts w:cs="MbSadr (2)" w:hint="cs"/>
          <w:bCs/>
          <w:sz w:val="32"/>
          <w:szCs w:val="32"/>
          <w:rtl/>
        </w:rPr>
        <w:t>ـ إيجاد قطاعات عامّة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لم يكتفِ الإسلام بالضرائب الثابتة التي شرّعها لأجل إيجاد التوازن</w:t>
      </w:r>
      <w:r w:rsidRPr="005954F6">
        <w:rPr>
          <w:rFonts w:hint="cs"/>
          <w:sz w:val="32"/>
          <w:szCs w:val="32"/>
          <w:rtl/>
        </w:rPr>
        <w:t> </w:t>
      </w:r>
      <w:r w:rsidRPr="005954F6">
        <w:rPr>
          <w:rFonts w:ascii="MbSadr (1)" w:hAnsi="MbSadr (1)" w:cs="MbSadr (1)" w:hint="cs"/>
          <w:sz w:val="32"/>
          <w:szCs w:val="32"/>
          <w:rtl/>
        </w:rPr>
        <w:t xml:space="preserve">، بل </w:t>
      </w:r>
      <w:r w:rsidRPr="005954F6">
        <w:rPr>
          <w:rFonts w:cs="MbSadr (1)"/>
          <w:sz w:val="32"/>
          <w:szCs w:val="32"/>
          <w:rtl/>
        </w:rPr>
        <w:t>ج</w:t>
      </w:r>
      <w:r w:rsidRPr="005954F6">
        <w:rPr>
          <w:rFonts w:cs="MbSadr (1)" w:hint="cs"/>
          <w:sz w:val="32"/>
          <w:szCs w:val="32"/>
          <w:rtl/>
        </w:rPr>
        <w:t>عل الدولة مسؤولة عن الإنفاق من القطّاع العامّ لهذا الغرض</w:t>
      </w:r>
      <w:r w:rsidRPr="005954F6">
        <w:rPr>
          <w:rFonts w:hint="cs"/>
          <w:sz w:val="32"/>
          <w:szCs w:val="32"/>
          <w:rtl/>
        </w:rPr>
        <w:t> ;</w:t>
      </w:r>
      <w:r w:rsidRPr="005954F6">
        <w:rPr>
          <w:rFonts w:ascii="MbSadr (1)" w:hAnsi="MbSadr (1)" w:cs="MbSadr (1)" w:hint="cs"/>
          <w:sz w:val="32"/>
          <w:szCs w:val="32"/>
          <w:rtl/>
        </w:rPr>
        <w:t xml:space="preserve"> فقد مرّ بنا في </w:t>
      </w:r>
      <w:r w:rsidRPr="005954F6">
        <w:rPr>
          <w:rFonts w:cs="MbSadr (1)"/>
          <w:sz w:val="32"/>
          <w:szCs w:val="32"/>
          <w:rtl/>
        </w:rPr>
        <w:t>ا</w:t>
      </w:r>
      <w:r w:rsidRPr="005954F6">
        <w:rPr>
          <w:rFonts w:cs="MbSadr (1)" w:hint="cs"/>
          <w:sz w:val="32"/>
          <w:szCs w:val="32"/>
          <w:rtl/>
        </w:rPr>
        <w:t xml:space="preserve">لحديث عن الإمام موسى بن جعفر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أنّ على الوالي في حالة عدم كفاية الزكاة </w:t>
      </w:r>
      <w:r w:rsidRPr="005954F6">
        <w:rPr>
          <w:rFonts w:cs="MbSadr (1)"/>
          <w:sz w:val="32"/>
          <w:szCs w:val="32"/>
          <w:rtl/>
        </w:rPr>
        <w:t>أ</w:t>
      </w:r>
      <w:r w:rsidRPr="005954F6">
        <w:rPr>
          <w:rFonts w:cs="MbSadr (1)" w:hint="cs"/>
          <w:sz w:val="32"/>
          <w:szCs w:val="32"/>
          <w:rtl/>
        </w:rPr>
        <w:t>ن يموّن الفقراء من عنده بقدر سعتهم حتّى يستغنوا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كلمة (</w:t>
      </w:r>
      <w:r w:rsidRPr="005954F6">
        <w:rPr>
          <w:rFonts w:hint="cs"/>
          <w:sz w:val="32"/>
          <w:szCs w:val="32"/>
          <w:rtl/>
        </w:rPr>
        <w:t> </w:t>
      </w:r>
      <w:r w:rsidRPr="005954F6">
        <w:rPr>
          <w:rFonts w:ascii="MbSadr (1)" w:hAnsi="MbSadr (1)" w:cs="MbSadr (1)" w:hint="cs"/>
          <w:sz w:val="32"/>
          <w:szCs w:val="32"/>
          <w:rtl/>
        </w:rPr>
        <w:t>من عنده</w:t>
      </w:r>
      <w:r w:rsidRPr="005954F6">
        <w:rPr>
          <w:rFonts w:hint="cs"/>
          <w:sz w:val="32"/>
          <w:szCs w:val="32"/>
          <w:rtl/>
        </w:rPr>
        <w:t> </w:t>
      </w:r>
      <w:r w:rsidRPr="005954F6">
        <w:rPr>
          <w:rFonts w:ascii="MbSadr (1)" w:hAnsi="MbSadr (1)" w:cs="MbSadr (1)" w:hint="cs"/>
          <w:sz w:val="32"/>
          <w:szCs w:val="32"/>
          <w:rtl/>
        </w:rPr>
        <w:t>) تدلّ على أنّ غير الزكاة من موارد بيت</w:t>
      </w:r>
      <w:r w:rsidRPr="005954F6">
        <w:rPr>
          <w:rFonts w:cs="MbSadr (1)" w:hint="cs"/>
          <w:sz w:val="32"/>
          <w:szCs w:val="32"/>
          <w:rtl/>
        </w:rPr>
        <w:t xml:space="preserve"> المال يتّسع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استخدامه في سبيل إيجاد التوازن بإغناء الفقراء ورفع مستوى معيشتهم</w:t>
      </w:r>
      <w:r w:rsidRPr="005954F6">
        <w:rPr>
          <w:rFonts w:hint="cs"/>
          <w:sz w:val="32"/>
          <w:szCs w:val="32"/>
          <w:rtl/>
        </w:rPr>
        <w:t> </w:t>
      </w:r>
      <w:r w:rsidRPr="005954F6">
        <w:rPr>
          <w:rFonts w:ascii="MbSadr (1)" w:hAnsi="MbSadr (1)" w:cs="MbSadr (1)" w:hint="cs"/>
          <w:sz w:val="32"/>
          <w:szCs w:val="32"/>
          <w:rtl/>
        </w:rPr>
        <w:t>.</w:t>
      </w:r>
    </w:p>
    <w:p w:rsidR="002367DB" w:rsidRPr="004C0780" w:rsidRDefault="002367DB" w:rsidP="002367DB">
      <w:pPr>
        <w:pStyle w:val="a"/>
        <w:adjustRightInd w:val="0"/>
        <w:spacing w:line="495" w:lineRule="atLeast"/>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 xml:space="preserve">المفهوم من النصوص الإسلاميّة أنّ تشريع ملكيّة الدولة في المجتمع </w:t>
      </w:r>
      <w:r w:rsidRPr="005954F6">
        <w:rPr>
          <w:rFonts w:cs="MbSadr (1)"/>
          <w:sz w:val="32"/>
          <w:szCs w:val="32"/>
          <w:rtl/>
        </w:rPr>
        <w:t>ا</w:t>
      </w:r>
      <w:r w:rsidRPr="005954F6">
        <w:rPr>
          <w:rFonts w:cs="MbSadr (1)" w:hint="cs"/>
          <w:sz w:val="32"/>
          <w:szCs w:val="32"/>
          <w:rtl/>
        </w:rPr>
        <w:t>لإسلامي كان يستهدف خدمة التوازن الاجتماعي</w:t>
      </w:r>
      <w:r w:rsidRPr="005954F6">
        <w:rPr>
          <w:rFonts w:hint="cs"/>
          <w:sz w:val="32"/>
          <w:szCs w:val="32"/>
          <w:rtl/>
        </w:rPr>
        <w:t> </w:t>
      </w:r>
      <w:r w:rsidRPr="005954F6">
        <w:rPr>
          <w:rFonts w:ascii="MbSadr (1)" w:hAnsi="MbSadr (1)" w:cs="MbSadr (1)" w:hint="cs"/>
          <w:sz w:val="32"/>
          <w:szCs w:val="32"/>
          <w:rtl/>
        </w:rPr>
        <w:t xml:space="preserve">، واستخدام </w:t>
      </w:r>
      <w:r w:rsidRPr="005954F6">
        <w:rPr>
          <w:rFonts w:cs="MbSadr (1)" w:hint="cs"/>
          <w:sz w:val="32"/>
          <w:szCs w:val="32"/>
          <w:rtl/>
        </w:rPr>
        <w:t xml:space="preserve">ما يدخل في نطاق </w:t>
      </w:r>
      <w:r w:rsidRPr="005954F6">
        <w:rPr>
          <w:rFonts w:cs="MbSadr (1)"/>
          <w:sz w:val="32"/>
          <w:szCs w:val="32"/>
          <w:rtl/>
        </w:rPr>
        <w:t>م</w:t>
      </w:r>
      <w:r w:rsidRPr="005954F6">
        <w:rPr>
          <w:rFonts w:cs="MbSadr (1)" w:hint="cs"/>
          <w:sz w:val="32"/>
          <w:szCs w:val="32"/>
          <w:rtl/>
        </w:rPr>
        <w:t>لكيّة الدولة في تحقيق هذا التوازن</w:t>
      </w:r>
      <w:r w:rsidRPr="005954F6">
        <w:rPr>
          <w:rFonts w:hint="cs"/>
          <w:sz w:val="32"/>
          <w:szCs w:val="32"/>
          <w:rtl/>
        </w:rPr>
        <w:t> </w:t>
      </w:r>
      <w:r w:rsidRPr="005954F6">
        <w:rPr>
          <w:rFonts w:ascii="MbSadr (1)" w:hAnsi="MbSadr (1)" w:cs="MbSadr (1)" w:hint="cs"/>
          <w:sz w:val="32"/>
          <w:szCs w:val="32"/>
          <w:rtl/>
        </w:rPr>
        <w:t xml:space="preserve">. وقد وضع الإسلام مصطلحاً خاصّاً لملكيّة </w:t>
      </w:r>
      <w:r w:rsidRPr="005954F6">
        <w:rPr>
          <w:rFonts w:cs="MbSadr (1)"/>
          <w:sz w:val="32"/>
          <w:szCs w:val="32"/>
          <w:rtl/>
        </w:rPr>
        <w:t>ا</w:t>
      </w:r>
      <w:r w:rsidRPr="005954F6">
        <w:rPr>
          <w:rFonts w:cs="MbSadr (1)" w:hint="cs"/>
          <w:sz w:val="32"/>
          <w:szCs w:val="32"/>
          <w:rtl/>
        </w:rPr>
        <w:t>لدولة وما يدخل في نطاقها من ثروات</w:t>
      </w:r>
      <w:r w:rsidRPr="005954F6">
        <w:rPr>
          <w:rFonts w:hint="cs"/>
          <w:sz w:val="32"/>
          <w:szCs w:val="32"/>
          <w:rtl/>
        </w:rPr>
        <w:t> </w:t>
      </w:r>
      <w:r w:rsidRPr="005954F6">
        <w:rPr>
          <w:rFonts w:ascii="MbSadr (1)" w:hAnsi="MbSadr (1)" w:cs="MbSadr (1)" w:hint="cs"/>
          <w:sz w:val="32"/>
          <w:szCs w:val="32"/>
          <w:rtl/>
        </w:rPr>
        <w:t>، وهو اسم الأنفال في العرف الإسلامي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هو ما تملكه الدولة في المجتمع الإسلامي</w:t>
      </w:r>
      <w:r w:rsidRPr="005954F6">
        <w:rPr>
          <w:rFonts w:hint="cs"/>
          <w:sz w:val="32"/>
          <w:szCs w:val="32"/>
          <w:rtl/>
        </w:rPr>
        <w:t> </w:t>
      </w:r>
      <w:r w:rsidRPr="005954F6">
        <w:rPr>
          <w:rFonts w:ascii="MbSadr (1)" w:hAnsi="MbSadr (1)" w:cs="MbSadr (1)" w:hint="cs"/>
          <w:sz w:val="32"/>
          <w:szCs w:val="32"/>
          <w:rtl/>
        </w:rPr>
        <w:t>. قال الله تعالى</w:t>
      </w:r>
      <w:r w:rsidRPr="005954F6">
        <w:rPr>
          <w:rFonts w:cs="MbSadr (1)" w:hint="cs"/>
          <w:sz w:val="32"/>
          <w:szCs w:val="32"/>
          <w:rtl/>
        </w:rPr>
        <w:t xml:space="preserve"> : </w:t>
      </w:r>
      <w:r w:rsidRPr="004C0780">
        <w:rPr>
          <w:rFonts w:ascii="MbSadr (1)" w:hAnsi="MbSadr (1)" w:cs="MbSadr (1)"/>
          <w:color w:val="FF0000"/>
          <w:sz w:val="32"/>
          <w:szCs w:val="32"/>
          <w:rtl/>
        </w:rPr>
        <w:t>(</w:t>
      </w:r>
      <w:r w:rsidRPr="004C0780">
        <w:rPr>
          <w:rFonts w:ascii="MbSadr (1)" w:hAnsi="MbSadr (1)" w:cs="MbSadr (1)"/>
          <w:bCs/>
          <w:color w:val="FF0000"/>
          <w:sz w:val="32"/>
          <w:szCs w:val="32"/>
          <w:rtl/>
        </w:rPr>
        <w:t xml:space="preserve"> يسألونك عن الأنفال قُل الأنفال لله والرسول )</w:t>
      </w:r>
      <w:r w:rsidRPr="004C0780">
        <w:rPr>
          <w:rFonts w:ascii="MbSadr (1)" w:hAnsi="MbSadr (1)" w:cs="MbSadr (1)"/>
          <w:bCs/>
          <w:sz w:val="32"/>
          <w:szCs w:val="32"/>
          <w:rtl/>
        </w:rPr>
        <w:t>(1)</w:t>
      </w:r>
      <w:r w:rsidRPr="004C0780">
        <w:rPr>
          <w:rFonts w:ascii="MbSadr (1)" w:hAnsi="MbSadr (1)"/>
          <w:sz w:val="32"/>
          <w:szCs w:val="32"/>
          <w:rtl/>
        </w:rPr>
        <w:t> </w:t>
      </w:r>
      <w:r w:rsidRPr="004C0780">
        <w:rPr>
          <w:rFonts w:ascii="MbSadr (1)" w:hAnsi="MbSadr (1)" w:cs="MbSadr (1)"/>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قد تطلق كلمة الفيء للتعبير عن ملكيّة الدولة بدلا عن كلمة الأنفال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الفيء والأنفال يستخدمان في النصوص الإسلاميّة للتعبير عن معنى واحد</w:t>
      </w:r>
      <w:r w:rsidRPr="005954F6">
        <w:rPr>
          <w:rFonts w:hint="cs"/>
          <w:sz w:val="32"/>
          <w:szCs w:val="32"/>
          <w:rtl/>
        </w:rPr>
        <w:t> ;</w:t>
      </w:r>
      <w:r w:rsidRPr="005954F6">
        <w:rPr>
          <w:rFonts w:ascii="MbSadr (1)" w:hAnsi="MbSadr (1)" w:cs="MbSadr (1)" w:hint="cs"/>
          <w:sz w:val="32"/>
          <w:szCs w:val="32"/>
          <w:rtl/>
        </w:rPr>
        <w:t xml:space="preserve"> كما </w:t>
      </w:r>
      <w:r w:rsidRPr="005954F6">
        <w:rPr>
          <w:rFonts w:cs="MbSadr (1)"/>
          <w:sz w:val="32"/>
          <w:szCs w:val="32"/>
          <w:rtl/>
        </w:rPr>
        <w:t>ج</w:t>
      </w:r>
      <w:r w:rsidRPr="005954F6">
        <w:rPr>
          <w:rFonts w:cs="MbSadr (1)" w:hint="cs"/>
          <w:sz w:val="32"/>
          <w:szCs w:val="32"/>
          <w:rtl/>
        </w:rPr>
        <w:t xml:space="preserve">اء في حديث محمّد بن مسلم عن الباقر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4C0780">
        <w:rPr>
          <w:rFonts w:cs="MbSadr (1)" w:hint="cs"/>
          <w:color w:val="0000FF"/>
          <w:sz w:val="32"/>
          <w:szCs w:val="32"/>
          <w:rtl/>
        </w:rPr>
        <w:t xml:space="preserve">أنّ الفيء والأنفال ما كان من </w:t>
      </w:r>
      <w:r w:rsidRPr="004C0780">
        <w:rPr>
          <w:rFonts w:cs="MbSadr (1)"/>
          <w:color w:val="0000FF"/>
          <w:sz w:val="32"/>
          <w:szCs w:val="32"/>
          <w:rtl/>
        </w:rPr>
        <w:t>أ</w:t>
      </w:r>
      <w:r w:rsidRPr="004C0780">
        <w:rPr>
          <w:rFonts w:cs="MbSadr (1)" w:hint="cs"/>
          <w:color w:val="0000FF"/>
          <w:sz w:val="32"/>
          <w:szCs w:val="32"/>
          <w:rtl/>
        </w:rPr>
        <w:t>رض خربة أو بطون أودية</w:t>
      </w:r>
      <w:r w:rsidRPr="004C0780">
        <w:rPr>
          <w:rFonts w:hint="cs"/>
          <w:color w:val="0000FF"/>
          <w:sz w:val="32"/>
          <w:szCs w:val="32"/>
          <w:rtl/>
        </w:rPr>
        <w:t> </w:t>
      </w:r>
      <w:r w:rsidRPr="004C0780">
        <w:rPr>
          <w:rFonts w:ascii="MbSadr (1)" w:hAnsi="MbSadr (1)" w:cs="MbSadr (1)" w:hint="cs"/>
          <w:color w:val="0000FF"/>
          <w:sz w:val="32"/>
          <w:szCs w:val="32"/>
          <w:rtl/>
        </w:rPr>
        <w:t>، وقوم صولحوا أو أعطوا بأيديهم</w:t>
      </w:r>
      <w:r w:rsidRPr="004C0780">
        <w:rPr>
          <w:rFonts w:hint="cs"/>
          <w:color w:val="0000FF"/>
          <w:sz w:val="32"/>
          <w:szCs w:val="32"/>
          <w:rtl/>
        </w:rPr>
        <w:t> </w:t>
      </w:r>
      <w:r w:rsidRPr="004C0780">
        <w:rPr>
          <w:rFonts w:ascii="MbSadr (1)" w:hAnsi="MbSadr (1)" w:cs="MbSadr (1)" w:hint="cs"/>
          <w:color w:val="0000FF"/>
          <w:sz w:val="32"/>
          <w:szCs w:val="32"/>
          <w:rtl/>
        </w:rPr>
        <w:t xml:space="preserve">، وما كان من أرض </w:t>
      </w:r>
      <w:r w:rsidRPr="004C0780">
        <w:rPr>
          <w:rFonts w:cs="MbSadr (1)"/>
          <w:color w:val="0000FF"/>
          <w:sz w:val="32"/>
          <w:szCs w:val="32"/>
          <w:rtl/>
        </w:rPr>
        <w:t>خ</w:t>
      </w:r>
      <w:r w:rsidRPr="004C0780">
        <w:rPr>
          <w:rFonts w:cs="MbSadr (1)" w:hint="cs"/>
          <w:color w:val="0000FF"/>
          <w:sz w:val="32"/>
          <w:szCs w:val="32"/>
          <w:rtl/>
        </w:rPr>
        <w:t>ربة أو بطون أودية فهو كلّه من الفيء</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 xml:space="preserve">الأنفال والفيء إذن تعبيران عن القطاع الذي تملكه الدولة أي منصب </w:t>
      </w:r>
      <w:r w:rsidRPr="005954F6">
        <w:rPr>
          <w:rFonts w:cs="MbSadr (1)"/>
          <w:sz w:val="32"/>
          <w:szCs w:val="32"/>
          <w:rtl/>
        </w:rPr>
        <w:t>ا</w:t>
      </w:r>
      <w:r w:rsidRPr="005954F6">
        <w:rPr>
          <w:rFonts w:cs="MbSadr (1)" w:hint="cs"/>
          <w:sz w:val="32"/>
          <w:szCs w:val="32"/>
          <w:rtl/>
        </w:rPr>
        <w:t>لنبيّ والإمام</w:t>
      </w:r>
      <w:r w:rsidRPr="005954F6">
        <w:rPr>
          <w:rFonts w:hint="cs"/>
          <w:sz w:val="32"/>
          <w:szCs w:val="32"/>
          <w:rtl/>
        </w:rPr>
        <w:t> </w:t>
      </w:r>
      <w:r w:rsidRPr="005954F6">
        <w:rPr>
          <w:rFonts w:ascii="MbSadr (1)" w:hAnsi="MbSadr (1)" w:cs="MbSadr (1)" w:hint="cs"/>
          <w:sz w:val="32"/>
          <w:szCs w:val="32"/>
          <w:rtl/>
        </w:rPr>
        <w:t>.</w:t>
      </w:r>
    </w:p>
    <w:p w:rsidR="002367DB" w:rsidRPr="004C0780" w:rsidRDefault="002367DB" w:rsidP="002367DB">
      <w:pPr>
        <w:pStyle w:val="a"/>
        <w:adjustRightInd w:val="0"/>
        <w:spacing w:line="495" w:lineRule="atLeast"/>
        <w:rPr>
          <w:rFonts w:ascii="MbSadr (1)" w:hAnsi="MbSadr (1)" w:cs="MbSadr (1)"/>
          <w:sz w:val="32"/>
          <w:szCs w:val="32"/>
          <w:rtl/>
        </w:rPr>
      </w:pPr>
      <w:r w:rsidRPr="005954F6">
        <w:rPr>
          <w:rFonts w:cs="MbSadr (1)"/>
          <w:sz w:val="32"/>
          <w:szCs w:val="32"/>
          <w:rtl/>
        </w:rPr>
        <w:t>و</w:t>
      </w:r>
      <w:r w:rsidRPr="005954F6">
        <w:rPr>
          <w:rFonts w:cs="MbSadr (1)" w:hint="cs"/>
          <w:sz w:val="32"/>
          <w:szCs w:val="32"/>
          <w:rtl/>
        </w:rPr>
        <w:t>آية الفيء في القرآن الكريم تشرح دور الفيء في التشريع الإسلامي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الهدف الذي يجب أن يحقّقه</w:t>
      </w:r>
      <w:r w:rsidRPr="005954F6">
        <w:rPr>
          <w:rFonts w:hint="cs"/>
          <w:sz w:val="32"/>
          <w:szCs w:val="32"/>
          <w:rtl/>
        </w:rPr>
        <w:t> </w:t>
      </w:r>
      <w:r w:rsidRPr="005954F6">
        <w:rPr>
          <w:rFonts w:ascii="MbSadr (1)" w:hAnsi="MbSadr (1)" w:cs="MbSadr (1)" w:hint="cs"/>
          <w:sz w:val="32"/>
          <w:szCs w:val="32"/>
          <w:rtl/>
        </w:rPr>
        <w:t>. قال الله تعالى</w:t>
      </w:r>
      <w:r w:rsidRPr="005954F6">
        <w:rPr>
          <w:rFonts w:cs="MbSadr (1)" w:hint="cs"/>
          <w:sz w:val="32"/>
          <w:szCs w:val="32"/>
          <w:rtl/>
        </w:rPr>
        <w:t xml:space="preserve"> : </w:t>
      </w:r>
      <w:r w:rsidRPr="004C0780">
        <w:rPr>
          <w:rFonts w:ascii="MbSadr (1)" w:hAnsi="MbSadr (1)" w:cs="MbSadr (1)"/>
          <w:color w:val="FF0000"/>
          <w:sz w:val="32"/>
          <w:szCs w:val="32"/>
          <w:rtl/>
        </w:rPr>
        <w:t>(</w:t>
      </w:r>
      <w:r w:rsidRPr="004C0780">
        <w:rPr>
          <w:rFonts w:ascii="MbSadr (1)" w:hAnsi="MbSadr (1)" w:cs="MbSadr (1)"/>
          <w:bCs/>
          <w:color w:val="FF0000"/>
          <w:sz w:val="32"/>
          <w:szCs w:val="32"/>
          <w:rtl/>
        </w:rPr>
        <w:t xml:space="preserve"> ما أفاء الله على رسوله من أهل القرى فللّه وللرسول ولذي القربى واليتامى والمساكين وابن السبيل كي لا يكون دُولَةً بين الأغنياء منكم )</w:t>
      </w:r>
      <w:r w:rsidRPr="004C0780">
        <w:rPr>
          <w:rFonts w:ascii="MbSadr (1)" w:hAnsi="MbSadr (1)" w:cs="MbSadr (1)"/>
          <w:bCs/>
          <w:sz w:val="32"/>
          <w:szCs w:val="32"/>
          <w:rtl/>
        </w:rPr>
        <w:t>(3)</w:t>
      </w:r>
      <w:r w:rsidRPr="004C0780">
        <w:rPr>
          <w:rFonts w:ascii="MbSadr (1)" w:hAnsi="MbSadr (1)"/>
          <w:sz w:val="32"/>
          <w:szCs w:val="32"/>
          <w:rtl/>
        </w:rPr>
        <w:t> </w:t>
      </w:r>
      <w:r w:rsidRPr="004C0780">
        <w:rPr>
          <w:rFonts w:ascii="MbSadr (1)" w:hAnsi="MbSadr (1)" w:cs="MbSadr (1)"/>
          <w:sz w:val="32"/>
          <w:szCs w:val="32"/>
          <w:rtl/>
        </w:rPr>
        <w:t>.</w:t>
      </w:r>
    </w:p>
    <w:p w:rsidR="002367DB" w:rsidRPr="001D57B8" w:rsidRDefault="002367DB" w:rsidP="002367DB">
      <w:pPr>
        <w:widowControl w:val="0"/>
        <w:jc w:val="both"/>
        <w:rPr>
          <w:rStyle w:val="10"/>
          <w:rFonts w:hint="cs"/>
          <w:rtl/>
        </w:rPr>
      </w:pPr>
      <w:r w:rsidRPr="001D57B8">
        <w:rPr>
          <w:rStyle w:val="10"/>
          <w:rFonts w:hint="cs"/>
          <w:rtl/>
        </w:rPr>
        <w:t>_______________</w:t>
      </w:r>
    </w:p>
    <w:p w:rsidR="002367DB" w:rsidRPr="001D57B8" w:rsidRDefault="002367DB" w:rsidP="002367DB">
      <w:pPr>
        <w:widowControl w:val="0"/>
        <w:jc w:val="both"/>
        <w:rPr>
          <w:rStyle w:val="10"/>
          <w:rFonts w:hint="cs"/>
          <w:rtl/>
        </w:rPr>
      </w:pPr>
      <w:r w:rsidRPr="001D57B8">
        <w:rPr>
          <w:rStyle w:val="10"/>
          <w:rFonts w:hint="cs"/>
          <w:rtl/>
        </w:rPr>
        <w:t>(1) الأنفال : 1 .</w:t>
      </w:r>
    </w:p>
    <w:p w:rsidR="002367DB" w:rsidRPr="001D57B8" w:rsidRDefault="002367DB" w:rsidP="002367DB">
      <w:pPr>
        <w:widowControl w:val="0"/>
        <w:jc w:val="both"/>
        <w:rPr>
          <w:rStyle w:val="10"/>
          <w:rFonts w:hint="cs"/>
          <w:rtl/>
        </w:rPr>
      </w:pPr>
      <w:r w:rsidRPr="001D57B8">
        <w:rPr>
          <w:rStyle w:val="10"/>
          <w:rFonts w:hint="cs"/>
          <w:rtl/>
        </w:rPr>
        <w:t>(2) اُنظر : التهذيب 4 : 134 ، الحديث 10 ، بالمعنى .</w:t>
      </w:r>
    </w:p>
    <w:p w:rsidR="002367DB" w:rsidRPr="001D57B8" w:rsidRDefault="002367DB" w:rsidP="002367DB">
      <w:pPr>
        <w:widowControl w:val="0"/>
        <w:jc w:val="both"/>
        <w:rPr>
          <w:rStyle w:val="10"/>
          <w:rtl/>
        </w:rPr>
      </w:pPr>
      <w:r w:rsidRPr="001D57B8">
        <w:rPr>
          <w:rStyle w:val="10"/>
          <w:rFonts w:hint="cs"/>
          <w:rtl/>
        </w:rPr>
        <w:t>(3) الحشر : 6 .</w:t>
      </w:r>
    </w:p>
    <w:p w:rsidR="002367DB" w:rsidRPr="005954F6" w:rsidRDefault="002367DB" w:rsidP="002367DB">
      <w:pPr>
        <w:spacing w:before="136" w:line="500" w:lineRule="atLeast"/>
        <w:jc w:val="center"/>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(159)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هذا النصّ واضح في أنّ الفيء معدّ للإنفاق منه على الفقراء</w:t>
      </w:r>
      <w:r w:rsidRPr="005954F6">
        <w:rPr>
          <w:rFonts w:hint="cs"/>
          <w:sz w:val="32"/>
          <w:szCs w:val="32"/>
          <w:rtl/>
        </w:rPr>
        <w:t> </w:t>
      </w:r>
      <w:r w:rsidRPr="005954F6">
        <w:rPr>
          <w:rFonts w:ascii="MbSadr (1)" w:hAnsi="MbSadr (1)" w:cs="MbSadr (1)" w:hint="cs"/>
          <w:sz w:val="32"/>
          <w:szCs w:val="32"/>
          <w:rtl/>
        </w:rPr>
        <w:t>، كما هو معدّ</w:t>
      </w:r>
      <w:r>
        <w:rPr>
          <w:rFonts w:cs="MbSadr (1)" w:hint="cs"/>
          <w:sz w:val="32"/>
          <w:szCs w:val="32"/>
          <w:rtl/>
        </w:rPr>
        <w:t xml:space="preserve"> </w:t>
      </w:r>
      <w:r w:rsidRPr="005954F6">
        <w:rPr>
          <w:rFonts w:cs="MbSadr (1)"/>
          <w:sz w:val="32"/>
          <w:szCs w:val="32"/>
          <w:rtl/>
        </w:rPr>
        <w:t>ل</w:t>
      </w:r>
      <w:r w:rsidRPr="005954F6">
        <w:rPr>
          <w:rFonts w:cs="MbSadr (1)" w:hint="cs"/>
          <w:sz w:val="32"/>
          <w:szCs w:val="32"/>
          <w:rtl/>
        </w:rPr>
        <w:t>لإنفاق منه على المصالح العامّة المرتبطة بالله والرسول</w:t>
      </w:r>
      <w:r w:rsidRPr="005954F6">
        <w:rPr>
          <w:rFonts w:hint="cs"/>
          <w:sz w:val="32"/>
          <w:szCs w:val="32"/>
          <w:rtl/>
        </w:rPr>
        <w:t> </w:t>
      </w:r>
      <w:r w:rsidRPr="005954F6">
        <w:rPr>
          <w:rFonts w:ascii="MbSadr (1)" w:hAnsi="MbSadr (1)" w:cs="MbSadr (1)" w:hint="cs"/>
          <w:sz w:val="32"/>
          <w:szCs w:val="32"/>
          <w:rtl/>
        </w:rPr>
        <w:t xml:space="preserve">. وتدلّ الآية على أنّ عداد </w:t>
      </w:r>
      <w:r w:rsidRPr="005954F6">
        <w:rPr>
          <w:rFonts w:cs="MbSadr (1)"/>
          <w:sz w:val="32"/>
          <w:szCs w:val="32"/>
          <w:rtl/>
        </w:rPr>
        <w:t>ا</w:t>
      </w:r>
      <w:r w:rsidRPr="005954F6">
        <w:rPr>
          <w:rFonts w:cs="MbSadr (1)" w:hint="cs"/>
          <w:sz w:val="32"/>
          <w:szCs w:val="32"/>
          <w:rtl/>
        </w:rPr>
        <w:t xml:space="preserve">لفيء للإنفاق منه على الفقراء يستهدف جعل المال متداولا وموجوداً لدى جميع </w:t>
      </w:r>
      <w:r w:rsidRPr="005954F6">
        <w:rPr>
          <w:rFonts w:cs="MbSadr (1)"/>
          <w:sz w:val="32"/>
          <w:szCs w:val="32"/>
          <w:rtl/>
        </w:rPr>
        <w:t>أ</w:t>
      </w:r>
      <w:r w:rsidRPr="005954F6">
        <w:rPr>
          <w:rFonts w:cs="MbSadr (1)" w:hint="cs"/>
          <w:sz w:val="32"/>
          <w:szCs w:val="32"/>
          <w:rtl/>
        </w:rPr>
        <w:t>فراد المجتمع</w:t>
      </w:r>
      <w:r w:rsidRPr="005954F6">
        <w:rPr>
          <w:rFonts w:hint="cs"/>
          <w:sz w:val="32"/>
          <w:szCs w:val="32"/>
          <w:rtl/>
        </w:rPr>
        <w:t> </w:t>
      </w:r>
      <w:r w:rsidRPr="005954F6">
        <w:rPr>
          <w:rFonts w:ascii="MbSadr (1)" w:hAnsi="MbSadr (1)" w:cs="MbSadr (1)" w:hint="cs"/>
          <w:sz w:val="32"/>
          <w:szCs w:val="32"/>
          <w:rtl/>
        </w:rPr>
        <w:t xml:space="preserve">، ليحفظ بذلك التوازن الاجتماعي العامّ ولا يكون دولة بين الأغنياء </w:t>
      </w:r>
      <w:r w:rsidRPr="005954F6">
        <w:rPr>
          <w:rFonts w:cs="MbSadr (1)"/>
          <w:sz w:val="32"/>
          <w:szCs w:val="32"/>
          <w:rtl/>
        </w:rPr>
        <w:t>خ</w:t>
      </w:r>
      <w:r w:rsidRPr="005954F6">
        <w:rPr>
          <w:rFonts w:cs="MbSadr (1)" w:hint="cs"/>
          <w:sz w:val="32"/>
          <w:szCs w:val="32"/>
          <w:rtl/>
        </w:rPr>
        <w:t>اصّة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نستنتج من ذلك كلّه أنّ ملكيّة الدولة شرّعت لكي تكون أداة فعّالة </w:t>
      </w:r>
      <w:r w:rsidRPr="005954F6">
        <w:rPr>
          <w:rFonts w:cs="MbSadr (1)"/>
          <w:sz w:val="32"/>
          <w:szCs w:val="32"/>
          <w:rtl/>
        </w:rPr>
        <w:t>ب</w:t>
      </w:r>
      <w:r w:rsidRPr="005954F6">
        <w:rPr>
          <w:rFonts w:cs="MbSadr (1)" w:hint="cs"/>
          <w:sz w:val="32"/>
          <w:szCs w:val="32"/>
          <w:rtl/>
        </w:rPr>
        <w:t>يد وليّ الأمر لإيجاد التوازن الاجتماعي بمفهومه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ملكيّة الدولة في المجتمع الإسلامي تمثّل قطّاعاً واسعاً من الثروة </w:t>
      </w:r>
      <w:r w:rsidRPr="005954F6">
        <w:rPr>
          <w:rFonts w:cs="MbSadr (1)"/>
          <w:sz w:val="32"/>
          <w:szCs w:val="32"/>
          <w:rtl/>
        </w:rPr>
        <w:t>ا</w:t>
      </w:r>
      <w:r w:rsidRPr="005954F6">
        <w:rPr>
          <w:rFonts w:cs="MbSadr (1)" w:hint="cs"/>
          <w:sz w:val="32"/>
          <w:szCs w:val="32"/>
          <w:rtl/>
        </w:rPr>
        <w:t>لطبيعيّة</w:t>
      </w:r>
      <w:r w:rsidRPr="005954F6">
        <w:rPr>
          <w:rFonts w:hint="cs"/>
          <w:sz w:val="32"/>
          <w:szCs w:val="32"/>
          <w:rtl/>
        </w:rPr>
        <w:t> </w:t>
      </w:r>
      <w:r w:rsidRPr="005954F6">
        <w:rPr>
          <w:rFonts w:ascii="MbSadr (1)" w:hAnsi="MbSadr (1)" w:cs="MbSadr (1)" w:hint="cs"/>
          <w:sz w:val="32"/>
          <w:szCs w:val="32"/>
          <w:rtl/>
        </w:rPr>
        <w:t>، تضمّ عدداً كبيراً من مرافق الطبيعة نذكر منها ما يلي</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كلّ أرض دخلت دار الإسلام وهي ليست عامرة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ث</w:t>
      </w:r>
      <w:r w:rsidRPr="005954F6">
        <w:rPr>
          <w:rFonts w:cs="MbSadr (2)" w:hint="cs"/>
          <w:bCs/>
          <w:sz w:val="32"/>
          <w:szCs w:val="32"/>
          <w:rtl/>
        </w:rPr>
        <w:t>انياً</w:t>
      </w:r>
      <w:r w:rsidRPr="005954F6">
        <w:rPr>
          <w:rFonts w:cs="MbSadr (1)"/>
          <w:sz w:val="32"/>
          <w:szCs w:val="32"/>
          <w:rtl/>
        </w:rPr>
        <w:t xml:space="preserve"> </w:t>
      </w:r>
      <w:r w:rsidRPr="005954F6">
        <w:rPr>
          <w:rFonts w:cs="MbSadr (1)" w:hint="cs"/>
          <w:sz w:val="32"/>
          <w:szCs w:val="32"/>
          <w:rtl/>
        </w:rPr>
        <w:t>: المعادن والمناجم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ث</w:t>
      </w:r>
      <w:r w:rsidRPr="005954F6">
        <w:rPr>
          <w:rFonts w:cs="MbSadr (2)" w:hint="cs"/>
          <w:bCs/>
          <w:sz w:val="32"/>
          <w:szCs w:val="32"/>
          <w:rtl/>
        </w:rPr>
        <w:t>الثاً</w:t>
      </w:r>
      <w:r w:rsidRPr="005954F6">
        <w:rPr>
          <w:rFonts w:cs="MbSadr (1)"/>
          <w:sz w:val="32"/>
          <w:szCs w:val="32"/>
          <w:rtl/>
        </w:rPr>
        <w:t xml:space="preserve"> </w:t>
      </w:r>
      <w:r w:rsidRPr="005954F6">
        <w:rPr>
          <w:rFonts w:cs="MbSadr (1)" w:hint="cs"/>
          <w:sz w:val="32"/>
          <w:szCs w:val="32"/>
          <w:rtl/>
        </w:rPr>
        <w:t>: الأنهار والبحار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ر</w:t>
      </w:r>
      <w:r w:rsidRPr="005954F6">
        <w:rPr>
          <w:rFonts w:cs="MbSadr (2)" w:hint="cs"/>
          <w:bCs/>
          <w:sz w:val="32"/>
          <w:szCs w:val="32"/>
          <w:rtl/>
        </w:rPr>
        <w:t>ابعاً</w:t>
      </w:r>
      <w:r w:rsidRPr="005954F6">
        <w:rPr>
          <w:rFonts w:cs="MbSadr (1)"/>
          <w:sz w:val="32"/>
          <w:szCs w:val="32"/>
          <w:rtl/>
        </w:rPr>
        <w:t xml:space="preserve"> </w:t>
      </w:r>
      <w:r w:rsidRPr="005954F6">
        <w:rPr>
          <w:rFonts w:cs="MbSadr (1)" w:hint="cs"/>
          <w:sz w:val="32"/>
          <w:szCs w:val="32"/>
          <w:rtl/>
        </w:rPr>
        <w:t>: الغابات والأحراش</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خ</w:t>
      </w:r>
      <w:r w:rsidRPr="005954F6">
        <w:rPr>
          <w:rFonts w:cs="MbSadr (2)" w:hint="cs"/>
          <w:bCs/>
          <w:sz w:val="32"/>
          <w:szCs w:val="32"/>
          <w:rtl/>
        </w:rPr>
        <w:t>امساً</w:t>
      </w:r>
      <w:r w:rsidRPr="005954F6">
        <w:rPr>
          <w:rFonts w:cs="MbSadr (1)"/>
          <w:sz w:val="32"/>
          <w:szCs w:val="32"/>
          <w:rtl/>
        </w:rPr>
        <w:t xml:space="preserve"> </w:t>
      </w:r>
      <w:r w:rsidRPr="005954F6">
        <w:rPr>
          <w:rFonts w:cs="MbSadr (1)" w:hint="cs"/>
          <w:sz w:val="32"/>
          <w:szCs w:val="32"/>
          <w:rtl/>
        </w:rPr>
        <w:t>: سواحل البحار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يمكننا أن نقدّر على أساس هذه الامتدادات لملكيّة الإمام ـ رئيس الدولة </w:t>
      </w:r>
      <w:r w:rsidRPr="005954F6">
        <w:rPr>
          <w:rFonts w:cs="MbSadr (1)"/>
          <w:sz w:val="32"/>
          <w:szCs w:val="32"/>
          <w:rtl/>
        </w:rPr>
        <w:t>ف</w:t>
      </w:r>
      <w:r w:rsidRPr="005954F6">
        <w:rPr>
          <w:rFonts w:cs="MbSadr (1)" w:hint="cs"/>
          <w:sz w:val="32"/>
          <w:szCs w:val="32"/>
          <w:rtl/>
        </w:rPr>
        <w:t>ي المجتمع الإسلامي ـ ضخامة الإمكانات التي يضعها الإسلام بين يدي الدولة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 xml:space="preserve">كي تمارس عن طريقها مسؤوليّتها في إيجاد التوازن الاجتماعي وتعميم تداول </w:t>
      </w:r>
      <w:r w:rsidRPr="005954F6">
        <w:rPr>
          <w:rFonts w:cs="MbSadr (1)"/>
          <w:sz w:val="32"/>
          <w:szCs w:val="32"/>
          <w:rtl/>
        </w:rPr>
        <w:t>ا</w:t>
      </w:r>
      <w:r w:rsidRPr="005954F6">
        <w:rPr>
          <w:rFonts w:cs="MbSadr (1)" w:hint="cs"/>
          <w:sz w:val="32"/>
          <w:szCs w:val="32"/>
          <w:rtl/>
        </w:rPr>
        <w:t>لمال بين جميع أفراد المجتمع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 xml:space="preserve">3 </w:t>
      </w:r>
      <w:r w:rsidRPr="005954F6">
        <w:rPr>
          <w:rFonts w:cs="MbSadr (2)" w:hint="cs"/>
          <w:bCs/>
          <w:sz w:val="32"/>
          <w:szCs w:val="32"/>
          <w:rtl/>
        </w:rPr>
        <w:t>ـ طبيعة التشريع الإسلامي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التوازن العامّ في المجتمع الإسلامي مدين بعد ذلك لمجموعة التشريعات </w:t>
      </w:r>
      <w:r w:rsidRPr="005954F6">
        <w:rPr>
          <w:rFonts w:cs="MbSadr (1)"/>
          <w:sz w:val="32"/>
          <w:szCs w:val="32"/>
          <w:rtl/>
        </w:rPr>
        <w:t>ا</w:t>
      </w:r>
      <w:r w:rsidRPr="005954F6">
        <w:rPr>
          <w:rFonts w:cs="MbSadr (1)" w:hint="cs"/>
          <w:sz w:val="32"/>
          <w:szCs w:val="32"/>
          <w:rtl/>
        </w:rPr>
        <w:t>لإسلاميّة في مختلف الحقول</w:t>
      </w:r>
      <w:r w:rsidRPr="005954F6">
        <w:rPr>
          <w:rFonts w:hint="cs"/>
          <w:sz w:val="32"/>
          <w:szCs w:val="32"/>
          <w:rtl/>
        </w:rPr>
        <w:t> </w:t>
      </w:r>
      <w:r w:rsidRPr="005954F6">
        <w:rPr>
          <w:rFonts w:ascii="MbSadr (1)" w:hAnsi="MbSadr (1)" w:cs="MbSadr (1)" w:hint="cs"/>
          <w:sz w:val="32"/>
          <w:szCs w:val="32"/>
          <w:rtl/>
        </w:rPr>
        <w:t xml:space="preserve">، فإنّها تساهم عند تطبيق الدولة لها في حماية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لتوازن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يكفي أن نشير هنا إلى محاربة الإسلام لاكتناز النقود</w:t>
      </w:r>
      <w:r w:rsidRPr="005954F6">
        <w:rPr>
          <w:rFonts w:hint="cs"/>
          <w:sz w:val="32"/>
          <w:szCs w:val="32"/>
          <w:rtl/>
        </w:rPr>
        <w:t> </w:t>
      </w:r>
      <w:r w:rsidRPr="005954F6">
        <w:rPr>
          <w:rFonts w:ascii="MbSadr (1)" w:hAnsi="MbSadr (1)" w:cs="MbSadr (1)" w:hint="cs"/>
          <w:sz w:val="32"/>
          <w:szCs w:val="32"/>
          <w:rtl/>
        </w:rPr>
        <w:t>، وإلغائه للفائدة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تشريعه لأحكام الإرث</w:t>
      </w:r>
      <w:r w:rsidRPr="005954F6">
        <w:rPr>
          <w:rFonts w:hint="cs"/>
          <w:sz w:val="32"/>
          <w:szCs w:val="32"/>
          <w:rtl/>
        </w:rPr>
        <w:t> </w:t>
      </w:r>
      <w:r w:rsidRPr="005954F6">
        <w:rPr>
          <w:rFonts w:ascii="MbSadr (1)" w:hAnsi="MbSadr (1)" w:cs="MbSadr (1)" w:hint="cs"/>
          <w:sz w:val="32"/>
          <w:szCs w:val="32"/>
          <w:rtl/>
        </w:rPr>
        <w:t xml:space="preserve">، وإعطاء الدولة صلاحيّات ضمن منطقة الفراغ المتروكة </w:t>
      </w:r>
      <w:r w:rsidRPr="005954F6">
        <w:rPr>
          <w:rFonts w:cs="MbSadr (1)"/>
          <w:sz w:val="32"/>
          <w:szCs w:val="32"/>
          <w:rtl/>
        </w:rPr>
        <w:t>ل</w:t>
      </w:r>
      <w:r w:rsidRPr="005954F6">
        <w:rPr>
          <w:rFonts w:cs="MbSadr (1)" w:hint="cs"/>
          <w:sz w:val="32"/>
          <w:szCs w:val="32"/>
          <w:rtl/>
        </w:rPr>
        <w:t>ها في التشريع الإسلامي</w:t>
      </w:r>
      <w:r w:rsidRPr="005954F6">
        <w:rPr>
          <w:rFonts w:hint="cs"/>
          <w:sz w:val="32"/>
          <w:szCs w:val="32"/>
          <w:rtl/>
        </w:rPr>
        <w:t> </w:t>
      </w:r>
      <w:r w:rsidRPr="005954F6">
        <w:rPr>
          <w:rFonts w:ascii="MbSadr (1)" w:hAnsi="MbSadr (1)" w:cs="MbSadr (1)" w:hint="cs"/>
          <w:sz w:val="32"/>
          <w:szCs w:val="32"/>
          <w:rtl/>
        </w:rPr>
        <w:t>، وإلغاء الاستثمار الرأسمالي للثروات الطبيعيّة الخام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ف</w:t>
      </w:r>
      <w:r w:rsidRPr="005954F6">
        <w:rPr>
          <w:rFonts w:cs="MbSadr (1)" w:hint="cs"/>
          <w:sz w:val="32"/>
          <w:szCs w:val="32"/>
          <w:rtl/>
        </w:rPr>
        <w:t xml:space="preserve">المنع عن اكتناز النقود وإلغاء الفائدة يقضي على دور المصارف الرأسماليّة </w:t>
      </w:r>
      <w:r w:rsidRPr="005954F6">
        <w:rPr>
          <w:rFonts w:cs="MbSadr (1)"/>
          <w:sz w:val="32"/>
          <w:szCs w:val="32"/>
          <w:rtl/>
        </w:rPr>
        <w:t>ف</w:t>
      </w:r>
      <w:r w:rsidRPr="005954F6">
        <w:rPr>
          <w:rFonts w:cs="MbSadr (1)" w:hint="cs"/>
          <w:sz w:val="32"/>
          <w:szCs w:val="32"/>
          <w:rtl/>
        </w:rPr>
        <w:t>ي إيجاد التناقض والإخلال بالتوازن</w:t>
      </w:r>
      <w:r w:rsidRPr="005954F6">
        <w:rPr>
          <w:rFonts w:hint="cs"/>
          <w:sz w:val="32"/>
          <w:szCs w:val="32"/>
          <w:rtl/>
        </w:rPr>
        <w:t> </w:t>
      </w:r>
      <w:r w:rsidRPr="005954F6">
        <w:rPr>
          <w:rFonts w:ascii="MbSadr (1)" w:hAnsi="MbSadr (1)" w:cs="MbSadr (1)" w:hint="cs"/>
          <w:sz w:val="32"/>
          <w:szCs w:val="32"/>
          <w:rtl/>
        </w:rPr>
        <w:t xml:space="preserve">، عن طريق امتصاصها الجزء الكبير من </w:t>
      </w:r>
      <w:r w:rsidRPr="005954F6">
        <w:rPr>
          <w:rFonts w:cs="MbSadr (1)"/>
          <w:sz w:val="32"/>
          <w:szCs w:val="32"/>
          <w:rtl/>
        </w:rPr>
        <w:t>ث</w:t>
      </w:r>
      <w:r w:rsidRPr="005954F6">
        <w:rPr>
          <w:rFonts w:cs="MbSadr (1)" w:hint="cs"/>
          <w:sz w:val="32"/>
          <w:szCs w:val="32"/>
          <w:rtl/>
        </w:rPr>
        <w:t>روة البلاد بقوّة إغراء الفوائد الربويّة</w:t>
      </w:r>
      <w:r w:rsidRPr="005954F6">
        <w:rPr>
          <w:rFonts w:hint="cs"/>
          <w:sz w:val="32"/>
          <w:szCs w:val="32"/>
          <w:rtl/>
        </w:rPr>
        <w:t> </w:t>
      </w:r>
      <w:r w:rsidRPr="005954F6">
        <w:rPr>
          <w:rFonts w:ascii="MbSadr (1)" w:hAnsi="MbSadr (1)" w:cs="MbSadr (1)" w:hint="cs"/>
          <w:sz w:val="32"/>
          <w:szCs w:val="32"/>
          <w:rtl/>
        </w:rPr>
        <w:t xml:space="preserve">. والقضاء على دور المصارف الرأسماليّة </w:t>
      </w:r>
      <w:r w:rsidRPr="005954F6">
        <w:rPr>
          <w:rFonts w:cs="MbSadr (1)"/>
          <w:sz w:val="32"/>
          <w:szCs w:val="32"/>
          <w:rtl/>
        </w:rPr>
        <w:t>ي</w:t>
      </w:r>
      <w:r w:rsidRPr="005954F6">
        <w:rPr>
          <w:rFonts w:cs="MbSadr (1)" w:hint="cs"/>
          <w:sz w:val="32"/>
          <w:szCs w:val="32"/>
          <w:rtl/>
        </w:rPr>
        <w:t>نتج طبيعيّاً عدم قدرة المال الفردي غالباً على التوسّع في حقول الإنتاج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التجارة إنّما تعتمد في مجتمع كالمجتمع الرأسمالي على المصارف الرأسماليّة </w:t>
      </w:r>
      <w:r w:rsidRPr="005954F6">
        <w:rPr>
          <w:rFonts w:cs="MbSadr (1)"/>
          <w:sz w:val="32"/>
          <w:szCs w:val="32"/>
          <w:rtl/>
        </w:rPr>
        <w:t>ا</w:t>
      </w:r>
      <w:r w:rsidRPr="005954F6">
        <w:rPr>
          <w:rFonts w:cs="MbSadr (1)" w:hint="cs"/>
          <w:sz w:val="32"/>
          <w:szCs w:val="32"/>
          <w:rtl/>
        </w:rPr>
        <w:t>لتي تمدّ تلك المشاريع بحاجتها من المال</w:t>
      </w:r>
      <w:r w:rsidRPr="005954F6">
        <w:rPr>
          <w:rFonts w:hint="cs"/>
          <w:sz w:val="32"/>
          <w:szCs w:val="32"/>
          <w:rtl/>
        </w:rPr>
        <w:t> </w:t>
      </w:r>
      <w:r w:rsidRPr="005954F6">
        <w:rPr>
          <w:rFonts w:ascii="MbSadr (1)" w:hAnsi="MbSadr (1)" w:cs="MbSadr (1)" w:hint="cs"/>
          <w:sz w:val="32"/>
          <w:szCs w:val="32"/>
          <w:rtl/>
        </w:rPr>
        <w:t>، نظير فائدة محدودة</w:t>
      </w:r>
      <w:r w:rsidRPr="005954F6">
        <w:rPr>
          <w:rFonts w:hint="cs"/>
          <w:sz w:val="32"/>
          <w:szCs w:val="32"/>
          <w:rtl/>
        </w:rPr>
        <w:t> </w:t>
      </w:r>
      <w:r w:rsidRPr="005954F6">
        <w:rPr>
          <w:rFonts w:ascii="MbSadr (1)" w:hAnsi="MbSadr (1)" w:cs="MbSadr (1)" w:hint="cs"/>
          <w:sz w:val="32"/>
          <w:szCs w:val="32"/>
          <w:rtl/>
        </w:rPr>
        <w:t xml:space="preserve">، فإذا منع الاكتناز </w:t>
      </w:r>
      <w:r w:rsidRPr="005954F6">
        <w:rPr>
          <w:rFonts w:cs="MbSadr (1)"/>
          <w:sz w:val="32"/>
          <w:szCs w:val="32"/>
          <w:rtl/>
        </w:rPr>
        <w:t>و</w:t>
      </w:r>
      <w:r w:rsidRPr="005954F6">
        <w:rPr>
          <w:rFonts w:cs="MbSadr (1)" w:hint="cs"/>
          <w:sz w:val="32"/>
          <w:szCs w:val="32"/>
          <w:rtl/>
        </w:rPr>
        <w:t>حرمت الفائدة لم يتيسّر للمصارف أن تكدّس في خزائنها النقد بشكل هائل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أ</w:t>
      </w:r>
      <w:r w:rsidRPr="005954F6">
        <w:rPr>
          <w:rFonts w:cs="MbSadr (1)" w:hint="cs"/>
          <w:sz w:val="32"/>
          <w:szCs w:val="32"/>
          <w:rtl/>
        </w:rPr>
        <w:t>ن تمدّ المشاريع الفرديّة بالقروض</w:t>
      </w:r>
      <w:r w:rsidRPr="005954F6">
        <w:rPr>
          <w:rFonts w:hint="cs"/>
          <w:sz w:val="32"/>
          <w:szCs w:val="32"/>
          <w:rtl/>
        </w:rPr>
        <w:t> </w:t>
      </w:r>
      <w:r w:rsidRPr="005954F6">
        <w:rPr>
          <w:rFonts w:ascii="MbSadr (1)" w:hAnsi="MbSadr (1)" w:cs="MbSadr (1)" w:hint="cs"/>
          <w:sz w:val="32"/>
          <w:szCs w:val="32"/>
          <w:rtl/>
        </w:rPr>
        <w:t xml:space="preserve">، فتبقى النشاطات الخاصّة على الصعيد </w:t>
      </w:r>
      <w:r w:rsidRPr="005954F6">
        <w:rPr>
          <w:rFonts w:cs="MbSadr (1)"/>
          <w:sz w:val="32"/>
          <w:szCs w:val="32"/>
          <w:rtl/>
        </w:rPr>
        <w:t>ا</w:t>
      </w:r>
      <w:r w:rsidRPr="005954F6">
        <w:rPr>
          <w:rFonts w:cs="MbSadr (1)" w:hint="cs"/>
          <w:sz w:val="32"/>
          <w:szCs w:val="32"/>
          <w:rtl/>
        </w:rPr>
        <w:t>لاقتصادي في الحدود المعقولة التي تواكب التوازن العامّ</w:t>
      </w:r>
      <w:r w:rsidRPr="005954F6">
        <w:rPr>
          <w:rFonts w:hint="cs"/>
          <w:sz w:val="32"/>
          <w:szCs w:val="32"/>
          <w:rtl/>
        </w:rPr>
        <w:t> </w:t>
      </w:r>
      <w:r w:rsidRPr="005954F6">
        <w:rPr>
          <w:rFonts w:ascii="MbSadr (1)" w:hAnsi="MbSadr (1)" w:cs="MbSadr (1)" w:hint="cs"/>
          <w:sz w:val="32"/>
          <w:szCs w:val="32"/>
          <w:rtl/>
        </w:rPr>
        <w:t xml:space="preserve">، وتترك طبيعيّاً </w:t>
      </w:r>
      <w:r w:rsidRPr="005954F6">
        <w:rPr>
          <w:rFonts w:cs="MbSadr (1)"/>
          <w:sz w:val="32"/>
          <w:szCs w:val="32"/>
          <w:rtl/>
        </w:rPr>
        <w:t>ا</w:t>
      </w:r>
      <w:r w:rsidRPr="005954F6">
        <w:rPr>
          <w:rFonts w:cs="MbSadr (1)" w:hint="cs"/>
          <w:sz w:val="32"/>
          <w:szCs w:val="32"/>
          <w:rtl/>
        </w:rPr>
        <w:t>لمشاريع الكبرى في الإنتاج إلى الملكيّات العامّة للدولة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يضاف إلى ذلك أنّ امتلاك الدولة للموادّ الأوّليّة للصناعة (</w:t>
      </w:r>
      <w:r w:rsidRPr="005954F6">
        <w:rPr>
          <w:rFonts w:hint="cs"/>
          <w:sz w:val="32"/>
          <w:szCs w:val="32"/>
          <w:rtl/>
        </w:rPr>
        <w:t> </w:t>
      </w:r>
      <w:r w:rsidRPr="005954F6">
        <w:rPr>
          <w:rFonts w:ascii="MbSadr (1)" w:hAnsi="MbSadr (1)" w:cs="MbSadr (1)" w:hint="cs"/>
          <w:sz w:val="32"/>
          <w:szCs w:val="32"/>
          <w:rtl/>
        </w:rPr>
        <w:t>المعادن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للجزء الأكبر من الأرض</w:t>
      </w:r>
      <w:r w:rsidRPr="005954F6">
        <w:rPr>
          <w:rFonts w:hint="cs"/>
          <w:sz w:val="32"/>
          <w:szCs w:val="32"/>
          <w:rtl/>
        </w:rPr>
        <w:t> </w:t>
      </w:r>
      <w:r w:rsidRPr="005954F6">
        <w:rPr>
          <w:rFonts w:ascii="MbSadr (1)" w:hAnsi="MbSadr (1)" w:cs="MbSadr (1)" w:hint="cs"/>
          <w:sz w:val="32"/>
          <w:szCs w:val="32"/>
          <w:rtl/>
        </w:rPr>
        <w:t xml:space="preserve">، يجعل بإمكانها الإشراف وقيادة جميع قطّاعات </w:t>
      </w:r>
      <w:r w:rsidRPr="005954F6">
        <w:rPr>
          <w:rFonts w:cs="MbSadr (1)"/>
          <w:sz w:val="32"/>
          <w:szCs w:val="32"/>
          <w:rtl/>
        </w:rPr>
        <w:t>ا</w:t>
      </w:r>
      <w:r w:rsidRPr="005954F6">
        <w:rPr>
          <w:rFonts w:cs="MbSadr (1)" w:hint="cs"/>
          <w:sz w:val="32"/>
          <w:szCs w:val="32"/>
          <w:rtl/>
        </w:rPr>
        <w:t>لإنتاج الزراعي والصناعي الخاصّة</w:t>
      </w:r>
      <w:r w:rsidRPr="005954F6">
        <w:rPr>
          <w:rFonts w:hint="cs"/>
          <w:sz w:val="32"/>
          <w:szCs w:val="32"/>
          <w:rtl/>
        </w:rPr>
        <w:t> </w:t>
      </w:r>
      <w:r w:rsidRPr="005954F6">
        <w:rPr>
          <w:rFonts w:ascii="MbSadr (1)" w:hAnsi="MbSadr (1)" w:cs="MbSadr (1)" w:hint="cs"/>
          <w:sz w:val="32"/>
          <w:szCs w:val="32"/>
          <w:rtl/>
        </w:rPr>
        <w:t>، وتوجيهها الوجهة الإسلاميّة الصحيحة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تشريع أحكام الإرث ـ الذي تقسم التركة بموجبه غالباً على عدد الأقرباء </w:t>
      </w:r>
      <w:r w:rsidRPr="005954F6">
        <w:rPr>
          <w:rFonts w:cs="MbSadr (1)"/>
          <w:sz w:val="32"/>
          <w:szCs w:val="32"/>
          <w:rtl/>
        </w:rPr>
        <w:t>ا</w:t>
      </w:r>
      <w:r w:rsidRPr="005954F6">
        <w:rPr>
          <w:rFonts w:cs="MbSadr (1)" w:hint="cs"/>
          <w:sz w:val="32"/>
          <w:szCs w:val="32"/>
          <w:rtl/>
        </w:rPr>
        <w:t>لورثة ـ يعتبر ضماناً آخر لأنّه يفتّت الثروات باستمرار ويحول دون تكدّسها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18" w:lineRule="atLeast"/>
        <w:rPr>
          <w:sz w:val="32"/>
          <w:szCs w:val="32"/>
          <w:rtl/>
        </w:rPr>
      </w:pPr>
    </w:p>
    <w:p w:rsidR="002367DB" w:rsidRPr="005954F6" w:rsidRDefault="002367DB" w:rsidP="002367DB">
      <w:pPr>
        <w:pStyle w:val="a"/>
        <w:adjustRightInd w:val="0"/>
        <w:spacing w:line="418" w:lineRule="atLeast"/>
        <w:rPr>
          <w:sz w:val="32"/>
          <w:szCs w:val="32"/>
          <w:rtl/>
        </w:rPr>
      </w:pPr>
    </w:p>
    <w:p w:rsidR="002367DB" w:rsidRPr="005954F6" w:rsidRDefault="002367DB" w:rsidP="002367DB">
      <w:pPr>
        <w:pStyle w:val="a"/>
        <w:adjustRightInd w:val="0"/>
        <w:spacing w:line="418" w:lineRule="atLeast"/>
        <w:rPr>
          <w:sz w:val="32"/>
          <w:szCs w:val="32"/>
          <w:rtl/>
        </w:rPr>
      </w:pPr>
    </w:p>
    <w:p w:rsidR="002367DB" w:rsidRPr="005954F6" w:rsidRDefault="002367DB" w:rsidP="002367DB">
      <w:pPr>
        <w:pStyle w:val="a"/>
        <w:adjustRightInd w:val="0"/>
        <w:spacing w:line="418" w:lineRule="atLeast"/>
        <w:rPr>
          <w:sz w:val="32"/>
          <w:szCs w:val="32"/>
          <w:rtl/>
        </w:rPr>
      </w:pPr>
    </w:p>
    <w:p w:rsidR="002367DB" w:rsidRPr="005954F6" w:rsidRDefault="002367DB" w:rsidP="002367DB">
      <w:pPr>
        <w:pStyle w:val="a"/>
        <w:adjustRightInd w:val="0"/>
        <w:spacing w:line="418" w:lineRule="atLeast"/>
        <w:jc w:val="center"/>
        <w:rPr>
          <w:sz w:val="32"/>
          <w:szCs w:val="32"/>
          <w:rtl/>
        </w:rPr>
      </w:pPr>
      <w:r w:rsidRPr="005954F6">
        <w:rPr>
          <w:rFonts w:cs="MbSadr (2)"/>
          <w:bCs/>
          <w:sz w:val="32"/>
          <w:szCs w:val="32"/>
          <w:rtl/>
        </w:rPr>
        <w:t>ا</w:t>
      </w:r>
      <w:r w:rsidRPr="005954F6">
        <w:rPr>
          <w:rFonts w:cs="MbSadr (2)" w:hint="cs"/>
          <w:bCs/>
          <w:sz w:val="32"/>
          <w:szCs w:val="32"/>
          <w:rtl/>
        </w:rPr>
        <w:t>لجانب الاقتصادي من النظام الإسلامي</w:t>
      </w:r>
      <w:r w:rsidRPr="005954F6">
        <w:rPr>
          <w:rFonts w:cs="MbSadr (2)"/>
          <w:bCs/>
          <w:sz w:val="32"/>
          <w:szCs w:val="32"/>
          <w:rtl/>
        </w:rPr>
        <w:t>(1)</w:t>
      </w:r>
    </w:p>
    <w:p w:rsidR="002367DB" w:rsidRPr="005954F6" w:rsidRDefault="002367DB" w:rsidP="002367DB">
      <w:pPr>
        <w:pStyle w:val="a"/>
        <w:adjustRightInd w:val="0"/>
        <w:spacing w:line="418" w:lineRule="atLeast"/>
        <w:rPr>
          <w:sz w:val="32"/>
          <w:szCs w:val="32"/>
          <w:rtl/>
        </w:rPr>
      </w:pPr>
      <w:r w:rsidRPr="005954F6">
        <w:rPr>
          <w:rFonts w:cs="MbSadr (2)"/>
          <w:bCs/>
          <w:sz w:val="32"/>
          <w:szCs w:val="32"/>
          <w:rtl/>
        </w:rPr>
        <w:t xml:space="preserve">1 </w:t>
      </w:r>
      <w:r w:rsidRPr="005954F6">
        <w:rPr>
          <w:rFonts w:cs="MbSadr (2)" w:hint="cs"/>
          <w:bCs/>
          <w:sz w:val="32"/>
          <w:szCs w:val="32"/>
          <w:rtl/>
        </w:rPr>
        <w:t>ـ تمهيد :</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ح</w:t>
      </w:r>
      <w:r w:rsidRPr="005954F6">
        <w:rPr>
          <w:rFonts w:cs="MbSadr (1)" w:hint="cs"/>
          <w:sz w:val="32"/>
          <w:szCs w:val="32"/>
          <w:rtl/>
        </w:rPr>
        <w:t xml:space="preserve">ين ندرس الاقتصاد الإسلامي بوصفه جزءاً من النظام الاجتماعي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يجب أن نحدّد ماذا نعني بالاقتصاد الإسلامي</w:t>
      </w:r>
      <w:r w:rsidRPr="005954F6">
        <w:rPr>
          <w:rFonts w:hint="cs"/>
          <w:sz w:val="32"/>
          <w:szCs w:val="32"/>
          <w:rtl/>
        </w:rPr>
        <w:t> </w:t>
      </w:r>
      <w:r w:rsidRPr="005954F6">
        <w:rPr>
          <w:rFonts w:ascii="MbSadr (1)" w:hAnsi="MbSadr (1)" w:cs="MbSadr (1)" w:hint="cs"/>
          <w:sz w:val="32"/>
          <w:szCs w:val="32"/>
          <w:rtl/>
        </w:rPr>
        <w:t>، فهناك ال</w:t>
      </w:r>
      <w:r w:rsidRPr="005954F6">
        <w:rPr>
          <w:rFonts w:cs="MbSadr (1)" w:hint="cs"/>
          <w:sz w:val="32"/>
          <w:szCs w:val="32"/>
          <w:rtl/>
        </w:rPr>
        <w:t xml:space="preserve">مذاهب </w:t>
      </w:r>
      <w:r w:rsidRPr="005954F6">
        <w:rPr>
          <w:rFonts w:cs="MbSadr (1)"/>
          <w:sz w:val="32"/>
          <w:szCs w:val="32"/>
          <w:rtl/>
        </w:rPr>
        <w:t>ا</w:t>
      </w:r>
      <w:r w:rsidRPr="005954F6">
        <w:rPr>
          <w:rFonts w:cs="MbSadr (1)" w:hint="cs"/>
          <w:sz w:val="32"/>
          <w:szCs w:val="32"/>
          <w:rtl/>
        </w:rPr>
        <w:t>لاقتصاديّة وهناك علم الاقتصاد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إ</w:t>
      </w:r>
      <w:r w:rsidRPr="005954F6">
        <w:rPr>
          <w:rFonts w:cs="MbSadr (1)" w:hint="cs"/>
          <w:sz w:val="32"/>
          <w:szCs w:val="32"/>
          <w:rtl/>
        </w:rPr>
        <w:t>نّنا نريد بالاقتصاد الإسلامي المذهب الاقتصادي لا علم الاقتصاد</w:t>
      </w:r>
      <w:r w:rsidRPr="005954F6">
        <w:rPr>
          <w:rFonts w:hint="cs"/>
          <w:sz w:val="32"/>
          <w:szCs w:val="32"/>
          <w:rtl/>
        </w:rPr>
        <w:t> </w:t>
      </w:r>
      <w:r w:rsidRPr="005954F6">
        <w:rPr>
          <w:rFonts w:ascii="MbSadr (1)" w:hAnsi="MbSadr (1)" w:cs="MbSadr (1)" w:hint="cs"/>
          <w:sz w:val="32"/>
          <w:szCs w:val="32"/>
          <w:rtl/>
        </w:rPr>
        <w:t xml:space="preserve">. ولكي </w:t>
      </w:r>
      <w:r w:rsidRPr="005954F6">
        <w:rPr>
          <w:rFonts w:cs="MbSadr (1)"/>
          <w:sz w:val="32"/>
          <w:szCs w:val="32"/>
          <w:rtl/>
        </w:rPr>
        <w:t>ن</w:t>
      </w:r>
      <w:r w:rsidRPr="005954F6">
        <w:rPr>
          <w:rFonts w:cs="MbSadr (1)" w:hint="cs"/>
          <w:sz w:val="32"/>
          <w:szCs w:val="32"/>
          <w:rtl/>
        </w:rPr>
        <w:t>ستوعب ذلك</w:t>
      </w:r>
      <w:r w:rsidRPr="005954F6">
        <w:rPr>
          <w:rFonts w:hint="cs"/>
          <w:sz w:val="32"/>
          <w:szCs w:val="32"/>
          <w:rtl/>
        </w:rPr>
        <w:t> </w:t>
      </w:r>
      <w:r w:rsidRPr="005954F6">
        <w:rPr>
          <w:rFonts w:ascii="MbSadr (1)" w:hAnsi="MbSadr (1)" w:cs="MbSadr (1)" w:hint="cs"/>
          <w:sz w:val="32"/>
          <w:szCs w:val="32"/>
          <w:rtl/>
        </w:rPr>
        <w:t>، لابدّ لنا أن نميّز بين المذهب والعلم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ف</w:t>
      </w:r>
      <w:r w:rsidRPr="005954F6">
        <w:rPr>
          <w:rFonts w:cs="MbSadr (1)" w:hint="cs"/>
          <w:sz w:val="32"/>
          <w:szCs w:val="32"/>
          <w:rtl/>
        </w:rPr>
        <w:t xml:space="preserve">المذهب الاقتصادي هو عبارة عن إيجاد طريقة لتنظيم الحياة الاقتصاديّة </w:t>
      </w:r>
      <w:r w:rsidRPr="005954F6">
        <w:rPr>
          <w:rFonts w:cs="MbSadr (1)"/>
          <w:sz w:val="32"/>
          <w:szCs w:val="32"/>
          <w:rtl/>
        </w:rPr>
        <w:t>ت</w:t>
      </w:r>
      <w:r w:rsidRPr="005954F6">
        <w:rPr>
          <w:rFonts w:cs="MbSadr (1)" w:hint="cs"/>
          <w:sz w:val="32"/>
          <w:szCs w:val="32"/>
          <w:rtl/>
        </w:rPr>
        <w:t>تّفق مع وجهة نظر معيّنة عن العدالة</w:t>
      </w:r>
      <w:r w:rsidRPr="005954F6">
        <w:rPr>
          <w:rFonts w:hint="cs"/>
          <w:sz w:val="32"/>
          <w:szCs w:val="32"/>
          <w:rtl/>
        </w:rPr>
        <w:t> </w:t>
      </w:r>
      <w:r w:rsidRPr="005954F6">
        <w:rPr>
          <w:rFonts w:ascii="MbSadr (1)" w:hAnsi="MbSadr (1)" w:cs="MbSadr (1)" w:hint="cs"/>
          <w:sz w:val="32"/>
          <w:szCs w:val="32"/>
          <w:rtl/>
        </w:rPr>
        <w:t xml:space="preserve">، وعلم الاقتصاد عبارة عن تصوير وتفسير </w:t>
      </w:r>
      <w:r w:rsidRPr="005954F6">
        <w:rPr>
          <w:rFonts w:cs="MbSadr (1)"/>
          <w:sz w:val="32"/>
          <w:szCs w:val="32"/>
          <w:rtl/>
        </w:rPr>
        <w:t>ل</w:t>
      </w:r>
      <w:r w:rsidRPr="005954F6">
        <w:rPr>
          <w:rFonts w:cs="MbSadr (1)" w:hint="cs"/>
          <w:sz w:val="32"/>
          <w:szCs w:val="32"/>
          <w:rtl/>
        </w:rPr>
        <w:t>حركة الأحداث في الحياة الاقتصاديّة على ضوء الملاحظة والخبرة</w:t>
      </w:r>
      <w:r w:rsidRPr="005954F6">
        <w:rPr>
          <w:rFonts w:hint="cs"/>
          <w:sz w:val="32"/>
          <w:szCs w:val="32"/>
          <w:rtl/>
        </w:rPr>
        <w:t> </w:t>
      </w:r>
      <w:r w:rsidRPr="005954F6">
        <w:rPr>
          <w:rFonts w:ascii="MbSadr (1)" w:hAnsi="MbSadr (1)" w:cs="MbSadr (1)" w:hint="cs"/>
          <w:sz w:val="32"/>
          <w:szCs w:val="32"/>
          <w:rtl/>
        </w:rPr>
        <w:t xml:space="preserve">، فهو يمارس </w:t>
      </w:r>
      <w:r w:rsidRPr="005954F6">
        <w:rPr>
          <w:rFonts w:cs="MbSadr (1)"/>
          <w:sz w:val="32"/>
          <w:szCs w:val="32"/>
          <w:rtl/>
        </w:rPr>
        <w:t>ع</w:t>
      </w:r>
      <w:r w:rsidRPr="005954F6">
        <w:rPr>
          <w:rFonts w:cs="MbSadr (1)" w:hint="cs"/>
          <w:sz w:val="32"/>
          <w:szCs w:val="32"/>
          <w:rtl/>
        </w:rPr>
        <w:t>مليّة الاكتشاف لما يقع في الحياة الاقتصاديّة من ظواهر اجتماعيّة وطبيعيّة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يتحدّث عن أسبابها وروابطها</w:t>
      </w:r>
      <w:r w:rsidRPr="005954F6">
        <w:rPr>
          <w:rFonts w:hint="cs"/>
          <w:sz w:val="32"/>
          <w:szCs w:val="32"/>
          <w:rtl/>
        </w:rPr>
        <w:t> </w:t>
      </w:r>
      <w:r w:rsidRPr="005954F6">
        <w:rPr>
          <w:rFonts w:ascii="MbSadr (1)" w:hAnsi="MbSadr (1)" w:cs="MbSadr (1)" w:hint="cs"/>
          <w:sz w:val="32"/>
          <w:szCs w:val="32"/>
          <w:rtl/>
        </w:rPr>
        <w:t>، بينما يقيم المذهب الاقتصادي ا</w:t>
      </w:r>
      <w:r w:rsidRPr="005954F6">
        <w:rPr>
          <w:rFonts w:cs="MbSadr (1)" w:hint="cs"/>
          <w:sz w:val="32"/>
          <w:szCs w:val="32"/>
          <w:rtl/>
        </w:rPr>
        <w:t xml:space="preserve">لحياة الاقتصاديّة </w:t>
      </w:r>
      <w:r w:rsidRPr="005954F6">
        <w:rPr>
          <w:rFonts w:cs="MbSadr (1)"/>
          <w:sz w:val="32"/>
          <w:szCs w:val="32"/>
          <w:rtl/>
        </w:rPr>
        <w:t>و</w:t>
      </w:r>
      <w:r w:rsidRPr="005954F6">
        <w:rPr>
          <w:rFonts w:cs="MbSadr (1)" w:hint="cs"/>
          <w:sz w:val="32"/>
          <w:szCs w:val="32"/>
          <w:rtl/>
        </w:rPr>
        <w:t>يحدّد كيف ينبغي أن تكون وفقاً لتصوّراته عن العدالة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lastRenderedPageBreak/>
        <w:t>ا</w:t>
      </w:r>
      <w:r w:rsidRPr="005954F6">
        <w:rPr>
          <w:rFonts w:cs="MbSadr (1)" w:hint="cs"/>
          <w:sz w:val="32"/>
          <w:szCs w:val="32"/>
          <w:rtl/>
        </w:rPr>
        <w:t>لعلم يتحدّث عمّا هو كائن وأسباب تكوّنه</w:t>
      </w:r>
      <w:r w:rsidRPr="005954F6">
        <w:rPr>
          <w:rFonts w:hint="cs"/>
          <w:sz w:val="32"/>
          <w:szCs w:val="32"/>
          <w:rtl/>
        </w:rPr>
        <w:t> </w:t>
      </w:r>
      <w:r w:rsidRPr="005954F6">
        <w:rPr>
          <w:rFonts w:ascii="MbSadr (1)" w:hAnsi="MbSadr (1)" w:cs="MbSadr (1)" w:hint="cs"/>
          <w:sz w:val="32"/>
          <w:szCs w:val="32"/>
          <w:rtl/>
        </w:rPr>
        <w:t xml:space="preserve">، والمذهب يتحدّث عمّا ينبغي </w:t>
      </w:r>
      <w:r w:rsidRPr="005954F6">
        <w:rPr>
          <w:rFonts w:cs="MbSadr (1)"/>
          <w:sz w:val="32"/>
          <w:szCs w:val="32"/>
          <w:rtl/>
        </w:rPr>
        <w:t>أ</w:t>
      </w:r>
      <w:r w:rsidRPr="005954F6">
        <w:rPr>
          <w:rFonts w:cs="MbSadr (1)" w:hint="cs"/>
          <w:sz w:val="32"/>
          <w:szCs w:val="32"/>
          <w:rtl/>
        </w:rPr>
        <w:t>ن يكون وما لا ينبغي أن يكون</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 xml:space="preserve">رسالة </w:t>
      </w:r>
      <w:r w:rsidRPr="001D57B8">
        <w:rPr>
          <w:rStyle w:val="10"/>
          <w:rFonts w:hint="cs"/>
          <w:rtl/>
        </w:rPr>
        <w:t>الإسلام</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الرابعة 1970 م</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1 ـ 2</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باسم (</w:t>
      </w:r>
      <w:r w:rsidRPr="001D57B8">
        <w:rPr>
          <w:rStyle w:val="10"/>
          <w:rFonts w:cs="Times New Roman" w:hint="cs"/>
          <w:rtl/>
        </w:rPr>
        <w:t> </w:t>
      </w:r>
      <w:r w:rsidRPr="001D57B8">
        <w:rPr>
          <w:rStyle w:val="10"/>
          <w:rFonts w:ascii="MbSadr (1)" w:hAnsi="MbSadr (1)" w:hint="cs"/>
          <w:rtl/>
        </w:rPr>
        <w:t xml:space="preserve">كاتب </w:t>
      </w:r>
      <w:r w:rsidRPr="001D57B8">
        <w:rPr>
          <w:rStyle w:val="10"/>
          <w:rtl/>
        </w:rPr>
        <w:t>إ</w:t>
      </w:r>
      <w:r w:rsidRPr="001D57B8">
        <w:rPr>
          <w:rStyle w:val="10"/>
          <w:rFonts w:hint="cs"/>
          <w:rtl/>
        </w:rPr>
        <w:t>سلامي كبير</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ركة الأسعار صعوداً وهبوطاً في السوق الحرّة يفسّرها علم الاقتصاد</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و</w:t>
      </w:r>
      <w:r w:rsidRPr="005954F6">
        <w:rPr>
          <w:rFonts w:cs="MbSadr (1)" w:hint="cs"/>
          <w:sz w:val="32"/>
          <w:szCs w:val="32"/>
          <w:rtl/>
        </w:rPr>
        <w:t>يكتشف قوانينها المرتبطة بكمّيّة العرض والطلب</w:t>
      </w:r>
      <w:r w:rsidRPr="005954F6">
        <w:rPr>
          <w:rFonts w:hint="cs"/>
          <w:sz w:val="32"/>
          <w:szCs w:val="32"/>
          <w:rtl/>
        </w:rPr>
        <w:t> </w:t>
      </w:r>
      <w:r w:rsidRPr="005954F6">
        <w:rPr>
          <w:rFonts w:ascii="MbSadr (1)" w:hAnsi="MbSadr (1)" w:cs="MbSadr (1)" w:hint="cs"/>
          <w:sz w:val="32"/>
          <w:szCs w:val="32"/>
          <w:rtl/>
        </w:rPr>
        <w:t xml:space="preserve">. وأمّا تقييم السوق الحرّة </w:t>
      </w:r>
      <w:r w:rsidRPr="005954F6">
        <w:rPr>
          <w:rFonts w:cs="MbSadr (1)"/>
          <w:sz w:val="32"/>
          <w:szCs w:val="32"/>
          <w:rtl/>
        </w:rPr>
        <w:t>ن</w:t>
      </w:r>
      <w:r w:rsidRPr="005954F6">
        <w:rPr>
          <w:rFonts w:cs="MbSadr (1)" w:hint="cs"/>
          <w:sz w:val="32"/>
          <w:szCs w:val="32"/>
          <w:rtl/>
        </w:rPr>
        <w:t>فسها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وأنّ ما ينبغي أن يكون</w:t>
      </w:r>
      <w:r w:rsidRPr="005954F6">
        <w:rPr>
          <w:rFonts w:hint="cs"/>
          <w:sz w:val="32"/>
          <w:szCs w:val="32"/>
          <w:rtl/>
        </w:rPr>
        <w:t> </w:t>
      </w:r>
      <w:r w:rsidRPr="005954F6">
        <w:rPr>
          <w:rFonts w:ascii="MbSadr (1)" w:hAnsi="MbSadr (1)" w:cs="MbSadr (1)" w:hint="cs"/>
          <w:sz w:val="32"/>
          <w:szCs w:val="32"/>
          <w:rtl/>
        </w:rPr>
        <w:t>، هل السوق الحرّة أو السوق الموجّهة</w:t>
      </w:r>
      <w:r w:rsidRPr="005954F6">
        <w:rPr>
          <w:rFonts w:hint="cs"/>
          <w:sz w:val="32"/>
          <w:szCs w:val="32"/>
          <w:rtl/>
        </w:rPr>
        <w:t> </w:t>
      </w:r>
      <w:r w:rsidRPr="005954F6">
        <w:rPr>
          <w:rFonts w:ascii="MbSadr (1)" w:hAnsi="MbSadr (1)" w:cs="MbSadr (1)" w:hint="cs"/>
          <w:sz w:val="32"/>
          <w:szCs w:val="32"/>
          <w:rtl/>
        </w:rPr>
        <w:t xml:space="preserve">، فهذا من </w:t>
      </w:r>
      <w:r w:rsidRPr="005954F6">
        <w:rPr>
          <w:rFonts w:cs="MbSadr (1)"/>
          <w:sz w:val="32"/>
          <w:szCs w:val="32"/>
          <w:rtl/>
        </w:rPr>
        <w:t>و</w:t>
      </w:r>
      <w:r w:rsidRPr="005954F6">
        <w:rPr>
          <w:rFonts w:cs="MbSadr (1)" w:hint="cs"/>
          <w:sz w:val="32"/>
          <w:szCs w:val="32"/>
          <w:rtl/>
        </w:rPr>
        <w:t>ظيفة المذهب الاقتصادي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الاقتصاد الإسلامي الذي نحاول الآن دراسته عبارة عن مذهب اقتصادي </w:t>
      </w:r>
      <w:r w:rsidRPr="005954F6">
        <w:rPr>
          <w:rFonts w:cs="MbSadr (1)"/>
          <w:sz w:val="32"/>
          <w:szCs w:val="32"/>
          <w:rtl/>
        </w:rPr>
        <w:t>و</w:t>
      </w:r>
      <w:r w:rsidRPr="005954F6">
        <w:rPr>
          <w:rFonts w:cs="MbSadr (1)" w:hint="cs"/>
          <w:sz w:val="32"/>
          <w:szCs w:val="32"/>
          <w:rtl/>
        </w:rPr>
        <w:t>ليس علماً للاقتصاد</w:t>
      </w:r>
      <w:r w:rsidRPr="005954F6">
        <w:rPr>
          <w:rFonts w:hint="cs"/>
          <w:sz w:val="32"/>
          <w:szCs w:val="32"/>
          <w:rtl/>
        </w:rPr>
        <w:t> </w:t>
      </w:r>
      <w:r w:rsidRPr="005954F6">
        <w:rPr>
          <w:rFonts w:ascii="MbSadr (1)" w:hAnsi="MbSadr (1)" w:cs="MbSadr (1)" w:hint="cs"/>
          <w:sz w:val="32"/>
          <w:szCs w:val="32"/>
          <w:rtl/>
        </w:rPr>
        <w:t>، فنحن حين نقول إنّ الإسلام له اقتصاده المتميّز</w:t>
      </w:r>
      <w:r w:rsidRPr="005954F6">
        <w:rPr>
          <w:rFonts w:hint="cs"/>
          <w:sz w:val="32"/>
          <w:szCs w:val="32"/>
          <w:rtl/>
        </w:rPr>
        <w:t> </w:t>
      </w:r>
      <w:r w:rsidRPr="005954F6">
        <w:rPr>
          <w:rFonts w:ascii="MbSadr (1)" w:hAnsi="MbSadr (1)" w:cs="MbSadr (1)" w:hint="cs"/>
          <w:sz w:val="32"/>
          <w:szCs w:val="32"/>
          <w:rtl/>
        </w:rPr>
        <w:t xml:space="preserve">، لا نحاول </w:t>
      </w:r>
      <w:r w:rsidRPr="005954F6">
        <w:rPr>
          <w:rFonts w:cs="MbSadr (1)"/>
          <w:sz w:val="32"/>
          <w:szCs w:val="32"/>
          <w:rtl/>
        </w:rPr>
        <w:t>أ</w:t>
      </w:r>
      <w:r w:rsidRPr="005954F6">
        <w:rPr>
          <w:rFonts w:cs="MbSadr (1)" w:hint="cs"/>
          <w:sz w:val="32"/>
          <w:szCs w:val="32"/>
          <w:rtl/>
        </w:rPr>
        <w:t>ن نزعم أنّ الإسلام جاء بعلم اقتصاد</w:t>
      </w:r>
      <w:r w:rsidRPr="005954F6">
        <w:rPr>
          <w:rFonts w:hint="cs"/>
          <w:sz w:val="32"/>
          <w:szCs w:val="32"/>
          <w:rtl/>
        </w:rPr>
        <w:t> </w:t>
      </w:r>
      <w:r w:rsidRPr="005954F6">
        <w:rPr>
          <w:rFonts w:ascii="MbSadr (1)" w:hAnsi="MbSadr (1)" w:cs="MbSadr (1)" w:hint="cs"/>
          <w:sz w:val="32"/>
          <w:szCs w:val="32"/>
          <w:rtl/>
        </w:rPr>
        <w:t xml:space="preserve">، وإنّما نعني أنّ له مذهبه الاقتصادي الخاصّ </w:t>
      </w:r>
      <w:r w:rsidRPr="005954F6">
        <w:rPr>
          <w:rFonts w:cs="MbSadr (1)"/>
          <w:sz w:val="32"/>
          <w:szCs w:val="32"/>
          <w:rtl/>
        </w:rPr>
        <w:t>ف</w:t>
      </w:r>
      <w:r w:rsidRPr="005954F6">
        <w:rPr>
          <w:rFonts w:cs="MbSadr (1)" w:hint="cs"/>
          <w:sz w:val="32"/>
          <w:szCs w:val="32"/>
          <w:rtl/>
        </w:rPr>
        <w:t>ي تنظيم الحياة الاقتصاديّة</w:t>
      </w:r>
      <w:r w:rsidRPr="005954F6">
        <w:rPr>
          <w:rFonts w:hint="cs"/>
          <w:sz w:val="32"/>
          <w:szCs w:val="32"/>
          <w:rtl/>
        </w:rPr>
        <w:t> </w:t>
      </w:r>
      <w:r w:rsidRPr="005954F6">
        <w:rPr>
          <w:rFonts w:ascii="MbSadr (1)" w:hAnsi="MbSadr (1)" w:cs="MbSadr (1)" w:hint="cs"/>
          <w:sz w:val="32"/>
          <w:szCs w:val="32"/>
          <w:rtl/>
        </w:rPr>
        <w:t xml:space="preserve">، وذلك أنّ الإسلام لم يجىء ليكتشف أحداث الحياة </w:t>
      </w:r>
      <w:r w:rsidRPr="005954F6">
        <w:rPr>
          <w:rFonts w:cs="MbSadr (1)"/>
          <w:sz w:val="32"/>
          <w:szCs w:val="32"/>
          <w:rtl/>
        </w:rPr>
        <w:t>ا</w:t>
      </w:r>
      <w:r w:rsidRPr="005954F6">
        <w:rPr>
          <w:rFonts w:cs="MbSadr (1)" w:hint="cs"/>
          <w:sz w:val="32"/>
          <w:szCs w:val="32"/>
          <w:rtl/>
        </w:rPr>
        <w:t>لاقتصاديّة وروابطها وأسبابها</w:t>
      </w:r>
      <w:r w:rsidRPr="005954F6">
        <w:rPr>
          <w:rFonts w:hint="cs"/>
          <w:sz w:val="32"/>
          <w:szCs w:val="32"/>
          <w:rtl/>
        </w:rPr>
        <w:t> </w:t>
      </w:r>
      <w:r w:rsidRPr="005954F6">
        <w:rPr>
          <w:rFonts w:ascii="MbSadr (1)" w:hAnsi="MbSadr (1)" w:cs="MbSadr (1)" w:hint="cs"/>
          <w:sz w:val="32"/>
          <w:szCs w:val="32"/>
          <w:rtl/>
        </w:rPr>
        <w:t>، وليس من مسؤوليّاته ذلك</w:t>
      </w:r>
      <w:r w:rsidRPr="005954F6">
        <w:rPr>
          <w:rFonts w:hint="cs"/>
          <w:sz w:val="32"/>
          <w:szCs w:val="32"/>
          <w:rtl/>
        </w:rPr>
        <w:t> </w:t>
      </w:r>
      <w:r w:rsidRPr="005954F6">
        <w:rPr>
          <w:rFonts w:ascii="MbSadr (1)" w:hAnsi="MbSadr (1)" w:cs="MbSadr (1)" w:hint="cs"/>
          <w:sz w:val="32"/>
          <w:szCs w:val="32"/>
          <w:rtl/>
        </w:rPr>
        <w:t xml:space="preserve">، كما ليس من </w:t>
      </w:r>
      <w:r w:rsidRPr="005954F6">
        <w:rPr>
          <w:rFonts w:cs="MbSadr (1)"/>
          <w:sz w:val="32"/>
          <w:szCs w:val="32"/>
          <w:rtl/>
        </w:rPr>
        <w:t>م</w:t>
      </w:r>
      <w:r w:rsidRPr="005954F6">
        <w:rPr>
          <w:rFonts w:cs="MbSadr (1)" w:hint="cs"/>
          <w:sz w:val="32"/>
          <w:szCs w:val="32"/>
          <w:rtl/>
        </w:rPr>
        <w:t xml:space="preserve">سؤوليّاته أن يكشف للناس قوانين الطبيعة أو الظواهر الفلكيّة وروابطها </w:t>
      </w:r>
      <w:r w:rsidRPr="005954F6">
        <w:rPr>
          <w:rFonts w:cs="MbSadr (1)"/>
          <w:sz w:val="32"/>
          <w:szCs w:val="32"/>
          <w:rtl/>
        </w:rPr>
        <w:t>و</w:t>
      </w:r>
      <w:r w:rsidRPr="005954F6">
        <w:rPr>
          <w:rFonts w:cs="MbSadr (1)" w:hint="cs"/>
          <w:sz w:val="32"/>
          <w:szCs w:val="32"/>
          <w:rtl/>
        </w:rPr>
        <w:t>أسبابها</w:t>
      </w:r>
      <w:r w:rsidRPr="005954F6">
        <w:rPr>
          <w:rFonts w:hint="cs"/>
          <w:sz w:val="32"/>
          <w:szCs w:val="32"/>
          <w:rtl/>
        </w:rPr>
        <w:t> </w:t>
      </w:r>
      <w:r w:rsidRPr="005954F6">
        <w:rPr>
          <w:rFonts w:ascii="MbSadr (1)" w:hAnsi="MbSadr (1)" w:cs="MbSadr (1)" w:hint="cs"/>
          <w:sz w:val="32"/>
          <w:szCs w:val="32"/>
          <w:rtl/>
        </w:rPr>
        <w:t>. فكما لا يجب أن يشتمل الدين على علم الفلك وعلوم الطبيعة</w:t>
      </w:r>
      <w:r w:rsidRPr="005954F6">
        <w:rPr>
          <w:rFonts w:hint="cs"/>
          <w:sz w:val="32"/>
          <w:szCs w:val="32"/>
          <w:rtl/>
        </w:rPr>
        <w:t> </w:t>
      </w:r>
      <w:r w:rsidRPr="005954F6">
        <w:rPr>
          <w:rFonts w:ascii="MbSadr (1)" w:hAnsi="MbSadr (1)" w:cs="MbSadr (1)" w:hint="cs"/>
          <w:sz w:val="32"/>
          <w:szCs w:val="32"/>
          <w:rtl/>
        </w:rPr>
        <w:t xml:space="preserve">، كذلك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جب أن يشتمل على علم الاقتصاد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إنّما جاء الإسلام لينظّم الحياة الاقتصاديّة</w:t>
      </w:r>
      <w:r w:rsidRPr="005954F6">
        <w:rPr>
          <w:rFonts w:hint="cs"/>
          <w:sz w:val="32"/>
          <w:szCs w:val="32"/>
          <w:rtl/>
        </w:rPr>
        <w:t> </w:t>
      </w:r>
      <w:r w:rsidRPr="005954F6">
        <w:rPr>
          <w:rFonts w:ascii="MbSadr (1)" w:hAnsi="MbSadr (1)" w:cs="MbSadr (1)" w:hint="cs"/>
          <w:sz w:val="32"/>
          <w:szCs w:val="32"/>
          <w:rtl/>
        </w:rPr>
        <w:t xml:space="preserve">، ويضع التصميم الذي ينبغي أن </w:t>
      </w:r>
      <w:r w:rsidRPr="005954F6">
        <w:rPr>
          <w:rFonts w:cs="MbSadr (1)"/>
          <w:sz w:val="32"/>
          <w:szCs w:val="32"/>
          <w:rtl/>
        </w:rPr>
        <w:t>ت</w:t>
      </w:r>
      <w:r w:rsidRPr="005954F6">
        <w:rPr>
          <w:rFonts w:cs="MbSadr (1)" w:hint="cs"/>
          <w:sz w:val="32"/>
          <w:szCs w:val="32"/>
          <w:rtl/>
        </w:rPr>
        <w:t>نظّم به وفقاً لتصوّراته عن العدالة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 xml:space="preserve">2 </w:t>
      </w:r>
      <w:r w:rsidRPr="005954F6">
        <w:rPr>
          <w:rFonts w:cs="MbSadr (2)" w:hint="cs"/>
          <w:bCs/>
          <w:sz w:val="32"/>
          <w:szCs w:val="32"/>
          <w:rtl/>
        </w:rPr>
        <w:t>ـ الترابط في الاُطروحة الإسلاميّة للحياة بما فيها الاقتصاد :</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نّنا في فهمنا للاقتصاد الإسلامي لا يمكن أن ندرسه مجزّءاً بعضه عن </w:t>
      </w:r>
      <w:r w:rsidRPr="005954F6">
        <w:rPr>
          <w:rFonts w:cs="MbSadr (1)"/>
          <w:sz w:val="32"/>
          <w:szCs w:val="32"/>
          <w:rtl/>
        </w:rPr>
        <w:t>ب</w:t>
      </w:r>
      <w:r w:rsidRPr="005954F6">
        <w:rPr>
          <w:rFonts w:cs="MbSadr (1)" w:hint="cs"/>
          <w:sz w:val="32"/>
          <w:szCs w:val="32"/>
          <w:rtl/>
        </w:rPr>
        <w:t>عض</w:t>
      </w:r>
      <w:r w:rsidRPr="005954F6">
        <w:rPr>
          <w:rFonts w:hint="cs"/>
          <w:sz w:val="32"/>
          <w:szCs w:val="32"/>
          <w:rtl/>
        </w:rPr>
        <w:t> </w:t>
      </w:r>
      <w:r w:rsidRPr="005954F6">
        <w:rPr>
          <w:rFonts w:ascii="MbSadr (1)" w:hAnsi="MbSadr (1)" w:cs="MbSadr (1)" w:hint="cs"/>
          <w:sz w:val="32"/>
          <w:szCs w:val="32"/>
          <w:rtl/>
        </w:rPr>
        <w:t>، نظير أن ندرس حكم الإسلام بحرمة الربا</w:t>
      </w:r>
      <w:r w:rsidRPr="005954F6">
        <w:rPr>
          <w:rFonts w:hint="cs"/>
          <w:sz w:val="32"/>
          <w:szCs w:val="32"/>
          <w:rtl/>
        </w:rPr>
        <w:t> </w:t>
      </w:r>
      <w:r w:rsidRPr="005954F6">
        <w:rPr>
          <w:rFonts w:ascii="MbSadr (1)" w:hAnsi="MbSadr (1)" w:cs="MbSadr (1)" w:hint="cs"/>
          <w:sz w:val="32"/>
          <w:szCs w:val="32"/>
          <w:rtl/>
        </w:rPr>
        <w:t xml:space="preserve">، أو سماحه بالملكيّة الخاصّة </w:t>
      </w:r>
      <w:r w:rsidRPr="005954F6">
        <w:rPr>
          <w:rFonts w:cs="MbSadr (1)"/>
          <w:sz w:val="32"/>
          <w:szCs w:val="32"/>
          <w:rtl/>
        </w:rPr>
        <w:t>ب</w:t>
      </w:r>
      <w:r w:rsidRPr="005954F6">
        <w:rPr>
          <w:rFonts w:cs="MbSadr (1)" w:hint="cs"/>
          <w:sz w:val="32"/>
          <w:szCs w:val="32"/>
          <w:rtl/>
        </w:rPr>
        <w:t>صورة منفصلة عن سائر أجزاء النظام الاقتصادي</w:t>
      </w:r>
      <w:r w:rsidRPr="005954F6">
        <w:rPr>
          <w:rFonts w:hint="cs"/>
          <w:sz w:val="32"/>
          <w:szCs w:val="32"/>
          <w:rtl/>
        </w:rPr>
        <w:t> </w:t>
      </w:r>
      <w:r w:rsidRPr="005954F6">
        <w:rPr>
          <w:rFonts w:ascii="MbSadr (1)" w:hAnsi="MbSadr (1)" w:cs="MbSadr (1)" w:hint="cs"/>
          <w:sz w:val="32"/>
          <w:szCs w:val="32"/>
          <w:rtl/>
        </w:rPr>
        <w:t xml:space="preserve">. كما لا يجوز أيضاً أن ندرس </w:t>
      </w:r>
      <w:r w:rsidRPr="005954F6">
        <w:rPr>
          <w:rFonts w:cs="MbSadr (1)"/>
          <w:sz w:val="32"/>
          <w:szCs w:val="32"/>
          <w:rtl/>
        </w:rPr>
        <w:t>م</w:t>
      </w:r>
      <w:r w:rsidRPr="005954F6">
        <w:rPr>
          <w:rFonts w:cs="MbSadr (1)" w:hint="cs"/>
          <w:sz w:val="32"/>
          <w:szCs w:val="32"/>
          <w:rtl/>
        </w:rPr>
        <w:t xml:space="preserve">جموع الاقتصاد الإسلامي بوصفه شيئاً منفصلا وكياناً مذهبيّاً مستقلاًّ عن سائر </w:t>
      </w:r>
      <w:r w:rsidRPr="005954F6">
        <w:rPr>
          <w:rFonts w:cs="MbSadr (1)"/>
          <w:sz w:val="32"/>
          <w:szCs w:val="32"/>
          <w:rtl/>
        </w:rPr>
        <w:t>ك</w:t>
      </w:r>
      <w:r w:rsidRPr="005954F6">
        <w:rPr>
          <w:rFonts w:cs="MbSadr (1)" w:hint="cs"/>
          <w:sz w:val="32"/>
          <w:szCs w:val="32"/>
          <w:rtl/>
        </w:rPr>
        <w:t>يانات المذاهب الاجتماعيّة والسياسيّة الاُخرى</w:t>
      </w:r>
      <w:r w:rsidRPr="005954F6">
        <w:rPr>
          <w:rFonts w:hint="cs"/>
          <w:sz w:val="32"/>
          <w:szCs w:val="32"/>
          <w:rtl/>
        </w:rPr>
        <w:t> </w:t>
      </w:r>
      <w:r w:rsidRPr="005954F6">
        <w:rPr>
          <w:rFonts w:ascii="MbSadr (1)" w:hAnsi="MbSadr (1)" w:cs="MbSadr (1)" w:hint="cs"/>
          <w:sz w:val="32"/>
          <w:szCs w:val="32"/>
          <w:rtl/>
        </w:rPr>
        <w:t xml:space="preserve">، وعن طبيعة العلاقات القائمة </w:t>
      </w:r>
      <w:r w:rsidRPr="005954F6">
        <w:rPr>
          <w:rFonts w:cs="MbSadr (1)"/>
          <w:sz w:val="32"/>
          <w:szCs w:val="32"/>
          <w:rtl/>
        </w:rPr>
        <w:t>ب</w:t>
      </w:r>
      <w:r w:rsidRPr="005954F6">
        <w:rPr>
          <w:rFonts w:cs="MbSadr (1)" w:hint="cs"/>
          <w:sz w:val="32"/>
          <w:szCs w:val="32"/>
          <w:rtl/>
        </w:rPr>
        <w:t>ين تلك الكيانات</w:t>
      </w:r>
      <w:r w:rsidRPr="005954F6">
        <w:rPr>
          <w:rFonts w:hint="cs"/>
          <w:sz w:val="32"/>
          <w:szCs w:val="32"/>
          <w:rtl/>
        </w:rPr>
        <w:t> </w:t>
      </w:r>
      <w:r w:rsidRPr="005954F6">
        <w:rPr>
          <w:rFonts w:ascii="MbSadr (1)" w:hAnsi="MbSadr (1)" w:cs="MbSadr (1)" w:hint="cs"/>
          <w:sz w:val="32"/>
          <w:szCs w:val="32"/>
          <w:rtl/>
        </w:rPr>
        <w:t xml:space="preserve">، وإنّما يجب أن نعي الاقتصاد الإسلامي ضمن الصبغة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لإسلاميّة العامّة التي تنظّم شتّى نواحي الحياة في المجتمع</w:t>
      </w:r>
      <w:r w:rsidRPr="005954F6">
        <w:rPr>
          <w:rFonts w:hint="cs"/>
          <w:sz w:val="32"/>
          <w:szCs w:val="32"/>
          <w:rtl/>
        </w:rPr>
        <w:t> </w:t>
      </w:r>
      <w:r w:rsidRPr="005954F6">
        <w:rPr>
          <w:rFonts w:ascii="MbSadr (1)" w:hAnsi="MbSadr (1)" w:cs="MbSadr (1)" w:hint="cs"/>
          <w:sz w:val="32"/>
          <w:szCs w:val="32"/>
          <w:rtl/>
        </w:rPr>
        <w:t xml:space="preserve">، وفي إطار التربية </w:t>
      </w:r>
      <w:r w:rsidRPr="005954F6">
        <w:rPr>
          <w:rFonts w:cs="MbSadr (1)"/>
          <w:sz w:val="32"/>
          <w:szCs w:val="32"/>
          <w:rtl/>
        </w:rPr>
        <w:t>ا</w:t>
      </w:r>
      <w:r w:rsidRPr="005954F6">
        <w:rPr>
          <w:rFonts w:cs="MbSadr (1)" w:hint="cs"/>
          <w:sz w:val="32"/>
          <w:szCs w:val="32"/>
          <w:rtl/>
        </w:rPr>
        <w:t>لصالحة التي يعدّها الإسلام في المجتمع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عندما يستكمل المجتمع الإسلامي التربية الصالحة إسلاميّاً</w:t>
      </w:r>
      <w:r w:rsidRPr="005954F6">
        <w:rPr>
          <w:rFonts w:hint="cs"/>
          <w:sz w:val="32"/>
          <w:szCs w:val="32"/>
          <w:rtl/>
        </w:rPr>
        <w:t> </w:t>
      </w:r>
      <w:r w:rsidRPr="005954F6">
        <w:rPr>
          <w:rFonts w:ascii="MbSadr (1)" w:hAnsi="MbSadr (1)" w:cs="MbSadr (1)" w:hint="cs"/>
          <w:sz w:val="32"/>
          <w:szCs w:val="32"/>
          <w:rtl/>
        </w:rPr>
        <w:t xml:space="preserve">، ويستوعب </w:t>
      </w:r>
      <w:r w:rsidRPr="005954F6">
        <w:rPr>
          <w:rFonts w:cs="MbSadr (1)"/>
          <w:sz w:val="32"/>
          <w:szCs w:val="32"/>
          <w:rtl/>
        </w:rPr>
        <w:t>ا</w:t>
      </w:r>
      <w:r w:rsidRPr="005954F6">
        <w:rPr>
          <w:rFonts w:cs="MbSadr (1)" w:hint="cs"/>
          <w:sz w:val="32"/>
          <w:szCs w:val="32"/>
          <w:rtl/>
        </w:rPr>
        <w:t>لصبغة الكاملة لتنظيم الحياة إسلاميّاً</w:t>
      </w:r>
      <w:r w:rsidRPr="005954F6">
        <w:rPr>
          <w:rFonts w:hint="cs"/>
          <w:sz w:val="32"/>
          <w:szCs w:val="32"/>
          <w:rtl/>
        </w:rPr>
        <w:t> </w:t>
      </w:r>
      <w:r w:rsidRPr="005954F6">
        <w:rPr>
          <w:rFonts w:ascii="MbSadr (1)" w:hAnsi="MbSadr (1)" w:cs="MbSadr (1)" w:hint="cs"/>
          <w:sz w:val="32"/>
          <w:szCs w:val="32"/>
          <w:rtl/>
        </w:rPr>
        <w:t>، عندئذ فقط نستط</w:t>
      </w:r>
      <w:r w:rsidRPr="005954F6">
        <w:rPr>
          <w:rFonts w:cs="MbSadr (1)" w:hint="cs"/>
          <w:sz w:val="32"/>
          <w:szCs w:val="32"/>
          <w:rtl/>
        </w:rPr>
        <w:t xml:space="preserve">يع أن نترقّب من الاقتصاد </w:t>
      </w:r>
      <w:r w:rsidRPr="005954F6">
        <w:rPr>
          <w:rFonts w:cs="MbSadr (1)"/>
          <w:sz w:val="32"/>
          <w:szCs w:val="32"/>
          <w:rtl/>
        </w:rPr>
        <w:t>ا</w:t>
      </w:r>
      <w:r w:rsidRPr="005954F6">
        <w:rPr>
          <w:rFonts w:cs="MbSadr (1)" w:hint="cs"/>
          <w:sz w:val="32"/>
          <w:szCs w:val="32"/>
          <w:rtl/>
        </w:rPr>
        <w:t>لإسلامي أن يقوم برسالته الفذّة في الحياة الاقتصاديّة</w:t>
      </w:r>
      <w:r w:rsidRPr="005954F6">
        <w:rPr>
          <w:rFonts w:hint="cs"/>
          <w:sz w:val="32"/>
          <w:szCs w:val="32"/>
          <w:rtl/>
        </w:rPr>
        <w:t> </w:t>
      </w:r>
      <w:r w:rsidRPr="005954F6">
        <w:rPr>
          <w:rFonts w:ascii="MbSadr (1)" w:hAnsi="MbSadr (1)" w:cs="MbSadr (1)" w:hint="cs"/>
          <w:sz w:val="32"/>
          <w:szCs w:val="32"/>
          <w:rtl/>
        </w:rPr>
        <w:t xml:space="preserve">، وأن يضمن للمجتمع </w:t>
      </w:r>
      <w:r w:rsidRPr="005954F6">
        <w:rPr>
          <w:rFonts w:cs="MbSadr (1)"/>
          <w:sz w:val="32"/>
          <w:szCs w:val="32"/>
          <w:rtl/>
        </w:rPr>
        <w:t>أ</w:t>
      </w:r>
      <w:r w:rsidRPr="005954F6">
        <w:rPr>
          <w:rFonts w:cs="MbSadr (1)" w:hint="cs"/>
          <w:sz w:val="32"/>
          <w:szCs w:val="32"/>
          <w:rtl/>
        </w:rPr>
        <w:t>سباب السعادة والرفاه</w:t>
      </w:r>
      <w:r w:rsidRPr="005954F6">
        <w:rPr>
          <w:rFonts w:hint="cs"/>
          <w:sz w:val="32"/>
          <w:szCs w:val="32"/>
          <w:rtl/>
        </w:rPr>
        <w:t> </w:t>
      </w:r>
      <w:r w:rsidRPr="005954F6">
        <w:rPr>
          <w:rFonts w:ascii="MbSadr (1)" w:hAnsi="MbSadr (1)" w:cs="MbSadr (1)" w:hint="cs"/>
          <w:sz w:val="32"/>
          <w:szCs w:val="32"/>
          <w:rtl/>
        </w:rPr>
        <w:t>، وأن نقطف منه أعظم الثمار</w:t>
      </w:r>
      <w:r w:rsidRPr="005954F6">
        <w:rPr>
          <w:rFonts w:hint="cs"/>
          <w:sz w:val="32"/>
          <w:szCs w:val="32"/>
          <w:rtl/>
        </w:rPr>
        <w:t> </w:t>
      </w:r>
      <w:r w:rsidRPr="005954F6">
        <w:rPr>
          <w:rFonts w:ascii="MbSadr (1)" w:hAnsi="MbSadr (1)" w:cs="MbSadr (1)" w:hint="cs"/>
          <w:sz w:val="32"/>
          <w:szCs w:val="32"/>
          <w:rtl/>
        </w:rPr>
        <w:t xml:space="preserve">. وأمّا أن ننتظر من الرسالة </w:t>
      </w:r>
      <w:r w:rsidRPr="005954F6">
        <w:rPr>
          <w:rFonts w:cs="MbSadr (1)"/>
          <w:sz w:val="32"/>
          <w:szCs w:val="32"/>
          <w:rtl/>
        </w:rPr>
        <w:t>ا</w:t>
      </w:r>
      <w:r w:rsidRPr="005954F6">
        <w:rPr>
          <w:rFonts w:cs="MbSadr (1)" w:hint="cs"/>
          <w:sz w:val="32"/>
          <w:szCs w:val="32"/>
          <w:rtl/>
        </w:rPr>
        <w:t xml:space="preserve">لإسلاميّة أن تحقّق كلّ أهدافها من جانب معيّن من جوانب الحياة إذا طبّقت في </w:t>
      </w:r>
      <w:r w:rsidRPr="005954F6">
        <w:rPr>
          <w:rFonts w:cs="MbSadr (1)"/>
          <w:sz w:val="32"/>
          <w:szCs w:val="32"/>
          <w:rtl/>
        </w:rPr>
        <w:t>ذ</w:t>
      </w:r>
      <w:r w:rsidRPr="005954F6">
        <w:rPr>
          <w:rFonts w:cs="MbSadr (1)" w:hint="cs"/>
          <w:sz w:val="32"/>
          <w:szCs w:val="32"/>
          <w:rtl/>
        </w:rPr>
        <w:t>لك الجانب بصورة منفصلة عن سائر شعب الحياة الاُخرى</w:t>
      </w:r>
      <w:r w:rsidRPr="005954F6">
        <w:rPr>
          <w:rFonts w:hint="cs"/>
          <w:sz w:val="32"/>
          <w:szCs w:val="32"/>
          <w:rtl/>
        </w:rPr>
        <w:t> </w:t>
      </w:r>
      <w:r w:rsidRPr="005954F6">
        <w:rPr>
          <w:rFonts w:ascii="MbSadr (1)" w:hAnsi="MbSadr (1)" w:cs="MbSadr (1)" w:hint="cs"/>
          <w:sz w:val="32"/>
          <w:szCs w:val="32"/>
          <w:rtl/>
        </w:rPr>
        <w:t>، فهذا خطأ</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ا</w:t>
      </w:r>
      <w:r w:rsidRPr="005954F6">
        <w:rPr>
          <w:rFonts w:cs="MbSadr (1)" w:hint="cs"/>
          <w:sz w:val="32"/>
          <w:szCs w:val="32"/>
          <w:rtl/>
        </w:rPr>
        <w:t xml:space="preserve">لارتباط القائم في التصميم الإسلامي للمجتمع بين كلّ جانب منه وجوانبه </w:t>
      </w:r>
      <w:r w:rsidRPr="005954F6">
        <w:rPr>
          <w:rFonts w:cs="MbSadr (1)"/>
          <w:sz w:val="32"/>
          <w:szCs w:val="32"/>
          <w:rtl/>
        </w:rPr>
        <w:t>ا</w:t>
      </w:r>
      <w:r w:rsidRPr="005954F6">
        <w:rPr>
          <w:rFonts w:cs="MbSadr (1)" w:hint="cs"/>
          <w:sz w:val="32"/>
          <w:szCs w:val="32"/>
          <w:rtl/>
        </w:rPr>
        <w:t>لاُخرى</w:t>
      </w:r>
      <w:r w:rsidRPr="005954F6">
        <w:rPr>
          <w:rFonts w:hint="cs"/>
          <w:sz w:val="32"/>
          <w:szCs w:val="32"/>
          <w:rtl/>
        </w:rPr>
        <w:t> </w:t>
      </w:r>
      <w:r w:rsidRPr="005954F6">
        <w:rPr>
          <w:rFonts w:ascii="MbSadr (1)" w:hAnsi="MbSadr (1)" w:cs="MbSadr (1)" w:hint="cs"/>
          <w:sz w:val="32"/>
          <w:szCs w:val="32"/>
          <w:rtl/>
        </w:rPr>
        <w:t>، يجعل شأنه شأن خريطة يضعها أبرع المهندسين لإنشاء عمارة رائعة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ليس في إمكان هذه الخريطة أن تعكس الجمال والروعة ـ كما أراد المهندس ـ </w:t>
      </w:r>
      <w:r w:rsidRPr="005954F6">
        <w:rPr>
          <w:rFonts w:cs="MbSadr (1)"/>
          <w:sz w:val="32"/>
          <w:szCs w:val="32"/>
          <w:rtl/>
        </w:rPr>
        <w:t>إ</w:t>
      </w:r>
      <w:r w:rsidRPr="005954F6">
        <w:rPr>
          <w:rFonts w:cs="MbSadr (1)" w:hint="cs"/>
          <w:sz w:val="32"/>
          <w:szCs w:val="32"/>
          <w:rtl/>
        </w:rPr>
        <w:t>لاّ إذا طبّقت بكاملها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إذا أخذنا بها في بناء جزء من العمارة فقط</w:t>
      </w:r>
      <w:r w:rsidRPr="005954F6">
        <w:rPr>
          <w:rFonts w:hint="cs"/>
          <w:sz w:val="32"/>
          <w:szCs w:val="32"/>
          <w:rtl/>
        </w:rPr>
        <w:t> </w:t>
      </w:r>
      <w:r w:rsidRPr="005954F6">
        <w:rPr>
          <w:rFonts w:ascii="MbSadr (1)" w:hAnsi="MbSadr (1)" w:cs="MbSadr (1)" w:hint="cs"/>
          <w:sz w:val="32"/>
          <w:szCs w:val="32"/>
          <w:rtl/>
        </w:rPr>
        <w:t xml:space="preserve">، فليس من حقّنا أن نترقّب </w:t>
      </w:r>
      <w:r w:rsidRPr="005954F6">
        <w:rPr>
          <w:rFonts w:cs="MbSadr (1)"/>
          <w:sz w:val="32"/>
          <w:szCs w:val="32"/>
          <w:rtl/>
        </w:rPr>
        <w:t>م</w:t>
      </w:r>
      <w:r w:rsidRPr="005954F6">
        <w:rPr>
          <w:rFonts w:cs="MbSadr (1)" w:hint="cs"/>
          <w:sz w:val="32"/>
          <w:szCs w:val="32"/>
          <w:rtl/>
        </w:rPr>
        <w:t>ن هذا الجزء أن يكون كما أراد له المهندس في تصميمه للخريطة كلّها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كذلك التصميم الإسلامي</w:t>
      </w:r>
      <w:r w:rsidRPr="005954F6">
        <w:rPr>
          <w:rFonts w:hint="cs"/>
          <w:sz w:val="32"/>
          <w:szCs w:val="32"/>
          <w:rtl/>
        </w:rPr>
        <w:t> </w:t>
      </w:r>
      <w:r w:rsidRPr="005954F6">
        <w:rPr>
          <w:rFonts w:ascii="MbSadr (1)" w:hAnsi="MbSadr (1)" w:cs="MbSadr (1)" w:hint="cs"/>
          <w:sz w:val="32"/>
          <w:szCs w:val="32"/>
          <w:rtl/>
        </w:rPr>
        <w:t>، فإنّ الإسلام اشترع نهجه الخاصّ به</w:t>
      </w:r>
      <w:r w:rsidRPr="005954F6">
        <w:rPr>
          <w:rFonts w:hint="cs"/>
          <w:sz w:val="32"/>
          <w:szCs w:val="32"/>
          <w:rtl/>
        </w:rPr>
        <w:t> </w:t>
      </w:r>
      <w:r w:rsidRPr="005954F6">
        <w:rPr>
          <w:rFonts w:ascii="MbSadr (1)" w:hAnsi="MbSadr (1)" w:cs="MbSadr (1)" w:hint="cs"/>
          <w:sz w:val="32"/>
          <w:szCs w:val="32"/>
          <w:rtl/>
        </w:rPr>
        <w:t xml:space="preserve">، وجعل منه </w:t>
      </w:r>
      <w:r w:rsidRPr="005954F6">
        <w:rPr>
          <w:rFonts w:cs="MbSadr (1)"/>
          <w:sz w:val="32"/>
          <w:szCs w:val="32"/>
          <w:rtl/>
        </w:rPr>
        <w:t>ا</w:t>
      </w:r>
      <w:r w:rsidRPr="005954F6">
        <w:rPr>
          <w:rFonts w:cs="MbSadr (1)" w:hint="cs"/>
          <w:sz w:val="32"/>
          <w:szCs w:val="32"/>
          <w:rtl/>
        </w:rPr>
        <w:t>لأداة الكاملة لإسعاد البشريّة</w:t>
      </w:r>
      <w:r w:rsidRPr="005954F6">
        <w:rPr>
          <w:rFonts w:hint="cs"/>
          <w:sz w:val="32"/>
          <w:szCs w:val="32"/>
          <w:rtl/>
        </w:rPr>
        <w:t> </w:t>
      </w:r>
      <w:r w:rsidRPr="005954F6">
        <w:rPr>
          <w:rFonts w:ascii="MbSadr (1)" w:hAnsi="MbSadr (1)" w:cs="MbSadr (1)" w:hint="cs"/>
          <w:sz w:val="32"/>
          <w:szCs w:val="32"/>
          <w:rtl/>
        </w:rPr>
        <w:t xml:space="preserve">، على أن يطبّق هذا النهج الإسلامي العظيم في بيئة </w:t>
      </w:r>
      <w:r w:rsidRPr="005954F6">
        <w:rPr>
          <w:rFonts w:cs="MbSadr (1)"/>
          <w:sz w:val="32"/>
          <w:szCs w:val="32"/>
          <w:rtl/>
        </w:rPr>
        <w:t>إ</w:t>
      </w:r>
      <w:r w:rsidRPr="005954F6">
        <w:rPr>
          <w:rFonts w:cs="MbSadr (1)" w:hint="cs"/>
          <w:sz w:val="32"/>
          <w:szCs w:val="32"/>
          <w:rtl/>
        </w:rPr>
        <w:t>سلاميّة قد صبغت على أساس الإسلام في وجودها وأفكارها وكيانها كلّه</w:t>
      </w:r>
      <w:r w:rsidRPr="005954F6">
        <w:rPr>
          <w:rFonts w:hint="cs"/>
          <w:sz w:val="32"/>
          <w:szCs w:val="32"/>
          <w:rtl/>
        </w:rPr>
        <w:t> </w:t>
      </w:r>
      <w:r w:rsidRPr="005954F6">
        <w:rPr>
          <w:rFonts w:ascii="MbSadr (1)" w:hAnsi="MbSadr (1)" w:cs="MbSadr (1)" w:hint="cs"/>
          <w:sz w:val="32"/>
          <w:szCs w:val="32"/>
          <w:rtl/>
        </w:rPr>
        <w:t xml:space="preserve">، وأن </w:t>
      </w:r>
      <w:r w:rsidRPr="005954F6">
        <w:rPr>
          <w:rFonts w:cs="MbSadr (1)"/>
          <w:sz w:val="32"/>
          <w:szCs w:val="32"/>
          <w:rtl/>
        </w:rPr>
        <w:t>ي</w:t>
      </w:r>
      <w:r w:rsidRPr="005954F6">
        <w:rPr>
          <w:rFonts w:cs="MbSadr (1)" w:hint="cs"/>
          <w:sz w:val="32"/>
          <w:szCs w:val="32"/>
          <w:rtl/>
        </w:rPr>
        <w:t>طبّق كاملا غير منقوص يشدّ بعضه بعضاً</w:t>
      </w:r>
      <w:r w:rsidRPr="005954F6">
        <w:rPr>
          <w:rFonts w:hint="cs"/>
          <w:sz w:val="32"/>
          <w:szCs w:val="32"/>
          <w:rtl/>
        </w:rPr>
        <w:t> </w:t>
      </w:r>
      <w:r w:rsidRPr="005954F6">
        <w:rPr>
          <w:rFonts w:ascii="MbSadr (1)" w:hAnsi="MbSadr (1)" w:cs="MbSadr (1)" w:hint="cs"/>
          <w:sz w:val="32"/>
          <w:szCs w:val="32"/>
          <w:rtl/>
        </w:rPr>
        <w:t xml:space="preserve">، فعزل كلّ جزء من النهج الإسلامي عن </w:t>
      </w:r>
      <w:r w:rsidRPr="005954F6">
        <w:rPr>
          <w:rFonts w:cs="MbSadr (1)"/>
          <w:sz w:val="32"/>
          <w:szCs w:val="32"/>
          <w:rtl/>
        </w:rPr>
        <w:t>ب</w:t>
      </w:r>
      <w:r w:rsidRPr="005954F6">
        <w:rPr>
          <w:rFonts w:cs="MbSadr (1)" w:hint="cs"/>
          <w:sz w:val="32"/>
          <w:szCs w:val="32"/>
          <w:rtl/>
        </w:rPr>
        <w:t xml:space="preserve">يئته وعن سائر الأجزاء معناه عزله عن شروطه التي يتاح له في ظلّها تحقيق هدفه </w:t>
      </w:r>
      <w:r w:rsidRPr="005954F6">
        <w:rPr>
          <w:rFonts w:cs="MbSadr (1)"/>
          <w:sz w:val="32"/>
          <w:szCs w:val="32"/>
          <w:rtl/>
        </w:rPr>
        <w:t>ا</w:t>
      </w:r>
      <w:r w:rsidRPr="005954F6">
        <w:rPr>
          <w:rFonts w:cs="MbSadr (1)" w:hint="cs"/>
          <w:sz w:val="32"/>
          <w:szCs w:val="32"/>
          <w:rtl/>
        </w:rPr>
        <w:t>لأسمى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يعتبر هذا طعناً في التوجيهات الإسلاميّة أو تقليلا من كفاءتها </w:t>
      </w:r>
      <w:r w:rsidRPr="005954F6">
        <w:rPr>
          <w:rFonts w:cs="MbSadr (1)"/>
          <w:sz w:val="32"/>
          <w:szCs w:val="32"/>
          <w:rtl/>
        </w:rPr>
        <w:t>و</w:t>
      </w:r>
      <w:r w:rsidRPr="005954F6">
        <w:rPr>
          <w:rFonts w:cs="MbSadr (1)" w:hint="cs"/>
          <w:sz w:val="32"/>
          <w:szCs w:val="32"/>
          <w:rtl/>
        </w:rPr>
        <w:t>جدارتها بقيادة المجتمع</w:t>
      </w:r>
      <w:r w:rsidRPr="005954F6">
        <w:rPr>
          <w:rFonts w:hint="cs"/>
          <w:sz w:val="32"/>
          <w:szCs w:val="32"/>
          <w:rtl/>
        </w:rPr>
        <w:t> </w:t>
      </w:r>
      <w:r w:rsidRPr="005954F6">
        <w:rPr>
          <w:rFonts w:ascii="MbSadr (1)" w:hAnsi="MbSadr (1)" w:cs="MbSadr (1)" w:hint="cs"/>
          <w:sz w:val="32"/>
          <w:szCs w:val="32"/>
          <w:rtl/>
        </w:rPr>
        <w:t xml:space="preserve">، فإنّها في هذا بمثابة القوانين العمليّة التي تؤتي ثمرها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م</w:t>
      </w:r>
      <w:r w:rsidRPr="005954F6">
        <w:rPr>
          <w:rFonts w:cs="MbSadr (1)" w:hint="cs"/>
          <w:sz w:val="32"/>
          <w:szCs w:val="32"/>
          <w:rtl/>
        </w:rPr>
        <w:t>تى توافرت الشروط التي تقتضيها هذه القوانين</w:t>
      </w:r>
      <w:r w:rsidRPr="005954F6">
        <w:rPr>
          <w:rFonts w:hint="cs"/>
          <w:sz w:val="32"/>
          <w:szCs w:val="32"/>
          <w:rtl/>
        </w:rPr>
        <w:t> </w:t>
      </w:r>
      <w:r w:rsidRPr="005954F6">
        <w:rPr>
          <w:rFonts w:ascii="MbSadr (1)" w:hAnsi="MbSadr (1)" w:cs="MbSadr (1)" w:hint="cs"/>
          <w:sz w:val="32"/>
          <w:szCs w:val="32"/>
          <w:rtl/>
        </w:rPr>
        <w:t>. وقبل كلّ شيء لابدّ للاقتصاد</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و</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للتنظيم الإسلامي للمجتمع بصورة عامّة من أن توجد التربة أو </w:t>
      </w:r>
      <w:r w:rsidRPr="005954F6">
        <w:rPr>
          <w:rFonts w:cs="MbSadr (1)"/>
          <w:sz w:val="32"/>
          <w:szCs w:val="32"/>
          <w:rtl/>
        </w:rPr>
        <w:t>ا</w:t>
      </w:r>
      <w:r w:rsidRPr="005954F6">
        <w:rPr>
          <w:rFonts w:cs="MbSadr (1)" w:hint="cs"/>
          <w:sz w:val="32"/>
          <w:szCs w:val="32"/>
          <w:rtl/>
        </w:rPr>
        <w:t>لأرضيّة الصالحة لإقامة مجتمع إسلامي عليها</w:t>
      </w:r>
      <w:r w:rsidRPr="005954F6">
        <w:rPr>
          <w:rFonts w:hint="cs"/>
          <w:sz w:val="32"/>
          <w:szCs w:val="32"/>
          <w:rtl/>
        </w:rPr>
        <w:t> </w:t>
      </w:r>
      <w:r w:rsidRPr="005954F6">
        <w:rPr>
          <w:rFonts w:ascii="MbSadr (1)" w:hAnsi="MbSadr (1)" w:cs="MbSadr (1)" w:hint="cs"/>
          <w:sz w:val="32"/>
          <w:szCs w:val="32"/>
          <w:rtl/>
        </w:rPr>
        <w:t xml:space="preserve">، وهذه التربة أو الأرضيّة تتكوّن </w:t>
      </w:r>
      <w:r w:rsidRPr="005954F6">
        <w:rPr>
          <w:rFonts w:cs="MbSadr (1)"/>
          <w:sz w:val="32"/>
          <w:szCs w:val="32"/>
          <w:rtl/>
        </w:rPr>
        <w:t>م</w:t>
      </w:r>
      <w:r w:rsidRPr="005954F6">
        <w:rPr>
          <w:rFonts w:cs="MbSadr (1)" w:hint="cs"/>
          <w:sz w:val="32"/>
          <w:szCs w:val="32"/>
          <w:rtl/>
        </w:rPr>
        <w:t>ن العناصر الآتية :</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العقيدة</w:t>
      </w:r>
      <w:r w:rsidRPr="005954F6">
        <w:rPr>
          <w:rFonts w:hint="cs"/>
          <w:sz w:val="32"/>
          <w:szCs w:val="32"/>
          <w:rtl/>
        </w:rPr>
        <w:t> </w:t>
      </w:r>
      <w:r w:rsidRPr="005954F6">
        <w:rPr>
          <w:rFonts w:ascii="MbSadr (1)" w:hAnsi="MbSadr (1)" w:cs="MbSadr (1)" w:hint="cs"/>
          <w:sz w:val="32"/>
          <w:szCs w:val="32"/>
          <w:rtl/>
        </w:rPr>
        <w:t xml:space="preserve">، وهي العقيدة المركزيّة في التفكير الإسلامي التي تحدّد نظرة </w:t>
      </w:r>
      <w:r w:rsidRPr="005954F6">
        <w:rPr>
          <w:rFonts w:cs="MbSadr (1)"/>
          <w:sz w:val="32"/>
          <w:szCs w:val="32"/>
          <w:rtl/>
        </w:rPr>
        <w:t>ا</w:t>
      </w:r>
      <w:r w:rsidRPr="005954F6">
        <w:rPr>
          <w:rFonts w:cs="MbSadr (1)" w:hint="cs"/>
          <w:sz w:val="32"/>
          <w:szCs w:val="32"/>
          <w:rtl/>
        </w:rPr>
        <w:t>لمسلم الرئيسيّة إلى الكون والحياة بصورة عامّة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ث</w:t>
      </w:r>
      <w:r w:rsidRPr="005954F6">
        <w:rPr>
          <w:rFonts w:cs="MbSadr (2)" w:hint="cs"/>
          <w:bCs/>
          <w:sz w:val="32"/>
          <w:szCs w:val="32"/>
          <w:rtl/>
        </w:rPr>
        <w:t>انياً</w:t>
      </w:r>
      <w:r w:rsidRPr="005954F6">
        <w:rPr>
          <w:rFonts w:cs="MbSadr (1)"/>
          <w:sz w:val="32"/>
          <w:szCs w:val="32"/>
          <w:rtl/>
        </w:rPr>
        <w:t xml:space="preserve"> </w:t>
      </w:r>
      <w:r w:rsidRPr="005954F6">
        <w:rPr>
          <w:rFonts w:cs="MbSadr (1)" w:hint="cs"/>
          <w:sz w:val="32"/>
          <w:szCs w:val="32"/>
          <w:rtl/>
        </w:rPr>
        <w:t xml:space="preserve">: المفاهيم التي تعكس وجهة نظر الإسلام في تفسير الأشياء على ضوء </w:t>
      </w:r>
      <w:r w:rsidRPr="005954F6">
        <w:rPr>
          <w:rFonts w:cs="MbSadr (1)"/>
          <w:sz w:val="32"/>
          <w:szCs w:val="32"/>
          <w:rtl/>
        </w:rPr>
        <w:t>ا</w:t>
      </w:r>
      <w:r w:rsidRPr="005954F6">
        <w:rPr>
          <w:rFonts w:cs="MbSadr (1)" w:hint="cs"/>
          <w:sz w:val="32"/>
          <w:szCs w:val="32"/>
          <w:rtl/>
        </w:rPr>
        <w:t>لنظرة العامّة التي تبلورها العقيدة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lastRenderedPageBreak/>
        <w:t>و</w:t>
      </w:r>
      <w:r w:rsidRPr="005954F6">
        <w:rPr>
          <w:rFonts w:cs="MbSadr (2)" w:hint="cs"/>
          <w:bCs/>
          <w:sz w:val="32"/>
          <w:szCs w:val="32"/>
          <w:rtl/>
        </w:rPr>
        <w:t>ثالثاً</w:t>
      </w:r>
      <w:r w:rsidRPr="005954F6">
        <w:rPr>
          <w:rFonts w:cs="MbSadr (1)"/>
          <w:sz w:val="32"/>
          <w:szCs w:val="32"/>
          <w:rtl/>
        </w:rPr>
        <w:t xml:space="preserve"> </w:t>
      </w:r>
      <w:r w:rsidRPr="005954F6">
        <w:rPr>
          <w:rFonts w:cs="MbSadr (1)" w:hint="cs"/>
          <w:sz w:val="32"/>
          <w:szCs w:val="32"/>
          <w:rtl/>
        </w:rPr>
        <w:t>: العواطف والأحاسيس التي يتبنّى الإسلام بثّها</w:t>
      </w:r>
      <w:r w:rsidRPr="005954F6">
        <w:rPr>
          <w:rFonts w:cs="MbSadr (1)"/>
          <w:sz w:val="32"/>
          <w:szCs w:val="32"/>
          <w:rtl/>
        </w:rPr>
        <w:t xml:space="preserve">(1) </w:t>
      </w:r>
      <w:r w:rsidRPr="005954F6">
        <w:rPr>
          <w:rFonts w:cs="MbSadr (1)" w:hint="cs"/>
          <w:sz w:val="32"/>
          <w:szCs w:val="32"/>
          <w:rtl/>
        </w:rPr>
        <w:t xml:space="preserve">وتنميتها إلى صفّ </w:t>
      </w:r>
      <w:r w:rsidRPr="005954F6">
        <w:rPr>
          <w:rFonts w:cs="MbSadr (1)"/>
          <w:sz w:val="32"/>
          <w:szCs w:val="32"/>
          <w:rtl/>
        </w:rPr>
        <w:t>ت</w:t>
      </w:r>
      <w:r w:rsidRPr="005954F6">
        <w:rPr>
          <w:rFonts w:cs="MbSadr (1)" w:hint="cs"/>
          <w:sz w:val="32"/>
          <w:szCs w:val="32"/>
          <w:rtl/>
        </w:rPr>
        <w:t>لك المفاهيم</w:t>
      </w:r>
      <w:r w:rsidRPr="005954F6">
        <w:rPr>
          <w:rFonts w:hint="cs"/>
          <w:sz w:val="32"/>
          <w:szCs w:val="32"/>
          <w:rtl/>
        </w:rPr>
        <w:t> </w:t>
      </w:r>
      <w:r w:rsidRPr="005954F6">
        <w:rPr>
          <w:rFonts w:ascii="MbSadr (1)" w:hAnsi="MbSadr (1)" w:cs="MbSadr (1)" w:hint="cs"/>
          <w:sz w:val="32"/>
          <w:szCs w:val="32"/>
          <w:rtl/>
        </w:rPr>
        <w:t xml:space="preserve">، لأنّ المفهوم بصفته فكرة إسلاميّة عن واقع معيّن يفجّر في نفس </w:t>
      </w:r>
      <w:r w:rsidRPr="005954F6">
        <w:rPr>
          <w:rFonts w:cs="MbSadr (1)"/>
          <w:sz w:val="32"/>
          <w:szCs w:val="32"/>
          <w:rtl/>
        </w:rPr>
        <w:t>ا</w:t>
      </w:r>
      <w:r w:rsidRPr="005954F6">
        <w:rPr>
          <w:rFonts w:cs="MbSadr (1)" w:hint="cs"/>
          <w:sz w:val="32"/>
          <w:szCs w:val="32"/>
          <w:rtl/>
        </w:rPr>
        <w:t>لمسلم شعوراً خاصّاً تجاه ذلك الواقع</w:t>
      </w:r>
      <w:r w:rsidRPr="005954F6">
        <w:rPr>
          <w:rFonts w:hint="cs"/>
          <w:sz w:val="32"/>
          <w:szCs w:val="32"/>
          <w:rtl/>
        </w:rPr>
        <w:t> </w:t>
      </w:r>
      <w:r w:rsidRPr="005954F6">
        <w:rPr>
          <w:rFonts w:ascii="MbSadr (1)" w:hAnsi="MbSadr (1)" w:cs="MbSadr (1)" w:hint="cs"/>
          <w:sz w:val="32"/>
          <w:szCs w:val="32"/>
          <w:rtl/>
        </w:rPr>
        <w:t>، ويحدّد اتّجاهه العاطفي نحوه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ف</w:t>
      </w:r>
      <w:r w:rsidRPr="005954F6">
        <w:rPr>
          <w:rFonts w:cs="MbSadr (1)" w:hint="cs"/>
          <w:sz w:val="32"/>
          <w:szCs w:val="32"/>
          <w:rtl/>
        </w:rPr>
        <w:t>العواطف الإسلاميّة وليدة المفاهيم الإسلاميّة</w:t>
      </w:r>
      <w:r w:rsidRPr="005954F6">
        <w:rPr>
          <w:rFonts w:hint="cs"/>
          <w:sz w:val="32"/>
          <w:szCs w:val="32"/>
          <w:rtl/>
        </w:rPr>
        <w:t> </w:t>
      </w:r>
      <w:r w:rsidRPr="005954F6">
        <w:rPr>
          <w:rFonts w:ascii="MbSadr (1)" w:hAnsi="MbSadr (1)" w:cs="MbSadr (1)" w:hint="cs"/>
          <w:sz w:val="32"/>
          <w:szCs w:val="32"/>
          <w:rtl/>
        </w:rPr>
        <w:t xml:space="preserve">، والمفاهيم الإسلاميّة </w:t>
      </w:r>
      <w:r w:rsidRPr="005954F6">
        <w:rPr>
          <w:rFonts w:cs="MbSadr (1)"/>
          <w:sz w:val="32"/>
          <w:szCs w:val="32"/>
          <w:rtl/>
        </w:rPr>
        <w:t>ب</w:t>
      </w:r>
      <w:r w:rsidRPr="005954F6">
        <w:rPr>
          <w:rFonts w:cs="MbSadr (1)" w:hint="cs"/>
          <w:sz w:val="32"/>
          <w:szCs w:val="32"/>
          <w:rtl/>
        </w:rPr>
        <w:t>دورها موضوعة في ضوء العقيدة الإسلاميّة الأساسيّة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لنأخذ لذلك مثلا من التقوى : ففي ظلّ عقيدة التوحيد</w:t>
      </w:r>
      <w:r w:rsidRPr="005954F6">
        <w:rPr>
          <w:rFonts w:hint="cs"/>
          <w:sz w:val="32"/>
          <w:szCs w:val="32"/>
          <w:rtl/>
        </w:rPr>
        <w:t> </w:t>
      </w:r>
      <w:r w:rsidRPr="005954F6">
        <w:rPr>
          <w:rFonts w:ascii="MbSadr (1)" w:hAnsi="MbSadr (1)" w:cs="MbSadr (1)" w:hint="cs"/>
          <w:sz w:val="32"/>
          <w:szCs w:val="32"/>
          <w:rtl/>
        </w:rPr>
        <w:t xml:space="preserve">، ينشأ المفهوم </w:t>
      </w:r>
      <w:r w:rsidRPr="005954F6">
        <w:rPr>
          <w:rFonts w:cs="MbSadr (1)"/>
          <w:sz w:val="32"/>
          <w:szCs w:val="32"/>
          <w:rtl/>
        </w:rPr>
        <w:t>ا</w:t>
      </w:r>
      <w:r w:rsidRPr="005954F6">
        <w:rPr>
          <w:rFonts w:cs="MbSadr (1)" w:hint="cs"/>
          <w:sz w:val="32"/>
          <w:szCs w:val="32"/>
          <w:rtl/>
        </w:rPr>
        <w:t xml:space="preserve">لإسلامي عن التقوى القائل إنّ التقوى هو ميزان الكرامة والتفاضل بين أفراد </w:t>
      </w:r>
      <w:r w:rsidRPr="005954F6">
        <w:rPr>
          <w:rFonts w:cs="MbSadr (1)"/>
          <w:sz w:val="32"/>
          <w:szCs w:val="32"/>
          <w:rtl/>
        </w:rPr>
        <w:t>ا</w:t>
      </w:r>
      <w:r w:rsidRPr="005954F6">
        <w:rPr>
          <w:rFonts w:cs="MbSadr (1)" w:hint="cs"/>
          <w:sz w:val="32"/>
          <w:szCs w:val="32"/>
          <w:rtl/>
        </w:rPr>
        <w:t>لإنسان</w:t>
      </w:r>
      <w:r w:rsidRPr="005954F6">
        <w:rPr>
          <w:rFonts w:hint="cs"/>
          <w:sz w:val="32"/>
          <w:szCs w:val="32"/>
          <w:rtl/>
        </w:rPr>
        <w:t> </w:t>
      </w:r>
      <w:r w:rsidRPr="005954F6">
        <w:rPr>
          <w:rFonts w:ascii="MbSadr (1)" w:hAnsi="MbSadr (1)" w:cs="MbSadr (1)" w:hint="cs"/>
          <w:sz w:val="32"/>
          <w:szCs w:val="32"/>
          <w:rtl/>
        </w:rPr>
        <w:t>، وتتولّد عن هذا المفهوم عاطفة إسلاميّة بالنسبة إلى التقوى وال</w:t>
      </w:r>
      <w:r w:rsidRPr="005954F6">
        <w:rPr>
          <w:rFonts w:cs="MbSadr (1)" w:hint="cs"/>
          <w:sz w:val="32"/>
          <w:szCs w:val="32"/>
          <w:rtl/>
        </w:rPr>
        <w:t>متّقين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هي عاطفة الإجلال والاحترام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ف</w:t>
      </w:r>
      <w:r w:rsidRPr="005954F6">
        <w:rPr>
          <w:rFonts w:cs="MbSadr (2)" w:hint="cs"/>
          <w:bCs/>
          <w:sz w:val="32"/>
          <w:szCs w:val="32"/>
          <w:rtl/>
        </w:rPr>
        <w:t>هذه هي العناصر الثلاثة</w:t>
      </w:r>
      <w:r w:rsidRPr="005954F6">
        <w:rPr>
          <w:rFonts w:cs="MbSadr (1)"/>
          <w:sz w:val="32"/>
          <w:szCs w:val="32"/>
          <w:rtl/>
        </w:rPr>
        <w:t xml:space="preserve"> </w:t>
      </w:r>
      <w:r w:rsidRPr="005954F6">
        <w:rPr>
          <w:rFonts w:cs="MbSadr (1)" w:hint="cs"/>
          <w:sz w:val="32"/>
          <w:szCs w:val="32"/>
          <w:rtl/>
        </w:rPr>
        <w:t>: العقيدة والمفاهيم والعواطف</w:t>
      </w:r>
      <w:r w:rsidRPr="005954F6">
        <w:rPr>
          <w:rFonts w:hint="cs"/>
          <w:sz w:val="32"/>
          <w:szCs w:val="32"/>
          <w:rtl/>
        </w:rPr>
        <w:t> </w:t>
      </w:r>
      <w:r w:rsidRPr="005954F6">
        <w:rPr>
          <w:rFonts w:ascii="MbSadr (1)" w:hAnsi="MbSadr (1)" w:cs="MbSadr (1)" w:hint="cs"/>
          <w:sz w:val="32"/>
          <w:szCs w:val="32"/>
          <w:rtl/>
        </w:rPr>
        <w:t xml:space="preserve">، التي تشترك في </w:t>
      </w:r>
      <w:r w:rsidRPr="005954F6">
        <w:rPr>
          <w:rFonts w:cs="MbSadr (1)"/>
          <w:sz w:val="32"/>
          <w:szCs w:val="32"/>
          <w:rtl/>
        </w:rPr>
        <w:t>ت</w:t>
      </w:r>
      <w:r w:rsidRPr="005954F6">
        <w:rPr>
          <w:rFonts w:cs="MbSadr (1)" w:hint="cs"/>
          <w:sz w:val="32"/>
          <w:szCs w:val="32"/>
          <w:rtl/>
        </w:rPr>
        <w:t>كوين التربة الصالحة للمجتمع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الاقتصاد الإسلامي مرتبط بكلّ تلك العناصر ارتباطاً وثيقاً :</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ف</w:t>
      </w:r>
      <w:r w:rsidRPr="005954F6">
        <w:rPr>
          <w:rFonts w:cs="MbSadr (1)" w:hint="cs"/>
          <w:sz w:val="32"/>
          <w:szCs w:val="32"/>
          <w:rtl/>
        </w:rPr>
        <w:t>هو مرتبط بالعقيدة التي هي مصدر التموين الروحي للمذهب</w:t>
      </w:r>
      <w:r w:rsidRPr="005954F6">
        <w:rPr>
          <w:rFonts w:hint="cs"/>
          <w:sz w:val="32"/>
          <w:szCs w:val="32"/>
          <w:rtl/>
        </w:rPr>
        <w:t> </w:t>
      </w:r>
      <w:r w:rsidRPr="005954F6">
        <w:rPr>
          <w:rFonts w:ascii="MbSadr (1)" w:hAnsi="MbSadr (1)" w:cs="MbSadr (1)" w:hint="cs"/>
          <w:sz w:val="32"/>
          <w:szCs w:val="32"/>
          <w:rtl/>
        </w:rPr>
        <w:t>، ل</w:t>
      </w:r>
      <w:r w:rsidRPr="005954F6">
        <w:rPr>
          <w:rFonts w:cs="MbSadr (1)" w:hint="cs"/>
          <w:sz w:val="32"/>
          <w:szCs w:val="32"/>
          <w:rtl/>
        </w:rPr>
        <w:t xml:space="preserve">أنّ العقيدة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 المصدر : «</w:t>
      </w:r>
      <w:r w:rsidRPr="001D57B8">
        <w:rPr>
          <w:rStyle w:val="10"/>
          <w:rFonts w:cs="Times New Roman" w:hint="cs"/>
          <w:rtl/>
        </w:rPr>
        <w:t> </w:t>
      </w:r>
      <w:r w:rsidRPr="001D57B8">
        <w:rPr>
          <w:rStyle w:val="10"/>
          <w:rFonts w:ascii="MbSadr (1)" w:hAnsi="MbSadr (1)" w:hint="cs"/>
          <w:rtl/>
        </w:rPr>
        <w:t>بها</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وقد صحّحنا العباره وفقاً لما جاء في</w:t>
      </w:r>
      <w:r w:rsidRPr="001D57B8">
        <w:rPr>
          <w:rStyle w:val="10"/>
          <w:rFonts w:hint="cs"/>
          <w:rtl/>
        </w:rPr>
        <w:t xml:space="preserve"> : اقتصادنا : 338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دفع المسلم إلى التكيّف وفقاً للمذهب</w:t>
      </w:r>
      <w:r w:rsidRPr="005954F6">
        <w:rPr>
          <w:rFonts w:hint="cs"/>
          <w:sz w:val="32"/>
          <w:szCs w:val="32"/>
          <w:rtl/>
        </w:rPr>
        <w:t> </w:t>
      </w:r>
      <w:r w:rsidRPr="005954F6">
        <w:rPr>
          <w:rFonts w:ascii="MbSadr (1)" w:hAnsi="MbSadr (1)" w:cs="MbSadr (1)" w:hint="cs"/>
          <w:sz w:val="32"/>
          <w:szCs w:val="32"/>
          <w:rtl/>
        </w:rPr>
        <w:t>، وتضفي عليه طابعاً إيمانيّاً وقيمة ذ</w:t>
      </w:r>
      <w:r w:rsidRPr="005954F6">
        <w:rPr>
          <w:rFonts w:cs="MbSadr (1)" w:hint="cs"/>
          <w:sz w:val="32"/>
          <w:szCs w:val="32"/>
          <w:rtl/>
        </w:rPr>
        <w:t>اتيّة</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ب</w:t>
      </w:r>
      <w:r w:rsidRPr="005954F6">
        <w:rPr>
          <w:rFonts w:cs="MbSadr (1)" w:hint="cs"/>
          <w:sz w:val="32"/>
          <w:szCs w:val="32"/>
          <w:rtl/>
        </w:rPr>
        <w:t>قطع النظر عن نوعيّة النتائج الموضوعيّة التي يسجّلها في مجال التطبيق العملي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تخلق في نفس المسلم شعوراً بالاطمئنان النفسي في ظلّ المذهب</w:t>
      </w:r>
      <w:r w:rsidRPr="005954F6">
        <w:rPr>
          <w:rFonts w:hint="cs"/>
          <w:sz w:val="32"/>
          <w:szCs w:val="32"/>
          <w:rtl/>
        </w:rPr>
        <w:t> </w:t>
      </w:r>
      <w:r w:rsidRPr="005954F6">
        <w:rPr>
          <w:rFonts w:ascii="MbSadr (1)" w:hAnsi="MbSadr (1)" w:cs="MbSadr (1)" w:hint="cs"/>
          <w:sz w:val="32"/>
          <w:szCs w:val="32"/>
          <w:rtl/>
        </w:rPr>
        <w:t xml:space="preserve">، باعتباره </w:t>
      </w:r>
      <w:r w:rsidRPr="005954F6">
        <w:rPr>
          <w:rFonts w:cs="MbSadr (1)"/>
          <w:sz w:val="32"/>
          <w:szCs w:val="32"/>
          <w:rtl/>
        </w:rPr>
        <w:t>م</w:t>
      </w:r>
      <w:r w:rsidRPr="005954F6">
        <w:rPr>
          <w:rFonts w:cs="MbSadr (1)" w:hint="cs"/>
          <w:sz w:val="32"/>
          <w:szCs w:val="32"/>
          <w:rtl/>
        </w:rPr>
        <w:t>نبثقاً عن تلك العقيدة التي يدين بها</w:t>
      </w:r>
      <w:r w:rsidRPr="005954F6">
        <w:rPr>
          <w:rFonts w:hint="cs"/>
          <w:sz w:val="32"/>
          <w:szCs w:val="32"/>
          <w:rtl/>
        </w:rPr>
        <w:t> </w:t>
      </w:r>
      <w:r w:rsidRPr="005954F6">
        <w:rPr>
          <w:rFonts w:ascii="MbSadr (1)" w:hAnsi="MbSadr (1)" w:cs="MbSadr (1)" w:hint="cs"/>
          <w:sz w:val="32"/>
          <w:szCs w:val="32"/>
          <w:rtl/>
        </w:rPr>
        <w:t xml:space="preserve">. فقوّة ضمان التنفيذ والطابع الإيماني الروحي </w:t>
      </w:r>
      <w:r w:rsidRPr="005954F6">
        <w:rPr>
          <w:rFonts w:cs="MbSadr (1)"/>
          <w:sz w:val="32"/>
          <w:szCs w:val="32"/>
          <w:rtl/>
        </w:rPr>
        <w:t>و</w:t>
      </w:r>
      <w:r w:rsidRPr="005954F6">
        <w:rPr>
          <w:rFonts w:cs="MbSadr (1)" w:hint="cs"/>
          <w:sz w:val="32"/>
          <w:szCs w:val="32"/>
          <w:rtl/>
        </w:rPr>
        <w:t>الاطمئنان النفسي</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كلّ تلك الخصائص يتميّز بها الاقتصاد الإسلامي عن طريق </w:t>
      </w:r>
      <w:r w:rsidRPr="005954F6">
        <w:rPr>
          <w:rFonts w:cs="MbSadr (1)"/>
          <w:sz w:val="32"/>
          <w:szCs w:val="32"/>
          <w:rtl/>
        </w:rPr>
        <w:t>ا</w:t>
      </w:r>
      <w:r w:rsidRPr="005954F6">
        <w:rPr>
          <w:rFonts w:cs="MbSadr (1)" w:hint="cs"/>
          <w:sz w:val="32"/>
          <w:szCs w:val="32"/>
          <w:rtl/>
        </w:rPr>
        <w:t>لعقيدة الإسلاميّة التي يرتكز عليها ويتكوّن ضمن إطارها العامّ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هو ـ الاقتصاد الإسلامي ـ مرتبطٌ بمفاهيم الإسلام عن الكون والحياة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طريقته الخاصّة في تفسير الأشياء</w:t>
      </w:r>
      <w:r w:rsidRPr="005954F6">
        <w:rPr>
          <w:rFonts w:hint="cs"/>
          <w:sz w:val="32"/>
          <w:szCs w:val="32"/>
          <w:rtl/>
        </w:rPr>
        <w:t> </w:t>
      </w:r>
      <w:r w:rsidRPr="005954F6">
        <w:rPr>
          <w:rFonts w:ascii="MbSadr (1)" w:hAnsi="MbSadr (1)" w:cs="MbSadr (1)" w:hint="cs"/>
          <w:sz w:val="32"/>
          <w:szCs w:val="32"/>
          <w:rtl/>
        </w:rPr>
        <w:t>، كالمفهوم الإسلامي عن الملكيّة الخاص</w:t>
      </w:r>
      <w:r w:rsidRPr="005954F6">
        <w:rPr>
          <w:rFonts w:cs="MbSadr (1)" w:hint="cs"/>
          <w:sz w:val="32"/>
          <w:szCs w:val="32"/>
          <w:rtl/>
        </w:rPr>
        <w:t xml:space="preserve">ّة </w:t>
      </w:r>
      <w:r w:rsidRPr="005954F6">
        <w:rPr>
          <w:rFonts w:cs="MbSadr (1)"/>
          <w:sz w:val="32"/>
          <w:szCs w:val="32"/>
          <w:rtl/>
        </w:rPr>
        <w:t>و</w:t>
      </w:r>
      <w:r w:rsidRPr="005954F6">
        <w:rPr>
          <w:rFonts w:cs="MbSadr (1)" w:hint="cs"/>
          <w:sz w:val="32"/>
          <w:szCs w:val="32"/>
          <w:rtl/>
        </w:rPr>
        <w:t>عن الربح : فالإسلام يرى أنّ الملكيّة حقّ وغاية يتضمّن المسؤوليّة</w:t>
      </w:r>
      <w:r w:rsidRPr="005954F6">
        <w:rPr>
          <w:rFonts w:hint="cs"/>
          <w:sz w:val="32"/>
          <w:szCs w:val="32"/>
          <w:rtl/>
        </w:rPr>
        <w:t> </w:t>
      </w:r>
      <w:r w:rsidRPr="005954F6">
        <w:rPr>
          <w:rFonts w:ascii="MbSadr (1)" w:hAnsi="MbSadr (1)" w:cs="MbSadr (1)" w:hint="cs"/>
          <w:sz w:val="32"/>
          <w:szCs w:val="32"/>
          <w:rtl/>
        </w:rPr>
        <w:t xml:space="preserve">، وليس </w:t>
      </w:r>
      <w:r w:rsidRPr="005954F6">
        <w:rPr>
          <w:rFonts w:cs="MbSadr (1)"/>
          <w:sz w:val="32"/>
          <w:szCs w:val="32"/>
          <w:rtl/>
        </w:rPr>
        <w:t>س</w:t>
      </w:r>
      <w:r w:rsidRPr="005954F6">
        <w:rPr>
          <w:rFonts w:cs="MbSadr (1)" w:hint="cs"/>
          <w:sz w:val="32"/>
          <w:szCs w:val="32"/>
          <w:rtl/>
        </w:rPr>
        <w:t>لطاناً مطلقاً</w:t>
      </w:r>
      <w:r w:rsidRPr="005954F6">
        <w:rPr>
          <w:rFonts w:hint="cs"/>
          <w:sz w:val="32"/>
          <w:szCs w:val="32"/>
          <w:rtl/>
        </w:rPr>
        <w:t> </w:t>
      </w:r>
      <w:r w:rsidRPr="005954F6">
        <w:rPr>
          <w:rFonts w:ascii="MbSadr (1)" w:hAnsi="MbSadr (1)" w:cs="MbSadr (1)" w:hint="cs"/>
          <w:sz w:val="32"/>
          <w:szCs w:val="32"/>
          <w:rtl/>
        </w:rPr>
        <w:t xml:space="preserve">، كما يعطي للربح مفهوماً أرحب وأوسع ممّا يعنيه في الحساب </w:t>
      </w:r>
      <w:r w:rsidRPr="005954F6">
        <w:rPr>
          <w:rFonts w:cs="MbSadr (1)"/>
          <w:sz w:val="32"/>
          <w:szCs w:val="32"/>
          <w:rtl/>
        </w:rPr>
        <w:t>ا</w:t>
      </w:r>
      <w:r w:rsidRPr="005954F6">
        <w:rPr>
          <w:rFonts w:cs="MbSadr (1)" w:hint="cs"/>
          <w:sz w:val="32"/>
          <w:szCs w:val="32"/>
          <w:rtl/>
        </w:rPr>
        <w:t>لمادّي الخالص</w:t>
      </w:r>
      <w:r w:rsidRPr="005954F6">
        <w:rPr>
          <w:rFonts w:hint="cs"/>
          <w:sz w:val="32"/>
          <w:szCs w:val="32"/>
          <w:rtl/>
        </w:rPr>
        <w:t> </w:t>
      </w:r>
      <w:r w:rsidRPr="005954F6">
        <w:rPr>
          <w:rFonts w:ascii="MbSadr (1)" w:hAnsi="MbSadr (1)" w:cs="MbSadr (1)" w:hint="cs"/>
          <w:sz w:val="32"/>
          <w:szCs w:val="32"/>
          <w:rtl/>
        </w:rPr>
        <w:t xml:space="preserve">، فيدخل في نطاق الربح بمدلوله الإسلامي كثيرٌ من النشاطات </w:t>
      </w:r>
      <w:r w:rsidRPr="005954F6">
        <w:rPr>
          <w:rFonts w:cs="MbSadr (1)"/>
          <w:sz w:val="32"/>
          <w:szCs w:val="32"/>
          <w:rtl/>
        </w:rPr>
        <w:t>ا</w:t>
      </w:r>
      <w:r w:rsidRPr="005954F6">
        <w:rPr>
          <w:rFonts w:cs="MbSadr (1)" w:hint="cs"/>
          <w:sz w:val="32"/>
          <w:szCs w:val="32"/>
          <w:rtl/>
        </w:rPr>
        <w:t>لتي تعتبر خسارة بمنظار آخر غير 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الطبيعي أن يكون لمفهوم الإسلام ذاك عن الملكيّة أثره في كيفيّة </w:t>
      </w:r>
      <w:r w:rsidRPr="005954F6">
        <w:rPr>
          <w:rFonts w:cs="MbSadr (1)"/>
          <w:sz w:val="32"/>
          <w:szCs w:val="32"/>
          <w:rtl/>
        </w:rPr>
        <w:t>ا</w:t>
      </w:r>
      <w:r w:rsidRPr="005954F6">
        <w:rPr>
          <w:rFonts w:cs="MbSadr (1)" w:hint="cs"/>
          <w:sz w:val="32"/>
          <w:szCs w:val="32"/>
          <w:rtl/>
        </w:rPr>
        <w:t>لاستفادة من حقّ الملكيّة الخاصّة</w:t>
      </w:r>
      <w:r w:rsidRPr="005954F6">
        <w:rPr>
          <w:rFonts w:hint="cs"/>
          <w:sz w:val="32"/>
          <w:szCs w:val="32"/>
          <w:rtl/>
        </w:rPr>
        <w:t> </w:t>
      </w:r>
      <w:r w:rsidRPr="005954F6">
        <w:rPr>
          <w:rFonts w:ascii="MbSadr (1)" w:hAnsi="MbSadr (1)" w:cs="MbSadr (1)" w:hint="cs"/>
          <w:sz w:val="32"/>
          <w:szCs w:val="32"/>
          <w:rtl/>
        </w:rPr>
        <w:t xml:space="preserve">، كما أنّ من الطبيعي أيضاً أن يتأثّر الحقل </w:t>
      </w:r>
      <w:r w:rsidRPr="005954F6">
        <w:rPr>
          <w:rFonts w:cs="MbSadr (1)"/>
          <w:sz w:val="32"/>
          <w:szCs w:val="32"/>
          <w:rtl/>
        </w:rPr>
        <w:t>ا</w:t>
      </w:r>
      <w:r w:rsidRPr="005954F6">
        <w:rPr>
          <w:rFonts w:cs="MbSadr (1)" w:hint="cs"/>
          <w:sz w:val="32"/>
          <w:szCs w:val="32"/>
          <w:rtl/>
        </w:rPr>
        <w:t xml:space="preserve">لاقتصادي بمفهوم الإسلام عن الربح أيضاً بالدرجة التي يحدّدها مدى عمق </w:t>
      </w:r>
      <w:r w:rsidRPr="005954F6">
        <w:rPr>
          <w:rFonts w:cs="MbSadr (1)"/>
          <w:sz w:val="32"/>
          <w:szCs w:val="32"/>
          <w:rtl/>
        </w:rPr>
        <w:t>ا</w:t>
      </w:r>
      <w:r w:rsidRPr="005954F6">
        <w:rPr>
          <w:rFonts w:cs="MbSadr (1)" w:hint="cs"/>
          <w:sz w:val="32"/>
          <w:szCs w:val="32"/>
          <w:rtl/>
        </w:rPr>
        <w:t>لمفهوم وتركّزه</w:t>
      </w:r>
      <w:r w:rsidRPr="005954F6">
        <w:rPr>
          <w:rFonts w:hint="cs"/>
          <w:sz w:val="32"/>
          <w:szCs w:val="32"/>
          <w:rtl/>
        </w:rPr>
        <w:t> </w:t>
      </w:r>
      <w:r w:rsidRPr="005954F6">
        <w:rPr>
          <w:rFonts w:ascii="MbSadr (1)" w:hAnsi="MbSadr (1)" w:cs="MbSadr (1)" w:hint="cs"/>
          <w:sz w:val="32"/>
          <w:szCs w:val="32"/>
          <w:rtl/>
        </w:rPr>
        <w:t>، وبالتالي يؤثّر المفهو</w:t>
      </w:r>
      <w:r w:rsidRPr="005954F6">
        <w:rPr>
          <w:rFonts w:cs="MbSadr (1)" w:hint="cs"/>
          <w:sz w:val="32"/>
          <w:szCs w:val="32"/>
          <w:rtl/>
        </w:rPr>
        <w:t xml:space="preserve">م على مجرى الاقتصاد الإسلامي خلال </w:t>
      </w:r>
      <w:r w:rsidRPr="005954F6">
        <w:rPr>
          <w:rFonts w:cs="MbSadr (1)"/>
          <w:sz w:val="32"/>
          <w:szCs w:val="32"/>
          <w:rtl/>
        </w:rPr>
        <w:t>ت</w:t>
      </w:r>
      <w:r w:rsidRPr="005954F6">
        <w:rPr>
          <w:rFonts w:cs="MbSadr (1)" w:hint="cs"/>
          <w:sz w:val="32"/>
          <w:szCs w:val="32"/>
          <w:rtl/>
        </w:rPr>
        <w:t>طبيقه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هو ـ الاقتصاد الإسلامي ـ مرتبطٌ بما يبثّه الإسلام في البيئة الإسلاميّة من </w:t>
      </w:r>
      <w:r w:rsidRPr="005954F6">
        <w:rPr>
          <w:rFonts w:cs="MbSadr (1)"/>
          <w:sz w:val="32"/>
          <w:szCs w:val="32"/>
          <w:rtl/>
        </w:rPr>
        <w:t>ع</w:t>
      </w:r>
      <w:r w:rsidRPr="005954F6">
        <w:rPr>
          <w:rFonts w:cs="MbSadr (1)" w:hint="cs"/>
          <w:sz w:val="32"/>
          <w:szCs w:val="32"/>
          <w:rtl/>
        </w:rPr>
        <w:t>واطف وأحاسيس قائمة على أساس مفاهيمه الخاصّة</w:t>
      </w:r>
      <w:r w:rsidRPr="005954F6">
        <w:rPr>
          <w:rFonts w:hint="cs"/>
          <w:sz w:val="32"/>
          <w:szCs w:val="32"/>
          <w:rtl/>
        </w:rPr>
        <w:t> </w:t>
      </w:r>
      <w:r w:rsidRPr="005954F6">
        <w:rPr>
          <w:rFonts w:ascii="MbSadr (1)" w:hAnsi="MbSadr (1)" w:cs="MbSadr (1)" w:hint="cs"/>
          <w:sz w:val="32"/>
          <w:szCs w:val="32"/>
          <w:rtl/>
        </w:rPr>
        <w:t xml:space="preserve">، كعاطفة الاُخوّة العامّة </w:t>
      </w:r>
      <w:r w:rsidRPr="005954F6">
        <w:rPr>
          <w:rFonts w:cs="MbSadr (1)"/>
          <w:sz w:val="32"/>
          <w:szCs w:val="32"/>
          <w:rtl/>
        </w:rPr>
        <w:t>ا</w:t>
      </w:r>
      <w:r w:rsidRPr="005954F6">
        <w:rPr>
          <w:rFonts w:cs="MbSadr (1)" w:hint="cs"/>
          <w:sz w:val="32"/>
          <w:szCs w:val="32"/>
          <w:rtl/>
        </w:rPr>
        <w:t>لتي تفجّر في قلب كلّ مسلم ينبوعاً من الحبّ للآخرين</w:t>
      </w:r>
      <w:r w:rsidRPr="005954F6">
        <w:rPr>
          <w:rFonts w:hint="cs"/>
          <w:sz w:val="32"/>
          <w:szCs w:val="32"/>
          <w:rtl/>
        </w:rPr>
        <w:t> </w:t>
      </w:r>
      <w:r w:rsidRPr="005954F6">
        <w:rPr>
          <w:rFonts w:ascii="MbSadr (1)" w:hAnsi="MbSadr (1)" w:cs="MbSadr (1)" w:hint="cs"/>
          <w:sz w:val="32"/>
          <w:szCs w:val="32"/>
          <w:rtl/>
        </w:rPr>
        <w:t>، والمشاركة لهم</w:t>
      </w:r>
      <w:r w:rsidRPr="005954F6">
        <w:rPr>
          <w:rFonts w:cs="MbSadr (1)" w:hint="cs"/>
          <w:sz w:val="32"/>
          <w:szCs w:val="32"/>
          <w:rtl/>
        </w:rPr>
        <w:t xml:space="preserve"> في </w:t>
      </w:r>
      <w:r w:rsidRPr="005954F6">
        <w:rPr>
          <w:rFonts w:cs="MbSadr (1)"/>
          <w:sz w:val="32"/>
          <w:szCs w:val="32"/>
          <w:rtl/>
        </w:rPr>
        <w:t>آ</w:t>
      </w:r>
      <w:r w:rsidRPr="005954F6">
        <w:rPr>
          <w:rFonts w:cs="MbSadr (1)" w:hint="cs"/>
          <w:sz w:val="32"/>
          <w:szCs w:val="32"/>
          <w:rtl/>
        </w:rPr>
        <w:t>لامهم وأفراحهم</w:t>
      </w:r>
      <w:r w:rsidRPr="005954F6">
        <w:rPr>
          <w:rFonts w:hint="cs"/>
          <w:sz w:val="32"/>
          <w:szCs w:val="32"/>
          <w:rtl/>
        </w:rPr>
        <w:t> </w:t>
      </w:r>
      <w:r w:rsidRPr="005954F6">
        <w:rPr>
          <w:rFonts w:ascii="MbSadr (1)" w:hAnsi="MbSadr (1)" w:cs="MbSadr (1)" w:hint="cs"/>
          <w:sz w:val="32"/>
          <w:szCs w:val="32"/>
          <w:rtl/>
        </w:rPr>
        <w:t xml:space="preserve">. ويسري هذا الينبوع ويتدفّق تبعاً لدرجة الشعور العاطفي </w:t>
      </w:r>
      <w:r w:rsidRPr="005954F6">
        <w:rPr>
          <w:rFonts w:cs="MbSadr (1)"/>
          <w:sz w:val="32"/>
          <w:szCs w:val="32"/>
          <w:rtl/>
        </w:rPr>
        <w:t>ب</w:t>
      </w:r>
      <w:r w:rsidRPr="005954F6">
        <w:rPr>
          <w:rFonts w:cs="MbSadr (1)" w:hint="cs"/>
          <w:sz w:val="32"/>
          <w:szCs w:val="32"/>
          <w:rtl/>
        </w:rPr>
        <w:t xml:space="preserve">الاُخوّة وانصهار الكيان الروحي للإنسان بالعواطف الإسلاميّة والتربية المفروضة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ي المجتمع الإسلامي</w:t>
      </w:r>
      <w:r w:rsidRPr="005954F6">
        <w:rPr>
          <w:rFonts w:hint="cs"/>
          <w:sz w:val="32"/>
          <w:szCs w:val="32"/>
          <w:rtl/>
        </w:rPr>
        <w:t> </w:t>
      </w:r>
      <w:r w:rsidRPr="005954F6">
        <w:rPr>
          <w:rFonts w:ascii="MbSadr (1)" w:hAnsi="MbSadr (1)" w:cs="MbSadr (1)" w:hint="cs"/>
          <w:sz w:val="32"/>
          <w:szCs w:val="32"/>
          <w:rtl/>
        </w:rPr>
        <w:t>. وهذه العواطف والمشاعر تلع</w:t>
      </w:r>
      <w:r w:rsidRPr="005954F6">
        <w:rPr>
          <w:rFonts w:cs="MbSadr (1)" w:hint="cs"/>
          <w:sz w:val="32"/>
          <w:szCs w:val="32"/>
          <w:rtl/>
        </w:rPr>
        <w:t xml:space="preserve">ب دوراً خطيراً في تكيّف </w:t>
      </w:r>
      <w:r w:rsidRPr="005954F6">
        <w:rPr>
          <w:rFonts w:cs="MbSadr (1)"/>
          <w:sz w:val="32"/>
          <w:szCs w:val="32"/>
          <w:rtl/>
        </w:rPr>
        <w:t>ا</w:t>
      </w:r>
      <w:r w:rsidRPr="005954F6">
        <w:rPr>
          <w:rFonts w:cs="MbSadr (1)" w:hint="cs"/>
          <w:sz w:val="32"/>
          <w:szCs w:val="32"/>
          <w:rtl/>
        </w:rPr>
        <w:t>لحياة الاقتصاديّة وتساند المذهب في تحقيق قيمه ومثله عن العدالة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ذه هي ملامح عن ارتباط الاقتصاد الإسلامي بالعناصر الثلاثة التي </w:t>
      </w:r>
      <w:r w:rsidRPr="005954F6">
        <w:rPr>
          <w:rFonts w:cs="MbSadr (1)"/>
          <w:sz w:val="32"/>
          <w:szCs w:val="32"/>
          <w:rtl/>
        </w:rPr>
        <w:t>ت</w:t>
      </w:r>
      <w:r w:rsidRPr="005954F6">
        <w:rPr>
          <w:rFonts w:cs="MbSadr (1)" w:hint="cs"/>
          <w:sz w:val="32"/>
          <w:szCs w:val="32"/>
          <w:rtl/>
        </w:rPr>
        <w:t>تكوّن منها التربية الصالحة للمجتمع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الارتباط داخل إطار التنظيم الإسلامي للمجتمع وللحياة الاقتصاديّة </w:t>
      </w:r>
      <w:r w:rsidRPr="005954F6">
        <w:rPr>
          <w:rFonts w:cs="MbSadr (1)"/>
          <w:sz w:val="32"/>
          <w:szCs w:val="32"/>
          <w:rtl/>
        </w:rPr>
        <w:t>ب</w:t>
      </w:r>
      <w:r w:rsidRPr="005954F6">
        <w:rPr>
          <w:rFonts w:cs="MbSadr (1)" w:hint="cs"/>
          <w:sz w:val="32"/>
          <w:szCs w:val="32"/>
          <w:rtl/>
        </w:rPr>
        <w:t>ين بعض أجزائه</w:t>
      </w:r>
      <w:r w:rsidRPr="005954F6">
        <w:rPr>
          <w:rFonts w:hint="cs"/>
          <w:sz w:val="32"/>
          <w:szCs w:val="32"/>
          <w:rtl/>
        </w:rPr>
        <w:t> </w:t>
      </w:r>
      <w:r w:rsidRPr="005954F6">
        <w:rPr>
          <w:rFonts w:ascii="MbSadr (1)" w:hAnsi="MbSadr (1)" w:cs="MbSadr (1)" w:hint="cs"/>
          <w:sz w:val="32"/>
          <w:szCs w:val="32"/>
          <w:rtl/>
        </w:rPr>
        <w:t xml:space="preserve">، فلا يمكن تكوين فكرة تفصيليّة عنه قبل دراسة تفصيليّة للنظام </w:t>
      </w:r>
      <w:r w:rsidRPr="005954F6">
        <w:rPr>
          <w:rFonts w:cs="MbSadr (1)"/>
          <w:sz w:val="32"/>
          <w:szCs w:val="32"/>
          <w:rtl/>
        </w:rPr>
        <w:t>ا</w:t>
      </w:r>
      <w:r w:rsidRPr="005954F6">
        <w:rPr>
          <w:rFonts w:cs="MbSadr (1)" w:hint="cs"/>
          <w:sz w:val="32"/>
          <w:szCs w:val="32"/>
          <w:rtl/>
        </w:rPr>
        <w:t>لاجتماعي والاقتصادي في الإسلام بصورة كاملة</w:t>
      </w:r>
      <w:r w:rsidRPr="005954F6">
        <w:rPr>
          <w:rFonts w:hint="cs"/>
          <w:sz w:val="32"/>
          <w:szCs w:val="32"/>
          <w:rtl/>
        </w:rPr>
        <w:t> </w:t>
      </w:r>
      <w:r w:rsidRPr="005954F6">
        <w:rPr>
          <w:rFonts w:ascii="MbSadr (1)" w:hAnsi="MbSadr (1)" w:cs="MbSadr (1)" w:hint="cs"/>
          <w:sz w:val="32"/>
          <w:szCs w:val="32"/>
          <w:rtl/>
        </w:rPr>
        <w:t xml:space="preserve">. غير </w:t>
      </w:r>
      <w:r>
        <w:rPr>
          <w:rFonts w:ascii="MbSadr (1)" w:hAnsi="MbSadr (1)" w:cs="MbSadr (1)" w:hint="cs"/>
          <w:sz w:val="32"/>
          <w:szCs w:val="32"/>
          <w:rtl/>
        </w:rPr>
        <w:t>أنّ</w:t>
      </w:r>
      <w:r w:rsidRPr="005954F6">
        <w:rPr>
          <w:rFonts w:ascii="MbSadr (1)" w:hAnsi="MbSadr (1)" w:cs="MbSadr (1)" w:hint="cs"/>
          <w:sz w:val="32"/>
          <w:szCs w:val="32"/>
          <w:rtl/>
        </w:rPr>
        <w:t xml:space="preserve">ه على أيّ حال ارتباط </w:t>
      </w:r>
      <w:r w:rsidRPr="005954F6">
        <w:rPr>
          <w:rFonts w:cs="MbSadr (1)"/>
          <w:sz w:val="32"/>
          <w:szCs w:val="32"/>
          <w:rtl/>
        </w:rPr>
        <w:t>و</w:t>
      </w:r>
      <w:r w:rsidRPr="005954F6">
        <w:rPr>
          <w:rFonts w:cs="MbSadr (1)" w:hint="cs"/>
          <w:sz w:val="32"/>
          <w:szCs w:val="32"/>
          <w:rtl/>
        </w:rPr>
        <w:t>ثيق يجعل من الجزء متمّماً للجزء الآخر</w:t>
      </w:r>
      <w:r w:rsidRPr="005954F6">
        <w:rPr>
          <w:rFonts w:hint="cs"/>
          <w:sz w:val="32"/>
          <w:szCs w:val="32"/>
          <w:rtl/>
        </w:rPr>
        <w:t> </w:t>
      </w:r>
      <w:r w:rsidRPr="005954F6">
        <w:rPr>
          <w:rFonts w:ascii="MbSadr (1)" w:hAnsi="MbSadr (1)" w:cs="MbSadr (1)" w:hint="cs"/>
          <w:sz w:val="32"/>
          <w:szCs w:val="32"/>
          <w:rtl/>
        </w:rPr>
        <w:t xml:space="preserve">، وشرطاً لنجاحه وتفادي المضاعفات </w:t>
      </w:r>
      <w:r w:rsidRPr="005954F6">
        <w:rPr>
          <w:rFonts w:cs="MbSadr (1)"/>
          <w:sz w:val="32"/>
          <w:szCs w:val="32"/>
          <w:rtl/>
        </w:rPr>
        <w:t>خ</w:t>
      </w:r>
      <w:r w:rsidRPr="005954F6">
        <w:rPr>
          <w:rFonts w:cs="MbSadr (1)" w:hint="cs"/>
          <w:sz w:val="32"/>
          <w:szCs w:val="32"/>
          <w:rtl/>
        </w:rPr>
        <w:t>لال تطبيقه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من أمثلة ذلك</w:t>
      </w:r>
      <w:r w:rsidRPr="005954F6">
        <w:rPr>
          <w:rFonts w:hint="cs"/>
          <w:sz w:val="32"/>
          <w:szCs w:val="32"/>
          <w:rtl/>
        </w:rPr>
        <w:t> </w:t>
      </w:r>
      <w:r w:rsidRPr="005954F6">
        <w:rPr>
          <w:rFonts w:ascii="MbSadr (1)" w:hAnsi="MbSadr (1)" w:cs="MbSadr (1)" w:hint="cs"/>
          <w:sz w:val="32"/>
          <w:szCs w:val="32"/>
          <w:rtl/>
        </w:rPr>
        <w:t xml:space="preserve">، الارتباط بين إلغاء رأس المال الربوي وأحكام الإسلام </w:t>
      </w:r>
      <w:r w:rsidRPr="005954F6">
        <w:rPr>
          <w:rFonts w:cs="MbSadr (1)"/>
          <w:sz w:val="32"/>
          <w:szCs w:val="32"/>
          <w:rtl/>
        </w:rPr>
        <w:t>ا</w:t>
      </w:r>
      <w:r w:rsidRPr="005954F6">
        <w:rPr>
          <w:rFonts w:cs="MbSadr (1)" w:hint="cs"/>
          <w:sz w:val="32"/>
          <w:szCs w:val="32"/>
          <w:rtl/>
        </w:rPr>
        <w:t>لاُخرى في المضاربة</w:t>
      </w:r>
      <w:r w:rsidRPr="005954F6">
        <w:rPr>
          <w:rFonts w:hint="cs"/>
          <w:sz w:val="32"/>
          <w:szCs w:val="32"/>
          <w:rtl/>
        </w:rPr>
        <w:t> </w:t>
      </w:r>
      <w:r w:rsidRPr="005954F6">
        <w:rPr>
          <w:rFonts w:ascii="MbSadr (1)" w:hAnsi="MbSadr (1)" w:cs="MbSadr (1)" w:hint="cs"/>
          <w:sz w:val="32"/>
          <w:szCs w:val="32"/>
          <w:rtl/>
        </w:rPr>
        <w:t>، والتكافل العامّ والتوازن الاجتماعي</w:t>
      </w:r>
      <w:r w:rsidRPr="005954F6">
        <w:rPr>
          <w:rFonts w:cs="MbSadr (1)" w:hint="cs"/>
          <w:sz w:val="32"/>
          <w:szCs w:val="32"/>
          <w:rtl/>
        </w:rPr>
        <w:t xml:space="preserve"> : فإنّه إذا درس </w:t>
      </w:r>
      <w:r w:rsidRPr="005954F6">
        <w:rPr>
          <w:rFonts w:cs="MbSadr (1)"/>
          <w:sz w:val="32"/>
          <w:szCs w:val="32"/>
          <w:rtl/>
        </w:rPr>
        <w:t>ت</w:t>
      </w:r>
      <w:r w:rsidRPr="005954F6">
        <w:rPr>
          <w:rFonts w:cs="MbSadr (1)" w:hint="cs"/>
          <w:sz w:val="32"/>
          <w:szCs w:val="32"/>
          <w:rtl/>
        </w:rPr>
        <w:t>حريم الربا بصورة منفردة</w:t>
      </w:r>
      <w:r w:rsidRPr="005954F6">
        <w:rPr>
          <w:rFonts w:hint="cs"/>
          <w:sz w:val="32"/>
          <w:szCs w:val="32"/>
          <w:rtl/>
        </w:rPr>
        <w:t> </w:t>
      </w:r>
      <w:r w:rsidRPr="005954F6">
        <w:rPr>
          <w:rFonts w:ascii="MbSadr (1)" w:hAnsi="MbSadr (1)" w:cs="MbSadr (1)" w:hint="cs"/>
          <w:sz w:val="32"/>
          <w:szCs w:val="32"/>
          <w:rtl/>
        </w:rPr>
        <w:t xml:space="preserve">، واجهتنا مشاكل متعدّدة لدى تطبيق هذا الحكم </w:t>
      </w: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 xml:space="preserve">، لأنّ إلغاء الفائدة الربويّة يجعل الإنسان </w:t>
      </w:r>
      <w:r w:rsidRPr="005954F6">
        <w:rPr>
          <w:rFonts w:cs="MbSadr (1)" w:hint="cs"/>
          <w:sz w:val="32"/>
          <w:szCs w:val="32"/>
          <w:rtl/>
        </w:rPr>
        <w:t xml:space="preserve">يتساءل : كيف يمكن للإنسان </w:t>
      </w:r>
      <w:r w:rsidRPr="005954F6">
        <w:rPr>
          <w:rFonts w:cs="MbSadr (1)"/>
          <w:sz w:val="32"/>
          <w:szCs w:val="32"/>
          <w:rtl/>
        </w:rPr>
        <w:t>ا</w:t>
      </w:r>
      <w:r w:rsidRPr="005954F6">
        <w:rPr>
          <w:rFonts w:cs="MbSadr (1)" w:hint="cs"/>
          <w:sz w:val="32"/>
          <w:szCs w:val="32"/>
          <w:rtl/>
        </w:rPr>
        <w:t xml:space="preserve">لمحتاج إلى نقد عاجل لمعيشته الخاصّة وسدّ حاجاته الحياتيّة أن يحصل عليه </w:t>
      </w:r>
      <w:r w:rsidRPr="005954F6">
        <w:rPr>
          <w:rFonts w:cs="MbSadr (1)"/>
          <w:sz w:val="32"/>
          <w:szCs w:val="32"/>
          <w:rtl/>
        </w:rPr>
        <w:t>ب</w:t>
      </w:r>
      <w:r w:rsidRPr="005954F6">
        <w:rPr>
          <w:rFonts w:cs="MbSadr (1)" w:hint="cs"/>
          <w:sz w:val="32"/>
          <w:szCs w:val="32"/>
          <w:rtl/>
        </w:rPr>
        <w:t xml:space="preserve">عد أن يمتنع أصحاب الأموال عن إقراض شيء من نقودهم ما داموا لا يحصلون </w:t>
      </w:r>
      <w:r w:rsidRPr="005954F6">
        <w:rPr>
          <w:rFonts w:cs="MbSadr (1)"/>
          <w:sz w:val="32"/>
          <w:szCs w:val="32"/>
          <w:rtl/>
        </w:rPr>
        <w:t>ع</w:t>
      </w:r>
      <w:r w:rsidRPr="005954F6">
        <w:rPr>
          <w:rFonts w:cs="MbSadr (1)" w:hint="cs"/>
          <w:sz w:val="32"/>
          <w:szCs w:val="32"/>
          <w:rtl/>
        </w:rPr>
        <w:t>لى فائدة عن طريق القرض</w:t>
      </w:r>
      <w:r w:rsidRPr="005954F6">
        <w:rPr>
          <w:rFonts w:hint="cs"/>
          <w:sz w:val="32"/>
          <w:szCs w:val="32"/>
          <w:rtl/>
        </w:rPr>
        <w:t> </w:t>
      </w:r>
      <w:r w:rsidRPr="005954F6">
        <w:rPr>
          <w:rFonts w:ascii="MbSadr (1)" w:hAnsi="MbSadr (1)" w:cs="MbSadr (1)" w:hint="cs"/>
          <w:sz w:val="32"/>
          <w:szCs w:val="32"/>
          <w:rtl/>
        </w:rPr>
        <w:t xml:space="preserve">؟ وكيف يمكن لرؤوس الأموال التي لا يقدر </w:t>
      </w:r>
      <w:r w:rsidRPr="005954F6">
        <w:rPr>
          <w:rFonts w:cs="MbSadr (1)"/>
          <w:sz w:val="32"/>
          <w:szCs w:val="32"/>
          <w:rtl/>
        </w:rPr>
        <w:t>أ</w:t>
      </w:r>
      <w:r w:rsidRPr="005954F6">
        <w:rPr>
          <w:rFonts w:cs="MbSadr (1)" w:hint="cs"/>
          <w:sz w:val="32"/>
          <w:szCs w:val="32"/>
          <w:rtl/>
        </w:rPr>
        <w:t>صحابها على استثمارها مباشرة أن تجذب إلى مجال الاستثمار</w:t>
      </w:r>
      <w:r w:rsidRPr="005954F6">
        <w:rPr>
          <w:rFonts w:hint="cs"/>
          <w:sz w:val="32"/>
          <w:szCs w:val="32"/>
          <w:rtl/>
        </w:rPr>
        <w:t> </w:t>
      </w:r>
      <w:r w:rsidRPr="005954F6">
        <w:rPr>
          <w:rFonts w:ascii="MbSadr (1)" w:hAnsi="MbSadr (1)" w:cs="MbSadr (1)" w:hint="cs"/>
          <w:sz w:val="32"/>
          <w:szCs w:val="32"/>
          <w:rtl/>
        </w:rPr>
        <w:t xml:space="preserve">؟ الأمر الذي </w:t>
      </w:r>
      <w:r w:rsidRPr="005954F6">
        <w:rPr>
          <w:rFonts w:cs="MbSadr (1)"/>
          <w:sz w:val="32"/>
          <w:szCs w:val="32"/>
          <w:rtl/>
        </w:rPr>
        <w:t>ي</w:t>
      </w:r>
      <w:r w:rsidRPr="005954F6">
        <w:rPr>
          <w:rFonts w:cs="MbSadr (1)" w:hint="cs"/>
          <w:sz w:val="32"/>
          <w:szCs w:val="32"/>
          <w:rtl/>
        </w:rPr>
        <w:t>نجز في المجتمع الرأسمالي عن طريق الفائدة وإغرائها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لكنّنا إذا قارنّا بين حرمة الربا وأحكام الإسلام الاُخرى</w:t>
      </w:r>
      <w:r w:rsidRPr="005954F6">
        <w:rPr>
          <w:rFonts w:hint="cs"/>
          <w:sz w:val="32"/>
          <w:szCs w:val="32"/>
          <w:rtl/>
        </w:rPr>
        <w:t> </w:t>
      </w:r>
      <w:r w:rsidRPr="005954F6">
        <w:rPr>
          <w:rFonts w:ascii="MbSadr (1)" w:hAnsi="MbSadr (1)" w:cs="MbSadr (1)" w:hint="cs"/>
          <w:sz w:val="32"/>
          <w:szCs w:val="32"/>
          <w:rtl/>
        </w:rPr>
        <w:t xml:space="preserve">، وجدنا في تلك </w:t>
      </w:r>
      <w:r w:rsidRPr="005954F6">
        <w:rPr>
          <w:rFonts w:cs="MbSadr (1)"/>
          <w:sz w:val="32"/>
          <w:szCs w:val="32"/>
          <w:rtl/>
        </w:rPr>
        <w:t>ا</w:t>
      </w:r>
      <w:r w:rsidRPr="005954F6">
        <w:rPr>
          <w:rFonts w:cs="MbSadr (1)" w:hint="cs"/>
          <w:sz w:val="32"/>
          <w:szCs w:val="32"/>
          <w:rtl/>
        </w:rPr>
        <w:t>لأحكام ما يغطّي الفراغ الذي يخلّفه تحريم الفائدة في المجتمع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السؤال الأوّل تجيب عليه أحكام الإسلام في التكافل والضمان والتوازن </w:t>
      </w:r>
      <w:r w:rsidRPr="005954F6">
        <w:rPr>
          <w:rFonts w:cs="MbSadr (1)"/>
          <w:sz w:val="32"/>
          <w:szCs w:val="32"/>
          <w:rtl/>
        </w:rPr>
        <w:t>ا</w:t>
      </w:r>
      <w:r w:rsidRPr="005954F6">
        <w:rPr>
          <w:rFonts w:cs="MbSadr (1)" w:hint="cs"/>
          <w:sz w:val="32"/>
          <w:szCs w:val="32"/>
          <w:rtl/>
        </w:rPr>
        <w:t xml:space="preserve">لاجتماعي : فبدلا عن أن يسدّ المعوز حاجته الآنيّة إلى النقد عن طريق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lastRenderedPageBreak/>
        <w:t>ا</w:t>
      </w:r>
      <w:r w:rsidRPr="005954F6">
        <w:rPr>
          <w:rFonts w:cs="MbSadr (1)" w:hint="cs"/>
          <w:sz w:val="32"/>
          <w:szCs w:val="32"/>
          <w:rtl/>
        </w:rPr>
        <w:t>لاقتراض والالتزام بدفع فائدة لدائنه</w:t>
      </w:r>
      <w:r w:rsidRPr="005954F6">
        <w:rPr>
          <w:rFonts w:hint="cs"/>
          <w:sz w:val="32"/>
          <w:szCs w:val="32"/>
          <w:rtl/>
        </w:rPr>
        <w:t> </w:t>
      </w:r>
      <w:r w:rsidRPr="005954F6">
        <w:rPr>
          <w:rFonts w:ascii="MbSadr (1)" w:hAnsi="MbSadr (1)" w:cs="MbSadr (1)" w:hint="cs"/>
          <w:sz w:val="32"/>
          <w:szCs w:val="32"/>
          <w:rtl/>
        </w:rPr>
        <w:t>، يمكنه في المجتمع الإسلامي أن يسدّها</w:t>
      </w:r>
      <w:r>
        <w:rPr>
          <w:rFonts w:ascii="MbSadr (1)" w:hAnsi="MbSadr (1)" w:cs="MbSadr (1)" w:hint="cs"/>
          <w:sz w:val="32"/>
          <w:szCs w:val="32"/>
          <w:rtl/>
        </w:rPr>
        <w:t xml:space="preserve"> </w:t>
      </w:r>
      <w:r w:rsidRPr="005954F6">
        <w:rPr>
          <w:rFonts w:cs="MbSadr (1)"/>
          <w:sz w:val="32"/>
          <w:szCs w:val="32"/>
          <w:rtl/>
        </w:rPr>
        <w:t>ع</w:t>
      </w:r>
      <w:r w:rsidRPr="005954F6">
        <w:rPr>
          <w:rFonts w:cs="MbSadr (1)" w:hint="cs"/>
          <w:sz w:val="32"/>
          <w:szCs w:val="32"/>
          <w:rtl/>
        </w:rPr>
        <w:t>ن طريق الدولة</w:t>
      </w:r>
      <w:r w:rsidRPr="005954F6">
        <w:rPr>
          <w:rFonts w:hint="cs"/>
          <w:sz w:val="32"/>
          <w:szCs w:val="32"/>
          <w:rtl/>
        </w:rPr>
        <w:t> </w:t>
      </w:r>
      <w:r w:rsidRPr="005954F6">
        <w:rPr>
          <w:rFonts w:ascii="MbSadr (1)" w:hAnsi="MbSadr (1)" w:cs="MbSadr (1)" w:hint="cs"/>
          <w:sz w:val="32"/>
          <w:szCs w:val="32"/>
          <w:rtl/>
        </w:rPr>
        <w:t>، وما تنشئه من مؤسّسات للضمان الاجتماعي</w:t>
      </w:r>
      <w:r w:rsidRPr="005954F6">
        <w:rPr>
          <w:rFonts w:hint="cs"/>
          <w:sz w:val="32"/>
          <w:szCs w:val="32"/>
          <w:rtl/>
        </w:rPr>
        <w:t> </w:t>
      </w:r>
      <w:r w:rsidRPr="005954F6">
        <w:rPr>
          <w:rFonts w:ascii="MbSadr (1)" w:hAnsi="MbSadr (1)" w:cs="MbSadr (1)" w:hint="cs"/>
          <w:sz w:val="32"/>
          <w:szCs w:val="32"/>
          <w:rtl/>
        </w:rPr>
        <w:t xml:space="preserve">، بحكم </w:t>
      </w:r>
      <w:r w:rsidRPr="005954F6">
        <w:rPr>
          <w:rFonts w:cs="MbSadr (1)"/>
          <w:sz w:val="32"/>
          <w:szCs w:val="32"/>
          <w:rtl/>
        </w:rPr>
        <w:t>م</w:t>
      </w:r>
      <w:r w:rsidRPr="005954F6">
        <w:rPr>
          <w:rFonts w:cs="MbSadr (1)" w:hint="cs"/>
          <w:sz w:val="32"/>
          <w:szCs w:val="32"/>
          <w:rtl/>
        </w:rPr>
        <w:t>سؤوليّات الدولة في الاقتصاد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السؤال الثاني تجيب عليه أحكام الإسلام في المضاربة</w:t>
      </w:r>
      <w:r w:rsidRPr="005954F6">
        <w:rPr>
          <w:rFonts w:hint="cs"/>
          <w:sz w:val="32"/>
          <w:szCs w:val="32"/>
          <w:rtl/>
        </w:rPr>
        <w:t> </w:t>
      </w:r>
      <w:r w:rsidRPr="005954F6">
        <w:rPr>
          <w:rFonts w:ascii="MbSadr (1)" w:hAnsi="MbSadr (1)" w:cs="MbSadr (1)" w:hint="cs"/>
          <w:sz w:val="32"/>
          <w:szCs w:val="32"/>
          <w:rtl/>
        </w:rPr>
        <w:t xml:space="preserve">، التي تجعل </w:t>
      </w:r>
      <w:r w:rsidRPr="005954F6">
        <w:rPr>
          <w:rFonts w:cs="MbSadr (1)"/>
          <w:sz w:val="32"/>
          <w:szCs w:val="32"/>
          <w:rtl/>
        </w:rPr>
        <w:t>ب</w:t>
      </w:r>
      <w:r w:rsidRPr="005954F6">
        <w:rPr>
          <w:rFonts w:cs="MbSadr (1)" w:hint="cs"/>
          <w:sz w:val="32"/>
          <w:szCs w:val="32"/>
          <w:rtl/>
        </w:rPr>
        <w:t>إمكان صاحب رأس المال أن يحصل على نصيب من الربح</w:t>
      </w:r>
      <w:r w:rsidRPr="005954F6">
        <w:rPr>
          <w:rFonts w:hint="cs"/>
          <w:sz w:val="32"/>
          <w:szCs w:val="32"/>
          <w:rtl/>
        </w:rPr>
        <w:t> </w:t>
      </w:r>
      <w:r w:rsidRPr="005954F6">
        <w:rPr>
          <w:rFonts w:ascii="MbSadr (1)" w:hAnsi="MbSadr (1)" w:cs="MbSadr (1)" w:hint="cs"/>
          <w:sz w:val="32"/>
          <w:szCs w:val="32"/>
          <w:rtl/>
        </w:rPr>
        <w:t xml:space="preserve">، وذلك بأن يتّفق مع </w:t>
      </w:r>
      <w:r w:rsidRPr="005954F6">
        <w:rPr>
          <w:rFonts w:cs="MbSadr (1)"/>
          <w:sz w:val="32"/>
          <w:szCs w:val="32"/>
          <w:rtl/>
        </w:rPr>
        <w:t>ش</w:t>
      </w:r>
      <w:r w:rsidRPr="005954F6">
        <w:rPr>
          <w:rFonts w:cs="MbSadr (1)" w:hint="cs"/>
          <w:sz w:val="32"/>
          <w:szCs w:val="32"/>
          <w:rtl/>
        </w:rPr>
        <w:t>خص آخر على الاتّجار بالمال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ويتحمّل مسؤوليّات العمل التجاري</w:t>
      </w:r>
      <w:r w:rsidRPr="005954F6">
        <w:rPr>
          <w:rFonts w:hint="cs"/>
          <w:sz w:val="32"/>
          <w:szCs w:val="32"/>
          <w:rtl/>
        </w:rPr>
        <w:t> </w:t>
      </w:r>
      <w:r w:rsidRPr="005954F6">
        <w:rPr>
          <w:rFonts w:ascii="MbSadr (1)" w:hAnsi="MbSadr (1)" w:cs="MbSadr (1)" w:hint="cs"/>
          <w:sz w:val="32"/>
          <w:szCs w:val="32"/>
          <w:rtl/>
        </w:rPr>
        <w:t xml:space="preserve">، ويقسّم </w:t>
      </w:r>
      <w:r w:rsidRPr="005954F6">
        <w:rPr>
          <w:rFonts w:cs="MbSadr (1)"/>
          <w:sz w:val="32"/>
          <w:szCs w:val="32"/>
          <w:rtl/>
        </w:rPr>
        <w:t>ا</w:t>
      </w:r>
      <w:r w:rsidRPr="005954F6">
        <w:rPr>
          <w:rFonts w:cs="MbSadr (1)" w:hint="cs"/>
          <w:sz w:val="32"/>
          <w:szCs w:val="32"/>
          <w:rtl/>
        </w:rPr>
        <w:t>لربح بينه وبين العامل المباشر بنسبة يتّفقان عليها مقدّماً</w:t>
      </w:r>
      <w:r w:rsidRPr="005954F6">
        <w:rPr>
          <w:rFonts w:hint="cs"/>
          <w:sz w:val="32"/>
          <w:szCs w:val="32"/>
          <w:rtl/>
        </w:rPr>
        <w:t> </w:t>
      </w:r>
      <w:r w:rsidRPr="005954F6">
        <w:rPr>
          <w:rFonts w:ascii="MbSadr (1)" w:hAnsi="MbSadr (1)" w:cs="MbSadr (1)" w:hint="cs"/>
          <w:sz w:val="32"/>
          <w:szCs w:val="32"/>
          <w:rtl/>
        </w:rPr>
        <w:t xml:space="preserve">، فتحلّ المساهمة في </w:t>
      </w:r>
      <w:r w:rsidRPr="005954F6">
        <w:rPr>
          <w:rFonts w:cs="MbSadr (1)"/>
          <w:sz w:val="32"/>
          <w:szCs w:val="32"/>
          <w:rtl/>
        </w:rPr>
        <w:t>ا</w:t>
      </w:r>
      <w:r w:rsidRPr="005954F6">
        <w:rPr>
          <w:rFonts w:cs="MbSadr (1)" w:hint="cs"/>
          <w:sz w:val="32"/>
          <w:szCs w:val="32"/>
          <w:rtl/>
        </w:rPr>
        <w:t xml:space="preserve">لربح بنسبة مئويّة معيّنة محلّ الفائدة في جذب رؤوس الأموال التي يعجز </w:t>
      </w:r>
      <w:r w:rsidRPr="005954F6">
        <w:rPr>
          <w:rFonts w:cs="MbSadr (1)"/>
          <w:sz w:val="32"/>
          <w:szCs w:val="32"/>
          <w:rtl/>
        </w:rPr>
        <w:t>أ</w:t>
      </w:r>
      <w:r w:rsidRPr="005954F6">
        <w:rPr>
          <w:rFonts w:cs="MbSadr (1)" w:hint="cs"/>
          <w:sz w:val="32"/>
          <w:szCs w:val="32"/>
          <w:rtl/>
        </w:rPr>
        <w:t>صحابها عن استثمارها إلى مجال الاستثمار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من أمثلة الارتباط في النظام الإسلامي</w:t>
      </w:r>
      <w:r w:rsidRPr="005954F6">
        <w:rPr>
          <w:rFonts w:hint="cs"/>
          <w:sz w:val="32"/>
          <w:szCs w:val="32"/>
          <w:rtl/>
        </w:rPr>
        <w:t> </w:t>
      </w:r>
      <w:r w:rsidRPr="005954F6">
        <w:rPr>
          <w:rFonts w:ascii="MbSadr (1)" w:hAnsi="MbSadr (1)" w:cs="MbSadr (1)" w:hint="cs"/>
          <w:sz w:val="32"/>
          <w:szCs w:val="32"/>
          <w:rtl/>
        </w:rPr>
        <w:t xml:space="preserve">، الصلة الوثيقة بين الاقتصاد </w:t>
      </w:r>
      <w:r w:rsidRPr="005954F6">
        <w:rPr>
          <w:rFonts w:cs="MbSadr (1)"/>
          <w:sz w:val="32"/>
          <w:szCs w:val="32"/>
          <w:rtl/>
        </w:rPr>
        <w:t>ا</w:t>
      </w:r>
      <w:r w:rsidRPr="005954F6">
        <w:rPr>
          <w:rFonts w:cs="MbSadr (1)" w:hint="cs"/>
          <w:sz w:val="32"/>
          <w:szCs w:val="32"/>
          <w:rtl/>
        </w:rPr>
        <w:t xml:space="preserve">لإسلامي ونظام الحكم في الإسلام : فالارتباط بين النظام الاقتصادي ونظام </w:t>
      </w:r>
      <w:r w:rsidRPr="005954F6">
        <w:rPr>
          <w:rFonts w:cs="MbSadr (1)"/>
          <w:sz w:val="32"/>
          <w:szCs w:val="32"/>
          <w:rtl/>
        </w:rPr>
        <w:t>ا</w:t>
      </w:r>
      <w:r w:rsidRPr="005954F6">
        <w:rPr>
          <w:rFonts w:cs="MbSadr (1)" w:hint="cs"/>
          <w:sz w:val="32"/>
          <w:szCs w:val="32"/>
          <w:rtl/>
        </w:rPr>
        <w:t>لحكم في الإسلام قوي</w:t>
      </w:r>
      <w:r w:rsidRPr="005954F6">
        <w:rPr>
          <w:rFonts w:hint="cs"/>
          <w:sz w:val="32"/>
          <w:szCs w:val="32"/>
          <w:rtl/>
        </w:rPr>
        <w:t> </w:t>
      </w:r>
      <w:r w:rsidRPr="005954F6">
        <w:rPr>
          <w:rFonts w:ascii="MbSadr (1)" w:hAnsi="MbSadr (1)" w:cs="MbSadr (1)" w:hint="cs"/>
          <w:sz w:val="32"/>
          <w:szCs w:val="32"/>
          <w:rtl/>
        </w:rPr>
        <w:t xml:space="preserve">، بحيث إنّ الفصل بينهما في البحث يؤدّي إلى خطأ في فهم </w:t>
      </w:r>
      <w:r w:rsidRPr="005954F6">
        <w:rPr>
          <w:rFonts w:cs="MbSadr (1)"/>
          <w:sz w:val="32"/>
          <w:szCs w:val="32"/>
          <w:rtl/>
        </w:rPr>
        <w:t>ا</w:t>
      </w:r>
      <w:r w:rsidRPr="005954F6">
        <w:rPr>
          <w:rFonts w:cs="MbSadr (1)" w:hint="cs"/>
          <w:sz w:val="32"/>
          <w:szCs w:val="32"/>
          <w:rtl/>
        </w:rPr>
        <w:t>لموقف الإسلامي العامّ</w:t>
      </w:r>
      <w:r w:rsidRPr="005954F6">
        <w:rPr>
          <w:rFonts w:hint="cs"/>
          <w:sz w:val="32"/>
          <w:szCs w:val="32"/>
          <w:rtl/>
        </w:rPr>
        <w:t> </w:t>
      </w:r>
      <w:r w:rsidRPr="005954F6">
        <w:rPr>
          <w:rFonts w:ascii="MbSadr (1)" w:hAnsi="MbSadr (1)" w:cs="MbSadr (1)" w:hint="cs"/>
          <w:sz w:val="32"/>
          <w:szCs w:val="32"/>
          <w:rtl/>
        </w:rPr>
        <w:t>، فإنّ للسلطة الحاكمة في النظام الاقتصادي الإ</w:t>
      </w:r>
      <w:r w:rsidRPr="005954F6">
        <w:rPr>
          <w:rFonts w:cs="MbSadr (1)" w:hint="cs"/>
          <w:sz w:val="32"/>
          <w:szCs w:val="32"/>
          <w:rtl/>
        </w:rPr>
        <w:t xml:space="preserve">سلامي </w:t>
      </w:r>
      <w:r w:rsidRPr="005954F6">
        <w:rPr>
          <w:rFonts w:cs="MbSadr (1)"/>
          <w:sz w:val="32"/>
          <w:szCs w:val="32"/>
          <w:rtl/>
        </w:rPr>
        <w:t>ص</w:t>
      </w:r>
      <w:r w:rsidRPr="005954F6">
        <w:rPr>
          <w:rFonts w:cs="MbSadr (1)" w:hint="cs"/>
          <w:sz w:val="32"/>
          <w:szCs w:val="32"/>
          <w:rtl/>
        </w:rPr>
        <w:t>لاحيّات اقتصاديّة واسعة وملكيّات كبيرة تتصرّف فيها طبقاً لاجتهادها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هذه الصلاحيّات والملكيّات يجب أن تقرن في الدرس دائماً بواقع </w:t>
      </w:r>
      <w:r w:rsidRPr="005954F6">
        <w:rPr>
          <w:rFonts w:cs="MbSadr (1)"/>
          <w:sz w:val="32"/>
          <w:szCs w:val="32"/>
          <w:rtl/>
        </w:rPr>
        <w:t>ا</w:t>
      </w:r>
      <w:r w:rsidRPr="005954F6">
        <w:rPr>
          <w:rFonts w:cs="MbSadr (1)" w:hint="cs"/>
          <w:sz w:val="32"/>
          <w:szCs w:val="32"/>
          <w:rtl/>
        </w:rPr>
        <w:t>لسلطة في الإسلام</w:t>
      </w:r>
      <w:r w:rsidRPr="005954F6">
        <w:rPr>
          <w:rFonts w:hint="cs"/>
          <w:sz w:val="32"/>
          <w:szCs w:val="32"/>
          <w:rtl/>
        </w:rPr>
        <w:t> </w:t>
      </w:r>
      <w:r w:rsidRPr="005954F6">
        <w:rPr>
          <w:rFonts w:ascii="MbSadr (1)" w:hAnsi="MbSadr (1)" w:cs="MbSadr (1)" w:hint="cs"/>
          <w:sz w:val="32"/>
          <w:szCs w:val="32"/>
          <w:rtl/>
        </w:rPr>
        <w:t xml:space="preserve">، والضمانات التي وضعها الإسلام في نظام الحكم لنزاهة </w:t>
      </w:r>
      <w:r w:rsidRPr="005954F6">
        <w:rPr>
          <w:rFonts w:cs="MbSadr (1)"/>
          <w:sz w:val="32"/>
          <w:szCs w:val="32"/>
          <w:rtl/>
        </w:rPr>
        <w:t>و</w:t>
      </w:r>
      <w:r w:rsidRPr="005954F6">
        <w:rPr>
          <w:rFonts w:cs="MbSadr (1)" w:hint="cs"/>
          <w:sz w:val="32"/>
          <w:szCs w:val="32"/>
          <w:rtl/>
        </w:rPr>
        <w:t>ليّ</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لأمر واستقامته</w:t>
      </w:r>
      <w:r w:rsidRPr="005954F6">
        <w:rPr>
          <w:rFonts w:hint="cs"/>
          <w:sz w:val="32"/>
          <w:szCs w:val="32"/>
          <w:rtl/>
        </w:rPr>
        <w:t> </w:t>
      </w:r>
      <w:r w:rsidRPr="005954F6">
        <w:rPr>
          <w:rFonts w:ascii="MbSadr (1)" w:hAnsi="MbSadr (1)" w:cs="MbSadr (1)" w:hint="cs"/>
          <w:sz w:val="32"/>
          <w:szCs w:val="32"/>
          <w:rtl/>
        </w:rPr>
        <w:t>، من العصمة أو العدالة والا</w:t>
      </w:r>
      <w:r w:rsidRPr="005954F6">
        <w:rPr>
          <w:rFonts w:cs="MbSadr (1)" w:hint="cs"/>
          <w:sz w:val="32"/>
          <w:szCs w:val="32"/>
          <w:rtl/>
        </w:rPr>
        <w:t>جتهاد والشورى مجتمعة</w:t>
      </w:r>
      <w:r w:rsidRPr="005954F6">
        <w:rPr>
          <w:rFonts w:hint="cs"/>
          <w:sz w:val="32"/>
          <w:szCs w:val="32"/>
          <w:rtl/>
        </w:rPr>
        <w:t> </w:t>
      </w:r>
      <w:r w:rsidRPr="005954F6">
        <w:rPr>
          <w:rFonts w:ascii="MbSadr (1)" w:hAnsi="MbSadr (1)" w:cs="MbSadr (1)" w:hint="cs"/>
          <w:sz w:val="32"/>
          <w:szCs w:val="32"/>
          <w:rtl/>
        </w:rPr>
        <w:t xml:space="preserve">. ففي </w:t>
      </w:r>
      <w:r w:rsidRPr="005954F6">
        <w:rPr>
          <w:rFonts w:cs="MbSadr (1)"/>
          <w:sz w:val="32"/>
          <w:szCs w:val="32"/>
          <w:rtl/>
        </w:rPr>
        <w:t>ض</w:t>
      </w:r>
      <w:r w:rsidRPr="005954F6">
        <w:rPr>
          <w:rFonts w:cs="MbSadr (1)" w:hint="cs"/>
          <w:sz w:val="32"/>
          <w:szCs w:val="32"/>
          <w:rtl/>
        </w:rPr>
        <w:t xml:space="preserve">وء هذه الضمانات نستطيع أن نفهم دور الدولة في المذهب الاقتصادي </w:t>
      </w:r>
      <w:r w:rsidRPr="005954F6">
        <w:rPr>
          <w:rFonts w:cs="MbSadr (1)"/>
          <w:sz w:val="32"/>
          <w:szCs w:val="32"/>
          <w:rtl/>
        </w:rPr>
        <w:t>ا</w:t>
      </w:r>
      <w:r w:rsidRPr="005954F6">
        <w:rPr>
          <w:rFonts w:cs="MbSadr (1)" w:hint="cs"/>
          <w:sz w:val="32"/>
          <w:szCs w:val="32"/>
          <w:rtl/>
        </w:rPr>
        <w:t>لإسلامي ونؤمن بصحّة إعطائها الصلاحيّات والحقوق المفروضة لها في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284" w:lineRule="atLeast"/>
        <w:rPr>
          <w:sz w:val="32"/>
          <w:szCs w:val="32"/>
          <w:rtl/>
        </w:rPr>
      </w:pPr>
      <w:r w:rsidRPr="005954F6">
        <w:rPr>
          <w:rFonts w:cs="MbSadr (2)"/>
          <w:bCs/>
          <w:sz w:val="32"/>
          <w:szCs w:val="32"/>
          <w:rtl/>
        </w:rPr>
        <w:t xml:space="preserve">3 </w:t>
      </w:r>
      <w:r w:rsidRPr="005954F6">
        <w:rPr>
          <w:rFonts w:cs="MbSadr (2)" w:hint="cs"/>
          <w:bCs/>
          <w:sz w:val="32"/>
          <w:szCs w:val="32"/>
          <w:rtl/>
        </w:rPr>
        <w:t>ـ المبادئ الرئيسيّة في النظام الاقتصادي الإسلامي :</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يمكننا في استعراض إجمالي للنظام الاقتصادي في الإسلام ومقارنته مع </w:t>
      </w:r>
      <w:r w:rsidRPr="005954F6">
        <w:rPr>
          <w:rFonts w:cs="MbSadr (1)"/>
          <w:sz w:val="32"/>
          <w:szCs w:val="32"/>
          <w:rtl/>
        </w:rPr>
        <w:t>ا</w:t>
      </w:r>
      <w:r w:rsidRPr="005954F6">
        <w:rPr>
          <w:rFonts w:cs="MbSadr (1)" w:hint="cs"/>
          <w:sz w:val="32"/>
          <w:szCs w:val="32"/>
          <w:rtl/>
        </w:rPr>
        <w:t xml:space="preserve">لأنظمة الاقتصاديّة الاُخرى أن نلخّص خطوطه العريضة في المبادئ الرئيسيّة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ا</w:t>
      </w:r>
      <w:r w:rsidRPr="005954F6">
        <w:rPr>
          <w:rFonts w:cs="MbSadr (1)" w:hint="cs"/>
          <w:sz w:val="32"/>
          <w:szCs w:val="32"/>
          <w:rtl/>
        </w:rPr>
        <w:t>لثلاثة الآتية :</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 xml:space="preserve">أ </w:t>
      </w:r>
      <w:r w:rsidRPr="005954F6">
        <w:rPr>
          <w:rFonts w:cs="MbSadr (1)" w:hint="cs"/>
          <w:sz w:val="32"/>
          <w:szCs w:val="32"/>
          <w:rtl/>
        </w:rPr>
        <w:t>ـ مبدأ الملكيّة المزدوجة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 xml:space="preserve">ب </w:t>
      </w:r>
      <w:r w:rsidRPr="005954F6">
        <w:rPr>
          <w:rFonts w:cs="MbSadr (1)" w:hint="cs"/>
          <w:sz w:val="32"/>
          <w:szCs w:val="32"/>
          <w:rtl/>
        </w:rPr>
        <w:t>ـ مبدأ الحرّيّة الاقتصاديّة في نطاق محدود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 xml:space="preserve">ج </w:t>
      </w:r>
      <w:r w:rsidRPr="005954F6">
        <w:rPr>
          <w:rFonts w:cs="MbSadr (1)" w:hint="cs"/>
          <w:sz w:val="32"/>
          <w:szCs w:val="32"/>
          <w:rtl/>
        </w:rPr>
        <w:t>ـ مبدأ العدالة الاجتماعيّة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35" w:after="111" w:line="447" w:lineRule="atLeast"/>
        <w:rPr>
          <w:sz w:val="32"/>
          <w:szCs w:val="32"/>
          <w:rtl/>
        </w:rPr>
      </w:pPr>
      <w:r w:rsidRPr="005954F6">
        <w:rPr>
          <w:rFonts w:cs="MbSadr (2)"/>
          <w:bCs/>
          <w:sz w:val="32"/>
          <w:szCs w:val="32"/>
          <w:rtl/>
        </w:rPr>
        <w:t xml:space="preserve">أ </w:t>
      </w:r>
      <w:r w:rsidRPr="005954F6">
        <w:rPr>
          <w:rFonts w:cs="MbSadr (2)" w:hint="cs"/>
          <w:bCs/>
          <w:sz w:val="32"/>
          <w:szCs w:val="32"/>
          <w:rtl/>
        </w:rPr>
        <w:t>ـ مبدأ الملكيّة المزدوجة :</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ي</w:t>
      </w:r>
      <w:r w:rsidRPr="005954F6">
        <w:rPr>
          <w:rFonts w:cs="MbSadr (1)" w:hint="cs"/>
          <w:sz w:val="32"/>
          <w:szCs w:val="32"/>
          <w:rtl/>
        </w:rPr>
        <w:t xml:space="preserve">ختلف الإسلام عن الرأسماليّة والاشتراكيّة في نوعيّة الملكيّة التي يقرّرها </w:t>
      </w:r>
      <w:r w:rsidRPr="005954F6">
        <w:rPr>
          <w:rFonts w:cs="MbSadr (1)"/>
          <w:sz w:val="32"/>
          <w:szCs w:val="32"/>
          <w:rtl/>
        </w:rPr>
        <w:t>ا</w:t>
      </w:r>
      <w:r w:rsidRPr="005954F6">
        <w:rPr>
          <w:rFonts w:cs="MbSadr (1)" w:hint="cs"/>
          <w:sz w:val="32"/>
          <w:szCs w:val="32"/>
          <w:rtl/>
        </w:rPr>
        <w:t>ختلافاً جوهريّاً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lastRenderedPageBreak/>
        <w:t>ف</w:t>
      </w:r>
      <w:r w:rsidRPr="005954F6">
        <w:rPr>
          <w:rFonts w:cs="MbSadr (1)" w:hint="cs"/>
          <w:sz w:val="32"/>
          <w:szCs w:val="32"/>
          <w:rtl/>
        </w:rPr>
        <w:t>المجتمع الرأسمالي يؤمن بالشكل الخاصّ للملكيّة</w:t>
      </w:r>
      <w:r w:rsidRPr="005954F6">
        <w:rPr>
          <w:rFonts w:hint="cs"/>
          <w:sz w:val="32"/>
          <w:szCs w:val="32"/>
          <w:rtl/>
        </w:rPr>
        <w:t> </w:t>
      </w:r>
      <w:r w:rsidRPr="005954F6">
        <w:rPr>
          <w:rFonts w:ascii="MbSadr (1)" w:hAnsi="MbSadr (1)" w:cs="MbSadr (1)" w:hint="cs"/>
          <w:sz w:val="32"/>
          <w:szCs w:val="32"/>
          <w:rtl/>
        </w:rPr>
        <w:t xml:space="preserve">، أي بالملكيّة الخاصّة </w:t>
      </w:r>
      <w:r w:rsidRPr="005954F6">
        <w:rPr>
          <w:rFonts w:cs="MbSadr (1)"/>
          <w:sz w:val="32"/>
          <w:szCs w:val="32"/>
          <w:rtl/>
        </w:rPr>
        <w:t>ك</w:t>
      </w:r>
      <w:r w:rsidRPr="005954F6">
        <w:rPr>
          <w:rFonts w:cs="MbSadr (1)" w:hint="cs"/>
          <w:sz w:val="32"/>
          <w:szCs w:val="32"/>
          <w:rtl/>
        </w:rPr>
        <w:t>قاعدة عامّة</w:t>
      </w:r>
      <w:r w:rsidRPr="005954F6">
        <w:rPr>
          <w:rFonts w:hint="cs"/>
          <w:sz w:val="32"/>
          <w:szCs w:val="32"/>
          <w:rtl/>
        </w:rPr>
        <w:t> </w:t>
      </w:r>
      <w:r w:rsidRPr="005954F6">
        <w:rPr>
          <w:rFonts w:ascii="MbSadr (1)" w:hAnsi="MbSadr (1)" w:cs="MbSadr (1)" w:hint="cs"/>
          <w:sz w:val="32"/>
          <w:szCs w:val="32"/>
          <w:rtl/>
        </w:rPr>
        <w:t>، فهو يسمح للأفراد بالملكي</w:t>
      </w:r>
      <w:r w:rsidRPr="005954F6">
        <w:rPr>
          <w:rFonts w:cs="MbSadr (1)" w:hint="cs"/>
          <w:sz w:val="32"/>
          <w:szCs w:val="32"/>
          <w:rtl/>
        </w:rPr>
        <w:t xml:space="preserve">ّة الخاصّة لمختلف أنواع الثروة في البلاد </w:t>
      </w:r>
      <w:r w:rsidRPr="005954F6">
        <w:rPr>
          <w:rFonts w:cs="MbSadr (1)"/>
          <w:sz w:val="32"/>
          <w:szCs w:val="32"/>
          <w:rtl/>
        </w:rPr>
        <w:t>ت</w:t>
      </w:r>
      <w:r w:rsidRPr="005954F6">
        <w:rPr>
          <w:rFonts w:cs="MbSadr (1)" w:hint="cs"/>
          <w:sz w:val="32"/>
          <w:szCs w:val="32"/>
          <w:rtl/>
        </w:rPr>
        <w:t>بعاً لنشاطاتهم وظروفهم</w:t>
      </w:r>
      <w:r w:rsidRPr="005954F6">
        <w:rPr>
          <w:rFonts w:hint="cs"/>
          <w:sz w:val="32"/>
          <w:szCs w:val="32"/>
          <w:rtl/>
        </w:rPr>
        <w:t> </w:t>
      </w:r>
      <w:r w:rsidRPr="005954F6">
        <w:rPr>
          <w:rFonts w:ascii="MbSadr (1)" w:hAnsi="MbSadr (1)" w:cs="MbSadr (1)" w:hint="cs"/>
          <w:sz w:val="32"/>
          <w:szCs w:val="32"/>
          <w:rtl/>
        </w:rPr>
        <w:t xml:space="preserve">، ولا يعترف بالملكيّة العامّة إلاّ حين تفرض الضرورة </w:t>
      </w:r>
      <w:r w:rsidRPr="005954F6">
        <w:rPr>
          <w:rFonts w:cs="MbSadr (1)"/>
          <w:sz w:val="32"/>
          <w:szCs w:val="32"/>
          <w:rtl/>
        </w:rPr>
        <w:t>ا</w:t>
      </w:r>
      <w:r w:rsidRPr="005954F6">
        <w:rPr>
          <w:rFonts w:cs="MbSadr (1)" w:hint="cs"/>
          <w:sz w:val="32"/>
          <w:szCs w:val="32"/>
          <w:rtl/>
        </w:rPr>
        <w:t>لاجتماعيّة وتبرهن التجربة على وجوب تأميم هذا المرفق أو ذاك</w:t>
      </w:r>
      <w:r w:rsidRPr="005954F6">
        <w:rPr>
          <w:rFonts w:hint="cs"/>
          <w:sz w:val="32"/>
          <w:szCs w:val="32"/>
          <w:rtl/>
        </w:rPr>
        <w:t> </w:t>
      </w:r>
      <w:r w:rsidRPr="005954F6">
        <w:rPr>
          <w:rFonts w:ascii="MbSadr (1)" w:hAnsi="MbSadr (1)" w:cs="MbSadr (1)" w:hint="cs"/>
          <w:sz w:val="32"/>
          <w:szCs w:val="32"/>
          <w:rtl/>
        </w:rPr>
        <w:t xml:space="preserve">، فتكون هذه </w:t>
      </w:r>
      <w:r w:rsidRPr="005954F6">
        <w:rPr>
          <w:rFonts w:cs="MbSadr (1)"/>
          <w:sz w:val="32"/>
          <w:szCs w:val="32"/>
          <w:rtl/>
        </w:rPr>
        <w:t>ا</w:t>
      </w:r>
      <w:r w:rsidRPr="005954F6">
        <w:rPr>
          <w:rFonts w:cs="MbSadr (1)" w:hint="cs"/>
          <w:sz w:val="32"/>
          <w:szCs w:val="32"/>
          <w:rtl/>
        </w:rPr>
        <w:t xml:space="preserve">لضرورة حالة استثنائيّة يضطرّ المجتمع الرأسمالي على أساسها إلى الخروج عن </w:t>
      </w:r>
      <w:r w:rsidRPr="005954F6">
        <w:rPr>
          <w:rFonts w:cs="MbSadr (1)"/>
          <w:sz w:val="32"/>
          <w:szCs w:val="32"/>
          <w:rtl/>
        </w:rPr>
        <w:t>م</w:t>
      </w:r>
      <w:r w:rsidRPr="005954F6">
        <w:rPr>
          <w:rFonts w:cs="MbSadr (1)" w:hint="cs"/>
          <w:sz w:val="32"/>
          <w:szCs w:val="32"/>
          <w:rtl/>
        </w:rPr>
        <w:t>بدأ الملكيّة الخاصّة واستثناء مرفق أو ثروة معيّنة من مجالها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المجتمع الاشتراكي على العكس تماماً من ذلك</w:t>
      </w:r>
      <w:r w:rsidRPr="005954F6">
        <w:rPr>
          <w:rFonts w:hint="cs"/>
          <w:sz w:val="32"/>
          <w:szCs w:val="32"/>
          <w:rtl/>
        </w:rPr>
        <w:t> </w:t>
      </w:r>
      <w:r w:rsidRPr="005954F6">
        <w:rPr>
          <w:rFonts w:ascii="MbSadr (1)" w:hAnsi="MbSadr (1)" w:cs="MbSadr (1)" w:hint="cs"/>
          <w:sz w:val="32"/>
          <w:szCs w:val="32"/>
          <w:rtl/>
        </w:rPr>
        <w:t xml:space="preserve">، فإنّ الملكيّة الاشتراكيّة </w:t>
      </w:r>
      <w:r w:rsidRPr="005954F6">
        <w:rPr>
          <w:rFonts w:cs="MbSadr (1)"/>
          <w:sz w:val="32"/>
          <w:szCs w:val="32"/>
          <w:rtl/>
        </w:rPr>
        <w:t>ف</w:t>
      </w:r>
      <w:r w:rsidRPr="005954F6">
        <w:rPr>
          <w:rFonts w:cs="MbSadr (1)" w:hint="cs"/>
          <w:sz w:val="32"/>
          <w:szCs w:val="32"/>
          <w:rtl/>
        </w:rPr>
        <w:t>يه هي المبدأ العامّ الذي يطبّق على كلّ أنواع الثروة في البلد</w:t>
      </w:r>
      <w:r w:rsidRPr="005954F6">
        <w:rPr>
          <w:rFonts w:hint="cs"/>
          <w:sz w:val="32"/>
          <w:szCs w:val="32"/>
          <w:rtl/>
        </w:rPr>
        <w:t> </w:t>
      </w:r>
      <w:r w:rsidRPr="005954F6">
        <w:rPr>
          <w:rFonts w:ascii="MbSadr (1)" w:hAnsi="MbSadr (1)" w:cs="MbSadr (1)" w:hint="cs"/>
          <w:sz w:val="32"/>
          <w:szCs w:val="32"/>
          <w:rtl/>
        </w:rPr>
        <w:t xml:space="preserve">، وليست الملكيّة </w:t>
      </w:r>
      <w:r w:rsidRPr="005954F6">
        <w:rPr>
          <w:rFonts w:cs="MbSadr (1)"/>
          <w:sz w:val="32"/>
          <w:szCs w:val="32"/>
          <w:rtl/>
        </w:rPr>
        <w:t>ا</w:t>
      </w:r>
      <w:r w:rsidRPr="005954F6">
        <w:rPr>
          <w:rFonts w:cs="MbSadr (1)" w:hint="cs"/>
          <w:sz w:val="32"/>
          <w:szCs w:val="32"/>
          <w:rtl/>
        </w:rPr>
        <w:t xml:space="preserve">لخاصّة لبعض الثروات في نظره إلاّ شذوذاً واستثناء قد يعترف به أحياناً بحكم </w:t>
      </w:r>
      <w:r w:rsidRPr="005954F6">
        <w:rPr>
          <w:rFonts w:cs="MbSadr (1)"/>
          <w:sz w:val="32"/>
          <w:szCs w:val="32"/>
          <w:rtl/>
        </w:rPr>
        <w:t>ض</w:t>
      </w:r>
      <w:r w:rsidRPr="005954F6">
        <w:rPr>
          <w:rFonts w:cs="MbSadr (1)" w:hint="cs"/>
          <w:sz w:val="32"/>
          <w:szCs w:val="32"/>
          <w:rtl/>
        </w:rPr>
        <w:t>رورة اجتماعيّة قاهرة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على أساس هاتين النظرتين المتعاكستين للرأسماليّة والاشتراكيّة</w:t>
      </w:r>
      <w:r w:rsidRPr="005954F6">
        <w:rPr>
          <w:rFonts w:hint="cs"/>
          <w:sz w:val="32"/>
          <w:szCs w:val="32"/>
          <w:rtl/>
        </w:rPr>
        <w:t> </w:t>
      </w:r>
      <w:r w:rsidRPr="005954F6">
        <w:rPr>
          <w:rFonts w:ascii="MbSadr (1)" w:hAnsi="MbSadr (1)" w:cs="MbSadr (1)" w:hint="cs"/>
          <w:sz w:val="32"/>
          <w:szCs w:val="32"/>
          <w:rtl/>
        </w:rPr>
        <w:t xml:space="preserve">، يطلق </w:t>
      </w:r>
      <w:r w:rsidRPr="005954F6">
        <w:rPr>
          <w:rFonts w:cs="MbSadr (1)"/>
          <w:sz w:val="32"/>
          <w:szCs w:val="32"/>
          <w:rtl/>
        </w:rPr>
        <w:t>ا</w:t>
      </w:r>
      <w:r w:rsidRPr="005954F6">
        <w:rPr>
          <w:rFonts w:cs="MbSadr (1)" w:hint="cs"/>
          <w:sz w:val="32"/>
          <w:szCs w:val="32"/>
          <w:rtl/>
        </w:rPr>
        <w:t xml:space="preserve">سم المجتمع الرأسمالي على كلّ مجتمع يؤمن بالملكيّة الخاصّة بوصفها المبدأ </w:t>
      </w:r>
      <w:r w:rsidRPr="005954F6">
        <w:rPr>
          <w:rFonts w:cs="MbSadr (1)"/>
          <w:sz w:val="32"/>
          <w:szCs w:val="32"/>
          <w:rtl/>
        </w:rPr>
        <w:t>ا</w:t>
      </w:r>
      <w:r w:rsidRPr="005954F6">
        <w:rPr>
          <w:rFonts w:cs="MbSadr (1)" w:hint="cs"/>
          <w:sz w:val="32"/>
          <w:szCs w:val="32"/>
          <w:rtl/>
        </w:rPr>
        <w:t>لوحيد</w:t>
      </w:r>
      <w:r w:rsidRPr="005954F6">
        <w:rPr>
          <w:rFonts w:hint="cs"/>
          <w:sz w:val="32"/>
          <w:szCs w:val="32"/>
          <w:rtl/>
        </w:rPr>
        <w:t> </w:t>
      </w:r>
      <w:r w:rsidRPr="005954F6">
        <w:rPr>
          <w:rFonts w:ascii="MbSadr (1)" w:hAnsi="MbSadr (1)" w:cs="MbSadr (1)" w:hint="cs"/>
          <w:sz w:val="32"/>
          <w:szCs w:val="32"/>
          <w:rtl/>
        </w:rPr>
        <w:t xml:space="preserve">، وبالتأميم باعتباره استثناءً وعلاجاً لضرورة </w:t>
      </w:r>
      <w:r w:rsidRPr="005954F6">
        <w:rPr>
          <w:rFonts w:cs="MbSadr (1)" w:hint="cs"/>
          <w:sz w:val="32"/>
          <w:szCs w:val="32"/>
          <w:rtl/>
        </w:rPr>
        <w:t>اجتماعيّة</w:t>
      </w:r>
      <w:r w:rsidRPr="005954F6">
        <w:rPr>
          <w:rFonts w:hint="cs"/>
          <w:sz w:val="32"/>
          <w:szCs w:val="32"/>
          <w:rtl/>
        </w:rPr>
        <w:t> </w:t>
      </w:r>
      <w:r w:rsidRPr="005954F6">
        <w:rPr>
          <w:rFonts w:ascii="MbSadr (1)" w:hAnsi="MbSadr (1)" w:cs="MbSadr (1)" w:hint="cs"/>
          <w:sz w:val="32"/>
          <w:szCs w:val="32"/>
          <w:rtl/>
        </w:rPr>
        <w:t xml:space="preserve">. كما يطلق اسم </w:t>
      </w:r>
      <w:r w:rsidRPr="005954F6">
        <w:rPr>
          <w:rFonts w:cs="MbSadr (1)"/>
          <w:sz w:val="32"/>
          <w:szCs w:val="32"/>
          <w:rtl/>
        </w:rPr>
        <w:t>ا</w:t>
      </w:r>
      <w:r w:rsidRPr="005954F6">
        <w:rPr>
          <w:rFonts w:cs="MbSadr (1)" w:hint="cs"/>
          <w:sz w:val="32"/>
          <w:szCs w:val="32"/>
          <w:rtl/>
        </w:rPr>
        <w:t>لمجتمع الاشتراكي على كلّ مجتمع يرى أنّ الملكيّة الاشتراكيّة هي المبدأ</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عترف بالملكيّة الخاصّة إلاّ في حالات استثنائيّة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(169)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أمّا النظام الاقتصادي في الإسلام فلا يتّفق مع كلتا النظرتين</w:t>
      </w:r>
      <w:r w:rsidRPr="005954F6">
        <w:rPr>
          <w:rFonts w:hint="cs"/>
          <w:sz w:val="32"/>
          <w:szCs w:val="32"/>
          <w:rtl/>
        </w:rPr>
        <w:t> </w:t>
      </w:r>
      <w:r w:rsidRPr="005954F6">
        <w:rPr>
          <w:rFonts w:ascii="MbSadr (1)" w:hAnsi="MbSadr (1)" w:cs="MbSadr (1)" w:hint="cs"/>
          <w:sz w:val="32"/>
          <w:szCs w:val="32"/>
          <w:rtl/>
        </w:rPr>
        <w:t xml:space="preserve">، ولا يؤمن </w:t>
      </w:r>
      <w:r w:rsidRPr="005954F6">
        <w:rPr>
          <w:rFonts w:cs="MbSadr (1)"/>
          <w:sz w:val="32"/>
          <w:szCs w:val="32"/>
          <w:rtl/>
        </w:rPr>
        <w:t>ب</w:t>
      </w:r>
      <w:r w:rsidRPr="005954F6">
        <w:rPr>
          <w:rFonts w:cs="MbSadr (1)" w:hint="cs"/>
          <w:sz w:val="32"/>
          <w:szCs w:val="32"/>
          <w:rtl/>
        </w:rPr>
        <w:t>أنّ الملكيّة الخاصّة هي وحدها المبدأ</w:t>
      </w:r>
      <w:r w:rsidRPr="005954F6">
        <w:rPr>
          <w:rFonts w:hint="cs"/>
          <w:sz w:val="32"/>
          <w:szCs w:val="32"/>
          <w:rtl/>
        </w:rPr>
        <w:t> </w:t>
      </w:r>
      <w:r w:rsidRPr="005954F6">
        <w:rPr>
          <w:rFonts w:ascii="MbSadr (1)" w:hAnsi="MbSadr (1)" w:cs="MbSadr (1)" w:hint="cs"/>
          <w:sz w:val="32"/>
          <w:szCs w:val="32"/>
          <w:rtl/>
        </w:rPr>
        <w:t>، ولا أنّ الملكيّة العامّة هي وحدها المبدأ</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ل يقرّر الأشكال المختلفة للملكيّة في وقت واحد</w:t>
      </w:r>
      <w:r w:rsidRPr="005954F6">
        <w:rPr>
          <w:rFonts w:hint="cs"/>
          <w:sz w:val="32"/>
          <w:szCs w:val="32"/>
          <w:rtl/>
        </w:rPr>
        <w:t> </w:t>
      </w:r>
      <w:r w:rsidRPr="005954F6">
        <w:rPr>
          <w:rFonts w:ascii="MbSadr (1)" w:hAnsi="MbSadr (1)" w:cs="MbSadr (1)" w:hint="cs"/>
          <w:sz w:val="32"/>
          <w:szCs w:val="32"/>
          <w:rtl/>
        </w:rPr>
        <w:t xml:space="preserve">، ويضع بذلك مبدأ الملكيّة </w:t>
      </w:r>
      <w:r w:rsidRPr="005954F6">
        <w:rPr>
          <w:rFonts w:cs="MbSadr (1)"/>
          <w:sz w:val="32"/>
          <w:szCs w:val="32"/>
          <w:rtl/>
        </w:rPr>
        <w:t>ا</w:t>
      </w:r>
      <w:r w:rsidRPr="005954F6">
        <w:rPr>
          <w:rFonts w:cs="MbSadr (1)" w:hint="cs"/>
          <w:sz w:val="32"/>
          <w:szCs w:val="32"/>
          <w:rtl/>
        </w:rPr>
        <w:t>لمزدوجة (</w:t>
      </w:r>
      <w:r w:rsidRPr="005954F6">
        <w:rPr>
          <w:rFonts w:hint="cs"/>
          <w:sz w:val="32"/>
          <w:szCs w:val="32"/>
          <w:rtl/>
        </w:rPr>
        <w:t> </w:t>
      </w:r>
      <w:r w:rsidRPr="005954F6">
        <w:rPr>
          <w:rFonts w:ascii="MbSadr (1)" w:hAnsi="MbSadr (1)" w:cs="MbSadr (1)" w:hint="cs"/>
          <w:sz w:val="32"/>
          <w:szCs w:val="32"/>
          <w:rtl/>
        </w:rPr>
        <w:t>الملكيّة ذات الأشكال المتنوّعة</w:t>
      </w:r>
      <w:r w:rsidRPr="005954F6">
        <w:rPr>
          <w:rFonts w:hint="cs"/>
          <w:sz w:val="32"/>
          <w:szCs w:val="32"/>
          <w:rtl/>
        </w:rPr>
        <w:t> </w:t>
      </w:r>
      <w:r w:rsidRPr="005954F6">
        <w:rPr>
          <w:rFonts w:ascii="MbSadr (1)" w:hAnsi="MbSadr (1)" w:cs="MbSadr (1)" w:hint="cs"/>
          <w:sz w:val="32"/>
          <w:szCs w:val="32"/>
          <w:rtl/>
        </w:rPr>
        <w:t xml:space="preserve">) بدلا من مبدأ الشكل الواحد </w:t>
      </w:r>
      <w:r w:rsidRPr="005954F6">
        <w:rPr>
          <w:rFonts w:cs="MbSadr (1)"/>
          <w:sz w:val="32"/>
          <w:szCs w:val="32"/>
          <w:rtl/>
        </w:rPr>
        <w:t>ل</w:t>
      </w:r>
      <w:r w:rsidRPr="005954F6">
        <w:rPr>
          <w:rFonts w:cs="MbSadr (1)" w:hint="cs"/>
          <w:sz w:val="32"/>
          <w:szCs w:val="32"/>
          <w:rtl/>
        </w:rPr>
        <w:t>لملكيّة</w:t>
      </w:r>
      <w:r w:rsidRPr="005954F6">
        <w:rPr>
          <w:rFonts w:hint="cs"/>
          <w:sz w:val="32"/>
          <w:szCs w:val="32"/>
          <w:rtl/>
        </w:rPr>
        <w:t> </w:t>
      </w:r>
      <w:r w:rsidRPr="005954F6">
        <w:rPr>
          <w:rFonts w:ascii="MbSadr (1)" w:hAnsi="MbSadr (1)" w:cs="MbSadr (1)" w:hint="cs"/>
          <w:sz w:val="32"/>
          <w:szCs w:val="32"/>
          <w:rtl/>
        </w:rPr>
        <w:t>. فهو يؤمن بالملكيّة الخاصّة والملكيّة العامّة وملكيّة الدولة</w:t>
      </w:r>
      <w:r w:rsidRPr="005954F6">
        <w:rPr>
          <w:rFonts w:hint="cs"/>
          <w:sz w:val="32"/>
          <w:szCs w:val="32"/>
          <w:rtl/>
        </w:rPr>
        <w:t> </w:t>
      </w:r>
      <w:r w:rsidRPr="005954F6">
        <w:rPr>
          <w:rFonts w:ascii="MbSadr (1)" w:hAnsi="MbSadr (1)" w:cs="MbSadr (1)" w:hint="cs"/>
          <w:sz w:val="32"/>
          <w:szCs w:val="32"/>
          <w:rtl/>
        </w:rPr>
        <w:t xml:space="preserve">، ويخصّص </w:t>
      </w:r>
      <w:r w:rsidRPr="005954F6">
        <w:rPr>
          <w:rFonts w:cs="MbSadr (1)"/>
          <w:sz w:val="32"/>
          <w:szCs w:val="32"/>
          <w:rtl/>
        </w:rPr>
        <w:t>ل</w:t>
      </w:r>
      <w:r w:rsidRPr="005954F6">
        <w:rPr>
          <w:rFonts w:cs="MbSadr (1)" w:hint="cs"/>
          <w:sz w:val="32"/>
          <w:szCs w:val="32"/>
          <w:rtl/>
        </w:rPr>
        <w:t>كلّ واحد من هذه الأشكال حقلا خاصّاً</w:t>
      </w:r>
      <w:r w:rsidRPr="005954F6">
        <w:rPr>
          <w:rFonts w:hint="cs"/>
          <w:sz w:val="32"/>
          <w:szCs w:val="32"/>
          <w:rtl/>
        </w:rPr>
        <w:t> </w:t>
      </w:r>
      <w:r w:rsidRPr="005954F6">
        <w:rPr>
          <w:rFonts w:ascii="MbSadr (1)" w:hAnsi="MbSadr (1)" w:cs="MbSadr (1)" w:hint="cs"/>
          <w:sz w:val="32"/>
          <w:szCs w:val="32"/>
          <w:rtl/>
        </w:rPr>
        <w:t xml:space="preserve">، ولا يعتبر شيئاً منها شذوذاً أو علاجاً </w:t>
      </w:r>
      <w:r w:rsidRPr="005954F6">
        <w:rPr>
          <w:rFonts w:cs="MbSadr (1)"/>
          <w:sz w:val="32"/>
          <w:szCs w:val="32"/>
          <w:rtl/>
        </w:rPr>
        <w:t>م</w:t>
      </w:r>
      <w:r w:rsidRPr="005954F6">
        <w:rPr>
          <w:rFonts w:cs="MbSadr (1)" w:hint="cs"/>
          <w:sz w:val="32"/>
          <w:szCs w:val="32"/>
          <w:rtl/>
        </w:rPr>
        <w:t>ؤقّتاً اقتضته الظروف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لهذا كان من الخطأ أن يسمّى المجتمع الإسلامي مجتمعاً رأسماليّاً</w:t>
      </w:r>
      <w:r w:rsidRPr="005954F6">
        <w:rPr>
          <w:rFonts w:hint="cs"/>
          <w:sz w:val="32"/>
          <w:szCs w:val="32"/>
          <w:rtl/>
        </w:rPr>
        <w:t> </w:t>
      </w:r>
      <w:r w:rsidRPr="005954F6">
        <w:rPr>
          <w:rFonts w:ascii="MbSadr (1)" w:hAnsi="MbSadr (1)" w:cs="MbSadr (1)" w:hint="cs"/>
          <w:sz w:val="32"/>
          <w:szCs w:val="32"/>
          <w:rtl/>
        </w:rPr>
        <w:t xml:space="preserve">، وإن </w:t>
      </w:r>
      <w:r w:rsidRPr="005954F6">
        <w:rPr>
          <w:rFonts w:cs="MbSadr (1)"/>
          <w:sz w:val="32"/>
          <w:szCs w:val="32"/>
          <w:rtl/>
        </w:rPr>
        <w:t>س</w:t>
      </w:r>
      <w:r w:rsidRPr="005954F6">
        <w:rPr>
          <w:rFonts w:cs="MbSadr (1)" w:hint="cs"/>
          <w:sz w:val="32"/>
          <w:szCs w:val="32"/>
          <w:rtl/>
        </w:rPr>
        <w:t>مح بالملكيّة لرأس المال ببعض وسائل الإنتاج</w:t>
      </w:r>
      <w:r w:rsidRPr="005954F6">
        <w:rPr>
          <w:rFonts w:hint="cs"/>
          <w:sz w:val="32"/>
          <w:szCs w:val="32"/>
          <w:rtl/>
        </w:rPr>
        <w:t> </w:t>
      </w:r>
      <w:r w:rsidRPr="005954F6">
        <w:rPr>
          <w:rFonts w:ascii="MbSadr (1)" w:hAnsi="MbSadr (1)" w:cs="MbSadr (1)" w:hint="cs"/>
          <w:sz w:val="32"/>
          <w:szCs w:val="32"/>
          <w:rtl/>
        </w:rPr>
        <w:t xml:space="preserve">، لأنّ الملكيّة الخاصّة ليست </w:t>
      </w:r>
      <w:r w:rsidRPr="005954F6">
        <w:rPr>
          <w:rFonts w:cs="MbSadr (1)"/>
          <w:sz w:val="32"/>
          <w:szCs w:val="32"/>
          <w:rtl/>
        </w:rPr>
        <w:t>ع</w:t>
      </w:r>
      <w:r w:rsidRPr="005954F6">
        <w:rPr>
          <w:rFonts w:cs="MbSadr (1)" w:hint="cs"/>
          <w:sz w:val="32"/>
          <w:szCs w:val="32"/>
          <w:rtl/>
        </w:rPr>
        <w:t>نده هي القاعدة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ك</w:t>
      </w:r>
      <w:r w:rsidRPr="005954F6">
        <w:rPr>
          <w:rFonts w:cs="MbSadr (1)" w:hint="cs"/>
          <w:sz w:val="32"/>
          <w:szCs w:val="32"/>
          <w:rtl/>
        </w:rPr>
        <w:t>ما أنّ من الخطا أن نطلق على المجتمع الإسلامي اسم المجتمع الاشتراكي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إن أخذ بمبدأ الملكيّة العامّة في بعض الثروات</w:t>
      </w:r>
      <w:r w:rsidRPr="005954F6">
        <w:rPr>
          <w:rFonts w:hint="cs"/>
          <w:sz w:val="32"/>
          <w:szCs w:val="32"/>
          <w:rtl/>
        </w:rPr>
        <w:t> </w:t>
      </w:r>
      <w:r w:rsidRPr="005954F6">
        <w:rPr>
          <w:rFonts w:ascii="MbSadr (1)" w:hAnsi="MbSadr (1)" w:cs="MbSadr (1)" w:hint="cs"/>
          <w:sz w:val="32"/>
          <w:szCs w:val="32"/>
          <w:rtl/>
        </w:rPr>
        <w:t xml:space="preserve">، لأنّ الشكل الاشتراكي للملكيّة </w:t>
      </w:r>
      <w:r w:rsidRPr="005954F6">
        <w:rPr>
          <w:rFonts w:cs="MbSadr (1)"/>
          <w:sz w:val="32"/>
          <w:szCs w:val="32"/>
          <w:rtl/>
        </w:rPr>
        <w:t>ل</w:t>
      </w:r>
      <w:r w:rsidRPr="005954F6">
        <w:rPr>
          <w:rFonts w:cs="MbSadr (1)" w:hint="cs"/>
          <w:sz w:val="32"/>
          <w:szCs w:val="32"/>
          <w:rtl/>
        </w:rPr>
        <w:t>يس هو القاعدة في رأيه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كذلك من الخطأ أيضاً أن يعتبر مزاجاً مركّباً من هذا وذاك</w:t>
      </w:r>
      <w:r w:rsidRPr="005954F6">
        <w:rPr>
          <w:rFonts w:hint="cs"/>
          <w:sz w:val="32"/>
          <w:szCs w:val="32"/>
          <w:rtl/>
        </w:rPr>
        <w:t> </w:t>
      </w:r>
      <w:r w:rsidRPr="005954F6">
        <w:rPr>
          <w:rFonts w:ascii="MbSadr (1)" w:hAnsi="MbSadr (1)" w:cs="MbSadr (1)" w:hint="cs"/>
          <w:sz w:val="32"/>
          <w:szCs w:val="32"/>
          <w:rtl/>
        </w:rPr>
        <w:t xml:space="preserve">، لأنّ تنوّع </w:t>
      </w:r>
      <w:r w:rsidRPr="005954F6">
        <w:rPr>
          <w:rFonts w:cs="MbSadr (1)"/>
          <w:sz w:val="32"/>
          <w:szCs w:val="32"/>
          <w:rtl/>
        </w:rPr>
        <w:t>ا</w:t>
      </w:r>
      <w:r w:rsidRPr="005954F6">
        <w:rPr>
          <w:rFonts w:cs="MbSadr (1)" w:hint="cs"/>
          <w:sz w:val="32"/>
          <w:szCs w:val="32"/>
          <w:rtl/>
        </w:rPr>
        <w:t xml:space="preserve">لأشكال الرئيسيّة للملكيّة في المجتمع الإسلامي لا يعني أنّ الإسلام مزج بين </w:t>
      </w:r>
      <w:r w:rsidRPr="005954F6">
        <w:rPr>
          <w:rFonts w:cs="MbSadr (1)"/>
          <w:sz w:val="32"/>
          <w:szCs w:val="32"/>
          <w:rtl/>
        </w:rPr>
        <w:t>ا</w:t>
      </w:r>
      <w:r w:rsidRPr="005954F6">
        <w:rPr>
          <w:rFonts w:cs="MbSadr (1)" w:hint="cs"/>
          <w:sz w:val="32"/>
          <w:szCs w:val="32"/>
          <w:rtl/>
        </w:rPr>
        <w:t>لمذهبين الرأسمالي والاشتراكي وأخذ من كلّ منهما جانباً</w:t>
      </w:r>
      <w:r w:rsidRPr="005954F6">
        <w:rPr>
          <w:rFonts w:hint="cs"/>
          <w:sz w:val="32"/>
          <w:szCs w:val="32"/>
          <w:rtl/>
        </w:rPr>
        <w:t> </w:t>
      </w:r>
      <w:r w:rsidRPr="005954F6">
        <w:rPr>
          <w:rFonts w:ascii="MbSadr (1)" w:hAnsi="MbSadr (1)" w:cs="MbSadr (1)" w:hint="cs"/>
          <w:sz w:val="32"/>
          <w:szCs w:val="32"/>
          <w:rtl/>
        </w:rPr>
        <w:t xml:space="preserve">، وإنّما يعبّر ذلك التنوّع </w:t>
      </w:r>
      <w:r w:rsidRPr="005954F6">
        <w:rPr>
          <w:rFonts w:cs="MbSadr (1)"/>
          <w:sz w:val="32"/>
          <w:szCs w:val="32"/>
          <w:rtl/>
        </w:rPr>
        <w:t>ف</w:t>
      </w:r>
      <w:r w:rsidRPr="005954F6">
        <w:rPr>
          <w:rFonts w:cs="MbSadr (1)" w:hint="cs"/>
          <w:sz w:val="32"/>
          <w:szCs w:val="32"/>
          <w:rtl/>
        </w:rPr>
        <w:t>ي أشكال الملكيّة عن تصميم مذهبي أصيل</w:t>
      </w:r>
      <w:r w:rsidRPr="005954F6">
        <w:rPr>
          <w:rFonts w:ascii="MbSadr (1)" w:hAnsi="MbSadr (1)" w:cs="MbSadr (1)" w:hint="cs"/>
          <w:sz w:val="32"/>
          <w:szCs w:val="32"/>
          <w:rtl/>
        </w:rPr>
        <w:t>، لنظريّاته</w:t>
      </w:r>
      <w:r w:rsidRPr="005954F6">
        <w:rPr>
          <w:rFonts w:cs="MbSadr (1)"/>
          <w:sz w:val="32"/>
          <w:szCs w:val="32"/>
          <w:rtl/>
        </w:rPr>
        <w:t xml:space="preserve">(1) </w:t>
      </w:r>
      <w:r w:rsidRPr="005954F6">
        <w:rPr>
          <w:rFonts w:cs="MbSadr (1)" w:hint="cs"/>
          <w:sz w:val="32"/>
          <w:szCs w:val="32"/>
          <w:rtl/>
        </w:rPr>
        <w:t xml:space="preserve">الخاصّة التي تناقض </w:t>
      </w:r>
      <w:r w:rsidRPr="005954F6">
        <w:rPr>
          <w:rFonts w:cs="MbSadr (1)"/>
          <w:sz w:val="32"/>
          <w:szCs w:val="32"/>
          <w:rtl/>
        </w:rPr>
        <w:t>ا</w:t>
      </w:r>
      <w:r w:rsidRPr="005954F6">
        <w:rPr>
          <w:rFonts w:cs="MbSadr (1)" w:hint="cs"/>
          <w:sz w:val="32"/>
          <w:szCs w:val="32"/>
          <w:rtl/>
        </w:rPr>
        <w:t>لنظريّات الخاصّة للرأسماليّة والاشتراكيّة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ليس هناك أدلّ على صحّة الموقف الإسلامي من الملكيّة القائمة على </w:t>
      </w:r>
      <w:r w:rsidRPr="005954F6">
        <w:rPr>
          <w:rFonts w:cs="MbSadr (1)"/>
          <w:sz w:val="32"/>
          <w:szCs w:val="32"/>
          <w:rtl/>
        </w:rPr>
        <w:t>أ</w:t>
      </w:r>
      <w:r w:rsidRPr="005954F6">
        <w:rPr>
          <w:rFonts w:cs="MbSadr (1)" w:hint="cs"/>
          <w:sz w:val="32"/>
          <w:szCs w:val="32"/>
          <w:rtl/>
        </w:rPr>
        <w:t>ساس مبدأ الملكيّة المزدوجة</w:t>
      </w:r>
      <w:r w:rsidRPr="005954F6">
        <w:rPr>
          <w:rFonts w:hint="cs"/>
          <w:sz w:val="32"/>
          <w:szCs w:val="32"/>
          <w:rtl/>
        </w:rPr>
        <w:t> </w:t>
      </w:r>
      <w:r w:rsidRPr="005954F6">
        <w:rPr>
          <w:rFonts w:ascii="MbSadr (1)" w:hAnsi="MbSadr (1)" w:cs="MbSadr (1)" w:hint="cs"/>
          <w:sz w:val="32"/>
          <w:szCs w:val="32"/>
          <w:rtl/>
        </w:rPr>
        <w:t>، من واقع التجربتين الرأسماليّة والاشتراكيّة</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ك</w:t>
      </w:r>
      <w:r w:rsidRPr="005954F6">
        <w:rPr>
          <w:rFonts w:cs="MbSadr (1)" w:hint="cs"/>
          <w:sz w:val="32"/>
          <w:szCs w:val="32"/>
          <w:rtl/>
        </w:rPr>
        <w:t xml:space="preserve">لتا التجربتين اضطرّتا إلى الاعتراف بالشكل الآخر للملكيّة الذي يتعارض مع </w:t>
      </w:r>
    </w:p>
    <w:p w:rsidR="002367DB" w:rsidRPr="001D57B8" w:rsidRDefault="002367DB" w:rsidP="002367DB">
      <w:pPr>
        <w:widowControl w:val="0"/>
        <w:jc w:val="both"/>
        <w:rPr>
          <w:rStyle w:val="10"/>
          <w:rtl/>
        </w:rPr>
      </w:pPr>
      <w:r w:rsidRPr="001D57B8">
        <w:rPr>
          <w:rStyle w:val="10"/>
          <w:rtl/>
        </w:rPr>
        <w:lastRenderedPageBreak/>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w:t>
      </w:r>
      <w:r w:rsidRPr="001D57B8">
        <w:rPr>
          <w:rStyle w:val="10"/>
          <w:rtl/>
        </w:rPr>
        <w:t xml:space="preserve"> ا</w:t>
      </w:r>
      <w:r w:rsidRPr="001D57B8">
        <w:rPr>
          <w:rStyle w:val="10"/>
          <w:rFonts w:hint="cs"/>
          <w:rtl/>
        </w:rPr>
        <w:t>لمصدر: «لا نظريّاته»، وقد صحّحنا العبارة وفقاً</w:t>
      </w:r>
      <w:r w:rsidRPr="001D57B8">
        <w:rPr>
          <w:rStyle w:val="10"/>
          <w:rFonts w:cs="Times New Roman" w:hint="cs"/>
          <w:rtl/>
        </w:rPr>
        <w:t> </w:t>
      </w:r>
      <w:r w:rsidRPr="001D57B8">
        <w:rPr>
          <w:rStyle w:val="10"/>
          <w:rFonts w:ascii="MbSadr (1)" w:hAnsi="MbSadr (1)" w:hint="cs"/>
          <w:rtl/>
        </w:rPr>
        <w:t>للمعنى</w:t>
      </w:r>
      <w:r w:rsidRPr="001D57B8">
        <w:rPr>
          <w:rStyle w:val="10"/>
          <w:rFonts w:cs="Times New Roman" w:hint="cs"/>
          <w:rtl/>
        </w:rPr>
        <w:t> </w:t>
      </w:r>
      <w:r w:rsidRPr="001D57B8">
        <w:rPr>
          <w:rStyle w:val="10"/>
          <w:rFonts w:ascii="MbSadr (1)" w:hAnsi="MbSadr (1)" w:hint="cs"/>
          <w:rtl/>
        </w:rPr>
        <w:t>الذي</w:t>
      </w:r>
      <w:r w:rsidRPr="001D57B8">
        <w:rPr>
          <w:rStyle w:val="10"/>
          <w:rFonts w:cs="Times New Roman" w:hint="cs"/>
          <w:rtl/>
        </w:rPr>
        <w:t> </w:t>
      </w:r>
      <w:r w:rsidRPr="001D57B8">
        <w:rPr>
          <w:rStyle w:val="10"/>
          <w:rFonts w:ascii="MbSadr (1)" w:hAnsi="MbSadr (1)" w:hint="cs"/>
          <w:rtl/>
        </w:rPr>
        <w:t>جاء</w:t>
      </w:r>
      <w:r w:rsidRPr="001D57B8">
        <w:rPr>
          <w:rStyle w:val="10"/>
          <w:rFonts w:cs="Times New Roman" w:hint="cs"/>
          <w:rtl/>
        </w:rPr>
        <w:t> </w:t>
      </w:r>
      <w:r w:rsidRPr="001D57B8">
        <w:rPr>
          <w:rStyle w:val="10"/>
          <w:rFonts w:ascii="MbSadr (1)" w:hAnsi="MbSadr (1)" w:hint="cs"/>
          <w:rtl/>
        </w:rPr>
        <w:t>في:</w:t>
      </w:r>
      <w:r w:rsidRPr="001D57B8">
        <w:rPr>
          <w:rStyle w:val="10"/>
          <w:rFonts w:cs="Times New Roman" w:hint="cs"/>
          <w:rtl/>
        </w:rPr>
        <w:t> </w:t>
      </w:r>
      <w:r w:rsidRPr="001D57B8">
        <w:rPr>
          <w:rStyle w:val="10"/>
          <w:rFonts w:ascii="MbSadr (1)" w:hAnsi="MbSadr (1)" w:hint="cs"/>
          <w:rtl/>
        </w:rPr>
        <w:t>اقتصادنا:</w:t>
      </w:r>
      <w:r w:rsidRPr="001D57B8">
        <w:rPr>
          <w:rStyle w:val="10"/>
          <w:rFonts w:cs="Times New Roman" w:hint="cs"/>
          <w:rtl/>
        </w:rPr>
        <w:t> </w:t>
      </w:r>
      <w:r w:rsidRPr="001D57B8">
        <w:rPr>
          <w:rStyle w:val="10"/>
          <w:rFonts w:ascii="MbSadr (1)" w:hAnsi="MbSadr (1)" w:hint="cs"/>
          <w:rtl/>
        </w:rPr>
        <w:t>323.</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rPr>
          <w:sz w:val="32"/>
          <w:szCs w:val="32"/>
          <w:rtl/>
        </w:rPr>
      </w:pPr>
      <w:r w:rsidRPr="005954F6">
        <w:rPr>
          <w:rFonts w:cs="MbSadr (1)"/>
          <w:sz w:val="32"/>
          <w:szCs w:val="32"/>
          <w:rtl/>
        </w:rPr>
        <w:t>ا</w:t>
      </w:r>
      <w:r w:rsidRPr="005954F6">
        <w:rPr>
          <w:rFonts w:cs="MbSadr (1)" w:hint="cs"/>
          <w:sz w:val="32"/>
          <w:szCs w:val="32"/>
          <w:rtl/>
        </w:rPr>
        <w:t>لقاعدة العامّة فيها</w:t>
      </w:r>
      <w:r w:rsidRPr="005954F6">
        <w:rPr>
          <w:rFonts w:hint="cs"/>
          <w:sz w:val="32"/>
          <w:szCs w:val="32"/>
          <w:rtl/>
        </w:rPr>
        <w:t> </w:t>
      </w:r>
      <w:r w:rsidRPr="005954F6">
        <w:rPr>
          <w:rFonts w:ascii="MbSadr (1)" w:hAnsi="MbSadr (1)" w:cs="MbSadr (1)" w:hint="cs"/>
          <w:sz w:val="32"/>
          <w:szCs w:val="32"/>
          <w:rtl/>
        </w:rPr>
        <w:t>، لأنّ الو</w:t>
      </w:r>
      <w:r w:rsidRPr="005954F6">
        <w:rPr>
          <w:rFonts w:cs="MbSadr (1)" w:hint="cs"/>
          <w:sz w:val="32"/>
          <w:szCs w:val="32"/>
          <w:rtl/>
        </w:rPr>
        <w:t>اقع برهن على خطأ الفكرة القائلة بالشكل الواحد</w:t>
      </w:r>
      <w:r>
        <w:rPr>
          <w:rFonts w:cs="MbSadr (1)" w:hint="cs"/>
          <w:sz w:val="32"/>
          <w:szCs w:val="32"/>
          <w:rtl/>
        </w:rPr>
        <w:t xml:space="preserve"> </w:t>
      </w:r>
      <w:r w:rsidRPr="005954F6">
        <w:rPr>
          <w:rFonts w:cs="MbSadr (1)"/>
          <w:sz w:val="32"/>
          <w:szCs w:val="32"/>
          <w:rtl/>
        </w:rPr>
        <w:t>ل</w:t>
      </w:r>
      <w:r w:rsidRPr="005954F6">
        <w:rPr>
          <w:rFonts w:cs="MbSadr (1)" w:hint="cs"/>
          <w:sz w:val="32"/>
          <w:szCs w:val="32"/>
          <w:rtl/>
        </w:rPr>
        <w:t>لملكيّة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ف</w:t>
      </w:r>
      <w:r w:rsidRPr="005954F6">
        <w:rPr>
          <w:rFonts w:cs="MbSadr (1)" w:hint="cs"/>
          <w:sz w:val="32"/>
          <w:szCs w:val="32"/>
          <w:rtl/>
        </w:rPr>
        <w:t>قد بدأ المجتمع الرأسمالي منذ أمد طويل يأخذ بفكرة التأميم</w:t>
      </w:r>
      <w:r w:rsidRPr="005954F6">
        <w:rPr>
          <w:rFonts w:hint="cs"/>
          <w:sz w:val="32"/>
          <w:szCs w:val="32"/>
          <w:rtl/>
        </w:rPr>
        <w:t> </w:t>
      </w:r>
      <w:r w:rsidRPr="005954F6">
        <w:rPr>
          <w:rFonts w:ascii="MbSadr (1)" w:hAnsi="MbSadr (1)" w:cs="MbSadr (1)" w:hint="cs"/>
          <w:sz w:val="32"/>
          <w:szCs w:val="32"/>
          <w:rtl/>
        </w:rPr>
        <w:t xml:space="preserve">، وينزع عن </w:t>
      </w:r>
      <w:r w:rsidRPr="005954F6">
        <w:rPr>
          <w:rFonts w:cs="MbSadr (1)"/>
          <w:sz w:val="32"/>
          <w:szCs w:val="32"/>
          <w:rtl/>
        </w:rPr>
        <w:t>ب</w:t>
      </w:r>
      <w:r w:rsidRPr="005954F6">
        <w:rPr>
          <w:rFonts w:cs="MbSadr (1)" w:hint="cs"/>
          <w:sz w:val="32"/>
          <w:szCs w:val="32"/>
          <w:rtl/>
        </w:rPr>
        <w:t>عض المرافق إطار الملكيّة الخاصّة</w:t>
      </w:r>
      <w:r w:rsidRPr="005954F6">
        <w:rPr>
          <w:rFonts w:hint="cs"/>
          <w:sz w:val="32"/>
          <w:szCs w:val="32"/>
          <w:rtl/>
        </w:rPr>
        <w:t> </w:t>
      </w:r>
      <w:r w:rsidRPr="005954F6">
        <w:rPr>
          <w:rFonts w:ascii="MbSadr (1)" w:hAnsi="MbSadr (1)" w:cs="MbSadr (1)" w:hint="cs"/>
          <w:sz w:val="32"/>
          <w:szCs w:val="32"/>
          <w:rtl/>
        </w:rPr>
        <w:t xml:space="preserve">. وليست حركة التأميم هذه إلاّ اعترافاً ضمنيّاً </w:t>
      </w:r>
      <w:r w:rsidRPr="005954F6">
        <w:rPr>
          <w:rFonts w:cs="MbSadr (1)"/>
          <w:sz w:val="32"/>
          <w:szCs w:val="32"/>
          <w:rtl/>
        </w:rPr>
        <w:t>م</w:t>
      </w:r>
      <w:r w:rsidRPr="005954F6">
        <w:rPr>
          <w:rFonts w:cs="MbSadr (1)" w:hint="cs"/>
          <w:sz w:val="32"/>
          <w:szCs w:val="32"/>
          <w:rtl/>
        </w:rPr>
        <w:t>ن المجتمعات الرأسماليّة بعدم جدارة المبدأ الرأسمالي في الملكيّة</w:t>
      </w:r>
      <w:r w:rsidRPr="005954F6">
        <w:rPr>
          <w:rFonts w:hint="cs"/>
          <w:sz w:val="32"/>
          <w:szCs w:val="32"/>
          <w:rtl/>
        </w:rPr>
        <w:t> </w:t>
      </w:r>
      <w:r w:rsidRPr="005954F6">
        <w:rPr>
          <w:rFonts w:ascii="MbSadr (1)" w:hAnsi="MbSadr (1)" w:cs="MbSadr (1)" w:hint="cs"/>
          <w:sz w:val="32"/>
          <w:szCs w:val="32"/>
          <w:rtl/>
        </w:rPr>
        <w:t xml:space="preserve">، ومحاولة </w:t>
      </w:r>
      <w:r w:rsidRPr="005954F6">
        <w:rPr>
          <w:rFonts w:cs="MbSadr (1)"/>
          <w:sz w:val="32"/>
          <w:szCs w:val="32"/>
          <w:rtl/>
        </w:rPr>
        <w:t>ل</w:t>
      </w:r>
      <w:r w:rsidRPr="005954F6">
        <w:rPr>
          <w:rFonts w:cs="MbSadr (1)" w:hint="cs"/>
          <w:sz w:val="32"/>
          <w:szCs w:val="32"/>
          <w:rtl/>
        </w:rPr>
        <w:t>معالجة ما نجم عن ذلك المبدأ من مضاعفات وتناقضات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ك</w:t>
      </w:r>
      <w:r w:rsidRPr="005954F6">
        <w:rPr>
          <w:rFonts w:cs="MbSadr (1)" w:hint="cs"/>
          <w:sz w:val="32"/>
          <w:szCs w:val="32"/>
          <w:rtl/>
        </w:rPr>
        <w:t xml:space="preserve">ما أنّ المجتمع الاشتراكي من الناحية الاُخرى وجد نفسه ـ بالرغم من </w:t>
      </w:r>
      <w:r w:rsidRPr="005954F6">
        <w:rPr>
          <w:rFonts w:cs="MbSadr (1)"/>
          <w:sz w:val="32"/>
          <w:szCs w:val="32"/>
          <w:rtl/>
        </w:rPr>
        <w:t>ح</w:t>
      </w:r>
      <w:r w:rsidRPr="005954F6">
        <w:rPr>
          <w:rFonts w:cs="MbSadr (1)" w:hint="cs"/>
          <w:sz w:val="32"/>
          <w:szCs w:val="32"/>
          <w:rtl/>
        </w:rPr>
        <w:t xml:space="preserve">داثته ـ مضطرّاً إلى الاعتراف بالملكيّة الخاصّة قانونيّاً حيناً وبشكل غير قانوني </w:t>
      </w:r>
      <w:r w:rsidRPr="005954F6">
        <w:rPr>
          <w:rFonts w:cs="MbSadr (1)"/>
          <w:sz w:val="32"/>
          <w:szCs w:val="32"/>
          <w:rtl/>
        </w:rPr>
        <w:t>أ</w:t>
      </w:r>
      <w:r w:rsidRPr="005954F6">
        <w:rPr>
          <w:rFonts w:cs="MbSadr (1)" w:hint="cs"/>
          <w:sz w:val="32"/>
          <w:szCs w:val="32"/>
          <w:rtl/>
        </w:rPr>
        <w:t>حياناً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39" w:after="113" w:line="452" w:lineRule="atLeast"/>
        <w:rPr>
          <w:sz w:val="32"/>
          <w:szCs w:val="32"/>
          <w:rtl/>
        </w:rPr>
      </w:pPr>
      <w:r w:rsidRPr="005954F6">
        <w:rPr>
          <w:rFonts w:cs="MbSadr (2)"/>
          <w:bCs/>
          <w:sz w:val="32"/>
          <w:szCs w:val="32"/>
          <w:rtl/>
        </w:rPr>
        <w:t xml:space="preserve">ب </w:t>
      </w:r>
      <w:r w:rsidRPr="005954F6">
        <w:rPr>
          <w:rFonts w:cs="MbSadr (2)" w:hint="cs"/>
          <w:bCs/>
          <w:sz w:val="32"/>
          <w:szCs w:val="32"/>
          <w:rtl/>
        </w:rPr>
        <w:t>ـ مبدأ الحرّيّة الاقتصاديّة في نطاق محدود :</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في هذا المبدأ الثاني نجد أيضاً الاختلاف البارز بين النظام الاقتصادي </w:t>
      </w:r>
      <w:r w:rsidRPr="005954F6">
        <w:rPr>
          <w:rFonts w:cs="MbSadr (1)"/>
          <w:sz w:val="32"/>
          <w:szCs w:val="32"/>
          <w:rtl/>
        </w:rPr>
        <w:t>ا</w:t>
      </w:r>
      <w:r w:rsidRPr="005954F6">
        <w:rPr>
          <w:rFonts w:cs="MbSadr (1)" w:hint="cs"/>
          <w:sz w:val="32"/>
          <w:szCs w:val="32"/>
          <w:rtl/>
        </w:rPr>
        <w:t>لإسلامي والنظامين الرأسمالي والاشتراكي</w:t>
      </w:r>
      <w:r w:rsidRPr="005954F6">
        <w:rPr>
          <w:rFonts w:hint="cs"/>
          <w:sz w:val="32"/>
          <w:szCs w:val="32"/>
          <w:rtl/>
        </w:rPr>
        <w:t> </w:t>
      </w:r>
      <w:r w:rsidRPr="005954F6">
        <w:rPr>
          <w:rFonts w:ascii="MbSadr (1)" w:hAnsi="MbSadr (1)" w:cs="MbSadr (1)" w:hint="cs"/>
          <w:sz w:val="32"/>
          <w:szCs w:val="32"/>
          <w:rtl/>
        </w:rPr>
        <w:t xml:space="preserve">. فبينما يمارس الأفراد حرّيّات </w:t>
      </w:r>
      <w:r w:rsidRPr="005954F6">
        <w:rPr>
          <w:rFonts w:cs="MbSadr (1)"/>
          <w:sz w:val="32"/>
          <w:szCs w:val="32"/>
          <w:rtl/>
        </w:rPr>
        <w:t>غ</w:t>
      </w:r>
      <w:r w:rsidRPr="005954F6">
        <w:rPr>
          <w:rFonts w:cs="MbSadr (1)" w:hint="cs"/>
          <w:sz w:val="32"/>
          <w:szCs w:val="32"/>
          <w:rtl/>
        </w:rPr>
        <w:t>ير</w:t>
      </w:r>
      <w:r w:rsidRPr="005954F6">
        <w:rPr>
          <w:rFonts w:cs="MbSadr (2)"/>
          <w:bCs/>
          <w:sz w:val="32"/>
          <w:szCs w:val="32"/>
          <w:rtl/>
        </w:rPr>
        <w:t xml:space="preserve"> </w:t>
      </w:r>
      <w:r w:rsidRPr="005954F6">
        <w:rPr>
          <w:rFonts w:cs="MbSadr (1)"/>
          <w:sz w:val="32"/>
          <w:szCs w:val="32"/>
          <w:rtl/>
        </w:rPr>
        <w:t>م</w:t>
      </w:r>
      <w:r w:rsidRPr="005954F6">
        <w:rPr>
          <w:rFonts w:cs="MbSadr (1)" w:hint="cs"/>
          <w:sz w:val="32"/>
          <w:szCs w:val="32"/>
          <w:rtl/>
        </w:rPr>
        <w:t>حدودة في ظلّ الاقتصاد الرأسمالي</w:t>
      </w:r>
      <w:r w:rsidRPr="005954F6">
        <w:rPr>
          <w:rFonts w:hint="cs"/>
          <w:sz w:val="32"/>
          <w:szCs w:val="32"/>
          <w:rtl/>
        </w:rPr>
        <w:t> </w:t>
      </w:r>
      <w:r w:rsidRPr="005954F6">
        <w:rPr>
          <w:rFonts w:ascii="MbSadr (1)" w:hAnsi="MbSadr (1)" w:cs="MbSadr (1)" w:hint="cs"/>
          <w:sz w:val="32"/>
          <w:szCs w:val="32"/>
          <w:rtl/>
        </w:rPr>
        <w:t xml:space="preserve">، وبينما يصادر الاقتصاد الاشتراكي </w:t>
      </w:r>
      <w:r w:rsidRPr="005954F6">
        <w:rPr>
          <w:rFonts w:cs="MbSadr (1)"/>
          <w:sz w:val="32"/>
          <w:szCs w:val="32"/>
          <w:rtl/>
        </w:rPr>
        <w:t>ح</w:t>
      </w:r>
      <w:r w:rsidRPr="005954F6">
        <w:rPr>
          <w:rFonts w:cs="MbSadr (1)" w:hint="cs"/>
          <w:sz w:val="32"/>
          <w:szCs w:val="32"/>
          <w:rtl/>
        </w:rPr>
        <w:t>ريّات الجميع</w:t>
      </w:r>
      <w:r w:rsidRPr="005954F6">
        <w:rPr>
          <w:rFonts w:hint="cs"/>
          <w:sz w:val="32"/>
          <w:szCs w:val="32"/>
          <w:rtl/>
        </w:rPr>
        <w:t> </w:t>
      </w:r>
      <w:r w:rsidRPr="005954F6">
        <w:rPr>
          <w:rFonts w:ascii="MbSadr (1)" w:hAnsi="MbSadr (1)" w:cs="MbSadr (1)" w:hint="cs"/>
          <w:sz w:val="32"/>
          <w:szCs w:val="32"/>
          <w:rtl/>
        </w:rPr>
        <w:t>، يقف ال</w:t>
      </w:r>
      <w:r w:rsidRPr="005954F6">
        <w:rPr>
          <w:rFonts w:cs="MbSadr (1)" w:hint="cs"/>
          <w:sz w:val="32"/>
          <w:szCs w:val="32"/>
          <w:rtl/>
        </w:rPr>
        <w:t>إسلام موقفاً وسطاً</w:t>
      </w:r>
      <w:r w:rsidRPr="005954F6">
        <w:rPr>
          <w:rFonts w:hint="cs"/>
          <w:sz w:val="32"/>
          <w:szCs w:val="32"/>
          <w:rtl/>
        </w:rPr>
        <w:t> </w:t>
      </w:r>
      <w:r w:rsidRPr="005954F6">
        <w:rPr>
          <w:rFonts w:ascii="MbSadr (1)" w:hAnsi="MbSadr (1)" w:cs="MbSadr (1)" w:hint="cs"/>
          <w:sz w:val="32"/>
          <w:szCs w:val="32"/>
          <w:rtl/>
        </w:rPr>
        <w:t xml:space="preserve">، فيسمح للأفراد بممارسة حريّاتهم </w:t>
      </w:r>
      <w:r w:rsidRPr="005954F6">
        <w:rPr>
          <w:rFonts w:cs="MbSadr (1)"/>
          <w:sz w:val="32"/>
          <w:szCs w:val="32"/>
          <w:rtl/>
        </w:rPr>
        <w:t>ض</w:t>
      </w:r>
      <w:r w:rsidRPr="005954F6">
        <w:rPr>
          <w:rFonts w:cs="MbSadr (1)" w:hint="cs"/>
          <w:sz w:val="32"/>
          <w:szCs w:val="32"/>
          <w:rtl/>
        </w:rPr>
        <w:t>من نطاق القيم والمثل واعتبارات العدالة التي يؤمن بها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التحديد الإسلامي للحريّة الاجتماعيّة في الحقل الاقتصادي على </w:t>
      </w:r>
      <w:r w:rsidRPr="005954F6">
        <w:rPr>
          <w:rFonts w:cs="MbSadr (1)"/>
          <w:sz w:val="32"/>
          <w:szCs w:val="32"/>
          <w:rtl/>
        </w:rPr>
        <w:t>ق</w:t>
      </w:r>
      <w:r w:rsidRPr="005954F6">
        <w:rPr>
          <w:rFonts w:cs="MbSadr (1)" w:hint="cs"/>
          <w:sz w:val="32"/>
          <w:szCs w:val="32"/>
          <w:rtl/>
        </w:rPr>
        <w:t>سمين : أحدهما التحديد الذاتي</w:t>
      </w:r>
      <w:r w:rsidRPr="005954F6">
        <w:rPr>
          <w:rFonts w:hint="cs"/>
          <w:sz w:val="32"/>
          <w:szCs w:val="32"/>
          <w:rtl/>
        </w:rPr>
        <w:t> </w:t>
      </w:r>
      <w:r w:rsidRPr="005954F6">
        <w:rPr>
          <w:rFonts w:ascii="MbSadr (1)" w:hAnsi="MbSadr (1)" w:cs="MbSadr (1)" w:hint="cs"/>
          <w:sz w:val="32"/>
          <w:szCs w:val="32"/>
          <w:rtl/>
        </w:rPr>
        <w:t>، الذي ينبع من أعماق النفس</w:t>
      </w:r>
      <w:r w:rsidRPr="005954F6">
        <w:rPr>
          <w:rFonts w:hint="cs"/>
          <w:sz w:val="32"/>
          <w:szCs w:val="32"/>
          <w:rtl/>
        </w:rPr>
        <w:t> </w:t>
      </w:r>
      <w:r w:rsidRPr="005954F6">
        <w:rPr>
          <w:rFonts w:ascii="MbSadr (1)" w:hAnsi="MbSadr (1)" w:cs="MbSadr (1)" w:hint="cs"/>
          <w:sz w:val="32"/>
          <w:szCs w:val="32"/>
          <w:rtl/>
        </w:rPr>
        <w:t xml:space="preserve">، والآخر التحديد </w:t>
      </w:r>
      <w:r w:rsidRPr="005954F6">
        <w:rPr>
          <w:rFonts w:cs="MbSadr (1)"/>
          <w:sz w:val="32"/>
          <w:szCs w:val="32"/>
          <w:rtl/>
        </w:rPr>
        <w:t>ا</w:t>
      </w:r>
      <w:r w:rsidRPr="005954F6">
        <w:rPr>
          <w:rFonts w:cs="MbSadr (1)" w:hint="cs"/>
          <w:sz w:val="32"/>
          <w:szCs w:val="32"/>
          <w:rtl/>
        </w:rPr>
        <w:t>لموضوعي الذي يعبّر عن قوّة خارجيّة تحدّد السلوك الاجتماعي وتضبطه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أ</w:t>
      </w:r>
      <w:r w:rsidRPr="005954F6">
        <w:rPr>
          <w:rFonts w:cs="MbSadr (1)" w:hint="cs"/>
          <w:sz w:val="32"/>
          <w:szCs w:val="32"/>
          <w:rtl/>
        </w:rPr>
        <w:t xml:space="preserve">مّا التحديد الذاتي : فهو يتكوّن طبيعيّاً في ظلّ التربية الخاصّة التي ينشئ </w:t>
      </w:r>
      <w:r w:rsidRPr="005954F6">
        <w:rPr>
          <w:rFonts w:cs="MbSadr (1)"/>
          <w:sz w:val="32"/>
          <w:szCs w:val="32"/>
          <w:rtl/>
        </w:rPr>
        <w:t>ا</w:t>
      </w:r>
      <w:r w:rsidRPr="005954F6">
        <w:rPr>
          <w:rFonts w:cs="MbSadr (1)" w:hint="cs"/>
          <w:sz w:val="32"/>
          <w:szCs w:val="32"/>
          <w:rtl/>
        </w:rPr>
        <w:t>لإسلام عليها الفرد في المجتمع الذي يتحكّم الإسلام في كلّ مرافق حياته</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ل</w:t>
      </w:r>
      <w:r w:rsidRPr="005954F6">
        <w:rPr>
          <w:rFonts w:cs="MbSadr (1)" w:hint="cs"/>
          <w:sz w:val="32"/>
          <w:szCs w:val="32"/>
          <w:rtl/>
        </w:rPr>
        <w:t xml:space="preserve">لإطارات الفكريّة والروحيّة التي يصوغ الإسلام الشخصيّة الإسلاميّة ضمنها </w:t>
      </w:r>
      <w:r w:rsidRPr="005954F6">
        <w:rPr>
          <w:rFonts w:cs="MbSadr (1)"/>
          <w:sz w:val="32"/>
          <w:szCs w:val="32"/>
          <w:rtl/>
        </w:rPr>
        <w:t>ق</w:t>
      </w:r>
      <w:r w:rsidRPr="005954F6">
        <w:rPr>
          <w:rFonts w:cs="MbSadr (1)" w:hint="cs"/>
          <w:sz w:val="32"/>
          <w:szCs w:val="32"/>
          <w:rtl/>
        </w:rPr>
        <w:t>وّتها المعنويّة الهائلة</w:t>
      </w:r>
      <w:r w:rsidRPr="005954F6">
        <w:rPr>
          <w:rFonts w:hint="cs"/>
          <w:sz w:val="32"/>
          <w:szCs w:val="32"/>
          <w:rtl/>
        </w:rPr>
        <w:t> </w:t>
      </w:r>
      <w:r w:rsidRPr="005954F6">
        <w:rPr>
          <w:rFonts w:ascii="MbSadr (1)" w:hAnsi="MbSadr (1)" w:cs="MbSadr (1)" w:hint="cs"/>
          <w:sz w:val="32"/>
          <w:szCs w:val="32"/>
          <w:rtl/>
        </w:rPr>
        <w:t xml:space="preserve">، وتأثيرها في التحديد ذاتيّاً وطبيعيّاً من الحريّة الممنوحة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rPr>
          <w:sz w:val="32"/>
          <w:szCs w:val="32"/>
          <w:rtl/>
        </w:rPr>
      </w:pPr>
      <w:r w:rsidRPr="005954F6">
        <w:rPr>
          <w:rFonts w:cs="MbSadr (1)"/>
          <w:sz w:val="32"/>
          <w:szCs w:val="32"/>
          <w:rtl/>
        </w:rPr>
        <w:t>ل</w:t>
      </w:r>
      <w:r w:rsidRPr="005954F6">
        <w:rPr>
          <w:rFonts w:cs="MbSadr (1)" w:hint="cs"/>
          <w:sz w:val="32"/>
          <w:szCs w:val="32"/>
          <w:rtl/>
        </w:rPr>
        <w:t>أفراد المجتمع الإسلامي</w:t>
      </w:r>
      <w:r w:rsidRPr="005954F6">
        <w:rPr>
          <w:rFonts w:hint="cs"/>
          <w:sz w:val="32"/>
          <w:szCs w:val="32"/>
          <w:rtl/>
        </w:rPr>
        <w:t> </w:t>
      </w:r>
      <w:r w:rsidRPr="005954F6">
        <w:rPr>
          <w:rFonts w:ascii="MbSadr (1)" w:hAnsi="MbSadr (1)" w:cs="MbSadr (1)" w:hint="cs"/>
          <w:sz w:val="32"/>
          <w:szCs w:val="32"/>
          <w:rtl/>
        </w:rPr>
        <w:t xml:space="preserve">، وتوجيهها توجيهاً مهذّباً صالحاً دون أن يشعر الأفراد </w:t>
      </w:r>
      <w:r w:rsidRPr="005954F6">
        <w:rPr>
          <w:rFonts w:cs="MbSadr (1)"/>
          <w:sz w:val="32"/>
          <w:szCs w:val="32"/>
          <w:rtl/>
        </w:rPr>
        <w:t>ب</w:t>
      </w:r>
      <w:r w:rsidRPr="005954F6">
        <w:rPr>
          <w:rFonts w:cs="MbSadr (1)" w:hint="cs"/>
          <w:sz w:val="32"/>
          <w:szCs w:val="32"/>
          <w:rtl/>
        </w:rPr>
        <w:t>سلب شيء من حريّتهم</w:t>
      </w:r>
      <w:r w:rsidRPr="005954F6">
        <w:rPr>
          <w:rFonts w:hint="cs"/>
          <w:sz w:val="32"/>
          <w:szCs w:val="32"/>
          <w:rtl/>
        </w:rPr>
        <w:t> </w:t>
      </w:r>
      <w:r w:rsidRPr="005954F6">
        <w:rPr>
          <w:rFonts w:ascii="MbSadr (1)" w:hAnsi="MbSadr (1)" w:cs="MbSadr (1)" w:hint="cs"/>
          <w:sz w:val="32"/>
          <w:szCs w:val="32"/>
          <w:rtl/>
        </w:rPr>
        <w:t>، لأنّ التحديد ينبع من واقعهم الروحي والفكري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جدون فيه حدّاً لحريّاتهم</w:t>
      </w:r>
      <w:r w:rsidRPr="005954F6">
        <w:rPr>
          <w:rFonts w:hint="cs"/>
          <w:sz w:val="32"/>
          <w:szCs w:val="32"/>
          <w:rtl/>
        </w:rPr>
        <w:t> </w:t>
      </w:r>
      <w:r w:rsidRPr="005954F6">
        <w:rPr>
          <w:rFonts w:ascii="MbSadr (1)" w:hAnsi="MbSadr (1)" w:cs="MbSadr (1)" w:hint="cs"/>
          <w:sz w:val="32"/>
          <w:szCs w:val="32"/>
          <w:rtl/>
        </w:rPr>
        <w:t xml:space="preserve">. ولذلك لم يكن التحديد الذاتي تحديداً قانونيّاً </w:t>
      </w:r>
      <w:r w:rsidRPr="005954F6">
        <w:rPr>
          <w:rFonts w:cs="MbSadr (1)"/>
          <w:sz w:val="32"/>
          <w:szCs w:val="32"/>
          <w:rtl/>
        </w:rPr>
        <w:t>ل</w:t>
      </w:r>
      <w:r w:rsidRPr="005954F6">
        <w:rPr>
          <w:rFonts w:cs="MbSadr (1)" w:hint="cs"/>
          <w:sz w:val="32"/>
          <w:szCs w:val="32"/>
          <w:rtl/>
        </w:rPr>
        <w:t>لحريّة في الحقيقة</w:t>
      </w:r>
      <w:r w:rsidRPr="005954F6">
        <w:rPr>
          <w:rFonts w:hint="cs"/>
          <w:sz w:val="32"/>
          <w:szCs w:val="32"/>
          <w:rtl/>
        </w:rPr>
        <w:t> </w:t>
      </w:r>
      <w:r w:rsidRPr="005954F6">
        <w:rPr>
          <w:rFonts w:ascii="MbSadr (1)" w:hAnsi="MbSadr (1)" w:cs="MbSadr (1)" w:hint="cs"/>
          <w:sz w:val="32"/>
          <w:szCs w:val="32"/>
          <w:rtl/>
        </w:rPr>
        <w:t>، وإنّما هو عمليّة إنشاء للمحتوى الداخلي للإنسان الحرّ</w:t>
      </w:r>
      <w:r w:rsidRPr="005954F6">
        <w:rPr>
          <w:rFonts w:hint="cs"/>
          <w:sz w:val="32"/>
          <w:szCs w:val="32"/>
          <w:rtl/>
        </w:rPr>
        <w:t> </w:t>
      </w:r>
      <w:r w:rsidRPr="005954F6">
        <w:rPr>
          <w:rFonts w:ascii="MbSadr (1)" w:hAnsi="MbSadr (1)" w:cs="MbSadr (1)" w:hint="cs"/>
          <w:sz w:val="32"/>
          <w:szCs w:val="32"/>
          <w:rtl/>
        </w:rPr>
        <w:t xml:space="preserve">، إنشاءً </w:t>
      </w:r>
      <w:r w:rsidRPr="005954F6">
        <w:rPr>
          <w:rFonts w:cs="MbSadr (1)"/>
          <w:sz w:val="32"/>
          <w:szCs w:val="32"/>
          <w:rtl/>
        </w:rPr>
        <w:t>م</w:t>
      </w:r>
      <w:r w:rsidRPr="005954F6">
        <w:rPr>
          <w:rFonts w:cs="MbSadr (1)" w:hint="cs"/>
          <w:sz w:val="32"/>
          <w:szCs w:val="32"/>
          <w:rtl/>
        </w:rPr>
        <w:t>عنويّاً صالحاً</w:t>
      </w:r>
      <w:r w:rsidRPr="005954F6">
        <w:rPr>
          <w:rFonts w:hint="cs"/>
          <w:sz w:val="32"/>
          <w:szCs w:val="32"/>
          <w:rtl/>
        </w:rPr>
        <w:t> </w:t>
      </w:r>
      <w:r w:rsidRPr="005954F6">
        <w:rPr>
          <w:rFonts w:ascii="MbSadr (1)" w:hAnsi="MbSadr (1)" w:cs="MbSadr (1)" w:hint="cs"/>
          <w:sz w:val="32"/>
          <w:szCs w:val="32"/>
          <w:rtl/>
        </w:rPr>
        <w:t>، حيث تؤدّي الحريّة في ظلّ</w:t>
      </w:r>
      <w:r w:rsidRPr="005954F6">
        <w:rPr>
          <w:rFonts w:cs="MbSadr (1)" w:hint="cs"/>
          <w:sz w:val="32"/>
          <w:szCs w:val="32"/>
          <w:rtl/>
        </w:rPr>
        <w:t>ه رسالتها الصحيحة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قد كان لهذا التحديد الذاتي نتائجه الرائعة في تكوين طبيعة المجتمع </w:t>
      </w: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 وبالرغم من أنّ التجربة الإسلاميّة الكاملة كانت قصيرة الأمد</w:t>
      </w:r>
      <w:r w:rsidRPr="005954F6">
        <w:rPr>
          <w:rFonts w:hint="cs"/>
          <w:sz w:val="32"/>
          <w:szCs w:val="32"/>
          <w:rtl/>
        </w:rPr>
        <w:t> </w:t>
      </w:r>
      <w:r w:rsidRPr="005954F6">
        <w:rPr>
          <w:rFonts w:ascii="MbSadr (1)" w:hAnsi="MbSadr (1)" w:cs="MbSadr (1)" w:hint="cs"/>
          <w:sz w:val="32"/>
          <w:szCs w:val="32"/>
          <w:rtl/>
        </w:rPr>
        <w:t xml:space="preserve">، فقد </w:t>
      </w:r>
      <w:r w:rsidRPr="005954F6">
        <w:rPr>
          <w:rFonts w:cs="MbSadr (1)"/>
          <w:sz w:val="32"/>
          <w:szCs w:val="32"/>
          <w:rtl/>
        </w:rPr>
        <w:t>آ</w:t>
      </w:r>
      <w:r w:rsidRPr="005954F6">
        <w:rPr>
          <w:rFonts w:cs="MbSadr (1)" w:hint="cs"/>
          <w:sz w:val="32"/>
          <w:szCs w:val="32"/>
          <w:rtl/>
        </w:rPr>
        <w:t>تت ثمارها</w:t>
      </w:r>
      <w:r w:rsidRPr="005954F6">
        <w:rPr>
          <w:rFonts w:hint="cs"/>
          <w:sz w:val="32"/>
          <w:szCs w:val="32"/>
          <w:rtl/>
        </w:rPr>
        <w:t> </w:t>
      </w:r>
      <w:r w:rsidRPr="005954F6">
        <w:rPr>
          <w:rFonts w:ascii="MbSadr (1)" w:hAnsi="MbSadr (1)" w:cs="MbSadr (1)" w:hint="cs"/>
          <w:sz w:val="32"/>
          <w:szCs w:val="32"/>
          <w:rtl/>
        </w:rPr>
        <w:t>، وفجّرت في النفس البشريّة إمكاناتها المثاليّة</w:t>
      </w:r>
      <w:r w:rsidRPr="005954F6">
        <w:rPr>
          <w:rFonts w:hint="cs"/>
          <w:sz w:val="32"/>
          <w:szCs w:val="32"/>
          <w:rtl/>
        </w:rPr>
        <w:t> </w:t>
      </w:r>
      <w:r w:rsidRPr="005954F6">
        <w:rPr>
          <w:rFonts w:ascii="MbSadr (1)" w:hAnsi="MbSadr (1)" w:cs="MbSadr (1)" w:hint="cs"/>
          <w:sz w:val="32"/>
          <w:szCs w:val="32"/>
          <w:rtl/>
        </w:rPr>
        <w:t xml:space="preserve">، ومنحتها رصيداً </w:t>
      </w:r>
      <w:r w:rsidRPr="005954F6">
        <w:rPr>
          <w:rFonts w:cs="MbSadr (1)"/>
          <w:sz w:val="32"/>
          <w:szCs w:val="32"/>
          <w:rtl/>
        </w:rPr>
        <w:t>ر</w:t>
      </w:r>
      <w:r w:rsidRPr="005954F6">
        <w:rPr>
          <w:rFonts w:cs="MbSadr (1)" w:hint="cs"/>
          <w:sz w:val="32"/>
          <w:szCs w:val="32"/>
          <w:rtl/>
        </w:rPr>
        <w:t>وحيّاً زاخراً بمشاعر العدل والخير والإحسان</w:t>
      </w:r>
      <w:r w:rsidRPr="005954F6">
        <w:rPr>
          <w:rFonts w:hint="cs"/>
          <w:sz w:val="32"/>
          <w:szCs w:val="32"/>
          <w:rtl/>
        </w:rPr>
        <w:t> </w:t>
      </w:r>
      <w:r w:rsidRPr="005954F6">
        <w:rPr>
          <w:rFonts w:ascii="MbSadr (1)" w:hAnsi="MbSadr (1)" w:cs="MbSadr (1)" w:hint="cs"/>
          <w:sz w:val="32"/>
          <w:szCs w:val="32"/>
          <w:rtl/>
        </w:rPr>
        <w:t xml:space="preserve">. وناهيك من نتائج التحديد </w:t>
      </w:r>
      <w:r w:rsidRPr="005954F6">
        <w:rPr>
          <w:rFonts w:cs="MbSadr (1)"/>
          <w:sz w:val="32"/>
          <w:szCs w:val="32"/>
          <w:rtl/>
        </w:rPr>
        <w:t>ا</w:t>
      </w:r>
      <w:r w:rsidRPr="005954F6">
        <w:rPr>
          <w:rFonts w:cs="MbSadr (1)" w:hint="cs"/>
          <w:sz w:val="32"/>
          <w:szCs w:val="32"/>
          <w:rtl/>
        </w:rPr>
        <w:t xml:space="preserve">لذاتي </w:t>
      </w:r>
      <w:r>
        <w:rPr>
          <w:rFonts w:cs="MbSadr (1)" w:hint="cs"/>
          <w:sz w:val="32"/>
          <w:szCs w:val="32"/>
          <w:rtl/>
        </w:rPr>
        <w:t>أنّ</w:t>
      </w:r>
      <w:r w:rsidRPr="005954F6">
        <w:rPr>
          <w:rFonts w:ascii="MbSadr (1)" w:hAnsi="MbSadr (1)" w:cs="MbSadr (1)" w:hint="cs"/>
          <w:sz w:val="32"/>
          <w:szCs w:val="32"/>
          <w:rtl/>
        </w:rPr>
        <w:t xml:space="preserve">ه ظلّ وحده هو الضامن الأساسي لأعمال البرّ والخير في مجتمع </w:t>
      </w:r>
      <w:r w:rsidRPr="005954F6">
        <w:rPr>
          <w:rFonts w:cs="MbSadr (1)"/>
          <w:sz w:val="32"/>
          <w:szCs w:val="32"/>
          <w:rtl/>
        </w:rPr>
        <w:t>ا</w:t>
      </w:r>
      <w:r w:rsidRPr="005954F6">
        <w:rPr>
          <w:rFonts w:cs="MbSadr (1)" w:hint="cs"/>
          <w:sz w:val="32"/>
          <w:szCs w:val="32"/>
          <w:rtl/>
        </w:rPr>
        <w:t>لمسلمين منذ خسر الإسلام تجربته للحياة</w:t>
      </w:r>
      <w:r w:rsidRPr="005954F6">
        <w:rPr>
          <w:rFonts w:hint="cs"/>
          <w:sz w:val="32"/>
          <w:szCs w:val="32"/>
          <w:rtl/>
        </w:rPr>
        <w:t> </w:t>
      </w:r>
      <w:r w:rsidRPr="005954F6">
        <w:rPr>
          <w:rFonts w:ascii="MbSadr (1)" w:hAnsi="MbSadr (1)" w:cs="MbSadr (1)" w:hint="cs"/>
          <w:sz w:val="32"/>
          <w:szCs w:val="32"/>
          <w:rtl/>
        </w:rPr>
        <w:t xml:space="preserve">، وفقد قيادته السياسيّة وإمامته </w:t>
      </w:r>
      <w:r w:rsidRPr="005954F6">
        <w:rPr>
          <w:rFonts w:cs="MbSadr (1)"/>
          <w:sz w:val="32"/>
          <w:szCs w:val="32"/>
          <w:rtl/>
        </w:rPr>
        <w:t>ا</w:t>
      </w:r>
      <w:r w:rsidRPr="005954F6">
        <w:rPr>
          <w:rFonts w:cs="MbSadr (1)" w:hint="cs"/>
          <w:sz w:val="32"/>
          <w:szCs w:val="32"/>
          <w:rtl/>
        </w:rPr>
        <w:t>لاجتماعيّة</w:t>
      </w:r>
      <w:r w:rsidRPr="005954F6">
        <w:rPr>
          <w:rFonts w:hint="cs"/>
          <w:sz w:val="32"/>
          <w:szCs w:val="32"/>
          <w:rtl/>
        </w:rPr>
        <w:t> </w:t>
      </w:r>
      <w:r w:rsidRPr="005954F6">
        <w:rPr>
          <w:rFonts w:ascii="MbSadr (1)" w:hAnsi="MbSadr (1)" w:cs="MbSadr (1)" w:hint="cs"/>
          <w:sz w:val="32"/>
          <w:szCs w:val="32"/>
          <w:rtl/>
        </w:rPr>
        <w:t>. وبالرغم من ابتعاد المسلمين عن روح تلك التجربة والقي</w:t>
      </w:r>
      <w:r w:rsidRPr="005954F6">
        <w:rPr>
          <w:rFonts w:cs="MbSadr (1)" w:hint="cs"/>
          <w:sz w:val="32"/>
          <w:szCs w:val="32"/>
          <w:rtl/>
        </w:rPr>
        <w:t xml:space="preserve">ادة بعداً </w:t>
      </w:r>
      <w:r w:rsidRPr="005954F6">
        <w:rPr>
          <w:rFonts w:cs="MbSadr (1)"/>
          <w:sz w:val="32"/>
          <w:szCs w:val="32"/>
          <w:rtl/>
        </w:rPr>
        <w:t>ز</w:t>
      </w:r>
      <w:r w:rsidRPr="005954F6">
        <w:rPr>
          <w:rFonts w:cs="MbSadr (1)" w:hint="cs"/>
          <w:sz w:val="32"/>
          <w:szCs w:val="32"/>
          <w:rtl/>
        </w:rPr>
        <w:t>منيّاً وروحيّاً</w:t>
      </w:r>
      <w:r w:rsidRPr="005954F6">
        <w:rPr>
          <w:rFonts w:hint="cs"/>
          <w:sz w:val="32"/>
          <w:szCs w:val="32"/>
          <w:rtl/>
        </w:rPr>
        <w:t> </w:t>
      </w:r>
      <w:r w:rsidRPr="005954F6">
        <w:rPr>
          <w:rFonts w:ascii="MbSadr (1)" w:hAnsi="MbSadr (1)" w:cs="MbSadr (1)" w:hint="cs"/>
          <w:sz w:val="32"/>
          <w:szCs w:val="32"/>
          <w:rtl/>
        </w:rPr>
        <w:t xml:space="preserve">، فقد كان للتحديد الذاتي الذي وضع الإسلام نواته في تجربته </w:t>
      </w:r>
      <w:r w:rsidRPr="005954F6">
        <w:rPr>
          <w:rFonts w:cs="MbSadr (1)"/>
          <w:sz w:val="32"/>
          <w:szCs w:val="32"/>
          <w:rtl/>
        </w:rPr>
        <w:t>ا</w:t>
      </w:r>
      <w:r w:rsidRPr="005954F6">
        <w:rPr>
          <w:rFonts w:cs="MbSadr (1)" w:hint="cs"/>
          <w:sz w:val="32"/>
          <w:szCs w:val="32"/>
          <w:rtl/>
        </w:rPr>
        <w:t>لكاملة للحياة دوره الإيجابي الفعّال في ضمان أعمال البرّ والخير</w:t>
      </w:r>
      <w:r w:rsidRPr="005954F6">
        <w:rPr>
          <w:rFonts w:hint="cs"/>
          <w:sz w:val="32"/>
          <w:szCs w:val="32"/>
          <w:rtl/>
        </w:rPr>
        <w:t> </w:t>
      </w:r>
      <w:r w:rsidRPr="005954F6">
        <w:rPr>
          <w:rFonts w:ascii="MbSadr (1)" w:hAnsi="MbSadr (1)" w:cs="MbSadr (1)" w:hint="cs"/>
          <w:sz w:val="32"/>
          <w:szCs w:val="32"/>
          <w:rtl/>
        </w:rPr>
        <w:t xml:space="preserve">، التي تتمثّل في </w:t>
      </w:r>
      <w:r w:rsidRPr="005954F6">
        <w:rPr>
          <w:rFonts w:cs="MbSadr (1)"/>
          <w:sz w:val="32"/>
          <w:szCs w:val="32"/>
          <w:rtl/>
        </w:rPr>
        <w:t>إ</w:t>
      </w:r>
      <w:r w:rsidRPr="005954F6">
        <w:rPr>
          <w:rFonts w:cs="MbSadr (1)" w:hint="cs"/>
          <w:sz w:val="32"/>
          <w:szCs w:val="32"/>
          <w:rtl/>
        </w:rPr>
        <w:t>قدام الملايين من المسلمين بملء حريّتهم على دفع الزكاة وغيرها من حقوق الله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المساهمة في تحقيق مفاهيم الإسلام عن العدل الاجتماعي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أمّا التحديد الموضوعي : فنعني به التحديد الذي يفرض على الفرد في </w:t>
      </w:r>
      <w:r w:rsidRPr="005954F6">
        <w:rPr>
          <w:rFonts w:cs="MbSadr (1)"/>
          <w:sz w:val="32"/>
          <w:szCs w:val="32"/>
          <w:rtl/>
        </w:rPr>
        <w:t>ا</w:t>
      </w:r>
      <w:r w:rsidRPr="005954F6">
        <w:rPr>
          <w:rFonts w:cs="MbSadr (1)" w:hint="cs"/>
          <w:sz w:val="32"/>
          <w:szCs w:val="32"/>
          <w:rtl/>
        </w:rPr>
        <w:t>لمجتمع الإسلامي من خارج بقوّة الشرع</w:t>
      </w:r>
      <w:r w:rsidRPr="005954F6">
        <w:rPr>
          <w:rFonts w:hint="cs"/>
          <w:sz w:val="32"/>
          <w:szCs w:val="32"/>
          <w:rtl/>
        </w:rPr>
        <w:t> </w:t>
      </w:r>
      <w:r w:rsidRPr="005954F6">
        <w:rPr>
          <w:rFonts w:ascii="MbSadr (1)" w:hAnsi="MbSadr (1)" w:cs="MbSadr (1)" w:hint="cs"/>
          <w:sz w:val="32"/>
          <w:szCs w:val="32"/>
          <w:rtl/>
        </w:rPr>
        <w:t xml:space="preserve">. ويقوم هذا التحديد الموضوعي للحريّة </w:t>
      </w:r>
      <w:r w:rsidRPr="005954F6">
        <w:rPr>
          <w:rFonts w:cs="MbSadr (1)"/>
          <w:sz w:val="32"/>
          <w:szCs w:val="32"/>
          <w:rtl/>
        </w:rPr>
        <w:t>ف</w:t>
      </w:r>
      <w:r w:rsidRPr="005954F6">
        <w:rPr>
          <w:rFonts w:cs="MbSadr (1)" w:hint="cs"/>
          <w:sz w:val="32"/>
          <w:szCs w:val="32"/>
          <w:rtl/>
        </w:rPr>
        <w:t xml:space="preserve">ي الإسلام على المبدأ القائل إنّه لا حريّة للشخص فيما يتعارض من ألوان </w:t>
      </w:r>
      <w:r w:rsidRPr="005954F6">
        <w:rPr>
          <w:rFonts w:cs="MbSadr (1)"/>
          <w:sz w:val="32"/>
          <w:szCs w:val="32"/>
          <w:rtl/>
        </w:rPr>
        <w:t>ا</w:t>
      </w:r>
      <w:r w:rsidRPr="005954F6">
        <w:rPr>
          <w:rFonts w:cs="MbSadr (1)" w:hint="cs"/>
          <w:sz w:val="32"/>
          <w:szCs w:val="32"/>
          <w:rtl/>
        </w:rPr>
        <w:t>لنشاط مع المثل والغايات التي يؤمن الإسلام بضرورتها</w:t>
      </w:r>
      <w:r w:rsidRPr="005954F6">
        <w:rPr>
          <w:rFonts w:hint="cs"/>
          <w:sz w:val="32"/>
          <w:szCs w:val="32"/>
          <w:rtl/>
        </w:rPr>
        <w:t> </w:t>
      </w:r>
      <w:r w:rsidRPr="005954F6">
        <w:rPr>
          <w:rFonts w:ascii="MbSadr (1)" w:hAnsi="MbSadr (1)" w:cs="MbSadr (1)" w:hint="cs"/>
          <w:sz w:val="32"/>
          <w:szCs w:val="32"/>
          <w:rtl/>
        </w:rPr>
        <w:t xml:space="preserve">. وقد تمّ تنفيذ هذا المبدأ </w:t>
      </w:r>
      <w:r w:rsidRPr="005954F6">
        <w:rPr>
          <w:rFonts w:cs="MbSadr (1)"/>
          <w:sz w:val="32"/>
          <w:szCs w:val="32"/>
          <w:rtl/>
        </w:rPr>
        <w:t>ف</w:t>
      </w:r>
      <w:r w:rsidRPr="005954F6">
        <w:rPr>
          <w:rFonts w:cs="MbSadr (1)" w:hint="cs"/>
          <w:sz w:val="32"/>
          <w:szCs w:val="32"/>
          <w:rtl/>
        </w:rPr>
        <w:t>ي الإسلام بالطريقة التالية :</w:t>
      </w:r>
    </w:p>
    <w:p w:rsidR="002367DB" w:rsidRPr="005954F6" w:rsidRDefault="002367DB" w:rsidP="002367DB">
      <w:pPr>
        <w:pStyle w:val="a"/>
        <w:adjustRightInd w:val="0"/>
        <w:spacing w:line="452" w:lineRule="atLeast"/>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xml:space="preserve">: كفلت الشريعة في مصادرها العامّة النصّ على المنع عن مجموعة من </w:t>
      </w:r>
      <w:r w:rsidRPr="005954F6">
        <w:rPr>
          <w:rFonts w:cs="MbSadr (1)"/>
          <w:sz w:val="32"/>
          <w:szCs w:val="32"/>
          <w:rtl/>
        </w:rPr>
        <w:t>ا</w:t>
      </w:r>
      <w:r w:rsidRPr="005954F6">
        <w:rPr>
          <w:rFonts w:cs="MbSadr (1)" w:hint="cs"/>
          <w:sz w:val="32"/>
          <w:szCs w:val="32"/>
          <w:rtl/>
        </w:rPr>
        <w:t>لنشاطات الاقتصاديّة والاجتماعيّة</w:t>
      </w:r>
      <w:r w:rsidRPr="005954F6">
        <w:rPr>
          <w:rFonts w:hint="cs"/>
          <w:sz w:val="32"/>
          <w:szCs w:val="32"/>
          <w:rtl/>
        </w:rPr>
        <w:t> </w:t>
      </w:r>
      <w:r w:rsidRPr="005954F6">
        <w:rPr>
          <w:rFonts w:ascii="MbSadr (1)" w:hAnsi="MbSadr (1)" w:cs="MbSadr (1)" w:hint="cs"/>
          <w:sz w:val="32"/>
          <w:szCs w:val="32"/>
          <w:rtl/>
        </w:rPr>
        <w:t xml:space="preserve">، المعيقة في نظر الإسلام عن تحقيق المثل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القيم التي يتبنّاها الإسلام</w:t>
      </w:r>
      <w:r w:rsidRPr="005954F6">
        <w:rPr>
          <w:rFonts w:hint="cs"/>
          <w:sz w:val="32"/>
          <w:szCs w:val="32"/>
          <w:rtl/>
        </w:rPr>
        <w:t> </w:t>
      </w:r>
      <w:r w:rsidRPr="005954F6">
        <w:rPr>
          <w:rFonts w:ascii="MbSadr (1)" w:hAnsi="MbSadr (1)" w:cs="MbSadr (1)" w:hint="cs"/>
          <w:sz w:val="32"/>
          <w:szCs w:val="32"/>
          <w:rtl/>
        </w:rPr>
        <w:t>، كالربا والاحتكار وغير ذلك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ث</w:t>
      </w:r>
      <w:r w:rsidRPr="005954F6">
        <w:rPr>
          <w:rFonts w:cs="MbSadr (2)" w:hint="cs"/>
          <w:bCs/>
          <w:sz w:val="32"/>
          <w:szCs w:val="32"/>
          <w:rtl/>
        </w:rPr>
        <w:t>انياً</w:t>
      </w:r>
      <w:r w:rsidRPr="005954F6">
        <w:rPr>
          <w:rFonts w:cs="MbSadr (1)"/>
          <w:sz w:val="32"/>
          <w:szCs w:val="32"/>
          <w:rtl/>
        </w:rPr>
        <w:t xml:space="preserve"> </w:t>
      </w:r>
      <w:r w:rsidRPr="005954F6">
        <w:rPr>
          <w:rFonts w:cs="MbSadr (1)" w:hint="cs"/>
          <w:sz w:val="32"/>
          <w:szCs w:val="32"/>
          <w:rtl/>
        </w:rPr>
        <w:t>: وضعت الشريعة مبدأ إشراف وليّ الأمر على النشاط العام</w:t>
      </w:r>
      <w:r w:rsidRPr="005954F6">
        <w:rPr>
          <w:rFonts w:hint="cs"/>
          <w:sz w:val="32"/>
          <w:szCs w:val="32"/>
          <w:rtl/>
        </w:rPr>
        <w:t> </w:t>
      </w:r>
      <w:r w:rsidRPr="005954F6">
        <w:rPr>
          <w:rFonts w:ascii="MbSadr (1)" w:hAnsi="MbSadr (1)" w:cs="MbSadr (1)" w:hint="cs"/>
          <w:sz w:val="32"/>
          <w:szCs w:val="32"/>
          <w:rtl/>
        </w:rPr>
        <w:t xml:space="preserve">، وتدخّل </w:t>
      </w:r>
      <w:r w:rsidRPr="005954F6">
        <w:rPr>
          <w:rFonts w:cs="MbSadr (1)"/>
          <w:sz w:val="32"/>
          <w:szCs w:val="32"/>
          <w:rtl/>
        </w:rPr>
        <w:t>ا</w:t>
      </w:r>
      <w:r w:rsidRPr="005954F6">
        <w:rPr>
          <w:rFonts w:cs="MbSadr (1)" w:hint="cs"/>
          <w:sz w:val="32"/>
          <w:szCs w:val="32"/>
          <w:rtl/>
        </w:rPr>
        <w:t>لدولة لحماية المصالح العامّة</w:t>
      </w:r>
      <w:r w:rsidRPr="005954F6">
        <w:rPr>
          <w:rFonts w:hint="cs"/>
          <w:sz w:val="32"/>
          <w:szCs w:val="32"/>
          <w:rtl/>
        </w:rPr>
        <w:t> </w:t>
      </w:r>
      <w:r w:rsidRPr="005954F6">
        <w:rPr>
          <w:rFonts w:ascii="MbSadr (1)" w:hAnsi="MbSadr (1)" w:cs="MbSadr (1)" w:hint="cs"/>
          <w:sz w:val="32"/>
          <w:szCs w:val="32"/>
          <w:rtl/>
        </w:rPr>
        <w:t>، وحراستها بالتحديد من حريّات الأفراد</w:t>
      </w:r>
      <w:r w:rsidRPr="005954F6">
        <w:rPr>
          <w:rFonts w:hint="cs"/>
          <w:sz w:val="32"/>
          <w:szCs w:val="32"/>
          <w:rtl/>
        </w:rPr>
        <w:t> </w:t>
      </w:r>
      <w:r w:rsidRPr="005954F6">
        <w:rPr>
          <w:rFonts w:ascii="MbSadr (1)" w:hAnsi="MbSadr (1)" w:cs="MbSadr (1)" w:hint="cs"/>
          <w:sz w:val="32"/>
          <w:szCs w:val="32"/>
          <w:rtl/>
        </w:rPr>
        <w:t xml:space="preserve">، في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مارسون من أعمال</w:t>
      </w:r>
      <w:r w:rsidRPr="005954F6">
        <w:rPr>
          <w:rFonts w:hint="cs"/>
          <w:sz w:val="32"/>
          <w:szCs w:val="32"/>
          <w:rtl/>
        </w:rPr>
        <w:t> </w:t>
      </w:r>
      <w:r w:rsidRPr="005954F6">
        <w:rPr>
          <w:rFonts w:ascii="MbSadr (1)" w:hAnsi="MbSadr (1)" w:cs="MbSadr (1)" w:hint="cs"/>
          <w:sz w:val="32"/>
          <w:szCs w:val="32"/>
          <w:rtl/>
        </w:rPr>
        <w:t xml:space="preserve">. وسوف يأتي عند دراسة مسؤوليّات الدولة في الاقتصاد </w:t>
      </w:r>
      <w:r w:rsidRPr="005954F6">
        <w:rPr>
          <w:rFonts w:cs="MbSadr (1)"/>
          <w:sz w:val="32"/>
          <w:szCs w:val="32"/>
          <w:rtl/>
        </w:rPr>
        <w:t>ا</w:t>
      </w:r>
      <w:r w:rsidRPr="005954F6">
        <w:rPr>
          <w:rFonts w:cs="MbSadr (1)" w:hint="cs"/>
          <w:sz w:val="32"/>
          <w:szCs w:val="32"/>
          <w:rtl/>
        </w:rPr>
        <w:t>لإسلامي الحديث عن هذا المبدأ</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46" w:after="115" w:line="462" w:lineRule="atLeast"/>
        <w:rPr>
          <w:sz w:val="32"/>
          <w:szCs w:val="32"/>
          <w:rtl/>
        </w:rPr>
      </w:pPr>
      <w:r w:rsidRPr="005954F6">
        <w:rPr>
          <w:rFonts w:cs="MbSadr (2)"/>
          <w:bCs/>
          <w:sz w:val="32"/>
          <w:szCs w:val="32"/>
          <w:rtl/>
        </w:rPr>
        <w:t xml:space="preserve">ج </w:t>
      </w:r>
      <w:r w:rsidRPr="005954F6">
        <w:rPr>
          <w:rFonts w:cs="MbSadr (2)" w:hint="cs"/>
          <w:bCs/>
          <w:sz w:val="32"/>
          <w:szCs w:val="32"/>
          <w:rtl/>
        </w:rPr>
        <w:t>ـ مبدأ العدالة الاجتماعيّة :</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المبدأ الثالث هو مبدأ العدالة الاجتماعيّة التي جسّدها الإسلام في ما زوّد </w:t>
      </w:r>
      <w:r w:rsidRPr="005954F6">
        <w:rPr>
          <w:rFonts w:cs="MbSadr (1)"/>
          <w:sz w:val="32"/>
          <w:szCs w:val="32"/>
          <w:rtl/>
        </w:rPr>
        <w:t>ب</w:t>
      </w:r>
      <w:r w:rsidRPr="005954F6">
        <w:rPr>
          <w:rFonts w:cs="MbSadr (1)" w:hint="cs"/>
          <w:sz w:val="32"/>
          <w:szCs w:val="32"/>
          <w:rtl/>
        </w:rPr>
        <w:t xml:space="preserve">ه نظام توزيع الثروة في المجتمع الإسلامي من عناصر وضمانات تكفل للتوزيع </w:t>
      </w:r>
      <w:r w:rsidRPr="005954F6">
        <w:rPr>
          <w:rFonts w:cs="MbSadr (1)"/>
          <w:sz w:val="32"/>
          <w:szCs w:val="32"/>
          <w:rtl/>
        </w:rPr>
        <w:t>ق</w:t>
      </w:r>
      <w:r w:rsidRPr="005954F6">
        <w:rPr>
          <w:rFonts w:cs="MbSadr (1)" w:hint="cs"/>
          <w:sz w:val="32"/>
          <w:szCs w:val="32"/>
          <w:rtl/>
        </w:rPr>
        <w:t>درته على تحقيق العدالة 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يجب أن يكون واضحاً هنا أنّ الإسلام حين تبنّى العدالة الاجتماعيّة </w:t>
      </w:r>
      <w:r w:rsidRPr="005954F6">
        <w:rPr>
          <w:rFonts w:cs="MbSadr (1)"/>
          <w:sz w:val="32"/>
          <w:szCs w:val="32"/>
          <w:rtl/>
        </w:rPr>
        <w:t>ل</w:t>
      </w:r>
      <w:r w:rsidRPr="005954F6">
        <w:rPr>
          <w:rFonts w:cs="MbSadr (1)" w:hint="cs"/>
          <w:sz w:val="32"/>
          <w:szCs w:val="32"/>
          <w:rtl/>
        </w:rPr>
        <w:t>م</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أخذ بها بمفهومها التجريدي العام</w:t>
      </w:r>
      <w:r w:rsidRPr="005954F6">
        <w:rPr>
          <w:rFonts w:hint="cs"/>
          <w:sz w:val="32"/>
          <w:szCs w:val="32"/>
          <w:rtl/>
        </w:rPr>
        <w:t> </w:t>
      </w:r>
      <w:r w:rsidRPr="005954F6">
        <w:rPr>
          <w:rFonts w:ascii="MbSadr (1)" w:hAnsi="MbSadr (1)" w:cs="MbSadr (1)" w:hint="cs"/>
          <w:sz w:val="32"/>
          <w:szCs w:val="32"/>
          <w:rtl/>
        </w:rPr>
        <w:t>، ولم ينادِ بها بشكل مفتوح لكلّ تفسير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أ</w:t>
      </w:r>
      <w:r w:rsidRPr="005954F6">
        <w:rPr>
          <w:rFonts w:cs="MbSadr (1)" w:hint="cs"/>
          <w:sz w:val="32"/>
          <w:szCs w:val="32"/>
          <w:rtl/>
        </w:rPr>
        <w:t xml:space="preserve">وكله إلى المجتمعات الإنسانيّة التي تختلف في نظريّتها للعدالة الاجتماعيّة </w:t>
      </w:r>
      <w:r w:rsidRPr="005954F6">
        <w:rPr>
          <w:rFonts w:cs="MbSadr (1)"/>
          <w:sz w:val="32"/>
          <w:szCs w:val="32"/>
          <w:rtl/>
        </w:rPr>
        <w:t>ب</w:t>
      </w:r>
      <w:r w:rsidRPr="005954F6">
        <w:rPr>
          <w:rFonts w:cs="MbSadr (1)" w:hint="cs"/>
          <w:sz w:val="32"/>
          <w:szCs w:val="32"/>
          <w:rtl/>
        </w:rPr>
        <w:t>اختلاف أفكارها الحضاريّة ومفاهيمها عن الحياة</w:t>
      </w:r>
      <w:r w:rsidRPr="005954F6">
        <w:rPr>
          <w:rFonts w:hint="cs"/>
          <w:sz w:val="32"/>
          <w:szCs w:val="32"/>
          <w:rtl/>
        </w:rPr>
        <w:t> </w:t>
      </w:r>
      <w:r w:rsidRPr="005954F6">
        <w:rPr>
          <w:rFonts w:ascii="MbSadr (1)" w:hAnsi="MbSadr (1)" w:cs="MbSadr (1)" w:hint="cs"/>
          <w:sz w:val="32"/>
          <w:szCs w:val="32"/>
          <w:rtl/>
        </w:rPr>
        <w:t xml:space="preserve">، وإنّما حدّد الإسلام هذا </w:t>
      </w:r>
      <w:r w:rsidRPr="005954F6">
        <w:rPr>
          <w:rFonts w:cs="MbSadr (1)"/>
          <w:sz w:val="32"/>
          <w:szCs w:val="32"/>
          <w:rtl/>
        </w:rPr>
        <w:t>ا</w:t>
      </w:r>
      <w:r w:rsidRPr="005954F6">
        <w:rPr>
          <w:rFonts w:cs="MbSadr (1)" w:hint="cs"/>
          <w:sz w:val="32"/>
          <w:szCs w:val="32"/>
          <w:rtl/>
        </w:rPr>
        <w:t>لمفهوم وبلوره في مخطّط اجتماعي معيّن</w:t>
      </w:r>
      <w:r w:rsidRPr="005954F6">
        <w:rPr>
          <w:rFonts w:hint="cs"/>
          <w:sz w:val="32"/>
          <w:szCs w:val="32"/>
          <w:rtl/>
        </w:rPr>
        <w:t> </w:t>
      </w:r>
      <w:r w:rsidRPr="005954F6">
        <w:rPr>
          <w:rFonts w:ascii="MbSadr (1)" w:hAnsi="MbSadr (1)" w:cs="MbSadr (1)" w:hint="cs"/>
          <w:sz w:val="32"/>
          <w:szCs w:val="32"/>
          <w:rtl/>
        </w:rPr>
        <w:t xml:space="preserve">، واستطاع بعد ذلك أن يجسّد هذا </w:t>
      </w:r>
      <w:r w:rsidRPr="005954F6">
        <w:rPr>
          <w:rFonts w:cs="MbSadr (1)"/>
          <w:sz w:val="32"/>
          <w:szCs w:val="32"/>
          <w:rtl/>
        </w:rPr>
        <w:t>ا</w:t>
      </w:r>
      <w:r w:rsidRPr="005954F6">
        <w:rPr>
          <w:rFonts w:cs="MbSadr (1)" w:hint="cs"/>
          <w:sz w:val="32"/>
          <w:szCs w:val="32"/>
          <w:rtl/>
        </w:rPr>
        <w:t xml:space="preserve">لتصميم في واقع اجتماعي حيّ تنبض جميع شرايينه وأوردته بالمفهوم الإسلامي </w:t>
      </w:r>
      <w:r w:rsidRPr="005954F6">
        <w:rPr>
          <w:rFonts w:cs="MbSadr (1)"/>
          <w:sz w:val="32"/>
          <w:szCs w:val="32"/>
          <w:rtl/>
        </w:rPr>
        <w:t>ل</w:t>
      </w:r>
      <w:r w:rsidRPr="005954F6">
        <w:rPr>
          <w:rFonts w:cs="MbSadr (1)" w:hint="cs"/>
          <w:sz w:val="32"/>
          <w:szCs w:val="32"/>
          <w:rtl/>
        </w:rPr>
        <w:t>لعدالة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lastRenderedPageBreak/>
        <w:t>و</w:t>
      </w:r>
      <w:r w:rsidRPr="005954F6">
        <w:rPr>
          <w:rFonts w:cs="MbSadr (1)" w:hint="cs"/>
          <w:sz w:val="32"/>
          <w:szCs w:val="32"/>
          <w:rtl/>
        </w:rPr>
        <w:t>الصورة الإسلاميّة للعدالة الاجتماعيّة تحتوي على جانبين عامّين</w:t>
      </w:r>
      <w:r w:rsidRPr="005954F6">
        <w:rPr>
          <w:rFonts w:hint="cs"/>
          <w:sz w:val="32"/>
          <w:szCs w:val="32"/>
          <w:rtl/>
        </w:rPr>
        <w:t> </w:t>
      </w:r>
      <w:r w:rsidRPr="005954F6">
        <w:rPr>
          <w:rFonts w:ascii="MbSadr (1)" w:hAnsi="MbSadr (1)" w:cs="MbSadr (1)" w:hint="cs"/>
          <w:sz w:val="32"/>
          <w:szCs w:val="32"/>
          <w:rtl/>
        </w:rPr>
        <w:t xml:space="preserve">، لكلّ </w:t>
      </w:r>
      <w:r w:rsidRPr="005954F6">
        <w:rPr>
          <w:rFonts w:cs="MbSadr (1)"/>
          <w:sz w:val="32"/>
          <w:szCs w:val="32"/>
          <w:rtl/>
        </w:rPr>
        <w:t>م</w:t>
      </w:r>
      <w:r w:rsidRPr="005954F6">
        <w:rPr>
          <w:rFonts w:cs="MbSadr (1)" w:hint="cs"/>
          <w:sz w:val="32"/>
          <w:szCs w:val="32"/>
          <w:rtl/>
        </w:rPr>
        <w:t>نهما خطوطه وتفصيلاته : أحدهما التكافل العام</w:t>
      </w:r>
      <w:r w:rsidRPr="005954F6">
        <w:rPr>
          <w:rFonts w:hint="cs"/>
          <w:sz w:val="32"/>
          <w:szCs w:val="32"/>
          <w:rtl/>
        </w:rPr>
        <w:t> </w:t>
      </w:r>
      <w:r w:rsidRPr="005954F6">
        <w:rPr>
          <w:rFonts w:ascii="MbSadr (1)" w:hAnsi="MbSadr (1)" w:cs="MbSadr (1)" w:hint="cs"/>
          <w:sz w:val="32"/>
          <w:szCs w:val="32"/>
          <w:rtl/>
        </w:rPr>
        <w:t>، والآخر التوازن الاجتماعي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في التكافل والتوازن بمفهومها الإسلامي يوجد المثل الإسلامي للعدالة </w:t>
      </w:r>
      <w:r w:rsidRPr="005954F6">
        <w:rPr>
          <w:rFonts w:cs="MbSadr (1)"/>
          <w:sz w:val="32"/>
          <w:szCs w:val="32"/>
          <w:rtl/>
        </w:rPr>
        <w:t>ا</w:t>
      </w:r>
      <w:r w:rsidRPr="005954F6">
        <w:rPr>
          <w:rFonts w:cs="MbSadr (1)" w:hint="cs"/>
          <w:sz w:val="32"/>
          <w:szCs w:val="32"/>
          <w:rtl/>
        </w:rPr>
        <w:t>لاجتماعيّة</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يبدو أنّ هذا المقال كتب قبل المقال السابق</w:t>
      </w:r>
      <w:r w:rsidRPr="001D57B8">
        <w:rPr>
          <w:rStyle w:val="10"/>
          <w:rFonts w:cs="Times New Roman" w:hint="cs"/>
          <w:rtl/>
        </w:rPr>
        <w:t> </w:t>
      </w:r>
      <w:r w:rsidRPr="001D57B8">
        <w:rPr>
          <w:rStyle w:val="10"/>
          <w:rFonts w:ascii="MbSadr (1)" w:hAnsi="MbSadr (1)" w:hint="cs"/>
          <w:rtl/>
        </w:rPr>
        <w:t>، ولكنّه نشر بعد نشره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jc w:val="center"/>
        <w:rPr>
          <w:sz w:val="32"/>
          <w:szCs w:val="32"/>
          <w:rtl/>
        </w:rPr>
      </w:pPr>
      <w:r w:rsidRPr="005954F6">
        <w:rPr>
          <w:rFonts w:cs="MbSadr (2)"/>
          <w:bCs/>
          <w:sz w:val="32"/>
          <w:szCs w:val="32"/>
          <w:rtl/>
        </w:rPr>
        <w:t>ن</w:t>
      </w:r>
      <w:r w:rsidRPr="005954F6">
        <w:rPr>
          <w:rFonts w:cs="MbSadr (2)" w:hint="cs"/>
          <w:bCs/>
          <w:sz w:val="32"/>
          <w:szCs w:val="32"/>
          <w:rtl/>
        </w:rPr>
        <w:t>ظام الإنتاج</w:t>
      </w:r>
      <w:r w:rsidRPr="005954F6">
        <w:rPr>
          <w:rFonts w:cs="MbSadr (2)"/>
          <w:bCs/>
          <w:sz w:val="32"/>
          <w:szCs w:val="32"/>
          <w:rtl/>
        </w:rPr>
        <w:t>(1)</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إ</w:t>
      </w:r>
      <w:r w:rsidRPr="005954F6">
        <w:rPr>
          <w:rFonts w:cs="MbSadr (1)" w:hint="cs"/>
          <w:sz w:val="32"/>
          <w:szCs w:val="32"/>
          <w:rtl/>
        </w:rPr>
        <w:t xml:space="preserve">نّ قضيّة الإنتاج الاجتماعي تعني عدّة نقاط جوهريّة يحدّد طبقاً لها </w:t>
      </w:r>
      <w:r w:rsidRPr="005954F6">
        <w:rPr>
          <w:rFonts w:cs="MbSadr (1)"/>
          <w:sz w:val="32"/>
          <w:szCs w:val="32"/>
          <w:rtl/>
        </w:rPr>
        <w:t>ا</w:t>
      </w:r>
      <w:r w:rsidRPr="005954F6">
        <w:rPr>
          <w:rFonts w:cs="MbSadr (1)" w:hint="cs"/>
          <w:sz w:val="32"/>
          <w:szCs w:val="32"/>
          <w:rtl/>
        </w:rPr>
        <w:t>لهيكل الاجتماعي العامّ للإنتاج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ف</w:t>
      </w:r>
      <w:r w:rsidRPr="005954F6">
        <w:rPr>
          <w:rFonts w:cs="MbSadr (2)" w:hint="cs"/>
          <w:bCs/>
          <w:sz w:val="32"/>
          <w:szCs w:val="32"/>
          <w:rtl/>
        </w:rPr>
        <w:t>أوّلا</w:t>
      </w:r>
      <w:r w:rsidRPr="005954F6">
        <w:rPr>
          <w:rFonts w:cs="MbSadr (1)"/>
          <w:sz w:val="32"/>
          <w:szCs w:val="32"/>
          <w:rtl/>
        </w:rPr>
        <w:t xml:space="preserve"> </w:t>
      </w:r>
      <w:r w:rsidRPr="005954F6">
        <w:rPr>
          <w:rFonts w:cs="MbSadr (1)" w:hint="cs"/>
          <w:sz w:val="32"/>
          <w:szCs w:val="32"/>
          <w:rtl/>
        </w:rPr>
        <w:t>: كيف تنتج السلع</w:t>
      </w:r>
      <w:r w:rsidRPr="005954F6">
        <w:rPr>
          <w:rFonts w:hint="cs"/>
          <w:sz w:val="32"/>
          <w:szCs w:val="32"/>
          <w:rtl/>
        </w:rPr>
        <w:t> </w:t>
      </w:r>
      <w:r w:rsidRPr="005954F6">
        <w:rPr>
          <w:rFonts w:ascii="MbSadr (1)" w:hAnsi="MbSadr (1)" w:cs="MbSadr (1)" w:hint="cs"/>
          <w:sz w:val="32"/>
          <w:szCs w:val="32"/>
          <w:rtl/>
        </w:rPr>
        <w:t>؟ وبأيّ طريقة واُسلوب عملي يتمّ الإنتاج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و</w:t>
      </w:r>
      <w:r w:rsidRPr="005954F6">
        <w:rPr>
          <w:rFonts w:cs="MbSadr (2)" w:hint="cs"/>
          <w:bCs/>
          <w:sz w:val="32"/>
          <w:szCs w:val="32"/>
          <w:rtl/>
        </w:rPr>
        <w:t>ثانياً</w:t>
      </w:r>
      <w:r w:rsidRPr="005954F6">
        <w:rPr>
          <w:rFonts w:cs="MbSadr (1)"/>
          <w:sz w:val="32"/>
          <w:szCs w:val="32"/>
          <w:rtl/>
        </w:rPr>
        <w:t xml:space="preserve"> </w:t>
      </w:r>
      <w:r w:rsidRPr="005954F6">
        <w:rPr>
          <w:rFonts w:cs="MbSadr (1)" w:hint="cs"/>
          <w:sz w:val="32"/>
          <w:szCs w:val="32"/>
          <w:rtl/>
        </w:rPr>
        <w:t>: ما هي كميّة ونوع السلع والخدمات المنتجة</w:t>
      </w:r>
      <w:r w:rsidRPr="005954F6">
        <w:rPr>
          <w:rFonts w:hint="cs"/>
          <w:sz w:val="32"/>
          <w:szCs w:val="32"/>
          <w:rtl/>
        </w:rPr>
        <w:t> </w:t>
      </w:r>
      <w:r w:rsidRPr="005954F6">
        <w:rPr>
          <w:rFonts w:ascii="MbSadr (1)" w:hAnsi="MbSadr (1)" w:cs="MbSadr (1)" w:hint="cs"/>
          <w:sz w:val="32"/>
          <w:szCs w:val="32"/>
          <w:rtl/>
        </w:rPr>
        <w:t>؟ وبتعبير آخر</w:t>
      </w:r>
      <w:r w:rsidRPr="005954F6">
        <w:rPr>
          <w:rFonts w:cs="MbSadr (1)" w:hint="cs"/>
          <w:sz w:val="32"/>
          <w:szCs w:val="32"/>
          <w:rtl/>
        </w:rPr>
        <w:t xml:space="preserve"> : كيف </w:t>
      </w:r>
      <w:r w:rsidRPr="005954F6">
        <w:rPr>
          <w:rFonts w:cs="MbSadr (1)"/>
          <w:sz w:val="32"/>
          <w:szCs w:val="32"/>
          <w:rtl/>
        </w:rPr>
        <w:t>ت</w:t>
      </w:r>
      <w:r w:rsidRPr="005954F6">
        <w:rPr>
          <w:rFonts w:cs="MbSadr (1)" w:hint="cs"/>
          <w:sz w:val="32"/>
          <w:szCs w:val="32"/>
          <w:rtl/>
        </w:rPr>
        <w:t>حدّد كميّة النتاج الاجتماعي العام ونوعيّته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و</w:t>
      </w:r>
      <w:r w:rsidRPr="005954F6">
        <w:rPr>
          <w:rFonts w:cs="MbSadr (2)" w:hint="cs"/>
          <w:bCs/>
          <w:sz w:val="32"/>
          <w:szCs w:val="32"/>
          <w:rtl/>
        </w:rPr>
        <w:t>ثالثاً</w:t>
      </w:r>
      <w:r w:rsidRPr="005954F6">
        <w:rPr>
          <w:rFonts w:cs="MbSadr (1)"/>
          <w:sz w:val="32"/>
          <w:szCs w:val="32"/>
          <w:rtl/>
        </w:rPr>
        <w:t xml:space="preserve"> </w:t>
      </w:r>
      <w:r w:rsidRPr="005954F6">
        <w:rPr>
          <w:rFonts w:cs="MbSadr (1)" w:hint="cs"/>
          <w:sz w:val="32"/>
          <w:szCs w:val="32"/>
          <w:rtl/>
        </w:rPr>
        <w:t>: لمن تنتج هذه السلع ومن الذين سيجنون ثمار السلع والخدمات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ليس من وظيفة المذهب الاقتصادي وحده ـ بالمعنى المحدّد لكلمة </w:t>
      </w:r>
      <w:r w:rsidRPr="005954F6">
        <w:rPr>
          <w:rFonts w:cs="MbSadr (1)"/>
          <w:sz w:val="32"/>
          <w:szCs w:val="32"/>
          <w:rtl/>
        </w:rPr>
        <w:t>ا</w:t>
      </w:r>
      <w:r w:rsidRPr="005954F6">
        <w:rPr>
          <w:rFonts w:cs="MbSadr (1)" w:hint="cs"/>
          <w:sz w:val="32"/>
          <w:szCs w:val="32"/>
          <w:rtl/>
        </w:rPr>
        <w:t>لمذهب الذي شرحناه في بداية دراستنا</w:t>
      </w:r>
      <w:r w:rsidRPr="005954F6">
        <w:rPr>
          <w:rFonts w:cs="MbSadr (1)"/>
          <w:sz w:val="32"/>
          <w:szCs w:val="32"/>
          <w:rtl/>
        </w:rPr>
        <w:t xml:space="preserve">(2) </w:t>
      </w:r>
      <w:r w:rsidRPr="005954F6">
        <w:rPr>
          <w:rFonts w:cs="MbSadr (1)" w:hint="cs"/>
          <w:sz w:val="32"/>
          <w:szCs w:val="32"/>
          <w:rtl/>
        </w:rPr>
        <w:t>ـ الجواب على هذه الأسئلة المتعدّدة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إنّما يقوم المذهب بنصيب من هذا العبء في حدود صلاحيّاته وضمن الحقل </w:t>
      </w:r>
      <w:r w:rsidRPr="005954F6">
        <w:rPr>
          <w:rFonts w:cs="MbSadr (1)"/>
          <w:sz w:val="32"/>
          <w:szCs w:val="32"/>
          <w:rtl/>
        </w:rPr>
        <w:t>ا</w:t>
      </w:r>
      <w:r w:rsidRPr="005954F6">
        <w:rPr>
          <w:rFonts w:cs="MbSadr (1)" w:hint="cs"/>
          <w:sz w:val="32"/>
          <w:szCs w:val="32"/>
          <w:rtl/>
        </w:rPr>
        <w:t>لذي يشتغل فيه</w:t>
      </w:r>
      <w:r w:rsidRPr="005954F6">
        <w:rPr>
          <w:rFonts w:hint="cs"/>
          <w:sz w:val="32"/>
          <w:szCs w:val="32"/>
          <w:rtl/>
        </w:rPr>
        <w:t> </w:t>
      </w:r>
      <w:r w:rsidRPr="005954F6">
        <w:rPr>
          <w:rFonts w:ascii="MbSadr (1)" w:hAnsi="MbSadr (1)" w:cs="MbSadr (1)" w:hint="cs"/>
          <w:sz w:val="32"/>
          <w:szCs w:val="32"/>
          <w:rtl/>
        </w:rPr>
        <w:t xml:space="preserve">، ويترك الجواب على باقي الأسئلة إلى مختلف العلوم الإنسانيّة </w:t>
      </w:r>
      <w:r w:rsidRPr="005954F6">
        <w:rPr>
          <w:rFonts w:cs="MbSadr (1)"/>
          <w:sz w:val="32"/>
          <w:szCs w:val="32"/>
          <w:rtl/>
        </w:rPr>
        <w:t>و</w:t>
      </w:r>
      <w:r w:rsidRPr="005954F6">
        <w:rPr>
          <w:rFonts w:cs="MbSadr (1)" w:hint="cs"/>
          <w:sz w:val="32"/>
          <w:szCs w:val="32"/>
          <w:rtl/>
        </w:rPr>
        <w:t>الطبيعيّة</w:t>
      </w:r>
      <w:r w:rsidRPr="005954F6">
        <w:rPr>
          <w:rFonts w:hint="cs"/>
          <w:sz w:val="32"/>
          <w:szCs w:val="32"/>
          <w:rtl/>
        </w:rPr>
        <w:t> </w:t>
      </w:r>
      <w:r w:rsidRPr="005954F6">
        <w:rPr>
          <w:rFonts w:ascii="MbSadr (1)" w:hAnsi="MbSadr (1)" w:cs="MbSadr (1)" w:hint="cs"/>
          <w:sz w:val="32"/>
          <w:szCs w:val="32"/>
          <w:rtl/>
        </w:rPr>
        <w:t xml:space="preserve">. ولهذا كان من الضروري للدراسات المذهبيّة أن تميّز بين الجوانب التي </w:t>
      </w:r>
      <w:r w:rsidRPr="005954F6">
        <w:rPr>
          <w:rFonts w:cs="MbSadr (1)"/>
          <w:sz w:val="32"/>
          <w:szCs w:val="32"/>
          <w:rtl/>
        </w:rPr>
        <w:t>ت</w:t>
      </w:r>
      <w:r w:rsidRPr="005954F6">
        <w:rPr>
          <w:rFonts w:cs="MbSadr (1)" w:hint="cs"/>
          <w:sz w:val="32"/>
          <w:szCs w:val="32"/>
          <w:rtl/>
        </w:rPr>
        <w:t>ستطيع أن تعالجها وتدخل ضمن اختصاصها</w:t>
      </w:r>
      <w:r w:rsidRPr="005954F6">
        <w:rPr>
          <w:rFonts w:hint="cs"/>
          <w:sz w:val="32"/>
          <w:szCs w:val="32"/>
          <w:rtl/>
        </w:rPr>
        <w:t> </w:t>
      </w:r>
      <w:r w:rsidRPr="005954F6">
        <w:rPr>
          <w:rFonts w:ascii="MbSadr (1)" w:hAnsi="MbSadr (1)" w:cs="MbSadr (1)" w:hint="cs"/>
          <w:sz w:val="32"/>
          <w:szCs w:val="32"/>
          <w:rtl/>
        </w:rPr>
        <w:t xml:space="preserve">، وبين الجوانب الخارجة عن </w:t>
      </w:r>
      <w:r w:rsidRPr="005954F6">
        <w:rPr>
          <w:rFonts w:cs="MbSadr (1)"/>
          <w:sz w:val="32"/>
          <w:szCs w:val="32"/>
          <w:rtl/>
        </w:rPr>
        <w:t>ا</w:t>
      </w:r>
      <w:r w:rsidRPr="005954F6">
        <w:rPr>
          <w:rFonts w:cs="MbSadr (1)" w:hint="cs"/>
          <w:sz w:val="32"/>
          <w:szCs w:val="32"/>
          <w:rtl/>
        </w:rPr>
        <w:t>ختصاصها</w:t>
      </w:r>
      <w:r w:rsidRPr="005954F6">
        <w:rPr>
          <w:rFonts w:hint="cs"/>
          <w:sz w:val="32"/>
          <w:szCs w:val="32"/>
          <w:rtl/>
        </w:rPr>
        <w:t> </w:t>
      </w:r>
      <w:r w:rsidRPr="005954F6">
        <w:rPr>
          <w:rFonts w:ascii="MbSadr (1)" w:hAnsi="MbSadr (1)" w:cs="MbSadr (1)" w:hint="cs"/>
          <w:sz w:val="32"/>
          <w:szCs w:val="32"/>
          <w:rtl/>
        </w:rPr>
        <w:t xml:space="preserve">، التي هي من حقّ علم الاقتصاد أو العلوم الطبيعيّة أو غيرها من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الأضواء</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الاُولى</w:t>
      </w:r>
      <w:r w:rsidRPr="001D57B8">
        <w:rPr>
          <w:rStyle w:val="10"/>
          <w:rFonts w:cs="Times New Roman" w:hint="cs"/>
          <w:rtl/>
        </w:rPr>
        <w:t> </w:t>
      </w:r>
      <w:r w:rsidRPr="001D57B8">
        <w:rPr>
          <w:rStyle w:val="10"/>
          <w:rFonts w:ascii="MbSadr (1)" w:hAnsi="MbSadr (1)" w:hint="cs"/>
          <w:rtl/>
        </w:rPr>
        <w:t>، 1960 م</w:t>
      </w:r>
      <w:r w:rsidRPr="001D57B8">
        <w:rPr>
          <w:rStyle w:val="10"/>
          <w:rFonts w:cs="Times New Roman" w:hint="cs"/>
          <w:rtl/>
        </w:rPr>
        <w:t> </w:t>
      </w:r>
      <w:r w:rsidRPr="001D57B8">
        <w:rPr>
          <w:rStyle w:val="10"/>
          <w:rFonts w:ascii="MbSadr (1)" w:hAnsi="MbSadr (1)" w:hint="cs"/>
          <w:rtl/>
        </w:rPr>
        <w:t>، العددان (</w:t>
      </w:r>
      <w:r w:rsidRPr="001D57B8">
        <w:rPr>
          <w:rStyle w:val="10"/>
          <w:rFonts w:cs="Times New Roman" w:hint="cs"/>
          <w:rtl/>
        </w:rPr>
        <w:t> </w:t>
      </w:r>
      <w:r w:rsidRPr="001D57B8">
        <w:rPr>
          <w:rStyle w:val="10"/>
          <w:rFonts w:ascii="MbSadr (1)" w:hAnsi="MbSadr (1)" w:hint="cs"/>
          <w:rtl/>
        </w:rPr>
        <w:t>13 ـ 14</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 اقتصادنا : 361</w:t>
      </w:r>
      <w:r w:rsidRPr="001D57B8">
        <w:rPr>
          <w:rStyle w:val="10"/>
          <w:rFonts w:cs="Times New Roman" w:hint="cs"/>
          <w:rtl/>
        </w:rPr>
        <w:t> </w:t>
      </w:r>
      <w:r w:rsidRPr="001D57B8">
        <w:rPr>
          <w:rStyle w:val="10"/>
          <w:rFonts w:ascii="MbSadr (1)" w:hAnsi="MbSadr (1)" w:hint="cs"/>
          <w:rtl/>
        </w:rPr>
        <w:t>، وكان المقال الحالي قد اُعدّ ليكون جزءاً من كتاب (</w:t>
      </w:r>
      <w:r w:rsidRPr="001D57B8">
        <w:rPr>
          <w:rStyle w:val="10"/>
          <w:rFonts w:cs="Times New Roman" w:hint="cs"/>
          <w:rtl/>
        </w:rPr>
        <w:t> </w:t>
      </w:r>
      <w:r w:rsidRPr="001D57B8">
        <w:rPr>
          <w:rStyle w:val="10"/>
          <w:rFonts w:ascii="MbSadr (1)" w:hAnsi="MbSadr (1)" w:hint="cs"/>
          <w:rtl/>
        </w:rPr>
        <w:t>اقتصادنا</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ا</w:t>
      </w:r>
      <w:r w:rsidRPr="005954F6">
        <w:rPr>
          <w:rFonts w:cs="MbSadr (1)" w:hint="cs"/>
          <w:sz w:val="32"/>
          <w:szCs w:val="32"/>
          <w:rtl/>
        </w:rPr>
        <w:t>لدراسات العلميّة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lastRenderedPageBreak/>
        <w:t>و</w:t>
      </w:r>
      <w:r w:rsidRPr="005954F6">
        <w:rPr>
          <w:rFonts w:cs="MbSadr (1)" w:hint="cs"/>
          <w:sz w:val="32"/>
          <w:szCs w:val="32"/>
          <w:rtl/>
        </w:rPr>
        <w:t>السؤال الأوّل الذي يتعلّق بطريقة الإنتاج ينطوي على جانبين</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ط</w:t>
      </w:r>
      <w:r w:rsidRPr="005954F6">
        <w:rPr>
          <w:rFonts w:cs="MbSadr (1)" w:hint="cs"/>
          <w:sz w:val="32"/>
          <w:szCs w:val="32"/>
          <w:rtl/>
        </w:rPr>
        <w:t>ريقة الإنتاج تعني من ناحية : علاقة الإنسان بالطبيعة خلال عمليّات الإنتاج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تعني من ناحية اُخرى : علاقته بغيره من الأفراد في تلك العمليّات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ف</w:t>
      </w:r>
      <w:r w:rsidRPr="005954F6">
        <w:rPr>
          <w:rFonts w:cs="MbSadr (1)" w:hint="cs"/>
          <w:sz w:val="32"/>
          <w:szCs w:val="32"/>
          <w:rtl/>
        </w:rPr>
        <w:t>العامل مثلا ينتج سلعة بآلة يدويّة</w:t>
      </w:r>
      <w:r w:rsidRPr="005954F6">
        <w:rPr>
          <w:rFonts w:hint="cs"/>
          <w:sz w:val="32"/>
          <w:szCs w:val="32"/>
          <w:rtl/>
        </w:rPr>
        <w:t> </w:t>
      </w:r>
      <w:r w:rsidRPr="005954F6">
        <w:rPr>
          <w:rFonts w:ascii="MbSadr (1)" w:hAnsi="MbSadr (1)" w:cs="MbSadr (1)" w:hint="cs"/>
          <w:sz w:val="32"/>
          <w:szCs w:val="32"/>
          <w:rtl/>
        </w:rPr>
        <w:t>، أو بخاريّة</w:t>
      </w:r>
      <w:r w:rsidRPr="005954F6">
        <w:rPr>
          <w:rFonts w:hint="cs"/>
          <w:sz w:val="32"/>
          <w:szCs w:val="32"/>
          <w:rtl/>
        </w:rPr>
        <w:t> </w:t>
      </w:r>
      <w:r w:rsidRPr="005954F6">
        <w:rPr>
          <w:rFonts w:ascii="MbSadr (1)" w:hAnsi="MbSadr (1)" w:cs="MbSadr (1)" w:hint="cs"/>
          <w:sz w:val="32"/>
          <w:szCs w:val="32"/>
          <w:rtl/>
        </w:rPr>
        <w:t>، أو بجهاز يتحرّك بطاقة</w:t>
      </w:r>
      <w:r w:rsidRPr="005954F6">
        <w:rPr>
          <w:rFonts w:cs="MbSadr (1)" w:hint="cs"/>
          <w:sz w:val="32"/>
          <w:szCs w:val="32"/>
          <w:rtl/>
        </w:rPr>
        <w:t xml:space="preserve"> </w:t>
      </w:r>
      <w:r w:rsidRPr="005954F6">
        <w:rPr>
          <w:rFonts w:cs="MbSadr (1)"/>
          <w:sz w:val="32"/>
          <w:szCs w:val="32"/>
          <w:rtl/>
        </w:rPr>
        <w:t>ك</w:t>
      </w:r>
      <w:r w:rsidRPr="005954F6">
        <w:rPr>
          <w:rFonts w:cs="MbSadr (1)" w:hint="cs"/>
          <w:sz w:val="32"/>
          <w:szCs w:val="32"/>
          <w:rtl/>
        </w:rPr>
        <w:t>هربائيّة أو ذريّة</w:t>
      </w:r>
      <w:r w:rsidRPr="005954F6">
        <w:rPr>
          <w:rFonts w:hint="cs"/>
          <w:sz w:val="32"/>
          <w:szCs w:val="32"/>
          <w:rtl/>
        </w:rPr>
        <w:t> </w:t>
      </w:r>
      <w:r w:rsidRPr="005954F6">
        <w:rPr>
          <w:rFonts w:ascii="MbSadr (1)" w:hAnsi="MbSadr (1)" w:cs="MbSadr (1)" w:hint="cs"/>
          <w:sz w:val="32"/>
          <w:szCs w:val="32"/>
          <w:rtl/>
        </w:rPr>
        <w:t>، وهذه هي علاقته مع الطبيعة</w:t>
      </w:r>
      <w:r w:rsidRPr="005954F6">
        <w:rPr>
          <w:rFonts w:hint="cs"/>
          <w:sz w:val="32"/>
          <w:szCs w:val="32"/>
          <w:rtl/>
        </w:rPr>
        <w:t> </w:t>
      </w:r>
      <w:r w:rsidRPr="005954F6">
        <w:rPr>
          <w:rFonts w:ascii="MbSadr (1)" w:hAnsi="MbSadr (1)" w:cs="MbSadr (1)" w:hint="cs"/>
          <w:sz w:val="32"/>
          <w:szCs w:val="32"/>
          <w:rtl/>
        </w:rPr>
        <w:t xml:space="preserve">. وهو في عمله الإنتاجي هذا قد </w:t>
      </w:r>
      <w:r w:rsidRPr="005954F6">
        <w:rPr>
          <w:rFonts w:cs="MbSadr (1)"/>
          <w:sz w:val="32"/>
          <w:szCs w:val="32"/>
          <w:rtl/>
        </w:rPr>
        <w:t>ي</w:t>
      </w:r>
      <w:r w:rsidRPr="005954F6">
        <w:rPr>
          <w:rFonts w:cs="MbSadr (1)" w:hint="cs"/>
          <w:sz w:val="32"/>
          <w:szCs w:val="32"/>
          <w:rtl/>
        </w:rPr>
        <w:t>شتغل بأداة إنتاج يملكها شخص آخر قد ارتبط به</w:t>
      </w:r>
      <w:r w:rsidRPr="005954F6">
        <w:rPr>
          <w:rFonts w:hint="cs"/>
          <w:sz w:val="32"/>
          <w:szCs w:val="32"/>
          <w:rtl/>
        </w:rPr>
        <w:t> </w:t>
      </w:r>
      <w:r w:rsidRPr="005954F6">
        <w:rPr>
          <w:rFonts w:ascii="MbSadr (1)" w:hAnsi="MbSadr (1)" w:cs="MbSadr (1)" w:hint="cs"/>
          <w:sz w:val="32"/>
          <w:szCs w:val="32"/>
          <w:rtl/>
        </w:rPr>
        <w:t xml:space="preserve">، واتّفق معه على استخدام </w:t>
      </w:r>
      <w:r w:rsidRPr="005954F6">
        <w:rPr>
          <w:rFonts w:cs="MbSadr (1)"/>
          <w:sz w:val="32"/>
          <w:szCs w:val="32"/>
          <w:rtl/>
        </w:rPr>
        <w:t>ا</w:t>
      </w:r>
      <w:r w:rsidRPr="005954F6">
        <w:rPr>
          <w:rFonts w:cs="MbSadr (1)" w:hint="cs"/>
          <w:sz w:val="32"/>
          <w:szCs w:val="32"/>
          <w:rtl/>
        </w:rPr>
        <w:t>لأداة</w:t>
      </w:r>
      <w:r w:rsidRPr="005954F6">
        <w:rPr>
          <w:rFonts w:hint="cs"/>
          <w:sz w:val="32"/>
          <w:szCs w:val="32"/>
          <w:rtl/>
        </w:rPr>
        <w:t> </w:t>
      </w:r>
      <w:r w:rsidRPr="005954F6">
        <w:rPr>
          <w:rFonts w:ascii="MbSadr (1)" w:hAnsi="MbSadr (1)" w:cs="MbSadr (1)" w:hint="cs"/>
          <w:sz w:val="32"/>
          <w:szCs w:val="32"/>
          <w:rtl/>
        </w:rPr>
        <w:t>، وتقسيم النتاج بينهما بشكل من الأشكال</w:t>
      </w:r>
      <w:r w:rsidRPr="005954F6">
        <w:rPr>
          <w:rFonts w:hint="cs"/>
          <w:sz w:val="32"/>
          <w:szCs w:val="32"/>
          <w:rtl/>
        </w:rPr>
        <w:t> </w:t>
      </w:r>
      <w:r w:rsidRPr="005954F6">
        <w:rPr>
          <w:rFonts w:ascii="MbSadr (1)" w:hAnsi="MbSadr (1)" w:cs="MbSadr (1)" w:hint="cs"/>
          <w:sz w:val="32"/>
          <w:szCs w:val="32"/>
          <w:rtl/>
        </w:rPr>
        <w:t xml:space="preserve">، وهذه هي علاقته الاجتماعيّة </w:t>
      </w:r>
      <w:r w:rsidRPr="005954F6">
        <w:rPr>
          <w:rFonts w:cs="MbSadr (1)"/>
          <w:sz w:val="32"/>
          <w:szCs w:val="32"/>
          <w:rtl/>
        </w:rPr>
        <w:t>ب</w:t>
      </w:r>
      <w:r w:rsidRPr="005954F6">
        <w:rPr>
          <w:rFonts w:cs="MbSadr (1)" w:hint="cs"/>
          <w:sz w:val="32"/>
          <w:szCs w:val="32"/>
          <w:rtl/>
        </w:rPr>
        <w:t>الأفراد الآخرين</w:t>
      </w:r>
      <w:r w:rsidRPr="005954F6">
        <w:rPr>
          <w:rFonts w:hint="cs"/>
          <w:sz w:val="32"/>
          <w:szCs w:val="32"/>
          <w:rtl/>
        </w:rPr>
        <w:t> </w:t>
      </w:r>
      <w:r w:rsidRPr="005954F6">
        <w:rPr>
          <w:rFonts w:ascii="MbSadr (1)" w:hAnsi="MbSadr (1)" w:cs="MbSadr (1)" w:hint="cs"/>
          <w:sz w:val="32"/>
          <w:szCs w:val="32"/>
          <w:rtl/>
        </w:rPr>
        <w:t>. فالناحية الاُو</w:t>
      </w:r>
      <w:r w:rsidRPr="005954F6">
        <w:rPr>
          <w:rFonts w:cs="MbSadr (1)" w:hint="cs"/>
          <w:sz w:val="32"/>
          <w:szCs w:val="32"/>
          <w:rtl/>
        </w:rPr>
        <w:t xml:space="preserve">لى التي تحدّد علاقة الشخص بالطبيعة خلال </w:t>
      </w:r>
      <w:r w:rsidRPr="005954F6">
        <w:rPr>
          <w:rFonts w:cs="MbSadr (1)"/>
          <w:sz w:val="32"/>
          <w:szCs w:val="32"/>
          <w:rtl/>
        </w:rPr>
        <w:t>ا</w:t>
      </w:r>
      <w:r w:rsidRPr="005954F6">
        <w:rPr>
          <w:rFonts w:cs="MbSadr (1)" w:hint="cs"/>
          <w:sz w:val="32"/>
          <w:szCs w:val="32"/>
          <w:rtl/>
        </w:rPr>
        <w:t>لإنتاج وكيفيّة اشتباكه مع الطبيعة في عمله ليست من اختصاص المذهب</w:t>
      </w:r>
      <w:r w:rsidRPr="005954F6">
        <w:rPr>
          <w:rFonts w:hint="cs"/>
          <w:sz w:val="32"/>
          <w:szCs w:val="32"/>
          <w:rtl/>
        </w:rPr>
        <w:t> </w:t>
      </w:r>
      <w:r w:rsidRPr="005954F6">
        <w:rPr>
          <w:rFonts w:ascii="MbSadr (1)" w:hAnsi="MbSadr (1)" w:cs="MbSadr (1)" w:hint="cs"/>
          <w:sz w:val="32"/>
          <w:szCs w:val="32"/>
          <w:rtl/>
        </w:rPr>
        <w:t xml:space="preserve">، وإنّما </w:t>
      </w:r>
      <w:r w:rsidRPr="005954F6">
        <w:rPr>
          <w:rFonts w:cs="MbSadr (1)"/>
          <w:sz w:val="32"/>
          <w:szCs w:val="32"/>
          <w:rtl/>
        </w:rPr>
        <w:t>ه</w:t>
      </w:r>
      <w:r w:rsidRPr="005954F6">
        <w:rPr>
          <w:rFonts w:cs="MbSadr (1)" w:hint="cs"/>
          <w:sz w:val="32"/>
          <w:szCs w:val="32"/>
          <w:rtl/>
        </w:rPr>
        <w:t>ي من وظيفة العلوم الطبيعيّة وعلم الاقتصاد</w:t>
      </w:r>
      <w:r w:rsidRPr="005954F6">
        <w:rPr>
          <w:rFonts w:hint="cs"/>
          <w:sz w:val="32"/>
          <w:szCs w:val="32"/>
          <w:rtl/>
        </w:rPr>
        <w:t> ;</w:t>
      </w:r>
      <w:r w:rsidRPr="005954F6">
        <w:rPr>
          <w:rFonts w:ascii="MbSadr (1)" w:hAnsi="MbSadr (1)" w:cs="MbSadr (1)" w:hint="cs"/>
          <w:sz w:val="32"/>
          <w:szCs w:val="32"/>
          <w:rtl/>
        </w:rPr>
        <w:t xml:space="preserve"> فإنّ هذه العلوم هي التي تحدّد </w:t>
      </w:r>
      <w:r w:rsidRPr="005954F6">
        <w:rPr>
          <w:rFonts w:cs="MbSadr (1)"/>
          <w:sz w:val="32"/>
          <w:szCs w:val="32"/>
          <w:rtl/>
        </w:rPr>
        <w:t>ل</w:t>
      </w:r>
      <w:r w:rsidRPr="005954F6">
        <w:rPr>
          <w:rFonts w:cs="MbSadr (1)" w:hint="cs"/>
          <w:sz w:val="32"/>
          <w:szCs w:val="32"/>
          <w:rtl/>
        </w:rPr>
        <w:t>لمجتمع كيفيّة إنتاجه</w:t>
      </w:r>
      <w:r w:rsidRPr="005954F6">
        <w:rPr>
          <w:rFonts w:hint="cs"/>
          <w:sz w:val="32"/>
          <w:szCs w:val="32"/>
          <w:rtl/>
        </w:rPr>
        <w:t> </w:t>
      </w:r>
      <w:r w:rsidRPr="005954F6">
        <w:rPr>
          <w:rFonts w:ascii="MbSadr (1)" w:hAnsi="MbSadr (1)" w:cs="MbSadr (1)" w:hint="cs"/>
          <w:sz w:val="32"/>
          <w:szCs w:val="32"/>
          <w:rtl/>
        </w:rPr>
        <w:t>، وتكشف له القوانين الكونيّة التي تتحكّم في ع</w:t>
      </w:r>
      <w:r w:rsidRPr="005954F6">
        <w:rPr>
          <w:rFonts w:cs="MbSadr (1)" w:hint="cs"/>
          <w:sz w:val="32"/>
          <w:szCs w:val="32"/>
          <w:rtl/>
        </w:rPr>
        <w:t xml:space="preserve">ناصر </w:t>
      </w:r>
      <w:r w:rsidRPr="005954F6">
        <w:rPr>
          <w:rFonts w:cs="MbSadr (1)"/>
          <w:sz w:val="32"/>
          <w:szCs w:val="32"/>
          <w:rtl/>
        </w:rPr>
        <w:t>ا</w:t>
      </w:r>
      <w:r w:rsidRPr="005954F6">
        <w:rPr>
          <w:rFonts w:cs="MbSadr (1)" w:hint="cs"/>
          <w:sz w:val="32"/>
          <w:szCs w:val="32"/>
          <w:rtl/>
        </w:rPr>
        <w:t>لإنتاج</w:t>
      </w:r>
      <w:r w:rsidRPr="005954F6">
        <w:rPr>
          <w:rFonts w:hint="cs"/>
          <w:sz w:val="32"/>
          <w:szCs w:val="32"/>
          <w:rtl/>
        </w:rPr>
        <w:t> </w:t>
      </w:r>
      <w:r w:rsidRPr="005954F6">
        <w:rPr>
          <w:rFonts w:ascii="MbSadr (1)" w:hAnsi="MbSadr (1)" w:cs="MbSadr (1)" w:hint="cs"/>
          <w:sz w:val="32"/>
          <w:szCs w:val="32"/>
          <w:rtl/>
        </w:rPr>
        <w:t>، ومواده وتركيباته</w:t>
      </w:r>
      <w:r w:rsidRPr="005954F6">
        <w:rPr>
          <w:rFonts w:hint="cs"/>
          <w:sz w:val="32"/>
          <w:szCs w:val="32"/>
          <w:rtl/>
        </w:rPr>
        <w:t> </w:t>
      </w:r>
      <w:r w:rsidRPr="005954F6">
        <w:rPr>
          <w:rFonts w:ascii="MbSadr (1)" w:hAnsi="MbSadr (1)" w:cs="MbSadr (1)" w:hint="cs"/>
          <w:sz w:val="32"/>
          <w:szCs w:val="32"/>
          <w:rtl/>
        </w:rPr>
        <w:t xml:space="preserve">، والطواحين اليدويّة والبخاريّة والأدوات التي تشتغل </w:t>
      </w:r>
      <w:r w:rsidRPr="005954F6">
        <w:rPr>
          <w:rFonts w:cs="MbSadr (1)"/>
          <w:sz w:val="32"/>
          <w:szCs w:val="32"/>
          <w:rtl/>
        </w:rPr>
        <w:t>ع</w:t>
      </w:r>
      <w:r w:rsidRPr="005954F6">
        <w:rPr>
          <w:rFonts w:cs="MbSadr (1)" w:hint="cs"/>
          <w:sz w:val="32"/>
          <w:szCs w:val="32"/>
          <w:rtl/>
        </w:rPr>
        <w:t>لى الكهرباء أو الذرّة</w:t>
      </w:r>
      <w:r w:rsidRPr="005954F6">
        <w:rPr>
          <w:rFonts w:hint="cs"/>
          <w:sz w:val="32"/>
          <w:szCs w:val="32"/>
          <w:rtl/>
        </w:rPr>
        <w:t> </w:t>
      </w:r>
      <w:r w:rsidRPr="005954F6">
        <w:rPr>
          <w:rFonts w:ascii="MbSadr (1)" w:hAnsi="MbSadr (1)" w:cs="MbSadr (1)" w:hint="cs"/>
          <w:sz w:val="32"/>
          <w:szCs w:val="32"/>
          <w:rtl/>
        </w:rPr>
        <w:t xml:space="preserve">، تعبيرات ذات درجات متفاوتة عن المستوى العلمي الذي </w:t>
      </w:r>
      <w:r w:rsidRPr="005954F6">
        <w:rPr>
          <w:rFonts w:cs="MbSadr (1)"/>
          <w:sz w:val="32"/>
          <w:szCs w:val="32"/>
          <w:rtl/>
        </w:rPr>
        <w:t>ي</w:t>
      </w:r>
      <w:r w:rsidRPr="005954F6">
        <w:rPr>
          <w:rFonts w:cs="MbSadr (1)" w:hint="cs"/>
          <w:sz w:val="32"/>
          <w:szCs w:val="32"/>
          <w:rtl/>
        </w:rPr>
        <w:t>عيشه المجتمع</w:t>
      </w:r>
      <w:r w:rsidRPr="005954F6">
        <w:rPr>
          <w:rFonts w:hint="cs"/>
          <w:sz w:val="32"/>
          <w:szCs w:val="32"/>
          <w:rtl/>
        </w:rPr>
        <w:t> </w:t>
      </w:r>
      <w:r w:rsidRPr="005954F6">
        <w:rPr>
          <w:rFonts w:ascii="MbSadr (1)" w:hAnsi="MbSadr (1)" w:cs="MbSadr (1)" w:hint="cs"/>
          <w:sz w:val="32"/>
          <w:szCs w:val="32"/>
          <w:rtl/>
        </w:rPr>
        <w:t>، والدرجة التي وصل إليها في العلوم الطبيعيّة</w:t>
      </w:r>
      <w:r w:rsidRPr="005954F6">
        <w:rPr>
          <w:rFonts w:hint="cs"/>
          <w:sz w:val="32"/>
          <w:szCs w:val="32"/>
          <w:rtl/>
        </w:rPr>
        <w:t> </w:t>
      </w:r>
      <w:r w:rsidRPr="005954F6">
        <w:rPr>
          <w:rFonts w:ascii="MbSadr (1)" w:hAnsi="MbSadr (1)" w:cs="MbSadr (1)" w:hint="cs"/>
          <w:sz w:val="32"/>
          <w:szCs w:val="32"/>
          <w:rtl/>
        </w:rPr>
        <w:t xml:space="preserve">. كما أنّ قانون الغلّة </w:t>
      </w:r>
      <w:r w:rsidRPr="005954F6">
        <w:rPr>
          <w:rFonts w:cs="MbSadr (1)"/>
          <w:sz w:val="32"/>
          <w:szCs w:val="32"/>
          <w:rtl/>
        </w:rPr>
        <w:t>ا</w:t>
      </w:r>
      <w:r w:rsidRPr="005954F6">
        <w:rPr>
          <w:rFonts w:cs="MbSadr (1)" w:hint="cs"/>
          <w:sz w:val="32"/>
          <w:szCs w:val="32"/>
          <w:rtl/>
        </w:rPr>
        <w:t>لمتناقصة</w:t>
      </w:r>
      <w:r w:rsidRPr="005954F6">
        <w:rPr>
          <w:rFonts w:hint="cs"/>
          <w:sz w:val="32"/>
          <w:szCs w:val="32"/>
          <w:rtl/>
        </w:rPr>
        <w:t> </w:t>
      </w:r>
      <w:r w:rsidRPr="005954F6">
        <w:rPr>
          <w:rFonts w:ascii="MbSadr (1)" w:hAnsi="MbSadr (1)" w:cs="MbSadr (1)" w:hint="cs"/>
          <w:sz w:val="32"/>
          <w:szCs w:val="32"/>
          <w:rtl/>
        </w:rPr>
        <w:t>، وقان</w:t>
      </w:r>
      <w:r w:rsidRPr="005954F6">
        <w:rPr>
          <w:rFonts w:cs="MbSadr (1)" w:hint="cs"/>
          <w:sz w:val="32"/>
          <w:szCs w:val="32"/>
          <w:rtl/>
        </w:rPr>
        <w:t>ون الغلّة المتزايدة</w:t>
      </w:r>
      <w:r w:rsidRPr="005954F6">
        <w:rPr>
          <w:rFonts w:hint="cs"/>
          <w:sz w:val="32"/>
          <w:szCs w:val="32"/>
          <w:rtl/>
        </w:rPr>
        <w:t> </w:t>
      </w:r>
      <w:r w:rsidRPr="005954F6">
        <w:rPr>
          <w:rFonts w:ascii="MbSadr (1)" w:hAnsi="MbSadr (1)" w:cs="MbSadr (1)" w:hint="cs"/>
          <w:sz w:val="32"/>
          <w:szCs w:val="32"/>
          <w:rtl/>
        </w:rPr>
        <w:t>، وما إليها من حقائق علم الاقتصاد</w:t>
      </w:r>
      <w:r w:rsidRPr="005954F6">
        <w:rPr>
          <w:rFonts w:hint="cs"/>
          <w:sz w:val="32"/>
          <w:szCs w:val="32"/>
          <w:rtl/>
        </w:rPr>
        <w:t> </w:t>
      </w:r>
      <w:r w:rsidRPr="005954F6">
        <w:rPr>
          <w:rFonts w:ascii="MbSadr (1)" w:hAnsi="MbSadr (1)" w:cs="MbSadr (1)" w:hint="cs"/>
          <w:sz w:val="32"/>
          <w:szCs w:val="32"/>
          <w:rtl/>
        </w:rPr>
        <w:t xml:space="preserve">، والمتّصلة </w:t>
      </w:r>
      <w:r w:rsidRPr="005954F6">
        <w:rPr>
          <w:rFonts w:cs="MbSadr (1)"/>
          <w:sz w:val="32"/>
          <w:szCs w:val="32"/>
          <w:rtl/>
        </w:rPr>
        <w:t>ب</w:t>
      </w:r>
      <w:r w:rsidRPr="005954F6">
        <w:rPr>
          <w:rFonts w:cs="MbSadr (1)" w:hint="cs"/>
          <w:sz w:val="32"/>
          <w:szCs w:val="32"/>
          <w:rtl/>
        </w:rPr>
        <w:t>الإنتاج</w:t>
      </w:r>
      <w:r w:rsidRPr="005954F6">
        <w:rPr>
          <w:rFonts w:hint="cs"/>
          <w:sz w:val="32"/>
          <w:szCs w:val="32"/>
          <w:rtl/>
        </w:rPr>
        <w:t> </w:t>
      </w:r>
      <w:r w:rsidRPr="005954F6">
        <w:rPr>
          <w:rFonts w:ascii="MbSadr (1)" w:hAnsi="MbSadr (1)" w:cs="MbSadr (1)" w:hint="cs"/>
          <w:sz w:val="32"/>
          <w:szCs w:val="32"/>
          <w:rtl/>
        </w:rPr>
        <w:t>، تعبّر عن الضوابط الموضوعيّة التي تتحكّم في الإنتاج</w:t>
      </w:r>
      <w:r w:rsidRPr="005954F6">
        <w:rPr>
          <w:rFonts w:hint="cs"/>
          <w:sz w:val="32"/>
          <w:szCs w:val="32"/>
          <w:rtl/>
        </w:rPr>
        <w:t> </w:t>
      </w:r>
      <w:r w:rsidRPr="005954F6">
        <w:rPr>
          <w:rFonts w:ascii="MbSadr (1)" w:hAnsi="MbSadr (1)" w:cs="MbSadr (1)" w:hint="cs"/>
          <w:sz w:val="32"/>
          <w:szCs w:val="32"/>
          <w:rtl/>
        </w:rPr>
        <w:t xml:space="preserve">، وتؤثّر على </w:t>
      </w:r>
      <w:r w:rsidRPr="005954F6">
        <w:rPr>
          <w:rFonts w:cs="MbSadr (1)"/>
          <w:sz w:val="32"/>
          <w:szCs w:val="32"/>
          <w:rtl/>
        </w:rPr>
        <w:t>ا</w:t>
      </w:r>
      <w:r w:rsidRPr="005954F6">
        <w:rPr>
          <w:rFonts w:cs="MbSadr (1)" w:hint="cs"/>
          <w:sz w:val="32"/>
          <w:szCs w:val="32"/>
          <w:rtl/>
        </w:rPr>
        <w:t>لطريقة التي يتمّ بها</w:t>
      </w:r>
      <w:r w:rsidRPr="005954F6">
        <w:rPr>
          <w:rFonts w:hint="cs"/>
          <w:sz w:val="32"/>
          <w:szCs w:val="32"/>
          <w:rtl/>
        </w:rPr>
        <w:t> </w:t>
      </w:r>
      <w:r w:rsidRPr="005954F6">
        <w:rPr>
          <w:rFonts w:ascii="MbSadr (1)" w:hAnsi="MbSadr (1)" w:cs="MbSadr (1)" w:hint="cs"/>
          <w:sz w:val="32"/>
          <w:szCs w:val="32"/>
          <w:rtl/>
        </w:rPr>
        <w:t xml:space="preserve">. ولمّا كانت علاقات الإنسان بالطبيعة خلال الإنتاج ذات </w:t>
      </w:r>
      <w:r w:rsidRPr="005954F6">
        <w:rPr>
          <w:rFonts w:cs="MbSadr (1)"/>
          <w:sz w:val="32"/>
          <w:szCs w:val="32"/>
          <w:rtl/>
        </w:rPr>
        <w:t>ط</w:t>
      </w:r>
      <w:r w:rsidRPr="005954F6">
        <w:rPr>
          <w:rFonts w:cs="MbSadr (1)" w:hint="cs"/>
          <w:sz w:val="32"/>
          <w:szCs w:val="32"/>
          <w:rtl/>
        </w:rPr>
        <w:t>ابع علمي خالص</w:t>
      </w:r>
      <w:r w:rsidRPr="005954F6">
        <w:rPr>
          <w:rFonts w:hint="cs"/>
          <w:sz w:val="32"/>
          <w:szCs w:val="32"/>
          <w:rtl/>
        </w:rPr>
        <w:t> </w:t>
      </w:r>
      <w:r w:rsidRPr="005954F6">
        <w:rPr>
          <w:rFonts w:ascii="MbSadr (1)" w:hAnsi="MbSadr (1)" w:cs="MbSadr (1)" w:hint="cs"/>
          <w:sz w:val="32"/>
          <w:szCs w:val="32"/>
          <w:rtl/>
        </w:rPr>
        <w:t>، فمن الممكن للمجتمعات ا</w:t>
      </w:r>
      <w:r w:rsidRPr="005954F6">
        <w:rPr>
          <w:rFonts w:cs="MbSadr (1)" w:hint="cs"/>
          <w:sz w:val="32"/>
          <w:szCs w:val="32"/>
          <w:rtl/>
        </w:rPr>
        <w:t xml:space="preserve">لمتناقضة مذهبيّاً والمؤمنة </w:t>
      </w:r>
      <w:r w:rsidRPr="005954F6">
        <w:rPr>
          <w:rFonts w:cs="MbSadr (1)"/>
          <w:sz w:val="32"/>
          <w:szCs w:val="32"/>
          <w:rtl/>
        </w:rPr>
        <w:t>ب</w:t>
      </w:r>
      <w:r w:rsidRPr="005954F6">
        <w:rPr>
          <w:rFonts w:cs="MbSadr (1)" w:hint="cs"/>
          <w:sz w:val="32"/>
          <w:szCs w:val="32"/>
          <w:rtl/>
        </w:rPr>
        <w:t>وجهات نظر مختلفة في الحياة</w:t>
      </w:r>
      <w:r w:rsidRPr="005954F6">
        <w:rPr>
          <w:rFonts w:hint="cs"/>
          <w:sz w:val="32"/>
          <w:szCs w:val="32"/>
          <w:rtl/>
        </w:rPr>
        <w:t> </w:t>
      </w:r>
      <w:r w:rsidRPr="005954F6">
        <w:rPr>
          <w:rFonts w:ascii="MbSadr (1)" w:hAnsi="MbSadr (1)" w:cs="MbSadr (1)" w:hint="cs"/>
          <w:sz w:val="32"/>
          <w:szCs w:val="32"/>
          <w:rtl/>
        </w:rPr>
        <w:t xml:space="preserve">، أن تتّفق جميعاً من هذه الناحية إذا كانت من </w:t>
      </w:r>
      <w:r w:rsidRPr="005954F6">
        <w:rPr>
          <w:rFonts w:cs="MbSadr (1)"/>
          <w:sz w:val="32"/>
          <w:szCs w:val="32"/>
          <w:rtl/>
        </w:rPr>
        <w:t>ا</w:t>
      </w:r>
      <w:r w:rsidRPr="005954F6">
        <w:rPr>
          <w:rFonts w:cs="MbSadr (1)" w:hint="cs"/>
          <w:sz w:val="32"/>
          <w:szCs w:val="32"/>
          <w:rtl/>
        </w:rPr>
        <w:t>لناحية العلميّة في مستويات متكافئة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على هذا الأساس لم يتدخّل الإسلام في تلك العلاقات وقوانينها </w:t>
      </w:r>
      <w:r w:rsidRPr="005954F6">
        <w:rPr>
          <w:rFonts w:cs="MbSadr (1)"/>
          <w:sz w:val="32"/>
          <w:szCs w:val="32"/>
          <w:rtl/>
        </w:rPr>
        <w:t>ا</w:t>
      </w:r>
      <w:r w:rsidRPr="005954F6">
        <w:rPr>
          <w:rFonts w:cs="MbSadr (1)" w:hint="cs"/>
          <w:sz w:val="32"/>
          <w:szCs w:val="32"/>
          <w:rtl/>
        </w:rPr>
        <w:t>لطبيعيّة</w:t>
      </w:r>
      <w:r w:rsidRPr="005954F6">
        <w:rPr>
          <w:rFonts w:hint="cs"/>
          <w:sz w:val="32"/>
          <w:szCs w:val="32"/>
          <w:rtl/>
        </w:rPr>
        <w:t> </w:t>
      </w:r>
      <w:r w:rsidRPr="005954F6">
        <w:rPr>
          <w:rFonts w:ascii="MbSadr (1)" w:hAnsi="MbSadr (1)" w:cs="MbSadr (1)" w:hint="cs"/>
          <w:sz w:val="32"/>
          <w:szCs w:val="32"/>
          <w:rtl/>
        </w:rPr>
        <w:t>، لأنّ ذلك خارج عن اختصاصه بوصفه مبدأً عقائديّاً</w:t>
      </w:r>
      <w:r w:rsidRPr="005954F6">
        <w:rPr>
          <w:rFonts w:cs="MbSadr (1)" w:hint="cs"/>
          <w:sz w:val="32"/>
          <w:szCs w:val="32"/>
          <w:rtl/>
        </w:rPr>
        <w:t xml:space="preserve"> ومنهجاً فكريّاً في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ا</w:t>
      </w:r>
      <w:r w:rsidRPr="005954F6">
        <w:rPr>
          <w:rFonts w:cs="MbSadr (1)" w:hint="cs"/>
          <w:sz w:val="32"/>
          <w:szCs w:val="32"/>
          <w:rtl/>
        </w:rPr>
        <w:t>لحياة</w:t>
      </w:r>
      <w:r w:rsidRPr="005954F6">
        <w:rPr>
          <w:rFonts w:hint="cs"/>
          <w:sz w:val="32"/>
          <w:szCs w:val="32"/>
          <w:rtl/>
        </w:rPr>
        <w:t> </w:t>
      </w:r>
      <w:r w:rsidRPr="005954F6">
        <w:rPr>
          <w:rFonts w:ascii="MbSadr (1)" w:hAnsi="MbSadr (1)" w:cs="MbSadr (1)" w:hint="cs"/>
          <w:sz w:val="32"/>
          <w:szCs w:val="32"/>
          <w:rtl/>
        </w:rPr>
        <w:t>، وسمح للإنسان أن يواكب في علاقاته الإنتاجيّة مع الطبيعة التطوّرات</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لعلميّة ويستفيد منها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أمّا الناحية الثانية من السؤال التي تتّصل بعلاقات الإنسان بغيره من </w:t>
      </w:r>
      <w:r w:rsidRPr="005954F6">
        <w:rPr>
          <w:rFonts w:cs="MbSadr (1)"/>
          <w:sz w:val="32"/>
          <w:szCs w:val="32"/>
          <w:rtl/>
        </w:rPr>
        <w:t>ا</w:t>
      </w:r>
      <w:r w:rsidRPr="005954F6">
        <w:rPr>
          <w:rFonts w:cs="MbSadr (1)" w:hint="cs"/>
          <w:sz w:val="32"/>
          <w:szCs w:val="32"/>
          <w:rtl/>
        </w:rPr>
        <w:t>لأفراد خلال عمليّات الإنتاج</w:t>
      </w:r>
      <w:r w:rsidRPr="005954F6">
        <w:rPr>
          <w:rFonts w:hint="cs"/>
          <w:sz w:val="32"/>
          <w:szCs w:val="32"/>
          <w:rtl/>
        </w:rPr>
        <w:t> </w:t>
      </w:r>
      <w:r w:rsidRPr="005954F6">
        <w:rPr>
          <w:rFonts w:ascii="MbSadr (1)" w:hAnsi="MbSadr (1)" w:cs="MbSadr (1)" w:hint="cs"/>
          <w:sz w:val="32"/>
          <w:szCs w:val="32"/>
          <w:rtl/>
        </w:rPr>
        <w:t>، فهي الوجه المذهبي من المسألة</w:t>
      </w:r>
      <w:r w:rsidRPr="005954F6">
        <w:rPr>
          <w:rFonts w:hint="cs"/>
          <w:sz w:val="32"/>
          <w:szCs w:val="32"/>
          <w:rtl/>
        </w:rPr>
        <w:t> ;</w:t>
      </w:r>
      <w:r w:rsidRPr="005954F6">
        <w:rPr>
          <w:rFonts w:ascii="MbSadr (1)" w:hAnsi="MbSadr (1)" w:cs="MbSadr (1)" w:hint="cs"/>
          <w:sz w:val="32"/>
          <w:szCs w:val="32"/>
          <w:rtl/>
        </w:rPr>
        <w:t xml:space="preserve"> لأنّ البناء </w:t>
      </w:r>
      <w:r w:rsidRPr="005954F6">
        <w:rPr>
          <w:rFonts w:cs="MbSadr (1)"/>
          <w:sz w:val="32"/>
          <w:szCs w:val="32"/>
          <w:rtl/>
        </w:rPr>
        <w:t>ا</w:t>
      </w:r>
      <w:r w:rsidRPr="005954F6">
        <w:rPr>
          <w:rFonts w:cs="MbSadr (1)" w:hint="cs"/>
          <w:sz w:val="32"/>
          <w:szCs w:val="32"/>
          <w:rtl/>
        </w:rPr>
        <w:t xml:space="preserve">لاجتماعي لهذه العلاقات يرتكز على وجهة نظر المجتمع العامّة إلى الحياة </w:t>
      </w:r>
      <w:r w:rsidRPr="005954F6">
        <w:rPr>
          <w:rFonts w:cs="MbSadr (1)"/>
          <w:sz w:val="32"/>
          <w:szCs w:val="32"/>
          <w:rtl/>
        </w:rPr>
        <w:t>و</w:t>
      </w:r>
      <w:r w:rsidRPr="005954F6">
        <w:rPr>
          <w:rFonts w:cs="MbSadr (1)" w:hint="cs"/>
          <w:sz w:val="32"/>
          <w:szCs w:val="32"/>
          <w:rtl/>
        </w:rPr>
        <w:t>مفاهيمه عن قيمها</w:t>
      </w:r>
      <w:r w:rsidRPr="005954F6">
        <w:rPr>
          <w:rFonts w:hint="cs"/>
          <w:sz w:val="32"/>
          <w:szCs w:val="32"/>
          <w:rtl/>
        </w:rPr>
        <w:t> </w:t>
      </w:r>
      <w:r w:rsidRPr="005954F6">
        <w:rPr>
          <w:rFonts w:ascii="MbSadr (1)" w:hAnsi="MbSadr (1)" w:cs="MbSadr (1)" w:hint="cs"/>
          <w:sz w:val="32"/>
          <w:szCs w:val="32"/>
          <w:rtl/>
        </w:rPr>
        <w:t xml:space="preserve">، فالأحكام التقديريّة للمذهب هي التي تعالج تلك العلاقات </w:t>
      </w:r>
      <w:r w:rsidRPr="005954F6">
        <w:rPr>
          <w:rFonts w:cs="MbSadr (1)"/>
          <w:sz w:val="32"/>
          <w:szCs w:val="32"/>
          <w:rtl/>
        </w:rPr>
        <w:t>ف</w:t>
      </w:r>
      <w:r w:rsidRPr="005954F6">
        <w:rPr>
          <w:rFonts w:cs="MbSadr (1)" w:hint="cs"/>
          <w:sz w:val="32"/>
          <w:szCs w:val="32"/>
          <w:rtl/>
        </w:rPr>
        <w:t>ي ضوء مفاهيمه ونظرته الخاصّة</w:t>
      </w:r>
      <w:r w:rsidRPr="005954F6">
        <w:rPr>
          <w:rFonts w:hint="cs"/>
          <w:sz w:val="32"/>
          <w:szCs w:val="32"/>
          <w:rtl/>
        </w:rPr>
        <w:t> </w:t>
      </w:r>
      <w:r w:rsidRPr="005954F6">
        <w:rPr>
          <w:rFonts w:ascii="MbSadr (1)" w:hAnsi="MbSadr (1)" w:cs="MbSadr (1)" w:hint="cs"/>
          <w:sz w:val="32"/>
          <w:szCs w:val="32"/>
          <w:rtl/>
        </w:rPr>
        <w:t>. ومردّ هذه العلاقات في</w:t>
      </w:r>
      <w:r w:rsidRPr="005954F6">
        <w:rPr>
          <w:rFonts w:cs="MbSadr (1)" w:hint="cs"/>
          <w:sz w:val="32"/>
          <w:szCs w:val="32"/>
          <w:rtl/>
        </w:rPr>
        <w:t xml:space="preserve"> الحقيقة إلى نظام </w:t>
      </w:r>
      <w:r w:rsidRPr="005954F6">
        <w:rPr>
          <w:rFonts w:cs="MbSadr (1)"/>
          <w:sz w:val="32"/>
          <w:szCs w:val="32"/>
          <w:rtl/>
        </w:rPr>
        <w:t>ا</w:t>
      </w:r>
      <w:r w:rsidRPr="005954F6">
        <w:rPr>
          <w:rFonts w:cs="MbSadr (1)" w:hint="cs"/>
          <w:sz w:val="32"/>
          <w:szCs w:val="32"/>
          <w:rtl/>
        </w:rPr>
        <w:t>لتوزيع السائد</w:t>
      </w:r>
      <w:r w:rsidRPr="005954F6">
        <w:rPr>
          <w:rFonts w:hint="cs"/>
          <w:sz w:val="32"/>
          <w:szCs w:val="32"/>
          <w:rtl/>
        </w:rPr>
        <w:t> ;</w:t>
      </w:r>
      <w:r w:rsidRPr="005954F6">
        <w:rPr>
          <w:rFonts w:ascii="MbSadr (1)" w:hAnsi="MbSadr (1)" w:cs="MbSadr (1)" w:hint="cs"/>
          <w:sz w:val="32"/>
          <w:szCs w:val="32"/>
          <w:rtl/>
        </w:rPr>
        <w:t xml:space="preserve"> فإنّ علاقة الأجير بالمالك والعامل بعامل آخر تعني تحديد </w:t>
      </w:r>
      <w:r w:rsidRPr="005954F6">
        <w:rPr>
          <w:rFonts w:cs="MbSadr (1)"/>
          <w:sz w:val="32"/>
          <w:szCs w:val="32"/>
          <w:rtl/>
        </w:rPr>
        <w:t>م</w:t>
      </w:r>
      <w:r w:rsidRPr="005954F6">
        <w:rPr>
          <w:rFonts w:cs="MbSadr (1)" w:hint="cs"/>
          <w:sz w:val="32"/>
          <w:szCs w:val="32"/>
          <w:rtl/>
        </w:rPr>
        <w:t>راكزهم في التوزيع</w:t>
      </w:r>
      <w:r w:rsidRPr="005954F6">
        <w:rPr>
          <w:rFonts w:hint="cs"/>
          <w:sz w:val="32"/>
          <w:szCs w:val="32"/>
          <w:rtl/>
        </w:rPr>
        <w:t> </w:t>
      </w:r>
      <w:r w:rsidRPr="005954F6">
        <w:rPr>
          <w:rFonts w:ascii="MbSadr (1)" w:hAnsi="MbSadr (1)" w:cs="MbSadr (1)" w:hint="cs"/>
          <w:sz w:val="32"/>
          <w:szCs w:val="32"/>
          <w:rtl/>
        </w:rPr>
        <w:t xml:space="preserve">، فهي علاقات تدرس في نظام التوزيع ضمن أحكام الإجارة </w:t>
      </w:r>
      <w:r w:rsidRPr="005954F6">
        <w:rPr>
          <w:rFonts w:cs="MbSadr (1)"/>
          <w:sz w:val="32"/>
          <w:szCs w:val="32"/>
          <w:rtl/>
        </w:rPr>
        <w:t>و</w:t>
      </w:r>
      <w:r w:rsidRPr="005954F6">
        <w:rPr>
          <w:rFonts w:cs="MbSadr (1)" w:hint="cs"/>
          <w:sz w:val="32"/>
          <w:szCs w:val="32"/>
          <w:rtl/>
        </w:rPr>
        <w:t>المضاربة والشركة وما إليها</w:t>
      </w:r>
      <w:r w:rsidRPr="005954F6">
        <w:rPr>
          <w:rFonts w:hint="cs"/>
          <w:sz w:val="32"/>
          <w:szCs w:val="32"/>
          <w:rtl/>
        </w:rPr>
        <w:t> </w:t>
      </w:r>
      <w:r w:rsidRPr="005954F6">
        <w:rPr>
          <w:rFonts w:ascii="MbSadr (1)" w:hAnsi="MbSadr (1)" w:cs="MbSadr (1)" w:hint="cs"/>
          <w:sz w:val="32"/>
          <w:szCs w:val="32"/>
          <w:rtl/>
        </w:rPr>
        <w:t>، وليس في نظام الإنتاج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lastRenderedPageBreak/>
        <w:t>و</w:t>
      </w:r>
      <w:r w:rsidRPr="005954F6">
        <w:rPr>
          <w:rFonts w:cs="MbSadr (1)" w:hint="cs"/>
          <w:sz w:val="32"/>
          <w:szCs w:val="32"/>
          <w:rtl/>
        </w:rPr>
        <w:t>أمّا السؤال الثاني</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فهو يتعلّق بمشكلة التوزيع في نطاقها الرأسمالي </w:t>
      </w:r>
      <w:r w:rsidRPr="005954F6">
        <w:rPr>
          <w:rFonts w:cs="MbSadr (1)"/>
          <w:sz w:val="32"/>
          <w:szCs w:val="32"/>
          <w:rtl/>
        </w:rPr>
        <w:t>ا</w:t>
      </w:r>
      <w:r w:rsidRPr="005954F6">
        <w:rPr>
          <w:rFonts w:cs="MbSadr (1)" w:hint="cs"/>
          <w:sz w:val="32"/>
          <w:szCs w:val="32"/>
          <w:rtl/>
        </w:rPr>
        <w:t xml:space="preserve">لمحدود ـ نطاق توزيع الإنتاج على العناصر المشتركة فيه ـ وهذا النطاق يعبّر عن </w:t>
      </w:r>
      <w:r w:rsidRPr="005954F6">
        <w:rPr>
          <w:rFonts w:cs="MbSadr (1)"/>
          <w:sz w:val="32"/>
          <w:szCs w:val="32"/>
          <w:rtl/>
        </w:rPr>
        <w:t>ج</w:t>
      </w:r>
      <w:r w:rsidRPr="005954F6">
        <w:rPr>
          <w:rFonts w:cs="MbSadr (1)" w:hint="cs"/>
          <w:sz w:val="32"/>
          <w:szCs w:val="32"/>
          <w:rtl/>
        </w:rPr>
        <w:t xml:space="preserve">انب من جوانب التوزيع الإسلامي في مداه الأوسع الذي درسناه في البحوث </w:t>
      </w:r>
      <w:r w:rsidRPr="005954F6">
        <w:rPr>
          <w:rFonts w:cs="MbSadr (1)"/>
          <w:sz w:val="32"/>
          <w:szCs w:val="32"/>
          <w:rtl/>
        </w:rPr>
        <w:t>ا</w:t>
      </w:r>
      <w:r w:rsidRPr="005954F6">
        <w:rPr>
          <w:rFonts w:cs="MbSadr (1)" w:hint="cs"/>
          <w:sz w:val="32"/>
          <w:szCs w:val="32"/>
          <w:rtl/>
        </w:rPr>
        <w:t>لسابقة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نأخذ بعد ذلك السؤال الثالث</w:t>
      </w:r>
      <w:r w:rsidRPr="005954F6">
        <w:rPr>
          <w:rFonts w:cs="MbSadr (1)"/>
          <w:sz w:val="32"/>
          <w:szCs w:val="32"/>
          <w:rtl/>
        </w:rPr>
        <w:t xml:space="preserve">(2) </w:t>
      </w:r>
      <w:r w:rsidRPr="005954F6">
        <w:rPr>
          <w:rFonts w:cs="MbSadr (1)" w:hint="cs"/>
          <w:sz w:val="32"/>
          <w:szCs w:val="32"/>
          <w:rtl/>
        </w:rPr>
        <w:t>: ما هي كمّيّة ونوعيّة السلع المنتجة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إ</w:t>
      </w:r>
      <w:r w:rsidRPr="005954F6">
        <w:rPr>
          <w:rFonts w:cs="MbSadr (1)" w:hint="cs"/>
          <w:sz w:val="32"/>
          <w:szCs w:val="32"/>
          <w:rtl/>
        </w:rPr>
        <w:t xml:space="preserve">نّ هذا السؤال في رأينا هو السؤال الجدير بالبحث ضمن نظام الإنتاج في </w:t>
      </w:r>
      <w:r w:rsidRPr="005954F6">
        <w:rPr>
          <w:rFonts w:cs="MbSadr (1)"/>
          <w:sz w:val="32"/>
          <w:szCs w:val="32"/>
          <w:rtl/>
        </w:rPr>
        <w:t>إ</w:t>
      </w:r>
      <w:r w:rsidRPr="005954F6">
        <w:rPr>
          <w:rFonts w:cs="MbSadr (1)" w:hint="cs"/>
          <w:sz w:val="32"/>
          <w:szCs w:val="32"/>
          <w:rtl/>
        </w:rPr>
        <w:t>طار مذهبي</w:t>
      </w:r>
      <w:r w:rsidRPr="005954F6">
        <w:rPr>
          <w:rFonts w:hint="cs"/>
          <w:sz w:val="32"/>
          <w:szCs w:val="32"/>
          <w:rtl/>
        </w:rPr>
        <w:t> </w:t>
      </w:r>
      <w:r w:rsidRPr="005954F6">
        <w:rPr>
          <w:rFonts w:ascii="MbSadr (1)" w:hAnsi="MbSadr (1)" w:cs="MbSadr (1)" w:hint="cs"/>
          <w:sz w:val="32"/>
          <w:szCs w:val="32"/>
          <w:rtl/>
        </w:rPr>
        <w:t>، بصفته يعالج نقطة جوهريّة في هذا النظام</w:t>
      </w:r>
      <w:r w:rsidRPr="005954F6">
        <w:rPr>
          <w:rFonts w:hint="cs"/>
          <w:sz w:val="32"/>
          <w:szCs w:val="32"/>
          <w:rtl/>
        </w:rPr>
        <w:t> ;</w:t>
      </w:r>
      <w:r w:rsidRPr="005954F6">
        <w:rPr>
          <w:rFonts w:ascii="MbSadr (1)" w:hAnsi="MbSadr (1)" w:cs="MbSadr (1)" w:hint="cs"/>
          <w:sz w:val="32"/>
          <w:szCs w:val="32"/>
          <w:rtl/>
        </w:rPr>
        <w:t xml:space="preserve"> فإنّ القوانين العلميّة التي </w:t>
      </w:r>
      <w:r w:rsidRPr="005954F6">
        <w:rPr>
          <w:rFonts w:cs="MbSadr (1)"/>
          <w:sz w:val="32"/>
          <w:szCs w:val="32"/>
          <w:rtl/>
        </w:rPr>
        <w:t>ت</w:t>
      </w:r>
      <w:r w:rsidRPr="005954F6">
        <w:rPr>
          <w:rFonts w:cs="MbSadr (1)" w:hint="cs"/>
          <w:sz w:val="32"/>
          <w:szCs w:val="32"/>
          <w:rtl/>
        </w:rPr>
        <w:t xml:space="preserve">تحكّم في عمليّات الإنتاج وعلاقات الإنسان بالطبيعة تترك فراغاً واسعاً يستطيع </w:t>
      </w:r>
      <w:r w:rsidRPr="005954F6">
        <w:rPr>
          <w:rFonts w:cs="MbSadr (1)"/>
          <w:sz w:val="32"/>
          <w:szCs w:val="32"/>
          <w:rtl/>
        </w:rPr>
        <w:t>ا</w:t>
      </w:r>
      <w:r w:rsidRPr="005954F6">
        <w:rPr>
          <w:rFonts w:cs="MbSadr (1)" w:hint="cs"/>
          <w:sz w:val="32"/>
          <w:szCs w:val="32"/>
          <w:rtl/>
        </w:rPr>
        <w:t>لكائن الاجتماعي أن يملأه بالمنتج</w:t>
      </w:r>
      <w:r w:rsidRPr="005954F6">
        <w:rPr>
          <w:rFonts w:cs="MbSadr (1)"/>
          <w:sz w:val="32"/>
          <w:szCs w:val="32"/>
          <w:rtl/>
        </w:rPr>
        <w:t xml:space="preserve">(3) </w:t>
      </w:r>
      <w:r w:rsidRPr="005954F6">
        <w:rPr>
          <w:rFonts w:cs="MbSadr (1)" w:hint="cs"/>
          <w:sz w:val="32"/>
          <w:szCs w:val="32"/>
          <w:rtl/>
        </w:rPr>
        <w:t>بالشكل الذي يريده</w:t>
      </w:r>
      <w:r w:rsidRPr="005954F6">
        <w:rPr>
          <w:rFonts w:hint="cs"/>
          <w:sz w:val="32"/>
          <w:szCs w:val="32"/>
          <w:rtl/>
        </w:rPr>
        <w:t> </w:t>
      </w:r>
      <w:r w:rsidRPr="005954F6">
        <w:rPr>
          <w:rFonts w:ascii="MbSadr (1)" w:hAnsi="MbSadr (1)" w:cs="MbSadr (1)" w:hint="cs"/>
          <w:sz w:val="32"/>
          <w:szCs w:val="32"/>
          <w:rtl/>
        </w:rPr>
        <w:t xml:space="preserve">، وأن يستفيد ضمن تلك </w:t>
      </w:r>
      <w:r w:rsidRPr="005954F6">
        <w:rPr>
          <w:rFonts w:cs="MbSadr (1)"/>
          <w:sz w:val="32"/>
          <w:szCs w:val="32"/>
          <w:rtl/>
        </w:rPr>
        <w:t>ا</w:t>
      </w:r>
      <w:r w:rsidRPr="005954F6">
        <w:rPr>
          <w:rFonts w:cs="MbSadr (1)" w:hint="cs"/>
          <w:sz w:val="32"/>
          <w:szCs w:val="32"/>
          <w:rtl/>
        </w:rPr>
        <w:t>لقوانين من الطاقات الطبيعيّة بالحدود التي يتمّ الاختيار عليها</w:t>
      </w:r>
      <w:r w:rsidRPr="005954F6">
        <w:rPr>
          <w:rFonts w:hint="cs"/>
          <w:sz w:val="32"/>
          <w:szCs w:val="32"/>
          <w:rtl/>
        </w:rPr>
        <w:t> </w:t>
      </w:r>
      <w:r w:rsidRPr="005954F6">
        <w:rPr>
          <w:rFonts w:ascii="MbSadr (1)" w:hAnsi="MbSadr (1)" w:cs="MbSadr (1)" w:hint="cs"/>
          <w:sz w:val="32"/>
          <w:szCs w:val="32"/>
          <w:rtl/>
        </w:rPr>
        <w:t xml:space="preserve">، فقد تجنّد تلك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و (2) في المصدر «</w:t>
      </w:r>
      <w:r w:rsidRPr="001D57B8">
        <w:rPr>
          <w:rStyle w:val="10"/>
          <w:rFonts w:cs="Times New Roman" w:hint="cs"/>
          <w:rtl/>
        </w:rPr>
        <w:t> </w:t>
      </w:r>
      <w:r w:rsidRPr="001D57B8">
        <w:rPr>
          <w:rStyle w:val="10"/>
          <w:rFonts w:ascii="MbSadr (1)" w:hAnsi="MbSadr (1)" w:hint="cs"/>
          <w:rtl/>
        </w:rPr>
        <w:t>الثاني</w:t>
      </w:r>
      <w:r w:rsidRPr="001D57B8">
        <w:rPr>
          <w:rStyle w:val="10"/>
          <w:rFonts w:cs="Times New Roman" w:hint="cs"/>
          <w:rtl/>
        </w:rPr>
        <w:t> </w:t>
      </w:r>
      <w:r w:rsidRPr="001D57B8">
        <w:rPr>
          <w:rStyle w:val="10"/>
          <w:rFonts w:ascii="MbSadr (1)" w:hAnsi="MbSadr (1)" w:hint="cs"/>
          <w:rtl/>
        </w:rPr>
        <w:t>» ثمّ «</w:t>
      </w:r>
      <w:r w:rsidRPr="001D57B8">
        <w:rPr>
          <w:rStyle w:val="10"/>
          <w:rFonts w:cs="Times New Roman" w:hint="cs"/>
          <w:rtl/>
        </w:rPr>
        <w:t> </w:t>
      </w:r>
      <w:r w:rsidRPr="001D57B8">
        <w:rPr>
          <w:rStyle w:val="10"/>
          <w:rFonts w:ascii="MbSadr (1)" w:hAnsi="MbSadr (1)" w:hint="cs"/>
          <w:rtl/>
        </w:rPr>
        <w:t>الثالث</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والصحيح هو العكس</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في المصدر : «</w:t>
      </w:r>
      <w:r w:rsidRPr="001D57B8">
        <w:rPr>
          <w:rStyle w:val="10"/>
          <w:rFonts w:cs="Times New Roman" w:hint="cs"/>
          <w:rtl/>
        </w:rPr>
        <w:t> </w:t>
      </w:r>
      <w:r w:rsidRPr="001D57B8">
        <w:rPr>
          <w:rStyle w:val="10"/>
          <w:rFonts w:ascii="MbSadr (1)" w:hAnsi="MbSadr (1)" w:hint="cs"/>
          <w:rtl/>
        </w:rPr>
        <w:t>بالمنتج أن يملأه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ا</w:t>
      </w:r>
      <w:r w:rsidRPr="005954F6">
        <w:rPr>
          <w:rFonts w:cs="MbSadr (1)" w:hint="cs"/>
          <w:sz w:val="32"/>
          <w:szCs w:val="32"/>
          <w:rtl/>
        </w:rPr>
        <w:t>لطاقات للسلع الكماليّة</w:t>
      </w:r>
      <w:r w:rsidRPr="005954F6">
        <w:rPr>
          <w:rFonts w:hint="cs"/>
          <w:sz w:val="32"/>
          <w:szCs w:val="32"/>
          <w:rtl/>
        </w:rPr>
        <w:t> </w:t>
      </w:r>
      <w:r w:rsidRPr="005954F6">
        <w:rPr>
          <w:rFonts w:ascii="MbSadr (1)" w:hAnsi="MbSadr (1)" w:cs="MbSadr (1)" w:hint="cs"/>
          <w:sz w:val="32"/>
          <w:szCs w:val="32"/>
          <w:rtl/>
        </w:rPr>
        <w:t>، وقد تعبّأ جميعاً لتوفير السلع الضروريّة</w:t>
      </w:r>
      <w:r w:rsidRPr="005954F6">
        <w:rPr>
          <w:rFonts w:hint="cs"/>
          <w:sz w:val="32"/>
          <w:szCs w:val="32"/>
          <w:rtl/>
        </w:rPr>
        <w:t> </w:t>
      </w:r>
      <w:r w:rsidRPr="005954F6">
        <w:rPr>
          <w:rFonts w:ascii="MbSadr (1)" w:hAnsi="MbSadr (1)" w:cs="MbSadr (1)" w:hint="cs"/>
          <w:sz w:val="32"/>
          <w:szCs w:val="32"/>
          <w:rtl/>
        </w:rPr>
        <w:t xml:space="preserve">، وقد يحدّد </w:t>
      </w:r>
      <w:r w:rsidRPr="005954F6">
        <w:rPr>
          <w:rFonts w:cs="MbSadr (1)"/>
          <w:sz w:val="32"/>
          <w:szCs w:val="32"/>
          <w:rtl/>
        </w:rPr>
        <w:t>ا</w:t>
      </w:r>
      <w:r w:rsidRPr="005954F6">
        <w:rPr>
          <w:rFonts w:cs="MbSadr (1)" w:hint="cs"/>
          <w:sz w:val="32"/>
          <w:szCs w:val="32"/>
          <w:rtl/>
        </w:rPr>
        <w:t>لنتاج بدرجة معيّنة لا يتعدّاها</w:t>
      </w:r>
      <w:r w:rsidRPr="005954F6">
        <w:rPr>
          <w:rFonts w:hint="cs"/>
          <w:sz w:val="32"/>
          <w:szCs w:val="32"/>
          <w:rtl/>
        </w:rPr>
        <w:t> </w:t>
      </w:r>
      <w:r w:rsidRPr="005954F6">
        <w:rPr>
          <w:rFonts w:ascii="MbSadr (1)" w:hAnsi="MbSadr (1)" w:cs="MbSadr (1)" w:hint="cs"/>
          <w:sz w:val="32"/>
          <w:szCs w:val="32"/>
          <w:rtl/>
        </w:rPr>
        <w:t>. وهكذا</w:t>
      </w:r>
      <w:r w:rsidRPr="005954F6">
        <w:rPr>
          <w:rFonts w:hint="cs"/>
          <w:sz w:val="32"/>
          <w:szCs w:val="32"/>
          <w:rtl/>
        </w:rPr>
        <w:t> </w:t>
      </w:r>
      <w:r w:rsidRPr="005954F6">
        <w:rPr>
          <w:rFonts w:ascii="MbSadr (1)" w:hAnsi="MbSadr (1)" w:cs="MbSadr (1)" w:hint="cs"/>
          <w:sz w:val="32"/>
          <w:szCs w:val="32"/>
          <w:rtl/>
        </w:rPr>
        <w:t xml:space="preserve">، فإنّ هذه كلّها تقادير للموقف الاجتماعي </w:t>
      </w:r>
      <w:r w:rsidRPr="005954F6">
        <w:rPr>
          <w:rFonts w:cs="MbSadr (1)"/>
          <w:sz w:val="32"/>
          <w:szCs w:val="32"/>
          <w:rtl/>
        </w:rPr>
        <w:t>ا</w:t>
      </w:r>
      <w:r w:rsidRPr="005954F6">
        <w:rPr>
          <w:rFonts w:cs="MbSadr (1)" w:hint="cs"/>
          <w:sz w:val="32"/>
          <w:szCs w:val="32"/>
          <w:rtl/>
        </w:rPr>
        <w:t>لذي يمكن أن يقفه المجتمع تجاه الإنتاج</w:t>
      </w:r>
      <w:r w:rsidRPr="005954F6">
        <w:rPr>
          <w:rFonts w:hint="cs"/>
          <w:sz w:val="32"/>
          <w:szCs w:val="32"/>
          <w:rtl/>
        </w:rPr>
        <w:t> </w:t>
      </w:r>
      <w:r w:rsidRPr="005954F6">
        <w:rPr>
          <w:rFonts w:ascii="MbSadr (1)" w:hAnsi="MbSadr (1)" w:cs="MbSadr (1)" w:hint="cs"/>
          <w:sz w:val="32"/>
          <w:szCs w:val="32"/>
          <w:rtl/>
        </w:rPr>
        <w:t xml:space="preserve">، تبعاً لما يتبنّى من أحكام تقديريّة </w:t>
      </w:r>
      <w:r w:rsidRPr="005954F6">
        <w:rPr>
          <w:rFonts w:cs="MbSadr (1)"/>
          <w:sz w:val="32"/>
          <w:szCs w:val="32"/>
          <w:rtl/>
        </w:rPr>
        <w:t>و</w:t>
      </w:r>
      <w:r w:rsidRPr="005954F6">
        <w:rPr>
          <w:rFonts w:cs="MbSadr (1)" w:hint="cs"/>
          <w:sz w:val="32"/>
          <w:szCs w:val="32"/>
          <w:rtl/>
        </w:rPr>
        <w:t>مفاهيم مذهبيّة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فيما يتّصل بهذه التقادير المذهبيّة لقضيّة الإنتاج نقطة اتّفاق واحدة بين </w:t>
      </w:r>
      <w:r w:rsidRPr="005954F6">
        <w:rPr>
          <w:rFonts w:cs="MbSadr (1)"/>
          <w:sz w:val="32"/>
          <w:szCs w:val="32"/>
          <w:rtl/>
        </w:rPr>
        <w:t>ا</w:t>
      </w:r>
      <w:r w:rsidRPr="005954F6">
        <w:rPr>
          <w:rFonts w:cs="MbSadr (1)" w:hint="cs"/>
          <w:sz w:val="32"/>
          <w:szCs w:val="32"/>
          <w:rtl/>
        </w:rPr>
        <w:t>لإسلام وغيره من المذاهب الاقتصاديّة التي درسناها سابقاً</w:t>
      </w:r>
      <w:r w:rsidRPr="005954F6">
        <w:rPr>
          <w:rFonts w:hint="cs"/>
          <w:sz w:val="32"/>
          <w:szCs w:val="32"/>
          <w:rtl/>
        </w:rPr>
        <w:t> </w:t>
      </w:r>
      <w:r w:rsidRPr="005954F6">
        <w:rPr>
          <w:rFonts w:ascii="MbSadr (1)" w:hAnsi="MbSadr (1)" w:cs="MbSadr (1)" w:hint="cs"/>
          <w:sz w:val="32"/>
          <w:szCs w:val="32"/>
          <w:rtl/>
        </w:rPr>
        <w:t xml:space="preserve">، وفيه أيضاً كثير من </w:t>
      </w:r>
      <w:r w:rsidRPr="005954F6">
        <w:rPr>
          <w:rFonts w:cs="MbSadr (1)"/>
          <w:sz w:val="32"/>
          <w:szCs w:val="32"/>
          <w:rtl/>
        </w:rPr>
        <w:t>أ</w:t>
      </w:r>
      <w:r w:rsidRPr="005954F6">
        <w:rPr>
          <w:rFonts w:cs="MbSadr (1)" w:hint="cs"/>
          <w:sz w:val="32"/>
          <w:szCs w:val="32"/>
          <w:rtl/>
        </w:rPr>
        <w:t xml:space="preserve">وجه الاختلاف التي تعكس اختلاف تلك المذاهب فيما ترتكز عليه من مفاهيم </w:t>
      </w:r>
      <w:r w:rsidRPr="005954F6">
        <w:rPr>
          <w:rFonts w:cs="MbSadr (1)"/>
          <w:sz w:val="32"/>
          <w:szCs w:val="32"/>
          <w:rtl/>
        </w:rPr>
        <w:t>و</w:t>
      </w:r>
      <w:r w:rsidRPr="005954F6">
        <w:rPr>
          <w:rFonts w:cs="MbSadr (1)" w:hint="cs"/>
          <w:sz w:val="32"/>
          <w:szCs w:val="32"/>
          <w:rtl/>
        </w:rPr>
        <w:t>قيم</w:t>
      </w:r>
      <w:r w:rsidRPr="005954F6">
        <w:rPr>
          <w:rFonts w:hint="cs"/>
          <w:sz w:val="32"/>
          <w:szCs w:val="32"/>
          <w:rtl/>
        </w:rPr>
        <w:t> </w:t>
      </w:r>
      <w:r w:rsidRPr="005954F6">
        <w:rPr>
          <w:rFonts w:ascii="MbSadr (1)" w:hAnsi="MbSadr (1)" w:cs="MbSadr (1)" w:hint="cs"/>
          <w:sz w:val="32"/>
          <w:szCs w:val="32"/>
          <w:rtl/>
        </w:rPr>
        <w:t xml:space="preserve">، فالنقطة التي يلتقي عندها الإسلام بشتّى المذاهب الاُخرى وتتّفق عليها </w:t>
      </w:r>
      <w:r w:rsidRPr="005954F6">
        <w:rPr>
          <w:rFonts w:cs="MbSadr (1)"/>
          <w:sz w:val="32"/>
          <w:szCs w:val="32"/>
          <w:rtl/>
        </w:rPr>
        <w:t>ا</w:t>
      </w:r>
      <w:r w:rsidRPr="005954F6">
        <w:rPr>
          <w:rFonts w:cs="MbSadr (1)" w:hint="cs"/>
          <w:sz w:val="32"/>
          <w:szCs w:val="32"/>
          <w:rtl/>
        </w:rPr>
        <w:t>لمجتمعات المختلفة في كياناتها المذهبيّة، هي زيادة الإنتاج</w:t>
      </w:r>
      <w:r w:rsidRPr="005954F6">
        <w:rPr>
          <w:rFonts w:hint="cs"/>
          <w:sz w:val="32"/>
          <w:szCs w:val="32"/>
          <w:rtl/>
        </w:rPr>
        <w:t> </w:t>
      </w:r>
      <w:r w:rsidRPr="005954F6">
        <w:rPr>
          <w:rFonts w:ascii="MbSadr (1)" w:hAnsi="MbSadr (1)" w:cs="MbSadr (1)" w:hint="cs"/>
          <w:sz w:val="32"/>
          <w:szCs w:val="32"/>
          <w:rtl/>
        </w:rPr>
        <w:t>و</w:t>
      </w:r>
      <w:r w:rsidRPr="005954F6">
        <w:rPr>
          <w:rFonts w:cs="MbSadr (1)" w:hint="cs"/>
          <w:sz w:val="32"/>
          <w:szCs w:val="32"/>
          <w:rtl/>
        </w:rPr>
        <w:t>تنمية</w:t>
      </w:r>
      <w:r w:rsidRPr="005954F6">
        <w:rPr>
          <w:rFonts w:hint="cs"/>
          <w:sz w:val="32"/>
          <w:szCs w:val="32"/>
          <w:rtl/>
        </w:rPr>
        <w:t> </w:t>
      </w:r>
      <w:r w:rsidRPr="005954F6">
        <w:rPr>
          <w:rFonts w:ascii="MbSadr (1)" w:hAnsi="MbSadr (1)" w:cs="MbSadr (1)" w:hint="cs"/>
          <w:sz w:val="32"/>
          <w:szCs w:val="32"/>
          <w:rtl/>
        </w:rPr>
        <w:t>ا</w:t>
      </w:r>
      <w:r w:rsidRPr="005954F6">
        <w:rPr>
          <w:rFonts w:cs="MbSadr (1)" w:hint="cs"/>
          <w:sz w:val="32"/>
          <w:szCs w:val="32"/>
          <w:rtl/>
        </w:rPr>
        <w:t>لقوى</w:t>
      </w:r>
      <w:r w:rsidRPr="005954F6">
        <w:rPr>
          <w:rFonts w:hint="cs"/>
          <w:sz w:val="32"/>
          <w:szCs w:val="32"/>
          <w:rtl/>
        </w:rPr>
        <w:t> </w:t>
      </w:r>
      <w:r w:rsidRPr="005954F6">
        <w:rPr>
          <w:rFonts w:ascii="MbSadr (1)" w:hAnsi="MbSadr (1)" w:cs="MbSadr (1)" w:hint="cs"/>
          <w:sz w:val="32"/>
          <w:szCs w:val="32"/>
          <w:rtl/>
        </w:rPr>
        <w:t>ا</w:t>
      </w:r>
      <w:r w:rsidRPr="005954F6">
        <w:rPr>
          <w:rFonts w:cs="MbSadr (1)" w:hint="cs"/>
          <w:sz w:val="32"/>
          <w:szCs w:val="32"/>
          <w:rtl/>
        </w:rPr>
        <w:t xml:space="preserve">لمنتجة </w:t>
      </w:r>
      <w:r w:rsidRPr="005954F6">
        <w:rPr>
          <w:rFonts w:cs="MbSadr (1)"/>
          <w:sz w:val="32"/>
          <w:szCs w:val="32"/>
          <w:rtl/>
        </w:rPr>
        <w:t>إ</w:t>
      </w:r>
      <w:r w:rsidRPr="005954F6">
        <w:rPr>
          <w:rFonts w:cs="MbSadr (1)" w:hint="cs"/>
          <w:sz w:val="32"/>
          <w:szCs w:val="32"/>
          <w:rtl/>
        </w:rPr>
        <w:t>لى أقصى حدّ ميسور بأقلّ جهد ممكن</w:t>
      </w:r>
      <w:r w:rsidRPr="005954F6">
        <w:rPr>
          <w:rFonts w:hint="cs"/>
          <w:sz w:val="32"/>
          <w:szCs w:val="32"/>
          <w:rtl/>
        </w:rPr>
        <w:t> ;</w:t>
      </w:r>
      <w:r w:rsidRPr="005954F6">
        <w:rPr>
          <w:rFonts w:ascii="MbSadr (1)" w:hAnsi="MbSadr (1)" w:cs="MbSadr (1)" w:hint="cs"/>
          <w:sz w:val="32"/>
          <w:szCs w:val="32"/>
          <w:rtl/>
        </w:rPr>
        <w:t xml:space="preserve"> فهذه الزيادة الإنتاجيّة غاية تتوخّاها كلّ</w:t>
      </w:r>
      <w:r w:rsidRPr="005954F6">
        <w:rPr>
          <w:rFonts w:cs="MbSadr (1)" w:hint="cs"/>
          <w:sz w:val="32"/>
          <w:szCs w:val="32"/>
          <w:rtl/>
        </w:rPr>
        <w:t xml:space="preserve"> </w:t>
      </w:r>
      <w:r w:rsidRPr="005954F6">
        <w:rPr>
          <w:rFonts w:cs="MbSadr (1)"/>
          <w:sz w:val="32"/>
          <w:szCs w:val="32"/>
          <w:rtl/>
        </w:rPr>
        <w:t>س</w:t>
      </w:r>
      <w:r w:rsidRPr="005954F6">
        <w:rPr>
          <w:rFonts w:cs="MbSadr (1)" w:hint="cs"/>
          <w:sz w:val="32"/>
          <w:szCs w:val="32"/>
          <w:rtl/>
        </w:rPr>
        <w:t>ياسة اقتصاديّة</w:t>
      </w:r>
      <w:r w:rsidRPr="005954F6">
        <w:rPr>
          <w:rFonts w:hint="cs"/>
          <w:sz w:val="32"/>
          <w:szCs w:val="32"/>
          <w:rtl/>
        </w:rPr>
        <w:t> </w:t>
      </w:r>
      <w:r w:rsidRPr="005954F6">
        <w:rPr>
          <w:rFonts w:ascii="MbSadr (1)" w:hAnsi="MbSadr (1)" w:cs="MbSadr (1)" w:hint="cs"/>
          <w:sz w:val="32"/>
          <w:szCs w:val="32"/>
          <w:rtl/>
        </w:rPr>
        <w:t>، مهما كانت طبيعة المذهب الذي تقوم عليه تلك السياسة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ينشط في تحقيقها كلّ مجتمع مهما كان مبدأه وحضارته ومثله العليا في الحياة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ف</w:t>
      </w:r>
      <w:r w:rsidRPr="005954F6">
        <w:rPr>
          <w:rFonts w:cs="MbSadr (1)" w:hint="cs"/>
          <w:sz w:val="32"/>
          <w:szCs w:val="32"/>
          <w:rtl/>
        </w:rPr>
        <w:t xml:space="preserve">الإسلام يبدأ قبل كلّ شيء بتحديد موقف الإنسان من الطبيعة التي تحمل </w:t>
      </w:r>
      <w:r w:rsidRPr="005954F6">
        <w:rPr>
          <w:rFonts w:cs="MbSadr (1)"/>
          <w:sz w:val="32"/>
          <w:szCs w:val="32"/>
          <w:rtl/>
        </w:rPr>
        <w:t>ف</w:t>
      </w:r>
      <w:r w:rsidRPr="005954F6">
        <w:rPr>
          <w:rFonts w:cs="MbSadr (1)" w:hint="cs"/>
          <w:sz w:val="32"/>
          <w:szCs w:val="32"/>
          <w:rtl/>
        </w:rPr>
        <w:t>ي أحشائها كلّ مواد الإنتاج ووسائله</w:t>
      </w:r>
      <w:r w:rsidRPr="005954F6">
        <w:rPr>
          <w:rFonts w:hint="cs"/>
          <w:sz w:val="32"/>
          <w:szCs w:val="32"/>
          <w:rtl/>
        </w:rPr>
        <w:t> </w:t>
      </w:r>
      <w:r w:rsidRPr="005954F6">
        <w:rPr>
          <w:rFonts w:ascii="MbSadr (1)" w:hAnsi="MbSadr (1)" w:cs="MbSadr (1)" w:hint="cs"/>
          <w:sz w:val="32"/>
          <w:szCs w:val="32"/>
          <w:rtl/>
        </w:rPr>
        <w:t>، فيخلق</w:t>
      </w:r>
      <w:r w:rsidRPr="005954F6">
        <w:rPr>
          <w:rFonts w:cs="MbSadr (1)" w:hint="cs"/>
          <w:sz w:val="32"/>
          <w:szCs w:val="32"/>
          <w:rtl/>
        </w:rPr>
        <w:t xml:space="preserve"> فيه وعياً فعّالا يساعده على أداء </w:t>
      </w:r>
      <w:r w:rsidRPr="005954F6">
        <w:rPr>
          <w:rFonts w:cs="MbSadr (1)"/>
          <w:sz w:val="32"/>
          <w:szCs w:val="32"/>
          <w:rtl/>
        </w:rPr>
        <w:t>ر</w:t>
      </w:r>
      <w:r w:rsidRPr="005954F6">
        <w:rPr>
          <w:rFonts w:cs="MbSadr (1)" w:hint="cs"/>
          <w:sz w:val="32"/>
          <w:szCs w:val="32"/>
          <w:rtl/>
        </w:rPr>
        <w:t>سالته في هذا الكون واستثمار الطبيعة والسيطرة عليها</w:t>
      </w:r>
      <w:r w:rsidRPr="005954F6">
        <w:rPr>
          <w:rFonts w:hint="cs"/>
          <w:sz w:val="32"/>
          <w:szCs w:val="32"/>
          <w:rtl/>
        </w:rPr>
        <w:t> </w:t>
      </w:r>
      <w:r w:rsidRPr="005954F6">
        <w:rPr>
          <w:rFonts w:ascii="MbSadr (1)" w:hAnsi="MbSadr (1)" w:cs="MbSadr (1)" w:hint="cs"/>
          <w:sz w:val="32"/>
          <w:szCs w:val="32"/>
          <w:rtl/>
        </w:rPr>
        <w:t xml:space="preserve">، فليس الإنسان في رأي </w:t>
      </w:r>
      <w:r w:rsidRPr="005954F6">
        <w:rPr>
          <w:rFonts w:cs="MbSadr (1)"/>
          <w:sz w:val="32"/>
          <w:szCs w:val="32"/>
          <w:rtl/>
        </w:rPr>
        <w:t>ا</w:t>
      </w:r>
      <w:r w:rsidRPr="005954F6">
        <w:rPr>
          <w:rFonts w:cs="MbSadr (1)" w:hint="cs"/>
          <w:sz w:val="32"/>
          <w:szCs w:val="32"/>
          <w:rtl/>
        </w:rPr>
        <w:t>لإسلام طاقة سلبيّة وكائناً تافهاً تتقاذفه قوى الطبيعة من حوله</w:t>
      </w:r>
      <w:r w:rsidRPr="005954F6">
        <w:rPr>
          <w:rFonts w:hint="cs"/>
          <w:sz w:val="32"/>
          <w:szCs w:val="32"/>
          <w:rtl/>
        </w:rPr>
        <w:t> </w:t>
      </w:r>
      <w:r w:rsidRPr="005954F6">
        <w:rPr>
          <w:rFonts w:ascii="MbSadr (1)" w:hAnsi="MbSadr (1)" w:cs="MbSadr (1)" w:hint="cs"/>
          <w:sz w:val="32"/>
          <w:szCs w:val="32"/>
          <w:rtl/>
        </w:rPr>
        <w:t xml:space="preserve">، وإنّما هو طاقة </w:t>
      </w:r>
      <w:r w:rsidRPr="005954F6">
        <w:rPr>
          <w:rFonts w:cs="MbSadr (1)"/>
          <w:sz w:val="32"/>
          <w:szCs w:val="32"/>
          <w:rtl/>
        </w:rPr>
        <w:t>إ</w:t>
      </w:r>
      <w:r w:rsidRPr="005954F6">
        <w:rPr>
          <w:rFonts w:cs="MbSadr (1)" w:hint="cs"/>
          <w:sz w:val="32"/>
          <w:szCs w:val="32"/>
          <w:rtl/>
        </w:rPr>
        <w:t>يجابيّة بنّاءة</w:t>
      </w:r>
      <w:r w:rsidRPr="005954F6">
        <w:rPr>
          <w:rFonts w:hint="cs"/>
          <w:sz w:val="32"/>
          <w:szCs w:val="32"/>
          <w:rtl/>
        </w:rPr>
        <w:t> </w:t>
      </w:r>
      <w:r w:rsidRPr="005954F6">
        <w:rPr>
          <w:rFonts w:ascii="MbSadr (1)" w:hAnsi="MbSadr (1)" w:cs="MbSadr (1)" w:hint="cs"/>
          <w:sz w:val="32"/>
          <w:szCs w:val="32"/>
          <w:rtl/>
        </w:rPr>
        <w:t>، لأنّ الإنسان هو الكائن الذي وضع الله في يده مفاتيح</w:t>
      </w:r>
      <w:r w:rsidRPr="005954F6">
        <w:rPr>
          <w:rFonts w:cs="MbSadr (1)" w:hint="cs"/>
          <w:sz w:val="32"/>
          <w:szCs w:val="32"/>
          <w:rtl/>
        </w:rPr>
        <w:t xml:space="preserve"> الطبيعة </w:t>
      </w:r>
      <w:r w:rsidRPr="005954F6">
        <w:rPr>
          <w:rFonts w:cs="MbSadr (1)"/>
          <w:sz w:val="32"/>
          <w:szCs w:val="32"/>
          <w:rtl/>
        </w:rPr>
        <w:t>ل</w:t>
      </w:r>
      <w:r w:rsidRPr="005954F6">
        <w:rPr>
          <w:rFonts w:cs="MbSadr (1)" w:hint="cs"/>
          <w:sz w:val="32"/>
          <w:szCs w:val="32"/>
          <w:rtl/>
        </w:rPr>
        <w:t xml:space="preserve">يستكشف كنوزها ويقوم بعمارتها ويعمل بتسخيرها لخير المجتمع الإنساني </w:t>
      </w:r>
      <w:r w:rsidRPr="005954F6">
        <w:rPr>
          <w:rFonts w:cs="MbSadr (1)"/>
          <w:sz w:val="32"/>
          <w:szCs w:val="32"/>
          <w:rtl/>
        </w:rPr>
        <w:t>و</w:t>
      </w:r>
      <w:r w:rsidRPr="005954F6">
        <w:rPr>
          <w:rFonts w:cs="MbSadr (1)" w:hint="cs"/>
          <w:sz w:val="32"/>
          <w:szCs w:val="32"/>
          <w:rtl/>
        </w:rPr>
        <w:t>رفاهه</w:t>
      </w:r>
      <w:r w:rsidRPr="005954F6">
        <w:rPr>
          <w:rFonts w:hint="cs"/>
          <w:sz w:val="32"/>
          <w:szCs w:val="32"/>
          <w:rtl/>
        </w:rPr>
        <w:t> ;</w:t>
      </w:r>
      <w:r w:rsidRPr="005954F6">
        <w:rPr>
          <w:rFonts w:ascii="MbSadr (1)" w:hAnsi="MbSadr (1)" w:cs="MbSadr (1)" w:hint="cs"/>
          <w:sz w:val="32"/>
          <w:szCs w:val="32"/>
          <w:rtl/>
        </w:rPr>
        <w:t xml:space="preserve"> قال تعالى</w:t>
      </w:r>
      <w:r w:rsidRPr="005954F6">
        <w:rPr>
          <w:rFonts w:cs="MbSadr (1)" w:hint="cs"/>
          <w:sz w:val="32"/>
          <w:szCs w:val="32"/>
          <w:rtl/>
        </w:rPr>
        <w:t xml:space="preserve"> : </w:t>
      </w:r>
      <w:r w:rsidRPr="004C0780">
        <w:rPr>
          <w:rFonts w:ascii="MbSadr (1)" w:hAnsi="MbSadr (1)" w:cs="MbSadr (1)"/>
          <w:color w:val="FF0000"/>
          <w:sz w:val="32"/>
          <w:szCs w:val="32"/>
          <w:rtl/>
        </w:rPr>
        <w:t>(</w:t>
      </w:r>
      <w:r w:rsidRPr="004C0780">
        <w:rPr>
          <w:rFonts w:ascii="MbSadr (1)" w:hAnsi="MbSadr (1)" w:cs="MbSadr (1)"/>
          <w:bCs/>
          <w:color w:val="FF0000"/>
          <w:sz w:val="32"/>
          <w:szCs w:val="32"/>
          <w:rtl/>
        </w:rPr>
        <w:t>هو أنشأكم من الأرض واستعمركم فيها )(1)</w:t>
      </w:r>
      <w:r w:rsidRPr="004C0780">
        <w:rPr>
          <w:rFonts w:ascii="MbSadr (1)" w:hAnsi="MbSadr (1)"/>
          <w:color w:val="FF0000"/>
          <w:sz w:val="32"/>
          <w:szCs w:val="32"/>
          <w:rtl/>
        </w:rPr>
        <w:t> </w:t>
      </w:r>
      <w:r w:rsidRPr="004C0780">
        <w:rPr>
          <w:rFonts w:ascii="MbSadr (1)" w:hAnsi="MbSadr (1)" w:cs="MbSadr (1)"/>
          <w:color w:val="FF0000"/>
          <w:sz w:val="32"/>
          <w:szCs w:val="32"/>
          <w:rtl/>
        </w:rPr>
        <w:t>، (</w:t>
      </w:r>
      <w:r w:rsidRPr="004C0780">
        <w:rPr>
          <w:rFonts w:ascii="MbSadr (1)" w:hAnsi="MbSadr (1)" w:cs="MbSadr (1)"/>
          <w:bCs/>
          <w:color w:val="FF0000"/>
          <w:sz w:val="32"/>
          <w:szCs w:val="32"/>
          <w:rtl/>
        </w:rPr>
        <w:t xml:space="preserve"> وسخّر لكم ما في السماوات وما في الأرض جميعاً منه)</w:t>
      </w:r>
      <w:r>
        <w:rPr>
          <w:rFonts w:ascii="MbSadr (1)" w:hAnsi="MbSadr (1)" w:cs="MbSadr (1)" w:hint="cs"/>
          <w:bCs/>
          <w:color w:val="FF0000"/>
          <w:sz w:val="32"/>
          <w:szCs w:val="32"/>
          <w:rtl/>
        </w:rPr>
        <w:t xml:space="preserve"> </w:t>
      </w:r>
      <w:r w:rsidRPr="004C0780">
        <w:rPr>
          <w:rFonts w:ascii="MbSadr (1)" w:hAnsi="MbSadr (1)" w:cs="MbSadr (1)"/>
          <w:bCs/>
          <w:sz w:val="32"/>
          <w:szCs w:val="32"/>
          <w:rtl/>
        </w:rPr>
        <w:t>(2)</w:t>
      </w:r>
      <w:r w:rsidRPr="004C0780">
        <w:rPr>
          <w:rFonts w:ascii="MbSadr (1)" w:hAnsi="MbSadr (1)"/>
          <w:sz w:val="32"/>
          <w:szCs w:val="32"/>
          <w:rtl/>
        </w:rPr>
        <w:t> </w:t>
      </w:r>
      <w:r w:rsidRPr="004C0780">
        <w:rPr>
          <w:rFonts w:ascii="MbSadr (1)" w:hAnsi="MbSadr (1)" w:cs="MbSadr (1)"/>
          <w:sz w:val="32"/>
          <w:szCs w:val="32"/>
          <w:rtl/>
        </w:rPr>
        <w:t>،</w:t>
      </w:r>
      <w:r w:rsidRPr="004C0780">
        <w:rPr>
          <w:rFonts w:ascii="MbSadr (1)" w:hAnsi="MbSadr (1)" w:cs="MbSadr (1)"/>
          <w:color w:val="FF0000"/>
          <w:sz w:val="32"/>
          <w:szCs w:val="32"/>
          <w:rtl/>
        </w:rPr>
        <w:t xml:space="preserve"> </w:t>
      </w:r>
      <w:r w:rsidRPr="005954F6">
        <w:rPr>
          <w:rFonts w:cs="MbSadr (1)" w:hint="cs"/>
          <w:sz w:val="32"/>
          <w:szCs w:val="32"/>
          <w:rtl/>
        </w:rPr>
        <w:t xml:space="preserve">فالإنسان قد سخّرت له كلّ </w:t>
      </w:r>
    </w:p>
    <w:p w:rsidR="002367DB" w:rsidRPr="001D57B8" w:rsidRDefault="002367DB" w:rsidP="002367DB">
      <w:pPr>
        <w:widowControl w:val="0"/>
        <w:jc w:val="both"/>
        <w:rPr>
          <w:rStyle w:val="10"/>
          <w:rtl/>
        </w:rPr>
      </w:pPr>
      <w:r w:rsidRPr="001D57B8">
        <w:rPr>
          <w:rStyle w:val="10"/>
          <w:rtl/>
        </w:rPr>
        <w:lastRenderedPageBreak/>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هود : 61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الجاثية : 13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سائل الإنتاج ومواده</w:t>
      </w:r>
      <w:r w:rsidRPr="005954F6">
        <w:rPr>
          <w:rFonts w:hint="cs"/>
          <w:sz w:val="32"/>
          <w:szCs w:val="32"/>
          <w:rtl/>
        </w:rPr>
        <w:t> </w:t>
      </w:r>
      <w:r w:rsidRPr="005954F6">
        <w:rPr>
          <w:rFonts w:ascii="MbSadr (1)" w:hAnsi="MbSadr (1)" w:cs="MbSadr (1)" w:hint="cs"/>
          <w:sz w:val="32"/>
          <w:szCs w:val="32"/>
          <w:rtl/>
        </w:rPr>
        <w:t>، وهيّئ لاستعمار الأرض وإعمارها وتفجير طاقاتها</w:t>
      </w:r>
      <w:r>
        <w:rPr>
          <w:rFonts w:cs="MbSadr (1)" w:hint="cs"/>
          <w:sz w:val="32"/>
          <w:szCs w:val="32"/>
          <w:rtl/>
        </w:rPr>
        <w:t xml:space="preserve"> </w:t>
      </w:r>
      <w:r w:rsidRPr="005954F6">
        <w:rPr>
          <w:rFonts w:cs="MbSadr (1)"/>
          <w:sz w:val="32"/>
          <w:szCs w:val="32"/>
          <w:rtl/>
        </w:rPr>
        <w:t>و</w:t>
      </w:r>
      <w:r w:rsidRPr="005954F6">
        <w:rPr>
          <w:rFonts w:cs="MbSadr (1)" w:hint="cs"/>
          <w:sz w:val="32"/>
          <w:szCs w:val="32"/>
          <w:rtl/>
        </w:rPr>
        <w:t>استثمارها في إنتاج السلع والطيّبات</w:t>
      </w:r>
      <w:r w:rsidRPr="005954F6">
        <w:rPr>
          <w:rFonts w:hint="cs"/>
          <w:sz w:val="32"/>
          <w:szCs w:val="32"/>
          <w:rtl/>
        </w:rPr>
        <w:t> </w:t>
      </w:r>
      <w:r w:rsidRPr="005954F6">
        <w:rPr>
          <w:rFonts w:ascii="MbSadr (1)" w:hAnsi="MbSadr (1)" w:cs="MbSadr (1)" w:hint="cs"/>
          <w:sz w:val="32"/>
          <w:szCs w:val="32"/>
          <w:rtl/>
        </w:rPr>
        <w:t xml:space="preserve">. والإسلام حين يجعل الإنسان يعي هذه </w:t>
      </w:r>
      <w:r w:rsidRPr="005954F6">
        <w:rPr>
          <w:rFonts w:cs="MbSadr (1)"/>
          <w:sz w:val="32"/>
          <w:szCs w:val="32"/>
          <w:rtl/>
        </w:rPr>
        <w:t>ا</w:t>
      </w:r>
      <w:r w:rsidRPr="005954F6">
        <w:rPr>
          <w:rFonts w:cs="MbSadr (1)" w:hint="cs"/>
          <w:sz w:val="32"/>
          <w:szCs w:val="32"/>
          <w:rtl/>
        </w:rPr>
        <w:t>لحقيقة</w:t>
      </w:r>
      <w:r w:rsidRPr="005954F6">
        <w:rPr>
          <w:rFonts w:hint="cs"/>
          <w:sz w:val="32"/>
          <w:szCs w:val="32"/>
          <w:rtl/>
        </w:rPr>
        <w:t> </w:t>
      </w:r>
      <w:r w:rsidRPr="005954F6">
        <w:rPr>
          <w:rFonts w:ascii="MbSadr (1)" w:hAnsi="MbSadr (1)" w:cs="MbSadr (1)" w:hint="cs"/>
          <w:sz w:val="32"/>
          <w:szCs w:val="32"/>
          <w:rtl/>
        </w:rPr>
        <w:t xml:space="preserve">، يدفع به إلى دوره </w:t>
      </w:r>
      <w:r w:rsidRPr="005954F6">
        <w:rPr>
          <w:rFonts w:cs="MbSadr (1)" w:hint="cs"/>
          <w:sz w:val="32"/>
          <w:szCs w:val="32"/>
          <w:rtl/>
        </w:rPr>
        <w:t>الإيجابي الذي يجب أن يلعبه مع الطبيعة</w:t>
      </w:r>
      <w:r w:rsidRPr="005954F6">
        <w:rPr>
          <w:rFonts w:hint="cs"/>
          <w:sz w:val="32"/>
          <w:szCs w:val="32"/>
          <w:rtl/>
        </w:rPr>
        <w:t> </w:t>
      </w:r>
      <w:r w:rsidRPr="005954F6">
        <w:rPr>
          <w:rFonts w:ascii="MbSadr (1)" w:hAnsi="MbSadr (1)" w:cs="MbSadr (1)" w:hint="cs"/>
          <w:sz w:val="32"/>
          <w:szCs w:val="32"/>
          <w:rtl/>
        </w:rPr>
        <w:t xml:space="preserve">، ويضع بذلك </w:t>
      </w:r>
      <w:r w:rsidRPr="005954F6">
        <w:rPr>
          <w:rFonts w:cs="MbSadr (1)"/>
          <w:sz w:val="32"/>
          <w:szCs w:val="32"/>
          <w:rtl/>
        </w:rPr>
        <w:t>أ</w:t>
      </w:r>
      <w:r w:rsidRPr="005954F6">
        <w:rPr>
          <w:rFonts w:cs="MbSadr (1)" w:hint="cs"/>
          <w:sz w:val="32"/>
          <w:szCs w:val="32"/>
          <w:rtl/>
        </w:rPr>
        <w:t>وّل الاُسس الفكريّة التي يقوم عليها الإنتاج في المجتمع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وضع الإسلام بعد ذلك الخطّ العريض للنهج الاجتماعي في الحياة الذي </w:t>
      </w:r>
      <w:r w:rsidRPr="005954F6">
        <w:rPr>
          <w:rFonts w:cs="MbSadr (1)"/>
          <w:sz w:val="32"/>
          <w:szCs w:val="32"/>
          <w:rtl/>
        </w:rPr>
        <w:t>ي</w:t>
      </w:r>
      <w:r w:rsidRPr="005954F6">
        <w:rPr>
          <w:rFonts w:cs="MbSadr (1)" w:hint="cs"/>
          <w:sz w:val="32"/>
          <w:szCs w:val="32"/>
          <w:rtl/>
        </w:rPr>
        <w:t xml:space="preserve">جعل لزاماً على المجتمع الإسلامي إعداد أكبر نصيب ممكن من مختلف القوى </w:t>
      </w:r>
      <w:r w:rsidRPr="005954F6">
        <w:rPr>
          <w:rFonts w:cs="MbSadr (1)"/>
          <w:sz w:val="32"/>
          <w:szCs w:val="32"/>
          <w:rtl/>
        </w:rPr>
        <w:t>ا</w:t>
      </w:r>
      <w:r w:rsidRPr="005954F6">
        <w:rPr>
          <w:rFonts w:cs="MbSadr (1)" w:hint="cs"/>
          <w:sz w:val="32"/>
          <w:szCs w:val="32"/>
          <w:rtl/>
        </w:rPr>
        <w:t>لتي تتفاضل بموجبها المجتمعات البشريّة</w:t>
      </w:r>
      <w:r w:rsidRPr="005954F6">
        <w:rPr>
          <w:rFonts w:hint="cs"/>
          <w:sz w:val="32"/>
          <w:szCs w:val="32"/>
          <w:rtl/>
        </w:rPr>
        <w:t> </w:t>
      </w:r>
      <w:r w:rsidRPr="005954F6">
        <w:rPr>
          <w:rFonts w:ascii="MbSadr (1)" w:hAnsi="MbSadr (1)" w:cs="MbSadr (1)" w:hint="cs"/>
          <w:sz w:val="32"/>
          <w:szCs w:val="32"/>
          <w:rtl/>
        </w:rPr>
        <w:t xml:space="preserve">، ويكتسب بسببها المجتمع الإسلامي </w:t>
      </w:r>
      <w:r w:rsidRPr="005954F6">
        <w:rPr>
          <w:rFonts w:cs="MbSadr (1)"/>
          <w:sz w:val="32"/>
          <w:szCs w:val="32"/>
          <w:rtl/>
        </w:rPr>
        <w:t>م</w:t>
      </w:r>
      <w:r w:rsidRPr="005954F6">
        <w:rPr>
          <w:rFonts w:cs="MbSadr (1)" w:hint="cs"/>
          <w:sz w:val="32"/>
          <w:szCs w:val="32"/>
          <w:rtl/>
        </w:rPr>
        <w:t xml:space="preserve">زيداً من الهيبة والحصانة ضدّ المجتمعات الاُخرى الكافرة : </w:t>
      </w:r>
      <w:r w:rsidRPr="004C0780">
        <w:rPr>
          <w:rFonts w:ascii="MbSadr (1)" w:hAnsi="MbSadr (1)" w:cs="MbSadr (1)"/>
          <w:color w:val="FF0000"/>
          <w:sz w:val="32"/>
          <w:szCs w:val="32"/>
          <w:rtl/>
        </w:rPr>
        <w:t>(</w:t>
      </w:r>
      <w:r w:rsidRPr="004C0780">
        <w:rPr>
          <w:rFonts w:ascii="MbSadr (1)" w:hAnsi="MbSadr (1)" w:cs="MbSadr (1)"/>
          <w:bCs/>
          <w:color w:val="FF0000"/>
          <w:sz w:val="32"/>
          <w:szCs w:val="32"/>
          <w:rtl/>
        </w:rPr>
        <w:t>وأعدّوا لهم ما استطعتم من قوّة)</w:t>
      </w:r>
      <w:r>
        <w:rPr>
          <w:rFonts w:ascii="MbSadr (1)" w:hAnsi="MbSadr (1)" w:cs="MbSadr (1)" w:hint="cs"/>
          <w:bCs/>
          <w:color w:val="FF0000"/>
          <w:sz w:val="32"/>
          <w:szCs w:val="32"/>
          <w:rtl/>
        </w:rPr>
        <w:t xml:space="preserve"> </w:t>
      </w:r>
      <w:r w:rsidRPr="004C0780">
        <w:rPr>
          <w:rFonts w:ascii="MbSadr (1)" w:hAnsi="MbSadr (1)" w:cs="MbSadr (1)"/>
          <w:bCs/>
          <w:sz w:val="32"/>
          <w:szCs w:val="32"/>
          <w:rtl/>
        </w:rPr>
        <w:t>(1)</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فكلّ قوّة تدخل في هذا الحساب</w:t>
      </w:r>
      <w:r w:rsidRPr="005954F6">
        <w:rPr>
          <w:rFonts w:hint="cs"/>
          <w:sz w:val="32"/>
          <w:szCs w:val="32"/>
          <w:rtl/>
        </w:rPr>
        <w:t> </w:t>
      </w:r>
      <w:r w:rsidRPr="005954F6">
        <w:rPr>
          <w:rFonts w:ascii="MbSadr (1)" w:hAnsi="MbSadr (1)" w:cs="MbSadr (1)" w:hint="cs"/>
          <w:sz w:val="32"/>
          <w:szCs w:val="32"/>
          <w:rtl/>
        </w:rPr>
        <w:t xml:space="preserve">، وتعتبر رصيداً للمجتمع </w:t>
      </w:r>
      <w:r w:rsidRPr="005954F6">
        <w:rPr>
          <w:rFonts w:cs="MbSadr (1)"/>
          <w:sz w:val="32"/>
          <w:szCs w:val="32"/>
          <w:rtl/>
        </w:rPr>
        <w:t>ا</w:t>
      </w:r>
      <w:r w:rsidRPr="005954F6">
        <w:rPr>
          <w:rFonts w:cs="MbSadr (1)" w:hint="cs"/>
          <w:sz w:val="32"/>
          <w:szCs w:val="32"/>
          <w:rtl/>
        </w:rPr>
        <w:t>لإسلامي في صراعه المبدئي مع خصومه</w:t>
      </w:r>
      <w:r w:rsidRPr="005954F6">
        <w:rPr>
          <w:rFonts w:hint="cs"/>
          <w:sz w:val="32"/>
          <w:szCs w:val="32"/>
          <w:rtl/>
        </w:rPr>
        <w:t> </w:t>
      </w:r>
      <w:r w:rsidRPr="005954F6">
        <w:rPr>
          <w:rFonts w:ascii="MbSadr (1)" w:hAnsi="MbSadr (1)" w:cs="MbSadr (1)" w:hint="cs"/>
          <w:sz w:val="32"/>
          <w:szCs w:val="32"/>
          <w:rtl/>
        </w:rPr>
        <w:t>، ف</w:t>
      </w:r>
      <w:r w:rsidRPr="005954F6">
        <w:rPr>
          <w:rFonts w:cs="MbSadr (1)" w:hint="cs"/>
          <w:sz w:val="32"/>
          <w:szCs w:val="32"/>
          <w:rtl/>
        </w:rPr>
        <w:t xml:space="preserve">من الواجب تنميتها واكتساب أكبر </w:t>
      </w:r>
      <w:r w:rsidRPr="005954F6">
        <w:rPr>
          <w:rFonts w:cs="MbSadr (1)"/>
          <w:sz w:val="32"/>
          <w:szCs w:val="32"/>
          <w:rtl/>
        </w:rPr>
        <w:t>ن</w:t>
      </w:r>
      <w:r w:rsidRPr="005954F6">
        <w:rPr>
          <w:rFonts w:cs="MbSadr (1)" w:hint="cs"/>
          <w:sz w:val="32"/>
          <w:szCs w:val="32"/>
          <w:rtl/>
        </w:rPr>
        <w:t>صيب ممكن منها</w:t>
      </w:r>
      <w:r w:rsidRPr="005954F6">
        <w:rPr>
          <w:rFonts w:hint="cs"/>
          <w:sz w:val="32"/>
          <w:szCs w:val="32"/>
          <w:rtl/>
        </w:rPr>
        <w:t> </w:t>
      </w:r>
      <w:r w:rsidRPr="005954F6">
        <w:rPr>
          <w:rFonts w:ascii="MbSadr (1)" w:hAnsi="MbSadr (1)" w:cs="MbSadr (1)" w:hint="cs"/>
          <w:sz w:val="32"/>
          <w:szCs w:val="32"/>
          <w:rtl/>
        </w:rPr>
        <w:t xml:space="preserve">. ومن الواضح أنّ القوى المنتجة في المجتمع من أهمّ القوى </w:t>
      </w:r>
      <w:r w:rsidRPr="005954F6">
        <w:rPr>
          <w:rFonts w:cs="MbSadr (1)"/>
          <w:sz w:val="32"/>
          <w:szCs w:val="32"/>
          <w:rtl/>
        </w:rPr>
        <w:t>ا</w:t>
      </w:r>
      <w:r w:rsidRPr="005954F6">
        <w:rPr>
          <w:rFonts w:cs="MbSadr (1)" w:hint="cs"/>
          <w:sz w:val="32"/>
          <w:szCs w:val="32"/>
          <w:rtl/>
        </w:rPr>
        <w:t>لماديّة التي يعتمد عليها كلّ مجتمع في تعزيز كيانه</w:t>
      </w:r>
      <w:r w:rsidRPr="005954F6">
        <w:rPr>
          <w:rFonts w:hint="cs"/>
          <w:sz w:val="32"/>
          <w:szCs w:val="32"/>
          <w:rtl/>
        </w:rPr>
        <w:t> </w:t>
      </w:r>
      <w:r w:rsidRPr="005954F6">
        <w:rPr>
          <w:rFonts w:ascii="MbSadr (1)" w:hAnsi="MbSadr (1)" w:cs="MbSadr (1)" w:hint="cs"/>
          <w:sz w:val="32"/>
          <w:szCs w:val="32"/>
          <w:rtl/>
        </w:rPr>
        <w:t xml:space="preserve">، ويرصدها للتخلّص من شرّ </w:t>
      </w:r>
      <w:r w:rsidRPr="005954F6">
        <w:rPr>
          <w:rFonts w:cs="MbSadr (1)"/>
          <w:sz w:val="32"/>
          <w:szCs w:val="32"/>
          <w:rtl/>
        </w:rPr>
        <w:t>أ</w:t>
      </w:r>
      <w:r w:rsidRPr="005954F6">
        <w:rPr>
          <w:rFonts w:cs="MbSadr (1)" w:hint="cs"/>
          <w:sz w:val="32"/>
          <w:szCs w:val="32"/>
          <w:rtl/>
        </w:rPr>
        <w:t>عدائه أو فرض كلمته المبدئيّة عليهم</w:t>
      </w:r>
      <w:r w:rsidRPr="005954F6">
        <w:rPr>
          <w:rFonts w:hint="cs"/>
          <w:sz w:val="32"/>
          <w:szCs w:val="32"/>
          <w:rtl/>
        </w:rPr>
        <w:t> </w:t>
      </w:r>
      <w:r w:rsidRPr="005954F6">
        <w:rPr>
          <w:rFonts w:ascii="MbSadr (1)" w:hAnsi="MbSadr (1)" w:cs="MbSadr (1)" w:hint="cs"/>
          <w:sz w:val="32"/>
          <w:szCs w:val="32"/>
          <w:rtl/>
        </w:rPr>
        <w:t>. وإذا كانت القوى المنتجة داخلة إلى حدٍّ م</w:t>
      </w:r>
      <w:r w:rsidRPr="005954F6">
        <w:rPr>
          <w:rFonts w:cs="MbSadr (1)" w:hint="cs"/>
          <w:sz w:val="32"/>
          <w:szCs w:val="32"/>
          <w:rtl/>
        </w:rPr>
        <w:t xml:space="preserve">ا </w:t>
      </w:r>
      <w:r w:rsidRPr="005954F6">
        <w:rPr>
          <w:rFonts w:cs="MbSadr (1)"/>
          <w:sz w:val="32"/>
          <w:szCs w:val="32"/>
          <w:rtl/>
        </w:rPr>
        <w:t>ف</w:t>
      </w:r>
      <w:r w:rsidRPr="005954F6">
        <w:rPr>
          <w:rFonts w:cs="MbSadr (1)" w:hint="cs"/>
          <w:sz w:val="32"/>
          <w:szCs w:val="32"/>
          <w:rtl/>
        </w:rPr>
        <w:t>ي الخطّ العريض الذي وضعه الإسلام</w:t>
      </w:r>
      <w:r w:rsidRPr="005954F6">
        <w:rPr>
          <w:rFonts w:hint="cs"/>
          <w:sz w:val="32"/>
          <w:szCs w:val="32"/>
          <w:rtl/>
        </w:rPr>
        <w:t> </w:t>
      </w:r>
      <w:r w:rsidRPr="005954F6">
        <w:rPr>
          <w:rFonts w:ascii="MbSadr (1)" w:hAnsi="MbSadr (1)" w:cs="MbSadr (1)" w:hint="cs"/>
          <w:sz w:val="32"/>
          <w:szCs w:val="32"/>
          <w:rtl/>
        </w:rPr>
        <w:t xml:space="preserve">، أصبح من نتيجة ذلك أنّ تنمية قوى </w:t>
      </w:r>
      <w:r w:rsidRPr="005954F6">
        <w:rPr>
          <w:rFonts w:cs="MbSadr (1)"/>
          <w:sz w:val="32"/>
          <w:szCs w:val="32"/>
          <w:rtl/>
        </w:rPr>
        <w:t>ا</w:t>
      </w:r>
      <w:r w:rsidRPr="005954F6">
        <w:rPr>
          <w:rFonts w:cs="MbSadr (1)" w:hint="cs"/>
          <w:sz w:val="32"/>
          <w:szCs w:val="32"/>
          <w:rtl/>
        </w:rPr>
        <w:t>لإنتاج التي تؤدّي إلى قوّة المجتمع وتعزيز موقفه</w:t>
      </w:r>
      <w:r w:rsidRPr="005954F6">
        <w:rPr>
          <w:rFonts w:hint="cs"/>
          <w:sz w:val="32"/>
          <w:szCs w:val="32"/>
          <w:rtl/>
        </w:rPr>
        <w:t> </w:t>
      </w:r>
      <w:r w:rsidRPr="005954F6">
        <w:rPr>
          <w:rFonts w:ascii="MbSadr (1)" w:hAnsi="MbSadr (1)" w:cs="MbSadr (1)" w:hint="cs"/>
          <w:sz w:val="32"/>
          <w:szCs w:val="32"/>
          <w:rtl/>
        </w:rPr>
        <w:t xml:space="preserve">، مبدأٌ يجب اتّخاذ كلّ الوسائل </w:t>
      </w:r>
      <w:r w:rsidRPr="005954F6">
        <w:rPr>
          <w:rFonts w:cs="MbSadr (1)"/>
          <w:sz w:val="32"/>
          <w:szCs w:val="32"/>
          <w:rtl/>
        </w:rPr>
        <w:t>ا</w:t>
      </w:r>
      <w:r w:rsidRPr="005954F6">
        <w:rPr>
          <w:rFonts w:cs="MbSadr (1)" w:hint="cs"/>
          <w:sz w:val="32"/>
          <w:szCs w:val="32"/>
          <w:rtl/>
        </w:rPr>
        <w:t>لمباحة شرعاً للوصول إليه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قد شجّع الإسلام لأجل هذا عناصر الإنتاج المختلفة</w:t>
      </w:r>
      <w:r w:rsidRPr="005954F6">
        <w:rPr>
          <w:rFonts w:hint="cs"/>
          <w:sz w:val="32"/>
          <w:szCs w:val="32"/>
          <w:rtl/>
        </w:rPr>
        <w:t> </w:t>
      </w:r>
      <w:r w:rsidRPr="005954F6">
        <w:rPr>
          <w:rFonts w:ascii="MbSadr (1)" w:hAnsi="MbSadr (1)" w:cs="MbSadr (1)" w:hint="cs"/>
          <w:sz w:val="32"/>
          <w:szCs w:val="32"/>
          <w:rtl/>
        </w:rPr>
        <w:t xml:space="preserve">، من عمل ورأس </w:t>
      </w:r>
      <w:r w:rsidRPr="005954F6">
        <w:rPr>
          <w:rFonts w:cs="MbSadr (1)"/>
          <w:sz w:val="32"/>
          <w:szCs w:val="32"/>
          <w:rtl/>
        </w:rPr>
        <w:t>م</w:t>
      </w:r>
      <w:r w:rsidRPr="005954F6">
        <w:rPr>
          <w:rFonts w:cs="MbSadr (1)" w:hint="cs"/>
          <w:sz w:val="32"/>
          <w:szCs w:val="32"/>
          <w:rtl/>
        </w:rPr>
        <w:t>ال</w:t>
      </w:r>
      <w:r w:rsidRPr="005954F6">
        <w:rPr>
          <w:rFonts w:hint="cs"/>
          <w:sz w:val="32"/>
          <w:szCs w:val="32"/>
          <w:rtl/>
        </w:rPr>
        <w:t> </w:t>
      </w:r>
      <w:r w:rsidRPr="005954F6">
        <w:rPr>
          <w:rFonts w:ascii="MbSadr (1)" w:hAnsi="MbSadr (1)" w:cs="MbSadr (1)" w:hint="cs"/>
          <w:sz w:val="32"/>
          <w:szCs w:val="32"/>
          <w:rtl/>
        </w:rPr>
        <w:t>، وأكّد على</w:t>
      </w:r>
      <w:r w:rsidRPr="005954F6">
        <w:rPr>
          <w:rFonts w:cs="MbSadr (1)" w:hint="cs"/>
          <w:sz w:val="32"/>
          <w:szCs w:val="32"/>
          <w:rtl/>
        </w:rPr>
        <w:t xml:space="preserve"> أهمّيتها وفقاً لنظرته إلى الإنتاج</w:t>
      </w:r>
      <w:r w:rsidRPr="005954F6">
        <w:rPr>
          <w:rFonts w:hint="cs"/>
          <w:sz w:val="32"/>
          <w:szCs w:val="32"/>
          <w:rtl/>
        </w:rPr>
        <w:t> ;</w:t>
      </w:r>
      <w:r w:rsidRPr="005954F6">
        <w:rPr>
          <w:rFonts w:ascii="MbSadr (1)" w:hAnsi="MbSadr (1)" w:cs="MbSadr (1)" w:hint="cs"/>
          <w:sz w:val="32"/>
          <w:szCs w:val="32"/>
          <w:rtl/>
        </w:rPr>
        <w:t xml:space="preserve"> فحثّ على العمل مثلا بوصفه </w:t>
      </w:r>
      <w:r w:rsidRPr="005954F6">
        <w:rPr>
          <w:rFonts w:cs="MbSadr (1)"/>
          <w:sz w:val="32"/>
          <w:szCs w:val="32"/>
          <w:rtl/>
        </w:rPr>
        <w:t>ع</w:t>
      </w:r>
      <w:r w:rsidRPr="005954F6">
        <w:rPr>
          <w:rFonts w:cs="MbSadr (1)" w:hint="cs"/>
          <w:sz w:val="32"/>
          <w:szCs w:val="32"/>
          <w:rtl/>
        </w:rPr>
        <w:t>نصراً أساسيّاً في الإنتاج</w:t>
      </w:r>
      <w:r w:rsidRPr="005954F6">
        <w:rPr>
          <w:rFonts w:hint="cs"/>
          <w:sz w:val="32"/>
          <w:szCs w:val="32"/>
          <w:rtl/>
        </w:rPr>
        <w:t> </w:t>
      </w:r>
      <w:r w:rsidRPr="005954F6">
        <w:rPr>
          <w:rFonts w:ascii="MbSadr (1)" w:hAnsi="MbSadr (1)" w:cs="MbSadr (1)" w:hint="cs"/>
          <w:sz w:val="32"/>
          <w:szCs w:val="32"/>
          <w:rtl/>
        </w:rPr>
        <w:t>، وأعطى العمل مفهومه الصحيح</w:t>
      </w:r>
      <w:r w:rsidRPr="005954F6">
        <w:rPr>
          <w:rFonts w:hint="cs"/>
          <w:sz w:val="32"/>
          <w:szCs w:val="32"/>
          <w:rtl/>
        </w:rPr>
        <w:t> </w:t>
      </w:r>
      <w:r w:rsidRPr="005954F6">
        <w:rPr>
          <w:rFonts w:ascii="MbSadr (1)" w:hAnsi="MbSadr (1)" w:cs="MbSadr (1)" w:hint="cs"/>
          <w:sz w:val="32"/>
          <w:szCs w:val="32"/>
          <w:rtl/>
        </w:rPr>
        <w:t xml:space="preserve">، وجاء على أساس </w:t>
      </w:r>
      <w:r w:rsidRPr="005954F6">
        <w:rPr>
          <w:rFonts w:cs="MbSadr (1)"/>
          <w:sz w:val="32"/>
          <w:szCs w:val="32"/>
          <w:rtl/>
        </w:rPr>
        <w:t>ذ</w:t>
      </w:r>
      <w:r w:rsidRPr="005954F6">
        <w:rPr>
          <w:rFonts w:cs="MbSadr (1)" w:hint="cs"/>
          <w:sz w:val="32"/>
          <w:szCs w:val="32"/>
          <w:rtl/>
        </w:rPr>
        <w:t>لك بأخلاق وقيم خلقيّة جديدة للعمل والعامل</w:t>
      </w:r>
      <w:r w:rsidRPr="005954F6">
        <w:rPr>
          <w:rFonts w:hint="cs"/>
          <w:sz w:val="32"/>
          <w:szCs w:val="32"/>
          <w:rtl/>
        </w:rPr>
        <w:t> </w:t>
      </w:r>
      <w:r w:rsidRPr="005954F6">
        <w:rPr>
          <w:rFonts w:ascii="MbSadr (1)" w:hAnsi="MbSadr (1)" w:cs="MbSadr (1)" w:hint="cs"/>
          <w:sz w:val="32"/>
          <w:szCs w:val="32"/>
          <w:rtl/>
        </w:rPr>
        <w:t xml:space="preserve">، وطرد من ذهنيّة المجتمع الأفكار </w:t>
      </w:r>
      <w:r w:rsidRPr="005954F6">
        <w:rPr>
          <w:rFonts w:cs="MbSadr (1)"/>
          <w:sz w:val="32"/>
          <w:szCs w:val="32"/>
          <w:rtl/>
        </w:rPr>
        <w:t>ا</w:t>
      </w:r>
      <w:r w:rsidRPr="005954F6">
        <w:rPr>
          <w:rFonts w:cs="MbSadr (1)" w:hint="cs"/>
          <w:sz w:val="32"/>
          <w:szCs w:val="32"/>
          <w:rtl/>
        </w:rPr>
        <w:t>لتي كان يضجّ بها الواقع الجاهلي للإنسانيّة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تلك الأفكار التي كانت تعتبر العمل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الأنفال : 60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76" w:lineRule="atLeast"/>
        <w:rPr>
          <w:sz w:val="32"/>
          <w:szCs w:val="32"/>
          <w:rtl/>
        </w:rPr>
      </w:pPr>
      <w:r w:rsidRPr="005954F6">
        <w:rPr>
          <w:rFonts w:cs="MbSadr (1)"/>
          <w:sz w:val="32"/>
          <w:szCs w:val="32"/>
          <w:rtl/>
        </w:rPr>
        <w:t>ل</w:t>
      </w:r>
      <w:r w:rsidRPr="005954F6">
        <w:rPr>
          <w:rFonts w:cs="MbSadr (1)" w:hint="cs"/>
          <w:sz w:val="32"/>
          <w:szCs w:val="32"/>
          <w:rtl/>
        </w:rPr>
        <w:t>وناً من ألوان الهوان والعار التي يترفّع عنها الخيار والوجهاء</w:t>
      </w:r>
      <w:r w:rsidRPr="005954F6">
        <w:rPr>
          <w:rFonts w:hint="cs"/>
          <w:sz w:val="32"/>
          <w:szCs w:val="32"/>
          <w:rtl/>
        </w:rPr>
        <w:t> ;</w:t>
      </w:r>
      <w:r w:rsidRPr="005954F6">
        <w:rPr>
          <w:rFonts w:ascii="MbSadr (1)" w:hAnsi="MbSadr (1)" w:cs="MbSadr (1)" w:hint="cs"/>
          <w:sz w:val="32"/>
          <w:szCs w:val="32"/>
          <w:rtl/>
        </w:rPr>
        <w:t xml:space="preserve"> فأصبح العمل في</w:t>
      </w:r>
      <w:r w:rsidRPr="005954F6">
        <w:rPr>
          <w:rFonts w:cs="MbSadr (1)"/>
          <w:sz w:val="32"/>
          <w:szCs w:val="32"/>
          <w:rtl/>
        </w:rPr>
        <w:t>ظ</w:t>
      </w:r>
      <w:r w:rsidRPr="005954F6">
        <w:rPr>
          <w:rFonts w:cs="MbSadr (1)" w:hint="cs"/>
          <w:sz w:val="32"/>
          <w:szCs w:val="32"/>
          <w:rtl/>
        </w:rPr>
        <w:t>لّ الإسلام ليس فقط وسيلة من الوسائل المادّيّة لضمان الحاجات وإشباعها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إنّما هو عبادة وشرف ووسيلة من وسائل القربى إلى الله تعالى والظفر بحبّه</w:t>
      </w:r>
      <w:r w:rsidRPr="005954F6">
        <w:rPr>
          <w:rFonts w:hint="cs"/>
          <w:sz w:val="32"/>
          <w:szCs w:val="32"/>
          <w:rtl/>
        </w:rPr>
        <w:t> </w:t>
      </w:r>
      <w:r w:rsidRPr="005954F6">
        <w:rPr>
          <w:rFonts w:ascii="MbSadr (1)" w:hAnsi="MbSadr (1)" w:cs="MbSadr (1)" w:hint="cs"/>
          <w:sz w:val="32"/>
          <w:szCs w:val="32"/>
          <w:rtl/>
        </w:rPr>
        <w:t xml:space="preserve">، حتّى </w:t>
      </w:r>
      <w:r w:rsidRPr="005954F6">
        <w:rPr>
          <w:rFonts w:cs="MbSadr (1)"/>
          <w:sz w:val="32"/>
          <w:szCs w:val="32"/>
          <w:rtl/>
        </w:rPr>
        <w:t>أ</w:t>
      </w:r>
      <w:r w:rsidRPr="005954F6">
        <w:rPr>
          <w:rFonts w:cs="MbSadr (1)" w:hint="cs"/>
          <w:sz w:val="32"/>
          <w:szCs w:val="32"/>
          <w:rtl/>
        </w:rPr>
        <w:t xml:space="preserve">نّ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يهوي على يد </w:t>
      </w:r>
      <w:r w:rsidRPr="005954F6">
        <w:rPr>
          <w:rFonts w:cs="MbSadr (1)" w:hint="cs"/>
          <w:sz w:val="32"/>
          <w:szCs w:val="32"/>
          <w:rtl/>
        </w:rPr>
        <w:lastRenderedPageBreak/>
        <w:t xml:space="preserve">مجهدة من العمل فيقبّلها ويقول عنها : </w:t>
      </w:r>
      <w:r w:rsidRPr="004C0780">
        <w:rPr>
          <w:rFonts w:cs="MbSadr (1)" w:hint="cs"/>
          <w:color w:val="0000FF"/>
          <w:sz w:val="32"/>
          <w:szCs w:val="32"/>
          <w:rtl/>
        </w:rPr>
        <w:t>«</w:t>
      </w:r>
      <w:r w:rsidRPr="004C0780">
        <w:rPr>
          <w:rFonts w:hint="cs"/>
          <w:color w:val="0000FF"/>
          <w:sz w:val="32"/>
          <w:szCs w:val="32"/>
          <w:rtl/>
        </w:rPr>
        <w:t> </w:t>
      </w:r>
      <w:r w:rsidRPr="004C0780">
        <w:rPr>
          <w:rFonts w:ascii="MbSadr (1)" w:hAnsi="MbSadr (1)" w:cs="MbSadr (1)" w:hint="cs"/>
          <w:color w:val="0000FF"/>
          <w:sz w:val="32"/>
          <w:szCs w:val="32"/>
          <w:rtl/>
        </w:rPr>
        <w:t xml:space="preserve">تلك يد </w:t>
      </w:r>
      <w:r w:rsidRPr="004C0780">
        <w:rPr>
          <w:rFonts w:cs="MbSadr (1)"/>
          <w:color w:val="0000FF"/>
          <w:sz w:val="32"/>
          <w:szCs w:val="32"/>
          <w:rtl/>
        </w:rPr>
        <w:t>ي</w:t>
      </w:r>
      <w:r w:rsidRPr="004C0780">
        <w:rPr>
          <w:rFonts w:cs="MbSadr (1)" w:hint="cs"/>
          <w:color w:val="0000FF"/>
          <w:sz w:val="32"/>
          <w:szCs w:val="32"/>
          <w:rtl/>
        </w:rPr>
        <w:t>حبّها</w:t>
      </w:r>
      <w:r w:rsidRPr="004C0780">
        <w:rPr>
          <w:rFonts w:cs="MbSadr (2)"/>
          <w:bCs/>
          <w:color w:val="0000FF"/>
          <w:sz w:val="32"/>
          <w:szCs w:val="32"/>
          <w:rtl/>
        </w:rPr>
        <w:t xml:space="preserve"> </w:t>
      </w:r>
      <w:r w:rsidRPr="004C0780">
        <w:rPr>
          <w:rFonts w:cs="MbSadr (1)"/>
          <w:color w:val="0000FF"/>
          <w:sz w:val="32"/>
          <w:szCs w:val="32"/>
          <w:rtl/>
        </w:rPr>
        <w:t>ا</w:t>
      </w:r>
      <w:r w:rsidRPr="004C0780">
        <w:rPr>
          <w:rFonts w:cs="MbSadr (1)" w:hint="cs"/>
          <w:color w:val="0000FF"/>
          <w:sz w:val="32"/>
          <w:szCs w:val="32"/>
          <w:rtl/>
        </w:rPr>
        <w:t>لله ورسوله»</w:t>
      </w:r>
      <w:r w:rsidRPr="005954F6">
        <w:rPr>
          <w:rFonts w:cs="MbSadr (1)"/>
          <w:sz w:val="32"/>
          <w:szCs w:val="32"/>
          <w:rtl/>
        </w:rPr>
        <w:t xml:space="preserve">(1)، </w:t>
      </w:r>
      <w:r w:rsidRPr="005954F6">
        <w:rPr>
          <w:rFonts w:cs="MbSadr (1)" w:hint="cs"/>
          <w:sz w:val="32"/>
          <w:szCs w:val="32"/>
          <w:rtl/>
        </w:rPr>
        <w:t xml:space="preserve">وإنّ: </w:t>
      </w:r>
      <w:r w:rsidRPr="004C0780">
        <w:rPr>
          <w:rFonts w:cs="MbSadr (1)" w:hint="cs"/>
          <w:color w:val="0000FF"/>
          <w:sz w:val="32"/>
          <w:szCs w:val="32"/>
          <w:rtl/>
        </w:rPr>
        <w:t xml:space="preserve">«من أمسى كالاًّ من عمل </w:t>
      </w:r>
      <w:r w:rsidRPr="004C0780">
        <w:rPr>
          <w:color w:val="0000FF"/>
          <w:sz w:val="32"/>
          <w:szCs w:val="32"/>
        </w:rPr>
        <w:t>]</w:t>
      </w:r>
      <w:r w:rsidRPr="004C0780">
        <w:rPr>
          <w:rFonts w:hint="cs"/>
          <w:color w:val="0000FF"/>
          <w:sz w:val="32"/>
          <w:szCs w:val="32"/>
          <w:rtl/>
        </w:rPr>
        <w:t> </w:t>
      </w:r>
      <w:r w:rsidRPr="004C0780">
        <w:rPr>
          <w:rFonts w:cs="MbSadr (1)" w:hint="cs"/>
          <w:color w:val="0000FF"/>
          <w:sz w:val="32"/>
          <w:szCs w:val="32"/>
          <w:rtl/>
        </w:rPr>
        <w:t>يديه</w:t>
      </w:r>
      <w:r w:rsidRPr="004C0780">
        <w:rPr>
          <w:rFonts w:hint="cs"/>
          <w:color w:val="0000FF"/>
          <w:sz w:val="32"/>
          <w:szCs w:val="32"/>
          <w:rtl/>
        </w:rPr>
        <w:t> </w:t>
      </w:r>
      <w:r w:rsidRPr="004C0780">
        <w:rPr>
          <w:color w:val="0000FF"/>
          <w:sz w:val="32"/>
          <w:szCs w:val="32"/>
        </w:rPr>
        <w:t>[</w:t>
      </w:r>
      <w:r w:rsidRPr="004C0780">
        <w:rPr>
          <w:rFonts w:cs="MbSadr (1)"/>
          <w:color w:val="0000FF"/>
          <w:sz w:val="32"/>
          <w:szCs w:val="32"/>
          <w:rtl/>
        </w:rPr>
        <w:t xml:space="preserve"> </w:t>
      </w:r>
      <w:r w:rsidRPr="004C0780">
        <w:rPr>
          <w:rFonts w:cs="MbSadr (1)" w:hint="cs"/>
          <w:color w:val="0000FF"/>
          <w:sz w:val="32"/>
          <w:szCs w:val="32"/>
          <w:rtl/>
        </w:rPr>
        <w:t>أمسى مغفوراً له»</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6" w:lineRule="atLeast"/>
        <w:rPr>
          <w:sz w:val="32"/>
          <w:szCs w:val="32"/>
          <w:rtl/>
        </w:rPr>
      </w:pPr>
      <w:r w:rsidRPr="005954F6">
        <w:rPr>
          <w:rFonts w:cs="MbSadr (1)"/>
          <w:sz w:val="32"/>
          <w:szCs w:val="32"/>
          <w:rtl/>
        </w:rPr>
        <w:t>ك</w:t>
      </w:r>
      <w:r w:rsidRPr="005954F6">
        <w:rPr>
          <w:rFonts w:cs="MbSadr (1)" w:hint="cs"/>
          <w:sz w:val="32"/>
          <w:szCs w:val="32"/>
          <w:rtl/>
        </w:rPr>
        <w:t xml:space="preserve">ما أنّ من ألوان تشجيع الإسلام لرأس المال واهتمامه به بوصفه عنصراً </w:t>
      </w:r>
      <w:r w:rsidRPr="005954F6">
        <w:rPr>
          <w:rFonts w:cs="MbSadr (1)"/>
          <w:sz w:val="32"/>
          <w:szCs w:val="32"/>
          <w:rtl/>
        </w:rPr>
        <w:t>آ</w:t>
      </w:r>
      <w:r w:rsidRPr="005954F6">
        <w:rPr>
          <w:rFonts w:cs="MbSadr (1)" w:hint="cs"/>
          <w:sz w:val="32"/>
          <w:szCs w:val="32"/>
          <w:rtl/>
        </w:rPr>
        <w:t>خر للإنتاج</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ascii="MbSadr (1)" w:hAnsi="MbSadr (1)" w:cs="MbSadr (1)" w:hint="cs"/>
          <w:sz w:val="32"/>
          <w:szCs w:val="32"/>
          <w:rtl/>
        </w:rPr>
        <w:t>ه فرّق بين الإنفاق الإنتاجي والإنفاق الاستهلاكي</w:t>
      </w:r>
      <w:r w:rsidRPr="005954F6">
        <w:rPr>
          <w:rFonts w:hint="cs"/>
          <w:sz w:val="32"/>
          <w:szCs w:val="32"/>
          <w:rtl/>
        </w:rPr>
        <w:t> </w:t>
      </w:r>
      <w:r w:rsidRPr="005954F6">
        <w:rPr>
          <w:rFonts w:ascii="MbSadr (1)" w:hAnsi="MbSadr (1)" w:cs="MbSadr (1)" w:hint="cs"/>
          <w:sz w:val="32"/>
          <w:szCs w:val="32"/>
          <w:rtl/>
        </w:rPr>
        <w:t xml:space="preserve">، مفضّلا الإنفاق </w:t>
      </w:r>
      <w:r w:rsidRPr="005954F6">
        <w:rPr>
          <w:rFonts w:cs="MbSadr (1)"/>
          <w:sz w:val="32"/>
          <w:szCs w:val="32"/>
          <w:rtl/>
        </w:rPr>
        <w:t>ا</w:t>
      </w:r>
      <w:r w:rsidRPr="005954F6">
        <w:rPr>
          <w:rFonts w:cs="MbSadr (1)" w:hint="cs"/>
          <w:sz w:val="32"/>
          <w:szCs w:val="32"/>
          <w:rtl/>
        </w:rPr>
        <w:t>لإنتاجي</w:t>
      </w:r>
      <w:r w:rsidRPr="005954F6">
        <w:rPr>
          <w:rFonts w:hint="cs"/>
          <w:sz w:val="32"/>
          <w:szCs w:val="32"/>
          <w:rtl/>
        </w:rPr>
        <w:t> </w:t>
      </w:r>
      <w:r w:rsidRPr="005954F6">
        <w:rPr>
          <w:rFonts w:ascii="MbSadr (1)" w:hAnsi="MbSadr (1)" w:cs="MbSadr (1)" w:hint="cs"/>
          <w:sz w:val="32"/>
          <w:szCs w:val="32"/>
          <w:rtl/>
        </w:rPr>
        <w:t xml:space="preserve">، حتّى روي عن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Pr>
          <w:rFonts w:cs="MbSadr (1)" w:hint="cs"/>
          <w:sz w:val="32"/>
          <w:szCs w:val="32"/>
          <w:rtl/>
        </w:rPr>
        <w:t>أنّ</w:t>
      </w:r>
      <w:r w:rsidRPr="005954F6">
        <w:rPr>
          <w:rFonts w:ascii="MbSadr (1)" w:hAnsi="MbSadr (1)" w:cs="MbSadr (1)" w:hint="cs"/>
          <w:sz w:val="32"/>
          <w:szCs w:val="32"/>
          <w:rtl/>
        </w:rPr>
        <w:t>ه قال</w:t>
      </w:r>
      <w:r w:rsidRPr="005954F6">
        <w:rPr>
          <w:rFonts w:cs="MbSadr (1)" w:hint="cs"/>
          <w:sz w:val="32"/>
          <w:szCs w:val="32"/>
          <w:rtl/>
        </w:rPr>
        <w:t xml:space="preserve"> :</w:t>
      </w:r>
      <w:r w:rsidRPr="004C0780">
        <w:rPr>
          <w:rFonts w:cs="MbSadr (1)" w:hint="cs"/>
          <w:color w:val="0000FF"/>
          <w:sz w:val="32"/>
          <w:szCs w:val="32"/>
          <w:rtl/>
        </w:rPr>
        <w:t xml:space="preserve"> «</w:t>
      </w:r>
      <w:r w:rsidRPr="004C0780">
        <w:rPr>
          <w:rFonts w:hint="cs"/>
          <w:color w:val="0000FF"/>
          <w:sz w:val="32"/>
          <w:szCs w:val="32"/>
          <w:rtl/>
        </w:rPr>
        <w:t> </w:t>
      </w:r>
      <w:r w:rsidRPr="004C0780">
        <w:rPr>
          <w:rFonts w:ascii="MbSadr (1)" w:hAnsi="MbSadr (1)" w:cs="MbSadr (1)" w:hint="cs"/>
          <w:color w:val="0000FF"/>
          <w:sz w:val="32"/>
          <w:szCs w:val="32"/>
          <w:rtl/>
        </w:rPr>
        <w:t>من</w:t>
      </w:r>
      <w:r w:rsidRPr="004C0780">
        <w:rPr>
          <w:rFonts w:cs="MbSadr (1)" w:hint="cs"/>
          <w:color w:val="0000FF"/>
          <w:sz w:val="32"/>
          <w:szCs w:val="32"/>
          <w:rtl/>
        </w:rPr>
        <w:t xml:space="preserve"> باع داراً أو عقاراً فلم </w:t>
      </w:r>
      <w:r w:rsidRPr="004C0780">
        <w:rPr>
          <w:rFonts w:cs="MbSadr (1)"/>
          <w:color w:val="0000FF"/>
          <w:sz w:val="32"/>
          <w:szCs w:val="32"/>
          <w:rtl/>
        </w:rPr>
        <w:t>ي</w:t>
      </w:r>
      <w:r w:rsidRPr="004C0780">
        <w:rPr>
          <w:rFonts w:cs="MbSadr (1)" w:hint="cs"/>
          <w:color w:val="0000FF"/>
          <w:sz w:val="32"/>
          <w:szCs w:val="32"/>
          <w:rtl/>
        </w:rPr>
        <w:t xml:space="preserve">جعل ثمنها في </w:t>
      </w:r>
      <w:r w:rsidRPr="004C0780">
        <w:rPr>
          <w:color w:val="0000FF"/>
          <w:sz w:val="32"/>
          <w:szCs w:val="32"/>
        </w:rPr>
        <w:t>]</w:t>
      </w:r>
      <w:r w:rsidRPr="004C0780">
        <w:rPr>
          <w:rFonts w:cs="MbSadr (1)"/>
          <w:color w:val="0000FF"/>
          <w:sz w:val="32"/>
          <w:szCs w:val="32"/>
          <w:rtl/>
        </w:rPr>
        <w:t xml:space="preserve"> </w:t>
      </w:r>
      <w:r w:rsidRPr="004C0780">
        <w:rPr>
          <w:rFonts w:cs="MbSadr (1)" w:hint="cs"/>
          <w:color w:val="0000FF"/>
          <w:sz w:val="32"/>
          <w:szCs w:val="32"/>
          <w:rtl/>
        </w:rPr>
        <w:t>مثلها</w:t>
      </w:r>
      <w:r w:rsidRPr="004C0780">
        <w:rPr>
          <w:rFonts w:hint="cs"/>
          <w:color w:val="0000FF"/>
          <w:sz w:val="32"/>
          <w:szCs w:val="32"/>
          <w:rtl/>
        </w:rPr>
        <w:t> </w:t>
      </w:r>
      <w:r w:rsidRPr="004C0780">
        <w:rPr>
          <w:color w:val="0000FF"/>
          <w:sz w:val="32"/>
          <w:szCs w:val="32"/>
        </w:rPr>
        <w:t>[</w:t>
      </w:r>
      <w:r w:rsidRPr="004C0780">
        <w:rPr>
          <w:rFonts w:cs="MbSadr (1)"/>
          <w:color w:val="0000FF"/>
          <w:sz w:val="32"/>
          <w:szCs w:val="32"/>
          <w:rtl/>
        </w:rPr>
        <w:t xml:space="preserve"> </w:t>
      </w:r>
      <w:r w:rsidRPr="004C0780">
        <w:rPr>
          <w:rFonts w:cs="MbSadr (1)" w:hint="cs"/>
          <w:color w:val="0000FF"/>
          <w:sz w:val="32"/>
          <w:szCs w:val="32"/>
          <w:rtl/>
        </w:rPr>
        <w:t>كان قميناً أ</w:t>
      </w:r>
      <w:r w:rsidRPr="004C0780">
        <w:rPr>
          <w:rFonts w:ascii="MbSadr (1)" w:hAnsi="MbSadr (1)" w:cs="MbSadr (1)" w:hint="cs"/>
          <w:color w:val="0000FF"/>
          <w:sz w:val="32"/>
          <w:szCs w:val="32"/>
          <w:rtl/>
        </w:rPr>
        <w:t>لاّ يبارك الله له فيه</w:t>
      </w:r>
      <w:r w:rsidRPr="004C0780">
        <w:rPr>
          <w:rFonts w:hint="cs"/>
          <w:color w:val="0000FF"/>
          <w:sz w:val="32"/>
          <w:szCs w:val="32"/>
          <w:rtl/>
        </w:rPr>
        <w:t> </w:t>
      </w:r>
      <w:r w:rsidRPr="004C0780">
        <w:rPr>
          <w:rFonts w:ascii="MbSadr (1)" w:hAnsi="MbSadr (1)" w:cs="MbSadr (1)" w:hint="cs"/>
          <w:color w:val="0000FF"/>
          <w:sz w:val="32"/>
          <w:szCs w:val="32"/>
          <w:rtl/>
        </w:rPr>
        <w:t>»</w:t>
      </w:r>
      <w:r w:rsidRPr="005954F6">
        <w:rPr>
          <w:rFonts w:cs="MbSadr (1)"/>
          <w:sz w:val="32"/>
          <w:szCs w:val="32"/>
          <w:rtl/>
        </w:rPr>
        <w:t>(3)</w:t>
      </w:r>
      <w:r w:rsidRPr="005954F6">
        <w:rPr>
          <w:rFonts w:hint="cs"/>
          <w:sz w:val="32"/>
          <w:szCs w:val="32"/>
          <w:rtl/>
        </w:rPr>
        <w:t> </w:t>
      </w:r>
      <w:r w:rsidRPr="005954F6">
        <w:rPr>
          <w:rFonts w:cs="MbSadr (1)" w:hint="cs"/>
          <w:sz w:val="32"/>
          <w:szCs w:val="32"/>
          <w:rtl/>
        </w:rPr>
        <w:t xml:space="preserve">، إلى غير ذلك من ألوان </w:t>
      </w:r>
      <w:r w:rsidRPr="005954F6">
        <w:rPr>
          <w:rFonts w:cs="MbSadr (1)"/>
          <w:sz w:val="32"/>
          <w:szCs w:val="32"/>
          <w:rtl/>
        </w:rPr>
        <w:t>ا</w:t>
      </w:r>
      <w:r w:rsidRPr="005954F6">
        <w:rPr>
          <w:rFonts w:cs="MbSadr (1)" w:hint="cs"/>
          <w:sz w:val="32"/>
          <w:szCs w:val="32"/>
          <w:rtl/>
        </w:rPr>
        <w:t>لتوجيه التي تكشف بوضوح موقف الإسلام من الإنتاج</w:t>
      </w:r>
      <w:r w:rsidRPr="005954F6">
        <w:rPr>
          <w:rFonts w:hint="cs"/>
          <w:sz w:val="32"/>
          <w:szCs w:val="32"/>
          <w:rtl/>
        </w:rPr>
        <w:t> </w:t>
      </w:r>
      <w:r w:rsidRPr="005954F6">
        <w:rPr>
          <w:rFonts w:ascii="MbSadr (1)" w:hAnsi="MbSadr (1)" w:cs="MbSadr (1)" w:hint="cs"/>
          <w:sz w:val="32"/>
          <w:szCs w:val="32"/>
          <w:rtl/>
        </w:rPr>
        <w:t>، ونظرته إليه</w:t>
      </w:r>
      <w:r w:rsidRPr="005954F6">
        <w:rPr>
          <w:rFonts w:hint="cs"/>
          <w:sz w:val="32"/>
          <w:szCs w:val="32"/>
          <w:rtl/>
        </w:rPr>
        <w:t> </w:t>
      </w:r>
      <w:r w:rsidRPr="005954F6">
        <w:rPr>
          <w:rFonts w:ascii="MbSadr (1)" w:hAnsi="MbSadr (1)" w:cs="MbSadr (1)" w:hint="cs"/>
          <w:sz w:val="32"/>
          <w:szCs w:val="32"/>
          <w:rtl/>
        </w:rPr>
        <w:t xml:space="preserve">، واهتمامه </w:t>
      </w:r>
      <w:r w:rsidRPr="005954F6">
        <w:rPr>
          <w:rFonts w:cs="MbSadr (1)"/>
          <w:sz w:val="32"/>
          <w:szCs w:val="32"/>
          <w:rtl/>
        </w:rPr>
        <w:t>ب</w:t>
      </w:r>
      <w:r w:rsidRPr="005954F6">
        <w:rPr>
          <w:rFonts w:cs="MbSadr (1)" w:hint="cs"/>
          <w:sz w:val="32"/>
          <w:szCs w:val="32"/>
          <w:rtl/>
        </w:rPr>
        <w:t>تشجيعه وتحسينه</w:t>
      </w:r>
      <w:r w:rsidRPr="005954F6">
        <w:rPr>
          <w:rFonts w:hint="cs"/>
          <w:sz w:val="32"/>
          <w:szCs w:val="32"/>
          <w:rtl/>
        </w:rPr>
        <w:t> </w:t>
      </w:r>
      <w:r w:rsidRPr="005954F6">
        <w:rPr>
          <w:rFonts w:ascii="MbSadr (1)" w:hAnsi="MbSadr (1)" w:cs="MbSadr (1)" w:hint="cs"/>
          <w:sz w:val="32"/>
          <w:szCs w:val="32"/>
          <w:rtl/>
        </w:rPr>
        <w:t>، والارتفاع بمستواه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6" w:lineRule="atLeast"/>
        <w:rPr>
          <w:sz w:val="32"/>
          <w:szCs w:val="32"/>
          <w:rtl/>
        </w:rPr>
      </w:pPr>
      <w:r w:rsidRPr="005954F6">
        <w:rPr>
          <w:rFonts w:cs="MbSadr (1)"/>
          <w:sz w:val="32"/>
          <w:szCs w:val="32"/>
          <w:rtl/>
        </w:rPr>
        <w:t>و</w:t>
      </w:r>
      <w:r w:rsidRPr="005954F6">
        <w:rPr>
          <w:rFonts w:cs="MbSadr (1)" w:hint="cs"/>
          <w:sz w:val="32"/>
          <w:szCs w:val="32"/>
          <w:rtl/>
        </w:rPr>
        <w:t xml:space="preserve">إلى هنا تتّفق وجهة نظر الإسلام في الإنتاج مع وجهات نظر المذاهب </w:t>
      </w:r>
      <w:r w:rsidRPr="005954F6">
        <w:rPr>
          <w:rFonts w:cs="MbSadr (1)"/>
          <w:sz w:val="32"/>
          <w:szCs w:val="32"/>
          <w:rtl/>
        </w:rPr>
        <w:t>ا</w:t>
      </w:r>
      <w:r w:rsidRPr="005954F6">
        <w:rPr>
          <w:rFonts w:cs="MbSadr (1)" w:hint="cs"/>
          <w:sz w:val="32"/>
          <w:szCs w:val="32"/>
          <w:rtl/>
        </w:rPr>
        <w:t>لاقتصاديّة</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لاُخرى، التي تجمع مبدئيّاً على أنّ تنمية الإنتاج هدف يجب أن تعمل </w:t>
      </w:r>
      <w:r w:rsidRPr="005954F6">
        <w:rPr>
          <w:rFonts w:cs="MbSadr (1)"/>
          <w:sz w:val="32"/>
          <w:szCs w:val="32"/>
          <w:rtl/>
        </w:rPr>
        <w:t>ا</w:t>
      </w:r>
      <w:r w:rsidRPr="005954F6">
        <w:rPr>
          <w:rFonts w:cs="MbSadr (1)" w:hint="cs"/>
          <w:sz w:val="32"/>
          <w:szCs w:val="32"/>
          <w:rtl/>
        </w:rPr>
        <w:t>لدولة لتحقيقه</w:t>
      </w:r>
      <w:r w:rsidRPr="005954F6">
        <w:rPr>
          <w:rFonts w:hint="cs"/>
          <w:sz w:val="32"/>
          <w:szCs w:val="32"/>
          <w:rtl/>
        </w:rPr>
        <w:t> </w:t>
      </w:r>
      <w:r w:rsidRPr="005954F6">
        <w:rPr>
          <w:rFonts w:ascii="MbSadr (1)" w:hAnsi="MbSadr (1)" w:cs="MbSadr (1)" w:hint="cs"/>
          <w:sz w:val="32"/>
          <w:szCs w:val="32"/>
          <w:rtl/>
        </w:rPr>
        <w:t>، وتضع برنامجها الاقتصادي على هذا الأساس</w:t>
      </w:r>
      <w:r w:rsidRPr="005954F6">
        <w:rPr>
          <w:rFonts w:hint="cs"/>
          <w:sz w:val="32"/>
          <w:szCs w:val="32"/>
          <w:rtl/>
        </w:rPr>
        <w:t> </w:t>
      </w:r>
      <w:r w:rsidRPr="005954F6">
        <w:rPr>
          <w:rFonts w:ascii="MbSadr (1)" w:hAnsi="MbSadr (1)" w:cs="MbSadr (1)" w:hint="cs"/>
          <w:sz w:val="32"/>
          <w:szCs w:val="32"/>
          <w:rtl/>
        </w:rPr>
        <w:t xml:space="preserve">، ثمّ تبدأ وجهة </w:t>
      </w:r>
      <w:r w:rsidRPr="005954F6">
        <w:rPr>
          <w:rFonts w:cs="MbSadr (1)"/>
          <w:sz w:val="32"/>
          <w:szCs w:val="32"/>
          <w:rtl/>
        </w:rPr>
        <w:t>ا</w:t>
      </w:r>
      <w:r w:rsidRPr="005954F6">
        <w:rPr>
          <w:rFonts w:cs="MbSadr (1)" w:hint="cs"/>
          <w:sz w:val="32"/>
          <w:szCs w:val="32"/>
          <w:rtl/>
        </w:rPr>
        <w:t xml:space="preserve">لنظر الإسلاميّة تتميّز عن المذاهب الاُخرى وتتناقض معها حين تثار مشاكل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اُسد الغابة في معرفة الصحابة 2 : 269</w:t>
      </w:r>
      <w:r w:rsidRPr="001D57B8">
        <w:rPr>
          <w:rStyle w:val="10"/>
          <w:rFonts w:cs="Times New Roman" w:hint="cs"/>
          <w:rtl/>
        </w:rPr>
        <w:t> ;</w:t>
      </w:r>
      <w:r>
        <w:rPr>
          <w:rStyle w:val="10"/>
          <w:rFonts w:ascii="MbSadr (1)" w:hAnsi="MbSadr (1)" w:hint="cs"/>
          <w:rtl/>
        </w:rPr>
        <w:t xml:space="preserve"> الإصابة في</w:t>
      </w:r>
      <w:r w:rsidRPr="001D57B8">
        <w:rPr>
          <w:rStyle w:val="10"/>
          <w:rFonts w:ascii="MbSadr (1)" w:hAnsi="MbSadr (1)" w:hint="cs"/>
          <w:rtl/>
        </w:rPr>
        <w:t xml:space="preserve"> تمييز الصحابة 3</w:t>
      </w:r>
      <w:r w:rsidRPr="001D57B8">
        <w:rPr>
          <w:rStyle w:val="10"/>
          <w:rFonts w:hint="cs"/>
          <w:rtl/>
        </w:rPr>
        <w:t xml:space="preserve"> : 86 ; تاريخ </w:t>
      </w:r>
      <w:r w:rsidRPr="001D57B8">
        <w:rPr>
          <w:rStyle w:val="10"/>
          <w:rtl/>
        </w:rPr>
        <w:t>ب</w:t>
      </w:r>
      <w:r w:rsidRPr="001D57B8">
        <w:rPr>
          <w:rStyle w:val="10"/>
          <w:rFonts w:hint="cs"/>
          <w:rtl/>
        </w:rPr>
        <w:t>غداد 7 : 342</w:t>
      </w:r>
      <w:r w:rsidRPr="001D57B8">
        <w:rPr>
          <w:rStyle w:val="10"/>
          <w:rFonts w:cs="Times New Roman" w:hint="cs"/>
          <w:rtl/>
        </w:rPr>
        <w:t> </w:t>
      </w:r>
      <w:r w:rsidRPr="001D57B8">
        <w:rPr>
          <w:rStyle w:val="10"/>
          <w:rFonts w:ascii="MbSadr (1)" w:hAnsi="MbSadr (1)" w:hint="cs"/>
          <w:rtl/>
        </w:rPr>
        <w:t>، وفيها</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هذه يدٌ لا تمسّها النار</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وفي المبسوط للسرخسي 30</w:t>
      </w:r>
      <w:r w:rsidRPr="001D57B8">
        <w:rPr>
          <w:rStyle w:val="10"/>
          <w:rFonts w:hint="cs"/>
          <w:rtl/>
        </w:rPr>
        <w:t xml:space="preserve"> : 245 : </w:t>
      </w:r>
      <w:r w:rsidRPr="001D57B8">
        <w:rPr>
          <w:rStyle w:val="10"/>
          <w:rtl/>
        </w:rPr>
        <w:t>«</w:t>
      </w:r>
      <w:r w:rsidRPr="001D57B8">
        <w:rPr>
          <w:rStyle w:val="10"/>
          <w:rFonts w:cs="Times New Roman" w:hint="cs"/>
          <w:rtl/>
        </w:rPr>
        <w:t> </w:t>
      </w:r>
      <w:r w:rsidRPr="001D57B8">
        <w:rPr>
          <w:rStyle w:val="10"/>
          <w:rFonts w:ascii="MbSadr (1)" w:hAnsi="MbSadr (1)" w:hint="cs"/>
          <w:rtl/>
        </w:rPr>
        <w:t>كفّان يحبّهما الله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r w:rsidRPr="001D57B8">
        <w:rPr>
          <w:rStyle w:val="10"/>
          <w:rFonts w:hint="cs"/>
          <w:rtl/>
        </w:rPr>
        <w:t xml:space="preserve"> وقد ذهب الأكثر إلى أنّ الحديث من الموضوعات (</w:t>
      </w:r>
      <w:r w:rsidRPr="001D57B8">
        <w:rPr>
          <w:rStyle w:val="10"/>
          <w:rFonts w:cs="Times New Roman" w:hint="cs"/>
          <w:rtl/>
        </w:rPr>
        <w:t> </w:t>
      </w:r>
      <w:r w:rsidRPr="001D57B8">
        <w:rPr>
          <w:rStyle w:val="10"/>
          <w:rFonts w:ascii="MbSadr (1)" w:hAnsi="MbSadr (1)" w:hint="cs"/>
          <w:rtl/>
        </w:rPr>
        <w:t>اُنظر</w:t>
      </w:r>
      <w:r w:rsidRPr="001D57B8">
        <w:rPr>
          <w:rStyle w:val="10"/>
          <w:rFonts w:hint="cs"/>
          <w:rtl/>
        </w:rPr>
        <w:t xml:space="preserve"> : الموضوعات </w:t>
      </w:r>
      <w:r w:rsidRPr="001D57B8">
        <w:rPr>
          <w:rStyle w:val="10"/>
          <w:rtl/>
        </w:rPr>
        <w:t>2</w:t>
      </w:r>
      <w:r w:rsidRPr="001D57B8">
        <w:rPr>
          <w:rStyle w:val="10"/>
          <w:rFonts w:hint="cs"/>
          <w:rtl/>
        </w:rPr>
        <w:t xml:space="preserve"> : 159</w:t>
      </w:r>
      <w:r w:rsidRPr="001D57B8">
        <w:rPr>
          <w:rStyle w:val="10"/>
          <w:rFonts w:cs="Times New Roman" w:hint="cs"/>
          <w:rtl/>
        </w:rPr>
        <w:t> ;</w:t>
      </w:r>
      <w:r w:rsidRPr="001D57B8">
        <w:rPr>
          <w:rStyle w:val="10"/>
          <w:rFonts w:ascii="MbSadr (1)" w:hAnsi="MbSadr (1)" w:hint="cs"/>
          <w:rtl/>
        </w:rPr>
        <w:t xml:space="preserve"> الفوائد المجموعة في الأحاديث الموضوعة 1</w:t>
      </w:r>
      <w:r w:rsidRPr="001D57B8">
        <w:rPr>
          <w:rStyle w:val="10"/>
          <w:rFonts w:hint="cs"/>
          <w:rtl/>
        </w:rPr>
        <w:t xml:space="preserve"> : 151</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المعجم الأوسط 7 : 289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اُنظر مثلا : عوالي اللآلئ 1 : 108</w:t>
      </w:r>
      <w:r w:rsidRPr="001D57B8">
        <w:rPr>
          <w:rStyle w:val="10"/>
          <w:rFonts w:cs="Times New Roman" w:hint="cs"/>
          <w:rtl/>
        </w:rPr>
        <w:t> </w:t>
      </w:r>
      <w:r w:rsidRPr="001D57B8">
        <w:rPr>
          <w:rStyle w:val="10"/>
          <w:rFonts w:ascii="MbSadr (1)" w:hAnsi="MbSadr (1)" w:hint="cs"/>
          <w:rtl/>
        </w:rPr>
        <w:t>، وفيه بدل «</w:t>
      </w:r>
      <w:r w:rsidRPr="001D57B8">
        <w:rPr>
          <w:rStyle w:val="10"/>
          <w:rFonts w:cs="Times New Roman" w:hint="cs"/>
          <w:rtl/>
        </w:rPr>
        <w:t> </w:t>
      </w:r>
      <w:r w:rsidRPr="001D57B8">
        <w:rPr>
          <w:rStyle w:val="10"/>
          <w:rFonts w:ascii="MbSadr (1)" w:hAnsi="MbSadr (1)" w:hint="cs"/>
          <w:rtl/>
        </w:rPr>
        <w:t>كان قميناً أ</w:t>
      </w:r>
      <w:r w:rsidRPr="001D57B8">
        <w:rPr>
          <w:rStyle w:val="10"/>
          <w:rFonts w:cs="Times New Roman" w:hint="cs"/>
          <w:rtl/>
        </w:rPr>
        <w:t> </w:t>
      </w:r>
      <w:r w:rsidRPr="001D57B8">
        <w:rPr>
          <w:rStyle w:val="10"/>
          <w:rFonts w:ascii="MbSadr (1)" w:hAnsi="MbSadr (1)" w:hint="cs"/>
          <w:rtl/>
        </w:rPr>
        <w:t>لاّ</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 xml:space="preserve">لم يبارك الله له في </w:t>
      </w:r>
      <w:r w:rsidRPr="001D57B8">
        <w:rPr>
          <w:rStyle w:val="10"/>
          <w:rtl/>
        </w:rPr>
        <w:t>ث</w:t>
      </w:r>
      <w:r w:rsidRPr="001D57B8">
        <w:rPr>
          <w:rStyle w:val="10"/>
          <w:rFonts w:hint="cs"/>
          <w:rtl/>
        </w:rPr>
        <w:t>منها أو قال : لم يبارك له فيها</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(179)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76" w:lineRule="atLeast"/>
        <w:rPr>
          <w:sz w:val="32"/>
          <w:szCs w:val="32"/>
          <w:rtl/>
        </w:rPr>
      </w:pPr>
      <w:r w:rsidRPr="005954F6">
        <w:rPr>
          <w:rFonts w:cs="MbSadr (1)"/>
          <w:sz w:val="32"/>
          <w:szCs w:val="32"/>
          <w:rtl/>
        </w:rPr>
        <w:t>ج</w:t>
      </w:r>
      <w:r w:rsidRPr="005954F6">
        <w:rPr>
          <w:rFonts w:cs="MbSadr (1)" w:hint="cs"/>
          <w:sz w:val="32"/>
          <w:szCs w:val="32"/>
          <w:rtl/>
        </w:rPr>
        <w:t>ديدة حول تحديد موقف المجتمع من الإنتاج</w:t>
      </w:r>
      <w:r w:rsidRPr="005954F6">
        <w:rPr>
          <w:rFonts w:hint="cs"/>
          <w:sz w:val="32"/>
          <w:szCs w:val="32"/>
          <w:rtl/>
        </w:rPr>
        <w:t> </w:t>
      </w:r>
      <w:r w:rsidRPr="005954F6">
        <w:rPr>
          <w:rFonts w:ascii="MbSadr (1)" w:hAnsi="MbSadr (1)" w:cs="MbSadr (1)" w:hint="cs"/>
          <w:sz w:val="32"/>
          <w:szCs w:val="32"/>
          <w:rtl/>
        </w:rPr>
        <w:t>، أو مكانة الإنتاج من المجتمع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مثلا لماذا يعمل المجتمع لتنمية الإنتاج وما الذي يتوخّاه من وراء ذلك</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كيف يعمل وينفّذ برنامجه الخاص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هذه الأسئلة يختلف الإسلام في الجواب عليها عن الرأسماليّة </w:t>
      </w:r>
      <w:r w:rsidRPr="005954F6">
        <w:rPr>
          <w:rFonts w:cs="MbSadr (1)"/>
          <w:sz w:val="32"/>
          <w:szCs w:val="32"/>
          <w:rtl/>
        </w:rPr>
        <w:t>و</w:t>
      </w:r>
      <w:r w:rsidRPr="005954F6">
        <w:rPr>
          <w:rFonts w:cs="MbSadr (1)" w:hint="cs"/>
          <w:sz w:val="32"/>
          <w:szCs w:val="32"/>
          <w:rtl/>
        </w:rPr>
        <w:t>الاشتراكيّة</w:t>
      </w:r>
      <w:r w:rsidRPr="005954F6">
        <w:rPr>
          <w:rFonts w:hint="cs"/>
          <w:sz w:val="32"/>
          <w:szCs w:val="32"/>
          <w:rtl/>
        </w:rPr>
        <w:t> </w:t>
      </w:r>
      <w:r w:rsidRPr="005954F6">
        <w:rPr>
          <w:rFonts w:ascii="MbSadr (1)" w:hAnsi="MbSadr (1)" w:cs="MbSadr (1)" w:hint="cs"/>
          <w:sz w:val="32"/>
          <w:szCs w:val="32"/>
          <w:rtl/>
        </w:rPr>
        <w:t xml:space="preserve">، وفقاً للفوارق الرئيسيّة بين الاُسس الفكريّة لتلك المذاهب </w:t>
      </w:r>
      <w:r w:rsidRPr="005954F6">
        <w:rPr>
          <w:rFonts w:cs="MbSadr (1)"/>
          <w:sz w:val="32"/>
          <w:szCs w:val="32"/>
          <w:rtl/>
        </w:rPr>
        <w:t>و</w:t>
      </w:r>
      <w:r w:rsidRPr="005954F6">
        <w:rPr>
          <w:rFonts w:cs="MbSadr (1)" w:hint="cs"/>
          <w:sz w:val="32"/>
          <w:szCs w:val="32"/>
          <w:rtl/>
        </w:rPr>
        <w:t>المجتمعات المتناقضة في ذاتيّاتها المذهبيّة والحضاريّة</w:t>
      </w:r>
      <w:r w:rsidRPr="005954F6">
        <w:rPr>
          <w:rFonts w:hint="cs"/>
          <w:sz w:val="32"/>
          <w:szCs w:val="32"/>
          <w:rtl/>
        </w:rPr>
        <w:t> ;</w:t>
      </w:r>
      <w:r w:rsidRPr="005954F6">
        <w:rPr>
          <w:rFonts w:ascii="MbSadr (1)" w:hAnsi="MbSadr (1)" w:cs="MbSadr (1)" w:hint="cs"/>
          <w:sz w:val="32"/>
          <w:szCs w:val="32"/>
          <w:rtl/>
        </w:rPr>
        <w:t xml:space="preserve"> فهي بالرغم من اتّفاقها </w:t>
      </w:r>
      <w:r w:rsidRPr="005954F6">
        <w:rPr>
          <w:rFonts w:cs="MbSadr (1)"/>
          <w:sz w:val="32"/>
          <w:szCs w:val="32"/>
          <w:rtl/>
        </w:rPr>
        <w:t>ك</w:t>
      </w:r>
      <w:r w:rsidRPr="005954F6">
        <w:rPr>
          <w:rFonts w:cs="MbSadr (1)" w:hint="cs"/>
          <w:sz w:val="32"/>
          <w:szCs w:val="32"/>
          <w:rtl/>
        </w:rPr>
        <w:t>لّ الاتّفاق على ضرورة تنمية الإنتاج</w:t>
      </w:r>
      <w:r w:rsidRPr="005954F6">
        <w:rPr>
          <w:rFonts w:hint="cs"/>
          <w:sz w:val="32"/>
          <w:szCs w:val="32"/>
          <w:rtl/>
        </w:rPr>
        <w:t> </w:t>
      </w:r>
      <w:r w:rsidRPr="005954F6">
        <w:rPr>
          <w:rFonts w:ascii="MbSadr (1)" w:hAnsi="MbSadr (1)" w:cs="MbSadr (1)" w:hint="cs"/>
          <w:sz w:val="32"/>
          <w:szCs w:val="32"/>
          <w:rtl/>
        </w:rPr>
        <w:t xml:space="preserve">، نجد </w:t>
      </w:r>
      <w:r>
        <w:rPr>
          <w:rFonts w:ascii="MbSadr (1)" w:hAnsi="MbSadr (1)" w:cs="MbSadr (1)" w:hint="cs"/>
          <w:sz w:val="32"/>
          <w:szCs w:val="32"/>
          <w:rtl/>
        </w:rPr>
        <w:t>أنّ</w:t>
      </w:r>
      <w:r w:rsidRPr="005954F6">
        <w:rPr>
          <w:rFonts w:ascii="MbSadr (1)" w:hAnsi="MbSadr (1)" w:cs="MbSadr (1)" w:hint="cs"/>
          <w:sz w:val="32"/>
          <w:szCs w:val="32"/>
          <w:rtl/>
        </w:rPr>
        <w:t>ها تتناقض فيما بي</w:t>
      </w:r>
      <w:r w:rsidRPr="005954F6">
        <w:rPr>
          <w:rFonts w:cs="MbSadr (1)" w:hint="cs"/>
          <w:sz w:val="32"/>
          <w:szCs w:val="32"/>
          <w:rtl/>
        </w:rPr>
        <w:t xml:space="preserve">نها لدى تحليلها </w:t>
      </w:r>
      <w:r w:rsidRPr="005954F6">
        <w:rPr>
          <w:rFonts w:cs="MbSadr (1)"/>
          <w:sz w:val="32"/>
          <w:szCs w:val="32"/>
          <w:rtl/>
        </w:rPr>
        <w:t>ل</w:t>
      </w:r>
      <w:r w:rsidRPr="005954F6">
        <w:rPr>
          <w:rFonts w:cs="MbSadr (1)" w:hint="cs"/>
          <w:sz w:val="32"/>
          <w:szCs w:val="32"/>
          <w:rtl/>
        </w:rPr>
        <w:t>لمشاكل التي أثارتها الأسئلة آنفة الذكر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القوى المنتجة في حساب المذهب الاشتراكي وفي رأي المجتمع الذي </w:t>
      </w:r>
      <w:r w:rsidRPr="005954F6">
        <w:rPr>
          <w:rFonts w:cs="MbSadr (1)"/>
          <w:sz w:val="32"/>
          <w:szCs w:val="32"/>
          <w:rtl/>
        </w:rPr>
        <w:t>ي</w:t>
      </w:r>
      <w:r w:rsidRPr="005954F6">
        <w:rPr>
          <w:rFonts w:cs="MbSadr (1)" w:hint="cs"/>
          <w:sz w:val="32"/>
          <w:szCs w:val="32"/>
          <w:rtl/>
        </w:rPr>
        <w:t xml:space="preserve">ؤمن بمنهجه العام في الحياة هي القوّة الرئيسيّة التي تتطوّر وتنمو تبعاً لتطوّرها </w:t>
      </w:r>
      <w:r w:rsidRPr="005954F6">
        <w:rPr>
          <w:rFonts w:cs="MbSadr (1)"/>
          <w:sz w:val="32"/>
          <w:szCs w:val="32"/>
          <w:rtl/>
        </w:rPr>
        <w:t>و</w:t>
      </w:r>
      <w:r w:rsidRPr="005954F6">
        <w:rPr>
          <w:rFonts w:cs="MbSadr (1)" w:hint="cs"/>
          <w:sz w:val="32"/>
          <w:szCs w:val="32"/>
          <w:rtl/>
        </w:rPr>
        <w:t>نموّها الإنسانيّة نفسها</w:t>
      </w:r>
      <w:r w:rsidRPr="005954F6">
        <w:rPr>
          <w:rFonts w:hint="cs"/>
          <w:sz w:val="32"/>
          <w:szCs w:val="32"/>
          <w:rtl/>
        </w:rPr>
        <w:t> </w:t>
      </w:r>
      <w:r w:rsidRPr="005954F6">
        <w:rPr>
          <w:rFonts w:ascii="MbSadr (1)" w:hAnsi="MbSadr (1)" w:cs="MbSadr (1)" w:hint="cs"/>
          <w:sz w:val="32"/>
          <w:szCs w:val="32"/>
          <w:rtl/>
        </w:rPr>
        <w:t>، في أفكارها وعلائقها الاجتماعي</w:t>
      </w:r>
      <w:r w:rsidRPr="005954F6">
        <w:rPr>
          <w:rFonts w:cs="MbSadr (1)" w:hint="cs"/>
          <w:sz w:val="32"/>
          <w:szCs w:val="32"/>
          <w:rtl/>
        </w:rPr>
        <w:t>ّة وأنظمتها</w:t>
      </w:r>
      <w:r w:rsidRPr="005954F6">
        <w:rPr>
          <w:rFonts w:hint="cs"/>
          <w:sz w:val="32"/>
          <w:szCs w:val="32"/>
          <w:rtl/>
        </w:rPr>
        <w:t> </w:t>
      </w:r>
      <w:r w:rsidRPr="005954F6">
        <w:rPr>
          <w:rFonts w:ascii="MbSadr (1)" w:hAnsi="MbSadr (1)" w:cs="MbSadr (1)" w:hint="cs"/>
          <w:sz w:val="32"/>
          <w:szCs w:val="32"/>
          <w:rtl/>
        </w:rPr>
        <w:t xml:space="preserve">، فليس نموّ </w:t>
      </w:r>
      <w:r w:rsidRPr="005954F6">
        <w:rPr>
          <w:rFonts w:cs="MbSadr (1)"/>
          <w:sz w:val="32"/>
          <w:szCs w:val="32"/>
          <w:rtl/>
        </w:rPr>
        <w:t>ا</w:t>
      </w:r>
      <w:r w:rsidRPr="005954F6">
        <w:rPr>
          <w:rFonts w:cs="MbSadr (1)" w:hint="cs"/>
          <w:sz w:val="32"/>
          <w:szCs w:val="32"/>
          <w:rtl/>
        </w:rPr>
        <w:t xml:space="preserve">لإنتاج شيئاً قد يسعى إليه الإنسان أو المجتمع الإنساني وقد لا يسعى طبقاً </w:t>
      </w:r>
      <w:r w:rsidRPr="005954F6">
        <w:rPr>
          <w:rFonts w:cs="MbSadr (1)"/>
          <w:sz w:val="32"/>
          <w:szCs w:val="32"/>
          <w:rtl/>
        </w:rPr>
        <w:t>ل</w:t>
      </w:r>
      <w:r w:rsidRPr="005954F6">
        <w:rPr>
          <w:rFonts w:cs="MbSadr (1)" w:hint="cs"/>
          <w:sz w:val="32"/>
          <w:szCs w:val="32"/>
          <w:rtl/>
        </w:rPr>
        <w:t>أهدافه الخاصّة</w:t>
      </w:r>
      <w:r w:rsidRPr="005954F6">
        <w:rPr>
          <w:rFonts w:hint="cs"/>
          <w:sz w:val="32"/>
          <w:szCs w:val="32"/>
          <w:rtl/>
        </w:rPr>
        <w:t> </w:t>
      </w:r>
      <w:r w:rsidRPr="005954F6">
        <w:rPr>
          <w:rFonts w:ascii="MbSadr (1)" w:hAnsi="MbSadr (1)" w:cs="MbSadr (1)" w:hint="cs"/>
          <w:sz w:val="32"/>
          <w:szCs w:val="32"/>
          <w:rtl/>
        </w:rPr>
        <w:t>، بل هو الشيء الذي يصنع الإنسان والتاريخ الإنساني نفسه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lastRenderedPageBreak/>
        <w:t>و</w:t>
      </w:r>
      <w:r w:rsidRPr="005954F6">
        <w:rPr>
          <w:rFonts w:cs="MbSadr (1)" w:hint="cs"/>
          <w:sz w:val="32"/>
          <w:szCs w:val="32"/>
          <w:rtl/>
        </w:rPr>
        <w:t>يفرض وجوده عليه فرضاً</w:t>
      </w:r>
      <w:r w:rsidRPr="005954F6">
        <w:rPr>
          <w:rFonts w:hint="cs"/>
          <w:sz w:val="32"/>
          <w:szCs w:val="32"/>
          <w:rtl/>
        </w:rPr>
        <w:t> ;</w:t>
      </w:r>
      <w:r w:rsidRPr="005954F6">
        <w:rPr>
          <w:rFonts w:ascii="MbSadr (1)" w:hAnsi="MbSadr (1)" w:cs="MbSadr (1)" w:hint="cs"/>
          <w:sz w:val="32"/>
          <w:szCs w:val="32"/>
          <w:rtl/>
        </w:rPr>
        <w:t xml:space="preserve"> فسير المجتمع نحو إنتاج أوفر وقوى منتجة أضخم </w:t>
      </w:r>
      <w:r w:rsidRPr="005954F6">
        <w:rPr>
          <w:rFonts w:cs="MbSadr (1)"/>
          <w:sz w:val="32"/>
          <w:szCs w:val="32"/>
          <w:rtl/>
        </w:rPr>
        <w:t>ت</w:t>
      </w:r>
      <w:r w:rsidRPr="005954F6">
        <w:rPr>
          <w:rFonts w:cs="MbSadr (1)" w:hint="cs"/>
          <w:sz w:val="32"/>
          <w:szCs w:val="32"/>
          <w:rtl/>
        </w:rPr>
        <w:t>عبير عن قانون طبيعي لا محيد للمجتمع البشري عن الخضوع له</w:t>
      </w:r>
      <w:r w:rsidRPr="005954F6">
        <w:rPr>
          <w:rFonts w:hint="cs"/>
          <w:sz w:val="32"/>
          <w:szCs w:val="32"/>
          <w:rtl/>
        </w:rPr>
        <w:t> </w:t>
      </w:r>
      <w:r w:rsidRPr="005954F6">
        <w:rPr>
          <w:rFonts w:ascii="MbSadr (1)" w:hAnsi="MbSadr (1)" w:cs="MbSadr (1)" w:hint="cs"/>
          <w:sz w:val="32"/>
          <w:szCs w:val="32"/>
          <w:rtl/>
        </w:rPr>
        <w:t xml:space="preserve">، مهما اتّخذ </w:t>
      </w:r>
      <w:r w:rsidRPr="005954F6">
        <w:rPr>
          <w:rFonts w:cs="MbSadr (1)"/>
          <w:sz w:val="32"/>
          <w:szCs w:val="32"/>
          <w:rtl/>
        </w:rPr>
        <w:t>ا</w:t>
      </w:r>
      <w:r w:rsidRPr="005954F6">
        <w:rPr>
          <w:rFonts w:cs="MbSadr (1)" w:hint="cs"/>
          <w:sz w:val="32"/>
          <w:szCs w:val="32"/>
          <w:rtl/>
        </w:rPr>
        <w:t>لقانون من تعابير ومدلولات ثانويّة في الوعي الإنساني</w:t>
      </w:r>
      <w:r w:rsidRPr="005954F6">
        <w:rPr>
          <w:rFonts w:hint="cs"/>
          <w:sz w:val="32"/>
          <w:szCs w:val="32"/>
          <w:rtl/>
        </w:rPr>
        <w:t> </w:t>
      </w:r>
      <w:r w:rsidRPr="005954F6">
        <w:rPr>
          <w:rFonts w:ascii="MbSadr (1)" w:hAnsi="MbSadr (1)" w:cs="MbSadr (1)" w:hint="cs"/>
          <w:sz w:val="32"/>
          <w:szCs w:val="32"/>
          <w:rtl/>
        </w:rPr>
        <w:t xml:space="preserve">، وليس شيئاً مقصوداً من </w:t>
      </w:r>
      <w:r w:rsidRPr="005954F6">
        <w:rPr>
          <w:rFonts w:cs="MbSadr (1)"/>
          <w:sz w:val="32"/>
          <w:szCs w:val="32"/>
          <w:rtl/>
        </w:rPr>
        <w:t>ا</w:t>
      </w:r>
      <w:r w:rsidRPr="005954F6">
        <w:rPr>
          <w:rFonts w:cs="MbSadr (1)" w:hint="cs"/>
          <w:sz w:val="32"/>
          <w:szCs w:val="32"/>
          <w:rtl/>
        </w:rPr>
        <w:t>لإنسانيّة بوعي لكي نفتّش عن سبب أعمق لهذا العمل الواعي المقصود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المذهب الرأسمالي</w:t>
      </w:r>
      <w:r w:rsidRPr="005954F6">
        <w:rPr>
          <w:rFonts w:hint="cs"/>
          <w:sz w:val="32"/>
          <w:szCs w:val="32"/>
          <w:rtl/>
        </w:rPr>
        <w:t> </w:t>
      </w:r>
      <w:r w:rsidRPr="005954F6">
        <w:rPr>
          <w:rFonts w:ascii="MbSadr (1)" w:hAnsi="MbSadr (1)" w:cs="MbSadr (1)" w:hint="cs"/>
          <w:sz w:val="32"/>
          <w:szCs w:val="32"/>
          <w:rtl/>
        </w:rPr>
        <w:t>، ففي عقيدته أنّ الوفرة الإنتاجيّة هي</w:t>
      </w:r>
      <w:r w:rsidRPr="005954F6">
        <w:rPr>
          <w:rFonts w:cs="MbSadr (1)" w:hint="cs"/>
          <w:sz w:val="32"/>
          <w:szCs w:val="32"/>
          <w:rtl/>
        </w:rPr>
        <w:t xml:space="preserve"> الغاية التي </w:t>
      </w:r>
      <w:r w:rsidRPr="005954F6">
        <w:rPr>
          <w:rFonts w:cs="MbSadr (1)"/>
          <w:sz w:val="32"/>
          <w:szCs w:val="32"/>
          <w:rtl/>
        </w:rPr>
        <w:t>ي</w:t>
      </w:r>
      <w:r w:rsidRPr="005954F6">
        <w:rPr>
          <w:rFonts w:cs="MbSadr (1)" w:hint="cs"/>
          <w:sz w:val="32"/>
          <w:szCs w:val="32"/>
          <w:rtl/>
        </w:rPr>
        <w:t>ستهدفها النظام الرأسمالي من وراء تبنّيه للحريّات الاقتصاديّة</w:t>
      </w:r>
      <w:r w:rsidRPr="005954F6">
        <w:rPr>
          <w:rFonts w:hint="cs"/>
          <w:sz w:val="32"/>
          <w:szCs w:val="32"/>
          <w:rtl/>
        </w:rPr>
        <w:t> </w:t>
      </w:r>
      <w:r w:rsidRPr="005954F6">
        <w:rPr>
          <w:rFonts w:ascii="MbSadr (1)" w:hAnsi="MbSadr (1)" w:cs="MbSadr (1)" w:hint="cs"/>
          <w:sz w:val="32"/>
          <w:szCs w:val="32"/>
          <w:rtl/>
        </w:rPr>
        <w:t xml:space="preserve">، بوصفها أداة </w:t>
      </w:r>
      <w:r w:rsidRPr="005954F6">
        <w:rPr>
          <w:rFonts w:cs="MbSadr (1)"/>
          <w:sz w:val="32"/>
          <w:szCs w:val="32"/>
          <w:rtl/>
        </w:rPr>
        <w:t>ا</w:t>
      </w:r>
      <w:r w:rsidRPr="005954F6">
        <w:rPr>
          <w:rFonts w:cs="MbSadr (1)" w:hint="cs"/>
          <w:sz w:val="32"/>
          <w:szCs w:val="32"/>
          <w:rtl/>
        </w:rPr>
        <w:t>جتماعيّة لدفع عجلة الإنتاج إلى الأمام</w:t>
      </w:r>
      <w:r w:rsidRPr="005954F6">
        <w:rPr>
          <w:rFonts w:hint="cs"/>
          <w:sz w:val="32"/>
          <w:szCs w:val="32"/>
          <w:rtl/>
        </w:rPr>
        <w:t> </w:t>
      </w:r>
      <w:r w:rsidRPr="005954F6">
        <w:rPr>
          <w:rFonts w:ascii="MbSadr (1)" w:hAnsi="MbSadr (1)" w:cs="MbSadr (1)" w:hint="cs"/>
          <w:sz w:val="32"/>
          <w:szCs w:val="32"/>
          <w:rtl/>
        </w:rPr>
        <w:t>، والسير به في اتّجاه تصاعدي</w:t>
      </w:r>
      <w:r w:rsidRPr="005954F6">
        <w:rPr>
          <w:rFonts w:hint="cs"/>
          <w:sz w:val="32"/>
          <w:szCs w:val="32"/>
          <w:rtl/>
        </w:rPr>
        <w:t> </w:t>
      </w:r>
      <w:r w:rsidRPr="005954F6">
        <w:rPr>
          <w:rFonts w:ascii="MbSadr (1)" w:hAnsi="MbSadr (1)" w:cs="MbSadr (1)" w:hint="cs"/>
          <w:sz w:val="32"/>
          <w:szCs w:val="32"/>
          <w:rtl/>
        </w:rPr>
        <w:t xml:space="preserve">. وهو </w:t>
      </w:r>
      <w:r w:rsidRPr="005954F6">
        <w:rPr>
          <w:rFonts w:cs="MbSadr (1)"/>
          <w:sz w:val="32"/>
          <w:szCs w:val="32"/>
          <w:rtl/>
        </w:rPr>
        <w:t>ي</w:t>
      </w:r>
      <w:r w:rsidRPr="005954F6">
        <w:rPr>
          <w:rFonts w:cs="MbSadr (1)" w:hint="cs"/>
          <w:sz w:val="32"/>
          <w:szCs w:val="32"/>
          <w:rtl/>
        </w:rPr>
        <w:t xml:space="preserve">ستسيغ في سبيل تحقيق هذا الهدف أن تجرّد الحريّة من كلّ المسؤوليّات الخلقيّة </w:t>
      </w:r>
      <w:r w:rsidRPr="005954F6">
        <w:rPr>
          <w:rFonts w:cs="MbSadr (1)"/>
          <w:sz w:val="32"/>
          <w:szCs w:val="32"/>
          <w:rtl/>
        </w:rPr>
        <w:t>و</w:t>
      </w:r>
      <w:r w:rsidRPr="005954F6">
        <w:rPr>
          <w:rFonts w:cs="MbSadr (1)" w:hint="cs"/>
          <w:sz w:val="32"/>
          <w:szCs w:val="32"/>
          <w:rtl/>
        </w:rPr>
        <w:t>الإطارات التي تحدّدها</w:t>
      </w:r>
      <w:r w:rsidRPr="005954F6">
        <w:rPr>
          <w:rFonts w:hint="cs"/>
          <w:sz w:val="32"/>
          <w:szCs w:val="32"/>
          <w:rtl/>
        </w:rPr>
        <w:t> </w:t>
      </w:r>
      <w:r w:rsidRPr="005954F6">
        <w:rPr>
          <w:rFonts w:ascii="MbSadr (1)" w:hAnsi="MbSadr (1)" w:cs="MbSadr (1)" w:hint="cs"/>
          <w:sz w:val="32"/>
          <w:szCs w:val="32"/>
          <w:rtl/>
        </w:rPr>
        <w:t xml:space="preserve">، اعتقاداً منه بأنّ ذلك هو السبيل لاعتصار كلّ المواهب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الإمكانات التي تمكّن تعبئتها لقضيّة الإنتاج</w:t>
      </w:r>
      <w:r w:rsidRPr="005954F6">
        <w:rPr>
          <w:rFonts w:hint="cs"/>
          <w:sz w:val="32"/>
          <w:szCs w:val="32"/>
          <w:rtl/>
        </w:rPr>
        <w:t> </w:t>
      </w:r>
      <w:r w:rsidRPr="005954F6">
        <w:rPr>
          <w:rFonts w:ascii="MbSadr (1)" w:hAnsi="MbSadr (1)" w:cs="MbSadr (1)" w:hint="cs"/>
          <w:sz w:val="32"/>
          <w:szCs w:val="32"/>
          <w:rtl/>
        </w:rPr>
        <w:t>. فتكامل الإنتاج هو غاية الشوط</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لاجتماعي في كلّ من المذهب الاشتراكي والمذهب الرأسمالي</w:t>
      </w:r>
      <w:r w:rsidRPr="005954F6">
        <w:rPr>
          <w:rFonts w:hint="cs"/>
          <w:sz w:val="32"/>
          <w:szCs w:val="32"/>
          <w:rtl/>
        </w:rPr>
        <w:t> </w:t>
      </w:r>
      <w:r w:rsidRPr="005954F6">
        <w:rPr>
          <w:rFonts w:ascii="MbSadr (1)" w:hAnsi="MbSadr (1)" w:cs="MbSadr (1)" w:hint="cs"/>
          <w:sz w:val="32"/>
          <w:szCs w:val="32"/>
          <w:rtl/>
        </w:rPr>
        <w:t>، التي يست</w:t>
      </w:r>
      <w:r w:rsidRPr="005954F6">
        <w:rPr>
          <w:rFonts w:cs="MbSadr (1)" w:hint="cs"/>
          <w:sz w:val="32"/>
          <w:szCs w:val="32"/>
          <w:rtl/>
        </w:rPr>
        <w:t xml:space="preserve">باح في </w:t>
      </w:r>
      <w:r w:rsidRPr="005954F6">
        <w:rPr>
          <w:rFonts w:cs="MbSadr (1)"/>
          <w:sz w:val="32"/>
          <w:szCs w:val="32"/>
          <w:rtl/>
        </w:rPr>
        <w:t>س</w:t>
      </w:r>
      <w:r w:rsidRPr="005954F6">
        <w:rPr>
          <w:rFonts w:cs="MbSadr (1)" w:hint="cs"/>
          <w:sz w:val="32"/>
          <w:szCs w:val="32"/>
          <w:rtl/>
        </w:rPr>
        <w:t>بيلها كلّ الوسائل</w:t>
      </w:r>
      <w:r w:rsidRPr="005954F6">
        <w:rPr>
          <w:rFonts w:hint="cs"/>
          <w:sz w:val="32"/>
          <w:szCs w:val="32"/>
          <w:rtl/>
        </w:rPr>
        <w:t> </w:t>
      </w:r>
      <w:r w:rsidRPr="005954F6">
        <w:rPr>
          <w:rFonts w:ascii="MbSadr (1)" w:hAnsi="MbSadr (1)" w:cs="MbSadr (1)" w:hint="cs"/>
          <w:sz w:val="32"/>
          <w:szCs w:val="32"/>
          <w:rtl/>
        </w:rPr>
        <w:t>، ولكن مع فارق بين المذهبين</w:t>
      </w:r>
      <w:r w:rsidRPr="005954F6">
        <w:rPr>
          <w:rFonts w:hint="cs"/>
          <w:sz w:val="32"/>
          <w:szCs w:val="32"/>
          <w:rtl/>
        </w:rPr>
        <w:t> ;</w:t>
      </w:r>
      <w:r w:rsidRPr="005954F6">
        <w:rPr>
          <w:rFonts w:ascii="MbSadr (1)" w:hAnsi="MbSadr (1)" w:cs="MbSadr (1)" w:hint="cs"/>
          <w:sz w:val="32"/>
          <w:szCs w:val="32"/>
          <w:rtl/>
        </w:rPr>
        <w:t xml:space="preserve"> وهو أنّ الرأسماليّة تعتبرها </w:t>
      </w:r>
      <w:r w:rsidRPr="005954F6">
        <w:rPr>
          <w:rFonts w:cs="MbSadr (1)"/>
          <w:sz w:val="32"/>
          <w:szCs w:val="32"/>
          <w:rtl/>
        </w:rPr>
        <w:t>غ</w:t>
      </w:r>
      <w:r w:rsidRPr="005954F6">
        <w:rPr>
          <w:rFonts w:cs="MbSadr (1)" w:hint="cs"/>
          <w:sz w:val="32"/>
          <w:szCs w:val="32"/>
          <w:rtl/>
        </w:rPr>
        <w:t>اية إنسانيّة وضع النظام الرأسمالي بوعي لأجل تحقيقها</w:t>
      </w:r>
      <w:r w:rsidRPr="005954F6">
        <w:rPr>
          <w:rFonts w:hint="cs"/>
          <w:sz w:val="32"/>
          <w:szCs w:val="32"/>
          <w:rtl/>
        </w:rPr>
        <w:t> </w:t>
      </w:r>
      <w:r w:rsidRPr="005954F6">
        <w:rPr>
          <w:rFonts w:ascii="MbSadr (1)" w:hAnsi="MbSadr (1)" w:cs="MbSadr (1)" w:hint="cs"/>
          <w:sz w:val="32"/>
          <w:szCs w:val="32"/>
          <w:rtl/>
        </w:rPr>
        <w:t xml:space="preserve">، وأمّا الاشتراكيّة فتؤمن </w:t>
      </w:r>
      <w:r w:rsidRPr="005954F6">
        <w:rPr>
          <w:rFonts w:cs="MbSadr (1)"/>
          <w:sz w:val="32"/>
          <w:szCs w:val="32"/>
          <w:rtl/>
        </w:rPr>
        <w:t>ب</w:t>
      </w:r>
      <w:r w:rsidRPr="005954F6">
        <w:rPr>
          <w:rFonts w:cs="MbSadr (1)" w:hint="cs"/>
          <w:sz w:val="32"/>
          <w:szCs w:val="32"/>
          <w:rtl/>
        </w:rPr>
        <w:t xml:space="preserve">أنّ القوى المنتجة المتنامية هي القوّة الحقيقيّة التي تضع من وراء الستار وبشكل </w:t>
      </w:r>
      <w:r w:rsidRPr="005954F6">
        <w:rPr>
          <w:rFonts w:cs="MbSadr (1)"/>
          <w:sz w:val="32"/>
          <w:szCs w:val="32"/>
          <w:rtl/>
        </w:rPr>
        <w:t>ط</w:t>
      </w:r>
      <w:r w:rsidRPr="005954F6">
        <w:rPr>
          <w:rFonts w:cs="MbSadr (1)" w:hint="cs"/>
          <w:sz w:val="32"/>
          <w:szCs w:val="32"/>
          <w:rtl/>
        </w:rPr>
        <w:t>بيعي النظام القادر على مواكبتها في تطوّرها المتصاعد</w:t>
      </w:r>
      <w:r w:rsidRPr="005954F6">
        <w:rPr>
          <w:rFonts w:hint="cs"/>
          <w:sz w:val="32"/>
          <w:szCs w:val="32"/>
          <w:rtl/>
        </w:rPr>
        <w:t> </w:t>
      </w:r>
      <w:r w:rsidRPr="005954F6">
        <w:rPr>
          <w:rFonts w:ascii="MbSadr (1)" w:hAnsi="MbSadr (1)" w:cs="MbSadr (1)" w:hint="cs"/>
          <w:sz w:val="32"/>
          <w:szCs w:val="32"/>
          <w:rtl/>
        </w:rPr>
        <w:t xml:space="preserve">، مهما اتّخذ هذا النظام </w:t>
      </w:r>
      <w:r w:rsidRPr="005954F6">
        <w:rPr>
          <w:rFonts w:cs="MbSadr (1)"/>
          <w:sz w:val="32"/>
          <w:szCs w:val="32"/>
          <w:rtl/>
        </w:rPr>
        <w:t>م</w:t>
      </w:r>
      <w:r w:rsidRPr="005954F6">
        <w:rPr>
          <w:rFonts w:cs="MbSadr (1)" w:hint="cs"/>
          <w:sz w:val="32"/>
          <w:szCs w:val="32"/>
          <w:rtl/>
        </w:rPr>
        <w:t>ن ألوان أو غايات ظاهريّة في نظر الأفراد الذين يساهمون في عمليّات الإنتاج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لهذا كان إيمان الاشتراكيّة بتكامل الإنتاج ـ كغاية أساسيّة ـ قائماً على أساس </w:t>
      </w:r>
      <w:r w:rsidRPr="005954F6">
        <w:rPr>
          <w:rFonts w:cs="MbSadr (1)"/>
          <w:sz w:val="32"/>
          <w:szCs w:val="32"/>
          <w:rtl/>
        </w:rPr>
        <w:t>م</w:t>
      </w:r>
      <w:r w:rsidRPr="005954F6">
        <w:rPr>
          <w:rFonts w:cs="MbSadr (1)" w:hint="cs"/>
          <w:sz w:val="32"/>
          <w:szCs w:val="32"/>
          <w:rtl/>
        </w:rPr>
        <w:t>اديّتها التاريخيّة</w:t>
      </w:r>
      <w:r w:rsidRPr="005954F6">
        <w:rPr>
          <w:rFonts w:hint="cs"/>
          <w:sz w:val="32"/>
          <w:szCs w:val="32"/>
          <w:rtl/>
        </w:rPr>
        <w:t> </w:t>
      </w:r>
      <w:r w:rsidRPr="005954F6">
        <w:rPr>
          <w:rFonts w:ascii="MbSadr (1)" w:hAnsi="MbSadr (1)" w:cs="MbSadr (1)" w:hint="cs"/>
          <w:sz w:val="32"/>
          <w:szCs w:val="32"/>
          <w:rtl/>
        </w:rPr>
        <w:t>، ومفاهيمها عن التار</w:t>
      </w:r>
      <w:r w:rsidRPr="005954F6">
        <w:rPr>
          <w:rFonts w:cs="MbSadr (1)" w:hint="cs"/>
          <w:sz w:val="32"/>
          <w:szCs w:val="32"/>
          <w:rtl/>
        </w:rPr>
        <w:t>يخ</w:t>
      </w:r>
      <w:r w:rsidRPr="005954F6">
        <w:rPr>
          <w:rFonts w:hint="cs"/>
          <w:sz w:val="32"/>
          <w:szCs w:val="32"/>
          <w:rtl/>
        </w:rPr>
        <w:t> </w:t>
      </w:r>
      <w:r w:rsidRPr="005954F6">
        <w:rPr>
          <w:rFonts w:ascii="MbSadr (1)" w:hAnsi="MbSadr (1)" w:cs="MbSadr (1)" w:hint="cs"/>
          <w:sz w:val="32"/>
          <w:szCs w:val="32"/>
          <w:rtl/>
        </w:rPr>
        <w:t xml:space="preserve">، وعن الدور الرئيسي الذي تلعبه </w:t>
      </w:r>
      <w:r w:rsidRPr="005954F6">
        <w:rPr>
          <w:rFonts w:cs="MbSadr (1)"/>
          <w:sz w:val="32"/>
          <w:szCs w:val="32"/>
          <w:rtl/>
        </w:rPr>
        <w:t>و</w:t>
      </w:r>
      <w:r w:rsidRPr="005954F6">
        <w:rPr>
          <w:rFonts w:cs="MbSadr (1)" w:hint="cs"/>
          <w:sz w:val="32"/>
          <w:szCs w:val="32"/>
          <w:rtl/>
        </w:rPr>
        <w:t>سائل الإنتاج فيه</w:t>
      </w:r>
      <w:r w:rsidRPr="005954F6">
        <w:rPr>
          <w:rFonts w:hint="cs"/>
          <w:sz w:val="32"/>
          <w:szCs w:val="32"/>
          <w:rtl/>
        </w:rPr>
        <w:t> </w:t>
      </w:r>
      <w:r w:rsidRPr="005954F6">
        <w:rPr>
          <w:rFonts w:ascii="MbSadr (1)" w:hAnsi="MbSadr (1)" w:cs="MbSadr (1)" w:hint="cs"/>
          <w:sz w:val="32"/>
          <w:szCs w:val="32"/>
          <w:rtl/>
        </w:rPr>
        <w:t xml:space="preserve">. وعلى العكس من ذلك إيمان الرأسماليّة بتكامل الإنتاج </w:t>
      </w:r>
      <w:r w:rsidRPr="005954F6">
        <w:rPr>
          <w:rFonts w:cs="MbSadr (1)"/>
          <w:sz w:val="32"/>
          <w:szCs w:val="32"/>
          <w:rtl/>
        </w:rPr>
        <w:t>و</w:t>
      </w:r>
      <w:r w:rsidRPr="005954F6">
        <w:rPr>
          <w:rFonts w:cs="MbSadr (1)" w:hint="cs"/>
          <w:sz w:val="32"/>
          <w:szCs w:val="32"/>
          <w:rtl/>
        </w:rPr>
        <w:t>تنميته كغاية</w:t>
      </w:r>
      <w:r w:rsidRPr="005954F6">
        <w:rPr>
          <w:rFonts w:hint="cs"/>
          <w:sz w:val="32"/>
          <w:szCs w:val="32"/>
          <w:rtl/>
        </w:rPr>
        <w:t> ;</w:t>
      </w:r>
      <w:r w:rsidRPr="005954F6">
        <w:rPr>
          <w:rFonts w:ascii="MbSadr (1)" w:hAnsi="MbSadr (1)" w:cs="MbSadr (1)" w:hint="cs"/>
          <w:sz w:val="32"/>
          <w:szCs w:val="32"/>
          <w:rtl/>
        </w:rPr>
        <w:t xml:space="preserve"> فإنّه ليس وليد مفهوم علمي معيّن عن التاريخ والمجتمع</w:t>
      </w:r>
      <w:r w:rsidRPr="005954F6">
        <w:rPr>
          <w:rFonts w:hint="cs"/>
          <w:sz w:val="32"/>
          <w:szCs w:val="32"/>
          <w:rtl/>
        </w:rPr>
        <w:t> </w:t>
      </w:r>
      <w:r w:rsidRPr="005954F6">
        <w:rPr>
          <w:rFonts w:ascii="MbSadr (1)" w:hAnsi="MbSadr (1)" w:cs="MbSadr (1)" w:hint="cs"/>
          <w:sz w:val="32"/>
          <w:szCs w:val="32"/>
          <w:rtl/>
        </w:rPr>
        <w:t xml:space="preserve">، وإنّما هو </w:t>
      </w:r>
      <w:r w:rsidRPr="005954F6">
        <w:rPr>
          <w:rFonts w:cs="MbSadr (1)"/>
          <w:sz w:val="32"/>
          <w:szCs w:val="32"/>
          <w:rtl/>
        </w:rPr>
        <w:t>و</w:t>
      </w:r>
      <w:r w:rsidRPr="005954F6">
        <w:rPr>
          <w:rFonts w:cs="MbSadr (1)" w:hint="cs"/>
          <w:sz w:val="32"/>
          <w:szCs w:val="32"/>
          <w:rtl/>
        </w:rPr>
        <w:t>ليد مفاهيمها الخلقيّة عن السعادة التي يجب أن يسعى الإنسان إلى تحقيقها</w:t>
      </w:r>
      <w:r w:rsidRPr="005954F6">
        <w:rPr>
          <w:rFonts w:hint="cs"/>
          <w:sz w:val="32"/>
          <w:szCs w:val="32"/>
          <w:rtl/>
        </w:rPr>
        <w:t> </w:t>
      </w:r>
      <w:r w:rsidRPr="005954F6">
        <w:rPr>
          <w:rFonts w:cs="MbSadr (1)" w:hint="cs"/>
          <w:sz w:val="32"/>
          <w:szCs w:val="32"/>
          <w:rtl/>
        </w:rPr>
        <w:t xml:space="preserve">; فهي </w:t>
      </w:r>
      <w:r w:rsidRPr="005954F6">
        <w:rPr>
          <w:rFonts w:cs="MbSadr (1)"/>
          <w:sz w:val="32"/>
          <w:szCs w:val="32"/>
          <w:rtl/>
        </w:rPr>
        <w:t>ل</w:t>
      </w:r>
      <w:r w:rsidRPr="005954F6">
        <w:rPr>
          <w:rFonts w:cs="MbSadr (1)" w:hint="cs"/>
          <w:sz w:val="32"/>
          <w:szCs w:val="32"/>
          <w:rtl/>
        </w:rPr>
        <w:t xml:space="preserve">ا تتجاوز في رأي الرأسماليّة حدود الواقع المحسوس المتجسّد في الإنتاج </w:t>
      </w:r>
      <w:r w:rsidRPr="005954F6">
        <w:rPr>
          <w:rFonts w:cs="MbSadr (1)"/>
          <w:sz w:val="32"/>
          <w:szCs w:val="32"/>
          <w:rtl/>
        </w:rPr>
        <w:t>ب</w:t>
      </w:r>
      <w:r w:rsidRPr="005954F6">
        <w:rPr>
          <w:rFonts w:cs="MbSadr (1)" w:hint="cs"/>
          <w:sz w:val="32"/>
          <w:szCs w:val="32"/>
          <w:rtl/>
        </w:rPr>
        <w:t>مختلف ألوانه</w:t>
      </w:r>
      <w:r w:rsidRPr="005954F6">
        <w:rPr>
          <w:rFonts w:hint="cs"/>
          <w:sz w:val="32"/>
          <w:szCs w:val="32"/>
          <w:rtl/>
        </w:rPr>
        <w:t> </w:t>
      </w:r>
      <w:r w:rsidRPr="005954F6">
        <w:rPr>
          <w:rFonts w:ascii="MbSadr (1)" w:hAnsi="MbSadr (1)" w:cs="MbSadr (1)" w:hint="cs"/>
          <w:sz w:val="32"/>
          <w:szCs w:val="32"/>
          <w:rtl/>
        </w:rPr>
        <w:t>، ولمّا كان هذا الواقع المحدود هو المجال الرئيسي للسعادة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كانت الوفرة الإنتاجيّة تعني ارتفاع مستوى هذا الواقع</w:t>
      </w:r>
      <w:r w:rsidRPr="005954F6">
        <w:rPr>
          <w:rFonts w:hint="cs"/>
          <w:sz w:val="32"/>
          <w:szCs w:val="32"/>
          <w:rtl/>
        </w:rPr>
        <w:t> </w:t>
      </w:r>
      <w:r w:rsidRPr="005954F6">
        <w:rPr>
          <w:rFonts w:ascii="MbSadr (1)" w:hAnsi="MbSadr (1)" w:cs="MbSadr (1)" w:hint="cs"/>
          <w:sz w:val="32"/>
          <w:szCs w:val="32"/>
          <w:rtl/>
        </w:rPr>
        <w:t xml:space="preserve">، وإشاعة الرفاه والرخاء </w:t>
      </w:r>
      <w:r w:rsidRPr="005954F6">
        <w:rPr>
          <w:rFonts w:cs="MbSadr (1)"/>
          <w:sz w:val="32"/>
          <w:szCs w:val="32"/>
          <w:rtl/>
        </w:rPr>
        <w:t>ف</w:t>
      </w:r>
      <w:r w:rsidRPr="005954F6">
        <w:rPr>
          <w:rFonts w:cs="MbSadr (1)" w:hint="cs"/>
          <w:sz w:val="32"/>
          <w:szCs w:val="32"/>
          <w:rtl/>
        </w:rPr>
        <w:t>يه</w:t>
      </w:r>
      <w:r w:rsidRPr="005954F6">
        <w:rPr>
          <w:rFonts w:hint="cs"/>
          <w:sz w:val="32"/>
          <w:szCs w:val="32"/>
          <w:rtl/>
        </w:rPr>
        <w:t> </w:t>
      </w:r>
      <w:r w:rsidRPr="005954F6">
        <w:rPr>
          <w:rFonts w:ascii="MbSadr (1)" w:hAnsi="MbSadr (1)" w:cs="MbSadr (1)" w:hint="cs"/>
          <w:sz w:val="32"/>
          <w:szCs w:val="32"/>
          <w:rtl/>
        </w:rPr>
        <w:t>، ينتج عن ذلك أنّ نموّ الإن</w:t>
      </w:r>
      <w:r w:rsidRPr="005954F6">
        <w:rPr>
          <w:rFonts w:cs="MbSadr (1)" w:hint="cs"/>
          <w:sz w:val="32"/>
          <w:szCs w:val="32"/>
          <w:rtl/>
        </w:rPr>
        <w:t xml:space="preserve">تاج هو الهدف الأصيل الذي يجسّد السعادة </w:t>
      </w:r>
      <w:r w:rsidRPr="005954F6">
        <w:rPr>
          <w:rFonts w:cs="MbSadr (1)"/>
          <w:sz w:val="32"/>
          <w:szCs w:val="32"/>
          <w:rtl/>
        </w:rPr>
        <w:t>ا</w:t>
      </w:r>
      <w:r w:rsidRPr="005954F6">
        <w:rPr>
          <w:rFonts w:cs="MbSadr (1)" w:hint="cs"/>
          <w:sz w:val="32"/>
          <w:szCs w:val="32"/>
          <w:rtl/>
        </w:rPr>
        <w:t>لإنسانيّة في نموّها وتكاملها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ف</w:t>
      </w:r>
      <w:r w:rsidRPr="005954F6">
        <w:rPr>
          <w:rFonts w:cs="MbSadr (1)" w:hint="cs"/>
          <w:sz w:val="32"/>
          <w:szCs w:val="32"/>
          <w:rtl/>
        </w:rPr>
        <w:t xml:space="preserve">العمل الاجتماعي لتنمية الإنتاج قانون حتمي لتاريخ الإنسانيّة في </w:t>
      </w:r>
      <w:r w:rsidRPr="005954F6">
        <w:rPr>
          <w:rFonts w:cs="MbSadr (1)"/>
          <w:sz w:val="32"/>
          <w:szCs w:val="32"/>
          <w:rtl/>
        </w:rPr>
        <w:t>ا</w:t>
      </w:r>
      <w:r w:rsidRPr="005954F6">
        <w:rPr>
          <w:rFonts w:cs="MbSadr (1)" w:hint="cs"/>
          <w:sz w:val="32"/>
          <w:szCs w:val="32"/>
          <w:rtl/>
        </w:rPr>
        <w:t>لمفهوم الاشتراكي</w:t>
      </w:r>
      <w:r w:rsidRPr="005954F6">
        <w:rPr>
          <w:rFonts w:hint="cs"/>
          <w:sz w:val="32"/>
          <w:szCs w:val="32"/>
          <w:rtl/>
        </w:rPr>
        <w:t> </w:t>
      </w:r>
      <w:r w:rsidRPr="005954F6">
        <w:rPr>
          <w:rFonts w:ascii="MbSadr (1)" w:hAnsi="MbSadr (1)" w:cs="MbSadr (1)" w:hint="cs"/>
          <w:sz w:val="32"/>
          <w:szCs w:val="32"/>
          <w:rtl/>
        </w:rPr>
        <w:t xml:space="preserve">، وتقدير للموقف على ضوء مفهوم معيّن عن الحياة والسعادة </w:t>
      </w:r>
      <w:r w:rsidRPr="005954F6">
        <w:rPr>
          <w:rFonts w:cs="MbSadr (1)"/>
          <w:sz w:val="32"/>
          <w:szCs w:val="32"/>
          <w:rtl/>
        </w:rPr>
        <w:t>ف</w:t>
      </w:r>
      <w:r w:rsidRPr="005954F6">
        <w:rPr>
          <w:rFonts w:cs="MbSadr (1)" w:hint="cs"/>
          <w:sz w:val="32"/>
          <w:szCs w:val="32"/>
          <w:rtl/>
        </w:rPr>
        <w:t>ي المفهوم الرأسمالي</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جاء في ذيل المقال : «</w:t>
      </w:r>
      <w:r w:rsidRPr="001D57B8">
        <w:rPr>
          <w:rStyle w:val="10"/>
          <w:rFonts w:cs="Times New Roman" w:hint="cs"/>
          <w:rtl/>
        </w:rPr>
        <w:t> </w:t>
      </w:r>
      <w:r w:rsidRPr="001D57B8">
        <w:rPr>
          <w:rStyle w:val="10"/>
          <w:rFonts w:ascii="MbSadr (1)" w:hAnsi="MbSadr (1)" w:hint="cs"/>
          <w:rtl/>
        </w:rPr>
        <w:t>لم يكمل البحث</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(181)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م</w:t>
      </w:r>
      <w:r w:rsidRPr="005954F6">
        <w:rPr>
          <w:rFonts w:cs="MbSadr (2)" w:hint="cs"/>
          <w:bCs/>
          <w:sz w:val="32"/>
          <w:szCs w:val="32"/>
          <w:rtl/>
        </w:rPr>
        <w:t xml:space="preserve">لكيّة النبي </w:t>
      </w:r>
      <w:r w:rsidRPr="005954F6">
        <w:rPr>
          <w:rFonts w:cs="MbSadr (2)"/>
          <w:bCs/>
          <w:sz w:val="32"/>
          <w:szCs w:val="32"/>
          <w:rtl/>
        </w:rPr>
        <w:t>(</w:t>
      </w:r>
      <w:r w:rsidRPr="005954F6">
        <w:rPr>
          <w:rFonts w:cs="MbSadr (2)" w:hint="cs"/>
          <w:bCs/>
          <w:sz w:val="32"/>
          <w:szCs w:val="32"/>
          <w:rtl/>
        </w:rPr>
        <w:t>صلى الله عليه وآله)</w:t>
      </w:r>
      <w:r w:rsidRPr="005954F6">
        <w:rPr>
          <w:rFonts w:cs="MbSadr (2)"/>
          <w:bCs/>
          <w:sz w:val="32"/>
          <w:szCs w:val="32"/>
          <w:rtl/>
        </w:rPr>
        <w:t xml:space="preserve"> </w:t>
      </w:r>
      <w:r w:rsidRPr="005954F6">
        <w:rPr>
          <w:rFonts w:cs="MbSadr (2)" w:hint="cs"/>
          <w:bCs/>
          <w:sz w:val="32"/>
          <w:szCs w:val="32"/>
          <w:rtl/>
        </w:rPr>
        <w:t xml:space="preserve">والإمام </w:t>
      </w:r>
      <w:r w:rsidRPr="005954F6">
        <w:rPr>
          <w:rFonts w:cs="MbSadr (2)"/>
          <w:bCs/>
          <w:sz w:val="32"/>
          <w:szCs w:val="32"/>
          <w:rtl/>
        </w:rPr>
        <w:t>(</w:t>
      </w:r>
      <w:r w:rsidRPr="005954F6">
        <w:rPr>
          <w:rFonts w:cs="MbSadr (2)" w:hint="cs"/>
          <w:bCs/>
          <w:sz w:val="32"/>
          <w:szCs w:val="32"/>
          <w:rtl/>
        </w:rPr>
        <w:t>عليه السلام)</w:t>
      </w:r>
      <w:r w:rsidRPr="005954F6">
        <w:rPr>
          <w:rFonts w:cs="MbSadr (2)"/>
          <w:bCs/>
          <w:sz w:val="32"/>
          <w:szCs w:val="32"/>
          <w:rtl/>
        </w:rPr>
        <w:t>(1)</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ت</w:t>
      </w:r>
      <w:r w:rsidRPr="005954F6">
        <w:rPr>
          <w:rFonts w:cs="MbSadr (1)" w:hint="cs"/>
          <w:sz w:val="32"/>
          <w:szCs w:val="32"/>
          <w:rtl/>
        </w:rPr>
        <w:t xml:space="preserve">وجد في القرآن الكريم عدّة نصوص تتعلّق بالأموال التي يملكها النبيّ </w:t>
      </w:r>
      <w:r w:rsidRPr="005954F6">
        <w:rPr>
          <w:rFonts w:cs="MbSadr (1)"/>
          <w:sz w:val="32"/>
          <w:szCs w:val="32"/>
          <w:rtl/>
        </w:rPr>
        <w:t>و</w:t>
      </w:r>
      <w:r w:rsidRPr="005954F6">
        <w:rPr>
          <w:rFonts w:cs="MbSadr (1)" w:hint="cs"/>
          <w:sz w:val="32"/>
          <w:szCs w:val="32"/>
          <w:rtl/>
        </w:rPr>
        <w:t>الإمام باعتبار المنصب الإلهي الذي يشغلانه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 xml:space="preserve">هناك نصٌّ في الأنفال وهو قوله تعالى : </w:t>
      </w:r>
      <w:r w:rsidRPr="004C0780">
        <w:rPr>
          <w:rFonts w:ascii="MbSadr (1)" w:hAnsi="MbSadr (1)" w:cs="MbSadr (1)"/>
          <w:color w:val="FF0000"/>
          <w:sz w:val="32"/>
          <w:szCs w:val="32"/>
          <w:rtl/>
        </w:rPr>
        <w:t>(</w:t>
      </w:r>
      <w:r w:rsidRPr="004C0780">
        <w:rPr>
          <w:rFonts w:ascii="MbSadr (1)" w:hAnsi="MbSadr (1)" w:cs="MbSadr (1)"/>
          <w:bCs/>
          <w:color w:val="FF0000"/>
          <w:sz w:val="32"/>
          <w:szCs w:val="32"/>
          <w:rtl/>
        </w:rPr>
        <w:t xml:space="preserve"> يَسْألُونَكَ عَن الأنْفَالِ قُل الأنْفَالُ لِلَّهِ وَالرَّسُولِ فَاتَّقُوا اللَّهَ وَأصْلِحُوا ذَاتَ بَيْنِكُمْ وَأطِيعُوا اللَّهَ وَرَسُولَهُ إنْ كُنتُمْ مُؤْمِنِينَ )</w:t>
      </w:r>
      <w:r w:rsidRPr="004C0780">
        <w:rPr>
          <w:rFonts w:ascii="MbSadr (1)" w:hAnsi="MbSadr (1)" w:cs="MbSadr (1)"/>
          <w:bCs/>
          <w:sz w:val="32"/>
          <w:szCs w:val="32"/>
          <w:rtl/>
        </w:rPr>
        <w:t>(2)</w:t>
      </w:r>
      <w:r w:rsidRPr="004C0780">
        <w:rPr>
          <w:rFonts w:ascii="MbSadr (1)" w:hAnsi="MbSadr (1)"/>
          <w:sz w:val="32"/>
          <w:szCs w:val="32"/>
          <w:rtl/>
        </w:rPr>
        <w:t> </w:t>
      </w:r>
      <w:r w:rsidRPr="004C0780">
        <w:rPr>
          <w:rFonts w:cs="MbSadr (1)"/>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نصٌّ آخر في الفيء</w:t>
      </w:r>
      <w:r w:rsidRPr="005954F6">
        <w:rPr>
          <w:rFonts w:hint="cs"/>
          <w:sz w:val="32"/>
          <w:szCs w:val="32"/>
          <w:rtl/>
        </w:rPr>
        <w:t> </w:t>
      </w:r>
      <w:r w:rsidRPr="005954F6">
        <w:rPr>
          <w:rFonts w:ascii="MbSadr (1)" w:hAnsi="MbSadr (1)" w:cs="MbSadr (1)" w:hint="cs"/>
          <w:sz w:val="32"/>
          <w:szCs w:val="32"/>
          <w:rtl/>
        </w:rPr>
        <w:t>، وهو قوله تعالى</w:t>
      </w:r>
      <w:r w:rsidRPr="005954F6">
        <w:rPr>
          <w:rFonts w:cs="MbSadr (1)" w:hint="cs"/>
          <w:sz w:val="32"/>
          <w:szCs w:val="32"/>
          <w:rtl/>
        </w:rPr>
        <w:t xml:space="preserve"> : </w:t>
      </w:r>
      <w:r w:rsidRPr="004C0780">
        <w:rPr>
          <w:rFonts w:ascii="MbSadr (1)" w:hAnsi="MbSadr (1)" w:cs="MbSadr (1)"/>
          <w:color w:val="FF0000"/>
          <w:sz w:val="32"/>
          <w:szCs w:val="32"/>
          <w:rtl/>
        </w:rPr>
        <w:t>(</w:t>
      </w:r>
      <w:r w:rsidRPr="004C0780">
        <w:rPr>
          <w:rFonts w:ascii="MbSadr (1)" w:hAnsi="MbSadr (1)" w:cs="MbSadr (1)"/>
          <w:bCs/>
          <w:color w:val="FF0000"/>
          <w:sz w:val="32"/>
          <w:szCs w:val="32"/>
          <w:rtl/>
        </w:rPr>
        <w:t xml:space="preserve"> وَمَا أفَاءَ اللَّهُ عَلَى رَسُولِهِ مِنْهُمْ فَمَا أوْجَفْتُمْ عَلَيْهِ مِنْ خَيْل وَلاَ رِكَاب وَلَكِنَّ اللَّهَ يُسَلِّطُ رُسُلَهُ عَلَى مَنْ يَشَاءُ وَاللَّهُ عَلَى كُلِّ شَيْ قَدِيرٌ * مَا أفَاءَ اللَّهُ عَلَى رَسُولِهِ مِنْ أهْلِ الْقُرَى فَلِلَّهِ وَلِلرَّسُولِ وَلِذِي الْقُرْبَى وَالْيَتَامَى وَالْمَسَاكِينِ وَابْنِ السَّبِيلِ كَيْ لاَ يَكُونَ دُولَةً بَيْنَ الأغْنِيَاءِ مِنْكُمْ وَمَا آتَاكُم الرَّسُولُ فَخُذُوهُ وَمَا نَهَاكُمْ عَنْهُ فَانْتَهُوا وَاتَّقُوا اللَّهَ إنَّ اللَّهَ شَدِيدُ الْعِقَابِ )</w:t>
      </w:r>
      <w:r w:rsidRPr="004C0780">
        <w:rPr>
          <w:rFonts w:ascii="MbSadr (1)" w:hAnsi="MbSadr (1)" w:cs="MbSadr (1)"/>
          <w:bCs/>
          <w:sz w:val="32"/>
          <w:szCs w:val="32"/>
          <w:rtl/>
        </w:rPr>
        <w:t>(3)</w:t>
      </w:r>
      <w:r w:rsidRPr="004C0780">
        <w:rPr>
          <w:rFonts w:ascii="MbSadr (1)" w:hAnsi="MbSadr (1)"/>
          <w:sz w:val="32"/>
          <w:szCs w:val="32"/>
          <w:rtl/>
        </w:rPr>
        <w:t> </w:t>
      </w:r>
      <w:r w:rsidRPr="004C0780">
        <w:rPr>
          <w:rFonts w:ascii="MbSadr (1)" w:hAnsi="MbSadr (1)" w:cs="MbSadr (1)"/>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الأضواء</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الرابعة</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10</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تموّز / 1964 م</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الأنفال : 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الحشر : 6 ـ 7</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(182)</w:t>
      </w:r>
    </w:p>
    <w:p w:rsidR="002367DB" w:rsidRPr="005954F6" w:rsidRDefault="002367DB" w:rsidP="002367DB">
      <w:pPr>
        <w:widowControl w:val="0"/>
        <w:adjustRightInd w:val="0"/>
        <w:jc w:val="center"/>
        <w:rPr>
          <w:sz w:val="32"/>
          <w:szCs w:val="32"/>
          <w:rtl/>
        </w:rPr>
      </w:pPr>
    </w:p>
    <w:p w:rsidR="002367DB" w:rsidRPr="004C0780" w:rsidRDefault="002367DB" w:rsidP="002367DB">
      <w:pPr>
        <w:pStyle w:val="a"/>
        <w:adjustRightInd w:val="0"/>
        <w:spacing w:line="495" w:lineRule="atLeast"/>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نصٌّ ثالثٌ في الخمس</w:t>
      </w:r>
      <w:r w:rsidRPr="005954F6">
        <w:rPr>
          <w:rFonts w:hint="cs"/>
          <w:sz w:val="32"/>
          <w:szCs w:val="32"/>
          <w:rtl/>
        </w:rPr>
        <w:t> </w:t>
      </w:r>
      <w:r w:rsidRPr="005954F6">
        <w:rPr>
          <w:rFonts w:ascii="MbSadr (1)" w:hAnsi="MbSadr (1)" w:cs="MbSadr (1)" w:hint="cs"/>
          <w:sz w:val="32"/>
          <w:szCs w:val="32"/>
          <w:rtl/>
        </w:rPr>
        <w:t>، وهو قوله تعالى</w:t>
      </w:r>
      <w:r w:rsidRPr="005954F6">
        <w:rPr>
          <w:rFonts w:cs="MbSadr (1)" w:hint="cs"/>
          <w:sz w:val="32"/>
          <w:szCs w:val="32"/>
          <w:rtl/>
        </w:rPr>
        <w:t xml:space="preserve"> :</w:t>
      </w:r>
      <w:r w:rsidRPr="004C0780">
        <w:rPr>
          <w:rFonts w:ascii="MbSadr (1)" w:hAnsi="MbSadr (1)" w:cs="MbSadr (1)"/>
          <w:color w:val="FF0000"/>
          <w:sz w:val="32"/>
          <w:szCs w:val="32"/>
          <w:rtl/>
        </w:rPr>
        <w:t xml:space="preserve"> (</w:t>
      </w:r>
      <w:r w:rsidRPr="004C0780">
        <w:rPr>
          <w:rFonts w:ascii="MbSadr (1)" w:hAnsi="MbSadr (1)" w:cs="MbSadr (1)"/>
          <w:bCs/>
          <w:color w:val="FF0000"/>
          <w:sz w:val="32"/>
          <w:szCs w:val="32"/>
          <w:rtl/>
        </w:rPr>
        <w:t xml:space="preserve"> وَاعْلَمُوا أنَّمَا غَنِمْتُمْ مِنْ شَيْ فَأنَّ لِلَّهِ خُمُسَهُ وَلِلرَّسُولِ وَلِذِي الْقُرْبَى وَالْيَتَامَى وَالْمَسَاكِينِ وَابْنِ السَّبِيلِ )</w:t>
      </w:r>
      <w:r w:rsidRPr="004C0780">
        <w:rPr>
          <w:rFonts w:ascii="MbSadr (1)" w:hAnsi="MbSadr (1)" w:cs="MbSadr (1)"/>
          <w:bCs/>
          <w:sz w:val="32"/>
          <w:szCs w:val="32"/>
          <w:rtl/>
        </w:rPr>
        <w:t>(1)</w:t>
      </w:r>
      <w:r w:rsidRPr="004C0780">
        <w:rPr>
          <w:rFonts w:ascii="MbSadr (1)" w:hAnsi="MbSadr (1)"/>
          <w:sz w:val="32"/>
          <w:szCs w:val="32"/>
          <w:rtl/>
        </w:rPr>
        <w:t> </w:t>
      </w:r>
      <w:r w:rsidRPr="004C0780">
        <w:rPr>
          <w:rFonts w:ascii="MbSadr (1)" w:hAnsi="MbSadr (1)" w:cs="MbSadr (1)"/>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الأنفال كما حدّدت في الروايات هي مجموعة الأموال التي منحت </w:t>
      </w:r>
      <w:r w:rsidRPr="005954F6">
        <w:rPr>
          <w:rFonts w:cs="MbSadr (1)"/>
          <w:sz w:val="32"/>
          <w:szCs w:val="32"/>
          <w:rtl/>
        </w:rPr>
        <w:t>ا</w:t>
      </w:r>
      <w:r w:rsidRPr="005954F6">
        <w:rPr>
          <w:rFonts w:cs="MbSadr (1)" w:hint="cs"/>
          <w:sz w:val="32"/>
          <w:szCs w:val="32"/>
          <w:rtl/>
        </w:rPr>
        <w:t>لشريعة ملكيّتها للنبي والإمام باعتبار المنصب لا الشخص</w:t>
      </w:r>
      <w:r w:rsidRPr="005954F6">
        <w:rPr>
          <w:rFonts w:hint="cs"/>
          <w:sz w:val="32"/>
          <w:szCs w:val="32"/>
          <w:rtl/>
        </w:rPr>
        <w:t> </w:t>
      </w:r>
      <w:r w:rsidRPr="005954F6">
        <w:rPr>
          <w:rFonts w:ascii="MbSadr (1)" w:hAnsi="MbSadr (1)" w:cs="MbSadr (1)" w:hint="cs"/>
          <w:sz w:val="32"/>
          <w:szCs w:val="32"/>
          <w:rtl/>
        </w:rPr>
        <w:t xml:space="preserve">، وقد فصّلت أنواع </w:t>
      </w:r>
      <w:r w:rsidRPr="005954F6">
        <w:rPr>
          <w:rFonts w:cs="MbSadr (1)"/>
          <w:sz w:val="32"/>
          <w:szCs w:val="32"/>
          <w:rtl/>
        </w:rPr>
        <w:t>ه</w:t>
      </w:r>
      <w:r w:rsidRPr="005954F6">
        <w:rPr>
          <w:rFonts w:cs="MbSadr (1)" w:hint="cs"/>
          <w:sz w:val="32"/>
          <w:szCs w:val="32"/>
          <w:rtl/>
        </w:rPr>
        <w:t>ذه الأموال في الروايات :</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في رواية إسحاق بن عمّار قال :</w:t>
      </w:r>
      <w:r w:rsidRPr="004C0780">
        <w:rPr>
          <w:rFonts w:cs="MbSadr (1)" w:hint="cs"/>
          <w:color w:val="0000FF"/>
          <w:sz w:val="32"/>
          <w:szCs w:val="32"/>
          <w:rtl/>
        </w:rPr>
        <w:t xml:space="preserve"> سألتُ أبا عبدالله </w:t>
      </w:r>
      <w:r w:rsidRPr="004C0780">
        <w:rPr>
          <w:rFonts w:cs="MbSadr (1)"/>
          <w:color w:val="0000FF"/>
          <w:sz w:val="32"/>
          <w:szCs w:val="32"/>
          <w:rtl/>
        </w:rPr>
        <w:t>(</w:t>
      </w:r>
      <w:r w:rsidRPr="004C0780">
        <w:rPr>
          <w:rFonts w:cs="MbSadr (1)" w:hint="cs"/>
          <w:color w:val="0000FF"/>
          <w:sz w:val="32"/>
          <w:szCs w:val="32"/>
          <w:rtl/>
        </w:rPr>
        <w:t>عليه السلام)</w:t>
      </w:r>
      <w:r w:rsidRPr="004C0780">
        <w:rPr>
          <w:rFonts w:cs="MbSadr (1)"/>
          <w:color w:val="0000FF"/>
          <w:sz w:val="32"/>
          <w:szCs w:val="32"/>
          <w:rtl/>
        </w:rPr>
        <w:t xml:space="preserve"> </w:t>
      </w:r>
      <w:r w:rsidRPr="004C0780">
        <w:rPr>
          <w:rFonts w:cs="MbSadr (1)" w:hint="cs"/>
          <w:color w:val="0000FF"/>
          <w:sz w:val="32"/>
          <w:szCs w:val="32"/>
          <w:rtl/>
        </w:rPr>
        <w:t xml:space="preserve">عن الأنفال فقال : </w:t>
      </w:r>
      <w:r w:rsidRPr="004C0780">
        <w:rPr>
          <w:rFonts w:cs="MbSadr (1)"/>
          <w:color w:val="0000FF"/>
          <w:sz w:val="32"/>
          <w:szCs w:val="32"/>
          <w:rtl/>
        </w:rPr>
        <w:t>«</w:t>
      </w:r>
      <w:r w:rsidRPr="004C0780">
        <w:rPr>
          <w:rFonts w:hint="cs"/>
          <w:color w:val="0000FF"/>
          <w:sz w:val="32"/>
          <w:szCs w:val="32"/>
          <w:rtl/>
        </w:rPr>
        <w:t> </w:t>
      </w:r>
      <w:r w:rsidRPr="004C0780">
        <w:rPr>
          <w:rFonts w:ascii="MbSadr (1)" w:hAnsi="MbSadr (1)" w:cs="MbSadr (1)" w:hint="cs"/>
          <w:color w:val="0000FF"/>
          <w:sz w:val="32"/>
          <w:szCs w:val="32"/>
          <w:rtl/>
        </w:rPr>
        <w:t xml:space="preserve">هي القرى التي خربت وانجلى أهلها فهي لله وللرسول وما كان للملوك فهو </w:t>
      </w:r>
      <w:r w:rsidRPr="004C0780">
        <w:rPr>
          <w:rFonts w:cs="MbSadr (1)"/>
          <w:color w:val="0000FF"/>
          <w:sz w:val="32"/>
          <w:szCs w:val="32"/>
          <w:rtl/>
        </w:rPr>
        <w:t>ل</w:t>
      </w:r>
      <w:r w:rsidRPr="004C0780">
        <w:rPr>
          <w:rFonts w:cs="MbSadr (1)" w:hint="cs"/>
          <w:color w:val="0000FF"/>
          <w:sz w:val="32"/>
          <w:szCs w:val="32"/>
          <w:rtl/>
        </w:rPr>
        <w:t>لإمام</w:t>
      </w:r>
      <w:r w:rsidRPr="004C0780">
        <w:rPr>
          <w:rFonts w:hint="cs"/>
          <w:color w:val="0000FF"/>
          <w:sz w:val="32"/>
          <w:szCs w:val="32"/>
          <w:rtl/>
        </w:rPr>
        <w:t> </w:t>
      </w:r>
      <w:r w:rsidRPr="004C0780">
        <w:rPr>
          <w:rFonts w:ascii="MbSadr (1)" w:hAnsi="MbSadr (1)" w:cs="MbSadr (1)" w:hint="cs"/>
          <w:color w:val="0000FF"/>
          <w:sz w:val="32"/>
          <w:szCs w:val="32"/>
          <w:rtl/>
        </w:rPr>
        <w:t>، وما كان من ال</w:t>
      </w:r>
      <w:r w:rsidRPr="004C0780">
        <w:rPr>
          <w:rFonts w:cs="MbSadr (1)" w:hint="cs"/>
          <w:color w:val="0000FF"/>
          <w:sz w:val="32"/>
          <w:szCs w:val="32"/>
          <w:rtl/>
        </w:rPr>
        <w:t xml:space="preserve">أرض </w:t>
      </w:r>
      <w:r w:rsidRPr="004C0780">
        <w:rPr>
          <w:rFonts w:cs="MbSadr (1)" w:hint="cs"/>
          <w:color w:val="0000FF"/>
          <w:sz w:val="32"/>
          <w:szCs w:val="32"/>
          <w:rtl/>
        </w:rPr>
        <w:lastRenderedPageBreak/>
        <w:t>الخربة لم يوجف عليه بخيل ولا ركاب</w:t>
      </w:r>
      <w:r w:rsidRPr="004C0780">
        <w:rPr>
          <w:rFonts w:hint="cs"/>
          <w:color w:val="0000FF"/>
          <w:sz w:val="32"/>
          <w:szCs w:val="32"/>
          <w:rtl/>
        </w:rPr>
        <w:t> </w:t>
      </w:r>
      <w:r w:rsidRPr="004C0780">
        <w:rPr>
          <w:rFonts w:ascii="MbSadr (1)" w:hAnsi="MbSadr (1)" w:cs="MbSadr (1)" w:hint="cs"/>
          <w:color w:val="0000FF"/>
          <w:sz w:val="32"/>
          <w:szCs w:val="32"/>
          <w:rtl/>
        </w:rPr>
        <w:t xml:space="preserve">. وكلُّ أرض </w:t>
      </w:r>
      <w:r w:rsidRPr="004C0780">
        <w:rPr>
          <w:rFonts w:cs="MbSadr (1)"/>
          <w:color w:val="0000FF"/>
          <w:sz w:val="32"/>
          <w:szCs w:val="32"/>
          <w:rtl/>
        </w:rPr>
        <w:t>ل</w:t>
      </w:r>
      <w:r w:rsidRPr="004C0780">
        <w:rPr>
          <w:rFonts w:cs="MbSadr (1)" w:hint="cs"/>
          <w:color w:val="0000FF"/>
          <w:sz w:val="32"/>
          <w:szCs w:val="32"/>
          <w:rtl/>
        </w:rPr>
        <w:t>ا</w:t>
      </w:r>
      <w:r w:rsidRPr="004C0780">
        <w:rPr>
          <w:rFonts w:cs="MbSadr (2)"/>
          <w:bCs/>
          <w:color w:val="0000FF"/>
          <w:sz w:val="32"/>
          <w:szCs w:val="32"/>
          <w:rtl/>
        </w:rPr>
        <w:t> </w:t>
      </w:r>
      <w:r w:rsidRPr="004C0780">
        <w:rPr>
          <w:rFonts w:cs="MbSadr (1)"/>
          <w:color w:val="0000FF"/>
          <w:sz w:val="32"/>
          <w:szCs w:val="32"/>
          <w:rtl/>
        </w:rPr>
        <w:t>ر</w:t>
      </w:r>
      <w:r w:rsidRPr="004C0780">
        <w:rPr>
          <w:rFonts w:cs="MbSadr (1)" w:hint="cs"/>
          <w:color w:val="0000FF"/>
          <w:sz w:val="32"/>
          <w:szCs w:val="32"/>
          <w:rtl/>
        </w:rPr>
        <w:t>بَّ لها</w:t>
      </w:r>
      <w:r w:rsidRPr="004C0780">
        <w:rPr>
          <w:rFonts w:hint="cs"/>
          <w:color w:val="0000FF"/>
          <w:sz w:val="32"/>
          <w:szCs w:val="32"/>
          <w:rtl/>
        </w:rPr>
        <w:t> </w:t>
      </w:r>
      <w:r w:rsidRPr="004C0780">
        <w:rPr>
          <w:rFonts w:ascii="MbSadr (1)" w:hAnsi="MbSadr (1)" w:cs="MbSadr (1)" w:hint="cs"/>
          <w:color w:val="0000FF"/>
          <w:sz w:val="32"/>
          <w:szCs w:val="32"/>
          <w:rtl/>
        </w:rPr>
        <w:t>، والمعادن منها</w:t>
      </w:r>
      <w:r w:rsidRPr="004C0780">
        <w:rPr>
          <w:rFonts w:hint="cs"/>
          <w:color w:val="0000FF"/>
          <w:sz w:val="32"/>
          <w:szCs w:val="32"/>
          <w:rtl/>
        </w:rPr>
        <w:t> </w:t>
      </w:r>
      <w:r w:rsidRPr="004C0780">
        <w:rPr>
          <w:rFonts w:ascii="MbSadr (1)" w:hAnsi="MbSadr (1)" w:cs="MbSadr (1)" w:hint="cs"/>
          <w:color w:val="0000FF"/>
          <w:sz w:val="32"/>
          <w:szCs w:val="32"/>
          <w:rtl/>
        </w:rPr>
        <w:t>. ومن مات وليس له مولى فماله من الأنفال</w:t>
      </w:r>
      <w:r w:rsidRPr="004C0780">
        <w:rPr>
          <w:rFonts w:hint="cs"/>
          <w:color w:val="0000FF"/>
          <w:sz w:val="32"/>
          <w:szCs w:val="32"/>
          <w:rtl/>
        </w:rPr>
        <w:t> </w:t>
      </w:r>
      <w:r w:rsidRPr="004C0780">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الفيء نوعٌ من الأنفال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عبارة عن الغنائم التي حصل عليها المسلمون </w:t>
      </w:r>
      <w:r w:rsidRPr="005954F6">
        <w:rPr>
          <w:rFonts w:cs="MbSadr (1)"/>
          <w:sz w:val="32"/>
          <w:szCs w:val="32"/>
          <w:rtl/>
        </w:rPr>
        <w:t>م</w:t>
      </w:r>
      <w:r w:rsidRPr="005954F6">
        <w:rPr>
          <w:rFonts w:cs="MbSadr (1)" w:hint="cs"/>
          <w:sz w:val="32"/>
          <w:szCs w:val="32"/>
          <w:rtl/>
        </w:rPr>
        <w:t>ن الكفّار بدون قتال نتيجةً لاستسلامهم</w:t>
      </w:r>
      <w:r w:rsidRPr="005954F6">
        <w:rPr>
          <w:rFonts w:hint="cs"/>
          <w:sz w:val="32"/>
          <w:szCs w:val="32"/>
          <w:rtl/>
        </w:rPr>
        <w:t> </w:t>
      </w:r>
      <w:r w:rsidRPr="005954F6">
        <w:rPr>
          <w:rFonts w:ascii="MbSadr (1)" w:hAnsi="MbSadr (1)" w:cs="MbSadr (1)" w:hint="cs"/>
          <w:sz w:val="32"/>
          <w:szCs w:val="32"/>
          <w:rtl/>
        </w:rPr>
        <w:t>، وهو لهذا يكون ملكا</w:t>
      </w:r>
      <w:r w:rsidRPr="005954F6">
        <w:rPr>
          <w:rFonts w:cs="MbSadr (1)" w:hint="cs"/>
          <w:sz w:val="32"/>
          <w:szCs w:val="32"/>
          <w:rtl/>
        </w:rPr>
        <w:t xml:space="preserve">ً للنبي والإمام </w:t>
      </w:r>
      <w:r w:rsidRPr="005954F6">
        <w:rPr>
          <w:rFonts w:cs="MbSadr (1)"/>
          <w:sz w:val="32"/>
          <w:szCs w:val="32"/>
          <w:rtl/>
        </w:rPr>
        <w:t>ك</w:t>
      </w:r>
      <w:r w:rsidRPr="005954F6">
        <w:rPr>
          <w:rFonts w:cs="MbSadr (1)" w:hint="cs"/>
          <w:sz w:val="32"/>
          <w:szCs w:val="32"/>
          <w:rtl/>
        </w:rPr>
        <w:t>سائر أنواع الأنفال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غ</w:t>
      </w:r>
      <w:r w:rsidRPr="005954F6">
        <w:rPr>
          <w:rFonts w:cs="MbSadr (1)" w:hint="cs"/>
          <w:sz w:val="32"/>
          <w:szCs w:val="32"/>
          <w:rtl/>
        </w:rPr>
        <w:t>ير أنّ النصَّ القرآني في سورة الحشر استعرض مصرف الفيء</w:t>
      </w:r>
      <w:r w:rsidRPr="005954F6">
        <w:rPr>
          <w:rFonts w:hint="cs"/>
          <w:sz w:val="32"/>
          <w:szCs w:val="32"/>
          <w:rtl/>
        </w:rPr>
        <w:t> </w:t>
      </w:r>
      <w:r w:rsidRPr="005954F6">
        <w:rPr>
          <w:rFonts w:ascii="MbSadr (1)" w:hAnsi="MbSadr (1)" w:cs="MbSadr (1)" w:hint="cs"/>
          <w:sz w:val="32"/>
          <w:szCs w:val="32"/>
          <w:rtl/>
        </w:rPr>
        <w:t xml:space="preserve">، حيث نفى </w:t>
      </w:r>
      <w:r w:rsidRPr="005954F6">
        <w:rPr>
          <w:rFonts w:cs="MbSadr (1)"/>
          <w:sz w:val="32"/>
          <w:szCs w:val="32"/>
          <w:rtl/>
        </w:rPr>
        <w:t>ف</w:t>
      </w:r>
      <w:r w:rsidRPr="005954F6">
        <w:rPr>
          <w:rFonts w:cs="MbSadr (1)" w:hint="cs"/>
          <w:sz w:val="32"/>
          <w:szCs w:val="32"/>
          <w:rtl/>
        </w:rPr>
        <w:t>ي الآية الأولى اختصاص المقاتلين به لأنّه لم يوجف عليه بخيل ولا ركاب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أثبت في الآية الثانية أ</w:t>
      </w:r>
      <w:r w:rsidRPr="005954F6">
        <w:rPr>
          <w:rFonts w:ascii="MbSadr (1)" w:hAnsi="MbSadr (1)" w:cs="MbSadr (1)" w:hint="cs"/>
          <w:sz w:val="32"/>
          <w:szCs w:val="32"/>
          <w:rtl/>
        </w:rPr>
        <w:t xml:space="preserve">نّه </w:t>
      </w:r>
      <w:r w:rsidRPr="004C0780">
        <w:rPr>
          <w:rFonts w:ascii="MbSadr (1)" w:hAnsi="MbSadr (1)" w:cs="MbSadr (1)"/>
          <w:color w:val="FF0000"/>
          <w:sz w:val="32"/>
          <w:szCs w:val="32"/>
          <w:rtl/>
        </w:rPr>
        <w:t>(</w:t>
      </w:r>
      <w:r w:rsidRPr="004C0780">
        <w:rPr>
          <w:rFonts w:ascii="MbSadr (1)" w:hAnsi="MbSadr (1)" w:cs="MbSadr (1)"/>
          <w:bCs/>
          <w:color w:val="FF0000"/>
          <w:sz w:val="32"/>
          <w:szCs w:val="32"/>
          <w:rtl/>
        </w:rPr>
        <w:t xml:space="preserve"> لِلَّهِ وَلِلرَّسُولِ وَلِذِي الْقُرْبَى وَالْيَتَامَى وَالْمَسَاكِينِ وَابْنِ السَّبِيلِ )</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وهذا لا يعني أنّ الفيء ملكٌ لهذه الجهات لكي يكون معارضاً مع </w:t>
      </w:r>
      <w:r w:rsidRPr="005954F6">
        <w:rPr>
          <w:rFonts w:cs="MbSadr (1)"/>
          <w:sz w:val="32"/>
          <w:szCs w:val="32"/>
          <w:rtl/>
        </w:rPr>
        <w:t>ا</w:t>
      </w:r>
      <w:r w:rsidRPr="005954F6">
        <w:rPr>
          <w:rFonts w:cs="MbSadr (1)" w:hint="cs"/>
          <w:sz w:val="32"/>
          <w:szCs w:val="32"/>
          <w:rtl/>
        </w:rPr>
        <w:t>لحكم بملكيّة النبي للأنفال بما فيه الفيء</w:t>
      </w:r>
      <w:r w:rsidRPr="005954F6">
        <w:rPr>
          <w:rFonts w:hint="cs"/>
          <w:sz w:val="32"/>
          <w:szCs w:val="32"/>
          <w:rtl/>
        </w:rPr>
        <w:t> </w:t>
      </w:r>
      <w:r w:rsidRPr="005954F6">
        <w:rPr>
          <w:rFonts w:ascii="MbSadr (1)" w:hAnsi="MbSadr (1)" w:cs="MbSadr (1)" w:hint="cs"/>
          <w:sz w:val="32"/>
          <w:szCs w:val="32"/>
          <w:rtl/>
        </w:rPr>
        <w:t xml:space="preserve">، فإنّه لا تنافي بين كون النبي هو المالك </w:t>
      </w:r>
      <w:r w:rsidRPr="005954F6">
        <w:rPr>
          <w:rFonts w:cs="MbSadr (1)"/>
          <w:sz w:val="32"/>
          <w:szCs w:val="32"/>
          <w:rtl/>
        </w:rPr>
        <w:t>ب</w:t>
      </w:r>
      <w:r w:rsidRPr="005954F6">
        <w:rPr>
          <w:rFonts w:cs="MbSadr (1)" w:hint="cs"/>
          <w:sz w:val="32"/>
          <w:szCs w:val="32"/>
          <w:rtl/>
        </w:rPr>
        <w:t>اعتبار المنصب</w:t>
      </w:r>
      <w:r w:rsidRPr="005954F6">
        <w:rPr>
          <w:rFonts w:hint="cs"/>
          <w:sz w:val="32"/>
          <w:szCs w:val="32"/>
          <w:rtl/>
        </w:rPr>
        <w:t> </w:t>
      </w:r>
      <w:r w:rsidRPr="005954F6">
        <w:rPr>
          <w:rFonts w:ascii="MbSadr (1)" w:hAnsi="MbSadr (1)" w:cs="MbSadr (1)" w:hint="cs"/>
          <w:sz w:val="32"/>
          <w:szCs w:val="32"/>
          <w:rtl/>
        </w:rPr>
        <w:t>، وكون المصالح المرتبطة بتلك الجهات هي المصرف</w:t>
      </w:r>
      <w:r w:rsidRPr="005954F6">
        <w:rPr>
          <w:rFonts w:hint="cs"/>
          <w:sz w:val="32"/>
          <w:szCs w:val="32"/>
          <w:rtl/>
        </w:rPr>
        <w:t> </w:t>
      </w:r>
      <w:r w:rsidRPr="005954F6">
        <w:rPr>
          <w:rFonts w:ascii="MbSadr (1)" w:hAnsi="MbSadr (1)" w:cs="MbSadr (1)" w:hint="cs"/>
          <w:sz w:val="32"/>
          <w:szCs w:val="32"/>
          <w:rtl/>
        </w:rPr>
        <w:t xml:space="preserve">. فالآية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الأنفال : 41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وسائل الشيعة 9 : 531 ـ 532</w:t>
      </w:r>
      <w:r w:rsidRPr="001D57B8">
        <w:rPr>
          <w:rStyle w:val="10"/>
          <w:rFonts w:cs="Times New Roman" w:hint="cs"/>
          <w:rtl/>
        </w:rPr>
        <w:t> </w:t>
      </w:r>
      <w:r w:rsidRPr="001D57B8">
        <w:rPr>
          <w:rStyle w:val="10"/>
          <w:rFonts w:ascii="MbSadr (1)" w:hAnsi="MbSadr (1)" w:hint="cs"/>
          <w:rtl/>
        </w:rPr>
        <w:t>، الباب الأوّل من أبواب الأنفال وما يختصّ بالإمام</w:t>
      </w:r>
      <w:r w:rsidRPr="001D57B8">
        <w:rPr>
          <w:rStyle w:val="10"/>
          <w:rFonts w:cs="Times New Roman" w:hint="cs"/>
          <w:rtl/>
        </w:rPr>
        <w:t> </w:t>
      </w:r>
      <w:r w:rsidRPr="001D57B8">
        <w:rPr>
          <w:rStyle w:val="10"/>
          <w:rFonts w:ascii="MbSadr (1)" w:hAnsi="MbSadr (1)" w:hint="cs"/>
          <w:rtl/>
        </w:rPr>
        <w:t xml:space="preserve">، </w:t>
      </w:r>
      <w:r w:rsidRPr="001D57B8">
        <w:rPr>
          <w:rStyle w:val="10"/>
          <w:rtl/>
        </w:rPr>
        <w:t>ا</w:t>
      </w:r>
      <w:r w:rsidRPr="001D57B8">
        <w:rPr>
          <w:rStyle w:val="10"/>
          <w:rFonts w:hint="cs"/>
          <w:rtl/>
        </w:rPr>
        <w:t>لحديث 20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صدد بيان المصرف</w:t>
      </w:r>
      <w:r w:rsidRPr="005954F6">
        <w:rPr>
          <w:rFonts w:hint="cs"/>
          <w:sz w:val="32"/>
          <w:szCs w:val="32"/>
          <w:rtl/>
        </w:rPr>
        <w:t> </w:t>
      </w:r>
      <w:r w:rsidRPr="005954F6">
        <w:rPr>
          <w:rFonts w:ascii="MbSadr (1)" w:hAnsi="MbSadr (1)" w:cs="MbSadr (1)" w:hint="cs"/>
          <w:sz w:val="32"/>
          <w:szCs w:val="32"/>
          <w:rtl/>
        </w:rPr>
        <w:t xml:space="preserve">، كآية الزكاة </w:t>
      </w:r>
      <w:r w:rsidRPr="004C0780">
        <w:rPr>
          <w:rFonts w:ascii="MbSadr (1)" w:hAnsi="MbSadr (1)" w:cs="MbSadr (1)"/>
          <w:color w:val="FF0000"/>
          <w:sz w:val="32"/>
          <w:szCs w:val="32"/>
          <w:rtl/>
        </w:rPr>
        <w:t>(</w:t>
      </w:r>
      <w:r w:rsidRPr="004C0780">
        <w:rPr>
          <w:rFonts w:ascii="MbSadr (1)" w:hAnsi="MbSadr (1)" w:cs="MbSadr (1)"/>
          <w:bCs/>
          <w:color w:val="FF0000"/>
          <w:sz w:val="32"/>
          <w:szCs w:val="32"/>
          <w:rtl/>
        </w:rPr>
        <w:t xml:space="preserve"> إنَّمَا الصَّدَقَاتُ لِلْفُقَرَاءِ وَالْمَسَاكِينِ )</w:t>
      </w:r>
      <w:r w:rsidRPr="004C0780">
        <w:rPr>
          <w:rFonts w:ascii="MbSadr (1)" w:hAnsi="MbSadr (1)" w:cs="MbSadr (1)"/>
          <w:bCs/>
          <w:sz w:val="32"/>
          <w:szCs w:val="32"/>
          <w:rtl/>
        </w:rPr>
        <w:t>(1)</w:t>
      </w:r>
      <w:r w:rsidRPr="004C0780">
        <w:rPr>
          <w:rFonts w:ascii="MbSadr (1)" w:hAnsi="MbSadr (1)"/>
          <w:color w:val="FF0000"/>
          <w:sz w:val="32"/>
          <w:szCs w:val="32"/>
          <w:rtl/>
        </w:rPr>
        <w:t> </w:t>
      </w:r>
      <w:r w:rsidRPr="005954F6">
        <w:rPr>
          <w:rFonts w:cs="MbSadr (1)" w:hint="cs"/>
          <w:sz w:val="32"/>
          <w:szCs w:val="32"/>
          <w:rtl/>
        </w:rPr>
        <w:t>،</w:t>
      </w:r>
      <w:r w:rsidRPr="005954F6">
        <w:rPr>
          <w:rFonts w:cs="MbSadr (1)"/>
          <w:sz w:val="32"/>
          <w:szCs w:val="32"/>
          <w:rtl/>
        </w:rPr>
        <w:t>و</w:t>
      </w:r>
      <w:r w:rsidRPr="005954F6">
        <w:rPr>
          <w:rFonts w:cs="MbSadr (1)" w:hint="cs"/>
          <w:sz w:val="32"/>
          <w:szCs w:val="32"/>
          <w:rtl/>
        </w:rPr>
        <w:t>ليست بصدد بيان المالك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يستخلص من مجموع آيتي الأنفال والحشر تحديد المالك وتحديد </w:t>
      </w:r>
      <w:r w:rsidRPr="005954F6">
        <w:rPr>
          <w:rFonts w:cs="MbSadr (1)"/>
          <w:sz w:val="32"/>
          <w:szCs w:val="32"/>
          <w:rtl/>
        </w:rPr>
        <w:t>ا</w:t>
      </w:r>
      <w:r w:rsidRPr="005954F6">
        <w:rPr>
          <w:rFonts w:cs="MbSadr (1)" w:hint="cs"/>
          <w:sz w:val="32"/>
          <w:szCs w:val="32"/>
          <w:rtl/>
        </w:rPr>
        <w:t>لمصرف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نحن نرجّح هذا في تفسير آية الفيء</w:t>
      </w:r>
      <w:r w:rsidRPr="005954F6">
        <w:rPr>
          <w:rFonts w:hint="cs"/>
          <w:sz w:val="32"/>
          <w:szCs w:val="32"/>
          <w:rtl/>
        </w:rPr>
        <w:t> </w:t>
      </w:r>
      <w:r w:rsidRPr="005954F6">
        <w:rPr>
          <w:rFonts w:ascii="MbSadr (1)" w:hAnsi="MbSadr (1)" w:cs="MbSadr (1)" w:hint="cs"/>
          <w:sz w:val="32"/>
          <w:szCs w:val="32"/>
          <w:rtl/>
        </w:rPr>
        <w:t xml:space="preserve">، إذ نستظهر وحدة الموضوع في </w:t>
      </w:r>
      <w:r w:rsidRPr="005954F6">
        <w:rPr>
          <w:rFonts w:cs="MbSadr (1)"/>
          <w:sz w:val="32"/>
          <w:szCs w:val="32"/>
          <w:rtl/>
        </w:rPr>
        <w:t>ا</w:t>
      </w:r>
      <w:r w:rsidRPr="005954F6">
        <w:rPr>
          <w:rFonts w:cs="MbSadr (1)" w:hint="cs"/>
          <w:sz w:val="32"/>
          <w:szCs w:val="32"/>
          <w:rtl/>
        </w:rPr>
        <w:t>لآيتين المتعاقبتين</w:t>
      </w:r>
      <w:r w:rsidRPr="005954F6">
        <w:rPr>
          <w:rFonts w:hint="cs"/>
          <w:sz w:val="32"/>
          <w:szCs w:val="32"/>
          <w:rtl/>
        </w:rPr>
        <w:t> </w:t>
      </w:r>
      <w:r w:rsidRPr="005954F6">
        <w:rPr>
          <w:rFonts w:ascii="MbSadr (1)" w:hAnsi="MbSadr (1)" w:cs="MbSadr (1)" w:hint="cs"/>
          <w:sz w:val="32"/>
          <w:szCs w:val="32"/>
          <w:rtl/>
        </w:rPr>
        <w:t>، خصوصاً مع عدم تكرار (</w:t>
      </w:r>
      <w:r w:rsidRPr="005954F6">
        <w:rPr>
          <w:rFonts w:hint="cs"/>
          <w:sz w:val="32"/>
          <w:szCs w:val="32"/>
          <w:rtl/>
        </w:rPr>
        <w:t> </w:t>
      </w:r>
      <w:r w:rsidRPr="005954F6">
        <w:rPr>
          <w:rFonts w:ascii="MbSadr (1)" w:hAnsi="MbSadr (1)" w:cs="MbSadr (1)" w:hint="cs"/>
          <w:sz w:val="32"/>
          <w:szCs w:val="32"/>
          <w:rtl/>
        </w:rPr>
        <w:t>الواو</w:t>
      </w:r>
      <w:r w:rsidRPr="005954F6">
        <w:rPr>
          <w:rFonts w:hint="cs"/>
          <w:sz w:val="32"/>
          <w:szCs w:val="32"/>
          <w:rtl/>
        </w:rPr>
        <w:t> </w:t>
      </w:r>
      <w:r w:rsidRPr="005954F6">
        <w:rPr>
          <w:rFonts w:ascii="MbSadr (1)" w:hAnsi="MbSadr (1)" w:cs="MbSadr (1)" w:hint="cs"/>
          <w:sz w:val="32"/>
          <w:szCs w:val="32"/>
          <w:rtl/>
        </w:rPr>
        <w:t>) في صدر ال</w:t>
      </w:r>
      <w:r w:rsidRPr="005954F6">
        <w:rPr>
          <w:rFonts w:cs="MbSadr (1)" w:hint="cs"/>
          <w:sz w:val="32"/>
          <w:szCs w:val="32"/>
          <w:rtl/>
        </w:rPr>
        <w:t>آية الثانية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أمّا</w:t>
      </w:r>
      <w:r w:rsidRPr="005954F6">
        <w:rPr>
          <w:rFonts w:cs="MbSadr (2)"/>
          <w:bCs/>
          <w:sz w:val="32"/>
          <w:szCs w:val="32"/>
          <w:rtl/>
        </w:rPr>
        <w:t xml:space="preserve"> </w:t>
      </w:r>
      <w:r w:rsidRPr="005954F6">
        <w:rPr>
          <w:rFonts w:cs="MbSadr (1)"/>
          <w:sz w:val="32"/>
          <w:szCs w:val="32"/>
          <w:rtl/>
        </w:rPr>
        <w:t>م</w:t>
      </w:r>
      <w:r w:rsidRPr="005954F6">
        <w:rPr>
          <w:rFonts w:cs="MbSadr (1)" w:hint="cs"/>
          <w:sz w:val="32"/>
          <w:szCs w:val="32"/>
          <w:rtl/>
        </w:rPr>
        <w:t>ا ورد من أنّ الآية الاُولى واردة في الفيء والثانية واردة في خمس الغنيمة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هو ضعيف السند</w:t>
      </w:r>
      <w:r w:rsidRPr="005954F6">
        <w:rPr>
          <w:rFonts w:hint="cs"/>
          <w:sz w:val="32"/>
          <w:szCs w:val="32"/>
          <w:rtl/>
        </w:rPr>
        <w:t> </w:t>
      </w:r>
      <w:r w:rsidRPr="005954F6">
        <w:rPr>
          <w:rFonts w:ascii="MbSadr (1)" w:hAnsi="MbSadr (1)" w:cs="MbSadr (1)" w:hint="cs"/>
          <w:sz w:val="32"/>
          <w:szCs w:val="32"/>
          <w:rtl/>
        </w:rPr>
        <w:t>، ولهذا لا يُمكن الاعتماد عليه</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يظهر من بعض الروايات تنزيل الأنفال منزلة الفيء في الأحكام : فقد جاء </w:t>
      </w:r>
      <w:r w:rsidRPr="005954F6">
        <w:rPr>
          <w:rFonts w:cs="MbSadr (1)"/>
          <w:sz w:val="32"/>
          <w:szCs w:val="32"/>
          <w:rtl/>
        </w:rPr>
        <w:t>ف</w:t>
      </w:r>
      <w:r w:rsidRPr="005954F6">
        <w:rPr>
          <w:rFonts w:cs="MbSadr (1)" w:hint="cs"/>
          <w:sz w:val="32"/>
          <w:szCs w:val="32"/>
          <w:rtl/>
        </w:rPr>
        <w:t xml:space="preserve">ي رواية الحلبي أنّ </w:t>
      </w:r>
      <w:r w:rsidRPr="004C0780">
        <w:rPr>
          <w:rFonts w:cs="MbSadr (1)" w:hint="cs"/>
          <w:color w:val="0000FF"/>
          <w:sz w:val="32"/>
          <w:szCs w:val="32"/>
          <w:rtl/>
        </w:rPr>
        <w:t>«</w:t>
      </w:r>
      <w:r w:rsidRPr="004C0780">
        <w:rPr>
          <w:rFonts w:hint="cs"/>
          <w:color w:val="0000FF"/>
          <w:sz w:val="32"/>
          <w:szCs w:val="32"/>
          <w:rtl/>
        </w:rPr>
        <w:t> </w:t>
      </w:r>
      <w:r w:rsidRPr="004C0780">
        <w:rPr>
          <w:rFonts w:ascii="MbSadr (1)" w:hAnsi="MbSadr (1)" w:cs="MbSadr (1)" w:hint="cs"/>
          <w:color w:val="0000FF"/>
          <w:sz w:val="32"/>
          <w:szCs w:val="32"/>
          <w:rtl/>
        </w:rPr>
        <w:t xml:space="preserve">الأنفال مثل ذلك هو </w:t>
      </w:r>
      <w:r w:rsidRPr="004C0780">
        <w:rPr>
          <w:rFonts w:cs="MbSadr (1)" w:hint="cs"/>
          <w:color w:val="0000FF"/>
          <w:sz w:val="32"/>
          <w:szCs w:val="32"/>
          <w:rtl/>
        </w:rPr>
        <w:t>بمنزلته</w:t>
      </w:r>
      <w:r w:rsidRPr="004C0780">
        <w:rPr>
          <w:rFonts w:hint="cs"/>
          <w:color w:val="0000FF"/>
          <w:sz w:val="32"/>
          <w:szCs w:val="32"/>
          <w:rtl/>
        </w:rPr>
        <w:t> </w:t>
      </w:r>
      <w:r w:rsidRPr="004C0780">
        <w:rPr>
          <w:rFonts w:ascii="MbSadr (1)" w:hAnsi="MbSadr (1)" w:cs="MbSadr (1)" w:hint="cs"/>
          <w:color w:val="0000FF"/>
          <w:sz w:val="32"/>
          <w:szCs w:val="32"/>
          <w:rtl/>
        </w:rPr>
        <w:t>»</w:t>
      </w:r>
      <w:r w:rsidRPr="005954F6">
        <w:rPr>
          <w:rFonts w:cs="MbSadr (1)"/>
          <w:sz w:val="32"/>
          <w:szCs w:val="32"/>
          <w:rtl/>
        </w:rPr>
        <w:t>(3)</w:t>
      </w:r>
      <w:r w:rsidRPr="005954F6">
        <w:rPr>
          <w:rFonts w:hint="cs"/>
          <w:sz w:val="32"/>
          <w:szCs w:val="32"/>
          <w:rtl/>
        </w:rPr>
        <w:t> </w:t>
      </w:r>
      <w:r w:rsidRPr="005954F6">
        <w:rPr>
          <w:rFonts w:cs="MbSadr (1)" w:hint="cs"/>
          <w:sz w:val="32"/>
          <w:szCs w:val="32"/>
          <w:rtl/>
        </w:rPr>
        <w:t xml:space="preserve">، فإذا ثبت في الآية ما هو </w:t>
      </w:r>
      <w:r w:rsidRPr="005954F6">
        <w:rPr>
          <w:rFonts w:cs="MbSadr (1)"/>
          <w:sz w:val="32"/>
          <w:szCs w:val="32"/>
          <w:rtl/>
        </w:rPr>
        <w:t>م</w:t>
      </w:r>
      <w:r w:rsidRPr="005954F6">
        <w:rPr>
          <w:rFonts w:cs="MbSadr (1)" w:hint="cs"/>
          <w:sz w:val="32"/>
          <w:szCs w:val="32"/>
          <w:rtl/>
        </w:rPr>
        <w:t>صرف الفيء باعتباره فيئاً بعد إلغاء خصوصيّة أهل القرى</w:t>
      </w:r>
      <w:r w:rsidRPr="005954F6">
        <w:rPr>
          <w:rFonts w:hint="cs"/>
          <w:sz w:val="32"/>
          <w:szCs w:val="32"/>
          <w:rtl/>
        </w:rPr>
        <w:t> </w:t>
      </w:r>
      <w:r w:rsidRPr="005954F6">
        <w:rPr>
          <w:rFonts w:ascii="MbSadr (1)" w:hAnsi="MbSadr (1)" w:cs="MbSadr (1)" w:hint="cs"/>
          <w:sz w:val="32"/>
          <w:szCs w:val="32"/>
          <w:rtl/>
        </w:rPr>
        <w:t xml:space="preserve">، فيثبت التنزيل كون </w:t>
      </w:r>
      <w:r w:rsidRPr="005954F6">
        <w:rPr>
          <w:rFonts w:cs="MbSadr (1)"/>
          <w:sz w:val="32"/>
          <w:szCs w:val="32"/>
          <w:rtl/>
        </w:rPr>
        <w:t>ذ</w:t>
      </w:r>
      <w:r w:rsidRPr="005954F6">
        <w:rPr>
          <w:rFonts w:cs="MbSadr (1)" w:hint="cs"/>
          <w:sz w:val="32"/>
          <w:szCs w:val="32"/>
          <w:rtl/>
        </w:rPr>
        <w:t>لك مصرفاً للأنفال بشكل عام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بذلك نعرف أنّ الأنفال حين حدّد له المصرف المذكور في آية الحشر اُريد </w:t>
      </w:r>
      <w:r w:rsidRPr="005954F6">
        <w:rPr>
          <w:rFonts w:cs="MbSadr (1)"/>
          <w:sz w:val="32"/>
          <w:szCs w:val="32"/>
          <w:rtl/>
        </w:rPr>
        <w:t>ب</w:t>
      </w:r>
      <w:r w:rsidRPr="005954F6">
        <w:rPr>
          <w:rFonts w:cs="MbSadr (1)" w:hint="cs"/>
          <w:sz w:val="32"/>
          <w:szCs w:val="32"/>
          <w:rtl/>
        </w:rPr>
        <w:t xml:space="preserve">ه أن يكون أحد الأدوات الفعّالة للضمان الاجتماعي وإيجاد التوازن العام </w:t>
      </w:r>
      <w:r w:rsidRPr="005954F6">
        <w:rPr>
          <w:rFonts w:cs="MbSadr (1)"/>
          <w:sz w:val="32"/>
          <w:szCs w:val="32"/>
          <w:rtl/>
        </w:rPr>
        <w:t>ب</w:t>
      </w:r>
      <w:r w:rsidRPr="005954F6">
        <w:rPr>
          <w:rFonts w:cs="MbSadr (1)" w:hint="cs"/>
          <w:sz w:val="32"/>
          <w:szCs w:val="32"/>
          <w:rtl/>
        </w:rPr>
        <w:t>مفهومه الإسلامي</w:t>
      </w:r>
      <w:r w:rsidRPr="005954F6">
        <w:rPr>
          <w:rFonts w:hint="cs"/>
          <w:sz w:val="32"/>
          <w:szCs w:val="32"/>
          <w:rtl/>
        </w:rPr>
        <w:t> </w:t>
      </w:r>
      <w:r w:rsidRPr="005954F6">
        <w:rPr>
          <w:rFonts w:ascii="MbSadr (1)" w:hAnsi="MbSadr (1)" w:cs="MbSadr (1)" w:hint="cs"/>
          <w:sz w:val="32"/>
          <w:szCs w:val="32"/>
          <w:rtl/>
        </w:rPr>
        <w:t>، والحيلولة دون التناقضات الصارخة في التوزيع</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التوبة : 60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راجع : تهذيب الأحكام 4 : 134</w:t>
      </w:r>
      <w:r w:rsidRPr="001D57B8">
        <w:rPr>
          <w:rStyle w:val="10"/>
          <w:rFonts w:cs="Times New Roman" w:hint="cs"/>
          <w:rtl/>
        </w:rPr>
        <w:t> </w:t>
      </w:r>
      <w:r w:rsidRPr="001D57B8">
        <w:rPr>
          <w:rStyle w:val="10"/>
          <w:rFonts w:ascii="MbSadr (1)" w:hAnsi="MbSadr (1)" w:hint="cs"/>
          <w:rtl/>
        </w:rPr>
        <w:t>، الحديث 10</w:t>
      </w:r>
      <w:r w:rsidRPr="001D57B8">
        <w:rPr>
          <w:rStyle w:val="10"/>
          <w:rFonts w:cs="Times New Roman" w:hint="cs"/>
          <w:rtl/>
        </w:rPr>
        <w:t> ;</w:t>
      </w:r>
      <w:r w:rsidRPr="001D57B8">
        <w:rPr>
          <w:rStyle w:val="10"/>
          <w:rFonts w:ascii="MbSadr (1)" w:hAnsi="MbSadr (1)" w:hint="cs"/>
          <w:rtl/>
        </w:rPr>
        <w:t xml:space="preserve"> وسائل الشيعة 9</w:t>
      </w:r>
      <w:r w:rsidRPr="001D57B8">
        <w:rPr>
          <w:rStyle w:val="10"/>
          <w:rFonts w:hint="cs"/>
          <w:rtl/>
        </w:rPr>
        <w:t xml:space="preserve"> : 527</w:t>
      </w:r>
      <w:r w:rsidRPr="001D57B8">
        <w:rPr>
          <w:rStyle w:val="10"/>
          <w:rFonts w:cs="Times New Roman" w:hint="cs"/>
          <w:rtl/>
        </w:rPr>
        <w:t> </w:t>
      </w:r>
      <w:r w:rsidRPr="001D57B8">
        <w:rPr>
          <w:rStyle w:val="10"/>
          <w:rFonts w:ascii="MbSadr (1)" w:hAnsi="MbSadr (1)" w:hint="cs"/>
          <w:rtl/>
        </w:rPr>
        <w:t xml:space="preserve">، الباب الأوّل </w:t>
      </w:r>
      <w:r w:rsidRPr="001D57B8">
        <w:rPr>
          <w:rStyle w:val="10"/>
          <w:rtl/>
        </w:rPr>
        <w:t>م</w:t>
      </w:r>
      <w:r w:rsidRPr="001D57B8">
        <w:rPr>
          <w:rStyle w:val="10"/>
          <w:rFonts w:hint="cs"/>
          <w:rtl/>
        </w:rPr>
        <w:t>ن أبواب الأنفال وما يختصّ بالإمام</w:t>
      </w:r>
      <w:r w:rsidRPr="001D57B8">
        <w:rPr>
          <w:rStyle w:val="10"/>
          <w:rFonts w:cs="Times New Roman" w:hint="cs"/>
          <w:rtl/>
        </w:rPr>
        <w:t> </w:t>
      </w:r>
      <w:r w:rsidRPr="001D57B8">
        <w:rPr>
          <w:rStyle w:val="10"/>
          <w:rFonts w:ascii="MbSadr (1)" w:hAnsi="MbSadr (1)" w:hint="cs"/>
          <w:rtl/>
        </w:rPr>
        <w:t>، الحديث 12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تهذيب الأحكام 4 : 133</w:t>
      </w:r>
      <w:r w:rsidRPr="001D57B8">
        <w:rPr>
          <w:rStyle w:val="10"/>
          <w:rFonts w:cs="Times New Roman" w:hint="cs"/>
          <w:rtl/>
        </w:rPr>
        <w:t> ;</w:t>
      </w:r>
      <w:r w:rsidRPr="001D57B8">
        <w:rPr>
          <w:rStyle w:val="10"/>
          <w:rFonts w:ascii="MbSadr (1)" w:hAnsi="MbSadr (1)" w:hint="cs"/>
          <w:rtl/>
        </w:rPr>
        <w:t xml:space="preserve"> وسائل الشيعة 9</w:t>
      </w:r>
      <w:r w:rsidRPr="001D57B8">
        <w:rPr>
          <w:rStyle w:val="10"/>
          <w:rFonts w:hint="cs"/>
          <w:rtl/>
        </w:rPr>
        <w:t xml:space="preserve"> : 527</w:t>
      </w:r>
      <w:r w:rsidRPr="001D57B8">
        <w:rPr>
          <w:rStyle w:val="10"/>
          <w:rFonts w:cs="Times New Roman" w:hint="cs"/>
          <w:rtl/>
        </w:rPr>
        <w:t> </w:t>
      </w:r>
      <w:r w:rsidRPr="001D57B8">
        <w:rPr>
          <w:rStyle w:val="10"/>
          <w:rFonts w:ascii="MbSadr (1)" w:hAnsi="MbSadr (1)" w:hint="cs"/>
          <w:rtl/>
        </w:rPr>
        <w:t xml:space="preserve">، الباب الأوّل من أبواب الأنفال وما </w:t>
      </w:r>
      <w:r w:rsidRPr="001D57B8">
        <w:rPr>
          <w:rStyle w:val="10"/>
          <w:rtl/>
        </w:rPr>
        <w:t>ي</w:t>
      </w:r>
      <w:r w:rsidRPr="001D57B8">
        <w:rPr>
          <w:rStyle w:val="10"/>
          <w:rFonts w:hint="cs"/>
          <w:rtl/>
        </w:rPr>
        <w:t>ختصّ بالإمام</w:t>
      </w:r>
      <w:r w:rsidRPr="001D57B8">
        <w:rPr>
          <w:rStyle w:val="10"/>
          <w:rFonts w:cs="Times New Roman" w:hint="cs"/>
          <w:rtl/>
        </w:rPr>
        <w:t> </w:t>
      </w:r>
      <w:r w:rsidRPr="001D57B8">
        <w:rPr>
          <w:rStyle w:val="10"/>
          <w:rFonts w:ascii="MbSadr (1)" w:hAnsi="MbSadr (1)" w:hint="cs"/>
          <w:rtl/>
        </w:rPr>
        <w:t>، الحديث 11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 xml:space="preserve">لفهم الاجتماعي للنصّ في ( فقه الإمام الصادق </w:t>
      </w:r>
      <w:r w:rsidRPr="005954F6">
        <w:rPr>
          <w:rFonts w:cs="MbSadr (2)"/>
          <w:bCs/>
          <w:sz w:val="32"/>
          <w:szCs w:val="32"/>
          <w:rtl/>
        </w:rPr>
        <w:t>(</w:t>
      </w:r>
      <w:r w:rsidRPr="005954F6">
        <w:rPr>
          <w:rFonts w:cs="MbSadr (2)" w:hint="cs"/>
          <w:bCs/>
          <w:sz w:val="32"/>
          <w:szCs w:val="32"/>
          <w:rtl/>
        </w:rPr>
        <w:t>عليه السلام)</w:t>
      </w:r>
      <w:r w:rsidRPr="005954F6">
        <w:rPr>
          <w:rFonts w:cs="MbSadr (2)"/>
          <w:bCs/>
          <w:sz w:val="32"/>
          <w:szCs w:val="32"/>
          <w:rtl/>
        </w:rPr>
        <w:t> )(1)</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كبر الظنّ أنّها أوّل مرّة أقرأ فيها لفقيه إسلامي</w:t>
      </w:r>
      <w:r w:rsidRPr="005954F6">
        <w:rPr>
          <w:rFonts w:hint="cs"/>
          <w:sz w:val="32"/>
          <w:szCs w:val="32"/>
          <w:rtl/>
        </w:rPr>
        <w:t> </w:t>
      </w:r>
      <w:r w:rsidRPr="005954F6">
        <w:rPr>
          <w:rFonts w:ascii="MbSadr (1)" w:hAnsi="MbSadr (1)" w:cs="MbSadr (1)" w:hint="cs"/>
          <w:sz w:val="32"/>
          <w:szCs w:val="32"/>
          <w:rtl/>
        </w:rPr>
        <w:t xml:space="preserve">، من مدرسة الإمام </w:t>
      </w:r>
      <w:r w:rsidRPr="005954F6">
        <w:rPr>
          <w:rFonts w:cs="MbSadr (1)"/>
          <w:sz w:val="32"/>
          <w:szCs w:val="32"/>
          <w:rtl/>
        </w:rPr>
        <w:t>ا</w:t>
      </w:r>
      <w:r w:rsidRPr="005954F6">
        <w:rPr>
          <w:rFonts w:cs="MbSadr (1)" w:hint="cs"/>
          <w:sz w:val="32"/>
          <w:szCs w:val="32"/>
          <w:rtl/>
        </w:rPr>
        <w:t>لصادق</w:t>
      </w:r>
      <w:r w:rsidRPr="008F5E58">
        <w:rPr>
          <w:rFonts w:ascii="MbSadr (1)" w:hAnsi="MbSadr (1)" w:cs="MbSadr (1)"/>
          <w:bCs/>
          <w:sz w:val="32"/>
          <w:szCs w:val="32"/>
          <w:rtl/>
        </w:rPr>
        <w:t xml:space="preserve"> </w:t>
      </w:r>
      <w:r w:rsidRPr="008F5E58">
        <w:rPr>
          <w:rFonts w:ascii="MbSadr (1)" w:hAnsi="MbSadr (1)" w:cs="MbSadr (1)"/>
          <w:b/>
          <w:sz w:val="32"/>
          <w:szCs w:val="32"/>
          <w:rtl/>
        </w:rPr>
        <w:t xml:space="preserve">(عليه السلام) </w:t>
      </w:r>
      <w:r w:rsidRPr="005954F6">
        <w:rPr>
          <w:rFonts w:cs="MbSadr (1)" w:hint="cs"/>
          <w:sz w:val="32"/>
          <w:szCs w:val="32"/>
          <w:rtl/>
        </w:rPr>
        <w:t>أوسع نظريّة لعنصر الفهم الاجتماعي للنصّ</w:t>
      </w:r>
      <w:r w:rsidRPr="005954F6">
        <w:rPr>
          <w:rFonts w:hint="cs"/>
          <w:sz w:val="32"/>
          <w:szCs w:val="32"/>
          <w:rtl/>
        </w:rPr>
        <w:t> </w:t>
      </w:r>
      <w:r w:rsidRPr="005954F6">
        <w:rPr>
          <w:rFonts w:ascii="MbSadr (1)" w:hAnsi="MbSadr (1)" w:cs="MbSadr (1)" w:hint="cs"/>
          <w:sz w:val="32"/>
          <w:szCs w:val="32"/>
          <w:rtl/>
        </w:rPr>
        <w:t xml:space="preserve">، يعالج فيها بدقّة وعمق </w:t>
      </w:r>
      <w:r w:rsidRPr="005954F6">
        <w:rPr>
          <w:rFonts w:cs="MbSadr (1)"/>
          <w:sz w:val="32"/>
          <w:szCs w:val="32"/>
          <w:rtl/>
        </w:rPr>
        <w:t>ا</w:t>
      </w:r>
      <w:r w:rsidRPr="005954F6">
        <w:rPr>
          <w:rFonts w:cs="MbSadr (1)" w:hint="cs"/>
          <w:sz w:val="32"/>
          <w:szCs w:val="32"/>
          <w:rtl/>
        </w:rPr>
        <w:t>لفرق بين المدلول اللغوي ـ اللفظي ـ للنصّ</w:t>
      </w:r>
      <w:r w:rsidRPr="005954F6">
        <w:rPr>
          <w:rFonts w:hint="cs"/>
          <w:sz w:val="32"/>
          <w:szCs w:val="32"/>
          <w:rtl/>
        </w:rPr>
        <w:t> </w:t>
      </w:r>
      <w:r w:rsidRPr="005954F6">
        <w:rPr>
          <w:rFonts w:ascii="MbSadr (1)" w:hAnsi="MbSadr (1)" w:cs="MbSadr (1)" w:hint="cs"/>
          <w:sz w:val="32"/>
          <w:szCs w:val="32"/>
          <w:rtl/>
        </w:rPr>
        <w:t>، والم</w:t>
      </w:r>
      <w:r w:rsidRPr="005954F6">
        <w:rPr>
          <w:rFonts w:cs="MbSadr (1)" w:hint="cs"/>
          <w:sz w:val="32"/>
          <w:szCs w:val="32"/>
          <w:rtl/>
        </w:rPr>
        <w:t>دلول الاجتماعي</w:t>
      </w:r>
      <w:r w:rsidRPr="005954F6">
        <w:rPr>
          <w:rFonts w:hint="cs"/>
          <w:sz w:val="32"/>
          <w:szCs w:val="32"/>
          <w:rtl/>
        </w:rPr>
        <w:t> </w:t>
      </w:r>
      <w:r w:rsidRPr="005954F6">
        <w:rPr>
          <w:rFonts w:ascii="MbSadr (1)" w:hAnsi="MbSadr (1)" w:cs="MbSadr (1)" w:hint="cs"/>
          <w:sz w:val="32"/>
          <w:szCs w:val="32"/>
          <w:rtl/>
        </w:rPr>
        <w:t xml:space="preserve">، ويحدّد </w:t>
      </w:r>
      <w:r w:rsidRPr="005954F6">
        <w:rPr>
          <w:rFonts w:cs="MbSadr (1)"/>
          <w:sz w:val="32"/>
          <w:szCs w:val="32"/>
          <w:rtl/>
        </w:rPr>
        <w:t>ل</w:t>
      </w:r>
      <w:r w:rsidRPr="005954F6">
        <w:rPr>
          <w:rFonts w:cs="MbSadr (1)" w:hint="cs"/>
          <w:sz w:val="32"/>
          <w:szCs w:val="32"/>
          <w:rtl/>
        </w:rPr>
        <w:t>لمدلول الاجتماعي حدوده المشروعة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بالرغم من أنّ الفقهاء ـ في ممارستهم للعمل الفقهي ومجالات الاستنباط </w:t>
      </w:r>
      <w:r w:rsidRPr="005954F6">
        <w:rPr>
          <w:rFonts w:cs="MbSadr (1)"/>
          <w:sz w:val="32"/>
          <w:szCs w:val="32"/>
          <w:rtl/>
        </w:rPr>
        <w:t>م</w:t>
      </w:r>
      <w:r w:rsidRPr="005954F6">
        <w:rPr>
          <w:rFonts w:cs="MbSadr (1)" w:hint="cs"/>
          <w:sz w:val="32"/>
          <w:szCs w:val="32"/>
          <w:rtl/>
        </w:rPr>
        <w:t>ن النصّ ـ يدخلون عنصر الفهم الاجتماعي ويعتمدون عليه في فهم الدليل</w:t>
      </w:r>
      <w:r w:rsidRPr="005954F6">
        <w:rPr>
          <w:rFonts w:hint="cs"/>
          <w:sz w:val="32"/>
          <w:szCs w:val="32"/>
          <w:rtl/>
        </w:rPr>
        <w:t> </w:t>
      </w:r>
      <w:r w:rsidRPr="005954F6">
        <w:rPr>
          <w:rFonts w:ascii="MbSadr (1)" w:hAnsi="MbSadr (1)" w:cs="MbSadr (1)" w:hint="cs"/>
          <w:sz w:val="32"/>
          <w:szCs w:val="32"/>
          <w:rtl/>
        </w:rPr>
        <w:t xml:space="preserve">، إلى </w:t>
      </w:r>
      <w:r w:rsidRPr="005954F6">
        <w:rPr>
          <w:rFonts w:cs="MbSadr (1)"/>
          <w:sz w:val="32"/>
          <w:szCs w:val="32"/>
          <w:rtl/>
        </w:rPr>
        <w:t>ج</w:t>
      </w:r>
      <w:r w:rsidRPr="005954F6">
        <w:rPr>
          <w:rFonts w:cs="MbSadr (1)" w:hint="cs"/>
          <w:sz w:val="32"/>
          <w:szCs w:val="32"/>
          <w:rtl/>
        </w:rPr>
        <w:t>انب العنصر الآخر الذي يمثّل الجانب اللفظي من الدلالة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غير </w:t>
      </w:r>
      <w:r>
        <w:rPr>
          <w:rFonts w:cs="MbSadr (1)" w:hint="cs"/>
          <w:sz w:val="32"/>
          <w:szCs w:val="32"/>
          <w:rtl/>
        </w:rPr>
        <w:t>أنّ</w:t>
      </w:r>
      <w:r w:rsidRPr="005954F6">
        <w:rPr>
          <w:rFonts w:ascii="MbSadr (1)" w:hAnsi="MbSadr (1)" w:cs="MbSadr (1)" w:hint="cs"/>
          <w:sz w:val="32"/>
          <w:szCs w:val="32"/>
          <w:rtl/>
        </w:rPr>
        <w:t xml:space="preserve">هم لا يبرزون </w:t>
      </w:r>
      <w:r w:rsidRPr="005954F6">
        <w:rPr>
          <w:rFonts w:cs="MbSadr (1)"/>
          <w:sz w:val="32"/>
          <w:szCs w:val="32"/>
          <w:rtl/>
        </w:rPr>
        <w:t>ف</w:t>
      </w:r>
      <w:r w:rsidRPr="005954F6">
        <w:rPr>
          <w:rFonts w:cs="MbSadr (1)" w:hint="cs"/>
          <w:sz w:val="32"/>
          <w:szCs w:val="32"/>
          <w:rtl/>
        </w:rPr>
        <w:t>ي الغالب الجانب اللفظي من عمليّة فهم الدليل</w:t>
      </w:r>
      <w:r w:rsidRPr="005954F6">
        <w:rPr>
          <w:rFonts w:hint="cs"/>
          <w:sz w:val="32"/>
          <w:szCs w:val="32"/>
          <w:rtl/>
        </w:rPr>
        <w:t> </w:t>
      </w:r>
      <w:r w:rsidRPr="005954F6">
        <w:rPr>
          <w:rFonts w:ascii="MbSadr (1)" w:hAnsi="MbSadr (1)" w:cs="MbSadr (1)" w:hint="cs"/>
          <w:sz w:val="32"/>
          <w:szCs w:val="32"/>
          <w:rtl/>
        </w:rPr>
        <w:t xml:space="preserve">، والجانب الاجتماعي بوصفهما </w:t>
      </w:r>
      <w:r w:rsidRPr="005954F6">
        <w:rPr>
          <w:rFonts w:cs="MbSadr (1)"/>
          <w:sz w:val="32"/>
          <w:szCs w:val="32"/>
          <w:rtl/>
        </w:rPr>
        <w:t>ج</w:t>
      </w:r>
      <w:r w:rsidRPr="005954F6">
        <w:rPr>
          <w:rFonts w:cs="MbSadr (1)" w:hint="cs"/>
          <w:sz w:val="32"/>
          <w:szCs w:val="32"/>
          <w:rtl/>
        </w:rPr>
        <w:t>انبين متميّزين لكلّ منهما ملاكه وحدوده</w:t>
      </w:r>
      <w:r w:rsidRPr="005954F6">
        <w:rPr>
          <w:rFonts w:hint="cs"/>
          <w:sz w:val="32"/>
          <w:szCs w:val="32"/>
          <w:rtl/>
        </w:rPr>
        <w:t> </w:t>
      </w:r>
      <w:r w:rsidRPr="005954F6">
        <w:rPr>
          <w:rFonts w:ascii="MbSadr (1)" w:hAnsi="MbSadr (1)" w:cs="MbSadr (1)" w:hint="cs"/>
          <w:sz w:val="32"/>
          <w:szCs w:val="32"/>
          <w:rtl/>
        </w:rPr>
        <w:t xml:space="preserve">، بل يبرز الجانبان في مجالات </w:t>
      </w:r>
      <w:r w:rsidRPr="005954F6">
        <w:rPr>
          <w:rFonts w:cs="MbSadr (1)"/>
          <w:sz w:val="32"/>
          <w:szCs w:val="32"/>
          <w:rtl/>
        </w:rPr>
        <w:t>ت</w:t>
      </w:r>
      <w:r w:rsidRPr="005954F6">
        <w:rPr>
          <w:rFonts w:cs="MbSadr (1)" w:hint="cs"/>
          <w:sz w:val="32"/>
          <w:szCs w:val="32"/>
          <w:rtl/>
        </w:rPr>
        <w:t>طبيقهم مزدوجين وتحت اسم واحد وهو الظهور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انت هذه المرّة الاُولى التي قرأت فيها ذلك عن عنصر الفهم الاجتماعي </w:t>
      </w:r>
      <w:r w:rsidRPr="005954F6">
        <w:rPr>
          <w:rFonts w:cs="MbSadr (1)"/>
          <w:sz w:val="32"/>
          <w:szCs w:val="32"/>
          <w:rtl/>
        </w:rPr>
        <w:t>ل</w:t>
      </w:r>
      <w:r w:rsidRPr="005954F6">
        <w:rPr>
          <w:rFonts w:cs="MbSadr (1)" w:hint="cs"/>
          <w:sz w:val="32"/>
          <w:szCs w:val="32"/>
          <w:rtl/>
        </w:rPr>
        <w:t>لنصّ</w:t>
      </w:r>
      <w:r w:rsidRPr="005954F6">
        <w:rPr>
          <w:rFonts w:hint="cs"/>
          <w:sz w:val="32"/>
          <w:szCs w:val="32"/>
          <w:rtl/>
        </w:rPr>
        <w:t> </w:t>
      </w:r>
      <w:r w:rsidRPr="005954F6">
        <w:rPr>
          <w:rFonts w:ascii="MbSadr (1)" w:hAnsi="MbSadr (1)" w:cs="MbSadr (1)" w:hint="cs"/>
          <w:sz w:val="32"/>
          <w:szCs w:val="32"/>
          <w:rtl/>
        </w:rPr>
        <w:t>، هي حين قرأت بعض أجزاء الكتاب المجدّد الخالد «</w:t>
      </w:r>
      <w:r w:rsidRPr="005954F6">
        <w:rPr>
          <w:rFonts w:hint="cs"/>
          <w:sz w:val="32"/>
          <w:szCs w:val="32"/>
          <w:rtl/>
        </w:rPr>
        <w:t> </w:t>
      </w:r>
      <w:r w:rsidRPr="005954F6">
        <w:rPr>
          <w:rFonts w:ascii="MbSadr (1)" w:hAnsi="MbSadr (1)" w:cs="MbSadr (1)" w:hint="cs"/>
          <w:sz w:val="32"/>
          <w:szCs w:val="32"/>
          <w:rtl/>
        </w:rPr>
        <w:t>فقه الإمام الصادق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لذي وضعه شيخنا الحجّة الكبير الشيخ «</w:t>
      </w:r>
      <w:r w:rsidRPr="005954F6">
        <w:rPr>
          <w:rFonts w:hint="cs"/>
          <w:sz w:val="32"/>
          <w:szCs w:val="32"/>
          <w:rtl/>
        </w:rPr>
        <w:t> </w:t>
      </w:r>
      <w:r w:rsidRPr="005954F6">
        <w:rPr>
          <w:rFonts w:ascii="MbSadr (1)" w:hAnsi="MbSadr (1)" w:cs="MbSadr (1)" w:hint="cs"/>
          <w:sz w:val="32"/>
          <w:szCs w:val="32"/>
          <w:rtl/>
        </w:rPr>
        <w:t>محمّد جواد مغنية</w:t>
      </w:r>
      <w:r w:rsidRPr="005954F6">
        <w:rPr>
          <w:rFonts w:hint="cs"/>
          <w:sz w:val="32"/>
          <w:szCs w:val="32"/>
          <w:rtl/>
        </w:rPr>
        <w:t> </w:t>
      </w:r>
      <w:r w:rsidRPr="005954F6">
        <w:rPr>
          <w:rFonts w:ascii="MbSadr (1)" w:hAnsi="MbSadr (1)" w:cs="MbSadr (1)" w:hint="cs"/>
          <w:sz w:val="32"/>
          <w:szCs w:val="32"/>
          <w:rtl/>
        </w:rPr>
        <w:t xml:space="preserve">» الذي حصل الفقه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رسالة الإسلام</w:t>
      </w:r>
      <w:r w:rsidRPr="001D57B8">
        <w:rPr>
          <w:rStyle w:val="10"/>
          <w:rFonts w:cs="Times New Roman" w:hint="cs"/>
          <w:rtl/>
        </w:rPr>
        <w:t> </w:t>
      </w:r>
      <w:r w:rsidRPr="001D57B8">
        <w:rPr>
          <w:rStyle w:val="10"/>
          <w:rFonts w:hint="cs"/>
          <w:rtl/>
        </w:rPr>
        <w:t>)</w:t>
      </w:r>
      <w:r w:rsidRPr="001D57B8">
        <w:rPr>
          <w:rStyle w:val="10"/>
          <w:rFonts w:cs="Times New Roman" w:hint="cs"/>
          <w:rtl/>
        </w:rPr>
        <w:t> </w:t>
      </w:r>
      <w:r w:rsidRPr="001D57B8">
        <w:rPr>
          <w:rStyle w:val="10"/>
          <w:rFonts w:ascii="MbSadr (1)" w:hAnsi="MbSadr (1)" w:hint="cs"/>
          <w:rtl/>
        </w:rPr>
        <w:t>، السنة الاُولى 1967 م</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3</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لجعفري على يده في هذا الكتاب المبدع على صورة رائعة في الاُسلوب والتعبير </w:t>
      </w:r>
      <w:r w:rsidRPr="005954F6">
        <w:rPr>
          <w:rFonts w:cs="MbSadr (1)"/>
          <w:sz w:val="32"/>
          <w:szCs w:val="32"/>
          <w:rtl/>
        </w:rPr>
        <w:t>و</w:t>
      </w:r>
      <w:r w:rsidRPr="005954F6">
        <w:rPr>
          <w:rFonts w:cs="MbSadr (1)" w:hint="cs"/>
          <w:sz w:val="32"/>
          <w:szCs w:val="32"/>
          <w:rtl/>
        </w:rPr>
        <w:t>البيان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ف</w:t>
      </w:r>
      <w:r w:rsidRPr="005954F6">
        <w:rPr>
          <w:rFonts w:cs="MbSadr (1)" w:hint="cs"/>
          <w:sz w:val="32"/>
          <w:szCs w:val="32"/>
          <w:rtl/>
        </w:rPr>
        <w:t xml:space="preserve">قد قرأت في هذا الكتاب الجليل التأكيد على عنصر الجانب الاجتماعي </w:t>
      </w:r>
      <w:r w:rsidRPr="005954F6">
        <w:rPr>
          <w:rFonts w:cs="MbSadr (1)"/>
          <w:sz w:val="32"/>
          <w:szCs w:val="32"/>
          <w:rtl/>
        </w:rPr>
        <w:t>م</w:t>
      </w:r>
      <w:r w:rsidRPr="005954F6">
        <w:rPr>
          <w:rFonts w:cs="MbSadr (1)" w:hint="cs"/>
          <w:sz w:val="32"/>
          <w:szCs w:val="32"/>
          <w:rtl/>
        </w:rPr>
        <w:t>ن فهم الدليل والتمييز بينه وبين الجانب اللفظي الخالص في مواضع عديدة منه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لكي نشرح فكرة الكتاب عن الفهم الاجتماعي للنصّ ونعرف محتوى هذا </w:t>
      </w:r>
      <w:r w:rsidRPr="005954F6">
        <w:rPr>
          <w:rFonts w:cs="MbSadr (1)"/>
          <w:sz w:val="32"/>
          <w:szCs w:val="32"/>
          <w:rtl/>
        </w:rPr>
        <w:t>ا</w:t>
      </w:r>
      <w:r w:rsidRPr="005954F6">
        <w:rPr>
          <w:rFonts w:cs="MbSadr (1)" w:hint="cs"/>
          <w:sz w:val="32"/>
          <w:szCs w:val="32"/>
          <w:rtl/>
        </w:rPr>
        <w:t>لفهم ودوره في استنباط الحكم من النصّ</w:t>
      </w:r>
      <w:r w:rsidRPr="005954F6">
        <w:rPr>
          <w:rFonts w:hint="cs"/>
          <w:sz w:val="32"/>
          <w:szCs w:val="32"/>
          <w:rtl/>
        </w:rPr>
        <w:t> </w:t>
      </w:r>
      <w:r w:rsidRPr="005954F6">
        <w:rPr>
          <w:rFonts w:ascii="MbSadr (1)" w:hAnsi="MbSadr (1)" w:cs="MbSadr (1)" w:hint="cs"/>
          <w:sz w:val="32"/>
          <w:szCs w:val="32"/>
          <w:rtl/>
        </w:rPr>
        <w:t xml:space="preserve">، يجب أن نتحدّث في البداية عن </w:t>
      </w:r>
      <w:r w:rsidRPr="005954F6">
        <w:rPr>
          <w:rFonts w:cs="MbSadr (1)"/>
          <w:sz w:val="32"/>
          <w:szCs w:val="32"/>
          <w:rtl/>
        </w:rPr>
        <w:t>ا</w:t>
      </w:r>
      <w:r w:rsidRPr="005954F6">
        <w:rPr>
          <w:rFonts w:cs="MbSadr (1)" w:hint="cs"/>
          <w:sz w:val="32"/>
          <w:szCs w:val="32"/>
          <w:rtl/>
        </w:rPr>
        <w:t>لظهور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ح</w:t>
      </w:r>
      <w:r w:rsidRPr="005954F6">
        <w:rPr>
          <w:rFonts w:cs="MbSadr (2)" w:hint="cs"/>
          <w:bCs/>
          <w:sz w:val="32"/>
          <w:szCs w:val="32"/>
          <w:rtl/>
        </w:rPr>
        <w:t>جّيّة الظهور :</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 الاُمور المتّفق عليها بصورة مبدئيّة في علم الاُصول</w:t>
      </w:r>
      <w:r w:rsidRPr="005954F6">
        <w:rPr>
          <w:rFonts w:hint="cs"/>
          <w:sz w:val="32"/>
          <w:szCs w:val="32"/>
          <w:rtl/>
        </w:rPr>
        <w:t> </w:t>
      </w:r>
      <w:r w:rsidRPr="005954F6">
        <w:rPr>
          <w:rFonts w:ascii="MbSadr (1)" w:hAnsi="MbSadr (1)" w:cs="MbSadr (1)" w:hint="cs"/>
          <w:sz w:val="32"/>
          <w:szCs w:val="32"/>
          <w:rtl/>
        </w:rPr>
        <w:t>، المبدأ ا</w:t>
      </w:r>
      <w:r w:rsidRPr="005954F6">
        <w:rPr>
          <w:rFonts w:cs="MbSadr (1)" w:hint="cs"/>
          <w:sz w:val="32"/>
          <w:szCs w:val="32"/>
          <w:rtl/>
        </w:rPr>
        <w:t xml:space="preserve">لقائل </w:t>
      </w:r>
      <w:r w:rsidRPr="005954F6">
        <w:rPr>
          <w:rFonts w:cs="MbSadr (1)"/>
          <w:sz w:val="32"/>
          <w:szCs w:val="32"/>
          <w:rtl/>
        </w:rPr>
        <w:t>ب</w:t>
      </w:r>
      <w:r w:rsidRPr="005954F6">
        <w:rPr>
          <w:rFonts w:cs="MbSadr (1)" w:hint="cs"/>
          <w:sz w:val="32"/>
          <w:szCs w:val="32"/>
          <w:rtl/>
        </w:rPr>
        <w:t>حجّيّة الظهور</w:t>
      </w:r>
      <w:r w:rsidRPr="005954F6">
        <w:rPr>
          <w:rFonts w:hint="cs"/>
          <w:sz w:val="32"/>
          <w:szCs w:val="32"/>
          <w:rtl/>
        </w:rPr>
        <w:t> </w:t>
      </w:r>
      <w:r w:rsidRPr="005954F6">
        <w:rPr>
          <w:rFonts w:ascii="MbSadr (1)" w:hAnsi="MbSadr (1)" w:cs="MbSadr (1)" w:hint="cs"/>
          <w:sz w:val="32"/>
          <w:szCs w:val="32"/>
          <w:rtl/>
        </w:rPr>
        <w:t xml:space="preserve">، وهو المبدأ الذي يحتّم أن نفسّر كلّ خطاب شرعي على ضوء </w:t>
      </w:r>
      <w:r w:rsidRPr="005954F6">
        <w:rPr>
          <w:rFonts w:cs="MbSadr (1)"/>
          <w:sz w:val="32"/>
          <w:szCs w:val="32"/>
          <w:rtl/>
        </w:rPr>
        <w:t>ظ</w:t>
      </w:r>
      <w:r w:rsidRPr="005954F6">
        <w:rPr>
          <w:rFonts w:cs="MbSadr (1)" w:hint="cs"/>
          <w:sz w:val="32"/>
          <w:szCs w:val="32"/>
          <w:rtl/>
        </w:rPr>
        <w:t>هوره ما لم توجد قرينة على الخلاف</w:t>
      </w:r>
      <w:r w:rsidRPr="005954F6">
        <w:rPr>
          <w:rFonts w:hint="cs"/>
          <w:sz w:val="32"/>
          <w:szCs w:val="32"/>
          <w:rtl/>
        </w:rPr>
        <w:t> </w:t>
      </w:r>
      <w:r w:rsidRPr="005954F6">
        <w:rPr>
          <w:rFonts w:ascii="MbSadr (1)" w:hAnsi="MbSadr (1)" w:cs="MbSadr (1)" w:hint="cs"/>
          <w:sz w:val="32"/>
          <w:szCs w:val="32"/>
          <w:rtl/>
        </w:rPr>
        <w:t>. والظهور ـ</w:t>
      </w:r>
      <w:r w:rsidRPr="005954F6">
        <w:rPr>
          <w:rFonts w:cs="MbSadr (1)" w:hint="cs"/>
          <w:sz w:val="32"/>
          <w:szCs w:val="32"/>
          <w:rtl/>
        </w:rPr>
        <w:t xml:space="preserve"> كما تقرّره البحوث الاُصوليّة </w:t>
      </w:r>
      <w:r w:rsidRPr="005954F6">
        <w:rPr>
          <w:rFonts w:cs="MbSadr (1)"/>
          <w:sz w:val="32"/>
          <w:szCs w:val="32"/>
          <w:rtl/>
        </w:rPr>
        <w:t>ا</w:t>
      </w:r>
      <w:r w:rsidRPr="005954F6">
        <w:rPr>
          <w:rFonts w:cs="MbSadr (1)" w:hint="cs"/>
          <w:sz w:val="32"/>
          <w:szCs w:val="32"/>
          <w:rtl/>
        </w:rPr>
        <w:t>لتي تدرس هذا المبدأ ـ عبارة عن درجة خاصّة من دلالة الكلام</w:t>
      </w:r>
      <w:r w:rsidRPr="005954F6">
        <w:rPr>
          <w:rFonts w:hint="cs"/>
          <w:sz w:val="32"/>
          <w:szCs w:val="32"/>
          <w:rtl/>
        </w:rPr>
        <w:t> </w:t>
      </w:r>
      <w:r w:rsidRPr="005954F6">
        <w:rPr>
          <w:rFonts w:ascii="MbSadr (1)" w:hAnsi="MbSadr (1)" w:cs="MbSadr (1)" w:hint="cs"/>
          <w:sz w:val="32"/>
          <w:szCs w:val="32"/>
          <w:rtl/>
        </w:rPr>
        <w:t xml:space="preserve">، وهي الدرجة </w:t>
      </w:r>
      <w:r w:rsidRPr="005954F6">
        <w:rPr>
          <w:rFonts w:cs="MbSadr (1)"/>
          <w:sz w:val="32"/>
          <w:szCs w:val="32"/>
          <w:rtl/>
        </w:rPr>
        <w:t>ا</w:t>
      </w:r>
      <w:r w:rsidRPr="005954F6">
        <w:rPr>
          <w:rFonts w:cs="MbSadr (1)" w:hint="cs"/>
          <w:sz w:val="32"/>
          <w:szCs w:val="32"/>
          <w:rtl/>
        </w:rPr>
        <w:t xml:space="preserve">لتي تجعل المعنى الذي نشير إليه ظاهراً من الكلام وأكثر انسجاماً معه من أيّ </w:t>
      </w:r>
      <w:r w:rsidRPr="005954F6">
        <w:rPr>
          <w:rFonts w:cs="MbSadr (1)"/>
          <w:sz w:val="32"/>
          <w:szCs w:val="32"/>
          <w:rtl/>
        </w:rPr>
        <w:t>م</w:t>
      </w:r>
      <w:r w:rsidRPr="005954F6">
        <w:rPr>
          <w:rFonts w:cs="MbSadr (1)" w:hint="cs"/>
          <w:sz w:val="32"/>
          <w:szCs w:val="32"/>
          <w:rtl/>
        </w:rPr>
        <w:t>عنىً آخر</w:t>
      </w:r>
      <w:r w:rsidRPr="005954F6">
        <w:rPr>
          <w:rFonts w:hint="cs"/>
          <w:sz w:val="32"/>
          <w:szCs w:val="32"/>
          <w:rtl/>
        </w:rPr>
        <w:t> </w:t>
      </w:r>
      <w:r w:rsidRPr="005954F6">
        <w:rPr>
          <w:rFonts w:ascii="MbSadr (1)" w:hAnsi="MbSadr (1)" w:cs="MbSadr (1)" w:hint="cs"/>
          <w:sz w:val="32"/>
          <w:szCs w:val="32"/>
          <w:rtl/>
        </w:rPr>
        <w:t xml:space="preserve">. فاللفظ قد يصلح للتعبير عن عدد من المعاني ولكنّه يظلّ ظاهراً في </w:t>
      </w:r>
      <w:r w:rsidRPr="005954F6">
        <w:rPr>
          <w:rFonts w:cs="MbSadr (1)"/>
          <w:sz w:val="32"/>
          <w:szCs w:val="32"/>
          <w:rtl/>
        </w:rPr>
        <w:t>م</w:t>
      </w:r>
      <w:r w:rsidRPr="005954F6">
        <w:rPr>
          <w:rFonts w:cs="MbSadr (1)" w:hint="cs"/>
          <w:sz w:val="32"/>
          <w:szCs w:val="32"/>
          <w:rtl/>
        </w:rPr>
        <w:t>عنى خاصّ من تلك المعاني</w:t>
      </w:r>
      <w:r w:rsidRPr="005954F6">
        <w:rPr>
          <w:rFonts w:hint="cs"/>
          <w:sz w:val="32"/>
          <w:szCs w:val="32"/>
          <w:rtl/>
        </w:rPr>
        <w:t> </w:t>
      </w:r>
      <w:r w:rsidRPr="005954F6">
        <w:rPr>
          <w:rFonts w:ascii="MbSadr (1)" w:hAnsi="MbSadr (1)" w:cs="MbSadr (1)" w:hint="cs"/>
          <w:sz w:val="32"/>
          <w:szCs w:val="32"/>
          <w:rtl/>
        </w:rPr>
        <w:t xml:space="preserve">، كلفظ الأسد قد تستخدمه للتعبير عن الحيوان </w:t>
      </w:r>
      <w:r w:rsidRPr="005954F6">
        <w:rPr>
          <w:rFonts w:cs="MbSadr (1)"/>
          <w:sz w:val="32"/>
          <w:szCs w:val="32"/>
          <w:rtl/>
        </w:rPr>
        <w:t>ا</w:t>
      </w:r>
      <w:r w:rsidRPr="005954F6">
        <w:rPr>
          <w:rFonts w:cs="MbSadr (1)" w:hint="cs"/>
          <w:sz w:val="32"/>
          <w:szCs w:val="32"/>
          <w:rtl/>
        </w:rPr>
        <w:t>لمفترس</w:t>
      </w:r>
      <w:r w:rsidRPr="005954F6">
        <w:rPr>
          <w:rFonts w:hint="cs"/>
          <w:sz w:val="32"/>
          <w:szCs w:val="32"/>
          <w:rtl/>
        </w:rPr>
        <w:t> </w:t>
      </w:r>
      <w:r w:rsidRPr="005954F6">
        <w:rPr>
          <w:rFonts w:ascii="MbSadr (1)" w:hAnsi="MbSadr (1)" w:cs="MbSadr (1)" w:hint="cs"/>
          <w:sz w:val="32"/>
          <w:szCs w:val="32"/>
          <w:rtl/>
        </w:rPr>
        <w:t>، فتقول</w:t>
      </w:r>
      <w:r w:rsidRPr="005954F6">
        <w:rPr>
          <w:rFonts w:cs="MbSadr (1)" w:hint="cs"/>
          <w:sz w:val="32"/>
          <w:szCs w:val="32"/>
          <w:rtl/>
        </w:rPr>
        <w:t xml:space="preserve"> : الأسد ملك الغابة</w:t>
      </w:r>
      <w:r w:rsidRPr="005954F6">
        <w:rPr>
          <w:rFonts w:hint="cs"/>
          <w:sz w:val="32"/>
          <w:szCs w:val="32"/>
          <w:rtl/>
        </w:rPr>
        <w:t> </w:t>
      </w:r>
      <w:r w:rsidRPr="005954F6">
        <w:rPr>
          <w:rFonts w:ascii="MbSadr (1)" w:hAnsi="MbSadr (1)" w:cs="MbSadr (1)" w:hint="cs"/>
          <w:sz w:val="32"/>
          <w:szCs w:val="32"/>
          <w:rtl/>
        </w:rPr>
        <w:t>، وقد تستخدمه للتعبير عن شجاعة الإنس</w:t>
      </w:r>
      <w:r w:rsidRPr="005954F6">
        <w:rPr>
          <w:rFonts w:cs="MbSadr (1)" w:hint="cs"/>
          <w:sz w:val="32"/>
          <w:szCs w:val="32"/>
          <w:rtl/>
        </w:rPr>
        <w:t>ان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تقول : هذا الإنسان أسد</w:t>
      </w:r>
      <w:r w:rsidRPr="005954F6">
        <w:rPr>
          <w:rFonts w:hint="cs"/>
          <w:sz w:val="32"/>
          <w:szCs w:val="32"/>
          <w:rtl/>
        </w:rPr>
        <w:t> </w:t>
      </w:r>
      <w:r w:rsidRPr="005954F6">
        <w:rPr>
          <w:rFonts w:ascii="MbSadr (1)" w:hAnsi="MbSadr (1)" w:cs="MbSadr (1)" w:hint="cs"/>
          <w:sz w:val="32"/>
          <w:szCs w:val="32"/>
          <w:rtl/>
        </w:rPr>
        <w:t xml:space="preserve">. ولكنّ كلمة الأسد حين ينظر إليها بصورة منفصلة </w:t>
      </w:r>
      <w:r w:rsidRPr="005954F6">
        <w:rPr>
          <w:rFonts w:cs="MbSadr (1)"/>
          <w:sz w:val="32"/>
          <w:szCs w:val="32"/>
          <w:rtl/>
        </w:rPr>
        <w:t>ع</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لقرائن الخاصّة نجد </w:t>
      </w:r>
      <w:r>
        <w:rPr>
          <w:rFonts w:cs="MbSadr (1)" w:hint="cs"/>
          <w:sz w:val="32"/>
          <w:szCs w:val="32"/>
          <w:rtl/>
        </w:rPr>
        <w:t>أنّ</w:t>
      </w:r>
      <w:r w:rsidRPr="005954F6">
        <w:rPr>
          <w:rFonts w:ascii="MbSadr (1)" w:hAnsi="MbSadr (1)" w:cs="MbSadr (1)" w:hint="cs"/>
          <w:sz w:val="32"/>
          <w:szCs w:val="32"/>
          <w:rtl/>
        </w:rPr>
        <w:t>ها ظاهرة في المعنى الأوّل</w:t>
      </w:r>
      <w:r w:rsidRPr="005954F6">
        <w:rPr>
          <w:rFonts w:hint="cs"/>
          <w:sz w:val="32"/>
          <w:szCs w:val="32"/>
          <w:rtl/>
        </w:rPr>
        <w:t> ;</w:t>
      </w:r>
      <w:r w:rsidRPr="005954F6">
        <w:rPr>
          <w:rFonts w:ascii="MbSadr (1)" w:hAnsi="MbSadr (1)" w:cs="MbSadr (1)" w:hint="cs"/>
          <w:sz w:val="32"/>
          <w:szCs w:val="32"/>
          <w:rtl/>
        </w:rPr>
        <w:t xml:space="preserve"> لأنّ كلمة الأسد بطبيعتها </w:t>
      </w:r>
      <w:r w:rsidRPr="005954F6">
        <w:rPr>
          <w:rFonts w:cs="MbSadr (1)"/>
          <w:sz w:val="32"/>
          <w:szCs w:val="32"/>
          <w:rtl/>
        </w:rPr>
        <w:t>ا</w:t>
      </w:r>
      <w:r w:rsidRPr="005954F6">
        <w:rPr>
          <w:rFonts w:cs="MbSadr (1)" w:hint="cs"/>
          <w:sz w:val="32"/>
          <w:szCs w:val="32"/>
          <w:rtl/>
        </w:rPr>
        <w:t>للغويّة تدلّ على الحيوان المفترس بدرجة أكبر من دلالتها على الإنسان الشجاع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لأمر الذي يجعل من الحيوان المفترس أكثر المعاني انسجاماً معها</w:t>
      </w:r>
      <w:r w:rsidRPr="005954F6">
        <w:rPr>
          <w:rFonts w:hint="cs"/>
          <w:sz w:val="32"/>
          <w:szCs w:val="32"/>
          <w:rtl/>
        </w:rPr>
        <w:t> </w:t>
      </w:r>
      <w:r w:rsidRPr="005954F6">
        <w:rPr>
          <w:rFonts w:ascii="MbSadr (1)" w:hAnsi="MbSadr (1)" w:cs="MbSadr (1)" w:hint="cs"/>
          <w:sz w:val="32"/>
          <w:szCs w:val="32"/>
          <w:rtl/>
        </w:rPr>
        <w:t xml:space="preserve">، وهو معنى </w:t>
      </w:r>
      <w:r w:rsidRPr="005954F6">
        <w:rPr>
          <w:rFonts w:cs="MbSadr (1)"/>
          <w:sz w:val="32"/>
          <w:szCs w:val="32"/>
          <w:rtl/>
        </w:rPr>
        <w:t>ا</w:t>
      </w:r>
      <w:r w:rsidRPr="005954F6">
        <w:rPr>
          <w:rFonts w:cs="MbSadr (1)" w:hint="cs"/>
          <w:sz w:val="32"/>
          <w:szCs w:val="32"/>
          <w:rtl/>
        </w:rPr>
        <w:t>لظهور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ت</w:t>
      </w:r>
      <w:r w:rsidRPr="005954F6">
        <w:rPr>
          <w:rFonts w:cs="MbSadr (2)" w:hint="cs"/>
          <w:bCs/>
          <w:sz w:val="32"/>
          <w:szCs w:val="32"/>
          <w:rtl/>
        </w:rPr>
        <w:t>نويع الظهور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الظهور ـ الذي يمثّل كما عرفنا درجة معيّنة من دلالة اللفظ على المعنى ـ </w:t>
      </w:r>
      <w:r w:rsidRPr="005954F6">
        <w:rPr>
          <w:rFonts w:cs="MbSadr (1)"/>
          <w:sz w:val="32"/>
          <w:szCs w:val="32"/>
          <w:rtl/>
        </w:rPr>
        <w:t>ي</w:t>
      </w:r>
      <w:r w:rsidRPr="005954F6">
        <w:rPr>
          <w:rFonts w:cs="MbSadr (1)" w:hint="cs"/>
          <w:sz w:val="32"/>
          <w:szCs w:val="32"/>
          <w:rtl/>
        </w:rPr>
        <w:t>عتبر حصيلة نوعين من الدلالات :</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لأوّل</w:t>
      </w:r>
      <w:r w:rsidRPr="005954F6">
        <w:rPr>
          <w:rFonts w:cs="MbSadr (1)"/>
          <w:sz w:val="32"/>
          <w:szCs w:val="32"/>
          <w:rtl/>
        </w:rPr>
        <w:t xml:space="preserve"> </w:t>
      </w:r>
      <w:r w:rsidRPr="005954F6">
        <w:rPr>
          <w:rFonts w:cs="MbSadr (1)" w:hint="cs"/>
          <w:sz w:val="32"/>
          <w:szCs w:val="32"/>
          <w:rtl/>
        </w:rPr>
        <w:t>: الدلالات اللفظيّة الوضعيّة</w:t>
      </w:r>
      <w:r w:rsidRPr="005954F6">
        <w:rPr>
          <w:rFonts w:hint="cs"/>
          <w:sz w:val="32"/>
          <w:szCs w:val="32"/>
          <w:rtl/>
        </w:rPr>
        <w:t> </w:t>
      </w:r>
      <w:r w:rsidRPr="005954F6">
        <w:rPr>
          <w:rFonts w:ascii="MbSadr (1)" w:hAnsi="MbSadr (1)" w:cs="MbSadr (1)" w:hint="cs"/>
          <w:sz w:val="32"/>
          <w:szCs w:val="32"/>
          <w:rtl/>
        </w:rPr>
        <w:t xml:space="preserve">، أي الدلالات الناتجة عن الوضع في </w:t>
      </w:r>
      <w:r w:rsidRPr="005954F6">
        <w:rPr>
          <w:rFonts w:cs="MbSadr (1)"/>
          <w:sz w:val="32"/>
          <w:szCs w:val="32"/>
          <w:rtl/>
        </w:rPr>
        <w:t>ا</w:t>
      </w:r>
      <w:r w:rsidRPr="005954F6">
        <w:rPr>
          <w:rFonts w:cs="MbSadr (1)" w:hint="cs"/>
          <w:sz w:val="32"/>
          <w:szCs w:val="32"/>
          <w:rtl/>
        </w:rPr>
        <w:t>للغة</w:t>
      </w:r>
      <w:r w:rsidRPr="005954F6">
        <w:rPr>
          <w:rFonts w:hint="cs"/>
          <w:sz w:val="32"/>
          <w:szCs w:val="32"/>
          <w:rtl/>
        </w:rPr>
        <w:t> </w:t>
      </w:r>
      <w:r w:rsidRPr="005954F6">
        <w:rPr>
          <w:rFonts w:ascii="MbSadr (1)" w:hAnsi="MbSadr (1)" w:cs="MbSadr (1)" w:hint="cs"/>
          <w:sz w:val="32"/>
          <w:szCs w:val="32"/>
          <w:rtl/>
        </w:rPr>
        <w:t xml:space="preserve">، فكلمة الأسد إنّما كانت ظاهرة في الحيوان المفترس دون الإنسان الشجاع </w:t>
      </w:r>
      <w:r w:rsidRPr="005954F6">
        <w:rPr>
          <w:rFonts w:cs="MbSadr (1)"/>
          <w:sz w:val="32"/>
          <w:szCs w:val="32"/>
          <w:rtl/>
        </w:rPr>
        <w:t>لأنّه</w:t>
      </w:r>
      <w:r w:rsidRPr="005954F6">
        <w:rPr>
          <w:rFonts w:cs="MbSadr (1)" w:hint="cs"/>
          <w:sz w:val="32"/>
          <w:szCs w:val="32"/>
          <w:rtl/>
        </w:rPr>
        <w:t>ا موضوعة للدلالة على ذلك المعنى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لثاني</w:t>
      </w:r>
      <w:r w:rsidRPr="005954F6">
        <w:rPr>
          <w:rFonts w:cs="MbSadr (1)"/>
          <w:sz w:val="32"/>
          <w:szCs w:val="32"/>
          <w:rtl/>
        </w:rPr>
        <w:t xml:space="preserve"> </w:t>
      </w:r>
      <w:r w:rsidRPr="005954F6">
        <w:rPr>
          <w:rFonts w:cs="MbSadr (1)" w:hint="cs"/>
          <w:sz w:val="32"/>
          <w:szCs w:val="32"/>
          <w:rtl/>
        </w:rPr>
        <w:t>: الدلالات اللفظيّة السياقيّة</w:t>
      </w:r>
      <w:r w:rsidRPr="005954F6">
        <w:rPr>
          <w:rFonts w:hint="cs"/>
          <w:sz w:val="32"/>
          <w:szCs w:val="32"/>
          <w:rtl/>
        </w:rPr>
        <w:t> </w:t>
      </w:r>
      <w:r w:rsidRPr="005954F6">
        <w:rPr>
          <w:rFonts w:ascii="MbSadr (1)" w:hAnsi="MbSadr (1)" w:cs="MbSadr (1)" w:hint="cs"/>
          <w:sz w:val="32"/>
          <w:szCs w:val="32"/>
          <w:rtl/>
        </w:rPr>
        <w:t xml:space="preserve">، أي الدلالات الناتجة عن سياق </w:t>
      </w:r>
      <w:r w:rsidRPr="005954F6">
        <w:rPr>
          <w:rFonts w:cs="MbSadr (1)"/>
          <w:sz w:val="32"/>
          <w:szCs w:val="32"/>
          <w:rtl/>
        </w:rPr>
        <w:t>ا</w:t>
      </w:r>
      <w:r w:rsidRPr="005954F6">
        <w:rPr>
          <w:rFonts w:cs="MbSadr (1)" w:hint="cs"/>
          <w:sz w:val="32"/>
          <w:szCs w:val="32"/>
          <w:rtl/>
        </w:rPr>
        <w:t>لحديث وطريقة التعبير</w:t>
      </w:r>
      <w:r w:rsidRPr="005954F6">
        <w:rPr>
          <w:rFonts w:hint="cs"/>
          <w:sz w:val="32"/>
          <w:szCs w:val="32"/>
          <w:rtl/>
        </w:rPr>
        <w:t> </w:t>
      </w:r>
      <w:r w:rsidRPr="005954F6">
        <w:rPr>
          <w:rFonts w:ascii="MbSadr (1)" w:hAnsi="MbSadr (1)" w:cs="MbSadr (1)" w:hint="cs"/>
          <w:sz w:val="32"/>
          <w:szCs w:val="32"/>
          <w:rtl/>
        </w:rPr>
        <w:t>، فحي</w:t>
      </w:r>
      <w:r w:rsidRPr="005954F6">
        <w:rPr>
          <w:rFonts w:cs="MbSadr (1)" w:hint="cs"/>
          <w:sz w:val="32"/>
          <w:szCs w:val="32"/>
          <w:rtl/>
        </w:rPr>
        <w:t>ن يقول الآمر مثلا : اغتسل غسل الجمعة ل</w:t>
      </w:r>
      <w:r>
        <w:rPr>
          <w:rFonts w:cs="MbSadr (1)" w:hint="cs"/>
          <w:sz w:val="32"/>
          <w:szCs w:val="32"/>
          <w:rtl/>
        </w:rPr>
        <w:t>أنّ</w:t>
      </w:r>
      <w:r w:rsidRPr="005954F6">
        <w:rPr>
          <w:rFonts w:ascii="MbSadr (1)" w:hAnsi="MbSadr (1)" w:cs="MbSadr (1)" w:hint="cs"/>
          <w:sz w:val="32"/>
          <w:szCs w:val="32"/>
          <w:rtl/>
        </w:rPr>
        <w:t xml:space="preserve">ك تثاب </w:t>
      </w:r>
      <w:r w:rsidRPr="005954F6">
        <w:rPr>
          <w:rFonts w:cs="MbSadr (1)"/>
          <w:sz w:val="32"/>
          <w:szCs w:val="32"/>
          <w:rtl/>
        </w:rPr>
        <w:t>ع</w:t>
      </w:r>
      <w:r w:rsidRPr="005954F6">
        <w:rPr>
          <w:rFonts w:cs="MbSadr (1)" w:hint="cs"/>
          <w:sz w:val="32"/>
          <w:szCs w:val="32"/>
          <w:rtl/>
        </w:rPr>
        <w:t>لى ذلك</w:t>
      </w:r>
      <w:r w:rsidRPr="005954F6">
        <w:rPr>
          <w:rFonts w:hint="cs"/>
          <w:sz w:val="32"/>
          <w:szCs w:val="32"/>
          <w:rtl/>
        </w:rPr>
        <w:t> </w:t>
      </w:r>
      <w:r w:rsidRPr="005954F6">
        <w:rPr>
          <w:rFonts w:ascii="MbSadr (1)" w:hAnsi="MbSadr (1)" w:cs="MbSadr (1)" w:hint="cs"/>
          <w:sz w:val="32"/>
          <w:szCs w:val="32"/>
          <w:rtl/>
        </w:rPr>
        <w:t>، نعرف أنّ غسل الجمعة مستحبّ وليس واجباً</w:t>
      </w:r>
      <w:r w:rsidRPr="005954F6">
        <w:rPr>
          <w:rFonts w:hint="cs"/>
          <w:sz w:val="32"/>
          <w:szCs w:val="32"/>
          <w:rtl/>
        </w:rPr>
        <w:t> </w:t>
      </w:r>
      <w:r w:rsidRPr="005954F6">
        <w:rPr>
          <w:rFonts w:ascii="MbSadr (1)" w:hAnsi="MbSadr (1)" w:cs="MbSadr (1)" w:hint="cs"/>
          <w:sz w:val="32"/>
          <w:szCs w:val="32"/>
          <w:rtl/>
        </w:rPr>
        <w:t xml:space="preserve">، وأنّ الأمر أمر ندب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أ</w:t>
      </w:r>
      <w:r w:rsidRPr="005954F6">
        <w:rPr>
          <w:rFonts w:cs="MbSadr (1)" w:hint="cs"/>
          <w:sz w:val="32"/>
          <w:szCs w:val="32"/>
          <w:rtl/>
        </w:rPr>
        <w:t>مر إلزام نظراً إلى الطريقة التي اتّبعها الآمر في الترغيب في غسل الجمعة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ذ</w:t>
      </w:r>
      <w:r w:rsidRPr="005954F6">
        <w:rPr>
          <w:rFonts w:cs="MbSadr (2)"/>
          <w:bCs/>
          <w:sz w:val="32"/>
          <w:szCs w:val="32"/>
          <w:rtl/>
        </w:rPr>
        <w:t xml:space="preserve"> </w:t>
      </w:r>
      <w:r w:rsidRPr="005954F6">
        <w:rPr>
          <w:rFonts w:cs="MbSadr (1)"/>
          <w:sz w:val="32"/>
          <w:szCs w:val="32"/>
          <w:rtl/>
        </w:rPr>
        <w:t>ر</w:t>
      </w:r>
      <w:r w:rsidRPr="005954F6">
        <w:rPr>
          <w:rFonts w:cs="MbSadr (1)" w:hint="cs"/>
          <w:sz w:val="32"/>
          <w:szCs w:val="32"/>
          <w:rtl/>
        </w:rPr>
        <w:t>غّب فيه عن طريق ما يؤدّي إليه من الثواب</w:t>
      </w:r>
      <w:r w:rsidRPr="005954F6">
        <w:rPr>
          <w:rFonts w:hint="cs"/>
          <w:sz w:val="32"/>
          <w:szCs w:val="32"/>
          <w:rtl/>
        </w:rPr>
        <w:t> </w:t>
      </w:r>
      <w:r w:rsidRPr="005954F6">
        <w:rPr>
          <w:rFonts w:ascii="MbSadr (1)" w:hAnsi="MbSadr (1)" w:cs="MbSadr (1)" w:hint="cs"/>
          <w:sz w:val="32"/>
          <w:szCs w:val="32"/>
          <w:rtl/>
        </w:rPr>
        <w:t>، وهذا السياق من</w:t>
      </w:r>
      <w:r w:rsidRPr="005954F6">
        <w:rPr>
          <w:rFonts w:cs="MbSadr (1)" w:hint="cs"/>
          <w:sz w:val="32"/>
          <w:szCs w:val="32"/>
          <w:rtl/>
        </w:rPr>
        <w:t xml:space="preserve"> </w:t>
      </w:r>
      <w:r w:rsidRPr="005954F6">
        <w:rPr>
          <w:rFonts w:cs="MbSadr (1)" w:hint="cs"/>
          <w:sz w:val="32"/>
          <w:szCs w:val="32"/>
          <w:rtl/>
        </w:rPr>
        <w:lastRenderedPageBreak/>
        <w:t xml:space="preserve">الترغيب يدلّ </w:t>
      </w:r>
      <w:r w:rsidRPr="005954F6">
        <w:rPr>
          <w:rFonts w:cs="MbSadr (1)"/>
          <w:sz w:val="32"/>
          <w:szCs w:val="32"/>
          <w:rtl/>
        </w:rPr>
        <w:t>ع</w:t>
      </w:r>
      <w:r w:rsidRPr="005954F6">
        <w:rPr>
          <w:rFonts w:cs="MbSadr (1)" w:hint="cs"/>
          <w:sz w:val="32"/>
          <w:szCs w:val="32"/>
          <w:rtl/>
        </w:rPr>
        <w:t>لى الاستحباب</w:t>
      </w:r>
      <w:r w:rsidRPr="005954F6">
        <w:rPr>
          <w:rFonts w:hint="cs"/>
          <w:sz w:val="32"/>
          <w:szCs w:val="32"/>
          <w:rtl/>
        </w:rPr>
        <w:t> </w:t>
      </w:r>
      <w:r w:rsidRPr="005954F6">
        <w:rPr>
          <w:rFonts w:ascii="MbSadr (1)" w:hAnsi="MbSadr (1)" w:cs="MbSadr (1)" w:hint="cs"/>
          <w:sz w:val="32"/>
          <w:szCs w:val="32"/>
          <w:rtl/>
        </w:rPr>
        <w:t>، بالرغم من أنّ الواجب فيه ثواب أيضاً</w:t>
      </w:r>
      <w:r w:rsidRPr="005954F6">
        <w:rPr>
          <w:rFonts w:hint="cs"/>
          <w:sz w:val="32"/>
          <w:szCs w:val="32"/>
          <w:rtl/>
        </w:rPr>
        <w:t> </w:t>
      </w:r>
      <w:r w:rsidRPr="005954F6">
        <w:rPr>
          <w:rFonts w:ascii="MbSadr (1)" w:hAnsi="MbSadr (1)" w:cs="MbSadr (1)" w:hint="cs"/>
          <w:sz w:val="32"/>
          <w:szCs w:val="32"/>
          <w:rtl/>
        </w:rPr>
        <w:t xml:space="preserve">، غير أنّ الغسل لو كان </w:t>
      </w:r>
      <w:r w:rsidRPr="005954F6">
        <w:rPr>
          <w:rFonts w:cs="MbSadr (1)"/>
          <w:sz w:val="32"/>
          <w:szCs w:val="32"/>
          <w:rtl/>
        </w:rPr>
        <w:t>و</w:t>
      </w:r>
      <w:r w:rsidRPr="005954F6">
        <w:rPr>
          <w:rFonts w:cs="MbSadr (1)" w:hint="cs"/>
          <w:sz w:val="32"/>
          <w:szCs w:val="32"/>
          <w:rtl/>
        </w:rPr>
        <w:t xml:space="preserve">اجباً لكان الأولى تبديل السياق واستعمال طريقة التخويف من العقاب بدلا عن </w:t>
      </w:r>
      <w:r w:rsidRPr="005954F6">
        <w:rPr>
          <w:rFonts w:cs="MbSadr (1)"/>
          <w:sz w:val="32"/>
          <w:szCs w:val="32"/>
          <w:rtl/>
        </w:rPr>
        <w:t>ا</w:t>
      </w:r>
      <w:r w:rsidRPr="005954F6">
        <w:rPr>
          <w:rFonts w:cs="MbSadr (1)" w:hint="cs"/>
          <w:sz w:val="32"/>
          <w:szCs w:val="32"/>
          <w:rtl/>
        </w:rPr>
        <w:t>لترغيب في الثواب</w:t>
      </w:r>
      <w:r w:rsidRPr="005954F6">
        <w:rPr>
          <w:rFonts w:hint="cs"/>
          <w:sz w:val="32"/>
          <w:szCs w:val="32"/>
          <w:rtl/>
        </w:rPr>
        <w:t> </w:t>
      </w:r>
      <w:r w:rsidRPr="005954F6">
        <w:rPr>
          <w:rFonts w:ascii="MbSadr (1)" w:hAnsi="MbSadr (1)" w:cs="MbSadr (1)" w:hint="cs"/>
          <w:sz w:val="32"/>
          <w:szCs w:val="32"/>
          <w:rtl/>
        </w:rPr>
        <w:t>. فالدلالة هنا دلالة سياقيّة</w:t>
      </w:r>
      <w:r w:rsidRPr="005954F6">
        <w:rPr>
          <w:rFonts w:hint="cs"/>
          <w:sz w:val="32"/>
          <w:szCs w:val="32"/>
          <w:rtl/>
        </w:rPr>
        <w:t> </w:t>
      </w:r>
      <w:r w:rsidRPr="005954F6">
        <w:rPr>
          <w:rFonts w:ascii="MbSadr (1)" w:hAnsi="MbSadr (1)" w:cs="MbSadr (1)" w:hint="cs"/>
          <w:sz w:val="32"/>
          <w:szCs w:val="32"/>
          <w:rtl/>
        </w:rPr>
        <w:t xml:space="preserve">، وظهور الكلام في الاستحباب </w:t>
      </w:r>
      <w:r w:rsidRPr="005954F6">
        <w:rPr>
          <w:rFonts w:cs="MbSadr (1)"/>
          <w:sz w:val="32"/>
          <w:szCs w:val="32"/>
          <w:rtl/>
        </w:rPr>
        <w:t>ي</w:t>
      </w:r>
      <w:r w:rsidRPr="005954F6">
        <w:rPr>
          <w:rFonts w:cs="MbSadr (1)" w:hint="cs"/>
          <w:sz w:val="32"/>
          <w:szCs w:val="32"/>
          <w:rtl/>
        </w:rPr>
        <w:t>قوم على أساس هذه الدلالة السياقيّة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مجموع الدلالات السياقيّة والوضعيّة يتكوّن الظهور اللفظي للنفس </w:t>
      </w:r>
      <w:r w:rsidRPr="005954F6">
        <w:rPr>
          <w:rFonts w:cs="MbSadr (1)"/>
          <w:sz w:val="32"/>
          <w:szCs w:val="32"/>
          <w:rtl/>
        </w:rPr>
        <w:t>و</w:t>
      </w:r>
      <w:r w:rsidRPr="005954F6">
        <w:rPr>
          <w:rFonts w:cs="MbSadr (1)" w:hint="cs"/>
          <w:sz w:val="32"/>
          <w:szCs w:val="32"/>
          <w:rtl/>
        </w:rPr>
        <w:t>يتحدّد معناه المنسجم مع تلك الدلالات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 أنّ هذه الدلالات الوضعيّة والسياقيّة كيف تنشأ وتتكوّن</w:t>
      </w:r>
      <w:r w:rsidRPr="005954F6">
        <w:rPr>
          <w:rFonts w:hint="cs"/>
          <w:sz w:val="32"/>
          <w:szCs w:val="32"/>
          <w:rtl/>
        </w:rPr>
        <w:t> </w:t>
      </w:r>
      <w:r w:rsidRPr="005954F6">
        <w:rPr>
          <w:rFonts w:ascii="MbSadr (1)" w:hAnsi="MbSadr (1)" w:cs="MbSadr (1)" w:hint="cs"/>
          <w:sz w:val="32"/>
          <w:szCs w:val="32"/>
          <w:rtl/>
        </w:rPr>
        <w:t xml:space="preserve">؟ وما هي </w:t>
      </w:r>
      <w:r w:rsidRPr="005954F6">
        <w:rPr>
          <w:rFonts w:cs="MbSadr (1)"/>
          <w:sz w:val="32"/>
          <w:szCs w:val="32"/>
          <w:rtl/>
        </w:rPr>
        <w:t>ا</w:t>
      </w:r>
      <w:r w:rsidRPr="005954F6">
        <w:rPr>
          <w:rFonts w:cs="MbSadr (1)" w:hint="cs"/>
          <w:sz w:val="32"/>
          <w:szCs w:val="32"/>
          <w:rtl/>
        </w:rPr>
        <w:t>لعلاقات المتبادلة بينها</w:t>
      </w:r>
      <w:r w:rsidRPr="005954F6">
        <w:rPr>
          <w:rFonts w:hint="cs"/>
          <w:sz w:val="32"/>
          <w:szCs w:val="32"/>
          <w:rtl/>
        </w:rPr>
        <w:t> </w:t>
      </w:r>
      <w:r w:rsidRPr="005954F6">
        <w:rPr>
          <w:rFonts w:ascii="MbSadr (1)" w:hAnsi="MbSadr (1)" w:cs="MbSadr (1)" w:hint="cs"/>
          <w:sz w:val="32"/>
          <w:szCs w:val="32"/>
          <w:rtl/>
        </w:rPr>
        <w:t>؟ وكيف نثبت ونعيّن نوع الدلالات الوضعي</w:t>
      </w:r>
      <w:r w:rsidRPr="005954F6">
        <w:rPr>
          <w:rFonts w:cs="MbSadr (1)" w:hint="cs"/>
          <w:sz w:val="32"/>
          <w:szCs w:val="32"/>
          <w:rtl/>
        </w:rPr>
        <w:t xml:space="preserve">ّة والسياقيّة لكلّ </w:t>
      </w:r>
      <w:r w:rsidRPr="005954F6">
        <w:rPr>
          <w:rFonts w:cs="MbSadr (1)"/>
          <w:sz w:val="32"/>
          <w:szCs w:val="32"/>
          <w:rtl/>
        </w:rPr>
        <w:t>ك</w:t>
      </w:r>
      <w:r w:rsidRPr="005954F6">
        <w:rPr>
          <w:rFonts w:cs="MbSadr (1)" w:hint="cs"/>
          <w:sz w:val="32"/>
          <w:szCs w:val="32"/>
          <w:rtl/>
        </w:rPr>
        <w:t>لام</w:t>
      </w:r>
      <w:r w:rsidRPr="005954F6">
        <w:rPr>
          <w:rFonts w:hint="cs"/>
          <w:sz w:val="32"/>
          <w:szCs w:val="32"/>
          <w:rtl/>
        </w:rPr>
        <w:t> </w:t>
      </w:r>
      <w:r w:rsidRPr="005954F6">
        <w:rPr>
          <w:rFonts w:ascii="MbSadr (1)" w:hAnsi="MbSadr (1)" w:cs="MbSadr (1)" w:hint="cs"/>
          <w:sz w:val="32"/>
          <w:szCs w:val="32"/>
          <w:rtl/>
        </w:rPr>
        <w:t xml:space="preserve">؟ وهل يمكن أن يتّخذ كلّ فرد إطاره اللغوي الخاصّ مقياساً لتعيين تلك </w:t>
      </w:r>
      <w:r w:rsidRPr="005954F6">
        <w:rPr>
          <w:rFonts w:cs="MbSadr (1)"/>
          <w:sz w:val="32"/>
          <w:szCs w:val="32"/>
          <w:rtl/>
        </w:rPr>
        <w:t>ا</w:t>
      </w:r>
      <w:r w:rsidRPr="005954F6">
        <w:rPr>
          <w:rFonts w:cs="MbSadr (1)" w:hint="cs"/>
          <w:sz w:val="32"/>
          <w:szCs w:val="32"/>
          <w:rtl/>
        </w:rPr>
        <w:t>لدلالات أو لابدّ من اتّخاذ الإطار اللغوي العامّ مقياساً لذلك</w:t>
      </w:r>
      <w:r w:rsidRPr="005954F6">
        <w:rPr>
          <w:rFonts w:hint="cs"/>
          <w:sz w:val="32"/>
          <w:szCs w:val="32"/>
          <w:rtl/>
        </w:rPr>
        <w:t> </w:t>
      </w:r>
      <w:r w:rsidRPr="005954F6">
        <w:rPr>
          <w:rFonts w:ascii="MbSadr (1)" w:hAnsi="MbSadr (1)" w:cs="MbSadr (1)" w:hint="cs"/>
          <w:sz w:val="32"/>
          <w:szCs w:val="32"/>
          <w:rtl/>
        </w:rPr>
        <w:t xml:space="preserve">؟ وإذا كان الإطار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للغوي العام هو المقياس فأيّ إطار عامّ هذا</w:t>
      </w:r>
      <w:r w:rsidRPr="005954F6">
        <w:rPr>
          <w:rFonts w:hint="cs"/>
          <w:sz w:val="32"/>
          <w:szCs w:val="32"/>
          <w:rtl/>
        </w:rPr>
        <w:t> </w:t>
      </w:r>
      <w:r w:rsidRPr="005954F6">
        <w:rPr>
          <w:rFonts w:ascii="MbSadr (1)" w:hAnsi="MbSadr (1)" w:cs="MbSadr (1)" w:hint="cs"/>
          <w:sz w:val="32"/>
          <w:szCs w:val="32"/>
          <w:rtl/>
        </w:rPr>
        <w:t xml:space="preserve">؟ هل هو الإطار اللغوي العامّ في </w:t>
      </w:r>
      <w:r w:rsidRPr="005954F6">
        <w:rPr>
          <w:rFonts w:cs="MbSadr (1)"/>
          <w:sz w:val="32"/>
          <w:szCs w:val="32"/>
          <w:rtl/>
        </w:rPr>
        <w:t>ع</w:t>
      </w:r>
      <w:r w:rsidRPr="005954F6">
        <w:rPr>
          <w:rFonts w:cs="MbSadr (1)" w:hint="cs"/>
          <w:sz w:val="32"/>
          <w:szCs w:val="32"/>
          <w:rtl/>
        </w:rPr>
        <w:t>صر صدور النصّ</w:t>
      </w:r>
      <w:r w:rsidRPr="005954F6">
        <w:rPr>
          <w:rFonts w:hint="cs"/>
          <w:sz w:val="32"/>
          <w:szCs w:val="32"/>
          <w:rtl/>
        </w:rPr>
        <w:t> </w:t>
      </w:r>
      <w:r w:rsidRPr="005954F6">
        <w:rPr>
          <w:rFonts w:ascii="MbSadr (1)" w:hAnsi="MbSadr (1)" w:cs="MbSadr (1)" w:hint="cs"/>
          <w:sz w:val="32"/>
          <w:szCs w:val="32"/>
          <w:rtl/>
        </w:rPr>
        <w:t>، أو يكفي الرجوع إلى الإطار اللغوي العامّ المعاصر</w:t>
      </w:r>
      <w:r w:rsidRPr="005954F6">
        <w:rPr>
          <w:rFonts w:hint="cs"/>
          <w:sz w:val="32"/>
          <w:szCs w:val="32"/>
          <w:rtl/>
        </w:rPr>
        <w:t> </w:t>
      </w:r>
      <w:r w:rsidRPr="005954F6">
        <w:rPr>
          <w:rFonts w:ascii="MbSadr (1)" w:hAnsi="MbSadr (1)" w:cs="MbSadr (1)" w:hint="cs"/>
          <w:sz w:val="32"/>
          <w:szCs w:val="32"/>
          <w:rtl/>
        </w:rPr>
        <w:t xml:space="preserve">، بالرغم </w:t>
      </w:r>
      <w:r w:rsidRPr="005954F6">
        <w:rPr>
          <w:rFonts w:cs="MbSadr (1)"/>
          <w:sz w:val="32"/>
          <w:szCs w:val="32"/>
          <w:rtl/>
        </w:rPr>
        <w:t>م</w:t>
      </w:r>
      <w:r w:rsidRPr="005954F6">
        <w:rPr>
          <w:rFonts w:cs="MbSadr (1)" w:hint="cs"/>
          <w:sz w:val="32"/>
          <w:szCs w:val="32"/>
          <w:rtl/>
        </w:rPr>
        <w:t>ن تطوّر اللغة وحركتها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لّ هذه الأسئلة وغيرها تدرس في حدود متطلّبات عمليّة الاستنباط في </w:t>
      </w:r>
      <w:r w:rsidRPr="005954F6">
        <w:rPr>
          <w:rFonts w:cs="MbSadr (1)"/>
          <w:sz w:val="32"/>
          <w:szCs w:val="32"/>
          <w:rtl/>
        </w:rPr>
        <w:t>ا</w:t>
      </w:r>
      <w:r w:rsidRPr="005954F6">
        <w:rPr>
          <w:rFonts w:cs="MbSadr (1)" w:hint="cs"/>
          <w:sz w:val="32"/>
          <w:szCs w:val="32"/>
          <w:rtl/>
        </w:rPr>
        <w:t>لبحث الاُصولي المرتبط بحجّيّة الظهور</w:t>
      </w:r>
      <w:r w:rsidRPr="005954F6">
        <w:rPr>
          <w:rFonts w:hint="cs"/>
          <w:sz w:val="32"/>
          <w:szCs w:val="32"/>
          <w:rtl/>
        </w:rPr>
        <w:t> </w:t>
      </w:r>
      <w:r w:rsidRPr="005954F6">
        <w:rPr>
          <w:rFonts w:ascii="MbSadr (1)" w:hAnsi="MbSadr (1)" w:cs="MbSadr (1)" w:hint="cs"/>
          <w:sz w:val="32"/>
          <w:szCs w:val="32"/>
          <w:rtl/>
        </w:rPr>
        <w:t>، ولا ن</w:t>
      </w:r>
      <w:r w:rsidRPr="005954F6">
        <w:rPr>
          <w:rFonts w:cs="MbSadr (1)" w:hint="cs"/>
          <w:sz w:val="32"/>
          <w:szCs w:val="32"/>
          <w:rtl/>
        </w:rPr>
        <w:t xml:space="preserve">ريد الآن إلاّ إعطاء فكرة موجزة </w:t>
      </w:r>
      <w:r w:rsidRPr="005954F6">
        <w:rPr>
          <w:rFonts w:cs="MbSadr (1)"/>
          <w:sz w:val="32"/>
          <w:szCs w:val="32"/>
          <w:rtl/>
        </w:rPr>
        <w:t>ع</w:t>
      </w:r>
      <w:r w:rsidRPr="005954F6">
        <w:rPr>
          <w:rFonts w:cs="MbSadr (1)" w:hint="cs"/>
          <w:sz w:val="32"/>
          <w:szCs w:val="32"/>
          <w:rtl/>
        </w:rPr>
        <w:t>ن الظهور اللفظي بالقدر الذي قدّمناه</w:t>
      </w:r>
      <w:r w:rsidRPr="005954F6">
        <w:rPr>
          <w:rFonts w:hint="cs"/>
          <w:sz w:val="32"/>
          <w:szCs w:val="32"/>
          <w:rtl/>
        </w:rPr>
        <w:t> </w:t>
      </w:r>
      <w:r w:rsidRPr="005954F6">
        <w:rPr>
          <w:rFonts w:ascii="MbSadr (1)" w:hAnsi="MbSadr (1)" w:cs="MbSadr (1)" w:hint="cs"/>
          <w:sz w:val="32"/>
          <w:szCs w:val="32"/>
          <w:rtl/>
        </w:rPr>
        <w:t xml:space="preserve">، لنعرف الجانب اللفظي واللغوي من عمليّة </w:t>
      </w:r>
      <w:r w:rsidRPr="005954F6">
        <w:rPr>
          <w:rFonts w:cs="MbSadr (1)"/>
          <w:sz w:val="32"/>
          <w:szCs w:val="32"/>
          <w:rtl/>
        </w:rPr>
        <w:t>ف</w:t>
      </w:r>
      <w:r w:rsidRPr="005954F6">
        <w:rPr>
          <w:rFonts w:cs="MbSadr (1)" w:hint="cs"/>
          <w:sz w:val="32"/>
          <w:szCs w:val="32"/>
          <w:rtl/>
        </w:rPr>
        <w:t>هم النصّ</w:t>
      </w:r>
      <w:r w:rsidRPr="005954F6">
        <w:rPr>
          <w:rFonts w:hint="cs"/>
          <w:sz w:val="32"/>
          <w:szCs w:val="32"/>
          <w:rtl/>
        </w:rPr>
        <w:t> </w:t>
      </w:r>
      <w:r w:rsidRPr="005954F6">
        <w:rPr>
          <w:rFonts w:ascii="MbSadr (1)" w:hAnsi="MbSadr (1)" w:cs="MbSadr (1)" w:hint="cs"/>
          <w:sz w:val="32"/>
          <w:szCs w:val="32"/>
          <w:rtl/>
        </w:rPr>
        <w:t>، ولكي نصل إلى الجانب الجديد الذي يعالجه كتاب «</w:t>
      </w:r>
      <w:r w:rsidRPr="005954F6">
        <w:rPr>
          <w:rFonts w:hint="cs"/>
          <w:sz w:val="32"/>
          <w:szCs w:val="32"/>
          <w:rtl/>
        </w:rPr>
        <w:t> </w:t>
      </w:r>
      <w:r w:rsidRPr="005954F6">
        <w:rPr>
          <w:rFonts w:ascii="MbSadr (1)" w:hAnsi="MbSadr (1)" w:cs="MbSadr (1)" w:hint="cs"/>
          <w:sz w:val="32"/>
          <w:szCs w:val="32"/>
          <w:rtl/>
        </w:rPr>
        <w:t xml:space="preserve">فقه الإمام </w:t>
      </w:r>
      <w:r w:rsidRPr="005954F6">
        <w:rPr>
          <w:rFonts w:cs="MbSadr (1)"/>
          <w:sz w:val="32"/>
          <w:szCs w:val="32"/>
          <w:rtl/>
        </w:rPr>
        <w:t>ا</w:t>
      </w:r>
      <w:r w:rsidRPr="005954F6">
        <w:rPr>
          <w:rFonts w:cs="MbSadr (1)" w:hint="cs"/>
          <w:sz w:val="32"/>
          <w:szCs w:val="32"/>
          <w:rtl/>
        </w:rPr>
        <w:t>لصادق</w:t>
      </w:r>
      <w:r w:rsidRPr="005954F6">
        <w:rPr>
          <w:rFonts w:hint="cs"/>
          <w:sz w:val="32"/>
          <w:szCs w:val="32"/>
          <w:rtl/>
        </w:rPr>
        <w:t> </w:t>
      </w:r>
      <w:r w:rsidRPr="005954F6">
        <w:rPr>
          <w:rFonts w:ascii="MbSadr (1)" w:hAnsi="MbSadr (1)" w:cs="MbSadr (1)" w:hint="cs"/>
          <w:sz w:val="32"/>
          <w:szCs w:val="32"/>
          <w:rtl/>
        </w:rPr>
        <w:t>» وهو الجانب الاجتماعي من هذه العمليّة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ا</w:t>
      </w:r>
      <w:r w:rsidRPr="005954F6">
        <w:rPr>
          <w:rFonts w:cs="MbSadr (2)" w:hint="cs"/>
          <w:bCs/>
          <w:sz w:val="32"/>
          <w:szCs w:val="32"/>
          <w:rtl/>
        </w:rPr>
        <w:t>لجانب الاجتماعي من فهم النصّ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السؤال الذي يجب أن نطرحه بهذا الصدد هو هذا : هل يصل الشخص </w:t>
      </w:r>
      <w:r w:rsidRPr="005954F6">
        <w:rPr>
          <w:rFonts w:cs="MbSadr (1)"/>
          <w:sz w:val="32"/>
          <w:szCs w:val="32"/>
          <w:rtl/>
        </w:rPr>
        <w:t>ا</w:t>
      </w:r>
      <w:r w:rsidRPr="005954F6">
        <w:rPr>
          <w:rFonts w:cs="MbSadr (1)" w:hint="cs"/>
          <w:sz w:val="32"/>
          <w:szCs w:val="32"/>
          <w:rtl/>
        </w:rPr>
        <w:t>لذي يحاول فهم النصّ إلى المعنى النهائي له بكلّ حدوده</w:t>
      </w:r>
      <w:r w:rsidRPr="005954F6">
        <w:rPr>
          <w:rFonts w:hint="cs"/>
          <w:sz w:val="32"/>
          <w:szCs w:val="32"/>
          <w:rtl/>
        </w:rPr>
        <w:t> </w:t>
      </w:r>
      <w:r w:rsidRPr="005954F6">
        <w:rPr>
          <w:rFonts w:ascii="MbSadr (1)" w:hAnsi="MbSadr (1)" w:cs="MbSadr (1)" w:hint="cs"/>
          <w:sz w:val="32"/>
          <w:szCs w:val="32"/>
          <w:rtl/>
        </w:rPr>
        <w:t xml:space="preserve">، إذا أحصى الدلالات </w:t>
      </w:r>
      <w:r w:rsidRPr="005954F6">
        <w:rPr>
          <w:rFonts w:cs="MbSadr (1)"/>
          <w:sz w:val="32"/>
          <w:szCs w:val="32"/>
          <w:rtl/>
        </w:rPr>
        <w:t>ا</w:t>
      </w:r>
      <w:r w:rsidRPr="005954F6">
        <w:rPr>
          <w:rFonts w:cs="MbSadr (1)" w:hint="cs"/>
          <w:sz w:val="32"/>
          <w:szCs w:val="32"/>
          <w:rtl/>
        </w:rPr>
        <w:t>للفظيّة من وضعيّة وسياقيّة</w:t>
      </w:r>
      <w:r w:rsidRPr="005954F6">
        <w:rPr>
          <w:rFonts w:hint="cs"/>
          <w:sz w:val="32"/>
          <w:szCs w:val="32"/>
          <w:rtl/>
        </w:rPr>
        <w:t> </w:t>
      </w:r>
      <w:r w:rsidRPr="005954F6">
        <w:rPr>
          <w:rFonts w:ascii="MbSadr (1)" w:hAnsi="MbSadr (1)" w:cs="MbSadr (1)" w:hint="cs"/>
          <w:sz w:val="32"/>
          <w:szCs w:val="32"/>
          <w:rtl/>
        </w:rPr>
        <w:t>، واستوعب المعطى اللغوي للنصّ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الجواب بالإيجاب والنفي معاً</w:t>
      </w:r>
      <w:r w:rsidRPr="005954F6">
        <w:rPr>
          <w:rFonts w:hint="cs"/>
          <w:sz w:val="32"/>
          <w:szCs w:val="32"/>
          <w:rtl/>
        </w:rPr>
        <w:t> </w:t>
      </w:r>
      <w:r w:rsidRPr="005954F6">
        <w:rPr>
          <w:rFonts w:ascii="MbSadr (1)" w:hAnsi="MbSadr (1)" w:cs="MbSadr (1)" w:hint="cs"/>
          <w:sz w:val="32"/>
          <w:szCs w:val="32"/>
          <w:rtl/>
        </w:rPr>
        <w:t>، فالجواب بالإيجاب إذا افترضنا أن</w:t>
      </w:r>
      <w:r w:rsidRPr="005954F6">
        <w:rPr>
          <w:rFonts w:cs="MbSadr (1)" w:hint="cs"/>
          <w:sz w:val="32"/>
          <w:szCs w:val="32"/>
          <w:rtl/>
        </w:rPr>
        <w:t xml:space="preserve">ّ هذا </w:t>
      </w:r>
      <w:r w:rsidRPr="005954F6">
        <w:rPr>
          <w:rFonts w:cs="MbSadr (1)"/>
          <w:sz w:val="32"/>
          <w:szCs w:val="32"/>
          <w:rtl/>
        </w:rPr>
        <w:t>ا</w:t>
      </w:r>
      <w:r w:rsidRPr="005954F6">
        <w:rPr>
          <w:rFonts w:cs="MbSadr (1)" w:hint="cs"/>
          <w:sz w:val="32"/>
          <w:szCs w:val="32"/>
          <w:rtl/>
        </w:rPr>
        <w:t>لشخص الذي يحاول فهم النصّ الشرعي إنسان لغوي فحسب</w:t>
      </w:r>
      <w:r w:rsidRPr="005954F6">
        <w:rPr>
          <w:rFonts w:hint="cs"/>
          <w:sz w:val="32"/>
          <w:szCs w:val="32"/>
          <w:rtl/>
        </w:rPr>
        <w:t> </w:t>
      </w:r>
      <w:r w:rsidRPr="005954F6">
        <w:rPr>
          <w:rFonts w:ascii="MbSadr (1)" w:hAnsi="MbSadr (1)" w:cs="MbSadr (1)" w:hint="cs"/>
          <w:sz w:val="32"/>
          <w:szCs w:val="32"/>
          <w:rtl/>
        </w:rPr>
        <w:t xml:space="preserve">، أي إنسان تلقّن </w:t>
      </w:r>
      <w:r w:rsidRPr="005954F6">
        <w:rPr>
          <w:rFonts w:cs="MbSadr (1)"/>
          <w:sz w:val="32"/>
          <w:szCs w:val="32"/>
          <w:rtl/>
        </w:rPr>
        <w:t>ا</w:t>
      </w:r>
      <w:r w:rsidRPr="005954F6">
        <w:rPr>
          <w:rFonts w:cs="MbSadr (1)" w:hint="cs"/>
          <w:sz w:val="32"/>
          <w:szCs w:val="32"/>
          <w:rtl/>
        </w:rPr>
        <w:t>للغة وحياً وإلهاماً</w:t>
      </w:r>
      <w:r w:rsidRPr="005954F6">
        <w:rPr>
          <w:rFonts w:hint="cs"/>
          <w:sz w:val="32"/>
          <w:szCs w:val="32"/>
          <w:rtl/>
        </w:rPr>
        <w:t> </w:t>
      </w:r>
      <w:r w:rsidRPr="005954F6">
        <w:rPr>
          <w:rFonts w:ascii="MbSadr (1)" w:hAnsi="MbSadr (1)" w:cs="MbSadr (1)" w:hint="cs"/>
          <w:sz w:val="32"/>
          <w:szCs w:val="32"/>
          <w:rtl/>
        </w:rPr>
        <w:t>، فهو يعرف اللغة ودلالات الألفاظ الوضعيّة والسياقيّة</w:t>
      </w:r>
      <w:r w:rsidRPr="005954F6">
        <w:rPr>
          <w:rFonts w:hint="cs"/>
          <w:sz w:val="32"/>
          <w:szCs w:val="32"/>
          <w:rtl/>
        </w:rPr>
        <w:t> </w:t>
      </w:r>
      <w:r w:rsidRPr="005954F6">
        <w:rPr>
          <w:rFonts w:ascii="MbSadr (1)" w:hAnsi="MbSadr (1)" w:cs="MbSadr (1)" w:hint="cs"/>
          <w:sz w:val="32"/>
          <w:szCs w:val="32"/>
          <w:rtl/>
        </w:rPr>
        <w:t xml:space="preserve">، وليست </w:t>
      </w:r>
      <w:r w:rsidRPr="005954F6">
        <w:rPr>
          <w:rFonts w:cs="MbSadr (1)"/>
          <w:sz w:val="32"/>
          <w:szCs w:val="32"/>
          <w:rtl/>
        </w:rPr>
        <w:t>ل</w:t>
      </w:r>
      <w:r w:rsidRPr="005954F6">
        <w:rPr>
          <w:rFonts w:cs="MbSadr (1)" w:hint="cs"/>
          <w:sz w:val="32"/>
          <w:szCs w:val="32"/>
          <w:rtl/>
        </w:rPr>
        <w:t>ه أيّ خبرة من نوع آخر</w:t>
      </w:r>
      <w:r w:rsidRPr="005954F6">
        <w:rPr>
          <w:rFonts w:hint="cs"/>
          <w:sz w:val="32"/>
          <w:szCs w:val="32"/>
          <w:rtl/>
        </w:rPr>
        <w:t> </w:t>
      </w:r>
      <w:r w:rsidRPr="005954F6">
        <w:rPr>
          <w:rFonts w:ascii="MbSadr (1)" w:hAnsi="MbSadr (1)" w:cs="MbSadr (1)" w:hint="cs"/>
          <w:sz w:val="32"/>
          <w:szCs w:val="32"/>
          <w:rtl/>
        </w:rPr>
        <w:t xml:space="preserve">، فإنّ هذا الإنسان اللغوي الذي لا توجد له خبرة سوى </w:t>
      </w:r>
      <w:r w:rsidRPr="005954F6">
        <w:rPr>
          <w:rFonts w:cs="MbSadr (1)"/>
          <w:sz w:val="32"/>
          <w:szCs w:val="32"/>
          <w:rtl/>
        </w:rPr>
        <w:t>ا</w:t>
      </w:r>
      <w:r w:rsidRPr="005954F6">
        <w:rPr>
          <w:rFonts w:cs="MbSadr (1)" w:hint="cs"/>
          <w:sz w:val="32"/>
          <w:szCs w:val="32"/>
          <w:rtl/>
        </w:rPr>
        <w:t xml:space="preserve">لخبرة اللغويّة سوف ينتهي عمله في فهم النصّ عند جمع الدلالات الوضعيّة </w:t>
      </w:r>
      <w:r w:rsidRPr="005954F6">
        <w:rPr>
          <w:rFonts w:cs="MbSadr (1)"/>
          <w:sz w:val="32"/>
          <w:szCs w:val="32"/>
          <w:rtl/>
        </w:rPr>
        <w:t>و</w:t>
      </w:r>
      <w:r w:rsidRPr="005954F6">
        <w:rPr>
          <w:rFonts w:cs="MbSadr (1)" w:hint="cs"/>
          <w:sz w:val="32"/>
          <w:szCs w:val="32"/>
          <w:rtl/>
        </w:rPr>
        <w:t>السياقيّة وتحديد الظهور اللفظي على أساسها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الجواب بالنفي إذا كان الشخص الذي يحاول فهم النصّ قد عاش الحياة </w:t>
      </w:r>
      <w:r w:rsidRPr="005954F6">
        <w:rPr>
          <w:rFonts w:cs="MbSadr (1)"/>
          <w:sz w:val="32"/>
          <w:szCs w:val="32"/>
          <w:rtl/>
        </w:rPr>
        <w:t>ا</w:t>
      </w:r>
      <w:r w:rsidRPr="005954F6">
        <w:rPr>
          <w:rFonts w:cs="MbSadr (1)" w:hint="cs"/>
          <w:sz w:val="32"/>
          <w:szCs w:val="32"/>
          <w:rtl/>
        </w:rPr>
        <w:t>لاجتماعيّة مع سائر العقلاء من أفراد نوعه في مختلف المجالات الحياتيّة</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ا</w:t>
      </w:r>
      <w:r w:rsidRPr="005954F6">
        <w:rPr>
          <w:rFonts w:cs="MbSadr (1)" w:hint="cs"/>
          <w:sz w:val="32"/>
          <w:szCs w:val="32"/>
          <w:rtl/>
        </w:rPr>
        <w:t xml:space="preserve">لأفراد الذين يعيشون حياة اجتماعيّة من هذا القبيل تتكوّن لديهم خبرة مشتركة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(189)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ذهنيّة موحّدة</w:t>
      </w:r>
      <w:r w:rsidRPr="005954F6">
        <w:rPr>
          <w:rFonts w:hint="cs"/>
          <w:sz w:val="32"/>
          <w:szCs w:val="32"/>
          <w:rtl/>
        </w:rPr>
        <w:t> </w:t>
      </w:r>
      <w:r w:rsidRPr="005954F6">
        <w:rPr>
          <w:rFonts w:ascii="MbSadr (1)" w:hAnsi="MbSadr (1)" w:cs="MbSadr (1)" w:hint="cs"/>
          <w:sz w:val="32"/>
          <w:szCs w:val="32"/>
          <w:rtl/>
        </w:rPr>
        <w:t>، إلى جانب ما يتميّز به كلّ فرد من خبرات واتّجاهات</w:t>
      </w:r>
      <w:r w:rsidRPr="005954F6">
        <w:rPr>
          <w:rFonts w:hint="cs"/>
          <w:sz w:val="32"/>
          <w:szCs w:val="32"/>
          <w:rtl/>
        </w:rPr>
        <w:t> </w:t>
      </w:r>
      <w:r w:rsidRPr="005954F6">
        <w:rPr>
          <w:rFonts w:ascii="MbSadr (1)" w:hAnsi="MbSadr (1)" w:cs="MbSadr (1)" w:hint="cs"/>
          <w:sz w:val="32"/>
          <w:szCs w:val="32"/>
          <w:rtl/>
        </w:rPr>
        <w:t>، وتلك</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 xml:space="preserve">لخبرة المشتركة والذهنيّة الموحّدة تشكّل أساساً لمرتكزات عامّة وذوق مشترك </w:t>
      </w:r>
      <w:r w:rsidRPr="005954F6">
        <w:rPr>
          <w:rFonts w:cs="MbSadr (1)"/>
          <w:sz w:val="32"/>
          <w:szCs w:val="32"/>
          <w:rtl/>
        </w:rPr>
        <w:t>ف</w:t>
      </w:r>
      <w:r w:rsidRPr="005954F6">
        <w:rPr>
          <w:rFonts w:cs="MbSadr (1)" w:hint="cs"/>
          <w:sz w:val="32"/>
          <w:szCs w:val="32"/>
          <w:rtl/>
        </w:rPr>
        <w:t>ي مجالات عديدة بما فيها المجال التشريعي والتقنيني</w:t>
      </w:r>
      <w:r w:rsidRPr="005954F6">
        <w:rPr>
          <w:rFonts w:hint="cs"/>
          <w:sz w:val="32"/>
          <w:szCs w:val="32"/>
          <w:rtl/>
        </w:rPr>
        <w:t> </w:t>
      </w:r>
      <w:r w:rsidRPr="005954F6">
        <w:rPr>
          <w:rFonts w:ascii="MbSadr (1)" w:hAnsi="MbSadr (1)" w:cs="MbSadr (1)" w:hint="cs"/>
          <w:sz w:val="32"/>
          <w:szCs w:val="32"/>
          <w:rtl/>
        </w:rPr>
        <w:t xml:space="preserve">، والمرتكزات العامّة </w:t>
      </w:r>
      <w:r w:rsidRPr="005954F6">
        <w:rPr>
          <w:rFonts w:cs="MbSadr (1)"/>
          <w:sz w:val="32"/>
          <w:szCs w:val="32"/>
          <w:rtl/>
        </w:rPr>
        <w:t>و</w:t>
      </w:r>
      <w:r w:rsidRPr="005954F6">
        <w:rPr>
          <w:rFonts w:cs="MbSadr (1)" w:hint="cs"/>
          <w:sz w:val="32"/>
          <w:szCs w:val="32"/>
          <w:rtl/>
        </w:rPr>
        <w:t xml:space="preserve">الذوق المشترك في المجال التشريعي والتقنيني هو ما يطلق عليه الفقهاء في الفقه </w:t>
      </w:r>
      <w:r w:rsidRPr="005954F6">
        <w:rPr>
          <w:rFonts w:cs="MbSadr (1)"/>
          <w:sz w:val="32"/>
          <w:szCs w:val="32"/>
          <w:rtl/>
        </w:rPr>
        <w:t>ا</w:t>
      </w:r>
      <w:r w:rsidRPr="005954F6">
        <w:rPr>
          <w:rFonts w:cs="MbSadr (1)" w:hint="cs"/>
          <w:sz w:val="32"/>
          <w:szCs w:val="32"/>
          <w:rtl/>
        </w:rPr>
        <w:t>سم مناسبات الحكم والموضوع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ف</w:t>
      </w:r>
      <w:r w:rsidRPr="005954F6">
        <w:rPr>
          <w:rFonts w:cs="MbSadr (1)" w:hint="cs"/>
          <w:sz w:val="32"/>
          <w:szCs w:val="32"/>
          <w:rtl/>
        </w:rPr>
        <w:t xml:space="preserve">يقولون ـ مثلا ـ : إنّ الدليل إذا دلّ على أنّ من حاز ماءً من النهر أو خشباً </w:t>
      </w:r>
      <w:r w:rsidRPr="005954F6">
        <w:rPr>
          <w:rFonts w:cs="MbSadr (1)"/>
          <w:sz w:val="32"/>
          <w:szCs w:val="32"/>
          <w:rtl/>
        </w:rPr>
        <w:t>م</w:t>
      </w:r>
      <w:r w:rsidRPr="005954F6">
        <w:rPr>
          <w:rFonts w:cs="MbSadr (1)" w:hint="cs"/>
          <w:sz w:val="32"/>
          <w:szCs w:val="32"/>
          <w:rtl/>
        </w:rPr>
        <w:t>ن الغابة ملكه</w:t>
      </w:r>
      <w:r w:rsidRPr="005954F6">
        <w:rPr>
          <w:rFonts w:hint="cs"/>
          <w:sz w:val="32"/>
          <w:szCs w:val="32"/>
          <w:rtl/>
        </w:rPr>
        <w:t> </w:t>
      </w:r>
      <w:r w:rsidRPr="005954F6">
        <w:rPr>
          <w:rFonts w:ascii="MbSadr (1)" w:hAnsi="MbSadr (1)" w:cs="MbSadr (1)" w:hint="cs"/>
          <w:sz w:val="32"/>
          <w:szCs w:val="32"/>
          <w:rtl/>
        </w:rPr>
        <w:t>، نفهم منه أنّ كلّ من حاز شيئاً من الثروات الطبيعيّة الخام ملكه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د</w:t>
      </w:r>
      <w:r w:rsidRPr="005954F6">
        <w:rPr>
          <w:rFonts w:cs="MbSadr (1)" w:hint="cs"/>
          <w:sz w:val="32"/>
          <w:szCs w:val="32"/>
          <w:rtl/>
        </w:rPr>
        <w:t>ون فرق بين الماء والخشب وغيرها</w:t>
      </w:r>
      <w:r w:rsidRPr="005954F6">
        <w:rPr>
          <w:rFonts w:hint="cs"/>
          <w:sz w:val="32"/>
          <w:szCs w:val="32"/>
          <w:rtl/>
        </w:rPr>
        <w:t> ;</w:t>
      </w:r>
      <w:r w:rsidRPr="005954F6">
        <w:rPr>
          <w:rFonts w:ascii="MbSadr (1)" w:hAnsi="MbSadr (1)" w:cs="MbSadr (1)" w:hint="cs"/>
          <w:sz w:val="32"/>
          <w:szCs w:val="32"/>
          <w:rtl/>
        </w:rPr>
        <w:t xml:space="preserve"> لأنّ مناسبات الحكم والموضوع لا تسمح </w:t>
      </w:r>
      <w:r w:rsidRPr="005954F6">
        <w:rPr>
          <w:rFonts w:cs="MbSadr (1)"/>
          <w:sz w:val="32"/>
          <w:szCs w:val="32"/>
          <w:rtl/>
        </w:rPr>
        <w:t>ب</w:t>
      </w:r>
      <w:r w:rsidRPr="005954F6">
        <w:rPr>
          <w:rFonts w:cs="MbSadr (1)" w:hint="cs"/>
          <w:sz w:val="32"/>
          <w:szCs w:val="32"/>
          <w:rtl/>
        </w:rPr>
        <w:t>جعل موضوع الحكم محصوراً في نطاق الخشب والماء فحسب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م</w:t>
      </w:r>
      <w:r w:rsidRPr="005954F6">
        <w:rPr>
          <w:rFonts w:cs="MbSadr (1)" w:hint="cs"/>
          <w:sz w:val="32"/>
          <w:szCs w:val="32"/>
          <w:rtl/>
        </w:rPr>
        <w:t xml:space="preserve">ثال آخر إذا جاءت الرواية في ثوب أصابه ماء متنجّس وأمرت بغسل </w:t>
      </w:r>
      <w:r w:rsidRPr="005954F6">
        <w:rPr>
          <w:rFonts w:cs="MbSadr (1)"/>
          <w:sz w:val="32"/>
          <w:szCs w:val="32"/>
          <w:rtl/>
        </w:rPr>
        <w:t>ا</w:t>
      </w:r>
      <w:r w:rsidRPr="005954F6">
        <w:rPr>
          <w:rFonts w:cs="MbSadr (1)" w:hint="cs"/>
          <w:sz w:val="32"/>
          <w:szCs w:val="32"/>
          <w:rtl/>
        </w:rPr>
        <w:t>لثوب</w:t>
      </w:r>
      <w:r w:rsidRPr="005954F6">
        <w:rPr>
          <w:rFonts w:hint="cs"/>
          <w:sz w:val="32"/>
          <w:szCs w:val="32"/>
          <w:rtl/>
        </w:rPr>
        <w:t> </w:t>
      </w:r>
      <w:r w:rsidRPr="005954F6">
        <w:rPr>
          <w:rFonts w:ascii="MbSadr (1)" w:hAnsi="MbSadr (1)" w:cs="MbSadr (1)" w:hint="cs"/>
          <w:sz w:val="32"/>
          <w:szCs w:val="32"/>
          <w:rtl/>
        </w:rPr>
        <w:t>، نعرف أنّ الماء المتنجّس إذا أصاب شيئاً نجّسه</w:t>
      </w:r>
      <w:r w:rsidRPr="005954F6">
        <w:rPr>
          <w:rFonts w:hint="cs"/>
          <w:sz w:val="32"/>
          <w:szCs w:val="32"/>
          <w:rtl/>
        </w:rPr>
        <w:t> </w:t>
      </w:r>
      <w:r w:rsidRPr="005954F6">
        <w:rPr>
          <w:rFonts w:ascii="MbSadr (1)" w:hAnsi="MbSadr (1)" w:cs="MbSadr (1)" w:hint="cs"/>
          <w:sz w:val="32"/>
          <w:szCs w:val="32"/>
          <w:rtl/>
        </w:rPr>
        <w:t xml:space="preserve">، سواء أصاب الثوب </w:t>
      </w:r>
      <w:r w:rsidRPr="005954F6">
        <w:rPr>
          <w:rFonts w:cs="MbSadr (1)"/>
          <w:sz w:val="32"/>
          <w:szCs w:val="32"/>
          <w:rtl/>
        </w:rPr>
        <w:t>أ</w:t>
      </w:r>
      <w:r w:rsidRPr="005954F6">
        <w:rPr>
          <w:rFonts w:cs="MbSadr (1)" w:hint="cs"/>
          <w:sz w:val="32"/>
          <w:szCs w:val="32"/>
          <w:rtl/>
        </w:rPr>
        <w:t>و</w:t>
      </w:r>
      <w:r w:rsidRPr="005954F6">
        <w:rPr>
          <w:rFonts w:cs="MbSadr (2)"/>
          <w:bCs/>
          <w:sz w:val="32"/>
          <w:szCs w:val="32"/>
          <w:rtl/>
        </w:rPr>
        <w:t xml:space="preserve"> </w:t>
      </w:r>
      <w:r w:rsidRPr="005954F6">
        <w:rPr>
          <w:rFonts w:cs="MbSadr (1)"/>
          <w:sz w:val="32"/>
          <w:szCs w:val="32"/>
          <w:rtl/>
        </w:rPr>
        <w:t>ش</w:t>
      </w:r>
      <w:r w:rsidRPr="005954F6">
        <w:rPr>
          <w:rFonts w:cs="MbSadr (1)" w:hint="cs"/>
          <w:sz w:val="32"/>
          <w:szCs w:val="32"/>
          <w:rtl/>
        </w:rPr>
        <w:t>يئاً آخر</w:t>
      </w:r>
      <w:r w:rsidRPr="005954F6">
        <w:rPr>
          <w:rFonts w:hint="cs"/>
          <w:sz w:val="32"/>
          <w:szCs w:val="32"/>
          <w:rtl/>
        </w:rPr>
        <w:t> ;</w:t>
      </w:r>
      <w:r w:rsidRPr="005954F6">
        <w:rPr>
          <w:rFonts w:ascii="MbSadr (1)" w:hAnsi="MbSadr (1)" w:cs="MbSadr (1)" w:hint="cs"/>
          <w:sz w:val="32"/>
          <w:szCs w:val="32"/>
          <w:rtl/>
        </w:rPr>
        <w:t xml:space="preserve"> لأنّ مناسبات الحكم والموضوع المرتكزة في الذهنيّة العرفيّة العامّة </w:t>
      </w:r>
      <w:r w:rsidRPr="005954F6">
        <w:rPr>
          <w:rFonts w:cs="MbSadr (1)"/>
          <w:sz w:val="32"/>
          <w:szCs w:val="32"/>
          <w:rtl/>
        </w:rPr>
        <w:t>ل</w:t>
      </w:r>
      <w:r w:rsidRPr="005954F6">
        <w:rPr>
          <w:rFonts w:cs="MbSadr (1)" w:hint="cs"/>
          <w:sz w:val="32"/>
          <w:szCs w:val="32"/>
          <w:rtl/>
        </w:rPr>
        <w:t>ا تقبل أنّ تنجيس الماء المتنجّس خاصّ بالثوب</w:t>
      </w:r>
      <w:r w:rsidRPr="005954F6">
        <w:rPr>
          <w:rFonts w:hint="cs"/>
          <w:sz w:val="32"/>
          <w:szCs w:val="32"/>
          <w:rtl/>
        </w:rPr>
        <w:t> </w:t>
      </w:r>
      <w:r w:rsidRPr="005954F6">
        <w:rPr>
          <w:rFonts w:ascii="MbSadr (1)" w:hAnsi="MbSadr (1)" w:cs="MbSadr (1)" w:hint="cs"/>
          <w:sz w:val="32"/>
          <w:szCs w:val="32"/>
          <w:rtl/>
        </w:rPr>
        <w:t xml:space="preserve">، فالثوب يعتبر في الرواية قد </w:t>
      </w:r>
      <w:r w:rsidRPr="005954F6">
        <w:rPr>
          <w:rFonts w:cs="MbSadr (1)"/>
          <w:sz w:val="32"/>
          <w:szCs w:val="32"/>
          <w:rtl/>
        </w:rPr>
        <w:t>ج</w:t>
      </w:r>
      <w:r w:rsidRPr="005954F6">
        <w:rPr>
          <w:rFonts w:cs="MbSadr (1)" w:hint="cs"/>
          <w:sz w:val="32"/>
          <w:szCs w:val="32"/>
          <w:rtl/>
        </w:rPr>
        <w:t>اء على سبيل المثال لا التحديد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مناسبات الحكم والموضوع هذه هي في الواقع تعبير آخر عن ذهنيّة </w:t>
      </w:r>
      <w:r w:rsidRPr="005954F6">
        <w:rPr>
          <w:rFonts w:cs="MbSadr (1)"/>
          <w:sz w:val="32"/>
          <w:szCs w:val="32"/>
          <w:rtl/>
        </w:rPr>
        <w:t>م</w:t>
      </w:r>
      <w:r w:rsidRPr="005954F6">
        <w:rPr>
          <w:rFonts w:cs="MbSadr (1)" w:hint="cs"/>
          <w:sz w:val="32"/>
          <w:szCs w:val="32"/>
          <w:rtl/>
        </w:rPr>
        <w:t>وحّدة</w:t>
      </w:r>
      <w:r w:rsidRPr="005954F6">
        <w:rPr>
          <w:rFonts w:hint="cs"/>
          <w:sz w:val="32"/>
          <w:szCs w:val="32"/>
          <w:rtl/>
        </w:rPr>
        <w:t> </w:t>
      </w:r>
      <w:r w:rsidRPr="005954F6">
        <w:rPr>
          <w:rFonts w:ascii="MbSadr (1)" w:hAnsi="MbSadr (1)" w:cs="MbSadr (1)" w:hint="cs"/>
          <w:sz w:val="32"/>
          <w:szCs w:val="32"/>
          <w:rtl/>
        </w:rPr>
        <w:t xml:space="preserve">، وارتكاز تشريعي عامّ على ضوئه يحكم الفقيه بأنّ الشيء الذي يناسب </w:t>
      </w:r>
      <w:r w:rsidRPr="005954F6">
        <w:rPr>
          <w:rFonts w:cs="MbSadr (1)"/>
          <w:sz w:val="32"/>
          <w:szCs w:val="32"/>
          <w:rtl/>
        </w:rPr>
        <w:t>أ</w:t>
      </w:r>
      <w:r w:rsidRPr="005954F6">
        <w:rPr>
          <w:rFonts w:cs="MbSadr (1)" w:hint="cs"/>
          <w:sz w:val="32"/>
          <w:szCs w:val="32"/>
          <w:rtl/>
        </w:rPr>
        <w:t xml:space="preserve">ن يكون موضوعاً للتملّك بالحيازة أو للتنجّس بالماء المتنجّس أوسع نطاقاً من </w:t>
      </w:r>
      <w:r w:rsidRPr="005954F6">
        <w:rPr>
          <w:rFonts w:cs="MbSadr (1)"/>
          <w:sz w:val="32"/>
          <w:szCs w:val="32"/>
          <w:rtl/>
        </w:rPr>
        <w:t>ا</w:t>
      </w:r>
      <w:r w:rsidRPr="005954F6">
        <w:rPr>
          <w:rFonts w:cs="MbSadr (1)" w:hint="cs"/>
          <w:sz w:val="32"/>
          <w:szCs w:val="32"/>
          <w:rtl/>
        </w:rPr>
        <w:t>لأشياء المنصوص عليها في الصيغة اللفظيّة</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 xml:space="preserve">هذا هو ما نعنيه بالفهم الاجتماعي </w:t>
      </w:r>
      <w:r w:rsidRPr="005954F6">
        <w:rPr>
          <w:rFonts w:cs="MbSadr (1)"/>
          <w:sz w:val="32"/>
          <w:szCs w:val="32"/>
          <w:rtl/>
        </w:rPr>
        <w:t>ل</w:t>
      </w:r>
      <w:r w:rsidRPr="005954F6">
        <w:rPr>
          <w:rFonts w:cs="MbSadr (1)" w:hint="cs"/>
          <w:sz w:val="32"/>
          <w:szCs w:val="32"/>
          <w:rtl/>
        </w:rPr>
        <w:t>لنصّ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هكذا نعرف أنّ الفهم الاجتماعي للنصّ معناه فهم النصّ على ضوء ارتكاز </w:t>
      </w:r>
      <w:r w:rsidRPr="005954F6">
        <w:rPr>
          <w:rFonts w:cs="MbSadr (1)"/>
          <w:sz w:val="32"/>
          <w:szCs w:val="32"/>
          <w:rtl/>
        </w:rPr>
        <w:t>ع</w:t>
      </w:r>
      <w:r w:rsidRPr="005954F6">
        <w:rPr>
          <w:rFonts w:cs="MbSadr (1)" w:hint="cs"/>
          <w:sz w:val="32"/>
          <w:szCs w:val="32"/>
          <w:rtl/>
        </w:rPr>
        <w:t>امّ يشترك فيه الأفراد نتيجة لخبرة عامّة وذوق موحّد</w:t>
      </w:r>
      <w:r w:rsidRPr="005954F6">
        <w:rPr>
          <w:rFonts w:hint="cs"/>
          <w:sz w:val="32"/>
          <w:szCs w:val="32"/>
          <w:rtl/>
        </w:rPr>
        <w:t> </w:t>
      </w:r>
      <w:r w:rsidRPr="005954F6">
        <w:rPr>
          <w:rFonts w:ascii="MbSadr (1)" w:hAnsi="MbSadr (1)" w:cs="MbSadr (1)" w:hint="cs"/>
          <w:sz w:val="32"/>
          <w:szCs w:val="32"/>
          <w:rtl/>
        </w:rPr>
        <w:t xml:space="preserve">، وهو لذلك يختلف عن </w:t>
      </w:r>
      <w:r w:rsidRPr="005954F6">
        <w:rPr>
          <w:rFonts w:cs="MbSadr (1)"/>
          <w:sz w:val="32"/>
          <w:szCs w:val="32"/>
          <w:rtl/>
        </w:rPr>
        <w:t>ا</w:t>
      </w:r>
      <w:r w:rsidRPr="005954F6">
        <w:rPr>
          <w:rFonts w:cs="MbSadr (1)" w:hint="cs"/>
          <w:sz w:val="32"/>
          <w:szCs w:val="32"/>
          <w:rtl/>
        </w:rPr>
        <w:t xml:space="preserve">لفهم اللفظي واللغوي للنصّ الذي يعني تحديد الدلالات الوضعيّة والسياقيّة </w:t>
      </w:r>
      <w:r w:rsidRPr="005954F6">
        <w:rPr>
          <w:rFonts w:cs="MbSadr (1)"/>
          <w:sz w:val="32"/>
          <w:szCs w:val="32"/>
          <w:rtl/>
        </w:rPr>
        <w:t>ل</w:t>
      </w:r>
      <w:r w:rsidRPr="005954F6">
        <w:rPr>
          <w:rFonts w:cs="MbSadr (1)" w:hint="cs"/>
          <w:sz w:val="32"/>
          <w:szCs w:val="32"/>
          <w:rtl/>
        </w:rPr>
        <w:t>لكلام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يأتي دور الفهم الاجتماعي للنصّ حين ينتهي دور الفهم اللفظي واللغوي</w:t>
      </w:r>
      <w:r>
        <w:rPr>
          <w:rFonts w:cs="MbSadr (1)" w:hint="cs"/>
          <w:sz w:val="32"/>
          <w:szCs w:val="32"/>
          <w:rtl/>
        </w:rPr>
        <w:t xml:space="preserve"> </w:t>
      </w:r>
      <w:r w:rsidRPr="005954F6">
        <w:rPr>
          <w:rFonts w:cs="MbSadr (1)"/>
          <w:sz w:val="32"/>
          <w:szCs w:val="32"/>
          <w:rtl/>
        </w:rPr>
        <w:t>ل</w:t>
      </w:r>
      <w:r w:rsidRPr="005954F6">
        <w:rPr>
          <w:rFonts w:cs="MbSadr (1)" w:hint="cs"/>
          <w:sz w:val="32"/>
          <w:szCs w:val="32"/>
          <w:rtl/>
        </w:rPr>
        <w:t>ه</w:t>
      </w:r>
      <w:r w:rsidRPr="005954F6">
        <w:rPr>
          <w:rFonts w:hint="cs"/>
          <w:sz w:val="32"/>
          <w:szCs w:val="32"/>
          <w:rtl/>
        </w:rPr>
        <w:t> </w:t>
      </w:r>
      <w:r w:rsidRPr="005954F6">
        <w:rPr>
          <w:rFonts w:ascii="MbSadr (1)" w:hAnsi="MbSadr (1)" w:cs="MbSadr (1)" w:hint="cs"/>
          <w:sz w:val="32"/>
          <w:szCs w:val="32"/>
          <w:rtl/>
        </w:rPr>
        <w:t>، فإنّ الفقيه في الدرجة الاُولى يحدّد المعطى اللغوي واللفظي للنصّ</w:t>
      </w:r>
      <w:r w:rsidRPr="005954F6">
        <w:rPr>
          <w:rFonts w:hint="cs"/>
          <w:sz w:val="32"/>
          <w:szCs w:val="32"/>
          <w:rtl/>
        </w:rPr>
        <w:t> </w:t>
      </w:r>
      <w:r w:rsidRPr="005954F6">
        <w:rPr>
          <w:rFonts w:ascii="MbSadr (1)" w:hAnsi="MbSadr (1)" w:cs="MbSadr (1)" w:hint="cs"/>
          <w:sz w:val="32"/>
          <w:szCs w:val="32"/>
          <w:rtl/>
        </w:rPr>
        <w:t xml:space="preserve">، ثمّ بعد أن </w:t>
      </w:r>
      <w:r w:rsidRPr="005954F6">
        <w:rPr>
          <w:rFonts w:cs="MbSadr (1)"/>
          <w:sz w:val="32"/>
          <w:szCs w:val="32"/>
          <w:rtl/>
        </w:rPr>
        <w:t>ي</w:t>
      </w:r>
      <w:r w:rsidRPr="005954F6">
        <w:rPr>
          <w:rFonts w:cs="MbSadr (1)" w:hint="cs"/>
          <w:sz w:val="32"/>
          <w:szCs w:val="32"/>
          <w:rtl/>
        </w:rPr>
        <w:t xml:space="preserve">عرف معنى اللفظ يسلّط عليه الارتكاز الاجتماعي ويدرس المعنى بالذهنيّة </w:t>
      </w:r>
      <w:r w:rsidRPr="005954F6">
        <w:rPr>
          <w:rFonts w:cs="MbSadr (1)"/>
          <w:sz w:val="32"/>
          <w:szCs w:val="32"/>
          <w:rtl/>
        </w:rPr>
        <w:t>ا</w:t>
      </w:r>
      <w:r w:rsidRPr="005954F6">
        <w:rPr>
          <w:rFonts w:cs="MbSadr (1)" w:hint="cs"/>
          <w:sz w:val="32"/>
          <w:szCs w:val="32"/>
          <w:rtl/>
        </w:rPr>
        <w:t>لاجتماعيّة المشتركة «</w:t>
      </w:r>
      <w:r w:rsidRPr="005954F6">
        <w:rPr>
          <w:rFonts w:hint="cs"/>
          <w:sz w:val="32"/>
          <w:szCs w:val="32"/>
          <w:rtl/>
        </w:rPr>
        <w:t> </w:t>
      </w:r>
      <w:r w:rsidRPr="005954F6">
        <w:rPr>
          <w:rFonts w:ascii="MbSadr (1)" w:hAnsi="MbSadr (1)" w:cs="MbSadr (1)" w:hint="cs"/>
          <w:sz w:val="32"/>
          <w:szCs w:val="32"/>
          <w:rtl/>
        </w:rPr>
        <w:t xml:space="preserve">مناسبات الحكم </w:t>
      </w:r>
      <w:r w:rsidRPr="005954F6">
        <w:rPr>
          <w:rFonts w:ascii="MbSadr (1)" w:hAnsi="MbSadr (1)" w:cs="MbSadr (1)" w:hint="cs"/>
          <w:sz w:val="32"/>
          <w:szCs w:val="32"/>
          <w:rtl/>
        </w:rPr>
        <w:lastRenderedPageBreak/>
        <w:t>والموضوع</w:t>
      </w:r>
      <w:r w:rsidRPr="005954F6">
        <w:rPr>
          <w:rFonts w:hint="cs"/>
          <w:sz w:val="32"/>
          <w:szCs w:val="32"/>
          <w:rtl/>
        </w:rPr>
        <w:t> </w:t>
      </w:r>
      <w:r w:rsidRPr="005954F6">
        <w:rPr>
          <w:rFonts w:ascii="MbSadr (1)" w:hAnsi="MbSadr (1)" w:cs="MbSadr (1)" w:hint="cs"/>
          <w:sz w:val="32"/>
          <w:szCs w:val="32"/>
          <w:rtl/>
        </w:rPr>
        <w:t xml:space="preserve">» فيظهر له من النصّ أشياء </w:t>
      </w:r>
      <w:r w:rsidRPr="005954F6">
        <w:rPr>
          <w:rFonts w:cs="MbSadr (1)"/>
          <w:sz w:val="32"/>
          <w:szCs w:val="32"/>
          <w:rtl/>
        </w:rPr>
        <w:t>ج</w:t>
      </w:r>
      <w:r w:rsidRPr="005954F6">
        <w:rPr>
          <w:rFonts w:cs="MbSadr (1)" w:hint="cs"/>
          <w:sz w:val="32"/>
          <w:szCs w:val="32"/>
          <w:rtl/>
        </w:rPr>
        <w:t>ديدة</w:t>
      </w:r>
      <w:r w:rsidRPr="005954F6">
        <w:rPr>
          <w:rFonts w:hint="cs"/>
          <w:sz w:val="32"/>
          <w:szCs w:val="32"/>
          <w:rtl/>
        </w:rPr>
        <w:t> </w:t>
      </w:r>
      <w:r w:rsidRPr="005954F6">
        <w:rPr>
          <w:rFonts w:ascii="MbSadr (1)" w:hAnsi="MbSadr (1)" w:cs="MbSadr (1)" w:hint="cs"/>
          <w:sz w:val="32"/>
          <w:szCs w:val="32"/>
          <w:rtl/>
        </w:rPr>
        <w:t>، لم تكن تبدو على مستوى الدرجة الاُولى في حدود الفهم اللغوي للفظه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في حدود الفهم اللفظي للصيغة القائلة : إذا حزت خشباً أو ماء ملكته</w:t>
      </w:r>
      <w:r w:rsidRPr="005954F6">
        <w:rPr>
          <w:rFonts w:hint="cs"/>
          <w:sz w:val="32"/>
          <w:szCs w:val="32"/>
          <w:rtl/>
        </w:rPr>
        <w:t> </w:t>
      </w:r>
      <w:r w:rsidRPr="005954F6">
        <w:rPr>
          <w:rFonts w:ascii="MbSadr (1)" w:hAnsi="MbSadr (1)" w:cs="MbSadr (1)" w:hint="cs"/>
          <w:sz w:val="32"/>
          <w:szCs w:val="32"/>
          <w:rtl/>
        </w:rPr>
        <w:t xml:space="preserve">، أو الصيغة </w:t>
      </w:r>
      <w:r w:rsidRPr="005954F6">
        <w:rPr>
          <w:rFonts w:cs="MbSadr (1)"/>
          <w:sz w:val="32"/>
          <w:szCs w:val="32"/>
          <w:rtl/>
        </w:rPr>
        <w:t>ا</w:t>
      </w:r>
      <w:r w:rsidRPr="005954F6">
        <w:rPr>
          <w:rFonts w:cs="MbSadr (1)" w:hint="cs"/>
          <w:sz w:val="32"/>
          <w:szCs w:val="32"/>
          <w:rtl/>
        </w:rPr>
        <w:t xml:space="preserve">لقائلة : اغسل ثوبك إذا أصابه ماء متنجّس لا تفهم إلاّ حكم حيازة الخشب والماء </w:t>
      </w:r>
      <w:r w:rsidRPr="005954F6">
        <w:rPr>
          <w:rFonts w:cs="MbSadr (1)"/>
          <w:sz w:val="32"/>
          <w:szCs w:val="32"/>
          <w:rtl/>
        </w:rPr>
        <w:t>و</w:t>
      </w:r>
      <w:r w:rsidRPr="005954F6">
        <w:rPr>
          <w:rFonts w:cs="MbSadr (1)" w:hint="cs"/>
          <w:sz w:val="32"/>
          <w:szCs w:val="32"/>
          <w:rtl/>
        </w:rPr>
        <w:t>حكم الثوب إذا أصابه ماء متنجّس</w:t>
      </w:r>
      <w:r w:rsidRPr="005954F6">
        <w:rPr>
          <w:rFonts w:hint="cs"/>
          <w:sz w:val="32"/>
          <w:szCs w:val="32"/>
          <w:rtl/>
        </w:rPr>
        <w:t> </w:t>
      </w:r>
      <w:r w:rsidRPr="005954F6">
        <w:rPr>
          <w:rFonts w:ascii="MbSadr (1)" w:hAnsi="MbSadr (1)" w:cs="MbSadr (1)" w:hint="cs"/>
          <w:sz w:val="32"/>
          <w:szCs w:val="32"/>
          <w:rtl/>
        </w:rPr>
        <w:t xml:space="preserve">، ولكنّ الصيغة على أساس الفهم الاجتماعي </w:t>
      </w:r>
      <w:r w:rsidRPr="005954F6">
        <w:rPr>
          <w:rFonts w:cs="MbSadr (1)"/>
          <w:sz w:val="32"/>
          <w:szCs w:val="32"/>
          <w:rtl/>
        </w:rPr>
        <w:t>ل</w:t>
      </w:r>
      <w:r w:rsidRPr="005954F6">
        <w:rPr>
          <w:rFonts w:cs="MbSadr (1)" w:hint="cs"/>
          <w:sz w:val="32"/>
          <w:szCs w:val="32"/>
          <w:rtl/>
        </w:rPr>
        <w:t>ها والأخذ بـ «</w:t>
      </w:r>
      <w:r w:rsidRPr="005954F6">
        <w:rPr>
          <w:rFonts w:hint="cs"/>
          <w:sz w:val="32"/>
          <w:szCs w:val="32"/>
          <w:rtl/>
        </w:rPr>
        <w:t> </w:t>
      </w:r>
      <w:r w:rsidRPr="005954F6">
        <w:rPr>
          <w:rFonts w:ascii="MbSadr (1)" w:hAnsi="MbSadr (1)" w:cs="MbSadr (1)" w:hint="cs"/>
          <w:sz w:val="32"/>
          <w:szCs w:val="32"/>
          <w:rtl/>
        </w:rPr>
        <w:t>مناسبات الحكم والموضوع</w:t>
      </w:r>
      <w:r w:rsidRPr="005954F6">
        <w:rPr>
          <w:rFonts w:hint="cs"/>
          <w:sz w:val="32"/>
          <w:szCs w:val="32"/>
          <w:rtl/>
        </w:rPr>
        <w:t> </w:t>
      </w:r>
      <w:r w:rsidRPr="005954F6">
        <w:rPr>
          <w:rFonts w:ascii="MbSadr (1)" w:hAnsi="MbSadr (1)" w:cs="MbSadr (1)" w:hint="cs"/>
          <w:sz w:val="32"/>
          <w:szCs w:val="32"/>
          <w:rtl/>
        </w:rPr>
        <w:t xml:space="preserve">» تكتسب ظهوراً في تعميم الحكم </w:t>
      </w:r>
      <w:r w:rsidRPr="005954F6">
        <w:rPr>
          <w:rFonts w:cs="MbSadr (1)"/>
          <w:sz w:val="32"/>
          <w:szCs w:val="32"/>
          <w:rtl/>
        </w:rPr>
        <w:t>و</w:t>
      </w:r>
      <w:r w:rsidRPr="005954F6">
        <w:rPr>
          <w:rFonts w:cs="MbSadr (1)" w:hint="cs"/>
          <w:sz w:val="32"/>
          <w:szCs w:val="32"/>
          <w:rtl/>
        </w:rPr>
        <w:t>اتّخاذ الخشب والماء في الصيغة الاُولى</w:t>
      </w:r>
      <w:r w:rsidRPr="005954F6">
        <w:rPr>
          <w:rFonts w:hint="cs"/>
          <w:sz w:val="32"/>
          <w:szCs w:val="32"/>
          <w:rtl/>
        </w:rPr>
        <w:t> </w:t>
      </w:r>
      <w:r w:rsidRPr="005954F6">
        <w:rPr>
          <w:rFonts w:ascii="MbSadr (1)" w:hAnsi="MbSadr (1)" w:cs="MbSadr (1)" w:hint="cs"/>
          <w:sz w:val="32"/>
          <w:szCs w:val="32"/>
          <w:rtl/>
        </w:rPr>
        <w:t xml:space="preserve">، والثوب </w:t>
      </w:r>
      <w:r w:rsidRPr="005954F6">
        <w:rPr>
          <w:rFonts w:cs="MbSadr (1)" w:hint="cs"/>
          <w:sz w:val="32"/>
          <w:szCs w:val="32"/>
          <w:rtl/>
        </w:rPr>
        <w:t xml:space="preserve">في الصيغة الثانية مجرّد مثال </w:t>
      </w:r>
      <w:r w:rsidRPr="005954F6">
        <w:rPr>
          <w:rFonts w:cs="MbSadr (1)"/>
          <w:sz w:val="32"/>
          <w:szCs w:val="32"/>
          <w:rtl/>
        </w:rPr>
        <w:t>ل</w:t>
      </w:r>
      <w:r w:rsidRPr="005954F6">
        <w:rPr>
          <w:rFonts w:cs="MbSadr (1)" w:hint="cs"/>
          <w:sz w:val="32"/>
          <w:szCs w:val="32"/>
          <w:rtl/>
        </w:rPr>
        <w:t>لحكم العامّ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جاء في كتاب «</w:t>
      </w:r>
      <w:r w:rsidRPr="005954F6">
        <w:rPr>
          <w:rFonts w:hint="cs"/>
          <w:sz w:val="32"/>
          <w:szCs w:val="32"/>
          <w:rtl/>
        </w:rPr>
        <w:t> </w:t>
      </w:r>
      <w:r w:rsidRPr="005954F6">
        <w:rPr>
          <w:rFonts w:ascii="MbSadr (1)" w:hAnsi="MbSadr (1)" w:cs="MbSadr (1)" w:hint="cs"/>
          <w:sz w:val="32"/>
          <w:szCs w:val="32"/>
          <w:rtl/>
        </w:rPr>
        <w:t>فقه الإمام الصادق</w:t>
      </w:r>
      <w:r w:rsidRPr="005954F6">
        <w:rPr>
          <w:rFonts w:hint="cs"/>
          <w:sz w:val="32"/>
          <w:szCs w:val="32"/>
          <w:rtl/>
        </w:rPr>
        <w:t> </w:t>
      </w:r>
      <w:r w:rsidRPr="005954F6">
        <w:rPr>
          <w:rFonts w:ascii="MbSadr (1)" w:hAnsi="MbSadr (1)" w:cs="MbSadr (1)" w:hint="cs"/>
          <w:sz w:val="32"/>
          <w:szCs w:val="32"/>
          <w:rtl/>
        </w:rPr>
        <w:t xml:space="preserve">» قاعدة تعيّن حدود الفهم </w:t>
      </w:r>
      <w:r w:rsidRPr="005954F6">
        <w:rPr>
          <w:rFonts w:cs="MbSadr (1)"/>
          <w:sz w:val="32"/>
          <w:szCs w:val="32"/>
          <w:rtl/>
        </w:rPr>
        <w:t>ا</w:t>
      </w:r>
      <w:r w:rsidRPr="005954F6">
        <w:rPr>
          <w:rFonts w:cs="MbSadr (1)" w:hint="cs"/>
          <w:sz w:val="32"/>
          <w:szCs w:val="32"/>
          <w:rtl/>
        </w:rPr>
        <w:t>لاجتماعي الذي يجوز في رأي «</w:t>
      </w:r>
      <w:r w:rsidRPr="005954F6">
        <w:rPr>
          <w:rFonts w:hint="cs"/>
          <w:sz w:val="32"/>
          <w:szCs w:val="32"/>
          <w:rtl/>
        </w:rPr>
        <w:t> </w:t>
      </w:r>
      <w:r w:rsidRPr="005954F6">
        <w:rPr>
          <w:rFonts w:ascii="MbSadr (1)" w:hAnsi="MbSadr (1)" w:cs="MbSadr (1)" w:hint="cs"/>
          <w:sz w:val="32"/>
          <w:szCs w:val="32"/>
          <w:rtl/>
        </w:rPr>
        <w:t>العلاّمة مغنية</w:t>
      </w:r>
      <w:r w:rsidRPr="005954F6">
        <w:rPr>
          <w:rFonts w:hint="cs"/>
          <w:sz w:val="32"/>
          <w:szCs w:val="32"/>
          <w:rtl/>
        </w:rPr>
        <w:t> </w:t>
      </w:r>
      <w:r w:rsidRPr="005954F6">
        <w:rPr>
          <w:rFonts w:ascii="MbSadr (1)" w:hAnsi="MbSadr (1)" w:cs="MbSadr (1)" w:hint="cs"/>
          <w:sz w:val="32"/>
          <w:szCs w:val="32"/>
          <w:rtl/>
        </w:rPr>
        <w:t xml:space="preserve">» الاعتماد عليه في استنباط </w:t>
      </w:r>
      <w:r w:rsidRPr="005954F6">
        <w:rPr>
          <w:rFonts w:cs="MbSadr (1)"/>
          <w:sz w:val="32"/>
          <w:szCs w:val="32"/>
          <w:rtl/>
        </w:rPr>
        <w:t>ا</w:t>
      </w:r>
      <w:r w:rsidRPr="005954F6">
        <w:rPr>
          <w:rFonts w:cs="MbSadr (1)" w:hint="cs"/>
          <w:sz w:val="32"/>
          <w:szCs w:val="32"/>
          <w:rtl/>
        </w:rPr>
        <w:t>لحكم من النصّ وتتلخّص القاعدة فيما يلي :</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كان النصّ مرتبطاً بالعبادات فيجب فهمه على أساس لغوي ولفظي فقط</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 يجوز أن يفهم على أساس ارتكاز اجتماعي مسبق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إذا جاء مثلا</w:t>
      </w:r>
      <w:r w:rsidRPr="005954F6">
        <w:rPr>
          <w:rFonts w:hint="cs"/>
          <w:sz w:val="32"/>
          <w:szCs w:val="32"/>
          <w:rtl/>
        </w:rPr>
        <w:t> </w:t>
      </w:r>
      <w:r w:rsidRPr="005954F6">
        <w:rPr>
          <w:rFonts w:ascii="MbSadr (1)" w:hAnsi="MbSadr (1)" w:cs="MbSadr (1)" w:hint="cs"/>
          <w:sz w:val="32"/>
          <w:szCs w:val="32"/>
          <w:rtl/>
        </w:rPr>
        <w:t xml:space="preserve">، أنّ من شكّ في عدد ركعات صلاة المغرب بطلت صلاته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مكننا أن نعمّم الحكم لصلاة الظهر مثلا</w:t>
      </w:r>
      <w:r w:rsidRPr="005954F6">
        <w:rPr>
          <w:rFonts w:hint="cs"/>
          <w:sz w:val="32"/>
          <w:szCs w:val="32"/>
          <w:rtl/>
        </w:rPr>
        <w:t> ;</w:t>
      </w:r>
      <w:r w:rsidRPr="005954F6">
        <w:rPr>
          <w:rFonts w:ascii="MbSadr (1)" w:hAnsi="MbSadr (1)" w:cs="MbSadr (1)" w:hint="cs"/>
          <w:sz w:val="32"/>
          <w:szCs w:val="32"/>
          <w:rtl/>
        </w:rPr>
        <w:t xml:space="preserve"> لأنّ إبطال الشكّ للصلاة أمر مرتبط </w:t>
      </w:r>
      <w:r w:rsidRPr="005954F6">
        <w:rPr>
          <w:rFonts w:cs="MbSadr (1)"/>
          <w:sz w:val="32"/>
          <w:szCs w:val="32"/>
          <w:rtl/>
        </w:rPr>
        <w:t>ب</w:t>
      </w:r>
      <w:r w:rsidRPr="005954F6">
        <w:rPr>
          <w:rFonts w:cs="MbSadr (1)" w:hint="cs"/>
          <w:sz w:val="32"/>
          <w:szCs w:val="32"/>
          <w:rtl/>
        </w:rPr>
        <w:t>العبادة</w:t>
      </w:r>
      <w:r w:rsidRPr="005954F6">
        <w:rPr>
          <w:rFonts w:hint="cs"/>
          <w:sz w:val="32"/>
          <w:szCs w:val="32"/>
          <w:rtl/>
        </w:rPr>
        <w:t> </w:t>
      </w:r>
      <w:r w:rsidRPr="005954F6">
        <w:rPr>
          <w:rFonts w:ascii="MbSadr (1)" w:hAnsi="MbSadr (1)" w:cs="MbSadr (1)" w:hint="cs"/>
          <w:sz w:val="32"/>
          <w:szCs w:val="32"/>
          <w:rtl/>
        </w:rPr>
        <w:t>، ونظام العبادات نظام غيبي ل</w:t>
      </w:r>
      <w:r w:rsidRPr="005954F6">
        <w:rPr>
          <w:rFonts w:cs="MbSadr (1)" w:hint="cs"/>
          <w:sz w:val="32"/>
          <w:szCs w:val="32"/>
          <w:rtl/>
        </w:rPr>
        <w:t xml:space="preserve">ا تحكم عليه الارتكازات الاجتماعيّة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ص</w:t>
      </w:r>
      <w:r w:rsidRPr="005954F6">
        <w:rPr>
          <w:rFonts w:cs="MbSadr (1)" w:hint="cs"/>
          <w:sz w:val="32"/>
          <w:szCs w:val="32"/>
          <w:rtl/>
        </w:rPr>
        <w:t>لة لها به</w:t>
      </w:r>
      <w:r w:rsidRPr="005954F6">
        <w:rPr>
          <w:rFonts w:hint="cs"/>
          <w:sz w:val="32"/>
          <w:szCs w:val="32"/>
          <w:rtl/>
        </w:rPr>
        <w:t> </w:t>
      </w:r>
      <w:r w:rsidRPr="005954F6">
        <w:rPr>
          <w:rFonts w:ascii="MbSadr (1)" w:hAnsi="MbSadr (1)" w:cs="MbSadr (1)" w:hint="cs"/>
          <w:sz w:val="32"/>
          <w:szCs w:val="32"/>
          <w:rtl/>
        </w:rPr>
        <w:t xml:space="preserve">، وأمّا إذا كان النصّ مرتبطاً بمجال حياتي اجتماعي من قبيل </w:t>
      </w:r>
      <w:r w:rsidRPr="005954F6">
        <w:rPr>
          <w:rFonts w:cs="MbSadr (1)"/>
          <w:sz w:val="32"/>
          <w:szCs w:val="32"/>
          <w:rtl/>
        </w:rPr>
        <w:t>ا</w:t>
      </w:r>
      <w:r w:rsidRPr="005954F6">
        <w:rPr>
          <w:rFonts w:cs="MbSadr (1)" w:hint="cs"/>
          <w:sz w:val="32"/>
          <w:szCs w:val="32"/>
          <w:rtl/>
        </w:rPr>
        <w:t>لمعاملات فيجيء دور الفهم الاجتماعي للنصّ</w:t>
      </w:r>
      <w:r w:rsidRPr="005954F6">
        <w:rPr>
          <w:rFonts w:hint="cs"/>
          <w:sz w:val="32"/>
          <w:szCs w:val="32"/>
          <w:rtl/>
        </w:rPr>
        <w:t> ;</w:t>
      </w:r>
      <w:r w:rsidRPr="005954F6">
        <w:rPr>
          <w:rFonts w:ascii="MbSadr (1)" w:hAnsi="MbSadr (1)" w:cs="MbSadr (1)" w:hint="cs"/>
          <w:sz w:val="32"/>
          <w:szCs w:val="32"/>
          <w:rtl/>
        </w:rPr>
        <w:t xml:space="preserve"> لأنّ للناسّ في هذا المجال </w:t>
      </w:r>
      <w:r w:rsidRPr="005954F6">
        <w:rPr>
          <w:rFonts w:cs="MbSadr (1)"/>
          <w:sz w:val="32"/>
          <w:szCs w:val="32"/>
          <w:rtl/>
        </w:rPr>
        <w:t>ا</w:t>
      </w:r>
      <w:r w:rsidRPr="005954F6">
        <w:rPr>
          <w:rFonts w:cs="MbSadr (1)" w:hint="cs"/>
          <w:sz w:val="32"/>
          <w:szCs w:val="32"/>
          <w:rtl/>
        </w:rPr>
        <w:t>رتكازهم المشترك وذهنيّتهم التي حدّدتها الخبرة والتعايش</w:t>
      </w:r>
      <w:r w:rsidRPr="005954F6">
        <w:rPr>
          <w:rFonts w:hint="cs"/>
          <w:sz w:val="32"/>
          <w:szCs w:val="32"/>
          <w:rtl/>
        </w:rPr>
        <w:t> </w:t>
      </w:r>
      <w:r w:rsidRPr="005954F6">
        <w:rPr>
          <w:rFonts w:ascii="MbSadr (1)" w:hAnsi="MbSadr (1)" w:cs="MbSadr (1)" w:hint="cs"/>
          <w:sz w:val="32"/>
          <w:szCs w:val="32"/>
          <w:rtl/>
        </w:rPr>
        <w:t xml:space="preserve">. فإذا وجد إلى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ج</w:t>
      </w:r>
      <w:r w:rsidRPr="005954F6">
        <w:rPr>
          <w:rFonts w:cs="MbSadr (1)" w:hint="cs"/>
          <w:sz w:val="32"/>
          <w:szCs w:val="32"/>
          <w:rtl/>
        </w:rPr>
        <w:t xml:space="preserve">انب النصّ ارتكاز عامّ بديهي يضع للحكم حدوداً أوسع أو أضيق وفقاً لما يفهمه </w:t>
      </w:r>
      <w:r w:rsidRPr="005954F6">
        <w:rPr>
          <w:rFonts w:cs="MbSadr (1)"/>
          <w:sz w:val="32"/>
          <w:szCs w:val="32"/>
          <w:rtl/>
        </w:rPr>
        <w:t>ه</w:t>
      </w:r>
      <w:r w:rsidRPr="005954F6">
        <w:rPr>
          <w:rFonts w:cs="MbSadr (1)" w:hint="cs"/>
          <w:sz w:val="32"/>
          <w:szCs w:val="32"/>
          <w:rtl/>
        </w:rPr>
        <w:t>ذا الارتكاز من مصالح ومناسبات</w:t>
      </w:r>
      <w:r w:rsidRPr="005954F6">
        <w:rPr>
          <w:rFonts w:hint="cs"/>
          <w:sz w:val="32"/>
          <w:szCs w:val="32"/>
          <w:rtl/>
        </w:rPr>
        <w:t> </w:t>
      </w:r>
      <w:r w:rsidRPr="005954F6">
        <w:rPr>
          <w:rFonts w:ascii="MbSadr (1)" w:hAnsi="MbSadr (1)" w:cs="MbSadr (1)" w:hint="cs"/>
          <w:sz w:val="32"/>
          <w:szCs w:val="32"/>
          <w:rtl/>
        </w:rPr>
        <w:t xml:space="preserve">، أمكن الأخذ بالحدود التي يحدّدها </w:t>
      </w:r>
      <w:r w:rsidRPr="005954F6">
        <w:rPr>
          <w:rFonts w:cs="MbSadr (1)"/>
          <w:sz w:val="32"/>
          <w:szCs w:val="32"/>
          <w:rtl/>
        </w:rPr>
        <w:t>ا</w:t>
      </w:r>
      <w:r w:rsidRPr="005954F6">
        <w:rPr>
          <w:rFonts w:cs="MbSadr (1)" w:hint="cs"/>
          <w:sz w:val="32"/>
          <w:szCs w:val="32"/>
          <w:rtl/>
        </w:rPr>
        <w:t xml:space="preserve">لارتكاز وهو معنى الفهم الاجتماعي للنصّ وتحكيم مناسبات الحكم </w:t>
      </w:r>
      <w:r w:rsidRPr="005954F6">
        <w:rPr>
          <w:rFonts w:cs="MbSadr (1)"/>
          <w:sz w:val="32"/>
          <w:szCs w:val="32"/>
          <w:rtl/>
        </w:rPr>
        <w:t>و</w:t>
      </w:r>
      <w:r w:rsidRPr="005954F6">
        <w:rPr>
          <w:rFonts w:cs="MbSadr (1)" w:hint="cs"/>
          <w:sz w:val="32"/>
          <w:szCs w:val="32"/>
          <w:rtl/>
        </w:rPr>
        <w:t>الموضوع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المبرّر للاعتماد على الارتكاز الاجتماعي في فهم النصّ فهو نفس مبدأ </w:t>
      </w:r>
      <w:r w:rsidRPr="005954F6">
        <w:rPr>
          <w:rFonts w:cs="MbSadr (1)"/>
          <w:sz w:val="32"/>
          <w:szCs w:val="32"/>
          <w:rtl/>
        </w:rPr>
        <w:t>ح</w:t>
      </w:r>
      <w:r w:rsidRPr="005954F6">
        <w:rPr>
          <w:rFonts w:cs="MbSadr (1)" w:hint="cs"/>
          <w:sz w:val="32"/>
          <w:szCs w:val="32"/>
          <w:rtl/>
        </w:rPr>
        <w:t>جّيّة الظهور</w:t>
      </w:r>
      <w:r w:rsidRPr="005954F6">
        <w:rPr>
          <w:rFonts w:hint="cs"/>
          <w:sz w:val="32"/>
          <w:szCs w:val="32"/>
          <w:rtl/>
        </w:rPr>
        <w:t> ;</w:t>
      </w:r>
      <w:r w:rsidRPr="005954F6">
        <w:rPr>
          <w:rFonts w:ascii="MbSadr (1)" w:hAnsi="MbSadr (1)" w:cs="MbSadr (1)" w:hint="cs"/>
          <w:sz w:val="32"/>
          <w:szCs w:val="32"/>
          <w:rtl/>
        </w:rPr>
        <w:t xml:space="preserve"> لأنّ هذا الارتكاز يكسب النصّ ظهوراً في المعنى الذي يتّفق معه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هذا الظهور حجّة لدى العقلاء كالظهور اللغوي</w:t>
      </w:r>
      <w:r w:rsidRPr="005954F6">
        <w:rPr>
          <w:rFonts w:hint="cs"/>
          <w:sz w:val="32"/>
          <w:szCs w:val="32"/>
          <w:rtl/>
        </w:rPr>
        <w:t> ;</w:t>
      </w:r>
      <w:r w:rsidRPr="005954F6">
        <w:rPr>
          <w:rFonts w:ascii="MbSadr (1)" w:hAnsi="MbSadr (1)" w:cs="MbSadr (1)" w:hint="cs"/>
          <w:sz w:val="32"/>
          <w:szCs w:val="32"/>
          <w:rtl/>
        </w:rPr>
        <w:t xml:space="preserve"> لأنّ المتكلّم بوصفه فرداً لغويّاً </w:t>
      </w:r>
      <w:r w:rsidRPr="005954F6">
        <w:rPr>
          <w:rFonts w:cs="MbSadr (1)"/>
          <w:sz w:val="32"/>
          <w:szCs w:val="32"/>
          <w:rtl/>
        </w:rPr>
        <w:t>ي</w:t>
      </w:r>
      <w:r w:rsidRPr="005954F6">
        <w:rPr>
          <w:rFonts w:cs="MbSadr (1)" w:hint="cs"/>
          <w:sz w:val="32"/>
          <w:szCs w:val="32"/>
          <w:rtl/>
        </w:rPr>
        <w:t>فهم كلامه فهماً لغويّاً</w:t>
      </w:r>
      <w:r w:rsidRPr="005954F6">
        <w:rPr>
          <w:rFonts w:hint="cs"/>
          <w:sz w:val="32"/>
          <w:szCs w:val="32"/>
          <w:rtl/>
        </w:rPr>
        <w:t> </w:t>
      </w:r>
      <w:r w:rsidRPr="005954F6">
        <w:rPr>
          <w:rFonts w:ascii="MbSadr (1)" w:hAnsi="MbSadr (1)" w:cs="MbSadr (1)" w:hint="cs"/>
          <w:sz w:val="32"/>
          <w:szCs w:val="32"/>
          <w:rtl/>
        </w:rPr>
        <w:t>، وبوصفه فرداً اجتماعيّاً يفهم كلامه فهماً اجتماعيّاً</w:t>
      </w:r>
      <w:r w:rsidRPr="005954F6">
        <w:rPr>
          <w:rFonts w:hint="cs"/>
          <w:sz w:val="32"/>
          <w:szCs w:val="32"/>
          <w:rtl/>
        </w:rPr>
        <w:t> </w:t>
      </w:r>
      <w:r w:rsidRPr="005954F6">
        <w:rPr>
          <w:rFonts w:ascii="MbSadr (1)" w:hAnsi="MbSadr (1)" w:cs="MbSadr (1)" w:hint="cs"/>
          <w:sz w:val="32"/>
          <w:szCs w:val="32"/>
          <w:rtl/>
        </w:rPr>
        <w:t xml:space="preserve">، وقد </w:t>
      </w:r>
      <w:r w:rsidRPr="005954F6">
        <w:rPr>
          <w:rFonts w:cs="MbSadr (1)"/>
          <w:sz w:val="32"/>
          <w:szCs w:val="32"/>
          <w:rtl/>
        </w:rPr>
        <w:t>أ</w:t>
      </w:r>
      <w:r w:rsidRPr="005954F6">
        <w:rPr>
          <w:rFonts w:cs="MbSadr (1)" w:hint="cs"/>
          <w:sz w:val="32"/>
          <w:szCs w:val="32"/>
          <w:rtl/>
        </w:rPr>
        <w:t>مضى الشارع هذه الطريقة في الفهم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تظلّ هناك أسئلة يجب أن تدرس في مجال أوسع</w:t>
      </w:r>
      <w:r w:rsidRPr="005954F6">
        <w:rPr>
          <w:rFonts w:hint="cs"/>
          <w:sz w:val="32"/>
          <w:szCs w:val="32"/>
          <w:rtl/>
        </w:rPr>
        <w:t> </w:t>
      </w:r>
      <w:r w:rsidRPr="005954F6">
        <w:rPr>
          <w:rFonts w:ascii="MbSadr (1)" w:hAnsi="MbSadr (1)" w:cs="MbSadr (1)" w:hint="cs"/>
          <w:sz w:val="32"/>
          <w:szCs w:val="32"/>
          <w:rtl/>
        </w:rPr>
        <w:t xml:space="preserve">، من قبيل ما هو مدى </w:t>
      </w:r>
      <w:r w:rsidRPr="005954F6">
        <w:rPr>
          <w:rFonts w:cs="MbSadr (1)"/>
          <w:sz w:val="32"/>
          <w:szCs w:val="32"/>
          <w:rtl/>
        </w:rPr>
        <w:t>ا</w:t>
      </w:r>
      <w:r w:rsidRPr="005954F6">
        <w:rPr>
          <w:rFonts w:cs="MbSadr (1)" w:hint="cs"/>
          <w:sz w:val="32"/>
          <w:szCs w:val="32"/>
          <w:rtl/>
        </w:rPr>
        <w:t>لعموميّة التي يجب توفّرها في الارتكاز ومناسبات الحكم والموضوع</w:t>
      </w:r>
      <w:r w:rsidRPr="005954F6">
        <w:rPr>
          <w:rFonts w:hint="cs"/>
          <w:sz w:val="32"/>
          <w:szCs w:val="32"/>
          <w:rtl/>
        </w:rPr>
        <w:t> </w:t>
      </w:r>
      <w:r w:rsidRPr="005954F6">
        <w:rPr>
          <w:rFonts w:ascii="MbSadr (1)" w:hAnsi="MbSadr (1)" w:cs="MbSadr (1)" w:hint="cs"/>
          <w:sz w:val="32"/>
          <w:szCs w:val="32"/>
          <w:rtl/>
        </w:rPr>
        <w:t xml:space="preserve">، لكي </w:t>
      </w:r>
      <w:r w:rsidRPr="005954F6">
        <w:rPr>
          <w:rFonts w:cs="MbSadr (1)"/>
          <w:sz w:val="32"/>
          <w:szCs w:val="32"/>
          <w:rtl/>
        </w:rPr>
        <w:t>ت</w:t>
      </w:r>
      <w:r w:rsidRPr="005954F6">
        <w:rPr>
          <w:rFonts w:cs="MbSadr (1)" w:hint="cs"/>
          <w:sz w:val="32"/>
          <w:szCs w:val="32"/>
          <w:rtl/>
        </w:rPr>
        <w:t>كتسب هذه المناسبات القدرة على التحكيم في فهم النصّ</w:t>
      </w:r>
      <w:r w:rsidRPr="005954F6">
        <w:rPr>
          <w:rFonts w:hint="cs"/>
          <w:sz w:val="32"/>
          <w:szCs w:val="32"/>
          <w:rtl/>
        </w:rPr>
        <w:t> </w:t>
      </w:r>
      <w:r w:rsidRPr="005954F6">
        <w:rPr>
          <w:rFonts w:ascii="MbSadr (1)" w:hAnsi="MbSadr (1)" w:cs="MbSadr (1)" w:hint="cs"/>
          <w:sz w:val="32"/>
          <w:szCs w:val="32"/>
          <w:rtl/>
        </w:rPr>
        <w:t xml:space="preserve">؟ وكيف نستفيد من </w:t>
      </w:r>
      <w:r w:rsidRPr="005954F6">
        <w:rPr>
          <w:rFonts w:cs="MbSadr (1)"/>
          <w:sz w:val="32"/>
          <w:szCs w:val="32"/>
          <w:rtl/>
        </w:rPr>
        <w:t>ا</w:t>
      </w:r>
      <w:r w:rsidRPr="005954F6">
        <w:rPr>
          <w:rFonts w:cs="MbSadr (1)" w:hint="cs"/>
          <w:sz w:val="32"/>
          <w:szCs w:val="32"/>
          <w:rtl/>
        </w:rPr>
        <w:t xml:space="preserve">لارتكاز الاجتماعي مع أنّ الارتكاز ليس ثابتاً بل هو مختلف تبعاً للظروف </w:t>
      </w:r>
      <w:r w:rsidRPr="005954F6">
        <w:rPr>
          <w:rFonts w:cs="MbSadr (1)"/>
          <w:sz w:val="32"/>
          <w:szCs w:val="32"/>
          <w:rtl/>
        </w:rPr>
        <w:t>ا</w:t>
      </w:r>
      <w:r w:rsidRPr="005954F6">
        <w:rPr>
          <w:rFonts w:cs="MbSadr (1)" w:hint="cs"/>
          <w:sz w:val="32"/>
          <w:szCs w:val="32"/>
          <w:rtl/>
        </w:rPr>
        <w:t>لفكريّة والاجتماعيّة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lastRenderedPageBreak/>
        <w:t>ا</w:t>
      </w:r>
      <w:r w:rsidRPr="005954F6">
        <w:rPr>
          <w:rFonts w:cs="MbSadr (2)" w:hint="cs"/>
          <w:bCs/>
          <w:sz w:val="32"/>
          <w:szCs w:val="32"/>
          <w:rtl/>
        </w:rPr>
        <w:t>لفهم الاجتماعي للنصّ والقياس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على ضوء ما تقدّم يمكننا أن نميّز بين الفهم الاجتماعي للنصّ والقياس </w:t>
      </w:r>
      <w:r w:rsidRPr="005954F6">
        <w:rPr>
          <w:rFonts w:cs="MbSadr (1)"/>
          <w:sz w:val="32"/>
          <w:szCs w:val="32"/>
          <w:rtl/>
        </w:rPr>
        <w:t>ا</w:t>
      </w:r>
      <w:r w:rsidRPr="005954F6">
        <w:rPr>
          <w:rFonts w:cs="MbSadr (1)" w:hint="cs"/>
          <w:sz w:val="32"/>
          <w:szCs w:val="32"/>
          <w:rtl/>
        </w:rPr>
        <w:t>لذي ثبتت حرمته في الفقه الجعفري</w:t>
      </w:r>
      <w:r w:rsidRPr="005954F6">
        <w:rPr>
          <w:rFonts w:hint="cs"/>
          <w:sz w:val="32"/>
          <w:szCs w:val="32"/>
          <w:rtl/>
        </w:rPr>
        <w:t> </w:t>
      </w:r>
      <w:r w:rsidRPr="005954F6">
        <w:rPr>
          <w:rFonts w:ascii="MbSadr (1)" w:hAnsi="MbSadr (1)" w:cs="MbSadr (1)" w:hint="cs"/>
          <w:sz w:val="32"/>
          <w:szCs w:val="32"/>
          <w:rtl/>
        </w:rPr>
        <w:t xml:space="preserve">، فإنّ الفهم الاجتماعي للنصّ لا يعدو أن </w:t>
      </w:r>
      <w:r w:rsidRPr="005954F6">
        <w:rPr>
          <w:rFonts w:cs="MbSadr (1)"/>
          <w:sz w:val="32"/>
          <w:szCs w:val="32"/>
          <w:rtl/>
        </w:rPr>
        <w:t>ي</w:t>
      </w:r>
      <w:r w:rsidRPr="005954F6">
        <w:rPr>
          <w:rFonts w:cs="MbSadr (1)" w:hint="cs"/>
          <w:sz w:val="32"/>
          <w:szCs w:val="32"/>
          <w:rtl/>
        </w:rPr>
        <w:t>كون عملا بظهور الدليل</w:t>
      </w:r>
      <w:r w:rsidRPr="005954F6">
        <w:rPr>
          <w:rFonts w:hint="cs"/>
          <w:sz w:val="32"/>
          <w:szCs w:val="32"/>
          <w:rtl/>
        </w:rPr>
        <w:t> </w:t>
      </w:r>
      <w:r w:rsidRPr="005954F6">
        <w:rPr>
          <w:rFonts w:ascii="MbSadr (1)" w:hAnsi="MbSadr (1)" w:cs="MbSadr (1)" w:hint="cs"/>
          <w:sz w:val="32"/>
          <w:szCs w:val="32"/>
          <w:rtl/>
        </w:rPr>
        <w:t>، وحين نعمّم الحكم مثلا ـ</w:t>
      </w:r>
      <w:r w:rsidRPr="005954F6">
        <w:rPr>
          <w:rFonts w:cs="MbSadr (1)" w:hint="cs"/>
          <w:sz w:val="32"/>
          <w:szCs w:val="32"/>
          <w:rtl/>
        </w:rPr>
        <w:t xml:space="preserve"> لغير ما ذكر في النصّ ـ لا نريد </w:t>
      </w:r>
      <w:r w:rsidRPr="005954F6">
        <w:rPr>
          <w:rFonts w:cs="MbSadr (1)"/>
          <w:sz w:val="32"/>
          <w:szCs w:val="32"/>
          <w:rtl/>
        </w:rPr>
        <w:t>ب</w:t>
      </w:r>
      <w:r w:rsidRPr="005954F6">
        <w:rPr>
          <w:rFonts w:cs="MbSadr (1)" w:hint="cs"/>
          <w:sz w:val="32"/>
          <w:szCs w:val="32"/>
          <w:rtl/>
        </w:rPr>
        <w:t>ذلك أن نقيس غير المنصوص على المنصوص</w:t>
      </w:r>
      <w:r w:rsidRPr="005954F6">
        <w:rPr>
          <w:rFonts w:hint="cs"/>
          <w:sz w:val="32"/>
          <w:szCs w:val="32"/>
          <w:rtl/>
        </w:rPr>
        <w:t> </w:t>
      </w:r>
      <w:r w:rsidRPr="005954F6">
        <w:rPr>
          <w:rFonts w:ascii="MbSadr (1)" w:hAnsi="MbSadr (1)" w:cs="MbSadr (1)" w:hint="cs"/>
          <w:sz w:val="32"/>
          <w:szCs w:val="32"/>
          <w:rtl/>
        </w:rPr>
        <w:t xml:space="preserve">، بل نستند في التعميم إلى </w:t>
      </w:r>
      <w:r w:rsidRPr="005954F6">
        <w:rPr>
          <w:rFonts w:cs="MbSadr (1)"/>
          <w:sz w:val="32"/>
          <w:szCs w:val="32"/>
          <w:rtl/>
        </w:rPr>
        <w:t>ا</w:t>
      </w:r>
      <w:r w:rsidRPr="005954F6">
        <w:rPr>
          <w:rFonts w:cs="MbSadr (1)" w:hint="cs"/>
          <w:sz w:val="32"/>
          <w:szCs w:val="32"/>
          <w:rtl/>
        </w:rPr>
        <w:t>لارتكاز الذي يشكّل قرينة على أنّ ما ذكر في النصّ إنّما جاء على سبيل المثال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يكون الدليل نفسه ظاهراً في الحكم العامّ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ا</w:t>
      </w:r>
      <w:r w:rsidRPr="005954F6">
        <w:rPr>
          <w:rFonts w:cs="MbSadr (2)" w:hint="cs"/>
          <w:bCs/>
          <w:sz w:val="32"/>
          <w:szCs w:val="32"/>
          <w:rtl/>
        </w:rPr>
        <w:t>لمشكلة التي تحلّ على هذا الضوء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بالرغم من </w:t>
      </w:r>
      <w:r>
        <w:rPr>
          <w:rFonts w:cs="MbSadr (1)" w:hint="cs"/>
          <w:sz w:val="32"/>
          <w:szCs w:val="32"/>
          <w:rtl/>
        </w:rPr>
        <w:t>أنّ</w:t>
      </w:r>
      <w:r w:rsidRPr="005954F6">
        <w:rPr>
          <w:rFonts w:ascii="MbSadr (1)" w:hAnsi="MbSadr (1)" w:cs="MbSadr (1)" w:hint="cs"/>
          <w:sz w:val="32"/>
          <w:szCs w:val="32"/>
          <w:rtl/>
        </w:rPr>
        <w:t xml:space="preserve">ي أتحدّث الآن عن الفهم الاجتماعي للنصّ بتحفّظ فإنّي </w:t>
      </w:r>
      <w:r w:rsidRPr="005954F6">
        <w:rPr>
          <w:rFonts w:cs="MbSadr (1)"/>
          <w:sz w:val="32"/>
          <w:szCs w:val="32"/>
          <w:rtl/>
        </w:rPr>
        <w:t>ا</w:t>
      </w:r>
      <w:r w:rsidRPr="005954F6">
        <w:rPr>
          <w:rFonts w:cs="MbSadr (1)" w:hint="cs"/>
          <w:sz w:val="32"/>
          <w:szCs w:val="32"/>
          <w:rtl/>
        </w:rPr>
        <w:t>ُؤمن أنّ القاعدة التي وضعها شيخنا الحجّة المحقّق «</w:t>
      </w:r>
      <w:r w:rsidRPr="005954F6">
        <w:rPr>
          <w:rFonts w:hint="cs"/>
          <w:sz w:val="32"/>
          <w:szCs w:val="32"/>
          <w:rtl/>
        </w:rPr>
        <w:t> </w:t>
      </w:r>
      <w:r w:rsidRPr="005954F6">
        <w:rPr>
          <w:rFonts w:ascii="MbSadr (1)" w:hAnsi="MbSadr (1)" w:cs="MbSadr (1)" w:hint="cs"/>
          <w:sz w:val="32"/>
          <w:szCs w:val="32"/>
          <w:rtl/>
        </w:rPr>
        <w:t>مغنية</w:t>
      </w:r>
      <w:r w:rsidRPr="005954F6">
        <w:rPr>
          <w:rFonts w:hint="cs"/>
          <w:sz w:val="32"/>
          <w:szCs w:val="32"/>
          <w:rtl/>
        </w:rPr>
        <w:t> </w:t>
      </w:r>
      <w:r w:rsidRPr="005954F6">
        <w:rPr>
          <w:rFonts w:ascii="MbSadr (1)" w:hAnsi="MbSadr (1)" w:cs="MbSadr (1)" w:hint="cs"/>
          <w:sz w:val="32"/>
          <w:szCs w:val="32"/>
          <w:rtl/>
        </w:rPr>
        <w:t xml:space="preserve">» لهذا الفهم الاجتماعي </w:t>
      </w:r>
      <w:r w:rsidRPr="005954F6">
        <w:rPr>
          <w:rFonts w:cs="MbSadr (1)"/>
          <w:sz w:val="32"/>
          <w:szCs w:val="32"/>
          <w:rtl/>
        </w:rPr>
        <w:t>ت</w:t>
      </w:r>
      <w:r w:rsidRPr="005954F6">
        <w:rPr>
          <w:rFonts w:cs="MbSadr (1)" w:hint="cs"/>
          <w:sz w:val="32"/>
          <w:szCs w:val="32"/>
          <w:rtl/>
        </w:rPr>
        <w:t>حلّ مشكلة كبيرة في الفقه</w:t>
      </w:r>
      <w:r w:rsidRPr="005954F6">
        <w:rPr>
          <w:rFonts w:hint="cs"/>
          <w:sz w:val="32"/>
          <w:szCs w:val="32"/>
          <w:rtl/>
        </w:rPr>
        <w:t> </w:t>
      </w:r>
      <w:r w:rsidRPr="005954F6">
        <w:rPr>
          <w:rFonts w:ascii="MbSadr (1)" w:hAnsi="MbSadr (1)" w:cs="MbSadr (1)" w:hint="cs"/>
          <w:sz w:val="32"/>
          <w:szCs w:val="32"/>
          <w:rtl/>
        </w:rPr>
        <w:t>، وهذه المشكلة هي</w:t>
      </w:r>
      <w:r w:rsidRPr="005954F6">
        <w:rPr>
          <w:rFonts w:cs="MbSadr (1)" w:hint="cs"/>
          <w:sz w:val="32"/>
          <w:szCs w:val="32"/>
          <w:rtl/>
        </w:rPr>
        <w:t xml:space="preserve"> : أنّ كثيراً من الأحكام بيّنت عن </w:t>
      </w:r>
      <w:r w:rsidRPr="005954F6">
        <w:rPr>
          <w:rFonts w:cs="MbSadr (1)"/>
          <w:sz w:val="32"/>
          <w:szCs w:val="32"/>
          <w:rtl/>
        </w:rPr>
        <w:t>ط</w:t>
      </w:r>
      <w:r w:rsidRPr="005954F6">
        <w:rPr>
          <w:rFonts w:cs="MbSadr (1)" w:hint="cs"/>
          <w:sz w:val="32"/>
          <w:szCs w:val="32"/>
          <w:rtl/>
        </w:rPr>
        <w:t>ريق الجواب على أسئلة الرواة ولم تبيّن بصورة ابتدائيّة وبلغة تقنينيّة</w:t>
      </w:r>
      <w:r w:rsidRPr="005954F6">
        <w:rPr>
          <w:rFonts w:hint="cs"/>
          <w:sz w:val="32"/>
          <w:szCs w:val="32"/>
          <w:rtl/>
        </w:rPr>
        <w:t> </w:t>
      </w:r>
      <w:r w:rsidRPr="005954F6">
        <w:rPr>
          <w:rFonts w:ascii="MbSadr (1)" w:hAnsi="MbSadr (1)" w:cs="MbSadr (1)" w:hint="cs"/>
          <w:sz w:val="32"/>
          <w:szCs w:val="32"/>
          <w:rtl/>
        </w:rPr>
        <w:t xml:space="preserve">، والرواة </w:t>
      </w:r>
      <w:r w:rsidRPr="005954F6">
        <w:rPr>
          <w:rFonts w:cs="MbSadr (1)"/>
          <w:sz w:val="32"/>
          <w:szCs w:val="32"/>
          <w:rtl/>
        </w:rPr>
        <w:t>إ</w:t>
      </w:r>
      <w:r w:rsidRPr="005954F6">
        <w:rPr>
          <w:rFonts w:cs="MbSadr (1)" w:hint="cs"/>
          <w:sz w:val="32"/>
          <w:szCs w:val="32"/>
          <w:rtl/>
        </w:rPr>
        <w:t>نّما يسألون في الغالب عن الحالات الخاصّة التي يحتاجون إلى معرفة حكمها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يجيء الجواب وفقاً لحدود السؤال مبيّناً للحكم في الحالة المسؤول عنها</w:t>
      </w:r>
      <w:r w:rsidRPr="005954F6">
        <w:rPr>
          <w:rFonts w:hint="cs"/>
          <w:sz w:val="32"/>
          <w:szCs w:val="32"/>
          <w:rtl/>
        </w:rPr>
        <w:t> </w:t>
      </w:r>
      <w:r w:rsidRPr="005954F6">
        <w:rPr>
          <w:rFonts w:ascii="MbSadr (1)" w:hAnsi="MbSadr (1)" w:cs="MbSadr (1)" w:hint="cs"/>
          <w:sz w:val="32"/>
          <w:szCs w:val="32"/>
          <w:rtl/>
        </w:rPr>
        <w:t xml:space="preserve">، فإذا </w:t>
      </w:r>
      <w:r w:rsidRPr="005954F6">
        <w:rPr>
          <w:rFonts w:cs="MbSadr (1)"/>
          <w:sz w:val="32"/>
          <w:szCs w:val="32"/>
          <w:rtl/>
        </w:rPr>
        <w:t>ا</w:t>
      </w:r>
      <w:r w:rsidRPr="005954F6">
        <w:rPr>
          <w:rFonts w:cs="MbSadr (1)" w:hint="cs"/>
          <w:sz w:val="32"/>
          <w:szCs w:val="32"/>
          <w:rtl/>
        </w:rPr>
        <w:t>قتصرنا في استنباط الحكم من النصّ على الفهم اللغوي فحسب</w:t>
      </w:r>
      <w:r w:rsidRPr="005954F6">
        <w:rPr>
          <w:rFonts w:hint="cs"/>
          <w:sz w:val="32"/>
          <w:szCs w:val="32"/>
          <w:rtl/>
        </w:rPr>
        <w:t> </w:t>
      </w:r>
      <w:r w:rsidRPr="005954F6">
        <w:rPr>
          <w:rFonts w:ascii="MbSadr (1)" w:hAnsi="MbSadr (1)" w:cs="MbSadr (1)" w:hint="cs"/>
          <w:sz w:val="32"/>
          <w:szCs w:val="32"/>
          <w:rtl/>
        </w:rPr>
        <w:t xml:space="preserve">، كان معنى ذلك </w:t>
      </w:r>
      <w:r w:rsidRPr="005954F6">
        <w:rPr>
          <w:rFonts w:cs="MbSadr (1)"/>
          <w:sz w:val="32"/>
          <w:szCs w:val="32"/>
          <w:rtl/>
        </w:rPr>
        <w:t>أ</w:t>
      </w:r>
      <w:r w:rsidRPr="005954F6">
        <w:rPr>
          <w:rFonts w:cs="MbSadr (1)" w:hint="cs"/>
          <w:sz w:val="32"/>
          <w:szCs w:val="32"/>
          <w:rtl/>
        </w:rPr>
        <w:t xml:space="preserve">ن نجعل تلك الأحكام في أكثر الأحيان وقفاً على الحالات الخاصّة التي مني بها </w:t>
      </w:r>
      <w:r w:rsidRPr="005954F6">
        <w:rPr>
          <w:rFonts w:cs="MbSadr (1)"/>
          <w:sz w:val="32"/>
          <w:szCs w:val="32"/>
          <w:rtl/>
        </w:rPr>
        <w:t>ا</w:t>
      </w:r>
      <w:r w:rsidRPr="005954F6">
        <w:rPr>
          <w:rFonts w:cs="MbSadr (1)" w:hint="cs"/>
          <w:sz w:val="32"/>
          <w:szCs w:val="32"/>
          <w:rtl/>
        </w:rPr>
        <w:t>لسائل في حياته العمليّة وأبرزها في سؤاله</w:t>
      </w:r>
      <w:r w:rsidRPr="005954F6">
        <w:rPr>
          <w:rFonts w:hint="cs"/>
          <w:sz w:val="32"/>
          <w:szCs w:val="32"/>
          <w:rtl/>
        </w:rPr>
        <w:t> </w:t>
      </w:r>
      <w:r w:rsidRPr="005954F6">
        <w:rPr>
          <w:rFonts w:ascii="MbSadr (1)" w:hAnsi="MbSadr (1)" w:cs="MbSadr (1)" w:hint="cs"/>
          <w:sz w:val="32"/>
          <w:szCs w:val="32"/>
          <w:rtl/>
        </w:rPr>
        <w:t xml:space="preserve">، مع </w:t>
      </w:r>
      <w:r>
        <w:rPr>
          <w:rFonts w:ascii="MbSadr (1)" w:hAnsi="MbSadr (1)" w:cs="MbSadr (1)" w:hint="cs"/>
          <w:sz w:val="32"/>
          <w:szCs w:val="32"/>
          <w:rtl/>
        </w:rPr>
        <w:t>أنّ</w:t>
      </w:r>
      <w:r w:rsidRPr="005954F6">
        <w:rPr>
          <w:rFonts w:ascii="MbSadr (1)" w:hAnsi="MbSadr (1)" w:cs="MbSadr (1)" w:hint="cs"/>
          <w:sz w:val="32"/>
          <w:szCs w:val="32"/>
          <w:rtl/>
        </w:rPr>
        <w:t xml:space="preserve">نا قد نكون واثقين بأنّ بيان </w:t>
      </w:r>
      <w:r w:rsidRPr="005954F6">
        <w:rPr>
          <w:rFonts w:cs="MbSadr (1)"/>
          <w:sz w:val="32"/>
          <w:szCs w:val="32"/>
          <w:rtl/>
        </w:rPr>
        <w:t>ا</w:t>
      </w:r>
      <w:r w:rsidRPr="005954F6">
        <w:rPr>
          <w:rFonts w:cs="MbSadr (1)" w:hint="cs"/>
          <w:sz w:val="32"/>
          <w:szCs w:val="32"/>
          <w:rtl/>
        </w:rPr>
        <w:t xml:space="preserve">لأحكام على تلك الحالات الخاصّة لم يكن في جميع الموارد نتيجة لاختصاصها </w:t>
      </w:r>
      <w:r w:rsidRPr="005954F6">
        <w:rPr>
          <w:rFonts w:cs="MbSadr (1)"/>
          <w:sz w:val="32"/>
          <w:szCs w:val="32"/>
          <w:rtl/>
        </w:rPr>
        <w:t>ب</w:t>
      </w:r>
      <w:r w:rsidRPr="005954F6">
        <w:rPr>
          <w:rFonts w:cs="MbSadr (1)" w:hint="cs"/>
          <w:sz w:val="32"/>
          <w:szCs w:val="32"/>
          <w:rtl/>
        </w:rPr>
        <w:t>ها</w:t>
      </w:r>
      <w:r w:rsidRPr="005954F6">
        <w:rPr>
          <w:rFonts w:hint="cs"/>
          <w:sz w:val="32"/>
          <w:szCs w:val="32"/>
          <w:rtl/>
        </w:rPr>
        <w:t> </w:t>
      </w:r>
      <w:r w:rsidRPr="005954F6">
        <w:rPr>
          <w:rFonts w:ascii="MbSadr (1)" w:hAnsi="MbSadr (1)" w:cs="MbSadr (1)" w:hint="cs"/>
          <w:sz w:val="32"/>
          <w:szCs w:val="32"/>
          <w:rtl/>
        </w:rPr>
        <w:t>، وإنّما نشأ عن اختصاص السؤال بتلك الحالات</w:t>
      </w:r>
      <w:r w:rsidRPr="005954F6">
        <w:rPr>
          <w:rFonts w:hint="cs"/>
          <w:sz w:val="32"/>
          <w:szCs w:val="32"/>
          <w:rtl/>
        </w:rPr>
        <w:t> </w:t>
      </w:r>
      <w:r w:rsidRPr="005954F6">
        <w:rPr>
          <w:rFonts w:ascii="MbSadr (1)" w:hAnsi="MbSadr (1)" w:cs="MbSadr (1)" w:hint="cs"/>
          <w:sz w:val="32"/>
          <w:szCs w:val="32"/>
          <w:rtl/>
        </w:rPr>
        <w:t xml:space="preserve">، وأمّا إذا فهمنا النصّ فهماً </w:t>
      </w:r>
      <w:r w:rsidRPr="005954F6">
        <w:rPr>
          <w:rFonts w:cs="MbSadr (1)"/>
          <w:sz w:val="32"/>
          <w:szCs w:val="32"/>
          <w:rtl/>
        </w:rPr>
        <w:t>ا</w:t>
      </w:r>
      <w:r w:rsidRPr="005954F6">
        <w:rPr>
          <w:rFonts w:cs="MbSadr (1)" w:hint="cs"/>
          <w:sz w:val="32"/>
          <w:szCs w:val="32"/>
          <w:rtl/>
        </w:rPr>
        <w:t>جتماعيّاً فسوف نكون أقرب إلى واقع الحدود المحتملة لتلك الأحكام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لرسالة الفكريّة والقيادة</w:t>
      </w:r>
      <w:r w:rsidRPr="005954F6">
        <w:rPr>
          <w:rFonts w:cs="MbSadr (2)"/>
          <w:bCs/>
          <w:sz w:val="32"/>
          <w:szCs w:val="32"/>
          <w:rtl/>
        </w:rPr>
        <w:t>(1)</w:t>
      </w:r>
    </w:p>
    <w:p w:rsidR="002367DB" w:rsidRPr="005954F6" w:rsidRDefault="002367DB" w:rsidP="002367DB">
      <w:pPr>
        <w:pStyle w:val="a"/>
        <w:adjustRightInd w:val="0"/>
        <w:jc w:val="center"/>
        <w:rPr>
          <w:sz w:val="32"/>
          <w:szCs w:val="32"/>
          <w:rtl/>
        </w:rPr>
      </w:pPr>
      <w:r w:rsidRPr="005954F6">
        <w:rPr>
          <w:rFonts w:cs="MbSadr (1)"/>
          <w:sz w:val="32"/>
          <w:szCs w:val="32"/>
          <w:rtl/>
        </w:rPr>
        <w:lastRenderedPageBreak/>
        <w:t>ب</w:t>
      </w:r>
      <w:r w:rsidRPr="005954F6">
        <w:rPr>
          <w:rFonts w:cs="MbSadr (1)" w:hint="cs"/>
          <w:sz w:val="32"/>
          <w:szCs w:val="32"/>
          <w:rtl/>
        </w:rPr>
        <w:t>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الصلاة على أشرف أنبيائه وآله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الاُمّة أيّها الأعزّاء ـ أيّة اُمّة ـ توجد نتيجةً لاستخراج عاملين : عامل </w:t>
      </w:r>
      <w:r w:rsidRPr="005954F6">
        <w:rPr>
          <w:rFonts w:cs="MbSadr (1)"/>
          <w:sz w:val="32"/>
          <w:szCs w:val="32"/>
          <w:rtl/>
        </w:rPr>
        <w:t>ا</w:t>
      </w:r>
      <w:r w:rsidRPr="005954F6">
        <w:rPr>
          <w:rFonts w:cs="MbSadr (1)" w:hint="cs"/>
          <w:sz w:val="32"/>
          <w:szCs w:val="32"/>
          <w:rtl/>
        </w:rPr>
        <w:t>لفكرة البنّاءة وعامل القيادة الرشيدة</w:t>
      </w:r>
      <w:r w:rsidRPr="005954F6">
        <w:rPr>
          <w:rFonts w:hint="cs"/>
          <w:sz w:val="32"/>
          <w:szCs w:val="32"/>
          <w:rtl/>
        </w:rPr>
        <w:t> </w:t>
      </w:r>
      <w:r w:rsidRPr="005954F6">
        <w:rPr>
          <w:rFonts w:ascii="MbSadr (1)" w:hAnsi="MbSadr (1)" w:cs="MbSadr (1)" w:hint="cs"/>
          <w:sz w:val="32"/>
          <w:szCs w:val="32"/>
          <w:rtl/>
        </w:rPr>
        <w:t xml:space="preserve">. وبقدر ما تحمل الفكرة من طاقات البناء </w:t>
      </w:r>
      <w:r w:rsidRPr="005954F6">
        <w:rPr>
          <w:rFonts w:cs="MbSadr (1)"/>
          <w:sz w:val="32"/>
          <w:szCs w:val="32"/>
          <w:rtl/>
        </w:rPr>
        <w:t>و</w:t>
      </w:r>
      <w:r w:rsidRPr="005954F6">
        <w:rPr>
          <w:rFonts w:cs="MbSadr (1)" w:hint="cs"/>
          <w:sz w:val="32"/>
          <w:szCs w:val="32"/>
          <w:rtl/>
        </w:rPr>
        <w:t>تجسّد القيادة من روح الفكرة</w:t>
      </w:r>
      <w:r w:rsidRPr="005954F6">
        <w:rPr>
          <w:rFonts w:hint="cs"/>
          <w:sz w:val="32"/>
          <w:szCs w:val="32"/>
          <w:rtl/>
        </w:rPr>
        <w:t> </w:t>
      </w:r>
      <w:r w:rsidRPr="005954F6">
        <w:rPr>
          <w:rFonts w:ascii="MbSadr (1)" w:hAnsi="MbSadr (1)" w:cs="MbSadr (1)" w:hint="cs"/>
          <w:sz w:val="32"/>
          <w:szCs w:val="32"/>
          <w:rtl/>
        </w:rPr>
        <w:t>، تنمو الاُمّة وتشتدّ</w:t>
      </w:r>
      <w:r w:rsidRPr="005954F6">
        <w:rPr>
          <w:rFonts w:hint="cs"/>
          <w:sz w:val="32"/>
          <w:szCs w:val="32"/>
          <w:rtl/>
        </w:rPr>
        <w:t> </w:t>
      </w:r>
      <w:r w:rsidRPr="005954F6">
        <w:rPr>
          <w:rFonts w:ascii="MbSadr (1)" w:hAnsi="MbSadr (1)" w:cs="MbSadr (1)" w:hint="cs"/>
          <w:sz w:val="32"/>
          <w:szCs w:val="32"/>
          <w:rtl/>
        </w:rPr>
        <w:t xml:space="preserve">. وبقدر ما تتّصف به الفكرة </w:t>
      </w:r>
      <w:r w:rsidRPr="005954F6">
        <w:rPr>
          <w:rFonts w:cs="MbSadr (1)"/>
          <w:sz w:val="32"/>
          <w:szCs w:val="32"/>
          <w:rtl/>
        </w:rPr>
        <w:t>ا</w:t>
      </w:r>
      <w:r w:rsidRPr="005954F6">
        <w:rPr>
          <w:rFonts w:cs="MbSadr (1)" w:hint="cs"/>
          <w:sz w:val="32"/>
          <w:szCs w:val="32"/>
          <w:rtl/>
        </w:rPr>
        <w:t>لرساليّة من رحابة اُفق وإنسانيّة في المفاهيم</w:t>
      </w:r>
      <w:r w:rsidRPr="005954F6">
        <w:rPr>
          <w:rFonts w:hint="cs"/>
          <w:sz w:val="32"/>
          <w:szCs w:val="32"/>
          <w:rtl/>
        </w:rPr>
        <w:t> </w:t>
      </w:r>
      <w:r w:rsidRPr="005954F6">
        <w:rPr>
          <w:rFonts w:ascii="MbSadr (1)" w:hAnsi="MbSadr (1)" w:cs="MbSadr (1)" w:hint="cs"/>
          <w:sz w:val="32"/>
          <w:szCs w:val="32"/>
          <w:rtl/>
        </w:rPr>
        <w:t xml:space="preserve">، وما يتوفّر في القيادة من سعة قلب </w:t>
      </w:r>
      <w:r w:rsidRPr="005954F6">
        <w:rPr>
          <w:rFonts w:cs="MbSadr (1)"/>
          <w:sz w:val="32"/>
          <w:szCs w:val="32"/>
          <w:rtl/>
        </w:rPr>
        <w:t>و</w:t>
      </w:r>
      <w:r w:rsidRPr="005954F6">
        <w:rPr>
          <w:rFonts w:cs="MbSadr (1)" w:hint="cs"/>
          <w:sz w:val="32"/>
          <w:szCs w:val="32"/>
          <w:rtl/>
        </w:rPr>
        <w:t>موضوعيّة في العمل</w:t>
      </w:r>
      <w:r w:rsidRPr="005954F6">
        <w:rPr>
          <w:rFonts w:hint="cs"/>
          <w:sz w:val="32"/>
          <w:szCs w:val="32"/>
          <w:rtl/>
        </w:rPr>
        <w:t> </w:t>
      </w:r>
      <w:r w:rsidRPr="005954F6">
        <w:rPr>
          <w:rFonts w:ascii="MbSadr (1)" w:hAnsi="MbSadr (1)" w:cs="MbSadr (1)" w:hint="cs"/>
          <w:sz w:val="32"/>
          <w:szCs w:val="32"/>
          <w:rtl/>
        </w:rPr>
        <w:t>، ت</w:t>
      </w:r>
      <w:r w:rsidRPr="005954F6">
        <w:rPr>
          <w:rFonts w:cs="MbSadr (1)" w:hint="cs"/>
          <w:sz w:val="32"/>
          <w:szCs w:val="32"/>
          <w:rtl/>
        </w:rPr>
        <w:t>متدّ الاُمّة وتتّحد أبعادها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الفكرة الرساليّة والقيادة هما إذن القاعدة الاُولى لوجود الاُمّة وتحديد </w:t>
      </w:r>
      <w:r w:rsidRPr="005954F6">
        <w:rPr>
          <w:rFonts w:cs="MbSadr (1)"/>
          <w:sz w:val="32"/>
          <w:szCs w:val="32"/>
          <w:rtl/>
        </w:rPr>
        <w:t>أ</w:t>
      </w:r>
      <w:r w:rsidRPr="005954F6">
        <w:rPr>
          <w:rFonts w:cs="MbSadr (1)" w:hint="cs"/>
          <w:sz w:val="32"/>
          <w:szCs w:val="32"/>
          <w:rtl/>
        </w:rPr>
        <w:t>بعادها المكانيّة والزمانيّة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نحن نملك هذه القاعدة لوجودنا بكلا حدّيها الفكري والقيادي</w:t>
      </w:r>
      <w:r w:rsidRPr="005954F6">
        <w:rPr>
          <w:rFonts w:hint="cs"/>
          <w:sz w:val="32"/>
          <w:szCs w:val="32"/>
          <w:rtl/>
        </w:rPr>
        <w:t> </w:t>
      </w:r>
      <w:r w:rsidRPr="005954F6">
        <w:rPr>
          <w:rFonts w:ascii="MbSadr (1)" w:hAnsi="MbSadr (1)" w:cs="MbSadr (1)" w:hint="cs"/>
          <w:sz w:val="32"/>
          <w:szCs w:val="32"/>
          <w:rtl/>
        </w:rPr>
        <w:t xml:space="preserve">، فالفكرة </w:t>
      </w:r>
      <w:r w:rsidRPr="005954F6">
        <w:rPr>
          <w:rFonts w:cs="MbSadr (1)"/>
          <w:sz w:val="32"/>
          <w:szCs w:val="32"/>
          <w:rtl/>
        </w:rPr>
        <w:t>ا</w:t>
      </w:r>
      <w:r w:rsidRPr="005954F6">
        <w:rPr>
          <w:rFonts w:cs="MbSadr (1)" w:hint="cs"/>
          <w:sz w:val="32"/>
          <w:szCs w:val="32"/>
          <w:rtl/>
        </w:rPr>
        <w:t xml:space="preserve">لرساليّة هي الإسلام الذي وضع للاُمّة بذرتها الروحيّة والنظريّة وأعطاها مقوّماتها </w:t>
      </w:r>
      <w:r w:rsidRPr="005954F6">
        <w:rPr>
          <w:rFonts w:cs="MbSadr (1)"/>
          <w:sz w:val="32"/>
          <w:szCs w:val="32"/>
          <w:rtl/>
        </w:rPr>
        <w:t>ا</w:t>
      </w:r>
      <w:r w:rsidRPr="005954F6">
        <w:rPr>
          <w:rFonts w:cs="MbSadr (1)" w:hint="cs"/>
          <w:sz w:val="32"/>
          <w:szCs w:val="32"/>
          <w:rtl/>
        </w:rPr>
        <w:t>لفكريّة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عامل القيادة تمثّل في أبطال الرسالة كالحسين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وغيره من تلامذة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w:t>
      </w:r>
      <w:r w:rsidRPr="001D57B8">
        <w:rPr>
          <w:rStyle w:val="10"/>
          <w:rFonts w:cs="Times New Roman" w:hint="cs"/>
          <w:rtl/>
        </w:rPr>
        <w:t> </w:t>
      </w:r>
      <w:r w:rsidRPr="001D57B8">
        <w:rPr>
          <w:rStyle w:val="10"/>
          <w:rFonts w:ascii="MbSadr (1)" w:hAnsi="MbSadr (1)" w:hint="cs"/>
          <w:rtl/>
        </w:rPr>
        <w:t>الأضواء</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الخامسة</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6 ـ 7</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رمضان ـ شوّال / 13</w:t>
      </w:r>
      <w:r w:rsidRPr="001D57B8">
        <w:rPr>
          <w:rStyle w:val="10"/>
          <w:rFonts w:hint="cs"/>
          <w:rtl/>
        </w:rPr>
        <w:t>84 هـ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 xml:space="preserve">لقائد الأعظم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الذين وضعوا للاُمّة بذرتها البشريّة وحدّدوا لها</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 xml:space="preserve">لطريق وجسّدوا الفكرة وأناروا الدرب وزوّدوا الاُمّة برصيدها من المثل </w:t>
      </w:r>
      <w:r w:rsidRPr="005954F6">
        <w:rPr>
          <w:rFonts w:cs="MbSadr (1)"/>
          <w:sz w:val="32"/>
          <w:szCs w:val="32"/>
          <w:rtl/>
        </w:rPr>
        <w:t>و</w:t>
      </w:r>
      <w:r w:rsidRPr="005954F6">
        <w:rPr>
          <w:rFonts w:cs="MbSadr (1)" w:hint="cs"/>
          <w:sz w:val="32"/>
          <w:szCs w:val="32"/>
          <w:rtl/>
        </w:rPr>
        <w:t>التضحيات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إذا كانت الاُمّة تولد بمولد الفكرة الرساليّة ومولد القيادة التي تجسّد </w:t>
      </w:r>
      <w:r w:rsidRPr="005954F6">
        <w:rPr>
          <w:rFonts w:cs="MbSadr (1)"/>
          <w:sz w:val="32"/>
          <w:szCs w:val="32"/>
          <w:rtl/>
        </w:rPr>
        <w:t>ا</w:t>
      </w:r>
      <w:r w:rsidRPr="005954F6">
        <w:rPr>
          <w:rFonts w:cs="MbSadr (1)" w:hint="cs"/>
          <w:sz w:val="32"/>
          <w:szCs w:val="32"/>
          <w:rtl/>
        </w:rPr>
        <w:t>لفكرة</w:t>
      </w:r>
      <w:r w:rsidRPr="005954F6">
        <w:rPr>
          <w:rFonts w:hint="cs"/>
          <w:sz w:val="32"/>
          <w:szCs w:val="32"/>
          <w:rtl/>
        </w:rPr>
        <w:t> </w:t>
      </w:r>
      <w:r w:rsidRPr="005954F6">
        <w:rPr>
          <w:rFonts w:ascii="MbSadr (1)" w:hAnsi="MbSadr (1)" w:cs="MbSadr (1)" w:hint="cs"/>
          <w:sz w:val="32"/>
          <w:szCs w:val="32"/>
          <w:rtl/>
        </w:rPr>
        <w:t>، فمن الطبيعي أن تحتفل اُمّتنا الإسلاميّة العظيمة بيوم كهذا اليوم المبارك</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أنّ مولد الحسين وأبي الحسين يحمل معنىً من معاني مولد الاُمّة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إذا كان يوم المبعث هو يوم مولد الفكرة التي تمخضت عنها السماء متمثّلةً </w:t>
      </w:r>
      <w:r w:rsidRPr="005954F6">
        <w:rPr>
          <w:rFonts w:cs="MbSadr (1)"/>
          <w:sz w:val="32"/>
          <w:szCs w:val="32"/>
          <w:rtl/>
        </w:rPr>
        <w:t>ف</w:t>
      </w:r>
      <w:r w:rsidRPr="005954F6">
        <w:rPr>
          <w:rFonts w:cs="MbSadr (1)" w:hint="cs"/>
          <w:sz w:val="32"/>
          <w:szCs w:val="32"/>
          <w:rtl/>
        </w:rPr>
        <w:t>ي رسالة الإسلام الكبرى</w:t>
      </w:r>
      <w:r w:rsidRPr="005954F6">
        <w:rPr>
          <w:rFonts w:hint="cs"/>
          <w:sz w:val="32"/>
          <w:szCs w:val="32"/>
          <w:rtl/>
        </w:rPr>
        <w:t> </w:t>
      </w:r>
      <w:r w:rsidRPr="005954F6">
        <w:rPr>
          <w:rFonts w:ascii="MbSadr (1)" w:hAnsi="MbSadr (1)" w:cs="MbSadr (1)" w:hint="cs"/>
          <w:sz w:val="32"/>
          <w:szCs w:val="32"/>
          <w:rtl/>
        </w:rPr>
        <w:t xml:space="preserve">، فإنّ أيّام الميلاد المباركة هي التي قدّمت للرسالة </w:t>
      </w:r>
      <w:r w:rsidRPr="005954F6">
        <w:rPr>
          <w:rFonts w:cs="MbSadr (1)"/>
          <w:sz w:val="32"/>
          <w:szCs w:val="32"/>
          <w:rtl/>
        </w:rPr>
        <w:t>ق</w:t>
      </w:r>
      <w:r w:rsidRPr="005954F6">
        <w:rPr>
          <w:rFonts w:cs="MbSadr (1)" w:hint="cs"/>
          <w:sz w:val="32"/>
          <w:szCs w:val="32"/>
          <w:rtl/>
        </w:rPr>
        <w:t>ادتها الميامين</w:t>
      </w:r>
      <w:r w:rsidRPr="005954F6">
        <w:rPr>
          <w:rFonts w:hint="cs"/>
          <w:sz w:val="32"/>
          <w:szCs w:val="32"/>
          <w:rtl/>
        </w:rPr>
        <w:t> </w:t>
      </w:r>
      <w:r w:rsidRPr="005954F6">
        <w:rPr>
          <w:rFonts w:ascii="MbSadr (1)" w:hAnsi="MbSadr (1)" w:cs="MbSadr (1)" w:hint="cs"/>
          <w:sz w:val="32"/>
          <w:szCs w:val="32"/>
          <w:rtl/>
        </w:rPr>
        <w:t>، وأكملت بذلك القاعدة الأساسيّة في وجود الاُمّة</w:t>
      </w:r>
      <w:r w:rsidRPr="005954F6">
        <w:rPr>
          <w:rFonts w:hint="cs"/>
          <w:sz w:val="32"/>
          <w:szCs w:val="32"/>
          <w:rtl/>
        </w:rPr>
        <w:t> </w:t>
      </w:r>
      <w:r w:rsidRPr="005954F6">
        <w:rPr>
          <w:rFonts w:ascii="MbSadr (1)" w:hAnsi="MbSadr (1)" w:cs="MbSadr (1)" w:hint="cs"/>
          <w:sz w:val="32"/>
          <w:szCs w:val="32"/>
          <w:rtl/>
        </w:rPr>
        <w:t xml:space="preserve">، فامتزجت </w:t>
      </w:r>
      <w:r w:rsidRPr="005954F6">
        <w:rPr>
          <w:rFonts w:cs="MbSadr (1)"/>
          <w:sz w:val="32"/>
          <w:szCs w:val="32"/>
          <w:rtl/>
        </w:rPr>
        <w:t>ا</w:t>
      </w:r>
      <w:r w:rsidRPr="005954F6">
        <w:rPr>
          <w:rFonts w:cs="MbSadr (1)" w:hint="cs"/>
          <w:sz w:val="32"/>
          <w:szCs w:val="32"/>
          <w:rtl/>
        </w:rPr>
        <w:t>لفكرة بالقيادة وأسفر ذلك عن اُمّة هي خيرُ اُمّة أخرجت للناس</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هكذا نجد أنفسنا مشدودين إلى هذه الذكريات المباركة ومرتبطين بها </w:t>
      </w:r>
      <w:r w:rsidRPr="005954F6">
        <w:rPr>
          <w:rFonts w:cs="MbSadr (1)"/>
          <w:sz w:val="32"/>
          <w:szCs w:val="32"/>
          <w:rtl/>
        </w:rPr>
        <w:t>ا</w:t>
      </w:r>
      <w:r w:rsidRPr="005954F6">
        <w:rPr>
          <w:rFonts w:cs="MbSadr (1)" w:hint="cs"/>
          <w:sz w:val="32"/>
          <w:szCs w:val="32"/>
          <w:rtl/>
        </w:rPr>
        <w:t>رتباط حياة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ذكريات وجودنا الأكبر كاُمّة تحت الشمس تحمل لواء </w:t>
      </w:r>
      <w:r w:rsidRPr="005954F6">
        <w:rPr>
          <w:rFonts w:cs="MbSadr (1)"/>
          <w:sz w:val="32"/>
          <w:szCs w:val="32"/>
          <w:rtl/>
        </w:rPr>
        <w:t>ا</w:t>
      </w:r>
      <w:r w:rsidRPr="005954F6">
        <w:rPr>
          <w:rFonts w:cs="MbSadr (1)" w:hint="cs"/>
          <w:sz w:val="32"/>
          <w:szCs w:val="32"/>
          <w:rtl/>
        </w:rPr>
        <w:t>لإسلام ومشعل التوحيد وتحمي كلمة السماء على وجه الأرض</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ذكرى الحسين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في مولده أو شهادته أو ملحمة حياته الكبرى </w:t>
      </w:r>
      <w:r w:rsidRPr="005954F6">
        <w:rPr>
          <w:rFonts w:cs="MbSadr (1)"/>
          <w:sz w:val="32"/>
          <w:szCs w:val="32"/>
          <w:rtl/>
        </w:rPr>
        <w:t>ل</w:t>
      </w:r>
      <w:r w:rsidRPr="005954F6">
        <w:rPr>
          <w:rFonts w:cs="MbSadr (1)" w:hint="cs"/>
          <w:sz w:val="32"/>
          <w:szCs w:val="32"/>
          <w:rtl/>
        </w:rPr>
        <w:t>يست</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النسبة إلينا مجرّد استرجاع لماض مجيد</w:t>
      </w:r>
      <w:r w:rsidRPr="005954F6">
        <w:rPr>
          <w:rFonts w:hint="cs"/>
          <w:sz w:val="32"/>
          <w:szCs w:val="32"/>
          <w:rtl/>
        </w:rPr>
        <w:t> </w:t>
      </w:r>
      <w:r w:rsidRPr="005954F6">
        <w:rPr>
          <w:rFonts w:ascii="MbSadr (1)" w:hAnsi="MbSadr (1)" w:cs="MbSadr (1)" w:hint="cs"/>
          <w:sz w:val="32"/>
          <w:szCs w:val="32"/>
          <w:rtl/>
        </w:rPr>
        <w:t>، وإنّما تعب</w:t>
      </w:r>
      <w:r w:rsidRPr="005954F6">
        <w:rPr>
          <w:rFonts w:cs="MbSadr (1)" w:hint="cs"/>
          <w:sz w:val="32"/>
          <w:szCs w:val="32"/>
          <w:rtl/>
        </w:rPr>
        <w:t xml:space="preserve">ّر عن جزء من القاعدة </w:t>
      </w:r>
      <w:r w:rsidRPr="005954F6">
        <w:rPr>
          <w:rFonts w:cs="MbSadr (1)"/>
          <w:sz w:val="32"/>
          <w:szCs w:val="32"/>
          <w:rtl/>
        </w:rPr>
        <w:t>ا</w:t>
      </w:r>
      <w:r w:rsidRPr="005954F6">
        <w:rPr>
          <w:rFonts w:cs="MbSadr (1)" w:hint="cs"/>
          <w:sz w:val="32"/>
          <w:szCs w:val="32"/>
          <w:rtl/>
        </w:rPr>
        <w:t>لتي يبتني عليها وجود الاُمّة</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 xml:space="preserve">فالاُمّة إذ تحتفل بذكريات الحسين وعلي </w:t>
      </w:r>
      <w:r w:rsidRPr="005954F6">
        <w:rPr>
          <w:rFonts w:cs="MbSadr (1)"/>
          <w:sz w:val="32"/>
          <w:szCs w:val="32"/>
          <w:rtl/>
        </w:rPr>
        <w:t>(</w:t>
      </w:r>
      <w:r w:rsidRPr="005954F6">
        <w:rPr>
          <w:rFonts w:cs="MbSadr (1)" w:hint="cs"/>
          <w:sz w:val="32"/>
          <w:szCs w:val="32"/>
          <w:rtl/>
        </w:rPr>
        <w:t>عليهما السلام)</w:t>
      </w:r>
      <w:r w:rsidRPr="005954F6">
        <w:rPr>
          <w:rFonts w:cs="MbSadr (1)"/>
          <w:sz w:val="32"/>
          <w:szCs w:val="32"/>
          <w:rtl/>
        </w:rPr>
        <w:t xml:space="preserve"> </w:t>
      </w:r>
      <w:r w:rsidRPr="005954F6">
        <w:rPr>
          <w:rFonts w:cs="MbSadr (1)" w:hint="cs"/>
          <w:sz w:val="32"/>
          <w:szCs w:val="32"/>
          <w:rtl/>
        </w:rPr>
        <w:t xml:space="preserve">أو </w:t>
      </w:r>
      <w:r w:rsidRPr="005954F6">
        <w:rPr>
          <w:rFonts w:cs="MbSadr (1)"/>
          <w:sz w:val="32"/>
          <w:szCs w:val="32"/>
          <w:rtl/>
        </w:rPr>
        <w:t>ب</w:t>
      </w:r>
      <w:r w:rsidRPr="005954F6">
        <w:rPr>
          <w:rFonts w:cs="MbSadr (1)" w:hint="cs"/>
          <w:sz w:val="32"/>
          <w:szCs w:val="32"/>
          <w:rtl/>
        </w:rPr>
        <w:t>سائر ذكريات الإسلام</w:t>
      </w:r>
      <w:r w:rsidRPr="005954F6">
        <w:rPr>
          <w:rFonts w:hint="cs"/>
          <w:sz w:val="32"/>
          <w:szCs w:val="32"/>
          <w:rtl/>
        </w:rPr>
        <w:t> </w:t>
      </w:r>
      <w:r w:rsidRPr="005954F6">
        <w:rPr>
          <w:rFonts w:ascii="MbSadr (1)" w:hAnsi="MbSadr (1)" w:cs="MbSadr (1)" w:hint="cs"/>
          <w:sz w:val="32"/>
          <w:szCs w:val="32"/>
          <w:rtl/>
        </w:rPr>
        <w:t xml:space="preserve">، إنّما تؤكّد وجودها كاُمّة واعتنائها بكلّ المقوّمات </w:t>
      </w:r>
      <w:r w:rsidRPr="005954F6">
        <w:rPr>
          <w:rFonts w:cs="MbSadr (1)"/>
          <w:sz w:val="32"/>
          <w:szCs w:val="32"/>
          <w:rtl/>
        </w:rPr>
        <w:t>ا</w:t>
      </w:r>
      <w:r w:rsidRPr="005954F6">
        <w:rPr>
          <w:rFonts w:cs="MbSadr (1)" w:hint="cs"/>
          <w:sz w:val="32"/>
          <w:szCs w:val="32"/>
          <w:rtl/>
        </w:rPr>
        <w:t>لأساسيّة لهذا الوجود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على هذا الأساس ندرك أنّ كلّ محاولة لتعميق ربط الاُمّة بمصادر </w:t>
      </w:r>
      <w:r w:rsidRPr="005954F6">
        <w:rPr>
          <w:rFonts w:cs="MbSadr (1)"/>
          <w:sz w:val="32"/>
          <w:szCs w:val="32"/>
          <w:rtl/>
        </w:rPr>
        <w:t>و</w:t>
      </w:r>
      <w:r w:rsidRPr="005954F6">
        <w:rPr>
          <w:rFonts w:cs="MbSadr (1)" w:hint="cs"/>
          <w:sz w:val="32"/>
          <w:szCs w:val="32"/>
          <w:rtl/>
        </w:rPr>
        <w:t xml:space="preserve">جودها الرساليّة والقياديّة وشدّها إلى رسالتها الإسلاميّة الكبرى وقادتها </w:t>
      </w:r>
      <w:r w:rsidRPr="005954F6">
        <w:rPr>
          <w:rFonts w:cs="MbSadr (1)"/>
          <w:sz w:val="32"/>
          <w:szCs w:val="32"/>
          <w:rtl/>
        </w:rPr>
        <w:t>ا</w:t>
      </w:r>
      <w:r w:rsidRPr="005954F6">
        <w:rPr>
          <w:rFonts w:cs="MbSadr (1)" w:hint="cs"/>
          <w:sz w:val="32"/>
          <w:szCs w:val="32"/>
          <w:rtl/>
        </w:rPr>
        <w:t>لميامين هي في الحقيقة عملٌ في سبيل وجود الاُمّة بالذات</w:t>
      </w:r>
      <w:r w:rsidRPr="005954F6">
        <w:rPr>
          <w:rFonts w:hint="cs"/>
          <w:sz w:val="32"/>
          <w:szCs w:val="32"/>
          <w:rtl/>
        </w:rPr>
        <w:t> </w:t>
      </w:r>
      <w:r w:rsidRPr="005954F6">
        <w:rPr>
          <w:rFonts w:ascii="MbSadr (1)" w:hAnsi="MbSadr (1)" w:cs="MbSadr (1)" w:hint="cs"/>
          <w:sz w:val="32"/>
          <w:szCs w:val="32"/>
          <w:rtl/>
        </w:rPr>
        <w:t xml:space="preserve">. وكلّ محاولة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ت</w:t>
      </w:r>
      <w:r w:rsidRPr="005954F6">
        <w:rPr>
          <w:rFonts w:cs="MbSadr (1)" w:hint="cs"/>
          <w:sz w:val="32"/>
          <w:szCs w:val="32"/>
          <w:rtl/>
        </w:rPr>
        <w:t xml:space="preserve">ستهدف تبعيد الاُمّة عن الإسلام أو قادته الميامين في أيّ مجال من مجالات </w:t>
      </w:r>
      <w:r w:rsidRPr="005954F6">
        <w:rPr>
          <w:rFonts w:cs="MbSadr (1)"/>
          <w:sz w:val="32"/>
          <w:szCs w:val="32"/>
          <w:rtl/>
        </w:rPr>
        <w:t>ا</w:t>
      </w:r>
      <w:r w:rsidRPr="005954F6">
        <w:rPr>
          <w:rFonts w:cs="MbSadr (1)" w:hint="cs"/>
          <w:sz w:val="32"/>
          <w:szCs w:val="32"/>
          <w:rtl/>
        </w:rPr>
        <w:t xml:space="preserve">لحياة الفكريّة والعمليّة هي في الحقيقة مؤامرة على وجود الاُمّة ومحاولة لسرقة </w:t>
      </w:r>
      <w:r w:rsidRPr="005954F6">
        <w:rPr>
          <w:rFonts w:cs="MbSadr (1)"/>
          <w:sz w:val="32"/>
          <w:szCs w:val="32"/>
          <w:rtl/>
        </w:rPr>
        <w:t>م</w:t>
      </w:r>
      <w:r w:rsidRPr="005954F6">
        <w:rPr>
          <w:rFonts w:cs="MbSadr (1)" w:hint="cs"/>
          <w:sz w:val="32"/>
          <w:szCs w:val="32"/>
          <w:rtl/>
        </w:rPr>
        <w:t>قوّماتها الأساسيّة منها وتعريتها عن مبرّرات وجودها كاُمّة تحت الشمس</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على هذا الأساس أيضاً نعرف أنّ إصرار الاُمّة المتمثّل في إرادتكم أ</w:t>
      </w:r>
      <w:r w:rsidRPr="005954F6">
        <w:rPr>
          <w:rFonts w:ascii="MbSadr (1)" w:hAnsi="MbSadr (1)" w:cs="MbSadr (1)" w:hint="cs"/>
          <w:sz w:val="32"/>
          <w:szCs w:val="32"/>
          <w:rtl/>
        </w:rPr>
        <w:t xml:space="preserve">يّتها </w:t>
      </w:r>
      <w:r w:rsidRPr="005954F6">
        <w:rPr>
          <w:rFonts w:cs="MbSadr (1)"/>
          <w:sz w:val="32"/>
          <w:szCs w:val="32"/>
          <w:rtl/>
        </w:rPr>
        <w:t>ا</w:t>
      </w:r>
      <w:r w:rsidRPr="005954F6">
        <w:rPr>
          <w:rFonts w:cs="MbSadr (1)" w:hint="cs"/>
          <w:sz w:val="32"/>
          <w:szCs w:val="32"/>
          <w:rtl/>
        </w:rPr>
        <w:t xml:space="preserve">لجماهير المؤمنة على اختيار طريق الإسلام في كلّ مجالات الحياة الاعتقاديّة </w:t>
      </w:r>
      <w:r w:rsidRPr="005954F6">
        <w:rPr>
          <w:rFonts w:cs="MbSadr (1)"/>
          <w:sz w:val="32"/>
          <w:szCs w:val="32"/>
          <w:rtl/>
        </w:rPr>
        <w:t>و</w:t>
      </w:r>
      <w:r w:rsidRPr="005954F6">
        <w:rPr>
          <w:rFonts w:cs="MbSadr (1)" w:hint="cs"/>
          <w:sz w:val="32"/>
          <w:szCs w:val="32"/>
          <w:rtl/>
        </w:rPr>
        <w:t xml:space="preserve">الاجتماعيّة والانطلاق في نفس اتّجاه القيادة الكبرى التي جسّدها الحسين </w:t>
      </w:r>
      <w:r w:rsidRPr="005954F6">
        <w:rPr>
          <w:rFonts w:cs="MbSadr (1)"/>
          <w:sz w:val="32"/>
          <w:szCs w:val="32"/>
          <w:rtl/>
        </w:rPr>
        <w:t>و</w:t>
      </w:r>
      <w:r w:rsidRPr="005954F6">
        <w:rPr>
          <w:rFonts w:cs="MbSadr (1)" w:hint="cs"/>
          <w:sz w:val="32"/>
          <w:szCs w:val="32"/>
          <w:rtl/>
        </w:rPr>
        <w:t>أبو</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لحسين </w:t>
      </w:r>
      <w:r w:rsidRPr="005954F6">
        <w:rPr>
          <w:rFonts w:cs="MbSadr (1)"/>
          <w:sz w:val="32"/>
          <w:szCs w:val="32"/>
          <w:rtl/>
        </w:rPr>
        <w:t>(</w:t>
      </w:r>
      <w:r w:rsidRPr="005954F6">
        <w:rPr>
          <w:rFonts w:cs="MbSadr (1)" w:hint="cs"/>
          <w:sz w:val="32"/>
          <w:szCs w:val="32"/>
          <w:rtl/>
        </w:rPr>
        <w:t>عليهما السلام)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إنّ هذا الإصرار إنّما يعبّر عن إدراك الاُمّة أنّ هذا هو الطريق </w:t>
      </w:r>
      <w:r w:rsidRPr="005954F6">
        <w:rPr>
          <w:rFonts w:cs="MbSadr (1)"/>
          <w:sz w:val="32"/>
          <w:szCs w:val="32"/>
          <w:rtl/>
        </w:rPr>
        <w:t>ا</w:t>
      </w:r>
      <w:r w:rsidRPr="005954F6">
        <w:rPr>
          <w:rFonts w:cs="MbSadr (1)" w:hint="cs"/>
          <w:sz w:val="32"/>
          <w:szCs w:val="32"/>
          <w:rtl/>
        </w:rPr>
        <w:t>لوحيد لمواصلة وجودها وأصالتها والحصول على سعادة دنياها وآخرتها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من خلال هذا الترابط الجذري الذي يشدّ الاُمّة إلى رسالتها الإسلاميّة </w:t>
      </w:r>
      <w:r w:rsidRPr="005954F6">
        <w:rPr>
          <w:rFonts w:cs="MbSadr (1)"/>
          <w:sz w:val="32"/>
          <w:szCs w:val="32"/>
          <w:rtl/>
        </w:rPr>
        <w:t>و</w:t>
      </w:r>
      <w:r w:rsidRPr="005954F6">
        <w:rPr>
          <w:rFonts w:cs="MbSadr (1)" w:hint="cs"/>
          <w:sz w:val="32"/>
          <w:szCs w:val="32"/>
          <w:rtl/>
        </w:rPr>
        <w:t>قيادتها الرائدة</w:t>
      </w:r>
      <w:r w:rsidRPr="005954F6">
        <w:rPr>
          <w:rFonts w:hint="cs"/>
          <w:sz w:val="32"/>
          <w:szCs w:val="32"/>
          <w:rtl/>
        </w:rPr>
        <w:t> </w:t>
      </w:r>
      <w:r w:rsidRPr="005954F6">
        <w:rPr>
          <w:rFonts w:ascii="MbSadr (1)" w:hAnsi="MbSadr (1)" w:cs="MbSadr (1)" w:hint="cs"/>
          <w:sz w:val="32"/>
          <w:szCs w:val="32"/>
          <w:rtl/>
        </w:rPr>
        <w:t xml:space="preserve">، يمكنكم أن تعرفوا أيّها الإخوة حقيقة الدور الذي تمارسه حوزة </w:t>
      </w:r>
      <w:r w:rsidRPr="005954F6">
        <w:rPr>
          <w:rFonts w:cs="MbSadr (1)"/>
          <w:sz w:val="32"/>
          <w:szCs w:val="32"/>
          <w:rtl/>
        </w:rPr>
        <w:t>ا</w:t>
      </w:r>
      <w:r w:rsidRPr="005954F6">
        <w:rPr>
          <w:rFonts w:cs="MbSadr (1)" w:hint="cs"/>
          <w:sz w:val="32"/>
          <w:szCs w:val="32"/>
          <w:rtl/>
        </w:rPr>
        <w:t>لإسلام الكبرى هنا في النجف</w:t>
      </w:r>
      <w:r w:rsidRPr="005954F6">
        <w:rPr>
          <w:rFonts w:hint="cs"/>
          <w:sz w:val="32"/>
          <w:szCs w:val="32"/>
          <w:rtl/>
        </w:rPr>
        <w:t> </w:t>
      </w:r>
      <w:r w:rsidRPr="005954F6">
        <w:rPr>
          <w:rFonts w:ascii="MbSadr (1)" w:hAnsi="MbSadr (1)" w:cs="MbSadr (1)" w:hint="cs"/>
          <w:sz w:val="32"/>
          <w:szCs w:val="32"/>
          <w:rtl/>
        </w:rPr>
        <w:t xml:space="preserve">، حوزة الإمام جعفر بن محمّد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التي نذرت </w:t>
      </w:r>
      <w:r w:rsidRPr="005954F6">
        <w:rPr>
          <w:rFonts w:cs="MbSadr (1)"/>
          <w:sz w:val="32"/>
          <w:szCs w:val="32"/>
          <w:rtl/>
        </w:rPr>
        <w:t>ن</w:t>
      </w:r>
      <w:r w:rsidRPr="005954F6">
        <w:rPr>
          <w:rFonts w:cs="MbSadr (1)" w:hint="cs"/>
          <w:sz w:val="32"/>
          <w:szCs w:val="32"/>
          <w:rtl/>
        </w:rPr>
        <w:t xml:space="preserve">فسها خلال ألف عام تقريباً من تاريخها المجيد لتذكير الاُمّة دائماً بمقوّمات </w:t>
      </w:r>
      <w:r w:rsidRPr="005954F6">
        <w:rPr>
          <w:rFonts w:cs="MbSadr (1)"/>
          <w:sz w:val="32"/>
          <w:szCs w:val="32"/>
          <w:rtl/>
        </w:rPr>
        <w:t>و</w:t>
      </w:r>
      <w:r w:rsidRPr="005954F6">
        <w:rPr>
          <w:rFonts w:cs="MbSadr (1)" w:hint="cs"/>
          <w:sz w:val="32"/>
          <w:szCs w:val="32"/>
          <w:rtl/>
        </w:rPr>
        <w:t xml:space="preserve">جودها وربطها برسالتها المقدّسة والتضحية في سبيل مصالحها الحقيقيّة والكشف </w:t>
      </w:r>
      <w:r w:rsidRPr="005954F6">
        <w:rPr>
          <w:rFonts w:cs="MbSadr (1)"/>
          <w:sz w:val="32"/>
          <w:szCs w:val="32"/>
          <w:rtl/>
        </w:rPr>
        <w:t>ع</w:t>
      </w:r>
      <w:r w:rsidRPr="005954F6">
        <w:rPr>
          <w:rFonts w:cs="MbSadr (1)" w:hint="cs"/>
          <w:sz w:val="32"/>
          <w:szCs w:val="32"/>
          <w:rtl/>
        </w:rPr>
        <w:t>ن مؤامرات أعدائها والإعلان عن كلمة الإسلام دائماً وفي كلّ حين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هذه الحوزة الكبرى أ</w:t>
      </w:r>
      <w:r w:rsidRPr="005954F6">
        <w:rPr>
          <w:rFonts w:ascii="MbSadr (1)" w:hAnsi="MbSadr (1)" w:cs="MbSadr (1)" w:hint="cs"/>
          <w:sz w:val="32"/>
          <w:szCs w:val="32"/>
          <w:rtl/>
        </w:rPr>
        <w:t xml:space="preserve">يّها </w:t>
      </w:r>
      <w:r w:rsidRPr="005954F6">
        <w:rPr>
          <w:rFonts w:cs="MbSadr (1)" w:hint="cs"/>
          <w:sz w:val="32"/>
          <w:szCs w:val="32"/>
          <w:rtl/>
        </w:rPr>
        <w:t>الإخوة هي التي تسهر على حماية رسالتكم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هي التي تعبّر عن آلامكم وآمالكم الحقيقيّة</w:t>
      </w:r>
      <w:r w:rsidRPr="005954F6">
        <w:rPr>
          <w:rFonts w:hint="cs"/>
          <w:sz w:val="32"/>
          <w:szCs w:val="32"/>
          <w:rtl/>
        </w:rPr>
        <w:t> </w:t>
      </w:r>
      <w:r w:rsidRPr="005954F6">
        <w:rPr>
          <w:rFonts w:ascii="MbSadr (1)" w:hAnsi="MbSadr (1)" w:cs="MbSadr (1)" w:hint="cs"/>
          <w:sz w:val="32"/>
          <w:szCs w:val="32"/>
          <w:rtl/>
        </w:rPr>
        <w:t xml:space="preserve">، وهي التي تضع طاقاتها في سبيل </w:t>
      </w:r>
      <w:r w:rsidRPr="005954F6">
        <w:rPr>
          <w:rFonts w:cs="MbSadr (1)"/>
          <w:sz w:val="32"/>
          <w:szCs w:val="32"/>
          <w:rtl/>
        </w:rPr>
        <w:t>خ</w:t>
      </w:r>
      <w:r w:rsidRPr="005954F6">
        <w:rPr>
          <w:rFonts w:cs="MbSadr (1)" w:hint="cs"/>
          <w:sz w:val="32"/>
          <w:szCs w:val="32"/>
          <w:rtl/>
        </w:rPr>
        <w:t>يركم وسعادتكم</w:t>
      </w:r>
      <w:r w:rsidRPr="005954F6">
        <w:rPr>
          <w:rFonts w:hint="cs"/>
          <w:sz w:val="32"/>
          <w:szCs w:val="32"/>
          <w:rtl/>
        </w:rPr>
        <w:t> </w:t>
      </w:r>
      <w:r w:rsidRPr="005954F6">
        <w:rPr>
          <w:rFonts w:ascii="MbSadr (1)" w:hAnsi="MbSadr (1)" w:cs="MbSadr (1)" w:hint="cs"/>
          <w:sz w:val="32"/>
          <w:szCs w:val="32"/>
          <w:rtl/>
        </w:rPr>
        <w:t xml:space="preserve">، وهي التي تحدّد لكم طريق الإسلام الواضح في كلّ مجالات </w:t>
      </w:r>
      <w:r w:rsidRPr="005954F6">
        <w:rPr>
          <w:rFonts w:cs="MbSadr (1)"/>
          <w:sz w:val="32"/>
          <w:szCs w:val="32"/>
          <w:rtl/>
        </w:rPr>
        <w:t>ا</w:t>
      </w:r>
      <w:r w:rsidRPr="005954F6">
        <w:rPr>
          <w:rFonts w:cs="MbSadr (1)" w:hint="cs"/>
          <w:sz w:val="32"/>
          <w:szCs w:val="32"/>
          <w:rtl/>
        </w:rPr>
        <w:t xml:space="preserve">لحياة التي يغني المسلمين عن استجداء الأفكار والأنظمة من معسكر الشرق </w:t>
      </w:r>
      <w:r w:rsidRPr="005954F6">
        <w:rPr>
          <w:rFonts w:cs="MbSadr (1)"/>
          <w:sz w:val="32"/>
          <w:szCs w:val="32"/>
          <w:rtl/>
        </w:rPr>
        <w:t>أ</w:t>
      </w:r>
      <w:r w:rsidRPr="005954F6">
        <w:rPr>
          <w:rFonts w:cs="MbSadr (1)" w:hint="cs"/>
          <w:sz w:val="32"/>
          <w:szCs w:val="32"/>
          <w:rtl/>
        </w:rPr>
        <w:t>و</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لغرب والتطواف على موائد الرأسماليّة وغيرها من المذاهب الاجتماعيّة التي </w:t>
      </w:r>
      <w:r w:rsidRPr="005954F6">
        <w:rPr>
          <w:rFonts w:cs="MbSadr (1)"/>
          <w:sz w:val="32"/>
          <w:szCs w:val="32"/>
          <w:rtl/>
        </w:rPr>
        <w:t>ي</w:t>
      </w:r>
      <w:r w:rsidRPr="005954F6">
        <w:rPr>
          <w:rFonts w:cs="MbSadr (1)" w:hint="cs"/>
          <w:sz w:val="32"/>
          <w:szCs w:val="32"/>
          <w:rtl/>
        </w:rPr>
        <w:t xml:space="preserve">رفضها الإسلام ويقدّم البديل الأفضل عنها متمثّلا في نظامه الاقتصادي </w:t>
      </w:r>
      <w:r w:rsidRPr="005954F6">
        <w:rPr>
          <w:rFonts w:cs="MbSadr (1)"/>
          <w:sz w:val="32"/>
          <w:szCs w:val="32"/>
          <w:rtl/>
        </w:rPr>
        <w:t>و</w:t>
      </w:r>
      <w:r w:rsidRPr="005954F6">
        <w:rPr>
          <w:rFonts w:cs="MbSadr (1)" w:hint="cs"/>
          <w:sz w:val="32"/>
          <w:szCs w:val="32"/>
          <w:rtl/>
        </w:rPr>
        <w:t>الاجتماعي وطريقته في تنظيم الفرد والمجتمع التي تشمل جميع مناحي الحياة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نّ هذه الحوزة هي همزة الوصل بين الاُمّة ورسالتها الكبرى</w:t>
      </w:r>
      <w:r w:rsidRPr="005954F6">
        <w:rPr>
          <w:rFonts w:hint="cs"/>
          <w:sz w:val="32"/>
          <w:szCs w:val="32"/>
          <w:rtl/>
        </w:rPr>
        <w:t> </w:t>
      </w:r>
      <w:r w:rsidRPr="005954F6">
        <w:rPr>
          <w:rFonts w:ascii="MbSadr (1)" w:hAnsi="MbSadr (1)" w:cs="MbSadr (1)" w:hint="cs"/>
          <w:sz w:val="32"/>
          <w:szCs w:val="32"/>
          <w:rtl/>
        </w:rPr>
        <w:t xml:space="preserve">، وأيّ محاولة </w:t>
      </w:r>
      <w:r w:rsidRPr="005954F6">
        <w:rPr>
          <w:rFonts w:cs="MbSadr (1)"/>
          <w:sz w:val="32"/>
          <w:szCs w:val="32"/>
          <w:rtl/>
        </w:rPr>
        <w:t>ل</w:t>
      </w:r>
      <w:r w:rsidRPr="005954F6">
        <w:rPr>
          <w:rFonts w:cs="MbSadr (1)" w:hint="cs"/>
          <w:sz w:val="32"/>
          <w:szCs w:val="32"/>
          <w:rtl/>
        </w:rPr>
        <w:t xml:space="preserve">تفتيت هذه الحوزة أو القضاء عليها يعني قطع همزة الوصل وفصل الاُمّة عن </w:t>
      </w:r>
      <w:r w:rsidRPr="005954F6">
        <w:rPr>
          <w:rFonts w:cs="MbSadr (1)"/>
          <w:sz w:val="32"/>
          <w:szCs w:val="32"/>
          <w:rtl/>
        </w:rPr>
        <w:t>ر</w:t>
      </w:r>
      <w:r w:rsidRPr="005954F6">
        <w:rPr>
          <w:rFonts w:cs="MbSadr (1)" w:hint="cs"/>
          <w:sz w:val="32"/>
          <w:szCs w:val="32"/>
          <w:rtl/>
        </w:rPr>
        <w:t>سالتها الكبرى</w:t>
      </w:r>
      <w:r w:rsidRPr="005954F6">
        <w:rPr>
          <w:rFonts w:hint="cs"/>
          <w:sz w:val="32"/>
          <w:szCs w:val="32"/>
          <w:rtl/>
        </w:rPr>
        <w:t> </w:t>
      </w:r>
      <w:r w:rsidRPr="005954F6">
        <w:rPr>
          <w:rFonts w:ascii="MbSadr (1)" w:hAnsi="MbSadr (1)" w:cs="MbSadr (1)" w:hint="cs"/>
          <w:sz w:val="32"/>
          <w:szCs w:val="32"/>
          <w:rtl/>
        </w:rPr>
        <w:t>، وبالتالي مقوّمات وجودها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بحرمة هذه الذكرى الشريفة وصاحبها العظيم صلوات الله عليه</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نسأل </w:t>
      </w:r>
      <w:r w:rsidRPr="005954F6">
        <w:rPr>
          <w:rFonts w:cs="MbSadr (1)"/>
          <w:sz w:val="32"/>
          <w:szCs w:val="32"/>
          <w:rtl/>
        </w:rPr>
        <w:t>ا</w:t>
      </w:r>
      <w:r w:rsidRPr="005954F6">
        <w:rPr>
          <w:rFonts w:cs="MbSadr (1)" w:hint="cs"/>
          <w:sz w:val="32"/>
          <w:szCs w:val="32"/>
          <w:rtl/>
        </w:rPr>
        <w:t>لله</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أن يحقّق إرادتها الواعية ويجسّد ارتباطها بدينها في كلّ مجالات الحياة </w:t>
      </w:r>
      <w:r w:rsidRPr="005954F6">
        <w:rPr>
          <w:rFonts w:cs="MbSadr (1)"/>
          <w:sz w:val="32"/>
          <w:szCs w:val="32"/>
          <w:rtl/>
        </w:rPr>
        <w:t>و</w:t>
      </w:r>
      <w:r w:rsidRPr="005954F6">
        <w:rPr>
          <w:rFonts w:cs="MbSadr (1)" w:hint="cs"/>
          <w:sz w:val="32"/>
          <w:szCs w:val="32"/>
          <w:rtl/>
        </w:rPr>
        <w:t xml:space="preserve">يحفظ الحوزة ويقيها شرَّ الأعداء لتكون دائماً التعبير الأصحّ عن الإسلام في </w:t>
      </w:r>
      <w:r w:rsidRPr="005954F6">
        <w:rPr>
          <w:rFonts w:cs="MbSadr (1)"/>
          <w:sz w:val="32"/>
          <w:szCs w:val="32"/>
          <w:rtl/>
        </w:rPr>
        <w:t>ا</w:t>
      </w:r>
      <w:r w:rsidRPr="005954F6">
        <w:rPr>
          <w:rFonts w:cs="MbSadr (1)" w:hint="cs"/>
          <w:sz w:val="32"/>
          <w:szCs w:val="32"/>
          <w:rtl/>
        </w:rPr>
        <w:t>لاُمّة ودليلها إلى خير الدنيا والآخرة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ا</w:t>
      </w:r>
      <w:r w:rsidRPr="005954F6">
        <w:rPr>
          <w:rFonts w:cs="MbSadr (2)" w:hint="cs"/>
          <w:bCs/>
          <w:sz w:val="32"/>
          <w:szCs w:val="32"/>
          <w:rtl/>
        </w:rPr>
        <w:t>لفرق بين الإسلام والاستعمار في فتحهما البلدان</w:t>
      </w:r>
      <w:r w:rsidRPr="005954F6">
        <w:rPr>
          <w:rFonts w:cs="MbSadr (2)"/>
          <w:bCs/>
          <w:sz w:val="32"/>
          <w:szCs w:val="32"/>
          <w:rtl/>
        </w:rPr>
        <w:t>(1)</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لسؤال : سيّدي</w:t>
      </w:r>
      <w:r w:rsidRPr="005954F6">
        <w:rPr>
          <w:rFonts w:hint="cs"/>
          <w:sz w:val="32"/>
          <w:szCs w:val="32"/>
          <w:rtl/>
        </w:rPr>
        <w:t> </w:t>
      </w:r>
      <w:r w:rsidRPr="005954F6">
        <w:rPr>
          <w:rFonts w:ascii="MbSadr (1)" w:hAnsi="MbSadr (1)" w:cs="MbSadr (1)" w:hint="cs"/>
          <w:sz w:val="32"/>
          <w:szCs w:val="32"/>
          <w:rtl/>
        </w:rPr>
        <w:t xml:space="preserve">، ما هو الفارق بين الإسلام والاستعمار في فتحهما للبلاد </w:t>
      </w:r>
      <w:r w:rsidRPr="005954F6">
        <w:rPr>
          <w:rFonts w:cs="MbSadr (1)"/>
          <w:sz w:val="32"/>
          <w:szCs w:val="32"/>
          <w:rtl/>
        </w:rPr>
        <w:t>ا</w:t>
      </w:r>
      <w:r w:rsidRPr="005954F6">
        <w:rPr>
          <w:rFonts w:cs="MbSadr (1)" w:hint="cs"/>
          <w:sz w:val="32"/>
          <w:szCs w:val="32"/>
          <w:rtl/>
        </w:rPr>
        <w:t>لاُخرى</w:t>
      </w:r>
      <w:r w:rsidRPr="005954F6">
        <w:rPr>
          <w:rFonts w:hint="cs"/>
          <w:sz w:val="32"/>
          <w:szCs w:val="32"/>
          <w:rtl/>
        </w:rPr>
        <w:t> </w:t>
      </w:r>
      <w:r w:rsidRPr="005954F6">
        <w:rPr>
          <w:rFonts w:ascii="MbSadr (1)" w:hAnsi="MbSadr (1)" w:cs="MbSadr (1)" w:hint="cs"/>
          <w:sz w:val="32"/>
          <w:szCs w:val="32"/>
          <w:rtl/>
        </w:rPr>
        <w:t>؟ مع العلم أنّ دعوى الإسلام ب</w:t>
      </w:r>
      <w:r>
        <w:rPr>
          <w:rFonts w:ascii="MbSadr (1)" w:hAnsi="MbSadr (1)" w:cs="MbSadr (1)" w:hint="cs"/>
          <w:sz w:val="32"/>
          <w:szCs w:val="32"/>
          <w:rtl/>
        </w:rPr>
        <w:t>أنّ</w:t>
      </w:r>
      <w:r w:rsidRPr="005954F6">
        <w:rPr>
          <w:rFonts w:ascii="MbSadr (1)" w:hAnsi="MbSadr (1)" w:cs="MbSadr (1)" w:hint="cs"/>
          <w:sz w:val="32"/>
          <w:szCs w:val="32"/>
          <w:rtl/>
        </w:rPr>
        <w:t>ه يفتح هذه البلاد لنشر الدين الإسلامي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دعوى الاستعمار </w:t>
      </w:r>
      <w:r>
        <w:rPr>
          <w:rFonts w:cs="MbSadr (1)" w:hint="cs"/>
          <w:sz w:val="32"/>
          <w:szCs w:val="32"/>
          <w:rtl/>
        </w:rPr>
        <w:t>أنّ</w:t>
      </w:r>
      <w:r w:rsidRPr="005954F6">
        <w:rPr>
          <w:rFonts w:ascii="MbSadr (1)" w:hAnsi="MbSadr (1)" w:cs="MbSadr (1)" w:hint="cs"/>
          <w:sz w:val="32"/>
          <w:szCs w:val="32"/>
          <w:rtl/>
        </w:rPr>
        <w:t>ه يفتح هذه البلاد للتصاعد بها فك</w:t>
      </w:r>
      <w:r w:rsidRPr="005954F6">
        <w:rPr>
          <w:rFonts w:cs="MbSadr (1)" w:hint="cs"/>
          <w:sz w:val="32"/>
          <w:szCs w:val="32"/>
          <w:rtl/>
        </w:rPr>
        <w:t>ريّاً وحضاريّاً واقتصاديّاً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لجواب : تارة يكون الحديث عن الفارق على مستوى النظريّة</w:t>
      </w:r>
      <w:r w:rsidRPr="005954F6">
        <w:rPr>
          <w:rFonts w:hint="cs"/>
          <w:sz w:val="32"/>
          <w:szCs w:val="32"/>
          <w:rtl/>
        </w:rPr>
        <w:t> </w:t>
      </w:r>
      <w:r w:rsidRPr="005954F6">
        <w:rPr>
          <w:rFonts w:ascii="MbSadr (1)" w:hAnsi="MbSadr (1)" w:cs="MbSadr (1)" w:hint="cs"/>
          <w:sz w:val="32"/>
          <w:szCs w:val="32"/>
          <w:rtl/>
        </w:rPr>
        <w:t xml:space="preserve">، واُخرى </w:t>
      </w:r>
      <w:r w:rsidRPr="005954F6">
        <w:rPr>
          <w:rFonts w:cs="MbSadr (1)"/>
          <w:sz w:val="32"/>
          <w:szCs w:val="32"/>
          <w:rtl/>
        </w:rPr>
        <w:t>ي</w:t>
      </w:r>
      <w:r w:rsidRPr="005954F6">
        <w:rPr>
          <w:rFonts w:cs="MbSadr (1)" w:hint="cs"/>
          <w:sz w:val="32"/>
          <w:szCs w:val="32"/>
          <w:rtl/>
        </w:rPr>
        <w:t>كون الحديث عنه على مستوى التطبيق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1" w:after="123" w:line="495"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الفرق على مستوى النظريّة : </w:t>
      </w:r>
      <w:r w:rsidRPr="005954F6">
        <w:rPr>
          <w:sz w:val="32"/>
          <w:szCs w:val="32"/>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أ</w:t>
      </w:r>
      <w:r w:rsidRPr="005954F6">
        <w:rPr>
          <w:rFonts w:cs="MbSadr (1)" w:hint="cs"/>
          <w:sz w:val="32"/>
          <w:szCs w:val="32"/>
          <w:rtl/>
        </w:rPr>
        <w:t xml:space="preserve">مّا الحديث عن الفارق على مستوى النظريّة بين الإسلام وهو يدّعي </w:t>
      </w:r>
      <w:r w:rsidRPr="005954F6">
        <w:rPr>
          <w:rFonts w:cs="MbSadr (1)"/>
          <w:sz w:val="32"/>
          <w:szCs w:val="32"/>
          <w:rtl/>
        </w:rPr>
        <w:t>ش</w:t>
      </w:r>
      <w:r w:rsidRPr="005954F6">
        <w:rPr>
          <w:rFonts w:cs="MbSadr (1)" w:hint="cs"/>
          <w:sz w:val="32"/>
          <w:szCs w:val="32"/>
          <w:rtl/>
        </w:rPr>
        <w:t>رعيّة التوسّع بالقوّة</w:t>
      </w:r>
      <w:r w:rsidRPr="005954F6">
        <w:rPr>
          <w:rFonts w:hint="cs"/>
          <w:sz w:val="32"/>
          <w:szCs w:val="32"/>
          <w:rtl/>
        </w:rPr>
        <w:t> </w:t>
      </w:r>
      <w:r w:rsidRPr="005954F6">
        <w:rPr>
          <w:rFonts w:ascii="MbSadr (1)" w:hAnsi="MbSadr (1)" w:cs="MbSadr (1)" w:hint="cs"/>
          <w:sz w:val="32"/>
          <w:szCs w:val="32"/>
          <w:rtl/>
        </w:rPr>
        <w:t>، والحضا</w:t>
      </w:r>
      <w:r w:rsidRPr="005954F6">
        <w:rPr>
          <w:rFonts w:cs="MbSadr (1)" w:hint="cs"/>
          <w:sz w:val="32"/>
          <w:szCs w:val="32"/>
          <w:rtl/>
        </w:rPr>
        <w:t xml:space="preserve">رة الغربيّة القائمة اليوم وهي تدّعي شرعيّة التوسّع </w:t>
      </w:r>
      <w:r w:rsidRPr="005954F6">
        <w:rPr>
          <w:rFonts w:cs="MbSadr (1)"/>
          <w:sz w:val="32"/>
          <w:szCs w:val="32"/>
          <w:rtl/>
        </w:rPr>
        <w:t>ب</w:t>
      </w:r>
      <w:r w:rsidRPr="005954F6">
        <w:rPr>
          <w:rFonts w:cs="MbSadr (1)" w:hint="cs"/>
          <w:sz w:val="32"/>
          <w:szCs w:val="32"/>
          <w:rtl/>
        </w:rPr>
        <w:t>القوّة</w:t>
      </w:r>
      <w:r w:rsidRPr="005954F6">
        <w:rPr>
          <w:rFonts w:hint="cs"/>
          <w:sz w:val="32"/>
          <w:szCs w:val="32"/>
          <w:rtl/>
        </w:rPr>
        <w:t> </w:t>
      </w:r>
      <w:r w:rsidRPr="005954F6">
        <w:rPr>
          <w:rFonts w:ascii="MbSadr (1)" w:hAnsi="MbSadr (1)" w:cs="MbSadr (1)" w:hint="cs"/>
          <w:sz w:val="32"/>
          <w:szCs w:val="32"/>
          <w:rtl/>
        </w:rPr>
        <w:t>، يكون كما يلي</w:t>
      </w:r>
      <w:r w:rsidRPr="005954F6">
        <w:rPr>
          <w:rFonts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جواب ارتجالي ألقاه ليلة الخميس 16 / رجب / 1388 هـ في منزل السيّد نور الدين </w:t>
      </w:r>
      <w:r w:rsidRPr="001D57B8">
        <w:rPr>
          <w:rStyle w:val="10"/>
          <w:rtl/>
        </w:rPr>
        <w:t>ا</w:t>
      </w:r>
      <w:r w:rsidRPr="001D57B8">
        <w:rPr>
          <w:rStyle w:val="10"/>
          <w:rFonts w:hint="cs"/>
          <w:rtl/>
        </w:rPr>
        <w:t>لإشكوري جواباً عن سؤال الشيخ محمّد يعقوب (</w:t>
      </w:r>
      <w:r w:rsidRPr="001D57B8">
        <w:rPr>
          <w:rStyle w:val="10"/>
          <w:rFonts w:cs="Times New Roman" w:hint="cs"/>
          <w:rtl/>
        </w:rPr>
        <w:t> </w:t>
      </w:r>
      <w:r w:rsidRPr="001D57B8">
        <w:rPr>
          <w:rStyle w:val="10"/>
          <w:rFonts w:ascii="MbSadr (1)" w:hAnsi="MbSadr (1)" w:hint="cs"/>
          <w:rtl/>
        </w:rPr>
        <w:t xml:space="preserve">من كتابات السيّد عبد الغني </w:t>
      </w:r>
      <w:r w:rsidRPr="001D57B8">
        <w:rPr>
          <w:rStyle w:val="10"/>
          <w:rtl/>
        </w:rPr>
        <w:t>ا</w:t>
      </w:r>
      <w:r w:rsidRPr="001D57B8">
        <w:rPr>
          <w:rStyle w:val="10"/>
          <w:rFonts w:hint="cs"/>
          <w:rtl/>
        </w:rPr>
        <w:t>لأردبيلي</w:t>
      </w:r>
      <w:r w:rsidRPr="001D57B8">
        <w:rPr>
          <w:rStyle w:val="10"/>
          <w:rtl/>
        </w:rPr>
        <w:t xml:space="preserve"> (</w:t>
      </w:r>
      <w:r w:rsidRPr="001D57B8">
        <w:rPr>
          <w:rStyle w:val="10"/>
          <w:rFonts w:hint="cs"/>
          <w:rtl/>
        </w:rPr>
        <w:t>رحمه الله)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(198)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لفارق النظري بين الموقفين هو في الواقع مرتبط بطبيعة القاعدة الفكريّة</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لتي يقوم عليها الإسلام</w:t>
      </w:r>
      <w:r w:rsidRPr="005954F6">
        <w:rPr>
          <w:rFonts w:hint="cs"/>
          <w:sz w:val="32"/>
          <w:szCs w:val="32"/>
          <w:rtl/>
        </w:rPr>
        <w:t> </w:t>
      </w:r>
      <w:r w:rsidRPr="005954F6">
        <w:rPr>
          <w:rFonts w:ascii="MbSadr (1)" w:hAnsi="MbSadr (1)" w:cs="MbSadr (1)" w:hint="cs"/>
          <w:sz w:val="32"/>
          <w:szCs w:val="32"/>
          <w:rtl/>
        </w:rPr>
        <w:t xml:space="preserve">، والقاعدة الفكريّة التي تقوم على أساسها الحضارة </w:t>
      </w:r>
      <w:r w:rsidRPr="005954F6">
        <w:rPr>
          <w:rFonts w:cs="MbSadr (1)"/>
          <w:sz w:val="32"/>
          <w:szCs w:val="32"/>
          <w:rtl/>
        </w:rPr>
        <w:t>ا</w:t>
      </w:r>
      <w:r w:rsidRPr="005954F6">
        <w:rPr>
          <w:rFonts w:cs="MbSadr (1)" w:hint="cs"/>
          <w:sz w:val="32"/>
          <w:szCs w:val="32"/>
          <w:rtl/>
        </w:rPr>
        <w:t>لغربيّة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لحضارة الغربيّة تقول : أنا أفتح وأتوسّع واُسيطر بالقوّة على الشعوب </w:t>
      </w:r>
      <w:r w:rsidRPr="005954F6">
        <w:rPr>
          <w:rFonts w:cs="MbSadr (1)"/>
          <w:sz w:val="32"/>
          <w:szCs w:val="32"/>
          <w:rtl/>
        </w:rPr>
        <w:t>ا</w:t>
      </w:r>
      <w:r w:rsidRPr="005954F6">
        <w:rPr>
          <w:rFonts w:cs="MbSadr (1)" w:hint="cs"/>
          <w:sz w:val="32"/>
          <w:szCs w:val="32"/>
          <w:rtl/>
        </w:rPr>
        <w:t xml:space="preserve">لمتخلّفة في سبيل أن أنشر العلم وأن اُوسّع من آفاق المعرفة في هذه الشعوب </w:t>
      </w:r>
      <w:r w:rsidRPr="005954F6">
        <w:rPr>
          <w:rFonts w:cs="MbSadr (1)"/>
          <w:sz w:val="32"/>
          <w:szCs w:val="32"/>
          <w:rtl/>
        </w:rPr>
        <w:t>و</w:t>
      </w:r>
      <w:r w:rsidRPr="005954F6">
        <w:rPr>
          <w:rFonts w:cs="MbSadr (1)" w:hint="cs"/>
          <w:sz w:val="32"/>
          <w:szCs w:val="32"/>
          <w:rtl/>
        </w:rPr>
        <w:t>اُصعّدها إلى مستوى القرن العشرين أو التاسع عشر أو الثامن عشر</w:t>
      </w:r>
      <w:r w:rsidRPr="005954F6">
        <w:rPr>
          <w:rFonts w:hint="cs"/>
          <w:sz w:val="32"/>
          <w:szCs w:val="32"/>
          <w:rtl/>
        </w:rPr>
        <w:t> </w:t>
      </w:r>
      <w:r w:rsidRPr="005954F6">
        <w:rPr>
          <w:rFonts w:ascii="MbSadr (1)" w:hAnsi="MbSadr (1)" w:cs="MbSadr (1)" w:hint="cs"/>
          <w:sz w:val="32"/>
          <w:szCs w:val="32"/>
          <w:rtl/>
        </w:rPr>
        <w:t>. هكذا تقول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الإسلام يقول : أنا اُوسّع نطاق سيادتي وسلطاني في سبيل أن أنشر كلمة لا إله </w:t>
      </w:r>
      <w:r w:rsidRPr="005954F6">
        <w:rPr>
          <w:rFonts w:cs="MbSadr (1)"/>
          <w:sz w:val="32"/>
          <w:szCs w:val="32"/>
          <w:rtl/>
        </w:rPr>
        <w:t>إ</w:t>
      </w:r>
      <w:r w:rsidRPr="005954F6">
        <w:rPr>
          <w:rFonts w:cs="MbSadr (1)" w:hint="cs"/>
          <w:sz w:val="32"/>
          <w:szCs w:val="32"/>
          <w:rtl/>
        </w:rPr>
        <w:t>لاّ</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لإسلام حينما يقول هذا فهو منسجم مع قاعدته الفكريّة</w:t>
      </w:r>
      <w:r w:rsidRPr="005954F6">
        <w:rPr>
          <w:rFonts w:hint="cs"/>
          <w:sz w:val="32"/>
          <w:szCs w:val="32"/>
          <w:rtl/>
        </w:rPr>
        <w:t> </w:t>
      </w:r>
      <w:r w:rsidRPr="005954F6">
        <w:rPr>
          <w:rFonts w:ascii="MbSadr (1)" w:hAnsi="MbSadr (1)" w:cs="MbSadr (1)" w:hint="cs"/>
          <w:sz w:val="32"/>
          <w:szCs w:val="32"/>
          <w:rtl/>
        </w:rPr>
        <w:t xml:space="preserve">، أمّا الحضارة </w:t>
      </w:r>
      <w:r w:rsidRPr="005954F6">
        <w:rPr>
          <w:rFonts w:cs="MbSadr (1)"/>
          <w:sz w:val="32"/>
          <w:szCs w:val="32"/>
          <w:rtl/>
        </w:rPr>
        <w:t>ا</w:t>
      </w:r>
      <w:r w:rsidRPr="005954F6">
        <w:rPr>
          <w:rFonts w:cs="MbSadr (1)" w:hint="cs"/>
          <w:sz w:val="32"/>
          <w:szCs w:val="32"/>
          <w:rtl/>
        </w:rPr>
        <w:t>لغربيّة حينما تقول هذا فهي متناقضة مع قاعدتها الفكريّة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لإسلام يقول هذا لأنّ الإسلام يعبّر عن رسالة (</w:t>
      </w:r>
      <w:r w:rsidRPr="005954F6">
        <w:rPr>
          <w:rFonts w:hint="cs"/>
          <w:sz w:val="32"/>
          <w:szCs w:val="32"/>
          <w:rtl/>
        </w:rPr>
        <w:t> </w:t>
      </w:r>
      <w:r w:rsidRPr="005954F6">
        <w:rPr>
          <w:rFonts w:ascii="MbSadr (1)" w:hAnsi="MbSadr (1)" w:cs="MbSadr (1)" w:hint="cs"/>
          <w:sz w:val="32"/>
          <w:szCs w:val="32"/>
          <w:rtl/>
        </w:rPr>
        <w:t xml:space="preserve">من وجهة رأي الإسلام </w:t>
      </w:r>
      <w:r w:rsidRPr="005954F6">
        <w:rPr>
          <w:rFonts w:cs="MbSadr (1)"/>
          <w:sz w:val="32"/>
          <w:szCs w:val="32"/>
          <w:rtl/>
        </w:rPr>
        <w:t>ط</w:t>
      </w:r>
      <w:r w:rsidRPr="005954F6">
        <w:rPr>
          <w:rFonts w:cs="MbSadr (1)" w:hint="cs"/>
          <w:sz w:val="32"/>
          <w:szCs w:val="32"/>
          <w:rtl/>
        </w:rPr>
        <w:t xml:space="preserve">بعاً نتكلّم كما </w:t>
      </w:r>
      <w:r>
        <w:rPr>
          <w:rFonts w:cs="MbSadr (1)" w:hint="cs"/>
          <w:sz w:val="32"/>
          <w:szCs w:val="32"/>
          <w:rtl/>
        </w:rPr>
        <w:t>أنّ</w:t>
      </w:r>
      <w:r w:rsidRPr="005954F6">
        <w:rPr>
          <w:rFonts w:ascii="MbSadr (1)" w:hAnsi="MbSadr (1)" w:cs="MbSadr (1)" w:hint="cs"/>
          <w:sz w:val="32"/>
          <w:szCs w:val="32"/>
          <w:rtl/>
        </w:rPr>
        <w:t>نا نتكلّم هناك</w:t>
      </w:r>
      <w:r w:rsidRPr="005954F6">
        <w:rPr>
          <w:rFonts w:cs="MbSadr (1)" w:hint="cs"/>
          <w:sz w:val="32"/>
          <w:szCs w:val="32"/>
          <w:rtl/>
        </w:rPr>
        <w:t xml:space="preserve"> من وجهة نظر الحضارة الغربيّة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الإسلام من </w:t>
      </w:r>
      <w:r w:rsidRPr="005954F6">
        <w:rPr>
          <w:rFonts w:cs="MbSadr (1)"/>
          <w:sz w:val="32"/>
          <w:szCs w:val="32"/>
          <w:rtl/>
        </w:rPr>
        <w:t>و</w:t>
      </w:r>
      <w:r w:rsidRPr="005954F6">
        <w:rPr>
          <w:rFonts w:cs="MbSadr (1)" w:hint="cs"/>
          <w:sz w:val="32"/>
          <w:szCs w:val="32"/>
          <w:rtl/>
        </w:rPr>
        <w:t>جهة رأيه وتصوّره لموقفه</w:t>
      </w:r>
      <w:r w:rsidRPr="005954F6">
        <w:rPr>
          <w:rFonts w:hint="cs"/>
          <w:sz w:val="32"/>
          <w:szCs w:val="32"/>
          <w:rtl/>
        </w:rPr>
        <w:t> </w:t>
      </w:r>
      <w:r w:rsidRPr="005954F6">
        <w:rPr>
          <w:rFonts w:ascii="MbSadr (1)" w:hAnsi="MbSadr (1)" w:cs="MbSadr (1)" w:hint="cs"/>
          <w:sz w:val="32"/>
          <w:szCs w:val="32"/>
          <w:rtl/>
        </w:rPr>
        <w:t>، يعبّر عن رسالة</w:t>
      </w:r>
      <w:r w:rsidRPr="005954F6">
        <w:rPr>
          <w:rFonts w:hint="cs"/>
          <w:sz w:val="32"/>
          <w:szCs w:val="32"/>
          <w:rtl/>
        </w:rPr>
        <w:t> </w:t>
      </w:r>
      <w:r w:rsidRPr="005954F6">
        <w:rPr>
          <w:rFonts w:ascii="MbSadr (1)" w:hAnsi="MbSadr (1)" w:cs="MbSadr (1)" w:hint="cs"/>
          <w:sz w:val="32"/>
          <w:szCs w:val="32"/>
          <w:rtl/>
        </w:rPr>
        <w:t xml:space="preserve">، وهذه الرسالة ليست نابعة من إنسان </w:t>
      </w:r>
      <w:r w:rsidRPr="005954F6">
        <w:rPr>
          <w:rFonts w:cs="MbSadr (1)"/>
          <w:sz w:val="32"/>
          <w:szCs w:val="32"/>
          <w:rtl/>
        </w:rPr>
        <w:t>م</w:t>
      </w:r>
      <w:r w:rsidRPr="005954F6">
        <w:rPr>
          <w:rFonts w:cs="MbSadr (1)" w:hint="cs"/>
          <w:sz w:val="32"/>
          <w:szCs w:val="32"/>
          <w:rtl/>
        </w:rPr>
        <w:t>عيّن</w:t>
      </w:r>
      <w:r w:rsidRPr="005954F6">
        <w:rPr>
          <w:rFonts w:hint="cs"/>
          <w:sz w:val="32"/>
          <w:szCs w:val="32"/>
          <w:rtl/>
        </w:rPr>
        <w:t> </w:t>
      </w:r>
      <w:r w:rsidRPr="005954F6">
        <w:rPr>
          <w:rFonts w:ascii="MbSadr (1)" w:hAnsi="MbSadr (1)" w:cs="MbSadr (1)" w:hint="cs"/>
          <w:sz w:val="32"/>
          <w:szCs w:val="32"/>
          <w:rtl/>
        </w:rPr>
        <w:t>، أو كيان إنساني معيّن</w:t>
      </w:r>
      <w:r w:rsidRPr="005954F6">
        <w:rPr>
          <w:rFonts w:hint="cs"/>
          <w:sz w:val="32"/>
          <w:szCs w:val="32"/>
          <w:rtl/>
        </w:rPr>
        <w:t> </w:t>
      </w:r>
      <w:r w:rsidRPr="005954F6">
        <w:rPr>
          <w:rFonts w:ascii="MbSadr (1)" w:hAnsi="MbSadr (1)" w:cs="MbSadr (1)" w:hint="cs"/>
          <w:sz w:val="32"/>
          <w:szCs w:val="32"/>
          <w:rtl/>
        </w:rPr>
        <w:t>، وإنّما هي نازلة من السماء</w:t>
      </w:r>
      <w:r w:rsidRPr="005954F6">
        <w:rPr>
          <w:rFonts w:hint="cs"/>
          <w:sz w:val="32"/>
          <w:szCs w:val="32"/>
          <w:rtl/>
        </w:rPr>
        <w:t> </w:t>
      </w:r>
      <w:r w:rsidRPr="005954F6">
        <w:rPr>
          <w:rFonts w:ascii="MbSadr (1)" w:hAnsi="MbSadr (1)" w:cs="MbSadr (1)" w:hint="cs"/>
          <w:sz w:val="32"/>
          <w:szCs w:val="32"/>
          <w:rtl/>
        </w:rPr>
        <w:t>، من الله تعالى</w:t>
      </w:r>
      <w:r w:rsidRPr="005954F6">
        <w:rPr>
          <w:rFonts w:hint="cs"/>
          <w:sz w:val="32"/>
          <w:szCs w:val="32"/>
          <w:rtl/>
        </w:rPr>
        <w:t> </w:t>
      </w:r>
      <w:r w:rsidRPr="005954F6">
        <w:rPr>
          <w:rFonts w:ascii="MbSadr (1)" w:hAnsi="MbSadr (1)" w:cs="MbSadr (1)" w:hint="cs"/>
          <w:sz w:val="32"/>
          <w:szCs w:val="32"/>
          <w:rtl/>
        </w:rPr>
        <w:t xml:space="preserve">، فهذه </w:t>
      </w:r>
      <w:r w:rsidRPr="005954F6">
        <w:rPr>
          <w:rFonts w:cs="MbSadr (1)"/>
          <w:sz w:val="32"/>
          <w:szCs w:val="32"/>
          <w:rtl/>
        </w:rPr>
        <w:t>ا</w:t>
      </w:r>
      <w:r w:rsidRPr="005954F6">
        <w:rPr>
          <w:rFonts w:cs="MbSadr (1)" w:hint="cs"/>
          <w:sz w:val="32"/>
          <w:szCs w:val="32"/>
          <w:rtl/>
        </w:rPr>
        <w:t xml:space="preserve">لرسالة بطبيعة انتسابها إلى الله تعالى بإمكانها نظريّاً أن تدّعي القيمومة على الحياة </w:t>
      </w:r>
      <w:r w:rsidRPr="005954F6">
        <w:rPr>
          <w:rFonts w:cs="MbSadr (1)"/>
          <w:sz w:val="32"/>
          <w:szCs w:val="32"/>
          <w:rtl/>
        </w:rPr>
        <w:t>ا</w:t>
      </w:r>
      <w:r w:rsidRPr="005954F6">
        <w:rPr>
          <w:rFonts w:cs="MbSadr (1)" w:hint="cs"/>
          <w:sz w:val="32"/>
          <w:szCs w:val="32"/>
          <w:rtl/>
        </w:rPr>
        <w:t>لبشريّة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بقى فكرة القيمومة طبعاً صعبة بمقدار صعوبة الإيمان بالله</w:t>
      </w:r>
      <w:r w:rsidRPr="005954F6">
        <w:rPr>
          <w:rFonts w:hint="cs"/>
          <w:sz w:val="32"/>
          <w:szCs w:val="32"/>
          <w:rtl/>
        </w:rPr>
        <w:t> </w:t>
      </w:r>
      <w:r w:rsidRPr="005954F6">
        <w:rPr>
          <w:rFonts w:ascii="MbSadr (1)" w:hAnsi="MbSadr (1)" w:cs="MbSadr (1)" w:hint="cs"/>
          <w:sz w:val="32"/>
          <w:szCs w:val="32"/>
          <w:rtl/>
        </w:rPr>
        <w:t xml:space="preserve">، بمقدار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صعب على الإنسان أن يؤمن بالله</w:t>
      </w:r>
      <w:r w:rsidRPr="005954F6">
        <w:rPr>
          <w:rFonts w:hint="cs"/>
          <w:sz w:val="32"/>
          <w:szCs w:val="32"/>
          <w:rtl/>
        </w:rPr>
        <w:t> </w:t>
      </w:r>
      <w:r w:rsidRPr="005954F6">
        <w:rPr>
          <w:rFonts w:ascii="MbSadr (1)" w:hAnsi="MbSadr (1)" w:cs="MbSadr (1)" w:hint="cs"/>
          <w:sz w:val="32"/>
          <w:szCs w:val="32"/>
          <w:rtl/>
        </w:rPr>
        <w:t>. إذا كان في هذا صعوبة على إنسان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من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لصعب عليه أن يؤمن بقيمومة رسالة ناشئة من الله سبحانه وتعالى</w:t>
      </w:r>
      <w:r w:rsidRPr="005954F6">
        <w:rPr>
          <w:rFonts w:hint="cs"/>
          <w:sz w:val="32"/>
          <w:szCs w:val="32"/>
          <w:rtl/>
        </w:rPr>
        <w:t> </w:t>
      </w:r>
      <w:r w:rsidRPr="005954F6">
        <w:rPr>
          <w:rFonts w:ascii="MbSadr (1)" w:hAnsi="MbSadr (1)" w:cs="MbSadr (1)" w:hint="cs"/>
          <w:sz w:val="32"/>
          <w:szCs w:val="32"/>
          <w:rtl/>
        </w:rPr>
        <w:t xml:space="preserve">، ولكنّ </w:t>
      </w:r>
      <w:r w:rsidRPr="005954F6">
        <w:rPr>
          <w:rFonts w:cs="MbSadr (1)"/>
          <w:sz w:val="32"/>
          <w:szCs w:val="32"/>
          <w:rtl/>
        </w:rPr>
        <w:t>ه</w:t>
      </w:r>
      <w:r w:rsidRPr="005954F6">
        <w:rPr>
          <w:rFonts w:cs="MbSadr (1)" w:hint="cs"/>
          <w:sz w:val="32"/>
          <w:szCs w:val="32"/>
          <w:rtl/>
        </w:rPr>
        <w:t>ذه الفكرة كمتمّم طبيعي لفكرة الله تعالى</w:t>
      </w:r>
      <w:r w:rsidRPr="005954F6">
        <w:rPr>
          <w:rFonts w:hint="cs"/>
          <w:sz w:val="32"/>
          <w:szCs w:val="32"/>
          <w:rtl/>
        </w:rPr>
        <w:t> </w:t>
      </w:r>
      <w:r w:rsidRPr="005954F6">
        <w:rPr>
          <w:rFonts w:ascii="MbSadr (1)" w:hAnsi="MbSadr (1)" w:cs="MbSadr (1)" w:hint="cs"/>
          <w:sz w:val="32"/>
          <w:szCs w:val="32"/>
          <w:rtl/>
        </w:rPr>
        <w:t>، أي</w:t>
      </w:r>
      <w:r w:rsidRPr="005954F6">
        <w:rPr>
          <w:rFonts w:cs="MbSadr (1)" w:hint="cs"/>
          <w:sz w:val="32"/>
          <w:szCs w:val="32"/>
          <w:rtl/>
        </w:rPr>
        <w:t xml:space="preserve"> : إذا كنّا قد فرضنا في الرسالة </w:t>
      </w:r>
      <w:r w:rsidRPr="005954F6">
        <w:rPr>
          <w:rFonts w:cs="MbSadr (1)"/>
          <w:sz w:val="32"/>
          <w:szCs w:val="32"/>
          <w:rtl/>
        </w:rPr>
        <w:t>ا</w:t>
      </w:r>
      <w:r w:rsidRPr="005954F6">
        <w:rPr>
          <w:rFonts w:cs="MbSadr (1)" w:hint="cs"/>
          <w:sz w:val="32"/>
          <w:szCs w:val="32"/>
          <w:rtl/>
        </w:rPr>
        <w:t xml:space="preserve">لإسلاميّة </w:t>
      </w:r>
      <w:r>
        <w:rPr>
          <w:rFonts w:cs="MbSadr (1)" w:hint="cs"/>
          <w:sz w:val="32"/>
          <w:szCs w:val="32"/>
          <w:rtl/>
        </w:rPr>
        <w:t>أنّ</w:t>
      </w:r>
      <w:r w:rsidRPr="005954F6">
        <w:rPr>
          <w:rFonts w:ascii="MbSadr (1)" w:hAnsi="MbSadr (1)" w:cs="MbSadr (1)" w:hint="cs"/>
          <w:sz w:val="32"/>
          <w:szCs w:val="32"/>
          <w:rtl/>
        </w:rPr>
        <w:t>ها رسالة من الله تعالى</w:t>
      </w:r>
      <w:r w:rsidRPr="005954F6">
        <w:rPr>
          <w:rFonts w:hint="cs"/>
          <w:sz w:val="32"/>
          <w:szCs w:val="32"/>
          <w:rtl/>
        </w:rPr>
        <w:t> </w:t>
      </w:r>
      <w:r w:rsidRPr="005954F6">
        <w:rPr>
          <w:rFonts w:ascii="MbSadr (1)" w:hAnsi="MbSadr (1)" w:cs="MbSadr (1)" w:hint="cs"/>
          <w:sz w:val="32"/>
          <w:szCs w:val="32"/>
          <w:rtl/>
        </w:rPr>
        <w:t>، ففكرة القيمومة متمّمة لفكرة الله بالذات</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ا</w:t>
      </w:r>
      <w:r w:rsidRPr="005954F6">
        <w:rPr>
          <w:rFonts w:cs="MbSadr (1)" w:hint="cs"/>
          <w:sz w:val="32"/>
          <w:szCs w:val="32"/>
          <w:rtl/>
        </w:rPr>
        <w:t>لله تبارك وتعالى التعبير العملي عنه هو القيمومة</w:t>
      </w:r>
      <w:r w:rsidRPr="005954F6">
        <w:rPr>
          <w:rFonts w:hint="cs"/>
          <w:sz w:val="32"/>
          <w:szCs w:val="32"/>
          <w:rtl/>
        </w:rPr>
        <w:t> </w:t>
      </w:r>
      <w:r w:rsidRPr="005954F6">
        <w:rPr>
          <w:rFonts w:ascii="MbSadr (1)" w:hAnsi="MbSadr (1)" w:cs="MbSadr (1)" w:hint="cs"/>
          <w:sz w:val="32"/>
          <w:szCs w:val="32"/>
          <w:rtl/>
        </w:rPr>
        <w:t xml:space="preserve">، فقيمومة الله على الإنسان هذه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(199)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ستبطنة في فكرة الله بالذات</w:t>
      </w:r>
      <w:r w:rsidRPr="005954F6">
        <w:rPr>
          <w:rFonts w:hint="cs"/>
          <w:sz w:val="32"/>
          <w:szCs w:val="32"/>
          <w:rtl/>
        </w:rPr>
        <w:t> </w:t>
      </w:r>
      <w:r w:rsidRPr="005954F6">
        <w:rPr>
          <w:rFonts w:ascii="MbSadr (1)" w:hAnsi="MbSadr (1)" w:cs="MbSadr (1)" w:hint="cs"/>
          <w:sz w:val="32"/>
          <w:szCs w:val="32"/>
          <w:rtl/>
        </w:rPr>
        <w:t xml:space="preserve">، وحيث إنّها مستبطنة في فكرة الله بالذات فأيّ </w:t>
      </w:r>
      <w:r w:rsidRPr="005954F6">
        <w:rPr>
          <w:rFonts w:cs="MbSadr (1)"/>
          <w:sz w:val="32"/>
          <w:szCs w:val="32"/>
          <w:rtl/>
        </w:rPr>
        <w:t>ر</w:t>
      </w:r>
      <w:r w:rsidRPr="005954F6">
        <w:rPr>
          <w:rFonts w:cs="MbSadr (1)" w:hint="cs"/>
          <w:sz w:val="32"/>
          <w:szCs w:val="32"/>
          <w:rtl/>
        </w:rPr>
        <w:t xml:space="preserve">سالة تفترض فكرة الله بالذات هي تفترض قيمومة الله أيضاً باعتبارها مستبطنة </w:t>
      </w:r>
      <w:r w:rsidRPr="005954F6">
        <w:rPr>
          <w:rFonts w:cs="MbSadr (1)"/>
          <w:sz w:val="32"/>
          <w:szCs w:val="32"/>
          <w:rtl/>
        </w:rPr>
        <w:t>ف</w:t>
      </w:r>
      <w:r w:rsidRPr="005954F6">
        <w:rPr>
          <w:rFonts w:cs="MbSadr (1)" w:hint="cs"/>
          <w:sz w:val="32"/>
          <w:szCs w:val="32"/>
          <w:rtl/>
        </w:rPr>
        <w:t>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الإسلام يعبّر عن رسالة</w:t>
      </w:r>
      <w:r w:rsidRPr="005954F6">
        <w:rPr>
          <w:rFonts w:hint="cs"/>
          <w:sz w:val="32"/>
          <w:szCs w:val="32"/>
          <w:rtl/>
        </w:rPr>
        <w:t> </w:t>
      </w:r>
      <w:r w:rsidRPr="005954F6">
        <w:rPr>
          <w:rFonts w:ascii="MbSadr (1)" w:hAnsi="MbSadr (1)" w:cs="MbSadr (1)" w:hint="cs"/>
          <w:sz w:val="32"/>
          <w:szCs w:val="32"/>
          <w:rtl/>
        </w:rPr>
        <w:t>، هذه الرسالة تدّعي أنّ هناك خالقاً مدب</w:t>
      </w:r>
      <w:r w:rsidRPr="005954F6">
        <w:rPr>
          <w:rFonts w:cs="MbSadr (1)" w:hint="cs"/>
          <w:sz w:val="32"/>
          <w:szCs w:val="32"/>
          <w:rtl/>
        </w:rPr>
        <w:t>ّراً قيّماً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أنّ هذه الرسالة هي مظهر قيمومة الله تعالى على الإنسان</w:t>
      </w:r>
      <w:r w:rsidRPr="005954F6">
        <w:rPr>
          <w:rFonts w:hint="cs"/>
          <w:sz w:val="32"/>
          <w:szCs w:val="32"/>
          <w:rtl/>
        </w:rPr>
        <w:t> </w:t>
      </w:r>
      <w:r w:rsidRPr="005954F6">
        <w:rPr>
          <w:rFonts w:ascii="MbSadr (1)" w:hAnsi="MbSadr (1)" w:cs="MbSadr (1)" w:hint="cs"/>
          <w:sz w:val="32"/>
          <w:szCs w:val="32"/>
          <w:rtl/>
        </w:rPr>
        <w:t xml:space="preserve">، وهذا الإنسان الذي </w:t>
      </w:r>
      <w:r w:rsidRPr="005954F6">
        <w:rPr>
          <w:rFonts w:cs="MbSadr (1)"/>
          <w:sz w:val="32"/>
          <w:szCs w:val="32"/>
          <w:rtl/>
        </w:rPr>
        <w:t>ي</w:t>
      </w:r>
      <w:r w:rsidRPr="005954F6">
        <w:rPr>
          <w:rFonts w:cs="MbSadr (1)" w:hint="cs"/>
          <w:sz w:val="32"/>
          <w:szCs w:val="32"/>
          <w:rtl/>
        </w:rPr>
        <w:t>حمل هذه الرسالة ليس بحسب منطق هذه الرسالة إلاّ أداة تنفيذ</w:t>
      </w:r>
      <w:r w:rsidRPr="005954F6">
        <w:rPr>
          <w:rFonts w:hint="cs"/>
          <w:sz w:val="32"/>
          <w:szCs w:val="32"/>
          <w:rtl/>
        </w:rPr>
        <w:t> </w:t>
      </w:r>
      <w:r w:rsidRPr="005954F6">
        <w:rPr>
          <w:rFonts w:ascii="MbSadr (1)" w:hAnsi="MbSadr (1)" w:cs="MbSadr (1)" w:hint="cs"/>
          <w:sz w:val="32"/>
          <w:szCs w:val="32"/>
          <w:rtl/>
        </w:rPr>
        <w:t xml:space="preserve">، وفي هذه اللحظة </w:t>
      </w:r>
      <w:r w:rsidRPr="005954F6">
        <w:rPr>
          <w:rFonts w:cs="MbSadr (1)"/>
          <w:sz w:val="32"/>
          <w:szCs w:val="32"/>
          <w:rtl/>
        </w:rPr>
        <w:t>ا</w:t>
      </w:r>
      <w:r w:rsidRPr="005954F6">
        <w:rPr>
          <w:rFonts w:cs="MbSadr (1)" w:hint="cs"/>
          <w:sz w:val="32"/>
          <w:szCs w:val="32"/>
          <w:rtl/>
        </w:rPr>
        <w:t>لتي تقتضي هذه الرسالة أن يحملها شخص آخر غير هذا</w:t>
      </w:r>
      <w:r w:rsidRPr="005954F6">
        <w:rPr>
          <w:rFonts w:hint="cs"/>
          <w:sz w:val="32"/>
          <w:szCs w:val="32"/>
          <w:rtl/>
        </w:rPr>
        <w:t> </w:t>
      </w:r>
      <w:r w:rsidRPr="005954F6">
        <w:rPr>
          <w:rFonts w:ascii="MbSadr (1)" w:hAnsi="MbSadr (1)" w:cs="MbSadr (1)" w:hint="cs"/>
          <w:sz w:val="32"/>
          <w:szCs w:val="32"/>
          <w:rtl/>
        </w:rPr>
        <w:t xml:space="preserve">، أو أن يتبادل مع شخص </w:t>
      </w:r>
      <w:r w:rsidRPr="005954F6">
        <w:rPr>
          <w:rFonts w:cs="MbSadr (1)"/>
          <w:sz w:val="32"/>
          <w:szCs w:val="32"/>
          <w:rtl/>
        </w:rPr>
        <w:t>آ</w:t>
      </w:r>
      <w:r w:rsidRPr="005954F6">
        <w:rPr>
          <w:rFonts w:cs="MbSadr (1)" w:hint="cs"/>
          <w:sz w:val="32"/>
          <w:szCs w:val="32"/>
          <w:rtl/>
        </w:rPr>
        <w:t xml:space="preserve">خر دخل في الإسلام على يده فلا بدّ أن يحصل تبادل المراكز في حمل هذه </w:t>
      </w:r>
      <w:r w:rsidRPr="005954F6">
        <w:rPr>
          <w:rFonts w:cs="MbSadr (1)"/>
          <w:sz w:val="32"/>
          <w:szCs w:val="32"/>
          <w:rtl/>
        </w:rPr>
        <w:t>ا</w:t>
      </w:r>
      <w:r w:rsidRPr="005954F6">
        <w:rPr>
          <w:rFonts w:cs="MbSadr (1)" w:hint="cs"/>
          <w:sz w:val="32"/>
          <w:szCs w:val="32"/>
          <w:rtl/>
        </w:rPr>
        <w:t>لرسالة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ف</w:t>
      </w:r>
      <w:r w:rsidRPr="005954F6">
        <w:rPr>
          <w:rFonts w:cs="MbSadr (1)" w:hint="cs"/>
          <w:sz w:val="32"/>
          <w:szCs w:val="32"/>
          <w:rtl/>
        </w:rPr>
        <w:t>القيمومة هنا في الواقع ليست قيمومة إنسان على إنسان</w:t>
      </w:r>
      <w:r w:rsidRPr="005954F6">
        <w:rPr>
          <w:rFonts w:hint="cs"/>
          <w:sz w:val="32"/>
          <w:szCs w:val="32"/>
          <w:rtl/>
        </w:rPr>
        <w:t> </w:t>
      </w:r>
      <w:r w:rsidRPr="005954F6">
        <w:rPr>
          <w:rFonts w:ascii="MbSadr (1)" w:hAnsi="MbSadr (1)" w:cs="MbSadr (1)" w:hint="cs"/>
          <w:sz w:val="32"/>
          <w:szCs w:val="32"/>
          <w:rtl/>
        </w:rPr>
        <w:t xml:space="preserve">، وإنّما هي قيمومة </w:t>
      </w:r>
      <w:r w:rsidRPr="005954F6">
        <w:rPr>
          <w:rFonts w:cs="MbSadr (1)"/>
          <w:sz w:val="32"/>
          <w:szCs w:val="32"/>
          <w:rtl/>
        </w:rPr>
        <w:t>ا</w:t>
      </w:r>
      <w:r w:rsidRPr="005954F6">
        <w:rPr>
          <w:rFonts w:cs="MbSadr (1)" w:hint="cs"/>
          <w:sz w:val="32"/>
          <w:szCs w:val="32"/>
          <w:rtl/>
        </w:rPr>
        <w:t>لرسالة النازلة من السماء</w:t>
      </w:r>
      <w:r w:rsidRPr="005954F6">
        <w:rPr>
          <w:rFonts w:hint="cs"/>
          <w:sz w:val="32"/>
          <w:szCs w:val="32"/>
          <w:rtl/>
        </w:rPr>
        <w:t> </w:t>
      </w:r>
      <w:r w:rsidRPr="005954F6">
        <w:rPr>
          <w:rFonts w:ascii="MbSadr (1)" w:hAnsi="MbSadr (1)" w:cs="MbSadr (1)" w:hint="cs"/>
          <w:sz w:val="32"/>
          <w:szCs w:val="32"/>
          <w:rtl/>
        </w:rPr>
        <w:t>، هي</w:t>
      </w:r>
      <w:r w:rsidRPr="005954F6">
        <w:rPr>
          <w:rFonts w:cs="MbSadr (1)" w:hint="cs"/>
          <w:sz w:val="32"/>
          <w:szCs w:val="32"/>
          <w:rtl/>
        </w:rPr>
        <w:t xml:space="preserve"> : قيمومة 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الإنسان هو أداة لتنفيذ هذه القيمومة</w:t>
      </w:r>
      <w:r w:rsidRPr="005954F6">
        <w:rPr>
          <w:rFonts w:hint="cs"/>
          <w:sz w:val="32"/>
          <w:szCs w:val="32"/>
          <w:rtl/>
        </w:rPr>
        <w:t> </w:t>
      </w:r>
      <w:r w:rsidRPr="005954F6">
        <w:rPr>
          <w:rFonts w:ascii="MbSadr (1)" w:hAnsi="MbSadr (1)" w:cs="MbSadr (1)" w:hint="cs"/>
          <w:sz w:val="32"/>
          <w:szCs w:val="32"/>
          <w:rtl/>
        </w:rPr>
        <w:t>، هو مظهر لتنفيذ هذه القيمومة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بإمكان هذه الرسالة أن تصطنع دائماً مظهراً آخر جديداً</w:t>
      </w:r>
      <w:r w:rsidRPr="005954F6">
        <w:rPr>
          <w:rFonts w:hint="cs"/>
          <w:sz w:val="32"/>
          <w:szCs w:val="32"/>
          <w:rtl/>
        </w:rPr>
        <w:t> </w:t>
      </w:r>
      <w:r w:rsidRPr="005954F6">
        <w:rPr>
          <w:rFonts w:ascii="MbSadr (1)" w:hAnsi="MbSadr (1)" w:cs="MbSadr (1)" w:hint="cs"/>
          <w:sz w:val="32"/>
          <w:szCs w:val="32"/>
          <w:rtl/>
        </w:rPr>
        <w:t xml:space="preserve">، إن اقتضت مصلحتها </w:t>
      </w:r>
      <w:r w:rsidRPr="005954F6">
        <w:rPr>
          <w:rFonts w:cs="MbSadr (1)"/>
          <w:sz w:val="32"/>
          <w:szCs w:val="32"/>
          <w:rtl/>
        </w:rPr>
        <w:t>ذ</w:t>
      </w:r>
      <w:r w:rsidRPr="005954F6">
        <w:rPr>
          <w:rFonts w:cs="MbSadr (1)" w:hint="cs"/>
          <w:sz w:val="32"/>
          <w:szCs w:val="32"/>
          <w:rtl/>
        </w:rPr>
        <w:t>لك</w:t>
      </w:r>
      <w:r w:rsidRPr="005954F6">
        <w:rPr>
          <w:rFonts w:hint="cs"/>
          <w:sz w:val="32"/>
          <w:szCs w:val="32"/>
          <w:rtl/>
        </w:rPr>
        <w:t> </w:t>
      </w:r>
      <w:r w:rsidRPr="005954F6">
        <w:rPr>
          <w:rFonts w:ascii="MbSadr (1)" w:hAnsi="MbSadr (1)" w:cs="MbSadr (1)" w:hint="cs"/>
          <w:sz w:val="32"/>
          <w:szCs w:val="32"/>
          <w:rtl/>
        </w:rPr>
        <w:t>. ونحن لا نتوقّع من غير المسلمين أن يؤمنوا بهذا التصوّر</w:t>
      </w:r>
      <w:r w:rsidRPr="005954F6">
        <w:rPr>
          <w:rFonts w:hint="cs"/>
          <w:sz w:val="32"/>
          <w:szCs w:val="32"/>
          <w:rtl/>
        </w:rPr>
        <w:t> </w:t>
      </w:r>
      <w:r w:rsidRPr="005954F6">
        <w:rPr>
          <w:rFonts w:ascii="MbSadr (1)" w:hAnsi="MbSadr (1)" w:cs="MbSadr (1)" w:hint="cs"/>
          <w:sz w:val="32"/>
          <w:szCs w:val="32"/>
          <w:rtl/>
        </w:rPr>
        <w:t xml:space="preserve">. لكنّنا نريد أن </w:t>
      </w:r>
      <w:r w:rsidRPr="005954F6">
        <w:rPr>
          <w:rFonts w:cs="MbSadr (1)"/>
          <w:sz w:val="32"/>
          <w:szCs w:val="32"/>
          <w:rtl/>
        </w:rPr>
        <w:t>ن</w:t>
      </w:r>
      <w:r w:rsidRPr="005954F6">
        <w:rPr>
          <w:rFonts w:cs="MbSadr (1)" w:hint="cs"/>
          <w:sz w:val="32"/>
          <w:szCs w:val="32"/>
          <w:rtl/>
        </w:rPr>
        <w:t>شرح وجهة النظر الإسلاميّة</w:t>
      </w:r>
      <w:r w:rsidRPr="005954F6">
        <w:rPr>
          <w:rFonts w:hint="cs"/>
          <w:sz w:val="32"/>
          <w:szCs w:val="32"/>
          <w:rtl/>
        </w:rPr>
        <w:t> </w:t>
      </w:r>
      <w:r w:rsidRPr="005954F6">
        <w:rPr>
          <w:rFonts w:ascii="MbSadr (1)" w:hAnsi="MbSadr (1)" w:cs="MbSadr (1)" w:hint="cs"/>
          <w:sz w:val="32"/>
          <w:szCs w:val="32"/>
          <w:rtl/>
        </w:rPr>
        <w:t>. يعني</w:t>
      </w:r>
      <w:r w:rsidRPr="005954F6">
        <w:rPr>
          <w:rFonts w:cs="MbSadr (1)" w:hint="cs"/>
          <w:sz w:val="32"/>
          <w:szCs w:val="32"/>
          <w:rtl/>
        </w:rPr>
        <w:t xml:space="preserve"> : نريد أن نبيّن انسجام الإسلام مع قاعدته </w:t>
      </w:r>
      <w:r w:rsidRPr="005954F6">
        <w:rPr>
          <w:rFonts w:cs="MbSadr (1)"/>
          <w:sz w:val="32"/>
          <w:szCs w:val="32"/>
          <w:rtl/>
        </w:rPr>
        <w:t>ا</w:t>
      </w:r>
      <w:r w:rsidRPr="005954F6">
        <w:rPr>
          <w:rFonts w:cs="MbSadr (1)" w:hint="cs"/>
          <w:sz w:val="32"/>
          <w:szCs w:val="32"/>
          <w:rtl/>
        </w:rPr>
        <w:t>لفكريّة حينما اتّخذ موقفه من الشعوب الاُخرى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لنقاش مع القاعدة الفكريّة معقول</w:t>
      </w:r>
      <w:r w:rsidRPr="005954F6">
        <w:rPr>
          <w:rFonts w:hint="cs"/>
          <w:sz w:val="32"/>
          <w:szCs w:val="32"/>
          <w:rtl/>
        </w:rPr>
        <w:t> </w:t>
      </w:r>
      <w:r w:rsidRPr="005954F6">
        <w:rPr>
          <w:rFonts w:ascii="MbSadr (1)" w:hAnsi="MbSadr (1)" w:cs="MbSadr (1)" w:hint="cs"/>
          <w:sz w:val="32"/>
          <w:szCs w:val="32"/>
          <w:rtl/>
        </w:rPr>
        <w:t>، وهنا باب النقاش مفتوح</w:t>
      </w:r>
      <w:r w:rsidRPr="005954F6">
        <w:rPr>
          <w:rFonts w:hint="cs"/>
          <w:sz w:val="32"/>
          <w:szCs w:val="32"/>
          <w:rtl/>
        </w:rPr>
        <w:t> </w:t>
      </w:r>
      <w:r w:rsidRPr="005954F6">
        <w:rPr>
          <w:rFonts w:ascii="MbSadr (1)" w:hAnsi="MbSadr (1)" w:cs="MbSadr (1)" w:hint="cs"/>
          <w:sz w:val="32"/>
          <w:szCs w:val="32"/>
          <w:rtl/>
        </w:rPr>
        <w:t xml:space="preserve">، هل أنّ فكرة </w:t>
      </w:r>
      <w:r w:rsidRPr="005954F6">
        <w:rPr>
          <w:rFonts w:cs="MbSadr (1)"/>
          <w:sz w:val="32"/>
          <w:szCs w:val="32"/>
          <w:rtl/>
        </w:rPr>
        <w:t>ا</w:t>
      </w:r>
      <w:r w:rsidRPr="005954F6">
        <w:rPr>
          <w:rFonts w:cs="MbSadr (1)" w:hint="cs"/>
          <w:sz w:val="32"/>
          <w:szCs w:val="32"/>
          <w:rtl/>
        </w:rPr>
        <w:t>لله صحيحة أو خاطئة</w:t>
      </w:r>
      <w:r w:rsidRPr="005954F6">
        <w:rPr>
          <w:rFonts w:hint="cs"/>
          <w:sz w:val="32"/>
          <w:szCs w:val="32"/>
          <w:rtl/>
        </w:rPr>
        <w:t> </w:t>
      </w:r>
      <w:r w:rsidRPr="005954F6">
        <w:rPr>
          <w:rFonts w:ascii="MbSadr (1)" w:hAnsi="MbSadr (1)" w:cs="MbSadr (1)" w:hint="cs"/>
          <w:sz w:val="32"/>
          <w:szCs w:val="32"/>
          <w:rtl/>
        </w:rPr>
        <w:t>؟ هل إنّ فكرة القيمومة صحيحة</w:t>
      </w:r>
      <w:r w:rsidRPr="005954F6">
        <w:rPr>
          <w:rFonts w:hint="cs"/>
          <w:sz w:val="32"/>
          <w:szCs w:val="32"/>
          <w:rtl/>
        </w:rPr>
        <w:t> </w:t>
      </w:r>
      <w:r w:rsidRPr="005954F6">
        <w:rPr>
          <w:rFonts w:ascii="MbSadr (1)" w:hAnsi="MbSadr (1)" w:cs="MbSadr (1)" w:hint="cs"/>
          <w:sz w:val="32"/>
          <w:szCs w:val="32"/>
          <w:rtl/>
        </w:rPr>
        <w:t xml:space="preserve">؟ هذا نقاش مفتوح على </w:t>
      </w:r>
      <w:r w:rsidRPr="005954F6">
        <w:rPr>
          <w:rFonts w:cs="MbSadr (1)"/>
          <w:sz w:val="32"/>
          <w:szCs w:val="32"/>
          <w:rtl/>
        </w:rPr>
        <w:t>م</w:t>
      </w:r>
      <w:r w:rsidRPr="005954F6">
        <w:rPr>
          <w:rFonts w:cs="MbSadr (1)" w:hint="cs"/>
          <w:sz w:val="32"/>
          <w:szCs w:val="32"/>
          <w:rtl/>
        </w:rPr>
        <w:t>صراعيه</w:t>
      </w:r>
      <w:r w:rsidRPr="005954F6">
        <w:rPr>
          <w:rFonts w:hint="cs"/>
          <w:sz w:val="32"/>
          <w:szCs w:val="32"/>
          <w:rtl/>
        </w:rPr>
        <w:t> </w:t>
      </w:r>
      <w:r w:rsidRPr="005954F6">
        <w:rPr>
          <w:rFonts w:ascii="MbSadr (1)" w:hAnsi="MbSadr (1)" w:cs="MbSadr (1)" w:hint="cs"/>
          <w:sz w:val="32"/>
          <w:szCs w:val="32"/>
          <w:rtl/>
        </w:rPr>
        <w:t>، ولكنّنا لسنا الآن بصدد ذلك</w:t>
      </w:r>
      <w:r w:rsidRPr="005954F6">
        <w:rPr>
          <w:rFonts w:hint="cs"/>
          <w:sz w:val="32"/>
          <w:szCs w:val="32"/>
          <w:rtl/>
        </w:rPr>
        <w:t> </w:t>
      </w:r>
      <w:r w:rsidRPr="005954F6">
        <w:rPr>
          <w:rFonts w:ascii="MbSadr (1)" w:hAnsi="MbSadr (1)" w:cs="MbSadr (1)" w:hint="cs"/>
          <w:sz w:val="32"/>
          <w:szCs w:val="32"/>
          <w:rtl/>
        </w:rPr>
        <w:t xml:space="preserve">، وإنّما بصدد شرح وجهة نظر الإسلام في </w:t>
      </w:r>
      <w:r w:rsidRPr="005954F6">
        <w:rPr>
          <w:rFonts w:cs="MbSadr (1)"/>
          <w:sz w:val="32"/>
          <w:szCs w:val="32"/>
          <w:rtl/>
        </w:rPr>
        <w:t>ا</w:t>
      </w:r>
      <w:r w:rsidRPr="005954F6">
        <w:rPr>
          <w:rFonts w:cs="MbSadr (1)" w:hint="cs"/>
          <w:sz w:val="32"/>
          <w:szCs w:val="32"/>
          <w:rtl/>
        </w:rPr>
        <w:t>لمشكلة المطروحة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لإسلام بحسب موقفه منسجمٌ مع قاعدته الفكريّة التي يؤمن بصحّتها</w:t>
      </w:r>
      <w:r w:rsidRPr="005954F6">
        <w:rPr>
          <w:rFonts w:hint="cs"/>
          <w:sz w:val="32"/>
          <w:szCs w:val="32"/>
          <w:rtl/>
        </w:rPr>
        <w:t> </w:t>
      </w:r>
      <w:r w:rsidRPr="005954F6">
        <w:rPr>
          <w:rFonts w:ascii="MbSadr (1)" w:hAnsi="MbSadr (1)" w:cs="MbSadr (1)" w:hint="cs"/>
          <w:sz w:val="32"/>
          <w:szCs w:val="32"/>
          <w:rtl/>
        </w:rPr>
        <w:t xml:space="preserve">، سواء </w:t>
      </w:r>
      <w:r w:rsidRPr="005954F6">
        <w:rPr>
          <w:rFonts w:cs="MbSadr (1)"/>
          <w:sz w:val="32"/>
          <w:szCs w:val="32"/>
          <w:rtl/>
        </w:rPr>
        <w:t>آ</w:t>
      </w:r>
      <w:r w:rsidRPr="005954F6">
        <w:rPr>
          <w:rFonts w:cs="MbSadr (1)" w:hint="cs"/>
          <w:sz w:val="32"/>
          <w:szCs w:val="32"/>
          <w:rtl/>
        </w:rPr>
        <w:t>منتَ بصحّتها أو ناقشتها</w:t>
      </w:r>
      <w:r w:rsidRPr="005954F6">
        <w:rPr>
          <w:rFonts w:hint="cs"/>
          <w:sz w:val="32"/>
          <w:szCs w:val="32"/>
          <w:rtl/>
        </w:rPr>
        <w:t> </w:t>
      </w:r>
      <w:r w:rsidRPr="005954F6">
        <w:rPr>
          <w:rFonts w:ascii="MbSadr (1)" w:hAnsi="MbSadr (1)" w:cs="MbSadr (1)" w:hint="cs"/>
          <w:sz w:val="32"/>
          <w:szCs w:val="32"/>
          <w:rtl/>
        </w:rPr>
        <w:t>، هو مؤمن بهذه القاعدة الفكريّة</w:t>
      </w:r>
      <w:r w:rsidRPr="005954F6">
        <w:rPr>
          <w:rFonts w:hint="cs"/>
          <w:sz w:val="32"/>
          <w:szCs w:val="32"/>
          <w:rtl/>
        </w:rPr>
        <w:t> </w:t>
      </w:r>
      <w:r w:rsidRPr="005954F6">
        <w:rPr>
          <w:rFonts w:ascii="MbSadr (1)" w:hAnsi="MbSadr (1)" w:cs="MbSadr (1)" w:hint="cs"/>
          <w:sz w:val="32"/>
          <w:szCs w:val="32"/>
          <w:rtl/>
        </w:rPr>
        <w:t xml:space="preserve">، وهذه القاعدة الفكريّة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برّر تبريراً كاملا لهذا الموقف</w:t>
      </w:r>
      <w:r w:rsidRPr="005954F6">
        <w:rPr>
          <w:rFonts w:hint="cs"/>
          <w:sz w:val="32"/>
          <w:szCs w:val="32"/>
          <w:rtl/>
        </w:rPr>
        <w:t> ;</w:t>
      </w:r>
      <w:r w:rsidRPr="005954F6">
        <w:rPr>
          <w:rFonts w:ascii="MbSadr (1)" w:hAnsi="MbSadr (1)" w:cs="MbSadr (1)" w:hint="cs"/>
          <w:sz w:val="32"/>
          <w:szCs w:val="32"/>
          <w:rtl/>
        </w:rPr>
        <w:t xml:space="preserve"> لأنّ القيمومة تكون قيمومة</w:t>
      </w:r>
      <w:r w:rsidRPr="005954F6">
        <w:rPr>
          <w:rFonts w:cs="MbSadr (1)" w:hint="cs"/>
          <w:sz w:val="32"/>
          <w:szCs w:val="32"/>
          <w:rtl/>
        </w:rPr>
        <w:t xml:space="preserve"> الرسالة</w:t>
      </w:r>
      <w:r w:rsidRPr="005954F6">
        <w:rPr>
          <w:rFonts w:hint="cs"/>
          <w:sz w:val="32"/>
          <w:szCs w:val="32"/>
          <w:rtl/>
        </w:rPr>
        <w:t> </w:t>
      </w:r>
      <w:r w:rsidRPr="005954F6">
        <w:rPr>
          <w:rFonts w:ascii="MbSadr (1)" w:hAnsi="MbSadr (1)" w:cs="MbSadr (1)" w:hint="cs"/>
          <w:sz w:val="32"/>
          <w:szCs w:val="32"/>
          <w:rtl/>
        </w:rPr>
        <w:t xml:space="preserve">، والرسالة </w:t>
      </w:r>
      <w:r w:rsidRPr="005954F6">
        <w:rPr>
          <w:rFonts w:cs="MbSadr (1)"/>
          <w:sz w:val="32"/>
          <w:szCs w:val="32"/>
          <w:rtl/>
        </w:rPr>
        <w:t>ت</w:t>
      </w:r>
      <w:r w:rsidRPr="005954F6">
        <w:rPr>
          <w:rFonts w:cs="MbSadr (1)" w:hint="cs"/>
          <w:sz w:val="32"/>
          <w:szCs w:val="32"/>
          <w:rtl/>
        </w:rPr>
        <w:t>مثّل إرادة الله</w:t>
      </w:r>
      <w:r w:rsidRPr="005954F6">
        <w:rPr>
          <w:rFonts w:hint="cs"/>
          <w:sz w:val="32"/>
          <w:szCs w:val="32"/>
          <w:rtl/>
        </w:rPr>
        <w:t> </w:t>
      </w:r>
      <w:r w:rsidRPr="005954F6">
        <w:rPr>
          <w:rFonts w:ascii="MbSadr (1)" w:hAnsi="MbSadr (1)" w:cs="MbSadr (1)" w:hint="cs"/>
          <w:sz w:val="32"/>
          <w:szCs w:val="32"/>
          <w:rtl/>
        </w:rPr>
        <w:t>، وإرادة الله قيّمة على الإنسان</w:t>
      </w:r>
      <w:r w:rsidRPr="005954F6">
        <w:rPr>
          <w:rFonts w:hint="cs"/>
          <w:sz w:val="32"/>
          <w:szCs w:val="32"/>
          <w:rtl/>
        </w:rPr>
        <w:t> ;</w:t>
      </w:r>
      <w:r w:rsidRPr="005954F6">
        <w:rPr>
          <w:rFonts w:ascii="MbSadr (1)" w:hAnsi="MbSadr (1)" w:cs="MbSadr (1)" w:hint="cs"/>
          <w:sz w:val="32"/>
          <w:szCs w:val="32"/>
          <w:rtl/>
        </w:rPr>
        <w:t xml:space="preserve"> لأنّ قيمومة الله مستبطنة في فكرة </w:t>
      </w:r>
      <w:r w:rsidRPr="005954F6">
        <w:rPr>
          <w:rFonts w:cs="MbSadr (1)"/>
          <w:sz w:val="32"/>
          <w:szCs w:val="32"/>
          <w:rtl/>
        </w:rPr>
        <w:t>ا</w:t>
      </w:r>
      <w:r w:rsidRPr="005954F6">
        <w:rPr>
          <w:rFonts w:cs="MbSadr (1)" w:hint="cs"/>
          <w:sz w:val="32"/>
          <w:szCs w:val="32"/>
          <w:rtl/>
        </w:rPr>
        <w:t>لله بالذات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أيّة حضارة اُخرى تنبع من واقع الإنسان</w:t>
      </w:r>
      <w:r w:rsidRPr="005954F6">
        <w:rPr>
          <w:rFonts w:hint="cs"/>
          <w:sz w:val="32"/>
          <w:szCs w:val="32"/>
          <w:rtl/>
        </w:rPr>
        <w:t> </w:t>
      </w:r>
      <w:r w:rsidRPr="005954F6">
        <w:rPr>
          <w:rFonts w:ascii="MbSadr (1)" w:hAnsi="MbSadr (1)" w:cs="MbSadr (1)" w:hint="cs"/>
          <w:sz w:val="32"/>
          <w:szCs w:val="32"/>
          <w:rtl/>
        </w:rPr>
        <w:t xml:space="preserve">، فهذه الحضارة مهما كانت </w:t>
      </w:r>
      <w:r w:rsidRPr="005954F6">
        <w:rPr>
          <w:rFonts w:cs="MbSadr (1)"/>
          <w:sz w:val="32"/>
          <w:szCs w:val="32"/>
          <w:rtl/>
        </w:rPr>
        <w:t>م</w:t>
      </w:r>
      <w:r w:rsidRPr="005954F6">
        <w:rPr>
          <w:rFonts w:cs="MbSadr (1)" w:hint="cs"/>
          <w:sz w:val="32"/>
          <w:szCs w:val="32"/>
          <w:rtl/>
        </w:rPr>
        <w:t>تفوّقة مرحليّاً على شعب معيّن أو على أشخاص معيّنين</w:t>
      </w:r>
      <w:r w:rsidRPr="005954F6">
        <w:rPr>
          <w:rFonts w:hint="cs"/>
          <w:sz w:val="32"/>
          <w:szCs w:val="32"/>
          <w:rtl/>
        </w:rPr>
        <w:t> </w:t>
      </w:r>
      <w:r w:rsidRPr="005954F6">
        <w:rPr>
          <w:rFonts w:ascii="MbSadr (1)" w:hAnsi="MbSadr (1)" w:cs="MbSadr (1)" w:hint="cs"/>
          <w:sz w:val="32"/>
          <w:szCs w:val="32"/>
          <w:rtl/>
        </w:rPr>
        <w:t>. هذا التفوّق الم</w:t>
      </w:r>
      <w:r w:rsidRPr="005954F6">
        <w:rPr>
          <w:rFonts w:cs="MbSadr (1)" w:hint="cs"/>
          <w:sz w:val="32"/>
          <w:szCs w:val="32"/>
          <w:rtl/>
        </w:rPr>
        <w:t xml:space="preserve">رحلي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برّر القيمومة بالقوّة</w:t>
      </w:r>
      <w:r w:rsidRPr="005954F6">
        <w:rPr>
          <w:rFonts w:hint="cs"/>
          <w:sz w:val="32"/>
          <w:szCs w:val="32"/>
          <w:rtl/>
        </w:rPr>
        <w:t> </w:t>
      </w:r>
      <w:r w:rsidRPr="005954F6">
        <w:rPr>
          <w:rFonts w:ascii="MbSadr (1)" w:hAnsi="MbSadr (1)" w:cs="MbSadr (1)" w:hint="cs"/>
          <w:sz w:val="32"/>
          <w:szCs w:val="32"/>
          <w:rtl/>
        </w:rPr>
        <w:t>، أي</w:t>
      </w:r>
      <w:r w:rsidRPr="005954F6">
        <w:rPr>
          <w:rFonts w:cs="MbSadr (1)" w:hint="cs"/>
          <w:sz w:val="32"/>
          <w:szCs w:val="32"/>
          <w:rtl/>
        </w:rPr>
        <w:t xml:space="preserve"> : لا يبرّر انتزاع إرادة هذا الإنسان والسيطرة عليه </w:t>
      </w:r>
      <w:r w:rsidRPr="005954F6">
        <w:rPr>
          <w:rFonts w:cs="MbSadr (1)"/>
          <w:sz w:val="32"/>
          <w:szCs w:val="32"/>
          <w:rtl/>
        </w:rPr>
        <w:t>ب</w:t>
      </w:r>
      <w:r w:rsidRPr="005954F6">
        <w:rPr>
          <w:rFonts w:cs="MbSadr (1)" w:hint="cs"/>
          <w:sz w:val="32"/>
          <w:szCs w:val="32"/>
          <w:rtl/>
        </w:rPr>
        <w:t>القوّة في سبيل تطويره</w:t>
      </w:r>
      <w:r w:rsidRPr="005954F6">
        <w:rPr>
          <w:rFonts w:hint="cs"/>
          <w:sz w:val="32"/>
          <w:szCs w:val="32"/>
          <w:rtl/>
        </w:rPr>
        <w:t> </w:t>
      </w:r>
      <w:r w:rsidRPr="005954F6">
        <w:rPr>
          <w:rFonts w:ascii="MbSadr (1)" w:hAnsi="MbSadr (1)" w:cs="MbSadr (1)" w:hint="cs"/>
          <w:sz w:val="32"/>
          <w:szCs w:val="32"/>
          <w:rtl/>
        </w:rPr>
        <w:t>، صحيح أنّ وجهة نظر هذا القيّم</w:t>
      </w:r>
      <w:r w:rsidRPr="005954F6">
        <w:rPr>
          <w:rFonts w:hint="cs"/>
          <w:sz w:val="32"/>
          <w:szCs w:val="32"/>
          <w:rtl/>
        </w:rPr>
        <w:t> </w:t>
      </w:r>
      <w:r w:rsidRPr="005954F6">
        <w:rPr>
          <w:rFonts w:ascii="MbSadr (1)" w:hAnsi="MbSadr (1)" w:cs="MbSadr (1)" w:hint="cs"/>
          <w:sz w:val="32"/>
          <w:szCs w:val="32"/>
          <w:rtl/>
        </w:rPr>
        <w:t xml:space="preserve">، هذه الحضارة المتفوّقة </w:t>
      </w:r>
      <w:r w:rsidRPr="005954F6">
        <w:rPr>
          <w:rFonts w:cs="MbSadr (1)"/>
          <w:sz w:val="32"/>
          <w:szCs w:val="32"/>
          <w:rtl/>
        </w:rPr>
        <w:t>ت</w:t>
      </w:r>
      <w:r w:rsidRPr="005954F6">
        <w:rPr>
          <w:rFonts w:cs="MbSadr (1)" w:hint="cs"/>
          <w:sz w:val="32"/>
          <w:szCs w:val="32"/>
          <w:rtl/>
        </w:rPr>
        <w:t xml:space="preserve">نظر إليها على </w:t>
      </w:r>
      <w:r>
        <w:rPr>
          <w:rFonts w:cs="MbSadr (1)" w:hint="cs"/>
          <w:sz w:val="32"/>
          <w:szCs w:val="32"/>
          <w:rtl/>
        </w:rPr>
        <w:t>أنّ</w:t>
      </w:r>
      <w:r w:rsidRPr="005954F6">
        <w:rPr>
          <w:rFonts w:ascii="MbSadr (1)" w:hAnsi="MbSadr (1)" w:cs="MbSadr (1)" w:hint="cs"/>
          <w:sz w:val="32"/>
          <w:szCs w:val="32"/>
          <w:rtl/>
        </w:rPr>
        <w:t>ها الأصحّ والأكمل</w:t>
      </w:r>
      <w:r w:rsidRPr="005954F6">
        <w:rPr>
          <w:rFonts w:hint="cs"/>
          <w:sz w:val="32"/>
          <w:szCs w:val="32"/>
          <w:rtl/>
        </w:rPr>
        <w:t> </w:t>
      </w:r>
      <w:r w:rsidRPr="005954F6">
        <w:rPr>
          <w:rFonts w:ascii="MbSadr (1)" w:hAnsi="MbSadr (1)" w:cs="MbSadr (1)" w:hint="cs"/>
          <w:sz w:val="32"/>
          <w:szCs w:val="32"/>
          <w:rtl/>
        </w:rPr>
        <w:t xml:space="preserve">. ولكنّ هذه وجهة نظر محدّدة في حدود </w:t>
      </w:r>
      <w:r w:rsidRPr="005954F6">
        <w:rPr>
          <w:rFonts w:cs="MbSadr (1)"/>
          <w:sz w:val="32"/>
          <w:szCs w:val="32"/>
          <w:rtl/>
        </w:rPr>
        <w:t>ا</w:t>
      </w:r>
      <w:r w:rsidRPr="005954F6">
        <w:rPr>
          <w:rFonts w:cs="MbSadr (1)" w:hint="cs"/>
          <w:sz w:val="32"/>
          <w:szCs w:val="32"/>
          <w:rtl/>
        </w:rPr>
        <w:t>لتجربة التي عاشتها هذه الحضارة</w:t>
      </w:r>
      <w:r w:rsidRPr="005954F6">
        <w:rPr>
          <w:rFonts w:hint="cs"/>
          <w:sz w:val="32"/>
          <w:szCs w:val="32"/>
          <w:rtl/>
        </w:rPr>
        <w:t> </w:t>
      </w:r>
      <w:r w:rsidRPr="005954F6">
        <w:rPr>
          <w:rFonts w:ascii="MbSadr (1)" w:hAnsi="MbSadr (1)" w:cs="MbSadr (1)" w:hint="cs"/>
          <w:sz w:val="32"/>
          <w:szCs w:val="32"/>
          <w:rtl/>
        </w:rPr>
        <w:t xml:space="preserve">، في حدود أبعاد الزمان والمكان والملابسات </w:t>
      </w:r>
      <w:r w:rsidRPr="005954F6">
        <w:rPr>
          <w:rFonts w:cs="MbSadr (1)"/>
          <w:sz w:val="32"/>
          <w:szCs w:val="32"/>
          <w:rtl/>
        </w:rPr>
        <w:t>و</w:t>
      </w:r>
      <w:r w:rsidRPr="005954F6">
        <w:rPr>
          <w:rFonts w:cs="MbSadr (1)" w:hint="cs"/>
          <w:sz w:val="32"/>
          <w:szCs w:val="32"/>
          <w:rtl/>
        </w:rPr>
        <w:t xml:space="preserve">الشروط الموضوعيّة والشروط الاقتصاديّة والسياسيّة التي تمخّضت عنها وجهة </w:t>
      </w:r>
      <w:r w:rsidRPr="005954F6">
        <w:rPr>
          <w:rFonts w:cs="MbSadr (1)"/>
          <w:sz w:val="32"/>
          <w:szCs w:val="32"/>
          <w:rtl/>
        </w:rPr>
        <w:t>ا</w:t>
      </w:r>
      <w:r w:rsidRPr="005954F6">
        <w:rPr>
          <w:rFonts w:cs="MbSadr (1)" w:hint="cs"/>
          <w:sz w:val="32"/>
          <w:szCs w:val="32"/>
          <w:rtl/>
        </w:rPr>
        <w:t>لنظر هذه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 قال لك أ</w:t>
      </w:r>
      <w:r w:rsidRPr="005954F6">
        <w:rPr>
          <w:rFonts w:ascii="MbSadr (1)" w:hAnsi="MbSadr (1)" w:cs="MbSadr (1)" w:hint="cs"/>
          <w:sz w:val="32"/>
          <w:szCs w:val="32"/>
          <w:rtl/>
        </w:rPr>
        <w:t xml:space="preserve">يّتها الحضارة إنّ ذاك الشعب المتخلّف إذا تركتيه دون أن </w:t>
      </w:r>
      <w:r w:rsidRPr="005954F6">
        <w:rPr>
          <w:rFonts w:cs="MbSadr (1)"/>
          <w:sz w:val="32"/>
          <w:szCs w:val="32"/>
          <w:rtl/>
        </w:rPr>
        <w:t>ت</w:t>
      </w:r>
      <w:r w:rsidRPr="005954F6">
        <w:rPr>
          <w:rFonts w:cs="MbSadr (1)" w:hint="cs"/>
          <w:sz w:val="32"/>
          <w:szCs w:val="32"/>
          <w:rtl/>
        </w:rPr>
        <w:t>سيطري عليه بالقوّة</w:t>
      </w:r>
      <w:r w:rsidRPr="005954F6">
        <w:rPr>
          <w:rFonts w:hint="cs"/>
          <w:sz w:val="32"/>
          <w:szCs w:val="32"/>
          <w:rtl/>
        </w:rPr>
        <w:t> </w:t>
      </w:r>
      <w:r w:rsidRPr="005954F6">
        <w:rPr>
          <w:rFonts w:ascii="MbSadr (1)" w:hAnsi="MbSadr (1)" w:cs="MbSadr (1)" w:hint="cs"/>
          <w:sz w:val="32"/>
          <w:szCs w:val="32"/>
          <w:rtl/>
        </w:rPr>
        <w:t>، إذا تركتيه وأعفيتيه من سلطان</w:t>
      </w:r>
      <w:r w:rsidRPr="005954F6">
        <w:rPr>
          <w:rFonts w:cs="MbSadr (1)" w:hint="cs"/>
          <w:sz w:val="32"/>
          <w:szCs w:val="32"/>
          <w:rtl/>
        </w:rPr>
        <w:t>ك بالقوّة</w:t>
      </w:r>
      <w:r w:rsidRPr="005954F6">
        <w:rPr>
          <w:rFonts w:hint="cs"/>
          <w:sz w:val="32"/>
          <w:szCs w:val="32"/>
          <w:rtl/>
        </w:rPr>
        <w:t> </w:t>
      </w:r>
      <w:r w:rsidRPr="005954F6">
        <w:rPr>
          <w:rFonts w:ascii="MbSadr (1)" w:hAnsi="MbSadr (1)" w:cs="MbSadr (1)" w:hint="cs"/>
          <w:sz w:val="32"/>
          <w:szCs w:val="32"/>
          <w:rtl/>
        </w:rPr>
        <w:t xml:space="preserve">، وبدأ يتحرّك ذاتيّاً </w:t>
      </w:r>
      <w:r w:rsidRPr="005954F6">
        <w:rPr>
          <w:rFonts w:cs="MbSadr (1)"/>
          <w:sz w:val="32"/>
          <w:szCs w:val="32"/>
          <w:rtl/>
        </w:rPr>
        <w:t>و</w:t>
      </w:r>
      <w:r w:rsidRPr="005954F6">
        <w:rPr>
          <w:rFonts w:cs="MbSadr (1)" w:hint="cs"/>
          <w:sz w:val="32"/>
          <w:szCs w:val="32"/>
          <w:rtl/>
        </w:rPr>
        <w:t>ينشأ ذاتيّاً</w:t>
      </w:r>
      <w:r w:rsidRPr="005954F6">
        <w:rPr>
          <w:rFonts w:hint="cs"/>
          <w:sz w:val="32"/>
          <w:szCs w:val="32"/>
          <w:rtl/>
        </w:rPr>
        <w:t> </w:t>
      </w:r>
      <w:r w:rsidRPr="005954F6">
        <w:rPr>
          <w:rFonts w:ascii="MbSadr (1)" w:hAnsi="MbSadr (1)" w:cs="MbSadr (1)" w:hint="cs"/>
          <w:sz w:val="32"/>
          <w:szCs w:val="32"/>
          <w:rtl/>
        </w:rPr>
        <w:t>، وبدأ يتحسّن ذاتيّاً ويتحرّك وينشط ذاتيّاً</w:t>
      </w:r>
      <w:r w:rsidRPr="005954F6">
        <w:rPr>
          <w:rFonts w:hint="cs"/>
          <w:sz w:val="32"/>
          <w:szCs w:val="32"/>
          <w:rtl/>
        </w:rPr>
        <w:t> </w:t>
      </w:r>
      <w:r w:rsidRPr="005954F6">
        <w:rPr>
          <w:rFonts w:ascii="MbSadr (1)" w:hAnsi="MbSadr (1)" w:cs="MbSadr (1)" w:hint="cs"/>
          <w:sz w:val="32"/>
          <w:szCs w:val="32"/>
          <w:rtl/>
        </w:rPr>
        <w:t xml:space="preserve">، ويقع في محاولات الخطأ </w:t>
      </w:r>
      <w:r w:rsidRPr="005954F6">
        <w:rPr>
          <w:rFonts w:cs="MbSadr (1)"/>
          <w:sz w:val="32"/>
          <w:szCs w:val="32"/>
          <w:rtl/>
        </w:rPr>
        <w:t>و</w:t>
      </w:r>
      <w:r w:rsidRPr="005954F6">
        <w:rPr>
          <w:rFonts w:cs="MbSadr (1)" w:hint="cs"/>
          <w:sz w:val="32"/>
          <w:szCs w:val="32"/>
          <w:rtl/>
        </w:rPr>
        <w:t>الصواب ذاتيّاً</w:t>
      </w:r>
      <w:r w:rsidRPr="005954F6">
        <w:rPr>
          <w:rFonts w:hint="cs"/>
          <w:sz w:val="32"/>
          <w:szCs w:val="32"/>
          <w:rtl/>
        </w:rPr>
        <w:t> </w:t>
      </w:r>
      <w:r w:rsidRPr="005954F6">
        <w:rPr>
          <w:rFonts w:ascii="MbSadr (1)" w:hAnsi="MbSadr (1)" w:cs="MbSadr (1)" w:hint="cs"/>
          <w:sz w:val="32"/>
          <w:szCs w:val="32"/>
          <w:rtl/>
        </w:rPr>
        <w:t>، يسقط مرّة ويقف مرّة</w:t>
      </w:r>
      <w:r w:rsidRPr="005954F6">
        <w:rPr>
          <w:rFonts w:hint="cs"/>
          <w:sz w:val="32"/>
          <w:szCs w:val="32"/>
          <w:rtl/>
        </w:rPr>
        <w:t> </w:t>
      </w:r>
      <w:r w:rsidRPr="005954F6">
        <w:rPr>
          <w:rFonts w:ascii="MbSadr (1)" w:hAnsi="MbSadr (1)" w:cs="MbSadr (1)" w:hint="cs"/>
          <w:sz w:val="32"/>
          <w:szCs w:val="32"/>
          <w:rtl/>
        </w:rPr>
        <w:t xml:space="preserve">... من قال لكِ إنّه سوف لن يكشف حقيقة </w:t>
      </w:r>
      <w:r w:rsidRPr="005954F6">
        <w:rPr>
          <w:rFonts w:cs="MbSadr (1)"/>
          <w:sz w:val="32"/>
          <w:szCs w:val="32"/>
          <w:rtl/>
        </w:rPr>
        <w:t>ح</w:t>
      </w:r>
      <w:r w:rsidRPr="005954F6">
        <w:rPr>
          <w:rFonts w:cs="MbSadr (1)" w:hint="cs"/>
          <w:sz w:val="32"/>
          <w:szCs w:val="32"/>
          <w:rtl/>
        </w:rPr>
        <w:t>ضاريّة أكبر من الحقيقة التي اكتشفتيها</w:t>
      </w:r>
      <w:r w:rsidRPr="005954F6">
        <w:rPr>
          <w:rFonts w:hint="cs"/>
          <w:sz w:val="32"/>
          <w:szCs w:val="32"/>
          <w:rtl/>
        </w:rPr>
        <w:t> </w:t>
      </w:r>
      <w:r w:rsidRPr="005954F6">
        <w:rPr>
          <w:rFonts w:ascii="MbSadr (1)" w:hAnsi="MbSadr (1)" w:cs="MbSadr (1)" w:hint="cs"/>
          <w:sz w:val="32"/>
          <w:szCs w:val="32"/>
          <w:rtl/>
        </w:rPr>
        <w:t>؟ خلال شوطك الاجتماعي</w:t>
      </w:r>
      <w:r w:rsidRPr="005954F6">
        <w:rPr>
          <w:rFonts w:hint="cs"/>
          <w:sz w:val="32"/>
          <w:szCs w:val="32"/>
          <w:rtl/>
        </w:rPr>
        <w:t> </w:t>
      </w:r>
      <w:r w:rsidRPr="005954F6">
        <w:rPr>
          <w:rFonts w:ascii="MbSadr (1)" w:hAnsi="MbSadr (1)" w:cs="MbSadr (1)" w:hint="cs"/>
          <w:sz w:val="32"/>
          <w:szCs w:val="32"/>
          <w:rtl/>
        </w:rPr>
        <w:t>، أنت</w:t>
      </w:r>
      <w:r w:rsidRPr="005954F6">
        <w:rPr>
          <w:rFonts w:cs="MbSadr (1)" w:hint="cs"/>
          <w:sz w:val="32"/>
          <w:szCs w:val="32"/>
          <w:rtl/>
        </w:rPr>
        <w:t xml:space="preserve">ِ </w:t>
      </w:r>
      <w:r w:rsidRPr="005954F6">
        <w:rPr>
          <w:rFonts w:cs="MbSadr (1)"/>
          <w:sz w:val="32"/>
          <w:szCs w:val="32"/>
          <w:rtl/>
        </w:rPr>
        <w:t>ا</w:t>
      </w:r>
      <w:r w:rsidRPr="005954F6">
        <w:rPr>
          <w:rFonts w:cs="MbSadr (1)" w:hint="cs"/>
          <w:sz w:val="32"/>
          <w:szCs w:val="32"/>
          <w:rtl/>
        </w:rPr>
        <w:t>كتشفتِ حقيقة خلال تاريخ معيّن</w:t>
      </w:r>
      <w:r w:rsidRPr="005954F6">
        <w:rPr>
          <w:rFonts w:hint="cs"/>
          <w:sz w:val="32"/>
          <w:szCs w:val="32"/>
          <w:rtl/>
        </w:rPr>
        <w:t> </w:t>
      </w:r>
      <w:r w:rsidRPr="005954F6">
        <w:rPr>
          <w:rFonts w:ascii="MbSadr (1)" w:hAnsi="MbSadr (1)" w:cs="MbSadr (1)" w:hint="cs"/>
          <w:sz w:val="32"/>
          <w:szCs w:val="32"/>
          <w:rtl/>
        </w:rPr>
        <w:t>، وضمن ملابسات معيّنة</w:t>
      </w:r>
      <w:r w:rsidRPr="005954F6">
        <w:rPr>
          <w:rFonts w:hint="cs"/>
          <w:sz w:val="32"/>
          <w:szCs w:val="32"/>
          <w:rtl/>
        </w:rPr>
        <w:t> </w:t>
      </w:r>
      <w:r w:rsidRPr="005954F6">
        <w:rPr>
          <w:rFonts w:ascii="MbSadr (1)" w:hAnsi="MbSadr (1)" w:cs="MbSadr (1)" w:hint="cs"/>
          <w:sz w:val="32"/>
          <w:szCs w:val="32"/>
          <w:rtl/>
        </w:rPr>
        <w:t xml:space="preserve">، أمّا أنّ هذه الحقيقة </w:t>
      </w:r>
      <w:r w:rsidRPr="005954F6">
        <w:rPr>
          <w:rFonts w:cs="MbSadr (1)"/>
          <w:sz w:val="32"/>
          <w:szCs w:val="32"/>
          <w:rtl/>
        </w:rPr>
        <w:t>ت</w:t>
      </w:r>
      <w:r w:rsidRPr="005954F6">
        <w:rPr>
          <w:rFonts w:cs="MbSadr (1)" w:hint="cs"/>
          <w:sz w:val="32"/>
          <w:szCs w:val="32"/>
          <w:rtl/>
        </w:rPr>
        <w:t>مثّل الحقيقة المطلقة</w:t>
      </w:r>
      <w:r w:rsidRPr="005954F6">
        <w:rPr>
          <w:rFonts w:hint="cs"/>
          <w:sz w:val="32"/>
          <w:szCs w:val="32"/>
          <w:rtl/>
        </w:rPr>
        <w:t> </w:t>
      </w:r>
      <w:r w:rsidRPr="005954F6">
        <w:rPr>
          <w:rFonts w:ascii="MbSadr (1)" w:hAnsi="MbSadr (1)" w:cs="MbSadr (1)" w:hint="cs"/>
          <w:sz w:val="32"/>
          <w:szCs w:val="32"/>
          <w:rtl/>
        </w:rPr>
        <w:t>؟ طبعاً لا توجد هناك حضارة بشريّة تدّعي هذا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من قال لهذه الحضارة أنّ شعباً آخر لو اعتمد على طاقاته الذاتيّة</w:t>
      </w:r>
      <w:r w:rsidRPr="005954F6">
        <w:rPr>
          <w:rFonts w:hint="cs"/>
          <w:sz w:val="32"/>
          <w:szCs w:val="32"/>
          <w:rtl/>
        </w:rPr>
        <w:t> </w:t>
      </w:r>
      <w:r w:rsidRPr="005954F6">
        <w:rPr>
          <w:rFonts w:ascii="MbSadr (1)" w:hAnsi="MbSadr (1)" w:cs="MbSadr (1)" w:hint="cs"/>
          <w:sz w:val="32"/>
          <w:szCs w:val="32"/>
          <w:rtl/>
        </w:rPr>
        <w:t xml:space="preserve">، لو </w:t>
      </w:r>
      <w:r>
        <w:rPr>
          <w:rFonts w:ascii="MbSadr (1)" w:hAnsi="MbSadr (1)" w:cs="MbSadr (1)" w:hint="cs"/>
          <w:sz w:val="32"/>
          <w:szCs w:val="32"/>
          <w:rtl/>
        </w:rPr>
        <w:t>أنّ</w:t>
      </w:r>
      <w:r w:rsidRPr="005954F6">
        <w:rPr>
          <w:rFonts w:ascii="MbSadr (1)" w:hAnsi="MbSadr (1)" w:cs="MbSadr (1)" w:hint="cs"/>
          <w:sz w:val="32"/>
          <w:szCs w:val="32"/>
          <w:rtl/>
        </w:rPr>
        <w:t xml:space="preserve">ه </w:t>
      </w:r>
      <w:r w:rsidRPr="005954F6">
        <w:rPr>
          <w:rFonts w:cs="MbSadr (1)"/>
          <w:sz w:val="32"/>
          <w:szCs w:val="32"/>
          <w:rtl/>
        </w:rPr>
        <w:t>ا</w:t>
      </w:r>
      <w:r w:rsidRPr="005954F6">
        <w:rPr>
          <w:rFonts w:cs="MbSadr (1)" w:hint="cs"/>
          <w:sz w:val="32"/>
          <w:szCs w:val="32"/>
          <w:rtl/>
        </w:rPr>
        <w:t xml:space="preserve">ُعفي من فرض مراسيم بالقوّة وتحديدها بخطّ مرسوم كما يقال للطفل : امشِ في </w:t>
      </w:r>
      <w:r w:rsidRPr="005954F6">
        <w:rPr>
          <w:rFonts w:cs="MbSadr (1)"/>
          <w:sz w:val="32"/>
          <w:szCs w:val="32"/>
          <w:rtl/>
        </w:rPr>
        <w:t>ه</w:t>
      </w:r>
      <w:r w:rsidRPr="005954F6">
        <w:rPr>
          <w:rFonts w:cs="MbSadr (1)" w:hint="cs"/>
          <w:sz w:val="32"/>
          <w:szCs w:val="32"/>
          <w:rtl/>
        </w:rPr>
        <w:t>ذا الخطّ</w:t>
      </w:r>
      <w:r w:rsidRPr="005954F6">
        <w:rPr>
          <w:rFonts w:hint="cs"/>
          <w:sz w:val="32"/>
          <w:szCs w:val="32"/>
          <w:rtl/>
        </w:rPr>
        <w:t> </w:t>
      </w:r>
      <w:r w:rsidRPr="005954F6">
        <w:rPr>
          <w:rFonts w:ascii="MbSadr (1)" w:hAnsi="MbSadr (1)" w:cs="MbSadr (1)" w:hint="cs"/>
          <w:sz w:val="32"/>
          <w:szCs w:val="32"/>
          <w:rtl/>
        </w:rPr>
        <w:t>، لو اُعفي هذا الشعب من هذا</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من قال</w:t>
      </w:r>
      <w:r w:rsidRPr="005954F6">
        <w:rPr>
          <w:rFonts w:cs="MbSadr (1)" w:hint="cs"/>
          <w:sz w:val="32"/>
          <w:szCs w:val="32"/>
          <w:rtl/>
        </w:rPr>
        <w:t xml:space="preserve"> : إنّه سوف لن يكشف جانباً أكبر </w:t>
      </w:r>
      <w:r w:rsidRPr="005954F6">
        <w:rPr>
          <w:rFonts w:cs="MbSadr (1)"/>
          <w:sz w:val="32"/>
          <w:szCs w:val="32"/>
          <w:rtl/>
        </w:rPr>
        <w:t>م</w:t>
      </w:r>
      <w:r w:rsidRPr="005954F6">
        <w:rPr>
          <w:rFonts w:cs="MbSadr (1)" w:hint="cs"/>
          <w:sz w:val="32"/>
          <w:szCs w:val="32"/>
          <w:rtl/>
        </w:rPr>
        <w:t>ن هذه الحقيقة</w:t>
      </w:r>
      <w:r w:rsidRPr="005954F6">
        <w:rPr>
          <w:rFonts w:hint="cs"/>
          <w:sz w:val="32"/>
          <w:szCs w:val="32"/>
          <w:rtl/>
        </w:rPr>
        <w:t> </w:t>
      </w:r>
      <w:r w:rsidRPr="005954F6">
        <w:rPr>
          <w:rFonts w:ascii="MbSadr (1)" w:hAnsi="MbSadr (1)" w:cs="MbSadr (1)" w:hint="cs"/>
          <w:sz w:val="32"/>
          <w:szCs w:val="32"/>
          <w:rtl/>
        </w:rPr>
        <w:t>؟ الحقيقة ليست ملك شعب دون شعب أو عقل دون عقل</w:t>
      </w:r>
      <w:r w:rsidRPr="005954F6">
        <w:rPr>
          <w:rFonts w:hint="cs"/>
          <w:sz w:val="32"/>
          <w:szCs w:val="32"/>
          <w:rtl/>
        </w:rPr>
        <w:t> </w:t>
      </w:r>
      <w:r w:rsidRPr="005954F6">
        <w:rPr>
          <w:rFonts w:ascii="MbSadr (1)" w:hAnsi="MbSadr (1)" w:cs="MbSadr (1)" w:hint="cs"/>
          <w:sz w:val="32"/>
          <w:szCs w:val="32"/>
          <w:rtl/>
        </w:rPr>
        <w:t xml:space="preserve">. والحقيقة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ق</w:t>
      </w:r>
      <w:r w:rsidRPr="005954F6">
        <w:rPr>
          <w:rFonts w:cs="MbSadr (1)" w:hint="cs"/>
          <w:sz w:val="32"/>
          <w:szCs w:val="32"/>
          <w:rtl/>
        </w:rPr>
        <w:t>د تكشّفت جوانبها بالتفاعل والتساند بين كلّ الشعوب</w:t>
      </w:r>
      <w:r w:rsidRPr="005954F6">
        <w:rPr>
          <w:rFonts w:hint="cs"/>
          <w:sz w:val="32"/>
          <w:szCs w:val="32"/>
          <w:rtl/>
        </w:rPr>
        <w:t> </w:t>
      </w:r>
      <w:r w:rsidRPr="005954F6">
        <w:rPr>
          <w:rFonts w:ascii="MbSadr (1)" w:hAnsi="MbSadr (1)" w:cs="MbSadr (1)" w:hint="cs"/>
          <w:sz w:val="32"/>
          <w:szCs w:val="32"/>
          <w:rtl/>
        </w:rPr>
        <w:t xml:space="preserve">. حينئذ أنت فرضت مسبقاً </w:t>
      </w:r>
      <w:r w:rsidRPr="005954F6">
        <w:rPr>
          <w:rFonts w:cs="MbSadr (1)"/>
          <w:sz w:val="32"/>
          <w:szCs w:val="32"/>
          <w:rtl/>
        </w:rPr>
        <w:t>أ</w:t>
      </w:r>
      <w:r w:rsidRPr="005954F6">
        <w:rPr>
          <w:rFonts w:cs="MbSadr (1)" w:hint="cs"/>
          <w:sz w:val="32"/>
          <w:szCs w:val="32"/>
          <w:rtl/>
        </w:rPr>
        <w:t>نّ الحقيقة المطلقة هذه</w:t>
      </w:r>
      <w:r w:rsidRPr="005954F6">
        <w:rPr>
          <w:rFonts w:hint="cs"/>
          <w:sz w:val="32"/>
          <w:szCs w:val="32"/>
          <w:rtl/>
        </w:rPr>
        <w:t> </w:t>
      </w:r>
      <w:r w:rsidRPr="005954F6">
        <w:rPr>
          <w:rFonts w:ascii="MbSadr (1)" w:hAnsi="MbSadr (1)" w:cs="MbSadr (1)" w:hint="cs"/>
          <w:sz w:val="32"/>
          <w:szCs w:val="32"/>
          <w:rtl/>
        </w:rPr>
        <w:t xml:space="preserve">، بينما أنت نظريّاً لا يمكنك أن تدّعي أنّ الحقيقة المطلقة </w:t>
      </w:r>
      <w:r w:rsidRPr="005954F6">
        <w:rPr>
          <w:rFonts w:cs="MbSadr (1)"/>
          <w:sz w:val="32"/>
          <w:szCs w:val="32"/>
          <w:rtl/>
        </w:rPr>
        <w:t>ه</w:t>
      </w:r>
      <w:r w:rsidRPr="005954F6">
        <w:rPr>
          <w:rFonts w:cs="MbSadr (1)" w:hint="cs"/>
          <w:sz w:val="32"/>
          <w:szCs w:val="32"/>
          <w:rtl/>
        </w:rPr>
        <w:t>ذه</w:t>
      </w:r>
      <w:r w:rsidRPr="005954F6">
        <w:rPr>
          <w:rFonts w:hint="cs"/>
          <w:sz w:val="32"/>
          <w:szCs w:val="32"/>
          <w:rtl/>
        </w:rPr>
        <w:t> </w:t>
      </w:r>
      <w:r w:rsidRPr="005954F6">
        <w:rPr>
          <w:rFonts w:ascii="MbSadr (1)" w:hAnsi="MbSadr (1)" w:cs="MbSadr (1)" w:hint="cs"/>
          <w:sz w:val="32"/>
          <w:szCs w:val="32"/>
          <w:rtl/>
        </w:rPr>
        <w:t xml:space="preserve">، ومع هذا طلبت بالقوّة من الشعوب المختلفة في العالم بأن تنهج نفس الخطّ </w:t>
      </w:r>
      <w:r w:rsidRPr="005954F6">
        <w:rPr>
          <w:rFonts w:cs="MbSadr (1)"/>
          <w:sz w:val="32"/>
          <w:szCs w:val="32"/>
          <w:rtl/>
        </w:rPr>
        <w:t>و</w:t>
      </w:r>
      <w:r w:rsidRPr="005954F6">
        <w:rPr>
          <w:rFonts w:cs="MbSadr (1)" w:hint="cs"/>
          <w:sz w:val="32"/>
          <w:szCs w:val="32"/>
          <w:rtl/>
        </w:rPr>
        <w:t>أن تسير نفس الطريق</w:t>
      </w:r>
      <w:r w:rsidRPr="005954F6">
        <w:rPr>
          <w:rFonts w:hint="cs"/>
          <w:sz w:val="32"/>
          <w:szCs w:val="32"/>
          <w:rtl/>
        </w:rPr>
        <w:t> </w:t>
      </w:r>
      <w:r w:rsidRPr="005954F6">
        <w:rPr>
          <w:rFonts w:ascii="MbSadr (1)" w:hAnsi="MbSadr (1)" w:cs="MbSadr (1)" w:hint="cs"/>
          <w:sz w:val="32"/>
          <w:szCs w:val="32"/>
          <w:rtl/>
        </w:rPr>
        <w:t>. بينما لو فسح ا</w:t>
      </w:r>
      <w:r w:rsidRPr="005954F6">
        <w:rPr>
          <w:rFonts w:cs="MbSadr (1)" w:hint="cs"/>
          <w:sz w:val="32"/>
          <w:szCs w:val="32"/>
          <w:rtl/>
        </w:rPr>
        <w:t xml:space="preserve">لمجال لكلّ شعب أن يمارس تجربته </w:t>
      </w:r>
      <w:r w:rsidRPr="005954F6">
        <w:rPr>
          <w:rFonts w:cs="MbSadr (1)"/>
          <w:sz w:val="32"/>
          <w:szCs w:val="32"/>
          <w:rtl/>
        </w:rPr>
        <w:t>ا</w:t>
      </w:r>
      <w:r w:rsidRPr="005954F6">
        <w:rPr>
          <w:rFonts w:cs="MbSadr (1)" w:hint="cs"/>
          <w:sz w:val="32"/>
          <w:szCs w:val="32"/>
          <w:rtl/>
        </w:rPr>
        <w:t xml:space="preserve">لذاتيّة وتفاعَلَ في التجارب الذاتيّة ضمن زمن وشروط مختلفة موضوعيّة ومع </w:t>
      </w:r>
      <w:r w:rsidRPr="005954F6">
        <w:rPr>
          <w:rFonts w:cs="MbSadr (1)"/>
          <w:sz w:val="32"/>
          <w:szCs w:val="32"/>
          <w:rtl/>
        </w:rPr>
        <w:t>م</w:t>
      </w:r>
      <w:r w:rsidRPr="005954F6">
        <w:rPr>
          <w:rFonts w:cs="MbSadr (1)" w:hint="cs"/>
          <w:sz w:val="32"/>
          <w:szCs w:val="32"/>
          <w:rtl/>
        </w:rPr>
        <w:t>لابسات مختلفة اقتصاديّاً وسياسيّاً وفكريّاً وروحيّاً</w:t>
      </w:r>
      <w:r w:rsidRPr="005954F6">
        <w:rPr>
          <w:rFonts w:hint="cs"/>
          <w:sz w:val="32"/>
          <w:szCs w:val="32"/>
          <w:rtl/>
        </w:rPr>
        <w:t> </w:t>
      </w:r>
      <w:r w:rsidRPr="005954F6">
        <w:rPr>
          <w:rFonts w:ascii="MbSadr (1)" w:hAnsi="MbSadr (1)" w:cs="MbSadr (1)" w:hint="cs"/>
          <w:sz w:val="32"/>
          <w:szCs w:val="32"/>
          <w:rtl/>
        </w:rPr>
        <w:t xml:space="preserve">، كان بالإمكان أن تُرى </w:t>
      </w:r>
      <w:r w:rsidRPr="005954F6">
        <w:rPr>
          <w:rFonts w:cs="MbSadr (1)"/>
          <w:sz w:val="32"/>
          <w:szCs w:val="32"/>
          <w:rtl/>
        </w:rPr>
        <w:t>ا</w:t>
      </w:r>
      <w:r w:rsidRPr="005954F6">
        <w:rPr>
          <w:rFonts w:cs="MbSadr (1)" w:hint="cs"/>
          <w:sz w:val="32"/>
          <w:szCs w:val="32"/>
          <w:rtl/>
        </w:rPr>
        <w:t xml:space="preserve">لتجربة البشريّة ككلّ بدرجة أكبر ممّا أن تعرض نتائج تجربة معيّنة لشعب معيّن </w:t>
      </w:r>
      <w:r w:rsidRPr="005954F6">
        <w:rPr>
          <w:rFonts w:cs="MbSadr (1)"/>
          <w:sz w:val="32"/>
          <w:szCs w:val="32"/>
          <w:rtl/>
        </w:rPr>
        <w:t>ع</w:t>
      </w:r>
      <w:r w:rsidRPr="005954F6">
        <w:rPr>
          <w:rFonts w:cs="MbSadr (1)" w:hint="cs"/>
          <w:sz w:val="32"/>
          <w:szCs w:val="32"/>
          <w:rtl/>
        </w:rPr>
        <w:t>لى كلّ شعوب الاُسرة البشريّة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من غير المنطقي أنّ حضارة تقول ب</w:t>
      </w:r>
      <w:r>
        <w:rPr>
          <w:rFonts w:cs="MbSadr (1)" w:hint="cs"/>
          <w:sz w:val="32"/>
          <w:szCs w:val="32"/>
          <w:rtl/>
        </w:rPr>
        <w:t>أنّ</w:t>
      </w:r>
      <w:r w:rsidRPr="005954F6">
        <w:rPr>
          <w:rFonts w:ascii="MbSadr (1)" w:hAnsi="MbSadr (1)" w:cs="MbSadr (1)" w:hint="cs"/>
          <w:sz w:val="32"/>
          <w:szCs w:val="32"/>
          <w:rtl/>
        </w:rPr>
        <w:t xml:space="preserve">ني اكتشفت الحقيقة من زاويتي </w:t>
      </w:r>
      <w:r w:rsidRPr="005954F6">
        <w:rPr>
          <w:rFonts w:cs="MbSadr (1)"/>
          <w:sz w:val="32"/>
          <w:szCs w:val="32"/>
          <w:rtl/>
        </w:rPr>
        <w:t>و</w:t>
      </w:r>
      <w:r w:rsidRPr="005954F6">
        <w:rPr>
          <w:rFonts w:cs="MbSadr (1)" w:hint="cs"/>
          <w:sz w:val="32"/>
          <w:szCs w:val="32"/>
          <w:rtl/>
        </w:rPr>
        <w:t>ضمن شروط وملابسات</w:t>
      </w:r>
      <w:r w:rsidRPr="005954F6">
        <w:rPr>
          <w:rFonts w:hint="cs"/>
          <w:sz w:val="32"/>
          <w:szCs w:val="32"/>
          <w:rtl/>
        </w:rPr>
        <w:t> </w:t>
      </w:r>
      <w:r w:rsidRPr="005954F6">
        <w:rPr>
          <w:rFonts w:ascii="MbSadr (1)" w:hAnsi="MbSadr (1)" w:cs="MbSadr (1)" w:hint="cs"/>
          <w:sz w:val="32"/>
          <w:szCs w:val="32"/>
          <w:rtl/>
        </w:rPr>
        <w:t xml:space="preserve">، لكنّ هذه الحقيقة التي اكتشفتها من زاويتي وشروطي </w:t>
      </w:r>
      <w:r w:rsidRPr="005954F6">
        <w:rPr>
          <w:rFonts w:cs="MbSadr (1)"/>
          <w:sz w:val="32"/>
          <w:szCs w:val="32"/>
          <w:rtl/>
        </w:rPr>
        <w:t>و</w:t>
      </w:r>
      <w:r w:rsidRPr="005954F6">
        <w:rPr>
          <w:rFonts w:cs="MbSadr (1)" w:hint="cs"/>
          <w:sz w:val="32"/>
          <w:szCs w:val="32"/>
          <w:rtl/>
        </w:rPr>
        <w:t>ملابساتي</w:t>
      </w:r>
      <w:r w:rsidRPr="005954F6">
        <w:rPr>
          <w:rFonts w:hint="cs"/>
          <w:sz w:val="32"/>
          <w:szCs w:val="32"/>
          <w:rtl/>
        </w:rPr>
        <w:t> </w:t>
      </w:r>
      <w:r w:rsidRPr="005954F6">
        <w:rPr>
          <w:rFonts w:ascii="MbSadr (1)" w:hAnsi="MbSadr (1)" w:cs="MbSadr (1)" w:hint="cs"/>
          <w:sz w:val="32"/>
          <w:szCs w:val="32"/>
          <w:rtl/>
        </w:rPr>
        <w:t>، اُريد أن أفرضها على شعوب العالم</w:t>
      </w:r>
      <w:r w:rsidRPr="005954F6">
        <w:rPr>
          <w:rFonts w:hint="cs"/>
          <w:sz w:val="32"/>
          <w:szCs w:val="32"/>
          <w:rtl/>
        </w:rPr>
        <w:t> </w:t>
      </w:r>
      <w:r w:rsidRPr="005954F6">
        <w:rPr>
          <w:rFonts w:ascii="MbSadr (1)" w:hAnsi="MbSadr (1)" w:cs="MbSadr (1)" w:hint="cs"/>
          <w:sz w:val="32"/>
          <w:szCs w:val="32"/>
          <w:rtl/>
        </w:rPr>
        <w:t xml:space="preserve">. بينما هذه الشعوب بالإمكان أن </w:t>
      </w:r>
      <w:r w:rsidRPr="005954F6">
        <w:rPr>
          <w:rFonts w:cs="MbSadr (1)"/>
          <w:sz w:val="32"/>
          <w:szCs w:val="32"/>
          <w:rtl/>
        </w:rPr>
        <w:t>ت</w:t>
      </w:r>
      <w:r w:rsidRPr="005954F6">
        <w:rPr>
          <w:rFonts w:cs="MbSadr (1)" w:hint="cs"/>
          <w:sz w:val="32"/>
          <w:szCs w:val="32"/>
          <w:rtl/>
        </w:rPr>
        <w:t>كشف حقيقة من جوانب وزوايا اُخرى</w:t>
      </w:r>
      <w:r w:rsidRPr="005954F6">
        <w:rPr>
          <w:rFonts w:hint="cs"/>
          <w:sz w:val="32"/>
          <w:szCs w:val="32"/>
          <w:rtl/>
        </w:rPr>
        <w:t> </w:t>
      </w:r>
      <w:r w:rsidRPr="005954F6">
        <w:rPr>
          <w:rFonts w:ascii="MbSadr (1)" w:hAnsi="MbSadr (1)" w:cs="MbSadr (1)" w:hint="cs"/>
          <w:sz w:val="32"/>
          <w:szCs w:val="32"/>
          <w:rtl/>
        </w:rPr>
        <w:t xml:space="preserve">، وقد تكون هذه الكشوف الاُخرى في </w:t>
      </w:r>
      <w:r w:rsidRPr="005954F6">
        <w:rPr>
          <w:rFonts w:cs="MbSadr (1)"/>
          <w:sz w:val="32"/>
          <w:szCs w:val="32"/>
          <w:rtl/>
        </w:rPr>
        <w:t>ا</w:t>
      </w:r>
      <w:r w:rsidRPr="005954F6">
        <w:rPr>
          <w:rFonts w:cs="MbSadr (1)" w:hint="cs"/>
          <w:sz w:val="32"/>
          <w:szCs w:val="32"/>
          <w:rtl/>
        </w:rPr>
        <w:t>لتجربة التاريخيّة للبشر</w:t>
      </w:r>
      <w:r w:rsidRPr="005954F6">
        <w:rPr>
          <w:rFonts w:hint="cs"/>
          <w:sz w:val="32"/>
          <w:szCs w:val="32"/>
          <w:rtl/>
        </w:rPr>
        <w:t> </w:t>
      </w:r>
      <w:r w:rsidRPr="005954F6">
        <w:rPr>
          <w:rFonts w:ascii="MbSadr (1)" w:hAnsi="MbSadr (1)" w:cs="MbSadr (1)" w:hint="cs"/>
          <w:sz w:val="32"/>
          <w:szCs w:val="32"/>
          <w:rtl/>
        </w:rPr>
        <w:t xml:space="preserve">، قد تكون نافعة في سبيل تصعيد الحياة الإنسانيّة ككلّ </w:t>
      </w:r>
      <w:r w:rsidRPr="005954F6">
        <w:rPr>
          <w:rFonts w:cs="MbSadr (1)"/>
          <w:sz w:val="32"/>
          <w:szCs w:val="32"/>
          <w:rtl/>
        </w:rPr>
        <w:t>ف</w:t>
      </w:r>
      <w:r w:rsidRPr="005954F6">
        <w:rPr>
          <w:rFonts w:cs="MbSadr (1)" w:hint="cs"/>
          <w:sz w:val="32"/>
          <w:szCs w:val="32"/>
          <w:rtl/>
        </w:rPr>
        <w:t>يبقى هنا نوع من التناقض</w:t>
      </w:r>
      <w:r w:rsidRPr="005954F6">
        <w:rPr>
          <w:rFonts w:hint="cs"/>
          <w:sz w:val="32"/>
          <w:szCs w:val="32"/>
          <w:rtl/>
        </w:rPr>
        <w:t> </w:t>
      </w:r>
      <w:r w:rsidRPr="005954F6">
        <w:rPr>
          <w:rFonts w:ascii="MbSadr (1)" w:hAnsi="MbSadr (1)" w:cs="MbSadr (1)" w:hint="cs"/>
          <w:sz w:val="32"/>
          <w:szCs w:val="32"/>
          <w:rtl/>
        </w:rPr>
        <w:t>، التناقض العقلي في موقفهم</w:t>
      </w:r>
      <w:r w:rsidRPr="005954F6">
        <w:rPr>
          <w:rFonts w:hint="cs"/>
          <w:sz w:val="32"/>
          <w:szCs w:val="32"/>
          <w:rtl/>
        </w:rPr>
        <w:t> </w:t>
      </w:r>
      <w:r w:rsidRPr="005954F6">
        <w:rPr>
          <w:rFonts w:ascii="MbSadr (1)" w:hAnsi="MbSadr (1)" w:cs="MbSadr (1)" w:hint="cs"/>
          <w:sz w:val="32"/>
          <w:szCs w:val="32"/>
          <w:rtl/>
        </w:rPr>
        <w:t xml:space="preserve">، صحيح أنّ هناك احتمالا </w:t>
      </w:r>
      <w:r w:rsidRPr="005954F6">
        <w:rPr>
          <w:rFonts w:cs="MbSadr (1)"/>
          <w:sz w:val="32"/>
          <w:szCs w:val="32"/>
          <w:rtl/>
        </w:rPr>
        <w:t>آ</w:t>
      </w:r>
      <w:r w:rsidRPr="005954F6">
        <w:rPr>
          <w:rFonts w:cs="MbSadr (1)" w:hint="cs"/>
          <w:sz w:val="32"/>
          <w:szCs w:val="32"/>
          <w:rtl/>
        </w:rPr>
        <w:t>خر</w:t>
      </w:r>
      <w:r w:rsidRPr="005954F6">
        <w:rPr>
          <w:rFonts w:hint="cs"/>
          <w:sz w:val="32"/>
          <w:szCs w:val="32"/>
          <w:rtl/>
        </w:rPr>
        <w:t> </w:t>
      </w:r>
      <w:r w:rsidRPr="005954F6">
        <w:rPr>
          <w:rFonts w:ascii="MbSadr (1)" w:hAnsi="MbSadr (1)" w:cs="MbSadr (1)" w:hint="cs"/>
          <w:sz w:val="32"/>
          <w:szCs w:val="32"/>
          <w:rtl/>
        </w:rPr>
        <w:t xml:space="preserve">، وهو </w:t>
      </w:r>
      <w:r>
        <w:rPr>
          <w:rFonts w:ascii="MbSadr (1)" w:hAnsi="MbSadr (1)" w:cs="MbSadr (1)" w:hint="cs"/>
          <w:sz w:val="32"/>
          <w:szCs w:val="32"/>
          <w:rtl/>
        </w:rPr>
        <w:t>أنّ</w:t>
      </w:r>
      <w:r w:rsidRPr="005954F6">
        <w:rPr>
          <w:rFonts w:ascii="MbSadr (1)" w:hAnsi="MbSadr (1)" w:cs="MbSadr (1)" w:hint="cs"/>
          <w:sz w:val="32"/>
          <w:szCs w:val="32"/>
          <w:rtl/>
        </w:rPr>
        <w:t xml:space="preserve">ه بالإمكان أنّ هذا الشعب الآخر لو ترك </w:t>
      </w:r>
      <w:r w:rsidRPr="005954F6">
        <w:rPr>
          <w:rFonts w:cs="MbSadr (1)" w:hint="cs"/>
          <w:sz w:val="32"/>
          <w:szCs w:val="32"/>
          <w:rtl/>
        </w:rPr>
        <w:t xml:space="preserve">فسوف يضيع وسوف يستمرّ </w:t>
      </w:r>
      <w:r w:rsidRPr="005954F6">
        <w:rPr>
          <w:rFonts w:cs="MbSadr (1)"/>
          <w:sz w:val="32"/>
          <w:szCs w:val="32"/>
          <w:rtl/>
        </w:rPr>
        <w:t>ف</w:t>
      </w:r>
      <w:r w:rsidRPr="005954F6">
        <w:rPr>
          <w:rFonts w:cs="MbSadr (1)" w:hint="cs"/>
          <w:sz w:val="32"/>
          <w:szCs w:val="32"/>
          <w:rtl/>
        </w:rPr>
        <w:t>ي الضياع</w:t>
      </w:r>
      <w:r w:rsidRPr="005954F6">
        <w:rPr>
          <w:rFonts w:hint="cs"/>
          <w:sz w:val="32"/>
          <w:szCs w:val="32"/>
          <w:rtl/>
        </w:rPr>
        <w:t> </w:t>
      </w:r>
      <w:r w:rsidRPr="005954F6">
        <w:rPr>
          <w:rFonts w:ascii="MbSadr (1)" w:hAnsi="MbSadr (1)" w:cs="MbSadr (1)" w:hint="cs"/>
          <w:sz w:val="32"/>
          <w:szCs w:val="32"/>
          <w:rtl/>
        </w:rPr>
        <w:t>، ولكنّ هذا مجرّد احتمال</w:t>
      </w:r>
      <w:r w:rsidRPr="005954F6">
        <w:rPr>
          <w:rFonts w:hint="cs"/>
          <w:sz w:val="32"/>
          <w:szCs w:val="32"/>
          <w:rtl/>
        </w:rPr>
        <w:t> </w:t>
      </w:r>
      <w:r w:rsidRPr="005954F6">
        <w:rPr>
          <w:rFonts w:ascii="MbSadr (1)" w:hAnsi="MbSadr (1)" w:cs="MbSadr (1)" w:hint="cs"/>
          <w:sz w:val="32"/>
          <w:szCs w:val="32"/>
          <w:rtl/>
        </w:rPr>
        <w:t>. طبعاً الاحتمال موجود</w:t>
      </w:r>
      <w:r w:rsidRPr="005954F6">
        <w:rPr>
          <w:rFonts w:hint="cs"/>
          <w:sz w:val="32"/>
          <w:szCs w:val="32"/>
          <w:rtl/>
        </w:rPr>
        <w:t> </w:t>
      </w:r>
      <w:r w:rsidRPr="005954F6">
        <w:rPr>
          <w:rFonts w:ascii="MbSadr (1)" w:hAnsi="MbSadr (1)" w:cs="MbSadr (1)" w:hint="cs"/>
          <w:sz w:val="32"/>
          <w:szCs w:val="32"/>
          <w:rtl/>
        </w:rPr>
        <w:t xml:space="preserve">، ولكنّ الاحتمال </w:t>
      </w:r>
      <w:r w:rsidRPr="005954F6">
        <w:rPr>
          <w:rFonts w:cs="MbSadr (1)"/>
          <w:sz w:val="32"/>
          <w:szCs w:val="32"/>
          <w:rtl/>
        </w:rPr>
        <w:t>ا</w:t>
      </w:r>
      <w:r w:rsidRPr="005954F6">
        <w:rPr>
          <w:rFonts w:cs="MbSadr (1)" w:hint="cs"/>
          <w:sz w:val="32"/>
          <w:szCs w:val="32"/>
          <w:rtl/>
        </w:rPr>
        <w:t>لآخر هو الأقوى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هو الذي يساعد عليه التاريخ</w:t>
      </w:r>
      <w:r w:rsidRPr="005954F6">
        <w:rPr>
          <w:rFonts w:hint="cs"/>
          <w:sz w:val="32"/>
          <w:szCs w:val="32"/>
          <w:rtl/>
        </w:rPr>
        <w:t> </w:t>
      </w:r>
      <w:r w:rsidRPr="005954F6">
        <w:rPr>
          <w:rFonts w:ascii="MbSadr (1)" w:hAnsi="MbSadr (1)" w:cs="MbSadr (1)" w:hint="cs"/>
          <w:sz w:val="32"/>
          <w:szCs w:val="32"/>
          <w:rtl/>
        </w:rPr>
        <w:t xml:space="preserve">. والذي ينظر إلى تاريخ </w:t>
      </w:r>
      <w:r w:rsidRPr="005954F6">
        <w:rPr>
          <w:rFonts w:cs="MbSadr (1)"/>
          <w:sz w:val="32"/>
          <w:szCs w:val="32"/>
          <w:rtl/>
        </w:rPr>
        <w:t>ش</w:t>
      </w:r>
      <w:r w:rsidRPr="005954F6">
        <w:rPr>
          <w:rFonts w:cs="MbSadr (1)" w:hint="cs"/>
          <w:sz w:val="32"/>
          <w:szCs w:val="32"/>
          <w:rtl/>
        </w:rPr>
        <w:t>عوب العالم</w:t>
      </w:r>
      <w:r w:rsidRPr="005954F6">
        <w:rPr>
          <w:rFonts w:hint="cs"/>
          <w:sz w:val="32"/>
          <w:szCs w:val="32"/>
          <w:rtl/>
        </w:rPr>
        <w:t> </w:t>
      </w:r>
      <w:r w:rsidRPr="005954F6">
        <w:rPr>
          <w:rFonts w:ascii="MbSadr (1)" w:hAnsi="MbSadr (1)" w:cs="MbSadr (1)" w:hint="cs"/>
          <w:sz w:val="32"/>
          <w:szCs w:val="32"/>
          <w:rtl/>
        </w:rPr>
        <w:t xml:space="preserve">، وإلى حركة التاريخ يرى بأنّ الحقيقة لن تنكشف من قبل شعب </w:t>
      </w:r>
      <w:r w:rsidRPr="005954F6">
        <w:rPr>
          <w:rFonts w:cs="MbSadr (1)"/>
          <w:sz w:val="32"/>
          <w:szCs w:val="32"/>
          <w:rtl/>
        </w:rPr>
        <w:t>و</w:t>
      </w:r>
      <w:r w:rsidRPr="005954F6">
        <w:rPr>
          <w:rFonts w:cs="MbSadr (1)" w:hint="cs"/>
          <w:sz w:val="32"/>
          <w:szCs w:val="32"/>
          <w:rtl/>
        </w:rPr>
        <w:t>احد</w:t>
      </w:r>
      <w:r w:rsidRPr="005954F6">
        <w:rPr>
          <w:rFonts w:hint="cs"/>
          <w:sz w:val="32"/>
          <w:szCs w:val="32"/>
          <w:rtl/>
        </w:rPr>
        <w:t> </w:t>
      </w:r>
      <w:r w:rsidRPr="005954F6">
        <w:rPr>
          <w:rFonts w:ascii="MbSadr (1)" w:hAnsi="MbSadr (1)" w:cs="MbSadr (1)" w:hint="cs"/>
          <w:sz w:val="32"/>
          <w:szCs w:val="32"/>
          <w:rtl/>
        </w:rPr>
        <w:t>، ولم تكن ا</w:t>
      </w:r>
      <w:r w:rsidRPr="005954F6">
        <w:rPr>
          <w:rFonts w:cs="MbSadr (1)" w:hint="cs"/>
          <w:sz w:val="32"/>
          <w:szCs w:val="32"/>
          <w:rtl/>
        </w:rPr>
        <w:t>لحقيقة في وقت من الأوقات محتكرة لشعب واحد</w:t>
      </w:r>
      <w:r w:rsidRPr="005954F6">
        <w:rPr>
          <w:rFonts w:hint="cs"/>
          <w:sz w:val="32"/>
          <w:szCs w:val="32"/>
          <w:rtl/>
        </w:rPr>
        <w:t> </w:t>
      </w:r>
      <w:r w:rsidRPr="005954F6">
        <w:rPr>
          <w:rFonts w:ascii="MbSadr (1)" w:hAnsi="MbSadr (1)" w:cs="MbSadr (1)" w:hint="cs"/>
          <w:sz w:val="32"/>
          <w:szCs w:val="32"/>
          <w:rtl/>
        </w:rPr>
        <w:t xml:space="preserve">، أو مكتشفة </w:t>
      </w:r>
      <w:r w:rsidRPr="005954F6">
        <w:rPr>
          <w:rFonts w:cs="MbSadr (1)"/>
          <w:sz w:val="32"/>
          <w:szCs w:val="32"/>
          <w:rtl/>
        </w:rPr>
        <w:t>م</w:t>
      </w:r>
      <w:r w:rsidRPr="005954F6">
        <w:rPr>
          <w:rFonts w:cs="MbSadr (1)" w:hint="cs"/>
          <w:sz w:val="32"/>
          <w:szCs w:val="32"/>
          <w:rtl/>
        </w:rPr>
        <w:t>ن قِبل شعب واحد</w:t>
      </w:r>
      <w:r w:rsidRPr="005954F6">
        <w:rPr>
          <w:rFonts w:hint="cs"/>
          <w:sz w:val="32"/>
          <w:szCs w:val="32"/>
          <w:rtl/>
        </w:rPr>
        <w:t> </w:t>
      </w:r>
      <w:r w:rsidRPr="005954F6">
        <w:rPr>
          <w:rFonts w:ascii="MbSadr (1)" w:hAnsi="MbSadr (1)" w:cs="MbSadr (1)" w:hint="cs"/>
          <w:sz w:val="32"/>
          <w:szCs w:val="32"/>
          <w:rtl/>
        </w:rPr>
        <w:t xml:space="preserve">، جميع شعوب العالم تقريباً ساهمت في الحقيقة التاريخيّة </w:t>
      </w:r>
      <w:r w:rsidRPr="005954F6">
        <w:rPr>
          <w:rFonts w:cs="MbSadr (1)"/>
          <w:sz w:val="32"/>
          <w:szCs w:val="32"/>
          <w:rtl/>
        </w:rPr>
        <w:t>ك</w:t>
      </w:r>
      <w:r w:rsidRPr="005954F6">
        <w:rPr>
          <w:rFonts w:cs="MbSadr (1)" w:hint="cs"/>
          <w:sz w:val="32"/>
          <w:szCs w:val="32"/>
          <w:rtl/>
        </w:rPr>
        <w:t>كلّ</w:t>
      </w:r>
      <w:r w:rsidRPr="005954F6">
        <w:rPr>
          <w:rFonts w:hint="cs"/>
          <w:sz w:val="32"/>
          <w:szCs w:val="32"/>
          <w:rtl/>
        </w:rPr>
        <w:t> </w:t>
      </w:r>
      <w:r w:rsidRPr="005954F6">
        <w:rPr>
          <w:rFonts w:ascii="MbSadr (1)" w:hAnsi="MbSadr (1)" w:cs="MbSadr (1)" w:hint="cs"/>
          <w:sz w:val="32"/>
          <w:szCs w:val="32"/>
          <w:rtl/>
        </w:rPr>
        <w:t xml:space="preserve">، كلّ شعب خلال حضارته وخلال وجوده ودخوله على مسرح التاريخ </w:t>
      </w:r>
      <w:r w:rsidRPr="005954F6">
        <w:rPr>
          <w:rFonts w:cs="MbSadr (1)"/>
          <w:sz w:val="32"/>
          <w:szCs w:val="32"/>
          <w:rtl/>
        </w:rPr>
        <w:t>أ</w:t>
      </w:r>
      <w:r w:rsidRPr="005954F6">
        <w:rPr>
          <w:rFonts w:cs="MbSadr (1)" w:hint="cs"/>
          <w:sz w:val="32"/>
          <w:szCs w:val="32"/>
          <w:rtl/>
        </w:rPr>
        <w:t>عطى جانباً من الحقيقة</w:t>
      </w:r>
      <w:r w:rsidRPr="005954F6">
        <w:rPr>
          <w:rFonts w:hint="cs"/>
          <w:sz w:val="32"/>
          <w:szCs w:val="32"/>
          <w:rtl/>
        </w:rPr>
        <w:t> </w:t>
      </w:r>
      <w:r w:rsidRPr="005954F6">
        <w:rPr>
          <w:rFonts w:ascii="MbSadr (1)" w:hAnsi="MbSadr (1)" w:cs="MbSadr (1)" w:hint="cs"/>
          <w:sz w:val="32"/>
          <w:szCs w:val="32"/>
          <w:rtl/>
        </w:rPr>
        <w:t>، وكوّن جزءاً من التاريخ الذي هو الأساس لحيا</w:t>
      </w:r>
      <w:r w:rsidRPr="005954F6">
        <w:rPr>
          <w:rFonts w:cs="MbSadr (1)" w:hint="cs"/>
          <w:sz w:val="32"/>
          <w:szCs w:val="32"/>
          <w:rtl/>
        </w:rPr>
        <w:t xml:space="preserve">ة الإنسان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ليوم</w:t>
      </w:r>
      <w:r w:rsidRPr="005954F6">
        <w:rPr>
          <w:rFonts w:hint="cs"/>
          <w:sz w:val="32"/>
          <w:szCs w:val="32"/>
          <w:rtl/>
        </w:rPr>
        <w:t> </w:t>
      </w:r>
      <w:r w:rsidRPr="005954F6">
        <w:rPr>
          <w:rFonts w:ascii="MbSadr (1)" w:hAnsi="MbSadr (1)" w:cs="MbSadr (1)" w:hint="cs"/>
          <w:sz w:val="32"/>
          <w:szCs w:val="32"/>
          <w:rtl/>
        </w:rPr>
        <w:t xml:space="preserve">. فالشيء الأقرب احتمالا سوف يكون مانعاً عن فرض القيمومة لشعب على </w:t>
      </w:r>
      <w:r w:rsidRPr="005954F6">
        <w:rPr>
          <w:rFonts w:cs="MbSadr (1)"/>
          <w:sz w:val="32"/>
          <w:szCs w:val="32"/>
          <w:rtl/>
        </w:rPr>
        <w:t>ش</w:t>
      </w:r>
      <w:r w:rsidRPr="005954F6">
        <w:rPr>
          <w:rFonts w:cs="MbSadr (1)" w:hint="cs"/>
          <w:sz w:val="32"/>
          <w:szCs w:val="32"/>
          <w:rtl/>
        </w:rPr>
        <w:t>عب بالقوّة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لو جمّدنا المواهب والعطايا والطاقات الخام الموجودة في هذه الشعوب </w:t>
      </w:r>
      <w:r w:rsidRPr="005954F6">
        <w:rPr>
          <w:rFonts w:cs="MbSadr (1)"/>
          <w:sz w:val="32"/>
          <w:szCs w:val="32"/>
          <w:rtl/>
        </w:rPr>
        <w:t>و</w:t>
      </w:r>
      <w:r w:rsidRPr="005954F6">
        <w:rPr>
          <w:rFonts w:cs="MbSadr (1)" w:hint="cs"/>
          <w:sz w:val="32"/>
          <w:szCs w:val="32"/>
          <w:rtl/>
        </w:rPr>
        <w:t>فرضنا عليهم بالقوّة أن يعملوا عملنا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ويعيشوا اقتصاديّاً وسياسيّاً كما نعيش </w:t>
      </w:r>
      <w:r w:rsidRPr="005954F6">
        <w:rPr>
          <w:rFonts w:cs="MbSadr (1)"/>
          <w:sz w:val="32"/>
          <w:szCs w:val="32"/>
          <w:rtl/>
        </w:rPr>
        <w:t>س</w:t>
      </w:r>
      <w:r w:rsidRPr="005954F6">
        <w:rPr>
          <w:rFonts w:cs="MbSadr (1)" w:hint="cs"/>
          <w:sz w:val="32"/>
          <w:szCs w:val="32"/>
          <w:rtl/>
        </w:rPr>
        <w:t>ياسيّاً واقتصاديّاً</w:t>
      </w:r>
      <w:r w:rsidRPr="005954F6">
        <w:rPr>
          <w:rFonts w:hint="cs"/>
          <w:sz w:val="32"/>
          <w:szCs w:val="32"/>
          <w:rtl/>
        </w:rPr>
        <w:t> </w:t>
      </w:r>
      <w:r w:rsidRPr="005954F6">
        <w:rPr>
          <w:rFonts w:ascii="MbSadr (1)" w:hAnsi="MbSadr (1)" w:cs="MbSadr (1)" w:hint="cs"/>
          <w:sz w:val="32"/>
          <w:szCs w:val="32"/>
          <w:rtl/>
        </w:rPr>
        <w:t xml:space="preserve">، فإنّنا سوف نجمّد حركة </w:t>
      </w:r>
      <w:r w:rsidRPr="005954F6">
        <w:rPr>
          <w:rFonts w:ascii="MbSadr (1)" w:hAnsi="MbSadr (1)" w:cs="MbSadr (1)" w:hint="cs"/>
          <w:sz w:val="32"/>
          <w:szCs w:val="32"/>
          <w:rtl/>
        </w:rPr>
        <w:lastRenderedPageBreak/>
        <w:t>هذه الشعوب</w:t>
      </w:r>
      <w:r w:rsidRPr="005954F6">
        <w:rPr>
          <w:rFonts w:hint="cs"/>
          <w:sz w:val="32"/>
          <w:szCs w:val="32"/>
          <w:rtl/>
        </w:rPr>
        <w:t> </w:t>
      </w:r>
      <w:r w:rsidRPr="005954F6">
        <w:rPr>
          <w:rFonts w:ascii="MbSadr (1)" w:hAnsi="MbSadr (1)" w:cs="MbSadr (1)" w:hint="cs"/>
          <w:sz w:val="32"/>
          <w:szCs w:val="32"/>
          <w:rtl/>
        </w:rPr>
        <w:t xml:space="preserve">. وكذلك يمكن أن </w:t>
      </w:r>
      <w:r w:rsidRPr="005954F6">
        <w:rPr>
          <w:rFonts w:cs="MbSadr (1)"/>
          <w:sz w:val="32"/>
          <w:szCs w:val="32"/>
          <w:rtl/>
        </w:rPr>
        <w:t>ت</w:t>
      </w:r>
      <w:r w:rsidRPr="005954F6">
        <w:rPr>
          <w:rFonts w:cs="MbSadr (1)" w:hint="cs"/>
          <w:sz w:val="32"/>
          <w:szCs w:val="32"/>
          <w:rtl/>
        </w:rPr>
        <w:t>كتشف هذه الشعوب أخطاءنا</w:t>
      </w:r>
      <w:r w:rsidRPr="005954F6">
        <w:rPr>
          <w:rFonts w:hint="cs"/>
          <w:sz w:val="32"/>
          <w:szCs w:val="32"/>
          <w:rtl/>
        </w:rPr>
        <w:t> </w:t>
      </w:r>
      <w:r w:rsidRPr="005954F6">
        <w:rPr>
          <w:rFonts w:ascii="MbSadr (1)" w:hAnsi="MbSadr (1)" w:cs="MbSadr (1)" w:hint="cs"/>
          <w:sz w:val="32"/>
          <w:szCs w:val="32"/>
          <w:rtl/>
        </w:rPr>
        <w:t>، وبالتالي نصبح متخلّفين عنها حضاريّاً</w:t>
      </w:r>
      <w:r w:rsidRPr="005954F6">
        <w:rPr>
          <w:rFonts w:hint="cs"/>
          <w:sz w:val="32"/>
          <w:szCs w:val="32"/>
          <w:rtl/>
        </w:rPr>
        <w:t> </w:t>
      </w:r>
      <w:r w:rsidRPr="005954F6">
        <w:rPr>
          <w:rFonts w:ascii="MbSadr (1)" w:hAnsi="MbSadr (1)" w:cs="MbSadr (1)" w:hint="cs"/>
          <w:sz w:val="32"/>
          <w:szCs w:val="32"/>
          <w:rtl/>
        </w:rPr>
        <w:t xml:space="preserve">، فهل نقبل </w:t>
      </w:r>
      <w:r w:rsidRPr="005954F6">
        <w:rPr>
          <w:rFonts w:cs="MbSadr (1)"/>
          <w:sz w:val="32"/>
          <w:szCs w:val="32"/>
          <w:rtl/>
        </w:rPr>
        <w:t>ق</w:t>
      </w:r>
      <w:r w:rsidRPr="005954F6">
        <w:rPr>
          <w:rFonts w:cs="MbSadr (1)" w:hint="cs"/>
          <w:sz w:val="32"/>
          <w:szCs w:val="32"/>
          <w:rtl/>
        </w:rPr>
        <w:t>يمومة هذه الشعوب بالقوّة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في وجهة النظر المحدودة التي تفرضها الحضارة الغربيّة على الشعوب </w:t>
      </w:r>
      <w:r w:rsidRPr="005954F6">
        <w:rPr>
          <w:rFonts w:cs="MbSadr (1)"/>
          <w:sz w:val="32"/>
          <w:szCs w:val="32"/>
          <w:rtl/>
        </w:rPr>
        <w:t>ا</w:t>
      </w:r>
      <w:r w:rsidRPr="005954F6">
        <w:rPr>
          <w:rFonts w:cs="MbSadr (1)" w:hint="cs"/>
          <w:sz w:val="32"/>
          <w:szCs w:val="32"/>
          <w:rtl/>
        </w:rPr>
        <w:t>لمتأخّرة أذكر هذه الحادثة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نجلز كتب في ضدّ دوهرنك يعتذر ـ كأنّ كاتباً انتقده على قوله : إنّ </w:t>
      </w:r>
      <w:r w:rsidRPr="005954F6">
        <w:rPr>
          <w:rFonts w:cs="MbSadr (1)"/>
          <w:sz w:val="32"/>
          <w:szCs w:val="32"/>
          <w:rtl/>
        </w:rPr>
        <w:t>ا</w:t>
      </w:r>
      <w:r w:rsidRPr="005954F6">
        <w:rPr>
          <w:rFonts w:cs="MbSadr (1)" w:hint="cs"/>
          <w:sz w:val="32"/>
          <w:szCs w:val="32"/>
          <w:rtl/>
        </w:rPr>
        <w:t>لديالكتيك ينطبق على كلّ شيء حتّى على الرياضيّات</w:t>
      </w:r>
      <w:r w:rsidRPr="005954F6">
        <w:rPr>
          <w:rFonts w:hint="cs"/>
          <w:sz w:val="32"/>
          <w:szCs w:val="32"/>
          <w:rtl/>
        </w:rPr>
        <w:t> </w:t>
      </w:r>
      <w:r w:rsidRPr="005954F6">
        <w:rPr>
          <w:rFonts w:ascii="MbSadr (1)" w:hAnsi="MbSadr (1)" w:cs="MbSadr (1)" w:hint="cs"/>
          <w:sz w:val="32"/>
          <w:szCs w:val="32"/>
          <w:rtl/>
        </w:rPr>
        <w:t xml:space="preserve">، وكونه طبّق الديالكتيك </w:t>
      </w:r>
      <w:r w:rsidRPr="005954F6">
        <w:rPr>
          <w:rFonts w:cs="MbSadr (1)"/>
          <w:sz w:val="32"/>
          <w:szCs w:val="32"/>
          <w:rtl/>
        </w:rPr>
        <w:t>ع</w:t>
      </w:r>
      <w:r w:rsidRPr="005954F6">
        <w:rPr>
          <w:rFonts w:cs="MbSadr (1)" w:hint="cs"/>
          <w:sz w:val="32"/>
          <w:szCs w:val="32"/>
          <w:rtl/>
        </w:rPr>
        <w:t xml:space="preserve">لى الرياضيّات حيث قال : إنّ الأعداد السالبة والموجبة تمثّل نفياً وإثباتاً حينئذ </w:t>
      </w:r>
      <w:r w:rsidRPr="005954F6">
        <w:rPr>
          <w:rFonts w:cs="MbSadr (1)"/>
          <w:sz w:val="32"/>
          <w:szCs w:val="32"/>
          <w:rtl/>
        </w:rPr>
        <w:t>ذ</w:t>
      </w:r>
      <w:r w:rsidRPr="005954F6">
        <w:rPr>
          <w:rFonts w:cs="MbSadr (1)" w:hint="cs"/>
          <w:sz w:val="32"/>
          <w:szCs w:val="32"/>
          <w:rtl/>
        </w:rPr>
        <w:t xml:space="preserve">اك الكاتب قال بأنّ أنجلز يجهل معنى الموجبة والسالبة وإلاّ ما معنى أنّ الأعداد </w:t>
      </w:r>
      <w:r w:rsidRPr="005954F6">
        <w:rPr>
          <w:rFonts w:cs="MbSadr (1)"/>
          <w:sz w:val="32"/>
          <w:szCs w:val="32"/>
          <w:rtl/>
        </w:rPr>
        <w:t>ا</w:t>
      </w:r>
      <w:r w:rsidRPr="005954F6">
        <w:rPr>
          <w:rFonts w:cs="MbSadr (1)" w:hint="cs"/>
          <w:sz w:val="32"/>
          <w:szCs w:val="32"/>
          <w:rtl/>
        </w:rPr>
        <w:t xml:space="preserve">لموجبة تمثّل إثباتاً والأعداد السالبة تمثّل نفياً ـ هو يعتذر في هذا الكتاب ويقول </w:t>
      </w:r>
      <w:r w:rsidRPr="005954F6">
        <w:rPr>
          <w:rFonts w:cs="MbSadr (1)"/>
          <w:sz w:val="32"/>
          <w:szCs w:val="32"/>
          <w:rtl/>
        </w:rPr>
        <w:t>م</w:t>
      </w:r>
      <w:r w:rsidRPr="005954F6">
        <w:rPr>
          <w:rFonts w:cs="MbSadr (1)" w:hint="cs"/>
          <w:sz w:val="32"/>
          <w:szCs w:val="32"/>
          <w:rtl/>
        </w:rPr>
        <w:t>ا معناه :</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نّي قد تسرّعت في دعوى أنّ الديالكتيك ينطبق على كلّ شيء وعلى </w:t>
      </w:r>
      <w:r w:rsidRPr="005954F6">
        <w:rPr>
          <w:rFonts w:cs="MbSadr (1)"/>
          <w:sz w:val="32"/>
          <w:szCs w:val="32"/>
          <w:rtl/>
        </w:rPr>
        <w:t>ا</w:t>
      </w:r>
      <w:r w:rsidRPr="005954F6">
        <w:rPr>
          <w:rFonts w:cs="MbSadr (1)" w:hint="cs"/>
          <w:sz w:val="32"/>
          <w:szCs w:val="32"/>
          <w:rtl/>
        </w:rPr>
        <w:t>لرياضيّات</w:t>
      </w:r>
      <w:r w:rsidRPr="005954F6">
        <w:rPr>
          <w:rFonts w:hint="cs"/>
          <w:sz w:val="32"/>
          <w:szCs w:val="32"/>
          <w:rtl/>
        </w:rPr>
        <w:t> </w:t>
      </w:r>
      <w:r w:rsidRPr="005954F6">
        <w:rPr>
          <w:rFonts w:ascii="MbSadr (1)" w:hAnsi="MbSadr (1)" w:cs="MbSadr (1)" w:hint="cs"/>
          <w:sz w:val="32"/>
          <w:szCs w:val="32"/>
          <w:rtl/>
        </w:rPr>
        <w:t>، ومطالعاتي في الرياضيّات قليلة</w:t>
      </w:r>
      <w:r w:rsidRPr="005954F6">
        <w:rPr>
          <w:rFonts w:hint="cs"/>
          <w:sz w:val="32"/>
          <w:szCs w:val="32"/>
          <w:rtl/>
        </w:rPr>
        <w:t> </w:t>
      </w:r>
      <w:r w:rsidRPr="005954F6">
        <w:rPr>
          <w:rFonts w:ascii="MbSadr (1)" w:hAnsi="MbSadr (1)" w:cs="MbSadr (1)" w:hint="cs"/>
          <w:sz w:val="32"/>
          <w:szCs w:val="32"/>
          <w:rtl/>
        </w:rPr>
        <w:t xml:space="preserve">، ولذا لا أستطيع أن أجعله في هذا </w:t>
      </w:r>
      <w:r w:rsidRPr="005954F6">
        <w:rPr>
          <w:rFonts w:cs="MbSadr (1)"/>
          <w:sz w:val="32"/>
          <w:szCs w:val="32"/>
          <w:rtl/>
        </w:rPr>
        <w:t>ا</w:t>
      </w:r>
      <w:r w:rsidRPr="005954F6">
        <w:rPr>
          <w:rFonts w:cs="MbSadr (1)" w:hint="cs"/>
          <w:sz w:val="32"/>
          <w:szCs w:val="32"/>
          <w:rtl/>
        </w:rPr>
        <w:t>لميدان</w:t>
      </w:r>
      <w:r w:rsidRPr="005954F6">
        <w:rPr>
          <w:rFonts w:hint="cs"/>
          <w:sz w:val="32"/>
          <w:szCs w:val="32"/>
          <w:rtl/>
        </w:rPr>
        <w:t> </w:t>
      </w:r>
      <w:r w:rsidRPr="005954F6">
        <w:rPr>
          <w:rFonts w:ascii="MbSadr (1)" w:hAnsi="MbSadr (1)" w:cs="MbSadr (1)" w:hint="cs"/>
          <w:sz w:val="32"/>
          <w:szCs w:val="32"/>
          <w:rtl/>
        </w:rPr>
        <w:t xml:space="preserve">. ولكنّي حينما حاولت هذا كنت متأكّداً من أنّ الديالكتيك ولا أزال متأكّداً </w:t>
      </w:r>
      <w:r w:rsidRPr="005954F6">
        <w:rPr>
          <w:rFonts w:cs="MbSadr (1)"/>
          <w:sz w:val="32"/>
          <w:szCs w:val="32"/>
          <w:rtl/>
        </w:rPr>
        <w:t>ب</w:t>
      </w:r>
      <w:r w:rsidRPr="005954F6">
        <w:rPr>
          <w:rFonts w:cs="MbSadr (1)" w:hint="cs"/>
          <w:sz w:val="32"/>
          <w:szCs w:val="32"/>
          <w:rtl/>
        </w:rPr>
        <w:t>شكل من الأشكال ب</w:t>
      </w:r>
      <w:r>
        <w:rPr>
          <w:rFonts w:cs="MbSadr (1)" w:hint="cs"/>
          <w:sz w:val="32"/>
          <w:szCs w:val="32"/>
          <w:rtl/>
        </w:rPr>
        <w:t>أنّ</w:t>
      </w:r>
      <w:r w:rsidRPr="005954F6">
        <w:rPr>
          <w:rFonts w:ascii="MbSadr (1)" w:hAnsi="MbSadr (1)" w:cs="MbSadr (1)" w:hint="cs"/>
          <w:sz w:val="32"/>
          <w:szCs w:val="32"/>
          <w:rtl/>
        </w:rPr>
        <w:t>ه ينطبق على كلّ شيء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ط</w:t>
      </w:r>
      <w:r w:rsidRPr="005954F6">
        <w:rPr>
          <w:rFonts w:cs="MbSadr (1)" w:hint="cs"/>
          <w:sz w:val="32"/>
          <w:szCs w:val="32"/>
          <w:rtl/>
        </w:rPr>
        <w:t>بعاً إنّ قصده أنّ الديالكتيك ينطبق على كلّ أنواع التطبيقات</w:t>
      </w:r>
      <w:r w:rsidRPr="005954F6">
        <w:rPr>
          <w:rFonts w:hint="cs"/>
          <w:sz w:val="32"/>
          <w:szCs w:val="32"/>
          <w:rtl/>
        </w:rPr>
        <w:t> </w:t>
      </w:r>
      <w:r w:rsidRPr="005954F6">
        <w:rPr>
          <w:rFonts w:ascii="MbSadr (1)" w:hAnsi="MbSadr (1)" w:cs="MbSadr (1)" w:hint="cs"/>
          <w:sz w:val="32"/>
          <w:szCs w:val="32"/>
          <w:rtl/>
        </w:rPr>
        <w:t>، وذ</w:t>
      </w:r>
      <w:r w:rsidRPr="005954F6">
        <w:rPr>
          <w:rFonts w:cs="MbSadr (1)" w:hint="cs"/>
          <w:sz w:val="32"/>
          <w:szCs w:val="32"/>
          <w:rtl/>
        </w:rPr>
        <w:t xml:space="preserve">لك لأنّه </w:t>
      </w:r>
      <w:r w:rsidRPr="005954F6">
        <w:rPr>
          <w:rFonts w:cs="MbSadr (1)"/>
          <w:sz w:val="32"/>
          <w:szCs w:val="32"/>
          <w:rtl/>
        </w:rPr>
        <w:t>ع</w:t>
      </w:r>
      <w:r w:rsidRPr="005954F6">
        <w:rPr>
          <w:rFonts w:cs="MbSadr (1)" w:hint="cs"/>
          <w:sz w:val="32"/>
          <w:szCs w:val="32"/>
          <w:rtl/>
        </w:rPr>
        <w:t xml:space="preserve">اش ومارس الفترة التاريخيّة التي عاشتها اُوروبا في القرن السابع عشر والثامن </w:t>
      </w:r>
      <w:r w:rsidRPr="005954F6">
        <w:rPr>
          <w:rFonts w:cs="MbSadr (1)"/>
          <w:sz w:val="32"/>
          <w:szCs w:val="32"/>
          <w:rtl/>
        </w:rPr>
        <w:t>ع</w:t>
      </w:r>
      <w:r w:rsidRPr="005954F6">
        <w:rPr>
          <w:rFonts w:cs="MbSadr (1)" w:hint="cs"/>
          <w:sz w:val="32"/>
          <w:szCs w:val="32"/>
          <w:rtl/>
        </w:rPr>
        <w:t>شر والتاسع عشر</w:t>
      </w:r>
      <w:r w:rsidRPr="005954F6">
        <w:rPr>
          <w:rFonts w:hint="cs"/>
          <w:sz w:val="32"/>
          <w:szCs w:val="32"/>
          <w:rtl/>
        </w:rPr>
        <w:t> </w:t>
      </w:r>
      <w:r w:rsidRPr="005954F6">
        <w:rPr>
          <w:rFonts w:ascii="MbSadr (1)" w:hAnsi="MbSadr (1)" w:cs="MbSadr (1)" w:hint="cs"/>
          <w:sz w:val="32"/>
          <w:szCs w:val="32"/>
          <w:rtl/>
        </w:rPr>
        <w:t xml:space="preserve">. هذه ثلاث قرون أصبح واضحاً لكلّ ذي عينين إلاّ أن يكون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عمى</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ascii="MbSadr (1)" w:hAnsi="MbSadr (1)" w:cs="MbSadr (1)" w:hint="cs"/>
          <w:sz w:val="32"/>
          <w:szCs w:val="32"/>
          <w:rtl/>
        </w:rPr>
        <w:t>ها عاشت التناقض</w:t>
      </w:r>
      <w:r w:rsidRPr="005954F6">
        <w:rPr>
          <w:rFonts w:hint="cs"/>
          <w:sz w:val="32"/>
          <w:szCs w:val="32"/>
          <w:rtl/>
        </w:rPr>
        <w:t> </w:t>
      </w:r>
      <w:r w:rsidRPr="005954F6">
        <w:rPr>
          <w:rFonts w:ascii="MbSadr (1)" w:hAnsi="MbSadr (1)" w:cs="MbSadr (1)" w:hint="cs"/>
          <w:sz w:val="32"/>
          <w:szCs w:val="32"/>
          <w:rtl/>
        </w:rPr>
        <w:t>، الفلاّحون يتعار</w:t>
      </w:r>
      <w:r w:rsidRPr="005954F6">
        <w:rPr>
          <w:rFonts w:cs="MbSadr (1)" w:hint="cs"/>
          <w:sz w:val="32"/>
          <w:szCs w:val="32"/>
          <w:rtl/>
        </w:rPr>
        <w:t>كون مع الإقطاعيّين</w:t>
      </w:r>
      <w:r w:rsidRPr="005954F6">
        <w:rPr>
          <w:rFonts w:hint="cs"/>
          <w:sz w:val="32"/>
          <w:szCs w:val="32"/>
          <w:rtl/>
        </w:rPr>
        <w:t> </w:t>
      </w:r>
      <w:r w:rsidRPr="005954F6">
        <w:rPr>
          <w:rFonts w:ascii="MbSadr (1)" w:hAnsi="MbSadr (1)" w:cs="MbSadr (1)" w:hint="cs"/>
          <w:sz w:val="32"/>
          <w:szCs w:val="32"/>
          <w:rtl/>
        </w:rPr>
        <w:t xml:space="preserve">، العمّال </w:t>
      </w:r>
      <w:r w:rsidRPr="005954F6">
        <w:rPr>
          <w:rFonts w:cs="MbSadr (1)"/>
          <w:sz w:val="32"/>
          <w:szCs w:val="32"/>
          <w:rtl/>
        </w:rPr>
        <w:t>ي</w:t>
      </w:r>
      <w:r w:rsidRPr="005954F6">
        <w:rPr>
          <w:rFonts w:cs="MbSadr (1)" w:hint="cs"/>
          <w:sz w:val="32"/>
          <w:szCs w:val="32"/>
          <w:rtl/>
        </w:rPr>
        <w:t>تعاركون مع أصحاب المعامل</w:t>
      </w:r>
      <w:r w:rsidRPr="005954F6">
        <w:rPr>
          <w:rFonts w:hint="cs"/>
          <w:sz w:val="32"/>
          <w:szCs w:val="32"/>
          <w:rtl/>
        </w:rPr>
        <w:t> </w:t>
      </w:r>
      <w:r w:rsidRPr="005954F6">
        <w:rPr>
          <w:rFonts w:ascii="MbSadr (1)" w:hAnsi="MbSadr (1)" w:cs="MbSadr (1)" w:hint="cs"/>
          <w:sz w:val="32"/>
          <w:szCs w:val="32"/>
          <w:rtl/>
        </w:rPr>
        <w:t>، إنّ الحياة تناقض وصراع</w:t>
      </w:r>
      <w:r w:rsidRPr="005954F6">
        <w:rPr>
          <w:rFonts w:hint="cs"/>
          <w:sz w:val="32"/>
          <w:szCs w:val="32"/>
          <w:rtl/>
        </w:rPr>
        <w:t> </w:t>
      </w:r>
      <w:r w:rsidRPr="005954F6">
        <w:rPr>
          <w:rFonts w:ascii="MbSadr (1)" w:hAnsi="MbSadr (1)" w:cs="MbSadr (1)" w:hint="cs"/>
          <w:sz w:val="32"/>
          <w:szCs w:val="32"/>
          <w:rtl/>
        </w:rPr>
        <w:t xml:space="preserve">، إذن فيجب أن يكون </w:t>
      </w:r>
      <w:r w:rsidRPr="005954F6">
        <w:rPr>
          <w:rFonts w:cs="MbSadr (1)"/>
          <w:sz w:val="32"/>
          <w:szCs w:val="32"/>
          <w:rtl/>
        </w:rPr>
        <w:t>ا</w:t>
      </w:r>
      <w:r w:rsidRPr="005954F6">
        <w:rPr>
          <w:rFonts w:cs="MbSadr (1)" w:hint="cs"/>
          <w:sz w:val="32"/>
          <w:szCs w:val="32"/>
          <w:rtl/>
        </w:rPr>
        <w:t>لكون كلّه صراعاً</w:t>
      </w:r>
      <w:r w:rsidRPr="005954F6">
        <w:rPr>
          <w:rFonts w:hint="cs"/>
          <w:sz w:val="32"/>
          <w:szCs w:val="32"/>
          <w:rtl/>
        </w:rPr>
        <w:t> ;</w:t>
      </w:r>
      <w:r w:rsidRPr="005954F6">
        <w:rPr>
          <w:rFonts w:ascii="MbSadr (1)" w:hAnsi="MbSadr (1)" w:cs="MbSadr (1)" w:hint="cs"/>
          <w:sz w:val="32"/>
          <w:szCs w:val="32"/>
          <w:rtl/>
        </w:rPr>
        <w:t xml:space="preserve"> لأنّ الحياة مظهر من مظاهر الكون</w:t>
      </w:r>
      <w:r w:rsidRPr="005954F6">
        <w:rPr>
          <w:rFonts w:hint="cs"/>
          <w:sz w:val="32"/>
          <w:szCs w:val="32"/>
          <w:rtl/>
        </w:rPr>
        <w:t> ;</w:t>
      </w:r>
      <w:r w:rsidRPr="005954F6">
        <w:rPr>
          <w:rFonts w:ascii="MbSadr (1)" w:hAnsi="MbSadr (1)" w:cs="MbSadr (1)" w:hint="cs"/>
          <w:sz w:val="32"/>
          <w:szCs w:val="32"/>
          <w:rtl/>
        </w:rPr>
        <w:t xml:space="preserve"> يعني</w:t>
      </w:r>
      <w:r w:rsidRPr="005954F6">
        <w:rPr>
          <w:rFonts w:cs="MbSadr (1)" w:hint="cs"/>
          <w:sz w:val="32"/>
          <w:szCs w:val="32"/>
          <w:rtl/>
        </w:rPr>
        <w:t xml:space="preserve"> : إنّ أنجلز اكتشف </w:t>
      </w:r>
      <w:r w:rsidRPr="005954F6">
        <w:rPr>
          <w:rFonts w:cs="MbSadr (1)"/>
          <w:sz w:val="32"/>
          <w:szCs w:val="32"/>
          <w:rtl/>
        </w:rPr>
        <w:t>ج</w:t>
      </w:r>
      <w:r w:rsidRPr="005954F6">
        <w:rPr>
          <w:rFonts w:cs="MbSadr (1)" w:hint="cs"/>
          <w:sz w:val="32"/>
          <w:szCs w:val="32"/>
          <w:rtl/>
        </w:rPr>
        <w:t>انباً من الحقيقة ضمن شروط خاصّة جدّاً</w:t>
      </w:r>
      <w:r w:rsidRPr="005954F6">
        <w:rPr>
          <w:rFonts w:hint="cs"/>
          <w:sz w:val="32"/>
          <w:szCs w:val="32"/>
          <w:rtl/>
        </w:rPr>
        <w:t> </w:t>
      </w:r>
      <w:r w:rsidRPr="005954F6">
        <w:rPr>
          <w:rFonts w:ascii="MbSadr (1)" w:hAnsi="MbSadr (1)" w:cs="MbSadr (1)" w:hint="cs"/>
          <w:sz w:val="32"/>
          <w:szCs w:val="32"/>
          <w:rtl/>
        </w:rPr>
        <w:t xml:space="preserve">، ضمن فترة معيّنة من تاريخ كائن حي </w:t>
      </w:r>
      <w:r w:rsidRPr="005954F6">
        <w:rPr>
          <w:rFonts w:cs="MbSadr (1)"/>
          <w:sz w:val="32"/>
          <w:szCs w:val="32"/>
          <w:rtl/>
        </w:rPr>
        <w:t>ف</w:t>
      </w:r>
      <w:r w:rsidRPr="005954F6">
        <w:rPr>
          <w:rFonts w:cs="MbSadr (1)" w:hint="cs"/>
          <w:sz w:val="32"/>
          <w:szCs w:val="32"/>
          <w:rtl/>
        </w:rPr>
        <w:t>ي منطقة معيّنة على الكرة الأرضيّة</w:t>
      </w:r>
      <w:r w:rsidRPr="005954F6">
        <w:rPr>
          <w:rFonts w:hint="cs"/>
          <w:sz w:val="32"/>
          <w:szCs w:val="32"/>
          <w:rtl/>
        </w:rPr>
        <w:t> </w:t>
      </w:r>
      <w:r w:rsidRPr="005954F6">
        <w:rPr>
          <w:rFonts w:ascii="MbSadr (1)" w:hAnsi="MbSadr (1)" w:cs="MbSadr (1)" w:hint="cs"/>
          <w:sz w:val="32"/>
          <w:szCs w:val="32"/>
          <w:rtl/>
        </w:rPr>
        <w:t xml:space="preserve">، وفي زمان معيّن في هذه الحدود الزمانيّة </w:t>
      </w:r>
      <w:r w:rsidRPr="005954F6">
        <w:rPr>
          <w:rFonts w:cs="MbSadr (1)"/>
          <w:sz w:val="32"/>
          <w:szCs w:val="32"/>
          <w:rtl/>
        </w:rPr>
        <w:t>و</w:t>
      </w:r>
      <w:r w:rsidRPr="005954F6">
        <w:rPr>
          <w:rFonts w:cs="MbSadr (1)" w:hint="cs"/>
          <w:sz w:val="32"/>
          <w:szCs w:val="32"/>
          <w:rtl/>
        </w:rPr>
        <w:t>المكانيّة التي لا تزيد عن ثلاثمئة سنة</w:t>
      </w:r>
      <w:r w:rsidRPr="005954F6">
        <w:rPr>
          <w:rFonts w:hint="cs"/>
          <w:sz w:val="32"/>
          <w:szCs w:val="32"/>
          <w:rtl/>
        </w:rPr>
        <w:t> </w:t>
      </w:r>
      <w:r w:rsidRPr="005954F6">
        <w:rPr>
          <w:rFonts w:ascii="MbSadr (1)" w:hAnsi="MbSadr (1)" w:cs="MbSadr (1)" w:hint="cs"/>
          <w:sz w:val="32"/>
          <w:szCs w:val="32"/>
          <w:rtl/>
        </w:rPr>
        <w:t xml:space="preserve">، وفي اُوروبا كان التناقض هو الذي حرّك </w:t>
      </w:r>
      <w:r w:rsidRPr="005954F6">
        <w:rPr>
          <w:rFonts w:cs="MbSadr (1)"/>
          <w:sz w:val="32"/>
          <w:szCs w:val="32"/>
          <w:rtl/>
        </w:rPr>
        <w:t>ا</w:t>
      </w:r>
      <w:r w:rsidRPr="005954F6">
        <w:rPr>
          <w:rFonts w:cs="MbSadr (1)" w:hint="cs"/>
          <w:sz w:val="32"/>
          <w:szCs w:val="32"/>
          <w:rtl/>
        </w:rPr>
        <w:t>لمجتمع</w:t>
      </w:r>
      <w:r w:rsidRPr="005954F6">
        <w:rPr>
          <w:rFonts w:hint="cs"/>
          <w:sz w:val="32"/>
          <w:szCs w:val="32"/>
          <w:rtl/>
        </w:rPr>
        <w:t> </w:t>
      </w:r>
      <w:r w:rsidRPr="005954F6">
        <w:rPr>
          <w:rFonts w:ascii="MbSadr (1)" w:hAnsi="MbSadr (1)" w:cs="MbSadr (1)" w:hint="cs"/>
          <w:sz w:val="32"/>
          <w:szCs w:val="32"/>
          <w:rtl/>
        </w:rPr>
        <w:t>، تناقض في الطبقة الحاكمة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ينئذ جرّد من هذا نظريّة ملأت كلّ أبعاد الزمان والمكان</w:t>
      </w:r>
      <w:r w:rsidRPr="005954F6">
        <w:rPr>
          <w:rFonts w:hint="cs"/>
          <w:sz w:val="32"/>
          <w:szCs w:val="32"/>
          <w:rtl/>
        </w:rPr>
        <w:t> </w:t>
      </w:r>
      <w:r w:rsidRPr="005954F6">
        <w:rPr>
          <w:rFonts w:ascii="MbSadr (1)" w:hAnsi="MbSadr (1)" w:cs="MbSadr (1)" w:hint="cs"/>
          <w:sz w:val="32"/>
          <w:szCs w:val="32"/>
          <w:rtl/>
        </w:rPr>
        <w:t xml:space="preserve">، وكلّ الأرض </w:t>
      </w:r>
      <w:r w:rsidRPr="005954F6">
        <w:rPr>
          <w:rFonts w:cs="MbSadr (1)"/>
          <w:sz w:val="32"/>
          <w:szCs w:val="32"/>
          <w:rtl/>
        </w:rPr>
        <w:t>و</w:t>
      </w:r>
      <w:r w:rsidRPr="005954F6">
        <w:rPr>
          <w:rFonts w:cs="MbSadr (1)" w:hint="cs"/>
          <w:sz w:val="32"/>
          <w:szCs w:val="32"/>
          <w:rtl/>
        </w:rPr>
        <w:t>الكون إلى أن جاءت إلى الرياضيّات وإلى الأعداد الموجبة والسالبة</w:t>
      </w:r>
      <w:r w:rsidRPr="005954F6">
        <w:rPr>
          <w:rFonts w:hint="cs"/>
          <w:sz w:val="32"/>
          <w:szCs w:val="32"/>
          <w:rtl/>
        </w:rPr>
        <w:t> </w:t>
      </w:r>
      <w:r w:rsidRPr="005954F6">
        <w:rPr>
          <w:rFonts w:ascii="MbSadr (1)" w:hAnsi="MbSadr (1)" w:cs="MbSadr (1)" w:hint="cs"/>
          <w:sz w:val="32"/>
          <w:szCs w:val="32"/>
          <w:rtl/>
        </w:rPr>
        <w:t>. هذا طبعاً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عتبر خطأً علميّاً</w:t>
      </w:r>
      <w:r w:rsidRPr="005954F6">
        <w:rPr>
          <w:rFonts w:hint="cs"/>
          <w:sz w:val="32"/>
          <w:szCs w:val="32"/>
          <w:rtl/>
        </w:rPr>
        <w:t> </w:t>
      </w:r>
      <w:r w:rsidRPr="005954F6">
        <w:rPr>
          <w:rFonts w:ascii="MbSadr (1)" w:hAnsi="MbSadr (1)" w:cs="MbSadr (1)" w:hint="cs"/>
          <w:sz w:val="32"/>
          <w:szCs w:val="32"/>
          <w:rtl/>
        </w:rPr>
        <w:t xml:space="preserve">، لأنّ الحضارة التي تحترم نفسها لا تدعو إلى نوع من التعميم </w:t>
      </w:r>
      <w:r w:rsidRPr="005954F6">
        <w:rPr>
          <w:rFonts w:cs="MbSadr (1)"/>
          <w:sz w:val="32"/>
          <w:szCs w:val="32"/>
          <w:rtl/>
        </w:rPr>
        <w:t>ا</w:t>
      </w:r>
      <w:r w:rsidRPr="005954F6">
        <w:rPr>
          <w:rFonts w:cs="MbSadr (1)" w:hint="cs"/>
          <w:sz w:val="32"/>
          <w:szCs w:val="32"/>
          <w:rtl/>
        </w:rPr>
        <w:t>لمطلق قطّ</w:t>
      </w:r>
      <w:r w:rsidRPr="005954F6">
        <w:rPr>
          <w:rFonts w:hint="cs"/>
          <w:sz w:val="32"/>
          <w:szCs w:val="32"/>
          <w:rtl/>
        </w:rPr>
        <w:t> </w:t>
      </w:r>
      <w:r w:rsidRPr="005954F6">
        <w:rPr>
          <w:rFonts w:ascii="MbSadr (1)" w:hAnsi="MbSadr (1)" w:cs="MbSadr (1)" w:hint="cs"/>
          <w:sz w:val="32"/>
          <w:szCs w:val="32"/>
          <w:rtl/>
        </w:rPr>
        <w:t>، وإنّما تقول</w:t>
      </w:r>
      <w:r w:rsidRPr="005954F6">
        <w:rPr>
          <w:rFonts w:cs="MbSadr (1)" w:hint="cs"/>
          <w:sz w:val="32"/>
          <w:szCs w:val="32"/>
          <w:rtl/>
        </w:rPr>
        <w:t xml:space="preserve"> : أنا اكشتفت الحقيقة من خلال زاوية معلومة معيّنة</w:t>
      </w:r>
      <w:r w:rsidRPr="005954F6">
        <w:rPr>
          <w:rFonts w:hint="cs"/>
          <w:sz w:val="32"/>
          <w:szCs w:val="32"/>
          <w:rtl/>
        </w:rPr>
        <w:t> </w:t>
      </w:r>
      <w:r w:rsidRPr="005954F6">
        <w:rPr>
          <w:rFonts w:ascii="MbSadr (1)" w:hAnsi="MbSadr (1)" w:cs="MbSadr (1)" w:hint="cs"/>
          <w:sz w:val="32"/>
          <w:szCs w:val="32"/>
          <w:rtl/>
        </w:rPr>
        <w:t xml:space="preserve">، ليست </w:t>
      </w:r>
      <w:r w:rsidRPr="005954F6">
        <w:rPr>
          <w:rFonts w:cs="MbSadr (1)"/>
          <w:sz w:val="32"/>
          <w:szCs w:val="32"/>
          <w:rtl/>
        </w:rPr>
        <w:t>أ</w:t>
      </w:r>
      <w:r w:rsidRPr="005954F6">
        <w:rPr>
          <w:rFonts w:cs="MbSadr (1)" w:hint="cs"/>
          <w:sz w:val="32"/>
          <w:szCs w:val="32"/>
          <w:rtl/>
        </w:rPr>
        <w:t>كثر من هذا المقدار</w:t>
      </w:r>
      <w:r w:rsidRPr="005954F6">
        <w:rPr>
          <w:rFonts w:hint="cs"/>
          <w:sz w:val="32"/>
          <w:szCs w:val="32"/>
          <w:rtl/>
        </w:rPr>
        <w:t> </w:t>
      </w:r>
      <w:r w:rsidRPr="005954F6">
        <w:rPr>
          <w:rFonts w:ascii="MbSadr (1)" w:hAnsi="MbSadr (1)" w:cs="MbSadr (1)" w:hint="cs"/>
          <w:sz w:val="32"/>
          <w:szCs w:val="32"/>
          <w:rtl/>
        </w:rPr>
        <w:t>. إ</w:t>
      </w:r>
      <w:r w:rsidRPr="005954F6">
        <w:rPr>
          <w:rFonts w:cs="MbSadr (1)" w:hint="cs"/>
          <w:sz w:val="32"/>
          <w:szCs w:val="32"/>
          <w:rtl/>
        </w:rPr>
        <w:t>ذاً أنا حينما أكتَشِفُ هذه الحقيقة من خلال هذه الزاوية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إذاً إنّ آلافاً من الطاقات التي اُجمّدها والتي أفرض رأيي عليها والتي أحجرها </w:t>
      </w:r>
      <w:r w:rsidRPr="005954F6">
        <w:rPr>
          <w:rFonts w:cs="MbSadr (1)"/>
          <w:sz w:val="32"/>
          <w:szCs w:val="32"/>
          <w:rtl/>
        </w:rPr>
        <w:t>ل</w:t>
      </w:r>
      <w:r w:rsidRPr="005954F6">
        <w:rPr>
          <w:rFonts w:cs="MbSadr (1)" w:hint="cs"/>
          <w:sz w:val="32"/>
          <w:szCs w:val="32"/>
          <w:rtl/>
        </w:rPr>
        <w:t>أمنعها من النموّ الطبيعي</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من</w:t>
      </w:r>
      <w:r w:rsidRPr="005954F6">
        <w:rPr>
          <w:rFonts w:hint="cs"/>
          <w:sz w:val="32"/>
          <w:szCs w:val="32"/>
          <w:rtl/>
        </w:rPr>
        <w:t> </w:t>
      </w:r>
      <w:r w:rsidRPr="005954F6">
        <w:rPr>
          <w:sz w:val="32"/>
          <w:szCs w:val="32"/>
        </w:rPr>
        <w:t>[</w:t>
      </w:r>
      <w:r w:rsidRPr="005954F6">
        <w:rPr>
          <w:sz w:val="32"/>
          <w:szCs w:val="32"/>
          <w:rtl/>
        </w:rPr>
        <w:t>(1)</w:t>
      </w:r>
      <w:r w:rsidRPr="005954F6">
        <w:rPr>
          <w:rFonts w:cs="MbSadr (1)"/>
          <w:sz w:val="32"/>
          <w:szCs w:val="32"/>
          <w:rtl/>
        </w:rPr>
        <w:t xml:space="preserve"> </w:t>
      </w:r>
      <w:r w:rsidRPr="005954F6">
        <w:rPr>
          <w:rFonts w:cs="MbSadr (1)" w:hint="cs"/>
          <w:sz w:val="32"/>
          <w:szCs w:val="32"/>
          <w:rtl/>
        </w:rPr>
        <w:t xml:space="preserve">منافع الصعود بشكل آخر غير هذا الشكل </w:t>
      </w:r>
      <w:r w:rsidRPr="005954F6">
        <w:rPr>
          <w:rFonts w:cs="MbSadr (1)"/>
          <w:sz w:val="32"/>
          <w:szCs w:val="32"/>
          <w:rtl/>
        </w:rPr>
        <w:t>ا</w:t>
      </w:r>
      <w:r w:rsidRPr="005954F6">
        <w:rPr>
          <w:rFonts w:cs="MbSadr (1)" w:hint="cs"/>
          <w:sz w:val="32"/>
          <w:szCs w:val="32"/>
          <w:rtl/>
        </w:rPr>
        <w:t>لذي أنا صعدت به</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 xml:space="preserve">إذاً ماذا يدريني </w:t>
      </w:r>
      <w:r>
        <w:rPr>
          <w:rFonts w:ascii="MbSadr (1)" w:hAnsi="MbSadr (1)" w:cs="MbSadr (1)" w:hint="cs"/>
          <w:sz w:val="32"/>
          <w:szCs w:val="32"/>
          <w:rtl/>
        </w:rPr>
        <w:t>أنّ</w:t>
      </w:r>
      <w:r w:rsidRPr="005954F6">
        <w:rPr>
          <w:rFonts w:ascii="MbSadr (1)" w:hAnsi="MbSadr (1)" w:cs="MbSadr (1)" w:hint="cs"/>
          <w:sz w:val="32"/>
          <w:szCs w:val="32"/>
          <w:rtl/>
        </w:rPr>
        <w:t>ي بهذا</w:t>
      </w:r>
      <w:r w:rsidRPr="005954F6">
        <w:rPr>
          <w:rFonts w:cs="MbSadr (1)" w:hint="cs"/>
          <w:sz w:val="32"/>
          <w:szCs w:val="32"/>
          <w:rtl/>
        </w:rPr>
        <w:t xml:space="preserve"> لم أقصر معالم تصوّر بشريّة كبيرة </w:t>
      </w:r>
      <w:r w:rsidRPr="005954F6">
        <w:rPr>
          <w:rFonts w:cs="MbSadr (1)"/>
          <w:sz w:val="32"/>
          <w:szCs w:val="32"/>
          <w:rtl/>
        </w:rPr>
        <w:t>ج</w:t>
      </w:r>
      <w:r w:rsidRPr="005954F6">
        <w:rPr>
          <w:rFonts w:cs="MbSadr (1)" w:hint="cs"/>
          <w:sz w:val="32"/>
          <w:szCs w:val="32"/>
          <w:rtl/>
        </w:rPr>
        <w:t>دّاً</w:t>
      </w:r>
      <w:r w:rsidRPr="005954F6">
        <w:rPr>
          <w:rFonts w:hint="cs"/>
          <w:sz w:val="32"/>
          <w:szCs w:val="32"/>
          <w:rtl/>
        </w:rPr>
        <w:t> ;</w:t>
      </w:r>
      <w:r w:rsidRPr="005954F6">
        <w:rPr>
          <w:rFonts w:ascii="MbSadr (1)" w:hAnsi="MbSadr (1)" w:cs="MbSadr (1)" w:hint="cs"/>
          <w:sz w:val="32"/>
          <w:szCs w:val="32"/>
          <w:rtl/>
        </w:rPr>
        <w:t xml:space="preserve"> ولو نظرنا إلى هذا ككلّ يصبح شيئاً معقولا وتصبح مؤاخذة لهذا التفكير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ج</w:t>
      </w:r>
      <w:r w:rsidRPr="005954F6">
        <w:rPr>
          <w:rFonts w:cs="MbSadr (1)" w:hint="cs"/>
          <w:sz w:val="32"/>
          <w:szCs w:val="32"/>
          <w:rtl/>
        </w:rPr>
        <w:t>واب عليها من وجهة النظر الغربيّة</w:t>
      </w:r>
      <w:r w:rsidRPr="005954F6">
        <w:rPr>
          <w:rFonts w:hint="cs"/>
          <w:sz w:val="32"/>
          <w:szCs w:val="32"/>
          <w:rtl/>
        </w:rPr>
        <w:t> </w:t>
      </w:r>
      <w:r w:rsidRPr="005954F6">
        <w:rPr>
          <w:rFonts w:ascii="MbSadr (1)" w:hAnsi="MbSadr (1)" w:cs="MbSadr (1)" w:hint="cs"/>
          <w:sz w:val="32"/>
          <w:szCs w:val="32"/>
          <w:rtl/>
        </w:rPr>
        <w:t xml:space="preserve">، بينما هذا نفسه لا يكون بالنسبة إلى </w:t>
      </w:r>
      <w:r w:rsidRPr="005954F6">
        <w:rPr>
          <w:rFonts w:cs="MbSadr (1)"/>
          <w:sz w:val="32"/>
          <w:szCs w:val="32"/>
          <w:rtl/>
        </w:rPr>
        <w:t>ا</w:t>
      </w:r>
      <w:r w:rsidRPr="005954F6">
        <w:rPr>
          <w:rFonts w:cs="MbSadr (1)" w:hint="cs"/>
          <w:sz w:val="32"/>
          <w:szCs w:val="32"/>
          <w:rtl/>
        </w:rPr>
        <w:t>لرسالة الإسلاميّة إلاّ إذا كانت نتاج بشري محمّدي وليست نتاج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هذا يتغيّر الموقف</w:t>
      </w:r>
      <w:r w:rsidRPr="005954F6">
        <w:rPr>
          <w:rFonts w:hint="cs"/>
          <w:sz w:val="32"/>
          <w:szCs w:val="32"/>
          <w:rtl/>
        </w:rPr>
        <w:t> </w:t>
      </w:r>
      <w:r w:rsidRPr="005954F6">
        <w:rPr>
          <w:rFonts w:ascii="MbSadr (1)" w:hAnsi="MbSadr (1)" w:cs="MbSadr (1)" w:hint="cs"/>
          <w:sz w:val="32"/>
          <w:szCs w:val="32"/>
          <w:rtl/>
        </w:rPr>
        <w:t xml:space="preserve">. ولكن هنا يأتي نقاش بالنسبة إلى الاُصول الموضوعيّة </w:t>
      </w:r>
      <w:r w:rsidRPr="005954F6">
        <w:rPr>
          <w:rFonts w:cs="MbSadr (1)"/>
          <w:sz w:val="32"/>
          <w:szCs w:val="32"/>
          <w:rtl/>
        </w:rPr>
        <w:t>ع</w:t>
      </w:r>
      <w:r w:rsidRPr="005954F6">
        <w:rPr>
          <w:rFonts w:cs="MbSadr (1)" w:hint="cs"/>
          <w:sz w:val="32"/>
          <w:szCs w:val="32"/>
          <w:rtl/>
        </w:rPr>
        <w:t>لى ما قلناه</w:t>
      </w:r>
      <w:r w:rsidRPr="005954F6">
        <w:rPr>
          <w:rFonts w:hint="cs"/>
          <w:sz w:val="32"/>
          <w:szCs w:val="32"/>
          <w:rtl/>
        </w:rPr>
        <w:t> </w:t>
      </w:r>
      <w:r w:rsidRPr="005954F6">
        <w:rPr>
          <w:rFonts w:ascii="MbSadr (1)" w:hAnsi="MbSadr (1)" w:cs="MbSadr (1)" w:hint="cs"/>
          <w:sz w:val="32"/>
          <w:szCs w:val="32"/>
          <w:rtl/>
        </w:rPr>
        <w:t xml:space="preserve">، والمفروض أنّ كلامنا في كلّ من الحضارتين بالنسبة لوجهة نظرها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 المحاضرة المدوّنة : «</w:t>
      </w:r>
      <w:r w:rsidRPr="001D57B8">
        <w:rPr>
          <w:rStyle w:val="10"/>
          <w:rFonts w:cs="Times New Roman" w:hint="cs"/>
          <w:rtl/>
        </w:rPr>
        <w:t> </w:t>
      </w:r>
      <w:r w:rsidRPr="001D57B8">
        <w:rPr>
          <w:rStyle w:val="10"/>
          <w:rFonts w:ascii="MbSadr (1)" w:hAnsi="MbSadr (1)" w:hint="cs"/>
          <w:rtl/>
        </w:rPr>
        <w:t>لاُجسّد عليها منافع</w:t>
      </w:r>
      <w:r w:rsidRPr="001D57B8">
        <w:rPr>
          <w:rStyle w:val="10"/>
          <w:rFonts w:cs="Times New Roman" w:hint="cs"/>
          <w:rtl/>
        </w:rPr>
        <w:t> </w:t>
      </w:r>
      <w:r w:rsidRPr="001D57B8">
        <w:rPr>
          <w:rStyle w:val="10"/>
          <w:rFonts w:ascii="MbSadr (1)" w:hAnsi="MbSadr (1)" w:hint="cs"/>
          <w:rtl/>
        </w:rPr>
        <w:t xml:space="preserve">» بدل </w:t>
      </w:r>
      <w:r w:rsidRPr="001D57B8">
        <w:rPr>
          <w:rStyle w:val="10"/>
          <w:rFonts w:hint="cs"/>
          <w:rtl/>
        </w:rPr>
        <w:t>«</w:t>
      </w:r>
      <w:r w:rsidRPr="001D57B8">
        <w:rPr>
          <w:rStyle w:val="10"/>
          <w:rFonts w:cs="Times New Roman" w:hint="cs"/>
          <w:rtl/>
        </w:rPr>
        <w:t> </w:t>
      </w:r>
      <w:r w:rsidRPr="001D57B8">
        <w:rPr>
          <w:rStyle w:val="10"/>
          <w:rFonts w:ascii="MbSadr (1)" w:hAnsi="MbSadr (1)" w:hint="cs"/>
          <w:rtl/>
        </w:rPr>
        <w:t>من</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فسه</w:t>
      </w:r>
      <w:r w:rsidRPr="005954F6">
        <w:rPr>
          <w:rFonts w:hint="cs"/>
          <w:sz w:val="32"/>
          <w:szCs w:val="32"/>
          <w:rtl/>
        </w:rPr>
        <w:t> </w:t>
      </w:r>
      <w:r w:rsidRPr="005954F6">
        <w:rPr>
          <w:rFonts w:ascii="MbSadr (1)" w:hAnsi="MbSadr (1)" w:cs="MbSadr (1)" w:hint="cs"/>
          <w:sz w:val="32"/>
          <w:szCs w:val="32"/>
          <w:rtl/>
        </w:rPr>
        <w:t xml:space="preserve">، فنقول بأنّ المؤاخذة التي ذكرناها للحضارة الغربيّة لا تكون بالنسبة </w:t>
      </w:r>
      <w:r w:rsidRPr="005954F6">
        <w:rPr>
          <w:rFonts w:cs="MbSadr (1)"/>
          <w:sz w:val="32"/>
          <w:szCs w:val="32"/>
          <w:rtl/>
        </w:rPr>
        <w:t>ل</w:t>
      </w:r>
      <w:r w:rsidRPr="005954F6">
        <w:rPr>
          <w:rFonts w:cs="MbSadr (1)" w:hint="cs"/>
          <w:sz w:val="32"/>
          <w:szCs w:val="32"/>
          <w:rtl/>
        </w:rPr>
        <w:t>لحضارة الإسلاميّة</w:t>
      </w:r>
      <w:r w:rsidRPr="005954F6">
        <w:rPr>
          <w:rFonts w:hint="cs"/>
          <w:sz w:val="32"/>
          <w:szCs w:val="32"/>
          <w:rtl/>
        </w:rPr>
        <w:t> ;</w:t>
      </w:r>
      <w:r w:rsidRPr="005954F6">
        <w:rPr>
          <w:rFonts w:ascii="MbSadr (1)" w:hAnsi="MbSadr (1)" w:cs="MbSadr (1)" w:hint="cs"/>
          <w:sz w:val="32"/>
          <w:szCs w:val="32"/>
          <w:rtl/>
        </w:rPr>
        <w:t xml:space="preserve"> لأنّ الفارق النظري بين الحضارة الغربيّة والحضارة </w:t>
      </w:r>
      <w:r w:rsidRPr="005954F6">
        <w:rPr>
          <w:rFonts w:cs="MbSadr (1)"/>
          <w:sz w:val="32"/>
          <w:szCs w:val="32"/>
          <w:rtl/>
        </w:rPr>
        <w:t>ا</w:t>
      </w:r>
      <w:r w:rsidRPr="005954F6">
        <w:rPr>
          <w:rFonts w:cs="MbSadr (1)" w:hint="cs"/>
          <w:sz w:val="32"/>
          <w:szCs w:val="32"/>
          <w:rtl/>
        </w:rPr>
        <w:t>لإسلاميّة كبير جدّاً</w:t>
      </w:r>
      <w:r w:rsidRPr="005954F6">
        <w:rPr>
          <w:rFonts w:hint="cs"/>
          <w:sz w:val="32"/>
          <w:szCs w:val="32"/>
          <w:rtl/>
        </w:rPr>
        <w:t> </w:t>
      </w:r>
      <w:r w:rsidRPr="005954F6">
        <w:rPr>
          <w:rFonts w:ascii="MbSadr (1)" w:hAnsi="MbSadr (1)" w:cs="MbSadr (1)" w:hint="cs"/>
          <w:sz w:val="32"/>
          <w:szCs w:val="32"/>
          <w:rtl/>
        </w:rPr>
        <w:t>، والاستعمار مهما يحمل من شعارات</w:t>
      </w:r>
      <w:r w:rsidRPr="005954F6">
        <w:rPr>
          <w:rFonts w:hint="cs"/>
          <w:sz w:val="32"/>
          <w:szCs w:val="32"/>
          <w:rtl/>
        </w:rPr>
        <w:t> </w:t>
      </w:r>
      <w:r w:rsidRPr="005954F6">
        <w:rPr>
          <w:rFonts w:ascii="MbSadr (1)" w:hAnsi="MbSadr (1)" w:cs="MbSadr (1)" w:hint="cs"/>
          <w:sz w:val="32"/>
          <w:szCs w:val="32"/>
          <w:rtl/>
        </w:rPr>
        <w:t>، كأن يقول أحمل العل</w:t>
      </w:r>
      <w:r w:rsidRPr="005954F6">
        <w:rPr>
          <w:rFonts w:cs="MbSadr (1)" w:hint="cs"/>
          <w:sz w:val="32"/>
          <w:szCs w:val="32"/>
          <w:rtl/>
        </w:rPr>
        <w:t xml:space="preserve">م </w:t>
      </w:r>
      <w:r w:rsidRPr="005954F6">
        <w:rPr>
          <w:rFonts w:cs="MbSadr (1)"/>
          <w:sz w:val="32"/>
          <w:szCs w:val="32"/>
          <w:rtl/>
        </w:rPr>
        <w:t>و</w:t>
      </w:r>
      <w:r w:rsidRPr="005954F6">
        <w:rPr>
          <w:rFonts w:cs="MbSadr (1)" w:hint="cs"/>
          <w:sz w:val="32"/>
          <w:szCs w:val="32"/>
          <w:rtl/>
        </w:rPr>
        <w:t>أحمل الحقيقة إلى الشعوب المتخلّفة</w:t>
      </w:r>
      <w:r w:rsidRPr="005954F6">
        <w:rPr>
          <w:rFonts w:hint="cs"/>
          <w:sz w:val="32"/>
          <w:szCs w:val="32"/>
          <w:rtl/>
        </w:rPr>
        <w:t> </w:t>
      </w:r>
      <w:r w:rsidRPr="005954F6">
        <w:rPr>
          <w:rFonts w:ascii="MbSadr (1)" w:hAnsi="MbSadr (1)" w:cs="MbSadr (1)" w:hint="cs"/>
          <w:sz w:val="32"/>
          <w:szCs w:val="32"/>
          <w:rtl/>
        </w:rPr>
        <w:t xml:space="preserve">، فإنّه في الواقع يحمل وجهة نظره عن </w:t>
      </w:r>
      <w:r w:rsidRPr="005954F6">
        <w:rPr>
          <w:rFonts w:cs="MbSadr (1)"/>
          <w:sz w:val="32"/>
          <w:szCs w:val="32"/>
          <w:rtl/>
        </w:rPr>
        <w:t>ا</w:t>
      </w:r>
      <w:r w:rsidRPr="005954F6">
        <w:rPr>
          <w:rFonts w:cs="MbSadr (1)" w:hint="cs"/>
          <w:sz w:val="32"/>
          <w:szCs w:val="32"/>
          <w:rtl/>
        </w:rPr>
        <w:t>لحقيقة ويفرضها على الآخرين</w:t>
      </w:r>
      <w:r w:rsidRPr="005954F6">
        <w:rPr>
          <w:rFonts w:hint="cs"/>
          <w:sz w:val="32"/>
          <w:szCs w:val="32"/>
          <w:rtl/>
        </w:rPr>
        <w:t> </w:t>
      </w:r>
      <w:r w:rsidRPr="005954F6">
        <w:rPr>
          <w:rFonts w:ascii="MbSadr (1)" w:hAnsi="MbSadr (1)" w:cs="MbSadr (1)" w:hint="cs"/>
          <w:sz w:val="32"/>
          <w:szCs w:val="32"/>
          <w:rtl/>
        </w:rPr>
        <w:t xml:space="preserve">، وهذا خطأ كبير وفادح بالنسبة للحضارة </w:t>
      </w:r>
      <w:r w:rsidRPr="005954F6">
        <w:rPr>
          <w:rFonts w:cs="MbSadr (1)"/>
          <w:sz w:val="32"/>
          <w:szCs w:val="32"/>
          <w:rtl/>
        </w:rPr>
        <w:t>ا</w:t>
      </w:r>
      <w:r w:rsidRPr="005954F6">
        <w:rPr>
          <w:rFonts w:cs="MbSadr (1)" w:hint="cs"/>
          <w:sz w:val="32"/>
          <w:szCs w:val="32"/>
          <w:rtl/>
        </w:rPr>
        <w:t>لبشريّة</w:t>
      </w:r>
      <w:r w:rsidRPr="005954F6">
        <w:rPr>
          <w:rFonts w:hint="cs"/>
          <w:sz w:val="32"/>
          <w:szCs w:val="32"/>
          <w:rtl/>
        </w:rPr>
        <w:t> </w:t>
      </w:r>
      <w:r w:rsidRPr="005954F6">
        <w:rPr>
          <w:rFonts w:ascii="MbSadr (1)" w:hAnsi="MbSadr (1)" w:cs="MbSadr (1)" w:hint="cs"/>
          <w:sz w:val="32"/>
          <w:szCs w:val="32"/>
          <w:rtl/>
        </w:rPr>
        <w:t>. هذا على المستوى النظري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الفرق على مستوى التطبيق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على المستوى التطبيقي</w:t>
      </w:r>
      <w:r w:rsidRPr="005954F6">
        <w:rPr>
          <w:rFonts w:hint="cs"/>
          <w:sz w:val="32"/>
          <w:szCs w:val="32"/>
          <w:rtl/>
        </w:rPr>
        <w:t> </w:t>
      </w:r>
      <w:r w:rsidRPr="005954F6">
        <w:rPr>
          <w:rFonts w:ascii="MbSadr (1)" w:hAnsi="MbSadr (1)" w:cs="MbSadr (1)" w:hint="cs"/>
          <w:sz w:val="32"/>
          <w:szCs w:val="32"/>
          <w:rtl/>
        </w:rPr>
        <w:t>، بطبيعة الحال</w:t>
      </w:r>
      <w:r w:rsidRPr="005954F6">
        <w:rPr>
          <w:rFonts w:hint="cs"/>
          <w:sz w:val="32"/>
          <w:szCs w:val="32"/>
          <w:rtl/>
        </w:rPr>
        <w:t> </w:t>
      </w:r>
      <w:r w:rsidRPr="005954F6">
        <w:rPr>
          <w:rFonts w:ascii="MbSadr (1)" w:hAnsi="MbSadr (1)" w:cs="MbSadr (1)" w:hint="cs"/>
          <w:sz w:val="32"/>
          <w:szCs w:val="32"/>
          <w:rtl/>
        </w:rPr>
        <w:t>، التطبيق</w:t>
      </w:r>
      <w:r w:rsidRPr="005954F6">
        <w:rPr>
          <w:rFonts w:cs="MbSadr (1)" w:hint="cs"/>
          <w:sz w:val="32"/>
          <w:szCs w:val="32"/>
          <w:rtl/>
        </w:rPr>
        <w:t xml:space="preserve"> للنظريّة الإسلاميّة </w:t>
      </w:r>
      <w:r w:rsidRPr="005954F6">
        <w:rPr>
          <w:rFonts w:cs="MbSadr (1)"/>
          <w:sz w:val="32"/>
          <w:szCs w:val="32"/>
          <w:rtl/>
        </w:rPr>
        <w:t>ل</w:t>
      </w:r>
      <w:r w:rsidRPr="005954F6">
        <w:rPr>
          <w:rFonts w:cs="MbSadr (1)" w:hint="cs"/>
          <w:sz w:val="32"/>
          <w:szCs w:val="32"/>
          <w:rtl/>
        </w:rPr>
        <w:t>و</w:t>
      </w:r>
      <w:r w:rsidRPr="005954F6">
        <w:rPr>
          <w:rFonts w:cs="MbSadr (2)"/>
          <w:bCs/>
          <w:sz w:val="32"/>
          <w:szCs w:val="32"/>
          <w:rtl/>
        </w:rPr>
        <w:t xml:space="preserve"> </w:t>
      </w:r>
      <w:r w:rsidRPr="005954F6">
        <w:rPr>
          <w:rFonts w:cs="MbSadr (1)"/>
          <w:sz w:val="32"/>
          <w:szCs w:val="32"/>
          <w:rtl/>
        </w:rPr>
        <w:t>ك</w:t>
      </w:r>
      <w:r w:rsidRPr="005954F6">
        <w:rPr>
          <w:rFonts w:cs="MbSadr (1)" w:hint="cs"/>
          <w:sz w:val="32"/>
          <w:szCs w:val="32"/>
          <w:rtl/>
        </w:rPr>
        <w:t xml:space="preserve">ان سائراً في الخطّ الصالح مئة بالمئة لوجدنا الفارق على مستوى التطبيق </w:t>
      </w:r>
      <w:r w:rsidRPr="005954F6">
        <w:rPr>
          <w:rFonts w:cs="MbSadr (1)"/>
          <w:sz w:val="32"/>
          <w:szCs w:val="32"/>
          <w:rtl/>
        </w:rPr>
        <w:t>ب</w:t>
      </w:r>
      <w:r w:rsidRPr="005954F6">
        <w:rPr>
          <w:rFonts w:cs="MbSadr (1)" w:hint="cs"/>
          <w:sz w:val="32"/>
          <w:szCs w:val="32"/>
          <w:rtl/>
        </w:rPr>
        <w:t>قدر الفارق على المستوى النظري</w:t>
      </w:r>
      <w:r w:rsidRPr="005954F6">
        <w:rPr>
          <w:rFonts w:hint="cs"/>
          <w:sz w:val="32"/>
          <w:szCs w:val="32"/>
          <w:rtl/>
        </w:rPr>
        <w:t> </w:t>
      </w:r>
      <w:r w:rsidRPr="005954F6">
        <w:rPr>
          <w:rFonts w:ascii="MbSadr (1)" w:hAnsi="MbSadr (1)" w:cs="MbSadr (1)" w:hint="cs"/>
          <w:sz w:val="32"/>
          <w:szCs w:val="32"/>
          <w:rtl/>
        </w:rPr>
        <w:t>، ولما طرح هذا السؤال</w:t>
      </w:r>
      <w:r w:rsidRPr="005954F6">
        <w:rPr>
          <w:rFonts w:hint="cs"/>
          <w:sz w:val="32"/>
          <w:szCs w:val="32"/>
          <w:rtl/>
        </w:rPr>
        <w:t> </w:t>
      </w:r>
      <w:r w:rsidRPr="005954F6">
        <w:rPr>
          <w:rFonts w:ascii="MbSadr (1)" w:hAnsi="MbSadr (1)" w:cs="MbSadr (1)" w:hint="cs"/>
          <w:sz w:val="32"/>
          <w:szCs w:val="32"/>
          <w:rtl/>
        </w:rPr>
        <w:t xml:space="preserve">، حيث إنّه لو كانت </w:t>
      </w:r>
      <w:r w:rsidRPr="005954F6">
        <w:rPr>
          <w:rFonts w:cs="MbSadr (1)"/>
          <w:sz w:val="32"/>
          <w:szCs w:val="32"/>
          <w:rtl/>
        </w:rPr>
        <w:t>ه</w:t>
      </w:r>
      <w:r w:rsidRPr="005954F6">
        <w:rPr>
          <w:rFonts w:cs="MbSadr (1)" w:hint="cs"/>
          <w:sz w:val="32"/>
          <w:szCs w:val="32"/>
          <w:rtl/>
        </w:rPr>
        <w:t>كذا لما بقي هذا السائل يعيش إطاره الفكري الذي تحدّثتم عنه</w:t>
      </w:r>
      <w:r w:rsidRPr="005954F6">
        <w:rPr>
          <w:rFonts w:hint="cs"/>
          <w:sz w:val="32"/>
          <w:szCs w:val="32"/>
          <w:rtl/>
        </w:rPr>
        <w:t> </w:t>
      </w:r>
      <w:r w:rsidRPr="005954F6">
        <w:rPr>
          <w:rFonts w:ascii="MbSadr (1)" w:hAnsi="MbSadr (1)" w:cs="MbSadr (1)" w:hint="cs"/>
          <w:sz w:val="32"/>
          <w:szCs w:val="32"/>
          <w:rtl/>
        </w:rPr>
        <w:t xml:space="preserve">، ولكنّ التطبيق </w:t>
      </w:r>
      <w:r w:rsidRPr="005954F6">
        <w:rPr>
          <w:rFonts w:cs="MbSadr (1)"/>
          <w:sz w:val="32"/>
          <w:szCs w:val="32"/>
          <w:rtl/>
        </w:rPr>
        <w:t>ب</w:t>
      </w:r>
      <w:r w:rsidRPr="005954F6">
        <w:rPr>
          <w:rFonts w:cs="MbSadr (1)" w:hint="cs"/>
          <w:sz w:val="32"/>
          <w:szCs w:val="32"/>
          <w:rtl/>
        </w:rPr>
        <w:t>النسبة للنظريّة الإسلاميّة انحرف انحرافاً كبيراً جدّاً</w:t>
      </w:r>
      <w:r w:rsidRPr="005954F6">
        <w:rPr>
          <w:rFonts w:hint="cs"/>
          <w:sz w:val="32"/>
          <w:szCs w:val="32"/>
          <w:rtl/>
        </w:rPr>
        <w:t> </w:t>
      </w:r>
      <w:r w:rsidRPr="005954F6">
        <w:rPr>
          <w:rFonts w:ascii="MbSadr (1)" w:hAnsi="MbSadr (1)" w:cs="MbSadr (1)" w:hint="cs"/>
          <w:sz w:val="32"/>
          <w:szCs w:val="32"/>
          <w:rtl/>
        </w:rPr>
        <w:t xml:space="preserve">، لكن بالرغم من هذا </w:t>
      </w:r>
      <w:r w:rsidRPr="005954F6">
        <w:rPr>
          <w:rFonts w:cs="MbSadr (1)"/>
          <w:sz w:val="32"/>
          <w:szCs w:val="32"/>
          <w:rtl/>
        </w:rPr>
        <w:t>ا</w:t>
      </w:r>
      <w:r w:rsidRPr="005954F6">
        <w:rPr>
          <w:rFonts w:cs="MbSadr (1)" w:hint="cs"/>
          <w:sz w:val="32"/>
          <w:szCs w:val="32"/>
          <w:rtl/>
        </w:rPr>
        <w:t>لانحراف</w:t>
      </w:r>
      <w:r w:rsidRPr="005954F6">
        <w:rPr>
          <w:rFonts w:hint="cs"/>
          <w:sz w:val="32"/>
          <w:szCs w:val="32"/>
          <w:rtl/>
        </w:rPr>
        <w:t> </w:t>
      </w:r>
      <w:r w:rsidRPr="005954F6">
        <w:rPr>
          <w:rFonts w:ascii="MbSadr (1)" w:hAnsi="MbSadr (1)" w:cs="MbSadr (1)" w:hint="cs"/>
          <w:sz w:val="32"/>
          <w:szCs w:val="32"/>
          <w:rtl/>
        </w:rPr>
        <w:t xml:space="preserve">، وبالرغم من أنّ هذا التطبيق كان يعيش في ظلمات ما يسمّى عهد </w:t>
      </w:r>
      <w:r w:rsidRPr="005954F6">
        <w:rPr>
          <w:rFonts w:cs="MbSadr (1)"/>
          <w:sz w:val="32"/>
          <w:szCs w:val="32"/>
          <w:rtl/>
        </w:rPr>
        <w:t>ا</w:t>
      </w:r>
      <w:r w:rsidRPr="005954F6">
        <w:rPr>
          <w:rFonts w:cs="MbSadr (1)" w:hint="cs"/>
          <w:sz w:val="32"/>
          <w:szCs w:val="32"/>
          <w:rtl/>
        </w:rPr>
        <w:t xml:space="preserve">لنهضة وعصر الانفتاح والتجديد والحرّيّة وحقّ الإنسان في الحياة والتعبير عن </w:t>
      </w:r>
      <w:r w:rsidRPr="005954F6">
        <w:rPr>
          <w:rFonts w:cs="MbSadr (1)"/>
          <w:sz w:val="32"/>
          <w:szCs w:val="32"/>
          <w:rtl/>
        </w:rPr>
        <w:t>ا</w:t>
      </w:r>
      <w:r w:rsidRPr="005954F6">
        <w:rPr>
          <w:rFonts w:cs="MbSadr (1)" w:hint="cs"/>
          <w:sz w:val="32"/>
          <w:szCs w:val="32"/>
          <w:rtl/>
        </w:rPr>
        <w:t>لإرادة</w:t>
      </w:r>
      <w:r w:rsidRPr="005954F6">
        <w:rPr>
          <w:rFonts w:hint="cs"/>
          <w:sz w:val="32"/>
          <w:szCs w:val="32"/>
          <w:rtl/>
        </w:rPr>
        <w:t> </w:t>
      </w:r>
      <w:r w:rsidRPr="005954F6">
        <w:rPr>
          <w:rFonts w:ascii="MbSadr (1)" w:hAnsi="MbSadr (1)" w:cs="MbSadr (1)" w:hint="cs"/>
          <w:sz w:val="32"/>
          <w:szCs w:val="32"/>
          <w:rtl/>
        </w:rPr>
        <w:t xml:space="preserve">، بالرغم من </w:t>
      </w:r>
      <w:r>
        <w:rPr>
          <w:rFonts w:ascii="MbSadr (1)" w:hAnsi="MbSadr (1)" w:cs="MbSadr (1)" w:hint="cs"/>
          <w:sz w:val="32"/>
          <w:szCs w:val="32"/>
          <w:rtl/>
        </w:rPr>
        <w:t>أنّ</w:t>
      </w:r>
      <w:r w:rsidRPr="005954F6">
        <w:rPr>
          <w:rFonts w:ascii="MbSadr (1)" w:hAnsi="MbSadr (1)" w:cs="MbSadr (1)" w:hint="cs"/>
          <w:sz w:val="32"/>
          <w:szCs w:val="32"/>
          <w:rtl/>
        </w:rPr>
        <w:t>ه كان يعيش قبل أن يعرف إنسا</w:t>
      </w:r>
      <w:r w:rsidRPr="005954F6">
        <w:rPr>
          <w:rFonts w:cs="MbSadr (1)" w:hint="cs"/>
          <w:sz w:val="32"/>
          <w:szCs w:val="32"/>
          <w:rtl/>
        </w:rPr>
        <w:t xml:space="preserve">ن هذه الأرض كلّ هذه </w:t>
      </w:r>
      <w:r w:rsidRPr="005954F6">
        <w:rPr>
          <w:rFonts w:cs="MbSadr (1)"/>
          <w:sz w:val="32"/>
          <w:szCs w:val="32"/>
          <w:rtl/>
        </w:rPr>
        <w:t>ا</w:t>
      </w:r>
      <w:r w:rsidRPr="005954F6">
        <w:rPr>
          <w:rFonts w:cs="MbSadr (1)" w:hint="cs"/>
          <w:sz w:val="32"/>
          <w:szCs w:val="32"/>
          <w:rtl/>
        </w:rPr>
        <w:t>لمفاهيم</w:t>
      </w:r>
      <w:r w:rsidRPr="005954F6">
        <w:rPr>
          <w:rFonts w:hint="cs"/>
          <w:sz w:val="32"/>
          <w:szCs w:val="32"/>
          <w:rtl/>
        </w:rPr>
        <w:t> </w:t>
      </w:r>
      <w:r w:rsidRPr="005954F6">
        <w:rPr>
          <w:rFonts w:ascii="MbSadr (1)" w:hAnsi="MbSadr (1)" w:cs="MbSadr (1)" w:hint="cs"/>
          <w:sz w:val="32"/>
          <w:szCs w:val="32"/>
          <w:rtl/>
        </w:rPr>
        <w:t>، نرى أنّ هناك فارقاً كبيراً في التطبيق</w:t>
      </w:r>
      <w:r w:rsidRPr="005954F6">
        <w:rPr>
          <w:rFonts w:hint="cs"/>
          <w:sz w:val="32"/>
          <w:szCs w:val="32"/>
          <w:rtl/>
        </w:rPr>
        <w:t> </w:t>
      </w:r>
      <w:r w:rsidRPr="005954F6">
        <w:rPr>
          <w:rFonts w:ascii="MbSadr (1)" w:hAnsi="MbSadr (1)" w:cs="MbSadr (1)" w:hint="cs"/>
          <w:sz w:val="32"/>
          <w:szCs w:val="32"/>
          <w:rtl/>
        </w:rPr>
        <w:t xml:space="preserve">، في هذا التطبيق الذي مارسه </w:t>
      </w:r>
      <w:r w:rsidRPr="005954F6">
        <w:rPr>
          <w:rFonts w:cs="MbSadr (1)"/>
          <w:sz w:val="32"/>
          <w:szCs w:val="32"/>
          <w:rtl/>
        </w:rPr>
        <w:t>أ</w:t>
      </w:r>
      <w:r w:rsidRPr="005954F6">
        <w:rPr>
          <w:rFonts w:cs="MbSadr (1)" w:hint="cs"/>
          <w:sz w:val="32"/>
          <w:szCs w:val="32"/>
          <w:rtl/>
        </w:rPr>
        <w:t xml:space="preserve">عداء الرسالة الإسلاميّة من الداخل أي : الذين استلموا الإطار الداخلي للرسالة </w:t>
      </w:r>
      <w:r w:rsidRPr="005954F6">
        <w:rPr>
          <w:rFonts w:cs="MbSadr (1)"/>
          <w:sz w:val="32"/>
          <w:szCs w:val="32"/>
          <w:rtl/>
        </w:rPr>
        <w:t>و</w:t>
      </w:r>
      <w:r w:rsidRPr="005954F6">
        <w:rPr>
          <w:rFonts w:cs="MbSadr (1)" w:hint="cs"/>
          <w:sz w:val="32"/>
          <w:szCs w:val="32"/>
          <w:rtl/>
        </w:rPr>
        <w:t>مارسوا التطبيق لهذه النظريّة</w:t>
      </w:r>
      <w:r w:rsidRPr="005954F6">
        <w:rPr>
          <w:rFonts w:hint="cs"/>
          <w:sz w:val="32"/>
          <w:szCs w:val="32"/>
          <w:rtl/>
        </w:rPr>
        <w:t> </w:t>
      </w:r>
      <w:r w:rsidRPr="005954F6">
        <w:rPr>
          <w:rFonts w:ascii="MbSadr (1)" w:hAnsi="MbSadr (1)" w:cs="MbSadr (1)" w:hint="cs"/>
          <w:sz w:val="32"/>
          <w:szCs w:val="32"/>
          <w:rtl/>
        </w:rPr>
        <w:t>، بالرغم من هذا كان هناك فارق في التطبيق</w:t>
      </w:r>
      <w:r w:rsidRPr="005954F6">
        <w:rPr>
          <w:rFonts w:hint="cs"/>
          <w:sz w:val="32"/>
          <w:szCs w:val="32"/>
          <w:rtl/>
        </w:rPr>
        <w:t> </w:t>
      </w:r>
      <w:r w:rsidRPr="005954F6">
        <w:rPr>
          <w:rFonts w:ascii="MbSadr (1)" w:hAnsi="MbSadr (1)" w:cs="MbSadr (1)" w:hint="cs"/>
          <w:sz w:val="32"/>
          <w:szCs w:val="32"/>
          <w:rtl/>
        </w:rPr>
        <w:t xml:space="preserve">، عندما </w:t>
      </w:r>
      <w:r w:rsidRPr="005954F6">
        <w:rPr>
          <w:rFonts w:cs="MbSadr (1)"/>
          <w:sz w:val="32"/>
          <w:szCs w:val="32"/>
          <w:rtl/>
        </w:rPr>
        <w:t>ن</w:t>
      </w:r>
      <w:r w:rsidRPr="005954F6">
        <w:rPr>
          <w:rFonts w:cs="MbSadr (1)" w:hint="cs"/>
          <w:sz w:val="32"/>
          <w:szCs w:val="32"/>
          <w:rtl/>
        </w:rPr>
        <w:t xml:space="preserve">لحظ الحياة الإسلاميّة وحياة المسلمين في البلاد المفتوحة إسلاميّاً ونلحظ مآسي </w:t>
      </w:r>
      <w:r w:rsidRPr="005954F6">
        <w:rPr>
          <w:rFonts w:cs="MbSadr (1)"/>
          <w:sz w:val="32"/>
          <w:szCs w:val="32"/>
          <w:rtl/>
        </w:rPr>
        <w:t>ا</w:t>
      </w:r>
      <w:r w:rsidRPr="005954F6">
        <w:rPr>
          <w:rFonts w:cs="MbSadr (1)" w:hint="cs"/>
          <w:sz w:val="32"/>
          <w:szCs w:val="32"/>
          <w:rtl/>
        </w:rPr>
        <w:t>لاستعمار وفضائح الاستعمار</w:t>
      </w:r>
      <w:r w:rsidRPr="005954F6">
        <w:rPr>
          <w:rFonts w:hint="cs"/>
          <w:sz w:val="32"/>
          <w:szCs w:val="32"/>
          <w:rtl/>
        </w:rPr>
        <w:t> </w:t>
      </w:r>
      <w:r w:rsidRPr="005954F6">
        <w:rPr>
          <w:rFonts w:ascii="MbSadr (1)" w:hAnsi="MbSadr (1)" w:cs="MbSadr (1)" w:hint="cs"/>
          <w:sz w:val="32"/>
          <w:szCs w:val="32"/>
          <w:rtl/>
        </w:rPr>
        <w:t>، هذه الفضائح التي كانت بعدما سمّي بعصر النهضة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بعد النداء بالحرّيّة وحقوق الإنسان بعد كلّ هذا عندما نقارن بين التطبيق هنا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(205)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بين التطبيق هناك نرى فارقاً كبيراً</w:t>
      </w:r>
      <w:r w:rsidRPr="005954F6">
        <w:rPr>
          <w:rFonts w:hint="cs"/>
          <w:sz w:val="32"/>
          <w:szCs w:val="32"/>
          <w:rtl/>
        </w:rPr>
        <w:t> </w:t>
      </w:r>
      <w:r w:rsidRPr="005954F6">
        <w:rPr>
          <w:rFonts w:ascii="MbSadr (1)" w:hAnsi="MbSadr (1)" w:cs="MbSadr (1)" w:hint="cs"/>
          <w:sz w:val="32"/>
          <w:szCs w:val="32"/>
          <w:rtl/>
        </w:rPr>
        <w:t>. لم يوجد في تاريخ الإسلام على الإطلاق</w:t>
      </w:r>
      <w:r w:rsidRPr="005954F6">
        <w:rPr>
          <w:rFonts w:cs="MbSadr (1)"/>
          <w:sz w:val="32"/>
          <w:szCs w:val="32"/>
          <w:rtl/>
        </w:rPr>
        <w:t>أ</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ش</w:t>
      </w:r>
      <w:r w:rsidRPr="005954F6">
        <w:rPr>
          <w:rFonts w:cs="MbSadr (1)" w:hint="cs"/>
          <w:sz w:val="32"/>
          <w:szCs w:val="32"/>
          <w:rtl/>
        </w:rPr>
        <w:t xml:space="preserve">خصاً يُمْسَكُ به خارج نطاق الغرض السياسي فتحرق أعضاؤه عضواً عضواً </w:t>
      </w:r>
      <w:r w:rsidRPr="005954F6">
        <w:rPr>
          <w:rFonts w:cs="MbSadr (1)"/>
          <w:sz w:val="32"/>
          <w:szCs w:val="32"/>
          <w:rtl/>
        </w:rPr>
        <w:t>ك</w:t>
      </w:r>
      <w:r w:rsidRPr="005954F6">
        <w:rPr>
          <w:rFonts w:cs="MbSadr (1)" w:hint="cs"/>
          <w:sz w:val="32"/>
          <w:szCs w:val="32"/>
          <w:rtl/>
        </w:rPr>
        <w:t>ما يفعل في الزنجي في أميركا إلى الأمس</w:t>
      </w:r>
      <w:r w:rsidRPr="005954F6">
        <w:rPr>
          <w:rFonts w:hint="cs"/>
          <w:sz w:val="32"/>
          <w:szCs w:val="32"/>
          <w:rtl/>
        </w:rPr>
        <w:t> </w:t>
      </w:r>
      <w:r w:rsidRPr="005954F6">
        <w:rPr>
          <w:rFonts w:ascii="MbSadr (1)" w:hAnsi="MbSadr (1)" w:cs="MbSadr (1)" w:hint="cs"/>
          <w:sz w:val="32"/>
          <w:szCs w:val="32"/>
          <w:rtl/>
        </w:rPr>
        <w:t xml:space="preserve">. وذلك لأجل الشعور بالتميّز </w:t>
      </w:r>
      <w:r w:rsidRPr="005954F6">
        <w:rPr>
          <w:rFonts w:cs="MbSadr (1)"/>
          <w:sz w:val="32"/>
          <w:szCs w:val="32"/>
          <w:rtl/>
        </w:rPr>
        <w:t>و</w:t>
      </w:r>
      <w:r w:rsidRPr="005954F6">
        <w:rPr>
          <w:rFonts w:cs="MbSadr (1)" w:hint="cs"/>
          <w:sz w:val="32"/>
          <w:szCs w:val="32"/>
          <w:rtl/>
        </w:rPr>
        <w:t>الاستعلاء</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hint="cs"/>
          <w:sz w:val="32"/>
          <w:szCs w:val="32"/>
          <w:rtl/>
        </w:rPr>
        <w:t>النوع من الاستعلاء والتميّز</w:t>
      </w:r>
      <w:r w:rsidRPr="005954F6">
        <w:rPr>
          <w:rFonts w:hint="cs"/>
          <w:sz w:val="32"/>
          <w:szCs w:val="32"/>
          <w:rtl/>
        </w:rPr>
        <w:t> </w:t>
      </w:r>
      <w:r w:rsidRPr="005954F6">
        <w:rPr>
          <w:rFonts w:ascii="MbSadr (1)" w:hAnsi="MbSadr (1)" w:cs="MbSadr (1)" w:hint="cs"/>
          <w:sz w:val="32"/>
          <w:szCs w:val="32"/>
          <w:rtl/>
        </w:rPr>
        <w:t xml:space="preserve">، هذا النوع من الاستهانة بكرامة </w:t>
      </w:r>
      <w:r w:rsidRPr="005954F6">
        <w:rPr>
          <w:rFonts w:cs="MbSadr (1)"/>
          <w:sz w:val="32"/>
          <w:szCs w:val="32"/>
          <w:rtl/>
        </w:rPr>
        <w:t>ا</w:t>
      </w:r>
      <w:r w:rsidRPr="005954F6">
        <w:rPr>
          <w:rFonts w:cs="MbSadr (1)" w:hint="cs"/>
          <w:sz w:val="32"/>
          <w:szCs w:val="32"/>
          <w:rtl/>
        </w:rPr>
        <w:t>لإنسان كإنسان لم يوجد في تاريخ الإسلام بشكل من الأشكال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ق</w:t>
      </w:r>
      <w:r w:rsidRPr="005954F6">
        <w:rPr>
          <w:rFonts w:cs="MbSadr (1)" w:hint="cs"/>
          <w:sz w:val="32"/>
          <w:szCs w:val="32"/>
          <w:rtl/>
        </w:rPr>
        <w:t xml:space="preserve">رأت قصّة أنقل حاصلها : أنّ جيشاً إسلاميّاً حاصر منطقة فلم يقدر على </w:t>
      </w:r>
      <w:r w:rsidRPr="005954F6">
        <w:rPr>
          <w:rFonts w:cs="MbSadr (1)"/>
          <w:sz w:val="32"/>
          <w:szCs w:val="32"/>
          <w:rtl/>
        </w:rPr>
        <w:t>ف</w:t>
      </w:r>
      <w:r w:rsidRPr="005954F6">
        <w:rPr>
          <w:rFonts w:cs="MbSadr (1)" w:hint="cs"/>
          <w:sz w:val="32"/>
          <w:szCs w:val="32"/>
          <w:rtl/>
        </w:rPr>
        <w:t>تحها وبقي محاصراً لها إلى أن انتهت عنده الذخيرة والطعام</w:t>
      </w:r>
      <w:r w:rsidRPr="005954F6">
        <w:rPr>
          <w:rFonts w:hint="cs"/>
          <w:sz w:val="32"/>
          <w:szCs w:val="32"/>
          <w:rtl/>
        </w:rPr>
        <w:t> </w:t>
      </w:r>
      <w:r w:rsidRPr="005954F6">
        <w:rPr>
          <w:rFonts w:ascii="MbSadr (1)" w:hAnsi="MbSadr (1)" w:cs="MbSadr (1)" w:hint="cs"/>
          <w:sz w:val="32"/>
          <w:szCs w:val="32"/>
          <w:rtl/>
        </w:rPr>
        <w:t xml:space="preserve">. ولكنّ قائد </w:t>
      </w:r>
      <w:r w:rsidRPr="005954F6">
        <w:rPr>
          <w:rFonts w:cs="MbSadr (1)" w:hint="cs"/>
          <w:sz w:val="32"/>
          <w:szCs w:val="32"/>
          <w:rtl/>
        </w:rPr>
        <w:t xml:space="preserve">الجيش </w:t>
      </w:r>
      <w:r w:rsidRPr="005954F6">
        <w:rPr>
          <w:rFonts w:cs="MbSadr (1)"/>
          <w:sz w:val="32"/>
          <w:szCs w:val="32"/>
          <w:rtl/>
        </w:rPr>
        <w:t>ب</w:t>
      </w:r>
      <w:r w:rsidRPr="005954F6">
        <w:rPr>
          <w:rFonts w:cs="MbSadr (1)" w:hint="cs"/>
          <w:sz w:val="32"/>
          <w:szCs w:val="32"/>
          <w:rtl/>
        </w:rPr>
        <w:t>عد أن اُصيب بهذا قام بصلح مع هذه المنطقة بشرط أن يزوّد بحاجته ثمّ يرحل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لكنّ قائد الجيش بعد الصلح وبعد أن دخل المنطقة ليتزوّد بالمؤن فرض </w:t>
      </w:r>
      <w:r w:rsidRPr="005954F6">
        <w:rPr>
          <w:rFonts w:cs="MbSadr (1)"/>
          <w:sz w:val="32"/>
          <w:szCs w:val="32"/>
          <w:rtl/>
        </w:rPr>
        <w:t>ا</w:t>
      </w:r>
      <w:r w:rsidRPr="005954F6">
        <w:rPr>
          <w:rFonts w:cs="MbSadr (1)" w:hint="cs"/>
          <w:sz w:val="32"/>
          <w:szCs w:val="32"/>
          <w:rtl/>
        </w:rPr>
        <w:t>لاحتلال العسكري</w:t>
      </w:r>
      <w:r w:rsidRPr="005954F6">
        <w:rPr>
          <w:rFonts w:hint="cs"/>
          <w:sz w:val="32"/>
          <w:szCs w:val="32"/>
          <w:rtl/>
        </w:rPr>
        <w:t> </w:t>
      </w:r>
      <w:r w:rsidRPr="005954F6">
        <w:rPr>
          <w:rFonts w:ascii="MbSadr (1)" w:hAnsi="MbSadr (1)" w:cs="MbSadr (1)" w:hint="cs"/>
          <w:sz w:val="32"/>
          <w:szCs w:val="32"/>
          <w:rtl/>
        </w:rPr>
        <w:t>، وفاجأ أهل المنطقة بهذا الاحتلال</w:t>
      </w:r>
      <w:r w:rsidRPr="005954F6">
        <w:rPr>
          <w:rFonts w:hint="cs"/>
          <w:sz w:val="32"/>
          <w:szCs w:val="32"/>
          <w:rtl/>
        </w:rPr>
        <w:t> </w:t>
      </w:r>
      <w:r w:rsidRPr="005954F6">
        <w:rPr>
          <w:rFonts w:ascii="MbSadr (1)" w:hAnsi="MbSadr (1)" w:cs="MbSadr (1)" w:hint="cs"/>
          <w:sz w:val="32"/>
          <w:szCs w:val="32"/>
          <w:rtl/>
        </w:rPr>
        <w:t xml:space="preserve">. لكنّ أهل المنطقة شكّلوا </w:t>
      </w:r>
      <w:r w:rsidRPr="005954F6">
        <w:rPr>
          <w:rFonts w:cs="MbSadr (1)"/>
          <w:sz w:val="32"/>
          <w:szCs w:val="32"/>
          <w:rtl/>
        </w:rPr>
        <w:t>و</w:t>
      </w:r>
      <w:r w:rsidRPr="005954F6">
        <w:rPr>
          <w:rFonts w:cs="MbSadr (1)" w:hint="cs"/>
          <w:sz w:val="32"/>
          <w:szCs w:val="32"/>
          <w:rtl/>
        </w:rPr>
        <w:t>فداً وأرسلوا إلى الخليفة عمر بن عبد العزيز</w:t>
      </w:r>
      <w:r w:rsidRPr="005954F6">
        <w:rPr>
          <w:rFonts w:hint="cs"/>
          <w:sz w:val="32"/>
          <w:szCs w:val="32"/>
          <w:rtl/>
        </w:rPr>
        <w:t> </w:t>
      </w:r>
      <w:r w:rsidRPr="005954F6">
        <w:rPr>
          <w:rFonts w:ascii="MbSadr (1)" w:hAnsi="MbSadr (1)" w:cs="MbSadr (1)" w:hint="cs"/>
          <w:sz w:val="32"/>
          <w:szCs w:val="32"/>
          <w:rtl/>
        </w:rPr>
        <w:t>، وقال الوفد لعمر</w:t>
      </w:r>
      <w:r w:rsidRPr="005954F6">
        <w:rPr>
          <w:rFonts w:cs="MbSadr (1)" w:hint="cs"/>
          <w:sz w:val="32"/>
          <w:szCs w:val="32"/>
          <w:rtl/>
        </w:rPr>
        <w:t xml:space="preserve"> : إنّ جيشك احتلّ </w:t>
      </w:r>
      <w:r w:rsidRPr="005954F6">
        <w:rPr>
          <w:rFonts w:cs="MbSadr (1)"/>
          <w:sz w:val="32"/>
          <w:szCs w:val="32"/>
          <w:rtl/>
        </w:rPr>
        <w:t>م</w:t>
      </w:r>
      <w:r w:rsidRPr="005954F6">
        <w:rPr>
          <w:rFonts w:cs="MbSadr (1)" w:hint="cs"/>
          <w:sz w:val="32"/>
          <w:szCs w:val="32"/>
          <w:rtl/>
        </w:rPr>
        <w:t>نطقتنا بعد أن عقدنا وإيّاه عقد صلح</w:t>
      </w:r>
      <w:r w:rsidRPr="005954F6">
        <w:rPr>
          <w:rFonts w:hint="cs"/>
          <w:sz w:val="32"/>
          <w:szCs w:val="32"/>
          <w:rtl/>
        </w:rPr>
        <w:t> </w:t>
      </w:r>
      <w:r w:rsidRPr="005954F6">
        <w:rPr>
          <w:rFonts w:ascii="MbSadr (1)" w:hAnsi="MbSadr (1)" w:cs="MbSadr (1)" w:hint="cs"/>
          <w:sz w:val="32"/>
          <w:szCs w:val="32"/>
          <w:rtl/>
        </w:rPr>
        <w:t xml:space="preserve">. عمر بن عبد العزيز حوّلهم على فقيه من </w:t>
      </w:r>
      <w:r w:rsidRPr="005954F6">
        <w:rPr>
          <w:rFonts w:cs="MbSadr (1)"/>
          <w:sz w:val="32"/>
          <w:szCs w:val="32"/>
          <w:rtl/>
        </w:rPr>
        <w:t>ا</w:t>
      </w:r>
      <w:r w:rsidRPr="005954F6">
        <w:rPr>
          <w:rFonts w:cs="MbSadr (1)" w:hint="cs"/>
          <w:sz w:val="32"/>
          <w:szCs w:val="32"/>
          <w:rtl/>
        </w:rPr>
        <w:t>لفقهاء</w:t>
      </w:r>
      <w:r w:rsidRPr="005954F6">
        <w:rPr>
          <w:rFonts w:hint="cs"/>
          <w:sz w:val="32"/>
          <w:szCs w:val="32"/>
          <w:rtl/>
        </w:rPr>
        <w:t> </w:t>
      </w:r>
      <w:r w:rsidRPr="005954F6">
        <w:rPr>
          <w:rFonts w:ascii="MbSadr (1)" w:hAnsi="MbSadr (1)" w:cs="MbSadr (1)" w:hint="cs"/>
          <w:sz w:val="32"/>
          <w:szCs w:val="32"/>
          <w:rtl/>
        </w:rPr>
        <w:t>، وقال</w:t>
      </w:r>
      <w:r w:rsidRPr="005954F6">
        <w:rPr>
          <w:rFonts w:cs="MbSadr (1)" w:hint="cs"/>
          <w:sz w:val="32"/>
          <w:szCs w:val="32"/>
          <w:rtl/>
        </w:rPr>
        <w:t xml:space="preserve"> : اذهبوا وترافعوا</w:t>
      </w:r>
      <w:r w:rsidRPr="005954F6">
        <w:rPr>
          <w:rFonts w:hint="cs"/>
          <w:sz w:val="32"/>
          <w:szCs w:val="32"/>
          <w:rtl/>
        </w:rPr>
        <w:t> </w:t>
      </w:r>
      <w:r w:rsidRPr="005954F6">
        <w:rPr>
          <w:rFonts w:ascii="MbSadr (1)" w:hAnsi="MbSadr (1)" w:cs="MbSadr (1)" w:hint="cs"/>
          <w:sz w:val="32"/>
          <w:szCs w:val="32"/>
          <w:rtl/>
        </w:rPr>
        <w:t xml:space="preserve">، قائد الجيش الفاتح يقف ويقف وفد المنطقة </w:t>
      </w:r>
      <w:r w:rsidRPr="005954F6">
        <w:rPr>
          <w:rFonts w:cs="MbSadr (1)"/>
          <w:sz w:val="32"/>
          <w:szCs w:val="32"/>
          <w:rtl/>
        </w:rPr>
        <w:t>ي</w:t>
      </w:r>
      <w:r w:rsidRPr="005954F6">
        <w:rPr>
          <w:rFonts w:cs="MbSadr (1)" w:hint="cs"/>
          <w:sz w:val="32"/>
          <w:szCs w:val="32"/>
          <w:rtl/>
        </w:rPr>
        <w:t xml:space="preserve">تداعيان عند القاضي على </w:t>
      </w:r>
      <w:r>
        <w:rPr>
          <w:rFonts w:cs="MbSadr (1)" w:hint="cs"/>
          <w:sz w:val="32"/>
          <w:szCs w:val="32"/>
          <w:rtl/>
        </w:rPr>
        <w:t>أنّ</w:t>
      </w:r>
      <w:r w:rsidRPr="005954F6">
        <w:rPr>
          <w:rFonts w:ascii="MbSadr (1)" w:hAnsi="MbSadr (1)" w:cs="MbSadr (1)" w:hint="cs"/>
          <w:sz w:val="32"/>
          <w:szCs w:val="32"/>
          <w:rtl/>
        </w:rPr>
        <w:t>ه هل هذا الاحتلال مشروع أو غير مش</w:t>
      </w:r>
      <w:r w:rsidRPr="005954F6">
        <w:rPr>
          <w:rFonts w:cs="MbSadr (1)" w:hint="cs"/>
          <w:sz w:val="32"/>
          <w:szCs w:val="32"/>
          <w:rtl/>
        </w:rPr>
        <w:t>روع</w:t>
      </w:r>
      <w:r w:rsidRPr="005954F6">
        <w:rPr>
          <w:rFonts w:hint="cs"/>
          <w:sz w:val="32"/>
          <w:szCs w:val="32"/>
          <w:rtl/>
        </w:rPr>
        <w:t> </w:t>
      </w:r>
      <w:r w:rsidRPr="005954F6">
        <w:rPr>
          <w:rFonts w:ascii="MbSadr (1)" w:hAnsi="MbSadr (1)" w:cs="MbSadr (1)" w:hint="cs"/>
          <w:sz w:val="32"/>
          <w:szCs w:val="32"/>
          <w:rtl/>
        </w:rPr>
        <w:t xml:space="preserve">؟ يطلب </w:t>
      </w:r>
      <w:r w:rsidRPr="005954F6">
        <w:rPr>
          <w:rFonts w:cs="MbSadr (1)"/>
          <w:sz w:val="32"/>
          <w:szCs w:val="32"/>
          <w:rtl/>
        </w:rPr>
        <w:t>ا</w:t>
      </w:r>
      <w:r w:rsidRPr="005954F6">
        <w:rPr>
          <w:rFonts w:cs="MbSadr (1)" w:hint="cs"/>
          <w:sz w:val="32"/>
          <w:szCs w:val="32"/>
          <w:rtl/>
        </w:rPr>
        <w:t>لقاضي الشهود على وجود عقد الصلح</w:t>
      </w:r>
      <w:r w:rsidRPr="005954F6">
        <w:rPr>
          <w:rFonts w:hint="cs"/>
          <w:sz w:val="32"/>
          <w:szCs w:val="32"/>
          <w:rtl/>
        </w:rPr>
        <w:t> </w:t>
      </w:r>
      <w:r w:rsidRPr="005954F6">
        <w:rPr>
          <w:rFonts w:ascii="MbSadr (1)" w:hAnsi="MbSadr (1)" w:cs="MbSadr (1)" w:hint="cs"/>
          <w:sz w:val="32"/>
          <w:szCs w:val="32"/>
          <w:rtl/>
        </w:rPr>
        <w:t xml:space="preserve">، وبعد أن ثبت وجود عقد صلح مستوف </w:t>
      </w:r>
      <w:r w:rsidRPr="005954F6">
        <w:rPr>
          <w:rFonts w:cs="MbSadr (1)"/>
          <w:sz w:val="32"/>
          <w:szCs w:val="32"/>
          <w:rtl/>
        </w:rPr>
        <w:t>ل</w:t>
      </w:r>
      <w:r w:rsidRPr="005954F6">
        <w:rPr>
          <w:rFonts w:cs="MbSadr (1)" w:hint="cs"/>
          <w:sz w:val="32"/>
          <w:szCs w:val="32"/>
          <w:rtl/>
        </w:rPr>
        <w:t>لشروط الشرعيّة</w:t>
      </w:r>
      <w:r w:rsidRPr="005954F6">
        <w:rPr>
          <w:rFonts w:hint="cs"/>
          <w:sz w:val="32"/>
          <w:szCs w:val="32"/>
          <w:rtl/>
        </w:rPr>
        <w:t> </w:t>
      </w:r>
      <w:r w:rsidRPr="005954F6">
        <w:rPr>
          <w:rFonts w:ascii="MbSadr (1)" w:hAnsi="MbSadr (1)" w:cs="MbSadr (1)" w:hint="cs"/>
          <w:sz w:val="32"/>
          <w:szCs w:val="32"/>
          <w:rtl/>
        </w:rPr>
        <w:t xml:space="preserve">، هذا الفقيه العادل حكم بوجوب الوفاء بهذا العقد ولزوم خروج </w:t>
      </w:r>
      <w:r w:rsidRPr="005954F6">
        <w:rPr>
          <w:rFonts w:cs="MbSadr (1)"/>
          <w:sz w:val="32"/>
          <w:szCs w:val="32"/>
          <w:rtl/>
        </w:rPr>
        <w:t>ا</w:t>
      </w:r>
      <w:r w:rsidRPr="005954F6">
        <w:rPr>
          <w:rFonts w:cs="MbSadr (1)" w:hint="cs"/>
          <w:sz w:val="32"/>
          <w:szCs w:val="32"/>
          <w:rtl/>
        </w:rPr>
        <w:t>لجيش الفاتح ولزوم التعويض عن كلّ ما أتلفه في هذه المنطقة</w:t>
      </w:r>
      <w:r w:rsidRPr="005954F6">
        <w:rPr>
          <w:rFonts w:hint="cs"/>
          <w:sz w:val="32"/>
          <w:szCs w:val="32"/>
          <w:rtl/>
        </w:rPr>
        <w:t> </w:t>
      </w:r>
      <w:r w:rsidRPr="005954F6">
        <w:rPr>
          <w:rFonts w:ascii="MbSadr (1)" w:hAnsi="MbSadr (1)" w:cs="MbSadr (1)" w:hint="cs"/>
          <w:sz w:val="32"/>
          <w:szCs w:val="32"/>
          <w:rtl/>
        </w:rPr>
        <w:t xml:space="preserve">، ومن ثمّ يخرج </w:t>
      </w:r>
      <w:r w:rsidRPr="005954F6">
        <w:rPr>
          <w:rFonts w:cs="MbSadr (1)"/>
          <w:sz w:val="32"/>
          <w:szCs w:val="32"/>
          <w:rtl/>
        </w:rPr>
        <w:t>م</w:t>
      </w:r>
      <w:r w:rsidRPr="005954F6">
        <w:rPr>
          <w:rFonts w:cs="MbSadr (1)" w:hint="cs"/>
          <w:sz w:val="32"/>
          <w:szCs w:val="32"/>
          <w:rtl/>
        </w:rPr>
        <w:t>ن المنطقة ويتركها لأهلها</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ه</w:t>
      </w:r>
      <w:r w:rsidRPr="005954F6">
        <w:rPr>
          <w:rFonts w:cs="MbSadr (1)" w:hint="cs"/>
          <w:sz w:val="32"/>
          <w:szCs w:val="32"/>
          <w:rtl/>
        </w:rPr>
        <w:t xml:space="preserve">ذا النوع من اللمحات لعدالة الإسلام هي في الواقع تعطي روح تطبيق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فتوح البلدان 3 : 518 ـ 519</w:t>
      </w:r>
      <w:r w:rsidRPr="001D57B8">
        <w:rPr>
          <w:rStyle w:val="10"/>
          <w:rFonts w:cs="Times New Roman" w:hint="cs"/>
          <w:rtl/>
        </w:rPr>
        <w:t> </w:t>
      </w:r>
      <w:r w:rsidRPr="001D57B8">
        <w:rPr>
          <w:rStyle w:val="10"/>
          <w:rFonts w:ascii="MbSadr (1)" w:hAnsi="MbSadr (1)" w:hint="cs"/>
          <w:rtl/>
        </w:rPr>
        <w:t>، غزو قتيبة سمرقند</w:t>
      </w:r>
      <w:r w:rsidRPr="001D57B8">
        <w:rPr>
          <w:rStyle w:val="10"/>
          <w:rFonts w:cs="Times New Roman" w:hint="cs"/>
          <w:rtl/>
        </w:rPr>
        <w:t> </w:t>
      </w:r>
      <w:r w:rsidRPr="001D57B8">
        <w:rPr>
          <w:rStyle w:val="10"/>
          <w:rFonts w:ascii="MbSadr (1)" w:hAnsi="MbSadr (1)" w:hint="cs"/>
          <w:rtl/>
        </w:rPr>
        <w:t xml:space="preserve">، وقد أوردها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أيضاً </w:t>
      </w:r>
      <w:r w:rsidRPr="001D57B8">
        <w:rPr>
          <w:rStyle w:val="10"/>
          <w:rtl/>
        </w:rPr>
        <w:t>ف</w:t>
      </w:r>
      <w:r w:rsidRPr="001D57B8">
        <w:rPr>
          <w:rStyle w:val="10"/>
          <w:rFonts w:hint="cs"/>
          <w:rtl/>
        </w:rPr>
        <w:t>ي : منابع القدرة في الدولة الإسلاميّة : 178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لحضارة الإسلاميّة</w:t>
      </w:r>
      <w:r w:rsidRPr="005954F6">
        <w:rPr>
          <w:rFonts w:hint="cs"/>
          <w:sz w:val="32"/>
          <w:szCs w:val="32"/>
          <w:rtl/>
        </w:rPr>
        <w:t> </w:t>
      </w:r>
      <w:r w:rsidRPr="005954F6">
        <w:rPr>
          <w:rFonts w:ascii="MbSadr (1)" w:hAnsi="MbSadr (1)" w:cs="MbSadr (1)" w:hint="cs"/>
          <w:sz w:val="32"/>
          <w:szCs w:val="32"/>
          <w:rtl/>
        </w:rPr>
        <w:t>، وإنّما صارت هي لمحات ولم تصر هي الخطّ العامّ</w:t>
      </w:r>
      <w:r w:rsidRPr="005954F6">
        <w:rPr>
          <w:rFonts w:hint="cs"/>
          <w:sz w:val="32"/>
          <w:szCs w:val="32"/>
          <w:rtl/>
        </w:rPr>
        <w:t> ;</w:t>
      </w:r>
      <w:r w:rsidRPr="005954F6">
        <w:rPr>
          <w:rFonts w:ascii="MbSadr (1)" w:hAnsi="MbSadr (1)" w:cs="MbSadr (1)" w:hint="cs"/>
          <w:sz w:val="32"/>
          <w:szCs w:val="32"/>
          <w:rtl/>
        </w:rPr>
        <w:t xml:space="preserve"> لأنّ</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لنظريّة لم تطبّق بأيدي أصحابها</w:t>
      </w:r>
      <w:r w:rsidRPr="005954F6">
        <w:rPr>
          <w:rFonts w:hint="cs"/>
          <w:sz w:val="32"/>
          <w:szCs w:val="32"/>
          <w:rtl/>
        </w:rPr>
        <w:t> </w:t>
      </w:r>
      <w:r w:rsidRPr="005954F6">
        <w:rPr>
          <w:rFonts w:ascii="MbSadr (1)" w:hAnsi="MbSadr (1)" w:cs="MbSadr (1)" w:hint="cs"/>
          <w:sz w:val="32"/>
          <w:szCs w:val="32"/>
          <w:rtl/>
        </w:rPr>
        <w:t>، بل طبّقت بيد أعدائها</w:t>
      </w:r>
      <w:r w:rsidRPr="005954F6">
        <w:rPr>
          <w:rFonts w:hint="cs"/>
          <w:sz w:val="32"/>
          <w:szCs w:val="32"/>
          <w:rtl/>
        </w:rPr>
        <w:t> </w:t>
      </w:r>
      <w:r w:rsidRPr="005954F6">
        <w:rPr>
          <w:rFonts w:ascii="MbSadr (1)" w:hAnsi="MbSadr (1)" w:cs="MbSadr (1)" w:hint="cs"/>
          <w:sz w:val="32"/>
          <w:szCs w:val="32"/>
          <w:rtl/>
        </w:rPr>
        <w:t xml:space="preserve">. أي إنّ هذه العمليّة تمّت </w:t>
      </w:r>
      <w:r w:rsidRPr="005954F6">
        <w:rPr>
          <w:rFonts w:cs="MbSadr (1)"/>
          <w:sz w:val="32"/>
          <w:szCs w:val="32"/>
          <w:rtl/>
        </w:rPr>
        <w:t>ف</w:t>
      </w:r>
      <w:r w:rsidRPr="005954F6">
        <w:rPr>
          <w:rFonts w:cs="MbSadr (1)" w:hint="cs"/>
          <w:sz w:val="32"/>
          <w:szCs w:val="32"/>
          <w:rtl/>
        </w:rPr>
        <w:t xml:space="preserve">ي عهد شخص اُموي من اُسرة اُمويّة معادية للإسلام في المعركة الدائمة التي </w:t>
      </w:r>
      <w:r w:rsidRPr="005954F6">
        <w:rPr>
          <w:rFonts w:cs="MbSadr (1)"/>
          <w:sz w:val="32"/>
          <w:szCs w:val="32"/>
          <w:rtl/>
        </w:rPr>
        <w:t>د</w:t>
      </w:r>
      <w:r w:rsidRPr="005954F6">
        <w:rPr>
          <w:rFonts w:cs="MbSadr (1)" w:hint="cs"/>
          <w:sz w:val="32"/>
          <w:szCs w:val="32"/>
          <w:rtl/>
        </w:rPr>
        <w:t xml:space="preserve">ارت رحاها بين ممثّل الإسلام الصحيح عليّ بن أبي طالب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وممثّل الأعداء </w:t>
      </w:r>
      <w:r w:rsidRPr="005954F6">
        <w:rPr>
          <w:rFonts w:cs="MbSadr (1)"/>
          <w:sz w:val="32"/>
          <w:szCs w:val="32"/>
          <w:rtl/>
        </w:rPr>
        <w:t>ف</w:t>
      </w:r>
      <w:r w:rsidRPr="005954F6">
        <w:rPr>
          <w:rFonts w:cs="MbSadr (1)" w:hint="cs"/>
          <w:sz w:val="32"/>
          <w:szCs w:val="32"/>
          <w:rtl/>
        </w:rPr>
        <w:t>ي الداخل</w:t>
      </w:r>
      <w:r w:rsidRPr="005954F6">
        <w:rPr>
          <w:rFonts w:hint="cs"/>
          <w:sz w:val="32"/>
          <w:szCs w:val="32"/>
          <w:rtl/>
        </w:rPr>
        <w:t> </w:t>
      </w:r>
      <w:r w:rsidRPr="005954F6">
        <w:rPr>
          <w:rFonts w:ascii="MbSadr (1)" w:hAnsi="MbSadr (1)" w:cs="MbSadr (1)" w:hint="cs"/>
          <w:sz w:val="32"/>
          <w:szCs w:val="32"/>
          <w:rtl/>
        </w:rPr>
        <w:t>، معاوية وأبوه وأبناؤه ومروان وأبناؤه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أخيراً صار الفارق بين الحضارتين واضحاً من خلال ما قدّمنا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خصوصاً إذا عرفنا تقبّل الاُمّة الإسلاميّة للأحكام التي تماثل حكم القاضي ضدّ </w:t>
      </w:r>
      <w:r w:rsidRPr="005954F6">
        <w:rPr>
          <w:rFonts w:cs="MbSadr (1)"/>
          <w:sz w:val="32"/>
          <w:szCs w:val="32"/>
          <w:rtl/>
        </w:rPr>
        <w:t>ا</w:t>
      </w:r>
      <w:r w:rsidRPr="005954F6">
        <w:rPr>
          <w:rFonts w:cs="MbSadr (1)" w:hint="cs"/>
          <w:sz w:val="32"/>
          <w:szCs w:val="32"/>
          <w:rtl/>
        </w:rPr>
        <w:t>لجيش بعد الاستيلاء على السلطة في الأماكن المهاجمة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ص</w:t>
      </w:r>
      <w:r w:rsidRPr="005954F6">
        <w:rPr>
          <w:rFonts w:cs="MbSadr (2)" w:hint="cs"/>
          <w:bCs/>
          <w:sz w:val="32"/>
          <w:szCs w:val="32"/>
          <w:rtl/>
        </w:rPr>
        <w:t>ورة الجهاد الإسلامي بين مكّة والمدينة</w:t>
      </w:r>
      <w:r w:rsidRPr="005954F6">
        <w:rPr>
          <w:rFonts w:cs="MbSadr (2)"/>
          <w:bCs/>
          <w:sz w:val="32"/>
          <w:szCs w:val="32"/>
          <w:rtl/>
        </w:rPr>
        <w:t>(1)</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ك</w:t>
      </w:r>
      <w:r w:rsidRPr="005954F6">
        <w:rPr>
          <w:rFonts w:cs="MbSadr (1)" w:hint="cs"/>
          <w:sz w:val="32"/>
          <w:szCs w:val="32"/>
          <w:rtl/>
        </w:rPr>
        <w:t>نت ولا</w:t>
      </w:r>
      <w:r>
        <w:rPr>
          <w:rFonts w:cs="MbSadr (1)" w:hint="cs"/>
          <w:sz w:val="32"/>
          <w:szCs w:val="32"/>
          <w:rtl/>
        </w:rPr>
        <w:t xml:space="preserve"> </w:t>
      </w:r>
      <w:r w:rsidRPr="005954F6">
        <w:rPr>
          <w:rFonts w:cs="MbSadr (1)" w:hint="cs"/>
          <w:sz w:val="32"/>
          <w:szCs w:val="32"/>
          <w:rtl/>
        </w:rPr>
        <w:t xml:space="preserve">زلت اُلاحظ عند كثيرين ممّن يتعرّضون للكتابة عن الدعوة </w:t>
      </w:r>
      <w:r w:rsidRPr="005954F6">
        <w:rPr>
          <w:rFonts w:cs="MbSadr (1)"/>
          <w:sz w:val="32"/>
          <w:szCs w:val="32"/>
          <w:rtl/>
        </w:rPr>
        <w:t>ا</w:t>
      </w:r>
      <w:r w:rsidRPr="005954F6">
        <w:rPr>
          <w:rFonts w:cs="MbSadr (1)" w:hint="cs"/>
          <w:sz w:val="32"/>
          <w:szCs w:val="32"/>
          <w:rtl/>
        </w:rPr>
        <w:t>لإسلامّة أو الحديث عنها</w:t>
      </w:r>
      <w:r w:rsidRPr="005954F6">
        <w:rPr>
          <w:rFonts w:hint="cs"/>
          <w:sz w:val="32"/>
          <w:szCs w:val="32"/>
          <w:rtl/>
        </w:rPr>
        <w:t> </w:t>
      </w:r>
      <w:r w:rsidRPr="005954F6">
        <w:rPr>
          <w:rFonts w:ascii="MbSadr (1)" w:hAnsi="MbSadr (1)" w:cs="MbSadr (1)" w:hint="cs"/>
          <w:sz w:val="32"/>
          <w:szCs w:val="32"/>
          <w:rtl/>
        </w:rPr>
        <w:t xml:space="preserve">، هو التفرقة الواضحة بين العهد المكّي والمدني من حياة </w:t>
      </w:r>
      <w:r w:rsidRPr="005954F6">
        <w:rPr>
          <w:rFonts w:cs="MbSadr (1)"/>
          <w:sz w:val="32"/>
          <w:szCs w:val="32"/>
          <w:rtl/>
        </w:rPr>
        <w:t>ا</w:t>
      </w:r>
      <w:r w:rsidRPr="005954F6">
        <w:rPr>
          <w:rFonts w:cs="MbSadr (1)" w:hint="cs"/>
          <w:sz w:val="32"/>
          <w:szCs w:val="32"/>
          <w:rtl/>
        </w:rPr>
        <w:t xml:space="preserve">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والذين آمنوا معه</w:t>
      </w:r>
      <w:r w:rsidRPr="005954F6">
        <w:rPr>
          <w:rFonts w:hint="cs"/>
          <w:sz w:val="32"/>
          <w:szCs w:val="32"/>
          <w:rtl/>
        </w:rPr>
        <w:t> </w:t>
      </w:r>
      <w:r w:rsidRPr="005954F6">
        <w:rPr>
          <w:rFonts w:ascii="MbSadr (1)" w:hAnsi="MbSadr (1)" w:cs="MbSadr (1)" w:hint="cs"/>
          <w:sz w:val="32"/>
          <w:szCs w:val="32"/>
          <w:rtl/>
        </w:rPr>
        <w:t xml:space="preserve">، فيعتبرون عهد مكّة عهد التكوين الفردي والصبر </w:t>
      </w:r>
      <w:r w:rsidRPr="005954F6">
        <w:rPr>
          <w:rFonts w:cs="MbSadr (1)"/>
          <w:sz w:val="32"/>
          <w:szCs w:val="32"/>
          <w:rtl/>
        </w:rPr>
        <w:t>و</w:t>
      </w:r>
      <w:r w:rsidRPr="005954F6">
        <w:rPr>
          <w:rFonts w:cs="MbSadr (1)" w:hint="cs"/>
          <w:sz w:val="32"/>
          <w:szCs w:val="32"/>
          <w:rtl/>
        </w:rPr>
        <w:t>التحمّل</w:t>
      </w:r>
      <w:r w:rsidRPr="005954F6">
        <w:rPr>
          <w:rFonts w:hint="cs"/>
          <w:sz w:val="32"/>
          <w:szCs w:val="32"/>
          <w:rtl/>
        </w:rPr>
        <w:t> </w:t>
      </w:r>
      <w:r w:rsidRPr="005954F6">
        <w:rPr>
          <w:rFonts w:ascii="MbSadr (1)" w:hAnsi="MbSadr (1)" w:cs="MbSadr (1)" w:hint="cs"/>
          <w:sz w:val="32"/>
          <w:szCs w:val="32"/>
          <w:rtl/>
        </w:rPr>
        <w:t>، وعهد المدينة عهد التنفيذ وتكوين الدولة</w:t>
      </w:r>
      <w:r w:rsidRPr="005954F6">
        <w:rPr>
          <w:rFonts w:hint="cs"/>
          <w:sz w:val="32"/>
          <w:szCs w:val="32"/>
          <w:rtl/>
        </w:rPr>
        <w:t> </w:t>
      </w:r>
      <w:r w:rsidRPr="005954F6">
        <w:rPr>
          <w:rFonts w:ascii="MbSadr (1)" w:hAnsi="MbSadr (1)" w:cs="MbSadr (1)" w:hint="cs"/>
          <w:sz w:val="32"/>
          <w:szCs w:val="32"/>
          <w:rtl/>
        </w:rPr>
        <w:t xml:space="preserve">، ويحاولون أن يوضحوا </w:t>
      </w:r>
      <w:r w:rsidRPr="005954F6">
        <w:rPr>
          <w:rFonts w:cs="MbSadr (1)"/>
          <w:sz w:val="32"/>
          <w:szCs w:val="32"/>
          <w:rtl/>
        </w:rPr>
        <w:t>خ</w:t>
      </w:r>
      <w:r w:rsidRPr="005954F6">
        <w:rPr>
          <w:rFonts w:cs="MbSadr (1)" w:hint="cs"/>
          <w:sz w:val="32"/>
          <w:szCs w:val="32"/>
          <w:rtl/>
        </w:rPr>
        <w:t>صائص كلّ من العهدين ك</w:t>
      </w:r>
      <w:r>
        <w:rPr>
          <w:rFonts w:cs="MbSadr (1)" w:hint="cs"/>
          <w:sz w:val="32"/>
          <w:szCs w:val="32"/>
          <w:rtl/>
        </w:rPr>
        <w:t>أنّ</w:t>
      </w:r>
      <w:r w:rsidRPr="005954F6">
        <w:rPr>
          <w:rFonts w:ascii="MbSadr (1)" w:hAnsi="MbSadr (1)" w:cs="MbSadr (1)" w:hint="cs"/>
          <w:sz w:val="32"/>
          <w:szCs w:val="32"/>
          <w:rtl/>
        </w:rPr>
        <w:t>هما صور</w:t>
      </w:r>
      <w:r w:rsidRPr="005954F6">
        <w:rPr>
          <w:rFonts w:cs="MbSadr (1)" w:hint="cs"/>
          <w:sz w:val="32"/>
          <w:szCs w:val="32"/>
          <w:rtl/>
        </w:rPr>
        <w:t>تان تقابل إحداهما الاُخرى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قد وقفت كثيراً عند هذا المعنى</w:t>
      </w:r>
      <w:r w:rsidRPr="005954F6">
        <w:rPr>
          <w:rFonts w:hint="cs"/>
          <w:sz w:val="32"/>
          <w:szCs w:val="32"/>
          <w:rtl/>
        </w:rPr>
        <w:t> </w:t>
      </w:r>
      <w:r w:rsidRPr="005954F6">
        <w:rPr>
          <w:rFonts w:ascii="MbSadr (1)" w:hAnsi="MbSadr (1)" w:cs="MbSadr (1)" w:hint="cs"/>
          <w:sz w:val="32"/>
          <w:szCs w:val="32"/>
          <w:rtl/>
        </w:rPr>
        <w:t>، فهو لا شكّ عميق الأثر في تفكيرنا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عدت إلى كتب السيرة لعلّي أجد فيها النور الذي أنشده</w:t>
      </w:r>
      <w:r w:rsidRPr="005954F6">
        <w:rPr>
          <w:rFonts w:hint="cs"/>
          <w:sz w:val="32"/>
          <w:szCs w:val="32"/>
          <w:rtl/>
        </w:rPr>
        <w:t> </w:t>
      </w:r>
      <w:r w:rsidRPr="005954F6">
        <w:rPr>
          <w:rFonts w:ascii="MbSadr (1)" w:hAnsi="MbSadr (1)" w:cs="MbSadr (1)" w:hint="cs"/>
          <w:sz w:val="32"/>
          <w:szCs w:val="32"/>
          <w:rtl/>
        </w:rPr>
        <w:t>، وساءلت نفسي</w:t>
      </w:r>
      <w:r w:rsidRPr="005954F6">
        <w:rPr>
          <w:rFonts w:cs="MbSadr (1)" w:hint="cs"/>
          <w:sz w:val="32"/>
          <w:szCs w:val="32"/>
          <w:rtl/>
        </w:rPr>
        <w:t xml:space="preserve"> : ما هي </w:t>
      </w:r>
      <w:r w:rsidRPr="005954F6">
        <w:rPr>
          <w:rFonts w:cs="MbSadr (1)"/>
          <w:sz w:val="32"/>
          <w:szCs w:val="32"/>
          <w:rtl/>
        </w:rPr>
        <w:t>خ</w:t>
      </w:r>
      <w:r w:rsidRPr="005954F6">
        <w:rPr>
          <w:rFonts w:cs="MbSadr (1)" w:hint="cs"/>
          <w:sz w:val="32"/>
          <w:szCs w:val="32"/>
          <w:rtl/>
        </w:rPr>
        <w:t>صائص العهد المكّي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اضح من حياة الجماعة الإسلاميّة </w:t>
      </w:r>
      <w:r>
        <w:rPr>
          <w:rFonts w:cs="MbSadr (1)" w:hint="cs"/>
          <w:sz w:val="32"/>
          <w:szCs w:val="32"/>
          <w:rtl/>
        </w:rPr>
        <w:t>أنّ</w:t>
      </w:r>
      <w:r w:rsidRPr="005954F6">
        <w:rPr>
          <w:rFonts w:ascii="MbSadr (1)" w:hAnsi="MbSadr (1)" w:cs="MbSadr (1)" w:hint="cs"/>
          <w:sz w:val="32"/>
          <w:szCs w:val="32"/>
          <w:rtl/>
        </w:rPr>
        <w:t>ها مرّت في مكّة بكلّ المحن ال</w:t>
      </w:r>
      <w:r w:rsidRPr="005954F6">
        <w:rPr>
          <w:rFonts w:cs="MbSadr (1)" w:hint="cs"/>
          <w:sz w:val="32"/>
          <w:szCs w:val="32"/>
          <w:rtl/>
        </w:rPr>
        <w:t xml:space="preserve">تي </w:t>
      </w:r>
      <w:r w:rsidRPr="005954F6">
        <w:rPr>
          <w:rFonts w:cs="MbSadr (1)"/>
          <w:sz w:val="32"/>
          <w:szCs w:val="32"/>
          <w:rtl/>
        </w:rPr>
        <w:t>ي</w:t>
      </w:r>
      <w:r w:rsidRPr="005954F6">
        <w:rPr>
          <w:rFonts w:cs="MbSadr (1)" w:hint="cs"/>
          <w:sz w:val="32"/>
          <w:szCs w:val="32"/>
          <w:rtl/>
        </w:rPr>
        <w:t xml:space="preserve">مكن أن تتعرّض لها مجموعة مؤمنة من الناس محاولة أن تقيم شريعة الله في </w:t>
      </w:r>
      <w:r w:rsidRPr="005954F6">
        <w:rPr>
          <w:rFonts w:cs="MbSadr (1)"/>
          <w:sz w:val="32"/>
          <w:szCs w:val="32"/>
          <w:rtl/>
        </w:rPr>
        <w:t>أ</w:t>
      </w:r>
      <w:r w:rsidRPr="005954F6">
        <w:rPr>
          <w:rFonts w:cs="MbSadr (1)" w:hint="cs"/>
          <w:sz w:val="32"/>
          <w:szCs w:val="32"/>
          <w:rtl/>
        </w:rPr>
        <w:t xml:space="preserve">رضه : ابتلوا في أجسامهم وأموالهم وأنفسهم وقاطعهم قومهم اقتصاديّاً </w:t>
      </w:r>
      <w:r w:rsidRPr="005954F6">
        <w:rPr>
          <w:rFonts w:cs="MbSadr (1)"/>
          <w:sz w:val="32"/>
          <w:szCs w:val="32"/>
          <w:rtl/>
        </w:rPr>
        <w:t>و</w:t>
      </w:r>
      <w:r w:rsidRPr="005954F6">
        <w:rPr>
          <w:rFonts w:cs="MbSadr (1)" w:hint="cs"/>
          <w:sz w:val="32"/>
          <w:szCs w:val="32"/>
          <w:rtl/>
        </w:rPr>
        <w:t xml:space="preserve">اجتماعيّاً وانتشروا في أرض الله تارةً إلى الحبشة ثمّ إلى المدينة تاركين وراءهم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رسالة الجمعيّة الخيريّة الإسلاميّة</w:t>
      </w:r>
      <w:r w:rsidRPr="001D57B8">
        <w:rPr>
          <w:rStyle w:val="10"/>
          <w:rFonts w:cs="Times New Roman" w:hint="cs"/>
          <w:rtl/>
        </w:rPr>
        <w:t> </w:t>
      </w:r>
      <w:r w:rsidRPr="001D57B8">
        <w:rPr>
          <w:rStyle w:val="10"/>
          <w:rFonts w:ascii="MbSadr (1)" w:hAnsi="MbSadr (1)" w:hint="cs"/>
          <w:rtl/>
        </w:rPr>
        <w:t>، رمضان ـ شوّال / 1388 هـ</w:t>
      </w:r>
      <w:r w:rsidRPr="001D57B8">
        <w:rPr>
          <w:rStyle w:val="10"/>
          <w:rFonts w:hint="cs"/>
          <w:rtl/>
        </w:rPr>
        <w:t xml:space="preserve"> ، باسم (</w:t>
      </w:r>
      <w:r w:rsidRPr="001D57B8">
        <w:rPr>
          <w:rStyle w:val="10"/>
          <w:rFonts w:cs="Times New Roman" w:hint="cs"/>
          <w:rtl/>
        </w:rPr>
        <w:t> </w:t>
      </w:r>
      <w:r w:rsidRPr="001D57B8">
        <w:rPr>
          <w:rStyle w:val="10"/>
          <w:rFonts w:ascii="MbSadr (1)" w:hAnsi="MbSadr (1)" w:hint="cs"/>
          <w:rtl/>
        </w:rPr>
        <w:t xml:space="preserve">كاتب </w:t>
      </w:r>
      <w:r w:rsidRPr="001D57B8">
        <w:rPr>
          <w:rStyle w:val="10"/>
          <w:rtl/>
        </w:rPr>
        <w:t>إ</w:t>
      </w:r>
      <w:r w:rsidRPr="001D57B8">
        <w:rPr>
          <w:rStyle w:val="10"/>
          <w:rFonts w:hint="cs"/>
          <w:rtl/>
        </w:rPr>
        <w:t>سلامي كبير</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لأهل والدار والمال والولد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في المدينة تنزل آيات القرآن بالتشريع الجنائي والمدني والتنظيم </w:t>
      </w:r>
      <w:r w:rsidRPr="005954F6">
        <w:rPr>
          <w:rFonts w:cs="MbSadr (1)"/>
          <w:sz w:val="32"/>
          <w:szCs w:val="32"/>
          <w:rtl/>
        </w:rPr>
        <w:t>ا</w:t>
      </w:r>
      <w:r w:rsidRPr="005954F6">
        <w:rPr>
          <w:rFonts w:cs="MbSadr (1)" w:hint="cs"/>
          <w:sz w:val="32"/>
          <w:szCs w:val="32"/>
          <w:rtl/>
        </w:rPr>
        <w:t>لاجتماعي والاقتصادي</w:t>
      </w:r>
      <w:r w:rsidRPr="005954F6">
        <w:rPr>
          <w:rFonts w:hint="cs"/>
          <w:sz w:val="32"/>
          <w:szCs w:val="32"/>
          <w:rtl/>
        </w:rPr>
        <w:t> </w:t>
      </w:r>
      <w:r w:rsidRPr="005954F6">
        <w:rPr>
          <w:rFonts w:ascii="MbSadr (1)" w:hAnsi="MbSadr (1)" w:cs="MbSadr (1)" w:hint="cs"/>
          <w:sz w:val="32"/>
          <w:szCs w:val="32"/>
          <w:rtl/>
        </w:rPr>
        <w:t xml:space="preserve">، ويقود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الغزوات ويبعث السرايا ويراسل </w:t>
      </w:r>
      <w:r w:rsidRPr="005954F6">
        <w:rPr>
          <w:rFonts w:cs="MbSadr (1)"/>
          <w:sz w:val="32"/>
          <w:szCs w:val="32"/>
          <w:rtl/>
        </w:rPr>
        <w:t>ا</w:t>
      </w:r>
      <w:r w:rsidRPr="005954F6">
        <w:rPr>
          <w:rFonts w:cs="MbSadr (1)" w:hint="cs"/>
          <w:sz w:val="32"/>
          <w:szCs w:val="32"/>
          <w:rtl/>
        </w:rPr>
        <w:t>لحكّام من الأكاسرة والقياصرة ويقيم حكم الله في أرضه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هل تغيّرت اُسس حياة المسلمين في المدينة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ه</w:t>
      </w:r>
      <w:r w:rsidRPr="005954F6">
        <w:rPr>
          <w:rFonts w:cs="MbSadr (1)" w:hint="cs"/>
          <w:sz w:val="32"/>
          <w:szCs w:val="32"/>
          <w:rtl/>
        </w:rPr>
        <w:t>ذا هو الموضوع الذي أودّ أن اُعالجه في هذا المقال :</w:t>
      </w:r>
    </w:p>
    <w:p w:rsidR="002367DB" w:rsidRPr="005954F6" w:rsidRDefault="002367DB" w:rsidP="002367DB">
      <w:pPr>
        <w:pStyle w:val="a"/>
        <w:adjustRightInd w:val="0"/>
        <w:spacing w:before="371" w:after="123" w:line="495" w:lineRule="atLeast"/>
        <w:rPr>
          <w:sz w:val="32"/>
          <w:szCs w:val="32"/>
          <w:rtl/>
        </w:rPr>
      </w:pPr>
      <w:r w:rsidRPr="005954F6">
        <w:rPr>
          <w:sz w:val="32"/>
          <w:szCs w:val="32"/>
        </w:rPr>
        <w:lastRenderedPageBreak/>
        <w:t>]</w:t>
      </w:r>
      <w:r w:rsidRPr="005954F6">
        <w:rPr>
          <w:rFonts w:cs="MbSadr (2)"/>
          <w:bCs/>
          <w:sz w:val="32"/>
          <w:szCs w:val="32"/>
          <w:rtl/>
        </w:rPr>
        <w:t xml:space="preserve"> </w:t>
      </w:r>
      <w:r w:rsidRPr="005954F6">
        <w:rPr>
          <w:rFonts w:cs="MbSadr (2)" w:hint="cs"/>
          <w:bCs/>
          <w:sz w:val="32"/>
          <w:szCs w:val="32"/>
          <w:rtl/>
        </w:rPr>
        <w:t xml:space="preserve">مظاهر الحياة الإسلاميّة في مكّة والمدينة : </w:t>
      </w:r>
      <w:r w:rsidRPr="005954F6">
        <w:rPr>
          <w:sz w:val="32"/>
          <w:szCs w:val="32"/>
        </w:rPr>
        <w:t>[</w:t>
      </w: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t>ا</w:t>
      </w:r>
      <w:r w:rsidRPr="005954F6">
        <w:rPr>
          <w:rFonts w:cs="MbSadr (2)" w:hint="cs"/>
          <w:bCs/>
          <w:sz w:val="32"/>
          <w:szCs w:val="32"/>
          <w:rtl/>
        </w:rPr>
        <w:t>لأذى البدني</w:t>
      </w:r>
      <w:r w:rsidRPr="005954F6">
        <w:rPr>
          <w:rFonts w:cs="MbSadr (1)"/>
          <w:sz w:val="32"/>
          <w:szCs w:val="32"/>
          <w:rtl/>
        </w:rPr>
        <w:t xml:space="preserve"> </w:t>
      </w:r>
      <w:r w:rsidRPr="005954F6">
        <w:rPr>
          <w:rFonts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نّ العهد المكّي إذا كان يتّصف بتحمّل الصحابة الأذى في أبدانهم</w:t>
      </w:r>
      <w:r w:rsidRPr="005954F6">
        <w:rPr>
          <w:rFonts w:hint="cs"/>
          <w:sz w:val="32"/>
          <w:szCs w:val="32"/>
          <w:rtl/>
        </w:rPr>
        <w:t> </w:t>
      </w:r>
      <w:r w:rsidRPr="005954F6">
        <w:rPr>
          <w:rFonts w:ascii="MbSadr (1)" w:hAnsi="MbSadr (1)" w:cs="MbSadr (1)" w:hint="cs"/>
          <w:sz w:val="32"/>
          <w:szCs w:val="32"/>
          <w:rtl/>
        </w:rPr>
        <w:t xml:space="preserve">، ويحفظ </w:t>
      </w:r>
      <w:r w:rsidRPr="005954F6">
        <w:rPr>
          <w:rFonts w:cs="MbSadr (1)"/>
          <w:sz w:val="32"/>
          <w:szCs w:val="32"/>
          <w:rtl/>
        </w:rPr>
        <w:t>ل</w:t>
      </w:r>
      <w:r w:rsidRPr="005954F6">
        <w:rPr>
          <w:rFonts w:cs="MbSadr (1)" w:hint="cs"/>
          <w:sz w:val="32"/>
          <w:szCs w:val="32"/>
          <w:rtl/>
        </w:rPr>
        <w:t xml:space="preserve">نا كيف كان بلال يسحب على الرمضاء وكيف اُوذي عمّار وقتلت سميّة وكيف </w:t>
      </w:r>
      <w:r w:rsidRPr="005954F6">
        <w:rPr>
          <w:rFonts w:cs="MbSadr (1)"/>
          <w:sz w:val="32"/>
          <w:szCs w:val="32"/>
          <w:rtl/>
        </w:rPr>
        <w:t>ا</w:t>
      </w:r>
      <w:r w:rsidRPr="005954F6">
        <w:rPr>
          <w:rFonts w:cs="MbSadr (1)" w:hint="cs"/>
          <w:sz w:val="32"/>
          <w:szCs w:val="32"/>
          <w:rtl/>
        </w:rPr>
        <w:t xml:space="preserve">ُوذي النبيّ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فإنّ طبيعة هذا الأذى ظلّت موجودة في المدينة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قد اُصيب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في غزوة اُحد</w:t>
      </w:r>
      <w:r w:rsidRPr="005954F6">
        <w:rPr>
          <w:rFonts w:hint="cs"/>
          <w:sz w:val="32"/>
          <w:szCs w:val="32"/>
          <w:rtl/>
        </w:rPr>
        <w:t> </w:t>
      </w:r>
      <w:r w:rsidRPr="005954F6">
        <w:rPr>
          <w:rFonts w:ascii="MbSadr (1)" w:hAnsi="MbSadr (1)" w:cs="MbSadr (1)" w:hint="cs"/>
          <w:sz w:val="32"/>
          <w:szCs w:val="32"/>
          <w:rtl/>
        </w:rPr>
        <w:t>،وذكر التاريخ</w:t>
      </w:r>
      <w:r w:rsidRPr="005954F6">
        <w:rPr>
          <w:rFonts w:cs="MbSadr (1)" w:hint="cs"/>
          <w:sz w:val="32"/>
          <w:szCs w:val="32"/>
          <w:rtl/>
        </w:rPr>
        <w:t xml:space="preserve"> : أنّ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ك</w:t>
      </w:r>
      <w:r w:rsidRPr="005954F6">
        <w:rPr>
          <w:rFonts w:cs="MbSadr (1)" w:hint="cs"/>
          <w:sz w:val="32"/>
          <w:szCs w:val="32"/>
          <w:rtl/>
        </w:rPr>
        <w:t>سرت رباعيّته وشجّ رأسه</w:t>
      </w:r>
      <w:r w:rsidRPr="005954F6">
        <w:rPr>
          <w:rFonts w:hint="cs"/>
          <w:sz w:val="32"/>
          <w:szCs w:val="32"/>
          <w:rtl/>
        </w:rPr>
        <w:t> </w:t>
      </w:r>
      <w:r w:rsidRPr="005954F6">
        <w:rPr>
          <w:rFonts w:ascii="MbSadr (1)" w:hAnsi="MbSadr (1)" w:cs="MbSadr (1)" w:hint="cs"/>
          <w:sz w:val="32"/>
          <w:szCs w:val="32"/>
          <w:rtl/>
        </w:rPr>
        <w:t xml:space="preserve">، فجعل يمسح الدم عن وجهه ويقول كيف يفلح قوم </w:t>
      </w:r>
      <w:r w:rsidRPr="005954F6">
        <w:rPr>
          <w:rFonts w:cs="MbSadr (1)"/>
          <w:sz w:val="32"/>
          <w:szCs w:val="32"/>
          <w:rtl/>
        </w:rPr>
        <w:t>ش</w:t>
      </w:r>
      <w:r w:rsidRPr="005954F6">
        <w:rPr>
          <w:rFonts w:cs="MbSadr (1)" w:hint="cs"/>
          <w:sz w:val="32"/>
          <w:szCs w:val="32"/>
          <w:rtl/>
        </w:rPr>
        <w:t>جّوا نبيّهم وكسروا رباعيّته وهو يدعوهم إلى الله : فأنزل الله</w:t>
      </w:r>
      <w:r w:rsidRPr="005B6E66">
        <w:rPr>
          <w:rFonts w:ascii="MbSadr (1)" w:hAnsi="MbSadr (1)" w:cs="MbSadr (1)"/>
          <w:sz w:val="32"/>
          <w:szCs w:val="32"/>
          <w:rtl/>
        </w:rPr>
        <w:t xml:space="preserve"> </w:t>
      </w:r>
      <w:r w:rsidRPr="005B6E66">
        <w:rPr>
          <w:rFonts w:ascii="MbSadr (1)" w:hAnsi="MbSadr (1)" w:cs="MbSadr (1)"/>
          <w:color w:val="FF0000"/>
          <w:sz w:val="32"/>
          <w:szCs w:val="32"/>
          <w:rtl/>
        </w:rPr>
        <w:t>(</w:t>
      </w:r>
      <w:r w:rsidRPr="005B6E66">
        <w:rPr>
          <w:rFonts w:ascii="MbSadr (1)" w:hAnsi="MbSadr (1)" w:cs="MbSadr (1)"/>
          <w:bCs/>
          <w:color w:val="FF0000"/>
          <w:sz w:val="32"/>
          <w:szCs w:val="32"/>
          <w:rtl/>
        </w:rPr>
        <w:t xml:space="preserve"> ليس لك من الأمر شيء )</w:t>
      </w:r>
      <w:r w:rsidRPr="005B6E66">
        <w:rPr>
          <w:rFonts w:ascii="MbSadr (1)" w:hAnsi="MbSadr (1)" w:cs="MbSadr (1)"/>
          <w:bCs/>
          <w:sz w:val="32"/>
          <w:szCs w:val="32"/>
          <w:rtl/>
        </w:rPr>
        <w:t>(1)</w:t>
      </w:r>
      <w:r w:rsidRPr="005B6E66">
        <w:rPr>
          <w:rFonts w:ascii="MbSadr (1)" w:hAnsi="MbSadr (1)" w:cs="MbSadr (1)"/>
          <w:sz w:val="32"/>
          <w:szCs w:val="32"/>
          <w:rtl/>
        </w:rPr>
        <w:t xml:space="preserve"> (2)</w:t>
      </w:r>
      <w:r w:rsidRPr="005B6E66">
        <w:rPr>
          <w:rFonts w:ascii="MbSadr (1)" w:hAnsi="MbSadr (1)"/>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ذكر التاريخ عن أبي موسى قال : خرجنا مع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في غزاة </w:t>
      </w:r>
      <w:r w:rsidRPr="005954F6">
        <w:rPr>
          <w:rFonts w:cs="MbSadr (1)"/>
          <w:sz w:val="32"/>
          <w:szCs w:val="32"/>
          <w:rtl/>
        </w:rPr>
        <w:t>و</w:t>
      </w:r>
      <w:r w:rsidRPr="005954F6">
        <w:rPr>
          <w:rFonts w:cs="MbSadr (1)" w:hint="cs"/>
          <w:sz w:val="32"/>
          <w:szCs w:val="32"/>
          <w:rtl/>
        </w:rPr>
        <w:t xml:space="preserve">نحن </w:t>
      </w:r>
      <w:r w:rsidRPr="005954F6">
        <w:rPr>
          <w:sz w:val="32"/>
          <w:szCs w:val="32"/>
        </w:rPr>
        <w:t>]</w:t>
      </w:r>
      <w:r w:rsidRPr="005954F6">
        <w:rPr>
          <w:rFonts w:cs="MbSadr (1)"/>
          <w:sz w:val="32"/>
          <w:szCs w:val="32"/>
          <w:rtl/>
        </w:rPr>
        <w:t xml:space="preserve"> </w:t>
      </w:r>
      <w:r w:rsidRPr="005954F6">
        <w:rPr>
          <w:rFonts w:cs="MbSadr (1)" w:hint="cs"/>
          <w:sz w:val="32"/>
          <w:szCs w:val="32"/>
          <w:rtl/>
        </w:rPr>
        <w:t>ستّة</w:t>
      </w:r>
      <w:r w:rsidRPr="005954F6">
        <w:rPr>
          <w:rFonts w:hint="cs"/>
          <w:sz w:val="32"/>
          <w:szCs w:val="32"/>
          <w:rtl/>
        </w:rPr>
        <w:t> </w:t>
      </w:r>
      <w:r w:rsidRPr="005954F6">
        <w:rPr>
          <w:sz w:val="32"/>
          <w:szCs w:val="32"/>
        </w:rPr>
        <w:t>[</w:t>
      </w:r>
      <w:r w:rsidRPr="005954F6">
        <w:rPr>
          <w:sz w:val="32"/>
          <w:szCs w:val="32"/>
          <w:rtl/>
        </w:rPr>
        <w:t>(3)</w:t>
      </w:r>
      <w:r w:rsidRPr="005954F6">
        <w:rPr>
          <w:rFonts w:cs="MbSadr (1)"/>
          <w:sz w:val="32"/>
          <w:szCs w:val="32"/>
          <w:rtl/>
        </w:rPr>
        <w:t xml:space="preserve"> </w:t>
      </w:r>
      <w:r w:rsidRPr="005954F6">
        <w:rPr>
          <w:rFonts w:cs="MbSadr (1)" w:hint="cs"/>
          <w:sz w:val="32"/>
          <w:szCs w:val="32"/>
          <w:rtl/>
        </w:rPr>
        <w:t>نفر بيننا بعير نعتقبه (</w:t>
      </w:r>
      <w:r w:rsidRPr="005954F6">
        <w:rPr>
          <w:rFonts w:hint="cs"/>
          <w:sz w:val="32"/>
          <w:szCs w:val="32"/>
          <w:rtl/>
        </w:rPr>
        <w:t> </w:t>
      </w:r>
      <w:r w:rsidRPr="005954F6">
        <w:rPr>
          <w:rFonts w:ascii="MbSadr (1)" w:hAnsi="MbSadr (1)" w:cs="MbSadr (1)" w:hint="cs"/>
          <w:sz w:val="32"/>
          <w:szCs w:val="32"/>
          <w:rtl/>
        </w:rPr>
        <w:t>أي يركبه واحد بعد واحد</w:t>
      </w:r>
      <w:r w:rsidRPr="005954F6">
        <w:rPr>
          <w:rFonts w:hint="cs"/>
          <w:sz w:val="32"/>
          <w:szCs w:val="32"/>
          <w:rtl/>
        </w:rPr>
        <w:t> </w:t>
      </w:r>
      <w:r w:rsidRPr="005954F6">
        <w:rPr>
          <w:rFonts w:ascii="MbSadr (1)" w:hAnsi="MbSadr (1)" w:cs="MbSadr (1)" w:hint="cs"/>
          <w:sz w:val="32"/>
          <w:szCs w:val="32"/>
          <w:rtl/>
        </w:rPr>
        <w:t xml:space="preserve">) فنقبت أقدامنا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آل عمران : 128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البداية والنهاية 4 : 29</w:t>
      </w:r>
      <w:r w:rsidRPr="001D57B8">
        <w:rPr>
          <w:rStyle w:val="10"/>
          <w:rFonts w:cs="Times New Roman" w:hint="cs"/>
          <w:rtl/>
        </w:rPr>
        <w:t> ;</w:t>
      </w:r>
      <w:r w:rsidRPr="001D57B8">
        <w:rPr>
          <w:rStyle w:val="10"/>
          <w:rFonts w:ascii="MbSadr (1)" w:hAnsi="MbSadr (1)" w:hint="cs"/>
          <w:rtl/>
        </w:rPr>
        <w:t xml:space="preserve"> كشف الغمّة 1</w:t>
      </w:r>
      <w:r w:rsidRPr="001D57B8">
        <w:rPr>
          <w:rStyle w:val="10"/>
          <w:rFonts w:hint="cs"/>
          <w:rtl/>
        </w:rPr>
        <w:t xml:space="preserve"> : 181</w:t>
      </w:r>
      <w:r w:rsidRPr="001D57B8">
        <w:rPr>
          <w:rStyle w:val="10"/>
          <w:rFonts w:cs="Times New Roman" w:hint="cs"/>
          <w:rtl/>
        </w:rPr>
        <w:t> ;</w:t>
      </w:r>
      <w:r w:rsidRPr="001D57B8">
        <w:rPr>
          <w:rStyle w:val="10"/>
          <w:rFonts w:ascii="MbSadr (1)" w:hAnsi="MbSadr (1)" w:hint="cs"/>
          <w:rtl/>
        </w:rPr>
        <w:t xml:space="preserve"> مجمع البيان 2</w:t>
      </w:r>
      <w:r w:rsidRPr="001D57B8">
        <w:rPr>
          <w:rStyle w:val="10"/>
          <w:rFonts w:hint="cs"/>
          <w:rtl/>
        </w:rPr>
        <w:t xml:space="preserve"> : 831 .</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ما بين العضادتين من المصدر</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(209)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نقبت قدماي (</w:t>
      </w:r>
      <w:r w:rsidRPr="005954F6">
        <w:rPr>
          <w:rFonts w:hint="cs"/>
          <w:sz w:val="32"/>
          <w:szCs w:val="32"/>
          <w:rtl/>
        </w:rPr>
        <w:t> </w:t>
      </w:r>
      <w:r w:rsidRPr="005954F6">
        <w:rPr>
          <w:rFonts w:ascii="MbSadr (1)" w:hAnsi="MbSadr (1)" w:cs="MbSadr (1)" w:hint="cs"/>
          <w:sz w:val="32"/>
          <w:szCs w:val="32"/>
          <w:rtl/>
        </w:rPr>
        <w:t>المقصود تقرّحت</w:t>
      </w:r>
      <w:r w:rsidRPr="005954F6">
        <w:rPr>
          <w:rFonts w:hint="cs"/>
          <w:sz w:val="32"/>
          <w:szCs w:val="32"/>
          <w:rtl/>
        </w:rPr>
        <w:t> </w:t>
      </w:r>
      <w:r w:rsidRPr="005954F6">
        <w:rPr>
          <w:rFonts w:ascii="MbSadr (1)" w:hAnsi="MbSadr (1)" w:cs="MbSadr (1)" w:hint="cs"/>
          <w:sz w:val="32"/>
          <w:szCs w:val="32"/>
          <w:rtl/>
        </w:rPr>
        <w:t xml:space="preserve">) وسقطت أظفاري فكنّا نلفّ على أرجلنا </w:t>
      </w:r>
      <w:r w:rsidRPr="005954F6">
        <w:rPr>
          <w:rFonts w:cs="MbSadr (1)"/>
          <w:sz w:val="32"/>
          <w:szCs w:val="32"/>
          <w:rtl/>
        </w:rPr>
        <w:t>ا</w:t>
      </w:r>
      <w:r w:rsidRPr="005954F6">
        <w:rPr>
          <w:rFonts w:cs="MbSadr (1)" w:hint="cs"/>
          <w:sz w:val="32"/>
          <w:szCs w:val="32"/>
          <w:rtl/>
        </w:rPr>
        <w:t>لخرق</w:t>
      </w:r>
      <w:r w:rsidRPr="005954F6">
        <w:rPr>
          <w:rFonts w:hint="cs"/>
          <w:sz w:val="32"/>
          <w:szCs w:val="32"/>
          <w:rtl/>
        </w:rPr>
        <w:t> </w:t>
      </w:r>
      <w:r w:rsidRPr="005954F6">
        <w:rPr>
          <w:rFonts w:ascii="MbSadr (1)" w:hAnsi="MbSadr (1)" w:cs="MbSadr (1)" w:hint="cs"/>
          <w:sz w:val="32"/>
          <w:szCs w:val="32"/>
          <w:rtl/>
        </w:rPr>
        <w:t>، فسُمّيت ذات الرقاع لما كنّا نعصب من الخرق على أرجلنا</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في غزوة بدر استشهد أربعة عشر صحابيّاً</w:t>
      </w:r>
      <w:r w:rsidRPr="005954F6">
        <w:rPr>
          <w:rFonts w:hint="cs"/>
          <w:sz w:val="32"/>
          <w:szCs w:val="32"/>
          <w:rtl/>
        </w:rPr>
        <w:t> </w:t>
      </w:r>
      <w:r w:rsidRPr="005954F6">
        <w:rPr>
          <w:rFonts w:ascii="MbSadr (1)" w:hAnsi="MbSadr (1)" w:cs="MbSadr (1)" w:hint="cs"/>
          <w:sz w:val="32"/>
          <w:szCs w:val="32"/>
          <w:rtl/>
        </w:rPr>
        <w:t>، وفي غزوة اُحد (</w:t>
      </w:r>
      <w:r w:rsidRPr="005954F6">
        <w:rPr>
          <w:rFonts w:hint="cs"/>
          <w:sz w:val="32"/>
          <w:szCs w:val="32"/>
          <w:rtl/>
        </w:rPr>
        <w:t> </w:t>
      </w:r>
      <w:r w:rsidRPr="005954F6">
        <w:rPr>
          <w:rFonts w:ascii="MbSadr (1)" w:hAnsi="MbSadr (1)" w:cs="MbSadr (1)" w:hint="cs"/>
          <w:sz w:val="32"/>
          <w:szCs w:val="32"/>
          <w:rtl/>
        </w:rPr>
        <w:t>96</w:t>
      </w:r>
      <w:r w:rsidRPr="005954F6">
        <w:rPr>
          <w:rFonts w:hint="cs"/>
          <w:sz w:val="32"/>
          <w:szCs w:val="32"/>
          <w:rtl/>
        </w:rPr>
        <w:t> </w:t>
      </w:r>
      <w:r w:rsidRPr="005954F6">
        <w:rPr>
          <w:rFonts w:ascii="MbSadr (1)" w:hAnsi="MbSadr (1)" w:cs="MbSadr (1)" w:hint="cs"/>
          <w:sz w:val="32"/>
          <w:szCs w:val="32"/>
          <w:rtl/>
        </w:rPr>
        <w:t xml:space="preserve">) وفي </w:t>
      </w:r>
      <w:r w:rsidRPr="005954F6">
        <w:rPr>
          <w:rFonts w:cs="MbSadr (1)"/>
          <w:sz w:val="32"/>
          <w:szCs w:val="32"/>
          <w:rtl/>
        </w:rPr>
        <w:t>ب</w:t>
      </w:r>
      <w:r w:rsidRPr="005954F6">
        <w:rPr>
          <w:rFonts w:cs="MbSadr (1)" w:hint="cs"/>
          <w:sz w:val="32"/>
          <w:szCs w:val="32"/>
          <w:rtl/>
        </w:rPr>
        <w:t>عث الرجيع (</w:t>
      </w:r>
      <w:r w:rsidRPr="005954F6">
        <w:rPr>
          <w:rFonts w:hint="cs"/>
          <w:sz w:val="32"/>
          <w:szCs w:val="32"/>
          <w:rtl/>
        </w:rPr>
        <w:t> </w:t>
      </w:r>
      <w:r w:rsidRPr="005954F6">
        <w:rPr>
          <w:rFonts w:ascii="MbSadr (1)" w:hAnsi="MbSadr (1)" w:cs="MbSadr (1)" w:hint="cs"/>
          <w:sz w:val="32"/>
          <w:szCs w:val="32"/>
          <w:rtl/>
        </w:rPr>
        <w:t>1</w:t>
      </w:r>
      <w:r w:rsidRPr="005954F6">
        <w:rPr>
          <w:rFonts w:hint="cs"/>
          <w:sz w:val="32"/>
          <w:szCs w:val="32"/>
          <w:rtl/>
        </w:rPr>
        <w:t> </w:t>
      </w:r>
      <w:r w:rsidRPr="005954F6">
        <w:rPr>
          <w:rFonts w:ascii="MbSadr (1)" w:hAnsi="MbSadr (1)" w:cs="MbSadr (1)" w:hint="cs"/>
          <w:sz w:val="32"/>
          <w:szCs w:val="32"/>
          <w:rtl/>
        </w:rPr>
        <w:t>) وفي حادثة بئر معونة (</w:t>
      </w:r>
      <w:r w:rsidRPr="005954F6">
        <w:rPr>
          <w:rFonts w:hint="cs"/>
          <w:sz w:val="32"/>
          <w:szCs w:val="32"/>
          <w:rtl/>
        </w:rPr>
        <w:t> </w:t>
      </w:r>
      <w:r w:rsidRPr="005954F6">
        <w:rPr>
          <w:rFonts w:ascii="MbSadr (1)" w:hAnsi="MbSadr (1)" w:cs="MbSadr (1)" w:hint="cs"/>
          <w:sz w:val="32"/>
          <w:szCs w:val="32"/>
          <w:rtl/>
        </w:rPr>
        <w:t>40</w:t>
      </w:r>
      <w:r w:rsidRPr="005954F6">
        <w:rPr>
          <w:rFonts w:hint="cs"/>
          <w:sz w:val="32"/>
          <w:szCs w:val="32"/>
          <w:rtl/>
        </w:rPr>
        <w:t> </w:t>
      </w:r>
      <w:r w:rsidRPr="005954F6">
        <w:rPr>
          <w:rFonts w:ascii="MbSadr (1)" w:hAnsi="MbSadr (1)" w:cs="MbSadr (1)" w:hint="cs"/>
          <w:sz w:val="32"/>
          <w:szCs w:val="32"/>
          <w:rtl/>
        </w:rPr>
        <w:t>) وفي رواية (</w:t>
      </w:r>
      <w:r w:rsidRPr="005954F6">
        <w:rPr>
          <w:rFonts w:hint="cs"/>
          <w:sz w:val="32"/>
          <w:szCs w:val="32"/>
          <w:rtl/>
        </w:rPr>
        <w:t> </w:t>
      </w:r>
      <w:r w:rsidRPr="005954F6">
        <w:rPr>
          <w:rFonts w:ascii="MbSadr (1)" w:hAnsi="MbSadr (1)" w:cs="MbSadr (1)" w:hint="cs"/>
          <w:sz w:val="32"/>
          <w:szCs w:val="32"/>
          <w:rtl/>
        </w:rPr>
        <w:t>70</w:t>
      </w:r>
      <w:r w:rsidRPr="005954F6">
        <w:rPr>
          <w:rFonts w:hint="cs"/>
          <w:sz w:val="32"/>
          <w:szCs w:val="32"/>
          <w:rtl/>
        </w:rPr>
        <w:t> </w:t>
      </w:r>
      <w:r w:rsidRPr="005954F6">
        <w:rPr>
          <w:rFonts w:ascii="MbSadr (1)" w:hAnsi="MbSadr (1)" w:cs="MbSadr (1)" w:hint="cs"/>
          <w:sz w:val="32"/>
          <w:szCs w:val="32"/>
          <w:rtl/>
        </w:rPr>
        <w:t xml:space="preserve">) أي أنّ عدد </w:t>
      </w:r>
      <w:r w:rsidRPr="005954F6">
        <w:rPr>
          <w:rFonts w:cs="MbSadr (1)"/>
          <w:sz w:val="32"/>
          <w:szCs w:val="32"/>
          <w:rtl/>
        </w:rPr>
        <w:t>ا</w:t>
      </w:r>
      <w:r w:rsidRPr="005954F6">
        <w:rPr>
          <w:rFonts w:cs="MbSadr (1)" w:hint="cs"/>
          <w:sz w:val="32"/>
          <w:szCs w:val="32"/>
          <w:rtl/>
        </w:rPr>
        <w:t xml:space="preserve">لشهداء حتّى العام الرابع من هجرة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وصل إلى مائة وستّين صحابيّاً</w:t>
      </w:r>
      <w:r w:rsidRPr="005954F6">
        <w:rPr>
          <w:rFonts w:hint="cs"/>
          <w:sz w:val="32"/>
          <w:szCs w:val="32"/>
          <w:rtl/>
        </w:rPr>
        <w:t> </w:t>
      </w:r>
      <w:r w:rsidRPr="005954F6">
        <w:rPr>
          <w:rFonts w:ascii="MbSadr (1)" w:hAnsi="MbSadr (1)" w:cs="MbSadr (1)" w:hint="cs"/>
          <w:sz w:val="32"/>
          <w:szCs w:val="32"/>
          <w:rtl/>
        </w:rPr>
        <w:t xml:space="preserve">، منهم </w:t>
      </w:r>
      <w:r w:rsidRPr="005954F6">
        <w:rPr>
          <w:rFonts w:cs="MbSadr (1)"/>
          <w:sz w:val="32"/>
          <w:szCs w:val="32"/>
          <w:rtl/>
        </w:rPr>
        <w:t>م</w:t>
      </w:r>
      <w:r w:rsidRPr="005954F6">
        <w:rPr>
          <w:rFonts w:cs="MbSadr (1)" w:hint="cs"/>
          <w:sz w:val="32"/>
          <w:szCs w:val="32"/>
          <w:rtl/>
        </w:rPr>
        <w:t>ن بقرت بطنه ومن اُصيب بأكثر من سبعين طعنة في جسمه ومن صلب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لم يقف أمر الأذى البدني في المدينة عند حدود القتال وإنّما تعدّاه إلى </w:t>
      </w:r>
      <w:r w:rsidRPr="005954F6">
        <w:rPr>
          <w:rFonts w:cs="MbSadr (1)"/>
          <w:sz w:val="32"/>
          <w:szCs w:val="32"/>
          <w:rtl/>
        </w:rPr>
        <w:t>ا</w:t>
      </w:r>
      <w:r w:rsidRPr="005954F6">
        <w:rPr>
          <w:rFonts w:cs="MbSadr (1)" w:hint="cs"/>
          <w:sz w:val="32"/>
          <w:szCs w:val="32"/>
          <w:rtl/>
        </w:rPr>
        <w:t xml:space="preserve">لدسّ الدنيء الذي لم يعرفه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في مكّة</w:t>
      </w:r>
      <w:r w:rsidRPr="005954F6">
        <w:rPr>
          <w:rFonts w:hint="cs"/>
          <w:sz w:val="32"/>
          <w:szCs w:val="32"/>
          <w:rtl/>
        </w:rPr>
        <w:t> </w:t>
      </w:r>
      <w:r w:rsidRPr="005954F6">
        <w:rPr>
          <w:rFonts w:ascii="MbSadr (1)" w:hAnsi="MbSadr (1)" w:cs="MbSadr (1)" w:hint="cs"/>
          <w:sz w:val="32"/>
          <w:szCs w:val="32"/>
          <w:rtl/>
        </w:rPr>
        <w:t>، ففي الحديث «</w:t>
      </w:r>
      <w:r w:rsidRPr="005954F6">
        <w:rPr>
          <w:rFonts w:hint="cs"/>
          <w:sz w:val="32"/>
          <w:szCs w:val="32"/>
          <w:rtl/>
        </w:rPr>
        <w:t> </w:t>
      </w:r>
      <w:r w:rsidRPr="005954F6">
        <w:rPr>
          <w:rFonts w:ascii="MbSadr (1)" w:hAnsi="MbSadr (1)" w:cs="MbSadr (1)" w:hint="cs"/>
          <w:sz w:val="32"/>
          <w:szCs w:val="32"/>
          <w:rtl/>
        </w:rPr>
        <w:t>لمّا فتحت خيبر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ح</w:t>
      </w:r>
      <w:r w:rsidRPr="005954F6">
        <w:rPr>
          <w:rFonts w:cs="MbSadr (1)" w:hint="cs"/>
          <w:sz w:val="32"/>
          <w:szCs w:val="32"/>
          <w:rtl/>
        </w:rPr>
        <w:t xml:space="preserve">دّث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عن اُمور قال لهم : هل جعلتم في هذه الشاة سمّاً</w:t>
      </w:r>
      <w:r w:rsidRPr="005954F6">
        <w:rPr>
          <w:rFonts w:hint="cs"/>
          <w:sz w:val="32"/>
          <w:szCs w:val="32"/>
          <w:rtl/>
        </w:rPr>
        <w:t> </w:t>
      </w:r>
      <w:r w:rsidRPr="005954F6">
        <w:rPr>
          <w:rFonts w:ascii="MbSadr (1)" w:hAnsi="MbSadr (1)" w:cs="MbSadr (1)" w:hint="cs"/>
          <w:sz w:val="32"/>
          <w:szCs w:val="32"/>
          <w:rtl/>
        </w:rPr>
        <w:t>؟ قالوا</w:t>
      </w:r>
      <w:r w:rsidRPr="005954F6">
        <w:rPr>
          <w:rFonts w:cs="MbSadr (1)" w:hint="cs"/>
          <w:sz w:val="32"/>
          <w:szCs w:val="32"/>
          <w:rtl/>
        </w:rPr>
        <w:t xml:space="preserve"> : نعم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ق</w:t>
      </w:r>
      <w:r w:rsidRPr="005954F6">
        <w:rPr>
          <w:rFonts w:cs="MbSadr (1)" w:hint="cs"/>
          <w:sz w:val="32"/>
          <w:szCs w:val="32"/>
          <w:rtl/>
        </w:rPr>
        <w:t>ال : ما حملكم على ذلك</w:t>
      </w:r>
      <w:r w:rsidRPr="005954F6">
        <w:rPr>
          <w:rFonts w:hint="cs"/>
          <w:sz w:val="32"/>
          <w:szCs w:val="32"/>
          <w:rtl/>
        </w:rPr>
        <w:t> </w:t>
      </w:r>
      <w:r w:rsidRPr="005954F6">
        <w:rPr>
          <w:rFonts w:ascii="MbSadr (1)" w:hAnsi="MbSadr (1)" w:cs="MbSadr (1)" w:hint="cs"/>
          <w:sz w:val="32"/>
          <w:szCs w:val="32"/>
          <w:rtl/>
        </w:rPr>
        <w:t>؟ قالوا</w:t>
      </w:r>
      <w:r w:rsidRPr="005954F6">
        <w:rPr>
          <w:rFonts w:cs="MbSadr (1)" w:hint="cs"/>
          <w:sz w:val="32"/>
          <w:szCs w:val="32"/>
          <w:rtl/>
        </w:rPr>
        <w:t xml:space="preserve"> : أردنا إن كنت كاذباً أن نستريح</w:t>
      </w:r>
      <w:r w:rsidRPr="005954F6">
        <w:rPr>
          <w:rFonts w:hint="cs"/>
          <w:sz w:val="32"/>
          <w:szCs w:val="32"/>
          <w:rtl/>
        </w:rPr>
        <w:t> </w:t>
      </w:r>
      <w:r w:rsidRPr="005954F6">
        <w:rPr>
          <w:rFonts w:ascii="MbSadr (1)" w:hAnsi="MbSadr (1)" w:cs="MbSadr (1)" w:hint="cs"/>
          <w:sz w:val="32"/>
          <w:szCs w:val="32"/>
          <w:rtl/>
        </w:rPr>
        <w:t xml:space="preserve">، وإن كنت نبيّاً </w:t>
      </w:r>
      <w:r w:rsidRPr="005954F6">
        <w:rPr>
          <w:rFonts w:cs="MbSadr (1)"/>
          <w:sz w:val="32"/>
          <w:szCs w:val="32"/>
          <w:rtl/>
        </w:rPr>
        <w:t>ل</w:t>
      </w:r>
      <w:r w:rsidRPr="005954F6">
        <w:rPr>
          <w:rFonts w:cs="MbSadr (1)" w:hint="cs"/>
          <w:sz w:val="32"/>
          <w:szCs w:val="32"/>
          <w:rtl/>
        </w:rPr>
        <w:t>م يضرّك</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وقد توفّي بعض أصحابه من هذه الشاة واحتجم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وبقي أثر </w:t>
      </w:r>
      <w:r w:rsidRPr="005954F6">
        <w:rPr>
          <w:rFonts w:cs="MbSadr (1)"/>
          <w:sz w:val="32"/>
          <w:szCs w:val="32"/>
          <w:rtl/>
        </w:rPr>
        <w:t>ا</w:t>
      </w:r>
      <w:r w:rsidRPr="005954F6">
        <w:rPr>
          <w:rFonts w:cs="MbSadr (1)" w:hint="cs"/>
          <w:sz w:val="32"/>
          <w:szCs w:val="32"/>
          <w:rtl/>
        </w:rPr>
        <w:t xml:space="preserve">لسمّ في فم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وبقي الألم يعاوده ثلاث سنين</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1" w:after="123" w:line="495" w:lineRule="atLeast"/>
        <w:rPr>
          <w:sz w:val="32"/>
          <w:szCs w:val="32"/>
          <w:rtl/>
        </w:rPr>
      </w:pPr>
      <w:r w:rsidRPr="005954F6">
        <w:rPr>
          <w:rFonts w:cs="MbSadr (2)"/>
          <w:bCs/>
          <w:sz w:val="32"/>
          <w:szCs w:val="32"/>
          <w:rtl/>
        </w:rPr>
        <w:t>ا</w:t>
      </w:r>
      <w:r w:rsidRPr="005954F6">
        <w:rPr>
          <w:rFonts w:cs="MbSadr (2)" w:hint="cs"/>
          <w:bCs/>
          <w:sz w:val="32"/>
          <w:szCs w:val="32"/>
          <w:rtl/>
        </w:rPr>
        <w:t>لبذل المالي</w:t>
      </w:r>
      <w:r w:rsidRPr="005954F6">
        <w:rPr>
          <w:rFonts w:cs="MbSadr (1)"/>
          <w:sz w:val="32"/>
          <w:szCs w:val="32"/>
          <w:rtl/>
        </w:rPr>
        <w:t xml:space="preserve"> </w:t>
      </w:r>
      <w:r w:rsidRPr="005954F6">
        <w:rPr>
          <w:rFonts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إذا كان العهد المكّي يتّصف بالصبر على التضحية الماليّة وخروج الصحابة </w:t>
      </w:r>
      <w:r w:rsidRPr="005954F6">
        <w:rPr>
          <w:rFonts w:cs="MbSadr (1)"/>
          <w:sz w:val="32"/>
          <w:szCs w:val="32"/>
          <w:rtl/>
        </w:rPr>
        <w:t>ع</w:t>
      </w:r>
      <w:r w:rsidRPr="005954F6">
        <w:rPr>
          <w:rFonts w:cs="MbSadr (1)" w:hint="cs"/>
          <w:sz w:val="32"/>
          <w:szCs w:val="32"/>
          <w:rtl/>
        </w:rPr>
        <w:t xml:space="preserve">ن أموالهم مهاجرين إلى ربّهم وكيف صادر الكفّار هذه الأموال واستولوا على </w:t>
      </w:r>
      <w:r w:rsidRPr="005954F6">
        <w:rPr>
          <w:rFonts w:cs="MbSadr (1)"/>
          <w:sz w:val="32"/>
          <w:szCs w:val="32"/>
          <w:rtl/>
        </w:rPr>
        <w:t>ا</w:t>
      </w:r>
      <w:r w:rsidRPr="005954F6">
        <w:rPr>
          <w:rFonts w:cs="MbSadr (1)" w:hint="cs"/>
          <w:sz w:val="32"/>
          <w:szCs w:val="32"/>
          <w:rtl/>
        </w:rPr>
        <w:t>لدور</w:t>
      </w:r>
      <w:r w:rsidRPr="005954F6">
        <w:rPr>
          <w:rFonts w:hint="cs"/>
          <w:sz w:val="32"/>
          <w:szCs w:val="32"/>
          <w:rtl/>
        </w:rPr>
        <w:t> </w:t>
      </w:r>
      <w:r w:rsidRPr="005954F6">
        <w:rPr>
          <w:rFonts w:ascii="MbSadr (1)" w:hAnsi="MbSadr (1)" w:cs="MbSadr (1)" w:hint="cs"/>
          <w:sz w:val="32"/>
          <w:szCs w:val="32"/>
          <w:rtl/>
        </w:rPr>
        <w:t xml:space="preserve">، حتّى أنّ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بعد غزوة الفتح ودخوله مكّة سأله اُسامة بن زيد :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يا</w:t>
      </w:r>
      <w:r w:rsidRPr="005954F6">
        <w:rPr>
          <w:rFonts w:cs="MbSadr (2)"/>
          <w:bCs/>
          <w:sz w:val="32"/>
          <w:szCs w:val="32"/>
          <w:rtl/>
        </w:rPr>
        <w:t xml:space="preserve"> </w:t>
      </w:r>
      <w:r w:rsidRPr="005954F6">
        <w:rPr>
          <w:rFonts w:cs="MbSadr (1)"/>
          <w:sz w:val="32"/>
          <w:szCs w:val="32"/>
          <w:rtl/>
        </w:rPr>
        <w:t>ر</w:t>
      </w:r>
      <w:r w:rsidRPr="005954F6">
        <w:rPr>
          <w:rFonts w:cs="MbSadr (1)" w:hint="cs"/>
          <w:sz w:val="32"/>
          <w:szCs w:val="32"/>
          <w:rtl/>
        </w:rPr>
        <w:t>سول الله أين تنزل غداً</w:t>
      </w:r>
      <w:r w:rsidRPr="005954F6">
        <w:rPr>
          <w:rFonts w:hint="cs"/>
          <w:sz w:val="32"/>
          <w:szCs w:val="32"/>
          <w:rtl/>
        </w:rPr>
        <w:t> </w:t>
      </w:r>
      <w:r w:rsidRPr="005954F6">
        <w:rPr>
          <w:rFonts w:ascii="MbSadr (1)" w:hAnsi="MbSadr (1)" w:cs="MbSadr (1)" w:hint="cs"/>
          <w:sz w:val="32"/>
          <w:szCs w:val="32"/>
          <w:rtl/>
        </w:rPr>
        <w:t>؟ فقال</w:t>
      </w:r>
      <w:r w:rsidRPr="005954F6">
        <w:rPr>
          <w:rFonts w:cs="MbSadr (1)" w:hint="cs"/>
          <w:sz w:val="32"/>
          <w:szCs w:val="32"/>
          <w:rtl/>
        </w:rPr>
        <w:t xml:space="preserve"> : وهل ترك لنا عقيل من رباع</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(3) (</w:t>
      </w:r>
      <w:r w:rsidRPr="005954F6">
        <w:rPr>
          <w:rFonts w:hint="cs"/>
          <w:sz w:val="32"/>
          <w:szCs w:val="32"/>
          <w:rtl/>
        </w:rPr>
        <w:t> </w:t>
      </w:r>
      <w:r w:rsidRPr="005954F6">
        <w:rPr>
          <w:rFonts w:ascii="MbSadr (1)" w:hAnsi="MbSadr (1)" w:cs="MbSadr (1)" w:hint="cs"/>
          <w:sz w:val="32"/>
          <w:szCs w:val="32"/>
          <w:rtl/>
        </w:rPr>
        <w:t xml:space="preserve">يقصد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صحيح البخاري 5 : 52</w:t>
      </w:r>
      <w:r w:rsidRPr="001D57B8">
        <w:rPr>
          <w:rStyle w:val="10"/>
          <w:rFonts w:cs="Times New Roman" w:hint="cs"/>
          <w:rtl/>
        </w:rPr>
        <w:t> ;</w:t>
      </w:r>
      <w:r w:rsidRPr="001D57B8">
        <w:rPr>
          <w:rStyle w:val="10"/>
          <w:rFonts w:ascii="MbSadr (1)" w:hAnsi="MbSadr (1)" w:hint="cs"/>
          <w:rtl/>
        </w:rPr>
        <w:t xml:space="preserve"> المنتظم 3</w:t>
      </w:r>
      <w:r w:rsidRPr="001D57B8">
        <w:rPr>
          <w:rStyle w:val="10"/>
          <w:rFonts w:hint="cs"/>
          <w:rtl/>
        </w:rPr>
        <w:t xml:space="preserve"> : 214</w:t>
      </w:r>
      <w:r w:rsidRPr="001D57B8">
        <w:rPr>
          <w:rStyle w:val="10"/>
          <w:rFonts w:cs="Times New Roman" w:hint="cs"/>
          <w:rtl/>
        </w:rPr>
        <w:t> ;</w:t>
      </w:r>
      <w:r w:rsidRPr="001D57B8">
        <w:rPr>
          <w:rStyle w:val="10"/>
          <w:rFonts w:ascii="MbSadr (1)" w:hAnsi="MbSadr (1)" w:hint="cs"/>
          <w:rtl/>
        </w:rPr>
        <w:t xml:space="preserve"> تاريخ مدينة دمشق 32</w:t>
      </w:r>
      <w:r w:rsidRPr="001D57B8">
        <w:rPr>
          <w:rStyle w:val="10"/>
          <w:rFonts w:hint="cs"/>
          <w:rtl/>
        </w:rPr>
        <w:t xml:space="preserve"> : 35</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البداية والنهاية 4 : 210</w:t>
      </w:r>
      <w:r w:rsidRPr="001D57B8">
        <w:rPr>
          <w:rStyle w:val="10"/>
          <w:rFonts w:cs="Times New Roman" w:hint="cs"/>
          <w:rtl/>
        </w:rPr>
        <w:t> ;</w:t>
      </w:r>
      <w:r w:rsidRPr="001D57B8">
        <w:rPr>
          <w:rStyle w:val="10"/>
          <w:rFonts w:ascii="MbSadr (1)" w:hAnsi="MbSadr (1)" w:hint="cs"/>
          <w:rtl/>
        </w:rPr>
        <w:t xml:space="preserve"> دلائل النبوّة 4</w:t>
      </w:r>
      <w:r w:rsidRPr="001D57B8">
        <w:rPr>
          <w:rStyle w:val="10"/>
          <w:rFonts w:hint="cs"/>
          <w:rtl/>
        </w:rPr>
        <w:t xml:space="preserve"> : 261</w:t>
      </w:r>
      <w:r w:rsidRPr="001D57B8">
        <w:rPr>
          <w:rStyle w:val="10"/>
          <w:rFonts w:cs="Times New Roman" w:hint="cs"/>
          <w:rtl/>
        </w:rPr>
        <w:t> ;</w:t>
      </w:r>
      <w:r w:rsidRPr="001D57B8">
        <w:rPr>
          <w:rStyle w:val="10"/>
          <w:rFonts w:ascii="MbSadr (1)" w:hAnsi="MbSadr (1)" w:hint="cs"/>
          <w:rtl/>
        </w:rPr>
        <w:t xml:space="preserve"> إقناع الأسماع 13</w:t>
      </w:r>
      <w:r w:rsidRPr="001D57B8">
        <w:rPr>
          <w:rStyle w:val="10"/>
          <w:rFonts w:hint="cs"/>
          <w:rtl/>
        </w:rPr>
        <w:t xml:space="preserve"> : 346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البداية والنهاية 4 : 296</w:t>
      </w:r>
      <w:r w:rsidRPr="001D57B8">
        <w:rPr>
          <w:rStyle w:val="10"/>
          <w:rFonts w:cs="Times New Roman" w:hint="cs"/>
          <w:rtl/>
        </w:rPr>
        <w:t> ;</w:t>
      </w:r>
      <w:r w:rsidRPr="001D57B8">
        <w:rPr>
          <w:rStyle w:val="10"/>
          <w:rFonts w:ascii="MbSadr (1)" w:hAnsi="MbSadr (1)" w:hint="cs"/>
          <w:rtl/>
        </w:rPr>
        <w:t xml:space="preserve"> السنن الكبرى 9</w:t>
      </w:r>
      <w:r w:rsidRPr="001D57B8">
        <w:rPr>
          <w:rStyle w:val="10"/>
          <w:rFonts w:hint="cs"/>
          <w:rtl/>
        </w:rPr>
        <w:t xml:space="preserve"> : 122</w:t>
      </w:r>
      <w:r w:rsidRPr="001D57B8">
        <w:rPr>
          <w:rStyle w:val="10"/>
          <w:rFonts w:cs="Times New Roman" w:hint="cs"/>
          <w:rtl/>
        </w:rPr>
        <w:t> ;</w:t>
      </w:r>
      <w:r w:rsidRPr="001D57B8">
        <w:rPr>
          <w:rStyle w:val="10"/>
          <w:rFonts w:ascii="MbSadr (1)" w:hAnsi="MbSadr (1)" w:hint="cs"/>
          <w:rtl/>
        </w:rPr>
        <w:t xml:space="preserve"> أنساب الأشراف 1</w:t>
      </w:r>
      <w:r w:rsidRPr="001D57B8">
        <w:rPr>
          <w:rStyle w:val="10"/>
          <w:rFonts w:hint="cs"/>
          <w:rtl/>
        </w:rPr>
        <w:t xml:space="preserve"> : 356</w:t>
      </w:r>
      <w:r w:rsidRPr="001D57B8">
        <w:rPr>
          <w:rStyle w:val="10"/>
          <w:rFonts w:cs="Times New Roman" w:hint="cs"/>
          <w:rtl/>
        </w:rPr>
        <w:t> </w:t>
      </w:r>
      <w:r w:rsidRPr="001D57B8">
        <w:rPr>
          <w:rStyle w:val="10"/>
          <w:rFonts w:ascii="MbSadr (1)" w:hAnsi="MbSadr (1)" w:hint="cs"/>
          <w:rtl/>
        </w:rPr>
        <w:t>، 2</w:t>
      </w:r>
      <w:r w:rsidRPr="001D57B8">
        <w:rPr>
          <w:rStyle w:val="10"/>
          <w:rFonts w:hint="cs"/>
          <w:rtl/>
        </w:rPr>
        <w:t xml:space="preserve"> : 71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لمنزل أو محلّ الإقامة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استمرّ البذل السخي في المدينة</w:t>
      </w:r>
      <w:r w:rsidRPr="005954F6">
        <w:rPr>
          <w:rFonts w:hint="cs"/>
          <w:sz w:val="32"/>
          <w:szCs w:val="32"/>
          <w:rtl/>
        </w:rPr>
        <w:t> </w:t>
      </w:r>
      <w:r w:rsidRPr="005954F6">
        <w:rPr>
          <w:rFonts w:ascii="MbSadr (1)" w:hAnsi="MbSadr (1)" w:cs="MbSadr (1)" w:hint="cs"/>
          <w:sz w:val="32"/>
          <w:szCs w:val="32"/>
          <w:rtl/>
        </w:rPr>
        <w:t>، ويكفي أن نذكر هذه</w:t>
      </w:r>
      <w:r w:rsidRPr="005954F6">
        <w:rPr>
          <w:rFonts w:cs="MbSadr (1)" w:hint="cs"/>
          <w:sz w:val="32"/>
          <w:szCs w:val="32"/>
          <w:rtl/>
        </w:rPr>
        <w:t xml:space="preserve"> الغزوات المتلاحقة </w:t>
      </w:r>
      <w:r w:rsidRPr="005954F6">
        <w:rPr>
          <w:rFonts w:cs="MbSadr (1)"/>
          <w:sz w:val="32"/>
          <w:szCs w:val="32"/>
          <w:rtl/>
        </w:rPr>
        <w:t>و</w:t>
      </w:r>
      <w:r w:rsidRPr="005954F6">
        <w:rPr>
          <w:rFonts w:cs="MbSadr (1)" w:hint="cs"/>
          <w:sz w:val="32"/>
          <w:szCs w:val="32"/>
          <w:rtl/>
        </w:rPr>
        <w:t>هؤلاء الشهداء الذين يتساقطون صرعى في معركة الإسلام</w:t>
      </w:r>
      <w:r w:rsidRPr="005954F6">
        <w:rPr>
          <w:rFonts w:hint="cs"/>
          <w:sz w:val="32"/>
          <w:szCs w:val="32"/>
          <w:rtl/>
        </w:rPr>
        <w:t> </w:t>
      </w:r>
      <w:r w:rsidRPr="005954F6">
        <w:rPr>
          <w:rFonts w:ascii="MbSadr (1)" w:hAnsi="MbSadr (1)" w:cs="MbSadr (1)" w:hint="cs"/>
          <w:sz w:val="32"/>
          <w:szCs w:val="32"/>
          <w:rtl/>
        </w:rPr>
        <w:t xml:space="preserve">، وكيف زادت </w:t>
      </w:r>
      <w:r w:rsidRPr="005954F6">
        <w:rPr>
          <w:rFonts w:cs="MbSadr (1)"/>
          <w:sz w:val="32"/>
          <w:szCs w:val="32"/>
          <w:rtl/>
        </w:rPr>
        <w:t>ا</w:t>
      </w:r>
      <w:r w:rsidRPr="005954F6">
        <w:rPr>
          <w:rFonts w:cs="MbSadr (1)" w:hint="cs"/>
          <w:sz w:val="32"/>
          <w:szCs w:val="32"/>
          <w:rtl/>
        </w:rPr>
        <w:t>لأعباء على المسلمين في المدينة</w:t>
      </w:r>
      <w:r w:rsidRPr="005954F6">
        <w:rPr>
          <w:rFonts w:hint="cs"/>
          <w:sz w:val="32"/>
          <w:szCs w:val="32"/>
          <w:rtl/>
        </w:rPr>
        <w:t> </w:t>
      </w:r>
      <w:r w:rsidRPr="005954F6">
        <w:rPr>
          <w:rFonts w:ascii="MbSadr (1)" w:hAnsi="MbSadr (1)" w:cs="MbSadr (1)" w:hint="cs"/>
          <w:sz w:val="32"/>
          <w:szCs w:val="32"/>
          <w:rtl/>
        </w:rPr>
        <w:t xml:space="preserve">، وكان على المجاهد أن يعدّ سلاحه ويحفظ </w:t>
      </w:r>
      <w:r w:rsidRPr="005954F6">
        <w:rPr>
          <w:rFonts w:cs="MbSadr (1)"/>
          <w:sz w:val="32"/>
          <w:szCs w:val="32"/>
          <w:rtl/>
        </w:rPr>
        <w:t>ر</w:t>
      </w:r>
      <w:r w:rsidRPr="005954F6">
        <w:rPr>
          <w:rFonts w:cs="MbSadr (1)" w:hint="cs"/>
          <w:sz w:val="32"/>
          <w:szCs w:val="32"/>
          <w:rtl/>
        </w:rPr>
        <w:t xml:space="preserve">اية الحرب ويساهم في نفقات الغزو ثمّ يتحمّل بعد هذا مع المجموعة المؤمنة </w:t>
      </w:r>
      <w:r w:rsidRPr="005954F6">
        <w:rPr>
          <w:rFonts w:cs="MbSadr (1)"/>
          <w:sz w:val="32"/>
          <w:szCs w:val="32"/>
          <w:rtl/>
        </w:rPr>
        <w:t>أ</w:t>
      </w:r>
      <w:r w:rsidRPr="005954F6">
        <w:rPr>
          <w:rFonts w:cs="MbSadr (1)" w:hint="cs"/>
          <w:sz w:val="32"/>
          <w:szCs w:val="32"/>
          <w:rtl/>
        </w:rPr>
        <w:t>عباء اليتامى والأرامل</w:t>
      </w:r>
      <w:r w:rsidRPr="005954F6">
        <w:rPr>
          <w:rFonts w:hint="cs"/>
          <w:sz w:val="32"/>
          <w:szCs w:val="32"/>
          <w:rtl/>
        </w:rPr>
        <w:t> </w:t>
      </w:r>
      <w:r w:rsidRPr="005954F6">
        <w:rPr>
          <w:rFonts w:ascii="MbSadr (1)" w:hAnsi="MbSadr (1)" w:cs="MbSadr (1)" w:hint="cs"/>
          <w:sz w:val="32"/>
          <w:szCs w:val="32"/>
          <w:rtl/>
        </w:rPr>
        <w:t xml:space="preserve">، وظلّ </w:t>
      </w:r>
      <w:r w:rsidRPr="005954F6">
        <w:rPr>
          <w:rFonts w:cs="MbSadr (1)" w:hint="cs"/>
          <w:sz w:val="32"/>
          <w:szCs w:val="32"/>
          <w:rtl/>
        </w:rPr>
        <w:t>هذا الخلق الأبيّ حيّاً يقظاً في نفوسهم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1" w:after="123" w:line="495" w:lineRule="atLeast"/>
        <w:rPr>
          <w:sz w:val="32"/>
          <w:szCs w:val="32"/>
          <w:rtl/>
        </w:rPr>
      </w:pPr>
      <w:r w:rsidRPr="005954F6">
        <w:rPr>
          <w:rFonts w:cs="MbSadr (2)"/>
          <w:bCs/>
          <w:sz w:val="32"/>
          <w:szCs w:val="32"/>
          <w:rtl/>
        </w:rPr>
        <w:t>ا</w:t>
      </w:r>
      <w:r w:rsidRPr="005954F6">
        <w:rPr>
          <w:rFonts w:cs="MbSadr (2)" w:hint="cs"/>
          <w:bCs/>
          <w:sz w:val="32"/>
          <w:szCs w:val="32"/>
          <w:rtl/>
        </w:rPr>
        <w:t>لتربية</w:t>
      </w:r>
      <w:r w:rsidRPr="005954F6">
        <w:rPr>
          <w:rFonts w:cs="MbSadr (1)"/>
          <w:sz w:val="32"/>
          <w:szCs w:val="32"/>
          <w:rtl/>
        </w:rPr>
        <w:t xml:space="preserve"> </w:t>
      </w:r>
      <w:r w:rsidRPr="005954F6">
        <w:rPr>
          <w:rFonts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إذا كان العهد المكّي يتّصف بتحمّل الصحابة كأفراد مسؤوليّة هذه الدعوة </w:t>
      </w:r>
      <w:r w:rsidRPr="005954F6">
        <w:rPr>
          <w:rFonts w:cs="MbSadr (1)"/>
          <w:sz w:val="32"/>
          <w:szCs w:val="32"/>
          <w:rtl/>
        </w:rPr>
        <w:t>و</w:t>
      </w:r>
      <w:r w:rsidRPr="005954F6">
        <w:rPr>
          <w:rFonts w:cs="MbSadr (1)" w:hint="cs"/>
          <w:sz w:val="32"/>
          <w:szCs w:val="32"/>
          <w:rtl/>
        </w:rPr>
        <w:t>وضوح إيمانهم بالله ووقوفهم صامدين</w:t>
      </w:r>
      <w:r w:rsidRPr="005954F6">
        <w:rPr>
          <w:rFonts w:hint="cs"/>
          <w:sz w:val="32"/>
          <w:szCs w:val="32"/>
          <w:rtl/>
        </w:rPr>
        <w:t> </w:t>
      </w:r>
      <w:r w:rsidRPr="005954F6">
        <w:rPr>
          <w:rFonts w:ascii="MbSadr (1)" w:hAnsi="MbSadr (1)" w:cs="MbSadr (1)" w:hint="cs"/>
          <w:sz w:val="32"/>
          <w:szCs w:val="32"/>
          <w:rtl/>
        </w:rPr>
        <w:t xml:space="preserve">، فقد ظلّت هذه النواحي بارزة أبرز ما </w:t>
      </w:r>
      <w:r w:rsidRPr="005954F6">
        <w:rPr>
          <w:rFonts w:cs="MbSadr (1)"/>
          <w:sz w:val="32"/>
          <w:szCs w:val="32"/>
          <w:rtl/>
        </w:rPr>
        <w:t>ت</w:t>
      </w:r>
      <w:r w:rsidRPr="005954F6">
        <w:rPr>
          <w:rFonts w:cs="MbSadr (1)" w:hint="cs"/>
          <w:sz w:val="32"/>
          <w:szCs w:val="32"/>
          <w:rtl/>
        </w:rPr>
        <w:t>كون في المجتمع المدني أيضاً</w:t>
      </w:r>
      <w:r w:rsidRPr="005954F6">
        <w:rPr>
          <w:rFonts w:hint="cs"/>
          <w:sz w:val="32"/>
          <w:szCs w:val="32"/>
          <w:rtl/>
        </w:rPr>
        <w:t> </w:t>
      </w:r>
      <w:r w:rsidRPr="005954F6">
        <w:rPr>
          <w:rFonts w:ascii="MbSadr (1)" w:hAnsi="MbSadr (1)" w:cs="MbSadr (1)" w:hint="cs"/>
          <w:sz w:val="32"/>
          <w:szCs w:val="32"/>
          <w:rtl/>
        </w:rPr>
        <w:t>.</w:t>
      </w:r>
    </w:p>
    <w:p w:rsidR="002367DB" w:rsidRPr="002F4675" w:rsidRDefault="002367DB" w:rsidP="002367DB">
      <w:pPr>
        <w:pStyle w:val="a"/>
        <w:adjustRightInd w:val="0"/>
        <w:spacing w:line="495" w:lineRule="atLeast"/>
        <w:rPr>
          <w:rFonts w:ascii="MbSadr (1)" w:hAnsi="MbSadr (1)" w:cs="MbSadr (1)"/>
          <w:sz w:val="32"/>
          <w:szCs w:val="32"/>
          <w:rtl/>
        </w:rPr>
      </w:pPr>
      <w:r w:rsidRPr="005954F6">
        <w:rPr>
          <w:rFonts w:cs="MbSadr (1)"/>
          <w:sz w:val="32"/>
          <w:szCs w:val="32"/>
          <w:rtl/>
        </w:rPr>
        <w:t>و</w:t>
      </w:r>
      <w:r w:rsidRPr="005954F6">
        <w:rPr>
          <w:rFonts w:cs="MbSadr (1)" w:hint="cs"/>
          <w:sz w:val="32"/>
          <w:szCs w:val="32"/>
          <w:rtl/>
        </w:rPr>
        <w:t xml:space="preserve">نحن نقرأ في ما نزل من القرآن في مكّة قوله تعالى : </w:t>
      </w:r>
      <w:r w:rsidRPr="002F4675">
        <w:rPr>
          <w:rFonts w:ascii="MbSadr (1)" w:hAnsi="MbSadr (1)" w:cs="MbSadr (1)"/>
          <w:color w:val="FF0000"/>
          <w:sz w:val="32"/>
          <w:szCs w:val="32"/>
          <w:rtl/>
        </w:rPr>
        <w:t>(</w:t>
      </w:r>
      <w:r w:rsidRPr="002F4675">
        <w:rPr>
          <w:rFonts w:ascii="MbSadr (1)" w:hAnsi="MbSadr (1)" w:cs="MbSadr (1)"/>
          <w:bCs/>
          <w:color w:val="FF0000"/>
          <w:sz w:val="32"/>
          <w:szCs w:val="32"/>
          <w:rtl/>
        </w:rPr>
        <w:t xml:space="preserve"> يا أيّها المزّمّل قم الليل إلاّ قليلا )</w:t>
      </w:r>
      <w:r w:rsidRPr="002F4675">
        <w:rPr>
          <w:rFonts w:ascii="MbSadr (1)" w:hAnsi="MbSadr (1)" w:cs="MbSadr (1)"/>
          <w:bCs/>
          <w:sz w:val="32"/>
          <w:szCs w:val="32"/>
          <w:rtl/>
        </w:rPr>
        <w:t>(1)</w:t>
      </w:r>
      <w:r w:rsidRPr="005954F6">
        <w:rPr>
          <w:rFonts w:hint="cs"/>
          <w:sz w:val="32"/>
          <w:szCs w:val="32"/>
          <w:rtl/>
        </w:rPr>
        <w:t> </w:t>
      </w:r>
      <w:r w:rsidRPr="005954F6">
        <w:rPr>
          <w:rFonts w:cs="MbSadr (1)" w:hint="cs"/>
          <w:sz w:val="32"/>
          <w:szCs w:val="32"/>
          <w:rtl/>
        </w:rPr>
        <w:t>، وقوله تعالى</w:t>
      </w:r>
      <w:r w:rsidRPr="005954F6">
        <w:rPr>
          <w:rFonts w:hint="cs"/>
          <w:sz w:val="32"/>
          <w:szCs w:val="32"/>
          <w:rtl/>
        </w:rPr>
        <w:t> </w:t>
      </w:r>
      <w:r w:rsidRPr="005954F6">
        <w:rPr>
          <w:rFonts w:ascii="MbSadr (1)" w:hAnsi="MbSadr (1)" w:cs="MbSadr (1)" w:hint="cs"/>
          <w:sz w:val="32"/>
          <w:szCs w:val="32"/>
          <w:rtl/>
        </w:rPr>
        <w:t xml:space="preserve">: </w:t>
      </w:r>
      <w:r w:rsidRPr="002F4675">
        <w:rPr>
          <w:rFonts w:ascii="MbSadr (1)" w:hAnsi="MbSadr (1)" w:cs="MbSadr (1)"/>
          <w:color w:val="FF0000"/>
          <w:sz w:val="32"/>
          <w:szCs w:val="32"/>
          <w:rtl/>
        </w:rPr>
        <w:t>(</w:t>
      </w:r>
      <w:r w:rsidRPr="002F4675">
        <w:rPr>
          <w:rFonts w:ascii="MbSadr (1)" w:hAnsi="MbSadr (1)" w:cs="MbSadr (2)"/>
          <w:bCs/>
          <w:color w:val="FF0000"/>
          <w:sz w:val="32"/>
          <w:szCs w:val="32"/>
          <w:rtl/>
        </w:rPr>
        <w:t> </w:t>
      </w:r>
      <w:r w:rsidRPr="002F4675">
        <w:rPr>
          <w:rFonts w:ascii="MbSadr (1)" w:hAnsi="MbSadr (1)" w:cs="MbSadr (1)"/>
          <w:bCs/>
          <w:color w:val="FF0000"/>
          <w:sz w:val="32"/>
          <w:szCs w:val="32"/>
          <w:rtl/>
        </w:rPr>
        <w:t>ومن الليل فتهجّد به نافلةً لك عسى أن يبعثك ربّك مقاماً محموداً )</w:t>
      </w:r>
      <w:r w:rsidRPr="002F4675">
        <w:rPr>
          <w:rFonts w:ascii="MbSadr (1)" w:hAnsi="MbSadr (1)" w:cs="MbSadr (1)"/>
          <w:bCs/>
          <w:sz w:val="32"/>
          <w:szCs w:val="32"/>
          <w:rtl/>
        </w:rPr>
        <w:t>(2)</w:t>
      </w:r>
      <w:r w:rsidRPr="005954F6">
        <w:rPr>
          <w:rFonts w:hint="cs"/>
          <w:sz w:val="32"/>
          <w:szCs w:val="32"/>
          <w:rtl/>
        </w:rPr>
        <w:t> </w:t>
      </w:r>
      <w:r w:rsidRPr="005954F6">
        <w:rPr>
          <w:rFonts w:cs="MbSadr (1)" w:hint="cs"/>
          <w:sz w:val="32"/>
          <w:szCs w:val="32"/>
          <w:rtl/>
        </w:rPr>
        <w:t>، ونقرأ في ما نزل من القرآن في المدينة قوله تعالى :</w:t>
      </w:r>
      <w:r w:rsidRPr="002F4675">
        <w:rPr>
          <w:rFonts w:ascii="MbSadr (1)" w:hAnsi="MbSadr (1)" w:cs="MbSadr (1)"/>
          <w:color w:val="FF0000"/>
          <w:sz w:val="32"/>
          <w:szCs w:val="32"/>
          <w:rtl/>
        </w:rPr>
        <w:t xml:space="preserve"> (</w:t>
      </w:r>
      <w:r w:rsidRPr="002F4675">
        <w:rPr>
          <w:rFonts w:ascii="MbSadr (1)" w:hAnsi="MbSadr (1)" w:cs="MbSadr (1)"/>
          <w:bCs/>
          <w:color w:val="FF0000"/>
          <w:sz w:val="32"/>
          <w:szCs w:val="32"/>
          <w:rtl/>
        </w:rPr>
        <w:t xml:space="preserve"> محمّد رسول الله والذين معه أشدّاء على الكفّار رحماء بينهم تراهم ركّعاً سجّداً يبتغون فضلا من الله ورضواناً سيماهم في وجوههم من أثر السجود )</w:t>
      </w:r>
      <w:r w:rsidRPr="002F4675">
        <w:rPr>
          <w:rFonts w:ascii="MbSadr (1)" w:hAnsi="MbSadr (1)" w:cs="MbSadr (1)"/>
          <w:bCs/>
          <w:sz w:val="32"/>
          <w:szCs w:val="32"/>
          <w:rtl/>
        </w:rPr>
        <w:t>(3)</w:t>
      </w:r>
      <w:r w:rsidRPr="002F4675">
        <w:rPr>
          <w:rFonts w:ascii="MbSadr (1)" w:hAnsi="MbSadr (1)"/>
          <w:sz w:val="32"/>
          <w:szCs w:val="32"/>
          <w:rtl/>
        </w:rPr>
        <w:t> </w:t>
      </w:r>
      <w:r w:rsidRPr="002F4675">
        <w:rPr>
          <w:rFonts w:ascii="MbSadr (1)" w:hAnsi="MbSadr (1)" w:cs="MbSadr (1)"/>
          <w:sz w:val="32"/>
          <w:szCs w:val="32"/>
          <w:rtl/>
        </w:rPr>
        <w:t>.</w:t>
      </w:r>
    </w:p>
    <w:p w:rsidR="002367DB" w:rsidRPr="002F4675" w:rsidRDefault="002367DB" w:rsidP="002367DB">
      <w:pPr>
        <w:pStyle w:val="a"/>
        <w:adjustRightInd w:val="0"/>
        <w:spacing w:line="495" w:lineRule="atLeast"/>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 xml:space="preserve">نرى الحقّ جلّ وعلا يتبع فتح مكّة بالتوبة والاستغفار فيقول : </w:t>
      </w:r>
      <w:r w:rsidRPr="002F4675">
        <w:rPr>
          <w:rFonts w:ascii="MbSadr (1)" w:hAnsi="MbSadr (1)" w:cs="MbSadr (1)"/>
          <w:color w:val="FF0000"/>
          <w:sz w:val="32"/>
          <w:szCs w:val="32"/>
          <w:rtl/>
        </w:rPr>
        <w:t>(</w:t>
      </w:r>
      <w:r w:rsidRPr="002F4675">
        <w:rPr>
          <w:rFonts w:ascii="MbSadr (1)" w:hAnsi="MbSadr (1)" w:cs="MbSadr (1)"/>
          <w:bCs/>
          <w:color w:val="FF0000"/>
          <w:sz w:val="32"/>
          <w:szCs w:val="32"/>
          <w:rtl/>
        </w:rPr>
        <w:t xml:space="preserve"> إذا جاء نصر الله والفتح ورأيت الناس يدخلون في دين الله أفواجاً فسبّح بحمد ربّك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المزّمّل : 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الإسراء : 79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الفتح : 29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(211)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2F4675">
        <w:rPr>
          <w:rFonts w:ascii="MbSadr (1)" w:hAnsi="MbSadr (1)" w:cs="MbSadr (1)"/>
          <w:bCs/>
          <w:color w:val="FF0000"/>
          <w:sz w:val="32"/>
          <w:szCs w:val="32"/>
          <w:rtl/>
        </w:rPr>
        <w:t>واستغفره إنّه كان توّاباً )</w:t>
      </w:r>
      <w:r w:rsidRPr="002F4675">
        <w:rPr>
          <w:rFonts w:ascii="MbSadr (1)" w:hAnsi="MbSadr (1)" w:cs="MbSadr (1)"/>
          <w:bCs/>
          <w:sz w:val="32"/>
          <w:szCs w:val="32"/>
          <w:rtl/>
        </w:rPr>
        <w:t>(1)</w:t>
      </w:r>
      <w:r w:rsidRPr="005954F6">
        <w:rPr>
          <w:rFonts w:hint="cs"/>
          <w:sz w:val="32"/>
          <w:szCs w:val="32"/>
          <w:rtl/>
        </w:rPr>
        <w:t> </w:t>
      </w:r>
      <w:r w:rsidRPr="005954F6">
        <w:rPr>
          <w:rFonts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نرى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يقول لأصحابه وهو في نزع الموت كما يروى : </w:t>
      </w:r>
      <w:r w:rsidRPr="002F4675">
        <w:rPr>
          <w:rFonts w:cs="MbSadr (1)" w:hint="cs"/>
          <w:color w:val="0000FF"/>
          <w:sz w:val="32"/>
          <w:szCs w:val="32"/>
          <w:rtl/>
        </w:rPr>
        <w:t>«</w:t>
      </w:r>
      <w:r w:rsidRPr="002F4675">
        <w:rPr>
          <w:rFonts w:hint="cs"/>
          <w:color w:val="0000FF"/>
          <w:sz w:val="32"/>
          <w:szCs w:val="32"/>
          <w:rtl/>
        </w:rPr>
        <w:t> </w:t>
      </w:r>
      <w:r w:rsidRPr="002F4675">
        <w:rPr>
          <w:rFonts w:ascii="MbSadr (1)" w:hAnsi="MbSadr (1)" w:cs="MbSadr (1)" w:hint="cs"/>
          <w:color w:val="0000FF"/>
          <w:sz w:val="32"/>
          <w:szCs w:val="32"/>
          <w:rtl/>
        </w:rPr>
        <w:t xml:space="preserve">الصلاة </w:t>
      </w:r>
      <w:r w:rsidRPr="002F4675">
        <w:rPr>
          <w:rFonts w:cs="MbSadr (1)"/>
          <w:color w:val="0000FF"/>
          <w:sz w:val="32"/>
          <w:szCs w:val="32"/>
          <w:rtl/>
        </w:rPr>
        <w:t>ا</w:t>
      </w:r>
      <w:r w:rsidRPr="002F4675">
        <w:rPr>
          <w:rFonts w:cs="MbSadr (1)" w:hint="cs"/>
          <w:color w:val="0000FF"/>
          <w:sz w:val="32"/>
          <w:szCs w:val="32"/>
          <w:rtl/>
        </w:rPr>
        <w:t>لصلاة وما ملكت أيمانكم</w:t>
      </w:r>
      <w:r w:rsidRPr="002F4675">
        <w:rPr>
          <w:rFonts w:hint="cs"/>
          <w:color w:val="0000FF"/>
          <w:sz w:val="32"/>
          <w:szCs w:val="32"/>
          <w:rtl/>
        </w:rPr>
        <w:t> </w:t>
      </w:r>
      <w:r w:rsidRPr="002F4675">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cs="MbSadr (1)" w:hint="cs"/>
          <w:sz w:val="32"/>
          <w:szCs w:val="32"/>
          <w:rtl/>
        </w:rPr>
        <w:t>، حتّى جعل يغرغر بها وما يفصح بها لسانه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وصيهم</w:t>
      </w:r>
      <w:r w:rsidRPr="002F4675">
        <w:rPr>
          <w:rFonts w:ascii="MbSadr (1)" w:hAnsi="MbSadr (1)" w:cs="MbSadr (1)"/>
          <w:b/>
          <w:sz w:val="32"/>
          <w:szCs w:val="32"/>
          <w:rtl/>
        </w:rPr>
        <w:t xml:space="preserve"> (صلى الله عليه وآله)</w:t>
      </w:r>
      <w:r w:rsidRPr="005954F6">
        <w:rPr>
          <w:rFonts w:cs="MbSadr (1)"/>
          <w:sz w:val="32"/>
          <w:szCs w:val="32"/>
          <w:rtl/>
        </w:rPr>
        <w:t xml:space="preserve"> </w:t>
      </w:r>
      <w:r w:rsidRPr="005954F6">
        <w:rPr>
          <w:rFonts w:cs="MbSadr (1)" w:hint="cs"/>
          <w:sz w:val="32"/>
          <w:szCs w:val="32"/>
          <w:rtl/>
        </w:rPr>
        <w:t>بهذا وهو في نزع الموت</w:t>
      </w:r>
      <w:r w:rsidRPr="005954F6">
        <w:rPr>
          <w:rFonts w:hint="cs"/>
          <w:sz w:val="32"/>
          <w:szCs w:val="32"/>
          <w:rtl/>
        </w:rPr>
        <w:t> </w:t>
      </w:r>
      <w:r w:rsidRPr="005954F6">
        <w:rPr>
          <w:rFonts w:ascii="MbSadr (1)" w:hAnsi="MbSadr (1)" w:cs="MbSadr (1)" w:hint="cs"/>
          <w:sz w:val="32"/>
          <w:szCs w:val="32"/>
          <w:rtl/>
        </w:rPr>
        <w:t>، لأنّ الصلاة مفتاح الفلاح في قوله تعالى</w:t>
      </w:r>
      <w:r w:rsidRPr="005954F6">
        <w:rPr>
          <w:rFonts w:cs="MbSadr (1)" w:hint="cs"/>
          <w:sz w:val="32"/>
          <w:szCs w:val="32"/>
          <w:rtl/>
        </w:rPr>
        <w:t xml:space="preserve"> :</w:t>
      </w:r>
      <w:r w:rsidRPr="002F4675">
        <w:rPr>
          <w:rFonts w:ascii="MbSadr (1)" w:hAnsi="MbSadr (1)" w:cs="MbSadr (1)"/>
          <w:color w:val="FF0000"/>
          <w:sz w:val="32"/>
          <w:szCs w:val="32"/>
          <w:rtl/>
        </w:rPr>
        <w:t xml:space="preserve"> (</w:t>
      </w:r>
      <w:r w:rsidRPr="002F4675">
        <w:rPr>
          <w:rFonts w:ascii="MbSadr (1)" w:hAnsi="MbSadr (1)" w:cs="MbSadr (1)"/>
          <w:bCs/>
          <w:color w:val="FF0000"/>
          <w:sz w:val="32"/>
          <w:szCs w:val="32"/>
          <w:rtl/>
        </w:rPr>
        <w:t xml:space="preserve"> قد أفلح المؤمنون الذين هم في صلاتهم خاشعون</w:t>
      </w:r>
      <w:r w:rsidRPr="002F4675">
        <w:rPr>
          <w:rFonts w:ascii="MbSadr (1)" w:hAnsi="MbSadr (1)" w:cs="MbSadr (2)"/>
          <w:bCs/>
          <w:color w:val="FF0000"/>
          <w:sz w:val="32"/>
          <w:szCs w:val="32"/>
          <w:rtl/>
        </w:rPr>
        <w:t> </w:t>
      </w:r>
      <w:r w:rsidRPr="002F4675">
        <w:rPr>
          <w:rFonts w:ascii="MbSadr (1)" w:hAnsi="MbSadr (1)" w:cs="MbSadr (1)"/>
          <w:bCs/>
          <w:color w:val="FF0000"/>
          <w:sz w:val="32"/>
          <w:szCs w:val="32"/>
          <w:rtl/>
        </w:rPr>
        <w:t>... والذين هم على صلواتهم يحافظون )</w:t>
      </w:r>
      <w:r w:rsidRPr="002F4675">
        <w:rPr>
          <w:rFonts w:ascii="MbSadr (1)" w:hAnsi="MbSadr (1)" w:cs="MbSadr (1)"/>
          <w:bCs/>
          <w:sz w:val="32"/>
          <w:szCs w:val="32"/>
          <w:rtl/>
        </w:rPr>
        <w:t>(3)</w:t>
      </w:r>
      <w:r w:rsidRPr="002F4675">
        <w:rPr>
          <w:rFonts w:ascii="MbSadr (1)" w:hAnsi="MbSadr (1)"/>
          <w:sz w:val="32"/>
          <w:szCs w:val="32"/>
          <w:rtl/>
        </w:rPr>
        <w:t> </w:t>
      </w:r>
      <w:r w:rsidRPr="005954F6">
        <w:rPr>
          <w:rFonts w:cs="MbSadr (1)" w:hint="cs"/>
          <w:sz w:val="32"/>
          <w:szCs w:val="32"/>
          <w:rtl/>
        </w:rPr>
        <w:t>، ويجعلها ربّنا تبارك وتعالى أوّل وآخر صفات المؤمنين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50" w:after="116" w:line="467" w:lineRule="atLeast"/>
        <w:rPr>
          <w:sz w:val="32"/>
          <w:szCs w:val="32"/>
          <w:rtl/>
        </w:rPr>
      </w:pPr>
      <w:r w:rsidRPr="005954F6">
        <w:rPr>
          <w:rFonts w:cs="MbSadr (2)"/>
          <w:bCs/>
          <w:sz w:val="32"/>
          <w:szCs w:val="32"/>
          <w:rtl/>
        </w:rPr>
        <w:t>ت</w:t>
      </w:r>
      <w:r w:rsidRPr="005954F6">
        <w:rPr>
          <w:rFonts w:cs="MbSadr (2)" w:hint="cs"/>
          <w:bCs/>
          <w:sz w:val="32"/>
          <w:szCs w:val="32"/>
          <w:rtl/>
        </w:rPr>
        <w:t>ذكرة الآخرة</w:t>
      </w:r>
      <w:r w:rsidRPr="005954F6">
        <w:rPr>
          <w:rFonts w:cs="MbSadr (1)"/>
          <w:sz w:val="32"/>
          <w:szCs w:val="32"/>
          <w:rtl/>
        </w:rPr>
        <w:t xml:space="preserve"> </w:t>
      </w:r>
      <w:r w:rsidRPr="005954F6">
        <w:rPr>
          <w:rFonts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كان أصحاب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يعملون في مكّة وذكر الآخرة بين أعينهم</w:t>
      </w:r>
      <w:r w:rsidRPr="005954F6">
        <w:rPr>
          <w:rFonts w:hint="cs"/>
          <w:sz w:val="32"/>
          <w:szCs w:val="32"/>
          <w:rtl/>
        </w:rPr>
        <w:t> </w:t>
      </w:r>
      <w:r w:rsidRPr="005954F6">
        <w:rPr>
          <w:rFonts w:ascii="MbSadr (1)" w:hAnsi="MbSadr (1)" w:cs="MbSadr (1)" w:hint="cs"/>
          <w:sz w:val="32"/>
          <w:szCs w:val="32"/>
          <w:rtl/>
        </w:rPr>
        <w:t xml:space="preserve">، وينزل </w:t>
      </w:r>
      <w:r w:rsidRPr="005954F6">
        <w:rPr>
          <w:rFonts w:cs="MbSadr (1)"/>
          <w:sz w:val="32"/>
          <w:szCs w:val="32"/>
          <w:rtl/>
        </w:rPr>
        <w:t>ع</w:t>
      </w:r>
      <w:r w:rsidRPr="005954F6">
        <w:rPr>
          <w:rFonts w:cs="MbSadr (1)" w:hint="cs"/>
          <w:sz w:val="32"/>
          <w:szCs w:val="32"/>
          <w:rtl/>
        </w:rPr>
        <w:t xml:space="preserve">ليهم قوله تعالى : </w:t>
      </w:r>
      <w:r w:rsidRPr="002F4675">
        <w:rPr>
          <w:rFonts w:ascii="MbSadr (1)" w:hAnsi="MbSadr (1)" w:cs="MbSadr (1)"/>
          <w:color w:val="FF0000"/>
          <w:sz w:val="32"/>
          <w:szCs w:val="32"/>
          <w:rtl/>
        </w:rPr>
        <w:t>(</w:t>
      </w:r>
      <w:r w:rsidRPr="002F4675">
        <w:rPr>
          <w:rFonts w:ascii="MbSadr (1)" w:hAnsi="MbSadr (1)" w:cs="MbSadr (1)"/>
          <w:bCs/>
          <w:color w:val="FF0000"/>
          <w:sz w:val="32"/>
          <w:szCs w:val="32"/>
          <w:rtl/>
        </w:rPr>
        <w:t xml:space="preserve"> القارعة ما القارعة وما أدراك ما القارعة يوم يكون الناس كالفراش المبثوث وتكون الجبال كالعهن المنفوش )</w:t>
      </w:r>
      <w:r w:rsidRPr="002F4675">
        <w:rPr>
          <w:rFonts w:ascii="MbSadr (1)" w:hAnsi="MbSadr (1)" w:cs="MbSadr (1)"/>
          <w:bCs/>
          <w:sz w:val="32"/>
          <w:szCs w:val="32"/>
          <w:rtl/>
        </w:rPr>
        <w:t>(4)</w:t>
      </w:r>
      <w:r w:rsidRPr="002F4675">
        <w:rPr>
          <w:rFonts w:ascii="MbSadr (1)" w:hAnsi="MbSadr (1)"/>
          <w:sz w:val="32"/>
          <w:szCs w:val="32"/>
          <w:rtl/>
        </w:rPr>
        <w:t> </w:t>
      </w:r>
      <w:r w:rsidRPr="005954F6">
        <w:rPr>
          <w:rFonts w:cs="MbSadr (1)" w:hint="cs"/>
          <w:sz w:val="32"/>
          <w:szCs w:val="32"/>
          <w:rtl/>
        </w:rPr>
        <w:t xml:space="preserve">، ويظلّ توجيه الله قائماً </w:t>
      </w:r>
      <w:r w:rsidRPr="005954F6">
        <w:rPr>
          <w:rFonts w:cs="MbSadr (1)"/>
          <w:sz w:val="32"/>
          <w:szCs w:val="32"/>
          <w:rtl/>
        </w:rPr>
        <w:t>ف</w:t>
      </w:r>
      <w:r w:rsidRPr="005954F6">
        <w:rPr>
          <w:rFonts w:cs="MbSadr (1)" w:hint="cs"/>
          <w:sz w:val="32"/>
          <w:szCs w:val="32"/>
          <w:rtl/>
        </w:rPr>
        <w:t>ي حياتهم</w:t>
      </w:r>
      <w:r w:rsidRPr="005954F6">
        <w:rPr>
          <w:rFonts w:hint="cs"/>
          <w:sz w:val="32"/>
          <w:szCs w:val="32"/>
          <w:rtl/>
        </w:rPr>
        <w:t> </w:t>
      </w:r>
      <w:r w:rsidRPr="005954F6">
        <w:rPr>
          <w:rFonts w:ascii="MbSadr (1)" w:hAnsi="MbSadr (1)" w:cs="MbSadr (1)" w:hint="cs"/>
          <w:sz w:val="32"/>
          <w:szCs w:val="32"/>
          <w:rtl/>
        </w:rPr>
        <w:t>، ونرى الوحي في المدينة ينزل بقوله تعالى</w:t>
      </w:r>
      <w:r w:rsidRPr="002F4675">
        <w:rPr>
          <w:rFonts w:ascii="MbSadr (1)" w:hAnsi="MbSadr (1)" w:cs="MbSadr (1)"/>
          <w:color w:val="FF0000"/>
          <w:sz w:val="32"/>
          <w:szCs w:val="32"/>
          <w:rtl/>
        </w:rPr>
        <w:t xml:space="preserve"> (</w:t>
      </w:r>
      <w:r w:rsidRPr="002F4675">
        <w:rPr>
          <w:rFonts w:ascii="MbSadr (1)" w:hAnsi="MbSadr (1)" w:cs="MbSadr (1)"/>
          <w:bCs/>
          <w:color w:val="FF0000"/>
          <w:sz w:val="32"/>
          <w:szCs w:val="32"/>
          <w:rtl/>
        </w:rPr>
        <w:t xml:space="preserve"> ياأيّها الناس اتّقوا ربّكم إنّ زلزلة الساعة شيءٌ عظيم )</w:t>
      </w:r>
      <w:r w:rsidRPr="002F4675">
        <w:rPr>
          <w:rFonts w:ascii="MbSadr (1)" w:hAnsi="MbSadr (1)" w:cs="MbSadr (1)"/>
          <w:bCs/>
          <w:sz w:val="32"/>
          <w:szCs w:val="32"/>
          <w:rtl/>
        </w:rPr>
        <w:t>(5)</w:t>
      </w:r>
      <w:r w:rsidRPr="005954F6">
        <w:rPr>
          <w:rFonts w:hint="cs"/>
          <w:sz w:val="32"/>
          <w:szCs w:val="32"/>
          <w:rtl/>
        </w:rPr>
        <w:t> </w:t>
      </w:r>
      <w:r w:rsidRPr="005954F6">
        <w:rPr>
          <w:rFonts w:cs="MbSadr (1)" w:hint="cs"/>
          <w:sz w:val="32"/>
          <w:szCs w:val="32"/>
          <w:rtl/>
        </w:rPr>
        <w:t xml:space="preserve">، وقوله تعالى : </w:t>
      </w:r>
      <w:r w:rsidRPr="002F4675">
        <w:rPr>
          <w:rFonts w:ascii="MbSadr (1)" w:hAnsi="MbSadr (1)" w:cs="MbSadr (1)"/>
          <w:color w:val="FF0000"/>
          <w:sz w:val="32"/>
          <w:szCs w:val="32"/>
          <w:rtl/>
        </w:rPr>
        <w:t>(</w:t>
      </w:r>
      <w:r w:rsidRPr="002F4675">
        <w:rPr>
          <w:rFonts w:ascii="MbSadr (1)" w:hAnsi="MbSadr (1)" w:cs="MbSadr (1)"/>
          <w:bCs/>
          <w:color w:val="FF0000"/>
          <w:sz w:val="32"/>
          <w:szCs w:val="32"/>
          <w:rtl/>
        </w:rPr>
        <w:t xml:space="preserve"> ياأيّها الذين آمنوا قوا أنفسكم وأهليكم ناراً وقودها الناس والحجارة عليها ملائكة غلاظ شداد لا يعصون الله ما أمرهم ويفعلون ما يؤمرون )</w:t>
      </w:r>
      <w:r w:rsidRPr="002F4675">
        <w:rPr>
          <w:rFonts w:ascii="MbSadr (1)" w:hAnsi="MbSadr (1)" w:cs="MbSadr (1)"/>
          <w:bCs/>
          <w:sz w:val="32"/>
          <w:szCs w:val="32"/>
          <w:rtl/>
        </w:rPr>
        <w:t>(6)</w:t>
      </w:r>
      <w:r w:rsidRPr="002F4675">
        <w:rPr>
          <w:rFonts w:ascii="MbSadr (1)" w:hAnsi="MbSadr (1)"/>
          <w:sz w:val="32"/>
          <w:szCs w:val="32"/>
          <w:rtl/>
        </w:rPr>
        <w:t> </w:t>
      </w:r>
      <w:r w:rsidRPr="002F4675">
        <w:rPr>
          <w:rFonts w:ascii="MbSadr (1)" w:hAnsi="MbSadr (1)" w:cs="MbSadr (1)"/>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النصر : 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البداية والنهاية 5 : 238</w:t>
      </w:r>
      <w:r w:rsidRPr="001D57B8">
        <w:rPr>
          <w:rStyle w:val="10"/>
          <w:rFonts w:cs="Times New Roman" w:hint="cs"/>
          <w:rtl/>
        </w:rPr>
        <w:t> ;</w:t>
      </w:r>
      <w:r w:rsidRPr="001D57B8">
        <w:rPr>
          <w:rStyle w:val="10"/>
          <w:rFonts w:ascii="MbSadr (1)" w:hAnsi="MbSadr (1)" w:hint="cs"/>
          <w:rtl/>
        </w:rPr>
        <w:t xml:space="preserve"> دلائل النبوّة 7</w:t>
      </w:r>
      <w:r w:rsidRPr="001D57B8">
        <w:rPr>
          <w:rStyle w:val="10"/>
          <w:rFonts w:hint="cs"/>
          <w:rtl/>
        </w:rPr>
        <w:t xml:space="preserve"> : 205</w:t>
      </w:r>
      <w:r w:rsidRPr="001D57B8">
        <w:rPr>
          <w:rStyle w:val="10"/>
          <w:rFonts w:cs="Times New Roman" w:hint="cs"/>
          <w:rtl/>
        </w:rPr>
        <w:t> ;</w:t>
      </w:r>
      <w:r w:rsidRPr="001D57B8">
        <w:rPr>
          <w:rStyle w:val="10"/>
          <w:rFonts w:ascii="MbSadr (1)" w:hAnsi="MbSadr (1)" w:hint="cs"/>
          <w:rtl/>
        </w:rPr>
        <w:t xml:space="preserve"> المنتظم 4</w:t>
      </w:r>
      <w:r w:rsidRPr="001D57B8">
        <w:rPr>
          <w:rStyle w:val="10"/>
          <w:rFonts w:hint="cs"/>
          <w:rtl/>
        </w:rPr>
        <w:t xml:space="preserve"> : 39</w:t>
      </w:r>
      <w:r w:rsidRPr="001D57B8">
        <w:rPr>
          <w:rStyle w:val="10"/>
          <w:rFonts w:cs="Times New Roman" w:hint="cs"/>
          <w:rtl/>
        </w:rPr>
        <w:t> ;</w:t>
      </w:r>
      <w:r w:rsidRPr="001D57B8">
        <w:rPr>
          <w:rStyle w:val="10"/>
          <w:rFonts w:ascii="MbSadr (1)" w:hAnsi="MbSadr (1)" w:hint="cs"/>
          <w:rtl/>
        </w:rPr>
        <w:t xml:space="preserve"> إقناع الأسماع 14</w:t>
      </w:r>
      <w:r w:rsidRPr="001D57B8">
        <w:rPr>
          <w:rStyle w:val="10"/>
          <w:rFonts w:hint="cs"/>
          <w:rtl/>
        </w:rPr>
        <w:t xml:space="preserve"> : </w:t>
      </w:r>
      <w:r w:rsidRPr="001D57B8">
        <w:rPr>
          <w:rStyle w:val="10"/>
          <w:rtl/>
        </w:rPr>
        <w:t>496</w:t>
      </w:r>
      <w:r w:rsidRPr="001D57B8">
        <w:rPr>
          <w:rStyle w:val="10"/>
          <w:rFonts w:cs="Times New Roman" w:hint="cs"/>
          <w:rtl/>
        </w:rPr>
        <w:t> </w:t>
      </w:r>
      <w:r w:rsidRPr="001D57B8">
        <w:rPr>
          <w:rStyle w:val="10"/>
          <w:rFonts w:ascii="MbSadr (1)" w:hAnsi="MbSadr (1)" w:hint="cs"/>
          <w:rtl/>
        </w:rPr>
        <w:t>. وفيها «</w:t>
      </w:r>
      <w:r w:rsidRPr="001D57B8">
        <w:rPr>
          <w:rStyle w:val="10"/>
          <w:rFonts w:cs="Times New Roman" w:hint="cs"/>
          <w:rtl/>
        </w:rPr>
        <w:t> </w:t>
      </w:r>
      <w:r w:rsidRPr="001D57B8">
        <w:rPr>
          <w:rStyle w:val="10"/>
          <w:rFonts w:ascii="MbSadr (1)" w:hAnsi="MbSadr (1)" w:hint="cs"/>
          <w:rtl/>
        </w:rPr>
        <w:t>الصلاة</w:t>
      </w:r>
      <w:r w:rsidRPr="001D57B8">
        <w:rPr>
          <w:rStyle w:val="10"/>
          <w:rFonts w:cs="Times New Roman" w:hint="cs"/>
          <w:rtl/>
        </w:rPr>
        <w:t> </w:t>
      </w:r>
      <w:r w:rsidRPr="001D57B8">
        <w:rPr>
          <w:rStyle w:val="10"/>
          <w:rFonts w:ascii="MbSadr (1)" w:hAnsi="MbSadr (1)" w:hint="cs"/>
          <w:rtl/>
        </w:rPr>
        <w:t>» مرّة واحدة</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المؤمنون : 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القارعة : 5</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5</w:t>
      </w:r>
      <w:r w:rsidRPr="001D57B8">
        <w:rPr>
          <w:rStyle w:val="10"/>
          <w:rtl/>
        </w:rPr>
        <w:t xml:space="preserve">) </w:t>
      </w:r>
      <w:r w:rsidRPr="001D57B8">
        <w:rPr>
          <w:rStyle w:val="10"/>
          <w:rFonts w:hint="cs"/>
          <w:rtl/>
        </w:rPr>
        <w:t>الحجّ : 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6</w:t>
      </w:r>
      <w:r w:rsidRPr="001D57B8">
        <w:rPr>
          <w:rStyle w:val="10"/>
          <w:rtl/>
        </w:rPr>
        <w:t xml:space="preserve">) </w:t>
      </w:r>
      <w:r w:rsidRPr="001D57B8">
        <w:rPr>
          <w:rStyle w:val="10"/>
          <w:rFonts w:hint="cs"/>
          <w:rtl/>
        </w:rPr>
        <w:t>التحريم : 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ر</w:t>
      </w:r>
      <w:r w:rsidRPr="005954F6">
        <w:rPr>
          <w:rFonts w:cs="MbSadr (2)" w:hint="cs"/>
          <w:bCs/>
          <w:sz w:val="32"/>
          <w:szCs w:val="32"/>
          <w:rtl/>
        </w:rPr>
        <w:t>وح الجماعة</w:t>
      </w:r>
      <w:r w:rsidRPr="005954F6">
        <w:rPr>
          <w:rFonts w:cs="MbSadr (2)"/>
          <w:bCs/>
          <w:sz w:val="32"/>
          <w:szCs w:val="32"/>
          <w:rtl/>
        </w:rPr>
        <w:t xml:space="preserve"> </w:t>
      </w:r>
      <w:r w:rsidRPr="005954F6">
        <w:rPr>
          <w:rFonts w:cs="MbSadr (2)" w:hint="cs"/>
          <w:b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يقال : إنّ أروع مظاهر الإخاء ظهرت في المدينة</w:t>
      </w:r>
      <w:r w:rsidRPr="005954F6">
        <w:rPr>
          <w:rFonts w:hint="cs"/>
          <w:sz w:val="32"/>
          <w:szCs w:val="32"/>
          <w:rtl/>
        </w:rPr>
        <w:t> </w:t>
      </w:r>
      <w:r w:rsidRPr="005954F6">
        <w:rPr>
          <w:rFonts w:ascii="MbSadr (1)" w:hAnsi="MbSadr (1)" w:cs="MbSadr (1)" w:hint="cs"/>
          <w:sz w:val="32"/>
          <w:szCs w:val="32"/>
          <w:rtl/>
        </w:rPr>
        <w:t xml:space="preserve">. ومن واجب </w:t>
      </w:r>
      <w:r w:rsidRPr="005954F6">
        <w:rPr>
          <w:rFonts w:cs="MbSadr (1)"/>
          <w:sz w:val="32"/>
          <w:szCs w:val="32"/>
          <w:rtl/>
        </w:rPr>
        <w:t>ا</w:t>
      </w:r>
      <w:r w:rsidRPr="005954F6">
        <w:rPr>
          <w:rFonts w:cs="MbSadr (1)" w:hint="cs"/>
          <w:sz w:val="32"/>
          <w:szCs w:val="32"/>
          <w:rtl/>
        </w:rPr>
        <w:t xml:space="preserve">لإنصاف أن نذكر الإخاء الكريم الذي كان يعيش فيه المسلمون في مكّة قبل </w:t>
      </w:r>
      <w:r w:rsidRPr="005954F6">
        <w:rPr>
          <w:rFonts w:cs="MbSadr (1)"/>
          <w:sz w:val="32"/>
          <w:szCs w:val="32"/>
          <w:rtl/>
        </w:rPr>
        <w:t>ا</w:t>
      </w:r>
      <w:r w:rsidRPr="005954F6">
        <w:rPr>
          <w:rFonts w:cs="MbSadr (1)" w:hint="cs"/>
          <w:sz w:val="32"/>
          <w:szCs w:val="32"/>
          <w:rtl/>
        </w:rPr>
        <w:t>لهجرة</w:t>
      </w:r>
      <w:r w:rsidRPr="005954F6">
        <w:rPr>
          <w:rFonts w:hint="cs"/>
          <w:sz w:val="32"/>
          <w:szCs w:val="32"/>
          <w:rtl/>
        </w:rPr>
        <w:t> </w:t>
      </w:r>
      <w:r w:rsidRPr="005954F6">
        <w:rPr>
          <w:rFonts w:ascii="MbSadr (1)" w:hAnsi="MbSadr (1)" w:cs="MbSadr (1)" w:hint="cs"/>
          <w:sz w:val="32"/>
          <w:szCs w:val="32"/>
          <w:rtl/>
        </w:rPr>
        <w:t>... لقد كان أصحا</w:t>
      </w:r>
      <w:r w:rsidRPr="005954F6">
        <w:rPr>
          <w:rFonts w:cs="MbSadr (1)" w:hint="cs"/>
          <w:sz w:val="32"/>
          <w:szCs w:val="32"/>
          <w:rtl/>
        </w:rPr>
        <w:t xml:space="preserve">ب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يقتسمون الثياب والطعام ويعيشون </w:t>
      </w:r>
      <w:r w:rsidRPr="005954F6">
        <w:rPr>
          <w:rFonts w:cs="MbSadr (1)"/>
          <w:sz w:val="32"/>
          <w:szCs w:val="32"/>
          <w:rtl/>
        </w:rPr>
        <w:t>م</w:t>
      </w:r>
      <w:r w:rsidRPr="005954F6">
        <w:rPr>
          <w:rFonts w:cs="MbSadr (1)" w:hint="cs"/>
          <w:sz w:val="32"/>
          <w:szCs w:val="32"/>
          <w:rtl/>
        </w:rPr>
        <w:t>تكافلين</w:t>
      </w:r>
      <w:r w:rsidRPr="005954F6">
        <w:rPr>
          <w:rFonts w:hint="cs"/>
          <w:sz w:val="32"/>
          <w:szCs w:val="32"/>
          <w:rtl/>
        </w:rPr>
        <w:t> </w:t>
      </w:r>
      <w:r w:rsidRPr="005954F6">
        <w:rPr>
          <w:rFonts w:ascii="MbSadr (1)" w:hAnsi="MbSadr (1)" w:cs="MbSadr (1)" w:hint="cs"/>
          <w:sz w:val="32"/>
          <w:szCs w:val="32"/>
          <w:rtl/>
        </w:rPr>
        <w:t>، وما بخل أحدهم بماله ولا عاقه المال عن الهجرة إلى ربّه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lastRenderedPageBreak/>
        <w:t>ق</w:t>
      </w:r>
      <w:r w:rsidRPr="005954F6">
        <w:rPr>
          <w:rFonts w:cs="MbSadr (2)" w:hint="cs"/>
          <w:bCs/>
          <w:sz w:val="32"/>
          <w:szCs w:val="32"/>
          <w:rtl/>
        </w:rPr>
        <w:t>واعد الحياة الإسلاميّة واحدة</w:t>
      </w:r>
      <w:r w:rsidRPr="005954F6">
        <w:rPr>
          <w:rFonts w:cs="MbSadr (1)"/>
          <w:sz w:val="32"/>
          <w:szCs w:val="32"/>
          <w:rtl/>
        </w:rPr>
        <w:t xml:space="preserve"> </w:t>
      </w:r>
      <w:r w:rsidRPr="005954F6">
        <w:rPr>
          <w:rFonts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القواعد الأساسيّة التي قامت عليها الحياة الإسلاميّة في مكّة من الإيمان </w:t>
      </w:r>
      <w:r w:rsidRPr="005954F6">
        <w:rPr>
          <w:rFonts w:cs="MbSadr (1)"/>
          <w:sz w:val="32"/>
          <w:szCs w:val="32"/>
          <w:rtl/>
        </w:rPr>
        <w:t>ب</w:t>
      </w:r>
      <w:r w:rsidRPr="005954F6">
        <w:rPr>
          <w:rFonts w:cs="MbSadr (1)" w:hint="cs"/>
          <w:sz w:val="32"/>
          <w:szCs w:val="32"/>
          <w:rtl/>
        </w:rPr>
        <w:t>الله واليوم الآخر والعمل الصالح</w:t>
      </w:r>
      <w:r w:rsidRPr="005954F6">
        <w:rPr>
          <w:rFonts w:hint="cs"/>
          <w:sz w:val="32"/>
          <w:szCs w:val="32"/>
          <w:rtl/>
        </w:rPr>
        <w:t> </w:t>
      </w:r>
      <w:r w:rsidRPr="005954F6">
        <w:rPr>
          <w:rFonts w:ascii="MbSadr (1)" w:hAnsi="MbSadr (1)" w:cs="MbSadr (1)" w:hint="cs"/>
          <w:sz w:val="32"/>
          <w:szCs w:val="32"/>
          <w:rtl/>
        </w:rPr>
        <w:t xml:space="preserve">، ومظاهر هذه القواعد من العبادة وقيام الليل </w:t>
      </w:r>
      <w:r w:rsidRPr="005954F6">
        <w:rPr>
          <w:rFonts w:cs="MbSadr (1)"/>
          <w:sz w:val="32"/>
          <w:szCs w:val="32"/>
          <w:rtl/>
        </w:rPr>
        <w:t>و</w:t>
      </w:r>
      <w:r w:rsidRPr="005954F6">
        <w:rPr>
          <w:rFonts w:cs="MbSadr (1)" w:hint="cs"/>
          <w:sz w:val="32"/>
          <w:szCs w:val="32"/>
          <w:rtl/>
        </w:rPr>
        <w:t>تحمّل الأذى البدني والبذل المالي والمحن النفسيّة</w:t>
      </w:r>
      <w:r w:rsidRPr="005954F6">
        <w:rPr>
          <w:rFonts w:hint="cs"/>
          <w:sz w:val="32"/>
          <w:szCs w:val="32"/>
          <w:rtl/>
        </w:rPr>
        <w:t> </w:t>
      </w:r>
      <w:r w:rsidRPr="005954F6">
        <w:rPr>
          <w:rFonts w:ascii="MbSadr (1)" w:hAnsi="MbSadr (1)" w:cs="MbSadr (1)" w:hint="cs"/>
          <w:sz w:val="32"/>
          <w:szCs w:val="32"/>
          <w:rtl/>
        </w:rPr>
        <w:t xml:space="preserve">... كلّ هذا ظلّ قويّاً في </w:t>
      </w:r>
      <w:r w:rsidRPr="005954F6">
        <w:rPr>
          <w:rFonts w:cs="MbSadr (1)"/>
          <w:sz w:val="32"/>
          <w:szCs w:val="32"/>
          <w:rtl/>
        </w:rPr>
        <w:t>ا</w:t>
      </w:r>
      <w:r w:rsidRPr="005954F6">
        <w:rPr>
          <w:rFonts w:cs="MbSadr (1)" w:hint="cs"/>
          <w:sz w:val="32"/>
          <w:szCs w:val="32"/>
          <w:rtl/>
        </w:rPr>
        <w:t>لمدينة</w:t>
      </w:r>
      <w:r w:rsidRPr="005954F6">
        <w:rPr>
          <w:rFonts w:hint="cs"/>
          <w:sz w:val="32"/>
          <w:szCs w:val="32"/>
          <w:rtl/>
        </w:rPr>
        <w:t> </w:t>
      </w:r>
      <w:r w:rsidRPr="005954F6">
        <w:rPr>
          <w:rFonts w:ascii="MbSadr (1)" w:hAnsi="MbSadr (1)" w:cs="MbSadr (1)" w:hint="cs"/>
          <w:sz w:val="32"/>
          <w:szCs w:val="32"/>
          <w:rtl/>
        </w:rPr>
        <w:t xml:space="preserve">، وبقي الصحابة على إيمانهم العميق بالله وإتقانهم عبادتهم ومداومتهم على </w:t>
      </w:r>
      <w:r w:rsidRPr="005954F6">
        <w:rPr>
          <w:rFonts w:cs="MbSadr (1)"/>
          <w:sz w:val="32"/>
          <w:szCs w:val="32"/>
          <w:rtl/>
        </w:rPr>
        <w:t>ت</w:t>
      </w:r>
      <w:r w:rsidRPr="005954F6">
        <w:rPr>
          <w:rFonts w:cs="MbSadr (1)" w:hint="cs"/>
          <w:sz w:val="32"/>
          <w:szCs w:val="32"/>
          <w:rtl/>
        </w:rPr>
        <w:t>لاوة القرآن والتوبة والاستغفار</w:t>
      </w:r>
      <w:r w:rsidRPr="005954F6">
        <w:rPr>
          <w:rFonts w:hint="cs"/>
          <w:sz w:val="32"/>
          <w:szCs w:val="32"/>
          <w:rtl/>
        </w:rPr>
        <w:t> </w:t>
      </w:r>
      <w:r w:rsidRPr="005954F6">
        <w:rPr>
          <w:rFonts w:ascii="MbSadr (1)" w:hAnsi="MbSadr (1)" w:cs="MbSadr (1)" w:hint="cs"/>
          <w:sz w:val="32"/>
          <w:szCs w:val="32"/>
          <w:rtl/>
        </w:rPr>
        <w:t>، وظلّوا يتحمّلو</w:t>
      </w:r>
      <w:r w:rsidRPr="005954F6">
        <w:rPr>
          <w:rFonts w:cs="MbSadr (1)" w:hint="cs"/>
          <w:sz w:val="32"/>
          <w:szCs w:val="32"/>
          <w:rtl/>
        </w:rPr>
        <w:t>ن راضين تبعات الدعوة</w:t>
      </w:r>
      <w:r w:rsidRPr="005954F6">
        <w:rPr>
          <w:rFonts w:hint="cs"/>
          <w:sz w:val="32"/>
          <w:szCs w:val="32"/>
          <w:rtl/>
        </w:rPr>
        <w:t> </w:t>
      </w:r>
      <w:r w:rsidRPr="005954F6">
        <w:rPr>
          <w:rFonts w:ascii="MbSadr (1)" w:hAnsi="MbSadr (1)" w:cs="MbSadr (1)" w:hint="cs"/>
          <w:sz w:val="32"/>
          <w:szCs w:val="32"/>
          <w:rtl/>
        </w:rPr>
        <w:t xml:space="preserve">، وزادت </w:t>
      </w:r>
      <w:r w:rsidRPr="005954F6">
        <w:rPr>
          <w:rFonts w:cs="MbSadr (1)"/>
          <w:sz w:val="32"/>
          <w:szCs w:val="32"/>
          <w:rtl/>
        </w:rPr>
        <w:t>ع</w:t>
      </w:r>
      <w:r w:rsidRPr="005954F6">
        <w:rPr>
          <w:rFonts w:cs="MbSadr (1)" w:hint="cs"/>
          <w:sz w:val="32"/>
          <w:szCs w:val="32"/>
          <w:rtl/>
        </w:rPr>
        <w:t>ليهم أعباء تنظيم الحياة في المدينة والجهاد في سبيل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ا</w:t>
      </w:r>
      <w:r w:rsidRPr="005954F6">
        <w:rPr>
          <w:rFonts w:cs="MbSadr (2)" w:hint="cs"/>
          <w:bCs/>
          <w:sz w:val="32"/>
          <w:szCs w:val="32"/>
          <w:rtl/>
        </w:rPr>
        <w:t>لدولة</w:t>
      </w:r>
      <w:r w:rsidRPr="005954F6">
        <w:rPr>
          <w:rFonts w:cs="MbSadr (1)"/>
          <w:sz w:val="32"/>
          <w:szCs w:val="32"/>
          <w:rtl/>
        </w:rPr>
        <w:t xml:space="preserve"> </w:t>
      </w:r>
      <w:r w:rsidRPr="005954F6">
        <w:rPr>
          <w:rFonts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تنظيم المدينة كان قبل كلّ شيء إشاعة الإيمان فيها</w:t>
      </w:r>
      <w:r w:rsidRPr="005954F6">
        <w:rPr>
          <w:rFonts w:hint="cs"/>
          <w:sz w:val="32"/>
          <w:szCs w:val="32"/>
          <w:rtl/>
        </w:rPr>
        <w:t> </w:t>
      </w:r>
      <w:r w:rsidRPr="005954F6">
        <w:rPr>
          <w:rFonts w:ascii="MbSadr (1)" w:hAnsi="MbSadr (1)" w:cs="MbSadr (1)" w:hint="cs"/>
          <w:sz w:val="32"/>
          <w:szCs w:val="32"/>
          <w:rtl/>
        </w:rPr>
        <w:t xml:space="preserve">، وكان الحكم </w:t>
      </w:r>
      <w:r w:rsidRPr="005954F6">
        <w:rPr>
          <w:rFonts w:cs="MbSadr (1)"/>
          <w:sz w:val="32"/>
          <w:szCs w:val="32"/>
          <w:rtl/>
        </w:rPr>
        <w:t>ا</w:t>
      </w:r>
      <w:r w:rsidRPr="005954F6">
        <w:rPr>
          <w:rFonts w:cs="MbSadr (1)" w:hint="cs"/>
          <w:sz w:val="32"/>
          <w:szCs w:val="32"/>
          <w:rtl/>
        </w:rPr>
        <w:t>لإسلامي مغرماً لم يعش فيه الصحابة</w:t>
      </w:r>
      <w:r w:rsidRPr="005954F6">
        <w:rPr>
          <w:rFonts w:hint="cs"/>
          <w:sz w:val="32"/>
          <w:szCs w:val="32"/>
          <w:rtl/>
        </w:rPr>
        <w:t> </w:t>
      </w:r>
      <w:r w:rsidRPr="005954F6">
        <w:rPr>
          <w:rFonts w:ascii="MbSadr (1)" w:hAnsi="MbSadr (1)" w:cs="MbSadr (1)" w:hint="cs"/>
          <w:sz w:val="32"/>
          <w:szCs w:val="32"/>
          <w:rtl/>
        </w:rPr>
        <w:t>، ك</w:t>
      </w:r>
      <w:r>
        <w:rPr>
          <w:rFonts w:ascii="MbSadr (1)" w:hAnsi="MbSadr (1)" w:cs="MbSadr (1)" w:hint="cs"/>
          <w:sz w:val="32"/>
          <w:szCs w:val="32"/>
          <w:rtl/>
        </w:rPr>
        <w:t>أنّ</w:t>
      </w:r>
      <w:r w:rsidRPr="005954F6">
        <w:rPr>
          <w:rFonts w:ascii="MbSadr (1)" w:hAnsi="MbSadr (1)" w:cs="MbSadr (1)" w:hint="cs"/>
          <w:sz w:val="32"/>
          <w:szCs w:val="32"/>
          <w:rtl/>
        </w:rPr>
        <w:t xml:space="preserve">ما فرغوا من دور التكوين واستقبلوا </w:t>
      </w:r>
      <w:r w:rsidRPr="005954F6">
        <w:rPr>
          <w:rFonts w:cs="MbSadr (1)"/>
          <w:sz w:val="32"/>
          <w:szCs w:val="32"/>
          <w:rtl/>
        </w:rPr>
        <w:t>ع</w:t>
      </w:r>
      <w:r w:rsidRPr="005954F6">
        <w:rPr>
          <w:rFonts w:cs="MbSadr (1)" w:hint="cs"/>
          <w:sz w:val="32"/>
          <w:szCs w:val="32"/>
          <w:rtl/>
        </w:rPr>
        <w:t>هد التنفيذ</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هذه الأقسام اُمور لا يعرفها الإسلام ـ في ما أعلم ـ ، فأخلاق المسلم في </w:t>
      </w:r>
      <w:r w:rsidRPr="005954F6">
        <w:rPr>
          <w:rFonts w:cs="MbSadr (1)"/>
          <w:sz w:val="32"/>
          <w:szCs w:val="32"/>
          <w:rtl/>
        </w:rPr>
        <w:t>م</w:t>
      </w:r>
      <w:r w:rsidRPr="005954F6">
        <w:rPr>
          <w:rFonts w:cs="MbSadr (1)" w:hint="cs"/>
          <w:sz w:val="32"/>
          <w:szCs w:val="32"/>
          <w:rtl/>
        </w:rPr>
        <w:t>كّة ظلّت كما هي في المدينة</w:t>
      </w:r>
      <w:r w:rsidRPr="005954F6">
        <w:rPr>
          <w:rFonts w:hint="cs"/>
          <w:sz w:val="32"/>
          <w:szCs w:val="32"/>
          <w:rtl/>
        </w:rPr>
        <w:t> </w:t>
      </w:r>
      <w:r w:rsidRPr="005954F6">
        <w:rPr>
          <w:rFonts w:ascii="MbSadr (1)" w:hAnsi="MbSadr (1)" w:cs="MbSadr (1)" w:hint="cs"/>
          <w:sz w:val="32"/>
          <w:szCs w:val="32"/>
          <w:rtl/>
        </w:rPr>
        <w:t xml:space="preserve">، وكلّ الذي زاد هو عبءٌ جديد يأتي فوق كواهل </w:t>
      </w:r>
      <w:r w:rsidRPr="005954F6">
        <w:rPr>
          <w:rFonts w:cs="MbSadr (1)"/>
          <w:sz w:val="32"/>
          <w:szCs w:val="32"/>
          <w:rtl/>
        </w:rPr>
        <w:t>أ</w:t>
      </w:r>
      <w:r w:rsidRPr="005954F6">
        <w:rPr>
          <w:rFonts w:cs="MbSadr (1)" w:hint="cs"/>
          <w:sz w:val="32"/>
          <w:szCs w:val="32"/>
          <w:rtl/>
        </w:rPr>
        <w:t>رهقها السهر في قيام الليل والسعي في نشر دين الله في أرضه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ا</w:t>
      </w:r>
      <w:r w:rsidRPr="005954F6">
        <w:rPr>
          <w:rFonts w:cs="MbSadr (2)" w:hint="cs"/>
          <w:bCs/>
          <w:sz w:val="32"/>
          <w:szCs w:val="32"/>
          <w:rtl/>
        </w:rPr>
        <w:t>ُسلوب العمل</w:t>
      </w:r>
      <w:r w:rsidRPr="005954F6">
        <w:rPr>
          <w:rFonts w:cs="MbSadr (1)"/>
          <w:sz w:val="32"/>
          <w:szCs w:val="32"/>
          <w:rtl/>
        </w:rPr>
        <w:t xml:space="preserve"> </w:t>
      </w:r>
      <w:r w:rsidRPr="005954F6">
        <w:rPr>
          <w:rFonts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ذكر هذه الحقائق لما لها من أهميّة كبيرة في هذه الدورة من تاريخ ديننا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قد يسبق إلى الذهن أنّ تكوين الأفراد له «</w:t>
      </w:r>
      <w:r w:rsidRPr="005954F6">
        <w:rPr>
          <w:rFonts w:hint="cs"/>
          <w:sz w:val="32"/>
          <w:szCs w:val="32"/>
          <w:rtl/>
        </w:rPr>
        <w:t> </w:t>
      </w:r>
      <w:r w:rsidRPr="005954F6">
        <w:rPr>
          <w:rFonts w:ascii="MbSadr (1)" w:hAnsi="MbSadr (1)" w:cs="MbSadr (1)" w:hint="cs"/>
          <w:sz w:val="32"/>
          <w:szCs w:val="32"/>
          <w:rtl/>
        </w:rPr>
        <w:t>دورة</w:t>
      </w:r>
      <w:r w:rsidRPr="005954F6">
        <w:rPr>
          <w:rFonts w:hint="cs"/>
          <w:sz w:val="32"/>
          <w:szCs w:val="32"/>
          <w:rtl/>
        </w:rPr>
        <w:t> </w:t>
      </w:r>
      <w:r w:rsidRPr="005954F6">
        <w:rPr>
          <w:rFonts w:ascii="MbSadr (1)" w:hAnsi="MbSadr (1)" w:cs="MbSadr (1)" w:hint="cs"/>
          <w:sz w:val="32"/>
          <w:szCs w:val="32"/>
          <w:rtl/>
        </w:rPr>
        <w:t>» محدودة في تاريخ الجماعة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ث</w:t>
      </w:r>
      <w:r w:rsidRPr="005954F6">
        <w:rPr>
          <w:rFonts w:cs="MbSadr (1)" w:hint="cs"/>
          <w:sz w:val="32"/>
          <w:szCs w:val="32"/>
          <w:rtl/>
        </w:rPr>
        <w:t>مّ يأتي عهد تنفيذ لا يهتمّ فيه كثيراً بالتكوين</w:t>
      </w:r>
      <w:r w:rsidRPr="005954F6">
        <w:rPr>
          <w:rFonts w:hint="cs"/>
          <w:sz w:val="32"/>
          <w:szCs w:val="32"/>
          <w:rtl/>
        </w:rPr>
        <w:t> </w:t>
      </w:r>
      <w:r w:rsidRPr="005954F6">
        <w:rPr>
          <w:rFonts w:ascii="MbSadr (1)" w:hAnsi="MbSadr (1)" w:cs="MbSadr (1)" w:hint="cs"/>
          <w:sz w:val="32"/>
          <w:szCs w:val="32"/>
          <w:rtl/>
        </w:rPr>
        <w:t xml:space="preserve">... وشواهد الحياة في مكّة والمدينة </w:t>
      </w:r>
      <w:r w:rsidRPr="005954F6">
        <w:rPr>
          <w:rFonts w:cs="MbSadr (1)"/>
          <w:sz w:val="32"/>
          <w:szCs w:val="32"/>
          <w:rtl/>
        </w:rPr>
        <w:t>ت</w:t>
      </w:r>
      <w:r w:rsidRPr="005954F6">
        <w:rPr>
          <w:rFonts w:cs="MbSadr (1)" w:hint="cs"/>
          <w:sz w:val="32"/>
          <w:szCs w:val="32"/>
          <w:rtl/>
        </w:rPr>
        <w:t>وضح لنا الاُسلوب الذي ينبغي أن نتّخذه</w:t>
      </w:r>
      <w:r w:rsidRPr="005954F6">
        <w:rPr>
          <w:rFonts w:hint="cs"/>
          <w:sz w:val="32"/>
          <w:szCs w:val="32"/>
          <w:rtl/>
        </w:rPr>
        <w:t> </w:t>
      </w:r>
      <w:r w:rsidRPr="005954F6">
        <w:rPr>
          <w:rFonts w:ascii="MbSadr (1)" w:hAnsi="MbSadr (1)" w:cs="MbSadr (1)" w:hint="cs"/>
          <w:sz w:val="32"/>
          <w:szCs w:val="32"/>
          <w:rtl/>
        </w:rPr>
        <w:t xml:space="preserve">، وتوجب علينا العناية بتمكين الإيمان </w:t>
      </w:r>
      <w:r w:rsidRPr="005954F6">
        <w:rPr>
          <w:rFonts w:cs="MbSadr (1)"/>
          <w:sz w:val="32"/>
          <w:szCs w:val="32"/>
          <w:rtl/>
        </w:rPr>
        <w:t>ف</w:t>
      </w:r>
      <w:r w:rsidRPr="005954F6">
        <w:rPr>
          <w:rFonts w:cs="MbSadr (1)" w:hint="cs"/>
          <w:sz w:val="32"/>
          <w:szCs w:val="32"/>
          <w:rtl/>
        </w:rPr>
        <w:t>ي أنفسنا أوّلا</w:t>
      </w:r>
      <w:r w:rsidRPr="005954F6">
        <w:rPr>
          <w:rFonts w:hint="cs"/>
          <w:sz w:val="32"/>
          <w:szCs w:val="32"/>
          <w:rtl/>
        </w:rPr>
        <w:t> </w:t>
      </w:r>
      <w:r w:rsidRPr="005954F6">
        <w:rPr>
          <w:rFonts w:ascii="MbSadr (1)" w:hAnsi="MbSadr (1)" w:cs="MbSadr (1)" w:hint="cs"/>
          <w:sz w:val="32"/>
          <w:szCs w:val="32"/>
          <w:rtl/>
        </w:rPr>
        <w:t>... والإيمان بالله واليوم الآخر</w:t>
      </w:r>
      <w:r w:rsidRPr="005954F6">
        <w:rPr>
          <w:rFonts w:hint="cs"/>
          <w:sz w:val="32"/>
          <w:szCs w:val="32"/>
          <w:rtl/>
        </w:rPr>
        <w:t> </w:t>
      </w:r>
      <w:r w:rsidRPr="005954F6">
        <w:rPr>
          <w:rFonts w:ascii="MbSadr (1)" w:hAnsi="MbSadr (1)" w:cs="MbSadr (1)" w:hint="cs"/>
          <w:sz w:val="32"/>
          <w:szCs w:val="32"/>
          <w:rtl/>
        </w:rPr>
        <w:t xml:space="preserve">، والعناية بالعبادة وصدق التوجّه إلى </w:t>
      </w:r>
      <w:r w:rsidRPr="005954F6">
        <w:rPr>
          <w:rFonts w:cs="MbSadr (1)"/>
          <w:sz w:val="32"/>
          <w:szCs w:val="32"/>
          <w:rtl/>
        </w:rPr>
        <w:t>ا</w:t>
      </w:r>
      <w:r w:rsidRPr="005954F6">
        <w:rPr>
          <w:rFonts w:cs="MbSadr (1)" w:hint="cs"/>
          <w:sz w:val="32"/>
          <w:szCs w:val="32"/>
          <w:rtl/>
        </w:rPr>
        <w:t>لله وإتقان الصلاة</w:t>
      </w:r>
      <w:r w:rsidRPr="005954F6">
        <w:rPr>
          <w:rFonts w:hint="cs"/>
          <w:sz w:val="32"/>
          <w:szCs w:val="32"/>
          <w:rtl/>
        </w:rPr>
        <w:t> </w:t>
      </w:r>
      <w:r w:rsidRPr="005954F6">
        <w:rPr>
          <w:rFonts w:ascii="MbSadr (1)" w:hAnsi="MbSadr (1)" w:cs="MbSadr (1)" w:hint="cs"/>
          <w:sz w:val="32"/>
          <w:szCs w:val="32"/>
          <w:rtl/>
        </w:rPr>
        <w:t>، وأن يكون هذا منهجنا جميعاً</w:t>
      </w:r>
      <w:r w:rsidRPr="005954F6">
        <w:rPr>
          <w:rFonts w:hint="cs"/>
          <w:sz w:val="32"/>
          <w:szCs w:val="32"/>
          <w:rtl/>
        </w:rPr>
        <w:t> </w:t>
      </w:r>
      <w:r w:rsidRPr="005954F6">
        <w:rPr>
          <w:rFonts w:ascii="MbSadr (1)" w:hAnsi="MbSadr (1)" w:cs="MbSadr (1)" w:hint="cs"/>
          <w:sz w:val="32"/>
          <w:szCs w:val="32"/>
          <w:rtl/>
        </w:rPr>
        <w:t>، قادةً وجنوداً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يظنّ الفرد </w:t>
      </w:r>
      <w:r>
        <w:rPr>
          <w:rFonts w:cs="MbSadr (1)" w:hint="cs"/>
          <w:sz w:val="32"/>
          <w:szCs w:val="32"/>
          <w:rtl/>
        </w:rPr>
        <w:t>أنّ</w:t>
      </w:r>
      <w:r w:rsidRPr="005954F6">
        <w:rPr>
          <w:rFonts w:ascii="MbSadr (1)" w:hAnsi="MbSadr (1)" w:cs="MbSadr (1)" w:hint="cs"/>
          <w:sz w:val="32"/>
          <w:szCs w:val="32"/>
          <w:rtl/>
        </w:rPr>
        <w:t>ه بعد تحصيل قدر محدود</w:t>
      </w:r>
      <w:r w:rsidRPr="005954F6">
        <w:rPr>
          <w:rFonts w:cs="MbSadr (1)" w:hint="cs"/>
          <w:sz w:val="32"/>
          <w:szCs w:val="32"/>
          <w:rtl/>
        </w:rPr>
        <w:t xml:space="preserve"> من دينه قد وصل إلى درجة </w:t>
      </w:r>
      <w:r w:rsidRPr="005954F6">
        <w:rPr>
          <w:rFonts w:cs="MbSadr (1)"/>
          <w:sz w:val="32"/>
          <w:szCs w:val="32"/>
          <w:rtl/>
        </w:rPr>
        <w:t>ي</w:t>
      </w:r>
      <w:r w:rsidRPr="005954F6">
        <w:rPr>
          <w:rFonts w:cs="MbSadr (1)" w:hint="cs"/>
          <w:sz w:val="32"/>
          <w:szCs w:val="32"/>
          <w:rtl/>
        </w:rPr>
        <w:t xml:space="preserve">قف فيها ساكناً لا يجاهد في تحسين عبادته وكثرة محصوله من كتاب الله وسنّة </w:t>
      </w:r>
      <w:r w:rsidRPr="005954F6">
        <w:rPr>
          <w:rFonts w:cs="MbSadr (1)"/>
          <w:sz w:val="32"/>
          <w:szCs w:val="32"/>
          <w:rtl/>
        </w:rPr>
        <w:t>ا</w:t>
      </w:r>
      <w:r w:rsidRPr="005954F6">
        <w:rPr>
          <w:rFonts w:cs="MbSadr (1)" w:hint="cs"/>
          <w:sz w:val="32"/>
          <w:szCs w:val="32"/>
          <w:rtl/>
        </w:rPr>
        <w:t xml:space="preserve">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ودعاء ربّه في ظلمة الليل والاستغفار والتوبة</w:t>
      </w:r>
      <w:r w:rsidRPr="005954F6">
        <w:rPr>
          <w:rFonts w:hint="cs"/>
          <w:sz w:val="32"/>
          <w:szCs w:val="32"/>
          <w:rtl/>
        </w:rPr>
        <w:t> </w:t>
      </w:r>
      <w:r w:rsidRPr="005954F6">
        <w:rPr>
          <w:rFonts w:ascii="MbSadr (1)" w:hAnsi="MbSadr (1)" w:cs="MbSadr (1)" w:hint="cs"/>
          <w:sz w:val="32"/>
          <w:szCs w:val="32"/>
          <w:rtl/>
        </w:rPr>
        <w:t xml:space="preserve">، وتتحوّل الدعوة عنده إلى </w:t>
      </w:r>
      <w:r w:rsidRPr="005954F6">
        <w:rPr>
          <w:rFonts w:cs="MbSadr (1)"/>
          <w:sz w:val="32"/>
          <w:szCs w:val="32"/>
          <w:rtl/>
        </w:rPr>
        <w:t>إ</w:t>
      </w:r>
      <w:r w:rsidRPr="005954F6">
        <w:rPr>
          <w:rFonts w:cs="MbSadr (1)" w:hint="cs"/>
          <w:sz w:val="32"/>
          <w:szCs w:val="32"/>
          <w:rtl/>
        </w:rPr>
        <w:t>دارة تفقد فيها الحيويّة الدافعة التي لا تنبثق في النفس إلاّ من معين السجود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نّني أحسّ الفرق الدقيق بين الإسلام كدعوة وبين غيره من النظم في هذه </w:t>
      </w:r>
      <w:r w:rsidRPr="005954F6">
        <w:rPr>
          <w:rFonts w:cs="MbSadr (1)"/>
          <w:sz w:val="32"/>
          <w:szCs w:val="32"/>
          <w:rtl/>
        </w:rPr>
        <w:t>ا</w:t>
      </w:r>
      <w:r w:rsidRPr="005954F6">
        <w:rPr>
          <w:rFonts w:cs="MbSadr (1)" w:hint="cs"/>
          <w:sz w:val="32"/>
          <w:szCs w:val="32"/>
          <w:rtl/>
        </w:rPr>
        <w:t>لنقطة بالذات</w:t>
      </w:r>
      <w:r w:rsidRPr="005954F6">
        <w:rPr>
          <w:rFonts w:hint="cs"/>
          <w:sz w:val="32"/>
          <w:szCs w:val="32"/>
          <w:rtl/>
        </w:rPr>
        <w:t> </w:t>
      </w:r>
      <w:r w:rsidRPr="005954F6">
        <w:rPr>
          <w:rFonts w:ascii="MbSadr (1)" w:hAnsi="MbSadr (1)" w:cs="MbSadr (1)" w:hint="cs"/>
          <w:sz w:val="32"/>
          <w:szCs w:val="32"/>
          <w:rtl/>
        </w:rPr>
        <w:t>... فالإسلام أهمّ سماته التكوين الذي لا ينقطع</w:t>
      </w:r>
      <w:r w:rsidRPr="005954F6">
        <w:rPr>
          <w:rFonts w:hint="cs"/>
          <w:sz w:val="32"/>
          <w:szCs w:val="32"/>
          <w:rtl/>
        </w:rPr>
        <w:t> </w:t>
      </w:r>
      <w:r w:rsidRPr="005954F6">
        <w:rPr>
          <w:rFonts w:ascii="MbSadr (1)" w:hAnsi="MbSadr (1)" w:cs="MbSadr (1)" w:hint="cs"/>
          <w:sz w:val="32"/>
          <w:szCs w:val="32"/>
          <w:rtl/>
        </w:rPr>
        <w:t xml:space="preserve">، التكوين الذي </w:t>
      </w:r>
      <w:r w:rsidRPr="005954F6">
        <w:rPr>
          <w:rFonts w:cs="MbSadr (1)"/>
          <w:sz w:val="32"/>
          <w:szCs w:val="32"/>
          <w:rtl/>
        </w:rPr>
        <w:t>ي</w:t>
      </w:r>
      <w:r w:rsidRPr="005954F6">
        <w:rPr>
          <w:rFonts w:cs="MbSadr (1)" w:hint="cs"/>
          <w:sz w:val="32"/>
          <w:szCs w:val="32"/>
          <w:rtl/>
        </w:rPr>
        <w:t>ضبط النفس والصفّ ويعرضهما دائماً على كتاب الله</w:t>
      </w:r>
      <w:r w:rsidRPr="005954F6">
        <w:rPr>
          <w:rFonts w:hint="cs"/>
          <w:sz w:val="32"/>
          <w:szCs w:val="32"/>
          <w:rtl/>
        </w:rPr>
        <w:t> </w:t>
      </w:r>
      <w:r w:rsidRPr="005954F6">
        <w:rPr>
          <w:rFonts w:ascii="MbSadr (1)" w:hAnsi="MbSadr (1)" w:cs="MbSadr (1)" w:hint="cs"/>
          <w:sz w:val="32"/>
          <w:szCs w:val="32"/>
          <w:rtl/>
        </w:rPr>
        <w:t xml:space="preserve">، التكوين الذي يفصل بين </w:t>
      </w:r>
      <w:r w:rsidRPr="005954F6">
        <w:rPr>
          <w:rFonts w:cs="MbSadr (1)"/>
          <w:sz w:val="32"/>
          <w:szCs w:val="32"/>
          <w:rtl/>
        </w:rPr>
        <w:t>ع</w:t>
      </w:r>
      <w:r w:rsidRPr="005954F6">
        <w:rPr>
          <w:rFonts w:cs="MbSadr (1)" w:hint="cs"/>
          <w:sz w:val="32"/>
          <w:szCs w:val="32"/>
          <w:rtl/>
        </w:rPr>
        <w:t>مر الفرد وعمر الإسلام</w:t>
      </w:r>
      <w:r w:rsidRPr="005954F6">
        <w:rPr>
          <w:rFonts w:hint="cs"/>
          <w:sz w:val="32"/>
          <w:szCs w:val="32"/>
          <w:rtl/>
        </w:rPr>
        <w:t> </w:t>
      </w:r>
      <w:r w:rsidRPr="005954F6">
        <w:rPr>
          <w:rFonts w:cs="MbSadr (1)" w:hint="cs"/>
          <w:sz w:val="32"/>
          <w:szCs w:val="32"/>
          <w:rtl/>
        </w:rPr>
        <w:t xml:space="preserve">... فحين أفصل بين عمري </w:t>
      </w:r>
      <w:r w:rsidRPr="005954F6">
        <w:rPr>
          <w:rFonts w:cs="MbSadr (1)" w:hint="cs"/>
          <w:sz w:val="32"/>
          <w:szCs w:val="32"/>
          <w:rtl/>
        </w:rPr>
        <w:lastRenderedPageBreak/>
        <w:t xml:space="preserve">وعمر ديني أعمل هادئاً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أ</w:t>
      </w:r>
      <w:r w:rsidRPr="005954F6">
        <w:rPr>
          <w:rFonts w:cs="MbSadr (1)" w:hint="cs"/>
          <w:sz w:val="32"/>
          <w:szCs w:val="32"/>
          <w:rtl/>
        </w:rPr>
        <w:t>ستعجل ثمرة</w:t>
      </w:r>
      <w:r w:rsidRPr="005954F6">
        <w:rPr>
          <w:rFonts w:hint="cs"/>
          <w:sz w:val="32"/>
          <w:szCs w:val="32"/>
          <w:rtl/>
        </w:rPr>
        <w:t> </w:t>
      </w:r>
      <w:r w:rsidRPr="005954F6">
        <w:rPr>
          <w:rFonts w:ascii="MbSadr (1)" w:hAnsi="MbSadr (1)" w:cs="MbSadr (1)" w:hint="cs"/>
          <w:sz w:val="32"/>
          <w:szCs w:val="32"/>
          <w:rtl/>
        </w:rPr>
        <w:t>، وإنّما تأتي على قدر</w:t>
      </w:r>
      <w:r w:rsidRPr="005954F6">
        <w:rPr>
          <w:rFonts w:hint="cs"/>
          <w:sz w:val="32"/>
          <w:szCs w:val="32"/>
          <w:rtl/>
        </w:rPr>
        <w:t> </w:t>
      </w:r>
      <w:r w:rsidRPr="005954F6">
        <w:rPr>
          <w:rFonts w:ascii="MbSadr (1)" w:hAnsi="MbSadr (1)" w:cs="MbSadr (1)" w:hint="cs"/>
          <w:sz w:val="32"/>
          <w:szCs w:val="32"/>
          <w:rtl/>
        </w:rPr>
        <w:t xml:space="preserve">، والله لن يحاسبني على النصر بل </w:t>
      </w:r>
      <w:r w:rsidRPr="005954F6">
        <w:rPr>
          <w:rFonts w:cs="MbSadr (1)"/>
          <w:sz w:val="32"/>
          <w:szCs w:val="32"/>
          <w:rtl/>
        </w:rPr>
        <w:t>س</w:t>
      </w:r>
      <w:r w:rsidRPr="005954F6">
        <w:rPr>
          <w:rFonts w:cs="MbSadr (1)" w:hint="cs"/>
          <w:sz w:val="32"/>
          <w:szCs w:val="32"/>
          <w:rtl/>
        </w:rPr>
        <w:t>يحاسبني على الصدق</w:t>
      </w:r>
      <w:r w:rsidRPr="005954F6">
        <w:rPr>
          <w:rFonts w:hint="cs"/>
          <w:sz w:val="32"/>
          <w:szCs w:val="32"/>
          <w:rtl/>
        </w:rPr>
        <w:t> </w:t>
      </w:r>
      <w:r w:rsidRPr="005954F6">
        <w:rPr>
          <w:rFonts w:ascii="MbSadr (1)" w:hAnsi="MbSadr (1)" w:cs="MbSadr (1)" w:hint="cs"/>
          <w:sz w:val="32"/>
          <w:szCs w:val="32"/>
          <w:rtl/>
        </w:rPr>
        <w:t>، وهو القائل في كتابه</w:t>
      </w:r>
      <w:r w:rsidRPr="005954F6">
        <w:rPr>
          <w:rFonts w:cs="MbSadr (1)" w:hint="cs"/>
          <w:sz w:val="32"/>
          <w:szCs w:val="32"/>
          <w:rtl/>
        </w:rPr>
        <w:t xml:space="preserve"> :</w:t>
      </w:r>
      <w:r w:rsidRPr="002F4675">
        <w:rPr>
          <w:rFonts w:ascii="MbSadr (1)" w:hAnsi="MbSadr (1)" w:cs="MbSadr (1)"/>
          <w:color w:val="FF0000"/>
          <w:sz w:val="32"/>
          <w:szCs w:val="32"/>
          <w:rtl/>
        </w:rPr>
        <w:t xml:space="preserve"> (</w:t>
      </w:r>
      <w:r w:rsidRPr="002F4675">
        <w:rPr>
          <w:rFonts w:ascii="MbSadr (1)" w:hAnsi="MbSadr (1)" w:cs="MbSadr (1)"/>
          <w:bCs/>
          <w:color w:val="FF0000"/>
          <w:sz w:val="32"/>
          <w:szCs w:val="32"/>
          <w:rtl/>
        </w:rPr>
        <w:t xml:space="preserve"> ليجزيَ الله الصادقين بصدقهم )</w:t>
      </w:r>
      <w:r w:rsidRPr="002F4675">
        <w:rPr>
          <w:rFonts w:ascii="MbSadr (1)" w:hAnsi="MbSadr (1)" w:cs="MbSadr (1)"/>
          <w:bCs/>
          <w:sz w:val="32"/>
          <w:szCs w:val="32"/>
          <w:rtl/>
        </w:rPr>
        <w:t>(1)</w:t>
      </w:r>
      <w:r w:rsidRPr="002F4675">
        <w:rPr>
          <w:rFonts w:ascii="MbSadr (1)" w:hAnsi="MbSadr (1)"/>
          <w:color w:val="FF0000"/>
          <w:sz w:val="32"/>
          <w:szCs w:val="32"/>
          <w:rtl/>
        </w:rPr>
        <w:t> </w:t>
      </w:r>
      <w:r w:rsidRPr="002F4675">
        <w:rPr>
          <w:rFonts w:ascii="MbSadr (1)" w:hAnsi="MbSadr (1)" w:cs="MbSadr (1)"/>
          <w:color w:val="FF0000"/>
          <w:sz w:val="32"/>
          <w:szCs w:val="32"/>
          <w:rtl/>
        </w:rPr>
        <w:t>، (</w:t>
      </w:r>
      <w:r w:rsidRPr="002F4675">
        <w:rPr>
          <w:rFonts w:ascii="MbSadr (1)" w:hAnsi="MbSadr (1)" w:cs="MbSadr (1)"/>
          <w:bCs/>
          <w:color w:val="FF0000"/>
          <w:sz w:val="32"/>
          <w:szCs w:val="32"/>
          <w:rtl/>
        </w:rPr>
        <w:t xml:space="preserve"> وما النصر إلاّ من عند الله )</w:t>
      </w:r>
      <w:r w:rsidRPr="002F4675">
        <w:rPr>
          <w:rFonts w:ascii="MbSadr (1)" w:hAnsi="MbSadr (1)" w:cs="MbSadr (1)"/>
          <w:bCs/>
          <w:sz w:val="32"/>
          <w:szCs w:val="32"/>
          <w:rtl/>
        </w:rPr>
        <w:t>(2)</w:t>
      </w:r>
      <w:r w:rsidRPr="002F4675">
        <w:rPr>
          <w:rFonts w:hint="cs"/>
          <w:sz w:val="32"/>
          <w:szCs w:val="32"/>
          <w:rtl/>
        </w:rPr>
        <w:t> </w:t>
      </w:r>
      <w:r w:rsidRPr="005954F6">
        <w:rPr>
          <w:rFonts w:cs="MbSadr (1)"/>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الأحزاب : 24</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آل عمران : 126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ل</w:t>
      </w:r>
      <w:r w:rsidRPr="005954F6">
        <w:rPr>
          <w:rFonts w:cs="MbSadr (2)" w:hint="cs"/>
          <w:bCs/>
          <w:sz w:val="32"/>
          <w:szCs w:val="32"/>
          <w:rtl/>
        </w:rPr>
        <w:t>يلة القدر</w:t>
      </w:r>
      <w:r w:rsidRPr="005954F6">
        <w:rPr>
          <w:rFonts w:cs="MbSadr (2)"/>
          <w:bCs/>
          <w:sz w:val="32"/>
          <w:szCs w:val="32"/>
          <w:rtl/>
        </w:rPr>
        <w:t>(1)</w:t>
      </w: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أ</w:t>
      </w:r>
      <w:r w:rsidRPr="005954F6">
        <w:rPr>
          <w:rFonts w:cs="MbSadr (1)" w:hint="cs"/>
          <w:sz w:val="32"/>
          <w:szCs w:val="32"/>
          <w:rtl/>
        </w:rPr>
        <w:t xml:space="preserve">عزّائي المحتفلين : إنّ المسلمين إذ يحتفلون بشهر رمضان المبارك وليلة </w:t>
      </w:r>
      <w:r w:rsidRPr="005954F6">
        <w:rPr>
          <w:rFonts w:cs="MbSadr (1)"/>
          <w:sz w:val="32"/>
          <w:szCs w:val="32"/>
          <w:rtl/>
        </w:rPr>
        <w:t>ا</w:t>
      </w:r>
      <w:r w:rsidRPr="005954F6">
        <w:rPr>
          <w:rFonts w:cs="MbSadr (1)" w:hint="cs"/>
          <w:sz w:val="32"/>
          <w:szCs w:val="32"/>
          <w:rtl/>
        </w:rPr>
        <w:t>لقدر</w:t>
      </w:r>
      <w:r w:rsidRPr="005954F6">
        <w:rPr>
          <w:rFonts w:hint="cs"/>
          <w:sz w:val="32"/>
          <w:szCs w:val="32"/>
          <w:rtl/>
        </w:rPr>
        <w:t> </w:t>
      </w:r>
      <w:r w:rsidRPr="005954F6">
        <w:rPr>
          <w:rFonts w:ascii="MbSadr (1)" w:hAnsi="MbSadr (1)" w:cs="MbSadr (1)" w:hint="cs"/>
          <w:sz w:val="32"/>
          <w:szCs w:val="32"/>
          <w:rtl/>
        </w:rPr>
        <w:t xml:space="preserve">، يعيشون في احتفالهم ذكرى مولد الرسالة العظيمة التي أنشأت هذه الاُمّة </w:t>
      </w:r>
      <w:r w:rsidRPr="005954F6">
        <w:rPr>
          <w:rFonts w:cs="MbSadr (1)"/>
          <w:sz w:val="32"/>
          <w:szCs w:val="32"/>
          <w:rtl/>
        </w:rPr>
        <w:t>و</w:t>
      </w:r>
      <w:r w:rsidRPr="005954F6">
        <w:rPr>
          <w:rFonts w:cs="MbSadr (1)" w:hint="cs"/>
          <w:sz w:val="32"/>
          <w:szCs w:val="32"/>
          <w:rtl/>
        </w:rPr>
        <w:t>أعطتها مضمونها الكامل على مسرح التاريخ</w:t>
      </w:r>
      <w:r w:rsidRPr="005954F6">
        <w:rPr>
          <w:rFonts w:hint="cs"/>
          <w:sz w:val="32"/>
          <w:szCs w:val="32"/>
          <w:rtl/>
        </w:rPr>
        <w:t> </w:t>
      </w:r>
      <w:r w:rsidRPr="005954F6">
        <w:rPr>
          <w:rFonts w:ascii="MbSadr (1)" w:hAnsi="MbSadr (1)" w:cs="MbSadr (1)" w:hint="cs"/>
          <w:sz w:val="32"/>
          <w:szCs w:val="32"/>
          <w:rtl/>
        </w:rPr>
        <w:t xml:space="preserve">. فشهر رمضان أو ليلة القدر على </w:t>
      </w:r>
      <w:r w:rsidRPr="005954F6">
        <w:rPr>
          <w:rFonts w:cs="MbSadr (1)"/>
          <w:sz w:val="32"/>
          <w:szCs w:val="32"/>
          <w:rtl/>
        </w:rPr>
        <w:t>ا</w:t>
      </w:r>
      <w:r w:rsidRPr="005954F6">
        <w:rPr>
          <w:rFonts w:cs="MbSadr (1)" w:hint="cs"/>
          <w:sz w:val="32"/>
          <w:szCs w:val="32"/>
          <w:rtl/>
        </w:rPr>
        <w:t xml:space="preserve">لخصوص هي التي شهدت مولد هذه الرسالة وهبوطها على الإنسان في الأرض </w:t>
      </w:r>
      <w:r w:rsidRPr="005954F6">
        <w:rPr>
          <w:rFonts w:cs="MbSadr (1)"/>
          <w:sz w:val="32"/>
          <w:szCs w:val="32"/>
          <w:rtl/>
        </w:rPr>
        <w:t>م</w:t>
      </w:r>
      <w:r w:rsidRPr="005954F6">
        <w:rPr>
          <w:rFonts w:cs="MbSadr (1)" w:hint="cs"/>
          <w:sz w:val="32"/>
          <w:szCs w:val="32"/>
          <w:rtl/>
        </w:rPr>
        <w:t>تمثّلة في القرآن الكريم</w:t>
      </w:r>
      <w:r w:rsidRPr="005954F6">
        <w:rPr>
          <w:rFonts w:hint="cs"/>
          <w:sz w:val="32"/>
          <w:szCs w:val="32"/>
          <w:rtl/>
        </w:rPr>
        <w:t> </w:t>
      </w:r>
      <w:r w:rsidRPr="005954F6">
        <w:rPr>
          <w:rFonts w:ascii="MbSadr (1)" w:hAnsi="MbSadr (1)" w:cs="MbSadr (1)" w:hint="cs"/>
          <w:sz w:val="32"/>
          <w:szCs w:val="32"/>
          <w:rtl/>
        </w:rPr>
        <w:t>، ف</w:t>
      </w:r>
      <w:r w:rsidRPr="005954F6">
        <w:rPr>
          <w:rFonts w:cs="MbSadr (1)" w:hint="cs"/>
          <w:sz w:val="32"/>
          <w:szCs w:val="32"/>
          <w:rtl/>
        </w:rPr>
        <w:t>كانت خيراً من ألف شهر</w:t>
      </w:r>
      <w:r w:rsidRPr="005954F6">
        <w:rPr>
          <w:rFonts w:hint="cs"/>
          <w:sz w:val="32"/>
          <w:szCs w:val="32"/>
          <w:rtl/>
        </w:rPr>
        <w:t> </w:t>
      </w:r>
      <w:r w:rsidRPr="005954F6">
        <w:rPr>
          <w:rFonts w:ascii="MbSadr (1)" w:hAnsi="MbSadr (1)" w:cs="MbSadr (1)" w:hint="cs"/>
          <w:sz w:val="32"/>
          <w:szCs w:val="32"/>
          <w:rtl/>
        </w:rPr>
        <w:t xml:space="preserve">، لأنّ يوماً واحداً من حياة </w:t>
      </w:r>
      <w:r w:rsidRPr="005954F6">
        <w:rPr>
          <w:rFonts w:cs="MbSadr (1)"/>
          <w:sz w:val="32"/>
          <w:szCs w:val="32"/>
          <w:rtl/>
        </w:rPr>
        <w:t>ا</w:t>
      </w:r>
      <w:r w:rsidRPr="005954F6">
        <w:rPr>
          <w:rFonts w:cs="MbSadr (1)" w:hint="cs"/>
          <w:sz w:val="32"/>
          <w:szCs w:val="32"/>
          <w:rtl/>
        </w:rPr>
        <w:t xml:space="preserve">ُمّة رساليّة تحمل بيدها الرسالة التي تنير لها الدرب وتحدّد الأهداف هو أعظم </w:t>
      </w:r>
      <w:r w:rsidRPr="005954F6">
        <w:rPr>
          <w:rFonts w:cs="MbSadr (1)"/>
          <w:sz w:val="32"/>
          <w:szCs w:val="32"/>
          <w:rtl/>
        </w:rPr>
        <w:t>ب</w:t>
      </w:r>
      <w:r w:rsidRPr="005954F6">
        <w:rPr>
          <w:rFonts w:cs="MbSadr (1)" w:hint="cs"/>
          <w:sz w:val="32"/>
          <w:szCs w:val="32"/>
          <w:rtl/>
        </w:rPr>
        <w:t xml:space="preserve">ركة وأكثر عطاء في حياة الاُمم والشعوب من ألف شهر تعيشه اُمّة ضائعة لا تملك </w:t>
      </w:r>
      <w:r w:rsidRPr="005954F6">
        <w:rPr>
          <w:rFonts w:cs="MbSadr (1)"/>
          <w:sz w:val="32"/>
          <w:szCs w:val="32"/>
          <w:rtl/>
        </w:rPr>
        <w:t>ه</w:t>
      </w:r>
      <w:r w:rsidRPr="005954F6">
        <w:rPr>
          <w:rFonts w:cs="MbSadr (1)" w:hint="cs"/>
          <w:sz w:val="32"/>
          <w:szCs w:val="32"/>
          <w:rtl/>
        </w:rPr>
        <w:t>دفاً ولا تعرف طريقاً</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كلمة بعثها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إلى الاحتفال الذي اُقيم في كليّة الاقتصاد والعلوم السياسيّة </w:t>
      </w:r>
      <w:r w:rsidRPr="001D57B8">
        <w:rPr>
          <w:rStyle w:val="10"/>
          <w:rtl/>
        </w:rPr>
        <w:t>ـ ج</w:t>
      </w:r>
      <w:r w:rsidRPr="001D57B8">
        <w:rPr>
          <w:rStyle w:val="10"/>
          <w:rFonts w:hint="cs"/>
          <w:rtl/>
        </w:rPr>
        <w:t>امعة بغداد في ليلة القدر</w:t>
      </w:r>
      <w:r w:rsidRPr="001D57B8">
        <w:rPr>
          <w:rStyle w:val="10"/>
          <w:rFonts w:cs="Times New Roman" w:hint="cs"/>
          <w:rtl/>
        </w:rPr>
        <w:t> </w:t>
      </w:r>
      <w:r w:rsidRPr="001D57B8">
        <w:rPr>
          <w:rStyle w:val="10"/>
          <w:rFonts w:ascii="MbSadr (1)" w:hAnsi="MbSadr (1)" w:hint="cs"/>
          <w:rtl/>
        </w:rPr>
        <w:t xml:space="preserve">، وذلك على إثر الكتاب الذي أرسله إليه الدكتور محمّد عزيز </w:t>
      </w:r>
      <w:r w:rsidRPr="001D57B8">
        <w:rPr>
          <w:rStyle w:val="10"/>
          <w:rtl/>
        </w:rPr>
        <w:t>ع</w:t>
      </w:r>
      <w:r w:rsidRPr="001D57B8">
        <w:rPr>
          <w:rStyle w:val="10"/>
          <w:rFonts w:hint="cs"/>
          <w:rtl/>
        </w:rPr>
        <w:t>ميد الكلّيّة</w:t>
      </w:r>
      <w:r w:rsidRPr="001D57B8">
        <w:rPr>
          <w:rStyle w:val="10"/>
          <w:rFonts w:cs="Times New Roman" w:hint="cs"/>
          <w:rtl/>
        </w:rPr>
        <w:t> </w:t>
      </w:r>
      <w:r w:rsidRPr="001D57B8">
        <w:rPr>
          <w:rStyle w:val="10"/>
          <w:rFonts w:ascii="MbSadr (1)" w:hAnsi="MbSadr (1)" w:hint="cs"/>
          <w:rtl/>
        </w:rPr>
        <w:t>، نشرت في مجلة رسالة الجمعيّ</w:t>
      </w:r>
      <w:r w:rsidRPr="001D57B8">
        <w:rPr>
          <w:rStyle w:val="10"/>
          <w:rFonts w:hint="cs"/>
          <w:rtl/>
        </w:rPr>
        <w:t>ة الخيريّة الإسلاميّة</w:t>
      </w:r>
      <w:r w:rsidRPr="001D57B8">
        <w:rPr>
          <w:rStyle w:val="10"/>
          <w:rFonts w:cs="Times New Roman" w:hint="cs"/>
          <w:rtl/>
        </w:rPr>
        <w:t> </w:t>
      </w:r>
      <w:r w:rsidRPr="001D57B8">
        <w:rPr>
          <w:rStyle w:val="10"/>
          <w:rFonts w:ascii="MbSadr (1)" w:hAnsi="MbSadr (1)" w:hint="cs"/>
          <w:rtl/>
        </w:rPr>
        <w:t>، العددين (</w:t>
      </w:r>
      <w:r w:rsidRPr="001D57B8">
        <w:rPr>
          <w:rStyle w:val="10"/>
          <w:rFonts w:cs="Times New Roman" w:hint="cs"/>
          <w:rtl/>
        </w:rPr>
        <w:t> </w:t>
      </w:r>
      <w:r w:rsidRPr="001D57B8">
        <w:rPr>
          <w:rStyle w:val="10"/>
          <w:rFonts w:ascii="MbSadr (1)" w:hAnsi="MbSadr (1)" w:hint="cs"/>
          <w:rtl/>
        </w:rPr>
        <w:t>3 و</w:t>
      </w:r>
      <w:r w:rsidRPr="001D57B8">
        <w:rPr>
          <w:rStyle w:val="10"/>
          <w:rFonts w:hint="cs"/>
          <w:rtl/>
        </w:rPr>
        <w:t xml:space="preserve"> 4</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w:t>
      </w:r>
      <w:r w:rsidRPr="001D57B8">
        <w:rPr>
          <w:rStyle w:val="10"/>
          <w:rtl/>
        </w:rPr>
        <w:t>1388 ه</w:t>
      </w:r>
      <w:r w:rsidRPr="001D57B8">
        <w:rPr>
          <w:rStyle w:val="10"/>
          <w:rFonts w:hint="cs"/>
          <w:rtl/>
        </w:rPr>
        <w:t>ـ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(216)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لم يشهد هذا الشهر المبارك مولد الرسالة متمثّلة في نزول القرآن فحسب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ل شهد أيضاً مولد القيادة الواعية المنبثقة عن تلك الرسالة والمحدّدة بإطارها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 xml:space="preserve">القرآن الذي أنزله الله تعالى في ليلة القدر من شهر رمضان إنّما نزل </w:t>
      </w:r>
      <w:r w:rsidRPr="005954F6">
        <w:rPr>
          <w:rFonts w:cs="MbSadr (1)"/>
          <w:sz w:val="32"/>
          <w:szCs w:val="32"/>
          <w:rtl/>
        </w:rPr>
        <w:t>ف</w:t>
      </w:r>
      <w:r w:rsidRPr="005954F6">
        <w:rPr>
          <w:rFonts w:cs="MbSadr (1)" w:hint="cs"/>
          <w:sz w:val="32"/>
          <w:szCs w:val="32"/>
          <w:rtl/>
        </w:rPr>
        <w:t>ي</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لك الليلة المباركة لإيجاد القائد الرسالي</w:t>
      </w:r>
      <w:r w:rsidRPr="005954F6">
        <w:rPr>
          <w:rFonts w:hint="cs"/>
          <w:sz w:val="32"/>
          <w:szCs w:val="32"/>
          <w:rtl/>
        </w:rPr>
        <w:t> </w:t>
      </w:r>
      <w:r w:rsidRPr="005954F6">
        <w:rPr>
          <w:rFonts w:ascii="MbSadr (1)" w:hAnsi="MbSadr (1)" w:cs="MbSadr (1)" w:hint="cs"/>
          <w:sz w:val="32"/>
          <w:szCs w:val="32"/>
          <w:rtl/>
        </w:rPr>
        <w:t xml:space="preserve">، فقد نزل ككلّ على شخص النبيّ </w:t>
      </w:r>
      <w:r w:rsidRPr="005954F6">
        <w:rPr>
          <w:rFonts w:cs="MbSadr (1)"/>
          <w:sz w:val="32"/>
          <w:szCs w:val="32"/>
          <w:rtl/>
        </w:rPr>
        <w:t>ف</w:t>
      </w:r>
      <w:r w:rsidRPr="005954F6">
        <w:rPr>
          <w:rFonts w:cs="MbSadr (1)" w:hint="cs"/>
          <w:sz w:val="32"/>
          <w:szCs w:val="32"/>
          <w:rtl/>
        </w:rPr>
        <w:t xml:space="preserve">ي شهر رمضان لتثقيفه بالرسالة وإعداده لقيادة الاُمّة في معركتها الرساليّة </w:t>
      </w:r>
      <w:r w:rsidRPr="005954F6">
        <w:rPr>
          <w:rFonts w:cs="MbSadr (1)"/>
          <w:sz w:val="32"/>
          <w:szCs w:val="32"/>
          <w:rtl/>
        </w:rPr>
        <w:t>ض</w:t>
      </w:r>
      <w:r w:rsidRPr="005954F6">
        <w:rPr>
          <w:rFonts w:cs="MbSadr (1)" w:hint="cs"/>
          <w:sz w:val="32"/>
          <w:szCs w:val="32"/>
          <w:rtl/>
        </w:rPr>
        <w:t>دّ</w:t>
      </w:r>
      <w:r w:rsidRPr="005954F6">
        <w:rPr>
          <w:rFonts w:cs="MbSadr (2)"/>
          <w:bCs/>
          <w:sz w:val="32"/>
          <w:szCs w:val="32"/>
          <w:rtl/>
        </w:rPr>
        <w:t xml:space="preserve"> </w:t>
      </w:r>
      <w:r w:rsidRPr="005954F6">
        <w:rPr>
          <w:rFonts w:cs="MbSadr (1)"/>
          <w:sz w:val="32"/>
          <w:szCs w:val="32"/>
          <w:rtl/>
        </w:rPr>
        <w:t>ج</w:t>
      </w:r>
      <w:r w:rsidRPr="005954F6">
        <w:rPr>
          <w:rFonts w:cs="MbSadr (1)" w:hint="cs"/>
          <w:sz w:val="32"/>
          <w:szCs w:val="32"/>
          <w:rtl/>
        </w:rPr>
        <w:t>اهليّات الأرض</w:t>
      </w:r>
      <w:r w:rsidRPr="005954F6">
        <w:rPr>
          <w:rFonts w:hint="cs"/>
          <w:sz w:val="32"/>
          <w:szCs w:val="32"/>
          <w:rtl/>
        </w:rPr>
        <w:t> </w:t>
      </w:r>
      <w:r w:rsidRPr="005954F6">
        <w:rPr>
          <w:rFonts w:ascii="MbSadr (1)" w:hAnsi="MbSadr (1)" w:cs="MbSadr (1)" w:hint="cs"/>
          <w:sz w:val="32"/>
          <w:szCs w:val="32"/>
          <w:rtl/>
        </w:rPr>
        <w:t xml:space="preserve">، ثمّ نزل بعدها تدريجيّاً خلال ثلاثة وعشرين </w:t>
      </w:r>
      <w:r w:rsidRPr="005954F6">
        <w:rPr>
          <w:rFonts w:cs="MbSadr (1)" w:hint="cs"/>
          <w:sz w:val="32"/>
          <w:szCs w:val="32"/>
          <w:rtl/>
        </w:rPr>
        <w:t xml:space="preserve">عاماً من </w:t>
      </w:r>
      <w:r w:rsidRPr="005954F6">
        <w:rPr>
          <w:rFonts w:cs="MbSadr (1)"/>
          <w:sz w:val="32"/>
          <w:szCs w:val="32"/>
          <w:rtl/>
        </w:rPr>
        <w:t>ع</w:t>
      </w:r>
      <w:r w:rsidRPr="005954F6">
        <w:rPr>
          <w:rFonts w:cs="MbSadr (1)" w:hint="cs"/>
          <w:sz w:val="32"/>
          <w:szCs w:val="32"/>
          <w:rtl/>
        </w:rPr>
        <w:t xml:space="preserve">مر الدعوه لتثقيف الاُمّة وإعداد الجيش الواعي القادر على حماية الرسالة </w:t>
      </w:r>
      <w:r w:rsidRPr="005954F6">
        <w:rPr>
          <w:rFonts w:cs="MbSadr (1)"/>
          <w:sz w:val="32"/>
          <w:szCs w:val="32"/>
          <w:rtl/>
        </w:rPr>
        <w:t>ا</w:t>
      </w:r>
      <w:r w:rsidRPr="005954F6">
        <w:rPr>
          <w:rFonts w:cs="MbSadr (1)" w:hint="cs"/>
          <w:sz w:val="32"/>
          <w:szCs w:val="32"/>
          <w:rtl/>
        </w:rPr>
        <w:t>لجديدة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هكذا نزل القرآن الكريم مرّتين : نزل دفعة ككلّ لإعداد القائد</w:t>
      </w:r>
      <w:r w:rsidRPr="005954F6">
        <w:rPr>
          <w:rFonts w:hint="cs"/>
          <w:sz w:val="32"/>
          <w:szCs w:val="32"/>
          <w:rtl/>
        </w:rPr>
        <w:t> </w:t>
      </w:r>
      <w:r w:rsidRPr="005954F6">
        <w:rPr>
          <w:rFonts w:ascii="MbSadr (1)" w:hAnsi="MbSadr (1)" w:cs="MbSadr (1)" w:hint="cs"/>
          <w:sz w:val="32"/>
          <w:szCs w:val="32"/>
          <w:rtl/>
        </w:rPr>
        <w:t xml:space="preserve">، ونزل </w:t>
      </w:r>
      <w:r w:rsidRPr="005954F6">
        <w:rPr>
          <w:rFonts w:cs="MbSadr (1)"/>
          <w:sz w:val="32"/>
          <w:szCs w:val="32"/>
          <w:rtl/>
        </w:rPr>
        <w:t>ت</w:t>
      </w:r>
      <w:r w:rsidRPr="005954F6">
        <w:rPr>
          <w:rFonts w:cs="MbSadr (1)" w:hint="cs"/>
          <w:sz w:val="32"/>
          <w:szCs w:val="32"/>
          <w:rtl/>
        </w:rPr>
        <w:t>دريجيّاً كأجزاء لإعداد الاُمّة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نزول القرآن لإعداد القائد هو الذي يتحدّث عنه القرآن حين يقول : </w:t>
      </w:r>
      <w:r w:rsidRPr="000A4248">
        <w:rPr>
          <w:rFonts w:ascii="MbSadr (1)" w:hAnsi="MbSadr (1)" w:cs="MbSadr (1)"/>
          <w:color w:val="FF0000"/>
          <w:sz w:val="32"/>
          <w:szCs w:val="32"/>
          <w:rtl/>
        </w:rPr>
        <w:t>(</w:t>
      </w:r>
      <w:r w:rsidRPr="000A4248">
        <w:rPr>
          <w:rFonts w:ascii="MbSadr (1)" w:hAnsi="MbSadr (1)" w:cs="MbSadr (1)"/>
          <w:bCs/>
          <w:color w:val="FF0000"/>
          <w:sz w:val="32"/>
          <w:szCs w:val="32"/>
          <w:rtl/>
        </w:rPr>
        <w:t xml:space="preserve"> شهر رمضان الذي اُنزل فيه القرآن )</w:t>
      </w:r>
      <w:r w:rsidRPr="000A4248">
        <w:rPr>
          <w:rFonts w:ascii="MbSadr (1)" w:hAnsi="MbSadr (1)" w:cs="MbSadr (1)"/>
          <w:bCs/>
          <w:sz w:val="32"/>
          <w:szCs w:val="32"/>
          <w:rtl/>
        </w:rPr>
        <w:t>(1)</w:t>
      </w:r>
      <w:r w:rsidRPr="005954F6">
        <w:rPr>
          <w:rFonts w:cs="MbSadr (1)"/>
          <w:sz w:val="32"/>
          <w:szCs w:val="32"/>
          <w:rtl/>
        </w:rPr>
        <w:t xml:space="preserve"> </w:t>
      </w:r>
      <w:r w:rsidRPr="005954F6">
        <w:rPr>
          <w:rFonts w:cs="MbSadr (1)" w:hint="cs"/>
          <w:sz w:val="32"/>
          <w:szCs w:val="32"/>
          <w:rtl/>
        </w:rPr>
        <w:t xml:space="preserve">ويقول : </w:t>
      </w:r>
      <w:r w:rsidRPr="000A4248">
        <w:rPr>
          <w:rFonts w:ascii="MbSadr (1)" w:hAnsi="MbSadr (1)" w:cs="MbSadr (1)"/>
          <w:color w:val="FF0000"/>
          <w:sz w:val="32"/>
          <w:szCs w:val="32"/>
          <w:rtl/>
        </w:rPr>
        <w:t>(</w:t>
      </w:r>
      <w:r w:rsidRPr="000A4248">
        <w:rPr>
          <w:rFonts w:ascii="MbSadr (1)" w:hAnsi="MbSadr (1)" w:cs="MbSadr (1)"/>
          <w:bCs/>
          <w:color w:val="FF0000"/>
          <w:sz w:val="32"/>
          <w:szCs w:val="32"/>
          <w:rtl/>
        </w:rPr>
        <w:t xml:space="preserve"> إنّا أنزلناه في ليلة مباركة )</w:t>
      </w:r>
      <w:r w:rsidRPr="000A4248">
        <w:rPr>
          <w:rFonts w:ascii="MbSadr (1)" w:hAnsi="MbSadr (1)" w:cs="MbSadr (1)"/>
          <w:bCs/>
          <w:sz w:val="32"/>
          <w:szCs w:val="32"/>
          <w:rtl/>
        </w:rPr>
        <w:t>(2)</w:t>
      </w:r>
      <w:r w:rsidRPr="005954F6">
        <w:rPr>
          <w:rFonts w:cs="MbSadr (1)"/>
          <w:sz w:val="32"/>
          <w:szCs w:val="32"/>
          <w:rtl/>
        </w:rPr>
        <w:t xml:space="preserve"> </w:t>
      </w:r>
      <w:r w:rsidRPr="005954F6">
        <w:rPr>
          <w:rFonts w:cs="MbSadr (1)" w:hint="cs"/>
          <w:sz w:val="32"/>
          <w:szCs w:val="32"/>
          <w:rtl/>
        </w:rPr>
        <w:t xml:space="preserve">ويقول : </w:t>
      </w:r>
      <w:r w:rsidRPr="000A4248">
        <w:rPr>
          <w:rFonts w:ascii="MbSadr (1)" w:hAnsi="MbSadr (1)" w:cs="MbSadr (1)"/>
          <w:color w:val="FF0000"/>
          <w:sz w:val="32"/>
          <w:szCs w:val="32"/>
          <w:rtl/>
        </w:rPr>
        <w:t>(</w:t>
      </w:r>
      <w:r w:rsidRPr="000A4248">
        <w:rPr>
          <w:rFonts w:ascii="MbSadr (1)" w:hAnsi="MbSadr (1)" w:cs="MbSadr (1)"/>
          <w:bCs/>
          <w:color w:val="FF0000"/>
          <w:sz w:val="32"/>
          <w:szCs w:val="32"/>
          <w:rtl/>
        </w:rPr>
        <w:t xml:space="preserve"> إنّا أنزلناه في ليلة القدر )</w:t>
      </w:r>
      <w:r w:rsidRPr="000A4248">
        <w:rPr>
          <w:rFonts w:ascii="MbSadr (1)" w:hAnsi="MbSadr (1)" w:cs="MbSadr (1)"/>
          <w:bCs/>
          <w:sz w:val="32"/>
          <w:szCs w:val="32"/>
          <w:rtl/>
        </w:rPr>
        <w:t>(3)</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وهنا نزل القرآن كلّه دفعة </w:t>
      </w:r>
      <w:r w:rsidRPr="005954F6">
        <w:rPr>
          <w:rFonts w:cs="MbSadr (1)"/>
          <w:sz w:val="32"/>
          <w:szCs w:val="32"/>
          <w:rtl/>
        </w:rPr>
        <w:t>و</w:t>
      </w:r>
      <w:r w:rsidRPr="005954F6">
        <w:rPr>
          <w:rFonts w:cs="MbSadr (1)" w:hint="cs"/>
          <w:sz w:val="32"/>
          <w:szCs w:val="32"/>
          <w:rtl/>
        </w:rPr>
        <w:t xml:space="preserve">احدة على النبيّ متمثّلا في فيض إلهي من التوعية والإعداد الفكري والروحي </w:t>
      </w:r>
      <w:r w:rsidRPr="005954F6">
        <w:rPr>
          <w:rFonts w:cs="MbSadr (1)"/>
          <w:sz w:val="32"/>
          <w:szCs w:val="32"/>
          <w:rtl/>
        </w:rPr>
        <w:t>ل</w:t>
      </w:r>
      <w:r w:rsidRPr="005954F6">
        <w:rPr>
          <w:rFonts w:cs="MbSadr (1)" w:hint="cs"/>
          <w:sz w:val="32"/>
          <w:szCs w:val="32"/>
          <w:rtl/>
        </w:rPr>
        <w:t>تحمّل مسؤوليّات القيادة لأنبل وأطهر معركة في تاريخ الإنسان</w:t>
      </w:r>
      <w:r w:rsidRPr="005954F6">
        <w:rPr>
          <w:rFonts w:hint="cs"/>
          <w:sz w:val="32"/>
          <w:szCs w:val="32"/>
          <w:rtl/>
        </w:rPr>
        <w:t> </w:t>
      </w:r>
      <w:r w:rsidRPr="005954F6">
        <w:rPr>
          <w:rFonts w:ascii="MbSadr (1)" w:hAnsi="MbSadr (1)" w:cs="MbSadr (1)" w:hint="cs"/>
          <w:sz w:val="32"/>
          <w:szCs w:val="32"/>
          <w:rtl/>
        </w:rPr>
        <w:t>.</w:t>
      </w:r>
    </w:p>
    <w:p w:rsidR="002367DB" w:rsidRPr="000A4248" w:rsidRDefault="002367DB" w:rsidP="002367DB">
      <w:pPr>
        <w:pStyle w:val="a"/>
        <w:adjustRightInd w:val="0"/>
        <w:spacing w:line="495" w:lineRule="atLeast"/>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 xml:space="preserve">نزول القرآن لإعداد الاُمّة وجعلها </w:t>
      </w:r>
      <w:r w:rsidRPr="000A4248">
        <w:rPr>
          <w:rFonts w:ascii="MbSadr (1)" w:hAnsi="MbSadr (1)" w:cs="MbSadr (1)"/>
          <w:color w:val="FF0000"/>
          <w:sz w:val="32"/>
          <w:szCs w:val="32"/>
          <w:rtl/>
        </w:rPr>
        <w:t>(</w:t>
      </w:r>
      <w:r w:rsidRPr="000A4248">
        <w:rPr>
          <w:rFonts w:ascii="MbSadr (1)" w:hAnsi="MbSadr (1)" w:cs="MbSadr (1)"/>
          <w:bCs/>
          <w:color w:val="FF0000"/>
          <w:sz w:val="32"/>
          <w:szCs w:val="32"/>
          <w:rtl/>
        </w:rPr>
        <w:t xml:space="preserve"> خير اُمّة اُخرجت للناس )</w:t>
      </w:r>
      <w:r w:rsidRPr="000A4248">
        <w:rPr>
          <w:rFonts w:ascii="MbSadr (1)" w:hAnsi="MbSadr (1)" w:cs="MbSadr (1)"/>
          <w:bCs/>
          <w:sz w:val="32"/>
          <w:szCs w:val="32"/>
          <w:rtl/>
        </w:rPr>
        <w:t>(4)</w:t>
      </w:r>
      <w:r w:rsidRPr="000A4248">
        <w:rPr>
          <w:rFonts w:ascii="MbSadr (1)" w:hAnsi="MbSadr (1)" w:cs="MbSadr (1)"/>
          <w:sz w:val="32"/>
          <w:szCs w:val="32"/>
          <w:rtl/>
        </w:rPr>
        <w:t xml:space="preserve"> </w:t>
      </w:r>
      <w:r w:rsidRPr="005954F6">
        <w:rPr>
          <w:rFonts w:cs="MbSadr (1)" w:hint="cs"/>
          <w:sz w:val="32"/>
          <w:szCs w:val="32"/>
          <w:rtl/>
        </w:rPr>
        <w:t xml:space="preserve">هو </w:t>
      </w:r>
      <w:r w:rsidRPr="005954F6">
        <w:rPr>
          <w:rFonts w:cs="MbSadr (1)"/>
          <w:sz w:val="32"/>
          <w:szCs w:val="32"/>
          <w:rtl/>
        </w:rPr>
        <w:t>ا</w:t>
      </w:r>
      <w:r w:rsidRPr="005954F6">
        <w:rPr>
          <w:rFonts w:cs="MbSadr (1)" w:hint="cs"/>
          <w:sz w:val="32"/>
          <w:szCs w:val="32"/>
          <w:rtl/>
        </w:rPr>
        <w:t xml:space="preserve">لنزول التدريجي الذي يحدّث عنه القرآن الكريم حين يقول : </w:t>
      </w:r>
      <w:r w:rsidRPr="000A4248">
        <w:rPr>
          <w:rFonts w:ascii="MbSadr (1)" w:hAnsi="MbSadr (1)" w:cs="MbSadr (1)"/>
          <w:color w:val="FF0000"/>
          <w:sz w:val="32"/>
          <w:szCs w:val="32"/>
          <w:rtl/>
        </w:rPr>
        <w:t>(</w:t>
      </w:r>
      <w:r w:rsidRPr="000A4248">
        <w:rPr>
          <w:rFonts w:ascii="MbSadr (1)" w:hAnsi="MbSadr (1)" w:cs="MbSadr (1)"/>
          <w:bCs/>
          <w:color w:val="FF0000"/>
          <w:sz w:val="32"/>
          <w:szCs w:val="32"/>
          <w:rtl/>
        </w:rPr>
        <w:t xml:space="preserve"> وقرآناً فرقناه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البقرة : 185</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الدخان : 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القدر : 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آل عمران : 110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(217)</w:t>
      </w:r>
    </w:p>
    <w:p w:rsidR="002367DB" w:rsidRPr="005954F6" w:rsidRDefault="002367DB" w:rsidP="002367DB">
      <w:pPr>
        <w:widowControl w:val="0"/>
        <w:adjustRightInd w:val="0"/>
        <w:jc w:val="center"/>
        <w:rPr>
          <w:sz w:val="32"/>
          <w:szCs w:val="32"/>
          <w:rtl/>
        </w:rPr>
      </w:pPr>
    </w:p>
    <w:p w:rsidR="002367DB" w:rsidRPr="000A4248" w:rsidRDefault="002367DB" w:rsidP="002367DB">
      <w:pPr>
        <w:pStyle w:val="a"/>
        <w:adjustRightInd w:val="0"/>
        <w:spacing w:line="495" w:lineRule="atLeast"/>
        <w:rPr>
          <w:rFonts w:ascii="MbSadr (1)" w:hAnsi="MbSadr (1)" w:cs="MbSadr (1)"/>
          <w:sz w:val="32"/>
          <w:szCs w:val="32"/>
          <w:rtl/>
        </w:rPr>
      </w:pPr>
      <w:r w:rsidRPr="000A4248">
        <w:rPr>
          <w:rFonts w:ascii="MbSadr (1)" w:hAnsi="MbSadr (1)" w:cs="MbSadr (1)"/>
          <w:bCs/>
          <w:color w:val="FF0000"/>
          <w:sz w:val="32"/>
          <w:szCs w:val="32"/>
          <w:rtl/>
        </w:rPr>
        <w:t>لتقرأه على الناس على مكث ونزّلناه تنزيلا )</w:t>
      </w:r>
      <w:r w:rsidRPr="000A4248">
        <w:rPr>
          <w:rFonts w:ascii="MbSadr (1)" w:hAnsi="MbSadr (1)" w:cs="MbSadr (1)"/>
          <w:bCs/>
          <w:sz w:val="32"/>
          <w:szCs w:val="32"/>
          <w:rtl/>
        </w:rPr>
        <w:t>(1)</w:t>
      </w:r>
      <w:r w:rsidRPr="000A4248">
        <w:rPr>
          <w:rFonts w:ascii="MbSadr (1)" w:hAnsi="MbSadr (1)"/>
          <w:sz w:val="32"/>
          <w:szCs w:val="32"/>
          <w:rtl/>
        </w:rPr>
        <w:t> </w:t>
      </w:r>
      <w:r w:rsidRPr="000A4248">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يلاحظ أنّ القرآن عبّر عن النزول على مستوى الاُمّة بالتنزيل لأنّه يتّفق </w:t>
      </w:r>
      <w:r w:rsidRPr="005954F6">
        <w:rPr>
          <w:rFonts w:cs="MbSadr (1)"/>
          <w:sz w:val="32"/>
          <w:szCs w:val="32"/>
          <w:rtl/>
        </w:rPr>
        <w:t>م</w:t>
      </w:r>
      <w:r w:rsidRPr="005954F6">
        <w:rPr>
          <w:rFonts w:cs="MbSadr (1)" w:hint="cs"/>
          <w:sz w:val="32"/>
          <w:szCs w:val="32"/>
          <w:rtl/>
        </w:rPr>
        <w:t>ع تدرّج العمليّة</w:t>
      </w:r>
      <w:r w:rsidRPr="005954F6">
        <w:rPr>
          <w:rFonts w:hint="cs"/>
          <w:sz w:val="32"/>
          <w:szCs w:val="32"/>
          <w:rtl/>
        </w:rPr>
        <w:t> </w:t>
      </w:r>
      <w:r w:rsidRPr="005954F6">
        <w:rPr>
          <w:rFonts w:ascii="MbSadr (1)" w:hAnsi="MbSadr (1)" w:cs="MbSadr (1)" w:hint="cs"/>
          <w:sz w:val="32"/>
          <w:szCs w:val="32"/>
          <w:rtl/>
        </w:rPr>
        <w:t>، وعبّر عن النزول على مستوى القائد بالإ</w:t>
      </w:r>
      <w:r w:rsidRPr="005954F6">
        <w:rPr>
          <w:rFonts w:cs="MbSadr (1)" w:hint="cs"/>
          <w:sz w:val="32"/>
          <w:szCs w:val="32"/>
          <w:rtl/>
        </w:rPr>
        <w:t xml:space="preserve">نزال لإبراز الدفعيّة </w:t>
      </w:r>
      <w:r w:rsidRPr="005954F6">
        <w:rPr>
          <w:rFonts w:cs="MbSadr (1)"/>
          <w:sz w:val="32"/>
          <w:szCs w:val="32"/>
          <w:rtl/>
        </w:rPr>
        <w:t>ف</w:t>
      </w:r>
      <w:r w:rsidRPr="005954F6">
        <w:rPr>
          <w:rFonts w:cs="MbSadr (1)" w:hint="cs"/>
          <w:sz w:val="32"/>
          <w:szCs w:val="32"/>
          <w:rtl/>
        </w:rPr>
        <w:t>يه</w:t>
      </w:r>
      <w:r w:rsidRPr="005954F6">
        <w:rPr>
          <w:rFonts w:hint="cs"/>
          <w:sz w:val="32"/>
          <w:szCs w:val="32"/>
          <w:rtl/>
        </w:rPr>
        <w:t> </w:t>
      </w:r>
      <w:r w:rsidRPr="005954F6">
        <w:rPr>
          <w:rFonts w:ascii="MbSadr (1)" w:hAnsi="MbSadr (1)" w:cs="MbSadr (1)" w:hint="cs"/>
          <w:sz w:val="32"/>
          <w:szCs w:val="32"/>
          <w:rtl/>
        </w:rPr>
        <w:t xml:space="preserve">، إذ نزل بروحه العامّة على الشخص الذي اختارته السماء لحمل المثل وإضاءة </w:t>
      </w:r>
      <w:r w:rsidRPr="005954F6">
        <w:rPr>
          <w:rFonts w:cs="MbSadr (1)"/>
          <w:sz w:val="32"/>
          <w:szCs w:val="32"/>
          <w:rtl/>
        </w:rPr>
        <w:t>ا</w:t>
      </w:r>
      <w:r w:rsidRPr="005954F6">
        <w:rPr>
          <w:rFonts w:cs="MbSadr (1)" w:hint="cs"/>
          <w:sz w:val="32"/>
          <w:szCs w:val="32"/>
          <w:rtl/>
        </w:rPr>
        <w:t>لطريق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استطاعت ليلة القدر أن تحقّق معناها وهي تدخل حياة النبيّ القائد </w:t>
      </w:r>
      <w:r w:rsidRPr="005954F6">
        <w:rPr>
          <w:rFonts w:cs="MbSadr (1)"/>
          <w:sz w:val="32"/>
          <w:szCs w:val="32"/>
          <w:rtl/>
        </w:rPr>
        <w:t>ب</w:t>
      </w:r>
      <w:r w:rsidRPr="005954F6">
        <w:rPr>
          <w:rFonts w:cs="MbSadr (1)" w:hint="cs"/>
          <w:sz w:val="32"/>
          <w:szCs w:val="32"/>
          <w:rtl/>
        </w:rPr>
        <w:t>وصفها بداية انفتاح في حياته على أعظم رسالة وأضخم مسؤوليّة</w:t>
      </w:r>
      <w:r w:rsidRPr="005954F6">
        <w:rPr>
          <w:rFonts w:hint="cs"/>
          <w:sz w:val="32"/>
          <w:szCs w:val="32"/>
          <w:rtl/>
        </w:rPr>
        <w:t> </w:t>
      </w:r>
      <w:r w:rsidRPr="005954F6">
        <w:rPr>
          <w:rFonts w:ascii="MbSadr (1)" w:hAnsi="MbSadr (1)" w:cs="MbSadr (1)" w:hint="cs"/>
          <w:sz w:val="32"/>
          <w:szCs w:val="32"/>
          <w:rtl/>
        </w:rPr>
        <w:t xml:space="preserve">، وأيّ قدر أكبر </w:t>
      </w:r>
      <w:r w:rsidRPr="005954F6">
        <w:rPr>
          <w:rFonts w:cs="MbSadr (1)"/>
          <w:sz w:val="32"/>
          <w:szCs w:val="32"/>
          <w:rtl/>
        </w:rPr>
        <w:t>م</w:t>
      </w:r>
      <w:r w:rsidRPr="005954F6">
        <w:rPr>
          <w:rFonts w:cs="MbSadr (1)" w:hint="cs"/>
          <w:sz w:val="32"/>
          <w:szCs w:val="32"/>
          <w:rtl/>
        </w:rPr>
        <w:t xml:space="preserve">ن أن ترتفع به لحظة في ليلة مباركة لكي يعيش رسالة السماء ويعي أهدافها </w:t>
      </w:r>
      <w:r w:rsidRPr="005954F6">
        <w:rPr>
          <w:rFonts w:cs="MbSadr (1)"/>
          <w:sz w:val="32"/>
          <w:szCs w:val="32"/>
          <w:rtl/>
        </w:rPr>
        <w:t>و</w:t>
      </w:r>
      <w:r w:rsidRPr="005954F6">
        <w:rPr>
          <w:rFonts w:cs="MbSadr (1)" w:hint="cs"/>
          <w:sz w:val="32"/>
          <w:szCs w:val="32"/>
          <w:rtl/>
        </w:rPr>
        <w:t>يدرك مسؤوليّاتها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إذا كانت ليلة القدر استطاعت أن تحقّق معناها على أرفع مدى في حياة </w:t>
      </w:r>
      <w:r w:rsidRPr="005954F6">
        <w:rPr>
          <w:rFonts w:cs="MbSadr (1)"/>
          <w:sz w:val="32"/>
          <w:szCs w:val="32"/>
          <w:rtl/>
        </w:rPr>
        <w:t>ا</w:t>
      </w:r>
      <w:r w:rsidRPr="005954F6">
        <w:rPr>
          <w:rFonts w:cs="MbSadr (1)" w:hint="cs"/>
          <w:sz w:val="32"/>
          <w:szCs w:val="32"/>
          <w:rtl/>
        </w:rPr>
        <w:t>لقائد الرائد</w:t>
      </w:r>
      <w:r w:rsidRPr="005954F6">
        <w:rPr>
          <w:rFonts w:hint="cs"/>
          <w:sz w:val="32"/>
          <w:szCs w:val="32"/>
          <w:rtl/>
        </w:rPr>
        <w:t> </w:t>
      </w:r>
      <w:r w:rsidRPr="005954F6">
        <w:rPr>
          <w:rFonts w:ascii="MbSadr (1)" w:hAnsi="MbSadr (1)" w:cs="MbSadr (1)" w:hint="cs"/>
          <w:sz w:val="32"/>
          <w:szCs w:val="32"/>
          <w:rtl/>
        </w:rPr>
        <w:t xml:space="preserve">، فإنّها تظلّ دائماً ليلة قدر لكلّ فرد بالقدر الذي يستطيع الفرد فيها أن </w:t>
      </w:r>
      <w:r w:rsidRPr="005954F6">
        <w:rPr>
          <w:rFonts w:cs="MbSadr (1)"/>
          <w:sz w:val="32"/>
          <w:szCs w:val="32"/>
          <w:rtl/>
        </w:rPr>
        <w:t>ي</w:t>
      </w:r>
      <w:r w:rsidRPr="005954F6">
        <w:rPr>
          <w:rFonts w:cs="MbSadr (1)" w:hint="cs"/>
          <w:sz w:val="32"/>
          <w:szCs w:val="32"/>
          <w:rtl/>
        </w:rPr>
        <w:t xml:space="preserve">نفتح على رسالته ويسمو إلى ربّه ويحقّق شيئاً من ذلك القدر الكبير الذي صنع </w:t>
      </w:r>
      <w:r w:rsidRPr="005954F6">
        <w:rPr>
          <w:rFonts w:cs="MbSadr (1)"/>
          <w:sz w:val="32"/>
          <w:szCs w:val="32"/>
          <w:rtl/>
        </w:rPr>
        <w:t>ا</w:t>
      </w:r>
      <w:r w:rsidRPr="005954F6">
        <w:rPr>
          <w:rFonts w:cs="MbSadr (1)" w:hint="cs"/>
          <w:sz w:val="32"/>
          <w:szCs w:val="32"/>
          <w:rtl/>
        </w:rPr>
        <w:t>لقائد الكبير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إذا كنّا في شهر رمضان نعيش ذكرى مولد الرسالة والقيادة معاً</w:t>
      </w:r>
      <w:r w:rsidRPr="005954F6">
        <w:rPr>
          <w:rFonts w:hint="cs"/>
          <w:sz w:val="32"/>
          <w:szCs w:val="32"/>
          <w:rtl/>
        </w:rPr>
        <w:t> </w:t>
      </w:r>
      <w:r w:rsidRPr="005954F6">
        <w:rPr>
          <w:rFonts w:ascii="MbSadr (1)" w:hAnsi="MbSadr (1)" w:cs="MbSadr (1)" w:hint="cs"/>
          <w:sz w:val="32"/>
          <w:szCs w:val="32"/>
          <w:rtl/>
        </w:rPr>
        <w:t xml:space="preserve">، فنحن إذن </w:t>
      </w:r>
      <w:r w:rsidRPr="005954F6">
        <w:rPr>
          <w:rFonts w:cs="MbSadr (1)"/>
          <w:sz w:val="32"/>
          <w:szCs w:val="32"/>
          <w:rtl/>
        </w:rPr>
        <w:t>ن</w:t>
      </w:r>
      <w:r w:rsidRPr="005954F6">
        <w:rPr>
          <w:rFonts w:cs="MbSadr (1)" w:hint="cs"/>
          <w:sz w:val="32"/>
          <w:szCs w:val="32"/>
          <w:rtl/>
        </w:rPr>
        <w:t xml:space="preserve">عيش ذكرى مولدنا كاُمّة ووجودنا كقوّة رائدة للبشريّة الذي لم يكن إلاّ نتيجة </w:t>
      </w:r>
      <w:r w:rsidRPr="005954F6">
        <w:rPr>
          <w:rFonts w:cs="MbSadr (1)"/>
          <w:sz w:val="32"/>
          <w:szCs w:val="32"/>
          <w:rtl/>
        </w:rPr>
        <w:t>ه</w:t>
      </w:r>
      <w:r w:rsidRPr="005954F6">
        <w:rPr>
          <w:rFonts w:cs="MbSadr (1)" w:hint="cs"/>
          <w:sz w:val="32"/>
          <w:szCs w:val="32"/>
          <w:rtl/>
        </w:rPr>
        <w:t xml:space="preserve">ذين العاملين : عاملَي الرسالة والقيادة اللذين تمثّلا في القرآن ومحمّد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حين </w:t>
      </w:r>
      <w:r w:rsidRPr="005954F6">
        <w:rPr>
          <w:rFonts w:cs="MbSadr (1)"/>
          <w:sz w:val="32"/>
          <w:szCs w:val="32"/>
          <w:rtl/>
        </w:rPr>
        <w:t>ت</w:t>
      </w:r>
      <w:r w:rsidRPr="005954F6">
        <w:rPr>
          <w:rFonts w:cs="MbSadr (1)" w:hint="cs"/>
          <w:sz w:val="32"/>
          <w:szCs w:val="32"/>
          <w:rtl/>
        </w:rPr>
        <w:t>فاعلا في ليلة قدر فريدة في تاريخ الإنسان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يزال وجودنا كاُمّة رائدة مرتبطاً بعامل الرسالة التي مثّلها القرآن في </w:t>
      </w:r>
      <w:r w:rsidRPr="005954F6">
        <w:rPr>
          <w:rFonts w:cs="MbSadr (1)"/>
          <w:sz w:val="32"/>
          <w:szCs w:val="32"/>
          <w:rtl/>
        </w:rPr>
        <w:t>م</w:t>
      </w:r>
      <w:r w:rsidRPr="005954F6">
        <w:rPr>
          <w:rFonts w:cs="MbSadr (1)" w:hint="cs"/>
          <w:sz w:val="32"/>
          <w:szCs w:val="32"/>
          <w:rtl/>
        </w:rPr>
        <w:t>طلع تاريخنا وعامل القيادة الواعية على تلك الرسالة وهمومها الكبيرة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يزال القرآن الكريم كما كان بالأمس وحده القادر على إعطاء هذه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الإسراء : 106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لرسالة وإنشاء الاُمّة على أساسها كقوّة رائدة إلى طريق الخلاص للبشريّة كلّها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كما نزل القرآن مرّتين : مرّة لإعداد القائد ومرّة لإعداد الاُمّة فأدّى دوره </w:t>
      </w:r>
      <w:r w:rsidRPr="005954F6">
        <w:rPr>
          <w:rFonts w:cs="MbSadr (1)"/>
          <w:sz w:val="32"/>
          <w:szCs w:val="32"/>
          <w:rtl/>
        </w:rPr>
        <w:t>ا</w:t>
      </w:r>
      <w:r w:rsidRPr="005954F6">
        <w:rPr>
          <w:rFonts w:cs="MbSadr (1)" w:hint="cs"/>
          <w:sz w:val="32"/>
          <w:szCs w:val="32"/>
          <w:rtl/>
        </w:rPr>
        <w:t>لعظيم خلال ذلك</w:t>
      </w:r>
      <w:r w:rsidRPr="005954F6">
        <w:rPr>
          <w:rFonts w:hint="cs"/>
          <w:sz w:val="32"/>
          <w:szCs w:val="32"/>
          <w:rtl/>
        </w:rPr>
        <w:t> </w:t>
      </w:r>
      <w:r w:rsidRPr="005954F6">
        <w:rPr>
          <w:rFonts w:ascii="MbSadr (1)" w:hAnsi="MbSadr (1)" w:cs="MbSadr (1)" w:hint="cs"/>
          <w:sz w:val="32"/>
          <w:szCs w:val="32"/>
          <w:rtl/>
        </w:rPr>
        <w:t xml:space="preserve">، فهكذا اليوم يجب لكي يؤدّي القرآن الكريم دوره من جديد </w:t>
      </w:r>
      <w:r w:rsidRPr="005954F6">
        <w:rPr>
          <w:rFonts w:cs="MbSadr (1)"/>
          <w:sz w:val="32"/>
          <w:szCs w:val="32"/>
          <w:rtl/>
        </w:rPr>
        <w:t>أ</w:t>
      </w:r>
      <w:r w:rsidRPr="005954F6">
        <w:rPr>
          <w:rFonts w:cs="MbSadr (1)" w:hint="cs"/>
          <w:sz w:val="32"/>
          <w:szCs w:val="32"/>
          <w:rtl/>
        </w:rPr>
        <w:t>ن ينشئ القيادة الصالحة ثمّ الاُمّة الواعية</w:t>
      </w:r>
      <w:r w:rsidRPr="005954F6">
        <w:rPr>
          <w:rFonts w:hint="cs"/>
          <w:sz w:val="32"/>
          <w:szCs w:val="32"/>
          <w:rtl/>
        </w:rPr>
        <w:t> </w:t>
      </w:r>
      <w:r w:rsidRPr="005954F6">
        <w:rPr>
          <w:rFonts w:ascii="MbSadr (1)" w:hAnsi="MbSadr (1)" w:cs="MbSadr (1)" w:hint="cs"/>
          <w:sz w:val="32"/>
          <w:szCs w:val="32"/>
          <w:rtl/>
        </w:rPr>
        <w:t xml:space="preserve">، فلا بدّ للمسلمين أن يختمر القرآن في </w:t>
      </w:r>
      <w:r w:rsidRPr="005954F6">
        <w:rPr>
          <w:rFonts w:cs="MbSadr (1)"/>
          <w:sz w:val="32"/>
          <w:szCs w:val="32"/>
          <w:rtl/>
        </w:rPr>
        <w:t>ع</w:t>
      </w:r>
      <w:r w:rsidRPr="005954F6">
        <w:rPr>
          <w:rFonts w:cs="MbSadr (1)" w:hint="cs"/>
          <w:sz w:val="32"/>
          <w:szCs w:val="32"/>
          <w:rtl/>
        </w:rPr>
        <w:t xml:space="preserve">قول القادرين منهم على الارتفاع إلى مستوى الرسالة الإسلاميّة والاندماج في </w:t>
      </w:r>
      <w:r w:rsidRPr="005954F6">
        <w:rPr>
          <w:rFonts w:cs="MbSadr (1)"/>
          <w:sz w:val="32"/>
          <w:szCs w:val="32"/>
          <w:rtl/>
        </w:rPr>
        <w:t>إ</w:t>
      </w:r>
      <w:r w:rsidRPr="005954F6">
        <w:rPr>
          <w:rFonts w:cs="MbSadr (1)" w:hint="cs"/>
          <w:sz w:val="32"/>
          <w:szCs w:val="32"/>
          <w:rtl/>
        </w:rPr>
        <w:t xml:space="preserve">طارها ليحصل القرآن عن هذا الطريق على قيادة واعية تعبّد له الطريق إلى قلوب </w:t>
      </w:r>
      <w:r w:rsidRPr="005954F6">
        <w:rPr>
          <w:rFonts w:cs="MbSadr (1)"/>
          <w:sz w:val="32"/>
          <w:szCs w:val="32"/>
          <w:rtl/>
        </w:rPr>
        <w:t>ا</w:t>
      </w:r>
      <w:r w:rsidRPr="005954F6">
        <w:rPr>
          <w:rFonts w:cs="MbSadr (1)" w:hint="cs"/>
          <w:sz w:val="32"/>
          <w:szCs w:val="32"/>
          <w:rtl/>
        </w:rPr>
        <w:t>لناس جميعاً وعقولهم</w:t>
      </w:r>
      <w:r w:rsidRPr="005954F6">
        <w:rPr>
          <w:rFonts w:hint="cs"/>
          <w:sz w:val="32"/>
          <w:szCs w:val="32"/>
          <w:rtl/>
        </w:rPr>
        <w:t> </w:t>
      </w:r>
      <w:r w:rsidRPr="005954F6">
        <w:rPr>
          <w:rFonts w:ascii="MbSadr (1)" w:hAnsi="MbSadr (1)" w:cs="MbSadr (1)" w:hint="cs"/>
          <w:sz w:val="32"/>
          <w:szCs w:val="32"/>
          <w:rtl/>
        </w:rPr>
        <w:t>، ليمارس بالتدريج بناء الاُمّة وتربيتها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أنتم أ</w:t>
      </w:r>
      <w:r w:rsidRPr="005954F6">
        <w:rPr>
          <w:rFonts w:ascii="MbSadr (1)" w:hAnsi="MbSadr (1)" w:cs="MbSadr (1)" w:hint="cs"/>
          <w:sz w:val="32"/>
          <w:szCs w:val="32"/>
          <w:rtl/>
        </w:rPr>
        <w:t xml:space="preserve">يّها الأعزّاء مدعوّون جميعاً للارتفاع إلى مستوى الرسالة التي </w:t>
      </w:r>
      <w:r w:rsidRPr="005954F6">
        <w:rPr>
          <w:rFonts w:cs="MbSadr (1)"/>
          <w:sz w:val="32"/>
          <w:szCs w:val="32"/>
          <w:rtl/>
        </w:rPr>
        <w:t>ي</w:t>
      </w:r>
      <w:r w:rsidRPr="005954F6">
        <w:rPr>
          <w:rFonts w:cs="MbSadr (1)" w:hint="cs"/>
          <w:sz w:val="32"/>
          <w:szCs w:val="32"/>
          <w:rtl/>
        </w:rPr>
        <w:t>مثّلها القرآن</w:t>
      </w:r>
      <w:r w:rsidRPr="005954F6">
        <w:rPr>
          <w:rFonts w:hint="cs"/>
          <w:sz w:val="32"/>
          <w:szCs w:val="32"/>
          <w:rtl/>
        </w:rPr>
        <w:t> </w:t>
      </w:r>
      <w:r w:rsidRPr="005954F6">
        <w:rPr>
          <w:rFonts w:ascii="MbSadr (1)" w:hAnsi="MbSadr (1)" w:cs="MbSadr (1)" w:hint="cs"/>
          <w:sz w:val="32"/>
          <w:szCs w:val="32"/>
          <w:rtl/>
        </w:rPr>
        <w:t xml:space="preserve">، وبالتالي للمساهمة في قيادة الاُمّة وللتسامي بها إلى رسالتها </w:t>
      </w:r>
      <w:r w:rsidRPr="005954F6">
        <w:rPr>
          <w:rFonts w:cs="MbSadr (1)"/>
          <w:sz w:val="32"/>
          <w:szCs w:val="32"/>
          <w:rtl/>
        </w:rPr>
        <w:t>ا</w:t>
      </w:r>
      <w:r w:rsidRPr="005954F6">
        <w:rPr>
          <w:rFonts w:cs="MbSadr (1)" w:hint="cs"/>
          <w:sz w:val="32"/>
          <w:szCs w:val="32"/>
          <w:rtl/>
        </w:rPr>
        <w:t>لحقيقيّة التي يجسّدها الإسلام</w:t>
      </w:r>
      <w:r w:rsidRPr="005954F6">
        <w:rPr>
          <w:rFonts w:hint="cs"/>
          <w:sz w:val="32"/>
          <w:szCs w:val="32"/>
          <w:rtl/>
        </w:rPr>
        <w:t> </w:t>
      </w:r>
      <w:r w:rsidRPr="005954F6">
        <w:rPr>
          <w:rFonts w:ascii="MbSadr (1)" w:hAnsi="MbSadr (1)" w:cs="MbSadr (1)" w:hint="cs"/>
          <w:sz w:val="32"/>
          <w:szCs w:val="32"/>
          <w:rtl/>
        </w:rPr>
        <w:t xml:space="preserve">... فليصنع كلّ واحد منكم لنفسه ليلة القدر كما </w:t>
      </w:r>
      <w:r w:rsidRPr="005954F6">
        <w:rPr>
          <w:rFonts w:cs="MbSadr (1)"/>
          <w:sz w:val="32"/>
          <w:szCs w:val="32"/>
          <w:rtl/>
        </w:rPr>
        <w:t>ص</w:t>
      </w:r>
      <w:r w:rsidRPr="005954F6">
        <w:rPr>
          <w:rFonts w:cs="MbSadr (1)" w:hint="cs"/>
          <w:sz w:val="32"/>
          <w:szCs w:val="32"/>
          <w:rtl/>
        </w:rPr>
        <w:t xml:space="preserve">نعها الرائد الأعظم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ولن تكون ليلة لكلّ واحد إلاّ بقدر ما يرتفع في علاقته </w:t>
      </w:r>
      <w:r w:rsidRPr="005954F6">
        <w:rPr>
          <w:rFonts w:cs="MbSadr (1)"/>
          <w:sz w:val="32"/>
          <w:szCs w:val="32"/>
          <w:rtl/>
        </w:rPr>
        <w:t>ب</w:t>
      </w:r>
      <w:r w:rsidRPr="005954F6">
        <w:rPr>
          <w:rFonts w:cs="MbSadr (1)" w:hint="cs"/>
          <w:sz w:val="32"/>
          <w:szCs w:val="32"/>
          <w:rtl/>
        </w:rPr>
        <w:t>الله وإدراكه للرسالة وانفتاحه على آفاقها الرحيبة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أنتم أ</w:t>
      </w:r>
      <w:r w:rsidRPr="005954F6">
        <w:rPr>
          <w:rFonts w:ascii="MbSadr (1)" w:hAnsi="MbSadr (1)" w:cs="MbSadr (1)" w:hint="cs"/>
          <w:sz w:val="32"/>
          <w:szCs w:val="32"/>
          <w:rtl/>
        </w:rPr>
        <w:t xml:space="preserve">يّها الأعزّاء إذا حقّقتم قدراً جديداً فسوف تعيدون بذلك إلى الاُمّة </w:t>
      </w:r>
      <w:r w:rsidRPr="005954F6">
        <w:rPr>
          <w:rFonts w:cs="MbSadr (1)"/>
          <w:sz w:val="32"/>
          <w:szCs w:val="32"/>
          <w:rtl/>
        </w:rPr>
        <w:t>ق</w:t>
      </w:r>
      <w:r w:rsidRPr="005954F6">
        <w:rPr>
          <w:rFonts w:cs="MbSadr (1)" w:hint="cs"/>
          <w:sz w:val="32"/>
          <w:szCs w:val="32"/>
          <w:rtl/>
        </w:rPr>
        <w:t>درها وكرامتها</w:t>
      </w:r>
      <w:r w:rsidRPr="005954F6">
        <w:rPr>
          <w:rFonts w:hint="cs"/>
          <w:sz w:val="32"/>
          <w:szCs w:val="32"/>
          <w:rtl/>
        </w:rPr>
        <w:t> </w:t>
      </w:r>
      <w:r w:rsidRPr="005954F6">
        <w:rPr>
          <w:rFonts w:ascii="MbSadr (1)" w:hAnsi="MbSadr (1)" w:cs="MbSadr (1)" w:hint="cs"/>
          <w:sz w:val="32"/>
          <w:szCs w:val="32"/>
          <w:rtl/>
        </w:rPr>
        <w:t>، وتخوضون بها معركة النصر الحقيقيّة ضدّ كلّ أعدائها</w:t>
      </w:r>
      <w:r w:rsidRPr="005954F6">
        <w:rPr>
          <w:rFonts w:hint="cs"/>
          <w:sz w:val="32"/>
          <w:szCs w:val="32"/>
          <w:rtl/>
        </w:rPr>
        <w:t> </w:t>
      </w:r>
      <w:r w:rsidRPr="005954F6">
        <w:rPr>
          <w:rFonts w:ascii="MbSadr (1)" w:hAnsi="MbSadr (1)" w:cs="MbSadr (1)" w:hint="cs"/>
          <w:sz w:val="32"/>
          <w:szCs w:val="32"/>
          <w:rtl/>
        </w:rPr>
        <w:t xml:space="preserve">، ولن </w:t>
      </w:r>
      <w:r w:rsidRPr="005954F6">
        <w:rPr>
          <w:rFonts w:cs="MbSadr (1)"/>
          <w:sz w:val="32"/>
          <w:szCs w:val="32"/>
          <w:rtl/>
        </w:rPr>
        <w:t>ي</w:t>
      </w:r>
      <w:r w:rsidRPr="005954F6">
        <w:rPr>
          <w:rFonts w:cs="MbSadr (1)" w:hint="cs"/>
          <w:sz w:val="32"/>
          <w:szCs w:val="32"/>
          <w:rtl/>
        </w:rPr>
        <w:t xml:space="preserve">ضيركم بعد هذا أن يقول أعداء ليلة القدر الذين لم يستطيعوا أن يهتدوا بنورها : إن </w:t>
      </w:r>
      <w:r w:rsidRPr="005954F6">
        <w:rPr>
          <w:rFonts w:cs="MbSadr (1)"/>
          <w:sz w:val="32"/>
          <w:szCs w:val="32"/>
          <w:rtl/>
        </w:rPr>
        <w:t>ه</w:t>
      </w:r>
      <w:r w:rsidRPr="005954F6">
        <w:rPr>
          <w:rFonts w:cs="MbSadr (1)" w:hint="cs"/>
          <w:sz w:val="32"/>
          <w:szCs w:val="32"/>
          <w:rtl/>
        </w:rPr>
        <w:t>ي إلاّ أساطير الأوّلين</w:t>
      </w:r>
      <w:r w:rsidRPr="005954F6">
        <w:rPr>
          <w:rFonts w:hint="cs"/>
          <w:sz w:val="32"/>
          <w:szCs w:val="32"/>
          <w:rtl/>
        </w:rPr>
        <w:t> </w:t>
      </w:r>
      <w:r w:rsidRPr="005954F6">
        <w:rPr>
          <w:rFonts w:ascii="MbSadr (1)" w:hAnsi="MbSadr (1)" w:cs="MbSadr (1)" w:hint="cs"/>
          <w:sz w:val="32"/>
          <w:szCs w:val="32"/>
          <w:rtl/>
        </w:rPr>
        <w:t xml:space="preserve">، فقد أطلقت الجاهليّة هذا الشعار في وجه كلّ مواكب </w:t>
      </w:r>
      <w:r w:rsidRPr="005954F6">
        <w:rPr>
          <w:rFonts w:cs="MbSadr (1)"/>
          <w:sz w:val="32"/>
          <w:szCs w:val="32"/>
          <w:rtl/>
        </w:rPr>
        <w:t>ا</w:t>
      </w:r>
      <w:r w:rsidRPr="005954F6">
        <w:rPr>
          <w:rFonts w:cs="MbSadr (1)" w:hint="cs"/>
          <w:sz w:val="32"/>
          <w:szCs w:val="32"/>
          <w:rtl/>
        </w:rPr>
        <w:t>لسماء</w:t>
      </w:r>
      <w:r w:rsidRPr="005954F6">
        <w:rPr>
          <w:rFonts w:hint="cs"/>
          <w:sz w:val="32"/>
          <w:szCs w:val="32"/>
          <w:rtl/>
        </w:rPr>
        <w:t> </w:t>
      </w:r>
      <w:r w:rsidRPr="005954F6">
        <w:rPr>
          <w:rFonts w:ascii="MbSadr (1)" w:hAnsi="MbSadr (1)" w:cs="MbSadr (1)" w:hint="cs"/>
          <w:sz w:val="32"/>
          <w:szCs w:val="32"/>
          <w:rtl/>
        </w:rPr>
        <w:t>، قال الله تعالى</w:t>
      </w:r>
      <w:r w:rsidRPr="005954F6">
        <w:rPr>
          <w:rFonts w:cs="MbSadr (1)" w:hint="cs"/>
          <w:sz w:val="32"/>
          <w:szCs w:val="32"/>
          <w:rtl/>
        </w:rPr>
        <w:t xml:space="preserve"> : </w:t>
      </w:r>
      <w:r w:rsidRPr="000A4248">
        <w:rPr>
          <w:rFonts w:ascii="MbSadr (1)" w:hAnsi="MbSadr (1)" w:cs="MbSadr (1)"/>
          <w:color w:val="FF0000"/>
          <w:sz w:val="32"/>
          <w:szCs w:val="32"/>
          <w:rtl/>
        </w:rPr>
        <w:t>(</w:t>
      </w:r>
      <w:r w:rsidRPr="000A4248">
        <w:rPr>
          <w:rFonts w:ascii="MbSadr (1)" w:hAnsi="MbSadr (1)" w:cs="MbSadr (1)"/>
          <w:bCs/>
          <w:color w:val="FF0000"/>
          <w:sz w:val="32"/>
          <w:szCs w:val="32"/>
          <w:rtl/>
        </w:rPr>
        <w:t xml:space="preserve"> وإذ لم يهتدوا به فسيقولون هذا إفك قديم )</w:t>
      </w:r>
      <w:r w:rsidRPr="000A4248">
        <w:rPr>
          <w:rFonts w:ascii="MbSadr (1)" w:hAnsi="MbSadr (1)" w:cs="MbSadr (1)"/>
          <w:bCs/>
          <w:sz w:val="32"/>
          <w:szCs w:val="32"/>
          <w:rtl/>
        </w:rPr>
        <w:t>(1)</w:t>
      </w:r>
      <w:r w:rsidRPr="000A4248">
        <w:rPr>
          <w:rFonts w:ascii="MbSadr (1)" w:hAnsi="MbSadr (1)"/>
          <w:sz w:val="32"/>
          <w:szCs w:val="32"/>
          <w:rtl/>
        </w:rPr>
        <w:t> </w:t>
      </w:r>
      <w:r w:rsidRPr="005954F6">
        <w:rPr>
          <w:rFonts w:cs="MbSadr (1)"/>
          <w:sz w:val="32"/>
          <w:szCs w:val="32"/>
          <w:rtl/>
        </w:rPr>
        <w:t xml:space="preserve">... </w:t>
      </w:r>
      <w:r w:rsidRPr="005954F6">
        <w:rPr>
          <w:rFonts w:cs="MbSadr (1)" w:hint="cs"/>
          <w:sz w:val="32"/>
          <w:szCs w:val="32"/>
          <w:rtl/>
        </w:rPr>
        <w:t xml:space="preserve">ولم </w:t>
      </w:r>
      <w:r w:rsidRPr="005954F6">
        <w:rPr>
          <w:rFonts w:cs="MbSadr (1)"/>
          <w:sz w:val="32"/>
          <w:szCs w:val="32"/>
          <w:rtl/>
        </w:rPr>
        <w:t>ي</w:t>
      </w:r>
      <w:r w:rsidRPr="005954F6">
        <w:rPr>
          <w:rFonts w:cs="MbSadr (1)" w:hint="cs"/>
          <w:sz w:val="32"/>
          <w:szCs w:val="32"/>
          <w:rtl/>
        </w:rPr>
        <w:t xml:space="preserve">كن على سبيل الصدفة أن تدّعي الجاهليّة في كلّ عصر الجدة وتتّهم رسالة </w:t>
      </w:r>
      <w:r w:rsidRPr="005954F6">
        <w:rPr>
          <w:rFonts w:cs="MbSadr (1)"/>
          <w:sz w:val="32"/>
          <w:szCs w:val="32"/>
          <w:rtl/>
        </w:rPr>
        <w:t>ا</w:t>
      </w:r>
      <w:r w:rsidRPr="005954F6">
        <w:rPr>
          <w:rFonts w:cs="MbSadr (1)" w:hint="cs"/>
          <w:sz w:val="32"/>
          <w:szCs w:val="32"/>
          <w:rtl/>
        </w:rPr>
        <w:t xml:space="preserve">لسماء </w:t>
      </w:r>
      <w:r w:rsidRPr="005954F6">
        <w:rPr>
          <w:rFonts w:cs="MbSadr (1)" w:hint="cs"/>
          <w:sz w:val="32"/>
          <w:szCs w:val="32"/>
          <w:rtl/>
        </w:rPr>
        <w:lastRenderedPageBreak/>
        <w:t>بالقدم</w:t>
      </w:r>
      <w:r w:rsidRPr="005954F6">
        <w:rPr>
          <w:rFonts w:hint="cs"/>
          <w:sz w:val="32"/>
          <w:szCs w:val="32"/>
          <w:rtl/>
        </w:rPr>
        <w:t> </w:t>
      </w:r>
      <w:r w:rsidRPr="005954F6">
        <w:rPr>
          <w:rFonts w:ascii="MbSadr (1)" w:hAnsi="MbSadr (1)" w:cs="MbSadr (1)" w:hint="cs"/>
          <w:sz w:val="32"/>
          <w:szCs w:val="32"/>
          <w:rtl/>
        </w:rPr>
        <w:t>، فإنّ الجا</w:t>
      </w:r>
      <w:r w:rsidRPr="005954F6">
        <w:rPr>
          <w:rFonts w:cs="MbSadr (1)" w:hint="cs"/>
          <w:sz w:val="32"/>
          <w:szCs w:val="32"/>
          <w:rtl/>
        </w:rPr>
        <w:t xml:space="preserve">هليّة دائماً ـ بالرغم من </w:t>
      </w:r>
      <w:r>
        <w:rPr>
          <w:rFonts w:cs="MbSadr (1)" w:hint="cs"/>
          <w:sz w:val="32"/>
          <w:szCs w:val="32"/>
          <w:rtl/>
        </w:rPr>
        <w:t>أنّ</w:t>
      </w:r>
      <w:r w:rsidRPr="005954F6">
        <w:rPr>
          <w:rFonts w:ascii="MbSadr (1)" w:hAnsi="MbSadr (1)" w:cs="MbSadr (1)" w:hint="cs"/>
          <w:sz w:val="32"/>
          <w:szCs w:val="32"/>
          <w:rtl/>
        </w:rPr>
        <w:t xml:space="preserve">ها حلقة من تاريخ الجاهليّة العامّ </w:t>
      </w:r>
      <w:r w:rsidRPr="005954F6">
        <w:rPr>
          <w:rFonts w:cs="MbSadr (1)"/>
          <w:sz w:val="32"/>
          <w:szCs w:val="32"/>
          <w:rtl/>
        </w:rPr>
        <w:t>ا</w:t>
      </w:r>
      <w:r w:rsidRPr="005954F6">
        <w:rPr>
          <w:rFonts w:cs="MbSadr (1)" w:hint="cs"/>
          <w:sz w:val="32"/>
          <w:szCs w:val="32"/>
          <w:rtl/>
        </w:rPr>
        <w:t xml:space="preserve">لذي يضعه الإنسان المنقطع عن الله ـ تنكر تاريخها وتحاول الهروب من ماضيها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الأحقاف : 11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(219)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الظهور بثوب جديد لأنّ تاريخها لا يشرّفها</w:t>
      </w:r>
      <w:r w:rsidRPr="005954F6">
        <w:rPr>
          <w:rFonts w:hint="cs"/>
          <w:sz w:val="32"/>
          <w:szCs w:val="32"/>
          <w:rtl/>
        </w:rPr>
        <w:t> </w:t>
      </w:r>
      <w:r w:rsidRPr="005954F6">
        <w:rPr>
          <w:rFonts w:ascii="MbSadr (1)" w:hAnsi="MbSadr (1)" w:cs="MbSadr (1)" w:hint="cs"/>
          <w:sz w:val="32"/>
          <w:szCs w:val="32"/>
          <w:rtl/>
        </w:rPr>
        <w:t xml:space="preserve">، فهي تجهد باستمرار على أن تقطع </w:t>
      </w:r>
      <w:r w:rsidRPr="005954F6">
        <w:rPr>
          <w:rFonts w:cs="MbSadr (1)"/>
          <w:sz w:val="32"/>
          <w:szCs w:val="32"/>
          <w:rtl/>
        </w:rPr>
        <w:t>ص</w:t>
      </w:r>
      <w:r w:rsidRPr="005954F6">
        <w:rPr>
          <w:rFonts w:cs="MbSadr (1)" w:hint="cs"/>
          <w:sz w:val="32"/>
          <w:szCs w:val="32"/>
          <w:rtl/>
        </w:rPr>
        <w:t>لتها بتاريخها وحلقاتها السابقة وتبدو جديدة</w:t>
      </w:r>
      <w:r w:rsidRPr="005954F6">
        <w:rPr>
          <w:rFonts w:hint="cs"/>
          <w:sz w:val="32"/>
          <w:szCs w:val="32"/>
          <w:rtl/>
        </w:rPr>
        <w:t> </w:t>
      </w:r>
      <w:r w:rsidRPr="005954F6">
        <w:rPr>
          <w:rFonts w:ascii="MbSadr (1)" w:hAnsi="MbSadr (1)" w:cs="MbSadr (1)" w:hint="cs"/>
          <w:sz w:val="32"/>
          <w:szCs w:val="32"/>
          <w:rtl/>
        </w:rPr>
        <w:t xml:space="preserve">. وعلى عكس ذلك التجارب </w:t>
      </w:r>
      <w:r w:rsidRPr="005954F6">
        <w:rPr>
          <w:rFonts w:cs="MbSadr (1)"/>
          <w:sz w:val="32"/>
          <w:szCs w:val="32"/>
          <w:rtl/>
        </w:rPr>
        <w:t>ا</w:t>
      </w:r>
      <w:r w:rsidRPr="005954F6">
        <w:rPr>
          <w:rFonts w:cs="MbSadr (1)" w:hint="cs"/>
          <w:sz w:val="32"/>
          <w:szCs w:val="32"/>
          <w:rtl/>
        </w:rPr>
        <w:t>لخيّرة لرسالات السماء</w:t>
      </w:r>
      <w:r w:rsidRPr="005954F6">
        <w:rPr>
          <w:rFonts w:hint="cs"/>
          <w:sz w:val="32"/>
          <w:szCs w:val="32"/>
          <w:rtl/>
        </w:rPr>
        <w:t> </w:t>
      </w:r>
      <w:r w:rsidRPr="005954F6">
        <w:rPr>
          <w:rFonts w:ascii="MbSadr (1)" w:hAnsi="MbSadr (1)" w:cs="MbSadr (1)" w:hint="cs"/>
          <w:sz w:val="32"/>
          <w:szCs w:val="32"/>
          <w:rtl/>
        </w:rPr>
        <w:t>، فإنّ كلّ تجربة منها تعتبر وجودها استمراراً لما سبقها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تعتزّ بتاريخها لوحدة الهدف واشتراكها جميعاً في قيادة أنبل معركة ضدّ الظلم </w:t>
      </w:r>
      <w:r w:rsidRPr="005954F6">
        <w:rPr>
          <w:rFonts w:cs="MbSadr (1)"/>
          <w:sz w:val="32"/>
          <w:szCs w:val="32"/>
          <w:rtl/>
        </w:rPr>
        <w:t>و</w:t>
      </w:r>
      <w:r w:rsidRPr="005954F6">
        <w:rPr>
          <w:rFonts w:cs="MbSadr (1)" w:hint="cs"/>
          <w:sz w:val="32"/>
          <w:szCs w:val="32"/>
          <w:rtl/>
        </w:rPr>
        <w:t>الانحراف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أخيراً فارفعوا أ</w:t>
      </w:r>
      <w:r w:rsidRPr="005954F6">
        <w:rPr>
          <w:rFonts w:ascii="MbSadr (1)" w:hAnsi="MbSadr (1)" w:cs="MbSadr (1)" w:hint="cs"/>
          <w:sz w:val="32"/>
          <w:szCs w:val="32"/>
          <w:rtl/>
        </w:rPr>
        <w:t xml:space="preserve">يّها الأعزّاء أيديكم إلى الله تعالى في هذه الليلة المباركة </w:t>
      </w:r>
      <w:r w:rsidRPr="005954F6">
        <w:rPr>
          <w:rFonts w:cs="MbSadr (1)"/>
          <w:sz w:val="32"/>
          <w:szCs w:val="32"/>
          <w:rtl/>
        </w:rPr>
        <w:t>ض</w:t>
      </w:r>
      <w:r w:rsidRPr="005954F6">
        <w:rPr>
          <w:rFonts w:cs="MbSadr (1)" w:hint="cs"/>
          <w:sz w:val="32"/>
          <w:szCs w:val="32"/>
          <w:rtl/>
        </w:rPr>
        <w:t>ارعين إليه أن يتوب علينا جميعاً</w:t>
      </w:r>
      <w:r w:rsidRPr="005954F6">
        <w:rPr>
          <w:rFonts w:hint="cs"/>
          <w:sz w:val="32"/>
          <w:szCs w:val="32"/>
          <w:rtl/>
        </w:rPr>
        <w:t> </w:t>
      </w:r>
      <w:r w:rsidRPr="005954F6">
        <w:rPr>
          <w:rFonts w:ascii="MbSadr (1)" w:hAnsi="MbSadr (1)" w:cs="MbSadr (1)" w:hint="cs"/>
          <w:sz w:val="32"/>
          <w:szCs w:val="32"/>
          <w:rtl/>
        </w:rPr>
        <w:t xml:space="preserve">، ويحقّق للاُمّة انتصارها الشامل في معاركها </w:t>
      </w:r>
      <w:r w:rsidRPr="005954F6">
        <w:rPr>
          <w:rFonts w:cs="MbSadr (1)"/>
          <w:sz w:val="32"/>
          <w:szCs w:val="32"/>
          <w:rtl/>
        </w:rPr>
        <w:t>ا</w:t>
      </w:r>
      <w:r w:rsidRPr="005954F6">
        <w:rPr>
          <w:rFonts w:cs="MbSadr (1)" w:hint="cs"/>
          <w:sz w:val="32"/>
          <w:szCs w:val="32"/>
          <w:rtl/>
        </w:rPr>
        <w:t>لكبرى</w:t>
      </w:r>
      <w:r w:rsidRPr="005954F6">
        <w:rPr>
          <w:rFonts w:hint="cs"/>
          <w:sz w:val="32"/>
          <w:szCs w:val="32"/>
          <w:rtl/>
        </w:rPr>
        <w:t> </w:t>
      </w:r>
      <w:r w:rsidRPr="005954F6">
        <w:rPr>
          <w:rFonts w:ascii="MbSadr (1)" w:hAnsi="MbSadr (1)" w:cs="MbSadr (1)" w:hint="cs"/>
          <w:sz w:val="32"/>
          <w:szCs w:val="32"/>
          <w:rtl/>
        </w:rPr>
        <w:t>، ويمسح عنها ذلّ الهزيمة</w:t>
      </w:r>
      <w:r w:rsidRPr="005954F6">
        <w:rPr>
          <w:rFonts w:hint="cs"/>
          <w:sz w:val="32"/>
          <w:szCs w:val="32"/>
          <w:rtl/>
        </w:rPr>
        <w:t> </w:t>
      </w:r>
      <w:r w:rsidRPr="005954F6">
        <w:rPr>
          <w:rFonts w:ascii="MbSadr (1)" w:hAnsi="MbSadr (1)" w:cs="MbSadr (1)" w:hint="cs"/>
          <w:sz w:val="32"/>
          <w:szCs w:val="32"/>
          <w:rtl/>
        </w:rPr>
        <w:t>، ويدلّها على طريق الخلاص من ا</w:t>
      </w:r>
      <w:r w:rsidRPr="005954F6">
        <w:rPr>
          <w:rFonts w:cs="MbSadr (1)" w:hint="cs"/>
          <w:sz w:val="32"/>
          <w:szCs w:val="32"/>
          <w:rtl/>
        </w:rPr>
        <w:t xml:space="preserve">لعذاب الأليم </w:t>
      </w:r>
      <w:r w:rsidRPr="005954F6">
        <w:rPr>
          <w:rFonts w:cs="MbSadr (1)"/>
          <w:sz w:val="32"/>
          <w:szCs w:val="32"/>
          <w:rtl/>
        </w:rPr>
        <w:t>ا</w:t>
      </w:r>
      <w:r w:rsidRPr="005954F6">
        <w:rPr>
          <w:rFonts w:cs="MbSadr (1)" w:hint="cs"/>
          <w:sz w:val="32"/>
          <w:szCs w:val="32"/>
          <w:rtl/>
        </w:rPr>
        <w:t>لذي يعيشه المسلمون</w:t>
      </w:r>
      <w:r w:rsidRPr="005954F6">
        <w:rPr>
          <w:rFonts w:hint="cs"/>
          <w:sz w:val="32"/>
          <w:szCs w:val="32"/>
          <w:rtl/>
        </w:rPr>
        <w:t> </w:t>
      </w:r>
      <w:r w:rsidRPr="005954F6">
        <w:rPr>
          <w:rFonts w:ascii="MbSadr (1)" w:hAnsi="MbSadr (1)" w:cs="MbSadr (1)" w:hint="cs"/>
          <w:sz w:val="32"/>
          <w:szCs w:val="32"/>
          <w:rtl/>
        </w:rPr>
        <w:t xml:space="preserve">... </w:t>
      </w:r>
      <w:r w:rsidRPr="000A4248">
        <w:rPr>
          <w:rFonts w:ascii="MbSadr (1)" w:hAnsi="MbSadr (1)" w:cs="MbSadr (1)"/>
          <w:color w:val="FF0000"/>
          <w:sz w:val="32"/>
          <w:szCs w:val="32"/>
          <w:rtl/>
        </w:rPr>
        <w:t>(</w:t>
      </w:r>
      <w:r w:rsidRPr="000A4248">
        <w:rPr>
          <w:rFonts w:ascii="MbSadr (1)" w:hAnsi="MbSadr (1)" w:cs="MbSadr (1)"/>
          <w:bCs/>
          <w:color w:val="FF0000"/>
          <w:sz w:val="32"/>
          <w:szCs w:val="32"/>
          <w:rtl/>
        </w:rPr>
        <w:t xml:space="preserve"> يا</w:t>
      </w:r>
      <w:r>
        <w:rPr>
          <w:rFonts w:ascii="MbSadr (1)" w:hAnsi="MbSadr (1)" w:cs="MbSadr (1)" w:hint="cs"/>
          <w:bCs/>
          <w:color w:val="FF0000"/>
          <w:sz w:val="32"/>
          <w:szCs w:val="32"/>
          <w:rtl/>
        </w:rPr>
        <w:t xml:space="preserve"> </w:t>
      </w:r>
      <w:r w:rsidRPr="000A4248">
        <w:rPr>
          <w:rFonts w:ascii="MbSadr (1)" w:hAnsi="MbSadr (1)" w:cs="MbSadr (1)"/>
          <w:bCs/>
          <w:color w:val="FF0000"/>
          <w:sz w:val="32"/>
          <w:szCs w:val="32"/>
          <w:rtl/>
        </w:rPr>
        <w:t>أيّها الذين آمنوا هل أدلّكم على تجارة تنجيكم من عذاب أليم تؤمنون بالله ورسوله وتجاهدون في سبيل الله بأموالكم وأنفسكم ذلكم خير لكم إن كنتم تعلمون )</w:t>
      </w:r>
      <w:r w:rsidRPr="000A4248">
        <w:rPr>
          <w:rFonts w:ascii="MbSadr (1)" w:hAnsi="MbSadr (1)" w:cs="MbSadr (1)"/>
          <w:bCs/>
          <w:sz w:val="32"/>
          <w:szCs w:val="32"/>
          <w:rtl/>
        </w:rPr>
        <w:t>(1)</w:t>
      </w:r>
      <w:r w:rsidRPr="000A4248">
        <w:rPr>
          <w:rFonts w:ascii="MbSadr (1)" w:hAnsi="MbSadr (1)"/>
          <w:sz w:val="32"/>
          <w:szCs w:val="32"/>
          <w:rtl/>
        </w:rPr>
        <w:t> </w:t>
      </w:r>
      <w:r w:rsidRPr="000A4248">
        <w:rPr>
          <w:rFonts w:ascii="MbSadr (1)" w:hAnsi="MbSadr (1)" w:cs="MbSadr (1)"/>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الصفّ : 10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jc w:val="center"/>
        <w:rPr>
          <w:sz w:val="32"/>
          <w:szCs w:val="32"/>
          <w:rtl/>
        </w:rPr>
      </w:pPr>
      <w:r w:rsidRPr="005954F6">
        <w:rPr>
          <w:rFonts w:cs="MbSadr (2)"/>
          <w:bCs/>
          <w:sz w:val="32"/>
          <w:szCs w:val="32"/>
          <w:rtl/>
        </w:rPr>
        <w:t>ك</w:t>
      </w:r>
      <w:r w:rsidRPr="005954F6">
        <w:rPr>
          <w:rFonts w:cs="MbSadr (2)" w:hint="cs"/>
          <w:bCs/>
          <w:sz w:val="32"/>
          <w:szCs w:val="32"/>
          <w:rtl/>
        </w:rPr>
        <w:t>لمة في المهرجان العالمي في كربلاء</w:t>
      </w:r>
    </w:p>
    <w:p w:rsidR="002367DB" w:rsidRPr="005954F6" w:rsidRDefault="002367DB" w:rsidP="002367DB">
      <w:pPr>
        <w:pStyle w:val="a"/>
        <w:adjustRightInd w:val="0"/>
        <w:spacing w:line="467" w:lineRule="atLeast"/>
        <w:jc w:val="center"/>
        <w:rPr>
          <w:sz w:val="32"/>
          <w:szCs w:val="32"/>
          <w:rtl/>
        </w:rPr>
      </w:pPr>
      <w:r w:rsidRPr="005954F6">
        <w:rPr>
          <w:rFonts w:cs="MbSadr (2)"/>
          <w:bCs/>
          <w:sz w:val="32"/>
          <w:szCs w:val="32"/>
          <w:rtl/>
        </w:rPr>
        <w:t>ب</w:t>
      </w:r>
      <w:r w:rsidRPr="005954F6">
        <w:rPr>
          <w:rFonts w:cs="MbSadr (2)" w:hint="cs"/>
          <w:bCs/>
          <w:sz w:val="32"/>
          <w:szCs w:val="32"/>
          <w:rtl/>
        </w:rPr>
        <w:t xml:space="preserve">مناسبة مولد أمير المؤمنين </w:t>
      </w:r>
      <w:r w:rsidRPr="005954F6">
        <w:rPr>
          <w:rFonts w:cs="MbSadr (2)"/>
          <w:bCs/>
          <w:sz w:val="32"/>
          <w:szCs w:val="32"/>
          <w:rtl/>
        </w:rPr>
        <w:t>(</w:t>
      </w:r>
      <w:r w:rsidRPr="005954F6">
        <w:rPr>
          <w:rFonts w:cs="MbSadr (2)" w:hint="cs"/>
          <w:bCs/>
          <w:sz w:val="32"/>
          <w:szCs w:val="32"/>
          <w:rtl/>
        </w:rPr>
        <w:t>عليه السلام)</w:t>
      </w:r>
      <w:r w:rsidRPr="005954F6">
        <w:rPr>
          <w:rFonts w:cs="MbSadr (2)"/>
          <w:bCs/>
          <w:sz w:val="32"/>
          <w:szCs w:val="32"/>
          <w:rtl/>
        </w:rPr>
        <w:t>(1)</w:t>
      </w:r>
    </w:p>
    <w:p w:rsidR="002367DB" w:rsidRPr="005954F6" w:rsidRDefault="002367DB" w:rsidP="002367DB">
      <w:pPr>
        <w:pStyle w:val="a"/>
        <w:adjustRightInd w:val="0"/>
        <w:spacing w:line="467"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lastRenderedPageBreak/>
        <w:t>ك</w:t>
      </w:r>
      <w:r w:rsidRPr="005954F6">
        <w:rPr>
          <w:rFonts w:cs="MbSadr (1)" w:hint="cs"/>
          <w:sz w:val="32"/>
          <w:szCs w:val="32"/>
          <w:rtl/>
        </w:rPr>
        <w:t xml:space="preserve">ان الإمام عليه الصلاة والسلام ـ كما ينطق تاريخه المشرق ـ المثل </w:t>
      </w:r>
      <w:r w:rsidRPr="005954F6">
        <w:rPr>
          <w:rFonts w:cs="MbSadr (1)"/>
          <w:sz w:val="32"/>
          <w:szCs w:val="32"/>
          <w:rtl/>
        </w:rPr>
        <w:t>ا</w:t>
      </w:r>
      <w:r w:rsidRPr="005954F6">
        <w:rPr>
          <w:rFonts w:cs="MbSadr (1)" w:hint="cs"/>
          <w:sz w:val="32"/>
          <w:szCs w:val="32"/>
          <w:rtl/>
        </w:rPr>
        <w:t>لأعلى للجهاد في سبيل القضيّة الإسلاميّة الكبرى</w:t>
      </w:r>
      <w:r w:rsidRPr="005954F6">
        <w:rPr>
          <w:rFonts w:hint="cs"/>
          <w:sz w:val="32"/>
          <w:szCs w:val="32"/>
          <w:rtl/>
        </w:rPr>
        <w:t> </w:t>
      </w:r>
      <w:r w:rsidRPr="005954F6">
        <w:rPr>
          <w:rFonts w:ascii="MbSadr (1)" w:hAnsi="MbSadr (1)" w:cs="MbSadr (1)" w:hint="cs"/>
          <w:sz w:val="32"/>
          <w:szCs w:val="32"/>
          <w:rtl/>
        </w:rPr>
        <w:t xml:space="preserve">، فلم تكن حياته الطاهرة منذ </w:t>
      </w:r>
      <w:r w:rsidRPr="005954F6">
        <w:rPr>
          <w:rFonts w:cs="MbSadr (1)"/>
          <w:sz w:val="32"/>
          <w:szCs w:val="32"/>
          <w:rtl/>
        </w:rPr>
        <w:t>ب</w:t>
      </w:r>
      <w:r w:rsidRPr="005954F6">
        <w:rPr>
          <w:rFonts w:cs="MbSadr (1)" w:hint="cs"/>
          <w:sz w:val="32"/>
          <w:szCs w:val="32"/>
          <w:rtl/>
        </w:rPr>
        <w:t xml:space="preserve">دأها في المسجد الحرام إلى أن خرّ شهيداً في بيت ربّه إلاّ شعلة من الكفاح </w:t>
      </w:r>
      <w:r w:rsidRPr="005954F6">
        <w:rPr>
          <w:rFonts w:cs="MbSadr (1)"/>
          <w:sz w:val="32"/>
          <w:szCs w:val="32"/>
          <w:rtl/>
        </w:rPr>
        <w:t>ا</w:t>
      </w:r>
      <w:r w:rsidRPr="005954F6">
        <w:rPr>
          <w:rFonts w:cs="MbSadr (1)" w:hint="cs"/>
          <w:sz w:val="32"/>
          <w:szCs w:val="32"/>
          <w:rtl/>
        </w:rPr>
        <w:t>لمقدّس الذي لا يعرف هوادة في الدين</w:t>
      </w:r>
      <w:r w:rsidRPr="005954F6">
        <w:rPr>
          <w:rFonts w:hint="cs"/>
          <w:sz w:val="32"/>
          <w:szCs w:val="32"/>
          <w:rtl/>
        </w:rPr>
        <w:t> </w:t>
      </w:r>
      <w:r w:rsidRPr="005954F6">
        <w:rPr>
          <w:rFonts w:ascii="MbSadr (1)" w:hAnsi="MbSadr (1)" w:cs="MbSadr (1)" w:hint="cs"/>
          <w:sz w:val="32"/>
          <w:szCs w:val="32"/>
          <w:rtl/>
        </w:rPr>
        <w:t>، ولا توانياً في الواجب</w:t>
      </w:r>
      <w:r w:rsidRPr="005954F6">
        <w:rPr>
          <w:rFonts w:hint="cs"/>
          <w:sz w:val="32"/>
          <w:szCs w:val="32"/>
          <w:rtl/>
        </w:rPr>
        <w:t> </w:t>
      </w:r>
      <w:r w:rsidRPr="005954F6">
        <w:rPr>
          <w:rFonts w:ascii="MbSadr (1)" w:hAnsi="MbSadr (1)" w:cs="MbSadr (1)" w:hint="cs"/>
          <w:sz w:val="32"/>
          <w:szCs w:val="32"/>
          <w:rtl/>
        </w:rPr>
        <w:t xml:space="preserve">، ولا تراخياً في </w:t>
      </w:r>
      <w:r w:rsidRPr="005954F6">
        <w:rPr>
          <w:rFonts w:cs="MbSadr (1)"/>
          <w:sz w:val="32"/>
          <w:szCs w:val="32"/>
          <w:rtl/>
        </w:rPr>
        <w:t>ا</w:t>
      </w:r>
      <w:r w:rsidRPr="005954F6">
        <w:rPr>
          <w:rFonts w:cs="MbSadr (1)" w:hint="cs"/>
          <w:sz w:val="32"/>
          <w:szCs w:val="32"/>
          <w:rtl/>
        </w:rPr>
        <w:t>لحقّ</w:t>
      </w:r>
      <w:r w:rsidRPr="005954F6">
        <w:rPr>
          <w:rFonts w:hint="cs"/>
          <w:sz w:val="32"/>
          <w:szCs w:val="32"/>
          <w:rtl/>
        </w:rPr>
        <w:t> </w:t>
      </w:r>
      <w:r w:rsidRPr="005954F6">
        <w:rPr>
          <w:rFonts w:ascii="MbSadr (1)" w:hAnsi="MbSadr (1)" w:cs="MbSadr (1)" w:hint="cs"/>
          <w:sz w:val="32"/>
          <w:szCs w:val="32"/>
          <w:rtl/>
        </w:rPr>
        <w:t>، ولا ش</w:t>
      </w:r>
      <w:r w:rsidRPr="005954F6">
        <w:rPr>
          <w:rFonts w:cs="MbSadr (1)" w:hint="cs"/>
          <w:sz w:val="32"/>
          <w:szCs w:val="32"/>
          <w:rtl/>
        </w:rPr>
        <w:t>يئاً يعزّ أو يعلو على الفداء والتضحية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قد عاصر الإمام الدعوة الإسلاميّة وامتزج فيها بروحه وعقله وفكره </w:t>
      </w:r>
      <w:r w:rsidRPr="005954F6">
        <w:rPr>
          <w:rFonts w:cs="MbSadr (1)"/>
          <w:sz w:val="32"/>
          <w:szCs w:val="32"/>
          <w:rtl/>
        </w:rPr>
        <w:t>و</w:t>
      </w:r>
      <w:r w:rsidRPr="005954F6">
        <w:rPr>
          <w:rFonts w:cs="MbSadr (1)" w:hint="cs"/>
          <w:sz w:val="32"/>
          <w:szCs w:val="32"/>
          <w:rtl/>
        </w:rPr>
        <w:t>كلّ</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حاسيسه وعواطفه</w:t>
      </w:r>
      <w:r w:rsidRPr="005954F6">
        <w:rPr>
          <w:rFonts w:hint="cs"/>
          <w:sz w:val="32"/>
          <w:szCs w:val="32"/>
          <w:rtl/>
        </w:rPr>
        <w:t> </w:t>
      </w:r>
      <w:r w:rsidRPr="005954F6">
        <w:rPr>
          <w:rFonts w:ascii="MbSadr (1)" w:hAnsi="MbSadr (1)" w:cs="MbSadr (1)" w:hint="cs"/>
          <w:sz w:val="32"/>
          <w:szCs w:val="32"/>
          <w:rtl/>
        </w:rPr>
        <w:t xml:space="preserve">، وسايرها منذ الساعة الاُولى من عمرها الطاهر حين </w:t>
      </w:r>
      <w:r w:rsidRPr="005954F6">
        <w:rPr>
          <w:rFonts w:cs="MbSadr (1)"/>
          <w:sz w:val="32"/>
          <w:szCs w:val="32"/>
          <w:rtl/>
        </w:rPr>
        <w:t>ا</w:t>
      </w:r>
      <w:r w:rsidRPr="005954F6">
        <w:rPr>
          <w:rFonts w:cs="MbSadr (1)" w:hint="cs"/>
          <w:sz w:val="32"/>
          <w:szCs w:val="32"/>
          <w:rtl/>
        </w:rPr>
        <w:t>نطلقت كالعملاق لتصنع التاريخ وتنشئ العالم من جديد</w:t>
      </w:r>
      <w:r w:rsidRPr="005954F6">
        <w:rPr>
          <w:rFonts w:hint="cs"/>
          <w:sz w:val="32"/>
          <w:szCs w:val="32"/>
          <w:rtl/>
        </w:rPr>
        <w:t> </w:t>
      </w:r>
      <w:r w:rsidRPr="005954F6">
        <w:rPr>
          <w:rFonts w:ascii="MbSadr (1)" w:hAnsi="MbSadr (1)" w:cs="MbSadr (1)" w:hint="cs"/>
          <w:sz w:val="32"/>
          <w:szCs w:val="32"/>
          <w:rtl/>
        </w:rPr>
        <w:t xml:space="preserve">، وتحقّق على يد الإنسان </w:t>
      </w:r>
      <w:r w:rsidRPr="005954F6">
        <w:rPr>
          <w:rFonts w:cs="MbSadr (1)"/>
          <w:sz w:val="32"/>
          <w:szCs w:val="32"/>
          <w:rtl/>
        </w:rPr>
        <w:t>ا</w:t>
      </w:r>
      <w:r w:rsidRPr="005954F6">
        <w:rPr>
          <w:rFonts w:cs="MbSadr (1)" w:hint="cs"/>
          <w:sz w:val="32"/>
          <w:szCs w:val="32"/>
          <w:rtl/>
        </w:rPr>
        <w:t>لرسالة التي خلق من أجلها</w:t>
      </w:r>
      <w:r w:rsidRPr="005954F6">
        <w:rPr>
          <w:rFonts w:hint="cs"/>
          <w:sz w:val="32"/>
          <w:szCs w:val="32"/>
          <w:rtl/>
        </w:rPr>
        <w:t> </w:t>
      </w:r>
      <w:r w:rsidRPr="005954F6">
        <w:rPr>
          <w:rFonts w:ascii="MbSadr (1)" w:hAnsi="MbSadr (1)" w:cs="MbSadr (1)" w:hint="cs"/>
          <w:sz w:val="32"/>
          <w:szCs w:val="32"/>
          <w:rtl/>
        </w:rPr>
        <w:t xml:space="preserve">. وبقي الإمام يساير موكب الدعوة الجبّار في زحفه </w:t>
      </w:r>
      <w:r w:rsidRPr="005954F6">
        <w:rPr>
          <w:rFonts w:cs="MbSadr (1)"/>
          <w:sz w:val="32"/>
          <w:szCs w:val="32"/>
          <w:rtl/>
        </w:rPr>
        <w:t>ا</w:t>
      </w:r>
      <w:r w:rsidRPr="005954F6">
        <w:rPr>
          <w:rFonts w:cs="MbSadr (1)" w:hint="cs"/>
          <w:sz w:val="32"/>
          <w:szCs w:val="32"/>
          <w:rtl/>
        </w:rPr>
        <w:t>لروحي والفكري والاجتماعي المظفّر</w:t>
      </w:r>
      <w:r w:rsidRPr="005954F6">
        <w:rPr>
          <w:rFonts w:hint="cs"/>
          <w:sz w:val="32"/>
          <w:szCs w:val="32"/>
          <w:rtl/>
        </w:rPr>
        <w:t> </w:t>
      </w:r>
      <w:r w:rsidRPr="005954F6">
        <w:rPr>
          <w:rFonts w:ascii="MbSadr (1)" w:hAnsi="MbSadr (1)" w:cs="MbSadr (1)" w:hint="cs"/>
          <w:sz w:val="32"/>
          <w:szCs w:val="32"/>
          <w:rtl/>
        </w:rPr>
        <w:t xml:space="preserve">، ويواكب انتصاراتها الرائعة التي كانت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كلمة ألقاها بالنيابة عن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المحامي صبري القنبر</w:t>
      </w:r>
      <w:r w:rsidRPr="001D57B8">
        <w:rPr>
          <w:rStyle w:val="10"/>
          <w:rFonts w:cs="Times New Roman" w:hint="cs"/>
          <w:rtl/>
        </w:rPr>
        <w:t> </w:t>
      </w:r>
      <w:r w:rsidRPr="001D57B8">
        <w:rPr>
          <w:rStyle w:val="10"/>
          <w:rFonts w:ascii="MbSadr (1)" w:hAnsi="MbSadr (1)" w:hint="cs"/>
          <w:rtl/>
        </w:rPr>
        <w:t xml:space="preserve">، وذلك في الاحتفال </w:t>
      </w:r>
      <w:r w:rsidRPr="001D57B8">
        <w:rPr>
          <w:rStyle w:val="10"/>
          <w:rtl/>
        </w:rPr>
        <w:t>ا</w:t>
      </w:r>
      <w:r w:rsidRPr="001D57B8">
        <w:rPr>
          <w:rStyle w:val="10"/>
          <w:rFonts w:hint="cs"/>
          <w:rtl/>
        </w:rPr>
        <w:t xml:space="preserve">لذي اُقيم بكربلاء ليلة 13 / رجب / 1379 هـ بمناسبة ولادة أمير المؤمنين </w:t>
      </w:r>
      <w:r w:rsidRPr="001D57B8">
        <w:rPr>
          <w:rStyle w:val="10"/>
          <w:rtl/>
        </w:rPr>
        <w:t>(</w:t>
      </w:r>
      <w:r w:rsidRPr="001D57B8">
        <w:rPr>
          <w:rStyle w:val="10"/>
          <w:rFonts w:hint="cs"/>
          <w:rtl/>
        </w:rPr>
        <w:t>عليه السلام)</w:t>
      </w:r>
      <w:r w:rsidRPr="001D57B8">
        <w:rPr>
          <w:rStyle w:val="10"/>
          <w:rtl/>
        </w:rPr>
        <w:t xml:space="preserve"> (</w:t>
      </w:r>
      <w:r w:rsidRPr="001D57B8">
        <w:rPr>
          <w:rStyle w:val="10"/>
          <w:rFonts w:cs="Times New Roman" w:hint="cs"/>
          <w:rtl/>
        </w:rPr>
        <w:t> </w:t>
      </w:r>
      <w:r w:rsidRPr="001D57B8">
        <w:rPr>
          <w:rStyle w:val="10"/>
          <w:rFonts w:ascii="MbSadr (1)" w:hAnsi="MbSadr (1)" w:hint="cs"/>
          <w:rtl/>
        </w:rPr>
        <w:t xml:space="preserve">نشرت في </w:t>
      </w:r>
      <w:r w:rsidRPr="001D57B8">
        <w:rPr>
          <w:rStyle w:val="10"/>
          <w:rtl/>
        </w:rPr>
        <w:t>ك</w:t>
      </w:r>
      <w:r w:rsidRPr="001D57B8">
        <w:rPr>
          <w:rStyle w:val="10"/>
          <w:rFonts w:hint="cs"/>
          <w:rtl/>
        </w:rPr>
        <w:t xml:space="preserve">تاب : المهرجان العالمي بمولد الإمام بطل الإسلام أمير المؤمنين علي بن أبي طالب </w:t>
      </w:r>
      <w:r w:rsidRPr="001D57B8">
        <w:rPr>
          <w:rStyle w:val="10"/>
          <w:rtl/>
        </w:rPr>
        <w:t>(</w:t>
      </w:r>
      <w:r w:rsidRPr="001D57B8">
        <w:rPr>
          <w:rStyle w:val="10"/>
          <w:rFonts w:hint="cs"/>
          <w:rtl/>
        </w:rPr>
        <w:t>عليه السلام)</w:t>
      </w:r>
      <w:r w:rsidRPr="001D57B8">
        <w:rPr>
          <w:rStyle w:val="10"/>
          <w:rtl/>
        </w:rPr>
        <w:t>ف</w:t>
      </w:r>
      <w:r w:rsidRPr="001D57B8">
        <w:rPr>
          <w:rStyle w:val="10"/>
          <w:rFonts w:hint="cs"/>
          <w:rtl/>
        </w:rPr>
        <w:t>ي كربلاء</w:t>
      </w:r>
      <w:r w:rsidRPr="001D57B8">
        <w:rPr>
          <w:rStyle w:val="10"/>
          <w:rFonts w:cs="Times New Roman" w:hint="cs"/>
          <w:rtl/>
        </w:rPr>
        <w:t> </w:t>
      </w:r>
      <w:r w:rsidRPr="001D57B8">
        <w:rPr>
          <w:rStyle w:val="10"/>
          <w:rFonts w:ascii="MbSadr (1)" w:hAnsi="MbSadr (1)" w:hint="cs"/>
          <w:rtl/>
        </w:rPr>
        <w:t>، 1379 هـ</w:t>
      </w:r>
      <w:r w:rsidRPr="001D57B8">
        <w:rPr>
          <w:rStyle w:val="10"/>
          <w:rFonts w:hint="cs"/>
          <w:rtl/>
        </w:rPr>
        <w:t xml:space="preserve"> ، 1960 م</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r w:rsidRPr="005954F6">
        <w:rPr>
          <w:rFonts w:cs="MbSadr (1)"/>
          <w:sz w:val="32"/>
          <w:szCs w:val="32"/>
          <w:rtl/>
        </w:rPr>
        <w:t>ق</w:t>
      </w:r>
      <w:r w:rsidRPr="005954F6">
        <w:rPr>
          <w:rFonts w:cs="MbSadr (1)" w:hint="cs"/>
          <w:sz w:val="32"/>
          <w:szCs w:val="32"/>
          <w:rtl/>
        </w:rPr>
        <w:t xml:space="preserve">يادة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المثلى تحقّقها نصراً تلو نصر في كلّ الميادين الفكريّة والعسكريّة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كان الإمام في كلّ تلك الميادين الجهاديّة يحمل بيده مشعل الدعوة ولواء الداعي </w:t>
      </w:r>
      <w:r w:rsidRPr="005954F6">
        <w:rPr>
          <w:rFonts w:cs="MbSadr (1)"/>
          <w:sz w:val="32"/>
          <w:szCs w:val="32"/>
          <w:rtl/>
        </w:rPr>
        <w:t>ا</w:t>
      </w:r>
      <w:r w:rsidRPr="005954F6">
        <w:rPr>
          <w:rFonts w:cs="MbSadr (1)" w:hint="cs"/>
          <w:sz w:val="32"/>
          <w:szCs w:val="32"/>
          <w:rtl/>
        </w:rPr>
        <w:t xml:space="preserve">لأعظم </w:t>
      </w:r>
      <w:r w:rsidRPr="005954F6">
        <w:rPr>
          <w:rFonts w:cs="MbSadr (1)"/>
          <w:sz w:val="32"/>
          <w:szCs w:val="32"/>
          <w:rtl/>
        </w:rPr>
        <w:t>(</w:t>
      </w:r>
      <w:r w:rsidRPr="005954F6">
        <w:rPr>
          <w:rFonts w:cs="MbSadr (1)" w:hint="cs"/>
          <w:sz w:val="32"/>
          <w:szCs w:val="32"/>
          <w:rtl/>
        </w:rPr>
        <w:t>صلى الله عليه وآله وسلم)</w:t>
      </w:r>
      <w:r w:rsidRPr="005954F6">
        <w:rPr>
          <w:rFonts w:hint="cs"/>
          <w:sz w:val="32"/>
          <w:szCs w:val="32"/>
          <w:rtl/>
        </w:rPr>
        <w:t> </w:t>
      </w:r>
      <w:r w:rsidRPr="005954F6">
        <w:rPr>
          <w:rFonts w:cs="MbSadr (1)" w:hint="cs"/>
          <w:sz w:val="32"/>
          <w:szCs w:val="32"/>
          <w:rtl/>
        </w:rPr>
        <w:t>، لواء الحقّ والعدل والخير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هكذا رافق الإمام أدوار الدعوة كلّها</w:t>
      </w:r>
      <w:r w:rsidRPr="005954F6">
        <w:rPr>
          <w:rFonts w:hint="cs"/>
          <w:sz w:val="32"/>
          <w:szCs w:val="32"/>
          <w:rtl/>
        </w:rPr>
        <w:t> ;</w:t>
      </w:r>
      <w:r w:rsidRPr="005954F6">
        <w:rPr>
          <w:rFonts w:ascii="MbSadr (1)" w:hAnsi="MbSadr (1)" w:cs="MbSadr (1)" w:hint="cs"/>
          <w:sz w:val="32"/>
          <w:szCs w:val="32"/>
          <w:rtl/>
        </w:rPr>
        <w:t xml:space="preserve"> فتغذّى بروحها وغذّاها بجهاده </w:t>
      </w:r>
      <w:r w:rsidRPr="005954F6">
        <w:rPr>
          <w:rFonts w:cs="MbSadr (1)"/>
          <w:sz w:val="32"/>
          <w:szCs w:val="32"/>
          <w:rtl/>
        </w:rPr>
        <w:t>و</w:t>
      </w:r>
      <w:r w:rsidRPr="005954F6">
        <w:rPr>
          <w:rFonts w:cs="MbSadr (1)" w:hint="cs"/>
          <w:sz w:val="32"/>
          <w:szCs w:val="32"/>
          <w:rtl/>
        </w:rPr>
        <w:t>استمدّ منها مثله العليا وتحقّق فيه وجودها الإنساني الأمثل</w:t>
      </w:r>
      <w:r w:rsidRPr="005954F6">
        <w:rPr>
          <w:rFonts w:hint="cs"/>
          <w:sz w:val="32"/>
          <w:szCs w:val="32"/>
          <w:rtl/>
        </w:rPr>
        <w:t> </w:t>
      </w:r>
      <w:r w:rsidRPr="005954F6">
        <w:rPr>
          <w:rFonts w:ascii="MbSadr (1)" w:hAnsi="MbSadr (1)" w:cs="MbSadr (1)" w:hint="cs"/>
          <w:sz w:val="32"/>
          <w:szCs w:val="32"/>
          <w:rtl/>
        </w:rPr>
        <w:t xml:space="preserve">... رافق الإسلام وهو </w:t>
      </w:r>
      <w:r w:rsidRPr="005954F6">
        <w:rPr>
          <w:rFonts w:cs="MbSadr (1)"/>
          <w:sz w:val="32"/>
          <w:szCs w:val="32"/>
          <w:rtl/>
        </w:rPr>
        <w:t>د</w:t>
      </w:r>
      <w:r w:rsidRPr="005954F6">
        <w:rPr>
          <w:rFonts w:cs="MbSadr (1)" w:hint="cs"/>
          <w:sz w:val="32"/>
          <w:szCs w:val="32"/>
          <w:rtl/>
        </w:rPr>
        <w:t>عوة تبشّر لعالم جديد كلّه عدل وخير وحقّ</w:t>
      </w:r>
      <w:r w:rsidRPr="005954F6">
        <w:rPr>
          <w:rFonts w:hint="cs"/>
          <w:sz w:val="32"/>
          <w:szCs w:val="32"/>
          <w:rtl/>
        </w:rPr>
        <w:t> </w:t>
      </w:r>
      <w:r w:rsidRPr="005954F6">
        <w:rPr>
          <w:rFonts w:ascii="MbSadr (1)" w:hAnsi="MbSadr (1)" w:cs="MbSadr (1)" w:hint="cs"/>
          <w:sz w:val="32"/>
          <w:szCs w:val="32"/>
          <w:rtl/>
        </w:rPr>
        <w:t xml:space="preserve">، فكان أوّل من أسلم وآمن بدعوته </w:t>
      </w:r>
      <w:r w:rsidRPr="005954F6">
        <w:rPr>
          <w:rFonts w:cs="MbSadr (1)"/>
          <w:sz w:val="32"/>
          <w:szCs w:val="32"/>
          <w:rtl/>
        </w:rPr>
        <w:t>و</w:t>
      </w:r>
      <w:r w:rsidRPr="005954F6">
        <w:rPr>
          <w:rFonts w:cs="MbSadr (1)" w:hint="cs"/>
          <w:sz w:val="32"/>
          <w:szCs w:val="32"/>
          <w:rtl/>
        </w:rPr>
        <w:t>جنّد نفسه وكلّ إمكاناته لها</w:t>
      </w:r>
      <w:r w:rsidRPr="005954F6">
        <w:rPr>
          <w:rFonts w:hint="cs"/>
          <w:sz w:val="32"/>
          <w:szCs w:val="32"/>
          <w:rtl/>
        </w:rPr>
        <w:t> </w:t>
      </w:r>
      <w:r w:rsidRPr="005954F6">
        <w:rPr>
          <w:rFonts w:ascii="MbSadr (1)" w:hAnsi="MbSadr (1)" w:cs="MbSadr (1)" w:hint="cs"/>
          <w:sz w:val="32"/>
          <w:szCs w:val="32"/>
          <w:rtl/>
        </w:rPr>
        <w:t xml:space="preserve">. ورافق الإسلام وهو ركيزة تكتّل فكري قوي </w:t>
      </w:r>
      <w:r w:rsidRPr="005954F6">
        <w:rPr>
          <w:rFonts w:cs="MbSadr (1)"/>
          <w:sz w:val="32"/>
          <w:szCs w:val="32"/>
          <w:rtl/>
        </w:rPr>
        <w:t>م</w:t>
      </w:r>
      <w:r w:rsidRPr="005954F6">
        <w:rPr>
          <w:rFonts w:cs="MbSadr (1)" w:hint="cs"/>
          <w:sz w:val="32"/>
          <w:szCs w:val="32"/>
          <w:rtl/>
        </w:rPr>
        <w:t>تضامن يستعذب الموت في سبيل المبدأ الحيّ</w:t>
      </w:r>
      <w:r w:rsidRPr="005954F6">
        <w:rPr>
          <w:rFonts w:hint="cs"/>
          <w:sz w:val="32"/>
          <w:szCs w:val="32"/>
          <w:rtl/>
        </w:rPr>
        <w:t> </w:t>
      </w:r>
      <w:r w:rsidRPr="005954F6">
        <w:rPr>
          <w:rFonts w:ascii="MbSadr (1)" w:hAnsi="MbSadr (1)" w:cs="MbSadr (1)" w:hint="cs"/>
          <w:sz w:val="32"/>
          <w:szCs w:val="32"/>
          <w:rtl/>
        </w:rPr>
        <w:t xml:space="preserve">، ويستهين بالآلام لأجل أن ترتفع </w:t>
      </w:r>
      <w:r w:rsidRPr="005954F6">
        <w:rPr>
          <w:rFonts w:cs="MbSadr (1)"/>
          <w:sz w:val="32"/>
          <w:szCs w:val="32"/>
          <w:rtl/>
        </w:rPr>
        <w:t>ر</w:t>
      </w:r>
      <w:r w:rsidRPr="005954F6">
        <w:rPr>
          <w:rFonts w:cs="MbSadr (1)" w:hint="cs"/>
          <w:sz w:val="32"/>
          <w:szCs w:val="32"/>
          <w:rtl/>
        </w:rPr>
        <w:t>اية الإسلام وتخفق على أرجاء المعمورة بالخير والرحمة</w:t>
      </w:r>
      <w:r w:rsidRPr="005954F6">
        <w:rPr>
          <w:rFonts w:hint="cs"/>
          <w:sz w:val="32"/>
          <w:szCs w:val="32"/>
          <w:rtl/>
        </w:rPr>
        <w:t> </w:t>
      </w:r>
      <w:r w:rsidRPr="005954F6">
        <w:rPr>
          <w:rFonts w:ascii="MbSadr (1)" w:hAnsi="MbSadr (1)" w:cs="MbSadr (1)" w:hint="cs"/>
          <w:sz w:val="32"/>
          <w:szCs w:val="32"/>
          <w:rtl/>
        </w:rPr>
        <w:t xml:space="preserve">، فكان الإمام بطل ذلك </w:t>
      </w:r>
      <w:r w:rsidRPr="005954F6">
        <w:rPr>
          <w:rFonts w:cs="MbSadr (1)"/>
          <w:sz w:val="32"/>
          <w:szCs w:val="32"/>
          <w:rtl/>
        </w:rPr>
        <w:t>ا</w:t>
      </w:r>
      <w:r w:rsidRPr="005954F6">
        <w:rPr>
          <w:rFonts w:cs="MbSadr (1)" w:hint="cs"/>
          <w:sz w:val="32"/>
          <w:szCs w:val="32"/>
          <w:rtl/>
        </w:rPr>
        <w:t xml:space="preserve">لتكتّل الإسلامي المرصوص وشريك النبيّ في حمل أعباء التكتّل وقيادة الدعوة </w:t>
      </w:r>
      <w:r w:rsidRPr="005954F6">
        <w:rPr>
          <w:rFonts w:cs="MbSadr (1)"/>
          <w:sz w:val="32"/>
          <w:szCs w:val="32"/>
          <w:rtl/>
        </w:rPr>
        <w:t>و</w:t>
      </w:r>
      <w:r w:rsidRPr="005954F6">
        <w:rPr>
          <w:rFonts w:cs="MbSadr (1)" w:hint="cs"/>
          <w:sz w:val="32"/>
          <w:szCs w:val="32"/>
          <w:rtl/>
        </w:rPr>
        <w:t xml:space="preserve">الدفع بها إلى الأمام وتذليل العقبات المعنويّة والمادّيّة التي تعترض طريق التكتّل </w:t>
      </w:r>
      <w:r w:rsidRPr="005954F6">
        <w:rPr>
          <w:rFonts w:cs="MbSadr (1)"/>
          <w:sz w:val="32"/>
          <w:szCs w:val="32"/>
          <w:rtl/>
        </w:rPr>
        <w:t>ا</w:t>
      </w:r>
      <w:r w:rsidRPr="005954F6">
        <w:rPr>
          <w:rFonts w:cs="MbSadr (1)" w:hint="cs"/>
          <w:sz w:val="32"/>
          <w:szCs w:val="32"/>
          <w:rtl/>
        </w:rPr>
        <w:t>لإسلامي المبارك وتعيقه عن نشر رسالته الإلهيّة الكبرى</w:t>
      </w:r>
      <w:r w:rsidRPr="005954F6">
        <w:rPr>
          <w:rFonts w:hint="cs"/>
          <w:sz w:val="32"/>
          <w:szCs w:val="32"/>
          <w:rtl/>
        </w:rPr>
        <w:t> </w:t>
      </w:r>
      <w:r w:rsidRPr="005954F6">
        <w:rPr>
          <w:rFonts w:ascii="MbSadr (1)" w:hAnsi="MbSadr (1)" w:cs="MbSadr (1)" w:hint="cs"/>
          <w:sz w:val="32"/>
          <w:szCs w:val="32"/>
          <w:rtl/>
        </w:rPr>
        <w:t xml:space="preserve">... ورافق الإسلام حين </w:t>
      </w:r>
      <w:r w:rsidRPr="005954F6">
        <w:rPr>
          <w:rFonts w:cs="MbSadr (1)"/>
          <w:sz w:val="32"/>
          <w:szCs w:val="32"/>
          <w:rtl/>
        </w:rPr>
        <w:t>أ</w:t>
      </w:r>
      <w:r w:rsidRPr="005954F6">
        <w:rPr>
          <w:rFonts w:cs="MbSadr (1)" w:hint="cs"/>
          <w:sz w:val="32"/>
          <w:szCs w:val="32"/>
          <w:rtl/>
        </w:rPr>
        <w:t>صبح الإسلام دولة كاملة تتمتّع بأداة سياسيّة قويّة</w:t>
      </w:r>
      <w:r w:rsidRPr="005954F6">
        <w:rPr>
          <w:rFonts w:hint="cs"/>
          <w:sz w:val="32"/>
          <w:szCs w:val="32"/>
          <w:rtl/>
        </w:rPr>
        <w:t> </w:t>
      </w:r>
      <w:r w:rsidRPr="005954F6">
        <w:rPr>
          <w:rFonts w:ascii="MbSadr (1)" w:hAnsi="MbSadr (1)" w:cs="MbSadr (1)" w:hint="cs"/>
          <w:sz w:val="32"/>
          <w:szCs w:val="32"/>
          <w:rtl/>
        </w:rPr>
        <w:t xml:space="preserve">، فاحتفل مع سائر المسلمين </w:t>
      </w:r>
      <w:r w:rsidRPr="005954F6">
        <w:rPr>
          <w:rFonts w:cs="MbSadr (1)"/>
          <w:sz w:val="32"/>
          <w:szCs w:val="32"/>
          <w:rtl/>
        </w:rPr>
        <w:t>ب</w:t>
      </w:r>
      <w:r w:rsidRPr="005954F6">
        <w:rPr>
          <w:rFonts w:cs="MbSadr (1)" w:hint="cs"/>
          <w:sz w:val="32"/>
          <w:szCs w:val="32"/>
          <w:rtl/>
        </w:rPr>
        <w:t xml:space="preserve">وضع الحجر الأساسي للدولة الإسلاميّة إثر هجرة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إلى المدينة</w:t>
      </w:r>
      <w:r w:rsidRPr="005954F6">
        <w:rPr>
          <w:rFonts w:hint="cs"/>
          <w:sz w:val="32"/>
          <w:szCs w:val="32"/>
          <w:rtl/>
        </w:rPr>
        <w:t> </w:t>
      </w:r>
      <w:r w:rsidRPr="005954F6">
        <w:rPr>
          <w:rFonts w:ascii="MbSadr (1)" w:hAnsi="MbSadr (1)" w:cs="MbSadr (1)" w:hint="cs"/>
          <w:sz w:val="32"/>
          <w:szCs w:val="32"/>
          <w:rtl/>
        </w:rPr>
        <w:t xml:space="preserve">، واستمرّ </w:t>
      </w:r>
      <w:r w:rsidRPr="005954F6">
        <w:rPr>
          <w:rFonts w:cs="MbSadr (1)"/>
          <w:sz w:val="32"/>
          <w:szCs w:val="32"/>
          <w:rtl/>
        </w:rPr>
        <w:t>ي</w:t>
      </w:r>
      <w:r w:rsidRPr="005954F6">
        <w:rPr>
          <w:rFonts w:cs="MbSadr (1)" w:hint="cs"/>
          <w:sz w:val="32"/>
          <w:szCs w:val="32"/>
          <w:rtl/>
        </w:rPr>
        <w:t xml:space="preserve">ؤازر النبيّ في تسيير جهاز الدولة وتنميتها والاضطلاع بمختلف المسؤوليّات </w:t>
      </w:r>
      <w:r w:rsidRPr="005954F6">
        <w:rPr>
          <w:rFonts w:cs="MbSadr (1)"/>
          <w:sz w:val="32"/>
          <w:szCs w:val="32"/>
          <w:rtl/>
        </w:rPr>
        <w:t>ف</w:t>
      </w:r>
      <w:r w:rsidRPr="005954F6">
        <w:rPr>
          <w:rFonts w:cs="MbSadr (1)" w:hint="cs"/>
          <w:sz w:val="32"/>
          <w:szCs w:val="32"/>
          <w:rtl/>
        </w:rPr>
        <w:t>يها</w:t>
      </w:r>
      <w:r w:rsidRPr="005954F6">
        <w:rPr>
          <w:rFonts w:hint="cs"/>
          <w:sz w:val="32"/>
          <w:szCs w:val="32"/>
          <w:rtl/>
        </w:rPr>
        <w:t> </w:t>
      </w:r>
      <w:r w:rsidRPr="005954F6">
        <w:rPr>
          <w:rFonts w:ascii="MbSadr (1)" w:hAnsi="MbSadr (1)" w:cs="MbSadr (1)" w:hint="cs"/>
          <w:sz w:val="32"/>
          <w:szCs w:val="32"/>
          <w:rtl/>
        </w:rPr>
        <w:t>، كتحمّل أعباء القيادة العسكريّة كما اتّفق في أكثر غزوات النبيّ</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وحمل </w:t>
      </w:r>
      <w:r w:rsidRPr="005954F6">
        <w:rPr>
          <w:rFonts w:cs="MbSadr (1)"/>
          <w:sz w:val="32"/>
          <w:szCs w:val="32"/>
          <w:rtl/>
        </w:rPr>
        <w:t>ا</w:t>
      </w:r>
      <w:r w:rsidRPr="005954F6">
        <w:rPr>
          <w:rFonts w:cs="MbSadr (1)" w:hint="cs"/>
          <w:sz w:val="32"/>
          <w:szCs w:val="32"/>
          <w:rtl/>
        </w:rPr>
        <w:t>لدعوة إلى الخارج كما صنع حين أرسله النبيّ إلى اليمن</w:t>
      </w:r>
      <w:r w:rsidRPr="005954F6">
        <w:rPr>
          <w:rFonts w:cs="MbSadr (1)"/>
          <w:sz w:val="32"/>
          <w:szCs w:val="32"/>
          <w:rtl/>
        </w:rPr>
        <w:t>(2)</w:t>
      </w:r>
      <w:r w:rsidRPr="005954F6">
        <w:rPr>
          <w:rFonts w:hint="cs"/>
          <w:sz w:val="32"/>
          <w:szCs w:val="32"/>
          <w:rtl/>
        </w:rPr>
        <w:t> </w:t>
      </w:r>
      <w:r w:rsidRPr="005954F6">
        <w:rPr>
          <w:rFonts w:cs="MbSadr (1)" w:hint="cs"/>
          <w:sz w:val="32"/>
          <w:szCs w:val="32"/>
          <w:rtl/>
        </w:rPr>
        <w:t xml:space="preserve">، وتمثيل الدولة </w:t>
      </w:r>
      <w:r w:rsidRPr="005954F6">
        <w:rPr>
          <w:rFonts w:cs="MbSadr (1)"/>
          <w:sz w:val="32"/>
          <w:szCs w:val="32"/>
          <w:rtl/>
        </w:rPr>
        <w:t>ا</w:t>
      </w:r>
      <w:r w:rsidRPr="005954F6">
        <w:rPr>
          <w:rFonts w:cs="MbSadr (1)" w:hint="cs"/>
          <w:sz w:val="32"/>
          <w:szCs w:val="32"/>
          <w:rtl/>
        </w:rPr>
        <w:t xml:space="preserve">لإسلاميّة في مجال </w:t>
      </w:r>
      <w:r w:rsidRPr="005954F6">
        <w:rPr>
          <w:rFonts w:cs="MbSadr (1)" w:hint="cs"/>
          <w:sz w:val="32"/>
          <w:szCs w:val="32"/>
          <w:rtl/>
        </w:rPr>
        <w:lastRenderedPageBreak/>
        <w:t xml:space="preserve">العلاقات السياسيّة كما حصل عند قيامه بمهمّة تبليغ براءة إلى </w:t>
      </w:r>
      <w:r w:rsidRPr="005954F6">
        <w:rPr>
          <w:rFonts w:cs="MbSadr (1)"/>
          <w:sz w:val="32"/>
          <w:szCs w:val="32"/>
          <w:rtl/>
        </w:rPr>
        <w:t>أ</w:t>
      </w:r>
      <w:r w:rsidRPr="005954F6">
        <w:rPr>
          <w:rFonts w:cs="MbSadr (1)" w:hint="cs"/>
          <w:sz w:val="32"/>
          <w:szCs w:val="32"/>
          <w:rtl/>
        </w:rPr>
        <w:t>هل مكّة</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إلى غير ذلك من ألوان العمل والجهاد التي زخرت بها حياة الإمام</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أمالي الشيخ الطوسي : 170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 الكافي 5 : 28</w:t>
      </w:r>
      <w:r w:rsidRPr="001D57B8">
        <w:rPr>
          <w:rStyle w:val="10"/>
          <w:rFonts w:cs="Times New Roman" w:hint="cs"/>
          <w:rtl/>
        </w:rPr>
        <w:t> </w:t>
      </w:r>
      <w:r w:rsidRPr="001D57B8">
        <w:rPr>
          <w:rStyle w:val="10"/>
          <w:rFonts w:ascii="MbSadr (1)" w:hAnsi="MbSadr (1)" w:hint="cs"/>
          <w:rtl/>
        </w:rPr>
        <w:t>، الحديث 4</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اُنظر : تفسير العيّاشي 2 : 213 ـ 214</w:t>
      </w:r>
      <w:r w:rsidRPr="001D57B8">
        <w:rPr>
          <w:rStyle w:val="10"/>
          <w:rFonts w:cs="Times New Roman" w:hint="cs"/>
          <w:rtl/>
        </w:rPr>
        <w:t> ;</w:t>
      </w:r>
      <w:r w:rsidRPr="001D57B8">
        <w:rPr>
          <w:rStyle w:val="10"/>
          <w:rFonts w:ascii="MbSadr (1)" w:hAnsi="MbSadr (1)" w:hint="cs"/>
          <w:rtl/>
        </w:rPr>
        <w:t xml:space="preserve"> بحار الأنوار 21</w:t>
      </w:r>
      <w:r w:rsidRPr="001D57B8">
        <w:rPr>
          <w:rStyle w:val="10"/>
          <w:rFonts w:hint="cs"/>
          <w:rtl/>
        </w:rPr>
        <w:t xml:space="preserve"> : 273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لم يتح له بعد وفاة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أن يحتلّ موضعه الطبيعي</w:t>
      </w:r>
      <w:r w:rsidRPr="005954F6">
        <w:rPr>
          <w:rFonts w:hint="cs"/>
          <w:sz w:val="32"/>
          <w:szCs w:val="32"/>
          <w:rtl/>
        </w:rPr>
        <w:t> </w:t>
      </w:r>
      <w:r w:rsidRPr="005954F6">
        <w:rPr>
          <w:rFonts w:ascii="MbSadr (1)" w:hAnsi="MbSadr (1)" w:cs="MbSadr (1)" w:hint="cs"/>
          <w:sz w:val="32"/>
          <w:szCs w:val="32"/>
          <w:rtl/>
        </w:rPr>
        <w:t xml:space="preserve">، غير </w:t>
      </w:r>
      <w:r>
        <w:rPr>
          <w:rFonts w:ascii="MbSadr (1)" w:hAnsi="MbSadr (1)" w:cs="MbSadr (1)" w:hint="cs"/>
          <w:sz w:val="32"/>
          <w:szCs w:val="32"/>
          <w:rtl/>
        </w:rPr>
        <w:t>أنّ</w:t>
      </w:r>
      <w:r w:rsidRPr="005954F6">
        <w:rPr>
          <w:rFonts w:ascii="MbSadr (1)" w:hAnsi="MbSadr (1)" w:cs="MbSadr (1)" w:hint="cs"/>
          <w:sz w:val="32"/>
          <w:szCs w:val="32"/>
          <w:rtl/>
        </w:rPr>
        <w:t>ه كان</w:t>
      </w:r>
      <w:r>
        <w:rPr>
          <w:rFonts w:cs="MbSadr (1)" w:hint="cs"/>
          <w:sz w:val="32"/>
          <w:szCs w:val="32"/>
          <w:rtl/>
        </w:rPr>
        <w:t xml:space="preserve"> </w:t>
      </w:r>
      <w:r w:rsidRPr="005954F6">
        <w:rPr>
          <w:rFonts w:cs="MbSadr (1)"/>
          <w:sz w:val="32"/>
          <w:szCs w:val="32"/>
          <w:rtl/>
        </w:rPr>
        <w:t>ع</w:t>
      </w:r>
      <w:r w:rsidRPr="005954F6">
        <w:rPr>
          <w:rFonts w:cs="MbSadr (1)" w:hint="cs"/>
          <w:sz w:val="32"/>
          <w:szCs w:val="32"/>
          <w:rtl/>
        </w:rPr>
        <w:t>لى طول الخطّ العين الساهرة على القضيّة الإسلاميّة</w:t>
      </w:r>
      <w:r w:rsidRPr="005954F6">
        <w:rPr>
          <w:rFonts w:hint="cs"/>
          <w:sz w:val="32"/>
          <w:szCs w:val="32"/>
          <w:rtl/>
        </w:rPr>
        <w:t> </w:t>
      </w:r>
      <w:r w:rsidRPr="005954F6">
        <w:rPr>
          <w:rFonts w:ascii="MbSadr (1)" w:hAnsi="MbSadr (1)" w:cs="MbSadr (1)" w:hint="cs"/>
          <w:sz w:val="32"/>
          <w:szCs w:val="32"/>
          <w:rtl/>
        </w:rPr>
        <w:t xml:space="preserve">، والجندي الأوّل لها </w:t>
      </w:r>
      <w:r w:rsidRPr="005954F6">
        <w:rPr>
          <w:rFonts w:cs="MbSadr (1)"/>
          <w:sz w:val="32"/>
          <w:szCs w:val="32"/>
          <w:rtl/>
        </w:rPr>
        <w:t>إ</w:t>
      </w:r>
      <w:r w:rsidRPr="005954F6">
        <w:rPr>
          <w:rFonts w:cs="MbSadr (1)" w:hint="cs"/>
          <w:sz w:val="32"/>
          <w:szCs w:val="32"/>
          <w:rtl/>
        </w:rPr>
        <w:t>ذا</w:t>
      </w:r>
      <w:r w:rsidRPr="005954F6">
        <w:rPr>
          <w:rFonts w:cs="MbSadr (2)"/>
          <w:bCs/>
          <w:sz w:val="32"/>
          <w:szCs w:val="32"/>
          <w:rtl/>
        </w:rPr>
        <w:t xml:space="preserve"> </w:t>
      </w:r>
      <w:r w:rsidRPr="005954F6">
        <w:rPr>
          <w:rFonts w:cs="MbSadr (1)"/>
          <w:sz w:val="32"/>
          <w:szCs w:val="32"/>
          <w:rtl/>
        </w:rPr>
        <w:t>د</w:t>
      </w:r>
      <w:r w:rsidRPr="005954F6">
        <w:rPr>
          <w:rFonts w:cs="MbSadr (1)" w:hint="cs"/>
          <w:sz w:val="32"/>
          <w:szCs w:val="32"/>
          <w:rtl/>
        </w:rPr>
        <w:t>قّت أجراس الخطر مهما كانت الظروف السياسيّة</w:t>
      </w:r>
      <w:r w:rsidRPr="005954F6">
        <w:rPr>
          <w:rFonts w:hint="cs"/>
          <w:sz w:val="32"/>
          <w:szCs w:val="32"/>
          <w:rtl/>
        </w:rPr>
        <w:t> </w:t>
      </w:r>
      <w:r w:rsidRPr="005954F6">
        <w:rPr>
          <w:rFonts w:ascii="MbSadr (1)" w:hAnsi="MbSadr (1)" w:cs="MbSadr (1)" w:hint="cs"/>
          <w:sz w:val="32"/>
          <w:szCs w:val="32"/>
          <w:rtl/>
        </w:rPr>
        <w:t xml:space="preserve">، حتّى اُتيح له أخيراً أن </w:t>
      </w:r>
      <w:r w:rsidRPr="005954F6">
        <w:rPr>
          <w:rFonts w:cs="MbSadr (1)"/>
          <w:sz w:val="32"/>
          <w:szCs w:val="32"/>
          <w:rtl/>
        </w:rPr>
        <w:t>ي</w:t>
      </w:r>
      <w:r w:rsidRPr="005954F6">
        <w:rPr>
          <w:rFonts w:cs="MbSadr (1)" w:hint="cs"/>
          <w:sz w:val="32"/>
          <w:szCs w:val="32"/>
          <w:rtl/>
        </w:rPr>
        <w:t>باشر صلاحيّاته رئيساً للدولة الإسلاميّة</w:t>
      </w:r>
      <w:r w:rsidRPr="005954F6">
        <w:rPr>
          <w:rFonts w:hint="cs"/>
          <w:sz w:val="32"/>
          <w:szCs w:val="32"/>
          <w:rtl/>
        </w:rPr>
        <w:t> </w:t>
      </w:r>
      <w:r w:rsidRPr="005954F6">
        <w:rPr>
          <w:rFonts w:ascii="MbSadr (1)" w:hAnsi="MbSadr (1)" w:cs="MbSadr (1)" w:hint="cs"/>
          <w:sz w:val="32"/>
          <w:szCs w:val="32"/>
          <w:rtl/>
        </w:rPr>
        <w:t xml:space="preserve">، فاستطاع الإسلام أن يقدّم فيه الحاكم </w:t>
      </w:r>
      <w:r w:rsidRPr="005954F6">
        <w:rPr>
          <w:rFonts w:cs="MbSadr (1)"/>
          <w:sz w:val="32"/>
          <w:szCs w:val="32"/>
          <w:rtl/>
        </w:rPr>
        <w:t>ا</w:t>
      </w:r>
      <w:r w:rsidRPr="005954F6">
        <w:rPr>
          <w:rFonts w:cs="MbSadr (1)" w:hint="cs"/>
          <w:sz w:val="32"/>
          <w:szCs w:val="32"/>
          <w:rtl/>
        </w:rPr>
        <w:t xml:space="preserve">لإسلامي الأروع والنموذج الفذّ للحكم الذي عجزت كلّ المبادئ الاُخرى في </w:t>
      </w:r>
      <w:r w:rsidRPr="005954F6">
        <w:rPr>
          <w:rFonts w:cs="MbSadr (1)"/>
          <w:sz w:val="32"/>
          <w:szCs w:val="32"/>
          <w:rtl/>
        </w:rPr>
        <w:t>ا</w:t>
      </w:r>
      <w:r w:rsidRPr="005954F6">
        <w:rPr>
          <w:rFonts w:cs="MbSadr (1)" w:hint="cs"/>
          <w:sz w:val="32"/>
          <w:szCs w:val="32"/>
          <w:rtl/>
        </w:rPr>
        <w:t>لعالم عن تقديم نظيره طيلة حياته السياسيّة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حياة الإمام إذن كانت أبداً ودائماً حياة جهاديّة تتفجّر بطاقات الكفاح </w:t>
      </w:r>
      <w:r w:rsidRPr="005954F6">
        <w:rPr>
          <w:rFonts w:cs="MbSadr (1)"/>
          <w:sz w:val="32"/>
          <w:szCs w:val="32"/>
          <w:rtl/>
        </w:rPr>
        <w:t>م</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 xml:space="preserve">جل تحقيق مثل الإنسانيّة الأعلى بتطبيق الإسلام وترجمته إلى واقع ملموس </w:t>
      </w:r>
      <w:r w:rsidRPr="005954F6">
        <w:rPr>
          <w:rFonts w:cs="MbSadr (1)"/>
          <w:sz w:val="32"/>
          <w:szCs w:val="32"/>
          <w:rtl/>
        </w:rPr>
        <w:t>م</w:t>
      </w:r>
      <w:r w:rsidRPr="005954F6">
        <w:rPr>
          <w:rFonts w:cs="MbSadr (1)" w:hint="cs"/>
          <w:sz w:val="32"/>
          <w:szCs w:val="32"/>
          <w:rtl/>
        </w:rPr>
        <w:t xml:space="preserve">حسوس يتمثّل في حاكم وحكم يسعد به الناس ويعيشون في كنفه إخواناً </w:t>
      </w:r>
      <w:r w:rsidRPr="005954F6">
        <w:rPr>
          <w:rFonts w:cs="MbSadr (1)"/>
          <w:sz w:val="32"/>
          <w:szCs w:val="32"/>
          <w:rtl/>
        </w:rPr>
        <w:t>و</w:t>
      </w:r>
      <w:r w:rsidRPr="005954F6">
        <w:rPr>
          <w:rFonts w:cs="MbSadr (1)" w:hint="cs"/>
          <w:sz w:val="32"/>
          <w:szCs w:val="32"/>
          <w:rtl/>
        </w:rPr>
        <w:t>ادعين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كانت الحياة الجهاديّة للإمام ذات لونين</w:t>
      </w:r>
      <w:r w:rsidRPr="005954F6">
        <w:rPr>
          <w:rFonts w:hint="cs"/>
          <w:sz w:val="32"/>
          <w:szCs w:val="32"/>
          <w:rtl/>
        </w:rPr>
        <w:t> ;</w:t>
      </w:r>
      <w:r w:rsidRPr="005954F6">
        <w:rPr>
          <w:rFonts w:ascii="MbSadr (1)" w:hAnsi="MbSadr (1)" w:cs="MbSadr (1)" w:hint="cs"/>
          <w:sz w:val="32"/>
          <w:szCs w:val="32"/>
          <w:rtl/>
        </w:rPr>
        <w:t xml:space="preserve"> فقد وقف تارةً يحارب قوى </w:t>
      </w:r>
      <w:r w:rsidRPr="005954F6">
        <w:rPr>
          <w:rFonts w:cs="MbSadr (1)"/>
          <w:sz w:val="32"/>
          <w:szCs w:val="32"/>
          <w:rtl/>
        </w:rPr>
        <w:t>ا</w:t>
      </w:r>
      <w:r w:rsidRPr="005954F6">
        <w:rPr>
          <w:rFonts w:cs="MbSadr (1)" w:hint="cs"/>
          <w:sz w:val="32"/>
          <w:szCs w:val="32"/>
          <w:rtl/>
        </w:rPr>
        <w:t xml:space="preserve">لكفر الصريحة السافرة التي أنكرت الإسلام كدين وتنكّرت له كمبدأ وعادته </w:t>
      </w:r>
      <w:r w:rsidRPr="005954F6">
        <w:rPr>
          <w:rFonts w:cs="MbSadr (1)"/>
          <w:sz w:val="32"/>
          <w:szCs w:val="32"/>
          <w:rtl/>
        </w:rPr>
        <w:t>ك</w:t>
      </w:r>
      <w:r w:rsidRPr="005954F6">
        <w:rPr>
          <w:rFonts w:cs="MbSadr (1)" w:hint="cs"/>
          <w:sz w:val="32"/>
          <w:szCs w:val="32"/>
          <w:rtl/>
        </w:rPr>
        <w:t>دولة</w:t>
      </w:r>
      <w:r w:rsidRPr="005954F6">
        <w:rPr>
          <w:rFonts w:hint="cs"/>
          <w:sz w:val="32"/>
          <w:szCs w:val="32"/>
          <w:rtl/>
        </w:rPr>
        <w:t> </w:t>
      </w:r>
      <w:r w:rsidRPr="005954F6">
        <w:rPr>
          <w:rFonts w:ascii="MbSadr (1)" w:hAnsi="MbSadr (1)" w:cs="MbSadr (1)" w:hint="cs"/>
          <w:sz w:val="32"/>
          <w:szCs w:val="32"/>
          <w:rtl/>
        </w:rPr>
        <w:t xml:space="preserve">، فسجّل في وقفاته الغرّ معها أروع الانتصارات للدعوة </w:t>
      </w:r>
      <w:r w:rsidRPr="005954F6">
        <w:rPr>
          <w:rFonts w:cs="MbSadr (1)" w:hint="cs"/>
          <w:sz w:val="32"/>
          <w:szCs w:val="32"/>
          <w:rtl/>
        </w:rPr>
        <w:t>والإسلام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وقف</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 xml:space="preserve">ارةً اُخرى وقفته الجهاديّة الخالدة في أيّام خلافته ليصحّح مفاهيم </w:t>
      </w:r>
      <w:r w:rsidRPr="005954F6">
        <w:rPr>
          <w:rFonts w:cs="MbSadr (1)"/>
          <w:sz w:val="32"/>
          <w:szCs w:val="32"/>
          <w:rtl/>
        </w:rPr>
        <w:t>ا</w:t>
      </w:r>
      <w:r w:rsidRPr="005954F6">
        <w:rPr>
          <w:rFonts w:cs="MbSadr (1)" w:hint="cs"/>
          <w:sz w:val="32"/>
          <w:szCs w:val="32"/>
          <w:rtl/>
        </w:rPr>
        <w:t>لمسلمين عن الإسلام</w:t>
      </w:r>
      <w:r w:rsidRPr="005954F6">
        <w:rPr>
          <w:rFonts w:hint="cs"/>
          <w:sz w:val="32"/>
          <w:szCs w:val="32"/>
          <w:rtl/>
        </w:rPr>
        <w:t> </w:t>
      </w:r>
      <w:r w:rsidRPr="005954F6">
        <w:rPr>
          <w:rFonts w:ascii="MbSadr (1)" w:hAnsi="MbSadr (1)" w:cs="MbSadr (1)" w:hint="cs"/>
          <w:sz w:val="32"/>
          <w:szCs w:val="32"/>
          <w:rtl/>
        </w:rPr>
        <w:t xml:space="preserve">، ويقوم سدّاً دون الانحراف عن أهدافه العليا ونظامه </w:t>
      </w:r>
      <w:r w:rsidRPr="005954F6">
        <w:rPr>
          <w:rFonts w:cs="MbSadr (1)"/>
          <w:sz w:val="32"/>
          <w:szCs w:val="32"/>
          <w:rtl/>
        </w:rPr>
        <w:t>ا</w:t>
      </w:r>
      <w:r w:rsidRPr="005954F6">
        <w:rPr>
          <w:rFonts w:cs="MbSadr (1)" w:hint="cs"/>
          <w:sz w:val="32"/>
          <w:szCs w:val="32"/>
          <w:rtl/>
        </w:rPr>
        <w:t xml:space="preserve">لأمثل الذي بدأ المنحرفون والمتأوّلون يتلاعبون به ويشوّهونه طبقاً لأفكارهم </w:t>
      </w:r>
      <w:r w:rsidRPr="005954F6">
        <w:rPr>
          <w:rFonts w:cs="MbSadr (1)"/>
          <w:sz w:val="32"/>
          <w:szCs w:val="32"/>
          <w:rtl/>
        </w:rPr>
        <w:t>ا</w:t>
      </w:r>
      <w:r w:rsidRPr="005954F6">
        <w:rPr>
          <w:rFonts w:cs="MbSadr (1)" w:hint="cs"/>
          <w:sz w:val="32"/>
          <w:szCs w:val="32"/>
          <w:rtl/>
        </w:rPr>
        <w:t>لجاهليّة وشهواتهم الرخيصة</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ويرفعون شعارات جديدة لا تمتّ إلى روح </w:t>
      </w:r>
      <w:r w:rsidRPr="005954F6">
        <w:rPr>
          <w:rFonts w:cs="MbSadr (1)"/>
          <w:sz w:val="32"/>
          <w:szCs w:val="32"/>
          <w:rtl/>
        </w:rPr>
        <w:t>ا</w:t>
      </w:r>
      <w:r w:rsidRPr="005954F6">
        <w:rPr>
          <w:rFonts w:cs="MbSadr (1)" w:hint="cs"/>
          <w:sz w:val="32"/>
          <w:szCs w:val="32"/>
          <w:rtl/>
        </w:rPr>
        <w:t>لإسلام بصلة</w:t>
      </w:r>
      <w:r w:rsidRPr="005954F6">
        <w:rPr>
          <w:rFonts w:hint="cs"/>
          <w:sz w:val="32"/>
          <w:szCs w:val="32"/>
          <w:rtl/>
        </w:rPr>
        <w:t> </w:t>
      </w:r>
      <w:r w:rsidRPr="005954F6">
        <w:rPr>
          <w:rFonts w:ascii="MbSadr (1)" w:hAnsi="MbSadr (1)" w:cs="MbSadr (1)" w:hint="cs"/>
          <w:sz w:val="32"/>
          <w:szCs w:val="32"/>
          <w:rtl/>
        </w:rPr>
        <w:t xml:space="preserve">، فذاك هو القتال على التنزيل وهذا هو القتال على التأويل على حدّ </w:t>
      </w:r>
      <w:r w:rsidRPr="005954F6">
        <w:rPr>
          <w:rFonts w:cs="MbSadr (1)"/>
          <w:sz w:val="32"/>
          <w:szCs w:val="32"/>
          <w:rtl/>
        </w:rPr>
        <w:t>ت</w:t>
      </w:r>
      <w:r w:rsidRPr="005954F6">
        <w:rPr>
          <w:rFonts w:cs="MbSadr (1)" w:hint="cs"/>
          <w:sz w:val="32"/>
          <w:szCs w:val="32"/>
          <w:rtl/>
        </w:rPr>
        <w:t xml:space="preserve">عبير رسول الله </w:t>
      </w:r>
      <w:r w:rsidRPr="005954F6">
        <w:rPr>
          <w:rFonts w:cs="MbSadr (1)"/>
          <w:sz w:val="32"/>
          <w:szCs w:val="32"/>
          <w:rtl/>
        </w:rPr>
        <w:t>(</w:t>
      </w:r>
      <w:r w:rsidRPr="005954F6">
        <w:rPr>
          <w:rFonts w:cs="MbSadr (1)" w:hint="cs"/>
          <w:sz w:val="32"/>
          <w:szCs w:val="32"/>
          <w:rtl/>
        </w:rPr>
        <w:t>صلى الله عليه وآله وسلم)</w:t>
      </w:r>
      <w:r w:rsidRPr="005954F6">
        <w:rPr>
          <w:rFonts w:cs="MbSadr (1)"/>
          <w:sz w:val="32"/>
          <w:szCs w:val="32"/>
          <w:rtl/>
        </w:rPr>
        <w:t>(1)...</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الواقع أنّ المعركة التي خاضها الإمام ضدّ التأويل والتلاعب بأحكام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الكافي 5 : 11 ـ 12</w:t>
      </w:r>
      <w:r w:rsidRPr="001D57B8">
        <w:rPr>
          <w:rStyle w:val="10"/>
          <w:rFonts w:cs="Times New Roman" w:hint="cs"/>
          <w:rtl/>
        </w:rPr>
        <w:t> </w:t>
      </w:r>
      <w:r w:rsidRPr="001D57B8">
        <w:rPr>
          <w:rStyle w:val="10"/>
          <w:rFonts w:ascii="MbSadr (1)" w:hAnsi="MbSadr (1)" w:hint="cs"/>
          <w:rtl/>
        </w:rPr>
        <w:t>، الحديث 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لإسلام والانحراف عن نصوصه في الدولة والحكم والدستور لم تكن تقلّ خطراً </w:t>
      </w:r>
      <w:r w:rsidRPr="005954F6">
        <w:rPr>
          <w:rFonts w:cs="MbSadr (1)"/>
          <w:sz w:val="32"/>
          <w:szCs w:val="32"/>
          <w:rtl/>
        </w:rPr>
        <w:t>ع</w:t>
      </w:r>
      <w:r w:rsidRPr="005954F6">
        <w:rPr>
          <w:rFonts w:cs="MbSadr (1)" w:hint="cs"/>
          <w:sz w:val="32"/>
          <w:szCs w:val="32"/>
          <w:rtl/>
        </w:rPr>
        <w:t>ن معاركه الكبرى مع الكفّار والمشركين</w:t>
      </w:r>
      <w:r w:rsidRPr="005954F6">
        <w:rPr>
          <w:rFonts w:hint="cs"/>
          <w:sz w:val="32"/>
          <w:szCs w:val="32"/>
          <w:rtl/>
        </w:rPr>
        <w:t> </w:t>
      </w:r>
      <w:r w:rsidRPr="005954F6">
        <w:rPr>
          <w:rFonts w:ascii="MbSadr (1)" w:hAnsi="MbSadr (1)" w:cs="MbSadr (1)" w:hint="cs"/>
          <w:sz w:val="32"/>
          <w:szCs w:val="32"/>
          <w:rtl/>
        </w:rPr>
        <w:t xml:space="preserve">. ولم يُمنَ بما مني به من الأعداء </w:t>
      </w:r>
      <w:r w:rsidRPr="005954F6">
        <w:rPr>
          <w:rFonts w:cs="MbSadr (1)"/>
          <w:sz w:val="32"/>
          <w:szCs w:val="32"/>
          <w:rtl/>
        </w:rPr>
        <w:t>و</w:t>
      </w:r>
      <w:r w:rsidRPr="005954F6">
        <w:rPr>
          <w:rFonts w:cs="MbSadr (1)" w:hint="cs"/>
          <w:sz w:val="32"/>
          <w:szCs w:val="32"/>
          <w:rtl/>
        </w:rPr>
        <w:t xml:space="preserve">الخصوم السياسيّين والحربيّين إلاّ </w:t>
      </w:r>
      <w:r w:rsidRPr="005954F6">
        <w:rPr>
          <w:rFonts w:cs="MbSadr (1)" w:hint="cs"/>
          <w:sz w:val="32"/>
          <w:szCs w:val="32"/>
          <w:rtl/>
        </w:rPr>
        <w:lastRenderedPageBreak/>
        <w:t xml:space="preserve">بسبب استبساله في الحفاظ على أهداف </w:t>
      </w:r>
      <w:r w:rsidRPr="005954F6">
        <w:rPr>
          <w:rFonts w:cs="MbSadr (1)"/>
          <w:sz w:val="32"/>
          <w:szCs w:val="32"/>
          <w:rtl/>
        </w:rPr>
        <w:t>ا</w:t>
      </w:r>
      <w:r w:rsidRPr="005954F6">
        <w:rPr>
          <w:rFonts w:cs="MbSadr (1)" w:hint="cs"/>
          <w:sz w:val="32"/>
          <w:szCs w:val="32"/>
          <w:rtl/>
        </w:rPr>
        <w:t xml:space="preserve">لدعوة وحرصه على إقامة الدولة الإسلاميّة بعيدةً عن تضليل المضلّلين وأطماع </w:t>
      </w:r>
      <w:r w:rsidRPr="005954F6">
        <w:rPr>
          <w:rFonts w:cs="MbSadr (1)"/>
          <w:sz w:val="32"/>
          <w:szCs w:val="32"/>
          <w:rtl/>
        </w:rPr>
        <w:t>ا</w:t>
      </w:r>
      <w:r w:rsidRPr="005954F6">
        <w:rPr>
          <w:rFonts w:cs="MbSadr (1)" w:hint="cs"/>
          <w:sz w:val="32"/>
          <w:szCs w:val="32"/>
          <w:rtl/>
        </w:rPr>
        <w:t>لطامعين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نستطيع أن نقول : إنّ الإمام حارب أوّلا في سبيل الدعوة الإسلاميّة </w:t>
      </w:r>
      <w:r w:rsidRPr="005954F6">
        <w:rPr>
          <w:rFonts w:cs="MbSadr (1)"/>
          <w:sz w:val="32"/>
          <w:szCs w:val="32"/>
          <w:rtl/>
        </w:rPr>
        <w:t>و</w:t>
      </w:r>
      <w:r w:rsidRPr="005954F6">
        <w:rPr>
          <w:rFonts w:cs="MbSadr (1)" w:hint="cs"/>
          <w:sz w:val="32"/>
          <w:szCs w:val="32"/>
          <w:rtl/>
        </w:rPr>
        <w:t>مثلها</w:t>
      </w:r>
      <w:r w:rsidRPr="005954F6">
        <w:rPr>
          <w:rFonts w:hint="cs"/>
          <w:sz w:val="32"/>
          <w:szCs w:val="32"/>
          <w:rtl/>
        </w:rPr>
        <w:t> </w:t>
      </w:r>
      <w:r w:rsidRPr="005954F6">
        <w:rPr>
          <w:rFonts w:ascii="MbSadr (1)" w:hAnsi="MbSadr (1)" w:cs="MbSadr (1)" w:hint="cs"/>
          <w:sz w:val="32"/>
          <w:szCs w:val="32"/>
          <w:rtl/>
        </w:rPr>
        <w:t>، وحارب أخيراً في سبيل الدعوة ا</w:t>
      </w:r>
      <w:r w:rsidRPr="005954F6">
        <w:rPr>
          <w:rFonts w:cs="MbSadr (1)" w:hint="cs"/>
          <w:sz w:val="32"/>
          <w:szCs w:val="32"/>
          <w:rtl/>
        </w:rPr>
        <w:t xml:space="preserve">لإسلاميّة ومنهاجها في السياسة </w:t>
      </w:r>
      <w:r w:rsidRPr="005954F6">
        <w:rPr>
          <w:rFonts w:cs="MbSadr (1)"/>
          <w:sz w:val="32"/>
          <w:szCs w:val="32"/>
          <w:rtl/>
        </w:rPr>
        <w:t>و</w:t>
      </w:r>
      <w:r w:rsidRPr="005954F6">
        <w:rPr>
          <w:rFonts w:cs="MbSadr (1)" w:hint="cs"/>
          <w:sz w:val="32"/>
          <w:szCs w:val="32"/>
          <w:rtl/>
        </w:rPr>
        <w:t>الحكم</w:t>
      </w:r>
      <w:r w:rsidRPr="005954F6">
        <w:rPr>
          <w:rFonts w:hint="cs"/>
          <w:sz w:val="32"/>
          <w:szCs w:val="32"/>
          <w:rtl/>
        </w:rPr>
        <w:t> </w:t>
      </w:r>
      <w:r w:rsidRPr="005954F6">
        <w:rPr>
          <w:rFonts w:ascii="MbSadr (1)" w:hAnsi="MbSadr (1)" w:cs="MbSadr (1)" w:hint="cs"/>
          <w:sz w:val="32"/>
          <w:szCs w:val="32"/>
          <w:rtl/>
        </w:rPr>
        <w:t>، فلم تكن الدولة الإسلاميّة في نظر الإمام لتنفصل عن الإمام بالذات</w:t>
      </w:r>
      <w:r w:rsidRPr="005954F6">
        <w:rPr>
          <w:rFonts w:hint="cs"/>
          <w:sz w:val="32"/>
          <w:szCs w:val="32"/>
          <w:rtl/>
        </w:rPr>
        <w:t> </w:t>
      </w:r>
      <w:r w:rsidRPr="005954F6">
        <w:rPr>
          <w:rFonts w:ascii="MbSadr (1)" w:hAnsi="MbSadr (1)" w:cs="MbSadr (1)" w:hint="cs"/>
          <w:sz w:val="32"/>
          <w:szCs w:val="32"/>
          <w:rtl/>
        </w:rPr>
        <w:t xml:space="preserve">، ولم </w:t>
      </w:r>
      <w:r w:rsidRPr="005954F6">
        <w:rPr>
          <w:rFonts w:cs="MbSadr (1)"/>
          <w:sz w:val="32"/>
          <w:szCs w:val="32"/>
          <w:rtl/>
        </w:rPr>
        <w:t>ت</w:t>
      </w:r>
      <w:r w:rsidRPr="005954F6">
        <w:rPr>
          <w:rFonts w:cs="MbSadr (1)" w:hint="cs"/>
          <w:sz w:val="32"/>
          <w:szCs w:val="32"/>
          <w:rtl/>
        </w:rPr>
        <w:t xml:space="preserve">كن العقيدة الإسلاميّة في رأيه لتنفصل عن وعي إسلامي كامل لكلّ نواحي </w:t>
      </w:r>
      <w:r w:rsidRPr="005954F6">
        <w:rPr>
          <w:rFonts w:cs="MbSadr (1)"/>
          <w:sz w:val="32"/>
          <w:szCs w:val="32"/>
          <w:rtl/>
        </w:rPr>
        <w:t>ا</w:t>
      </w:r>
      <w:r w:rsidRPr="005954F6">
        <w:rPr>
          <w:rFonts w:cs="MbSadr (1)" w:hint="cs"/>
          <w:sz w:val="32"/>
          <w:szCs w:val="32"/>
          <w:rtl/>
        </w:rPr>
        <w:t>لحياة</w:t>
      </w:r>
      <w:r w:rsidRPr="005954F6">
        <w:rPr>
          <w:rFonts w:hint="cs"/>
          <w:sz w:val="32"/>
          <w:szCs w:val="32"/>
          <w:rtl/>
        </w:rPr>
        <w:t> </w:t>
      </w:r>
      <w:r w:rsidRPr="005954F6">
        <w:rPr>
          <w:rFonts w:ascii="MbSadr (1)" w:hAnsi="MbSadr (1)" w:cs="MbSadr (1)" w:hint="cs"/>
          <w:sz w:val="32"/>
          <w:szCs w:val="32"/>
          <w:rtl/>
        </w:rPr>
        <w:t xml:space="preserve">، ولم يكن ليكتفي الإمام من المسلمين أن يفهموا كعقيدة في القلب أو ألفاظ </w:t>
      </w:r>
      <w:r w:rsidRPr="005954F6">
        <w:rPr>
          <w:rFonts w:cs="MbSadr (1)"/>
          <w:sz w:val="32"/>
          <w:szCs w:val="32"/>
          <w:rtl/>
        </w:rPr>
        <w:t>ت</w:t>
      </w:r>
      <w:r w:rsidRPr="005954F6">
        <w:rPr>
          <w:rFonts w:cs="MbSadr (1)" w:hint="cs"/>
          <w:sz w:val="32"/>
          <w:szCs w:val="32"/>
          <w:rtl/>
        </w:rPr>
        <w:t>ردّدها الشفتان فحسب</w:t>
      </w:r>
      <w:r w:rsidRPr="005954F6">
        <w:rPr>
          <w:rFonts w:hint="cs"/>
          <w:sz w:val="32"/>
          <w:szCs w:val="32"/>
          <w:rtl/>
        </w:rPr>
        <w:t> </w:t>
      </w:r>
      <w:r w:rsidRPr="005954F6">
        <w:rPr>
          <w:rFonts w:ascii="MbSadr (1)" w:hAnsi="MbSadr (1)" w:cs="MbSadr (1)" w:hint="cs"/>
          <w:sz w:val="32"/>
          <w:szCs w:val="32"/>
          <w:rtl/>
        </w:rPr>
        <w:t xml:space="preserve">، وإلاّ فلماذا شنّ تلك الحروب في خلافته ومني </w:t>
      </w:r>
      <w:r w:rsidRPr="005954F6">
        <w:rPr>
          <w:rFonts w:cs="MbSadr (1)"/>
          <w:sz w:val="32"/>
          <w:szCs w:val="32"/>
          <w:rtl/>
        </w:rPr>
        <w:t>ب</w:t>
      </w:r>
      <w:r w:rsidRPr="005954F6">
        <w:rPr>
          <w:rFonts w:cs="MbSadr (1)" w:hint="cs"/>
          <w:sz w:val="32"/>
          <w:szCs w:val="32"/>
          <w:rtl/>
        </w:rPr>
        <w:t>المنازعات</w:t>
      </w:r>
      <w:r w:rsidRPr="005954F6">
        <w:rPr>
          <w:rFonts w:hint="cs"/>
          <w:sz w:val="32"/>
          <w:szCs w:val="32"/>
          <w:rtl/>
        </w:rPr>
        <w:t> </w:t>
      </w:r>
      <w:r w:rsidRPr="005954F6">
        <w:rPr>
          <w:rFonts w:ascii="MbSadr (1)" w:hAnsi="MbSadr (1)" w:cs="MbSadr (1)" w:hint="cs"/>
          <w:sz w:val="32"/>
          <w:szCs w:val="32"/>
          <w:rtl/>
        </w:rPr>
        <w:t xml:space="preserve">، مع أنّ الإسلام من حيث هو عقيدة في القلوب أو ألفاظ على الشفاه </w:t>
      </w:r>
      <w:r w:rsidRPr="005954F6">
        <w:rPr>
          <w:rFonts w:cs="MbSadr (1)"/>
          <w:sz w:val="32"/>
          <w:szCs w:val="32"/>
          <w:rtl/>
        </w:rPr>
        <w:t>ل</w:t>
      </w:r>
      <w:r w:rsidRPr="005954F6">
        <w:rPr>
          <w:rFonts w:cs="MbSadr (1)" w:hint="cs"/>
          <w:sz w:val="32"/>
          <w:szCs w:val="32"/>
          <w:rtl/>
        </w:rPr>
        <w:t>م يكن موضع خلاف ونقاش</w:t>
      </w:r>
      <w:r w:rsidRPr="005954F6">
        <w:rPr>
          <w:rFonts w:hint="cs"/>
          <w:sz w:val="32"/>
          <w:szCs w:val="32"/>
          <w:rtl/>
        </w:rPr>
        <w:t> </w:t>
      </w:r>
      <w:r w:rsidRPr="005954F6">
        <w:rPr>
          <w:rFonts w:ascii="MbSadr (1)" w:hAnsi="MbSadr (1)" w:cs="MbSadr (1)" w:hint="cs"/>
          <w:sz w:val="32"/>
          <w:szCs w:val="32"/>
          <w:rtl/>
        </w:rPr>
        <w:t xml:space="preserve">، ألم يكن كلّ ذلك لأجل أن تعي الاُمّة الإسلام وعياً </w:t>
      </w:r>
      <w:r w:rsidRPr="005954F6">
        <w:rPr>
          <w:rFonts w:cs="MbSadr (1)"/>
          <w:sz w:val="32"/>
          <w:szCs w:val="32"/>
          <w:rtl/>
        </w:rPr>
        <w:t>ص</w:t>
      </w:r>
      <w:r w:rsidRPr="005954F6">
        <w:rPr>
          <w:rFonts w:cs="MbSadr (1)" w:hint="cs"/>
          <w:sz w:val="32"/>
          <w:szCs w:val="32"/>
          <w:rtl/>
        </w:rPr>
        <w:t>حيحاً وأن يطبّق عليها تطبيقاً نزيهاً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ما فعله الإمام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تماماً حينما تولّى الحكم وأخذ بزمام القيادة </w:t>
      </w:r>
      <w:r w:rsidRPr="005954F6">
        <w:rPr>
          <w:rFonts w:cs="MbSadr (1)"/>
          <w:sz w:val="32"/>
          <w:szCs w:val="32"/>
          <w:rtl/>
        </w:rPr>
        <w:t>ا</w:t>
      </w:r>
      <w:r w:rsidRPr="005954F6">
        <w:rPr>
          <w:rFonts w:cs="MbSadr (1)" w:hint="cs"/>
          <w:sz w:val="32"/>
          <w:szCs w:val="32"/>
          <w:rtl/>
        </w:rPr>
        <w:t>لسياسيّة للاُمّة</w:t>
      </w:r>
      <w:r w:rsidRPr="005954F6">
        <w:rPr>
          <w:rFonts w:hint="cs"/>
          <w:sz w:val="32"/>
          <w:szCs w:val="32"/>
          <w:rtl/>
        </w:rPr>
        <w:t> </w:t>
      </w:r>
      <w:r w:rsidRPr="005954F6">
        <w:rPr>
          <w:rFonts w:ascii="MbSadr (1)" w:hAnsi="MbSadr (1)" w:cs="MbSadr (1)" w:hint="cs"/>
          <w:sz w:val="32"/>
          <w:szCs w:val="32"/>
          <w:rtl/>
        </w:rPr>
        <w:t>، فأعلن قبل كلّ شيء هدف الحكم الإسلامي الصحيح</w:t>
      </w:r>
      <w:r w:rsidRPr="005954F6">
        <w:rPr>
          <w:rFonts w:hint="cs"/>
          <w:sz w:val="32"/>
          <w:szCs w:val="32"/>
          <w:rtl/>
        </w:rPr>
        <w:t> </w:t>
      </w:r>
      <w:r w:rsidRPr="005954F6">
        <w:rPr>
          <w:rFonts w:ascii="MbSadr (1)" w:hAnsi="MbSadr (1)" w:cs="MbSadr (1)" w:hint="cs"/>
          <w:sz w:val="32"/>
          <w:szCs w:val="32"/>
          <w:rtl/>
        </w:rPr>
        <w:t xml:space="preserve">، وحدّد </w:t>
      </w:r>
      <w:r w:rsidRPr="005954F6">
        <w:rPr>
          <w:rFonts w:cs="MbSadr (1)"/>
          <w:sz w:val="32"/>
          <w:szCs w:val="32"/>
          <w:rtl/>
        </w:rPr>
        <w:t>ر</w:t>
      </w:r>
      <w:r w:rsidRPr="005954F6">
        <w:rPr>
          <w:rFonts w:cs="MbSadr (1)" w:hint="cs"/>
          <w:sz w:val="32"/>
          <w:szCs w:val="32"/>
          <w:rtl/>
        </w:rPr>
        <w:t>سالته المقدّسة فقال مشيراً إلى نعله :</w:t>
      </w:r>
      <w:r w:rsidRPr="000A4248">
        <w:rPr>
          <w:rFonts w:cs="MbSadr (1)" w:hint="cs"/>
          <w:color w:val="0000FF"/>
          <w:sz w:val="32"/>
          <w:szCs w:val="32"/>
          <w:rtl/>
        </w:rPr>
        <w:t xml:space="preserve"> «</w:t>
      </w:r>
      <w:r w:rsidRPr="000A4248">
        <w:rPr>
          <w:rFonts w:hint="cs"/>
          <w:color w:val="0000FF"/>
          <w:sz w:val="32"/>
          <w:szCs w:val="32"/>
          <w:rtl/>
        </w:rPr>
        <w:t> </w:t>
      </w:r>
      <w:r w:rsidRPr="000A4248">
        <w:rPr>
          <w:rFonts w:ascii="MbSadr (1)" w:hAnsi="MbSadr (1)" w:cs="MbSadr (1)" w:hint="cs"/>
          <w:color w:val="0000FF"/>
          <w:sz w:val="32"/>
          <w:szCs w:val="32"/>
          <w:rtl/>
        </w:rPr>
        <w:t xml:space="preserve">إنّ هذا النعل هو خير عندي من ولايتكم </w:t>
      </w:r>
      <w:r w:rsidRPr="000A4248">
        <w:rPr>
          <w:rFonts w:cs="MbSadr (1)"/>
          <w:color w:val="0000FF"/>
          <w:sz w:val="32"/>
          <w:szCs w:val="32"/>
          <w:rtl/>
        </w:rPr>
        <w:t>ه</w:t>
      </w:r>
      <w:r w:rsidRPr="000A4248">
        <w:rPr>
          <w:rFonts w:cs="MbSadr (1)" w:hint="cs"/>
          <w:color w:val="0000FF"/>
          <w:sz w:val="32"/>
          <w:szCs w:val="32"/>
          <w:rtl/>
        </w:rPr>
        <w:t>ذه إن لم أقم حقّاً واُزهق باطلا</w:t>
      </w:r>
      <w:r w:rsidRPr="000A4248">
        <w:rPr>
          <w:rFonts w:hint="cs"/>
          <w:color w:val="0000FF"/>
          <w:sz w:val="32"/>
          <w:szCs w:val="32"/>
          <w:rtl/>
        </w:rPr>
        <w:t> </w:t>
      </w:r>
      <w:r w:rsidRPr="000A4248">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هكذا وضع للدولة الإسلاميّة هدفها الأساسي المتمثّل في جانب إيجابي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هو إقامة القسط والعدل وجانب سلبي وهو إزهاق الباطل</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نهج البلاغة : 76</w:t>
      </w:r>
      <w:r w:rsidRPr="001D57B8">
        <w:rPr>
          <w:rStyle w:val="10"/>
          <w:rFonts w:cs="Times New Roman" w:hint="cs"/>
          <w:rtl/>
        </w:rPr>
        <w:t> </w:t>
      </w:r>
      <w:r w:rsidRPr="001D57B8">
        <w:rPr>
          <w:rStyle w:val="10"/>
          <w:rFonts w:ascii="MbSadr (1)" w:hAnsi="MbSadr (1)" w:hint="cs"/>
          <w:rtl/>
        </w:rPr>
        <w:t>، الخطبة 33</w:t>
      </w:r>
      <w:r w:rsidRPr="001D57B8">
        <w:rPr>
          <w:rStyle w:val="10"/>
          <w:rFonts w:cs="Times New Roman" w:hint="cs"/>
          <w:rtl/>
        </w:rPr>
        <w:t> </w:t>
      </w:r>
      <w:r w:rsidRPr="001D57B8">
        <w:rPr>
          <w:rStyle w:val="10"/>
          <w:rFonts w:ascii="MbSadr (1)" w:hAnsi="MbSadr (1)" w:hint="cs"/>
          <w:rtl/>
        </w:rPr>
        <w:t>، وما في المتن منقولٌ بال</w:t>
      </w:r>
      <w:r w:rsidRPr="001D57B8">
        <w:rPr>
          <w:rStyle w:val="10"/>
          <w:rFonts w:hint="cs"/>
          <w:rtl/>
        </w:rPr>
        <w:t>معنى</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ف</w:t>
      </w:r>
      <w:r w:rsidRPr="005954F6">
        <w:rPr>
          <w:rFonts w:cs="MbSadr (1)" w:hint="cs"/>
          <w:sz w:val="32"/>
          <w:szCs w:val="32"/>
          <w:rtl/>
        </w:rPr>
        <w:t>ليس الحكم في مفهوم عليّ عن الإسلام ذريعة من ذرائع الثراء المحرّم</w:t>
      </w:r>
      <w:r>
        <w:rPr>
          <w:rFonts w:cs="MbSadr (1)" w:hint="cs"/>
          <w:sz w:val="32"/>
          <w:szCs w:val="32"/>
          <w:rtl/>
        </w:rPr>
        <w:t xml:space="preserve"> </w:t>
      </w:r>
      <w:r w:rsidRPr="005954F6">
        <w:rPr>
          <w:rFonts w:cs="MbSadr (1)"/>
          <w:sz w:val="32"/>
          <w:szCs w:val="32"/>
          <w:rtl/>
        </w:rPr>
        <w:t>و</w:t>
      </w:r>
      <w:r w:rsidRPr="005954F6">
        <w:rPr>
          <w:rFonts w:cs="MbSadr (1)" w:hint="cs"/>
          <w:sz w:val="32"/>
          <w:szCs w:val="32"/>
          <w:rtl/>
        </w:rPr>
        <w:t>الجاه العريض</w:t>
      </w:r>
      <w:r w:rsidRPr="005954F6">
        <w:rPr>
          <w:rFonts w:hint="cs"/>
          <w:sz w:val="32"/>
          <w:szCs w:val="32"/>
          <w:rtl/>
        </w:rPr>
        <w:t> </w:t>
      </w:r>
      <w:r w:rsidRPr="005954F6">
        <w:rPr>
          <w:rFonts w:ascii="MbSadr (1)" w:hAnsi="MbSadr (1)" w:cs="MbSadr (1)" w:hint="cs"/>
          <w:sz w:val="32"/>
          <w:szCs w:val="32"/>
          <w:rtl/>
        </w:rPr>
        <w:t>، ولا أداة للقهر والغلبة والاستيلاء</w:t>
      </w:r>
      <w:r w:rsidRPr="005954F6">
        <w:rPr>
          <w:rFonts w:hint="cs"/>
          <w:sz w:val="32"/>
          <w:szCs w:val="32"/>
          <w:rtl/>
        </w:rPr>
        <w:t> </w:t>
      </w:r>
      <w:r w:rsidRPr="005954F6">
        <w:rPr>
          <w:rFonts w:ascii="MbSadr (1)" w:hAnsi="MbSadr (1)" w:cs="MbSadr (1)" w:hint="cs"/>
          <w:sz w:val="32"/>
          <w:szCs w:val="32"/>
          <w:rtl/>
        </w:rPr>
        <w:t xml:space="preserve">، ولا وسيلة من وسائل التخمة </w:t>
      </w:r>
      <w:r w:rsidRPr="005954F6">
        <w:rPr>
          <w:rFonts w:cs="MbSadr (1)"/>
          <w:sz w:val="32"/>
          <w:szCs w:val="32"/>
          <w:rtl/>
        </w:rPr>
        <w:t>و</w:t>
      </w:r>
      <w:r w:rsidRPr="005954F6">
        <w:rPr>
          <w:rFonts w:cs="MbSadr (1)" w:hint="cs"/>
          <w:sz w:val="32"/>
          <w:szCs w:val="32"/>
          <w:rtl/>
        </w:rPr>
        <w:t>الدعة وإشباع الحفدة والأنصار</w:t>
      </w:r>
      <w:r w:rsidRPr="005954F6">
        <w:rPr>
          <w:rFonts w:hint="cs"/>
          <w:sz w:val="32"/>
          <w:szCs w:val="32"/>
          <w:rtl/>
        </w:rPr>
        <w:t> </w:t>
      </w:r>
      <w:r w:rsidRPr="005954F6">
        <w:rPr>
          <w:rFonts w:ascii="MbSadr (1)" w:hAnsi="MbSadr (1)" w:cs="MbSadr (1)" w:hint="cs"/>
          <w:sz w:val="32"/>
          <w:szCs w:val="32"/>
          <w:rtl/>
        </w:rPr>
        <w:t>، ولا جهازاً يتملّق لطائفة أو تستأثر به فئة على</w:t>
      </w:r>
      <w:r w:rsidRPr="005954F6">
        <w:rPr>
          <w:rFonts w:cs="MbSadr (1)" w:hint="cs"/>
          <w:sz w:val="32"/>
          <w:szCs w:val="32"/>
          <w:rtl/>
        </w:rPr>
        <w:t xml:space="preserve"> </w:t>
      </w:r>
      <w:r w:rsidRPr="005954F6">
        <w:rPr>
          <w:rFonts w:cs="MbSadr (1)"/>
          <w:sz w:val="32"/>
          <w:szCs w:val="32"/>
          <w:rtl/>
        </w:rPr>
        <w:t>ح</w:t>
      </w:r>
      <w:r w:rsidRPr="005954F6">
        <w:rPr>
          <w:rFonts w:cs="MbSadr (1)" w:hint="cs"/>
          <w:sz w:val="32"/>
          <w:szCs w:val="32"/>
          <w:rtl/>
        </w:rPr>
        <w:t>ساب الآخرين</w:t>
      </w:r>
      <w:r w:rsidRPr="005954F6">
        <w:rPr>
          <w:rFonts w:hint="cs"/>
          <w:sz w:val="32"/>
          <w:szCs w:val="32"/>
          <w:rtl/>
        </w:rPr>
        <w:t> </w:t>
      </w:r>
      <w:r w:rsidRPr="005954F6">
        <w:rPr>
          <w:rFonts w:ascii="MbSadr (1)" w:hAnsi="MbSadr (1)" w:cs="MbSadr (1)" w:hint="cs"/>
          <w:sz w:val="32"/>
          <w:szCs w:val="32"/>
          <w:rtl/>
        </w:rPr>
        <w:t xml:space="preserve">، وإنّما هو حكومة الحقّ والعدل والتطبيق النزيه لأحكام الله على </w:t>
      </w:r>
      <w:r w:rsidRPr="005954F6">
        <w:rPr>
          <w:rFonts w:cs="MbSadr (1)"/>
          <w:sz w:val="32"/>
          <w:szCs w:val="32"/>
          <w:rtl/>
        </w:rPr>
        <w:t>ا</w:t>
      </w:r>
      <w:r w:rsidRPr="005954F6">
        <w:rPr>
          <w:rFonts w:cs="MbSadr (1)" w:hint="cs"/>
          <w:sz w:val="32"/>
          <w:szCs w:val="32"/>
          <w:rtl/>
        </w:rPr>
        <w:t>لعباد</w:t>
      </w:r>
      <w:r w:rsidRPr="005954F6">
        <w:rPr>
          <w:rFonts w:hint="cs"/>
          <w:sz w:val="32"/>
          <w:szCs w:val="32"/>
          <w:rtl/>
        </w:rPr>
        <w:t> </w:t>
      </w:r>
      <w:r w:rsidRPr="005954F6">
        <w:rPr>
          <w:rFonts w:ascii="MbSadr (1)" w:hAnsi="MbSadr (1)" w:cs="MbSadr (1)" w:hint="cs"/>
          <w:sz w:val="32"/>
          <w:szCs w:val="32"/>
          <w:rtl/>
        </w:rPr>
        <w:t>، فإذا فقد ذلك كان صفراً في حساب عليّ والإسلام</w:t>
      </w:r>
      <w:r w:rsidRPr="005954F6">
        <w:rPr>
          <w:rFonts w:hint="cs"/>
          <w:sz w:val="32"/>
          <w:szCs w:val="32"/>
          <w:rtl/>
        </w:rPr>
        <w:t> </w:t>
      </w:r>
      <w:r w:rsidRPr="005954F6">
        <w:rPr>
          <w:rFonts w:ascii="MbSadr (1)" w:hAnsi="MbSadr (1)" w:cs="MbSadr (1)" w:hint="cs"/>
          <w:sz w:val="32"/>
          <w:szCs w:val="32"/>
          <w:rtl/>
        </w:rPr>
        <w:t xml:space="preserve">. ولذلك قالها الإمام </w:t>
      </w:r>
      <w:r w:rsidRPr="005954F6">
        <w:rPr>
          <w:rFonts w:cs="MbSadr (1)"/>
          <w:sz w:val="32"/>
          <w:szCs w:val="32"/>
          <w:rtl/>
        </w:rPr>
        <w:t>ص</w:t>
      </w:r>
      <w:r w:rsidRPr="005954F6">
        <w:rPr>
          <w:rFonts w:cs="MbSadr (1)" w:hint="cs"/>
          <w:sz w:val="32"/>
          <w:szCs w:val="32"/>
          <w:rtl/>
        </w:rPr>
        <w:t xml:space="preserve">ريحة مدويّة في وجوه اُولئك الذين كانوا يزعمون </w:t>
      </w:r>
      <w:r>
        <w:rPr>
          <w:rFonts w:cs="MbSadr (1)" w:hint="cs"/>
          <w:sz w:val="32"/>
          <w:szCs w:val="32"/>
          <w:rtl/>
        </w:rPr>
        <w:t>أنّ</w:t>
      </w:r>
      <w:r w:rsidRPr="005954F6">
        <w:rPr>
          <w:rFonts w:ascii="MbSadr (1)" w:hAnsi="MbSadr (1)" w:cs="MbSadr (1)" w:hint="cs"/>
          <w:sz w:val="32"/>
          <w:szCs w:val="32"/>
          <w:rtl/>
        </w:rPr>
        <w:t xml:space="preserve">هم ينصحونه بشيء من </w:t>
      </w:r>
      <w:r w:rsidRPr="005954F6">
        <w:rPr>
          <w:rFonts w:cs="MbSadr (1)"/>
          <w:sz w:val="32"/>
          <w:szCs w:val="32"/>
          <w:rtl/>
        </w:rPr>
        <w:t>ا</w:t>
      </w:r>
      <w:r w:rsidRPr="005954F6">
        <w:rPr>
          <w:rFonts w:cs="MbSadr (1)" w:hint="cs"/>
          <w:sz w:val="32"/>
          <w:szCs w:val="32"/>
          <w:rtl/>
        </w:rPr>
        <w:t>للين والانحراف</w:t>
      </w:r>
      <w:r w:rsidRPr="005954F6">
        <w:rPr>
          <w:rFonts w:hint="cs"/>
          <w:sz w:val="32"/>
          <w:szCs w:val="32"/>
          <w:rtl/>
        </w:rPr>
        <w:t> </w:t>
      </w:r>
      <w:r w:rsidRPr="005954F6">
        <w:rPr>
          <w:rFonts w:ascii="MbSadr (1)" w:hAnsi="MbSadr (1)" w:cs="MbSadr (1)" w:hint="cs"/>
          <w:sz w:val="32"/>
          <w:szCs w:val="32"/>
          <w:rtl/>
        </w:rPr>
        <w:t>، قالها لتخلد في ت</w:t>
      </w:r>
      <w:r w:rsidRPr="005954F6">
        <w:rPr>
          <w:rFonts w:cs="MbSadr (1)" w:hint="cs"/>
          <w:sz w:val="32"/>
          <w:szCs w:val="32"/>
          <w:rtl/>
        </w:rPr>
        <w:t xml:space="preserve">اريخ الإسلام كلمات مشرقة بالنور عامرة </w:t>
      </w:r>
      <w:r w:rsidRPr="005954F6">
        <w:rPr>
          <w:rFonts w:cs="MbSadr (1)"/>
          <w:sz w:val="32"/>
          <w:szCs w:val="32"/>
          <w:rtl/>
        </w:rPr>
        <w:t>ب</w:t>
      </w:r>
      <w:r w:rsidRPr="005954F6">
        <w:rPr>
          <w:rFonts w:cs="MbSadr (1)" w:hint="cs"/>
          <w:sz w:val="32"/>
          <w:szCs w:val="32"/>
          <w:rtl/>
        </w:rPr>
        <w:t xml:space="preserve">أسمى مثل العدالة : </w:t>
      </w:r>
      <w:r w:rsidRPr="000A4248">
        <w:rPr>
          <w:rFonts w:cs="MbSadr (1)" w:hint="cs"/>
          <w:color w:val="0000FF"/>
          <w:sz w:val="32"/>
          <w:szCs w:val="32"/>
          <w:rtl/>
        </w:rPr>
        <w:t>«</w:t>
      </w:r>
      <w:r w:rsidRPr="000A4248">
        <w:rPr>
          <w:rFonts w:hint="cs"/>
          <w:color w:val="0000FF"/>
          <w:sz w:val="32"/>
          <w:szCs w:val="32"/>
          <w:rtl/>
        </w:rPr>
        <w:t> </w:t>
      </w:r>
      <w:r w:rsidRPr="000A4248">
        <w:rPr>
          <w:rFonts w:ascii="MbSadr (1)" w:hAnsi="MbSadr (1)" w:cs="MbSadr (1)" w:hint="cs"/>
          <w:color w:val="0000FF"/>
          <w:sz w:val="32"/>
          <w:szCs w:val="32"/>
          <w:rtl/>
        </w:rPr>
        <w:t>أتأمرونني أن أطلب النصر بالجور فيمن ولّيت عليه</w:t>
      </w:r>
      <w:r w:rsidRPr="000A4248">
        <w:rPr>
          <w:rFonts w:hint="cs"/>
          <w:color w:val="0000FF"/>
          <w:sz w:val="32"/>
          <w:szCs w:val="32"/>
          <w:rtl/>
        </w:rPr>
        <w:t> </w:t>
      </w:r>
      <w:r w:rsidRPr="000A4248">
        <w:rPr>
          <w:rFonts w:ascii="MbSadr (1)" w:hAnsi="MbSadr (1)" w:cs="MbSadr (1)" w:hint="cs"/>
          <w:color w:val="0000FF"/>
          <w:sz w:val="32"/>
          <w:szCs w:val="32"/>
          <w:rtl/>
        </w:rPr>
        <w:t xml:space="preserve">، والله </w:t>
      </w:r>
      <w:r w:rsidRPr="000A4248">
        <w:rPr>
          <w:rFonts w:cs="MbSadr (1)"/>
          <w:color w:val="0000FF"/>
          <w:sz w:val="32"/>
          <w:szCs w:val="32"/>
          <w:rtl/>
        </w:rPr>
        <w:t>م</w:t>
      </w:r>
      <w:r w:rsidRPr="000A4248">
        <w:rPr>
          <w:rFonts w:cs="MbSadr (1)" w:hint="cs"/>
          <w:color w:val="0000FF"/>
          <w:sz w:val="32"/>
          <w:szCs w:val="32"/>
          <w:rtl/>
        </w:rPr>
        <w:t>ا</w:t>
      </w:r>
      <w:r w:rsidRPr="000A4248">
        <w:rPr>
          <w:rFonts w:cs="MbSadr (2)"/>
          <w:bCs/>
          <w:color w:val="0000FF"/>
          <w:sz w:val="32"/>
          <w:szCs w:val="32"/>
          <w:rtl/>
        </w:rPr>
        <w:t xml:space="preserve"> </w:t>
      </w:r>
      <w:r w:rsidRPr="000A4248">
        <w:rPr>
          <w:rFonts w:cs="MbSadr (1)"/>
          <w:color w:val="0000FF"/>
          <w:sz w:val="32"/>
          <w:szCs w:val="32"/>
          <w:rtl/>
        </w:rPr>
        <w:t>أ</w:t>
      </w:r>
      <w:r w:rsidRPr="000A4248">
        <w:rPr>
          <w:rFonts w:cs="MbSadr (1)" w:hint="cs"/>
          <w:color w:val="0000FF"/>
          <w:sz w:val="32"/>
          <w:szCs w:val="32"/>
          <w:rtl/>
        </w:rPr>
        <w:t>طور به ما سمر سمير وما أمّ نجم في السماء نجماً</w:t>
      </w:r>
      <w:r w:rsidRPr="000A4248">
        <w:rPr>
          <w:rFonts w:hint="cs"/>
          <w:color w:val="0000FF"/>
          <w:sz w:val="32"/>
          <w:szCs w:val="32"/>
          <w:rtl/>
        </w:rPr>
        <w:t> </w:t>
      </w:r>
      <w:r w:rsidRPr="000A4248">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ذلك لأنّ حكومة </w:t>
      </w:r>
      <w:r w:rsidRPr="005954F6">
        <w:rPr>
          <w:rFonts w:cs="MbSadr (1)"/>
          <w:sz w:val="32"/>
          <w:szCs w:val="32"/>
          <w:rtl/>
        </w:rPr>
        <w:t>ا</w:t>
      </w:r>
      <w:r w:rsidRPr="005954F6">
        <w:rPr>
          <w:rFonts w:cs="MbSadr (1)" w:hint="cs"/>
          <w:sz w:val="32"/>
          <w:szCs w:val="32"/>
          <w:rtl/>
        </w:rPr>
        <w:t>لإسلام هي حكومة العدل والحقّ والقسط</w:t>
      </w:r>
      <w:r w:rsidRPr="005954F6">
        <w:rPr>
          <w:rFonts w:hint="cs"/>
          <w:sz w:val="32"/>
          <w:szCs w:val="32"/>
          <w:rtl/>
        </w:rPr>
        <w:t> </w:t>
      </w:r>
      <w:r w:rsidRPr="005954F6">
        <w:rPr>
          <w:rFonts w:ascii="MbSadr (1)" w:hAnsi="MbSadr (1)" w:cs="MbSadr (1)" w:hint="cs"/>
          <w:sz w:val="32"/>
          <w:szCs w:val="32"/>
          <w:rtl/>
        </w:rPr>
        <w:t xml:space="preserve">، فإذا قامت على أساس من الجور </w:t>
      </w:r>
      <w:r w:rsidRPr="005954F6">
        <w:rPr>
          <w:rFonts w:cs="MbSadr (1)"/>
          <w:sz w:val="32"/>
          <w:szCs w:val="32"/>
          <w:rtl/>
        </w:rPr>
        <w:t>ف</w:t>
      </w:r>
      <w:r w:rsidRPr="005954F6">
        <w:rPr>
          <w:rFonts w:cs="MbSadr (1)" w:hint="cs"/>
          <w:sz w:val="32"/>
          <w:szCs w:val="32"/>
          <w:rtl/>
        </w:rPr>
        <w:t>قدت معناها الإسلامي الذي هو كلّ قيمتها في نظر عليّ العظيم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حدّد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مسؤوليّته تجاه رعيّته ومدى مشاركته لهم في جشوبة العيش </w:t>
      </w:r>
      <w:r w:rsidRPr="005954F6">
        <w:rPr>
          <w:rFonts w:cs="MbSadr (1)"/>
          <w:sz w:val="32"/>
          <w:szCs w:val="32"/>
          <w:rtl/>
        </w:rPr>
        <w:t>و</w:t>
      </w:r>
      <w:r w:rsidRPr="005954F6">
        <w:rPr>
          <w:rFonts w:cs="MbSadr (1)" w:hint="cs"/>
          <w:sz w:val="32"/>
          <w:szCs w:val="32"/>
          <w:rtl/>
        </w:rPr>
        <w:t>مكاره الدهر</w:t>
      </w:r>
      <w:r w:rsidRPr="005954F6">
        <w:rPr>
          <w:rFonts w:hint="cs"/>
          <w:sz w:val="32"/>
          <w:szCs w:val="32"/>
          <w:rtl/>
        </w:rPr>
        <w:t> </w:t>
      </w:r>
      <w:r w:rsidRPr="005954F6">
        <w:rPr>
          <w:rFonts w:ascii="MbSadr (1)" w:hAnsi="MbSadr (1)" w:cs="MbSadr (1)" w:hint="cs"/>
          <w:sz w:val="32"/>
          <w:szCs w:val="32"/>
          <w:rtl/>
        </w:rPr>
        <w:t>، فقال</w:t>
      </w:r>
      <w:r w:rsidRPr="005954F6">
        <w:rPr>
          <w:rFonts w:cs="MbSadr (1)" w:hint="cs"/>
          <w:sz w:val="32"/>
          <w:szCs w:val="32"/>
          <w:rtl/>
        </w:rPr>
        <w:t xml:space="preserve"> : «</w:t>
      </w:r>
      <w:r w:rsidRPr="005954F6">
        <w:rPr>
          <w:rFonts w:hint="cs"/>
          <w:sz w:val="32"/>
          <w:szCs w:val="32"/>
          <w:rtl/>
        </w:rPr>
        <w:t> </w:t>
      </w:r>
      <w:r w:rsidRPr="005954F6">
        <w:rPr>
          <w:rFonts w:ascii="MbSadr (1)" w:hAnsi="MbSadr (1)" w:cs="MbSadr (1)" w:hint="cs"/>
          <w:sz w:val="32"/>
          <w:szCs w:val="32"/>
          <w:rtl/>
        </w:rPr>
        <w:t xml:space="preserve">هيهات أن يغلبني هواي ويقودني جشعي إلى تخيّر </w:t>
      </w:r>
      <w:r w:rsidRPr="005954F6">
        <w:rPr>
          <w:rFonts w:cs="MbSadr (1)"/>
          <w:sz w:val="32"/>
          <w:szCs w:val="32"/>
          <w:rtl/>
        </w:rPr>
        <w:t>ا</w:t>
      </w:r>
      <w:r w:rsidRPr="005954F6">
        <w:rPr>
          <w:rFonts w:cs="MbSadr (1)" w:hint="cs"/>
          <w:sz w:val="32"/>
          <w:szCs w:val="32"/>
          <w:rtl/>
        </w:rPr>
        <w:t>لأطعمة</w:t>
      </w:r>
      <w:r w:rsidRPr="005954F6">
        <w:rPr>
          <w:rFonts w:hint="cs"/>
          <w:sz w:val="32"/>
          <w:szCs w:val="32"/>
          <w:rtl/>
        </w:rPr>
        <w:t> </w:t>
      </w:r>
      <w:r w:rsidRPr="005954F6">
        <w:rPr>
          <w:rFonts w:ascii="MbSadr (1)" w:hAnsi="MbSadr (1)" w:cs="MbSadr (1)" w:hint="cs"/>
          <w:sz w:val="32"/>
          <w:szCs w:val="32"/>
          <w:rtl/>
        </w:rPr>
        <w:t xml:space="preserve">، ولعلّ بالحجاز وباليمامة من </w:t>
      </w:r>
      <w:r w:rsidRPr="005954F6">
        <w:rPr>
          <w:rFonts w:ascii="MbSadr (1)" w:hAnsi="MbSadr (1)" w:cs="MbSadr (1)" w:hint="cs"/>
          <w:sz w:val="32"/>
          <w:szCs w:val="32"/>
          <w:rtl/>
        </w:rPr>
        <w:lastRenderedPageBreak/>
        <w:t>لا طمع له في القر</w:t>
      </w:r>
      <w:r w:rsidRPr="005954F6">
        <w:rPr>
          <w:rFonts w:cs="MbSadr (1)" w:hint="cs"/>
          <w:sz w:val="32"/>
          <w:szCs w:val="32"/>
          <w:rtl/>
        </w:rPr>
        <w:t>ص ولا عهد له بالشبع</w:t>
      </w:r>
      <w:r w:rsidRPr="005954F6">
        <w:rPr>
          <w:rFonts w:hint="cs"/>
          <w:sz w:val="32"/>
          <w:szCs w:val="32"/>
          <w:rtl/>
        </w:rPr>
        <w:t> </w:t>
      </w:r>
      <w:r w:rsidRPr="005954F6">
        <w:rPr>
          <w:rFonts w:ascii="MbSadr (1)" w:hAnsi="MbSadr (1)" w:cs="MbSadr (1)" w:hint="cs"/>
          <w:sz w:val="32"/>
          <w:szCs w:val="32"/>
          <w:rtl/>
        </w:rPr>
        <w:t xml:space="preserve">، أو </w:t>
      </w:r>
      <w:r w:rsidRPr="005954F6">
        <w:rPr>
          <w:rFonts w:cs="MbSadr (1)"/>
          <w:sz w:val="32"/>
          <w:szCs w:val="32"/>
          <w:rtl/>
        </w:rPr>
        <w:t>أ</w:t>
      </w:r>
      <w:r w:rsidRPr="005954F6">
        <w:rPr>
          <w:rFonts w:cs="MbSadr (1)" w:hint="cs"/>
          <w:sz w:val="32"/>
          <w:szCs w:val="32"/>
          <w:rtl/>
        </w:rPr>
        <w:t>بيت مبطاناً وحولي بطون غرثى وأكباد حرّى أو أكون كما قال القائل :</w:t>
      </w:r>
    </w:p>
    <w:p w:rsidR="002367DB" w:rsidRPr="005954F6" w:rsidRDefault="002367DB" w:rsidP="002367DB">
      <w:pPr>
        <w:pStyle w:val="a"/>
        <w:adjustRightInd w:val="0"/>
        <w:spacing w:line="491" w:lineRule="atLeast"/>
        <w:jc w:val="left"/>
        <w:rPr>
          <w:sz w:val="32"/>
          <w:szCs w:val="32"/>
          <w:rtl/>
        </w:rPr>
      </w:pPr>
      <w:r w:rsidRPr="005954F6">
        <w:rPr>
          <w:rFonts w:cs="MbSadr (1)"/>
          <w:sz w:val="32"/>
          <w:szCs w:val="32"/>
          <w:rtl/>
        </w:rPr>
        <w:t>و</w:t>
      </w:r>
      <w:r w:rsidRPr="005954F6">
        <w:rPr>
          <w:rFonts w:cs="MbSadr (1)" w:hint="cs"/>
          <w:sz w:val="32"/>
          <w:szCs w:val="32"/>
          <w:rtl/>
        </w:rPr>
        <w:t>حسبك داءً أن تبيت ببطنة</w:t>
      </w:r>
      <w:r w:rsidRPr="005954F6">
        <w:rPr>
          <w:rFonts w:cs="MbSadr (1)"/>
          <w:sz w:val="32"/>
          <w:szCs w:val="32"/>
          <w:rtl/>
        </w:rPr>
        <w:t>***و</w:t>
      </w:r>
      <w:r w:rsidRPr="005954F6">
        <w:rPr>
          <w:rFonts w:cs="MbSadr (1)" w:hint="cs"/>
          <w:sz w:val="32"/>
          <w:szCs w:val="32"/>
          <w:rtl/>
        </w:rPr>
        <w:t>حولك أكباد تحنّ إلى القدّ</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أ</w:t>
      </w:r>
      <w:r w:rsidRPr="005954F6">
        <w:rPr>
          <w:rFonts w:cs="MbSadr (1)" w:hint="cs"/>
          <w:sz w:val="32"/>
          <w:szCs w:val="32"/>
          <w:rtl/>
        </w:rPr>
        <w:t xml:space="preserve">أقنع من نفسي بأن يقال هذا أمير المؤمنين ولا اُشاركهم في مكاره الدهر أو </w:t>
      </w:r>
      <w:r w:rsidRPr="005954F6">
        <w:rPr>
          <w:rFonts w:cs="MbSadr (1)"/>
          <w:sz w:val="32"/>
          <w:szCs w:val="32"/>
          <w:rtl/>
        </w:rPr>
        <w:t>أ</w:t>
      </w:r>
      <w:r w:rsidRPr="005954F6">
        <w:rPr>
          <w:rFonts w:cs="MbSadr (1)" w:hint="cs"/>
          <w:sz w:val="32"/>
          <w:szCs w:val="32"/>
          <w:rtl/>
        </w:rPr>
        <w:t>كون اُسوة لهم في جشوبة العيش</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هكذا أفهم الإمام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الاُمّة </w:t>
      </w:r>
      <w:r>
        <w:rPr>
          <w:rFonts w:cs="MbSadr (1)" w:hint="cs"/>
          <w:sz w:val="32"/>
          <w:szCs w:val="32"/>
          <w:rtl/>
        </w:rPr>
        <w:t>أنّ</w:t>
      </w:r>
      <w:r w:rsidRPr="005954F6">
        <w:rPr>
          <w:rFonts w:ascii="MbSadr (1)" w:hAnsi="MbSadr (1)" w:cs="MbSadr (1)" w:hint="cs"/>
          <w:sz w:val="32"/>
          <w:szCs w:val="32"/>
          <w:rtl/>
        </w:rPr>
        <w:t>ه آخر من ينبغي أن يشبع في رعيّته</w:t>
      </w:r>
      <w:r w:rsidRPr="005954F6">
        <w:rPr>
          <w:rFonts w:hint="cs"/>
          <w:sz w:val="32"/>
          <w:szCs w:val="32"/>
          <w:rtl/>
        </w:rPr>
        <w:t> </w:t>
      </w:r>
      <w:r w:rsidRPr="005954F6">
        <w:rPr>
          <w:rFonts w:ascii="MbSadr (1)" w:hAnsi="MbSadr (1)" w:cs="MbSadr (1)" w:hint="cs"/>
          <w:sz w:val="32"/>
          <w:szCs w:val="32"/>
          <w:rtl/>
        </w:rPr>
        <w:t xml:space="preserve">، وليس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نهج البلاغة : 183</w:t>
      </w:r>
      <w:r w:rsidRPr="001D57B8">
        <w:rPr>
          <w:rStyle w:val="10"/>
          <w:rFonts w:cs="Times New Roman" w:hint="cs"/>
          <w:rtl/>
        </w:rPr>
        <w:t> </w:t>
      </w:r>
      <w:r w:rsidRPr="001D57B8">
        <w:rPr>
          <w:rStyle w:val="10"/>
          <w:rFonts w:ascii="MbSadr (1)" w:hAnsi="MbSadr (1)" w:hint="cs"/>
          <w:rtl/>
        </w:rPr>
        <w:t>، الخطبة 126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نهج البلاغة : 417 ـ 418</w:t>
      </w:r>
      <w:r w:rsidRPr="001D57B8">
        <w:rPr>
          <w:rStyle w:val="10"/>
          <w:rFonts w:cs="Times New Roman" w:hint="cs"/>
          <w:rtl/>
        </w:rPr>
        <w:t> </w:t>
      </w:r>
      <w:r w:rsidRPr="001D57B8">
        <w:rPr>
          <w:rStyle w:val="10"/>
          <w:rFonts w:ascii="MbSadr (1)" w:hAnsi="MbSadr (1)" w:hint="cs"/>
          <w:rtl/>
        </w:rPr>
        <w:t>، الرسالة 45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r w:rsidRPr="005954F6">
        <w:rPr>
          <w:rFonts w:cs="MbSadr (1)"/>
          <w:sz w:val="32"/>
          <w:szCs w:val="32"/>
          <w:rtl/>
        </w:rPr>
        <w:t>أ</w:t>
      </w:r>
      <w:r w:rsidRPr="005954F6">
        <w:rPr>
          <w:rFonts w:cs="MbSadr (1)" w:hint="cs"/>
          <w:sz w:val="32"/>
          <w:szCs w:val="32"/>
          <w:rtl/>
        </w:rPr>
        <w:t>وّل من يشبع هو الحاكم كما كان يريد المتأوّلون والمنحرفون من خصومه</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لسياسيّين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وضع الإمام المساواة الحقيقيّة التي جاء بها الإسلام موضع التنفيذ فأعلن </w:t>
      </w:r>
      <w:r w:rsidRPr="005954F6">
        <w:rPr>
          <w:rFonts w:cs="MbSadr (1)"/>
          <w:sz w:val="32"/>
          <w:szCs w:val="32"/>
          <w:rtl/>
        </w:rPr>
        <w:t>ب</w:t>
      </w:r>
      <w:r w:rsidRPr="005954F6">
        <w:rPr>
          <w:rFonts w:cs="MbSadr (1)" w:hint="cs"/>
          <w:sz w:val="32"/>
          <w:szCs w:val="32"/>
          <w:rtl/>
        </w:rPr>
        <w:t xml:space="preserve">كلّ صراحة قائلا : </w:t>
      </w:r>
      <w:r w:rsidRPr="000A4248">
        <w:rPr>
          <w:rFonts w:cs="MbSadr (1)" w:hint="cs"/>
          <w:color w:val="0000FF"/>
          <w:sz w:val="32"/>
          <w:szCs w:val="32"/>
          <w:rtl/>
        </w:rPr>
        <w:t>«</w:t>
      </w:r>
      <w:r w:rsidRPr="000A4248">
        <w:rPr>
          <w:rFonts w:hint="cs"/>
          <w:color w:val="0000FF"/>
          <w:sz w:val="32"/>
          <w:szCs w:val="32"/>
          <w:rtl/>
        </w:rPr>
        <w:t> </w:t>
      </w:r>
      <w:r w:rsidRPr="000A4248">
        <w:rPr>
          <w:rFonts w:ascii="MbSadr (1)" w:hAnsi="MbSadr (1)" w:cs="MbSadr (1)" w:hint="cs"/>
          <w:color w:val="0000FF"/>
          <w:sz w:val="32"/>
          <w:szCs w:val="32"/>
          <w:rtl/>
        </w:rPr>
        <w:t>إنّما أنا رجل منكم لي ما لكم وعليَّ ما عليكم</w:t>
      </w:r>
      <w:r w:rsidRPr="000A4248">
        <w:rPr>
          <w:rFonts w:hint="cs"/>
          <w:color w:val="0000FF"/>
          <w:sz w:val="32"/>
          <w:szCs w:val="32"/>
          <w:rtl/>
        </w:rPr>
        <w:t> </w:t>
      </w:r>
      <w:r w:rsidRPr="000A4248">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وقال </w:t>
      </w:r>
      <w:r w:rsidRPr="005954F6">
        <w:rPr>
          <w:rFonts w:cs="MbSadr (1)"/>
          <w:sz w:val="32"/>
          <w:szCs w:val="32"/>
          <w:rtl/>
        </w:rPr>
        <w:t>ل</w:t>
      </w:r>
      <w:r w:rsidRPr="005954F6">
        <w:rPr>
          <w:rFonts w:cs="MbSadr (1)" w:hint="cs"/>
          <w:sz w:val="32"/>
          <w:szCs w:val="32"/>
          <w:rtl/>
        </w:rPr>
        <w:t xml:space="preserve">أحد ولاته إذ ارتكب جنحة : </w:t>
      </w:r>
      <w:r w:rsidRPr="000A4248">
        <w:rPr>
          <w:rFonts w:cs="MbSadr (1)" w:hint="cs"/>
          <w:color w:val="0000FF"/>
          <w:sz w:val="32"/>
          <w:szCs w:val="32"/>
          <w:rtl/>
        </w:rPr>
        <w:t>«</w:t>
      </w:r>
      <w:r w:rsidRPr="000A4248">
        <w:rPr>
          <w:rFonts w:hint="cs"/>
          <w:color w:val="0000FF"/>
          <w:sz w:val="32"/>
          <w:szCs w:val="32"/>
          <w:rtl/>
        </w:rPr>
        <w:t> </w:t>
      </w:r>
      <w:r w:rsidRPr="000A4248">
        <w:rPr>
          <w:rFonts w:ascii="MbSadr (1)" w:hAnsi="MbSadr (1)" w:cs="MbSadr (1)" w:hint="cs"/>
          <w:color w:val="0000FF"/>
          <w:sz w:val="32"/>
          <w:szCs w:val="32"/>
          <w:rtl/>
        </w:rPr>
        <w:t>والل</w:t>
      </w:r>
      <w:r w:rsidRPr="000A4248">
        <w:rPr>
          <w:rFonts w:cs="MbSadr (1)" w:hint="cs"/>
          <w:color w:val="0000FF"/>
          <w:sz w:val="32"/>
          <w:szCs w:val="32"/>
          <w:rtl/>
        </w:rPr>
        <w:t xml:space="preserve">ه لو أنّ الحسن والحسين فعلا مثل الذي فعلت </w:t>
      </w:r>
      <w:r w:rsidRPr="000A4248">
        <w:rPr>
          <w:rFonts w:cs="MbSadr (1)"/>
          <w:color w:val="0000FF"/>
          <w:sz w:val="32"/>
          <w:szCs w:val="32"/>
          <w:rtl/>
        </w:rPr>
        <w:t>م</w:t>
      </w:r>
      <w:r w:rsidRPr="000A4248">
        <w:rPr>
          <w:rFonts w:cs="MbSadr (1)" w:hint="cs"/>
          <w:color w:val="0000FF"/>
          <w:sz w:val="32"/>
          <w:szCs w:val="32"/>
          <w:rtl/>
        </w:rPr>
        <w:t>ا كان لهما عندي هوادة</w:t>
      </w:r>
      <w:r w:rsidRPr="000A4248">
        <w:rPr>
          <w:rFonts w:hint="cs"/>
          <w:color w:val="0000FF"/>
          <w:sz w:val="32"/>
          <w:szCs w:val="32"/>
          <w:rtl/>
        </w:rPr>
        <w:t> </w:t>
      </w:r>
      <w:r w:rsidRPr="000A4248">
        <w:rPr>
          <w:rFonts w:ascii="MbSadr (1)" w:hAnsi="MbSadr (1)" w:cs="MbSadr (1)" w:hint="cs"/>
          <w:color w:val="0000FF"/>
          <w:sz w:val="32"/>
          <w:szCs w:val="32"/>
          <w:rtl/>
        </w:rPr>
        <w:t xml:space="preserve">، ولا ظفرا منّي بإرادة حتّى آخذ الحقّ منهما واُزيل </w:t>
      </w:r>
      <w:r w:rsidRPr="000A4248">
        <w:rPr>
          <w:rFonts w:cs="MbSadr (1)"/>
          <w:color w:val="0000FF"/>
          <w:sz w:val="32"/>
          <w:szCs w:val="32"/>
          <w:rtl/>
        </w:rPr>
        <w:t>ا</w:t>
      </w:r>
      <w:r w:rsidRPr="000A4248">
        <w:rPr>
          <w:rFonts w:cs="MbSadr (1)" w:hint="cs"/>
          <w:color w:val="0000FF"/>
          <w:sz w:val="32"/>
          <w:szCs w:val="32"/>
          <w:rtl/>
        </w:rPr>
        <w:t>لباطل عن مظلمتهما</w:t>
      </w:r>
      <w:r w:rsidRPr="000A4248">
        <w:rPr>
          <w:rFonts w:hint="cs"/>
          <w:color w:val="0000FF"/>
          <w:sz w:val="32"/>
          <w:szCs w:val="32"/>
          <w:rtl/>
        </w:rPr>
        <w:t> </w:t>
      </w:r>
      <w:r w:rsidRPr="000A4248">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هكذا حقّق الإمام المساواة بأروع معانيها</w:t>
      </w:r>
      <w:r w:rsidRPr="005954F6">
        <w:rPr>
          <w:rFonts w:hint="cs"/>
          <w:sz w:val="32"/>
          <w:szCs w:val="32"/>
          <w:rtl/>
        </w:rPr>
        <w:t> </w:t>
      </w:r>
      <w:r w:rsidRPr="005954F6">
        <w:rPr>
          <w:rFonts w:ascii="MbSadr (1)" w:hAnsi="MbSadr (1)" w:cs="MbSadr (1)" w:hint="cs"/>
          <w:sz w:val="32"/>
          <w:szCs w:val="32"/>
          <w:rtl/>
        </w:rPr>
        <w:t xml:space="preserve">، هذه المساواة التي لا تزال في </w:t>
      </w:r>
      <w:r w:rsidRPr="005954F6">
        <w:rPr>
          <w:rFonts w:cs="MbSadr (1)"/>
          <w:sz w:val="32"/>
          <w:szCs w:val="32"/>
          <w:rtl/>
        </w:rPr>
        <w:t>ا</w:t>
      </w:r>
      <w:r w:rsidRPr="005954F6">
        <w:rPr>
          <w:rFonts w:cs="MbSadr (1)" w:hint="cs"/>
          <w:sz w:val="32"/>
          <w:szCs w:val="32"/>
          <w:rtl/>
        </w:rPr>
        <w:t>لحضارات الأجنبيّة حتّى الآن حبراً على ورق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دشّن سياسته الاقتصاديّة بتطبيق المساواة الصارمة التي فرضها الإسلام </w:t>
      </w:r>
      <w:r w:rsidRPr="005954F6">
        <w:rPr>
          <w:rFonts w:cs="MbSadr (1)"/>
          <w:sz w:val="32"/>
          <w:szCs w:val="32"/>
          <w:rtl/>
        </w:rPr>
        <w:t>ب</w:t>
      </w:r>
      <w:r w:rsidRPr="005954F6">
        <w:rPr>
          <w:rFonts w:cs="MbSadr (1)" w:hint="cs"/>
          <w:sz w:val="32"/>
          <w:szCs w:val="32"/>
          <w:rtl/>
        </w:rPr>
        <w:t>ين المسلمين في الأموال العامّة</w:t>
      </w:r>
      <w:r w:rsidRPr="005954F6">
        <w:rPr>
          <w:rFonts w:hint="cs"/>
          <w:sz w:val="32"/>
          <w:szCs w:val="32"/>
          <w:rtl/>
        </w:rPr>
        <w:t> </w:t>
      </w:r>
      <w:r w:rsidRPr="005954F6">
        <w:rPr>
          <w:rFonts w:ascii="MbSadr (1)" w:hAnsi="MbSadr (1)" w:cs="MbSadr (1)" w:hint="cs"/>
          <w:sz w:val="32"/>
          <w:szCs w:val="32"/>
          <w:rtl/>
        </w:rPr>
        <w:t xml:space="preserve">، وضرب بيد من حديد على الثروات المنهوبة </w:t>
      </w:r>
      <w:r w:rsidRPr="005954F6">
        <w:rPr>
          <w:rFonts w:cs="MbSadr (1)"/>
          <w:sz w:val="32"/>
          <w:szCs w:val="32"/>
          <w:rtl/>
        </w:rPr>
        <w:t>م</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لاُمّة</w:t>
      </w:r>
      <w:r w:rsidRPr="005954F6">
        <w:rPr>
          <w:rFonts w:hint="cs"/>
          <w:sz w:val="32"/>
          <w:szCs w:val="32"/>
          <w:rtl/>
        </w:rPr>
        <w:t> </w:t>
      </w:r>
      <w:r w:rsidRPr="005954F6">
        <w:rPr>
          <w:rFonts w:ascii="MbSadr (1)" w:hAnsi="MbSadr (1)" w:cs="MbSadr (1)" w:hint="cs"/>
          <w:sz w:val="32"/>
          <w:szCs w:val="32"/>
          <w:rtl/>
        </w:rPr>
        <w:t xml:space="preserve">، وأعلن بكلّ وضوح أنّ كلّ القيم والاعتبارات لا تبيح شرعاً أن تزلزل </w:t>
      </w:r>
      <w:r w:rsidRPr="005954F6">
        <w:rPr>
          <w:rFonts w:cs="MbSadr (1)"/>
          <w:sz w:val="32"/>
          <w:szCs w:val="32"/>
          <w:rtl/>
        </w:rPr>
        <w:t>ت</w:t>
      </w:r>
      <w:r w:rsidRPr="005954F6">
        <w:rPr>
          <w:rFonts w:cs="MbSadr (1)" w:hint="cs"/>
          <w:sz w:val="32"/>
          <w:szCs w:val="32"/>
          <w:rtl/>
        </w:rPr>
        <w:t>لك المساواة بين المسلمين في فيئهم</w:t>
      </w:r>
      <w:r w:rsidRPr="005954F6">
        <w:rPr>
          <w:rFonts w:hint="cs"/>
          <w:sz w:val="32"/>
          <w:szCs w:val="32"/>
          <w:rtl/>
        </w:rPr>
        <w:t> </w:t>
      </w:r>
      <w:r w:rsidRPr="005954F6">
        <w:rPr>
          <w:rFonts w:cs="MbSadr (1)" w:hint="cs"/>
          <w:sz w:val="32"/>
          <w:szCs w:val="32"/>
          <w:rtl/>
        </w:rPr>
        <w:t xml:space="preserve">، فهم في نظر الدولة الإسلاميّة سواء </w:t>
      </w:r>
      <w:r w:rsidRPr="005954F6">
        <w:rPr>
          <w:rFonts w:cs="MbSadr (1)"/>
          <w:sz w:val="32"/>
          <w:szCs w:val="32"/>
          <w:rtl/>
        </w:rPr>
        <w:t>م</w:t>
      </w:r>
      <w:r w:rsidRPr="005954F6">
        <w:rPr>
          <w:rFonts w:cs="MbSadr (1)" w:hint="cs"/>
          <w:sz w:val="32"/>
          <w:szCs w:val="32"/>
          <w:rtl/>
        </w:rPr>
        <w:t>هما</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ختلفت درجاتهم عند الله : قال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 </w:t>
      </w:r>
      <w:r w:rsidRPr="000A4248">
        <w:rPr>
          <w:rFonts w:cs="MbSadr (1)" w:hint="cs"/>
          <w:color w:val="0000FF"/>
          <w:sz w:val="32"/>
          <w:szCs w:val="32"/>
          <w:rtl/>
        </w:rPr>
        <w:t>«</w:t>
      </w:r>
      <w:r w:rsidRPr="000A4248">
        <w:rPr>
          <w:rFonts w:hint="cs"/>
          <w:color w:val="0000FF"/>
          <w:sz w:val="32"/>
          <w:szCs w:val="32"/>
          <w:rtl/>
        </w:rPr>
        <w:t> </w:t>
      </w:r>
      <w:r w:rsidRPr="000A4248">
        <w:rPr>
          <w:rFonts w:ascii="MbSadr (1)" w:hAnsi="MbSadr (1)" w:cs="MbSadr (1)" w:hint="cs"/>
          <w:color w:val="0000FF"/>
          <w:sz w:val="32"/>
          <w:szCs w:val="32"/>
          <w:rtl/>
        </w:rPr>
        <w:t>أيّها الناس</w:t>
      </w:r>
      <w:r w:rsidRPr="005954F6">
        <w:rPr>
          <w:rFonts w:cs="MbSadr (1)"/>
          <w:sz w:val="32"/>
          <w:szCs w:val="32"/>
          <w:rtl/>
        </w:rPr>
        <w:t xml:space="preserve">(3) </w:t>
      </w:r>
      <w:r w:rsidRPr="000A4248">
        <w:rPr>
          <w:rFonts w:cs="MbSadr (1)" w:hint="cs"/>
          <w:color w:val="0000FF"/>
          <w:sz w:val="32"/>
          <w:szCs w:val="32"/>
          <w:rtl/>
        </w:rPr>
        <w:t xml:space="preserve">ألا لا يقولنّ رجال </w:t>
      </w:r>
      <w:r w:rsidRPr="000A4248">
        <w:rPr>
          <w:rFonts w:cs="MbSadr (1)"/>
          <w:color w:val="0000FF"/>
          <w:sz w:val="32"/>
          <w:szCs w:val="32"/>
          <w:rtl/>
        </w:rPr>
        <w:t>م</w:t>
      </w:r>
      <w:r w:rsidRPr="000A4248">
        <w:rPr>
          <w:rFonts w:cs="MbSadr (1)" w:hint="cs"/>
          <w:color w:val="0000FF"/>
          <w:sz w:val="32"/>
          <w:szCs w:val="32"/>
          <w:rtl/>
        </w:rPr>
        <w:t>نكم قد غمرتهم الدنيا فامتلكوا العقار وفجّروا الأنهار</w:t>
      </w:r>
      <w:r w:rsidRPr="000A4248">
        <w:rPr>
          <w:rFonts w:hint="cs"/>
          <w:color w:val="0000FF"/>
          <w:sz w:val="32"/>
          <w:szCs w:val="32"/>
          <w:rtl/>
        </w:rPr>
        <w:t> </w:t>
      </w:r>
      <w:r w:rsidRPr="000A4248">
        <w:rPr>
          <w:rFonts w:ascii="MbSadr (1)" w:hAnsi="MbSadr (1)" w:cs="MbSadr (1)" w:hint="cs"/>
          <w:color w:val="0000FF"/>
          <w:sz w:val="32"/>
          <w:szCs w:val="32"/>
          <w:rtl/>
        </w:rPr>
        <w:t xml:space="preserve">... حرمنا ابن أبي طالب </w:t>
      </w:r>
      <w:r w:rsidRPr="000A4248">
        <w:rPr>
          <w:rFonts w:cs="MbSadr (1)"/>
          <w:color w:val="0000FF"/>
          <w:sz w:val="32"/>
          <w:szCs w:val="32"/>
          <w:rtl/>
        </w:rPr>
        <w:t>ح</w:t>
      </w:r>
      <w:r w:rsidRPr="000A4248">
        <w:rPr>
          <w:rFonts w:cs="MbSadr (1)" w:hint="cs"/>
          <w:color w:val="0000FF"/>
          <w:sz w:val="32"/>
          <w:szCs w:val="32"/>
          <w:rtl/>
        </w:rPr>
        <w:t>قوقنا</w:t>
      </w:r>
      <w:r w:rsidRPr="000A4248">
        <w:rPr>
          <w:rFonts w:hint="cs"/>
          <w:color w:val="0000FF"/>
          <w:sz w:val="32"/>
          <w:szCs w:val="32"/>
          <w:rtl/>
        </w:rPr>
        <w:t> </w:t>
      </w:r>
      <w:r w:rsidRPr="000A4248">
        <w:rPr>
          <w:rFonts w:ascii="MbSadr (1)" w:hAnsi="MbSadr (1)" w:cs="MbSadr (1)" w:hint="cs"/>
          <w:color w:val="0000FF"/>
          <w:sz w:val="32"/>
          <w:szCs w:val="32"/>
          <w:rtl/>
        </w:rPr>
        <w:t>، ألا وأيّما رجل من المهاجرين والأنصار من أصحاب</w:t>
      </w:r>
      <w:r w:rsidRPr="000A4248">
        <w:rPr>
          <w:rFonts w:cs="MbSadr (1)" w:hint="cs"/>
          <w:color w:val="0000FF"/>
          <w:sz w:val="32"/>
          <w:szCs w:val="32"/>
          <w:rtl/>
        </w:rPr>
        <w:t xml:space="preserve"> رسول الله يرى أنّ </w:t>
      </w:r>
      <w:r w:rsidRPr="000A4248">
        <w:rPr>
          <w:rFonts w:cs="MbSadr (1)"/>
          <w:color w:val="0000FF"/>
          <w:sz w:val="32"/>
          <w:szCs w:val="32"/>
          <w:rtl/>
        </w:rPr>
        <w:t>ا</w:t>
      </w:r>
      <w:r w:rsidRPr="000A4248">
        <w:rPr>
          <w:rFonts w:cs="MbSadr (1)" w:hint="cs"/>
          <w:color w:val="0000FF"/>
          <w:sz w:val="32"/>
          <w:szCs w:val="32"/>
          <w:rtl/>
        </w:rPr>
        <w:t xml:space="preserve">لفضل له على </w:t>
      </w:r>
      <w:r w:rsidRPr="000A4248">
        <w:rPr>
          <w:color w:val="0000FF"/>
          <w:sz w:val="32"/>
          <w:szCs w:val="32"/>
        </w:rPr>
        <w:t>]</w:t>
      </w:r>
      <w:r w:rsidRPr="000A4248">
        <w:rPr>
          <w:rFonts w:cs="MbSadr (1)"/>
          <w:color w:val="0000FF"/>
          <w:sz w:val="32"/>
          <w:szCs w:val="32"/>
          <w:rtl/>
        </w:rPr>
        <w:t xml:space="preserve"> </w:t>
      </w:r>
      <w:r w:rsidRPr="000A4248">
        <w:rPr>
          <w:rFonts w:cs="MbSadr (1)" w:hint="cs"/>
          <w:color w:val="0000FF"/>
          <w:sz w:val="32"/>
          <w:szCs w:val="32"/>
          <w:rtl/>
        </w:rPr>
        <w:t>من</w:t>
      </w:r>
      <w:r w:rsidRPr="000A4248">
        <w:rPr>
          <w:rFonts w:hint="cs"/>
          <w:color w:val="0000FF"/>
          <w:sz w:val="32"/>
          <w:szCs w:val="32"/>
          <w:rtl/>
        </w:rPr>
        <w:t> </w:t>
      </w:r>
      <w:r w:rsidRPr="000A4248">
        <w:rPr>
          <w:color w:val="0000FF"/>
          <w:sz w:val="32"/>
          <w:szCs w:val="32"/>
        </w:rPr>
        <w:t>[</w:t>
      </w:r>
      <w:r w:rsidRPr="000A4248">
        <w:rPr>
          <w:rFonts w:cs="MbSadr (1)"/>
          <w:color w:val="0000FF"/>
          <w:sz w:val="32"/>
          <w:szCs w:val="32"/>
          <w:rtl/>
        </w:rPr>
        <w:t xml:space="preserve"> </w:t>
      </w:r>
      <w:r w:rsidRPr="000A4248">
        <w:rPr>
          <w:rFonts w:cs="MbSadr (1)" w:hint="cs"/>
          <w:color w:val="0000FF"/>
          <w:sz w:val="32"/>
          <w:szCs w:val="32"/>
          <w:rtl/>
        </w:rPr>
        <w:t xml:space="preserve">سواه بصحبته فإنّ الفضل </w:t>
      </w:r>
      <w:r w:rsidRPr="000A4248">
        <w:rPr>
          <w:color w:val="0000FF"/>
          <w:sz w:val="32"/>
          <w:szCs w:val="32"/>
        </w:rPr>
        <w:t>]</w:t>
      </w:r>
      <w:r w:rsidRPr="000A4248">
        <w:rPr>
          <w:rFonts w:cs="MbSadr (1)"/>
          <w:color w:val="0000FF"/>
          <w:sz w:val="32"/>
          <w:szCs w:val="32"/>
          <w:rtl/>
        </w:rPr>
        <w:t xml:space="preserve"> </w:t>
      </w:r>
      <w:r w:rsidRPr="000A4248">
        <w:rPr>
          <w:rFonts w:cs="MbSadr (1)" w:hint="cs"/>
          <w:color w:val="0000FF"/>
          <w:sz w:val="32"/>
          <w:szCs w:val="32"/>
          <w:rtl/>
        </w:rPr>
        <w:t>النيّر</w:t>
      </w:r>
      <w:r w:rsidRPr="000A4248">
        <w:rPr>
          <w:rFonts w:hint="cs"/>
          <w:color w:val="0000FF"/>
          <w:sz w:val="32"/>
          <w:szCs w:val="32"/>
          <w:rtl/>
        </w:rPr>
        <w:t> </w:t>
      </w:r>
      <w:r w:rsidRPr="000A4248">
        <w:rPr>
          <w:color w:val="0000FF"/>
          <w:sz w:val="32"/>
          <w:szCs w:val="32"/>
        </w:rPr>
        <w:t>[</w:t>
      </w:r>
      <w:r w:rsidRPr="000A4248">
        <w:rPr>
          <w:rFonts w:cs="MbSadr (1)"/>
          <w:color w:val="0000FF"/>
          <w:sz w:val="32"/>
          <w:szCs w:val="32"/>
          <w:rtl/>
        </w:rPr>
        <w:t xml:space="preserve"> </w:t>
      </w:r>
      <w:r w:rsidRPr="000A4248">
        <w:rPr>
          <w:rFonts w:cs="MbSadr (1)" w:hint="cs"/>
          <w:color w:val="0000FF"/>
          <w:sz w:val="32"/>
          <w:szCs w:val="32"/>
          <w:rtl/>
        </w:rPr>
        <w:t>غداً عند الله</w:t>
      </w:r>
      <w:r w:rsidRPr="000A4248">
        <w:rPr>
          <w:rFonts w:hint="cs"/>
          <w:color w:val="0000FF"/>
          <w:sz w:val="32"/>
          <w:szCs w:val="32"/>
          <w:rtl/>
        </w:rPr>
        <w:t> </w:t>
      </w:r>
      <w:r w:rsidRPr="000A4248">
        <w:rPr>
          <w:rFonts w:ascii="MbSadr (1)" w:hAnsi="MbSadr (1)" w:cs="MbSadr (1)" w:hint="cs"/>
          <w:color w:val="0000FF"/>
          <w:sz w:val="32"/>
          <w:szCs w:val="32"/>
          <w:rtl/>
        </w:rPr>
        <w:t>،</w:t>
      </w:r>
      <w:r w:rsidRPr="000A4248">
        <w:rPr>
          <w:rFonts w:hint="cs"/>
          <w:color w:val="0000FF"/>
          <w:sz w:val="32"/>
          <w:szCs w:val="32"/>
          <w:rtl/>
        </w:rPr>
        <w:t> </w:t>
      </w:r>
      <w:r w:rsidRPr="000A4248">
        <w:rPr>
          <w:rFonts w:ascii="MbSadr (1)" w:hAnsi="MbSadr (1)" w:cs="MbSadr (1)" w:hint="cs"/>
          <w:color w:val="0000FF"/>
          <w:sz w:val="32"/>
          <w:szCs w:val="32"/>
          <w:rtl/>
        </w:rPr>
        <w:t xml:space="preserve">.... فأنتم عباد </w:t>
      </w:r>
      <w:r w:rsidRPr="000A4248">
        <w:rPr>
          <w:rFonts w:cs="MbSadr (1)"/>
          <w:color w:val="0000FF"/>
          <w:sz w:val="32"/>
          <w:szCs w:val="32"/>
          <w:rtl/>
        </w:rPr>
        <w:t>ا</w:t>
      </w:r>
      <w:r w:rsidRPr="000A4248">
        <w:rPr>
          <w:rFonts w:cs="MbSadr (1)" w:hint="cs"/>
          <w:color w:val="0000FF"/>
          <w:sz w:val="32"/>
          <w:szCs w:val="32"/>
          <w:rtl/>
        </w:rPr>
        <w:t>لله والمال مال الله يقسم بينكم بالسويّة</w:t>
      </w:r>
      <w:r w:rsidRPr="000A4248">
        <w:rPr>
          <w:rFonts w:hint="cs"/>
          <w:color w:val="0000FF"/>
          <w:sz w:val="32"/>
          <w:szCs w:val="32"/>
          <w:rtl/>
        </w:rPr>
        <w:t> </w:t>
      </w:r>
      <w:r w:rsidRPr="000A4248">
        <w:rPr>
          <w:rFonts w:ascii="MbSadr (1)" w:hAnsi="MbSadr (1)" w:cs="MbSadr (1)" w:hint="cs"/>
          <w:color w:val="0000FF"/>
          <w:sz w:val="32"/>
          <w:szCs w:val="32"/>
          <w:rtl/>
        </w:rPr>
        <w:t>»</w:t>
      </w:r>
      <w:r w:rsidRPr="005954F6">
        <w:rPr>
          <w:rFonts w:cs="MbSadr (1)"/>
          <w:sz w:val="32"/>
          <w:szCs w:val="32"/>
          <w:rtl/>
        </w:rPr>
        <w:t>(4)</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شرح نهج البلاغة 7 : 36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نهج البلاغة : 412</w:t>
      </w:r>
      <w:r w:rsidRPr="001D57B8">
        <w:rPr>
          <w:rStyle w:val="10"/>
          <w:rFonts w:cs="Times New Roman" w:hint="cs"/>
          <w:rtl/>
        </w:rPr>
        <w:t> </w:t>
      </w:r>
      <w:r w:rsidRPr="001D57B8">
        <w:rPr>
          <w:rStyle w:val="10"/>
          <w:rFonts w:ascii="MbSadr (1)" w:hAnsi="MbSadr (1)" w:hint="cs"/>
          <w:rtl/>
        </w:rPr>
        <w:t>، الرسالة 41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ليست في المصدر</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شرح نهج البلاغة 7 : 37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أوضح الإمام بكلّ جلاء نظريّة الإسلام الإنسانيّة التي تترفّع عن التعصّب</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لذميم مهما كان لونه</w:t>
      </w:r>
      <w:r w:rsidRPr="005954F6">
        <w:rPr>
          <w:rFonts w:hint="cs"/>
          <w:sz w:val="32"/>
          <w:szCs w:val="32"/>
          <w:rtl/>
        </w:rPr>
        <w:t> </w:t>
      </w:r>
      <w:r w:rsidRPr="005954F6">
        <w:rPr>
          <w:rFonts w:ascii="MbSadr (1)" w:hAnsi="MbSadr (1)" w:cs="MbSadr (1)" w:hint="cs"/>
          <w:sz w:val="32"/>
          <w:szCs w:val="32"/>
          <w:rtl/>
        </w:rPr>
        <w:t>، فقال لواليه يوصيه</w:t>
      </w:r>
      <w:r w:rsidRPr="005954F6">
        <w:rPr>
          <w:rFonts w:cs="MbSadr (1)" w:hint="cs"/>
          <w:sz w:val="32"/>
          <w:szCs w:val="32"/>
          <w:rtl/>
        </w:rPr>
        <w:t xml:space="preserve"> : </w:t>
      </w:r>
      <w:r w:rsidRPr="0013176F">
        <w:rPr>
          <w:rFonts w:cs="MbSadr (1)" w:hint="cs"/>
          <w:color w:val="0000FF"/>
          <w:sz w:val="32"/>
          <w:szCs w:val="32"/>
          <w:rtl/>
        </w:rPr>
        <w:t>«</w:t>
      </w:r>
      <w:r w:rsidRPr="0013176F">
        <w:rPr>
          <w:rFonts w:hint="cs"/>
          <w:color w:val="0000FF"/>
          <w:sz w:val="32"/>
          <w:szCs w:val="32"/>
          <w:rtl/>
        </w:rPr>
        <w:t> </w:t>
      </w:r>
      <w:r w:rsidRPr="0013176F">
        <w:rPr>
          <w:rFonts w:ascii="MbSadr (1)" w:hAnsi="MbSadr (1)" w:cs="MbSadr (1)" w:hint="cs"/>
          <w:color w:val="0000FF"/>
          <w:sz w:val="32"/>
          <w:szCs w:val="32"/>
          <w:rtl/>
        </w:rPr>
        <w:t>فإنّهم صنفان</w:t>
      </w:r>
      <w:r w:rsidRPr="0013176F">
        <w:rPr>
          <w:rFonts w:cs="MbSadr (1)" w:hint="cs"/>
          <w:color w:val="0000FF"/>
          <w:sz w:val="32"/>
          <w:szCs w:val="32"/>
          <w:rtl/>
        </w:rPr>
        <w:t xml:space="preserve"> : إمّا أخٌ لك في الدين</w:t>
      </w:r>
      <w:r w:rsidRPr="0013176F">
        <w:rPr>
          <w:rFonts w:hint="cs"/>
          <w:color w:val="0000FF"/>
          <w:sz w:val="32"/>
          <w:szCs w:val="32"/>
          <w:rtl/>
        </w:rPr>
        <w:t> </w:t>
      </w:r>
      <w:r w:rsidRPr="0013176F">
        <w:rPr>
          <w:rFonts w:ascii="MbSadr (1)" w:hAnsi="MbSadr (1)" w:cs="MbSadr (1)" w:hint="cs"/>
          <w:color w:val="0000FF"/>
          <w:sz w:val="32"/>
          <w:szCs w:val="32"/>
          <w:rtl/>
        </w:rPr>
        <w:t xml:space="preserve">، </w:t>
      </w:r>
      <w:r w:rsidRPr="0013176F">
        <w:rPr>
          <w:rFonts w:cs="MbSadr (1)"/>
          <w:color w:val="0000FF"/>
          <w:sz w:val="32"/>
          <w:szCs w:val="32"/>
          <w:rtl/>
        </w:rPr>
        <w:t>و</w:t>
      </w:r>
      <w:r w:rsidRPr="0013176F">
        <w:rPr>
          <w:rFonts w:cs="MbSadr (1)" w:hint="cs"/>
          <w:color w:val="0000FF"/>
          <w:sz w:val="32"/>
          <w:szCs w:val="32"/>
          <w:rtl/>
        </w:rPr>
        <w:t>إمّا نظير لك في الخلق</w:t>
      </w:r>
      <w:r w:rsidRPr="0013176F">
        <w:rPr>
          <w:rFonts w:hint="cs"/>
          <w:color w:val="0000FF"/>
          <w:sz w:val="32"/>
          <w:szCs w:val="32"/>
          <w:rtl/>
        </w:rPr>
        <w:t> </w:t>
      </w:r>
      <w:r w:rsidRPr="0013176F">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فما أروعها كلمة أراد بها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أن يصحّح مفهوم </w:t>
      </w:r>
      <w:r w:rsidRPr="005954F6">
        <w:rPr>
          <w:rFonts w:cs="MbSadr (1)"/>
          <w:sz w:val="32"/>
          <w:szCs w:val="32"/>
          <w:rtl/>
        </w:rPr>
        <w:t>ا</w:t>
      </w:r>
      <w:r w:rsidRPr="005954F6">
        <w:rPr>
          <w:rFonts w:cs="MbSadr (1)" w:hint="cs"/>
          <w:sz w:val="32"/>
          <w:szCs w:val="32"/>
          <w:rtl/>
        </w:rPr>
        <w:t>لناس عن الدولة الإسلاميّة</w:t>
      </w:r>
      <w:r w:rsidRPr="005954F6">
        <w:rPr>
          <w:rFonts w:hint="cs"/>
          <w:sz w:val="32"/>
          <w:szCs w:val="32"/>
          <w:rtl/>
        </w:rPr>
        <w:t> ;</w:t>
      </w:r>
      <w:r w:rsidRPr="005954F6">
        <w:rPr>
          <w:rFonts w:ascii="MbSadr (1)" w:hAnsi="MbSadr (1)" w:cs="MbSadr (1)" w:hint="cs"/>
          <w:sz w:val="32"/>
          <w:szCs w:val="32"/>
          <w:rtl/>
        </w:rPr>
        <w:t xml:space="preserve"> فليست الدولة الإسلاميّة في ضوء هذه الكلمة أداة </w:t>
      </w:r>
      <w:r w:rsidRPr="005954F6">
        <w:rPr>
          <w:rFonts w:cs="MbSadr (1)"/>
          <w:sz w:val="32"/>
          <w:szCs w:val="32"/>
          <w:rtl/>
        </w:rPr>
        <w:t>ا</w:t>
      </w:r>
      <w:r w:rsidRPr="005954F6">
        <w:rPr>
          <w:rFonts w:cs="MbSadr (1)" w:hint="cs"/>
          <w:sz w:val="32"/>
          <w:szCs w:val="32"/>
          <w:rtl/>
        </w:rPr>
        <w:t>ستعباد لغير المسلمين وعداوة لهم</w:t>
      </w:r>
      <w:r w:rsidRPr="005954F6">
        <w:rPr>
          <w:rFonts w:hint="cs"/>
          <w:sz w:val="32"/>
          <w:szCs w:val="32"/>
          <w:rtl/>
        </w:rPr>
        <w:t> </w:t>
      </w:r>
      <w:r w:rsidRPr="005954F6">
        <w:rPr>
          <w:rFonts w:ascii="MbSadr (1)" w:hAnsi="MbSadr (1)" w:cs="MbSadr (1)" w:hint="cs"/>
          <w:sz w:val="32"/>
          <w:szCs w:val="32"/>
          <w:rtl/>
        </w:rPr>
        <w:t xml:space="preserve">، بل هي رعاية للاُخوّة الدينيّة الخاصّة </w:t>
      </w:r>
      <w:r w:rsidRPr="005954F6">
        <w:rPr>
          <w:rFonts w:cs="MbSadr (1)"/>
          <w:sz w:val="32"/>
          <w:szCs w:val="32"/>
          <w:rtl/>
        </w:rPr>
        <w:t>و</w:t>
      </w:r>
      <w:r w:rsidRPr="005954F6">
        <w:rPr>
          <w:rFonts w:cs="MbSadr (1)" w:hint="cs"/>
          <w:sz w:val="32"/>
          <w:szCs w:val="32"/>
          <w:rtl/>
        </w:rPr>
        <w:t>للاُخوّة الإنسانيّة العامّة</w:t>
      </w:r>
      <w:r w:rsidRPr="005954F6">
        <w:rPr>
          <w:rFonts w:hint="cs"/>
          <w:sz w:val="32"/>
          <w:szCs w:val="32"/>
          <w:rtl/>
        </w:rPr>
        <w:t> </w:t>
      </w:r>
      <w:r w:rsidRPr="005954F6">
        <w:rPr>
          <w:rFonts w:ascii="MbSadr (1)" w:hAnsi="MbSadr (1)" w:cs="MbSadr (1)" w:hint="cs"/>
          <w:sz w:val="32"/>
          <w:szCs w:val="32"/>
          <w:rtl/>
        </w:rPr>
        <w:t xml:space="preserve">. وقد بلغ حرص الإسلام على هذه النظرة الإنسانيّة مبلغاً </w:t>
      </w:r>
      <w:r w:rsidRPr="005954F6">
        <w:rPr>
          <w:rFonts w:cs="MbSadr (1)"/>
          <w:sz w:val="32"/>
          <w:szCs w:val="32"/>
          <w:rtl/>
        </w:rPr>
        <w:t>ر</w:t>
      </w:r>
      <w:r w:rsidRPr="005954F6">
        <w:rPr>
          <w:rFonts w:cs="MbSadr (1)" w:hint="cs"/>
          <w:sz w:val="32"/>
          <w:szCs w:val="32"/>
          <w:rtl/>
        </w:rPr>
        <w:t>ائعاً لا نظير له</w:t>
      </w:r>
      <w:r w:rsidRPr="005954F6">
        <w:rPr>
          <w:rFonts w:hint="cs"/>
          <w:sz w:val="32"/>
          <w:szCs w:val="32"/>
          <w:rtl/>
        </w:rPr>
        <w:t> ;</w:t>
      </w:r>
      <w:r w:rsidRPr="005954F6">
        <w:rPr>
          <w:rFonts w:ascii="MbSadr (1)" w:hAnsi="MbSadr (1)" w:cs="MbSadr (1)" w:hint="cs"/>
          <w:sz w:val="32"/>
          <w:szCs w:val="32"/>
          <w:rtl/>
        </w:rPr>
        <w:t xml:space="preserve"> حتّى أنّ عليّاً ـ</w:t>
      </w:r>
      <w:r w:rsidRPr="005954F6">
        <w:rPr>
          <w:rFonts w:cs="MbSadr (1)" w:hint="cs"/>
          <w:sz w:val="32"/>
          <w:szCs w:val="32"/>
          <w:rtl/>
        </w:rPr>
        <w:t xml:space="preserve"> وهو رئيس الدولة الإسلاميّة ـ وجد درعاً له عند </w:t>
      </w:r>
      <w:r w:rsidRPr="005954F6">
        <w:rPr>
          <w:rFonts w:cs="MbSadr (1)"/>
          <w:sz w:val="32"/>
          <w:szCs w:val="32"/>
          <w:rtl/>
        </w:rPr>
        <w:t>م</w:t>
      </w:r>
      <w:r w:rsidRPr="005954F6">
        <w:rPr>
          <w:rFonts w:cs="MbSadr (1)" w:hint="cs"/>
          <w:sz w:val="32"/>
          <w:szCs w:val="32"/>
          <w:rtl/>
        </w:rPr>
        <w:t xml:space="preserve">سيحي فلم يكن له طريق إلى أخذه منه إلاّ بالوقوف معه بين يدي القضاء وهكذا </w:t>
      </w:r>
      <w:r w:rsidRPr="005954F6">
        <w:rPr>
          <w:rFonts w:cs="MbSadr (1)"/>
          <w:sz w:val="32"/>
          <w:szCs w:val="32"/>
          <w:rtl/>
        </w:rPr>
        <w:t>و</w:t>
      </w:r>
      <w:r w:rsidRPr="005954F6">
        <w:rPr>
          <w:rFonts w:cs="MbSadr (1)" w:hint="cs"/>
          <w:sz w:val="32"/>
          <w:szCs w:val="32"/>
          <w:rtl/>
        </w:rPr>
        <w:t>قف رئيس الدولة الإسلاميّة مع المسيحي جنباً إلى جنب أمام القاضي</w:t>
      </w:r>
      <w:r w:rsidRPr="005954F6">
        <w:rPr>
          <w:rFonts w:hint="cs"/>
          <w:sz w:val="32"/>
          <w:szCs w:val="32"/>
          <w:rtl/>
        </w:rPr>
        <w:t> </w:t>
      </w:r>
      <w:r w:rsidRPr="005954F6">
        <w:rPr>
          <w:rFonts w:ascii="MbSadr (1)" w:hAnsi="MbSadr (1)" w:cs="MbSadr (1)" w:hint="cs"/>
          <w:sz w:val="32"/>
          <w:szCs w:val="32"/>
          <w:rtl/>
        </w:rPr>
        <w:t xml:space="preserve">، وقال </w:t>
      </w:r>
      <w:r w:rsidRPr="005954F6">
        <w:rPr>
          <w:rFonts w:cs="MbSadr (1)"/>
          <w:sz w:val="32"/>
          <w:szCs w:val="32"/>
          <w:rtl/>
        </w:rPr>
        <w:t>ا</w:t>
      </w:r>
      <w:r w:rsidRPr="005954F6">
        <w:rPr>
          <w:rFonts w:cs="MbSadr (1)" w:hint="cs"/>
          <w:sz w:val="32"/>
          <w:szCs w:val="32"/>
          <w:rtl/>
        </w:rPr>
        <w:t>لإمام إنّها درعي ولم أبع ولم أهب</w:t>
      </w:r>
      <w:r w:rsidRPr="005954F6">
        <w:rPr>
          <w:rFonts w:hint="cs"/>
          <w:sz w:val="32"/>
          <w:szCs w:val="32"/>
          <w:rtl/>
        </w:rPr>
        <w:t> </w:t>
      </w:r>
      <w:r w:rsidRPr="005954F6">
        <w:rPr>
          <w:rFonts w:ascii="MbSadr (1)" w:hAnsi="MbSadr (1)" w:cs="MbSadr (1)" w:hint="cs"/>
          <w:sz w:val="32"/>
          <w:szCs w:val="32"/>
          <w:rtl/>
        </w:rPr>
        <w:t>، فقال القاضي للرجل المسيحي</w:t>
      </w:r>
      <w:r w:rsidRPr="005954F6">
        <w:rPr>
          <w:rFonts w:cs="MbSadr (1)" w:hint="cs"/>
          <w:sz w:val="32"/>
          <w:szCs w:val="32"/>
          <w:rtl/>
        </w:rPr>
        <w:t xml:space="preserve"> : ما تقول </w:t>
      </w:r>
      <w:r w:rsidRPr="005954F6">
        <w:rPr>
          <w:rFonts w:cs="MbSadr (1)"/>
          <w:sz w:val="32"/>
          <w:szCs w:val="32"/>
          <w:rtl/>
        </w:rPr>
        <w:t>ف</w:t>
      </w:r>
      <w:r w:rsidRPr="005954F6">
        <w:rPr>
          <w:rFonts w:cs="MbSadr (1)" w:hint="cs"/>
          <w:sz w:val="32"/>
          <w:szCs w:val="32"/>
          <w:rtl/>
        </w:rPr>
        <w:t>يما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قول أمير المؤمنين</w:t>
      </w:r>
      <w:r w:rsidRPr="005954F6">
        <w:rPr>
          <w:rFonts w:hint="cs"/>
          <w:sz w:val="32"/>
          <w:szCs w:val="32"/>
          <w:rtl/>
        </w:rPr>
        <w:t> </w:t>
      </w:r>
      <w:r w:rsidRPr="005954F6">
        <w:rPr>
          <w:rFonts w:ascii="MbSadr (1)" w:hAnsi="MbSadr (1)" w:cs="MbSadr (1)" w:hint="cs"/>
          <w:sz w:val="32"/>
          <w:szCs w:val="32"/>
          <w:rtl/>
        </w:rPr>
        <w:t>؟ فقال المسيحي</w:t>
      </w:r>
      <w:r w:rsidRPr="005954F6">
        <w:rPr>
          <w:rFonts w:cs="MbSadr (1)" w:hint="cs"/>
          <w:sz w:val="32"/>
          <w:szCs w:val="32"/>
          <w:rtl/>
        </w:rPr>
        <w:t xml:space="preserve"> : ما الدرع إلاّ درعي</w:t>
      </w:r>
      <w:r w:rsidRPr="005954F6">
        <w:rPr>
          <w:rFonts w:hint="cs"/>
          <w:sz w:val="32"/>
          <w:szCs w:val="32"/>
          <w:rtl/>
        </w:rPr>
        <w:t> </w:t>
      </w:r>
      <w:r w:rsidRPr="005954F6">
        <w:rPr>
          <w:rFonts w:ascii="MbSadr (1)" w:hAnsi="MbSadr (1)" w:cs="MbSadr (1)" w:hint="cs"/>
          <w:sz w:val="32"/>
          <w:szCs w:val="32"/>
          <w:rtl/>
        </w:rPr>
        <w:t xml:space="preserve">. وهنا التفت </w:t>
      </w:r>
      <w:r w:rsidRPr="005954F6">
        <w:rPr>
          <w:rFonts w:cs="MbSadr (1)"/>
          <w:sz w:val="32"/>
          <w:szCs w:val="32"/>
          <w:rtl/>
        </w:rPr>
        <w:t>ا</w:t>
      </w:r>
      <w:r w:rsidRPr="005954F6">
        <w:rPr>
          <w:rFonts w:cs="MbSadr (1)" w:hint="cs"/>
          <w:sz w:val="32"/>
          <w:szCs w:val="32"/>
          <w:rtl/>
        </w:rPr>
        <w:t>لقاضي إلى الإمام يسأله هل من بيّنة تشهد أنّ هذه الدرع لك</w:t>
      </w:r>
      <w:r w:rsidRPr="005954F6">
        <w:rPr>
          <w:rFonts w:hint="cs"/>
          <w:sz w:val="32"/>
          <w:szCs w:val="32"/>
          <w:rtl/>
        </w:rPr>
        <w:t> </w:t>
      </w:r>
      <w:r w:rsidRPr="005954F6">
        <w:rPr>
          <w:rFonts w:ascii="MbSadr (1)" w:hAnsi="MbSadr (1)" w:cs="MbSadr (1)" w:hint="cs"/>
          <w:sz w:val="32"/>
          <w:szCs w:val="32"/>
          <w:rtl/>
        </w:rPr>
        <w:t>، فضحك عليّ وقال</w:t>
      </w:r>
      <w:r w:rsidRPr="005954F6">
        <w:rPr>
          <w:rFonts w:cs="MbSadr (1)" w:hint="cs"/>
          <w:sz w:val="32"/>
          <w:szCs w:val="32"/>
          <w:rtl/>
        </w:rPr>
        <w:t xml:space="preserve"> : </w:t>
      </w:r>
      <w:r w:rsidRPr="005954F6">
        <w:rPr>
          <w:rFonts w:cs="MbSadr (1)"/>
          <w:sz w:val="32"/>
          <w:szCs w:val="32"/>
          <w:rtl/>
        </w:rPr>
        <w:t>م</w:t>
      </w:r>
      <w:r w:rsidRPr="005954F6">
        <w:rPr>
          <w:rFonts w:cs="MbSadr (1)" w:hint="cs"/>
          <w:sz w:val="32"/>
          <w:szCs w:val="32"/>
          <w:rtl/>
        </w:rPr>
        <w:t>ا لي بيّنة</w:t>
      </w:r>
      <w:r w:rsidRPr="005954F6">
        <w:rPr>
          <w:rFonts w:hint="cs"/>
          <w:sz w:val="32"/>
          <w:szCs w:val="32"/>
          <w:rtl/>
        </w:rPr>
        <w:t> </w:t>
      </w:r>
      <w:r w:rsidRPr="005954F6">
        <w:rPr>
          <w:rFonts w:ascii="MbSadr (1)" w:hAnsi="MbSadr (1)" w:cs="MbSadr (1)" w:hint="cs"/>
          <w:sz w:val="32"/>
          <w:szCs w:val="32"/>
          <w:rtl/>
        </w:rPr>
        <w:t>، فقضى القاضي بالدرع للرجل المسيحي</w:t>
      </w:r>
      <w:r w:rsidRPr="005954F6">
        <w:rPr>
          <w:rFonts w:hint="cs"/>
          <w:sz w:val="32"/>
          <w:szCs w:val="32"/>
          <w:rtl/>
        </w:rPr>
        <w:t> </w:t>
      </w:r>
      <w:r w:rsidRPr="005954F6">
        <w:rPr>
          <w:rFonts w:ascii="MbSadr (1)" w:hAnsi="MbSadr (1)" w:cs="MbSadr (1)" w:hint="cs"/>
          <w:sz w:val="32"/>
          <w:szCs w:val="32"/>
          <w:rtl/>
        </w:rPr>
        <w:t>، فأخذها ومشى</w:t>
      </w:r>
      <w:r w:rsidRPr="005954F6">
        <w:rPr>
          <w:rFonts w:hint="cs"/>
          <w:sz w:val="32"/>
          <w:szCs w:val="32"/>
          <w:rtl/>
        </w:rPr>
        <w:t> </w:t>
      </w:r>
      <w:r w:rsidRPr="005954F6">
        <w:rPr>
          <w:rFonts w:ascii="MbSadr (1)" w:hAnsi="MbSadr (1)" w:cs="MbSadr (1)" w:hint="cs"/>
          <w:sz w:val="32"/>
          <w:szCs w:val="32"/>
          <w:rtl/>
        </w:rPr>
        <w:t xml:space="preserve">، إلاّ </w:t>
      </w:r>
      <w:r>
        <w:rPr>
          <w:rFonts w:ascii="MbSadr (1)" w:hAnsi="MbSadr (1)" w:cs="MbSadr (1)" w:hint="cs"/>
          <w:sz w:val="32"/>
          <w:szCs w:val="32"/>
          <w:rtl/>
        </w:rPr>
        <w:t>أنّ</w:t>
      </w:r>
      <w:r w:rsidRPr="005954F6">
        <w:rPr>
          <w:rFonts w:ascii="MbSadr (1)" w:hAnsi="MbSadr (1)" w:cs="MbSadr (1)" w:hint="cs"/>
          <w:sz w:val="32"/>
          <w:szCs w:val="32"/>
          <w:rtl/>
        </w:rPr>
        <w:t xml:space="preserve">ه </w:t>
      </w:r>
      <w:r w:rsidRPr="005954F6">
        <w:rPr>
          <w:rFonts w:cs="MbSadr (1)"/>
          <w:sz w:val="32"/>
          <w:szCs w:val="32"/>
          <w:rtl/>
        </w:rPr>
        <w:t>ل</w:t>
      </w:r>
      <w:r w:rsidRPr="005954F6">
        <w:rPr>
          <w:rFonts w:cs="MbSadr (1)" w:hint="cs"/>
          <w:sz w:val="32"/>
          <w:szCs w:val="32"/>
          <w:rtl/>
        </w:rPr>
        <w:t>م</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خطُ خطوات قلائل حتّى عاد يقول : أمّا أنا فأشهد أنّ هذه أحكام أنبياء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مير</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لمؤمنين يدينني إلى قاضي يقضي عليه</w:t>
      </w:r>
      <w:r w:rsidRPr="005954F6">
        <w:rPr>
          <w:rFonts w:hint="cs"/>
          <w:sz w:val="32"/>
          <w:szCs w:val="32"/>
          <w:rtl/>
        </w:rPr>
        <w:t> </w:t>
      </w:r>
      <w:r w:rsidRPr="005954F6">
        <w:rPr>
          <w:rFonts w:ascii="MbSadr (1)" w:hAnsi="MbSadr (1)" w:cs="MbSadr (1)" w:hint="cs"/>
          <w:sz w:val="32"/>
          <w:szCs w:val="32"/>
          <w:rtl/>
        </w:rPr>
        <w:t>؟ ثمّ قال</w:t>
      </w:r>
      <w:r w:rsidRPr="005954F6">
        <w:rPr>
          <w:rFonts w:cs="MbSadr (1)" w:hint="cs"/>
          <w:sz w:val="32"/>
          <w:szCs w:val="32"/>
          <w:rtl/>
        </w:rPr>
        <w:t xml:space="preserve"> : الدرع والله درعك </w:t>
      </w:r>
      <w:r w:rsidRPr="005954F6">
        <w:rPr>
          <w:rFonts w:cs="MbSadr (1)"/>
          <w:sz w:val="32"/>
          <w:szCs w:val="32"/>
          <w:rtl/>
        </w:rPr>
        <w:t>ي</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مير</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لمؤمنين</w:t>
      </w:r>
      <w:r w:rsidRPr="005954F6">
        <w:rPr>
          <w:rFonts w:hint="cs"/>
          <w:sz w:val="32"/>
          <w:szCs w:val="32"/>
          <w:rtl/>
        </w:rPr>
        <w:t> </w:t>
      </w:r>
      <w:r w:rsidRPr="005954F6">
        <w:rPr>
          <w:rFonts w:ascii="MbSadr (1)" w:hAnsi="MbSadr (1)" w:cs="MbSadr (1)" w:hint="cs"/>
          <w:sz w:val="32"/>
          <w:szCs w:val="32"/>
          <w:rtl/>
        </w:rPr>
        <w:t>، وأسلم وحسن إسلامه</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هكذا استطاع الإمام أن يسجّل في ذهنيّة الاُمّة بأقواله وأفعاله مفاهيم </w:t>
      </w:r>
      <w:r w:rsidRPr="005954F6">
        <w:rPr>
          <w:rFonts w:cs="MbSadr (1)"/>
          <w:sz w:val="32"/>
          <w:szCs w:val="32"/>
          <w:rtl/>
        </w:rPr>
        <w:t>ا</w:t>
      </w:r>
      <w:r w:rsidRPr="005954F6">
        <w:rPr>
          <w:rFonts w:cs="MbSadr (1)" w:hint="cs"/>
          <w:sz w:val="32"/>
          <w:szCs w:val="32"/>
          <w:rtl/>
        </w:rPr>
        <w:t>لدولة الإسلاميّة الخالدة وآياتها البيّنة</w:t>
      </w:r>
      <w:r w:rsidRPr="005954F6">
        <w:rPr>
          <w:rFonts w:hint="cs"/>
          <w:sz w:val="32"/>
          <w:szCs w:val="32"/>
          <w:rtl/>
        </w:rPr>
        <w:t> </w:t>
      </w:r>
      <w:r w:rsidRPr="005954F6">
        <w:rPr>
          <w:rFonts w:ascii="MbSadr (1)" w:hAnsi="MbSadr (1)" w:cs="MbSadr (1)" w:hint="cs"/>
          <w:sz w:val="32"/>
          <w:szCs w:val="32"/>
          <w:rtl/>
        </w:rPr>
        <w:t xml:space="preserve">، فأصحبت دولة الإسلام التي عكسها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نهج البلاغة : 427</w:t>
      </w:r>
      <w:r w:rsidRPr="001D57B8">
        <w:rPr>
          <w:rStyle w:val="10"/>
          <w:rFonts w:cs="Times New Roman" w:hint="cs"/>
          <w:rtl/>
        </w:rPr>
        <w:t> </w:t>
      </w:r>
      <w:r w:rsidRPr="001D57B8">
        <w:rPr>
          <w:rStyle w:val="10"/>
          <w:rFonts w:ascii="MbSadr (1)" w:hAnsi="MbSadr (1)" w:hint="cs"/>
          <w:rtl/>
        </w:rPr>
        <w:t>، الرسالة 53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الغارات 1 : 47</w:t>
      </w:r>
      <w:r w:rsidRPr="001D57B8">
        <w:rPr>
          <w:rStyle w:val="10"/>
          <w:rFonts w:cs="Times New Roman" w:hint="cs"/>
          <w:rtl/>
        </w:rPr>
        <w:t> ;</w:t>
      </w:r>
      <w:r w:rsidRPr="001D57B8">
        <w:rPr>
          <w:rStyle w:val="10"/>
          <w:rFonts w:ascii="MbSadr (1)" w:hAnsi="MbSadr (1)" w:hint="cs"/>
          <w:rtl/>
        </w:rPr>
        <w:t xml:space="preserve"> البداية والنهاية 8</w:t>
      </w:r>
      <w:r w:rsidRPr="001D57B8">
        <w:rPr>
          <w:rStyle w:val="10"/>
          <w:rFonts w:hint="cs"/>
          <w:rtl/>
        </w:rPr>
        <w:t xml:space="preserve"> : 4</w:t>
      </w:r>
      <w:r w:rsidRPr="001D57B8">
        <w:rPr>
          <w:rStyle w:val="10"/>
          <w:rFonts w:cs="Times New Roman" w:hint="cs"/>
          <w:rtl/>
        </w:rPr>
        <w:t> ;</w:t>
      </w:r>
      <w:r w:rsidRPr="001D57B8">
        <w:rPr>
          <w:rStyle w:val="10"/>
          <w:rFonts w:ascii="MbSadr (1)" w:hAnsi="MbSadr (1)" w:hint="cs"/>
          <w:rtl/>
        </w:rPr>
        <w:t xml:space="preserve"> شذرات الذهب 1</w:t>
      </w:r>
      <w:r w:rsidRPr="001D57B8">
        <w:rPr>
          <w:rStyle w:val="10"/>
          <w:rFonts w:hint="cs"/>
          <w:rtl/>
        </w:rPr>
        <w:t xml:space="preserve"> : 320</w:t>
      </w:r>
      <w:r w:rsidRPr="001D57B8">
        <w:rPr>
          <w:rStyle w:val="10"/>
          <w:rFonts w:cs="Times New Roman" w:hint="cs"/>
          <w:rtl/>
        </w:rPr>
        <w:t> ;</w:t>
      </w:r>
      <w:r w:rsidRPr="001D57B8">
        <w:rPr>
          <w:rStyle w:val="10"/>
          <w:rFonts w:ascii="MbSadr (1)" w:hAnsi="MbSadr (1)" w:hint="cs"/>
          <w:rtl/>
        </w:rPr>
        <w:t xml:space="preserve"> المناقب 2</w:t>
      </w:r>
      <w:r w:rsidRPr="001D57B8">
        <w:rPr>
          <w:rStyle w:val="10"/>
          <w:rFonts w:hint="cs"/>
          <w:rtl/>
        </w:rPr>
        <w:t xml:space="preserve"> : 105</w:t>
      </w:r>
      <w:r w:rsidRPr="001D57B8">
        <w:rPr>
          <w:rStyle w:val="10"/>
          <w:rFonts w:cs="Times New Roman" w:hint="cs"/>
          <w:rtl/>
        </w:rPr>
        <w:t> ;</w:t>
      </w:r>
      <w:r w:rsidRPr="001D57B8">
        <w:rPr>
          <w:rStyle w:val="10"/>
          <w:rFonts w:ascii="MbSadr (1)" w:hAnsi="MbSadr (1)" w:hint="cs"/>
          <w:rtl/>
        </w:rPr>
        <w:t xml:space="preserve"> </w:t>
      </w:r>
      <w:r w:rsidRPr="001D57B8">
        <w:rPr>
          <w:rStyle w:val="10"/>
          <w:rtl/>
        </w:rPr>
        <w:t>ب</w:t>
      </w:r>
      <w:r w:rsidRPr="001D57B8">
        <w:rPr>
          <w:rStyle w:val="10"/>
          <w:rFonts w:hint="cs"/>
          <w:rtl/>
        </w:rPr>
        <w:t>حار الأنوار 41 : 56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اريخ عليّ أمل الإنسانيّة في كلّ العصور</w:t>
      </w:r>
      <w:r w:rsidRPr="005954F6">
        <w:rPr>
          <w:rFonts w:hint="cs"/>
          <w:sz w:val="32"/>
          <w:szCs w:val="32"/>
          <w:rtl/>
        </w:rPr>
        <w:t> </w:t>
      </w:r>
      <w:r w:rsidRPr="005954F6">
        <w:rPr>
          <w:rFonts w:ascii="MbSadr (1)" w:hAnsi="MbSadr (1)" w:cs="MbSadr (1)" w:hint="cs"/>
          <w:sz w:val="32"/>
          <w:szCs w:val="32"/>
          <w:rtl/>
        </w:rPr>
        <w:t>، والعقيدة التي يتبنّاها المسلمون جميعاً</w:t>
      </w:r>
      <w:r>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 كلّ زمان وكلّ مكان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ص</w:t>
      </w:r>
      <w:r w:rsidRPr="005954F6">
        <w:rPr>
          <w:rFonts w:cs="MbSadr (1)" w:hint="cs"/>
          <w:sz w:val="32"/>
          <w:szCs w:val="32"/>
          <w:rtl/>
        </w:rPr>
        <w:t xml:space="preserve">حيح أنّ الإمام عليه الصلاة والسلام لم ينجح كلّ النجاح في القضاء على </w:t>
      </w:r>
      <w:r w:rsidRPr="005954F6">
        <w:rPr>
          <w:rFonts w:cs="MbSadr (1)"/>
          <w:sz w:val="32"/>
          <w:szCs w:val="32"/>
          <w:rtl/>
        </w:rPr>
        <w:t>ا</w:t>
      </w:r>
      <w:r w:rsidRPr="005954F6">
        <w:rPr>
          <w:rFonts w:cs="MbSadr (1)" w:hint="cs"/>
          <w:sz w:val="32"/>
          <w:szCs w:val="32"/>
          <w:rtl/>
        </w:rPr>
        <w:t>لمناوئين والمتربّصين بالدولة الإسلاميّة</w:t>
      </w:r>
      <w:r w:rsidRPr="005954F6">
        <w:rPr>
          <w:rFonts w:hint="cs"/>
          <w:sz w:val="32"/>
          <w:szCs w:val="32"/>
          <w:rtl/>
        </w:rPr>
        <w:t> </w:t>
      </w:r>
      <w:r w:rsidRPr="005954F6">
        <w:rPr>
          <w:rFonts w:ascii="MbSadr (1)" w:hAnsi="MbSadr (1)" w:cs="MbSadr (1)" w:hint="cs"/>
          <w:sz w:val="32"/>
          <w:szCs w:val="32"/>
          <w:rtl/>
        </w:rPr>
        <w:t xml:space="preserve">، لأنّ المؤامرة الأثيمة على حياته </w:t>
      </w:r>
      <w:r w:rsidRPr="005954F6">
        <w:rPr>
          <w:rFonts w:cs="MbSadr (1)"/>
          <w:sz w:val="32"/>
          <w:szCs w:val="32"/>
          <w:rtl/>
        </w:rPr>
        <w:t>ا</w:t>
      </w:r>
      <w:r w:rsidRPr="005954F6">
        <w:rPr>
          <w:rFonts w:cs="MbSadr (1)" w:hint="cs"/>
          <w:sz w:val="32"/>
          <w:szCs w:val="32"/>
          <w:rtl/>
        </w:rPr>
        <w:t xml:space="preserve">لمقدّسة ـ التي انهار بها أعظم صروح الإسلام بعد صرح النبوّة ـ قامت حائلا دون </w:t>
      </w:r>
      <w:r w:rsidRPr="005954F6">
        <w:rPr>
          <w:rFonts w:cs="MbSadr (1)"/>
          <w:sz w:val="32"/>
          <w:szCs w:val="32"/>
          <w:rtl/>
        </w:rPr>
        <w:t>ت</w:t>
      </w:r>
      <w:r w:rsidRPr="005954F6">
        <w:rPr>
          <w:rFonts w:cs="MbSadr (1)" w:hint="cs"/>
          <w:sz w:val="32"/>
          <w:szCs w:val="32"/>
          <w:rtl/>
        </w:rPr>
        <w:t>حقيق أماني الإسلام العذبة على يديه وضمان السيادة السياسيّة له بشكل ثابت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صحيح أنّ الإمام كان يؤلّب على نفسه ودولته جيشاً ضخماً من المنافقين </w:t>
      </w:r>
      <w:r w:rsidRPr="005954F6">
        <w:rPr>
          <w:rFonts w:cs="MbSadr (1)"/>
          <w:sz w:val="32"/>
          <w:szCs w:val="32"/>
          <w:rtl/>
        </w:rPr>
        <w:t>و</w:t>
      </w:r>
      <w:r w:rsidRPr="005954F6">
        <w:rPr>
          <w:rFonts w:cs="MbSadr (1)" w:hint="cs"/>
          <w:sz w:val="32"/>
          <w:szCs w:val="32"/>
          <w:rtl/>
        </w:rPr>
        <w:t xml:space="preserve">المارقين الذين ضاقوا بالحقّ ولم يجدوا عند عليّ ما يشبع نهم المحموم إلى </w:t>
      </w:r>
      <w:r w:rsidRPr="005954F6">
        <w:rPr>
          <w:rFonts w:cs="MbSadr (1)"/>
          <w:sz w:val="32"/>
          <w:szCs w:val="32"/>
          <w:rtl/>
        </w:rPr>
        <w:t>ا</w:t>
      </w:r>
      <w:r w:rsidRPr="005954F6">
        <w:rPr>
          <w:rFonts w:cs="MbSadr (1)" w:hint="cs"/>
          <w:sz w:val="32"/>
          <w:szCs w:val="32"/>
          <w:rtl/>
        </w:rPr>
        <w:t>لمال والجاه</w:t>
      </w:r>
      <w:r w:rsidRPr="005954F6">
        <w:rPr>
          <w:rFonts w:hint="cs"/>
          <w:sz w:val="32"/>
          <w:szCs w:val="32"/>
          <w:rtl/>
        </w:rPr>
        <w:t> </w:t>
      </w:r>
      <w:r w:rsidRPr="005954F6">
        <w:rPr>
          <w:rFonts w:ascii="MbSadr (1)" w:hAnsi="MbSadr (1)" w:cs="MbSadr (1)" w:hint="cs"/>
          <w:sz w:val="32"/>
          <w:szCs w:val="32"/>
          <w:rtl/>
        </w:rPr>
        <w:t>، فانتقضوا عليه وعارضوه بكلّ طول وحول</w:t>
      </w:r>
      <w:r w:rsidRPr="005954F6">
        <w:rPr>
          <w:rFonts w:hint="cs"/>
          <w:sz w:val="32"/>
          <w:szCs w:val="32"/>
          <w:rtl/>
        </w:rPr>
        <w:t> </w:t>
      </w:r>
      <w:r w:rsidRPr="005954F6">
        <w:rPr>
          <w:rFonts w:ascii="MbSadr (1)" w:hAnsi="MbSadr (1)" w:cs="MbSadr (1)" w:hint="cs"/>
          <w:sz w:val="32"/>
          <w:szCs w:val="32"/>
          <w:rtl/>
        </w:rPr>
        <w:t xml:space="preserve">، فلم يفكّر الإمام لحظة </w:t>
      </w:r>
      <w:r w:rsidRPr="005954F6">
        <w:rPr>
          <w:rFonts w:cs="MbSadr (1)"/>
          <w:sz w:val="32"/>
          <w:szCs w:val="32"/>
          <w:rtl/>
        </w:rPr>
        <w:t>و</w:t>
      </w:r>
      <w:r w:rsidRPr="005954F6">
        <w:rPr>
          <w:rFonts w:cs="MbSadr (1)" w:hint="cs"/>
          <w:sz w:val="32"/>
          <w:szCs w:val="32"/>
          <w:rtl/>
        </w:rPr>
        <w:t>احدة في مهادنتهم على حساب الحقّ</w:t>
      </w:r>
      <w:r w:rsidRPr="005954F6">
        <w:rPr>
          <w:rFonts w:hint="cs"/>
          <w:sz w:val="32"/>
          <w:szCs w:val="32"/>
          <w:rtl/>
        </w:rPr>
        <w:t> </w:t>
      </w:r>
      <w:r w:rsidRPr="005954F6">
        <w:rPr>
          <w:rFonts w:ascii="MbSadr (1)" w:hAnsi="MbSadr (1)" w:cs="MbSadr (1)" w:hint="cs"/>
          <w:sz w:val="32"/>
          <w:szCs w:val="32"/>
          <w:rtl/>
        </w:rPr>
        <w:t xml:space="preserve">، وأن يسترضيهم </w:t>
      </w:r>
      <w:r w:rsidRPr="005954F6">
        <w:rPr>
          <w:rFonts w:ascii="MbSadr (1)" w:hAnsi="MbSadr (1)" w:cs="MbSadr (1)" w:hint="cs"/>
          <w:sz w:val="32"/>
          <w:szCs w:val="32"/>
          <w:rtl/>
        </w:rPr>
        <w:lastRenderedPageBreak/>
        <w:t xml:space="preserve">بالوسائل التي لا تتّفق مع </w:t>
      </w:r>
      <w:r w:rsidRPr="005954F6">
        <w:rPr>
          <w:rFonts w:cs="MbSadr (1)"/>
          <w:sz w:val="32"/>
          <w:szCs w:val="32"/>
          <w:rtl/>
        </w:rPr>
        <w:t>ط</w:t>
      </w:r>
      <w:r w:rsidRPr="005954F6">
        <w:rPr>
          <w:rFonts w:cs="MbSadr (1)" w:hint="cs"/>
          <w:sz w:val="32"/>
          <w:szCs w:val="32"/>
          <w:rtl/>
        </w:rPr>
        <w:t>بيعة الغاية المثلى</w:t>
      </w:r>
      <w:r w:rsidRPr="005954F6">
        <w:rPr>
          <w:rFonts w:hint="cs"/>
          <w:sz w:val="32"/>
          <w:szCs w:val="32"/>
          <w:rtl/>
        </w:rPr>
        <w:t> </w:t>
      </w:r>
      <w:r w:rsidRPr="005954F6">
        <w:rPr>
          <w:rFonts w:ascii="MbSadr (1)" w:hAnsi="MbSadr (1)" w:cs="MbSadr (1)" w:hint="cs"/>
          <w:sz w:val="32"/>
          <w:szCs w:val="32"/>
          <w:rtl/>
        </w:rPr>
        <w:t xml:space="preserve">، فنجمت عن ذلك سلسلة من المشاكل السياسيّة التي رافقت </w:t>
      </w:r>
      <w:r w:rsidRPr="005954F6">
        <w:rPr>
          <w:rFonts w:cs="MbSadr (1)"/>
          <w:sz w:val="32"/>
          <w:szCs w:val="32"/>
          <w:rtl/>
        </w:rPr>
        <w:t>خ</w:t>
      </w:r>
      <w:r w:rsidRPr="005954F6">
        <w:rPr>
          <w:rFonts w:cs="MbSadr (1)" w:hint="cs"/>
          <w:sz w:val="32"/>
          <w:szCs w:val="32"/>
          <w:rtl/>
        </w:rPr>
        <w:t>لافة الإمام إلى آخر أيّامها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لّ هذا صحيح</w:t>
      </w:r>
      <w:r w:rsidRPr="005954F6">
        <w:rPr>
          <w:rFonts w:hint="cs"/>
          <w:sz w:val="32"/>
          <w:szCs w:val="32"/>
          <w:rtl/>
        </w:rPr>
        <w:t> </w:t>
      </w:r>
      <w:r w:rsidRPr="005954F6">
        <w:rPr>
          <w:rFonts w:ascii="MbSadr (1)" w:hAnsi="MbSadr (1)" w:cs="MbSadr (1)" w:hint="cs"/>
          <w:sz w:val="32"/>
          <w:szCs w:val="32"/>
          <w:rtl/>
        </w:rPr>
        <w:t xml:space="preserve">. ولكن ماذا يضير عليّاً من ذلك كلّه وقد خرج من المعركة </w:t>
      </w:r>
      <w:r w:rsidRPr="005954F6">
        <w:rPr>
          <w:rFonts w:cs="MbSadr (1)"/>
          <w:sz w:val="32"/>
          <w:szCs w:val="32"/>
          <w:rtl/>
        </w:rPr>
        <w:t>ك</w:t>
      </w:r>
      <w:r w:rsidRPr="005954F6">
        <w:rPr>
          <w:rFonts w:cs="MbSadr (1)" w:hint="cs"/>
          <w:sz w:val="32"/>
          <w:szCs w:val="32"/>
          <w:rtl/>
        </w:rPr>
        <w:t>ما أراد وكما أراد له الإسلام</w:t>
      </w:r>
      <w:r w:rsidRPr="005954F6">
        <w:rPr>
          <w:rFonts w:hint="cs"/>
          <w:sz w:val="32"/>
          <w:szCs w:val="32"/>
          <w:rtl/>
        </w:rPr>
        <w:t> </w:t>
      </w:r>
      <w:r w:rsidRPr="005954F6">
        <w:rPr>
          <w:rFonts w:ascii="MbSadr (1)" w:hAnsi="MbSadr (1)" w:cs="MbSadr (1)" w:hint="cs"/>
          <w:sz w:val="32"/>
          <w:szCs w:val="32"/>
          <w:rtl/>
        </w:rPr>
        <w:t>، ظافر</w:t>
      </w:r>
      <w:r w:rsidRPr="005954F6">
        <w:rPr>
          <w:rFonts w:cs="MbSadr (1)" w:hint="cs"/>
          <w:sz w:val="32"/>
          <w:szCs w:val="32"/>
          <w:rtl/>
        </w:rPr>
        <w:t>اً منتصراً قد ضرب للإسلام مثله الرفيع</w:t>
      </w:r>
      <w:r w:rsidRPr="005954F6">
        <w:rPr>
          <w:rFonts w:hint="cs"/>
          <w:sz w:val="32"/>
          <w:szCs w:val="32"/>
          <w:rtl/>
        </w:rPr>
        <w:t> </w:t>
      </w:r>
      <w:r w:rsidRPr="005954F6">
        <w:rPr>
          <w:rFonts w:ascii="MbSadr (1)" w:hAnsi="MbSadr (1)" w:cs="MbSadr (1)" w:hint="cs"/>
          <w:sz w:val="32"/>
          <w:szCs w:val="32"/>
          <w:rtl/>
        </w:rPr>
        <w:t xml:space="preserve">، وركّز </w:t>
      </w:r>
      <w:r w:rsidRPr="005954F6">
        <w:rPr>
          <w:rFonts w:cs="MbSadr (1)"/>
          <w:sz w:val="32"/>
          <w:szCs w:val="32"/>
          <w:rtl/>
        </w:rPr>
        <w:t>إ</w:t>
      </w:r>
      <w:r w:rsidRPr="005954F6">
        <w:rPr>
          <w:rFonts w:cs="MbSadr (1)" w:hint="cs"/>
          <w:sz w:val="32"/>
          <w:szCs w:val="32"/>
          <w:rtl/>
        </w:rPr>
        <w:t>لى الأبد في عقول الواعين من الاُمّة مفاهيم الدولة الإسلاميّة</w:t>
      </w:r>
      <w:r w:rsidRPr="005954F6">
        <w:rPr>
          <w:rFonts w:hint="cs"/>
          <w:sz w:val="32"/>
          <w:szCs w:val="32"/>
          <w:rtl/>
        </w:rPr>
        <w:t> </w:t>
      </w:r>
      <w:r w:rsidRPr="005954F6">
        <w:rPr>
          <w:rFonts w:ascii="MbSadr (1)" w:hAnsi="MbSadr (1)" w:cs="MbSadr (1)" w:hint="cs"/>
          <w:sz w:val="32"/>
          <w:szCs w:val="32"/>
          <w:rtl/>
        </w:rPr>
        <w:t xml:space="preserve">، وطبع في أذهانهم </w:t>
      </w:r>
      <w:r w:rsidRPr="005954F6">
        <w:rPr>
          <w:rFonts w:cs="MbSadr (1)"/>
          <w:sz w:val="32"/>
          <w:szCs w:val="32"/>
          <w:rtl/>
        </w:rPr>
        <w:t>ص</w:t>
      </w:r>
      <w:r w:rsidRPr="005954F6">
        <w:rPr>
          <w:rFonts w:cs="MbSadr (1)" w:hint="cs"/>
          <w:sz w:val="32"/>
          <w:szCs w:val="32"/>
          <w:rtl/>
        </w:rPr>
        <w:t>ورتها الزاهية بكلّ ما تصبو إليه الإنسانيّة المهذّبة من القيم المادّيّة والمعنويّة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صلوات الله عليه وعلى جهاده</w:t>
      </w:r>
      <w:r w:rsidRPr="005954F6">
        <w:rPr>
          <w:rFonts w:hint="cs"/>
          <w:sz w:val="32"/>
          <w:szCs w:val="32"/>
          <w:rtl/>
        </w:rPr>
        <w:t> </w:t>
      </w:r>
      <w:r w:rsidRPr="005954F6">
        <w:rPr>
          <w:rFonts w:ascii="MbSadr (1)" w:hAnsi="MbSadr (1)" w:cs="MbSadr (1)" w:hint="cs"/>
          <w:sz w:val="32"/>
          <w:szCs w:val="32"/>
          <w:rtl/>
        </w:rPr>
        <w:t xml:space="preserve">، وسلام عليه يوم </w:t>
      </w:r>
      <w:r w:rsidRPr="005954F6">
        <w:rPr>
          <w:rFonts w:cs="MbSadr (1)" w:hint="cs"/>
          <w:sz w:val="32"/>
          <w:szCs w:val="32"/>
          <w:rtl/>
        </w:rPr>
        <w:t>ولد ويوم مات ويوم يبعث حيّاً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ختاماً أرفع أكفّ الضراعة إلى الله سبحانه بأن يوفّق المسلمين جميعاً إلى </w:t>
      </w:r>
      <w:r w:rsidRPr="005954F6">
        <w:rPr>
          <w:rFonts w:cs="MbSadr (1)"/>
          <w:sz w:val="32"/>
          <w:szCs w:val="32"/>
          <w:rtl/>
        </w:rPr>
        <w:t>ا</w:t>
      </w:r>
      <w:r w:rsidRPr="005954F6">
        <w:rPr>
          <w:rFonts w:cs="MbSadr (1)" w:hint="cs"/>
          <w:sz w:val="32"/>
          <w:szCs w:val="32"/>
          <w:rtl/>
        </w:rPr>
        <w:t>لعمل المثمر من أجل الرسالة التي عمل لها عليّ العظيم</w:t>
      </w:r>
      <w:r w:rsidRPr="005954F6">
        <w:rPr>
          <w:rFonts w:hint="cs"/>
          <w:sz w:val="32"/>
          <w:szCs w:val="32"/>
          <w:rtl/>
        </w:rPr>
        <w:t> </w:t>
      </w:r>
      <w:r w:rsidRPr="005954F6">
        <w:rPr>
          <w:rFonts w:ascii="MbSadr (1)" w:hAnsi="MbSadr (1)" w:cs="MbSadr (1)" w:hint="cs"/>
          <w:sz w:val="32"/>
          <w:szCs w:val="32"/>
          <w:rtl/>
        </w:rPr>
        <w:t xml:space="preserve">، وأن يأخذ بيد الساعين </w:t>
      </w:r>
      <w:r w:rsidRPr="005954F6">
        <w:rPr>
          <w:rFonts w:cs="MbSadr (1)"/>
          <w:sz w:val="32"/>
          <w:szCs w:val="32"/>
          <w:rtl/>
        </w:rPr>
        <w:t>ف</w:t>
      </w:r>
      <w:r w:rsidRPr="005954F6">
        <w:rPr>
          <w:rFonts w:cs="MbSadr (1)" w:hint="cs"/>
          <w:sz w:val="32"/>
          <w:szCs w:val="32"/>
          <w:rtl/>
        </w:rPr>
        <w:t xml:space="preserve">ي إقامة هذا المهرجان الإسلامي الرائع من أهالي كربلاء الأبرار إلى ما فيه صلاح </w:t>
      </w:r>
      <w:r w:rsidRPr="005954F6">
        <w:rPr>
          <w:rFonts w:cs="MbSadr (1)"/>
          <w:sz w:val="32"/>
          <w:szCs w:val="32"/>
          <w:rtl/>
        </w:rPr>
        <w:t>ا</w:t>
      </w:r>
      <w:r w:rsidRPr="005954F6">
        <w:rPr>
          <w:rFonts w:cs="MbSadr (1)" w:hint="cs"/>
          <w:sz w:val="32"/>
          <w:szCs w:val="32"/>
          <w:rtl/>
        </w:rPr>
        <w:t>لإسلام والمسلمين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(229)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471" w:lineRule="atLeast"/>
        <w:jc w:val="center"/>
        <w:rPr>
          <w:sz w:val="32"/>
          <w:szCs w:val="32"/>
          <w:rtl/>
        </w:rPr>
      </w:pPr>
      <w:r w:rsidRPr="005954F6">
        <w:rPr>
          <w:rFonts w:cs="MbSadr (2)"/>
          <w:bCs/>
          <w:sz w:val="32"/>
          <w:szCs w:val="32"/>
          <w:rtl/>
        </w:rPr>
        <w:t>ن</w:t>
      </w:r>
      <w:r w:rsidRPr="005954F6">
        <w:rPr>
          <w:rFonts w:cs="MbSadr (2)" w:hint="cs"/>
          <w:bCs/>
          <w:sz w:val="32"/>
          <w:szCs w:val="32"/>
          <w:rtl/>
        </w:rPr>
        <w:t xml:space="preserve">بذة عن الإمام عليّ بن الحسين </w:t>
      </w:r>
      <w:r w:rsidRPr="005954F6">
        <w:rPr>
          <w:rFonts w:cs="MbSadr (2)"/>
          <w:bCs/>
          <w:sz w:val="32"/>
          <w:szCs w:val="32"/>
          <w:rtl/>
        </w:rPr>
        <w:t>(</w:t>
      </w:r>
      <w:r w:rsidRPr="005954F6">
        <w:rPr>
          <w:rFonts w:cs="MbSadr (2)" w:hint="cs"/>
          <w:bCs/>
          <w:sz w:val="32"/>
          <w:szCs w:val="32"/>
          <w:rtl/>
        </w:rPr>
        <w:t>عليه السلام)</w:t>
      </w:r>
      <w:r w:rsidRPr="005954F6">
        <w:rPr>
          <w:rFonts w:cs="MbSadr (2)"/>
          <w:bCs/>
          <w:sz w:val="32"/>
          <w:szCs w:val="32"/>
          <w:rtl/>
        </w:rPr>
        <w:t>(1)</w:t>
      </w:r>
    </w:p>
    <w:p w:rsidR="002367DB" w:rsidRPr="005954F6" w:rsidRDefault="002367DB" w:rsidP="002367DB">
      <w:pPr>
        <w:pStyle w:val="a"/>
        <w:adjustRightInd w:val="0"/>
        <w:spacing w:line="471" w:lineRule="atLeast"/>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 xml:space="preserve">الحمد لله ربّ العالمين والصلاة والسلام على خاتم الأنبياء والمرسلين </w:t>
      </w:r>
      <w:r w:rsidRPr="005954F6">
        <w:rPr>
          <w:rFonts w:cs="MbSadr (1)"/>
          <w:sz w:val="32"/>
          <w:szCs w:val="32"/>
          <w:rtl/>
        </w:rPr>
        <w:t>م</w:t>
      </w:r>
      <w:r w:rsidRPr="005954F6">
        <w:rPr>
          <w:rFonts w:cs="MbSadr (1)" w:hint="cs"/>
          <w:sz w:val="32"/>
          <w:szCs w:val="32"/>
          <w:rtl/>
        </w:rPr>
        <w:t>حمّد وعلى آله الطاهرين وصحبه الميامين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بعد</w:t>
      </w:r>
      <w:r w:rsidRPr="005954F6">
        <w:rPr>
          <w:rFonts w:hint="cs"/>
          <w:sz w:val="32"/>
          <w:szCs w:val="32"/>
          <w:rtl/>
        </w:rPr>
        <w:t> </w:t>
      </w:r>
      <w:r w:rsidRPr="005954F6">
        <w:rPr>
          <w:rFonts w:ascii="MbSadr (1)" w:hAnsi="MbSadr (1)" w:cs="MbSadr (1)" w:hint="cs"/>
          <w:sz w:val="32"/>
          <w:szCs w:val="32"/>
          <w:rtl/>
        </w:rPr>
        <w:t xml:space="preserve">، فإنّ هذه الصحيفة السجّاديّة مجموعة من الأدعية المأثورة عن </w:t>
      </w:r>
      <w:r w:rsidRPr="005954F6">
        <w:rPr>
          <w:rFonts w:cs="MbSadr (1)"/>
          <w:sz w:val="32"/>
          <w:szCs w:val="32"/>
          <w:rtl/>
        </w:rPr>
        <w:t>ا</w:t>
      </w:r>
      <w:r w:rsidRPr="005954F6">
        <w:rPr>
          <w:rFonts w:cs="MbSadr (1)" w:hint="cs"/>
          <w:sz w:val="32"/>
          <w:szCs w:val="32"/>
          <w:rtl/>
        </w:rPr>
        <w:t>لإمام زين العابدين عليّ بن الحسين بن عليّ بن أبي طالب من أئمّة أهل البيت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لذين أذهب الله عنهم الرجس وطهّرهم تطهيراً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هو الرابع من أئمّة أهل البيت</w:t>
      </w:r>
      <w:r w:rsidRPr="005954F6">
        <w:rPr>
          <w:rFonts w:hint="cs"/>
          <w:sz w:val="32"/>
          <w:szCs w:val="32"/>
          <w:rtl/>
        </w:rPr>
        <w:t> </w:t>
      </w:r>
      <w:r w:rsidRPr="005954F6">
        <w:rPr>
          <w:rFonts w:cs="MbSadr (1)" w:hint="cs"/>
          <w:sz w:val="32"/>
          <w:szCs w:val="32"/>
          <w:rtl/>
        </w:rPr>
        <w:t xml:space="preserve">، وجدّه الإمام أمير المؤمنين عليّ بن </w:t>
      </w:r>
      <w:r w:rsidRPr="005954F6">
        <w:rPr>
          <w:rFonts w:cs="MbSadr (1)"/>
          <w:sz w:val="32"/>
          <w:szCs w:val="32"/>
          <w:rtl/>
        </w:rPr>
        <w:t>أ</w:t>
      </w:r>
      <w:r w:rsidRPr="005954F6">
        <w:rPr>
          <w:rFonts w:cs="MbSadr (1)" w:hint="cs"/>
          <w:sz w:val="32"/>
          <w:szCs w:val="32"/>
          <w:rtl/>
        </w:rPr>
        <w:t>بي</w:t>
      </w:r>
      <w:r w:rsidRPr="005954F6">
        <w:rPr>
          <w:rFonts w:cs="MbSadr (2)"/>
          <w:bCs/>
          <w:sz w:val="32"/>
          <w:szCs w:val="32"/>
          <w:rtl/>
        </w:rPr>
        <w:t xml:space="preserve"> </w:t>
      </w:r>
      <w:r w:rsidRPr="005954F6">
        <w:rPr>
          <w:rFonts w:cs="MbSadr (1)"/>
          <w:sz w:val="32"/>
          <w:szCs w:val="32"/>
          <w:rtl/>
        </w:rPr>
        <w:t>ط</w:t>
      </w:r>
      <w:r w:rsidRPr="005954F6">
        <w:rPr>
          <w:rFonts w:cs="MbSadr (1)" w:hint="cs"/>
          <w:sz w:val="32"/>
          <w:szCs w:val="32"/>
          <w:rtl/>
        </w:rPr>
        <w:t xml:space="preserve">الب وصيّ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وأوّل من أسلم به</w:t>
      </w:r>
      <w:r w:rsidRPr="005954F6">
        <w:rPr>
          <w:rFonts w:hint="cs"/>
          <w:sz w:val="32"/>
          <w:szCs w:val="32"/>
          <w:rtl/>
        </w:rPr>
        <w:t> </w:t>
      </w:r>
      <w:r w:rsidRPr="005954F6">
        <w:rPr>
          <w:rFonts w:ascii="MbSadr (1)" w:hAnsi="MbSadr (1)" w:cs="MbSadr (1)" w:hint="cs"/>
          <w:sz w:val="32"/>
          <w:szCs w:val="32"/>
          <w:rtl/>
        </w:rPr>
        <w:t xml:space="preserve">، وكان منه بمنزلة هارون من </w:t>
      </w:r>
      <w:r w:rsidRPr="005954F6">
        <w:rPr>
          <w:rFonts w:cs="MbSadr (1)"/>
          <w:sz w:val="32"/>
          <w:szCs w:val="32"/>
          <w:rtl/>
        </w:rPr>
        <w:t>م</w:t>
      </w:r>
      <w:r w:rsidRPr="005954F6">
        <w:rPr>
          <w:rFonts w:cs="MbSadr (1)" w:hint="cs"/>
          <w:sz w:val="32"/>
          <w:szCs w:val="32"/>
          <w:rtl/>
        </w:rPr>
        <w:t>وسى كما صحّ في الحديث عنه</w:t>
      </w:r>
      <w:r w:rsidRPr="005954F6">
        <w:rPr>
          <w:rFonts w:cs="MbSadr (1)"/>
          <w:sz w:val="32"/>
          <w:szCs w:val="32"/>
          <w:rtl/>
        </w:rPr>
        <w:t>(2)</w:t>
      </w:r>
      <w:r w:rsidRPr="005954F6">
        <w:rPr>
          <w:rFonts w:hint="cs"/>
          <w:sz w:val="32"/>
          <w:szCs w:val="32"/>
          <w:rtl/>
        </w:rPr>
        <w:t> </w:t>
      </w:r>
      <w:r w:rsidRPr="005954F6">
        <w:rPr>
          <w:rFonts w:cs="MbSadr (1)" w:hint="cs"/>
          <w:sz w:val="32"/>
          <w:szCs w:val="32"/>
          <w:rtl/>
        </w:rPr>
        <w:t xml:space="preserve">، وجدّته فاطمة الزهراء بنت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و</w:t>
      </w:r>
      <w:r w:rsidRPr="005954F6">
        <w:rPr>
          <w:rFonts w:cs="MbSadr (1)" w:hint="cs"/>
          <w:sz w:val="32"/>
          <w:szCs w:val="32"/>
          <w:rtl/>
        </w:rPr>
        <w:t>بضعته وفلذّة كبده وسيّدة نساء العالمين كما كان أبوها يصفها</w:t>
      </w:r>
      <w:r w:rsidRPr="005954F6">
        <w:rPr>
          <w:rFonts w:cs="MbSadr (1)"/>
          <w:sz w:val="32"/>
          <w:szCs w:val="32"/>
          <w:rtl/>
        </w:rPr>
        <w:t>(3)</w:t>
      </w:r>
      <w:r w:rsidRPr="005954F6">
        <w:rPr>
          <w:rFonts w:hint="cs"/>
          <w:sz w:val="32"/>
          <w:szCs w:val="32"/>
          <w:rtl/>
        </w:rPr>
        <w:t> </w:t>
      </w:r>
      <w:r w:rsidRPr="005954F6">
        <w:rPr>
          <w:rFonts w:cs="MbSadr (1)" w:hint="cs"/>
          <w:sz w:val="32"/>
          <w:szCs w:val="32"/>
          <w:rtl/>
        </w:rPr>
        <w:t xml:space="preserve">، وأبوه الإمام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lastRenderedPageBreak/>
        <w:t>(</w:t>
      </w:r>
      <w:r w:rsidRPr="001D57B8">
        <w:rPr>
          <w:rStyle w:val="10"/>
          <w:rtl/>
        </w:rPr>
        <w:footnoteRef/>
      </w:r>
      <w:r w:rsidRPr="001D57B8">
        <w:rPr>
          <w:rStyle w:val="10"/>
          <w:rtl/>
        </w:rPr>
        <w:t xml:space="preserve">) </w:t>
      </w:r>
      <w:r w:rsidRPr="001D57B8">
        <w:rPr>
          <w:rStyle w:val="10"/>
          <w:rFonts w:hint="cs"/>
          <w:rtl/>
        </w:rPr>
        <w:t xml:space="preserve">كتبها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سنة </w:t>
      </w:r>
      <w:smartTag w:uri="urn:schemas-microsoft-com:office:smarttags" w:element="metricconverter">
        <w:smartTagPr>
          <w:attr w:name="ProductID" w:val="1977 م"/>
        </w:smartTagPr>
        <w:r w:rsidRPr="001D57B8">
          <w:rPr>
            <w:rStyle w:val="10"/>
            <w:rFonts w:hint="cs"/>
            <w:rtl/>
          </w:rPr>
          <w:t>1977 م</w:t>
        </w:r>
      </w:smartTag>
      <w:r w:rsidRPr="001D57B8">
        <w:rPr>
          <w:rStyle w:val="10"/>
          <w:rFonts w:hint="cs"/>
          <w:rtl/>
        </w:rPr>
        <w:t xml:space="preserve"> مقدّمةً لكتاب (</w:t>
      </w:r>
      <w:r w:rsidRPr="001D57B8">
        <w:rPr>
          <w:rStyle w:val="10"/>
          <w:rFonts w:cs="Times New Roman" w:hint="cs"/>
          <w:rtl/>
        </w:rPr>
        <w:t> </w:t>
      </w:r>
      <w:r w:rsidRPr="001D57B8">
        <w:rPr>
          <w:rStyle w:val="10"/>
          <w:rFonts w:ascii="MbSadr (1)" w:hAnsi="MbSadr (1)" w:hint="cs"/>
          <w:rtl/>
        </w:rPr>
        <w:t>الصحيفة السجّاديّة</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والذي نشرته </w:t>
      </w:r>
      <w:r w:rsidRPr="001D57B8">
        <w:rPr>
          <w:rStyle w:val="10"/>
          <w:rtl/>
        </w:rPr>
        <w:t>ب</w:t>
      </w:r>
      <w:r w:rsidRPr="001D57B8">
        <w:rPr>
          <w:rStyle w:val="10"/>
          <w:rFonts w:hint="cs"/>
          <w:rtl/>
        </w:rPr>
        <w:t xml:space="preserve">بيروت دار الكتاب الجديد عن نسخة مؤرّخة سنة 986 هـ ، والعنوان الذي أثبتناه مستفاد </w:t>
      </w:r>
      <w:r w:rsidRPr="001D57B8">
        <w:rPr>
          <w:rStyle w:val="10"/>
          <w:rtl/>
        </w:rPr>
        <w:t>م</w:t>
      </w:r>
      <w:r w:rsidRPr="001D57B8">
        <w:rPr>
          <w:rStyle w:val="10"/>
          <w:rFonts w:hint="cs"/>
          <w:rtl/>
        </w:rPr>
        <w:t xml:space="preserve">ن وثائق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الخطيّة</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الكافي 1 : 107</w:t>
      </w:r>
      <w:r w:rsidRPr="001D57B8">
        <w:rPr>
          <w:rStyle w:val="10"/>
          <w:rFonts w:cs="Times New Roman" w:hint="cs"/>
          <w:rtl/>
        </w:rPr>
        <w:t> </w:t>
      </w:r>
      <w:r w:rsidRPr="001D57B8">
        <w:rPr>
          <w:rStyle w:val="10"/>
          <w:rFonts w:ascii="MbSadr (1)" w:hAnsi="MbSadr (1)" w:hint="cs"/>
          <w:rtl/>
        </w:rPr>
        <w:t>، الحديث 80</w:t>
      </w:r>
      <w:r w:rsidRPr="001D57B8">
        <w:rPr>
          <w:rStyle w:val="10"/>
          <w:rFonts w:hint="cs"/>
          <w:rtl/>
        </w:rPr>
        <w:t xml:space="preserve"> .</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من لا يحضره الفقيه 4 : 179</w:t>
      </w:r>
      <w:r w:rsidRPr="001D57B8">
        <w:rPr>
          <w:rStyle w:val="10"/>
          <w:rFonts w:cs="Times New Roman" w:hint="cs"/>
          <w:rtl/>
        </w:rPr>
        <w:t> </w:t>
      </w:r>
      <w:r w:rsidRPr="001D57B8">
        <w:rPr>
          <w:rStyle w:val="10"/>
          <w:rFonts w:ascii="MbSadr (1)" w:hAnsi="MbSadr (1)" w:hint="cs"/>
          <w:rtl/>
        </w:rPr>
        <w:t>، الحديث 5404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0" w:lineRule="atLeast"/>
        <w:rPr>
          <w:sz w:val="32"/>
          <w:szCs w:val="32"/>
          <w:rtl/>
        </w:rPr>
      </w:pPr>
      <w:r w:rsidRPr="005954F6">
        <w:rPr>
          <w:rFonts w:cs="MbSadr (1)"/>
          <w:sz w:val="32"/>
          <w:szCs w:val="32"/>
          <w:rtl/>
        </w:rPr>
        <w:t>ا</w:t>
      </w:r>
      <w:r w:rsidRPr="005954F6">
        <w:rPr>
          <w:rFonts w:cs="MbSadr (1)" w:hint="cs"/>
          <w:sz w:val="32"/>
          <w:szCs w:val="32"/>
          <w:rtl/>
        </w:rPr>
        <w:t>لحسين أحد سيّدي شباب أهل الجنّة سبط الرسول وريحانته</w:t>
      </w:r>
      <w:r w:rsidRPr="005954F6">
        <w:rPr>
          <w:rFonts w:hint="cs"/>
          <w:sz w:val="32"/>
          <w:szCs w:val="32"/>
          <w:rtl/>
        </w:rPr>
        <w:t> </w:t>
      </w:r>
      <w:r w:rsidRPr="005954F6">
        <w:rPr>
          <w:rFonts w:ascii="MbSadr (1)" w:hAnsi="MbSadr (1)" w:cs="MbSadr (1)" w:hint="cs"/>
          <w:sz w:val="32"/>
          <w:szCs w:val="32"/>
          <w:rtl/>
        </w:rPr>
        <w:t>، ومن قال فيه جدّه</w:t>
      </w:r>
      <w:r w:rsidRPr="005954F6">
        <w:rPr>
          <w:rFonts w:cs="MbSadr (1)" w:hint="cs"/>
          <w:sz w:val="32"/>
          <w:szCs w:val="32"/>
          <w:rtl/>
        </w:rPr>
        <w:t xml:space="preserve"> :</w:t>
      </w:r>
      <w:r w:rsidRPr="0013176F">
        <w:rPr>
          <w:rFonts w:cs="MbSadr (1)"/>
          <w:color w:val="0000FF"/>
          <w:sz w:val="32"/>
          <w:szCs w:val="32"/>
          <w:rtl/>
        </w:rPr>
        <w:t>«</w:t>
      </w:r>
      <w:r w:rsidRPr="0013176F">
        <w:rPr>
          <w:rFonts w:hint="cs"/>
          <w:color w:val="0000FF"/>
          <w:sz w:val="32"/>
          <w:szCs w:val="32"/>
          <w:rtl/>
        </w:rPr>
        <w:t> </w:t>
      </w:r>
      <w:r w:rsidRPr="0013176F">
        <w:rPr>
          <w:rFonts w:ascii="MbSadr (1)" w:hAnsi="MbSadr (1)" w:cs="MbSadr (1)" w:hint="cs"/>
          <w:color w:val="0000FF"/>
          <w:sz w:val="32"/>
          <w:szCs w:val="32"/>
          <w:rtl/>
        </w:rPr>
        <w:t>حسين منّي وأنا</w:t>
      </w:r>
      <w:r w:rsidRPr="0013176F">
        <w:rPr>
          <w:rFonts w:cs="MbSadr (1)" w:hint="cs"/>
          <w:color w:val="0000FF"/>
          <w:sz w:val="32"/>
          <w:szCs w:val="32"/>
          <w:rtl/>
        </w:rPr>
        <w:t xml:space="preserve"> من حسين</w:t>
      </w:r>
      <w:r w:rsidRPr="0013176F">
        <w:rPr>
          <w:rFonts w:hint="cs"/>
          <w:color w:val="0000FF"/>
          <w:sz w:val="32"/>
          <w:szCs w:val="32"/>
          <w:rtl/>
        </w:rPr>
        <w:t> </w:t>
      </w:r>
      <w:r w:rsidRPr="0013176F">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وهو الذي استشهد في كربلاء يوم عاشوراء </w:t>
      </w:r>
      <w:r w:rsidRPr="005954F6">
        <w:rPr>
          <w:rFonts w:cs="MbSadr (1)"/>
          <w:sz w:val="32"/>
          <w:szCs w:val="32"/>
          <w:rtl/>
        </w:rPr>
        <w:t>د</w:t>
      </w:r>
      <w:r w:rsidRPr="005954F6">
        <w:rPr>
          <w:rFonts w:cs="MbSadr (1)" w:hint="cs"/>
          <w:sz w:val="32"/>
          <w:szCs w:val="32"/>
          <w:rtl/>
        </w:rPr>
        <w:t>فاعاً عن الإسلام والمسلمين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و</w:t>
      </w:r>
      <w:r w:rsidRPr="005954F6">
        <w:rPr>
          <w:rFonts w:cs="MbSadr (1)" w:hint="cs"/>
          <w:sz w:val="32"/>
          <w:szCs w:val="32"/>
          <w:rtl/>
        </w:rPr>
        <w:t xml:space="preserve">هو أحد الأئمّة الاثني عشر الذين أخبر عنهم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كما جاء في </w:t>
      </w:r>
      <w:r w:rsidRPr="005954F6">
        <w:rPr>
          <w:rFonts w:cs="MbSadr (1)"/>
          <w:sz w:val="32"/>
          <w:szCs w:val="32"/>
          <w:rtl/>
        </w:rPr>
        <w:t>ص</w:t>
      </w:r>
      <w:r w:rsidRPr="005954F6">
        <w:rPr>
          <w:rFonts w:cs="MbSadr (1)" w:hint="cs"/>
          <w:sz w:val="32"/>
          <w:szCs w:val="32"/>
          <w:rtl/>
        </w:rPr>
        <w:t>حيحي البخاري ومسلم وغيرهما إذ قال :</w:t>
      </w:r>
      <w:r w:rsidRPr="000F1DC7">
        <w:rPr>
          <w:rFonts w:cs="MbSadr (1)" w:hint="cs"/>
          <w:color w:val="0000FF"/>
          <w:sz w:val="32"/>
          <w:szCs w:val="32"/>
          <w:rtl/>
        </w:rPr>
        <w:t xml:space="preserve"> «</w:t>
      </w:r>
      <w:r w:rsidRPr="000F1DC7">
        <w:rPr>
          <w:rFonts w:hint="cs"/>
          <w:color w:val="0000FF"/>
          <w:sz w:val="32"/>
          <w:szCs w:val="32"/>
          <w:rtl/>
        </w:rPr>
        <w:t> </w:t>
      </w:r>
      <w:r w:rsidRPr="000F1DC7">
        <w:rPr>
          <w:rFonts w:ascii="MbSadr (1)" w:hAnsi="MbSadr (1)" w:cs="MbSadr (1)" w:hint="cs"/>
          <w:color w:val="0000FF"/>
          <w:sz w:val="32"/>
          <w:szCs w:val="32"/>
          <w:rtl/>
        </w:rPr>
        <w:t xml:space="preserve">الخلفاء بعدي اثنا عشر كلّهم من </w:t>
      </w:r>
      <w:r w:rsidRPr="000F1DC7">
        <w:rPr>
          <w:rFonts w:cs="MbSadr (1)"/>
          <w:color w:val="0000FF"/>
          <w:sz w:val="32"/>
          <w:szCs w:val="32"/>
          <w:rtl/>
        </w:rPr>
        <w:t>ق</w:t>
      </w:r>
      <w:r w:rsidRPr="000F1DC7">
        <w:rPr>
          <w:rFonts w:cs="MbSadr (1)" w:hint="cs"/>
          <w:color w:val="0000FF"/>
          <w:sz w:val="32"/>
          <w:szCs w:val="32"/>
          <w:rtl/>
        </w:rPr>
        <w:t>ريش</w:t>
      </w:r>
      <w:r w:rsidRPr="000F1DC7">
        <w:rPr>
          <w:rFonts w:hint="cs"/>
          <w:color w:val="0000FF"/>
          <w:sz w:val="32"/>
          <w:szCs w:val="32"/>
          <w:rtl/>
        </w:rPr>
        <w:t> </w:t>
      </w:r>
      <w:r w:rsidRPr="000F1DC7">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و</w:t>
      </w:r>
      <w:r w:rsidRPr="005954F6">
        <w:rPr>
          <w:rFonts w:cs="MbSadr (1)" w:hint="cs"/>
          <w:sz w:val="32"/>
          <w:szCs w:val="32"/>
          <w:rtl/>
        </w:rPr>
        <w:t>قد ولد الإمام عليّ بن الحسين في سنة ثمان وثلاثين للهجرة</w:t>
      </w:r>
      <w:r w:rsidRPr="005954F6">
        <w:rPr>
          <w:rFonts w:cs="MbSadr (1)"/>
          <w:sz w:val="32"/>
          <w:szCs w:val="32"/>
          <w:rtl/>
        </w:rPr>
        <w:t>(3)</w:t>
      </w:r>
      <w:r w:rsidRPr="005954F6">
        <w:rPr>
          <w:rFonts w:hint="cs"/>
          <w:sz w:val="32"/>
          <w:szCs w:val="32"/>
          <w:rtl/>
        </w:rPr>
        <w:t> </w:t>
      </w:r>
      <w:r w:rsidRPr="005954F6">
        <w:rPr>
          <w:rFonts w:cs="MbSadr (1)" w:hint="cs"/>
          <w:sz w:val="32"/>
          <w:szCs w:val="32"/>
          <w:rtl/>
        </w:rPr>
        <w:t xml:space="preserve">، وقيل قبل </w:t>
      </w:r>
      <w:r w:rsidRPr="005954F6">
        <w:rPr>
          <w:rFonts w:cs="MbSadr (1)"/>
          <w:sz w:val="32"/>
          <w:szCs w:val="32"/>
          <w:rtl/>
        </w:rPr>
        <w:t>ذ</w:t>
      </w:r>
      <w:r w:rsidRPr="005954F6">
        <w:rPr>
          <w:rFonts w:cs="MbSadr (1)" w:hint="cs"/>
          <w:sz w:val="32"/>
          <w:szCs w:val="32"/>
          <w:rtl/>
        </w:rPr>
        <w:t>لك بسنة أو سنتين</w:t>
      </w:r>
      <w:r w:rsidRPr="005954F6">
        <w:rPr>
          <w:rFonts w:cs="MbSadr (1)"/>
          <w:sz w:val="32"/>
          <w:szCs w:val="32"/>
          <w:rtl/>
        </w:rPr>
        <w:t>(4)</w:t>
      </w:r>
      <w:r w:rsidRPr="005954F6">
        <w:rPr>
          <w:rFonts w:hint="cs"/>
          <w:sz w:val="32"/>
          <w:szCs w:val="32"/>
          <w:rtl/>
        </w:rPr>
        <w:t> </w:t>
      </w:r>
      <w:r w:rsidRPr="005954F6">
        <w:rPr>
          <w:rFonts w:cs="MbSadr (1)" w:hint="cs"/>
          <w:sz w:val="32"/>
          <w:szCs w:val="32"/>
          <w:rtl/>
        </w:rPr>
        <w:t>، وعاش حوالي سبعة وخمسين عاماً</w:t>
      </w:r>
      <w:r w:rsidRPr="005954F6">
        <w:rPr>
          <w:rFonts w:cs="MbSadr (1)"/>
          <w:sz w:val="32"/>
          <w:szCs w:val="32"/>
          <w:rtl/>
        </w:rPr>
        <w:t>(5)</w:t>
      </w:r>
      <w:r w:rsidRPr="005954F6">
        <w:rPr>
          <w:rFonts w:hint="cs"/>
          <w:sz w:val="32"/>
          <w:szCs w:val="32"/>
          <w:rtl/>
        </w:rPr>
        <w:t> </w:t>
      </w:r>
      <w:r w:rsidRPr="005954F6">
        <w:rPr>
          <w:rFonts w:cs="MbSadr (1)" w:hint="cs"/>
          <w:sz w:val="32"/>
          <w:szCs w:val="32"/>
          <w:rtl/>
        </w:rPr>
        <w:t xml:space="preserve">، قضى بضع سنين </w:t>
      </w:r>
      <w:r w:rsidRPr="005954F6">
        <w:rPr>
          <w:rFonts w:cs="MbSadr (1)"/>
          <w:sz w:val="32"/>
          <w:szCs w:val="32"/>
          <w:rtl/>
        </w:rPr>
        <w:t>م</w:t>
      </w:r>
      <w:r w:rsidRPr="005954F6">
        <w:rPr>
          <w:rFonts w:cs="MbSadr (1)" w:hint="cs"/>
          <w:sz w:val="32"/>
          <w:szCs w:val="32"/>
          <w:rtl/>
        </w:rPr>
        <w:t xml:space="preserve">نها في كنف جدّه الإمام عليّ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 xml:space="preserve">، ثمّ نشأ في مدرسة عمّه الحسن وأبيه الحسين </w:t>
      </w:r>
      <w:r w:rsidRPr="005954F6">
        <w:rPr>
          <w:rFonts w:cs="MbSadr (1)"/>
          <w:sz w:val="32"/>
          <w:szCs w:val="32"/>
          <w:rtl/>
        </w:rPr>
        <w:t>س</w:t>
      </w:r>
      <w:r w:rsidRPr="005954F6">
        <w:rPr>
          <w:rFonts w:cs="MbSadr (1)" w:hint="cs"/>
          <w:sz w:val="32"/>
          <w:szCs w:val="32"/>
          <w:rtl/>
        </w:rPr>
        <w:t>بطي الرسول</w:t>
      </w:r>
      <w:r w:rsidRPr="005954F6">
        <w:rPr>
          <w:rFonts w:hint="cs"/>
          <w:sz w:val="32"/>
          <w:szCs w:val="32"/>
          <w:rtl/>
        </w:rPr>
        <w:t> </w:t>
      </w:r>
      <w:r w:rsidRPr="005954F6">
        <w:rPr>
          <w:rFonts w:ascii="MbSadr (1)" w:hAnsi="MbSadr (1)" w:cs="MbSadr (1)" w:hint="cs"/>
          <w:sz w:val="32"/>
          <w:szCs w:val="32"/>
          <w:rtl/>
        </w:rPr>
        <w:t>، وتغذّى من نمير علوم الن</w:t>
      </w:r>
      <w:r w:rsidRPr="005954F6">
        <w:rPr>
          <w:rFonts w:cs="MbSadr (1)" w:hint="cs"/>
          <w:sz w:val="32"/>
          <w:szCs w:val="32"/>
          <w:rtl/>
        </w:rPr>
        <w:t>بوّة واستقى من مصادر آبائه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و</w:t>
      </w:r>
      <w:r w:rsidRPr="005954F6">
        <w:rPr>
          <w:rFonts w:cs="MbSadr (1)" w:hint="cs"/>
          <w:sz w:val="32"/>
          <w:szCs w:val="32"/>
          <w:rtl/>
        </w:rPr>
        <w:t>برز على الصعيد العلمي والديني إماماً في الدين</w:t>
      </w:r>
      <w:r w:rsidRPr="005954F6">
        <w:rPr>
          <w:rFonts w:hint="cs"/>
          <w:sz w:val="32"/>
          <w:szCs w:val="32"/>
          <w:rtl/>
        </w:rPr>
        <w:t> </w:t>
      </w:r>
      <w:r w:rsidRPr="005954F6">
        <w:rPr>
          <w:rFonts w:ascii="MbSadr (1)" w:hAnsi="MbSadr (1)" w:cs="MbSadr (1)" w:hint="cs"/>
          <w:sz w:val="32"/>
          <w:szCs w:val="32"/>
          <w:rtl/>
        </w:rPr>
        <w:t>، ومناراً في العلم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مرجعاً في الحلال والحرام</w:t>
      </w:r>
      <w:r w:rsidRPr="005954F6">
        <w:rPr>
          <w:rFonts w:hint="cs"/>
          <w:sz w:val="32"/>
          <w:szCs w:val="32"/>
          <w:rtl/>
        </w:rPr>
        <w:t> </w:t>
      </w:r>
      <w:r w:rsidRPr="005954F6">
        <w:rPr>
          <w:rFonts w:ascii="MbSadr (1)" w:hAnsi="MbSadr (1)" w:cs="MbSadr (1)" w:hint="cs"/>
          <w:sz w:val="32"/>
          <w:szCs w:val="32"/>
          <w:rtl/>
        </w:rPr>
        <w:t>، ومثلا أعلى في الورع والعبادة والتقوى</w:t>
      </w:r>
      <w:r w:rsidRPr="005954F6">
        <w:rPr>
          <w:rFonts w:hint="cs"/>
          <w:sz w:val="32"/>
          <w:szCs w:val="32"/>
          <w:rtl/>
        </w:rPr>
        <w:t> </w:t>
      </w:r>
      <w:r w:rsidRPr="005954F6">
        <w:rPr>
          <w:rFonts w:ascii="MbSadr (1)" w:hAnsi="MbSadr (1)" w:cs="MbSadr (1)" w:hint="cs"/>
          <w:sz w:val="32"/>
          <w:szCs w:val="32"/>
          <w:rtl/>
        </w:rPr>
        <w:t xml:space="preserve">، وآمن </w:t>
      </w:r>
      <w:r w:rsidRPr="005954F6">
        <w:rPr>
          <w:rFonts w:cs="MbSadr (1)"/>
          <w:sz w:val="32"/>
          <w:szCs w:val="32"/>
          <w:rtl/>
        </w:rPr>
        <w:t>ا</w:t>
      </w:r>
      <w:r w:rsidRPr="005954F6">
        <w:rPr>
          <w:rFonts w:cs="MbSadr (1)" w:hint="cs"/>
          <w:sz w:val="32"/>
          <w:szCs w:val="32"/>
          <w:rtl/>
        </w:rPr>
        <w:t>لمسلمون جميعاً بعلمه واستقامته وأفضليّته</w:t>
      </w:r>
      <w:r w:rsidRPr="005954F6">
        <w:rPr>
          <w:rFonts w:hint="cs"/>
          <w:sz w:val="32"/>
          <w:szCs w:val="32"/>
          <w:rtl/>
        </w:rPr>
        <w:t> </w:t>
      </w:r>
      <w:r w:rsidRPr="005954F6">
        <w:rPr>
          <w:rFonts w:ascii="MbSadr (1)" w:hAnsi="MbSadr (1)" w:cs="MbSadr (1)" w:hint="cs"/>
          <w:sz w:val="32"/>
          <w:szCs w:val="32"/>
          <w:rtl/>
        </w:rPr>
        <w:t xml:space="preserve">، وانقاد الواعون منهم إلى زعامته </w:t>
      </w:r>
      <w:r w:rsidRPr="005954F6">
        <w:rPr>
          <w:rFonts w:cs="MbSadr (1)"/>
          <w:sz w:val="32"/>
          <w:szCs w:val="32"/>
          <w:rtl/>
        </w:rPr>
        <w:t>و</w:t>
      </w:r>
      <w:r w:rsidRPr="005954F6">
        <w:rPr>
          <w:rFonts w:cs="MbSadr (1)" w:hint="cs"/>
          <w:sz w:val="32"/>
          <w:szCs w:val="32"/>
          <w:rtl/>
        </w:rPr>
        <w:t>فقهه ومرجعيّته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ق</w:t>
      </w:r>
      <w:r w:rsidRPr="005954F6">
        <w:rPr>
          <w:rFonts w:cs="MbSadr (1)" w:hint="cs"/>
          <w:sz w:val="32"/>
          <w:szCs w:val="32"/>
          <w:rtl/>
        </w:rPr>
        <w:t>ال الزهري : «</w:t>
      </w:r>
      <w:r w:rsidRPr="005954F6">
        <w:rPr>
          <w:rFonts w:hint="cs"/>
          <w:sz w:val="32"/>
          <w:szCs w:val="32"/>
          <w:rtl/>
        </w:rPr>
        <w:t> </w:t>
      </w:r>
      <w:r w:rsidRPr="005954F6">
        <w:rPr>
          <w:rFonts w:ascii="MbSadr (1)" w:hAnsi="MbSadr (1)" w:cs="MbSadr (1)" w:hint="cs"/>
          <w:sz w:val="32"/>
          <w:szCs w:val="32"/>
          <w:rtl/>
        </w:rPr>
        <w:t xml:space="preserve">ما رأيت هاشميّاً أفضل من عليّ بن الحسين ولا أفقه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الإرشاد 2 : 127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صحيح البخاري 8 : 127</w:t>
      </w:r>
      <w:r w:rsidRPr="001D57B8">
        <w:rPr>
          <w:rStyle w:val="10"/>
          <w:rFonts w:cs="Times New Roman" w:hint="cs"/>
          <w:rtl/>
        </w:rPr>
        <w:t> ;</w:t>
      </w:r>
      <w:r w:rsidRPr="001D57B8">
        <w:rPr>
          <w:rStyle w:val="10"/>
          <w:rFonts w:ascii="MbSadr (1)" w:hAnsi="MbSadr (1)" w:hint="cs"/>
          <w:rtl/>
        </w:rPr>
        <w:t xml:space="preserve"> صحيح مسلم 6</w:t>
      </w:r>
      <w:r w:rsidRPr="001D57B8">
        <w:rPr>
          <w:rStyle w:val="10"/>
          <w:rFonts w:hint="cs"/>
          <w:rtl/>
        </w:rPr>
        <w:t xml:space="preserve"> : 3</w:t>
      </w:r>
      <w:r w:rsidRPr="001D57B8">
        <w:rPr>
          <w:rStyle w:val="10"/>
          <w:rFonts w:cs="Times New Roman" w:hint="cs"/>
          <w:rtl/>
        </w:rPr>
        <w:t> ;</w:t>
      </w:r>
      <w:r w:rsidRPr="001D57B8">
        <w:rPr>
          <w:rStyle w:val="10"/>
          <w:rFonts w:ascii="MbSadr (1)" w:hAnsi="MbSadr (1)" w:hint="cs"/>
          <w:rtl/>
        </w:rPr>
        <w:t xml:space="preserve"> البداية والنهاية 6</w:t>
      </w:r>
      <w:r w:rsidRPr="001D57B8">
        <w:rPr>
          <w:rStyle w:val="10"/>
          <w:rFonts w:hint="cs"/>
          <w:rtl/>
        </w:rPr>
        <w:t xml:space="preserve"> : 248</w:t>
      </w:r>
      <w:r w:rsidRPr="001D57B8">
        <w:rPr>
          <w:rStyle w:val="10"/>
          <w:rFonts w:cs="Times New Roman" w:hint="cs"/>
          <w:rtl/>
        </w:rPr>
        <w:t> ;</w:t>
      </w:r>
      <w:r w:rsidRPr="001D57B8">
        <w:rPr>
          <w:rStyle w:val="10"/>
          <w:rFonts w:ascii="MbSadr (1)" w:hAnsi="MbSadr (1)" w:hint="cs"/>
          <w:rtl/>
        </w:rPr>
        <w:t xml:space="preserve"> وانظر</w:t>
      </w:r>
      <w:r w:rsidRPr="001D57B8">
        <w:rPr>
          <w:rStyle w:val="10"/>
          <w:rFonts w:hint="cs"/>
          <w:rtl/>
        </w:rPr>
        <w:t xml:space="preserve"> : بحار </w:t>
      </w:r>
      <w:r w:rsidRPr="001D57B8">
        <w:rPr>
          <w:rStyle w:val="10"/>
          <w:rtl/>
        </w:rPr>
        <w:t>ا</w:t>
      </w:r>
      <w:r w:rsidRPr="001D57B8">
        <w:rPr>
          <w:rStyle w:val="10"/>
          <w:rFonts w:hint="cs"/>
          <w:rtl/>
        </w:rPr>
        <w:t>لأنوار 36 : 298 (</w:t>
      </w:r>
      <w:r w:rsidRPr="001D57B8">
        <w:rPr>
          <w:rStyle w:val="10"/>
          <w:rFonts w:cs="Times New Roman" w:hint="cs"/>
          <w:rtl/>
        </w:rPr>
        <w:t> </w:t>
      </w:r>
      <w:r w:rsidRPr="001D57B8">
        <w:rPr>
          <w:rStyle w:val="10"/>
          <w:rFonts w:ascii="MbSadr (1)" w:hAnsi="MbSadr (1)" w:hint="cs"/>
          <w:rtl/>
        </w:rPr>
        <w:t>بالمضمون</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إعلام الورى بأعلام الهدى 1 : 480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و (5) المصدر نفسه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0" w:lineRule="atLeast"/>
        <w:rPr>
          <w:sz w:val="32"/>
          <w:szCs w:val="32"/>
          <w:rtl/>
        </w:rPr>
      </w:pPr>
      <w:r w:rsidRPr="005954F6">
        <w:rPr>
          <w:rFonts w:cs="MbSadr (1)"/>
          <w:sz w:val="32"/>
          <w:szCs w:val="32"/>
          <w:rtl/>
        </w:rPr>
        <w:t>م</w:t>
      </w:r>
      <w:r w:rsidRPr="005954F6">
        <w:rPr>
          <w:rFonts w:cs="MbSadr (1)" w:hint="cs"/>
          <w:sz w:val="32"/>
          <w:szCs w:val="32"/>
          <w:rtl/>
        </w:rPr>
        <w:t>نه</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وقال في كلام آخر : </w:t>
      </w:r>
      <w:r w:rsidRPr="000F1DC7">
        <w:rPr>
          <w:rFonts w:cs="MbSadr (1)" w:hint="cs"/>
          <w:color w:val="0000FF"/>
          <w:sz w:val="32"/>
          <w:szCs w:val="32"/>
          <w:rtl/>
        </w:rPr>
        <w:t>«</w:t>
      </w:r>
      <w:r w:rsidRPr="000F1DC7">
        <w:rPr>
          <w:rFonts w:hint="cs"/>
          <w:color w:val="0000FF"/>
          <w:sz w:val="32"/>
          <w:szCs w:val="32"/>
          <w:rtl/>
        </w:rPr>
        <w:t> </w:t>
      </w:r>
      <w:r w:rsidRPr="000F1DC7">
        <w:rPr>
          <w:rFonts w:ascii="MbSadr (1)" w:hAnsi="MbSadr (1)" w:cs="MbSadr (1)" w:hint="cs"/>
          <w:color w:val="0000FF"/>
          <w:sz w:val="32"/>
          <w:szCs w:val="32"/>
          <w:rtl/>
        </w:rPr>
        <w:t>ما رأيت قرشيّاً أفضل منه</w:t>
      </w:r>
      <w:r w:rsidRPr="000F1DC7">
        <w:rPr>
          <w:rFonts w:hint="cs"/>
          <w:color w:val="0000FF"/>
          <w:sz w:val="32"/>
          <w:szCs w:val="32"/>
          <w:rtl/>
        </w:rPr>
        <w:t> </w:t>
      </w:r>
      <w:r w:rsidRPr="000F1DC7">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قال سعيد بن المسيّب :</w:t>
      </w:r>
      <w:r w:rsidRPr="000F1DC7">
        <w:rPr>
          <w:rFonts w:cs="MbSadr (1)" w:hint="cs"/>
          <w:color w:val="0000FF"/>
          <w:sz w:val="32"/>
          <w:szCs w:val="32"/>
          <w:rtl/>
        </w:rPr>
        <w:t xml:space="preserve"> «</w:t>
      </w:r>
      <w:r w:rsidRPr="000F1DC7">
        <w:rPr>
          <w:rFonts w:hint="cs"/>
          <w:color w:val="0000FF"/>
          <w:sz w:val="32"/>
          <w:szCs w:val="32"/>
          <w:rtl/>
        </w:rPr>
        <w:t> </w:t>
      </w:r>
      <w:r w:rsidRPr="000F1DC7">
        <w:rPr>
          <w:rFonts w:ascii="MbSadr (1)" w:hAnsi="MbSadr (1)" w:cs="MbSadr (1)" w:hint="cs"/>
          <w:color w:val="0000FF"/>
          <w:sz w:val="32"/>
          <w:szCs w:val="32"/>
          <w:rtl/>
        </w:rPr>
        <w:t>ما رأيت قطّ مثل عليّ بن الحسين</w:t>
      </w:r>
      <w:r w:rsidRPr="000F1DC7">
        <w:rPr>
          <w:rFonts w:hint="cs"/>
          <w:color w:val="0000FF"/>
          <w:sz w:val="32"/>
          <w:szCs w:val="32"/>
          <w:rtl/>
        </w:rPr>
        <w:t> </w:t>
      </w:r>
      <w:r w:rsidRPr="000F1DC7">
        <w:rPr>
          <w:rFonts w:ascii="MbSadr (1)" w:hAnsi="MbSadr (1)" w:cs="MbSadr (1)" w:hint="cs"/>
          <w:color w:val="0000FF"/>
          <w:sz w:val="32"/>
          <w:szCs w:val="32"/>
          <w:rtl/>
        </w:rPr>
        <w:t>»</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قال الإمام مالك : </w:t>
      </w:r>
      <w:r w:rsidRPr="009E4708">
        <w:rPr>
          <w:rFonts w:cs="MbSadr (1)" w:hint="cs"/>
          <w:color w:val="0000FF"/>
          <w:sz w:val="32"/>
          <w:szCs w:val="32"/>
          <w:rtl/>
        </w:rPr>
        <w:t>«</w:t>
      </w:r>
      <w:r w:rsidRPr="009E4708">
        <w:rPr>
          <w:rFonts w:hint="cs"/>
          <w:color w:val="0000FF"/>
          <w:sz w:val="32"/>
          <w:szCs w:val="32"/>
          <w:rtl/>
        </w:rPr>
        <w:t> </w:t>
      </w:r>
      <w:r w:rsidRPr="009E4708">
        <w:rPr>
          <w:rFonts w:ascii="MbSadr (1)" w:hAnsi="MbSadr (1)" w:cs="MbSadr (1)" w:hint="cs"/>
          <w:color w:val="0000FF"/>
          <w:sz w:val="32"/>
          <w:szCs w:val="32"/>
          <w:rtl/>
        </w:rPr>
        <w:t>سمّي زين العابدين لكثرة عبادته</w:t>
      </w:r>
      <w:r w:rsidRPr="009E4708">
        <w:rPr>
          <w:rFonts w:hint="cs"/>
          <w:color w:val="0000FF"/>
          <w:sz w:val="32"/>
          <w:szCs w:val="32"/>
          <w:rtl/>
        </w:rPr>
        <w:t> </w:t>
      </w:r>
      <w:r w:rsidRPr="009E4708">
        <w:rPr>
          <w:rFonts w:ascii="MbSadr (1)" w:hAnsi="MbSadr (1)" w:cs="MbSadr (1)" w:hint="cs"/>
          <w:color w:val="0000FF"/>
          <w:sz w:val="32"/>
          <w:szCs w:val="32"/>
          <w:rtl/>
        </w:rPr>
        <w:t>»</w:t>
      </w:r>
      <w:r w:rsidRPr="005954F6">
        <w:rPr>
          <w:rFonts w:cs="MbSadr (1)"/>
          <w:sz w:val="32"/>
          <w:szCs w:val="32"/>
          <w:rtl/>
        </w:rPr>
        <w:t>(4)</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قال سفيان بن عيينة : </w:t>
      </w:r>
      <w:r w:rsidRPr="009E4708">
        <w:rPr>
          <w:rFonts w:cs="MbSadr (1)" w:hint="cs"/>
          <w:color w:val="0000FF"/>
          <w:sz w:val="32"/>
          <w:szCs w:val="32"/>
          <w:rtl/>
        </w:rPr>
        <w:t>«</w:t>
      </w:r>
      <w:r w:rsidRPr="009E4708">
        <w:rPr>
          <w:rFonts w:hint="cs"/>
          <w:color w:val="0000FF"/>
          <w:sz w:val="32"/>
          <w:szCs w:val="32"/>
          <w:rtl/>
        </w:rPr>
        <w:t> </w:t>
      </w:r>
      <w:r w:rsidRPr="009E4708">
        <w:rPr>
          <w:rFonts w:ascii="MbSadr (1)" w:hAnsi="MbSadr (1)" w:cs="MbSadr (1)" w:hint="cs"/>
          <w:color w:val="0000FF"/>
          <w:sz w:val="32"/>
          <w:szCs w:val="32"/>
          <w:rtl/>
        </w:rPr>
        <w:t xml:space="preserve">ما رأيت هاشميّاً أفضل من زين العابدين ولا أفقه </w:t>
      </w:r>
      <w:r w:rsidRPr="009E4708">
        <w:rPr>
          <w:rFonts w:cs="MbSadr (1)"/>
          <w:color w:val="0000FF"/>
          <w:sz w:val="32"/>
          <w:szCs w:val="32"/>
          <w:rtl/>
        </w:rPr>
        <w:t>م</w:t>
      </w:r>
      <w:r w:rsidRPr="009E4708">
        <w:rPr>
          <w:rFonts w:cs="MbSadr (1)" w:hint="cs"/>
          <w:color w:val="0000FF"/>
          <w:sz w:val="32"/>
          <w:szCs w:val="32"/>
          <w:rtl/>
        </w:rPr>
        <w:t>نه</w:t>
      </w:r>
      <w:r w:rsidRPr="009E4708">
        <w:rPr>
          <w:rFonts w:hint="cs"/>
          <w:color w:val="0000FF"/>
          <w:sz w:val="32"/>
          <w:szCs w:val="32"/>
          <w:rtl/>
        </w:rPr>
        <w:t> </w:t>
      </w:r>
      <w:r w:rsidRPr="009E4708">
        <w:rPr>
          <w:rFonts w:ascii="MbSadr (1)" w:hAnsi="MbSadr (1)" w:cs="MbSadr (1)" w:hint="cs"/>
          <w:color w:val="0000FF"/>
          <w:sz w:val="32"/>
          <w:szCs w:val="32"/>
          <w:rtl/>
        </w:rPr>
        <w:t>»</w:t>
      </w:r>
      <w:r w:rsidRPr="005954F6">
        <w:rPr>
          <w:rFonts w:cs="MbSadr (1)"/>
          <w:sz w:val="32"/>
          <w:szCs w:val="32"/>
          <w:rtl/>
        </w:rPr>
        <w:t>(5)</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عدّ الإمام الشافعي عليّ بن الحسين </w:t>
      </w:r>
      <w:r w:rsidRPr="009E4708">
        <w:rPr>
          <w:rFonts w:cs="MbSadr (1)" w:hint="cs"/>
          <w:color w:val="0000FF"/>
          <w:sz w:val="32"/>
          <w:szCs w:val="32"/>
          <w:rtl/>
        </w:rPr>
        <w:t>«</w:t>
      </w:r>
      <w:r w:rsidRPr="009E4708">
        <w:rPr>
          <w:rFonts w:hint="cs"/>
          <w:color w:val="0000FF"/>
          <w:sz w:val="32"/>
          <w:szCs w:val="32"/>
          <w:rtl/>
        </w:rPr>
        <w:t> </w:t>
      </w:r>
      <w:r w:rsidRPr="009E4708">
        <w:rPr>
          <w:rFonts w:ascii="MbSadr (1)" w:hAnsi="MbSadr (1)" w:cs="MbSadr (1)" w:hint="cs"/>
          <w:color w:val="0000FF"/>
          <w:sz w:val="32"/>
          <w:szCs w:val="32"/>
          <w:rtl/>
        </w:rPr>
        <w:t>أفقه أهل المدينة</w:t>
      </w:r>
      <w:r w:rsidRPr="009E4708">
        <w:rPr>
          <w:rFonts w:hint="cs"/>
          <w:color w:val="0000FF"/>
          <w:sz w:val="32"/>
          <w:szCs w:val="32"/>
          <w:rtl/>
        </w:rPr>
        <w:t> </w:t>
      </w:r>
      <w:r w:rsidRPr="009E4708">
        <w:rPr>
          <w:rFonts w:ascii="MbSadr (1)" w:hAnsi="MbSadr (1)" w:cs="MbSadr (1)" w:hint="cs"/>
          <w:color w:val="0000FF"/>
          <w:sz w:val="32"/>
          <w:szCs w:val="32"/>
          <w:rtl/>
        </w:rPr>
        <w:t>»</w:t>
      </w:r>
      <w:r w:rsidRPr="005954F6">
        <w:rPr>
          <w:rFonts w:cs="MbSadr (1)"/>
          <w:sz w:val="32"/>
          <w:szCs w:val="32"/>
          <w:rtl/>
        </w:rPr>
        <w:t>(6)</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وقد اعترف </w:t>
      </w:r>
      <w:r w:rsidRPr="005954F6">
        <w:rPr>
          <w:rFonts w:cs="MbSadr (1)"/>
          <w:sz w:val="32"/>
          <w:szCs w:val="32"/>
          <w:rtl/>
        </w:rPr>
        <w:t>ب</w:t>
      </w:r>
      <w:r w:rsidRPr="005954F6">
        <w:rPr>
          <w:rFonts w:cs="MbSadr (1)" w:hint="cs"/>
          <w:sz w:val="32"/>
          <w:szCs w:val="32"/>
          <w:rtl/>
        </w:rPr>
        <w:t xml:space="preserve">هذه الحقيقة حتّى حكّام عصره من خلفاء بني اُميّة ـ على الرغم من كلّ شيء ـ </w:t>
      </w:r>
      <w:r w:rsidRPr="005954F6">
        <w:rPr>
          <w:rFonts w:cs="MbSadr (1)"/>
          <w:sz w:val="32"/>
          <w:szCs w:val="32"/>
          <w:rtl/>
        </w:rPr>
        <w:t>ف</w:t>
      </w:r>
      <w:r w:rsidRPr="005954F6">
        <w:rPr>
          <w:rFonts w:cs="MbSadr (1)" w:hint="cs"/>
          <w:sz w:val="32"/>
          <w:szCs w:val="32"/>
          <w:rtl/>
        </w:rPr>
        <w:t xml:space="preserve">لقد قال له عبد الملك بن مروان : </w:t>
      </w:r>
      <w:r w:rsidRPr="009E4708">
        <w:rPr>
          <w:rFonts w:cs="MbSadr (1)" w:hint="cs"/>
          <w:color w:val="0000FF"/>
          <w:sz w:val="32"/>
          <w:szCs w:val="32"/>
          <w:rtl/>
        </w:rPr>
        <w:t>«</w:t>
      </w:r>
      <w:r w:rsidRPr="009E4708">
        <w:rPr>
          <w:rFonts w:hint="cs"/>
          <w:color w:val="0000FF"/>
          <w:sz w:val="32"/>
          <w:szCs w:val="32"/>
          <w:rtl/>
        </w:rPr>
        <w:t> </w:t>
      </w:r>
      <w:r w:rsidRPr="009E4708">
        <w:rPr>
          <w:rFonts w:ascii="MbSadr (1)" w:hAnsi="MbSadr (1)" w:cs="MbSadr (1)" w:hint="cs"/>
          <w:color w:val="0000FF"/>
          <w:sz w:val="32"/>
          <w:szCs w:val="32"/>
          <w:rtl/>
        </w:rPr>
        <w:t xml:space="preserve">ولقد اُوتيت من العلم والدين والورع ما لم </w:t>
      </w:r>
      <w:r w:rsidRPr="009E4708">
        <w:rPr>
          <w:rFonts w:cs="MbSadr (1)"/>
          <w:color w:val="0000FF"/>
          <w:sz w:val="32"/>
          <w:szCs w:val="32"/>
          <w:rtl/>
        </w:rPr>
        <w:t>ي</w:t>
      </w:r>
      <w:r w:rsidRPr="009E4708">
        <w:rPr>
          <w:rFonts w:cs="MbSadr (1)" w:hint="cs"/>
          <w:color w:val="0000FF"/>
          <w:sz w:val="32"/>
          <w:szCs w:val="32"/>
          <w:rtl/>
        </w:rPr>
        <w:t>ؤته أحد مثلك قبلك إلاّ من مضى من سلفك</w:t>
      </w:r>
      <w:r w:rsidRPr="009E4708">
        <w:rPr>
          <w:rFonts w:hint="cs"/>
          <w:color w:val="0000FF"/>
          <w:sz w:val="32"/>
          <w:szCs w:val="32"/>
          <w:rtl/>
        </w:rPr>
        <w:t> </w:t>
      </w:r>
      <w:r w:rsidRPr="009E4708">
        <w:rPr>
          <w:rFonts w:ascii="MbSadr (1)" w:hAnsi="MbSadr (1)" w:cs="MbSadr (1)" w:hint="cs"/>
          <w:color w:val="0000FF"/>
          <w:sz w:val="32"/>
          <w:szCs w:val="32"/>
          <w:rtl/>
        </w:rPr>
        <w:t>»</w:t>
      </w:r>
      <w:r w:rsidRPr="005954F6">
        <w:rPr>
          <w:rFonts w:cs="MbSadr (1)"/>
          <w:sz w:val="32"/>
          <w:szCs w:val="32"/>
          <w:rtl/>
        </w:rPr>
        <w:t>(7)</w:t>
      </w:r>
      <w:r w:rsidRPr="005954F6">
        <w:rPr>
          <w:rFonts w:hint="cs"/>
          <w:sz w:val="32"/>
          <w:szCs w:val="32"/>
          <w:rtl/>
        </w:rPr>
        <w:t> </w:t>
      </w:r>
      <w:r w:rsidRPr="005954F6">
        <w:rPr>
          <w:rFonts w:cs="MbSadr (1)" w:hint="cs"/>
          <w:sz w:val="32"/>
          <w:szCs w:val="32"/>
          <w:rtl/>
        </w:rPr>
        <w:t xml:space="preserve">، وقال عمر بن عبد العزيز : </w:t>
      </w:r>
      <w:r w:rsidRPr="009E4708">
        <w:rPr>
          <w:rFonts w:cs="MbSadr (1)"/>
          <w:color w:val="0000FF"/>
          <w:sz w:val="32"/>
          <w:szCs w:val="32"/>
          <w:rtl/>
        </w:rPr>
        <w:t>«</w:t>
      </w:r>
      <w:r w:rsidRPr="009E4708">
        <w:rPr>
          <w:rFonts w:hint="cs"/>
          <w:color w:val="0000FF"/>
          <w:sz w:val="32"/>
          <w:szCs w:val="32"/>
          <w:rtl/>
        </w:rPr>
        <w:t> </w:t>
      </w:r>
      <w:r w:rsidRPr="009E4708">
        <w:rPr>
          <w:rFonts w:ascii="MbSadr (1)" w:hAnsi="MbSadr (1)" w:cs="MbSadr (1)" w:hint="cs"/>
          <w:color w:val="0000FF"/>
          <w:sz w:val="32"/>
          <w:szCs w:val="32"/>
          <w:rtl/>
        </w:rPr>
        <w:t>سراج الدنيا وجمال الإسلام زين العابدين</w:t>
      </w:r>
      <w:r w:rsidRPr="009E4708">
        <w:rPr>
          <w:rFonts w:hint="cs"/>
          <w:color w:val="0000FF"/>
          <w:sz w:val="32"/>
          <w:szCs w:val="32"/>
          <w:rtl/>
        </w:rPr>
        <w:t> </w:t>
      </w:r>
      <w:r w:rsidRPr="009E4708">
        <w:rPr>
          <w:rFonts w:ascii="MbSadr (1)" w:hAnsi="MbSadr (1)" w:cs="MbSadr (1)" w:hint="cs"/>
          <w:color w:val="0000FF"/>
          <w:sz w:val="32"/>
          <w:szCs w:val="32"/>
          <w:rtl/>
        </w:rPr>
        <w:t>»</w:t>
      </w:r>
      <w:r w:rsidRPr="005954F6">
        <w:rPr>
          <w:rFonts w:cs="MbSadr (1)"/>
          <w:sz w:val="32"/>
          <w:szCs w:val="32"/>
          <w:rtl/>
        </w:rPr>
        <w:t>(8)</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العدد القويّة : 318</w:t>
      </w:r>
      <w:r w:rsidRPr="001D57B8">
        <w:rPr>
          <w:rStyle w:val="10"/>
          <w:rFonts w:cs="Times New Roman" w:hint="cs"/>
          <w:rtl/>
        </w:rPr>
        <w:t> ;</w:t>
      </w:r>
      <w:r w:rsidRPr="001D57B8">
        <w:rPr>
          <w:rStyle w:val="10"/>
          <w:rFonts w:ascii="MbSadr (1)" w:hAnsi="MbSadr (1)" w:hint="cs"/>
          <w:rtl/>
        </w:rPr>
        <w:t xml:space="preserve"> المناقب 4</w:t>
      </w:r>
      <w:r w:rsidRPr="001D57B8">
        <w:rPr>
          <w:rStyle w:val="10"/>
          <w:rFonts w:hint="cs"/>
          <w:rtl/>
        </w:rPr>
        <w:t xml:space="preserve"> : 159</w:t>
      </w:r>
      <w:r w:rsidRPr="001D57B8">
        <w:rPr>
          <w:rStyle w:val="10"/>
          <w:rFonts w:cs="Times New Roman" w:hint="cs"/>
          <w:rtl/>
        </w:rPr>
        <w:t> ;</w:t>
      </w:r>
      <w:r w:rsidRPr="001D57B8">
        <w:rPr>
          <w:rStyle w:val="10"/>
          <w:rFonts w:ascii="MbSadr (1)" w:hAnsi="MbSadr (1)" w:hint="cs"/>
          <w:rtl/>
        </w:rPr>
        <w:t xml:space="preserve"> بحار الأنوار 46</w:t>
      </w:r>
      <w:r w:rsidRPr="001D57B8">
        <w:rPr>
          <w:rStyle w:val="10"/>
          <w:rFonts w:hint="cs"/>
          <w:rtl/>
        </w:rPr>
        <w:t xml:space="preserve"> : 97 نقلا عنه</w:t>
      </w:r>
      <w:r w:rsidRPr="001D57B8">
        <w:rPr>
          <w:rStyle w:val="10"/>
          <w:rFonts w:cs="Times New Roman" w:hint="cs"/>
          <w:rtl/>
        </w:rPr>
        <w:t> </w:t>
      </w:r>
      <w:r w:rsidRPr="001D57B8">
        <w:rPr>
          <w:rStyle w:val="10"/>
          <w:rFonts w:ascii="MbSadr (1)" w:hAnsi="MbSadr (1)" w:hint="cs"/>
          <w:rtl/>
        </w:rPr>
        <w:t>، وفي الأخيرين</w:t>
      </w:r>
      <w:r w:rsidRPr="001D57B8">
        <w:rPr>
          <w:rStyle w:val="10"/>
          <w:rFonts w:hint="cs"/>
          <w:rtl/>
        </w:rPr>
        <w:t xml:space="preserve"> : </w:t>
      </w:r>
      <w:r w:rsidRPr="001D57B8">
        <w:rPr>
          <w:rStyle w:val="10"/>
          <w:rtl/>
        </w:rPr>
        <w:t>«</w:t>
      </w:r>
      <w:r w:rsidRPr="001D57B8">
        <w:rPr>
          <w:rStyle w:val="10"/>
          <w:rFonts w:cs="Times New Roman" w:hint="cs"/>
          <w:rtl/>
        </w:rPr>
        <w:t> </w:t>
      </w:r>
      <w:r w:rsidRPr="001D57B8">
        <w:rPr>
          <w:rStyle w:val="10"/>
          <w:rFonts w:ascii="MbSadr (1)" w:hAnsi="MbSadr (1)" w:hint="cs"/>
          <w:rtl/>
        </w:rPr>
        <w:t>زين العابدين</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وانظر</w:t>
      </w:r>
      <w:r w:rsidRPr="001D57B8">
        <w:rPr>
          <w:rStyle w:val="10"/>
          <w:rFonts w:hint="cs"/>
          <w:rtl/>
        </w:rPr>
        <w:t xml:space="preserve"> : المعرفة والتاريخ 1 : 544</w:t>
      </w:r>
      <w:r w:rsidRPr="001D57B8">
        <w:rPr>
          <w:rStyle w:val="10"/>
          <w:rFonts w:cs="Times New Roman" w:hint="cs"/>
          <w:rtl/>
        </w:rPr>
        <w:t> </w:t>
      </w:r>
      <w:r w:rsidRPr="001D57B8">
        <w:rPr>
          <w:rStyle w:val="10"/>
          <w:rFonts w:ascii="MbSadr (1)" w:hAnsi="MbSadr (1)" w:hint="cs"/>
          <w:rtl/>
        </w:rPr>
        <w:t>، وفيه</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 xml:space="preserve">وما رأيت أحداً كان أفقه </w:t>
      </w:r>
      <w:r w:rsidRPr="001D57B8">
        <w:rPr>
          <w:rStyle w:val="10"/>
          <w:rtl/>
        </w:rPr>
        <w:t>م</w:t>
      </w:r>
      <w:r w:rsidRPr="001D57B8">
        <w:rPr>
          <w:rStyle w:val="10"/>
          <w:rFonts w:hint="cs"/>
          <w:rtl/>
        </w:rPr>
        <w:t>نه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أنساب الأشراف 3 : 146</w:t>
      </w:r>
      <w:r w:rsidRPr="001D57B8">
        <w:rPr>
          <w:rStyle w:val="10"/>
          <w:rFonts w:cs="Times New Roman" w:hint="cs"/>
          <w:rtl/>
        </w:rPr>
        <w:t> ;</w:t>
      </w:r>
      <w:r w:rsidRPr="001D57B8">
        <w:rPr>
          <w:rStyle w:val="10"/>
          <w:rFonts w:ascii="MbSadr (1)" w:hAnsi="MbSadr (1)" w:hint="cs"/>
          <w:rtl/>
        </w:rPr>
        <w:t xml:space="preserve"> تاريخ الإسلام 6</w:t>
      </w:r>
      <w:r w:rsidRPr="001D57B8">
        <w:rPr>
          <w:rStyle w:val="10"/>
          <w:rFonts w:hint="cs"/>
          <w:rtl/>
        </w:rPr>
        <w:t xml:space="preserve"> : 432</w:t>
      </w:r>
      <w:r w:rsidRPr="001D57B8">
        <w:rPr>
          <w:rStyle w:val="10"/>
          <w:rFonts w:cs="Times New Roman" w:hint="cs"/>
          <w:rtl/>
        </w:rPr>
        <w:t> </w:t>
      </w:r>
      <w:r w:rsidRPr="001D57B8">
        <w:rPr>
          <w:rStyle w:val="10"/>
          <w:rFonts w:ascii="MbSadr (1)" w:hAnsi="MbSadr (1)" w:hint="cs"/>
          <w:rtl/>
        </w:rPr>
        <w:t>، وفيهم</w:t>
      </w:r>
      <w:r w:rsidRPr="001D57B8">
        <w:rPr>
          <w:rStyle w:val="10"/>
          <w:rFonts w:hint="cs"/>
          <w:rtl/>
        </w:rPr>
        <w:t>ا : «</w:t>
      </w:r>
      <w:r w:rsidRPr="001D57B8">
        <w:rPr>
          <w:rStyle w:val="10"/>
          <w:rFonts w:cs="Times New Roman" w:hint="cs"/>
          <w:rtl/>
        </w:rPr>
        <w:t> </w:t>
      </w:r>
      <w:r w:rsidRPr="001D57B8">
        <w:rPr>
          <w:rStyle w:val="10"/>
          <w:rFonts w:ascii="MbSadr (1)" w:hAnsi="MbSadr (1)" w:hint="cs"/>
          <w:rtl/>
        </w:rPr>
        <w:t xml:space="preserve">أفضل من عليّ بن </w:t>
      </w:r>
      <w:r w:rsidRPr="001D57B8">
        <w:rPr>
          <w:rStyle w:val="10"/>
          <w:rtl/>
        </w:rPr>
        <w:t>ا</w:t>
      </w:r>
      <w:r w:rsidRPr="001D57B8">
        <w:rPr>
          <w:rStyle w:val="10"/>
          <w:rFonts w:hint="cs"/>
          <w:rtl/>
        </w:rPr>
        <w:t>لحسين</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البداية والنهاية 9</w:t>
      </w:r>
      <w:r w:rsidRPr="001D57B8">
        <w:rPr>
          <w:rStyle w:val="10"/>
          <w:rFonts w:hint="cs"/>
          <w:rtl/>
        </w:rPr>
        <w:t xml:space="preserve"> : 104</w:t>
      </w:r>
      <w:r w:rsidRPr="001D57B8">
        <w:rPr>
          <w:rStyle w:val="10"/>
          <w:rFonts w:cs="Times New Roman" w:hint="cs"/>
          <w:rtl/>
        </w:rPr>
        <w:t> </w:t>
      </w:r>
      <w:r w:rsidRPr="001D57B8">
        <w:rPr>
          <w:rStyle w:val="10"/>
          <w:rFonts w:ascii="MbSadr (1)" w:hAnsi="MbSadr (1)" w:hint="cs"/>
          <w:rtl/>
        </w:rPr>
        <w:t>، وفيه</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أورع</w:t>
      </w:r>
      <w:r w:rsidRPr="001D57B8">
        <w:rPr>
          <w:rStyle w:val="10"/>
          <w:rFonts w:cs="Times New Roman" w:hint="cs"/>
          <w:rtl/>
        </w:rPr>
        <w:t> </w:t>
      </w:r>
      <w:r w:rsidRPr="001D57B8">
        <w:rPr>
          <w:rStyle w:val="10"/>
          <w:rFonts w:ascii="MbSadr (1)" w:hAnsi="MbSadr (1)" w:hint="cs"/>
          <w:rtl/>
        </w:rPr>
        <w:t>» بدل «</w:t>
      </w:r>
      <w:r w:rsidRPr="001D57B8">
        <w:rPr>
          <w:rStyle w:val="10"/>
          <w:rFonts w:cs="Times New Roman" w:hint="cs"/>
          <w:rtl/>
        </w:rPr>
        <w:t> </w:t>
      </w:r>
      <w:r w:rsidRPr="001D57B8">
        <w:rPr>
          <w:rStyle w:val="10"/>
          <w:rFonts w:ascii="MbSadr (1)" w:hAnsi="MbSadr (1)" w:hint="cs"/>
          <w:rtl/>
        </w:rPr>
        <w:t>أفضل</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بحار الأنوار 46</w:t>
      </w:r>
      <w:r w:rsidRPr="001D57B8">
        <w:rPr>
          <w:rStyle w:val="10"/>
          <w:rFonts w:hint="cs"/>
          <w:rtl/>
        </w:rPr>
        <w:t xml:space="preserve"> : 67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تاريخ اليعقوبي 2 : 229</w:t>
      </w:r>
      <w:r w:rsidRPr="001D57B8">
        <w:rPr>
          <w:rStyle w:val="10"/>
          <w:rFonts w:cs="Times New Roman" w:hint="cs"/>
          <w:rtl/>
        </w:rPr>
        <w:t> </w:t>
      </w:r>
      <w:r w:rsidRPr="001D57B8">
        <w:rPr>
          <w:rStyle w:val="10"/>
          <w:rFonts w:ascii="MbSadr (1)" w:hAnsi="MbSadr (1)" w:hint="cs"/>
          <w:rtl/>
        </w:rPr>
        <w:t>، وفيه</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أفضل من</w:t>
      </w:r>
      <w:r w:rsidRPr="001D57B8">
        <w:rPr>
          <w:rStyle w:val="10"/>
          <w:rFonts w:cs="Times New Roman" w:hint="cs"/>
          <w:rtl/>
        </w:rPr>
        <w:t> </w:t>
      </w:r>
      <w:r w:rsidRPr="001D57B8">
        <w:rPr>
          <w:rStyle w:val="10"/>
          <w:rFonts w:ascii="MbSadr (1)" w:hAnsi="MbSadr (1)" w:hint="cs"/>
          <w:rtl/>
        </w:rPr>
        <w:t>» بدل «</w:t>
      </w:r>
      <w:r w:rsidRPr="001D57B8">
        <w:rPr>
          <w:rStyle w:val="10"/>
          <w:rFonts w:cs="Times New Roman" w:hint="cs"/>
          <w:rtl/>
        </w:rPr>
        <w:t> </w:t>
      </w:r>
      <w:r w:rsidRPr="001D57B8">
        <w:rPr>
          <w:rStyle w:val="10"/>
          <w:rFonts w:ascii="MbSadr (1)" w:hAnsi="MbSadr (1)" w:hint="cs"/>
          <w:rtl/>
        </w:rPr>
        <w:t>مثل</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وانظر</w:t>
      </w:r>
      <w:r w:rsidRPr="001D57B8">
        <w:rPr>
          <w:rStyle w:val="10"/>
          <w:rFonts w:hint="cs"/>
          <w:rtl/>
        </w:rPr>
        <w:t xml:space="preserve"> : العدد القويّة : 318</w:t>
      </w:r>
      <w:r w:rsidRPr="001D57B8">
        <w:rPr>
          <w:rStyle w:val="10"/>
          <w:rFonts w:cs="Times New Roman" w:hint="cs"/>
          <w:rtl/>
        </w:rPr>
        <w:t> ;</w:t>
      </w:r>
      <w:r w:rsidRPr="001D57B8">
        <w:rPr>
          <w:rStyle w:val="10"/>
          <w:rFonts w:ascii="MbSadr (1)" w:hAnsi="MbSadr (1)" w:hint="cs"/>
          <w:rtl/>
        </w:rPr>
        <w:t xml:space="preserve"> </w:t>
      </w:r>
      <w:r w:rsidRPr="001D57B8">
        <w:rPr>
          <w:rStyle w:val="10"/>
          <w:rtl/>
        </w:rPr>
        <w:t>ب</w:t>
      </w:r>
      <w:r w:rsidRPr="001D57B8">
        <w:rPr>
          <w:rStyle w:val="10"/>
          <w:rFonts w:hint="cs"/>
          <w:rtl/>
        </w:rPr>
        <w:t>حار الأنوار 46 : 144</w:t>
      </w:r>
      <w:r w:rsidRPr="001D57B8">
        <w:rPr>
          <w:rStyle w:val="10"/>
          <w:rFonts w:cs="Times New Roman" w:hint="cs"/>
          <w:rtl/>
        </w:rPr>
        <w:t> </w:t>
      </w:r>
      <w:r w:rsidRPr="001D57B8">
        <w:rPr>
          <w:rStyle w:val="10"/>
          <w:rFonts w:ascii="MbSadr (1)" w:hAnsi="MbSadr (1)" w:hint="cs"/>
          <w:rtl/>
        </w:rPr>
        <w:t>، نقلا عنه</w:t>
      </w:r>
      <w:r w:rsidRPr="001D57B8">
        <w:rPr>
          <w:rStyle w:val="10"/>
          <w:rFonts w:cs="Times New Roman" w:hint="cs"/>
          <w:rtl/>
        </w:rPr>
        <w:t> ;</w:t>
      </w:r>
      <w:r w:rsidRPr="001D57B8">
        <w:rPr>
          <w:rStyle w:val="10"/>
          <w:rFonts w:ascii="MbSadr (1)" w:hAnsi="MbSadr (1)" w:hint="cs"/>
          <w:rtl/>
        </w:rPr>
        <w:t xml:space="preserve"> كشف الغمّة 2</w:t>
      </w:r>
      <w:r w:rsidRPr="001D57B8">
        <w:rPr>
          <w:rStyle w:val="10"/>
          <w:rFonts w:hint="cs"/>
          <w:rtl/>
        </w:rPr>
        <w:t xml:space="preserve"> : 80 .</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نور الأبصار في مناقب آل النبيّ المختار : 280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5</w:t>
      </w:r>
      <w:r w:rsidRPr="001D57B8">
        <w:rPr>
          <w:rStyle w:val="10"/>
          <w:rtl/>
        </w:rPr>
        <w:t xml:space="preserve">) </w:t>
      </w:r>
      <w:r w:rsidRPr="001D57B8">
        <w:rPr>
          <w:rStyle w:val="10"/>
          <w:rFonts w:hint="cs"/>
          <w:rtl/>
        </w:rPr>
        <w:t>المناقب 4 : 159</w:t>
      </w:r>
      <w:r w:rsidRPr="001D57B8">
        <w:rPr>
          <w:rStyle w:val="10"/>
          <w:rFonts w:cs="Times New Roman" w:hint="cs"/>
          <w:rtl/>
        </w:rPr>
        <w:t> ;</w:t>
      </w:r>
      <w:r w:rsidRPr="001D57B8">
        <w:rPr>
          <w:rStyle w:val="10"/>
          <w:rFonts w:ascii="MbSadr (1)" w:hAnsi="MbSadr (1)" w:hint="cs"/>
          <w:rtl/>
        </w:rPr>
        <w:t xml:space="preserve"> بحار الأنوار 46</w:t>
      </w:r>
      <w:r w:rsidRPr="001D57B8">
        <w:rPr>
          <w:rStyle w:val="10"/>
          <w:rFonts w:hint="cs"/>
          <w:rtl/>
        </w:rPr>
        <w:t xml:space="preserve"> : 97</w:t>
      </w:r>
      <w:r w:rsidRPr="001D57B8">
        <w:rPr>
          <w:rStyle w:val="10"/>
          <w:rFonts w:cs="Times New Roman" w:hint="cs"/>
          <w:rtl/>
        </w:rPr>
        <w:t> </w:t>
      </w:r>
      <w:r w:rsidRPr="001D57B8">
        <w:rPr>
          <w:rStyle w:val="10"/>
          <w:rFonts w:ascii="MbSadr (1)" w:hAnsi="MbSadr (1)" w:hint="cs"/>
          <w:rtl/>
        </w:rPr>
        <w:t>، نقلا عنه</w:t>
      </w:r>
      <w:r w:rsidRPr="001D57B8">
        <w:rPr>
          <w:rStyle w:val="10"/>
          <w:rFonts w:cs="Times New Roman" w:hint="cs"/>
          <w:rtl/>
        </w:rPr>
        <w:t> ;</w:t>
      </w:r>
      <w:r w:rsidRPr="001D57B8">
        <w:rPr>
          <w:rStyle w:val="10"/>
          <w:rFonts w:ascii="MbSadr (1)" w:hAnsi="MbSadr (1)" w:hint="cs"/>
          <w:rtl/>
        </w:rPr>
        <w:t xml:space="preserve"> وفي</w:t>
      </w:r>
      <w:r w:rsidRPr="001D57B8">
        <w:rPr>
          <w:rStyle w:val="10"/>
          <w:rFonts w:hint="cs"/>
          <w:rtl/>
        </w:rPr>
        <w:t xml:space="preserve"> : المعرفة والتاريخ 1 : 544 أنّ </w:t>
      </w:r>
      <w:r w:rsidRPr="001D57B8">
        <w:rPr>
          <w:rStyle w:val="10"/>
          <w:rtl/>
        </w:rPr>
        <w:t>س</w:t>
      </w:r>
      <w:r w:rsidRPr="001D57B8">
        <w:rPr>
          <w:rStyle w:val="10"/>
          <w:rFonts w:hint="cs"/>
          <w:rtl/>
        </w:rPr>
        <w:t>فيان يرويه عن الزهري</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6</w:t>
      </w:r>
      <w:r w:rsidRPr="001D57B8">
        <w:rPr>
          <w:rStyle w:val="10"/>
          <w:rtl/>
        </w:rPr>
        <w:t xml:space="preserve">) </w:t>
      </w:r>
      <w:r w:rsidRPr="001D57B8">
        <w:rPr>
          <w:rStyle w:val="10"/>
          <w:rFonts w:hint="cs"/>
          <w:rtl/>
        </w:rPr>
        <w:t>شرح نهج البلاغة 15 : 273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7) بحار الأنوار 46 : 56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8</w:t>
      </w:r>
      <w:r w:rsidRPr="001D57B8">
        <w:rPr>
          <w:rStyle w:val="10"/>
          <w:rtl/>
        </w:rPr>
        <w:t xml:space="preserve">) </w:t>
      </w:r>
      <w:r w:rsidRPr="001D57B8">
        <w:rPr>
          <w:rStyle w:val="10"/>
          <w:rFonts w:hint="cs"/>
          <w:rtl/>
        </w:rPr>
        <w:t>تاريخ اليعقوبي 2 : 305</w:t>
      </w:r>
      <w:r w:rsidRPr="001D57B8">
        <w:rPr>
          <w:rStyle w:val="10"/>
          <w:rFonts w:cs="Times New Roman" w:hint="cs"/>
          <w:rtl/>
        </w:rPr>
        <w:t> </w:t>
      </w:r>
      <w:r w:rsidRPr="001D57B8">
        <w:rPr>
          <w:rStyle w:val="10"/>
          <w:rFonts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قد كان للمسلمين عموماً تعلّق عاطفي شديد بهذا الإمام وولاء روحي</w:t>
      </w:r>
      <w:r>
        <w:rPr>
          <w:rFonts w:cs="MbSadr (1)" w:hint="cs"/>
          <w:sz w:val="32"/>
          <w:szCs w:val="32"/>
          <w:rtl/>
        </w:rPr>
        <w:t xml:space="preserve"> </w:t>
      </w:r>
      <w:r w:rsidRPr="005954F6">
        <w:rPr>
          <w:rFonts w:cs="MbSadr (1)"/>
          <w:sz w:val="32"/>
          <w:szCs w:val="32"/>
          <w:rtl/>
        </w:rPr>
        <w:t>ع</w:t>
      </w:r>
      <w:r w:rsidRPr="005954F6">
        <w:rPr>
          <w:rFonts w:cs="MbSadr (1)" w:hint="cs"/>
          <w:sz w:val="32"/>
          <w:szCs w:val="32"/>
          <w:rtl/>
        </w:rPr>
        <w:t>ميق له</w:t>
      </w:r>
      <w:r w:rsidRPr="005954F6">
        <w:rPr>
          <w:rFonts w:hint="cs"/>
          <w:sz w:val="32"/>
          <w:szCs w:val="32"/>
          <w:rtl/>
        </w:rPr>
        <w:t> </w:t>
      </w:r>
      <w:r w:rsidRPr="005954F6">
        <w:rPr>
          <w:rFonts w:ascii="MbSadr (1)" w:hAnsi="MbSadr (1)" w:cs="MbSadr (1)" w:hint="cs"/>
          <w:sz w:val="32"/>
          <w:szCs w:val="32"/>
          <w:rtl/>
        </w:rPr>
        <w:t>، وكانت قواعده الشعبيّة ممتدّة في كلّ مكان من العالم الإسلامي</w:t>
      </w:r>
      <w:r w:rsidRPr="005954F6">
        <w:rPr>
          <w:rFonts w:hint="cs"/>
          <w:sz w:val="32"/>
          <w:szCs w:val="32"/>
          <w:rtl/>
        </w:rPr>
        <w:t> </w:t>
      </w:r>
      <w:r w:rsidRPr="005954F6">
        <w:rPr>
          <w:rFonts w:ascii="MbSadr (1)" w:hAnsi="MbSadr (1)" w:cs="MbSadr (1)" w:hint="cs"/>
          <w:sz w:val="32"/>
          <w:szCs w:val="32"/>
          <w:rtl/>
        </w:rPr>
        <w:t xml:space="preserve">، كما </w:t>
      </w:r>
      <w:r w:rsidRPr="005954F6">
        <w:rPr>
          <w:rFonts w:cs="MbSadr (1)"/>
          <w:sz w:val="32"/>
          <w:szCs w:val="32"/>
          <w:rtl/>
        </w:rPr>
        <w:t>ي</w:t>
      </w:r>
      <w:r w:rsidRPr="005954F6">
        <w:rPr>
          <w:rFonts w:cs="MbSadr (1)" w:hint="cs"/>
          <w:sz w:val="32"/>
          <w:szCs w:val="32"/>
          <w:rtl/>
        </w:rPr>
        <w:t xml:space="preserve">شير إلى ذلك موقف الحجيج الأعظم منه حينما حجّ هشام بن عبد الملك وطاف </w:t>
      </w:r>
      <w:r w:rsidRPr="005954F6">
        <w:rPr>
          <w:rFonts w:cs="MbSadr (1)"/>
          <w:sz w:val="32"/>
          <w:szCs w:val="32"/>
          <w:rtl/>
        </w:rPr>
        <w:t>و</w:t>
      </w:r>
      <w:r w:rsidRPr="005954F6">
        <w:rPr>
          <w:rFonts w:cs="MbSadr (1)" w:hint="cs"/>
          <w:sz w:val="32"/>
          <w:szCs w:val="32"/>
          <w:rtl/>
        </w:rPr>
        <w:t>أراد أن يستلم فلم يقدر على استلام الحجر الأسود من الزحام</w:t>
      </w:r>
      <w:r w:rsidRPr="005954F6">
        <w:rPr>
          <w:rFonts w:hint="cs"/>
          <w:sz w:val="32"/>
          <w:szCs w:val="32"/>
          <w:rtl/>
        </w:rPr>
        <w:t> </w:t>
      </w:r>
      <w:r w:rsidRPr="005954F6">
        <w:rPr>
          <w:rFonts w:ascii="MbSadr (1)" w:hAnsi="MbSadr (1)" w:cs="MbSadr (1)" w:hint="cs"/>
          <w:sz w:val="32"/>
          <w:szCs w:val="32"/>
          <w:rtl/>
        </w:rPr>
        <w:t xml:space="preserve">، فنصب له منبر </w:t>
      </w:r>
      <w:r w:rsidRPr="005954F6">
        <w:rPr>
          <w:rFonts w:cs="MbSadr (1)"/>
          <w:sz w:val="32"/>
          <w:szCs w:val="32"/>
          <w:rtl/>
        </w:rPr>
        <w:t>ف</w:t>
      </w:r>
      <w:r w:rsidRPr="005954F6">
        <w:rPr>
          <w:rFonts w:cs="MbSadr (1)" w:hint="cs"/>
          <w:sz w:val="32"/>
          <w:szCs w:val="32"/>
          <w:rtl/>
        </w:rPr>
        <w:t>جلس عليه ينتظر</w:t>
      </w:r>
      <w:r w:rsidRPr="005954F6">
        <w:rPr>
          <w:rFonts w:hint="cs"/>
          <w:sz w:val="32"/>
          <w:szCs w:val="32"/>
          <w:rtl/>
        </w:rPr>
        <w:t> </w:t>
      </w:r>
      <w:r w:rsidRPr="005954F6">
        <w:rPr>
          <w:rFonts w:ascii="MbSadr (1)" w:hAnsi="MbSadr (1)" w:cs="MbSadr (1)" w:hint="cs"/>
          <w:sz w:val="32"/>
          <w:szCs w:val="32"/>
          <w:rtl/>
        </w:rPr>
        <w:t>، ثمّ أقبل زين العابدين وأخذ يطوف</w:t>
      </w:r>
      <w:r w:rsidRPr="005954F6">
        <w:rPr>
          <w:rFonts w:hint="cs"/>
          <w:sz w:val="32"/>
          <w:szCs w:val="32"/>
          <w:rtl/>
        </w:rPr>
        <w:t> </w:t>
      </w:r>
      <w:r w:rsidRPr="005954F6">
        <w:rPr>
          <w:rFonts w:ascii="MbSadr (1)" w:hAnsi="MbSadr (1)" w:cs="MbSadr (1)" w:hint="cs"/>
          <w:sz w:val="32"/>
          <w:szCs w:val="32"/>
          <w:rtl/>
        </w:rPr>
        <w:t xml:space="preserve">، فكان إذا بلغ موضع </w:t>
      </w:r>
      <w:r w:rsidRPr="005954F6">
        <w:rPr>
          <w:rFonts w:cs="MbSadr (1)"/>
          <w:sz w:val="32"/>
          <w:szCs w:val="32"/>
          <w:rtl/>
        </w:rPr>
        <w:t>ا</w:t>
      </w:r>
      <w:r w:rsidRPr="005954F6">
        <w:rPr>
          <w:rFonts w:cs="MbSadr (1)" w:hint="cs"/>
          <w:sz w:val="32"/>
          <w:szCs w:val="32"/>
          <w:rtl/>
        </w:rPr>
        <w:t xml:space="preserve">لحجر انفرجت الجماهير وتنحّى الناس حتّى يستلمه لعظيم معرفتها بقدره وحبّها </w:t>
      </w:r>
      <w:r w:rsidRPr="005954F6">
        <w:rPr>
          <w:rFonts w:cs="MbSadr (1)"/>
          <w:sz w:val="32"/>
          <w:szCs w:val="32"/>
          <w:rtl/>
        </w:rPr>
        <w:t>ل</w:t>
      </w:r>
      <w:r w:rsidRPr="005954F6">
        <w:rPr>
          <w:rFonts w:cs="MbSadr (1)" w:hint="cs"/>
          <w:sz w:val="32"/>
          <w:szCs w:val="32"/>
          <w:rtl/>
        </w:rPr>
        <w:t>ه على اختلاف بلدانهم وانتساباتهم</w:t>
      </w:r>
      <w:r w:rsidRPr="005954F6">
        <w:rPr>
          <w:rFonts w:hint="cs"/>
          <w:sz w:val="32"/>
          <w:szCs w:val="32"/>
          <w:rtl/>
        </w:rPr>
        <w:t> </w:t>
      </w:r>
      <w:r w:rsidRPr="005954F6">
        <w:rPr>
          <w:rFonts w:ascii="MbSadr (1)" w:hAnsi="MbSadr (1)" w:cs="MbSadr (1)" w:hint="cs"/>
          <w:sz w:val="32"/>
          <w:szCs w:val="32"/>
          <w:rtl/>
        </w:rPr>
        <w:t>. وقد سجّل الفرزدق هذا</w:t>
      </w:r>
      <w:r w:rsidRPr="005954F6">
        <w:rPr>
          <w:rFonts w:cs="MbSadr (1)" w:hint="cs"/>
          <w:sz w:val="32"/>
          <w:szCs w:val="32"/>
          <w:rtl/>
        </w:rPr>
        <w:t xml:space="preserve"> الموقف في قصيدة </w:t>
      </w:r>
      <w:r w:rsidRPr="005954F6">
        <w:rPr>
          <w:rFonts w:cs="MbSadr (1)"/>
          <w:sz w:val="32"/>
          <w:szCs w:val="32"/>
          <w:rtl/>
        </w:rPr>
        <w:t>ر</w:t>
      </w:r>
      <w:r w:rsidRPr="005954F6">
        <w:rPr>
          <w:rFonts w:cs="MbSadr (1)" w:hint="cs"/>
          <w:sz w:val="32"/>
          <w:szCs w:val="32"/>
          <w:rtl/>
        </w:rPr>
        <w:t>ائعة مشهورة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لم تكن ثقة الاُمّة بالإمام زين العابدين على اختلاف اتّجاهاتها ومذاهبها </w:t>
      </w:r>
      <w:r w:rsidRPr="005954F6">
        <w:rPr>
          <w:rFonts w:cs="MbSadr (1)"/>
          <w:sz w:val="32"/>
          <w:szCs w:val="32"/>
          <w:rtl/>
        </w:rPr>
        <w:t>م</w:t>
      </w:r>
      <w:r w:rsidRPr="005954F6">
        <w:rPr>
          <w:rFonts w:cs="MbSadr (1)" w:hint="cs"/>
          <w:sz w:val="32"/>
          <w:szCs w:val="32"/>
          <w:rtl/>
        </w:rPr>
        <w:t>قصورة على الجانب الفقهي والروحي فحسب</w:t>
      </w:r>
      <w:r w:rsidRPr="005954F6">
        <w:rPr>
          <w:rFonts w:hint="cs"/>
          <w:sz w:val="32"/>
          <w:szCs w:val="32"/>
          <w:rtl/>
        </w:rPr>
        <w:t> </w:t>
      </w:r>
      <w:r w:rsidRPr="005954F6">
        <w:rPr>
          <w:rFonts w:ascii="MbSadr (1)" w:hAnsi="MbSadr (1)" w:cs="MbSadr (1)" w:hint="cs"/>
          <w:sz w:val="32"/>
          <w:szCs w:val="32"/>
          <w:rtl/>
        </w:rPr>
        <w:t xml:space="preserve">، بل كانت تؤمن به مرجعاً وقائداً </w:t>
      </w:r>
      <w:r w:rsidRPr="005954F6">
        <w:rPr>
          <w:rFonts w:cs="MbSadr (1)"/>
          <w:sz w:val="32"/>
          <w:szCs w:val="32"/>
          <w:rtl/>
        </w:rPr>
        <w:t>و</w:t>
      </w:r>
      <w:r w:rsidRPr="005954F6">
        <w:rPr>
          <w:rFonts w:cs="MbSadr (1)" w:hint="cs"/>
          <w:sz w:val="32"/>
          <w:szCs w:val="32"/>
          <w:rtl/>
        </w:rPr>
        <w:t>مفزعاً في كلّ مشاكل الحياة وقضاياها بوصفه امتداداً لآبائه الطاهرين</w:t>
      </w:r>
      <w:r w:rsidRPr="005954F6">
        <w:rPr>
          <w:rFonts w:hint="cs"/>
          <w:sz w:val="32"/>
          <w:szCs w:val="32"/>
          <w:rtl/>
        </w:rPr>
        <w:t> </w:t>
      </w:r>
      <w:r w:rsidRPr="005954F6">
        <w:rPr>
          <w:rFonts w:ascii="MbSadr (1)" w:hAnsi="MbSadr (1)" w:cs="MbSadr (1)" w:hint="cs"/>
          <w:sz w:val="32"/>
          <w:szCs w:val="32"/>
          <w:rtl/>
        </w:rPr>
        <w:t xml:space="preserve">. ومن </w:t>
      </w:r>
      <w:r w:rsidRPr="005954F6">
        <w:rPr>
          <w:rFonts w:cs="MbSadr (1)"/>
          <w:sz w:val="32"/>
          <w:szCs w:val="32"/>
          <w:rtl/>
        </w:rPr>
        <w:t>أ</w:t>
      </w:r>
      <w:r w:rsidRPr="005954F6">
        <w:rPr>
          <w:rFonts w:cs="MbSadr (1)" w:hint="cs"/>
          <w:sz w:val="32"/>
          <w:szCs w:val="32"/>
          <w:rtl/>
        </w:rPr>
        <w:t>جل ذلك نجد أنّ عبد الملك</w:t>
      </w:r>
      <w:r w:rsidRPr="005954F6">
        <w:rPr>
          <w:rFonts w:hint="cs"/>
          <w:sz w:val="32"/>
          <w:szCs w:val="32"/>
          <w:rtl/>
        </w:rPr>
        <w:t> </w:t>
      </w:r>
      <w:r w:rsidRPr="005954F6">
        <w:rPr>
          <w:rFonts w:ascii="MbSadr (1)" w:hAnsi="MbSadr (1)" w:cs="MbSadr (1)" w:hint="cs"/>
          <w:sz w:val="32"/>
          <w:szCs w:val="32"/>
          <w:rtl/>
        </w:rPr>
        <w:t xml:space="preserve">، حينما اصطدم بملك الروم وهدّده الملك الروماني </w:t>
      </w:r>
      <w:r w:rsidRPr="005954F6">
        <w:rPr>
          <w:rFonts w:cs="MbSadr (1)"/>
          <w:sz w:val="32"/>
          <w:szCs w:val="32"/>
          <w:rtl/>
        </w:rPr>
        <w:t>ب</w:t>
      </w:r>
      <w:r w:rsidRPr="005954F6">
        <w:rPr>
          <w:rFonts w:cs="MbSadr (1)" w:hint="cs"/>
          <w:sz w:val="32"/>
          <w:szCs w:val="32"/>
          <w:rtl/>
        </w:rPr>
        <w:t xml:space="preserve">استغلال حاجة المسلمين إلى استيراد نقودهم من بلاد الرومان لإذلال المسلمين </w:t>
      </w:r>
      <w:r w:rsidRPr="005954F6">
        <w:rPr>
          <w:rFonts w:cs="MbSadr (1)"/>
          <w:sz w:val="32"/>
          <w:szCs w:val="32"/>
          <w:rtl/>
        </w:rPr>
        <w:t>و</w:t>
      </w:r>
      <w:r w:rsidRPr="005954F6">
        <w:rPr>
          <w:rFonts w:cs="MbSadr (1)" w:hint="cs"/>
          <w:sz w:val="32"/>
          <w:szCs w:val="32"/>
          <w:rtl/>
        </w:rPr>
        <w:t>فرض الشروط عليهم</w:t>
      </w:r>
      <w:r w:rsidRPr="005954F6">
        <w:rPr>
          <w:rFonts w:hint="cs"/>
          <w:sz w:val="32"/>
          <w:szCs w:val="32"/>
          <w:rtl/>
        </w:rPr>
        <w:t> </w:t>
      </w:r>
      <w:r w:rsidRPr="005954F6">
        <w:rPr>
          <w:rFonts w:ascii="MbSadr (1)" w:hAnsi="MbSadr (1)" w:cs="MbSadr (1)" w:hint="cs"/>
          <w:sz w:val="32"/>
          <w:szCs w:val="32"/>
          <w:rtl/>
        </w:rPr>
        <w:t xml:space="preserve">، وقف عبد الملك متحيّراً وقد ضاقت به الأرض كما جاء </w:t>
      </w:r>
      <w:r w:rsidRPr="005954F6">
        <w:rPr>
          <w:rFonts w:cs="MbSadr (1)"/>
          <w:sz w:val="32"/>
          <w:szCs w:val="32"/>
          <w:rtl/>
        </w:rPr>
        <w:t>ف</w:t>
      </w:r>
      <w:r w:rsidRPr="005954F6">
        <w:rPr>
          <w:rFonts w:cs="MbSadr (1)" w:hint="cs"/>
          <w:sz w:val="32"/>
          <w:szCs w:val="32"/>
          <w:rtl/>
        </w:rPr>
        <w:t>ي الرواية وقال : أحسبني أشأم مولود ولد في الإسلام</w:t>
      </w:r>
      <w:r w:rsidRPr="005954F6">
        <w:rPr>
          <w:rFonts w:hint="cs"/>
          <w:sz w:val="32"/>
          <w:szCs w:val="32"/>
          <w:rtl/>
        </w:rPr>
        <w:t> </w:t>
      </w:r>
      <w:r w:rsidRPr="005954F6">
        <w:rPr>
          <w:rFonts w:ascii="MbSadr (1)" w:hAnsi="MbSadr (1)" w:cs="MbSadr (1)" w:hint="cs"/>
          <w:sz w:val="32"/>
          <w:szCs w:val="32"/>
          <w:rtl/>
        </w:rPr>
        <w:t xml:space="preserve">، فجمع أهل الإسلام </w:t>
      </w:r>
      <w:r w:rsidRPr="005954F6">
        <w:rPr>
          <w:rFonts w:cs="MbSadr (1)"/>
          <w:sz w:val="32"/>
          <w:szCs w:val="32"/>
          <w:rtl/>
        </w:rPr>
        <w:t>و</w:t>
      </w:r>
      <w:r w:rsidRPr="005954F6">
        <w:rPr>
          <w:rFonts w:cs="MbSadr (1)" w:hint="cs"/>
          <w:sz w:val="32"/>
          <w:szCs w:val="32"/>
          <w:rtl/>
        </w:rPr>
        <w:t>استشارهم فلم يجد عند أحد منهم رأياً يعمل به</w:t>
      </w:r>
      <w:r w:rsidRPr="005954F6">
        <w:rPr>
          <w:rFonts w:hint="cs"/>
          <w:sz w:val="32"/>
          <w:szCs w:val="32"/>
          <w:rtl/>
        </w:rPr>
        <w:t> </w:t>
      </w:r>
      <w:r w:rsidRPr="005954F6">
        <w:rPr>
          <w:rFonts w:ascii="MbSadr (1)" w:hAnsi="MbSadr (1)" w:cs="MbSadr (1)" w:hint="cs"/>
          <w:sz w:val="32"/>
          <w:szCs w:val="32"/>
          <w:rtl/>
        </w:rPr>
        <w:t>، فقال له القوم</w:t>
      </w:r>
      <w:r w:rsidRPr="005954F6">
        <w:rPr>
          <w:rFonts w:cs="MbSadr (1)" w:hint="cs"/>
          <w:sz w:val="32"/>
          <w:szCs w:val="32"/>
          <w:rtl/>
        </w:rPr>
        <w:t xml:space="preserve"> : إنّك لتعلم الرأي </w:t>
      </w:r>
      <w:r w:rsidRPr="005954F6">
        <w:rPr>
          <w:rFonts w:cs="MbSadr (1)"/>
          <w:sz w:val="32"/>
          <w:szCs w:val="32"/>
          <w:rtl/>
        </w:rPr>
        <w:t>و</w:t>
      </w:r>
      <w:r w:rsidRPr="005954F6">
        <w:rPr>
          <w:rFonts w:cs="MbSadr (1)" w:hint="cs"/>
          <w:sz w:val="32"/>
          <w:szCs w:val="32"/>
          <w:rtl/>
        </w:rPr>
        <w:t>المخرج من هذا الأمر</w:t>
      </w:r>
      <w:r w:rsidRPr="005954F6">
        <w:rPr>
          <w:rFonts w:hint="cs"/>
          <w:sz w:val="32"/>
          <w:szCs w:val="32"/>
          <w:rtl/>
        </w:rPr>
        <w:t> </w:t>
      </w:r>
      <w:r w:rsidRPr="005954F6">
        <w:rPr>
          <w:rFonts w:ascii="MbSadr (1)" w:hAnsi="MbSadr (1)" w:cs="MbSadr (1)" w:hint="cs"/>
          <w:sz w:val="32"/>
          <w:szCs w:val="32"/>
          <w:rtl/>
        </w:rPr>
        <w:t>! فقال</w:t>
      </w:r>
      <w:r w:rsidRPr="005954F6">
        <w:rPr>
          <w:rFonts w:cs="MbSadr (1)" w:hint="cs"/>
          <w:sz w:val="32"/>
          <w:szCs w:val="32"/>
          <w:rtl/>
        </w:rPr>
        <w:t xml:space="preserve"> : ويحكم مَن</w:t>
      </w:r>
      <w:r w:rsidRPr="005954F6">
        <w:rPr>
          <w:rFonts w:hint="cs"/>
          <w:sz w:val="32"/>
          <w:szCs w:val="32"/>
          <w:rtl/>
        </w:rPr>
        <w:t> </w:t>
      </w:r>
      <w:r w:rsidRPr="005954F6">
        <w:rPr>
          <w:rFonts w:ascii="MbSadr (1)" w:hAnsi="MbSadr (1)" w:cs="MbSadr (1)" w:hint="cs"/>
          <w:sz w:val="32"/>
          <w:szCs w:val="32"/>
          <w:rtl/>
        </w:rPr>
        <w:t>؟ قالوا</w:t>
      </w:r>
      <w:r w:rsidRPr="005954F6">
        <w:rPr>
          <w:rFonts w:cs="MbSadr (1)" w:hint="cs"/>
          <w:sz w:val="32"/>
          <w:szCs w:val="32"/>
          <w:rtl/>
        </w:rPr>
        <w:t xml:space="preserve"> : الباقي من أهل بيت النبيّ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w:t>
      </w:r>
      <w:r w:rsidRPr="005954F6">
        <w:rPr>
          <w:rFonts w:cs="MbSadr (1)"/>
          <w:sz w:val="32"/>
          <w:szCs w:val="32"/>
          <w:rtl/>
        </w:rPr>
        <w:t>ق</w:t>
      </w:r>
      <w:r w:rsidRPr="005954F6">
        <w:rPr>
          <w:rFonts w:cs="MbSadr (1)" w:hint="cs"/>
          <w:sz w:val="32"/>
          <w:szCs w:val="32"/>
          <w:rtl/>
        </w:rPr>
        <w:t>ال : صدقتم</w:t>
      </w:r>
      <w:r w:rsidRPr="005954F6">
        <w:rPr>
          <w:rFonts w:hint="cs"/>
          <w:sz w:val="32"/>
          <w:szCs w:val="32"/>
          <w:rtl/>
        </w:rPr>
        <w:t> </w:t>
      </w:r>
      <w:r w:rsidRPr="005954F6">
        <w:rPr>
          <w:rFonts w:ascii="MbSadr (1)" w:hAnsi="MbSadr (1)" w:cs="MbSadr (1)" w:hint="cs"/>
          <w:sz w:val="32"/>
          <w:szCs w:val="32"/>
          <w:rtl/>
        </w:rPr>
        <w:t>، وهكذا كان</w:t>
      </w:r>
      <w:r w:rsidRPr="005954F6">
        <w:rPr>
          <w:rFonts w:hint="cs"/>
          <w:sz w:val="32"/>
          <w:szCs w:val="32"/>
          <w:rtl/>
        </w:rPr>
        <w:t> </w:t>
      </w:r>
      <w:r w:rsidRPr="005954F6">
        <w:rPr>
          <w:rFonts w:ascii="MbSadr (1)" w:hAnsi="MbSadr (1)" w:cs="MbSadr (1)" w:hint="cs"/>
          <w:sz w:val="32"/>
          <w:szCs w:val="32"/>
          <w:rtl/>
        </w:rPr>
        <w:t xml:space="preserve">. فقد فزع </w:t>
      </w:r>
      <w:r w:rsidRPr="005954F6">
        <w:rPr>
          <w:rFonts w:ascii="MbSadr (1)" w:hAnsi="MbSadr (1)" w:cs="MbSadr (1)" w:hint="cs"/>
          <w:sz w:val="32"/>
          <w:szCs w:val="32"/>
          <w:rtl/>
        </w:rPr>
        <w:lastRenderedPageBreak/>
        <w:t>إلى الإمام زين الع</w:t>
      </w:r>
      <w:r w:rsidRPr="005954F6">
        <w:rPr>
          <w:rFonts w:cs="MbSadr (1)" w:hint="cs"/>
          <w:sz w:val="32"/>
          <w:szCs w:val="32"/>
          <w:rtl/>
        </w:rPr>
        <w:t xml:space="preserve">ابدين فأرسل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ولده </w:t>
      </w:r>
      <w:r w:rsidRPr="005954F6">
        <w:rPr>
          <w:rFonts w:cs="MbSadr (1)"/>
          <w:sz w:val="32"/>
          <w:szCs w:val="32"/>
          <w:rtl/>
        </w:rPr>
        <w:t>م</w:t>
      </w:r>
      <w:r w:rsidRPr="005954F6">
        <w:rPr>
          <w:rFonts w:cs="MbSadr (1)" w:hint="cs"/>
          <w:sz w:val="32"/>
          <w:szCs w:val="32"/>
          <w:rtl/>
        </w:rPr>
        <w:t xml:space="preserve">حمّد بن عليّ الباقر إلى الشام وزوّده بتعليماته الخاصّة فوضع خطّة جديدة للنقد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شذرات الذهب 2 : 59</w:t>
      </w:r>
      <w:r w:rsidRPr="001D57B8">
        <w:rPr>
          <w:rStyle w:val="10"/>
          <w:rFonts w:cs="Times New Roman" w:hint="cs"/>
          <w:rtl/>
        </w:rPr>
        <w:t> ;</w:t>
      </w:r>
      <w:r w:rsidRPr="001D57B8">
        <w:rPr>
          <w:rStyle w:val="10"/>
          <w:rFonts w:ascii="MbSadr (1)" w:hAnsi="MbSadr (1)" w:hint="cs"/>
          <w:rtl/>
        </w:rPr>
        <w:t xml:space="preserve"> مستدرك الوسائل 10</w:t>
      </w:r>
      <w:r w:rsidRPr="001D57B8">
        <w:rPr>
          <w:rStyle w:val="10"/>
          <w:rFonts w:hint="cs"/>
          <w:rtl/>
        </w:rPr>
        <w:t xml:space="preserve"> : 394</w:t>
      </w:r>
      <w:r w:rsidRPr="001D57B8">
        <w:rPr>
          <w:rStyle w:val="10"/>
          <w:rFonts w:cs="Times New Roman" w:hint="cs"/>
          <w:rtl/>
        </w:rPr>
        <w:t> ;</w:t>
      </w:r>
      <w:r w:rsidRPr="001D57B8">
        <w:rPr>
          <w:rStyle w:val="10"/>
          <w:rFonts w:ascii="MbSadr (1)" w:hAnsi="MbSadr (1)" w:hint="cs"/>
          <w:rtl/>
        </w:rPr>
        <w:t xml:space="preserve"> أعيان الشيعة 1</w:t>
      </w:r>
      <w:r w:rsidRPr="001D57B8">
        <w:rPr>
          <w:rStyle w:val="10"/>
          <w:rFonts w:hint="cs"/>
          <w:rtl/>
        </w:rPr>
        <w:t xml:space="preserve"> : 634</w:t>
      </w:r>
      <w:r w:rsidRPr="001D57B8">
        <w:rPr>
          <w:rStyle w:val="10"/>
          <w:rFonts w:cs="Times New Roman" w:hint="cs"/>
          <w:rtl/>
        </w:rPr>
        <w:t> ;</w:t>
      </w:r>
      <w:r w:rsidRPr="001D57B8">
        <w:rPr>
          <w:rStyle w:val="10"/>
          <w:rFonts w:ascii="MbSadr (1)" w:hAnsi="MbSadr (1)" w:hint="cs"/>
          <w:rtl/>
        </w:rPr>
        <w:t xml:space="preserve"> </w:t>
      </w:r>
      <w:r w:rsidRPr="001D57B8">
        <w:rPr>
          <w:rStyle w:val="10"/>
          <w:rtl/>
        </w:rPr>
        <w:t>م</w:t>
      </w:r>
      <w:r w:rsidRPr="001D57B8">
        <w:rPr>
          <w:rStyle w:val="10"/>
          <w:rFonts w:hint="cs"/>
          <w:rtl/>
        </w:rPr>
        <w:t>ستدركات أعيان الشيعة 3 : 295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لإسلامي وأنقذ الموقف</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قد قدِّر للإمام زين العابدين أن يتسلّم مسؤوليّاته القياديّة والروحيّة بعد </w:t>
      </w:r>
      <w:r w:rsidRPr="005954F6">
        <w:rPr>
          <w:rFonts w:cs="MbSadr (1)"/>
          <w:sz w:val="32"/>
          <w:szCs w:val="32"/>
          <w:rtl/>
        </w:rPr>
        <w:t>ا</w:t>
      </w:r>
      <w:r w:rsidRPr="005954F6">
        <w:rPr>
          <w:rFonts w:cs="MbSadr (1)" w:hint="cs"/>
          <w:sz w:val="32"/>
          <w:szCs w:val="32"/>
          <w:rtl/>
        </w:rPr>
        <w:t>ستشهاد أبيه</w:t>
      </w:r>
      <w:r w:rsidRPr="005954F6">
        <w:rPr>
          <w:rFonts w:hint="cs"/>
          <w:sz w:val="32"/>
          <w:szCs w:val="32"/>
          <w:rtl/>
        </w:rPr>
        <w:t> </w:t>
      </w:r>
      <w:r w:rsidRPr="005954F6">
        <w:rPr>
          <w:rFonts w:ascii="MbSadr (1)" w:hAnsi="MbSadr (1)" w:cs="MbSadr (1)" w:hint="cs"/>
          <w:sz w:val="32"/>
          <w:szCs w:val="32"/>
          <w:rtl/>
        </w:rPr>
        <w:t xml:space="preserve">، فمارسها خلال النصف الثاني من القرن الأوّل في مرحلة من أدقّ </w:t>
      </w:r>
      <w:r w:rsidRPr="005954F6">
        <w:rPr>
          <w:rFonts w:cs="MbSadr (1)"/>
          <w:sz w:val="32"/>
          <w:szCs w:val="32"/>
          <w:rtl/>
        </w:rPr>
        <w:t>ا</w:t>
      </w:r>
      <w:r w:rsidRPr="005954F6">
        <w:rPr>
          <w:rFonts w:cs="MbSadr (1)" w:hint="cs"/>
          <w:sz w:val="32"/>
          <w:szCs w:val="32"/>
          <w:rtl/>
        </w:rPr>
        <w:t>لمراحل التي مرّت بها الاُمّة وقتئذ</w:t>
      </w:r>
      <w:r w:rsidRPr="005954F6">
        <w:rPr>
          <w:rFonts w:hint="cs"/>
          <w:sz w:val="32"/>
          <w:szCs w:val="32"/>
          <w:rtl/>
        </w:rPr>
        <w:t> </w:t>
      </w:r>
      <w:r w:rsidRPr="005954F6">
        <w:rPr>
          <w:rFonts w:ascii="MbSadr (1)" w:hAnsi="MbSadr (1)" w:cs="MbSadr (1)" w:hint="cs"/>
          <w:sz w:val="32"/>
          <w:szCs w:val="32"/>
          <w:rtl/>
        </w:rPr>
        <w:t xml:space="preserve">، وهي المرحلة التي أعقبت موجة الفتوح </w:t>
      </w:r>
      <w:r w:rsidRPr="005954F6">
        <w:rPr>
          <w:rFonts w:cs="MbSadr (1)"/>
          <w:sz w:val="32"/>
          <w:szCs w:val="32"/>
          <w:rtl/>
        </w:rPr>
        <w:t>ا</w:t>
      </w:r>
      <w:r w:rsidRPr="005954F6">
        <w:rPr>
          <w:rFonts w:cs="MbSadr (1)" w:hint="cs"/>
          <w:sz w:val="32"/>
          <w:szCs w:val="32"/>
          <w:rtl/>
        </w:rPr>
        <w:t>لاُولى</w:t>
      </w:r>
      <w:r w:rsidRPr="005954F6">
        <w:rPr>
          <w:rFonts w:hint="cs"/>
          <w:sz w:val="32"/>
          <w:szCs w:val="32"/>
          <w:rtl/>
        </w:rPr>
        <w:t> </w:t>
      </w:r>
      <w:r w:rsidRPr="005954F6">
        <w:rPr>
          <w:rFonts w:ascii="MbSadr (1)" w:hAnsi="MbSadr (1)" w:cs="MbSadr (1)" w:hint="cs"/>
          <w:sz w:val="32"/>
          <w:szCs w:val="32"/>
          <w:rtl/>
        </w:rPr>
        <w:t>، فقد امتدّت هذه الموجة بزخمها الروحي وحماسها العسكري والعقائدي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زلزلت عروش الأكاسرة والقياصرة وضمّت شعوباً مختلفة وبلاداً واسعة إلى </w:t>
      </w:r>
      <w:r w:rsidRPr="005954F6">
        <w:rPr>
          <w:rFonts w:cs="MbSadr (1)"/>
          <w:sz w:val="32"/>
          <w:szCs w:val="32"/>
          <w:rtl/>
        </w:rPr>
        <w:t>ا</w:t>
      </w:r>
      <w:r w:rsidRPr="005954F6">
        <w:rPr>
          <w:rFonts w:cs="MbSadr (1)" w:hint="cs"/>
          <w:sz w:val="32"/>
          <w:szCs w:val="32"/>
          <w:rtl/>
        </w:rPr>
        <w:t>لدعوة الجديدة</w:t>
      </w:r>
      <w:r w:rsidRPr="005954F6">
        <w:rPr>
          <w:rFonts w:hint="cs"/>
          <w:sz w:val="32"/>
          <w:szCs w:val="32"/>
          <w:rtl/>
        </w:rPr>
        <w:t> </w:t>
      </w:r>
      <w:r w:rsidRPr="005954F6">
        <w:rPr>
          <w:rFonts w:ascii="MbSadr (1)" w:hAnsi="MbSadr (1)" w:cs="MbSadr (1)" w:hint="cs"/>
          <w:sz w:val="32"/>
          <w:szCs w:val="32"/>
          <w:rtl/>
        </w:rPr>
        <w:t>، وأصبح المسلمون قادة الجزء الأعظم من العالم المت</w:t>
      </w:r>
      <w:r w:rsidRPr="005954F6">
        <w:rPr>
          <w:rFonts w:cs="MbSadr (1)" w:hint="cs"/>
          <w:sz w:val="32"/>
          <w:szCs w:val="32"/>
          <w:rtl/>
        </w:rPr>
        <w:t xml:space="preserve">مدّن وقتئذ </w:t>
      </w:r>
      <w:r w:rsidRPr="005954F6">
        <w:rPr>
          <w:rFonts w:cs="MbSadr (1)"/>
          <w:sz w:val="32"/>
          <w:szCs w:val="32"/>
          <w:rtl/>
        </w:rPr>
        <w:t>خ</w:t>
      </w:r>
      <w:r w:rsidRPr="005954F6">
        <w:rPr>
          <w:rFonts w:cs="MbSadr (1)" w:hint="cs"/>
          <w:sz w:val="32"/>
          <w:szCs w:val="32"/>
          <w:rtl/>
        </w:rPr>
        <w:t>لال نصف قرن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على الرغم من أنّ هذه القيادة جعلت من المسلمين قوّة كبرى على الصعيد </w:t>
      </w:r>
      <w:r w:rsidRPr="005954F6">
        <w:rPr>
          <w:rFonts w:cs="MbSadr (1)"/>
          <w:sz w:val="32"/>
          <w:szCs w:val="32"/>
          <w:rtl/>
        </w:rPr>
        <w:t>ا</w:t>
      </w:r>
      <w:r w:rsidRPr="005954F6">
        <w:rPr>
          <w:rFonts w:cs="MbSadr (1)" w:hint="cs"/>
          <w:sz w:val="32"/>
          <w:szCs w:val="32"/>
          <w:rtl/>
        </w:rPr>
        <w:t>لعالمي من الناحية السياسيّة والعسكريّة</w:t>
      </w:r>
      <w:r w:rsidRPr="005954F6">
        <w:rPr>
          <w:rFonts w:hint="cs"/>
          <w:sz w:val="32"/>
          <w:szCs w:val="32"/>
          <w:rtl/>
        </w:rPr>
        <w:t> </w:t>
      </w:r>
      <w:r w:rsidRPr="005954F6">
        <w:rPr>
          <w:rFonts w:ascii="MbSadr (1)" w:hAnsi="MbSadr (1)" w:cs="MbSadr (1)" w:hint="cs"/>
          <w:sz w:val="32"/>
          <w:szCs w:val="32"/>
          <w:rtl/>
        </w:rPr>
        <w:t xml:space="preserve">، فإنّها عرّضتهم لخطرين كبيرين خارج </w:t>
      </w:r>
      <w:r w:rsidRPr="005954F6">
        <w:rPr>
          <w:rFonts w:cs="MbSadr (1)"/>
          <w:sz w:val="32"/>
          <w:szCs w:val="32"/>
          <w:rtl/>
        </w:rPr>
        <w:t>ا</w:t>
      </w:r>
      <w:r w:rsidRPr="005954F6">
        <w:rPr>
          <w:rFonts w:cs="MbSadr (1)" w:hint="cs"/>
          <w:sz w:val="32"/>
          <w:szCs w:val="32"/>
          <w:rtl/>
        </w:rPr>
        <w:t>لنطاق السياسي والعسكري</w:t>
      </w:r>
      <w:r w:rsidRPr="005954F6">
        <w:rPr>
          <w:rFonts w:hint="cs"/>
          <w:sz w:val="32"/>
          <w:szCs w:val="32"/>
          <w:rtl/>
        </w:rPr>
        <w:t> </w:t>
      </w:r>
      <w:r w:rsidRPr="005954F6">
        <w:rPr>
          <w:rFonts w:ascii="MbSadr (1)" w:hAnsi="MbSadr (1)" w:cs="MbSadr (1)" w:hint="cs"/>
          <w:sz w:val="32"/>
          <w:szCs w:val="32"/>
          <w:rtl/>
        </w:rPr>
        <w:t xml:space="preserve">، وكان لا بدّ من البدء بعمل حاسم للوقوف في </w:t>
      </w:r>
      <w:r w:rsidRPr="005954F6">
        <w:rPr>
          <w:rFonts w:cs="MbSadr (1)"/>
          <w:sz w:val="32"/>
          <w:szCs w:val="32"/>
          <w:rtl/>
        </w:rPr>
        <w:t>و</w:t>
      </w:r>
      <w:r w:rsidRPr="005954F6">
        <w:rPr>
          <w:rFonts w:cs="MbSadr (1)" w:hint="cs"/>
          <w:sz w:val="32"/>
          <w:szCs w:val="32"/>
          <w:rtl/>
        </w:rPr>
        <w:t>جههما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أ</w:t>
      </w:r>
      <w:r w:rsidRPr="005954F6">
        <w:rPr>
          <w:rFonts w:cs="MbSadr (1)" w:hint="cs"/>
          <w:sz w:val="32"/>
          <w:szCs w:val="32"/>
          <w:rtl/>
        </w:rPr>
        <w:t xml:space="preserve">حدهما : الخطر الذي نجم عن انفتاح المسلمين على ثقافات متنوّعة </w:t>
      </w:r>
      <w:r w:rsidRPr="005954F6">
        <w:rPr>
          <w:rFonts w:cs="MbSadr (1)"/>
          <w:sz w:val="32"/>
          <w:szCs w:val="32"/>
          <w:rtl/>
        </w:rPr>
        <w:t>و</w:t>
      </w:r>
      <w:r w:rsidRPr="005954F6">
        <w:rPr>
          <w:rFonts w:cs="MbSadr (1)" w:hint="cs"/>
          <w:sz w:val="32"/>
          <w:szCs w:val="32"/>
          <w:rtl/>
        </w:rPr>
        <w:t xml:space="preserve">أعراف تشريعيّة وأوضاع اجتماعيّة مختلفة بحكم تفاعلهم مع الشعوب التي </w:t>
      </w:r>
      <w:r w:rsidRPr="005954F6">
        <w:rPr>
          <w:rFonts w:cs="MbSadr (1)"/>
          <w:sz w:val="32"/>
          <w:szCs w:val="32"/>
          <w:rtl/>
        </w:rPr>
        <w:t>د</w:t>
      </w:r>
      <w:r w:rsidRPr="005954F6">
        <w:rPr>
          <w:rFonts w:cs="MbSadr (1)" w:hint="cs"/>
          <w:sz w:val="32"/>
          <w:szCs w:val="32"/>
          <w:rtl/>
        </w:rPr>
        <w:t>خلت في دين الله أفواجاً</w:t>
      </w:r>
      <w:r w:rsidRPr="005954F6">
        <w:rPr>
          <w:rFonts w:hint="cs"/>
          <w:sz w:val="32"/>
          <w:szCs w:val="32"/>
          <w:rtl/>
        </w:rPr>
        <w:t> </w:t>
      </w:r>
      <w:r w:rsidRPr="005954F6">
        <w:rPr>
          <w:rFonts w:ascii="MbSadr (1)" w:hAnsi="MbSadr (1)" w:cs="MbSadr (1)" w:hint="cs"/>
          <w:sz w:val="32"/>
          <w:szCs w:val="32"/>
          <w:rtl/>
        </w:rPr>
        <w:t xml:space="preserve">، وكان لا بدّ من عمل على الصعيد العلمي يؤكّد في </w:t>
      </w:r>
      <w:r w:rsidRPr="005954F6">
        <w:rPr>
          <w:rFonts w:cs="MbSadr (1)"/>
          <w:sz w:val="32"/>
          <w:szCs w:val="32"/>
          <w:rtl/>
        </w:rPr>
        <w:t>ا</w:t>
      </w:r>
      <w:r w:rsidRPr="005954F6">
        <w:rPr>
          <w:rFonts w:cs="MbSadr (1)" w:hint="cs"/>
          <w:sz w:val="32"/>
          <w:szCs w:val="32"/>
          <w:rtl/>
        </w:rPr>
        <w:t xml:space="preserve">لمسلمين أصالتهم الفكريّة وشخصيّتهم التشريعيّة المتميّزة المستمدّة من الكتاب </w:t>
      </w:r>
      <w:r w:rsidRPr="005954F6">
        <w:rPr>
          <w:rFonts w:cs="MbSadr (1)"/>
          <w:sz w:val="32"/>
          <w:szCs w:val="32"/>
          <w:rtl/>
        </w:rPr>
        <w:t>و</w:t>
      </w:r>
      <w:r w:rsidRPr="005954F6">
        <w:rPr>
          <w:rFonts w:cs="MbSadr (1)" w:hint="cs"/>
          <w:sz w:val="32"/>
          <w:szCs w:val="32"/>
          <w:rtl/>
        </w:rPr>
        <w:t>السنّة</w:t>
      </w:r>
      <w:r w:rsidRPr="005954F6">
        <w:rPr>
          <w:rFonts w:hint="cs"/>
          <w:sz w:val="32"/>
          <w:szCs w:val="32"/>
          <w:rtl/>
        </w:rPr>
        <w:t> </w:t>
      </w:r>
      <w:r w:rsidRPr="005954F6">
        <w:rPr>
          <w:rFonts w:ascii="MbSadr (1)" w:hAnsi="MbSadr (1)" w:cs="MbSadr (1)" w:hint="cs"/>
          <w:sz w:val="32"/>
          <w:szCs w:val="32"/>
          <w:rtl/>
        </w:rPr>
        <w:t xml:space="preserve">. وكان لا بدّ من حركة فكريّة اجتهاديّة تفتح آفاقهم الذهنيّة ضمن ذلك </w:t>
      </w:r>
      <w:r w:rsidRPr="005954F6">
        <w:rPr>
          <w:rFonts w:cs="MbSadr (1)"/>
          <w:sz w:val="32"/>
          <w:szCs w:val="32"/>
          <w:rtl/>
        </w:rPr>
        <w:t>ا</w:t>
      </w:r>
      <w:r w:rsidRPr="005954F6">
        <w:rPr>
          <w:rFonts w:cs="MbSadr (1)" w:hint="cs"/>
          <w:sz w:val="32"/>
          <w:szCs w:val="32"/>
          <w:rtl/>
        </w:rPr>
        <w:t xml:space="preserve">لإطار لكي يستطيعوا أن يحملوا مشعل الكتاب والسنّة بروح المجتهد البصير </w:t>
      </w:r>
      <w:r w:rsidRPr="005954F6">
        <w:rPr>
          <w:rFonts w:cs="MbSadr (1)"/>
          <w:sz w:val="32"/>
          <w:szCs w:val="32"/>
          <w:rtl/>
        </w:rPr>
        <w:t>و</w:t>
      </w:r>
      <w:r w:rsidRPr="005954F6">
        <w:rPr>
          <w:rFonts w:cs="MbSadr (1)" w:hint="cs"/>
          <w:sz w:val="32"/>
          <w:szCs w:val="32"/>
          <w:rtl/>
        </w:rPr>
        <w:t xml:space="preserve">الممارس الذكي الذي يستطيع أن يستنبط منها ما يفيده في كلّ ما يستجدّ له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البداية والنهاية 9 : 104</w:t>
      </w:r>
      <w:r w:rsidRPr="001D57B8">
        <w:rPr>
          <w:rStyle w:val="10"/>
          <w:rFonts w:cs="Times New Roman" w:hint="cs"/>
          <w:rtl/>
        </w:rPr>
        <w:t> ;</w:t>
      </w:r>
      <w:r w:rsidRPr="001D57B8">
        <w:rPr>
          <w:rStyle w:val="10"/>
          <w:rFonts w:ascii="MbSadr (1)" w:hAnsi="MbSadr (1)" w:hint="cs"/>
          <w:rtl/>
        </w:rPr>
        <w:t xml:space="preserve"> مستدرك الوسائل 7</w:t>
      </w:r>
      <w:r w:rsidRPr="001D57B8">
        <w:rPr>
          <w:rStyle w:val="10"/>
          <w:rFonts w:hint="cs"/>
          <w:rtl/>
        </w:rPr>
        <w:t xml:space="preserve"> : 84 ـ 86 ; سيرة الأئمّة الاثني </w:t>
      </w:r>
      <w:r w:rsidRPr="001D57B8">
        <w:rPr>
          <w:rStyle w:val="10"/>
          <w:rtl/>
        </w:rPr>
        <w:t>ع</w:t>
      </w:r>
      <w:r w:rsidRPr="001D57B8">
        <w:rPr>
          <w:rStyle w:val="10"/>
          <w:rFonts w:hint="cs"/>
          <w:rtl/>
        </w:rPr>
        <w:t>شر 2 : 212 ـ 213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ح</w:t>
      </w:r>
      <w:r w:rsidRPr="005954F6">
        <w:rPr>
          <w:rFonts w:cs="MbSadr (1)" w:hint="cs"/>
          <w:sz w:val="32"/>
          <w:szCs w:val="32"/>
          <w:rtl/>
        </w:rPr>
        <w:t>الات</w:t>
      </w:r>
      <w:r w:rsidRPr="005954F6">
        <w:rPr>
          <w:rFonts w:hint="cs"/>
          <w:sz w:val="32"/>
          <w:szCs w:val="32"/>
          <w:rtl/>
        </w:rPr>
        <w:t> </w:t>
      </w:r>
      <w:r w:rsidRPr="005954F6">
        <w:rPr>
          <w:rFonts w:ascii="MbSadr (1)" w:hAnsi="MbSadr (1)" w:cs="MbSadr (1)" w:hint="cs"/>
          <w:sz w:val="32"/>
          <w:szCs w:val="32"/>
          <w:rtl/>
        </w:rPr>
        <w:t>. كان لا بدّ إذن من تأصيل للشخصيّة الإسلاميّة ومن زرع بذور</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لاجتهاد</w:t>
      </w:r>
      <w:r w:rsidRPr="005954F6">
        <w:rPr>
          <w:rFonts w:hint="cs"/>
          <w:sz w:val="32"/>
          <w:szCs w:val="32"/>
          <w:rtl/>
        </w:rPr>
        <w:t> </w:t>
      </w:r>
      <w:r w:rsidRPr="005954F6">
        <w:rPr>
          <w:rFonts w:ascii="MbSadr (1)" w:hAnsi="MbSadr (1)" w:cs="MbSadr (1)" w:hint="cs"/>
          <w:sz w:val="32"/>
          <w:szCs w:val="32"/>
          <w:rtl/>
        </w:rPr>
        <w:t>، وهذا م</w:t>
      </w:r>
      <w:r w:rsidRPr="005954F6">
        <w:rPr>
          <w:rFonts w:cs="MbSadr (1)" w:hint="cs"/>
          <w:sz w:val="32"/>
          <w:szCs w:val="32"/>
          <w:rtl/>
        </w:rPr>
        <w:t xml:space="preserve">ا قام به الإمام عليّ بن الحسين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 xml:space="preserve">، فقد بدأ حلقة من البحث </w:t>
      </w:r>
      <w:r w:rsidRPr="005954F6">
        <w:rPr>
          <w:rFonts w:cs="MbSadr (1)"/>
          <w:sz w:val="32"/>
          <w:szCs w:val="32"/>
          <w:rtl/>
        </w:rPr>
        <w:t>و</w:t>
      </w:r>
      <w:r w:rsidRPr="005954F6">
        <w:rPr>
          <w:rFonts w:cs="MbSadr (1)" w:hint="cs"/>
          <w:sz w:val="32"/>
          <w:szCs w:val="32"/>
          <w:rtl/>
        </w:rPr>
        <w:t xml:space="preserve">الدرس في مسجد الرسول </w:t>
      </w:r>
      <w:r w:rsidRPr="005954F6">
        <w:rPr>
          <w:rFonts w:cs="MbSadr (1)"/>
          <w:sz w:val="32"/>
          <w:szCs w:val="32"/>
          <w:rtl/>
        </w:rPr>
        <w:lastRenderedPageBreak/>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يحدّث الناس بصنوف المعرفة الإسلاميّة من </w:t>
      </w:r>
      <w:r w:rsidRPr="005954F6">
        <w:rPr>
          <w:rFonts w:cs="MbSadr (1)"/>
          <w:sz w:val="32"/>
          <w:szCs w:val="32"/>
          <w:rtl/>
        </w:rPr>
        <w:t>ت</w:t>
      </w:r>
      <w:r w:rsidRPr="005954F6">
        <w:rPr>
          <w:rFonts w:cs="MbSadr (1)" w:hint="cs"/>
          <w:sz w:val="32"/>
          <w:szCs w:val="32"/>
          <w:rtl/>
        </w:rPr>
        <w:t>فسير وحديث وفقه</w:t>
      </w:r>
      <w:r w:rsidRPr="005954F6">
        <w:rPr>
          <w:rFonts w:hint="cs"/>
          <w:sz w:val="32"/>
          <w:szCs w:val="32"/>
          <w:rtl/>
        </w:rPr>
        <w:t> </w:t>
      </w:r>
      <w:r w:rsidRPr="005954F6">
        <w:rPr>
          <w:rFonts w:ascii="MbSadr (1)" w:hAnsi="MbSadr (1)" w:cs="MbSadr (1)" w:hint="cs"/>
          <w:sz w:val="32"/>
          <w:szCs w:val="32"/>
          <w:rtl/>
        </w:rPr>
        <w:t>، ويفيض عليهم من علوم آبائه الطاهرين</w:t>
      </w:r>
      <w:r w:rsidRPr="005954F6">
        <w:rPr>
          <w:rFonts w:hint="cs"/>
          <w:sz w:val="32"/>
          <w:szCs w:val="32"/>
          <w:rtl/>
        </w:rPr>
        <w:t> </w:t>
      </w:r>
      <w:r w:rsidRPr="005954F6">
        <w:rPr>
          <w:rFonts w:ascii="MbSadr (1)" w:hAnsi="MbSadr (1)" w:cs="MbSadr (1)" w:hint="cs"/>
          <w:sz w:val="32"/>
          <w:szCs w:val="32"/>
          <w:rtl/>
        </w:rPr>
        <w:t xml:space="preserve">، ويمرّن النابهين </w:t>
      </w:r>
      <w:r w:rsidRPr="005954F6">
        <w:rPr>
          <w:rFonts w:cs="MbSadr (1)"/>
          <w:sz w:val="32"/>
          <w:szCs w:val="32"/>
          <w:rtl/>
        </w:rPr>
        <w:t>م</w:t>
      </w:r>
      <w:r w:rsidRPr="005954F6">
        <w:rPr>
          <w:rFonts w:cs="MbSadr (1)" w:hint="cs"/>
          <w:sz w:val="32"/>
          <w:szCs w:val="32"/>
          <w:rtl/>
        </w:rPr>
        <w:t>نهم على التفقّه والاستنباط</w:t>
      </w:r>
      <w:r w:rsidRPr="005954F6">
        <w:rPr>
          <w:rFonts w:hint="cs"/>
          <w:sz w:val="32"/>
          <w:szCs w:val="32"/>
          <w:rtl/>
        </w:rPr>
        <w:t> </w:t>
      </w:r>
      <w:r w:rsidRPr="005954F6">
        <w:rPr>
          <w:rFonts w:ascii="MbSadr (1)" w:hAnsi="MbSadr (1)" w:cs="MbSadr (1)" w:hint="cs"/>
          <w:sz w:val="32"/>
          <w:szCs w:val="32"/>
          <w:rtl/>
        </w:rPr>
        <w:t>، وق</w:t>
      </w:r>
      <w:r w:rsidRPr="005954F6">
        <w:rPr>
          <w:rFonts w:cs="MbSadr (1)" w:hint="cs"/>
          <w:sz w:val="32"/>
          <w:szCs w:val="32"/>
          <w:rtl/>
        </w:rPr>
        <w:t xml:space="preserve">د تخرّج من هذه الحلقة عدد مهمّ من فقهاء </w:t>
      </w:r>
      <w:r w:rsidRPr="005954F6">
        <w:rPr>
          <w:rFonts w:cs="MbSadr (1)"/>
          <w:sz w:val="32"/>
          <w:szCs w:val="32"/>
          <w:rtl/>
        </w:rPr>
        <w:t>ا</w:t>
      </w:r>
      <w:r w:rsidRPr="005954F6">
        <w:rPr>
          <w:rFonts w:cs="MbSadr (1)" w:hint="cs"/>
          <w:sz w:val="32"/>
          <w:szCs w:val="32"/>
          <w:rtl/>
        </w:rPr>
        <w:t>لمسلمين</w:t>
      </w:r>
      <w:r w:rsidRPr="005954F6">
        <w:rPr>
          <w:rFonts w:hint="cs"/>
          <w:sz w:val="32"/>
          <w:szCs w:val="32"/>
          <w:rtl/>
        </w:rPr>
        <w:t> </w:t>
      </w:r>
      <w:r w:rsidRPr="005954F6">
        <w:rPr>
          <w:rFonts w:ascii="MbSadr (1)" w:hAnsi="MbSadr (1)" w:cs="MbSadr (1)" w:hint="cs"/>
          <w:sz w:val="32"/>
          <w:szCs w:val="32"/>
          <w:rtl/>
        </w:rPr>
        <w:t xml:space="preserve">، وكانت هذه الحلقة هي المنطلق لما نشأ بعد ذلك من مدارس الفقه </w:t>
      </w:r>
      <w:r w:rsidRPr="005954F6">
        <w:rPr>
          <w:rFonts w:cs="MbSadr (1)"/>
          <w:sz w:val="32"/>
          <w:szCs w:val="32"/>
          <w:rtl/>
        </w:rPr>
        <w:t>و</w:t>
      </w:r>
      <w:r w:rsidRPr="005954F6">
        <w:rPr>
          <w:rFonts w:cs="MbSadr (1)" w:hint="cs"/>
          <w:sz w:val="32"/>
          <w:szCs w:val="32"/>
          <w:rtl/>
        </w:rPr>
        <w:t>الأساس لحركته الناشطة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استقطب الإمام عن هذا الطريق الجمهور الأعظم من القرّاء وحملة </w:t>
      </w:r>
      <w:r w:rsidRPr="005954F6">
        <w:rPr>
          <w:rFonts w:cs="MbSadr (1)"/>
          <w:sz w:val="32"/>
          <w:szCs w:val="32"/>
          <w:rtl/>
        </w:rPr>
        <w:t>ا</w:t>
      </w:r>
      <w:r w:rsidRPr="005954F6">
        <w:rPr>
          <w:rFonts w:cs="MbSadr (1)" w:hint="cs"/>
          <w:sz w:val="32"/>
          <w:szCs w:val="32"/>
          <w:rtl/>
        </w:rPr>
        <w:t>لكتاب والسنّة</w:t>
      </w:r>
      <w:r w:rsidRPr="005954F6">
        <w:rPr>
          <w:rFonts w:hint="cs"/>
          <w:sz w:val="32"/>
          <w:szCs w:val="32"/>
          <w:rtl/>
        </w:rPr>
        <w:t> </w:t>
      </w:r>
      <w:r w:rsidRPr="005954F6">
        <w:rPr>
          <w:rFonts w:ascii="MbSadr (1)" w:hAnsi="MbSadr (1)" w:cs="MbSadr (1)" w:hint="cs"/>
          <w:sz w:val="32"/>
          <w:szCs w:val="32"/>
          <w:rtl/>
        </w:rPr>
        <w:t>، حتّى قال سعيد بن المسيّب</w:t>
      </w:r>
      <w:r w:rsidRPr="005954F6">
        <w:rPr>
          <w:rFonts w:cs="MbSadr (1)" w:hint="cs"/>
          <w:sz w:val="32"/>
          <w:szCs w:val="32"/>
          <w:rtl/>
        </w:rPr>
        <w:t xml:space="preserve"> : </w:t>
      </w:r>
      <w:r w:rsidRPr="009E4708">
        <w:rPr>
          <w:rFonts w:cs="MbSadr (1)" w:hint="cs"/>
          <w:color w:val="0000FF"/>
          <w:sz w:val="32"/>
          <w:szCs w:val="32"/>
          <w:rtl/>
        </w:rPr>
        <w:t>«</w:t>
      </w:r>
      <w:r w:rsidRPr="009E4708">
        <w:rPr>
          <w:rFonts w:hint="cs"/>
          <w:color w:val="0000FF"/>
          <w:sz w:val="32"/>
          <w:szCs w:val="32"/>
          <w:rtl/>
        </w:rPr>
        <w:t> </w:t>
      </w:r>
      <w:r w:rsidRPr="009E4708">
        <w:rPr>
          <w:rFonts w:ascii="MbSadr (1)" w:hAnsi="MbSadr (1)" w:cs="MbSadr (1)" w:hint="cs"/>
          <w:color w:val="0000FF"/>
          <w:sz w:val="32"/>
          <w:szCs w:val="32"/>
          <w:rtl/>
        </w:rPr>
        <w:t>إنّ القرّاء</w:t>
      </w:r>
      <w:r w:rsidRPr="009E4708">
        <w:rPr>
          <w:rFonts w:cs="MbSadr (1)" w:hint="cs"/>
          <w:color w:val="0000FF"/>
          <w:sz w:val="32"/>
          <w:szCs w:val="32"/>
          <w:rtl/>
        </w:rPr>
        <w:t xml:space="preserve"> كانوا لا يخرجون إلى </w:t>
      </w:r>
      <w:r w:rsidRPr="009E4708">
        <w:rPr>
          <w:rFonts w:cs="MbSadr (1)"/>
          <w:color w:val="0000FF"/>
          <w:sz w:val="32"/>
          <w:szCs w:val="32"/>
          <w:rtl/>
        </w:rPr>
        <w:t>م</w:t>
      </w:r>
      <w:r w:rsidRPr="009E4708">
        <w:rPr>
          <w:rFonts w:cs="MbSadr (1)" w:hint="cs"/>
          <w:color w:val="0000FF"/>
          <w:sz w:val="32"/>
          <w:szCs w:val="32"/>
          <w:rtl/>
        </w:rPr>
        <w:t>كّة حتّى يخرج عليّ بن الحسين</w:t>
      </w:r>
      <w:r w:rsidRPr="009E4708">
        <w:rPr>
          <w:rFonts w:hint="cs"/>
          <w:color w:val="0000FF"/>
          <w:sz w:val="32"/>
          <w:szCs w:val="32"/>
          <w:rtl/>
        </w:rPr>
        <w:t> </w:t>
      </w:r>
      <w:r w:rsidRPr="009E4708">
        <w:rPr>
          <w:rFonts w:ascii="MbSadr (1)" w:hAnsi="MbSadr (1)" w:cs="MbSadr (1)" w:hint="cs"/>
          <w:color w:val="0000FF"/>
          <w:sz w:val="32"/>
          <w:szCs w:val="32"/>
          <w:rtl/>
        </w:rPr>
        <w:t>، فخرج وخرجنا معه ألف راكب</w:t>
      </w:r>
      <w:r w:rsidRPr="009E4708">
        <w:rPr>
          <w:rFonts w:hint="cs"/>
          <w:color w:val="0000FF"/>
          <w:sz w:val="32"/>
          <w:szCs w:val="32"/>
          <w:rtl/>
        </w:rPr>
        <w:t> </w:t>
      </w:r>
      <w:r w:rsidRPr="009E4708">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الخطر الآخر : فقد نجم عن موجة الرخاء التي سادت المجتمع </w:t>
      </w:r>
      <w:r w:rsidRPr="005954F6">
        <w:rPr>
          <w:rFonts w:cs="MbSadr (1)"/>
          <w:sz w:val="32"/>
          <w:szCs w:val="32"/>
          <w:rtl/>
        </w:rPr>
        <w:t>ا</w:t>
      </w:r>
      <w:r w:rsidRPr="005954F6">
        <w:rPr>
          <w:rFonts w:cs="MbSadr (1)" w:hint="cs"/>
          <w:sz w:val="32"/>
          <w:szCs w:val="32"/>
          <w:rtl/>
        </w:rPr>
        <w:t>لإسلامي في أعقاب ذلك الامتداد الهائل</w:t>
      </w:r>
      <w:r w:rsidRPr="005954F6">
        <w:rPr>
          <w:rFonts w:hint="cs"/>
          <w:sz w:val="32"/>
          <w:szCs w:val="32"/>
          <w:rtl/>
        </w:rPr>
        <w:t> </w:t>
      </w:r>
      <w:r w:rsidRPr="005954F6">
        <w:rPr>
          <w:rFonts w:ascii="MbSadr (1)" w:hAnsi="MbSadr (1)" w:cs="MbSadr (1)" w:hint="cs"/>
          <w:sz w:val="32"/>
          <w:szCs w:val="32"/>
          <w:rtl/>
        </w:rPr>
        <w:t xml:space="preserve">، لأنّ موجات الرخاء تعرّض أيّ مجتمع </w:t>
      </w:r>
      <w:r w:rsidRPr="005954F6">
        <w:rPr>
          <w:rFonts w:cs="MbSadr (1)"/>
          <w:sz w:val="32"/>
          <w:szCs w:val="32"/>
          <w:rtl/>
        </w:rPr>
        <w:t>إ</w:t>
      </w:r>
      <w:r w:rsidRPr="005954F6">
        <w:rPr>
          <w:rFonts w:cs="MbSadr (1)" w:hint="cs"/>
          <w:sz w:val="32"/>
          <w:szCs w:val="32"/>
          <w:rtl/>
        </w:rPr>
        <w:t xml:space="preserve">لى خطر الانسياق مع ملذّات الدنيا والإسراف في زينة هذه الحياة المحدودة </w:t>
      </w:r>
      <w:r w:rsidRPr="005954F6">
        <w:rPr>
          <w:rFonts w:cs="MbSadr (1)"/>
          <w:sz w:val="32"/>
          <w:szCs w:val="32"/>
          <w:rtl/>
        </w:rPr>
        <w:t>و</w:t>
      </w:r>
      <w:r w:rsidRPr="005954F6">
        <w:rPr>
          <w:rFonts w:cs="MbSadr (1)" w:hint="cs"/>
          <w:sz w:val="32"/>
          <w:szCs w:val="32"/>
          <w:rtl/>
        </w:rPr>
        <w:t>انطفاء الشعور الملتهب بالقيم الخلقيّة والصلة الروحيّة بالله واليوم الآخر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بما</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ضعه هذه الصلة أمام الإنسان من أهداف كبيرة</w:t>
      </w:r>
      <w:r w:rsidRPr="005954F6">
        <w:rPr>
          <w:rFonts w:hint="cs"/>
          <w:sz w:val="32"/>
          <w:szCs w:val="32"/>
          <w:rtl/>
        </w:rPr>
        <w:t> </w:t>
      </w:r>
      <w:r w:rsidRPr="005954F6">
        <w:rPr>
          <w:rFonts w:ascii="MbSadr (1)" w:hAnsi="MbSadr (1)" w:cs="MbSadr (1)" w:hint="cs"/>
          <w:sz w:val="32"/>
          <w:szCs w:val="32"/>
          <w:rtl/>
        </w:rPr>
        <w:t>، وهذا ما وقع فعلا</w:t>
      </w:r>
      <w:r w:rsidRPr="005954F6">
        <w:rPr>
          <w:rFonts w:hint="cs"/>
          <w:sz w:val="32"/>
          <w:szCs w:val="32"/>
          <w:rtl/>
        </w:rPr>
        <w:t> </w:t>
      </w:r>
      <w:r w:rsidRPr="005954F6">
        <w:rPr>
          <w:rFonts w:ascii="MbSadr (1)" w:hAnsi="MbSadr (1)" w:cs="MbSadr (1)" w:hint="cs"/>
          <w:sz w:val="32"/>
          <w:szCs w:val="32"/>
          <w:rtl/>
        </w:rPr>
        <w:t xml:space="preserve">، وتكفي </w:t>
      </w:r>
      <w:r w:rsidRPr="005954F6">
        <w:rPr>
          <w:rFonts w:cs="MbSadr (1)"/>
          <w:sz w:val="32"/>
          <w:szCs w:val="32"/>
          <w:rtl/>
        </w:rPr>
        <w:t>ن</w:t>
      </w:r>
      <w:r w:rsidRPr="005954F6">
        <w:rPr>
          <w:rFonts w:cs="MbSadr (1)" w:hint="cs"/>
          <w:sz w:val="32"/>
          <w:szCs w:val="32"/>
          <w:rtl/>
        </w:rPr>
        <w:t>ظرة واحدة في كتاب الأغاني لأبي الفرج الإصبهاني ليتّضح الحال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أحسّ الإمام عليّ بن الحسين بهذا الخطر وبدأ بعلاجه</w:t>
      </w:r>
      <w:r w:rsidRPr="005954F6">
        <w:rPr>
          <w:rFonts w:hint="cs"/>
          <w:sz w:val="32"/>
          <w:szCs w:val="32"/>
          <w:rtl/>
        </w:rPr>
        <w:t> </w:t>
      </w:r>
      <w:r w:rsidRPr="005954F6">
        <w:rPr>
          <w:rFonts w:ascii="MbSadr (1)" w:hAnsi="MbSadr (1)" w:cs="MbSadr (1)" w:hint="cs"/>
          <w:sz w:val="32"/>
          <w:szCs w:val="32"/>
          <w:rtl/>
        </w:rPr>
        <w:t xml:space="preserve">، واتّخذ من </w:t>
      </w:r>
      <w:r w:rsidRPr="005954F6">
        <w:rPr>
          <w:rFonts w:cs="MbSadr (1)"/>
          <w:sz w:val="32"/>
          <w:szCs w:val="32"/>
          <w:rtl/>
        </w:rPr>
        <w:t>ا</w:t>
      </w:r>
      <w:r w:rsidRPr="005954F6">
        <w:rPr>
          <w:rFonts w:cs="MbSadr (1)" w:hint="cs"/>
          <w:sz w:val="32"/>
          <w:szCs w:val="32"/>
          <w:rtl/>
        </w:rPr>
        <w:t>لدعاء أساساً لهذا العلاج</w:t>
      </w:r>
      <w:r w:rsidRPr="005954F6">
        <w:rPr>
          <w:rFonts w:hint="cs"/>
          <w:sz w:val="32"/>
          <w:szCs w:val="32"/>
          <w:rtl/>
        </w:rPr>
        <w:t> </w:t>
      </w:r>
      <w:r w:rsidRPr="005954F6">
        <w:rPr>
          <w:rFonts w:ascii="MbSadr (1)" w:hAnsi="MbSadr (1)" w:cs="MbSadr (1)" w:hint="cs"/>
          <w:sz w:val="32"/>
          <w:szCs w:val="32"/>
          <w:rtl/>
        </w:rPr>
        <w:t xml:space="preserve">. وكانت الصحيفة السجّاديّة التي بين يديك من نتائج </w:t>
      </w:r>
      <w:r w:rsidRPr="005954F6">
        <w:rPr>
          <w:rFonts w:cs="MbSadr (1)"/>
          <w:sz w:val="32"/>
          <w:szCs w:val="32"/>
          <w:rtl/>
        </w:rPr>
        <w:t>ذ</w:t>
      </w:r>
      <w:r w:rsidRPr="005954F6">
        <w:rPr>
          <w:rFonts w:cs="MbSadr (1)" w:hint="cs"/>
          <w:sz w:val="32"/>
          <w:szCs w:val="32"/>
          <w:rtl/>
        </w:rPr>
        <w:t>لك</w:t>
      </w:r>
      <w:r w:rsidRPr="005954F6">
        <w:rPr>
          <w:rFonts w:hint="cs"/>
          <w:sz w:val="32"/>
          <w:szCs w:val="32"/>
          <w:rtl/>
        </w:rPr>
        <w:t> </w:t>
      </w:r>
      <w:r w:rsidRPr="005954F6">
        <w:rPr>
          <w:rFonts w:ascii="MbSadr (1)" w:hAnsi="MbSadr (1)" w:cs="MbSadr (1)" w:hint="cs"/>
          <w:sz w:val="32"/>
          <w:szCs w:val="32"/>
          <w:rtl/>
        </w:rPr>
        <w:t xml:space="preserve">، فقد استطاع هذا الإمام العظيم بما اُوتي من بلاغة فريدة وقدرة فائقة على </w:t>
      </w:r>
      <w:r w:rsidRPr="005954F6">
        <w:rPr>
          <w:rFonts w:cs="MbSadr (1)"/>
          <w:sz w:val="32"/>
          <w:szCs w:val="32"/>
          <w:rtl/>
        </w:rPr>
        <w:t>أ</w:t>
      </w:r>
      <w:r w:rsidRPr="005954F6">
        <w:rPr>
          <w:rFonts w:cs="MbSadr (1)" w:hint="cs"/>
          <w:sz w:val="32"/>
          <w:szCs w:val="32"/>
          <w:rtl/>
        </w:rPr>
        <w:t xml:space="preserve">ساليب التعبير العربي وذهنيّة ربّانيّة تتفتّق عن أروع المعاني وأدقّها في تصوير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بحار الأنوار 46 : 149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ص</w:t>
      </w:r>
      <w:r w:rsidRPr="005954F6">
        <w:rPr>
          <w:rFonts w:cs="MbSadr (1)" w:hint="cs"/>
          <w:sz w:val="32"/>
          <w:szCs w:val="32"/>
          <w:rtl/>
        </w:rPr>
        <w:t xml:space="preserve">لة الإنسان بربّه ووجده بخالقه وتعلّقه بمبدئه ومعاده وتجسيد ما يعبّر عنه ذلك </w:t>
      </w:r>
      <w:r w:rsidRPr="005954F6">
        <w:rPr>
          <w:rFonts w:cs="MbSadr (1)"/>
          <w:sz w:val="32"/>
          <w:szCs w:val="32"/>
          <w:rtl/>
        </w:rPr>
        <w:t>م</w:t>
      </w:r>
      <w:r w:rsidRPr="005954F6">
        <w:rPr>
          <w:rFonts w:cs="MbSadr (1)" w:hint="cs"/>
          <w:sz w:val="32"/>
          <w:szCs w:val="32"/>
          <w:rtl/>
        </w:rPr>
        <w:t>ن قيم خلقيّة وحقوق وواجبات</w:t>
      </w:r>
      <w:r w:rsidRPr="005954F6">
        <w:rPr>
          <w:rFonts w:hint="cs"/>
          <w:sz w:val="32"/>
          <w:szCs w:val="32"/>
          <w:rtl/>
        </w:rPr>
        <w:t> </w:t>
      </w:r>
      <w:r w:rsidRPr="005954F6">
        <w:rPr>
          <w:rFonts w:cs="MbSadr (1)" w:hint="cs"/>
          <w:sz w:val="32"/>
          <w:szCs w:val="32"/>
          <w:rtl/>
        </w:rPr>
        <w:t xml:space="preserve">. أقول : قد استطاع الإمام عليّ بن الحسين </w:t>
      </w:r>
      <w:r w:rsidRPr="005954F6">
        <w:rPr>
          <w:rFonts w:cs="MbSadr (1)"/>
          <w:sz w:val="32"/>
          <w:szCs w:val="32"/>
          <w:rtl/>
        </w:rPr>
        <w:t>ب</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ُوتي من هذه المواهب أن ينشر من خلال الدعاء جوّاً روحيّاً في المجتمع </w:t>
      </w:r>
      <w:r w:rsidRPr="005954F6">
        <w:rPr>
          <w:rFonts w:cs="MbSadr (1)"/>
          <w:sz w:val="32"/>
          <w:szCs w:val="32"/>
          <w:rtl/>
        </w:rPr>
        <w:t>ا</w:t>
      </w:r>
      <w:r w:rsidRPr="005954F6">
        <w:rPr>
          <w:rFonts w:cs="MbSadr (1)" w:hint="cs"/>
          <w:sz w:val="32"/>
          <w:szCs w:val="32"/>
          <w:rtl/>
        </w:rPr>
        <w:t>لإسلامي يساهم فى تثبيت الإنسان المسلم عندما تعصف به المغريات</w:t>
      </w:r>
      <w:r w:rsidRPr="005954F6">
        <w:rPr>
          <w:rFonts w:hint="cs"/>
          <w:sz w:val="32"/>
          <w:szCs w:val="32"/>
          <w:rtl/>
        </w:rPr>
        <w:t> </w:t>
      </w:r>
      <w:r w:rsidRPr="005954F6">
        <w:rPr>
          <w:rFonts w:ascii="MbSadr (1)" w:hAnsi="MbSadr (1)" w:cs="MbSadr (1)" w:hint="cs"/>
          <w:sz w:val="32"/>
          <w:szCs w:val="32"/>
          <w:rtl/>
        </w:rPr>
        <w:t xml:space="preserve">، وشدّه إلى </w:t>
      </w:r>
      <w:r w:rsidRPr="005954F6">
        <w:rPr>
          <w:rFonts w:cs="MbSadr (1)"/>
          <w:sz w:val="32"/>
          <w:szCs w:val="32"/>
          <w:rtl/>
        </w:rPr>
        <w:t>ر</w:t>
      </w:r>
      <w:r w:rsidRPr="005954F6">
        <w:rPr>
          <w:rFonts w:cs="MbSadr (1)" w:hint="cs"/>
          <w:sz w:val="32"/>
          <w:szCs w:val="32"/>
          <w:rtl/>
        </w:rPr>
        <w:t>بّه حينما تجرّه الأرض إليها</w:t>
      </w:r>
      <w:r w:rsidRPr="005954F6">
        <w:rPr>
          <w:rFonts w:hint="cs"/>
          <w:sz w:val="32"/>
          <w:szCs w:val="32"/>
          <w:rtl/>
        </w:rPr>
        <w:t> </w:t>
      </w:r>
      <w:r w:rsidRPr="005954F6">
        <w:rPr>
          <w:rFonts w:ascii="MbSadr (1)" w:hAnsi="MbSadr (1)" w:cs="MbSadr (1)" w:hint="cs"/>
          <w:sz w:val="32"/>
          <w:szCs w:val="32"/>
          <w:rtl/>
        </w:rPr>
        <w:t xml:space="preserve">، وتأكيد ما نشأ عليه من قيم روحيّة لكي </w:t>
      </w:r>
      <w:r w:rsidRPr="005954F6">
        <w:rPr>
          <w:rFonts w:cs="MbSadr (1)" w:hint="cs"/>
          <w:sz w:val="32"/>
          <w:szCs w:val="32"/>
          <w:rtl/>
        </w:rPr>
        <w:t xml:space="preserve">يظلّ أميناً </w:t>
      </w:r>
      <w:r w:rsidRPr="005954F6">
        <w:rPr>
          <w:rFonts w:cs="MbSadr (1)"/>
          <w:sz w:val="32"/>
          <w:szCs w:val="32"/>
          <w:rtl/>
        </w:rPr>
        <w:t>ع</w:t>
      </w:r>
      <w:r w:rsidRPr="005954F6">
        <w:rPr>
          <w:rFonts w:cs="MbSadr (1)" w:hint="cs"/>
          <w:sz w:val="32"/>
          <w:szCs w:val="32"/>
          <w:rtl/>
        </w:rPr>
        <w:t xml:space="preserve">ليها في عصر الغنى والثروة كما كان أميناً عليها وهو يشدّ حجر المجاعة على </w:t>
      </w:r>
      <w:r w:rsidRPr="005954F6">
        <w:rPr>
          <w:rFonts w:cs="MbSadr (1)"/>
          <w:sz w:val="32"/>
          <w:szCs w:val="32"/>
          <w:rtl/>
        </w:rPr>
        <w:t>ب</w:t>
      </w:r>
      <w:r w:rsidRPr="005954F6">
        <w:rPr>
          <w:rFonts w:cs="MbSadr (1)" w:hint="cs"/>
          <w:sz w:val="32"/>
          <w:szCs w:val="32"/>
          <w:rtl/>
        </w:rPr>
        <w:t>طنه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جاء في سيرة الإمام </w:t>
      </w:r>
      <w:r>
        <w:rPr>
          <w:rFonts w:cs="MbSadr (1)" w:hint="cs"/>
          <w:sz w:val="32"/>
          <w:szCs w:val="32"/>
          <w:rtl/>
        </w:rPr>
        <w:t>أنّ</w:t>
      </w:r>
      <w:r w:rsidRPr="005954F6">
        <w:rPr>
          <w:rFonts w:ascii="MbSadr (1)" w:hAnsi="MbSadr (1)" w:cs="MbSadr (1)" w:hint="cs"/>
          <w:sz w:val="32"/>
          <w:szCs w:val="32"/>
          <w:rtl/>
        </w:rPr>
        <w:t xml:space="preserve">ه كان يخطب الناس في كلّ جمعة ويعظهم </w:t>
      </w:r>
      <w:r w:rsidRPr="005954F6">
        <w:rPr>
          <w:rFonts w:cs="MbSadr (1)"/>
          <w:sz w:val="32"/>
          <w:szCs w:val="32"/>
          <w:rtl/>
        </w:rPr>
        <w:t>و</w:t>
      </w:r>
      <w:r w:rsidRPr="005954F6">
        <w:rPr>
          <w:rFonts w:cs="MbSadr (1)" w:hint="cs"/>
          <w:sz w:val="32"/>
          <w:szCs w:val="32"/>
          <w:rtl/>
        </w:rPr>
        <w:t xml:space="preserve">يزهّدهم في الدنيا ويرغّبهم في أعمال الآخرة ويقرع أسماعهم بتلك القطع الفنّيّة </w:t>
      </w:r>
      <w:r w:rsidRPr="005954F6">
        <w:rPr>
          <w:rFonts w:cs="MbSadr (1)"/>
          <w:sz w:val="32"/>
          <w:szCs w:val="32"/>
          <w:rtl/>
        </w:rPr>
        <w:t>م</w:t>
      </w:r>
      <w:r w:rsidRPr="005954F6">
        <w:rPr>
          <w:rFonts w:cs="MbSadr (1)" w:hint="cs"/>
          <w:sz w:val="32"/>
          <w:szCs w:val="32"/>
          <w:rtl/>
        </w:rPr>
        <w:t xml:space="preserve">ن ألوان الدعاء والحمد والثناء التي تمثّل العبوديّة المخلصة لله سبحانه وحده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ش</w:t>
      </w:r>
      <w:r w:rsidRPr="005954F6">
        <w:rPr>
          <w:rFonts w:cs="MbSadr (1)" w:hint="cs"/>
          <w:sz w:val="32"/>
          <w:szCs w:val="32"/>
          <w:rtl/>
        </w:rPr>
        <w:t>ريك 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هكذا نعرف أنّ الصحيفة السجّاديّة تعبّر عن عمل اجتماعي عظيم كانت </w:t>
      </w:r>
      <w:r w:rsidRPr="005954F6">
        <w:rPr>
          <w:rFonts w:cs="MbSadr (1)"/>
          <w:sz w:val="32"/>
          <w:szCs w:val="32"/>
          <w:rtl/>
        </w:rPr>
        <w:t>ض</w:t>
      </w:r>
      <w:r w:rsidRPr="005954F6">
        <w:rPr>
          <w:rFonts w:cs="MbSadr (1)" w:hint="cs"/>
          <w:sz w:val="32"/>
          <w:szCs w:val="32"/>
          <w:rtl/>
        </w:rPr>
        <w:t>رورة المرحلة تفرضه على الإمام</w:t>
      </w:r>
      <w:r w:rsidRPr="005954F6">
        <w:rPr>
          <w:rFonts w:hint="cs"/>
          <w:sz w:val="32"/>
          <w:szCs w:val="32"/>
          <w:rtl/>
        </w:rPr>
        <w:t> </w:t>
      </w:r>
      <w:r w:rsidRPr="005954F6">
        <w:rPr>
          <w:rFonts w:ascii="MbSadr (1)" w:hAnsi="MbSadr (1)" w:cs="MbSadr (1)" w:hint="cs"/>
          <w:sz w:val="32"/>
          <w:szCs w:val="32"/>
          <w:rtl/>
        </w:rPr>
        <w:t xml:space="preserve">، إضافة إلى كونها تراثاً ربّانيّاً فريداً يظلّ على </w:t>
      </w:r>
      <w:r w:rsidRPr="005954F6">
        <w:rPr>
          <w:rFonts w:cs="MbSadr (1)"/>
          <w:sz w:val="32"/>
          <w:szCs w:val="32"/>
          <w:rtl/>
        </w:rPr>
        <w:t>م</w:t>
      </w:r>
      <w:r w:rsidRPr="005954F6">
        <w:rPr>
          <w:rFonts w:cs="MbSadr (1)" w:hint="cs"/>
          <w:sz w:val="32"/>
          <w:szCs w:val="32"/>
          <w:rtl/>
        </w:rPr>
        <w:t xml:space="preserve">رّ الدهور مصدر عطاء ومشعل هداية </w:t>
      </w:r>
      <w:r w:rsidRPr="005954F6">
        <w:rPr>
          <w:rFonts w:cs="MbSadr (1)" w:hint="cs"/>
          <w:sz w:val="32"/>
          <w:szCs w:val="32"/>
          <w:rtl/>
        </w:rPr>
        <w:lastRenderedPageBreak/>
        <w:t>ومدرسة أخلاق وتهذيب</w:t>
      </w:r>
      <w:r w:rsidRPr="005954F6">
        <w:rPr>
          <w:rFonts w:hint="cs"/>
          <w:sz w:val="32"/>
          <w:szCs w:val="32"/>
          <w:rtl/>
        </w:rPr>
        <w:t> </w:t>
      </w:r>
      <w:r w:rsidRPr="005954F6">
        <w:rPr>
          <w:rFonts w:ascii="MbSadr (1)" w:hAnsi="MbSadr (1)" w:cs="MbSadr (1)" w:hint="cs"/>
          <w:sz w:val="32"/>
          <w:szCs w:val="32"/>
          <w:rtl/>
        </w:rPr>
        <w:t xml:space="preserve">، وتظلّ الإنسانيّة </w:t>
      </w:r>
      <w:r w:rsidRPr="005954F6">
        <w:rPr>
          <w:rFonts w:cs="MbSadr (1)"/>
          <w:sz w:val="32"/>
          <w:szCs w:val="32"/>
          <w:rtl/>
        </w:rPr>
        <w:t>ب</w:t>
      </w:r>
      <w:r w:rsidRPr="005954F6">
        <w:rPr>
          <w:rFonts w:cs="MbSadr (1)" w:hint="cs"/>
          <w:sz w:val="32"/>
          <w:szCs w:val="32"/>
          <w:rtl/>
        </w:rPr>
        <w:t>حاجة إلى هذا التراث المحمّدي العلوي</w:t>
      </w:r>
      <w:r w:rsidRPr="005954F6">
        <w:rPr>
          <w:rFonts w:hint="cs"/>
          <w:sz w:val="32"/>
          <w:szCs w:val="32"/>
          <w:rtl/>
        </w:rPr>
        <w:t> </w:t>
      </w:r>
      <w:r w:rsidRPr="005954F6">
        <w:rPr>
          <w:rFonts w:ascii="MbSadr (1)" w:hAnsi="MbSadr (1)" w:cs="MbSadr (1)" w:hint="cs"/>
          <w:sz w:val="32"/>
          <w:szCs w:val="32"/>
          <w:rtl/>
        </w:rPr>
        <w:t xml:space="preserve">، وتزداد حاجةً كلّما ازداد الشيطان إغراءً </w:t>
      </w:r>
      <w:r w:rsidRPr="005954F6">
        <w:rPr>
          <w:rFonts w:cs="MbSadr (1)"/>
          <w:sz w:val="32"/>
          <w:szCs w:val="32"/>
          <w:rtl/>
        </w:rPr>
        <w:t>و</w:t>
      </w:r>
      <w:r w:rsidRPr="005954F6">
        <w:rPr>
          <w:rFonts w:cs="MbSadr (1)" w:hint="cs"/>
          <w:sz w:val="32"/>
          <w:szCs w:val="32"/>
          <w:rtl/>
        </w:rPr>
        <w:t>الدنيا فتنةً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سلام على إمامنا زين العابدين يوم ولد ويوم أدّى رسالته ويوم مات ويوم </w:t>
      </w:r>
      <w:r w:rsidRPr="005954F6">
        <w:rPr>
          <w:rFonts w:cs="MbSadr (1)"/>
          <w:sz w:val="32"/>
          <w:szCs w:val="32"/>
          <w:rtl/>
        </w:rPr>
        <w:t>ي</w:t>
      </w:r>
      <w:r w:rsidRPr="005954F6">
        <w:rPr>
          <w:rFonts w:cs="MbSadr (1)" w:hint="cs"/>
          <w:sz w:val="32"/>
          <w:szCs w:val="32"/>
          <w:rtl/>
        </w:rPr>
        <w:t>ُبعث حيّاً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pStyle w:val="a"/>
        <w:adjustRightInd w:val="0"/>
        <w:ind w:left="3407"/>
        <w:jc w:val="center"/>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1977 م </w:t>
      </w:r>
      <w:r w:rsidRPr="005954F6">
        <w:rPr>
          <w:sz w:val="32"/>
          <w:szCs w:val="32"/>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ع</w:t>
      </w:r>
      <w:r w:rsidRPr="005954F6">
        <w:rPr>
          <w:rFonts w:cs="MbSadr (2)" w:hint="cs"/>
          <w:bCs/>
          <w:sz w:val="32"/>
          <w:szCs w:val="32"/>
          <w:rtl/>
        </w:rPr>
        <w:t>مر الأضواء</w:t>
      </w:r>
      <w:r w:rsidRPr="005954F6">
        <w:rPr>
          <w:rFonts w:cs="MbSadr (2)"/>
          <w:bCs/>
          <w:sz w:val="32"/>
          <w:szCs w:val="32"/>
          <w:rtl/>
        </w:rPr>
        <w:t>(1)</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دخل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 xml:space="preserve">) عامها الرابع في هذا العدد بعد أن قاست خلال هذه </w:t>
      </w:r>
      <w:r w:rsidRPr="005954F6">
        <w:rPr>
          <w:rFonts w:cs="MbSadr (1)"/>
          <w:sz w:val="32"/>
          <w:szCs w:val="32"/>
          <w:rtl/>
        </w:rPr>
        <w:t>ا</w:t>
      </w:r>
      <w:r w:rsidRPr="005954F6">
        <w:rPr>
          <w:rFonts w:cs="MbSadr (1)" w:hint="cs"/>
          <w:sz w:val="32"/>
          <w:szCs w:val="32"/>
          <w:rtl/>
        </w:rPr>
        <w:t>لسنين المتعدّدة المحن التي امتحنت بها الاُمّة الإسلاميّة</w:t>
      </w:r>
      <w:r w:rsidRPr="005954F6">
        <w:rPr>
          <w:rFonts w:hint="cs"/>
          <w:sz w:val="32"/>
          <w:szCs w:val="32"/>
          <w:rtl/>
        </w:rPr>
        <w:t> </w:t>
      </w:r>
      <w:r w:rsidRPr="005954F6">
        <w:rPr>
          <w:rFonts w:ascii="MbSadr (1)" w:hAnsi="MbSadr (1)" w:cs="MbSadr (1)" w:hint="cs"/>
          <w:sz w:val="32"/>
          <w:szCs w:val="32"/>
          <w:rtl/>
        </w:rPr>
        <w:t>، وعاشت ت</w:t>
      </w:r>
      <w:r w:rsidRPr="005954F6">
        <w:rPr>
          <w:rFonts w:cs="MbSadr (1)" w:hint="cs"/>
          <w:sz w:val="32"/>
          <w:szCs w:val="32"/>
          <w:rtl/>
        </w:rPr>
        <w:t xml:space="preserve">لك المحن </w:t>
      </w:r>
      <w:r w:rsidRPr="005954F6">
        <w:rPr>
          <w:rFonts w:cs="MbSadr (1)"/>
          <w:sz w:val="32"/>
          <w:szCs w:val="32"/>
          <w:rtl/>
        </w:rPr>
        <w:t>ع</w:t>
      </w:r>
      <w:r w:rsidRPr="005954F6">
        <w:rPr>
          <w:rFonts w:cs="MbSadr (1)" w:hint="cs"/>
          <w:sz w:val="32"/>
          <w:szCs w:val="32"/>
          <w:rtl/>
        </w:rPr>
        <w:t>يش جهاد مخلص وكفاح مرير</w:t>
      </w:r>
      <w:r w:rsidRPr="005954F6">
        <w:rPr>
          <w:rFonts w:hint="cs"/>
          <w:sz w:val="32"/>
          <w:szCs w:val="32"/>
          <w:rtl/>
        </w:rPr>
        <w:t> </w:t>
      </w:r>
      <w:r w:rsidRPr="005954F6">
        <w:rPr>
          <w:rFonts w:ascii="MbSadr (1)" w:hAnsi="MbSadr (1)" w:cs="MbSadr (1)" w:hint="cs"/>
          <w:sz w:val="32"/>
          <w:szCs w:val="32"/>
          <w:rtl/>
        </w:rPr>
        <w:t>، واكتوت بنارها</w:t>
      </w:r>
      <w:r w:rsidRPr="005954F6">
        <w:rPr>
          <w:rFonts w:hint="cs"/>
          <w:sz w:val="32"/>
          <w:szCs w:val="32"/>
          <w:rtl/>
        </w:rPr>
        <w:t> </w:t>
      </w:r>
      <w:r w:rsidRPr="005954F6">
        <w:rPr>
          <w:rFonts w:ascii="MbSadr (1)" w:hAnsi="MbSadr (1)" w:cs="MbSadr (1)" w:hint="cs"/>
          <w:sz w:val="32"/>
          <w:szCs w:val="32"/>
          <w:rtl/>
        </w:rPr>
        <w:t>، وأشعّت عليها بنورها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ترفّعت عليها بصلابة إيمانها وقوّة عقيدتها</w:t>
      </w:r>
      <w:r w:rsidRPr="005954F6">
        <w:rPr>
          <w:rFonts w:hint="cs"/>
          <w:sz w:val="32"/>
          <w:szCs w:val="32"/>
          <w:rtl/>
        </w:rPr>
        <w:t> </w:t>
      </w:r>
      <w:r w:rsidRPr="005954F6">
        <w:rPr>
          <w:rFonts w:ascii="MbSadr (1)" w:hAnsi="MbSadr (1)" w:cs="MbSadr (1)" w:hint="cs"/>
          <w:sz w:val="32"/>
          <w:szCs w:val="32"/>
          <w:rtl/>
        </w:rPr>
        <w:t xml:space="preserve">، برسالتها الكبرى ووظيفتها في إسماع </w:t>
      </w:r>
      <w:r w:rsidRPr="005954F6">
        <w:rPr>
          <w:rFonts w:cs="MbSadr (1)"/>
          <w:sz w:val="32"/>
          <w:szCs w:val="32"/>
          <w:rtl/>
        </w:rPr>
        <w:t>ا</w:t>
      </w:r>
      <w:r w:rsidRPr="005954F6">
        <w:rPr>
          <w:rFonts w:cs="MbSadr (1)" w:hint="cs"/>
          <w:sz w:val="32"/>
          <w:szCs w:val="32"/>
          <w:rtl/>
        </w:rPr>
        <w:t>لاُمّة كلمة الله في كلّ مجال وكلّ حين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بدخولها هذا العام الجديد</w:t>
      </w:r>
      <w:r w:rsidRPr="005954F6">
        <w:rPr>
          <w:rFonts w:hint="cs"/>
          <w:sz w:val="32"/>
          <w:szCs w:val="32"/>
          <w:rtl/>
        </w:rPr>
        <w:t> </w:t>
      </w:r>
      <w:r w:rsidRPr="005954F6">
        <w:rPr>
          <w:rFonts w:ascii="MbSadr (1)" w:hAnsi="MbSadr (1)" w:cs="MbSadr (1)" w:hint="cs"/>
          <w:sz w:val="32"/>
          <w:szCs w:val="32"/>
          <w:rtl/>
        </w:rPr>
        <w:t>، تكون قد طوت ثلاث سنين من عمرها الخ</w:t>
      </w:r>
      <w:r w:rsidRPr="005954F6">
        <w:rPr>
          <w:rFonts w:cs="MbSadr (1)" w:hint="cs"/>
          <w:sz w:val="32"/>
          <w:szCs w:val="32"/>
          <w:rtl/>
        </w:rPr>
        <w:t xml:space="preserve">يّر </w:t>
      </w:r>
      <w:r w:rsidRPr="005954F6">
        <w:rPr>
          <w:rFonts w:cs="MbSadr (1)"/>
          <w:sz w:val="32"/>
          <w:szCs w:val="32"/>
          <w:rtl/>
        </w:rPr>
        <w:t>ا</w:t>
      </w:r>
      <w:r w:rsidRPr="005954F6">
        <w:rPr>
          <w:rFonts w:cs="MbSadr (1)" w:hint="cs"/>
          <w:sz w:val="32"/>
          <w:szCs w:val="32"/>
          <w:rtl/>
        </w:rPr>
        <w:t>لطافح بالخير والعطاء</w:t>
      </w:r>
      <w:r w:rsidRPr="005954F6">
        <w:rPr>
          <w:rFonts w:hint="cs"/>
          <w:sz w:val="32"/>
          <w:szCs w:val="32"/>
          <w:rtl/>
        </w:rPr>
        <w:t> </w:t>
      </w:r>
      <w:r w:rsidRPr="005954F6">
        <w:rPr>
          <w:rFonts w:ascii="MbSadr (1)" w:hAnsi="MbSadr (1)" w:cs="MbSadr (1)" w:hint="cs"/>
          <w:sz w:val="32"/>
          <w:szCs w:val="32"/>
          <w:rtl/>
        </w:rPr>
        <w:t>. وثلاث سنين في حساب الزمن وفي أعمار الناس</w:t>
      </w:r>
      <w:r w:rsidRPr="005954F6">
        <w:rPr>
          <w:rFonts w:hint="cs"/>
          <w:sz w:val="32"/>
          <w:szCs w:val="32"/>
          <w:rtl/>
        </w:rPr>
        <w:t> </w:t>
      </w:r>
      <w:r w:rsidRPr="005954F6">
        <w:rPr>
          <w:rFonts w:ascii="MbSadr (1)" w:hAnsi="MbSadr (1)" w:cs="MbSadr (1)" w:hint="cs"/>
          <w:sz w:val="32"/>
          <w:szCs w:val="32"/>
          <w:rtl/>
        </w:rPr>
        <w:t xml:space="preserve">، وإن </w:t>
      </w:r>
      <w:r w:rsidRPr="005954F6">
        <w:rPr>
          <w:rFonts w:cs="MbSadr (1)"/>
          <w:sz w:val="32"/>
          <w:szCs w:val="32"/>
          <w:rtl/>
        </w:rPr>
        <w:t>ك</w:t>
      </w:r>
      <w:r w:rsidRPr="005954F6">
        <w:rPr>
          <w:rFonts w:cs="MbSadr (1)" w:hint="cs"/>
          <w:sz w:val="32"/>
          <w:szCs w:val="32"/>
          <w:rtl/>
        </w:rPr>
        <w:t>انت شوطاً قصيراً</w:t>
      </w:r>
      <w:r w:rsidRPr="005954F6">
        <w:rPr>
          <w:rFonts w:hint="cs"/>
          <w:sz w:val="32"/>
          <w:szCs w:val="32"/>
          <w:rtl/>
        </w:rPr>
        <w:t> </w:t>
      </w:r>
      <w:r w:rsidRPr="005954F6">
        <w:rPr>
          <w:rFonts w:ascii="MbSadr (1)" w:hAnsi="MbSadr (1)" w:cs="MbSadr (1)" w:hint="cs"/>
          <w:sz w:val="32"/>
          <w:szCs w:val="32"/>
          <w:rtl/>
        </w:rPr>
        <w:t xml:space="preserve">، ولكنّها في المقاييس الزمنيّة لجهاز فكري كالأضواء عمرٌ </w:t>
      </w:r>
      <w:r w:rsidRPr="005954F6">
        <w:rPr>
          <w:rFonts w:cs="MbSadr (1)"/>
          <w:sz w:val="32"/>
          <w:szCs w:val="32"/>
          <w:rtl/>
        </w:rPr>
        <w:t>ط</w:t>
      </w:r>
      <w:r w:rsidRPr="005954F6">
        <w:rPr>
          <w:rFonts w:cs="MbSadr (1)" w:hint="cs"/>
          <w:sz w:val="32"/>
          <w:szCs w:val="32"/>
          <w:rtl/>
        </w:rPr>
        <w:t>ويلٌ وشوطٌ عظيمٌ</w:t>
      </w:r>
      <w:r w:rsidRPr="005954F6">
        <w:rPr>
          <w:rFonts w:hint="cs"/>
          <w:sz w:val="32"/>
          <w:szCs w:val="32"/>
          <w:rtl/>
        </w:rPr>
        <w:t> </w:t>
      </w:r>
      <w:r w:rsidRPr="005954F6">
        <w:rPr>
          <w:rFonts w:ascii="MbSadr (1)" w:hAnsi="MbSadr (1)" w:cs="MbSadr (1)" w:hint="cs"/>
          <w:sz w:val="32"/>
          <w:szCs w:val="32"/>
          <w:rtl/>
        </w:rPr>
        <w:t>، قد لا تعادله عشرات السنين من عمر الإنسان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عم</w:t>
      </w:r>
      <w:r w:rsidRPr="005954F6">
        <w:rPr>
          <w:rFonts w:hint="cs"/>
          <w:sz w:val="32"/>
          <w:szCs w:val="32"/>
          <w:rtl/>
        </w:rPr>
        <w:t> </w:t>
      </w:r>
      <w:r w:rsidRPr="005954F6">
        <w:rPr>
          <w:rFonts w:ascii="MbSadr (1)" w:hAnsi="MbSadr (1)" w:cs="MbSadr (1)" w:hint="cs"/>
          <w:sz w:val="32"/>
          <w:szCs w:val="32"/>
          <w:rtl/>
        </w:rPr>
        <w:t>، إنّها عمرٌ طويلٌ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كلّها زاخرة بالجدّ</w:t>
      </w:r>
      <w:r w:rsidRPr="005954F6">
        <w:rPr>
          <w:rFonts w:hint="cs"/>
          <w:sz w:val="32"/>
          <w:szCs w:val="32"/>
          <w:rtl/>
        </w:rPr>
        <w:t> </w:t>
      </w:r>
      <w:r w:rsidRPr="005954F6">
        <w:rPr>
          <w:rFonts w:ascii="MbSadr (1)" w:hAnsi="MbSadr (1)" w:cs="MbSadr (1)" w:hint="cs"/>
          <w:sz w:val="32"/>
          <w:szCs w:val="32"/>
          <w:rtl/>
        </w:rPr>
        <w:t>، عامرة بالحركة المثمرة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اثبة على العطاء السخي</w:t>
      </w:r>
      <w:r w:rsidRPr="005954F6">
        <w:rPr>
          <w:rFonts w:hint="cs"/>
          <w:sz w:val="32"/>
          <w:szCs w:val="32"/>
          <w:rtl/>
        </w:rPr>
        <w:t> </w:t>
      </w:r>
      <w:r w:rsidRPr="005954F6">
        <w:rPr>
          <w:rFonts w:ascii="MbSadr (1)" w:hAnsi="MbSadr (1)" w:cs="MbSadr (1)" w:hint="cs"/>
          <w:sz w:val="32"/>
          <w:szCs w:val="32"/>
          <w:rtl/>
        </w:rPr>
        <w:t>، فإذا قايستها بعمر كامل للإنسان</w:t>
      </w:r>
      <w:r w:rsidRPr="005954F6">
        <w:rPr>
          <w:rFonts w:hint="cs"/>
          <w:sz w:val="32"/>
          <w:szCs w:val="32"/>
          <w:rtl/>
        </w:rPr>
        <w:t> </w:t>
      </w:r>
      <w:r w:rsidRPr="005954F6">
        <w:rPr>
          <w:rFonts w:ascii="MbSadr (1)" w:hAnsi="MbSadr (1)" w:cs="MbSadr (1)" w:hint="cs"/>
          <w:sz w:val="32"/>
          <w:szCs w:val="32"/>
          <w:rtl/>
        </w:rPr>
        <w:t xml:space="preserve">، وأفرزت منه لحظات </w:t>
      </w:r>
      <w:r w:rsidRPr="005954F6">
        <w:rPr>
          <w:rFonts w:cs="MbSadr (1)"/>
          <w:sz w:val="32"/>
          <w:szCs w:val="32"/>
          <w:rtl/>
        </w:rPr>
        <w:t>ا</w:t>
      </w:r>
      <w:r w:rsidRPr="005954F6">
        <w:rPr>
          <w:rFonts w:cs="MbSadr (1)" w:hint="cs"/>
          <w:sz w:val="32"/>
          <w:szCs w:val="32"/>
          <w:rtl/>
        </w:rPr>
        <w:t xml:space="preserve">للعب والهزل والساعات العقيمة </w:t>
      </w:r>
      <w:r w:rsidRPr="005954F6">
        <w:rPr>
          <w:rFonts w:cs="MbSadr (1)" w:hint="cs"/>
          <w:sz w:val="32"/>
          <w:szCs w:val="32"/>
          <w:rtl/>
        </w:rPr>
        <w:lastRenderedPageBreak/>
        <w:t>والفرص التي تنبع من العمر</w:t>
      </w:r>
      <w:r w:rsidRPr="005954F6">
        <w:rPr>
          <w:rFonts w:hint="cs"/>
          <w:sz w:val="32"/>
          <w:szCs w:val="32"/>
          <w:rtl/>
        </w:rPr>
        <w:t> </w:t>
      </w:r>
      <w:r w:rsidRPr="005954F6">
        <w:rPr>
          <w:rFonts w:ascii="MbSadr (1)" w:hAnsi="MbSadr (1)" w:cs="MbSadr (1)" w:hint="cs"/>
          <w:sz w:val="32"/>
          <w:szCs w:val="32"/>
          <w:rtl/>
        </w:rPr>
        <w:t xml:space="preserve">، وأبقيت من عمر </w:t>
      </w:r>
      <w:r w:rsidRPr="005954F6">
        <w:rPr>
          <w:rFonts w:cs="MbSadr (1)"/>
          <w:sz w:val="32"/>
          <w:szCs w:val="32"/>
          <w:rtl/>
        </w:rPr>
        <w:t>ا</w:t>
      </w:r>
      <w:r w:rsidRPr="005954F6">
        <w:rPr>
          <w:rFonts w:cs="MbSadr (1)" w:hint="cs"/>
          <w:sz w:val="32"/>
          <w:szCs w:val="32"/>
          <w:rtl/>
        </w:rPr>
        <w:t>لإنسان لحظات التاريخ والعطاء</w:t>
      </w:r>
      <w:r w:rsidRPr="005954F6">
        <w:rPr>
          <w:rFonts w:hint="cs"/>
          <w:sz w:val="32"/>
          <w:szCs w:val="32"/>
          <w:rtl/>
        </w:rPr>
        <w:t> </w:t>
      </w:r>
      <w:r w:rsidRPr="005954F6">
        <w:rPr>
          <w:rFonts w:ascii="MbSadr (1)" w:hAnsi="MbSadr (1)" w:cs="MbSadr (1)" w:hint="cs"/>
          <w:sz w:val="32"/>
          <w:szCs w:val="32"/>
          <w:rtl/>
        </w:rPr>
        <w:t>، لحظات الإنتاج والنشاط الخيّر</w:t>
      </w:r>
      <w:r w:rsidRPr="005954F6">
        <w:rPr>
          <w:rFonts w:hint="cs"/>
          <w:sz w:val="32"/>
          <w:szCs w:val="32"/>
          <w:rtl/>
        </w:rPr>
        <w:t> </w:t>
      </w:r>
      <w:r w:rsidRPr="005954F6">
        <w:rPr>
          <w:rFonts w:ascii="MbSadr (1)" w:hAnsi="MbSadr (1)" w:cs="MbSadr (1)" w:hint="cs"/>
          <w:sz w:val="32"/>
          <w:szCs w:val="32"/>
          <w:rtl/>
        </w:rPr>
        <w:t xml:space="preserve">، فسوف لن يبقَ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نشر في مجلّة الأضواء</w:t>
      </w:r>
      <w:r w:rsidRPr="001D57B8">
        <w:rPr>
          <w:rStyle w:val="10"/>
          <w:rFonts w:cs="Times New Roman" w:hint="cs"/>
          <w:rtl/>
        </w:rPr>
        <w:t> </w:t>
      </w:r>
      <w:r w:rsidRPr="001D57B8">
        <w:rPr>
          <w:rStyle w:val="10"/>
          <w:rFonts w:ascii="MbSadr (1)" w:hAnsi="MbSadr (1)" w:hint="cs"/>
          <w:rtl/>
        </w:rPr>
        <w:t>، السنة الرابعة</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1 ـ 2</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ربيع الأوّل ـ الثاني / 1383 هـ</w:t>
      </w:r>
      <w:r w:rsidRPr="001D57B8">
        <w:rPr>
          <w:rStyle w:val="10"/>
          <w:rFonts w:hint="cs"/>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م</w:t>
      </w:r>
      <w:r w:rsidRPr="005954F6">
        <w:rPr>
          <w:rFonts w:cs="MbSadr (1)" w:hint="cs"/>
          <w:sz w:val="32"/>
          <w:szCs w:val="32"/>
          <w:rtl/>
        </w:rPr>
        <w:t>ن العمر الكامل للإنسان ما يساوي ثلاث سنين من عمر الأضواء</w:t>
      </w:r>
      <w:r w:rsidRPr="005954F6">
        <w:rPr>
          <w:rFonts w:hint="cs"/>
          <w:sz w:val="32"/>
          <w:szCs w:val="32"/>
          <w:rtl/>
        </w:rPr>
        <w:t> </w:t>
      </w:r>
      <w:r w:rsidRPr="005954F6">
        <w:rPr>
          <w:rFonts w:ascii="MbSadr (1)" w:hAnsi="MbSadr (1)" w:cs="MbSadr (1)" w:hint="cs"/>
          <w:sz w:val="32"/>
          <w:szCs w:val="32"/>
          <w:rtl/>
        </w:rPr>
        <w:t>، إلاّ في أعمار</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لصفوة من الناس</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إ</w:t>
      </w:r>
      <w:r w:rsidRPr="005954F6">
        <w:rPr>
          <w:rFonts w:cs="MbSadr (1)" w:hint="cs"/>
          <w:sz w:val="32"/>
          <w:szCs w:val="32"/>
          <w:rtl/>
        </w:rPr>
        <w:t>نّها ألف يوم أو تزيد واجهت فيها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 ألف مشكلة أو تزيد</w:t>
      </w:r>
      <w:r w:rsidRPr="005954F6">
        <w:rPr>
          <w:rFonts w:hint="cs"/>
          <w:sz w:val="32"/>
          <w:szCs w:val="32"/>
          <w:rtl/>
        </w:rPr>
        <w:t> </w:t>
      </w:r>
      <w:r w:rsidRPr="005954F6">
        <w:rPr>
          <w:rFonts w:ascii="MbSadr (1)" w:hAnsi="MbSadr (1)" w:cs="MbSadr (1)" w:hint="cs"/>
          <w:sz w:val="32"/>
          <w:szCs w:val="32"/>
          <w:rtl/>
        </w:rPr>
        <w:t xml:space="preserve">، وفتحت </w:t>
      </w:r>
      <w:r w:rsidRPr="005954F6">
        <w:rPr>
          <w:rFonts w:cs="MbSadr (1)"/>
          <w:sz w:val="32"/>
          <w:szCs w:val="32"/>
          <w:rtl/>
        </w:rPr>
        <w:t>أ</w:t>
      </w:r>
      <w:r w:rsidRPr="005954F6">
        <w:rPr>
          <w:rFonts w:cs="MbSadr (1)" w:hint="cs"/>
          <w:sz w:val="32"/>
          <w:szCs w:val="32"/>
          <w:rtl/>
        </w:rPr>
        <w:t>لف قلب</w:t>
      </w:r>
      <w:r w:rsidRPr="005954F6">
        <w:rPr>
          <w:rFonts w:hint="cs"/>
          <w:sz w:val="32"/>
          <w:szCs w:val="32"/>
          <w:rtl/>
        </w:rPr>
        <w:t> </w:t>
      </w:r>
      <w:r w:rsidRPr="005954F6">
        <w:rPr>
          <w:rFonts w:ascii="MbSadr (1)" w:hAnsi="MbSadr (1)" w:cs="MbSadr (1)" w:hint="cs"/>
          <w:sz w:val="32"/>
          <w:szCs w:val="32"/>
          <w:rtl/>
        </w:rPr>
        <w:t>، وأشعّت عشرات المرّات على تلك القلوب المؤمنة بكلمة السماء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ربطت أفكارهم وآمالهم بتلك الكلمة الكبرى</w:t>
      </w:r>
      <w:r w:rsidRPr="005954F6">
        <w:rPr>
          <w:rFonts w:hint="cs"/>
          <w:sz w:val="32"/>
          <w:szCs w:val="32"/>
          <w:rtl/>
        </w:rPr>
        <w:t> </w:t>
      </w:r>
      <w:r w:rsidRPr="005954F6">
        <w:rPr>
          <w:rFonts w:ascii="MbSadr (1)" w:hAnsi="MbSadr (1)" w:cs="MbSadr (1)" w:hint="cs"/>
          <w:sz w:val="32"/>
          <w:szCs w:val="32"/>
          <w:rtl/>
        </w:rPr>
        <w:t xml:space="preserve">. وبهذا أصبحت الأضواء لا تعيش </w:t>
      </w:r>
      <w:r w:rsidRPr="005954F6">
        <w:rPr>
          <w:rFonts w:cs="MbSadr (1)"/>
          <w:sz w:val="32"/>
          <w:szCs w:val="32"/>
          <w:rtl/>
        </w:rPr>
        <w:t>ك</w:t>
      </w:r>
      <w:r w:rsidRPr="005954F6">
        <w:rPr>
          <w:rFonts w:cs="MbSadr (1)" w:hint="cs"/>
          <w:sz w:val="32"/>
          <w:szCs w:val="32"/>
          <w:rtl/>
        </w:rPr>
        <w:t>عمليّة خيّرة دائبة فحسب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بل تعيش فكرة في الأرواح</w:t>
      </w:r>
      <w:r w:rsidRPr="005954F6">
        <w:rPr>
          <w:rFonts w:hint="cs"/>
          <w:sz w:val="32"/>
          <w:szCs w:val="32"/>
          <w:rtl/>
        </w:rPr>
        <w:t> </w:t>
      </w:r>
      <w:r w:rsidRPr="005954F6">
        <w:rPr>
          <w:rFonts w:ascii="MbSadr (1)" w:hAnsi="MbSadr (1)" w:cs="MbSadr (1)" w:hint="cs"/>
          <w:sz w:val="32"/>
          <w:szCs w:val="32"/>
          <w:rtl/>
        </w:rPr>
        <w:t xml:space="preserve">، وتمتزج بقلوب قرّائها </w:t>
      </w:r>
      <w:r w:rsidRPr="005954F6">
        <w:rPr>
          <w:rFonts w:cs="MbSadr (1)"/>
          <w:sz w:val="32"/>
          <w:szCs w:val="32"/>
          <w:rtl/>
        </w:rPr>
        <w:t>و</w:t>
      </w:r>
      <w:r w:rsidRPr="005954F6">
        <w:rPr>
          <w:rFonts w:cs="MbSadr (1)" w:hint="cs"/>
          <w:sz w:val="32"/>
          <w:szCs w:val="32"/>
          <w:rtl/>
        </w:rPr>
        <w:t>تتفاعل معهم</w:t>
      </w:r>
      <w:r w:rsidRPr="005954F6">
        <w:rPr>
          <w:rFonts w:hint="cs"/>
          <w:sz w:val="32"/>
          <w:szCs w:val="32"/>
          <w:rtl/>
        </w:rPr>
        <w:t> </w:t>
      </w:r>
      <w:r w:rsidRPr="005954F6">
        <w:rPr>
          <w:rFonts w:ascii="MbSadr (1)" w:hAnsi="MbSadr (1)" w:cs="MbSadr (1)" w:hint="cs"/>
          <w:sz w:val="32"/>
          <w:szCs w:val="32"/>
          <w:rtl/>
        </w:rPr>
        <w:t>، وهذا معنى آخر يبرز مضمون العمر الطويل في السنوات الثلاث</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أنّ الأضواء إذا كانت تحيى بحياة كلّ واحد من قرّائها الذين اندمجوا بفكرتها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هي تعيش ألف مرّة كلّ يوم</w:t>
      </w:r>
      <w:r w:rsidRPr="005954F6">
        <w:rPr>
          <w:rFonts w:hint="cs"/>
          <w:sz w:val="32"/>
          <w:szCs w:val="32"/>
          <w:rtl/>
        </w:rPr>
        <w:t> </w:t>
      </w:r>
      <w:r w:rsidRPr="005954F6">
        <w:rPr>
          <w:rFonts w:ascii="MbSadr (1)" w:hAnsi="MbSadr (1)" w:cs="MbSadr (1)" w:hint="cs"/>
          <w:sz w:val="32"/>
          <w:szCs w:val="32"/>
          <w:rtl/>
        </w:rPr>
        <w:t>، وتمتدُّ بوجودها عرفيّاً بقدر ما</w:t>
      </w:r>
      <w:r w:rsidRPr="005954F6">
        <w:rPr>
          <w:rFonts w:cs="MbSadr (1)" w:hint="cs"/>
          <w:sz w:val="32"/>
          <w:szCs w:val="32"/>
          <w:rtl/>
        </w:rPr>
        <w:t xml:space="preserve"> يجعل في ثلاث سنين </w:t>
      </w:r>
      <w:r w:rsidRPr="005954F6">
        <w:rPr>
          <w:rFonts w:cs="MbSadr (1)"/>
          <w:sz w:val="32"/>
          <w:szCs w:val="32"/>
          <w:rtl/>
        </w:rPr>
        <w:t>ق</w:t>
      </w:r>
      <w:r w:rsidRPr="005954F6">
        <w:rPr>
          <w:rFonts w:cs="MbSadr (1)" w:hint="cs"/>
          <w:sz w:val="32"/>
          <w:szCs w:val="32"/>
          <w:rtl/>
        </w:rPr>
        <w:t>وّة الامتداد عشرات السنين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هي إلى هذا وذاك</w:t>
      </w:r>
      <w:r w:rsidRPr="005954F6">
        <w:rPr>
          <w:rFonts w:hint="cs"/>
          <w:sz w:val="32"/>
          <w:szCs w:val="32"/>
          <w:rtl/>
        </w:rPr>
        <w:t> </w:t>
      </w:r>
      <w:r w:rsidRPr="005954F6">
        <w:rPr>
          <w:rFonts w:ascii="MbSadr (1)" w:hAnsi="MbSadr (1)" w:cs="MbSadr (1)" w:hint="cs"/>
          <w:sz w:val="32"/>
          <w:szCs w:val="32"/>
          <w:rtl/>
        </w:rPr>
        <w:t>، ولدت ـ</w:t>
      </w:r>
      <w:r w:rsidRPr="005954F6">
        <w:rPr>
          <w:rFonts w:cs="MbSadr (1)" w:hint="cs"/>
          <w:sz w:val="32"/>
          <w:szCs w:val="32"/>
          <w:rtl/>
        </w:rPr>
        <w:t xml:space="preserve"> منذ ولدت ـ رشيدةً مدركة لواجبها</w:t>
      </w:r>
      <w:r w:rsidRPr="005954F6">
        <w:rPr>
          <w:rFonts w:hint="cs"/>
          <w:sz w:val="32"/>
          <w:szCs w:val="32"/>
          <w:rtl/>
        </w:rPr>
        <w:t> </w:t>
      </w:r>
      <w:r w:rsidRPr="005954F6">
        <w:rPr>
          <w:rFonts w:ascii="MbSadr (1)" w:hAnsi="MbSadr (1)" w:cs="MbSadr (1)" w:hint="cs"/>
          <w:sz w:val="32"/>
          <w:szCs w:val="32"/>
          <w:rtl/>
        </w:rPr>
        <w:t xml:space="preserve">، وافيةً </w:t>
      </w:r>
      <w:r w:rsidRPr="005954F6">
        <w:rPr>
          <w:rFonts w:cs="MbSadr (1)"/>
          <w:sz w:val="32"/>
          <w:szCs w:val="32"/>
          <w:rtl/>
        </w:rPr>
        <w:t>ل</w:t>
      </w:r>
      <w:r w:rsidRPr="005954F6">
        <w:rPr>
          <w:rFonts w:cs="MbSadr (1)" w:hint="cs"/>
          <w:sz w:val="32"/>
          <w:szCs w:val="32"/>
          <w:rtl/>
        </w:rPr>
        <w:t>موقفها</w:t>
      </w:r>
      <w:r w:rsidRPr="005954F6">
        <w:rPr>
          <w:rFonts w:hint="cs"/>
          <w:sz w:val="32"/>
          <w:szCs w:val="32"/>
          <w:rtl/>
        </w:rPr>
        <w:t> </w:t>
      </w:r>
      <w:r w:rsidRPr="005954F6">
        <w:rPr>
          <w:rFonts w:ascii="MbSadr (1)" w:hAnsi="MbSadr (1)" w:cs="MbSadr (1)" w:hint="cs"/>
          <w:sz w:val="32"/>
          <w:szCs w:val="32"/>
          <w:rtl/>
        </w:rPr>
        <w:t>، محدّدةً لأهدافها</w:t>
      </w:r>
      <w:r w:rsidRPr="005954F6">
        <w:rPr>
          <w:rFonts w:hint="cs"/>
          <w:sz w:val="32"/>
          <w:szCs w:val="32"/>
          <w:rtl/>
        </w:rPr>
        <w:t> </w:t>
      </w:r>
      <w:r w:rsidRPr="005954F6">
        <w:rPr>
          <w:rFonts w:ascii="MbSadr (1)" w:hAnsi="MbSadr (1)" w:cs="MbSadr (1)" w:hint="cs"/>
          <w:sz w:val="32"/>
          <w:szCs w:val="32"/>
          <w:rtl/>
        </w:rPr>
        <w:t xml:space="preserve">، وهذا فرقٌ آخر بين عمر المجلّة وعمر الإنسان الذي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صل إلى هذه المرحلة إلاّ في منتصف الشوط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إ</w:t>
      </w:r>
      <w:r w:rsidRPr="005954F6">
        <w:rPr>
          <w:rFonts w:cs="MbSadr (1)" w:hint="cs"/>
          <w:sz w:val="32"/>
          <w:szCs w:val="32"/>
          <w:rtl/>
        </w:rPr>
        <w:t>نّ ثلاث سنين عمرٌ طويلٌ للأضواء</w:t>
      </w:r>
      <w:r w:rsidRPr="005954F6">
        <w:rPr>
          <w:rFonts w:hint="cs"/>
          <w:sz w:val="32"/>
          <w:szCs w:val="32"/>
          <w:rtl/>
        </w:rPr>
        <w:t> </w:t>
      </w:r>
      <w:r w:rsidRPr="005954F6">
        <w:rPr>
          <w:rFonts w:ascii="MbSadr (1)" w:hAnsi="MbSadr (1)" w:cs="MbSadr (1)" w:hint="cs"/>
          <w:sz w:val="32"/>
          <w:szCs w:val="32"/>
          <w:rtl/>
        </w:rPr>
        <w:t>، بقدر ما احتوى من تجارب</w:t>
      </w:r>
      <w:r w:rsidRPr="005954F6">
        <w:rPr>
          <w:rFonts w:hint="cs"/>
          <w:sz w:val="32"/>
          <w:szCs w:val="32"/>
          <w:rtl/>
        </w:rPr>
        <w:t> </w:t>
      </w:r>
      <w:r w:rsidRPr="005954F6">
        <w:rPr>
          <w:rFonts w:ascii="MbSadr (1)" w:hAnsi="MbSadr (1)" w:cs="MbSadr (1)" w:hint="cs"/>
          <w:sz w:val="32"/>
          <w:szCs w:val="32"/>
          <w:rtl/>
        </w:rPr>
        <w:t xml:space="preserve">، وعاش </w:t>
      </w:r>
      <w:r w:rsidRPr="005954F6">
        <w:rPr>
          <w:rFonts w:cs="MbSadr (1)"/>
          <w:sz w:val="32"/>
          <w:szCs w:val="32"/>
          <w:rtl/>
        </w:rPr>
        <w:t>م</w:t>
      </w:r>
      <w:r w:rsidRPr="005954F6">
        <w:rPr>
          <w:rFonts w:cs="MbSadr (1)" w:hint="cs"/>
          <w:sz w:val="32"/>
          <w:szCs w:val="32"/>
          <w:rtl/>
        </w:rPr>
        <w:t>ن ظروف</w:t>
      </w:r>
      <w:r w:rsidRPr="005954F6">
        <w:rPr>
          <w:rFonts w:hint="cs"/>
          <w:sz w:val="32"/>
          <w:szCs w:val="32"/>
          <w:rtl/>
        </w:rPr>
        <w:t> </w:t>
      </w:r>
      <w:r w:rsidRPr="005954F6">
        <w:rPr>
          <w:rFonts w:ascii="MbSadr (1)" w:hAnsi="MbSadr (1)" w:cs="MbSadr (1)" w:hint="cs"/>
          <w:sz w:val="32"/>
          <w:szCs w:val="32"/>
          <w:rtl/>
        </w:rPr>
        <w:t>، وأنجز من نشاطات</w:t>
      </w:r>
      <w:r w:rsidRPr="005954F6">
        <w:rPr>
          <w:rFonts w:hint="cs"/>
          <w:sz w:val="32"/>
          <w:szCs w:val="32"/>
          <w:rtl/>
        </w:rPr>
        <w:t> </w:t>
      </w:r>
      <w:r w:rsidRPr="005954F6">
        <w:rPr>
          <w:rFonts w:ascii="MbSadr (1)" w:hAnsi="MbSadr (1)" w:cs="MbSadr (1)" w:hint="cs"/>
          <w:sz w:val="32"/>
          <w:szCs w:val="32"/>
          <w:rtl/>
        </w:rPr>
        <w:t>، وامتدَّ في الإشعاع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إنّي أتمنّى لها بمناسبة دخولها العام الجديد عمراً مديداً عامراً بالورع </w:t>
      </w:r>
      <w:r w:rsidRPr="005954F6">
        <w:rPr>
          <w:rFonts w:cs="MbSadr (1)"/>
          <w:sz w:val="32"/>
          <w:szCs w:val="32"/>
          <w:rtl/>
        </w:rPr>
        <w:t>و</w:t>
      </w:r>
      <w:r w:rsidRPr="005954F6">
        <w:rPr>
          <w:rFonts w:cs="MbSadr (1)" w:hint="cs"/>
          <w:sz w:val="32"/>
          <w:szCs w:val="32"/>
          <w:rtl/>
        </w:rPr>
        <w:t>التقوى وطاعة الله</w:t>
      </w:r>
      <w:r w:rsidRPr="005954F6">
        <w:rPr>
          <w:rFonts w:hint="cs"/>
          <w:sz w:val="32"/>
          <w:szCs w:val="32"/>
          <w:rtl/>
        </w:rPr>
        <w:t> </w:t>
      </w:r>
      <w:r w:rsidRPr="005954F6">
        <w:rPr>
          <w:rFonts w:ascii="MbSadr (1)" w:hAnsi="MbSadr (1)" w:cs="MbSadr (1)" w:hint="cs"/>
          <w:sz w:val="32"/>
          <w:szCs w:val="32"/>
          <w:rtl/>
        </w:rPr>
        <w:t>، ورائعاً في الإشعاع والهداية والتبليغ</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لا أدري هل سوف تؤاخذني الأضواء إذا ما ختمت كلمتي هذه دون أن </w:t>
      </w:r>
      <w:r w:rsidRPr="005954F6">
        <w:rPr>
          <w:rFonts w:cs="MbSadr (1)"/>
          <w:sz w:val="32"/>
          <w:szCs w:val="32"/>
          <w:rtl/>
        </w:rPr>
        <w:t>ا</w:t>
      </w:r>
      <w:r w:rsidRPr="005954F6">
        <w:rPr>
          <w:rFonts w:cs="MbSadr (1)" w:hint="cs"/>
          <w:sz w:val="32"/>
          <w:szCs w:val="32"/>
          <w:rtl/>
        </w:rPr>
        <w:t>ُشير إلى المثبّطين في القرآن</w:t>
      </w:r>
      <w:r w:rsidRPr="005954F6">
        <w:rPr>
          <w:rFonts w:hint="cs"/>
          <w:sz w:val="32"/>
          <w:szCs w:val="32"/>
          <w:rtl/>
        </w:rPr>
        <w:t> </w:t>
      </w:r>
      <w:r w:rsidRPr="005954F6">
        <w:rPr>
          <w:rFonts w:ascii="MbSadr (1)" w:hAnsi="MbSadr (1)" w:cs="MbSadr (1)" w:hint="cs"/>
          <w:sz w:val="32"/>
          <w:szCs w:val="32"/>
          <w:rtl/>
        </w:rPr>
        <w:t xml:space="preserve">، الذين تحدّثنا عنهم وعن أعذارهم التي يكشفها </w:t>
      </w:r>
      <w:r w:rsidRPr="005954F6">
        <w:rPr>
          <w:rFonts w:cs="MbSadr (1)"/>
          <w:sz w:val="32"/>
          <w:szCs w:val="32"/>
          <w:rtl/>
        </w:rPr>
        <w:t>ا</w:t>
      </w:r>
      <w:r w:rsidRPr="005954F6">
        <w:rPr>
          <w:rFonts w:cs="MbSadr (1)" w:hint="cs"/>
          <w:sz w:val="32"/>
          <w:szCs w:val="32"/>
          <w:rtl/>
        </w:rPr>
        <w:t>لقرآن الكريم في عدد أسبق من الأضواء</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ووعدنا بالرجوع إلى هذا الموضوع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راجع : دروس من القرآن الكريم</w:t>
      </w:r>
      <w:r w:rsidRPr="001D57B8">
        <w:rPr>
          <w:rStyle w:val="10"/>
          <w:rFonts w:cs="Times New Roman" w:hint="cs"/>
          <w:rtl/>
        </w:rPr>
        <w:t> </w:t>
      </w:r>
      <w:r w:rsidRPr="001D57B8">
        <w:rPr>
          <w:rStyle w:val="10"/>
          <w:rFonts w:ascii="MbSadr (1)" w:hAnsi="MbSadr (1)" w:hint="cs"/>
          <w:rtl/>
        </w:rPr>
        <w:t>، مجلّة الأضواء</w:t>
      </w:r>
      <w:r w:rsidRPr="001D57B8">
        <w:rPr>
          <w:rStyle w:val="10"/>
          <w:rFonts w:cs="Times New Roman" w:hint="cs"/>
          <w:rtl/>
        </w:rPr>
        <w:t> </w:t>
      </w:r>
      <w:r w:rsidRPr="001D57B8">
        <w:rPr>
          <w:rStyle w:val="10"/>
          <w:rFonts w:ascii="MbSadr (1)" w:hAnsi="MbSadr (1)" w:hint="cs"/>
          <w:rtl/>
        </w:rPr>
        <w:t>، السنة الثالثة</w:t>
      </w:r>
      <w:r w:rsidRPr="001D57B8">
        <w:rPr>
          <w:rStyle w:val="10"/>
          <w:rFonts w:cs="Times New Roman" w:hint="cs"/>
          <w:rtl/>
        </w:rPr>
        <w:t> </w:t>
      </w:r>
      <w:r w:rsidRPr="001D57B8">
        <w:rPr>
          <w:rStyle w:val="10"/>
          <w:rFonts w:ascii="MbSadr (1)" w:hAnsi="MbSadr (1)" w:hint="cs"/>
          <w:rtl/>
        </w:rPr>
        <w:t xml:space="preserve">، رمضان وشوّال / </w:t>
      </w:r>
      <w:r w:rsidRPr="001D57B8">
        <w:rPr>
          <w:rStyle w:val="10"/>
          <w:rtl/>
        </w:rPr>
        <w:t>1382 ه</w:t>
      </w:r>
      <w:r w:rsidRPr="001D57B8">
        <w:rPr>
          <w:rStyle w:val="10"/>
          <w:rFonts w:hint="cs"/>
          <w:rtl/>
        </w:rPr>
        <w:t>ـ ; المدرسة القرآنيّة : 347</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(239)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إكماله في الأعداد المقبلة</w:t>
      </w:r>
      <w:r w:rsidRPr="005954F6">
        <w:rPr>
          <w:rFonts w:hint="cs"/>
          <w:sz w:val="32"/>
          <w:szCs w:val="32"/>
          <w:rtl/>
        </w:rPr>
        <w:t> </w:t>
      </w:r>
      <w:r w:rsidRPr="005954F6">
        <w:rPr>
          <w:rFonts w:ascii="MbSadr (1)" w:hAnsi="MbSadr (1)" w:cs="MbSadr (1)" w:hint="cs"/>
          <w:sz w:val="32"/>
          <w:szCs w:val="32"/>
          <w:rtl/>
        </w:rPr>
        <w:t>، ولا أدري هل سوف تعتبر الأضواء التأخّر عن الوفاء</w:t>
      </w:r>
      <w:r>
        <w:rPr>
          <w:rFonts w:cs="MbSadr (1)" w:hint="cs"/>
          <w:sz w:val="32"/>
          <w:szCs w:val="32"/>
          <w:rtl/>
        </w:rPr>
        <w:t xml:space="preserve"> </w:t>
      </w:r>
      <w:r w:rsidRPr="005954F6">
        <w:rPr>
          <w:rFonts w:cs="MbSadr (1)"/>
          <w:sz w:val="32"/>
          <w:szCs w:val="32"/>
          <w:rtl/>
        </w:rPr>
        <w:t>ب</w:t>
      </w:r>
      <w:r w:rsidRPr="005954F6">
        <w:rPr>
          <w:rFonts w:cs="MbSadr (1)" w:hint="cs"/>
          <w:sz w:val="32"/>
          <w:szCs w:val="32"/>
          <w:rtl/>
        </w:rPr>
        <w:t>هذا الوعد انسياقاً مع مثبطات كتلك التي كنّا نريد الحديث عنها</w:t>
      </w:r>
      <w:r w:rsidRPr="005954F6">
        <w:rPr>
          <w:rFonts w:hint="cs"/>
          <w:sz w:val="32"/>
          <w:szCs w:val="32"/>
          <w:rtl/>
        </w:rPr>
        <w:t> </w:t>
      </w:r>
      <w:r w:rsidRPr="005954F6">
        <w:rPr>
          <w:rFonts w:ascii="MbSadr (1)" w:hAnsi="MbSadr (1)" w:cs="MbSadr (1)" w:hint="cs"/>
          <w:sz w:val="32"/>
          <w:szCs w:val="32"/>
          <w:rtl/>
        </w:rPr>
        <w:t xml:space="preserve">. وأمّا أنا فأعلم </w:t>
      </w:r>
      <w:r w:rsidRPr="005954F6">
        <w:rPr>
          <w:rFonts w:cs="MbSadr (1)"/>
          <w:sz w:val="32"/>
          <w:szCs w:val="32"/>
          <w:rtl/>
        </w:rPr>
        <w:t>ح</w:t>
      </w:r>
      <w:r w:rsidRPr="005954F6">
        <w:rPr>
          <w:rFonts w:cs="MbSadr (1)" w:hint="cs"/>
          <w:sz w:val="32"/>
          <w:szCs w:val="32"/>
          <w:rtl/>
        </w:rPr>
        <w:t>قّ العلم أنّي كنتُ ولا أزال حريصاً على إكمال ذلك الموضوع</w:t>
      </w:r>
      <w:r w:rsidRPr="005954F6">
        <w:rPr>
          <w:rFonts w:hint="cs"/>
          <w:sz w:val="32"/>
          <w:szCs w:val="32"/>
          <w:rtl/>
        </w:rPr>
        <w:t> </w:t>
      </w:r>
      <w:r w:rsidRPr="005954F6">
        <w:rPr>
          <w:rFonts w:ascii="MbSadr (1)" w:hAnsi="MbSadr (1)" w:cs="MbSadr (1)" w:hint="cs"/>
          <w:sz w:val="32"/>
          <w:szCs w:val="32"/>
          <w:rtl/>
        </w:rPr>
        <w:t xml:space="preserve">، ولكن عاقني عنه </w:t>
      </w:r>
      <w:r w:rsidRPr="005954F6">
        <w:rPr>
          <w:rFonts w:cs="MbSadr (1)"/>
          <w:sz w:val="32"/>
          <w:szCs w:val="32"/>
          <w:rtl/>
        </w:rPr>
        <w:t>ت</w:t>
      </w:r>
      <w:r w:rsidRPr="005954F6">
        <w:rPr>
          <w:rFonts w:cs="MbSadr (1)" w:hint="cs"/>
          <w:sz w:val="32"/>
          <w:szCs w:val="32"/>
          <w:rtl/>
        </w:rPr>
        <w:t>وفّري على إعداد الجزء الثاني من كتاب (</w:t>
      </w:r>
      <w:r w:rsidRPr="005954F6">
        <w:rPr>
          <w:rFonts w:hint="cs"/>
          <w:sz w:val="32"/>
          <w:szCs w:val="32"/>
          <w:rtl/>
        </w:rPr>
        <w:t> </w:t>
      </w:r>
      <w:r w:rsidRPr="005954F6">
        <w:rPr>
          <w:rFonts w:ascii="MbSadr (1)" w:hAnsi="MbSadr (1)" w:cs="MbSadr (1)" w:hint="cs"/>
          <w:sz w:val="32"/>
          <w:szCs w:val="32"/>
          <w:rtl/>
        </w:rPr>
        <w:t>اقتصادنا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الذي أشرف الآن على </w:t>
      </w:r>
      <w:r w:rsidRPr="005954F6">
        <w:rPr>
          <w:rFonts w:cs="MbSadr (1)"/>
          <w:sz w:val="32"/>
          <w:szCs w:val="32"/>
          <w:rtl/>
        </w:rPr>
        <w:t>ا</w:t>
      </w:r>
      <w:r w:rsidRPr="005954F6">
        <w:rPr>
          <w:rFonts w:cs="MbSadr (1)" w:hint="cs"/>
          <w:sz w:val="32"/>
          <w:szCs w:val="32"/>
          <w:rtl/>
        </w:rPr>
        <w:t>لانتهاء</w:t>
      </w:r>
      <w:r w:rsidRPr="005954F6">
        <w:rPr>
          <w:rFonts w:hint="cs"/>
          <w:sz w:val="32"/>
          <w:szCs w:val="32"/>
          <w:rtl/>
        </w:rPr>
        <w:t> </w:t>
      </w:r>
      <w:r w:rsidRPr="005954F6">
        <w:rPr>
          <w:rFonts w:ascii="MbSadr (1)" w:hAnsi="MbSadr (1)" w:cs="MbSadr (1)" w:hint="cs"/>
          <w:sz w:val="32"/>
          <w:szCs w:val="32"/>
          <w:rtl/>
        </w:rPr>
        <w:t>، فعذراً إلى قرّاء الأضواء الأعزّاء</w:t>
      </w:r>
      <w:r w:rsidRPr="005954F6">
        <w:rPr>
          <w:rFonts w:hint="cs"/>
          <w:sz w:val="32"/>
          <w:szCs w:val="32"/>
          <w:rtl/>
        </w:rPr>
        <w:t> </w:t>
      </w:r>
      <w:r w:rsidRPr="005954F6">
        <w:rPr>
          <w:rFonts w:ascii="MbSadr (1)" w:hAnsi="MbSadr (1)" w:cs="MbSadr (1)" w:hint="cs"/>
          <w:sz w:val="32"/>
          <w:szCs w:val="32"/>
          <w:rtl/>
        </w:rPr>
        <w:t>، والسلام عليهم ورحمة الله وبركات</w:t>
      </w:r>
      <w:r w:rsidRPr="005954F6">
        <w:rPr>
          <w:rFonts w:cs="MbSadr (1)" w:hint="cs"/>
          <w:sz w:val="32"/>
          <w:szCs w:val="32"/>
          <w:rtl/>
        </w:rPr>
        <w:t>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و</w:t>
      </w:r>
      <w:r w:rsidRPr="005954F6">
        <w:rPr>
          <w:rFonts w:cs="MbSadr (2)" w:hint="cs"/>
          <w:bCs/>
          <w:sz w:val="32"/>
          <w:szCs w:val="32"/>
          <w:rtl/>
        </w:rPr>
        <w:t>مضات</w:t>
      </w: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ـ</w:t>
      </w:r>
      <w:r w:rsidRPr="005954F6">
        <w:rPr>
          <w:rFonts w:cs="MbSadr (2)" w:hint="cs"/>
          <w:bCs/>
          <w:sz w:val="32"/>
          <w:szCs w:val="32"/>
          <w:rtl/>
        </w:rPr>
        <w:t>ـــــــــ</w:t>
      </w:r>
    </w:p>
    <w:p w:rsidR="002367DB" w:rsidRPr="005954F6" w:rsidRDefault="002367DB" w:rsidP="002367DB">
      <w:pPr>
        <w:pStyle w:val="a"/>
        <w:adjustRightInd w:val="0"/>
        <w:spacing w:line="284" w:lineRule="atLeast"/>
        <w:jc w:val="center"/>
        <w:rPr>
          <w:sz w:val="32"/>
          <w:szCs w:val="32"/>
          <w:rtl/>
        </w:rPr>
      </w:pPr>
      <w:r w:rsidRPr="005954F6">
        <w:rPr>
          <w:rFonts w:cs="MbSadr (2)"/>
          <w:bCs/>
          <w:sz w:val="32"/>
          <w:szCs w:val="32"/>
          <w:rtl/>
        </w:rPr>
        <w:t>3</w:t>
      </w: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567" w:lineRule="atLeast"/>
        <w:rPr>
          <w:sz w:val="32"/>
          <w:szCs w:val="32"/>
          <w:rtl/>
        </w:rPr>
      </w:pPr>
    </w:p>
    <w:p w:rsidR="002367DB" w:rsidRPr="0089622B" w:rsidRDefault="002367DB" w:rsidP="002367DB">
      <w:pPr>
        <w:pStyle w:val="a"/>
        <w:adjustRightInd w:val="0"/>
        <w:spacing w:line="1701" w:lineRule="atLeast"/>
        <w:jc w:val="center"/>
        <w:rPr>
          <w:rFonts w:cs="MbSadr (4)"/>
          <w:sz w:val="40"/>
          <w:szCs w:val="40"/>
          <w:rtl/>
        </w:rPr>
      </w:pPr>
      <w:r w:rsidRPr="0089622B">
        <w:rPr>
          <w:rFonts w:cs="MbSadr (4)"/>
          <w:bCs/>
          <w:sz w:val="40"/>
          <w:szCs w:val="40"/>
          <w:rtl/>
        </w:rPr>
        <w:t>س</w:t>
      </w:r>
      <w:r w:rsidRPr="0089622B">
        <w:rPr>
          <w:rFonts w:cs="MbSadr (4)" w:hint="cs"/>
          <w:bCs/>
          <w:sz w:val="40"/>
          <w:szCs w:val="40"/>
          <w:rtl/>
        </w:rPr>
        <w:t>ياسة واجتماع</w:t>
      </w:r>
    </w:p>
    <w:p w:rsidR="002367DB" w:rsidRPr="005954F6" w:rsidRDefault="002367DB" w:rsidP="002367DB">
      <w:pPr>
        <w:pStyle w:val="a"/>
        <w:adjustRightInd w:val="0"/>
        <w:spacing w:line="1134"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الاُسس الإسلاميّة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منشورات جماعة العلماء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كلمة المرجعيّة الدينيّة إبّان محنتها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برقيّة استنكاريّة إلى أنور السادات على أعتاب اتّفاقيّة كامب ديفيد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إرشادات في مجال الدستور الإسلامي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رسالة مفتوحة إلى الشعب الإيراني المسلم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برقيّة استنكاريّة إلى شاهبور بختيار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lastRenderedPageBreak/>
        <w:t xml:space="preserve">* </w:t>
      </w:r>
      <w:r w:rsidRPr="009A4092">
        <w:rPr>
          <w:rFonts w:cs="MbSadr (2)"/>
          <w:bCs/>
          <w:sz w:val="32"/>
          <w:szCs w:val="32"/>
          <w:rtl/>
        </w:rPr>
        <w:t xml:space="preserve"> برقيّة تهنئة إلى الإمام الخميني (قدس سره)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رسالة إرشاديّة إلى طلاّبه حول وظيفتهم تجاه الثورة الإسلاميّة في إيران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رسالة إلى الشعب الأفغاني إبّان الغزو الروسي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رسالة إلى الشعب العربي في إيران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الجواب عن برقيّة الإمام الخميني (قدس سره) الاُولى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الجواب عن برقيّة الإمام الخميني (قدس سره) الثانية .</w:t>
      </w:r>
    </w:p>
    <w:p w:rsidR="002367DB" w:rsidRPr="005954F6" w:rsidRDefault="002367DB" w:rsidP="002367DB">
      <w:pPr>
        <w:pStyle w:val="a"/>
        <w:adjustRightInd w:val="0"/>
        <w:spacing w:line="399"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نداءات ثوريّة خلال فترة الحجز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471" w:lineRule="atLeast"/>
        <w:jc w:val="center"/>
        <w:rPr>
          <w:sz w:val="32"/>
          <w:szCs w:val="32"/>
          <w:rtl/>
        </w:rPr>
      </w:pPr>
      <w:r w:rsidRPr="005954F6">
        <w:rPr>
          <w:rFonts w:cs="MbSadr (2)"/>
          <w:bCs/>
          <w:sz w:val="32"/>
          <w:szCs w:val="32"/>
          <w:rtl/>
        </w:rPr>
        <w:t>ا</w:t>
      </w:r>
      <w:r w:rsidRPr="005954F6">
        <w:rPr>
          <w:rFonts w:cs="MbSadr (2)" w:hint="cs"/>
          <w:bCs/>
          <w:sz w:val="32"/>
          <w:szCs w:val="32"/>
          <w:rtl/>
        </w:rPr>
        <w:t>لاُسس الإسلاميّة</w:t>
      </w:r>
      <w:r w:rsidRPr="005954F6">
        <w:rPr>
          <w:rFonts w:cs="MbSadr (2)"/>
          <w:bCs/>
          <w:sz w:val="32"/>
          <w:szCs w:val="32"/>
          <w:rtl/>
        </w:rPr>
        <w:t>(1)</w:t>
      </w:r>
    </w:p>
    <w:p w:rsidR="002367DB" w:rsidRPr="005954F6" w:rsidRDefault="002367DB" w:rsidP="002367DB">
      <w:pPr>
        <w:pStyle w:val="a"/>
        <w:adjustRightInd w:val="0"/>
        <w:spacing w:line="471" w:lineRule="atLeast"/>
        <w:jc w:val="center"/>
        <w:rPr>
          <w:sz w:val="32"/>
          <w:szCs w:val="32"/>
          <w:rtl/>
        </w:rPr>
      </w:pPr>
      <w:r w:rsidRPr="005954F6">
        <w:rPr>
          <w:rFonts w:cs="MbSadr (2)"/>
          <w:bCs/>
          <w:sz w:val="32"/>
          <w:szCs w:val="32"/>
          <w:rtl/>
        </w:rPr>
        <w:t>ا</w:t>
      </w:r>
      <w:r w:rsidRPr="005954F6">
        <w:rPr>
          <w:rFonts w:cs="MbSadr (2)" w:hint="cs"/>
          <w:bCs/>
          <w:sz w:val="32"/>
          <w:szCs w:val="32"/>
          <w:rtl/>
        </w:rPr>
        <w:t>لأساس رقم ( 1 )</w:t>
      </w:r>
    </w:p>
    <w:p w:rsidR="002367DB" w:rsidRPr="005954F6" w:rsidRDefault="002367DB" w:rsidP="002367DB">
      <w:pPr>
        <w:pStyle w:val="a"/>
        <w:adjustRightInd w:val="0"/>
        <w:spacing w:line="471" w:lineRule="atLeast"/>
        <w:jc w:val="center"/>
        <w:rPr>
          <w:sz w:val="32"/>
          <w:szCs w:val="32"/>
          <w:rtl/>
        </w:rPr>
      </w:pPr>
      <w:r w:rsidRPr="005954F6">
        <w:rPr>
          <w:rFonts w:cs="MbSadr (2)"/>
          <w:bCs/>
          <w:sz w:val="32"/>
          <w:szCs w:val="32"/>
          <w:rtl/>
        </w:rPr>
        <w:t>ا</w:t>
      </w:r>
      <w:r w:rsidRPr="005954F6">
        <w:rPr>
          <w:rFonts w:cs="MbSadr (2)" w:hint="cs"/>
          <w:bCs/>
          <w:sz w:val="32"/>
          <w:szCs w:val="32"/>
          <w:rtl/>
        </w:rPr>
        <w:t>لإسلام</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ا</w:t>
      </w:r>
      <w:r w:rsidRPr="005954F6">
        <w:rPr>
          <w:rFonts w:cs="MbSadr (1)" w:hint="cs"/>
          <w:sz w:val="32"/>
          <w:szCs w:val="32"/>
          <w:rtl/>
        </w:rPr>
        <w:t>لإسلام في اللغة هو الاستسلام والانصياع</w:t>
      </w:r>
      <w:r w:rsidRPr="005954F6">
        <w:rPr>
          <w:rFonts w:hint="cs"/>
          <w:sz w:val="32"/>
          <w:szCs w:val="32"/>
          <w:rtl/>
        </w:rPr>
        <w:t> </w:t>
      </w:r>
      <w:r w:rsidRPr="005954F6">
        <w:rPr>
          <w:rFonts w:ascii="MbSadr (1)" w:hAnsi="MbSadr (1)" w:cs="MbSadr (1)" w:hint="cs"/>
          <w:sz w:val="32"/>
          <w:szCs w:val="32"/>
          <w:rtl/>
        </w:rPr>
        <w:t>، وبهذا الم</w:t>
      </w:r>
      <w:r w:rsidRPr="005954F6">
        <w:rPr>
          <w:rFonts w:cs="MbSadr (1)" w:hint="cs"/>
          <w:sz w:val="32"/>
          <w:szCs w:val="32"/>
          <w:rtl/>
        </w:rPr>
        <w:t xml:space="preserve">عنى كان صفةً للدين </w:t>
      </w:r>
      <w:r w:rsidRPr="005954F6">
        <w:rPr>
          <w:rFonts w:cs="MbSadr (1)"/>
          <w:sz w:val="32"/>
          <w:szCs w:val="32"/>
          <w:rtl/>
        </w:rPr>
        <w:t>ا</w:t>
      </w:r>
      <w:r w:rsidRPr="005954F6">
        <w:rPr>
          <w:rFonts w:cs="MbSadr (1)" w:hint="cs"/>
          <w:sz w:val="32"/>
          <w:szCs w:val="32"/>
          <w:rtl/>
        </w:rPr>
        <w:t xml:space="preserve">لإلهي بشكل عام في قوله تعالى </w:t>
      </w:r>
      <w:r w:rsidRPr="009E4708">
        <w:rPr>
          <w:rFonts w:ascii="MbSadr (1)" w:hAnsi="MbSadr (1)" w:cs="MbSadr (1)"/>
          <w:color w:val="FF0000"/>
          <w:sz w:val="32"/>
          <w:szCs w:val="32"/>
          <w:rtl/>
        </w:rPr>
        <w:t>(</w:t>
      </w:r>
      <w:r w:rsidRPr="009E4708">
        <w:rPr>
          <w:rFonts w:ascii="MbSadr (1)" w:hAnsi="MbSadr (1)" w:cs="MbSadr (1)"/>
          <w:bCs/>
          <w:color w:val="FF0000"/>
          <w:sz w:val="32"/>
          <w:szCs w:val="32"/>
          <w:rtl/>
        </w:rPr>
        <w:t xml:space="preserve"> إنَّ الدِّينَ عِنْدَ اللَّهِ الإسْلاَمُ )</w:t>
      </w:r>
      <w:r w:rsidRPr="009E4708">
        <w:rPr>
          <w:rFonts w:ascii="MbSadr (1)" w:hAnsi="MbSadr (1)" w:cs="MbSadr (1)"/>
          <w:bCs/>
          <w:sz w:val="32"/>
          <w:szCs w:val="32"/>
          <w:rtl/>
        </w:rPr>
        <w:t>(2)</w:t>
      </w:r>
      <w:r w:rsidRPr="005954F6">
        <w:rPr>
          <w:rFonts w:cs="MbSadr (1)"/>
          <w:sz w:val="32"/>
          <w:szCs w:val="32"/>
          <w:rtl/>
        </w:rPr>
        <w:t xml:space="preserve"> </w:t>
      </w:r>
      <w:r w:rsidRPr="005954F6">
        <w:rPr>
          <w:rFonts w:cs="MbSadr (1)" w:hint="cs"/>
          <w:sz w:val="32"/>
          <w:szCs w:val="32"/>
          <w:rtl/>
        </w:rPr>
        <w:t xml:space="preserve">وآيات </w:t>
      </w:r>
      <w:r w:rsidRPr="005954F6">
        <w:rPr>
          <w:rFonts w:cs="MbSadr (1)"/>
          <w:sz w:val="32"/>
          <w:szCs w:val="32"/>
          <w:rtl/>
        </w:rPr>
        <w:t>ا</w:t>
      </w:r>
      <w:r w:rsidRPr="005954F6">
        <w:rPr>
          <w:rFonts w:cs="MbSadr (1)" w:hint="cs"/>
          <w:sz w:val="32"/>
          <w:szCs w:val="32"/>
          <w:rtl/>
        </w:rPr>
        <w:t>ُخرى</w:t>
      </w:r>
      <w:r w:rsidRPr="005954F6">
        <w:rPr>
          <w:rFonts w:hint="cs"/>
          <w:sz w:val="32"/>
          <w:szCs w:val="32"/>
          <w:rtl/>
        </w:rPr>
        <w:t> </w:t>
      </w:r>
      <w:r w:rsidRPr="005954F6">
        <w:rPr>
          <w:rFonts w:ascii="MbSadr (1)" w:hAnsi="MbSadr (1)" w:cs="MbSadr (1)" w:hint="cs"/>
          <w:sz w:val="32"/>
          <w:szCs w:val="32"/>
          <w:rtl/>
        </w:rPr>
        <w:t>.</w:t>
      </w:r>
    </w:p>
    <w:p w:rsidR="002367DB" w:rsidRPr="009E4708" w:rsidRDefault="002367DB" w:rsidP="002367DB">
      <w:pPr>
        <w:pStyle w:val="a"/>
        <w:adjustRightInd w:val="0"/>
        <w:spacing w:line="471" w:lineRule="atLeast"/>
        <w:rPr>
          <w:rFonts w:ascii="MbSadr (1)" w:hAnsi="MbSadr (1)" w:cs="MbSadr (1)"/>
          <w:sz w:val="32"/>
          <w:szCs w:val="32"/>
          <w:rtl/>
        </w:rPr>
      </w:pPr>
      <w:r w:rsidRPr="005954F6">
        <w:rPr>
          <w:rFonts w:cs="MbSadr (1)"/>
          <w:sz w:val="32"/>
          <w:szCs w:val="32"/>
          <w:rtl/>
        </w:rPr>
        <w:t>أ</w:t>
      </w:r>
      <w:r w:rsidRPr="005954F6">
        <w:rPr>
          <w:rFonts w:cs="MbSadr (1)" w:hint="cs"/>
          <w:sz w:val="32"/>
          <w:szCs w:val="32"/>
          <w:rtl/>
        </w:rPr>
        <w:t>مّا المعنى الاصطلاحي للإسلام فهو (</w:t>
      </w:r>
      <w:r w:rsidRPr="005954F6">
        <w:rPr>
          <w:rFonts w:hint="cs"/>
          <w:sz w:val="32"/>
          <w:szCs w:val="32"/>
          <w:rtl/>
        </w:rPr>
        <w:t> </w:t>
      </w:r>
      <w:r w:rsidRPr="005954F6">
        <w:rPr>
          <w:rFonts w:ascii="MbSadr (1)" w:hAnsi="MbSadr (1)" w:cs="MbSadr (1)" w:hint="cs"/>
          <w:sz w:val="32"/>
          <w:szCs w:val="32"/>
          <w:rtl/>
        </w:rPr>
        <w:t xml:space="preserve">العقيدة والشريعة اللتان جاء بهما من </w:t>
      </w:r>
      <w:r w:rsidRPr="005954F6">
        <w:rPr>
          <w:rFonts w:cs="MbSadr (1)"/>
          <w:sz w:val="32"/>
          <w:szCs w:val="32"/>
          <w:rtl/>
        </w:rPr>
        <w:t>ع</w:t>
      </w:r>
      <w:r w:rsidRPr="005954F6">
        <w:rPr>
          <w:rFonts w:cs="MbSadr (1)" w:hint="cs"/>
          <w:sz w:val="32"/>
          <w:szCs w:val="32"/>
          <w:rtl/>
        </w:rPr>
        <w:t xml:space="preserve">ند الله تعالى الرسولُ الأعظمُ محمّد بن عبد الله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وهذا المعنى هو المقصود </w:t>
      </w:r>
      <w:r w:rsidRPr="005954F6">
        <w:rPr>
          <w:rFonts w:cs="MbSadr (1)"/>
          <w:sz w:val="32"/>
          <w:szCs w:val="32"/>
          <w:rtl/>
        </w:rPr>
        <w:t>م</w:t>
      </w:r>
      <w:r w:rsidRPr="005954F6">
        <w:rPr>
          <w:rFonts w:cs="MbSadr (1)" w:hint="cs"/>
          <w:sz w:val="32"/>
          <w:szCs w:val="32"/>
          <w:rtl/>
        </w:rPr>
        <w:t xml:space="preserve">ن الإسلام في قوله تعالى </w:t>
      </w:r>
      <w:r w:rsidRPr="009E4708">
        <w:rPr>
          <w:rFonts w:ascii="MbSadr (1)" w:hAnsi="MbSadr (1)" w:cs="MbSadr (1)"/>
          <w:color w:val="FF0000"/>
          <w:sz w:val="32"/>
          <w:szCs w:val="32"/>
          <w:rtl/>
        </w:rPr>
        <w:t>(</w:t>
      </w:r>
      <w:r w:rsidRPr="009E4708">
        <w:rPr>
          <w:rFonts w:ascii="MbSadr (1)" w:hAnsi="MbSadr (1)" w:cs="MbSadr (1)"/>
          <w:bCs/>
          <w:color w:val="FF0000"/>
          <w:sz w:val="32"/>
          <w:szCs w:val="32"/>
          <w:rtl/>
        </w:rPr>
        <w:t xml:space="preserve"> الْيَوْمَ أكْمَلْتُ لَكُمْ دِينَكُمْ وَأتْمَمْتُ عَلَيْكُمْ نِعْمَتِي وَرَضِيتُ لَكُمْ الإسْلاَمَ دِيناً )</w:t>
      </w:r>
      <w:r w:rsidRPr="009E4708">
        <w:rPr>
          <w:rFonts w:ascii="MbSadr (1)" w:hAnsi="MbSadr (1)" w:cs="MbSadr (1)"/>
          <w:bCs/>
          <w:sz w:val="32"/>
          <w:szCs w:val="32"/>
          <w:rtl/>
        </w:rPr>
        <w:t>(3)</w:t>
      </w:r>
      <w:r w:rsidRPr="009E4708">
        <w:rPr>
          <w:rFonts w:ascii="MbSadr (1)" w:hAnsi="MbSadr (1)"/>
          <w:sz w:val="32"/>
          <w:szCs w:val="32"/>
          <w:rtl/>
        </w:rPr>
        <w:t> </w:t>
      </w:r>
      <w:r w:rsidRPr="009E4708">
        <w:rPr>
          <w:rFonts w:ascii="MbSadr (1)" w:hAnsi="MbSadr (1)" w:cs="MbSadr (1)"/>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عبارة عن 33 أساساً حرّرها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لدى تأسيس حزب الدعوة الإسلاميّة</w:t>
      </w:r>
      <w:r w:rsidRPr="001D57B8">
        <w:rPr>
          <w:rStyle w:val="10"/>
          <w:rFonts w:cs="Times New Roman" w:hint="cs"/>
          <w:rtl/>
        </w:rPr>
        <w:t> </w:t>
      </w:r>
      <w:r w:rsidRPr="001D57B8">
        <w:rPr>
          <w:rStyle w:val="10"/>
          <w:rFonts w:ascii="MbSadr (1)" w:hAnsi="MbSadr (1)" w:hint="cs"/>
          <w:rtl/>
        </w:rPr>
        <w:t xml:space="preserve">، </w:t>
      </w:r>
      <w:r w:rsidRPr="001D57B8">
        <w:rPr>
          <w:rStyle w:val="10"/>
          <w:rtl/>
        </w:rPr>
        <w:t>ح</w:t>
      </w:r>
      <w:r w:rsidRPr="001D57B8">
        <w:rPr>
          <w:rStyle w:val="10"/>
          <w:rFonts w:hint="cs"/>
          <w:rtl/>
        </w:rPr>
        <w:t>ُفظ منها ثلاثة عشر أساساً (</w:t>
      </w:r>
      <w:r w:rsidRPr="001D57B8">
        <w:rPr>
          <w:rStyle w:val="10"/>
          <w:rFonts w:cs="Times New Roman" w:hint="cs"/>
          <w:rtl/>
        </w:rPr>
        <w:t> </w:t>
      </w:r>
      <w:r w:rsidRPr="001D57B8">
        <w:rPr>
          <w:rStyle w:val="10"/>
          <w:rFonts w:ascii="MbSadr (1)" w:hAnsi="MbSadr (1)" w:hint="cs"/>
          <w:rtl/>
        </w:rPr>
        <w:t>اُنظر</w:t>
      </w:r>
      <w:r w:rsidRPr="001D57B8">
        <w:rPr>
          <w:rStyle w:val="10"/>
          <w:rFonts w:hint="cs"/>
          <w:rtl/>
        </w:rPr>
        <w:t xml:space="preserve"> : ثقافة الدعوة الإسلاميّة 1 : 130 ـ 152</w:t>
      </w:r>
      <w:r w:rsidRPr="001D57B8">
        <w:rPr>
          <w:rStyle w:val="10"/>
          <w:rFonts w:cs="Times New Roman" w:hint="cs"/>
          <w:rtl/>
        </w:rPr>
        <w:t> ;</w:t>
      </w:r>
      <w:r w:rsidRPr="001D57B8">
        <w:rPr>
          <w:rStyle w:val="10"/>
          <w:rFonts w:ascii="MbSadr (1)" w:hAnsi="MbSadr (1)" w:hint="cs"/>
          <w:rtl/>
        </w:rPr>
        <w:t xml:space="preserve"> 4</w:t>
      </w:r>
      <w:r w:rsidRPr="001D57B8">
        <w:rPr>
          <w:rStyle w:val="10"/>
          <w:rFonts w:hint="cs"/>
          <w:rtl/>
        </w:rPr>
        <w:t xml:space="preserve"> : 44 ـ </w:t>
      </w:r>
      <w:r w:rsidRPr="001D57B8">
        <w:rPr>
          <w:rStyle w:val="10"/>
          <w:rtl/>
        </w:rPr>
        <w:t>51</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آل عمران : 19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المائدة : 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نقصد بالعقيدة (</w:t>
      </w:r>
      <w:r w:rsidRPr="005954F6">
        <w:rPr>
          <w:rFonts w:hint="cs"/>
          <w:sz w:val="32"/>
          <w:szCs w:val="32"/>
          <w:rtl/>
        </w:rPr>
        <w:t> </w:t>
      </w:r>
      <w:r w:rsidRPr="005954F6">
        <w:rPr>
          <w:rFonts w:ascii="MbSadr (1)" w:hAnsi="MbSadr (1)" w:cs="MbSadr (1)" w:hint="cs"/>
          <w:sz w:val="32"/>
          <w:szCs w:val="32"/>
          <w:rtl/>
        </w:rPr>
        <w:t>مجموعة المفاهيم التي جاء به</w:t>
      </w:r>
      <w:r w:rsidRPr="005954F6">
        <w:rPr>
          <w:rFonts w:cs="MbSadr (1)" w:hint="cs"/>
          <w:sz w:val="32"/>
          <w:szCs w:val="32"/>
          <w:rtl/>
        </w:rPr>
        <w:t xml:space="preserve">ا الرسول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التي تعرّفنا</w:t>
      </w:r>
      <w:r>
        <w:rPr>
          <w:rFonts w:cs="MbSadr (1)" w:hint="cs"/>
          <w:sz w:val="32"/>
          <w:szCs w:val="32"/>
          <w:rtl/>
        </w:rPr>
        <w:t xml:space="preserve"> </w:t>
      </w:r>
      <w:r w:rsidRPr="005954F6">
        <w:rPr>
          <w:rFonts w:cs="MbSadr (1)"/>
          <w:sz w:val="32"/>
          <w:szCs w:val="32"/>
          <w:rtl/>
        </w:rPr>
        <w:t>خ</w:t>
      </w:r>
      <w:r w:rsidRPr="005954F6">
        <w:rPr>
          <w:rFonts w:cs="MbSadr (1)" w:hint="cs"/>
          <w:sz w:val="32"/>
          <w:szCs w:val="32"/>
          <w:rtl/>
        </w:rPr>
        <w:t xml:space="preserve">الق العالم وخلقه وماضي الحياة ومستقبلها ودور الإنسان فيها ومسؤوليّته أمام </w:t>
      </w:r>
      <w:r w:rsidRPr="005954F6">
        <w:rPr>
          <w:rFonts w:cs="MbSadr (1)"/>
          <w:sz w:val="32"/>
          <w:szCs w:val="32"/>
          <w:rtl/>
        </w:rPr>
        <w:t>ا</w:t>
      </w:r>
      <w:r w:rsidRPr="005954F6">
        <w:rPr>
          <w:rFonts w:cs="MbSadr (1)" w:hint="cs"/>
          <w:sz w:val="32"/>
          <w:szCs w:val="32"/>
          <w:rtl/>
        </w:rPr>
        <w:t>لله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وقد سمّيت هذه المفاهيم عقيدة </w:t>
      </w:r>
      <w:r w:rsidRPr="005954F6">
        <w:rPr>
          <w:rFonts w:cs="MbSadr (1)" w:hint="cs"/>
          <w:sz w:val="32"/>
          <w:szCs w:val="32"/>
          <w:rtl/>
        </w:rPr>
        <w:t>لأنّها معلومات جازمة يعقد عليها القلب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نقصد بالشريعة (</w:t>
      </w:r>
      <w:r w:rsidRPr="005954F6">
        <w:rPr>
          <w:rFonts w:hint="cs"/>
          <w:sz w:val="32"/>
          <w:szCs w:val="32"/>
          <w:rtl/>
        </w:rPr>
        <w:t> </w:t>
      </w:r>
      <w:r w:rsidRPr="005954F6">
        <w:rPr>
          <w:rFonts w:ascii="MbSadr (1)" w:hAnsi="MbSadr (1)" w:cs="MbSadr (1)" w:hint="cs"/>
          <w:sz w:val="32"/>
          <w:szCs w:val="32"/>
          <w:rtl/>
        </w:rPr>
        <w:t>مجموعة القوانين والأنظمة التي جاء بها الرسول</w:t>
      </w:r>
      <w:r w:rsidRPr="005954F6">
        <w:rPr>
          <w:rFonts w:cs="MbSadr (1)" w:hint="cs"/>
          <w:sz w:val="32"/>
          <w:szCs w:val="32"/>
          <w:rtl/>
        </w:rPr>
        <w:t xml:space="preserve">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ا</w:t>
      </w:r>
      <w:r w:rsidRPr="005954F6">
        <w:rPr>
          <w:rFonts w:cs="MbSadr (1)" w:hint="cs"/>
          <w:sz w:val="32"/>
          <w:szCs w:val="32"/>
          <w:rtl/>
        </w:rPr>
        <w:t>لتي تعالج الحياة البشريّة كافّة</w:t>
      </w:r>
      <w:r w:rsidRPr="005954F6">
        <w:rPr>
          <w:rFonts w:hint="cs"/>
          <w:sz w:val="32"/>
          <w:szCs w:val="32"/>
          <w:rtl/>
        </w:rPr>
        <w:t> </w:t>
      </w:r>
      <w:r w:rsidRPr="005954F6">
        <w:rPr>
          <w:rFonts w:ascii="MbSadr (1)" w:hAnsi="MbSadr (1)" w:cs="MbSadr (1)" w:hint="cs"/>
          <w:sz w:val="32"/>
          <w:szCs w:val="32"/>
          <w:rtl/>
        </w:rPr>
        <w:t xml:space="preserve">، الفكريّة منها والروحيّة والاجتماعيّة بمختلف </w:t>
      </w:r>
      <w:r w:rsidRPr="005954F6">
        <w:rPr>
          <w:rFonts w:cs="MbSadr (1)"/>
          <w:sz w:val="32"/>
          <w:szCs w:val="32"/>
          <w:rtl/>
        </w:rPr>
        <w:t>أ</w:t>
      </w:r>
      <w:r w:rsidRPr="005954F6">
        <w:rPr>
          <w:rFonts w:cs="MbSadr (1)" w:hint="cs"/>
          <w:sz w:val="32"/>
          <w:szCs w:val="32"/>
          <w:rtl/>
        </w:rPr>
        <w:t>لوانها من اقتصاديّة وسياسيّة وغيرها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الإسلام إذاً مبدأٌ كاملٌ لأنّه يتكوّن من عقيدة كاملة في الكون ينبثق عنها </w:t>
      </w:r>
      <w:r w:rsidRPr="005954F6">
        <w:rPr>
          <w:rFonts w:cs="MbSadr (1)"/>
          <w:sz w:val="32"/>
          <w:szCs w:val="32"/>
          <w:rtl/>
        </w:rPr>
        <w:t>ن</w:t>
      </w:r>
      <w:r w:rsidRPr="005954F6">
        <w:rPr>
          <w:rFonts w:cs="MbSadr (1)" w:hint="cs"/>
          <w:sz w:val="32"/>
          <w:szCs w:val="32"/>
          <w:rtl/>
        </w:rPr>
        <w:t>ظامٌ اجتماعيٌّ شاملٌ لأوجه الحياة ويفي بأمسّ وأهمّ حاجتين للبشريّة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هما</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لقاعدة الفكريّة والنظام الاجتماعي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لأساس رقم ( 2 )</w:t>
      </w: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لمسلم</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لمسلم على قسمين :</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 xml:space="preserve">سلمٌ واقعيّ : وهو من استسلم عن إيمان ويقين بالله واليوم الآخر </w:t>
      </w:r>
      <w:r w:rsidRPr="005954F6">
        <w:rPr>
          <w:rFonts w:cs="MbSadr (1)"/>
          <w:sz w:val="32"/>
          <w:szCs w:val="32"/>
          <w:rtl/>
        </w:rPr>
        <w:t>و</w:t>
      </w:r>
      <w:r w:rsidRPr="005954F6">
        <w:rPr>
          <w:rFonts w:cs="MbSadr (1)" w:hint="cs"/>
          <w:sz w:val="32"/>
          <w:szCs w:val="32"/>
          <w:rtl/>
        </w:rPr>
        <w:t>رسالة</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ويعبّر عنه في القرآن الكريم كثيراً بـ (</w:t>
      </w:r>
      <w:r w:rsidRPr="005954F6">
        <w:rPr>
          <w:rFonts w:hint="cs"/>
          <w:sz w:val="32"/>
          <w:szCs w:val="32"/>
          <w:rtl/>
        </w:rPr>
        <w:t> </w:t>
      </w:r>
      <w:r w:rsidRPr="005954F6">
        <w:rPr>
          <w:rFonts w:ascii="MbSadr (1)" w:hAnsi="MbSadr (1)" w:cs="MbSadr (1)" w:hint="cs"/>
          <w:sz w:val="32"/>
          <w:szCs w:val="32"/>
          <w:rtl/>
        </w:rPr>
        <w:t>المؤمن</w:t>
      </w:r>
      <w:r w:rsidRPr="005954F6">
        <w:rPr>
          <w:rFonts w:hint="cs"/>
          <w:sz w:val="32"/>
          <w:szCs w:val="32"/>
          <w:rtl/>
        </w:rPr>
        <w:t> </w:t>
      </w:r>
      <w:r w:rsidRPr="005954F6">
        <w:rPr>
          <w:rFonts w:ascii="MbSadr (1)" w:hAnsi="MbSadr (1)" w:cs="MbSadr (1)" w:hint="cs"/>
          <w:sz w:val="32"/>
          <w:szCs w:val="32"/>
          <w:rtl/>
        </w:rPr>
        <w:t xml:space="preserve">) وعن مقابله </w:t>
      </w:r>
      <w:r w:rsidRPr="005954F6">
        <w:rPr>
          <w:rFonts w:cs="MbSadr (1)"/>
          <w:sz w:val="32"/>
          <w:szCs w:val="32"/>
          <w:rtl/>
        </w:rPr>
        <w:t>ب</w:t>
      </w:r>
      <w:r w:rsidRPr="005954F6">
        <w:rPr>
          <w:rFonts w:cs="MbSadr (1)" w:hint="cs"/>
          <w:sz w:val="32"/>
          <w:szCs w:val="32"/>
          <w:rtl/>
        </w:rPr>
        <w:t>ـ (</w:t>
      </w:r>
      <w:r w:rsidRPr="005954F6">
        <w:rPr>
          <w:rFonts w:hint="cs"/>
          <w:sz w:val="32"/>
          <w:szCs w:val="32"/>
          <w:rtl/>
        </w:rPr>
        <w:t> </w:t>
      </w:r>
      <w:r w:rsidRPr="005954F6">
        <w:rPr>
          <w:rFonts w:ascii="MbSadr (1)" w:hAnsi="MbSadr (1)" w:cs="MbSadr (1)" w:hint="cs"/>
          <w:sz w:val="32"/>
          <w:szCs w:val="32"/>
          <w:rtl/>
        </w:rPr>
        <w:t>الكافر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مسلمٌ ظاهريّ : وهو كلُّ من شهد الشهادتين ولم يظهر منه إنكارٌ لضروريٍّ </w:t>
      </w:r>
      <w:r w:rsidRPr="005954F6">
        <w:rPr>
          <w:rFonts w:cs="MbSadr (1)"/>
          <w:sz w:val="32"/>
          <w:szCs w:val="32"/>
          <w:rtl/>
        </w:rPr>
        <w:t>م</w:t>
      </w:r>
      <w:r w:rsidRPr="005954F6">
        <w:rPr>
          <w:rFonts w:cs="MbSadr (1)" w:hint="cs"/>
          <w:sz w:val="32"/>
          <w:szCs w:val="32"/>
          <w:rtl/>
        </w:rPr>
        <w:t>ن ضروريّات الدين</w:t>
      </w:r>
      <w:r w:rsidRPr="005954F6">
        <w:rPr>
          <w:rFonts w:hint="cs"/>
          <w:sz w:val="32"/>
          <w:szCs w:val="32"/>
          <w:rtl/>
        </w:rPr>
        <w:t> </w:t>
      </w:r>
      <w:r w:rsidRPr="005954F6">
        <w:rPr>
          <w:rFonts w:ascii="MbSadr (1)" w:hAnsi="MbSadr (1)" w:cs="MbSadr (1)" w:hint="cs"/>
          <w:sz w:val="32"/>
          <w:szCs w:val="32"/>
          <w:rtl/>
        </w:rPr>
        <w:t xml:space="preserve">. ويعتبر كلُّ من أعلن الشهادتين في عرف الدولة مسلماً </w:t>
      </w:r>
      <w:r w:rsidRPr="005954F6">
        <w:rPr>
          <w:rFonts w:cs="MbSadr (1)"/>
          <w:sz w:val="32"/>
          <w:szCs w:val="32"/>
          <w:rtl/>
        </w:rPr>
        <w:t>م</w:t>
      </w:r>
      <w:r w:rsidRPr="005954F6">
        <w:rPr>
          <w:rFonts w:cs="MbSadr (1)" w:hint="cs"/>
          <w:sz w:val="32"/>
          <w:szCs w:val="32"/>
          <w:rtl/>
        </w:rPr>
        <w:t>ساوياً في الحقوق والواجبات لسائر 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الدليل الشرعي على ذلك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وّلا : سيرة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والمسلمين مع من كان يسلم تحت ضغط التهديد </w:t>
      </w:r>
      <w:r w:rsidRPr="005954F6">
        <w:rPr>
          <w:rFonts w:cs="MbSadr (1)"/>
          <w:sz w:val="32"/>
          <w:szCs w:val="32"/>
          <w:rtl/>
        </w:rPr>
        <w:t>ب</w:t>
      </w:r>
      <w:r w:rsidRPr="005954F6">
        <w:rPr>
          <w:rFonts w:cs="MbSadr (1)" w:hint="cs"/>
          <w:sz w:val="32"/>
          <w:szCs w:val="32"/>
          <w:rtl/>
        </w:rPr>
        <w:t>القتل</w:t>
      </w:r>
      <w:r w:rsidRPr="005954F6">
        <w:rPr>
          <w:rFonts w:hint="cs"/>
          <w:sz w:val="32"/>
          <w:szCs w:val="32"/>
          <w:rtl/>
        </w:rPr>
        <w:t> </w:t>
      </w:r>
      <w:r w:rsidRPr="005954F6">
        <w:rPr>
          <w:rFonts w:ascii="MbSadr (1)" w:hAnsi="MbSadr (1)" w:cs="MbSadr (1)" w:hint="cs"/>
          <w:sz w:val="32"/>
          <w:szCs w:val="32"/>
          <w:rtl/>
        </w:rPr>
        <w:t>، فإنّه كان يُقبل إسلامه بمجرّد إعلانه الشهادتين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ث</w:t>
      </w:r>
      <w:r w:rsidRPr="005954F6">
        <w:rPr>
          <w:rFonts w:cs="MbSadr (1)" w:hint="cs"/>
          <w:sz w:val="32"/>
          <w:szCs w:val="32"/>
          <w:rtl/>
        </w:rPr>
        <w:t xml:space="preserve">انياً : سيرة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مع أشخاص علم نفاقهم بشهادة القرآن الكريم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ث</w:t>
      </w:r>
      <w:r w:rsidRPr="005954F6">
        <w:rPr>
          <w:rFonts w:cs="MbSadr (1)" w:hint="cs"/>
          <w:sz w:val="32"/>
          <w:szCs w:val="32"/>
          <w:rtl/>
        </w:rPr>
        <w:t xml:space="preserve">الثاً : نصوص السنّة المصرّحة بأنَّ أحكام الإسلام تدور مدار إعلان </w:t>
      </w:r>
      <w:r w:rsidRPr="005954F6">
        <w:rPr>
          <w:rFonts w:cs="MbSadr (1)"/>
          <w:sz w:val="32"/>
          <w:szCs w:val="32"/>
          <w:rtl/>
        </w:rPr>
        <w:t>ا</w:t>
      </w:r>
      <w:r w:rsidRPr="005954F6">
        <w:rPr>
          <w:rFonts w:cs="MbSadr (1)" w:hint="cs"/>
          <w:sz w:val="32"/>
          <w:szCs w:val="32"/>
          <w:rtl/>
        </w:rPr>
        <w:t>لشهادتين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على ذلك فالدولة الإسلاميّة تساوي في الحقوق والواجبات بين جميع </w:t>
      </w:r>
      <w:r w:rsidRPr="005954F6">
        <w:rPr>
          <w:rFonts w:cs="MbSadr (1)"/>
          <w:sz w:val="32"/>
          <w:szCs w:val="32"/>
          <w:rtl/>
        </w:rPr>
        <w:t>ا</w:t>
      </w:r>
      <w:r w:rsidRPr="005954F6">
        <w:rPr>
          <w:rFonts w:cs="MbSadr (1)" w:hint="cs"/>
          <w:sz w:val="32"/>
          <w:szCs w:val="32"/>
          <w:rtl/>
        </w:rPr>
        <w:t>لمشتركين في إعلان الشهادتين في أحكام الإسلام العامّة : الطهارة</w:t>
      </w:r>
      <w:r w:rsidRPr="005954F6">
        <w:rPr>
          <w:rFonts w:hint="cs"/>
          <w:sz w:val="32"/>
          <w:szCs w:val="32"/>
          <w:rtl/>
        </w:rPr>
        <w:t> </w:t>
      </w:r>
      <w:r w:rsidRPr="005954F6">
        <w:rPr>
          <w:rFonts w:ascii="MbSadr (1)" w:hAnsi="MbSadr (1)" w:cs="MbSadr (1)" w:hint="cs"/>
          <w:sz w:val="32"/>
          <w:szCs w:val="32"/>
          <w:rtl/>
        </w:rPr>
        <w:t xml:space="preserve">، جواز </w:t>
      </w:r>
      <w:r w:rsidRPr="005954F6">
        <w:rPr>
          <w:rFonts w:cs="MbSadr (1)"/>
          <w:sz w:val="32"/>
          <w:szCs w:val="32"/>
          <w:rtl/>
        </w:rPr>
        <w:t>ا</w:t>
      </w:r>
      <w:r w:rsidRPr="005954F6">
        <w:rPr>
          <w:rFonts w:cs="MbSadr (1)" w:hint="cs"/>
          <w:sz w:val="32"/>
          <w:szCs w:val="32"/>
          <w:rtl/>
        </w:rPr>
        <w:t>لتزويج</w:t>
      </w:r>
      <w:r w:rsidRPr="005954F6">
        <w:rPr>
          <w:rFonts w:hint="cs"/>
          <w:sz w:val="32"/>
          <w:szCs w:val="32"/>
          <w:rtl/>
        </w:rPr>
        <w:t> </w:t>
      </w:r>
      <w:r w:rsidRPr="005954F6">
        <w:rPr>
          <w:rFonts w:ascii="MbSadr (1)" w:hAnsi="MbSadr (1)" w:cs="MbSadr (1)" w:hint="cs"/>
          <w:sz w:val="32"/>
          <w:szCs w:val="32"/>
          <w:rtl/>
        </w:rPr>
        <w:t>، دخول المساجد ونحو ذلك</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وإن </w:t>
      </w:r>
      <w:r w:rsidRPr="005954F6">
        <w:rPr>
          <w:rFonts w:cs="MbSadr (1)" w:hint="cs"/>
          <w:sz w:val="32"/>
          <w:szCs w:val="32"/>
          <w:rtl/>
        </w:rPr>
        <w:lastRenderedPageBreak/>
        <w:t xml:space="preserve">كان لا يجوز لها أن تسند إلى من </w:t>
      </w:r>
      <w:r w:rsidRPr="005954F6">
        <w:rPr>
          <w:rFonts w:cs="MbSadr (1)"/>
          <w:sz w:val="32"/>
          <w:szCs w:val="32"/>
          <w:rtl/>
        </w:rPr>
        <w:t>ت</w:t>
      </w:r>
      <w:r w:rsidRPr="005954F6">
        <w:rPr>
          <w:rFonts w:cs="MbSadr (1)" w:hint="cs"/>
          <w:sz w:val="32"/>
          <w:szCs w:val="32"/>
          <w:rtl/>
        </w:rPr>
        <w:t xml:space="preserve">خشى نفاقه ورياءه شيئاً من الوظائف والمهام التي يشكّل إسنادها خطراً على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كما يجوز لها أن تضعه في رقابة وتحدّد تصرّفاته طبقاً لمقتضيات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لمصلحة الإسلاميّة العليا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ما ينبغي أن يُعلم أنّ المرتدَّ عن الإسلام سواء كان مليّاً أو فطريّاً إذا تاب </w:t>
      </w:r>
      <w:r w:rsidRPr="005954F6">
        <w:rPr>
          <w:rFonts w:cs="MbSadr (1)"/>
          <w:sz w:val="32"/>
          <w:szCs w:val="32"/>
          <w:rtl/>
        </w:rPr>
        <w:t>و</w:t>
      </w:r>
      <w:r w:rsidRPr="005954F6">
        <w:rPr>
          <w:rFonts w:cs="MbSadr (1)" w:hint="cs"/>
          <w:sz w:val="32"/>
          <w:szCs w:val="32"/>
          <w:rtl/>
        </w:rPr>
        <w:t>أناب فإنّ الدولة تقبل إسلامه واقعاً وظاهراً</w:t>
      </w:r>
      <w:r w:rsidRPr="005954F6">
        <w:rPr>
          <w:rFonts w:hint="cs"/>
          <w:sz w:val="32"/>
          <w:szCs w:val="32"/>
          <w:rtl/>
        </w:rPr>
        <w:t> </w:t>
      </w:r>
      <w:r w:rsidRPr="005954F6">
        <w:rPr>
          <w:rFonts w:ascii="MbSadr (1)" w:hAnsi="MbSadr (1)" w:cs="MbSadr (1)" w:hint="cs"/>
          <w:sz w:val="32"/>
          <w:szCs w:val="32"/>
          <w:rtl/>
        </w:rPr>
        <w:t xml:space="preserve">، وتعامله كبقيّة المسلمين وذلك </w:t>
      </w:r>
      <w:r w:rsidRPr="005954F6">
        <w:rPr>
          <w:rFonts w:cs="MbSadr (1)"/>
          <w:sz w:val="32"/>
          <w:szCs w:val="32"/>
          <w:rtl/>
        </w:rPr>
        <w:t>ا</w:t>
      </w:r>
      <w:r w:rsidRPr="005954F6">
        <w:rPr>
          <w:rFonts w:cs="MbSadr (1)" w:hint="cs"/>
          <w:sz w:val="32"/>
          <w:szCs w:val="32"/>
          <w:rtl/>
        </w:rPr>
        <w:t>ستناداً إلى رأي فقهيٍّ تتبنّاه الدعوة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لأساس رقم ( 3 )</w:t>
      </w: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لوطن الإسلامي</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لوطن الإسلامي هو (</w:t>
      </w:r>
      <w:r w:rsidRPr="005954F6">
        <w:rPr>
          <w:rFonts w:hint="cs"/>
          <w:sz w:val="32"/>
          <w:szCs w:val="32"/>
          <w:rtl/>
        </w:rPr>
        <w:t> </w:t>
      </w:r>
      <w:r w:rsidRPr="005954F6">
        <w:rPr>
          <w:rFonts w:ascii="MbSadr (1)" w:hAnsi="MbSadr (1)" w:cs="MbSadr (1)" w:hint="cs"/>
          <w:sz w:val="32"/>
          <w:szCs w:val="32"/>
          <w:rtl/>
        </w:rPr>
        <w:t>ما يسكنه المسلمون من أقطار العالم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 xml:space="preserve">جب أن نميّز بين استحقاق الدولة الإسلاميّة للأرض وبين صفة الوطن </w:t>
      </w:r>
      <w:r w:rsidRPr="005954F6">
        <w:rPr>
          <w:rFonts w:cs="MbSadr (1)"/>
          <w:sz w:val="32"/>
          <w:szCs w:val="32"/>
          <w:rtl/>
        </w:rPr>
        <w:t>ا</w:t>
      </w:r>
      <w:r w:rsidRPr="005954F6">
        <w:rPr>
          <w:rFonts w:cs="MbSadr (1)" w:hint="cs"/>
          <w:sz w:val="32"/>
          <w:szCs w:val="32"/>
          <w:rtl/>
        </w:rPr>
        <w:t>لإسلامي التي صحّ أن نصف بها الأرض</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استحقاق الدولة الإسلاميّة للأراضي نوعان :</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لنوع الأوّل</w:t>
      </w:r>
      <w:r w:rsidRPr="005954F6">
        <w:rPr>
          <w:rFonts w:cs="MbSadr (1)"/>
          <w:sz w:val="32"/>
          <w:szCs w:val="32"/>
          <w:rtl/>
        </w:rPr>
        <w:t xml:space="preserve"> </w:t>
      </w:r>
      <w:r w:rsidRPr="005954F6">
        <w:rPr>
          <w:rFonts w:cs="MbSadr (1)" w:hint="cs"/>
          <w:sz w:val="32"/>
          <w:szCs w:val="32"/>
          <w:rtl/>
        </w:rPr>
        <w:t>: الاستحقاق السياسي</w:t>
      </w:r>
      <w:r w:rsidRPr="005954F6">
        <w:rPr>
          <w:rFonts w:hint="cs"/>
          <w:sz w:val="32"/>
          <w:szCs w:val="32"/>
          <w:rtl/>
        </w:rPr>
        <w:t> </w:t>
      </w:r>
      <w:r w:rsidRPr="005954F6">
        <w:rPr>
          <w:rFonts w:ascii="MbSadr (1)" w:hAnsi="MbSadr (1)" w:cs="MbSadr (1)" w:hint="cs"/>
          <w:sz w:val="32"/>
          <w:szCs w:val="32"/>
          <w:rtl/>
        </w:rPr>
        <w:t xml:space="preserve">. وهو ما تستحقّه الدولة الإسلاميّة من </w:t>
      </w:r>
      <w:r w:rsidRPr="005954F6">
        <w:rPr>
          <w:rFonts w:cs="MbSadr (1)"/>
          <w:sz w:val="32"/>
          <w:szCs w:val="32"/>
          <w:rtl/>
        </w:rPr>
        <w:t>ا</w:t>
      </w:r>
      <w:r w:rsidRPr="005954F6">
        <w:rPr>
          <w:rFonts w:cs="MbSadr (1)" w:hint="cs"/>
          <w:sz w:val="32"/>
          <w:szCs w:val="32"/>
          <w:rtl/>
        </w:rPr>
        <w:t>لأرض باعتبارها الإدارة السياسيّة العليا للإسلام</w:t>
      </w:r>
      <w:r w:rsidRPr="005954F6">
        <w:rPr>
          <w:rFonts w:hint="cs"/>
          <w:sz w:val="32"/>
          <w:szCs w:val="32"/>
          <w:rtl/>
        </w:rPr>
        <w:t> </w:t>
      </w:r>
      <w:r w:rsidRPr="005954F6">
        <w:rPr>
          <w:rFonts w:ascii="MbSadr (1)" w:hAnsi="MbSadr (1)" w:cs="MbSadr (1)" w:hint="cs"/>
          <w:sz w:val="32"/>
          <w:szCs w:val="32"/>
          <w:rtl/>
        </w:rPr>
        <w:t xml:space="preserve">، أي باعتبارها المسؤولة عن </w:t>
      </w:r>
      <w:r w:rsidRPr="005954F6">
        <w:rPr>
          <w:rFonts w:cs="MbSadr (1)"/>
          <w:sz w:val="32"/>
          <w:szCs w:val="32"/>
          <w:rtl/>
        </w:rPr>
        <w:t>ا</w:t>
      </w:r>
      <w:r w:rsidRPr="005954F6">
        <w:rPr>
          <w:rFonts w:cs="MbSadr (1)" w:hint="cs"/>
          <w:sz w:val="32"/>
          <w:szCs w:val="32"/>
          <w:rtl/>
        </w:rPr>
        <w:t>لكيان السياسي للمبدأ الإسلامي والموظّفة الشرعيّة على تطبيقه ونشره وحمايته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دائرة هذا الاستحقاق ليست محدودة بحدود</w:t>
      </w:r>
      <w:r w:rsidRPr="005954F6">
        <w:rPr>
          <w:rFonts w:hint="cs"/>
          <w:sz w:val="32"/>
          <w:szCs w:val="32"/>
          <w:rtl/>
        </w:rPr>
        <w:t> </w:t>
      </w:r>
      <w:r w:rsidRPr="005954F6">
        <w:rPr>
          <w:rFonts w:ascii="MbSadr (1)" w:hAnsi="MbSadr (1)" w:cs="MbSadr (1)" w:hint="cs"/>
          <w:sz w:val="32"/>
          <w:szCs w:val="32"/>
          <w:rtl/>
        </w:rPr>
        <w:t>، لأنّ ال</w:t>
      </w:r>
      <w:r w:rsidRPr="005954F6">
        <w:rPr>
          <w:rFonts w:cs="MbSadr (1)" w:hint="cs"/>
          <w:sz w:val="32"/>
          <w:szCs w:val="32"/>
          <w:rtl/>
        </w:rPr>
        <w:t xml:space="preserve">كيان السياسي للدولة </w:t>
      </w:r>
      <w:r w:rsidRPr="005954F6">
        <w:rPr>
          <w:rFonts w:cs="MbSadr (1)"/>
          <w:sz w:val="32"/>
          <w:szCs w:val="32"/>
          <w:rtl/>
        </w:rPr>
        <w:t>ا</w:t>
      </w:r>
      <w:r w:rsidRPr="005954F6">
        <w:rPr>
          <w:rFonts w:cs="MbSadr (1)" w:hint="cs"/>
          <w:sz w:val="32"/>
          <w:szCs w:val="32"/>
          <w:rtl/>
        </w:rPr>
        <w:t>لإسلاميّة قائمٌ على مبدأ فكري عامّ لا تختلف في حسابه الأراضي والبلاد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لذلك كان الإسلام المتمثّل في الدولة الإسلاميّة صاحب الحق الشرعي في </w:t>
      </w:r>
      <w:r w:rsidRPr="005954F6">
        <w:rPr>
          <w:rFonts w:cs="MbSadr (1)"/>
          <w:sz w:val="32"/>
          <w:szCs w:val="32"/>
          <w:rtl/>
        </w:rPr>
        <w:t>ا</w:t>
      </w:r>
      <w:r w:rsidRPr="005954F6">
        <w:rPr>
          <w:rFonts w:cs="MbSadr (1)" w:hint="cs"/>
          <w:sz w:val="32"/>
          <w:szCs w:val="32"/>
          <w:rtl/>
        </w:rPr>
        <w:t xml:space="preserve">لأرض كلّها </w:t>
      </w:r>
      <w:r w:rsidRPr="00827BD0">
        <w:rPr>
          <w:rFonts w:ascii="MbSadr (1)" w:hAnsi="MbSadr (1)" w:cs="MbSadr (1)"/>
          <w:color w:val="FF0000"/>
          <w:sz w:val="32"/>
          <w:szCs w:val="32"/>
          <w:rtl/>
        </w:rPr>
        <w:t>(</w:t>
      </w:r>
      <w:r w:rsidRPr="00827BD0">
        <w:rPr>
          <w:rFonts w:ascii="MbSadr (1)" w:hAnsi="MbSadr (1)" w:cs="MbSadr (1)"/>
          <w:bCs/>
          <w:color w:val="FF0000"/>
          <w:sz w:val="32"/>
          <w:szCs w:val="32"/>
          <w:rtl/>
        </w:rPr>
        <w:t xml:space="preserve"> وَلَقَدْ كَتَبْنَا فِي الزَّبُورِ مِنْ بَعْدِ الذِّكْرِ أنَّ الأرْضَ يَرِثُهَا عِبَادِي الصَّالِحُونَ )</w:t>
      </w:r>
      <w:r w:rsidRPr="00827BD0">
        <w:rPr>
          <w:rFonts w:ascii="MbSadr (1)" w:hAnsi="MbSadr (1)" w:cs="MbSadr (1)"/>
          <w:bCs/>
          <w:sz w:val="32"/>
          <w:szCs w:val="32"/>
          <w:rtl/>
        </w:rPr>
        <w:t>(1)</w:t>
      </w:r>
      <w:r w:rsidRPr="00827BD0">
        <w:rPr>
          <w:rFonts w:ascii="MbSadr (1)" w:hAnsi="MbSadr (1)"/>
          <w:sz w:val="32"/>
          <w:szCs w:val="32"/>
          <w:rtl/>
        </w:rPr>
        <w:t> </w:t>
      </w:r>
      <w:r w:rsidRPr="005954F6">
        <w:rPr>
          <w:rFonts w:cs="MbSadr (1)" w:hint="cs"/>
          <w:sz w:val="32"/>
          <w:szCs w:val="32"/>
          <w:rtl/>
        </w:rPr>
        <w:t>، فيحقُّ للدولة الإسلاميّة إخضاع جميع أراضي العالم لها سياسيّاً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غ</w:t>
      </w:r>
      <w:r w:rsidRPr="005954F6">
        <w:rPr>
          <w:rFonts w:cs="MbSadr (1)" w:hint="cs"/>
          <w:sz w:val="32"/>
          <w:szCs w:val="32"/>
          <w:rtl/>
        </w:rPr>
        <w:t xml:space="preserve">ير أنّ طريقة استعمال هذا الحقّ وشكل تنفيذه يختلف باختلاف طبيعة </w:t>
      </w:r>
      <w:r w:rsidRPr="005954F6">
        <w:rPr>
          <w:rFonts w:cs="MbSadr (1)"/>
          <w:sz w:val="32"/>
          <w:szCs w:val="32"/>
          <w:rtl/>
        </w:rPr>
        <w:t>ا</w:t>
      </w:r>
      <w:r w:rsidRPr="005954F6">
        <w:rPr>
          <w:rFonts w:cs="MbSadr (1)" w:hint="cs"/>
          <w:sz w:val="32"/>
          <w:szCs w:val="32"/>
          <w:rtl/>
        </w:rPr>
        <w:t xml:space="preserve">لأشخاص المستوطنين للأرض من حيث كونهم مسلمين أو ذمّيّين أو كفّاراً </w:t>
      </w:r>
      <w:r w:rsidRPr="005954F6">
        <w:rPr>
          <w:rFonts w:cs="MbSadr (1)"/>
          <w:sz w:val="32"/>
          <w:szCs w:val="32"/>
          <w:rtl/>
        </w:rPr>
        <w:t>غ</w:t>
      </w:r>
      <w:r w:rsidRPr="005954F6">
        <w:rPr>
          <w:rFonts w:cs="MbSadr (1)" w:hint="cs"/>
          <w:sz w:val="32"/>
          <w:szCs w:val="32"/>
          <w:rtl/>
        </w:rPr>
        <w:t>ير</w:t>
      </w:r>
      <w:r w:rsidRPr="005954F6">
        <w:rPr>
          <w:rFonts w:cs="MbSadr (2)"/>
          <w:bCs/>
          <w:sz w:val="32"/>
          <w:szCs w:val="32"/>
          <w:rtl/>
        </w:rPr>
        <w:t xml:space="preserve"> </w:t>
      </w:r>
      <w:r w:rsidRPr="005954F6">
        <w:rPr>
          <w:rFonts w:cs="MbSadr (1)"/>
          <w:sz w:val="32"/>
          <w:szCs w:val="32"/>
          <w:rtl/>
        </w:rPr>
        <w:t>ذ</w:t>
      </w:r>
      <w:r w:rsidRPr="005954F6">
        <w:rPr>
          <w:rFonts w:cs="MbSadr (1)" w:hint="cs"/>
          <w:sz w:val="32"/>
          <w:szCs w:val="32"/>
          <w:rtl/>
        </w:rPr>
        <w:t>مّيّين إلخ</w:t>
      </w:r>
      <w:r w:rsidRPr="005954F6">
        <w:rPr>
          <w:rFonts w:hint="cs"/>
          <w:sz w:val="32"/>
          <w:szCs w:val="32"/>
          <w:rtl/>
        </w:rPr>
        <w:t> </w:t>
      </w:r>
      <w:r w:rsidRPr="005954F6">
        <w:rPr>
          <w:rFonts w:ascii="MbSadr (1)" w:hAnsi="MbSadr (1)" w:cs="MbSadr (1)" w:hint="cs"/>
          <w:sz w:val="32"/>
          <w:szCs w:val="32"/>
          <w:rtl/>
        </w:rPr>
        <w:t>... وتشرح ذلك الأح</w:t>
      </w:r>
      <w:r w:rsidRPr="005954F6">
        <w:rPr>
          <w:rFonts w:cs="MbSadr (1)" w:hint="cs"/>
          <w:sz w:val="32"/>
          <w:szCs w:val="32"/>
          <w:rtl/>
        </w:rPr>
        <w:t xml:space="preserve">كامُ الشرعيّةُ المتعلّقة بسياسة الدولة </w:t>
      </w:r>
      <w:r w:rsidRPr="005954F6">
        <w:rPr>
          <w:rFonts w:cs="MbSadr (1)"/>
          <w:sz w:val="32"/>
          <w:szCs w:val="32"/>
          <w:rtl/>
        </w:rPr>
        <w:t>ا</w:t>
      </w:r>
      <w:r w:rsidRPr="005954F6">
        <w:rPr>
          <w:rFonts w:cs="MbSadr (1)" w:hint="cs"/>
          <w:sz w:val="32"/>
          <w:szCs w:val="32"/>
          <w:rtl/>
        </w:rPr>
        <w:t>لخارجيّة</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الأنبياء : 105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لنوع الثاني</w:t>
      </w:r>
      <w:r w:rsidRPr="005954F6">
        <w:rPr>
          <w:rFonts w:cs="MbSadr (1)"/>
          <w:sz w:val="32"/>
          <w:szCs w:val="32"/>
          <w:rtl/>
        </w:rPr>
        <w:t xml:space="preserve"> </w:t>
      </w:r>
      <w:r w:rsidRPr="005954F6">
        <w:rPr>
          <w:rFonts w:cs="MbSadr (1)" w:hint="cs"/>
          <w:sz w:val="32"/>
          <w:szCs w:val="32"/>
          <w:rtl/>
        </w:rPr>
        <w:t>: استحقاق مالكي</w:t>
      </w:r>
      <w:r w:rsidRPr="005954F6">
        <w:rPr>
          <w:rFonts w:hint="cs"/>
          <w:sz w:val="32"/>
          <w:szCs w:val="32"/>
          <w:rtl/>
        </w:rPr>
        <w:t> </w:t>
      </w:r>
      <w:r w:rsidRPr="005954F6">
        <w:rPr>
          <w:rFonts w:ascii="MbSadr (1)" w:hAnsi="MbSadr (1)" w:cs="MbSadr (1)" w:hint="cs"/>
          <w:sz w:val="32"/>
          <w:szCs w:val="32"/>
          <w:rtl/>
        </w:rPr>
        <w:t xml:space="preserve">. وهو ما تستحقّه الحكومة الإسلاميّة من </w:t>
      </w:r>
      <w:r w:rsidRPr="005954F6">
        <w:rPr>
          <w:rFonts w:cs="MbSadr (1)"/>
          <w:sz w:val="32"/>
          <w:szCs w:val="32"/>
          <w:rtl/>
        </w:rPr>
        <w:t>ا</w:t>
      </w:r>
      <w:r w:rsidRPr="005954F6">
        <w:rPr>
          <w:rFonts w:cs="MbSadr (1)" w:hint="cs"/>
          <w:sz w:val="32"/>
          <w:szCs w:val="32"/>
          <w:rtl/>
        </w:rPr>
        <w:t xml:space="preserve">لأرض باعتبارها الممثّل الأعلى للاُمّة الإسلاميّة والوكيل الشرعي عنها في </w:t>
      </w:r>
      <w:r w:rsidRPr="005954F6">
        <w:rPr>
          <w:rFonts w:cs="MbSadr (1)"/>
          <w:sz w:val="32"/>
          <w:szCs w:val="32"/>
          <w:rtl/>
        </w:rPr>
        <w:t>ح</w:t>
      </w:r>
      <w:r w:rsidRPr="005954F6">
        <w:rPr>
          <w:rFonts w:cs="MbSadr (1)" w:hint="cs"/>
          <w:sz w:val="32"/>
          <w:szCs w:val="32"/>
          <w:rtl/>
        </w:rPr>
        <w:t>قوقها وأملاكها</w:t>
      </w:r>
      <w:r w:rsidRPr="005954F6">
        <w:rPr>
          <w:rFonts w:hint="cs"/>
          <w:sz w:val="32"/>
          <w:szCs w:val="32"/>
          <w:rtl/>
        </w:rPr>
        <w:t> </w:t>
      </w:r>
      <w:r w:rsidRPr="005954F6">
        <w:rPr>
          <w:rFonts w:ascii="MbSadr (1)" w:hAnsi="MbSadr (1)" w:cs="MbSadr (1)" w:hint="cs"/>
          <w:sz w:val="32"/>
          <w:szCs w:val="32"/>
          <w:rtl/>
        </w:rPr>
        <w:t>. ودائرة هذا الاستحقاق هي الأرض الخراجيّة</w:t>
      </w:r>
      <w:r w:rsidRPr="005954F6">
        <w:rPr>
          <w:rFonts w:hint="cs"/>
          <w:sz w:val="32"/>
          <w:szCs w:val="32"/>
          <w:rtl/>
        </w:rPr>
        <w:t> </w:t>
      </w:r>
      <w:r w:rsidRPr="005954F6">
        <w:rPr>
          <w:rFonts w:ascii="MbSadr (1)" w:hAnsi="MbSadr (1)" w:cs="MbSadr (1)" w:hint="cs"/>
          <w:sz w:val="32"/>
          <w:szCs w:val="32"/>
          <w:rtl/>
        </w:rPr>
        <w:t xml:space="preserve">، فإنّها أملاك </w:t>
      </w:r>
      <w:r w:rsidRPr="005954F6">
        <w:rPr>
          <w:rFonts w:cs="MbSadr (1)"/>
          <w:sz w:val="32"/>
          <w:szCs w:val="32"/>
          <w:rtl/>
        </w:rPr>
        <w:t>ع</w:t>
      </w:r>
      <w:r w:rsidRPr="005954F6">
        <w:rPr>
          <w:rFonts w:cs="MbSadr (1)" w:hint="cs"/>
          <w:sz w:val="32"/>
          <w:szCs w:val="32"/>
          <w:rtl/>
        </w:rPr>
        <w:t xml:space="preserve">امّة للاُمّة المسلمة وتقوم بولايتها أو وكالتها عنها بتولّي شؤونها طبقاً لمصالح </w:t>
      </w:r>
      <w:r w:rsidRPr="005954F6">
        <w:rPr>
          <w:rFonts w:cs="MbSadr (1)"/>
          <w:sz w:val="32"/>
          <w:szCs w:val="32"/>
          <w:rtl/>
        </w:rPr>
        <w:t>ا</w:t>
      </w:r>
      <w:r w:rsidRPr="005954F6">
        <w:rPr>
          <w:rFonts w:cs="MbSadr (1)" w:hint="cs"/>
          <w:sz w:val="32"/>
          <w:szCs w:val="32"/>
          <w:rtl/>
        </w:rPr>
        <w:t>لاُمّة</w:t>
      </w:r>
      <w:r w:rsidRPr="005954F6">
        <w:rPr>
          <w:rFonts w:hint="cs"/>
          <w:sz w:val="32"/>
          <w:szCs w:val="32"/>
          <w:rtl/>
        </w:rPr>
        <w:t> </w:t>
      </w:r>
      <w:r w:rsidRPr="005954F6">
        <w:rPr>
          <w:rFonts w:ascii="MbSadr (1)" w:hAnsi="MbSadr (1)" w:cs="MbSadr (1)" w:hint="cs"/>
          <w:sz w:val="32"/>
          <w:szCs w:val="32"/>
          <w:rtl/>
        </w:rPr>
        <w:t>. وتشرح ذلك الأحكامُ الشرعيّةُ المتعلّقةُ بأملاك ا</w:t>
      </w:r>
      <w:r w:rsidRPr="005954F6">
        <w:rPr>
          <w:rFonts w:cs="MbSadr (1)" w:hint="cs"/>
          <w:sz w:val="32"/>
          <w:szCs w:val="32"/>
          <w:rtl/>
        </w:rPr>
        <w:t>لاُمّة العامّة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الواضح أنّ صفة الوطن الإسلامي تختلف في طبيعتها عن صفة </w:t>
      </w:r>
      <w:r w:rsidRPr="005954F6">
        <w:rPr>
          <w:rFonts w:cs="MbSadr (1)"/>
          <w:sz w:val="32"/>
          <w:szCs w:val="32"/>
          <w:rtl/>
        </w:rPr>
        <w:t>ا</w:t>
      </w:r>
      <w:r w:rsidRPr="005954F6">
        <w:rPr>
          <w:rFonts w:cs="MbSadr (1)" w:hint="cs"/>
          <w:sz w:val="32"/>
          <w:szCs w:val="32"/>
          <w:rtl/>
        </w:rPr>
        <w:t>لاستحقاق السياسي والمالكي</w:t>
      </w:r>
      <w:r w:rsidRPr="005954F6">
        <w:rPr>
          <w:rFonts w:hint="cs"/>
          <w:sz w:val="32"/>
          <w:szCs w:val="32"/>
          <w:rtl/>
        </w:rPr>
        <w:t> </w:t>
      </w:r>
      <w:r w:rsidRPr="005954F6">
        <w:rPr>
          <w:rFonts w:ascii="MbSadr (1)" w:hAnsi="MbSadr (1)" w:cs="MbSadr (1)" w:hint="cs"/>
          <w:sz w:val="32"/>
          <w:szCs w:val="32"/>
          <w:rtl/>
        </w:rPr>
        <w:t xml:space="preserve">، فإنّ استحقاق الدولة السياسي للأرض هو بسبب </w:t>
      </w:r>
      <w:r w:rsidRPr="005954F6">
        <w:rPr>
          <w:rFonts w:cs="MbSadr (1)"/>
          <w:sz w:val="32"/>
          <w:szCs w:val="32"/>
          <w:rtl/>
        </w:rPr>
        <w:t>ت</w:t>
      </w:r>
      <w:r w:rsidRPr="005954F6">
        <w:rPr>
          <w:rFonts w:cs="MbSadr (1)" w:hint="cs"/>
          <w:sz w:val="32"/>
          <w:szCs w:val="32"/>
          <w:rtl/>
        </w:rPr>
        <w:t>حمّل الحكومة حماية المبدأ</w:t>
      </w:r>
      <w:r w:rsidRPr="005954F6">
        <w:rPr>
          <w:rFonts w:hint="cs"/>
          <w:sz w:val="32"/>
          <w:szCs w:val="32"/>
          <w:rtl/>
        </w:rPr>
        <w:t> </w:t>
      </w:r>
      <w:r w:rsidRPr="005954F6">
        <w:rPr>
          <w:rFonts w:ascii="MbSadr (1)" w:hAnsi="MbSadr (1)" w:cs="MbSadr (1)" w:hint="cs"/>
          <w:sz w:val="32"/>
          <w:szCs w:val="32"/>
          <w:rtl/>
        </w:rPr>
        <w:t xml:space="preserve">، ممّا جعل لها الحقَّ في تنفيذ إرادة الإسلام في </w:t>
      </w:r>
      <w:r w:rsidRPr="005954F6">
        <w:rPr>
          <w:rFonts w:cs="MbSadr (1)"/>
          <w:sz w:val="32"/>
          <w:szCs w:val="32"/>
          <w:rtl/>
        </w:rPr>
        <w:t>ا</w:t>
      </w:r>
      <w:r w:rsidRPr="005954F6">
        <w:rPr>
          <w:rFonts w:cs="MbSadr (1)" w:hint="cs"/>
          <w:sz w:val="32"/>
          <w:szCs w:val="32"/>
          <w:rtl/>
        </w:rPr>
        <w:t>لأرض طبقاً لتشريعاته</w:t>
      </w:r>
      <w:r w:rsidRPr="005954F6">
        <w:rPr>
          <w:rFonts w:hint="cs"/>
          <w:sz w:val="32"/>
          <w:szCs w:val="32"/>
          <w:rtl/>
        </w:rPr>
        <w:t> </w:t>
      </w:r>
      <w:r w:rsidRPr="005954F6">
        <w:rPr>
          <w:rFonts w:ascii="MbSadr (1)" w:hAnsi="MbSadr (1)" w:cs="MbSadr (1)" w:hint="cs"/>
          <w:sz w:val="32"/>
          <w:szCs w:val="32"/>
          <w:rtl/>
        </w:rPr>
        <w:t xml:space="preserve">. والاستحقاق </w:t>
      </w:r>
      <w:r w:rsidRPr="005954F6">
        <w:rPr>
          <w:rFonts w:cs="MbSadr (1)" w:hint="cs"/>
          <w:sz w:val="32"/>
          <w:szCs w:val="32"/>
          <w:rtl/>
        </w:rPr>
        <w:t xml:space="preserve">المالكي سببه أملاك الاُمّة ممّا جعل لها </w:t>
      </w:r>
      <w:r w:rsidRPr="005954F6">
        <w:rPr>
          <w:rFonts w:cs="MbSadr (1)"/>
          <w:sz w:val="32"/>
          <w:szCs w:val="32"/>
          <w:rtl/>
        </w:rPr>
        <w:t>ا</w:t>
      </w:r>
      <w:r w:rsidRPr="005954F6">
        <w:rPr>
          <w:rFonts w:cs="MbSadr (1)" w:hint="cs"/>
          <w:sz w:val="32"/>
          <w:szCs w:val="32"/>
          <w:rtl/>
        </w:rPr>
        <w:t>لحقَّ في تنفيذ إرادة الاُمّة طبقاً لمصالحها</w:t>
      </w:r>
      <w:r w:rsidRPr="005954F6">
        <w:rPr>
          <w:rFonts w:hint="cs"/>
          <w:sz w:val="32"/>
          <w:szCs w:val="32"/>
          <w:rtl/>
        </w:rPr>
        <w:t> </w:t>
      </w:r>
      <w:r w:rsidRPr="005954F6">
        <w:rPr>
          <w:rFonts w:ascii="MbSadr (1)" w:hAnsi="MbSadr (1)" w:cs="MbSadr (1)" w:hint="cs"/>
          <w:sz w:val="32"/>
          <w:szCs w:val="32"/>
          <w:rtl/>
        </w:rPr>
        <w:t xml:space="preserve">، وهذا الاستحقاق بنوعيه حكمٌ شرعيٌّ </w:t>
      </w:r>
      <w:r w:rsidRPr="005954F6">
        <w:rPr>
          <w:rFonts w:cs="MbSadr (1)"/>
          <w:sz w:val="32"/>
          <w:szCs w:val="32"/>
          <w:rtl/>
        </w:rPr>
        <w:t>ل</w:t>
      </w:r>
      <w:r w:rsidRPr="005954F6">
        <w:rPr>
          <w:rFonts w:cs="MbSadr (1)" w:hint="cs"/>
          <w:sz w:val="32"/>
          <w:szCs w:val="32"/>
          <w:rtl/>
        </w:rPr>
        <w:t>ا بدّ في استنباطه وتحديد دائرته من الأدلّة الشرعيّة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تحديد الأرض التي يصحُّ وصفها بالوطن الإسلامي فهو ليس حكماً </w:t>
      </w:r>
      <w:r w:rsidRPr="005954F6">
        <w:rPr>
          <w:rFonts w:cs="MbSadr (1)"/>
          <w:sz w:val="32"/>
          <w:szCs w:val="32"/>
          <w:rtl/>
        </w:rPr>
        <w:t>ش</w:t>
      </w:r>
      <w:r w:rsidRPr="005954F6">
        <w:rPr>
          <w:rFonts w:cs="MbSadr (1)" w:hint="cs"/>
          <w:sz w:val="32"/>
          <w:szCs w:val="32"/>
          <w:rtl/>
        </w:rPr>
        <w:t>رعيّاً</w:t>
      </w:r>
      <w:r w:rsidRPr="005954F6">
        <w:rPr>
          <w:rFonts w:hint="cs"/>
          <w:sz w:val="32"/>
          <w:szCs w:val="32"/>
          <w:rtl/>
        </w:rPr>
        <w:t> </w:t>
      </w:r>
      <w:r w:rsidRPr="005954F6">
        <w:rPr>
          <w:rFonts w:ascii="MbSadr (1)" w:hAnsi="MbSadr (1)" w:cs="MbSadr (1)" w:hint="cs"/>
          <w:sz w:val="32"/>
          <w:szCs w:val="32"/>
          <w:rtl/>
        </w:rPr>
        <w:t xml:space="preserve">، فيكون </w:t>
      </w:r>
      <w:r w:rsidRPr="005954F6">
        <w:rPr>
          <w:rFonts w:cs="MbSadr (1)" w:hint="cs"/>
          <w:sz w:val="32"/>
          <w:szCs w:val="32"/>
          <w:rtl/>
        </w:rPr>
        <w:t xml:space="preserve">المرجع فيه العرف السليم الذي يقضي في تعريف الوطن </w:t>
      </w:r>
      <w:r w:rsidRPr="005954F6">
        <w:rPr>
          <w:rFonts w:cs="MbSadr (1)"/>
          <w:sz w:val="32"/>
          <w:szCs w:val="32"/>
          <w:rtl/>
        </w:rPr>
        <w:t>ا</w:t>
      </w:r>
      <w:r w:rsidRPr="005954F6">
        <w:rPr>
          <w:rFonts w:cs="MbSadr (1)" w:hint="cs"/>
          <w:sz w:val="32"/>
          <w:szCs w:val="32"/>
          <w:rtl/>
        </w:rPr>
        <w:t>لإسلامي بأ</w:t>
      </w:r>
      <w:r w:rsidRPr="005954F6">
        <w:rPr>
          <w:rFonts w:ascii="MbSadr (1)" w:hAnsi="MbSadr (1)" w:cs="MbSadr (1)" w:hint="cs"/>
          <w:sz w:val="32"/>
          <w:szCs w:val="32"/>
          <w:rtl/>
        </w:rPr>
        <w:t>نّه (</w:t>
      </w:r>
      <w:r w:rsidRPr="005954F6">
        <w:rPr>
          <w:rFonts w:hint="cs"/>
          <w:sz w:val="32"/>
          <w:szCs w:val="32"/>
          <w:rtl/>
        </w:rPr>
        <w:t> </w:t>
      </w:r>
      <w:r w:rsidRPr="005954F6">
        <w:rPr>
          <w:rFonts w:ascii="MbSadr (1)" w:hAnsi="MbSadr (1)" w:cs="MbSadr (1)" w:hint="cs"/>
          <w:sz w:val="32"/>
          <w:szCs w:val="32"/>
          <w:rtl/>
        </w:rPr>
        <w:t>كلُّ ما يسكنه المسلمون من أقطار الأرض</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(249)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لأساس رقم ( 4 )</w:t>
      </w: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لدولة الإسلاميّة</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لدولة ككلّ على ثلاثة أنواع :</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لنوع الأوّل</w:t>
      </w:r>
      <w:r w:rsidRPr="005954F6">
        <w:rPr>
          <w:rFonts w:cs="MbSadr (1)"/>
          <w:sz w:val="32"/>
          <w:szCs w:val="32"/>
          <w:rtl/>
        </w:rPr>
        <w:t xml:space="preserve"> </w:t>
      </w:r>
      <w:r w:rsidRPr="005954F6">
        <w:rPr>
          <w:rFonts w:cs="MbSadr (1)" w:hint="cs"/>
          <w:sz w:val="32"/>
          <w:szCs w:val="32"/>
          <w:rtl/>
        </w:rPr>
        <w:t>: الدولة القائمة على قاعدة فكريّة مضادّة للإسلام</w:t>
      </w:r>
      <w:r w:rsidRPr="005954F6">
        <w:rPr>
          <w:rFonts w:hint="cs"/>
          <w:sz w:val="32"/>
          <w:szCs w:val="32"/>
          <w:rtl/>
        </w:rPr>
        <w:t> </w:t>
      </w:r>
      <w:r w:rsidRPr="005954F6">
        <w:rPr>
          <w:rFonts w:ascii="MbSadr (1)" w:hAnsi="MbSadr (1)" w:cs="MbSadr (1)" w:hint="cs"/>
          <w:sz w:val="32"/>
          <w:szCs w:val="32"/>
          <w:rtl/>
        </w:rPr>
        <w:t xml:space="preserve">، كالدولة </w:t>
      </w:r>
      <w:r w:rsidRPr="005954F6">
        <w:rPr>
          <w:rFonts w:cs="MbSadr (1)"/>
          <w:sz w:val="32"/>
          <w:szCs w:val="32"/>
          <w:rtl/>
        </w:rPr>
        <w:t>ا</w:t>
      </w:r>
      <w:r w:rsidRPr="005954F6">
        <w:rPr>
          <w:rFonts w:cs="MbSadr (1)" w:hint="cs"/>
          <w:sz w:val="32"/>
          <w:szCs w:val="32"/>
          <w:rtl/>
        </w:rPr>
        <w:t>لشيوعيّة والدولة الديمقراطيّة الرأسماليّة</w:t>
      </w:r>
      <w:r w:rsidRPr="005954F6">
        <w:rPr>
          <w:rFonts w:hint="cs"/>
          <w:sz w:val="32"/>
          <w:szCs w:val="32"/>
          <w:rtl/>
        </w:rPr>
        <w:t> </w:t>
      </w:r>
      <w:r w:rsidRPr="005954F6">
        <w:rPr>
          <w:rFonts w:ascii="MbSadr (1)" w:hAnsi="MbSadr (1)" w:cs="MbSadr (1)" w:hint="cs"/>
          <w:sz w:val="32"/>
          <w:szCs w:val="32"/>
          <w:rtl/>
        </w:rPr>
        <w:t xml:space="preserve">، فإنّ القاعدة الفكريّة الرئيسيّة للدولة </w:t>
      </w:r>
      <w:r w:rsidRPr="005954F6">
        <w:rPr>
          <w:rFonts w:cs="MbSadr (1)"/>
          <w:sz w:val="32"/>
          <w:szCs w:val="32"/>
          <w:rtl/>
        </w:rPr>
        <w:t>ا</w:t>
      </w:r>
      <w:r w:rsidRPr="005954F6">
        <w:rPr>
          <w:rFonts w:cs="MbSadr (1)" w:hint="cs"/>
          <w:sz w:val="32"/>
          <w:szCs w:val="32"/>
          <w:rtl/>
        </w:rPr>
        <w:t>لشيوعيّة تناقض الإسلام تماماً</w:t>
      </w:r>
      <w:r w:rsidRPr="005954F6">
        <w:rPr>
          <w:rFonts w:hint="cs"/>
          <w:sz w:val="32"/>
          <w:szCs w:val="32"/>
          <w:rtl/>
        </w:rPr>
        <w:t> </w:t>
      </w:r>
      <w:r w:rsidRPr="005954F6">
        <w:rPr>
          <w:rFonts w:ascii="MbSadr (1)" w:hAnsi="MbSadr (1)" w:cs="MbSadr (1)" w:hint="cs"/>
          <w:sz w:val="32"/>
          <w:szCs w:val="32"/>
          <w:rtl/>
        </w:rPr>
        <w:t xml:space="preserve">، وكذلك القاعدة الفكريّة الرئيسيّة للدولة </w:t>
      </w:r>
      <w:r w:rsidRPr="005954F6">
        <w:rPr>
          <w:rFonts w:cs="MbSadr (1)"/>
          <w:sz w:val="32"/>
          <w:szCs w:val="32"/>
          <w:rtl/>
        </w:rPr>
        <w:t>ا</w:t>
      </w:r>
      <w:r w:rsidRPr="005954F6">
        <w:rPr>
          <w:rFonts w:cs="MbSadr (1)" w:hint="cs"/>
          <w:sz w:val="32"/>
          <w:szCs w:val="32"/>
          <w:rtl/>
        </w:rPr>
        <w:t>لديموقراطيّة الرأسماليّة</w:t>
      </w:r>
      <w:r w:rsidRPr="005954F6">
        <w:rPr>
          <w:rFonts w:hint="cs"/>
          <w:sz w:val="32"/>
          <w:szCs w:val="32"/>
          <w:rtl/>
        </w:rPr>
        <w:t> </w:t>
      </w:r>
      <w:r w:rsidRPr="005954F6">
        <w:rPr>
          <w:rFonts w:ascii="MbSadr (1)" w:hAnsi="MbSadr (1)" w:cs="MbSadr (1)" w:hint="cs"/>
          <w:sz w:val="32"/>
          <w:szCs w:val="32"/>
          <w:rtl/>
        </w:rPr>
        <w:t>، فإنّها وإن لم تمسّ الحيا</w:t>
      </w:r>
      <w:r w:rsidRPr="005954F6">
        <w:rPr>
          <w:rFonts w:cs="MbSadr (1)" w:hint="cs"/>
          <w:sz w:val="32"/>
          <w:szCs w:val="32"/>
          <w:rtl/>
        </w:rPr>
        <w:t xml:space="preserve">ة والكون بصورة محدّدة إلاّ </w:t>
      </w:r>
      <w:r>
        <w:rPr>
          <w:rFonts w:cs="MbSadr (1)" w:hint="cs"/>
          <w:sz w:val="32"/>
          <w:szCs w:val="32"/>
          <w:rtl/>
        </w:rPr>
        <w:t>أنّ</w:t>
      </w:r>
      <w:r w:rsidRPr="005954F6">
        <w:rPr>
          <w:rFonts w:ascii="MbSadr (1)" w:hAnsi="MbSadr (1)" w:cs="MbSadr (1)" w:hint="cs"/>
          <w:sz w:val="32"/>
          <w:szCs w:val="32"/>
          <w:rtl/>
        </w:rPr>
        <w:t xml:space="preserve">ها </w:t>
      </w:r>
      <w:r w:rsidRPr="005954F6">
        <w:rPr>
          <w:rFonts w:cs="MbSadr (1)"/>
          <w:sz w:val="32"/>
          <w:szCs w:val="32"/>
          <w:rtl/>
        </w:rPr>
        <w:t>ت</w:t>
      </w:r>
      <w:r w:rsidRPr="005954F6">
        <w:rPr>
          <w:rFonts w:cs="MbSadr (1)" w:hint="cs"/>
          <w:sz w:val="32"/>
          <w:szCs w:val="32"/>
          <w:rtl/>
        </w:rPr>
        <w:t>ناقض نظرة الإسلام إلى المجتمع وتنظيم الحياة</w:t>
      </w:r>
      <w:r w:rsidRPr="005954F6">
        <w:rPr>
          <w:rFonts w:hint="cs"/>
          <w:sz w:val="32"/>
          <w:szCs w:val="32"/>
          <w:rtl/>
        </w:rPr>
        <w:t> </w:t>
      </w:r>
      <w:r w:rsidRPr="005954F6">
        <w:rPr>
          <w:rFonts w:ascii="MbSadr (1)" w:hAnsi="MbSadr (1)" w:cs="MbSadr (1)" w:hint="cs"/>
          <w:sz w:val="32"/>
          <w:szCs w:val="32"/>
          <w:rtl/>
        </w:rPr>
        <w:t xml:space="preserve">، فهي أيضاً قائمة على قاعدة </w:t>
      </w:r>
      <w:r w:rsidRPr="005954F6">
        <w:rPr>
          <w:rFonts w:cs="MbSadr (1)"/>
          <w:sz w:val="32"/>
          <w:szCs w:val="32"/>
          <w:rtl/>
        </w:rPr>
        <w:t>ف</w:t>
      </w:r>
      <w:r w:rsidRPr="005954F6">
        <w:rPr>
          <w:rFonts w:cs="MbSadr (1)" w:hint="cs"/>
          <w:sz w:val="32"/>
          <w:szCs w:val="32"/>
          <w:rtl/>
        </w:rPr>
        <w:t>كريّة مضادّة للإسلام</w:t>
      </w:r>
      <w:r w:rsidRPr="005954F6">
        <w:rPr>
          <w:rFonts w:hint="cs"/>
          <w:sz w:val="32"/>
          <w:szCs w:val="32"/>
          <w:rtl/>
        </w:rPr>
        <w:t> </w:t>
      </w:r>
      <w:r w:rsidRPr="005954F6">
        <w:rPr>
          <w:rFonts w:ascii="MbSadr (1)" w:hAnsi="MbSadr (1)" w:cs="MbSadr (1)" w:hint="cs"/>
          <w:sz w:val="32"/>
          <w:szCs w:val="32"/>
          <w:rtl/>
        </w:rPr>
        <w:t xml:space="preserve">. وهذه الدولة دولة كافرة </w:t>
      </w:r>
      <w:r w:rsidRPr="005954F6">
        <w:rPr>
          <w:rFonts w:cs="MbSadr (1)" w:hint="cs"/>
          <w:sz w:val="32"/>
          <w:szCs w:val="32"/>
          <w:rtl/>
        </w:rPr>
        <w:t xml:space="preserve">لأنّها لا تقوم على القاعدة الفكريّة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وهي بسبب تبنّيها لقاعدة فكريّة مناقضة للإسلام تعدُّ كلّ </w:t>
      </w:r>
      <w:r w:rsidRPr="005954F6">
        <w:rPr>
          <w:rFonts w:cs="MbSadr (1)" w:hint="cs"/>
          <w:sz w:val="32"/>
          <w:szCs w:val="32"/>
          <w:rtl/>
        </w:rPr>
        <w:t xml:space="preserve">إمكاناتها </w:t>
      </w:r>
      <w:r w:rsidRPr="005954F6">
        <w:rPr>
          <w:rFonts w:cs="MbSadr (1)"/>
          <w:sz w:val="32"/>
          <w:szCs w:val="32"/>
          <w:rtl/>
        </w:rPr>
        <w:t>ل</w:t>
      </w:r>
      <w:r w:rsidRPr="005954F6">
        <w:rPr>
          <w:rFonts w:cs="MbSadr (1)" w:hint="cs"/>
          <w:sz w:val="32"/>
          <w:szCs w:val="32"/>
          <w:rtl/>
        </w:rPr>
        <w:t xml:space="preserve">لتبشير بتلك القاعدة ومحاربة كلّ ما يناقضها بما في ذلك الإسلام بعقيدته </w:t>
      </w:r>
      <w:r w:rsidRPr="005954F6">
        <w:rPr>
          <w:rFonts w:cs="MbSadr (1)"/>
          <w:sz w:val="32"/>
          <w:szCs w:val="32"/>
          <w:rtl/>
        </w:rPr>
        <w:t>و</w:t>
      </w:r>
      <w:r w:rsidRPr="005954F6">
        <w:rPr>
          <w:rFonts w:cs="MbSadr (1)" w:hint="cs"/>
          <w:sz w:val="32"/>
          <w:szCs w:val="32"/>
          <w:rtl/>
        </w:rPr>
        <w:t>أفكاره وتشريعه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حكم الإسلام في حقِّ هذه الدولة </w:t>
      </w:r>
      <w:r>
        <w:rPr>
          <w:rFonts w:cs="MbSadr (1)" w:hint="cs"/>
          <w:sz w:val="32"/>
          <w:szCs w:val="32"/>
          <w:rtl/>
        </w:rPr>
        <w:t>أنّ</w:t>
      </w:r>
      <w:r w:rsidRPr="005954F6">
        <w:rPr>
          <w:rFonts w:ascii="MbSadr (1)" w:hAnsi="MbSadr (1)" w:cs="MbSadr (1)" w:hint="cs"/>
          <w:sz w:val="32"/>
          <w:szCs w:val="32"/>
          <w:rtl/>
        </w:rPr>
        <w:t xml:space="preserve">ه يجب على المسلمين أن يقضوا </w:t>
      </w:r>
      <w:r w:rsidRPr="005954F6">
        <w:rPr>
          <w:rFonts w:cs="MbSadr (1)"/>
          <w:sz w:val="32"/>
          <w:szCs w:val="32"/>
          <w:rtl/>
        </w:rPr>
        <w:t>ع</w:t>
      </w:r>
      <w:r w:rsidRPr="005954F6">
        <w:rPr>
          <w:rFonts w:cs="MbSadr (1)" w:hint="cs"/>
          <w:sz w:val="32"/>
          <w:szCs w:val="32"/>
          <w:rtl/>
        </w:rPr>
        <w:t xml:space="preserve">ليها وأن ينقذوا الإسلام من خطرها إذا تمكّنوا من ذلك بمختلف الطرق </w:t>
      </w:r>
      <w:r w:rsidRPr="005954F6">
        <w:rPr>
          <w:rFonts w:cs="MbSadr (1)"/>
          <w:sz w:val="32"/>
          <w:szCs w:val="32"/>
          <w:rtl/>
        </w:rPr>
        <w:t>و</w:t>
      </w:r>
      <w:r w:rsidRPr="005954F6">
        <w:rPr>
          <w:rFonts w:cs="MbSadr (1)" w:hint="cs"/>
          <w:sz w:val="32"/>
          <w:szCs w:val="32"/>
          <w:rtl/>
        </w:rPr>
        <w:t>الأساليب التبشيريّة والجهاديّة</w:t>
      </w:r>
      <w:r w:rsidRPr="005954F6">
        <w:rPr>
          <w:rFonts w:hint="cs"/>
          <w:sz w:val="32"/>
          <w:szCs w:val="32"/>
          <w:rtl/>
        </w:rPr>
        <w:t> </w:t>
      </w:r>
      <w:r w:rsidRPr="005954F6">
        <w:rPr>
          <w:rFonts w:ascii="MbSadr (1)" w:hAnsi="MbSadr (1)" w:cs="MbSadr (1)" w:hint="cs"/>
          <w:sz w:val="32"/>
          <w:szCs w:val="32"/>
          <w:rtl/>
        </w:rPr>
        <w:t>، لأنّ الإسلام في هذه الدولة ـ</w:t>
      </w:r>
      <w:r w:rsidRPr="005954F6">
        <w:rPr>
          <w:rFonts w:cs="MbSadr (1)" w:hint="cs"/>
          <w:sz w:val="32"/>
          <w:szCs w:val="32"/>
          <w:rtl/>
        </w:rPr>
        <w:t xml:space="preserve"> حتّى بصفته </w:t>
      </w:r>
      <w:r w:rsidRPr="005954F6">
        <w:rPr>
          <w:rFonts w:cs="MbSadr (1)"/>
          <w:sz w:val="32"/>
          <w:szCs w:val="32"/>
          <w:rtl/>
        </w:rPr>
        <w:t>ع</w:t>
      </w:r>
      <w:r w:rsidRPr="005954F6">
        <w:rPr>
          <w:rFonts w:cs="MbSadr (1)" w:hint="cs"/>
          <w:sz w:val="32"/>
          <w:szCs w:val="32"/>
          <w:rtl/>
        </w:rPr>
        <w:t>قيدة ـ موضعٌ للهجوم وموضعٌ للخطر</w:t>
      </w:r>
      <w:r w:rsidRPr="005954F6">
        <w:rPr>
          <w:rFonts w:hint="cs"/>
          <w:sz w:val="32"/>
          <w:szCs w:val="32"/>
          <w:rtl/>
        </w:rPr>
        <w:t> </w:t>
      </w:r>
      <w:r w:rsidRPr="005954F6">
        <w:rPr>
          <w:rFonts w:ascii="MbSadr (1)" w:hAnsi="MbSadr (1)" w:cs="MbSadr (1)" w:hint="cs"/>
          <w:sz w:val="32"/>
          <w:szCs w:val="32"/>
          <w:rtl/>
        </w:rPr>
        <w:t xml:space="preserve">، فتكون الحالة معها حالة جهاد لحماية </w:t>
      </w:r>
      <w:r w:rsidRPr="005954F6">
        <w:rPr>
          <w:rFonts w:cs="MbSadr (1)"/>
          <w:sz w:val="32"/>
          <w:szCs w:val="32"/>
          <w:rtl/>
        </w:rPr>
        <w:t>ب</w:t>
      </w:r>
      <w:r w:rsidRPr="005954F6">
        <w:rPr>
          <w:rFonts w:cs="MbSadr (1)" w:hint="cs"/>
          <w:sz w:val="32"/>
          <w:szCs w:val="32"/>
          <w:rtl/>
        </w:rPr>
        <w:t>يضة الإسلام</w:t>
      </w:r>
      <w:r w:rsidRPr="005954F6">
        <w:rPr>
          <w:rFonts w:hint="cs"/>
          <w:sz w:val="32"/>
          <w:szCs w:val="32"/>
          <w:rtl/>
        </w:rPr>
        <w:t> </w:t>
      </w:r>
      <w:r w:rsidRPr="005954F6">
        <w:rPr>
          <w:rFonts w:ascii="MbSadr (1)" w:hAnsi="MbSadr (1)" w:cs="MbSadr (1)" w:hint="cs"/>
          <w:sz w:val="32"/>
          <w:szCs w:val="32"/>
          <w:rtl/>
        </w:rPr>
        <w:t xml:space="preserve">، غير أنّ وجوب جهاد هذا العدو لا يعني بطبيعة الحال القيام بأعمال </w:t>
      </w:r>
      <w:r w:rsidRPr="005954F6">
        <w:rPr>
          <w:rFonts w:cs="MbSadr (1)"/>
          <w:sz w:val="32"/>
          <w:szCs w:val="32"/>
          <w:rtl/>
        </w:rPr>
        <w:t>ت</w:t>
      </w:r>
      <w:r w:rsidRPr="005954F6">
        <w:rPr>
          <w:rFonts w:cs="MbSadr (1)" w:hint="cs"/>
          <w:sz w:val="32"/>
          <w:szCs w:val="32"/>
          <w:rtl/>
        </w:rPr>
        <w:t>عرّض العاملين للخطر دون نتيجة ايجابيّة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لنوع الثاني</w:t>
      </w:r>
      <w:r w:rsidRPr="005954F6">
        <w:rPr>
          <w:rFonts w:cs="MbSadr (1)"/>
          <w:sz w:val="32"/>
          <w:szCs w:val="32"/>
          <w:rtl/>
        </w:rPr>
        <w:t xml:space="preserve"> </w:t>
      </w:r>
      <w:r w:rsidRPr="005954F6">
        <w:rPr>
          <w:rFonts w:cs="MbSadr (1)" w:hint="cs"/>
          <w:sz w:val="32"/>
          <w:szCs w:val="32"/>
          <w:rtl/>
        </w:rPr>
        <w:t>: الدولة التي لا تملك لنفسها قاعدة فكريّة معيّنة</w:t>
      </w:r>
      <w:r w:rsidRPr="005954F6">
        <w:rPr>
          <w:rFonts w:hint="cs"/>
          <w:sz w:val="32"/>
          <w:szCs w:val="32"/>
          <w:rtl/>
        </w:rPr>
        <w:t> </w:t>
      </w:r>
      <w:r w:rsidRPr="005954F6">
        <w:rPr>
          <w:rFonts w:ascii="MbSadr (1)" w:hAnsi="MbSadr (1)" w:cs="MbSadr (1)" w:hint="cs"/>
          <w:sz w:val="32"/>
          <w:szCs w:val="32"/>
          <w:rtl/>
        </w:rPr>
        <w:t xml:space="preserve">، كما هو شأن </w:t>
      </w:r>
      <w:r w:rsidRPr="005954F6">
        <w:rPr>
          <w:rFonts w:cs="MbSadr (1)"/>
          <w:sz w:val="32"/>
          <w:szCs w:val="32"/>
          <w:rtl/>
        </w:rPr>
        <w:t>ا</w:t>
      </w:r>
      <w:r w:rsidRPr="005954F6">
        <w:rPr>
          <w:rFonts w:cs="MbSadr (1)" w:hint="cs"/>
          <w:sz w:val="32"/>
          <w:szCs w:val="32"/>
          <w:rtl/>
        </w:rPr>
        <w:t xml:space="preserve">لحكومات القائمة على أساس إرادة حاكم وهواه أو المسخّرة لإرادة اُمّة اُخرى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مصالحها</w:t>
      </w:r>
      <w:r w:rsidRPr="005954F6">
        <w:rPr>
          <w:rFonts w:hint="cs"/>
          <w:sz w:val="32"/>
          <w:szCs w:val="32"/>
          <w:rtl/>
        </w:rPr>
        <w:t> </w:t>
      </w:r>
      <w:r w:rsidRPr="005954F6">
        <w:rPr>
          <w:rFonts w:ascii="MbSadr (1)" w:hAnsi="MbSadr (1)" w:cs="MbSadr (1)" w:hint="cs"/>
          <w:sz w:val="32"/>
          <w:szCs w:val="32"/>
          <w:rtl/>
        </w:rPr>
        <w:t xml:space="preserve">. وهذه الدولة دولة كافرة وليست دولة إسلاميّة وإن كان الحاكم </w:t>
      </w:r>
      <w:r w:rsidRPr="005954F6">
        <w:rPr>
          <w:rFonts w:cs="MbSadr (1)" w:hint="cs"/>
          <w:sz w:val="32"/>
          <w:szCs w:val="32"/>
          <w:rtl/>
        </w:rPr>
        <w:t xml:space="preserve">فيها </w:t>
      </w:r>
      <w:r w:rsidRPr="005954F6">
        <w:rPr>
          <w:rFonts w:cs="MbSadr (1)"/>
          <w:sz w:val="32"/>
          <w:szCs w:val="32"/>
          <w:rtl/>
        </w:rPr>
        <w:t>و</w:t>
      </w:r>
      <w:r w:rsidRPr="005954F6">
        <w:rPr>
          <w:rFonts w:cs="MbSadr (1)" w:hint="cs"/>
          <w:sz w:val="32"/>
          <w:szCs w:val="32"/>
          <w:rtl/>
        </w:rPr>
        <w:t>المحكومون مسلمين جميعاً</w:t>
      </w:r>
      <w:r w:rsidRPr="005954F6">
        <w:rPr>
          <w:rFonts w:hint="cs"/>
          <w:sz w:val="32"/>
          <w:szCs w:val="32"/>
          <w:rtl/>
        </w:rPr>
        <w:t> </w:t>
      </w:r>
      <w:r w:rsidRPr="005954F6">
        <w:rPr>
          <w:rFonts w:ascii="MbSadr (1)" w:hAnsi="MbSadr (1)" w:cs="MbSadr (1)" w:hint="cs"/>
          <w:sz w:val="32"/>
          <w:szCs w:val="32"/>
          <w:rtl/>
        </w:rPr>
        <w:t xml:space="preserve">، لأنّ الصفة الإسلاميّة للدولة لا تنبع من اعتناق </w:t>
      </w:r>
      <w:r w:rsidRPr="005954F6">
        <w:rPr>
          <w:rFonts w:cs="MbSadr (1)"/>
          <w:sz w:val="32"/>
          <w:szCs w:val="32"/>
          <w:rtl/>
        </w:rPr>
        <w:t>ا</w:t>
      </w:r>
      <w:r w:rsidRPr="005954F6">
        <w:rPr>
          <w:rFonts w:cs="MbSadr (1)" w:hint="cs"/>
          <w:sz w:val="32"/>
          <w:szCs w:val="32"/>
          <w:rtl/>
        </w:rPr>
        <w:t xml:space="preserve">لأشخاص الحاكمين للإسلام وإنّما تنشأ من اعتناق نفس الدولة كجهاز حكم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ومعنى اعتناق الدولة للإسلام ارتكازها على القاعدة الإسلاميّة </w:t>
      </w:r>
      <w:r w:rsidRPr="005954F6">
        <w:rPr>
          <w:rFonts w:cs="MbSadr (1)"/>
          <w:sz w:val="32"/>
          <w:szCs w:val="32"/>
          <w:rtl/>
        </w:rPr>
        <w:t>و</w:t>
      </w:r>
      <w:r w:rsidRPr="005954F6">
        <w:rPr>
          <w:rFonts w:cs="MbSadr (1)" w:hint="cs"/>
          <w:sz w:val="32"/>
          <w:szCs w:val="32"/>
          <w:rtl/>
        </w:rPr>
        <w:t>استمدادها من الإسلام تشريعاتها ونظريّتها للحياة والمجتمع</w:t>
      </w:r>
      <w:r w:rsidRPr="005954F6">
        <w:rPr>
          <w:rFonts w:hint="cs"/>
          <w:sz w:val="32"/>
          <w:szCs w:val="32"/>
          <w:rtl/>
        </w:rPr>
        <w:t> </w:t>
      </w:r>
      <w:r w:rsidRPr="005954F6">
        <w:rPr>
          <w:rFonts w:ascii="MbSadr (1)" w:hAnsi="MbSadr (1)" w:cs="MbSadr (1)" w:hint="cs"/>
          <w:sz w:val="32"/>
          <w:szCs w:val="32"/>
          <w:rtl/>
        </w:rPr>
        <w:t xml:space="preserve">، فكلُّ دولة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ت</w:t>
      </w:r>
      <w:r w:rsidRPr="005954F6">
        <w:rPr>
          <w:rFonts w:cs="MbSadr (1)" w:hint="cs"/>
          <w:sz w:val="32"/>
          <w:szCs w:val="32"/>
          <w:rtl/>
        </w:rPr>
        <w:t>كون كذلك فهي ليست إسلاميّة</w:t>
      </w:r>
      <w:r w:rsidRPr="005954F6">
        <w:rPr>
          <w:rFonts w:hint="cs"/>
          <w:sz w:val="32"/>
          <w:szCs w:val="32"/>
          <w:rtl/>
        </w:rPr>
        <w:t> </w:t>
      </w:r>
      <w:r w:rsidRPr="005954F6">
        <w:rPr>
          <w:rFonts w:ascii="MbSadr (1)" w:hAnsi="MbSadr (1)" w:cs="MbSadr (1)" w:hint="cs"/>
          <w:sz w:val="32"/>
          <w:szCs w:val="32"/>
          <w:rtl/>
        </w:rPr>
        <w:t xml:space="preserve">. ولمّا كان الكفر هو النقيض الوحيد للإسلام </w:t>
      </w:r>
      <w:r w:rsidRPr="005954F6">
        <w:rPr>
          <w:rFonts w:cs="MbSadr (1)"/>
          <w:sz w:val="32"/>
          <w:szCs w:val="32"/>
          <w:rtl/>
        </w:rPr>
        <w:t>ص</w:t>
      </w:r>
      <w:r w:rsidRPr="005954F6">
        <w:rPr>
          <w:rFonts w:cs="MbSadr (1)" w:hint="cs"/>
          <w:sz w:val="32"/>
          <w:szCs w:val="32"/>
          <w:rtl/>
        </w:rPr>
        <w:t xml:space="preserve">حّ أن نعتبر كلَّ دولة غير إسلاميّة دولة كافرة وكلَّ حكم غير إسلامي حكماً </w:t>
      </w:r>
      <w:r w:rsidRPr="005954F6">
        <w:rPr>
          <w:rFonts w:cs="MbSadr (1)"/>
          <w:sz w:val="32"/>
          <w:szCs w:val="32"/>
          <w:rtl/>
        </w:rPr>
        <w:t>ك</w:t>
      </w:r>
      <w:r w:rsidRPr="005954F6">
        <w:rPr>
          <w:rFonts w:cs="MbSadr (1)" w:hint="cs"/>
          <w:sz w:val="32"/>
          <w:szCs w:val="32"/>
          <w:rtl/>
        </w:rPr>
        <w:t>افراً</w:t>
      </w:r>
      <w:r w:rsidRPr="005954F6">
        <w:rPr>
          <w:rFonts w:hint="cs"/>
          <w:sz w:val="32"/>
          <w:szCs w:val="32"/>
          <w:rtl/>
        </w:rPr>
        <w:t> </w:t>
      </w:r>
      <w:r w:rsidRPr="005954F6">
        <w:rPr>
          <w:rFonts w:ascii="MbSadr (1)" w:hAnsi="MbSadr (1)" w:cs="MbSadr (1)" w:hint="cs"/>
          <w:sz w:val="32"/>
          <w:szCs w:val="32"/>
          <w:rtl/>
        </w:rPr>
        <w:t>، لأنّ الحكم حكمان</w:t>
      </w:r>
      <w:r w:rsidRPr="005954F6">
        <w:rPr>
          <w:rFonts w:cs="MbSadr (1)" w:hint="cs"/>
          <w:sz w:val="32"/>
          <w:szCs w:val="32"/>
          <w:rtl/>
        </w:rPr>
        <w:t xml:space="preserve"> : حكم الإسلام</w:t>
      </w:r>
      <w:r w:rsidRPr="005954F6">
        <w:rPr>
          <w:rFonts w:hint="cs"/>
          <w:sz w:val="32"/>
          <w:szCs w:val="32"/>
          <w:rtl/>
        </w:rPr>
        <w:t> </w:t>
      </w:r>
      <w:r w:rsidRPr="005954F6">
        <w:rPr>
          <w:rFonts w:ascii="MbSadr (1)" w:hAnsi="MbSadr (1)" w:cs="MbSadr (1)" w:hint="cs"/>
          <w:sz w:val="32"/>
          <w:szCs w:val="32"/>
          <w:rtl/>
        </w:rPr>
        <w:t>، وحكم الكفر والجاهليّة</w:t>
      </w:r>
      <w:r w:rsidRPr="005954F6">
        <w:rPr>
          <w:rFonts w:hint="cs"/>
          <w:sz w:val="32"/>
          <w:szCs w:val="32"/>
          <w:rtl/>
        </w:rPr>
        <w:t> </w:t>
      </w:r>
      <w:r w:rsidRPr="005954F6">
        <w:rPr>
          <w:rFonts w:ascii="MbSadr (1)" w:hAnsi="MbSadr (1)" w:cs="MbSadr (1)" w:hint="cs"/>
          <w:sz w:val="32"/>
          <w:szCs w:val="32"/>
          <w:rtl/>
        </w:rPr>
        <w:t>، فما لم يكن</w:t>
      </w:r>
      <w:r w:rsidRPr="005954F6">
        <w:rPr>
          <w:rFonts w:cs="MbSadr (1)" w:hint="cs"/>
          <w:sz w:val="32"/>
          <w:szCs w:val="32"/>
          <w:rtl/>
        </w:rPr>
        <w:t xml:space="preserve"> </w:t>
      </w:r>
      <w:r w:rsidRPr="005954F6">
        <w:rPr>
          <w:rFonts w:cs="MbSadr (1)"/>
          <w:sz w:val="32"/>
          <w:szCs w:val="32"/>
          <w:rtl/>
        </w:rPr>
        <w:t>ا</w:t>
      </w:r>
      <w:r w:rsidRPr="005954F6">
        <w:rPr>
          <w:rFonts w:cs="MbSadr (1)" w:hint="cs"/>
          <w:sz w:val="32"/>
          <w:szCs w:val="32"/>
          <w:rtl/>
        </w:rPr>
        <w:t xml:space="preserve">لحكم إسلاميّاً مرتكزاً على القاعدة الإسلاميّة فهو حكم الكفر والجاهليّة وإن كان </w:t>
      </w:r>
      <w:r w:rsidRPr="005954F6">
        <w:rPr>
          <w:rFonts w:cs="MbSadr (1)"/>
          <w:sz w:val="32"/>
          <w:szCs w:val="32"/>
          <w:rtl/>
        </w:rPr>
        <w:t>ا</w:t>
      </w:r>
      <w:r w:rsidRPr="005954F6">
        <w:rPr>
          <w:rFonts w:cs="MbSadr (1)" w:hint="cs"/>
          <w:sz w:val="32"/>
          <w:szCs w:val="32"/>
          <w:rtl/>
        </w:rPr>
        <w:t>لحاكم مسلماً متعبّداً بعبادات الإسلام</w:t>
      </w:r>
      <w:r w:rsidRPr="005954F6">
        <w:rPr>
          <w:rFonts w:hint="cs"/>
          <w:sz w:val="32"/>
          <w:szCs w:val="32"/>
          <w:rtl/>
        </w:rPr>
        <w:t> </w:t>
      </w:r>
      <w:r w:rsidRPr="005954F6">
        <w:rPr>
          <w:rFonts w:ascii="MbSadr (1)" w:hAnsi="MbSadr (1)" w:cs="MbSadr (1)" w:hint="cs"/>
          <w:sz w:val="32"/>
          <w:szCs w:val="32"/>
          <w:rtl/>
        </w:rPr>
        <w:t xml:space="preserve">، ففي الحديث الشريف أنّ </w:t>
      </w:r>
      <w:r w:rsidRPr="00827BD0">
        <w:rPr>
          <w:rFonts w:ascii="MbSadr (1)" w:hAnsi="MbSadr (1)" w:cs="MbSadr (1)" w:hint="cs"/>
          <w:color w:val="0000FF"/>
          <w:sz w:val="32"/>
          <w:szCs w:val="32"/>
          <w:rtl/>
        </w:rPr>
        <w:t>(</w:t>
      </w:r>
      <w:r w:rsidRPr="00827BD0">
        <w:rPr>
          <w:rFonts w:hint="cs"/>
          <w:color w:val="0000FF"/>
          <w:sz w:val="32"/>
          <w:szCs w:val="32"/>
          <w:rtl/>
        </w:rPr>
        <w:t> </w:t>
      </w:r>
      <w:r w:rsidRPr="00827BD0">
        <w:rPr>
          <w:rFonts w:ascii="MbSadr (1)" w:hAnsi="MbSadr (1)" w:cs="MbSadr (1)" w:hint="cs"/>
          <w:color w:val="0000FF"/>
          <w:sz w:val="32"/>
          <w:szCs w:val="32"/>
          <w:rtl/>
        </w:rPr>
        <w:t xml:space="preserve">الحكم حكمان </w:t>
      </w:r>
      <w:r w:rsidRPr="00827BD0">
        <w:rPr>
          <w:rFonts w:cs="MbSadr (1)"/>
          <w:color w:val="0000FF"/>
          <w:sz w:val="32"/>
          <w:szCs w:val="32"/>
          <w:rtl/>
        </w:rPr>
        <w:t>ح</w:t>
      </w:r>
      <w:r w:rsidRPr="00827BD0">
        <w:rPr>
          <w:rFonts w:cs="MbSadr (1)" w:hint="cs"/>
          <w:color w:val="0000FF"/>
          <w:sz w:val="32"/>
          <w:szCs w:val="32"/>
          <w:rtl/>
        </w:rPr>
        <w:t>كم الله وحكم الجاهليّة</w:t>
      </w:r>
      <w:r w:rsidRPr="00827BD0">
        <w:rPr>
          <w:rFonts w:hint="cs"/>
          <w:color w:val="0000FF"/>
          <w:sz w:val="32"/>
          <w:szCs w:val="32"/>
          <w:rtl/>
        </w:rPr>
        <w:t> </w:t>
      </w:r>
      <w:r w:rsidRPr="00827BD0">
        <w:rPr>
          <w:rFonts w:ascii="MbSadr (1)" w:hAnsi="MbSadr (1)" w:cs="MbSadr (1)" w:hint="cs"/>
          <w:color w:val="0000FF"/>
          <w:sz w:val="32"/>
          <w:szCs w:val="32"/>
          <w:rtl/>
        </w:rPr>
        <w:t>، فمن أخطأ حكم الله فقد حكم بحكم الجاهليّة</w:t>
      </w:r>
      <w:r w:rsidRPr="00827BD0">
        <w:rPr>
          <w:rFonts w:hint="cs"/>
          <w:color w:val="0000FF"/>
          <w:sz w:val="32"/>
          <w:szCs w:val="32"/>
          <w:rtl/>
        </w:rPr>
        <w:t> </w:t>
      </w:r>
      <w:r w:rsidRPr="00827BD0">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الإسلام في هذه الدولة وإن كان لا يجابه منها حرباً مركّزة على عقيدته </w:t>
      </w:r>
      <w:r w:rsidRPr="005954F6">
        <w:rPr>
          <w:rFonts w:cs="MbSadr (1)"/>
          <w:sz w:val="32"/>
          <w:szCs w:val="32"/>
          <w:rtl/>
        </w:rPr>
        <w:t>و</w:t>
      </w:r>
      <w:r w:rsidRPr="005954F6">
        <w:rPr>
          <w:rFonts w:cs="MbSadr (1)" w:hint="cs"/>
          <w:sz w:val="32"/>
          <w:szCs w:val="32"/>
          <w:rtl/>
        </w:rPr>
        <w:t>أفكاره</w:t>
      </w:r>
      <w:r w:rsidRPr="005954F6">
        <w:rPr>
          <w:rFonts w:hint="cs"/>
          <w:sz w:val="32"/>
          <w:szCs w:val="32"/>
          <w:rtl/>
        </w:rPr>
        <w:t> </w:t>
      </w:r>
      <w:r w:rsidRPr="005954F6">
        <w:rPr>
          <w:rFonts w:ascii="MbSadr (1)" w:hAnsi="MbSadr (1)" w:cs="MbSadr (1)" w:hint="cs"/>
          <w:sz w:val="32"/>
          <w:szCs w:val="32"/>
          <w:rtl/>
        </w:rPr>
        <w:t xml:space="preserve">، إلاّ </w:t>
      </w:r>
      <w:r>
        <w:rPr>
          <w:rFonts w:ascii="MbSadr (1)" w:hAnsi="MbSadr (1)" w:cs="MbSadr (1)" w:hint="cs"/>
          <w:sz w:val="32"/>
          <w:szCs w:val="32"/>
          <w:rtl/>
        </w:rPr>
        <w:t>أنّ</w:t>
      </w:r>
      <w:r w:rsidRPr="005954F6">
        <w:rPr>
          <w:rFonts w:ascii="MbSadr (1)" w:hAnsi="MbSadr (1)" w:cs="MbSadr (1)" w:hint="cs"/>
          <w:sz w:val="32"/>
          <w:szCs w:val="32"/>
          <w:rtl/>
        </w:rPr>
        <w:t xml:space="preserve">ه حيث اُقصي عن قاعدته الرئيسيّة أصبح يفقد ضمان الدولة بكلّ </w:t>
      </w:r>
      <w:r w:rsidRPr="005954F6">
        <w:rPr>
          <w:rFonts w:cs="MbSadr (1)"/>
          <w:sz w:val="32"/>
          <w:szCs w:val="32"/>
          <w:rtl/>
        </w:rPr>
        <w:t>و</w:t>
      </w:r>
      <w:r w:rsidRPr="005954F6">
        <w:rPr>
          <w:rFonts w:cs="MbSadr (1)" w:hint="cs"/>
          <w:sz w:val="32"/>
          <w:szCs w:val="32"/>
          <w:rtl/>
        </w:rPr>
        <w:t>جه من الوجوه</w:t>
      </w:r>
      <w:r w:rsidRPr="005954F6">
        <w:rPr>
          <w:rFonts w:hint="cs"/>
          <w:sz w:val="32"/>
          <w:szCs w:val="32"/>
          <w:rtl/>
        </w:rPr>
        <w:t> </w:t>
      </w:r>
      <w:r w:rsidRPr="005954F6">
        <w:rPr>
          <w:rFonts w:ascii="MbSadr (1)" w:hAnsi="MbSadr (1)" w:cs="MbSadr (1)" w:hint="cs"/>
          <w:sz w:val="32"/>
          <w:szCs w:val="32"/>
          <w:rtl/>
        </w:rPr>
        <w:t>، وأصبح وجوده في خطر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الحكمُ الشرعي في حقِّ هذه الدولة </w:t>
      </w:r>
      <w:r>
        <w:rPr>
          <w:rFonts w:cs="MbSadr (1)" w:hint="cs"/>
          <w:sz w:val="32"/>
          <w:szCs w:val="32"/>
          <w:rtl/>
        </w:rPr>
        <w:t>أنّ</w:t>
      </w:r>
      <w:r w:rsidRPr="005954F6">
        <w:rPr>
          <w:rFonts w:ascii="MbSadr (1)" w:hAnsi="MbSadr (1)" w:cs="MbSadr (1)" w:hint="cs"/>
          <w:sz w:val="32"/>
          <w:szCs w:val="32"/>
          <w:rtl/>
        </w:rPr>
        <w:t xml:space="preserve">ها ليست دولة شرعيّة ويجب على </w:t>
      </w:r>
      <w:r w:rsidRPr="005954F6">
        <w:rPr>
          <w:rFonts w:cs="MbSadr (1)"/>
          <w:sz w:val="32"/>
          <w:szCs w:val="32"/>
          <w:rtl/>
        </w:rPr>
        <w:t>ا</w:t>
      </w:r>
      <w:r w:rsidRPr="005954F6">
        <w:rPr>
          <w:rFonts w:cs="MbSadr (1)" w:hint="cs"/>
          <w:sz w:val="32"/>
          <w:szCs w:val="32"/>
          <w:rtl/>
        </w:rPr>
        <w:t>لمسلمين هدمها وإبدالها بدولة إسلاميّة</w:t>
      </w:r>
      <w:r w:rsidRPr="005954F6">
        <w:rPr>
          <w:rFonts w:hint="cs"/>
          <w:sz w:val="32"/>
          <w:szCs w:val="32"/>
          <w:rtl/>
        </w:rPr>
        <w:t> </w:t>
      </w:r>
      <w:r w:rsidRPr="005954F6">
        <w:rPr>
          <w:rFonts w:ascii="MbSadr (1)" w:hAnsi="MbSadr (1)" w:cs="MbSadr (1)" w:hint="cs"/>
          <w:sz w:val="32"/>
          <w:szCs w:val="32"/>
          <w:rtl/>
        </w:rPr>
        <w:t xml:space="preserve">، وكذلك فإنّ وجوب إبدالها لا يعني القيام </w:t>
      </w:r>
      <w:r w:rsidRPr="005954F6">
        <w:rPr>
          <w:rFonts w:cs="MbSadr (1)"/>
          <w:sz w:val="32"/>
          <w:szCs w:val="32"/>
          <w:rtl/>
        </w:rPr>
        <w:t>ب</w:t>
      </w:r>
      <w:r w:rsidRPr="005954F6">
        <w:rPr>
          <w:rFonts w:cs="MbSadr (1)" w:hint="cs"/>
          <w:sz w:val="32"/>
          <w:szCs w:val="32"/>
          <w:rtl/>
        </w:rPr>
        <w:t>أعمال تعرّض العاملين للخطر دون احتمال نتيجة إيجابيّة</w:t>
      </w:r>
      <w:r w:rsidRPr="005954F6">
        <w:rPr>
          <w:rFonts w:hint="cs"/>
          <w:sz w:val="32"/>
          <w:szCs w:val="32"/>
          <w:rtl/>
        </w:rPr>
        <w:t> </w:t>
      </w:r>
      <w:r w:rsidRPr="005954F6">
        <w:rPr>
          <w:rFonts w:ascii="MbSadr (1)" w:hAnsi="MbSadr (1)" w:cs="MbSadr (1)" w:hint="cs"/>
          <w:sz w:val="32"/>
          <w:szCs w:val="32"/>
          <w:rtl/>
        </w:rPr>
        <w:t xml:space="preserve">، كما أنّ الطرق التي </w:t>
      </w:r>
      <w:r w:rsidRPr="005954F6">
        <w:rPr>
          <w:rFonts w:cs="MbSadr (1)"/>
          <w:sz w:val="32"/>
          <w:szCs w:val="32"/>
          <w:rtl/>
        </w:rPr>
        <w:t>ت</w:t>
      </w:r>
      <w:r w:rsidRPr="005954F6">
        <w:rPr>
          <w:rFonts w:cs="MbSadr (1)" w:hint="cs"/>
          <w:sz w:val="32"/>
          <w:szCs w:val="32"/>
          <w:rtl/>
        </w:rPr>
        <w:t xml:space="preserve">ستعمل في سبيل هدمها وإبدالها تقدّر من حيث درجة العنف والقوّة طبقاً لمدى </w:t>
      </w:r>
      <w:r w:rsidRPr="005954F6">
        <w:rPr>
          <w:rFonts w:cs="MbSadr (1)"/>
          <w:sz w:val="32"/>
          <w:szCs w:val="32"/>
          <w:rtl/>
        </w:rPr>
        <w:t>ا</w:t>
      </w:r>
      <w:r w:rsidRPr="005954F6">
        <w:rPr>
          <w:rFonts w:cs="MbSadr (1)" w:hint="cs"/>
          <w:sz w:val="32"/>
          <w:szCs w:val="32"/>
          <w:rtl/>
        </w:rPr>
        <w:t xml:space="preserve">لخطر الذي يتهدّد الإسلام منها وطبقاً لإمكانات العاملين واحتمال عود جهادهم </w:t>
      </w:r>
      <w:r w:rsidRPr="005954F6">
        <w:rPr>
          <w:rFonts w:cs="MbSadr (1)"/>
          <w:sz w:val="32"/>
          <w:szCs w:val="32"/>
          <w:rtl/>
        </w:rPr>
        <w:t>ب</w:t>
      </w:r>
      <w:r w:rsidRPr="005954F6">
        <w:rPr>
          <w:rFonts w:cs="MbSadr (1)" w:hint="cs"/>
          <w:sz w:val="32"/>
          <w:szCs w:val="32"/>
          <w:rtl/>
        </w:rPr>
        <w:t>نتيجة على الإسلام</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الكافي 7 : 407</w:t>
      </w:r>
      <w:r w:rsidRPr="001D57B8">
        <w:rPr>
          <w:rStyle w:val="10"/>
          <w:rFonts w:cs="Times New Roman" w:hint="cs"/>
          <w:rtl/>
        </w:rPr>
        <w:t> </w:t>
      </w:r>
      <w:r w:rsidRPr="001D57B8">
        <w:rPr>
          <w:rStyle w:val="10"/>
          <w:rFonts w:ascii="MbSadr (1)" w:hAnsi="MbSadr (1)" w:hint="cs"/>
          <w:rtl/>
        </w:rPr>
        <w:t>، الحديث 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(251)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لنوع الثالث</w:t>
      </w:r>
      <w:r w:rsidRPr="005954F6">
        <w:rPr>
          <w:rFonts w:cs="MbSadr (1)"/>
          <w:sz w:val="32"/>
          <w:szCs w:val="32"/>
          <w:rtl/>
        </w:rPr>
        <w:t xml:space="preserve"> </w:t>
      </w:r>
      <w:r w:rsidRPr="005954F6">
        <w:rPr>
          <w:rFonts w:cs="MbSadr (1)" w:hint="cs"/>
          <w:sz w:val="32"/>
          <w:szCs w:val="32"/>
          <w:rtl/>
        </w:rPr>
        <w:t>: الدولة الإسلاميّة</w:t>
      </w:r>
      <w:r w:rsidRPr="005954F6">
        <w:rPr>
          <w:rFonts w:hint="cs"/>
          <w:sz w:val="32"/>
          <w:szCs w:val="32"/>
          <w:rtl/>
        </w:rPr>
        <w:t> </w:t>
      </w:r>
      <w:r w:rsidRPr="005954F6">
        <w:rPr>
          <w:rFonts w:ascii="MbSadr (1)" w:hAnsi="MbSadr (1)" w:cs="MbSadr (1)" w:hint="cs"/>
          <w:sz w:val="32"/>
          <w:szCs w:val="32"/>
          <w:rtl/>
        </w:rPr>
        <w:t xml:space="preserve">. وهي الدولة التي تقوم على أساس الإسلام </w:t>
      </w:r>
      <w:r w:rsidRPr="005954F6">
        <w:rPr>
          <w:rFonts w:cs="MbSadr (1)"/>
          <w:sz w:val="32"/>
          <w:szCs w:val="32"/>
          <w:rtl/>
        </w:rPr>
        <w:t>و</w:t>
      </w:r>
      <w:r w:rsidRPr="005954F6">
        <w:rPr>
          <w:rFonts w:cs="MbSadr (1)" w:hint="cs"/>
          <w:sz w:val="32"/>
          <w:szCs w:val="32"/>
          <w:rtl/>
        </w:rPr>
        <w:t>تستمدُّ منه تشريعاتها</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بمعنى </w:t>
      </w:r>
      <w:r>
        <w:rPr>
          <w:rFonts w:cs="MbSadr (1)" w:hint="cs"/>
          <w:sz w:val="32"/>
          <w:szCs w:val="32"/>
          <w:rtl/>
        </w:rPr>
        <w:t>أنّ</w:t>
      </w:r>
      <w:r w:rsidRPr="005954F6">
        <w:rPr>
          <w:rFonts w:ascii="MbSadr (1)" w:hAnsi="MbSadr (1)" w:cs="MbSadr (1)" w:hint="cs"/>
          <w:sz w:val="32"/>
          <w:szCs w:val="32"/>
          <w:rtl/>
        </w:rPr>
        <w:t xml:space="preserve">ها تعتمد الإسلام مصدرها التشريعي وتعتمد </w:t>
      </w:r>
      <w:r w:rsidRPr="005954F6">
        <w:rPr>
          <w:rFonts w:cs="MbSadr (1)"/>
          <w:sz w:val="32"/>
          <w:szCs w:val="32"/>
          <w:rtl/>
        </w:rPr>
        <w:t>ا</w:t>
      </w:r>
      <w:r w:rsidRPr="005954F6">
        <w:rPr>
          <w:rFonts w:cs="MbSadr (1)" w:hint="cs"/>
          <w:sz w:val="32"/>
          <w:szCs w:val="32"/>
          <w:rtl/>
        </w:rPr>
        <w:t>لمفاهيم الإسلاميّة منظارها الذي تنظر به إلى الكون والحياة والمجتمع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الدولة الإسلامية هذه على ثلاثة أنحاء :</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لنحو الأوّل</w:t>
      </w:r>
      <w:r w:rsidRPr="005954F6">
        <w:rPr>
          <w:rFonts w:cs="MbSadr (1)"/>
          <w:sz w:val="32"/>
          <w:szCs w:val="32"/>
          <w:rtl/>
        </w:rPr>
        <w:t xml:space="preserve"> </w:t>
      </w:r>
      <w:r w:rsidRPr="005954F6">
        <w:rPr>
          <w:rFonts w:cs="MbSadr (1)" w:hint="cs"/>
          <w:sz w:val="32"/>
          <w:szCs w:val="32"/>
          <w:rtl/>
        </w:rPr>
        <w:t xml:space="preserve">: أن تكون جميع التشريعات التي تقوم بها الدولة مستمدّة من </w:t>
      </w:r>
      <w:r w:rsidRPr="005954F6">
        <w:rPr>
          <w:rFonts w:cs="MbSadr (1)"/>
          <w:sz w:val="32"/>
          <w:szCs w:val="32"/>
          <w:rtl/>
        </w:rPr>
        <w:t>ا</w:t>
      </w:r>
      <w:r w:rsidRPr="005954F6">
        <w:rPr>
          <w:rFonts w:cs="MbSadr (1)" w:hint="cs"/>
          <w:sz w:val="32"/>
          <w:szCs w:val="32"/>
          <w:rtl/>
        </w:rPr>
        <w:t xml:space="preserve">لقاعدة الفكريّة بحيث إنّ سير الدولة التشريعي والتنفيذي يكون منسجماً ومتّفقاً </w:t>
      </w:r>
      <w:r w:rsidRPr="005954F6">
        <w:rPr>
          <w:rFonts w:cs="MbSadr (1)"/>
          <w:sz w:val="32"/>
          <w:szCs w:val="32"/>
          <w:rtl/>
        </w:rPr>
        <w:t>م</w:t>
      </w:r>
      <w:r w:rsidRPr="005954F6">
        <w:rPr>
          <w:rFonts w:cs="MbSadr (1)" w:hint="cs"/>
          <w:sz w:val="32"/>
          <w:szCs w:val="32"/>
          <w:rtl/>
        </w:rPr>
        <w:t>ع متطلّبات الإسلام وأحكامه وبصورة مضمونة دون أيّ قصور أو تقصير</w:t>
      </w:r>
      <w:r w:rsidRPr="005954F6">
        <w:rPr>
          <w:rFonts w:hint="cs"/>
          <w:sz w:val="32"/>
          <w:szCs w:val="32"/>
          <w:rtl/>
        </w:rPr>
        <w:t> </w:t>
      </w:r>
      <w:r w:rsidRPr="005954F6">
        <w:rPr>
          <w:rFonts w:ascii="MbSadr (1)" w:hAnsi="MbSadr (1)" w:cs="MbSadr (1)" w:hint="cs"/>
          <w:sz w:val="32"/>
          <w:szCs w:val="32"/>
          <w:rtl/>
        </w:rPr>
        <w:t xml:space="preserve">. وهذا </w:t>
      </w:r>
      <w:r w:rsidRPr="005954F6">
        <w:rPr>
          <w:rFonts w:cs="MbSadr (1)"/>
          <w:sz w:val="32"/>
          <w:szCs w:val="32"/>
          <w:rtl/>
        </w:rPr>
        <w:t>إ</w:t>
      </w:r>
      <w:r w:rsidRPr="005954F6">
        <w:rPr>
          <w:rFonts w:cs="MbSadr (1)" w:hint="cs"/>
          <w:sz w:val="32"/>
          <w:szCs w:val="32"/>
          <w:rtl/>
        </w:rPr>
        <w:t xml:space="preserve">نّما يتأتّى فيما إذا كانت السلطة الحاكمة معصومة من الخطأ والهوى كالسلطة </w:t>
      </w:r>
      <w:r w:rsidRPr="005954F6">
        <w:rPr>
          <w:rFonts w:cs="MbSadr (1)"/>
          <w:sz w:val="32"/>
          <w:szCs w:val="32"/>
          <w:rtl/>
        </w:rPr>
        <w:t>ا</w:t>
      </w:r>
      <w:r w:rsidRPr="005954F6">
        <w:rPr>
          <w:rFonts w:cs="MbSadr (1)" w:hint="cs"/>
          <w:sz w:val="32"/>
          <w:szCs w:val="32"/>
          <w:rtl/>
        </w:rPr>
        <w:t xml:space="preserve">لحاكمة أيّام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وأمير المؤمنين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حكم الإسلام بحقّ الدولة من هذا النوع </w:t>
      </w:r>
      <w:r>
        <w:rPr>
          <w:rFonts w:cs="MbSadr (1)" w:hint="cs"/>
          <w:sz w:val="32"/>
          <w:szCs w:val="32"/>
          <w:rtl/>
        </w:rPr>
        <w:t>أنّ</w:t>
      </w:r>
      <w:r w:rsidRPr="005954F6">
        <w:rPr>
          <w:rFonts w:ascii="MbSadr (1)" w:hAnsi="MbSadr (1)" w:cs="MbSadr (1)" w:hint="cs"/>
          <w:sz w:val="32"/>
          <w:szCs w:val="32"/>
          <w:rtl/>
        </w:rPr>
        <w:t xml:space="preserve">ه يجب إطاعتها ولا يجوز </w:t>
      </w:r>
      <w:r w:rsidRPr="005954F6">
        <w:rPr>
          <w:rFonts w:cs="MbSadr (1)"/>
          <w:sz w:val="32"/>
          <w:szCs w:val="32"/>
          <w:rtl/>
        </w:rPr>
        <w:t>ا</w:t>
      </w:r>
      <w:r w:rsidRPr="005954F6">
        <w:rPr>
          <w:rFonts w:cs="MbSadr (1)" w:hint="cs"/>
          <w:sz w:val="32"/>
          <w:szCs w:val="32"/>
          <w:rtl/>
        </w:rPr>
        <w:t xml:space="preserve">لتخلّف عن أوامرها وقراراتها التي تصدرها بصفتها سلطة حاكمة بحال من </w:t>
      </w:r>
      <w:r w:rsidRPr="005954F6">
        <w:rPr>
          <w:rFonts w:cs="MbSadr (1)"/>
          <w:sz w:val="32"/>
          <w:szCs w:val="32"/>
          <w:rtl/>
        </w:rPr>
        <w:t>ا</w:t>
      </w:r>
      <w:r w:rsidRPr="005954F6">
        <w:rPr>
          <w:rFonts w:cs="MbSadr (1)" w:hint="cs"/>
          <w:sz w:val="32"/>
          <w:szCs w:val="32"/>
          <w:rtl/>
        </w:rPr>
        <w:t>لأحوال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لنحو الثاني</w:t>
      </w:r>
      <w:r w:rsidRPr="005954F6">
        <w:rPr>
          <w:rFonts w:cs="MbSadr (1)"/>
          <w:sz w:val="32"/>
          <w:szCs w:val="32"/>
          <w:rtl/>
        </w:rPr>
        <w:t xml:space="preserve"> </w:t>
      </w:r>
      <w:r w:rsidRPr="005954F6">
        <w:rPr>
          <w:rFonts w:cs="MbSadr (1)" w:hint="cs"/>
          <w:sz w:val="32"/>
          <w:szCs w:val="32"/>
          <w:rtl/>
        </w:rPr>
        <w:t xml:space="preserve">: أن تكون بعض التشريعات والتنفيذات متعارضة مع الإسلام </w:t>
      </w:r>
      <w:r w:rsidRPr="005954F6">
        <w:rPr>
          <w:rFonts w:cs="MbSadr (1)"/>
          <w:sz w:val="32"/>
          <w:szCs w:val="32"/>
          <w:rtl/>
        </w:rPr>
        <w:t>ت</w:t>
      </w:r>
      <w:r w:rsidRPr="005954F6">
        <w:rPr>
          <w:rFonts w:cs="MbSadr (1)" w:hint="cs"/>
          <w:sz w:val="32"/>
          <w:szCs w:val="32"/>
          <w:rtl/>
        </w:rPr>
        <w:t xml:space="preserve">عارضاً ناشئاً من عدم اطّلاع السلطة الحاكمة على حقيقة الحكم الشرعي أو طبيعة </w:t>
      </w:r>
      <w:r w:rsidRPr="005954F6">
        <w:rPr>
          <w:rFonts w:cs="MbSadr (1)"/>
          <w:sz w:val="32"/>
          <w:szCs w:val="32"/>
          <w:rtl/>
        </w:rPr>
        <w:t>ا</w:t>
      </w:r>
      <w:r w:rsidRPr="005954F6">
        <w:rPr>
          <w:rFonts w:cs="MbSadr (1)" w:hint="cs"/>
          <w:sz w:val="32"/>
          <w:szCs w:val="32"/>
          <w:rtl/>
        </w:rPr>
        <w:t>لموقف</w:t>
      </w:r>
      <w:r w:rsidRPr="005954F6">
        <w:rPr>
          <w:rFonts w:hint="cs"/>
          <w:sz w:val="32"/>
          <w:szCs w:val="32"/>
          <w:rtl/>
        </w:rPr>
        <w:t> </w:t>
      </w:r>
      <w:r w:rsidRPr="005954F6">
        <w:rPr>
          <w:rFonts w:ascii="MbSadr (1)" w:hAnsi="MbSadr (1)" w:cs="MbSadr (1)" w:hint="cs"/>
          <w:sz w:val="32"/>
          <w:szCs w:val="32"/>
          <w:rtl/>
        </w:rPr>
        <w:t>. وحكم الإسلام بحقّ الدولة من هذا النوع</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أ</w:t>
      </w:r>
      <w:r w:rsidRPr="005954F6">
        <w:rPr>
          <w:rFonts w:ascii="MbSadr (1)" w:hAnsi="MbSadr (1)" w:cs="MbSadr (1)" w:hint="cs"/>
          <w:sz w:val="32"/>
          <w:szCs w:val="32"/>
          <w:rtl/>
        </w:rPr>
        <w:t xml:space="preserve">نّه يجب على العارف من المسلمين أن يشرح للدولة ما تجهله من </w:t>
      </w:r>
      <w:r w:rsidRPr="005954F6">
        <w:rPr>
          <w:rFonts w:cs="MbSadr (1)"/>
          <w:sz w:val="32"/>
          <w:szCs w:val="32"/>
          <w:rtl/>
        </w:rPr>
        <w:t>أ</w:t>
      </w:r>
      <w:r w:rsidRPr="005954F6">
        <w:rPr>
          <w:rFonts w:cs="MbSadr (1)" w:hint="cs"/>
          <w:sz w:val="32"/>
          <w:szCs w:val="32"/>
          <w:rtl/>
        </w:rPr>
        <w:t xml:space="preserve">حكام الإسلام أداءً لوجوب تعليم أحكام الإسلام لمن يجهلها خاصّة السلطة </w:t>
      </w:r>
      <w:r w:rsidRPr="005954F6">
        <w:rPr>
          <w:rFonts w:cs="MbSadr (1)"/>
          <w:sz w:val="32"/>
          <w:szCs w:val="32"/>
          <w:rtl/>
        </w:rPr>
        <w:t>ا</w:t>
      </w:r>
      <w:r w:rsidRPr="005954F6">
        <w:rPr>
          <w:rFonts w:cs="MbSadr (1)" w:hint="cs"/>
          <w:sz w:val="32"/>
          <w:szCs w:val="32"/>
          <w:rtl/>
        </w:rPr>
        <w:t>لحاكمة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 xml:space="preserve">ـ كما يجب على المسلمين إطاعة هذه السلطة في كلّ الحقوق </w:t>
      </w:r>
      <w:r w:rsidRPr="005954F6">
        <w:rPr>
          <w:rFonts w:cs="MbSadr (1)"/>
          <w:sz w:val="32"/>
          <w:szCs w:val="32"/>
          <w:rtl/>
        </w:rPr>
        <w:t>و</w:t>
      </w:r>
      <w:r w:rsidRPr="005954F6">
        <w:rPr>
          <w:rFonts w:cs="MbSadr (1)" w:hint="cs"/>
          <w:sz w:val="32"/>
          <w:szCs w:val="32"/>
          <w:rtl/>
        </w:rPr>
        <w:t>المجالات التي تشملها صلاحيّاتها الشرعيّة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 xml:space="preserve">ـ وإذا أصرّت السلطة الحاكمة على وجهة نظرها الخاطئة عن حسن نيّة </w:t>
      </w:r>
      <w:r w:rsidRPr="005954F6">
        <w:rPr>
          <w:rFonts w:cs="MbSadr (1)"/>
          <w:sz w:val="32"/>
          <w:szCs w:val="32"/>
          <w:rtl/>
        </w:rPr>
        <w:t>و</w:t>
      </w:r>
      <w:r w:rsidRPr="005954F6">
        <w:rPr>
          <w:rFonts w:cs="MbSadr (1)" w:hint="cs"/>
          <w:sz w:val="32"/>
          <w:szCs w:val="32"/>
          <w:rtl/>
        </w:rPr>
        <w:t>لم يمكن لمن يختلف معها في وجهة نظرها أن يثبت لها رأيه</w:t>
      </w:r>
      <w:r w:rsidRPr="005954F6">
        <w:rPr>
          <w:rFonts w:hint="cs"/>
          <w:sz w:val="32"/>
          <w:szCs w:val="32"/>
          <w:rtl/>
        </w:rPr>
        <w:t> </w:t>
      </w:r>
      <w:r w:rsidRPr="005954F6">
        <w:rPr>
          <w:rFonts w:ascii="MbSadr (1)" w:hAnsi="MbSadr (1)" w:cs="MbSadr (1)" w:hint="cs"/>
          <w:sz w:val="32"/>
          <w:szCs w:val="32"/>
          <w:rtl/>
        </w:rPr>
        <w:t xml:space="preserve">، فإن كانت القضيّة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 xml:space="preserve">ن القضايا التي يجب فيها توحيد الرأي كالجهاد والضرائب وأمثالها وجب على </w:t>
      </w:r>
      <w:r w:rsidRPr="005954F6">
        <w:rPr>
          <w:rFonts w:cs="MbSadr (1)"/>
          <w:sz w:val="32"/>
          <w:szCs w:val="32"/>
          <w:rtl/>
        </w:rPr>
        <w:t>ا</w:t>
      </w:r>
      <w:r w:rsidRPr="005954F6">
        <w:rPr>
          <w:rFonts w:cs="MbSadr (1)" w:hint="cs"/>
          <w:sz w:val="32"/>
          <w:szCs w:val="32"/>
          <w:rtl/>
        </w:rPr>
        <w:t>لمخالف إطاعة أمر الدولة وإن كان معتقداً خطأها</w:t>
      </w:r>
      <w:r w:rsidRPr="005954F6">
        <w:rPr>
          <w:rFonts w:hint="cs"/>
          <w:sz w:val="32"/>
          <w:szCs w:val="32"/>
          <w:rtl/>
        </w:rPr>
        <w:t> </w:t>
      </w:r>
      <w:r w:rsidRPr="005954F6">
        <w:rPr>
          <w:rFonts w:ascii="MbSadr (1)" w:hAnsi="MbSadr (1)" w:cs="MbSadr (1)" w:hint="cs"/>
          <w:sz w:val="32"/>
          <w:szCs w:val="32"/>
          <w:rtl/>
        </w:rPr>
        <w:t xml:space="preserve">. وإن لم تكن القضيّة ممّا يجب </w:t>
      </w:r>
      <w:r w:rsidRPr="005954F6">
        <w:rPr>
          <w:rFonts w:cs="MbSadr (1)"/>
          <w:sz w:val="32"/>
          <w:szCs w:val="32"/>
          <w:rtl/>
        </w:rPr>
        <w:t>ف</w:t>
      </w:r>
      <w:r w:rsidRPr="005954F6">
        <w:rPr>
          <w:rFonts w:cs="MbSadr (1)" w:hint="cs"/>
          <w:sz w:val="32"/>
          <w:szCs w:val="32"/>
          <w:rtl/>
        </w:rPr>
        <w:t xml:space="preserve">يه توحيد الرأي كان للمخالف أن يطبّق في مجاله الخاص اجتهاده المخالف </w:t>
      </w:r>
      <w:r w:rsidRPr="005954F6">
        <w:rPr>
          <w:rFonts w:cs="MbSadr (1)"/>
          <w:sz w:val="32"/>
          <w:szCs w:val="32"/>
          <w:rtl/>
        </w:rPr>
        <w:t>ل</w:t>
      </w:r>
      <w:r w:rsidRPr="005954F6">
        <w:rPr>
          <w:rFonts w:cs="MbSadr (1)" w:hint="cs"/>
          <w:sz w:val="32"/>
          <w:szCs w:val="32"/>
          <w:rtl/>
        </w:rPr>
        <w:t>اجتهاد الدولة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lastRenderedPageBreak/>
        <w:t>ا</w:t>
      </w:r>
      <w:r w:rsidRPr="005954F6">
        <w:rPr>
          <w:rFonts w:cs="MbSadr (2)" w:hint="cs"/>
          <w:bCs/>
          <w:sz w:val="32"/>
          <w:szCs w:val="32"/>
          <w:rtl/>
        </w:rPr>
        <w:t>لنحو الثالث</w:t>
      </w:r>
      <w:r w:rsidRPr="005954F6">
        <w:rPr>
          <w:rFonts w:cs="MbSadr (1)"/>
          <w:sz w:val="32"/>
          <w:szCs w:val="32"/>
          <w:rtl/>
        </w:rPr>
        <w:t xml:space="preserve"> </w:t>
      </w:r>
      <w:r w:rsidRPr="005954F6">
        <w:rPr>
          <w:rFonts w:cs="MbSadr (1)" w:hint="cs"/>
          <w:sz w:val="32"/>
          <w:szCs w:val="32"/>
          <w:rtl/>
        </w:rPr>
        <w:t>: أن تشذَّ الحكومة في تصرّفاتها التشريعيّة أو التنفيذيّة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تخالف القاعدة الإسلاميّة الأساسيّة عن عمد مستندةً في ذلك إلى هوى خاص أو </w:t>
      </w:r>
      <w:r w:rsidRPr="005954F6">
        <w:rPr>
          <w:rFonts w:cs="MbSadr (1)"/>
          <w:sz w:val="32"/>
          <w:szCs w:val="32"/>
          <w:rtl/>
        </w:rPr>
        <w:t>ر</w:t>
      </w:r>
      <w:r w:rsidRPr="005954F6">
        <w:rPr>
          <w:rFonts w:cs="MbSadr (1)" w:hint="cs"/>
          <w:sz w:val="32"/>
          <w:szCs w:val="32"/>
          <w:rtl/>
        </w:rPr>
        <w:t>أي مرتجل</w:t>
      </w:r>
      <w:r w:rsidRPr="005954F6">
        <w:rPr>
          <w:rFonts w:hint="cs"/>
          <w:sz w:val="32"/>
          <w:szCs w:val="32"/>
          <w:rtl/>
        </w:rPr>
        <w:t> </w:t>
      </w:r>
      <w:r w:rsidRPr="005954F6">
        <w:rPr>
          <w:rFonts w:ascii="MbSadr (1)" w:hAnsi="MbSadr (1)" w:cs="MbSadr (1)" w:hint="cs"/>
          <w:sz w:val="32"/>
          <w:szCs w:val="32"/>
          <w:rtl/>
        </w:rPr>
        <w:t>. وحكم الإسلام في هذه الدولة</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 xml:space="preserve">ـ </w:t>
      </w:r>
      <w:r>
        <w:rPr>
          <w:rFonts w:cs="MbSadr (1)" w:hint="cs"/>
          <w:sz w:val="32"/>
          <w:szCs w:val="32"/>
          <w:rtl/>
        </w:rPr>
        <w:t>أنّ</w:t>
      </w:r>
      <w:r w:rsidRPr="005954F6">
        <w:rPr>
          <w:rFonts w:ascii="MbSadr (1)" w:hAnsi="MbSadr (1)" w:cs="MbSadr (1)" w:hint="cs"/>
          <w:sz w:val="32"/>
          <w:szCs w:val="32"/>
          <w:rtl/>
        </w:rPr>
        <w:t xml:space="preserve">ه يجب على المسلمين عزل السلطة الحاكمة واستبدالها بغيرها لأنّ </w:t>
      </w:r>
      <w:r w:rsidRPr="005954F6">
        <w:rPr>
          <w:rFonts w:cs="MbSadr (1)"/>
          <w:sz w:val="32"/>
          <w:szCs w:val="32"/>
          <w:rtl/>
        </w:rPr>
        <w:t>ا</w:t>
      </w:r>
      <w:r w:rsidRPr="005954F6">
        <w:rPr>
          <w:rFonts w:cs="MbSadr (1)" w:hint="cs"/>
          <w:sz w:val="32"/>
          <w:szCs w:val="32"/>
          <w:rtl/>
        </w:rPr>
        <w:t>لعدالة من شروط الحكم في الإسلام</w:t>
      </w:r>
      <w:r w:rsidRPr="005954F6">
        <w:rPr>
          <w:rFonts w:hint="cs"/>
          <w:sz w:val="32"/>
          <w:szCs w:val="32"/>
          <w:rtl/>
        </w:rPr>
        <w:t> </w:t>
      </w:r>
      <w:r w:rsidRPr="005954F6">
        <w:rPr>
          <w:rFonts w:ascii="MbSadr (1)" w:hAnsi="MbSadr (1)" w:cs="MbSadr (1)" w:hint="cs"/>
          <w:sz w:val="32"/>
          <w:szCs w:val="32"/>
          <w:rtl/>
        </w:rPr>
        <w:t xml:space="preserve">، وهي تزول بانحراف الحاكم المقصود عن </w:t>
      </w:r>
      <w:r w:rsidRPr="005954F6">
        <w:rPr>
          <w:rFonts w:cs="MbSadr (1)"/>
          <w:sz w:val="32"/>
          <w:szCs w:val="32"/>
          <w:rtl/>
        </w:rPr>
        <w:t>ا</w:t>
      </w:r>
      <w:r w:rsidRPr="005954F6">
        <w:rPr>
          <w:rFonts w:cs="MbSadr (1)" w:hint="cs"/>
          <w:sz w:val="32"/>
          <w:szCs w:val="32"/>
          <w:rtl/>
        </w:rPr>
        <w:t>لإسلام فتصبح سلطته غير شرعيّة</w:t>
      </w:r>
      <w:r w:rsidRPr="005954F6">
        <w:rPr>
          <w:rFonts w:hint="cs"/>
          <w:sz w:val="32"/>
          <w:szCs w:val="32"/>
          <w:rtl/>
        </w:rPr>
        <w:t> </w:t>
      </w:r>
      <w:r w:rsidRPr="005954F6">
        <w:rPr>
          <w:rFonts w:ascii="MbSadr (1)" w:hAnsi="MbSadr (1)" w:cs="MbSadr (1)" w:hint="cs"/>
          <w:sz w:val="32"/>
          <w:szCs w:val="32"/>
          <w:rtl/>
        </w:rPr>
        <w:t xml:space="preserve">. ويشترط في ذلك أن يتوصّل المسلمون إلى </w:t>
      </w:r>
      <w:r w:rsidRPr="005954F6">
        <w:rPr>
          <w:rFonts w:cs="MbSadr (1)"/>
          <w:sz w:val="32"/>
          <w:szCs w:val="32"/>
          <w:rtl/>
        </w:rPr>
        <w:t>ع</w:t>
      </w:r>
      <w:r w:rsidRPr="005954F6">
        <w:rPr>
          <w:rFonts w:cs="MbSadr (1)" w:hint="cs"/>
          <w:sz w:val="32"/>
          <w:szCs w:val="32"/>
          <w:rtl/>
        </w:rPr>
        <w:t>زل السلطة الحاكمة بغير الحرب الداخليّة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 xml:space="preserve">ـ وإذا لم يتمكّن المسلمون من عزل الجهاز الحاكم وجب عليهم ردعه </w:t>
      </w:r>
      <w:r w:rsidRPr="005954F6">
        <w:rPr>
          <w:rFonts w:cs="MbSadr (1)"/>
          <w:sz w:val="32"/>
          <w:szCs w:val="32"/>
          <w:rtl/>
        </w:rPr>
        <w:t>ع</w:t>
      </w:r>
      <w:r w:rsidRPr="005954F6">
        <w:rPr>
          <w:rFonts w:cs="MbSadr (1)" w:hint="cs"/>
          <w:sz w:val="32"/>
          <w:szCs w:val="32"/>
          <w:rtl/>
        </w:rPr>
        <w:t xml:space="preserve">ن المعصية طبقاً لأحكام الأمر بالمعروف والنهي عن المنكر في الشريعة </w:t>
      </w:r>
      <w:r w:rsidRPr="005954F6">
        <w:rPr>
          <w:rFonts w:cs="MbSadr (1)"/>
          <w:sz w:val="32"/>
          <w:szCs w:val="32"/>
          <w:rtl/>
        </w:rPr>
        <w:t>ا</w:t>
      </w:r>
      <w:r w:rsidRPr="005954F6">
        <w:rPr>
          <w:rFonts w:cs="MbSadr (1)" w:hint="cs"/>
          <w:sz w:val="32"/>
          <w:szCs w:val="32"/>
          <w:rtl/>
        </w:rPr>
        <w:t>لمقدّسة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 xml:space="preserve">ـ وإذا استمرّت السلطة المنحرفة في الحكم فإنّ سلطتها تكون غير شرعيّة </w:t>
      </w:r>
      <w:r w:rsidRPr="005954F6">
        <w:rPr>
          <w:rFonts w:cs="MbSadr (1)"/>
          <w:sz w:val="32"/>
          <w:szCs w:val="32"/>
          <w:rtl/>
        </w:rPr>
        <w:t>و</w:t>
      </w:r>
      <w:r w:rsidRPr="005954F6">
        <w:rPr>
          <w:rFonts w:cs="MbSadr (1)" w:hint="cs"/>
          <w:sz w:val="32"/>
          <w:szCs w:val="32"/>
          <w:rtl/>
        </w:rPr>
        <w:t xml:space="preserve">لا يجب على المسلمين إطاعة أوامرها وقراراتها فيما يجب فيه إطاعة </w:t>
      </w:r>
      <w:r w:rsidRPr="005954F6">
        <w:rPr>
          <w:rFonts w:cs="MbSadr (1)"/>
          <w:sz w:val="32"/>
          <w:szCs w:val="32"/>
          <w:rtl/>
        </w:rPr>
        <w:t>و</w:t>
      </w:r>
      <w:r w:rsidRPr="005954F6">
        <w:rPr>
          <w:rFonts w:cs="MbSadr (1)" w:hint="cs"/>
          <w:sz w:val="32"/>
          <w:szCs w:val="32"/>
          <w:rtl/>
        </w:rPr>
        <w:t>ليّ</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لأمر</w:t>
      </w:r>
      <w:r w:rsidRPr="005954F6">
        <w:rPr>
          <w:rFonts w:hint="cs"/>
          <w:sz w:val="32"/>
          <w:szCs w:val="32"/>
          <w:rtl/>
        </w:rPr>
        <w:t> </w:t>
      </w:r>
      <w:r w:rsidRPr="005954F6">
        <w:rPr>
          <w:rFonts w:ascii="MbSadr (1)" w:hAnsi="MbSadr (1)" w:cs="MbSadr (1)" w:hint="cs"/>
          <w:sz w:val="32"/>
          <w:szCs w:val="32"/>
          <w:rtl/>
        </w:rPr>
        <w:t xml:space="preserve">، إلاّ في الحدود التي تتوقّف عليها مصلحة الإسلام </w:t>
      </w:r>
      <w:r w:rsidRPr="005954F6">
        <w:rPr>
          <w:rFonts w:cs="MbSadr (1)" w:hint="cs"/>
          <w:sz w:val="32"/>
          <w:szCs w:val="32"/>
          <w:rtl/>
        </w:rPr>
        <w:t>العليا</w:t>
      </w:r>
      <w:r w:rsidRPr="005954F6">
        <w:rPr>
          <w:rFonts w:hint="cs"/>
          <w:sz w:val="32"/>
          <w:szCs w:val="32"/>
          <w:rtl/>
        </w:rPr>
        <w:t> </w:t>
      </w:r>
      <w:r w:rsidRPr="005954F6">
        <w:rPr>
          <w:rFonts w:ascii="MbSadr (1)" w:hAnsi="MbSadr (1)" w:cs="MbSadr (1)" w:hint="cs"/>
          <w:sz w:val="32"/>
          <w:szCs w:val="32"/>
          <w:rtl/>
        </w:rPr>
        <w:t xml:space="preserve">، كما إذا داهم </w:t>
      </w:r>
      <w:r w:rsidRPr="005954F6">
        <w:rPr>
          <w:rFonts w:cs="MbSadr (1)"/>
          <w:sz w:val="32"/>
          <w:szCs w:val="32"/>
          <w:rtl/>
        </w:rPr>
        <w:t>ا</w:t>
      </w:r>
      <w:r w:rsidRPr="005954F6">
        <w:rPr>
          <w:rFonts w:cs="MbSadr (1)" w:hint="cs"/>
          <w:sz w:val="32"/>
          <w:szCs w:val="32"/>
          <w:rtl/>
        </w:rPr>
        <w:t>لدولة خطرٌ مهدّدٌ وغزوٌ كافرٌ</w:t>
      </w:r>
      <w:r w:rsidRPr="005954F6">
        <w:rPr>
          <w:rFonts w:hint="cs"/>
          <w:sz w:val="32"/>
          <w:szCs w:val="32"/>
          <w:rtl/>
        </w:rPr>
        <w:t> </w:t>
      </w:r>
      <w:r w:rsidRPr="005954F6">
        <w:rPr>
          <w:rFonts w:ascii="MbSadr (1)" w:hAnsi="MbSadr (1)" w:cs="MbSadr (1)" w:hint="cs"/>
          <w:sz w:val="32"/>
          <w:szCs w:val="32"/>
          <w:rtl/>
        </w:rPr>
        <w:t xml:space="preserve">، فيجب في هذه الحالة أن يقف المسلمون إلى صفّها </w:t>
      </w:r>
      <w:r w:rsidRPr="005954F6">
        <w:rPr>
          <w:rFonts w:cs="MbSadr (1)"/>
          <w:sz w:val="32"/>
          <w:szCs w:val="32"/>
          <w:rtl/>
        </w:rPr>
        <w:t>ـ</w:t>
      </w:r>
      <w:r w:rsidRPr="005954F6">
        <w:rPr>
          <w:rFonts w:cs="MbSadr (1)" w:hint="cs"/>
          <w:sz w:val="32"/>
          <w:szCs w:val="32"/>
          <w:rtl/>
        </w:rPr>
        <w:t xml:space="preserve"> بالرغم من انحرافها ـ وتنفيذ أوامرها المتعلّقة بتخليص الإسلام والاُمّة من الغزو </w:t>
      </w:r>
      <w:r w:rsidRPr="005954F6">
        <w:rPr>
          <w:rFonts w:cs="MbSadr (1)"/>
          <w:sz w:val="32"/>
          <w:szCs w:val="32"/>
          <w:rtl/>
        </w:rPr>
        <w:t>و</w:t>
      </w:r>
      <w:r w:rsidRPr="005954F6">
        <w:rPr>
          <w:rFonts w:cs="MbSadr (1)" w:hint="cs"/>
          <w:sz w:val="32"/>
          <w:szCs w:val="32"/>
          <w:rtl/>
        </w:rPr>
        <w:t>الخطر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الدولة في كلّ هذه الأنحاء الثلاثة هي دولة إسلاميّة لقيامها فكريّاً على </w:t>
      </w:r>
      <w:r w:rsidRPr="005954F6">
        <w:rPr>
          <w:rFonts w:cs="MbSadr (1)"/>
          <w:sz w:val="32"/>
          <w:szCs w:val="32"/>
          <w:rtl/>
        </w:rPr>
        <w:t>أ</w:t>
      </w:r>
      <w:r w:rsidRPr="005954F6">
        <w:rPr>
          <w:rFonts w:cs="MbSadr (1)" w:hint="cs"/>
          <w:sz w:val="32"/>
          <w:szCs w:val="32"/>
          <w:rtl/>
        </w:rPr>
        <w:t>ساس الإسلام وارتكاز كيانها على القاعدة الإسلاميّة</w:t>
      </w:r>
      <w:r w:rsidRPr="005954F6">
        <w:rPr>
          <w:rFonts w:hint="cs"/>
          <w:sz w:val="32"/>
          <w:szCs w:val="32"/>
          <w:rtl/>
        </w:rPr>
        <w:t> </w:t>
      </w:r>
      <w:r w:rsidRPr="005954F6">
        <w:rPr>
          <w:rFonts w:ascii="MbSadr (1)" w:hAnsi="MbSadr (1)" w:cs="MbSadr (1)" w:hint="cs"/>
          <w:sz w:val="32"/>
          <w:szCs w:val="32"/>
          <w:rtl/>
        </w:rPr>
        <w:t xml:space="preserve">، ومجرّد حدوث تناقض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 xml:space="preserve">ين القاعدة التي تقوم عليها وبعض معالم الحكم ومظاهره لا يخرجها عن كونها </w:t>
      </w:r>
      <w:r w:rsidRPr="005954F6">
        <w:rPr>
          <w:rFonts w:cs="MbSadr (1)"/>
          <w:sz w:val="32"/>
          <w:szCs w:val="32"/>
          <w:rtl/>
        </w:rPr>
        <w:t>د</w:t>
      </w:r>
      <w:r w:rsidRPr="005954F6">
        <w:rPr>
          <w:rFonts w:cs="MbSadr (1)" w:hint="cs"/>
          <w:sz w:val="32"/>
          <w:szCs w:val="32"/>
          <w:rtl/>
        </w:rPr>
        <w:t>ولة إسلاميّة</w:t>
      </w:r>
      <w:r w:rsidRPr="005954F6">
        <w:rPr>
          <w:rFonts w:hint="cs"/>
          <w:sz w:val="32"/>
          <w:szCs w:val="32"/>
          <w:rtl/>
        </w:rPr>
        <w:t> </w:t>
      </w:r>
      <w:r w:rsidRPr="005954F6">
        <w:rPr>
          <w:rFonts w:ascii="MbSadr (1)" w:hAnsi="MbSadr (1)" w:cs="MbSadr (1)" w:hint="cs"/>
          <w:sz w:val="32"/>
          <w:szCs w:val="32"/>
          <w:rtl/>
        </w:rPr>
        <w:t>، كما هو الشأن في كلّ دولة تقوم على ق</w:t>
      </w:r>
      <w:r w:rsidRPr="005954F6">
        <w:rPr>
          <w:rFonts w:cs="MbSadr (1)" w:hint="cs"/>
          <w:sz w:val="32"/>
          <w:szCs w:val="32"/>
          <w:rtl/>
        </w:rPr>
        <w:t xml:space="preserve">اعدة فكريّة فإنّها تحمل صفة </w:t>
      </w:r>
      <w:r w:rsidRPr="005954F6">
        <w:rPr>
          <w:rFonts w:cs="MbSadr (1)"/>
          <w:sz w:val="32"/>
          <w:szCs w:val="32"/>
          <w:rtl/>
        </w:rPr>
        <w:t>ت</w:t>
      </w:r>
      <w:r w:rsidRPr="005954F6">
        <w:rPr>
          <w:rFonts w:cs="MbSadr (1)" w:hint="cs"/>
          <w:sz w:val="32"/>
          <w:szCs w:val="32"/>
          <w:rtl/>
        </w:rPr>
        <w:t>لك القاعدة وإن حصلت بعض التناقضات في جهاز الحكم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يترتّب على الدولة الإسلاميّة في كلّ هذه الحالات بعض الأحكام الفقهيّة </w:t>
      </w:r>
      <w:r w:rsidRPr="005954F6">
        <w:rPr>
          <w:rFonts w:cs="MbSadr (1)"/>
          <w:sz w:val="32"/>
          <w:szCs w:val="32"/>
          <w:rtl/>
        </w:rPr>
        <w:t>ك</w:t>
      </w:r>
      <w:r w:rsidRPr="005954F6">
        <w:rPr>
          <w:rFonts w:cs="MbSadr (1)" w:hint="cs"/>
          <w:sz w:val="32"/>
          <w:szCs w:val="32"/>
          <w:rtl/>
        </w:rPr>
        <w:t xml:space="preserve">سقوط الزكاة عن ذمّة من تجب عليهم إذا أخذته الدولة منهم كما نصّت على ذلك </w:t>
      </w:r>
      <w:r w:rsidRPr="005954F6">
        <w:rPr>
          <w:rFonts w:cs="MbSadr (1)"/>
          <w:sz w:val="32"/>
          <w:szCs w:val="32"/>
          <w:rtl/>
        </w:rPr>
        <w:t>أ</w:t>
      </w:r>
      <w:r w:rsidRPr="005954F6">
        <w:rPr>
          <w:rFonts w:cs="MbSadr (1)" w:hint="cs"/>
          <w:sz w:val="32"/>
          <w:szCs w:val="32"/>
          <w:rtl/>
        </w:rPr>
        <w:t>حكام الشريعة المقدّسة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لأساس رقم ( 5 )</w:t>
      </w: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لدولة الإسلاميّة دولة فكريّة</w:t>
      </w:r>
    </w:p>
    <w:p w:rsidR="002367DB" w:rsidRPr="005954F6" w:rsidRDefault="002367DB" w:rsidP="002367DB">
      <w:pPr>
        <w:pStyle w:val="a"/>
        <w:adjustRightInd w:val="0"/>
        <w:rPr>
          <w:sz w:val="32"/>
          <w:szCs w:val="32"/>
          <w:rtl/>
        </w:rPr>
      </w:pPr>
      <w:r w:rsidRPr="005954F6">
        <w:rPr>
          <w:rFonts w:cs="MbSadr (1)"/>
          <w:sz w:val="32"/>
          <w:szCs w:val="32"/>
          <w:rtl/>
        </w:rPr>
        <w:lastRenderedPageBreak/>
        <w:t>ل</w:t>
      </w:r>
      <w:r w:rsidRPr="005954F6">
        <w:rPr>
          <w:rFonts w:cs="MbSadr (1)" w:hint="cs"/>
          <w:sz w:val="32"/>
          <w:szCs w:val="32"/>
          <w:rtl/>
        </w:rPr>
        <w:t xml:space="preserve">مّا كانت الدولة هي المظهر الأعلى للوحدة السياسيّة التي توجد بين </w:t>
      </w:r>
      <w:r w:rsidRPr="005954F6">
        <w:rPr>
          <w:rFonts w:cs="MbSadr (1)"/>
          <w:sz w:val="32"/>
          <w:szCs w:val="32"/>
          <w:rtl/>
        </w:rPr>
        <w:t>ج</w:t>
      </w:r>
      <w:r w:rsidRPr="005954F6">
        <w:rPr>
          <w:rFonts w:cs="MbSadr (1)" w:hint="cs"/>
          <w:sz w:val="32"/>
          <w:szCs w:val="32"/>
          <w:rtl/>
        </w:rPr>
        <w:t>ماعة من الناس</w:t>
      </w:r>
      <w:r w:rsidRPr="005954F6">
        <w:rPr>
          <w:rFonts w:hint="cs"/>
          <w:sz w:val="32"/>
          <w:szCs w:val="32"/>
          <w:rtl/>
        </w:rPr>
        <w:t> </w:t>
      </w:r>
      <w:r w:rsidRPr="005954F6">
        <w:rPr>
          <w:rFonts w:ascii="MbSadr (1)" w:hAnsi="MbSadr (1)" w:cs="MbSadr (1)" w:hint="cs"/>
          <w:sz w:val="32"/>
          <w:szCs w:val="32"/>
          <w:rtl/>
        </w:rPr>
        <w:t xml:space="preserve">، فلا بدّ أن تكون وحدتها انعكاساً لوحدة عامّة قائمة بين </w:t>
      </w:r>
      <w:r w:rsidRPr="005954F6">
        <w:rPr>
          <w:rFonts w:cs="MbSadr (1)"/>
          <w:sz w:val="32"/>
          <w:szCs w:val="32"/>
          <w:rtl/>
        </w:rPr>
        <w:t>ا</w:t>
      </w:r>
      <w:r w:rsidRPr="005954F6">
        <w:rPr>
          <w:rFonts w:cs="MbSadr (1)" w:hint="cs"/>
          <w:sz w:val="32"/>
          <w:szCs w:val="32"/>
          <w:rtl/>
        </w:rPr>
        <w:t>لجماعة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هذه الوحدة العامّة بين الناس التي تنعكس في الوحدة السياسيّة تارةً </w:t>
      </w:r>
      <w:r w:rsidRPr="005954F6">
        <w:rPr>
          <w:rFonts w:cs="MbSadr (1)"/>
          <w:sz w:val="32"/>
          <w:szCs w:val="32"/>
          <w:rtl/>
        </w:rPr>
        <w:t>ت</w:t>
      </w:r>
      <w:r w:rsidRPr="005954F6">
        <w:rPr>
          <w:rFonts w:cs="MbSadr (1)" w:hint="cs"/>
          <w:sz w:val="32"/>
          <w:szCs w:val="32"/>
          <w:rtl/>
        </w:rPr>
        <w:t>كون وحدة عاطفيّة واُخرى وحدة فكريّة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الوحدة العاطفيّة هي العاطفة الواحدة التي يحسّها ويشترك فيها جماعة </w:t>
      </w:r>
      <w:r w:rsidRPr="005954F6">
        <w:rPr>
          <w:rFonts w:cs="MbSadr (1)"/>
          <w:sz w:val="32"/>
          <w:szCs w:val="32"/>
          <w:rtl/>
        </w:rPr>
        <w:t>م</w:t>
      </w:r>
      <w:r w:rsidRPr="005954F6">
        <w:rPr>
          <w:rFonts w:cs="MbSadr (1)" w:hint="cs"/>
          <w:sz w:val="32"/>
          <w:szCs w:val="32"/>
          <w:rtl/>
        </w:rPr>
        <w:t xml:space="preserve">ن الناس بسبب من الأسباب كاشتراكهم في إقليم متميّز بحدوده الجغرافيّة أو </w:t>
      </w:r>
      <w:r w:rsidRPr="005954F6">
        <w:rPr>
          <w:rFonts w:cs="MbSadr (1)"/>
          <w:sz w:val="32"/>
          <w:szCs w:val="32"/>
          <w:rtl/>
        </w:rPr>
        <w:t>ا</w:t>
      </w:r>
      <w:r w:rsidRPr="005954F6">
        <w:rPr>
          <w:rFonts w:cs="MbSadr (1)" w:hint="cs"/>
          <w:sz w:val="32"/>
          <w:szCs w:val="32"/>
          <w:rtl/>
        </w:rPr>
        <w:t>شتراكهم في قوميّة متميّزة بلغة أو دم أو تاريخ معيّن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الوحدة الفكريّة فهي عبارة عن إيمان جماعة من الناس بفكرة واحدة </w:t>
      </w:r>
      <w:r w:rsidRPr="005954F6">
        <w:rPr>
          <w:rFonts w:cs="MbSadr (1)"/>
          <w:sz w:val="32"/>
          <w:szCs w:val="32"/>
          <w:rtl/>
        </w:rPr>
        <w:t>ت</w:t>
      </w:r>
      <w:r w:rsidRPr="005954F6">
        <w:rPr>
          <w:rFonts w:cs="MbSadr (1)" w:hint="cs"/>
          <w:sz w:val="32"/>
          <w:szCs w:val="32"/>
          <w:rtl/>
        </w:rPr>
        <w:t>جاه الحياة يقيمون على أساسها وحدتهم السياسيّة</w:t>
      </w:r>
      <w:r w:rsidRPr="005954F6">
        <w:rPr>
          <w:rFonts w:hint="cs"/>
          <w:sz w:val="32"/>
          <w:szCs w:val="32"/>
          <w:rtl/>
        </w:rPr>
        <w:t> </w:t>
      </w:r>
      <w:r w:rsidRPr="005954F6">
        <w:rPr>
          <w:rFonts w:ascii="MbSadr (1)" w:hAnsi="MbSadr (1)" w:cs="MbSadr (1)" w:hint="cs"/>
          <w:sz w:val="32"/>
          <w:szCs w:val="32"/>
          <w:rtl/>
        </w:rPr>
        <w:t xml:space="preserve">، وهذه الوحدة هي الوحدة </w:t>
      </w:r>
      <w:r w:rsidRPr="005954F6">
        <w:rPr>
          <w:rFonts w:cs="MbSadr (1)"/>
          <w:sz w:val="32"/>
          <w:szCs w:val="32"/>
          <w:rtl/>
        </w:rPr>
        <w:t>ا</w:t>
      </w:r>
      <w:r w:rsidRPr="005954F6">
        <w:rPr>
          <w:rFonts w:cs="MbSadr (1)" w:hint="cs"/>
          <w:sz w:val="32"/>
          <w:szCs w:val="32"/>
          <w:rtl/>
        </w:rPr>
        <w:t xml:space="preserve">لطبيعيّة والجديرة بأن ينشأ على أساسها كيانٌ سياسيٌّ موحّد متمثّل في دولة </w:t>
      </w:r>
      <w:r w:rsidRPr="005954F6">
        <w:rPr>
          <w:rFonts w:cs="MbSadr (1)"/>
          <w:sz w:val="32"/>
          <w:szCs w:val="32"/>
          <w:rtl/>
        </w:rPr>
        <w:t>ب</w:t>
      </w:r>
      <w:r w:rsidRPr="005954F6">
        <w:rPr>
          <w:rFonts w:cs="MbSadr (1)" w:hint="cs"/>
          <w:sz w:val="32"/>
          <w:szCs w:val="32"/>
          <w:rtl/>
        </w:rPr>
        <w:t>عكس الوحدة العاطفيّة</w:t>
      </w:r>
      <w:r w:rsidRPr="005954F6">
        <w:rPr>
          <w:rFonts w:hint="cs"/>
          <w:sz w:val="32"/>
          <w:szCs w:val="32"/>
          <w:rtl/>
        </w:rPr>
        <w:t> </w:t>
      </w:r>
      <w:r w:rsidRPr="005954F6">
        <w:rPr>
          <w:rFonts w:ascii="MbSadr (1)" w:hAnsi="MbSadr (1)" w:cs="MbSadr (1)" w:hint="cs"/>
          <w:sz w:val="32"/>
          <w:szCs w:val="32"/>
          <w:rtl/>
        </w:rPr>
        <w:t xml:space="preserve">، لأنّ العاطفة لمّا كانت لا تعني بطبيعتها الموقف السياسي </w:t>
      </w:r>
      <w:r w:rsidRPr="005954F6">
        <w:rPr>
          <w:rFonts w:cs="MbSadr (1)"/>
          <w:sz w:val="32"/>
          <w:szCs w:val="32"/>
          <w:rtl/>
        </w:rPr>
        <w:t>ل</w:t>
      </w:r>
      <w:r w:rsidRPr="005954F6">
        <w:rPr>
          <w:rFonts w:cs="MbSadr (1)" w:hint="cs"/>
          <w:sz w:val="32"/>
          <w:szCs w:val="32"/>
          <w:rtl/>
        </w:rPr>
        <w:t>لاُمّة ولا نظرتها العمليّة نحو الحياة</w:t>
      </w:r>
      <w:r w:rsidRPr="005954F6">
        <w:rPr>
          <w:rFonts w:hint="cs"/>
          <w:sz w:val="32"/>
          <w:szCs w:val="32"/>
          <w:rtl/>
        </w:rPr>
        <w:t> </w:t>
      </w:r>
      <w:r w:rsidRPr="005954F6">
        <w:rPr>
          <w:rFonts w:ascii="MbSadr (1)" w:hAnsi="MbSadr (1)" w:cs="MbSadr (1)" w:hint="cs"/>
          <w:sz w:val="32"/>
          <w:szCs w:val="32"/>
          <w:rtl/>
        </w:rPr>
        <w:t xml:space="preserve">، فبالتالي لا يمكن أن توجد للاُمّة حكماً </w:t>
      </w:r>
      <w:r w:rsidRPr="005954F6">
        <w:rPr>
          <w:rFonts w:cs="MbSadr (1)"/>
          <w:sz w:val="32"/>
          <w:szCs w:val="32"/>
          <w:rtl/>
        </w:rPr>
        <w:t>و</w:t>
      </w:r>
      <w:r w:rsidRPr="005954F6">
        <w:rPr>
          <w:rFonts w:cs="MbSadr (1)" w:hint="cs"/>
          <w:sz w:val="32"/>
          <w:szCs w:val="32"/>
          <w:rtl/>
        </w:rPr>
        <w:t>نظاماً</w:t>
      </w:r>
      <w:r w:rsidRPr="005954F6">
        <w:rPr>
          <w:rFonts w:hint="cs"/>
          <w:sz w:val="32"/>
          <w:szCs w:val="32"/>
          <w:rtl/>
        </w:rPr>
        <w:t> </w:t>
      </w:r>
      <w:r w:rsidRPr="005954F6">
        <w:rPr>
          <w:rFonts w:ascii="MbSadr (1)" w:hAnsi="MbSadr (1)" w:cs="MbSadr (1)" w:hint="cs"/>
          <w:sz w:val="32"/>
          <w:szCs w:val="32"/>
          <w:rtl/>
        </w:rPr>
        <w:t>، لأنّ الحكم والنظام إنّما يوجده الفكر</w:t>
      </w:r>
      <w:r w:rsidRPr="005954F6">
        <w:rPr>
          <w:rFonts w:hint="cs"/>
          <w:sz w:val="32"/>
          <w:szCs w:val="32"/>
          <w:rtl/>
        </w:rPr>
        <w:t> </w:t>
      </w:r>
      <w:r w:rsidRPr="005954F6">
        <w:rPr>
          <w:rFonts w:ascii="MbSadr (1)" w:hAnsi="MbSadr (1)" w:cs="MbSadr (1)" w:hint="cs"/>
          <w:sz w:val="32"/>
          <w:szCs w:val="32"/>
          <w:rtl/>
        </w:rPr>
        <w:t xml:space="preserve">. ولذا كان الفكر هو القاعدة الطبيعيّة </w:t>
      </w:r>
      <w:r w:rsidRPr="005954F6">
        <w:rPr>
          <w:rFonts w:cs="MbSadr (1)"/>
          <w:sz w:val="32"/>
          <w:szCs w:val="32"/>
          <w:rtl/>
        </w:rPr>
        <w:t>ل</w:t>
      </w:r>
      <w:r w:rsidRPr="005954F6">
        <w:rPr>
          <w:rFonts w:cs="MbSadr (1)" w:hint="cs"/>
          <w:sz w:val="32"/>
          <w:szCs w:val="32"/>
          <w:rtl/>
        </w:rPr>
        <w:t xml:space="preserve">لحكم وكانت الوحدة الفكريّة هي الوحدة الصالحة لتعليل الوحدة السياسيّة </w:t>
      </w:r>
      <w:r w:rsidRPr="005954F6">
        <w:rPr>
          <w:rFonts w:cs="MbSadr (1)"/>
          <w:sz w:val="32"/>
          <w:szCs w:val="32"/>
          <w:rtl/>
        </w:rPr>
        <w:t>ا</w:t>
      </w:r>
      <w:r w:rsidRPr="005954F6">
        <w:rPr>
          <w:rFonts w:cs="MbSadr (1)" w:hint="cs"/>
          <w:sz w:val="32"/>
          <w:szCs w:val="32"/>
          <w:rtl/>
        </w:rPr>
        <w:t>لمتمثّلة في الدولة تعليلا علميّاً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لى ضوء ذلك نستطيع أن نقسّم الدولة ولو بصورة غالبة إلى ثلاثة أقسام :</w:t>
      </w:r>
    </w:p>
    <w:p w:rsidR="002367DB" w:rsidRPr="005954F6" w:rsidRDefault="002367DB" w:rsidP="002367DB">
      <w:pPr>
        <w:pStyle w:val="a"/>
        <w:adjustRightInd w:val="0"/>
        <w:rPr>
          <w:sz w:val="32"/>
          <w:szCs w:val="32"/>
          <w:rtl/>
        </w:rPr>
      </w:pPr>
      <w:r w:rsidRPr="005954F6">
        <w:rPr>
          <w:rFonts w:cs="MbSadr (2)"/>
          <w:bCs/>
          <w:sz w:val="32"/>
          <w:szCs w:val="32"/>
          <w:rtl/>
        </w:rPr>
        <w:t xml:space="preserve">1 </w:t>
      </w:r>
      <w:r w:rsidRPr="005954F6">
        <w:rPr>
          <w:rFonts w:cs="MbSadr (2)" w:hint="cs"/>
          <w:bCs/>
          <w:sz w:val="32"/>
          <w:szCs w:val="32"/>
          <w:rtl/>
        </w:rPr>
        <w:t xml:space="preserve">ـ </w:t>
      </w:r>
      <w:r w:rsidRPr="005954F6">
        <w:rPr>
          <w:rFonts w:cs="MbSadr (1)"/>
          <w:sz w:val="32"/>
          <w:szCs w:val="32"/>
          <w:rtl/>
        </w:rPr>
        <w:t>ا</w:t>
      </w:r>
      <w:r w:rsidRPr="005954F6">
        <w:rPr>
          <w:rFonts w:cs="MbSadr (1)" w:hint="cs"/>
          <w:sz w:val="32"/>
          <w:szCs w:val="32"/>
          <w:rtl/>
        </w:rPr>
        <w:t xml:space="preserve">لدولة الإقليميّة : وهي التي تعكس في وحدتها السياسيّة الوحدة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لإقليميّة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 xml:space="preserve">2 </w:t>
      </w:r>
      <w:r w:rsidRPr="005954F6">
        <w:rPr>
          <w:rFonts w:cs="MbSadr (2)" w:hint="cs"/>
          <w:bCs/>
          <w:sz w:val="32"/>
          <w:szCs w:val="32"/>
          <w:rtl/>
        </w:rPr>
        <w:t xml:space="preserve">ـ </w:t>
      </w:r>
      <w:r w:rsidRPr="005954F6">
        <w:rPr>
          <w:rFonts w:cs="MbSadr (1)"/>
          <w:sz w:val="32"/>
          <w:szCs w:val="32"/>
          <w:rtl/>
        </w:rPr>
        <w:t>ا</w:t>
      </w:r>
      <w:r w:rsidRPr="005954F6">
        <w:rPr>
          <w:rFonts w:cs="MbSadr (1)" w:hint="cs"/>
          <w:sz w:val="32"/>
          <w:szCs w:val="32"/>
          <w:rtl/>
        </w:rPr>
        <w:t xml:space="preserve">لدولة القوميّة : وهي التي تستمدُّ وحدتها السياسيّة من القوميّة </w:t>
      </w:r>
      <w:r w:rsidRPr="005954F6">
        <w:rPr>
          <w:rFonts w:cs="MbSadr (1)"/>
          <w:sz w:val="32"/>
          <w:szCs w:val="32"/>
          <w:rtl/>
        </w:rPr>
        <w:t>ا</w:t>
      </w:r>
      <w:r w:rsidRPr="005954F6">
        <w:rPr>
          <w:rFonts w:cs="MbSadr (1)" w:hint="cs"/>
          <w:sz w:val="32"/>
          <w:szCs w:val="32"/>
          <w:rtl/>
        </w:rPr>
        <w:t>لموحّدة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 xml:space="preserve">3 </w:t>
      </w:r>
      <w:r w:rsidRPr="005954F6">
        <w:rPr>
          <w:rFonts w:cs="MbSadr (2)" w:hint="cs"/>
          <w:bCs/>
          <w:sz w:val="32"/>
          <w:szCs w:val="32"/>
          <w:rtl/>
        </w:rPr>
        <w:t xml:space="preserve">ـ </w:t>
      </w:r>
      <w:r w:rsidRPr="005954F6">
        <w:rPr>
          <w:rFonts w:cs="MbSadr (1)"/>
          <w:sz w:val="32"/>
          <w:szCs w:val="32"/>
          <w:rtl/>
        </w:rPr>
        <w:t>ا</w:t>
      </w:r>
      <w:r w:rsidRPr="005954F6">
        <w:rPr>
          <w:rFonts w:cs="MbSadr (1)" w:hint="cs"/>
          <w:sz w:val="32"/>
          <w:szCs w:val="32"/>
          <w:rtl/>
        </w:rPr>
        <w:t xml:space="preserve">لدولة الفكريّة : وهي التي ترتكز في وحدتها السياسيّة على وحدة </w:t>
      </w:r>
      <w:r w:rsidRPr="005954F6">
        <w:rPr>
          <w:rFonts w:cs="MbSadr (1)"/>
          <w:sz w:val="32"/>
          <w:szCs w:val="32"/>
          <w:rtl/>
        </w:rPr>
        <w:t>ف</w:t>
      </w:r>
      <w:r w:rsidRPr="005954F6">
        <w:rPr>
          <w:rFonts w:cs="MbSadr (1)" w:hint="cs"/>
          <w:sz w:val="32"/>
          <w:szCs w:val="32"/>
          <w:rtl/>
        </w:rPr>
        <w:t>كريّة معيّنة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الدولة الإسلاميّة من القسم الثالث</w:t>
      </w:r>
      <w:r w:rsidRPr="005954F6">
        <w:rPr>
          <w:rFonts w:hint="cs"/>
          <w:sz w:val="32"/>
          <w:szCs w:val="32"/>
          <w:rtl/>
        </w:rPr>
        <w:t> </w:t>
      </w:r>
      <w:r w:rsidRPr="005954F6">
        <w:rPr>
          <w:rFonts w:ascii="MbSadr (1)" w:hAnsi="MbSadr (1)" w:cs="MbSadr (1)" w:hint="cs"/>
          <w:sz w:val="32"/>
          <w:szCs w:val="32"/>
          <w:rtl/>
        </w:rPr>
        <w:t xml:space="preserve">. ومن طبيعة الدولة الفكريّة </w:t>
      </w:r>
      <w:r>
        <w:rPr>
          <w:rFonts w:ascii="MbSadr (1)" w:hAnsi="MbSadr (1)" w:cs="MbSadr (1)" w:hint="cs"/>
          <w:sz w:val="32"/>
          <w:szCs w:val="32"/>
          <w:rtl/>
        </w:rPr>
        <w:t>أنّ</w:t>
      </w:r>
      <w:r w:rsidRPr="005954F6">
        <w:rPr>
          <w:rFonts w:cs="MbSadr (1)" w:hint="cs"/>
          <w:sz w:val="32"/>
          <w:szCs w:val="32"/>
          <w:rtl/>
        </w:rPr>
        <w:t xml:space="preserve">ها تحمل </w:t>
      </w:r>
      <w:r w:rsidRPr="005954F6">
        <w:rPr>
          <w:rFonts w:cs="MbSadr (1)"/>
          <w:sz w:val="32"/>
          <w:szCs w:val="32"/>
          <w:rtl/>
        </w:rPr>
        <w:t>ر</w:t>
      </w:r>
      <w:r w:rsidRPr="005954F6">
        <w:rPr>
          <w:rFonts w:cs="MbSadr (1)" w:hint="cs"/>
          <w:sz w:val="32"/>
          <w:szCs w:val="32"/>
          <w:rtl/>
        </w:rPr>
        <w:t>سالة فكريّة ولا تعترف لنفسها بحدود إلاّ حدود ذلك الفكر</w:t>
      </w:r>
      <w:r w:rsidRPr="005954F6">
        <w:rPr>
          <w:rFonts w:hint="cs"/>
          <w:sz w:val="32"/>
          <w:szCs w:val="32"/>
          <w:rtl/>
        </w:rPr>
        <w:t> </w:t>
      </w:r>
      <w:r w:rsidRPr="005954F6">
        <w:rPr>
          <w:rFonts w:ascii="MbSadr (1)" w:hAnsi="MbSadr (1)" w:cs="MbSadr (1)" w:hint="cs"/>
          <w:sz w:val="32"/>
          <w:szCs w:val="32"/>
          <w:rtl/>
        </w:rPr>
        <w:t xml:space="preserve">، وبذلك تصبح قابلة </w:t>
      </w:r>
      <w:r w:rsidRPr="005954F6">
        <w:rPr>
          <w:rFonts w:cs="MbSadr (1)"/>
          <w:sz w:val="32"/>
          <w:szCs w:val="32"/>
          <w:rtl/>
        </w:rPr>
        <w:t>ل</w:t>
      </w:r>
      <w:r w:rsidRPr="005954F6">
        <w:rPr>
          <w:rFonts w:cs="MbSadr (1)" w:hint="cs"/>
          <w:sz w:val="32"/>
          <w:szCs w:val="32"/>
          <w:rtl/>
        </w:rPr>
        <w:t>تحقيق رسالتها في أوسع مدى إنساني ممكن</w:t>
      </w:r>
      <w:r w:rsidRPr="005954F6">
        <w:rPr>
          <w:rFonts w:hint="cs"/>
          <w:sz w:val="32"/>
          <w:szCs w:val="32"/>
          <w:rtl/>
        </w:rPr>
        <w:t> </w:t>
      </w:r>
      <w:r w:rsidRPr="005954F6">
        <w:rPr>
          <w:rFonts w:ascii="MbSadr (1)" w:hAnsi="MbSadr (1)" w:cs="MbSadr (1)" w:hint="cs"/>
          <w:sz w:val="32"/>
          <w:szCs w:val="32"/>
          <w:rtl/>
        </w:rPr>
        <w:t xml:space="preserve">، وكذلك الدولة الإسلاميّة فإنّها دولة </w:t>
      </w:r>
      <w:r w:rsidRPr="005954F6">
        <w:rPr>
          <w:rFonts w:cs="MbSadr (1)"/>
          <w:sz w:val="32"/>
          <w:szCs w:val="32"/>
          <w:rtl/>
        </w:rPr>
        <w:t>ذ</w:t>
      </w:r>
      <w:r w:rsidRPr="005954F6">
        <w:rPr>
          <w:rFonts w:cs="MbSadr (1)" w:hint="cs"/>
          <w:sz w:val="32"/>
          <w:szCs w:val="32"/>
          <w:rtl/>
        </w:rPr>
        <w:t>ات رسالة فكريّة التي هي الإسلام</w:t>
      </w:r>
      <w:r w:rsidRPr="005954F6">
        <w:rPr>
          <w:rFonts w:hint="cs"/>
          <w:sz w:val="32"/>
          <w:szCs w:val="32"/>
          <w:rtl/>
        </w:rPr>
        <w:t> </w:t>
      </w:r>
      <w:r w:rsidRPr="005954F6">
        <w:rPr>
          <w:rFonts w:ascii="MbSadr (1)" w:hAnsi="MbSadr (1)" w:cs="MbSadr (1)" w:hint="cs"/>
          <w:sz w:val="32"/>
          <w:szCs w:val="32"/>
          <w:rtl/>
        </w:rPr>
        <w:t xml:space="preserve">، والإسلام دعوة إنسانيّة عامّة بعث بها النبيُّ </w:t>
      </w:r>
      <w:r w:rsidRPr="005954F6">
        <w:rPr>
          <w:rFonts w:cs="MbSadr (1)"/>
          <w:sz w:val="32"/>
          <w:szCs w:val="32"/>
          <w:rtl/>
        </w:rPr>
        <w:t>م</w:t>
      </w:r>
      <w:r w:rsidRPr="005954F6">
        <w:rPr>
          <w:rFonts w:cs="MbSadr (1)" w:hint="cs"/>
          <w:sz w:val="32"/>
          <w:szCs w:val="32"/>
          <w:rtl/>
        </w:rPr>
        <w:t xml:space="preserve">حمّد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إلى الإنسانيّة كافّة في مختلف العصور والبقاع بقطع النظر عن </w:t>
      </w:r>
      <w:r w:rsidRPr="005954F6">
        <w:rPr>
          <w:rFonts w:cs="MbSadr (1)"/>
          <w:sz w:val="32"/>
          <w:szCs w:val="32"/>
          <w:rtl/>
        </w:rPr>
        <w:t>ا</w:t>
      </w:r>
      <w:r w:rsidRPr="005954F6">
        <w:rPr>
          <w:rFonts w:cs="MbSadr (1)" w:hint="cs"/>
          <w:sz w:val="32"/>
          <w:szCs w:val="32"/>
          <w:rtl/>
        </w:rPr>
        <w:t xml:space="preserve">لخصائص القوميّة والإقليميّة وغيرها كما يدلُّ على ذلك قوله تعالى </w:t>
      </w:r>
      <w:r w:rsidRPr="00827BD0">
        <w:rPr>
          <w:rFonts w:ascii="MbSadr (1)" w:hAnsi="MbSadr (1)" w:cs="MbSadr (1)"/>
          <w:color w:val="FF0000"/>
          <w:sz w:val="32"/>
          <w:szCs w:val="32"/>
          <w:rtl/>
        </w:rPr>
        <w:t>(</w:t>
      </w:r>
      <w:r w:rsidRPr="00827BD0">
        <w:rPr>
          <w:rFonts w:ascii="MbSadr (1)" w:hAnsi="MbSadr (1)" w:cs="MbSadr (1)"/>
          <w:bCs/>
          <w:color w:val="FF0000"/>
          <w:sz w:val="32"/>
          <w:szCs w:val="32"/>
          <w:rtl/>
        </w:rPr>
        <w:t xml:space="preserve"> وَمَا أرْسَلْنَاكَ إلاَّ كَافَّةً لِلنَّاسِ بَشِيراً وَنَذِيراً وَلَكِنَّ أكْثَرَ النَّاسِ لاَ يَعْلَمُونَ )</w:t>
      </w:r>
      <w:r w:rsidRPr="00827BD0">
        <w:rPr>
          <w:rFonts w:ascii="MbSadr (1)" w:hAnsi="MbSadr (1)" w:cs="MbSadr (1)"/>
          <w:bCs/>
          <w:sz w:val="32"/>
          <w:szCs w:val="32"/>
          <w:rtl/>
        </w:rPr>
        <w:t>(1)</w:t>
      </w:r>
      <w:r w:rsidRPr="00827BD0">
        <w:rPr>
          <w:rFonts w:ascii="MbSadr (1)" w:hAnsi="MbSadr (1)" w:cs="MbSadr (1)"/>
          <w:sz w:val="32"/>
          <w:szCs w:val="32"/>
          <w:rtl/>
        </w:rPr>
        <w:t xml:space="preserve"> </w:t>
      </w:r>
      <w:r w:rsidRPr="005954F6">
        <w:rPr>
          <w:rFonts w:cs="MbSadr (1)" w:hint="cs"/>
          <w:sz w:val="32"/>
          <w:szCs w:val="32"/>
          <w:rtl/>
        </w:rPr>
        <w:t xml:space="preserve">وقوله </w:t>
      </w:r>
      <w:r w:rsidRPr="005954F6">
        <w:rPr>
          <w:rFonts w:cs="MbSadr (1)"/>
          <w:sz w:val="32"/>
          <w:szCs w:val="32"/>
          <w:rtl/>
        </w:rPr>
        <w:t>ت</w:t>
      </w:r>
      <w:r w:rsidRPr="005954F6">
        <w:rPr>
          <w:rFonts w:cs="MbSadr (1)" w:hint="cs"/>
          <w:sz w:val="32"/>
          <w:szCs w:val="32"/>
          <w:rtl/>
        </w:rPr>
        <w:t xml:space="preserve">عالى </w:t>
      </w:r>
      <w:r w:rsidRPr="00827BD0">
        <w:rPr>
          <w:rFonts w:ascii="MbSadr (1)" w:hAnsi="MbSadr (1)" w:cs="MbSadr (1)"/>
          <w:color w:val="FF0000"/>
          <w:sz w:val="32"/>
          <w:szCs w:val="32"/>
          <w:rtl/>
        </w:rPr>
        <w:t>(</w:t>
      </w:r>
      <w:r w:rsidRPr="00827BD0">
        <w:rPr>
          <w:rFonts w:ascii="MbSadr (1)" w:hAnsi="MbSadr (1)" w:cs="MbSadr (1)"/>
          <w:bCs/>
          <w:color w:val="FF0000"/>
          <w:sz w:val="32"/>
          <w:szCs w:val="32"/>
          <w:rtl/>
        </w:rPr>
        <w:t xml:space="preserve"> قُلْ أيُّ شَيْ أكْبَرُ شَهَادَةً قُلْ اللَّهُ شَهِيدٌ بَيْنِي وَبَيْنَكُمْ وَاُوحِيَ إلَيَّ هَذَا الْقُرْآنُ لاُنذِرَكُمْ بِهِ وَمَنْ بَلَغَ )</w:t>
      </w:r>
      <w:r w:rsidRPr="00827BD0">
        <w:rPr>
          <w:rFonts w:ascii="MbSadr (1)" w:hAnsi="MbSadr (1)" w:cs="MbSadr (1)"/>
          <w:bCs/>
          <w:sz w:val="32"/>
          <w:szCs w:val="32"/>
          <w:rtl/>
        </w:rPr>
        <w:t>(2)</w:t>
      </w:r>
      <w:r w:rsidRPr="005954F6">
        <w:rPr>
          <w:rFonts w:hint="cs"/>
          <w:sz w:val="32"/>
          <w:szCs w:val="32"/>
          <w:rtl/>
        </w:rPr>
        <w:t> </w:t>
      </w:r>
      <w:r w:rsidRPr="005954F6">
        <w:rPr>
          <w:rFonts w:cs="MbSadr (1)" w:hint="cs"/>
          <w:sz w:val="32"/>
          <w:szCs w:val="32"/>
          <w:rtl/>
        </w:rPr>
        <w:t xml:space="preserve">، مع آيات ونصوص اُخرى كثيرة لا تدع مجالا للشكّ </w:t>
      </w:r>
      <w:r w:rsidRPr="005954F6">
        <w:rPr>
          <w:rFonts w:cs="MbSadr (1)"/>
          <w:sz w:val="32"/>
          <w:szCs w:val="32"/>
          <w:rtl/>
        </w:rPr>
        <w:t>ب</w:t>
      </w:r>
      <w:r w:rsidRPr="005954F6">
        <w:rPr>
          <w:rFonts w:cs="MbSadr (1)" w:hint="cs"/>
          <w:sz w:val="32"/>
          <w:szCs w:val="32"/>
          <w:rtl/>
        </w:rPr>
        <w:t>أنّ الإسلام رسالة عالميّة لا إقليميّة ولا قوميّة</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سبأ : 28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lastRenderedPageBreak/>
        <w:t>(</w:t>
      </w:r>
      <w:r w:rsidRPr="001D57B8">
        <w:rPr>
          <w:rStyle w:val="10"/>
          <w:rFonts w:hint="cs"/>
          <w:rtl/>
        </w:rPr>
        <w:t>2</w:t>
      </w:r>
      <w:r w:rsidRPr="001D57B8">
        <w:rPr>
          <w:rStyle w:val="10"/>
          <w:rtl/>
        </w:rPr>
        <w:t xml:space="preserve">) </w:t>
      </w:r>
      <w:r w:rsidRPr="001D57B8">
        <w:rPr>
          <w:rStyle w:val="10"/>
          <w:rFonts w:hint="cs"/>
          <w:rtl/>
        </w:rPr>
        <w:t>الأنعام : 19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لأساس رقم ( 6 )</w:t>
      </w:r>
    </w:p>
    <w:p w:rsidR="002367DB" w:rsidRPr="005954F6" w:rsidRDefault="002367DB" w:rsidP="002367DB">
      <w:pPr>
        <w:pStyle w:val="a"/>
        <w:adjustRightInd w:val="0"/>
        <w:jc w:val="center"/>
        <w:rPr>
          <w:sz w:val="32"/>
          <w:szCs w:val="32"/>
          <w:rtl/>
        </w:rPr>
      </w:pPr>
      <w:r w:rsidRPr="005954F6">
        <w:rPr>
          <w:rFonts w:cs="MbSadr (2)"/>
          <w:bCs/>
          <w:sz w:val="32"/>
          <w:szCs w:val="32"/>
          <w:rtl/>
        </w:rPr>
        <w:t>ش</w:t>
      </w:r>
      <w:r w:rsidRPr="005954F6">
        <w:rPr>
          <w:rFonts w:cs="MbSadr (2)" w:hint="cs"/>
          <w:bCs/>
          <w:sz w:val="32"/>
          <w:szCs w:val="32"/>
          <w:rtl/>
        </w:rPr>
        <w:t>كل الحكم في الإسلام</w:t>
      </w:r>
    </w:p>
    <w:p w:rsidR="002367DB" w:rsidRPr="005954F6" w:rsidRDefault="002367DB" w:rsidP="002367DB">
      <w:pPr>
        <w:pStyle w:val="a"/>
        <w:adjustRightInd w:val="0"/>
        <w:rPr>
          <w:sz w:val="32"/>
          <w:szCs w:val="32"/>
          <w:rtl/>
        </w:rPr>
      </w:pPr>
      <w:r w:rsidRPr="005954F6">
        <w:rPr>
          <w:rFonts w:cs="MbSadr (2)"/>
          <w:bCs/>
          <w:sz w:val="32"/>
          <w:szCs w:val="32"/>
          <w:rtl/>
        </w:rPr>
        <w:t>ت</w:t>
      </w:r>
      <w:r w:rsidRPr="005954F6">
        <w:rPr>
          <w:rFonts w:cs="MbSadr (2)" w:hint="cs"/>
          <w:bCs/>
          <w:sz w:val="32"/>
          <w:szCs w:val="32"/>
          <w:rtl/>
        </w:rPr>
        <w:t>عريف الحكم في الإسلام</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لحكم في الدولة الإسلاميّة هو (</w:t>
      </w:r>
      <w:r w:rsidRPr="005954F6">
        <w:rPr>
          <w:rFonts w:hint="cs"/>
          <w:sz w:val="32"/>
          <w:szCs w:val="32"/>
          <w:rtl/>
        </w:rPr>
        <w:t> </w:t>
      </w:r>
      <w:r w:rsidRPr="005954F6">
        <w:rPr>
          <w:rFonts w:ascii="MbSadr (1)" w:hAnsi="MbSadr (1)" w:cs="MbSadr (1)" w:hint="cs"/>
          <w:sz w:val="32"/>
          <w:szCs w:val="32"/>
          <w:rtl/>
        </w:rPr>
        <w:t xml:space="preserve">رعاية شؤون الاُمّة طبقاً للشريعة </w:t>
      </w:r>
      <w:r w:rsidRPr="005954F6">
        <w:rPr>
          <w:rFonts w:cs="MbSadr (1)"/>
          <w:sz w:val="32"/>
          <w:szCs w:val="32"/>
          <w:rtl/>
        </w:rPr>
        <w:t>ا</w:t>
      </w:r>
      <w:r w:rsidRPr="005954F6">
        <w:rPr>
          <w:rFonts w:cs="MbSadr (1)" w:hint="cs"/>
          <w:sz w:val="32"/>
          <w:szCs w:val="32"/>
          <w:rtl/>
        </w:rPr>
        <w:t>لإسلاميّة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ولذلك يطلق على الحاكم كثيراً اسم الراعي وعلى المحكومين اسم </w:t>
      </w:r>
      <w:r w:rsidRPr="005954F6">
        <w:rPr>
          <w:rFonts w:cs="MbSadr (1)"/>
          <w:sz w:val="32"/>
          <w:szCs w:val="32"/>
          <w:rtl/>
        </w:rPr>
        <w:t>ا</w:t>
      </w:r>
      <w:r w:rsidRPr="005954F6">
        <w:rPr>
          <w:rFonts w:cs="MbSadr (1)" w:hint="cs"/>
          <w:sz w:val="32"/>
          <w:szCs w:val="32"/>
          <w:rtl/>
        </w:rPr>
        <w:t xml:space="preserve">لرعيّة كما في الحديث الشريف </w:t>
      </w:r>
      <w:r w:rsidRPr="007128BE">
        <w:rPr>
          <w:rFonts w:cs="MbSadr (1)" w:hint="cs"/>
          <w:color w:val="0000FF"/>
          <w:sz w:val="32"/>
          <w:szCs w:val="32"/>
          <w:rtl/>
        </w:rPr>
        <w:t>«</w:t>
      </w:r>
      <w:r w:rsidRPr="007128BE">
        <w:rPr>
          <w:rFonts w:hint="cs"/>
          <w:color w:val="0000FF"/>
          <w:sz w:val="32"/>
          <w:szCs w:val="32"/>
          <w:rtl/>
        </w:rPr>
        <w:t> </w:t>
      </w:r>
      <w:r w:rsidRPr="007128BE">
        <w:rPr>
          <w:rFonts w:ascii="MbSadr (1)" w:hAnsi="MbSadr (1)" w:cs="MbSadr (1)" w:hint="cs"/>
          <w:color w:val="0000FF"/>
          <w:sz w:val="32"/>
          <w:szCs w:val="32"/>
          <w:rtl/>
        </w:rPr>
        <w:t>كلّكم راع وكلّكم مسؤولٌ عن رعيّته</w:t>
      </w:r>
      <w:r w:rsidRPr="007128BE">
        <w:rPr>
          <w:rFonts w:hint="cs"/>
          <w:color w:val="0000FF"/>
          <w:sz w:val="32"/>
          <w:szCs w:val="32"/>
          <w:rtl/>
        </w:rPr>
        <w:t> </w:t>
      </w:r>
      <w:r w:rsidRPr="007128BE">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ولا بدّ </w:t>
      </w:r>
      <w:r w:rsidRPr="005954F6">
        <w:rPr>
          <w:rFonts w:cs="MbSadr (1)"/>
          <w:sz w:val="32"/>
          <w:szCs w:val="32"/>
          <w:rtl/>
        </w:rPr>
        <w:t>ل</w:t>
      </w:r>
      <w:r w:rsidRPr="005954F6">
        <w:rPr>
          <w:rFonts w:cs="MbSadr (1)" w:hint="cs"/>
          <w:sz w:val="32"/>
          <w:szCs w:val="32"/>
          <w:rtl/>
        </w:rPr>
        <w:t>كي تكتسب الرعاية صفة الشرعيّة أن يتوفّر فيها أمران :</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لأوّل</w:t>
      </w:r>
      <w:r w:rsidRPr="005954F6">
        <w:rPr>
          <w:rFonts w:cs="MbSadr (1)"/>
          <w:sz w:val="32"/>
          <w:szCs w:val="32"/>
          <w:rtl/>
        </w:rPr>
        <w:t xml:space="preserve"> </w:t>
      </w:r>
      <w:r w:rsidRPr="005954F6">
        <w:rPr>
          <w:rFonts w:cs="MbSadr (1)" w:hint="cs"/>
          <w:sz w:val="32"/>
          <w:szCs w:val="32"/>
          <w:rtl/>
        </w:rPr>
        <w:t xml:space="preserve">: تنفيذ رعاية شؤون الأُمة بالفعل وتطبيق أحكام الرعاية في الإسلام </w:t>
      </w:r>
      <w:r w:rsidRPr="005954F6">
        <w:rPr>
          <w:rFonts w:cs="MbSadr (1)"/>
          <w:sz w:val="32"/>
          <w:szCs w:val="32"/>
          <w:rtl/>
        </w:rPr>
        <w:t>ع</w:t>
      </w:r>
      <w:r w:rsidRPr="005954F6">
        <w:rPr>
          <w:rFonts w:cs="MbSadr (1)" w:hint="cs"/>
          <w:sz w:val="32"/>
          <w:szCs w:val="32"/>
          <w:rtl/>
        </w:rPr>
        <w:t>ليها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t>ا</w:t>
      </w:r>
      <w:r w:rsidRPr="005954F6">
        <w:rPr>
          <w:rFonts w:cs="MbSadr (2)" w:hint="cs"/>
          <w:bCs/>
          <w:sz w:val="32"/>
          <w:szCs w:val="32"/>
          <w:rtl/>
        </w:rPr>
        <w:t>لثاني</w:t>
      </w:r>
      <w:r w:rsidRPr="005954F6">
        <w:rPr>
          <w:rFonts w:cs="MbSadr (1)"/>
          <w:sz w:val="32"/>
          <w:szCs w:val="32"/>
          <w:rtl/>
        </w:rPr>
        <w:t xml:space="preserve"> </w:t>
      </w:r>
      <w:r w:rsidRPr="005954F6">
        <w:rPr>
          <w:rFonts w:cs="MbSadr (1)" w:hint="cs"/>
          <w:sz w:val="32"/>
          <w:szCs w:val="32"/>
          <w:rtl/>
        </w:rPr>
        <w:t xml:space="preserve">: أن تكون الرعاية نفسها متّفقة مع نظام الحكم وشكل الرعاية في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فلا يكفي لأن تكتسب الرعاية الصفة الشرعيّة أن تقوم فعلا بتطبيق </w:t>
      </w:r>
      <w:r w:rsidRPr="005954F6">
        <w:rPr>
          <w:rFonts w:cs="MbSadr (1)"/>
          <w:sz w:val="32"/>
          <w:szCs w:val="32"/>
          <w:rtl/>
        </w:rPr>
        <w:t>ا</w:t>
      </w:r>
      <w:r w:rsidRPr="005954F6">
        <w:rPr>
          <w:rFonts w:cs="MbSadr (1)" w:hint="cs"/>
          <w:sz w:val="32"/>
          <w:szCs w:val="32"/>
          <w:rtl/>
        </w:rPr>
        <w:t xml:space="preserve">لدستور والقوانين الإسلاميّة في إدارة شؤون الاُمّة من جهاد واقتصاد وعلاقات </w:t>
      </w:r>
      <w:r w:rsidRPr="005954F6">
        <w:rPr>
          <w:rFonts w:cs="MbSadr (1)"/>
          <w:sz w:val="32"/>
          <w:szCs w:val="32"/>
          <w:rtl/>
        </w:rPr>
        <w:t>س</w:t>
      </w:r>
      <w:r w:rsidRPr="005954F6">
        <w:rPr>
          <w:rFonts w:cs="MbSadr (1)" w:hint="cs"/>
          <w:sz w:val="32"/>
          <w:szCs w:val="32"/>
          <w:rtl/>
        </w:rPr>
        <w:t>ياسيّة</w:t>
      </w:r>
      <w:r w:rsidRPr="005954F6">
        <w:rPr>
          <w:rFonts w:hint="cs"/>
          <w:sz w:val="32"/>
          <w:szCs w:val="32"/>
          <w:rtl/>
        </w:rPr>
        <w:t> </w:t>
      </w:r>
      <w:r w:rsidRPr="005954F6">
        <w:rPr>
          <w:rFonts w:ascii="MbSadr (1)" w:hAnsi="MbSadr (1)" w:cs="MbSadr (1)" w:hint="cs"/>
          <w:sz w:val="32"/>
          <w:szCs w:val="32"/>
          <w:rtl/>
        </w:rPr>
        <w:t>، بل لا بدّ</w:t>
      </w:r>
      <w:r w:rsidRPr="005954F6">
        <w:rPr>
          <w:rFonts w:cs="MbSadr (1)" w:hint="cs"/>
          <w:sz w:val="32"/>
          <w:szCs w:val="32"/>
          <w:rtl/>
        </w:rPr>
        <w:t xml:space="preserve"> أن يراعى تطبيق الدستور والقوانين الإسلاميّة في الرعاية نفسها </w:t>
      </w:r>
      <w:r w:rsidRPr="005954F6">
        <w:rPr>
          <w:rFonts w:cs="MbSadr (1)"/>
          <w:sz w:val="32"/>
          <w:szCs w:val="32"/>
          <w:rtl/>
        </w:rPr>
        <w:t>ل</w:t>
      </w:r>
      <w:r w:rsidRPr="005954F6">
        <w:rPr>
          <w:rFonts w:cs="MbSadr (1)" w:hint="cs"/>
          <w:sz w:val="32"/>
          <w:szCs w:val="32"/>
          <w:rtl/>
        </w:rPr>
        <w:t>أنّ رعاية شؤون الاُمّة من شؤون الاُمّة أيضاً</w:t>
      </w:r>
      <w:r w:rsidRPr="005954F6">
        <w:rPr>
          <w:rFonts w:hint="cs"/>
          <w:sz w:val="32"/>
          <w:szCs w:val="32"/>
          <w:rtl/>
        </w:rPr>
        <w:t> </w:t>
      </w:r>
      <w:r w:rsidRPr="005954F6">
        <w:rPr>
          <w:rFonts w:ascii="MbSadr (1)" w:hAnsi="MbSadr (1)" w:cs="MbSadr (1)" w:hint="cs"/>
          <w:sz w:val="32"/>
          <w:szCs w:val="32"/>
          <w:rtl/>
        </w:rPr>
        <w:t xml:space="preserve">، فيجب أن تكون بالشكل الذي </w:t>
      </w:r>
      <w:r w:rsidRPr="005954F6">
        <w:rPr>
          <w:rFonts w:cs="MbSadr (1)"/>
          <w:sz w:val="32"/>
          <w:szCs w:val="32"/>
          <w:rtl/>
        </w:rPr>
        <w:t>ح</w:t>
      </w:r>
      <w:r w:rsidRPr="005954F6">
        <w:rPr>
          <w:rFonts w:cs="MbSadr (1)" w:hint="cs"/>
          <w:sz w:val="32"/>
          <w:szCs w:val="32"/>
          <w:rtl/>
        </w:rPr>
        <w:t>دّده لها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ا</w:t>
      </w:r>
      <w:r w:rsidRPr="005954F6">
        <w:rPr>
          <w:rFonts w:cs="MbSadr (2)" w:hint="cs"/>
          <w:bCs/>
          <w:sz w:val="32"/>
          <w:szCs w:val="32"/>
          <w:rtl/>
        </w:rPr>
        <w:t>لمهام التي تتطلّبها الدولة الإسلاميّة :</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تطلّب الدولة الإسلاميّة عدّة مهام هي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بحار الأنوار 75 : 38</w:t>
      </w:r>
      <w:r w:rsidRPr="001D57B8">
        <w:rPr>
          <w:rStyle w:val="10"/>
          <w:rFonts w:cs="Times New Roman" w:hint="cs"/>
          <w:rtl/>
        </w:rPr>
        <w:t> ;</w:t>
      </w:r>
      <w:r w:rsidRPr="001D57B8">
        <w:rPr>
          <w:rStyle w:val="10"/>
          <w:rFonts w:ascii="MbSadr (1)" w:hAnsi="MbSadr (1)" w:hint="cs"/>
          <w:rtl/>
        </w:rPr>
        <w:t xml:space="preserve"> إرشاد القلوب 1</w:t>
      </w:r>
      <w:r w:rsidRPr="001D57B8">
        <w:rPr>
          <w:rStyle w:val="10"/>
          <w:rFonts w:hint="cs"/>
          <w:rtl/>
        </w:rPr>
        <w:t xml:space="preserve"> : 184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بيان الأحكام</w:t>
      </w:r>
      <w:r w:rsidRPr="005954F6">
        <w:rPr>
          <w:rFonts w:hint="cs"/>
          <w:sz w:val="32"/>
          <w:szCs w:val="32"/>
          <w:rtl/>
        </w:rPr>
        <w:t> </w:t>
      </w:r>
      <w:r w:rsidRPr="005954F6">
        <w:rPr>
          <w:rFonts w:ascii="MbSadr (1)" w:hAnsi="MbSadr (1)" w:cs="MbSadr (1)" w:hint="cs"/>
          <w:sz w:val="32"/>
          <w:szCs w:val="32"/>
          <w:rtl/>
        </w:rPr>
        <w:t>، وهي القوانين التي جاءت بها الشريعة الإسلاميّة</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لمقدّسة بصيغها المحدّدة الثابتة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ث</w:t>
      </w:r>
      <w:r w:rsidRPr="005954F6">
        <w:rPr>
          <w:rFonts w:cs="MbSadr (2)" w:hint="cs"/>
          <w:bCs/>
          <w:sz w:val="32"/>
          <w:szCs w:val="32"/>
          <w:rtl/>
        </w:rPr>
        <w:t>انياً</w:t>
      </w:r>
      <w:r w:rsidRPr="005954F6">
        <w:rPr>
          <w:rFonts w:cs="MbSadr (1)"/>
          <w:sz w:val="32"/>
          <w:szCs w:val="32"/>
          <w:rtl/>
        </w:rPr>
        <w:t xml:space="preserve"> </w:t>
      </w:r>
      <w:r w:rsidRPr="005954F6">
        <w:rPr>
          <w:rFonts w:cs="MbSadr (1)" w:hint="cs"/>
          <w:sz w:val="32"/>
          <w:szCs w:val="32"/>
          <w:rtl/>
        </w:rPr>
        <w:t>: وضع التعاليم</w:t>
      </w:r>
      <w:r w:rsidRPr="005954F6">
        <w:rPr>
          <w:rFonts w:hint="cs"/>
          <w:sz w:val="32"/>
          <w:szCs w:val="32"/>
          <w:rtl/>
        </w:rPr>
        <w:t> </w:t>
      </w:r>
      <w:r w:rsidRPr="005954F6">
        <w:rPr>
          <w:rFonts w:ascii="MbSadr (1)" w:hAnsi="MbSadr (1)" w:cs="MbSadr (1)" w:hint="cs"/>
          <w:sz w:val="32"/>
          <w:szCs w:val="32"/>
          <w:rtl/>
        </w:rPr>
        <w:t>، وهي التفص</w:t>
      </w:r>
      <w:r w:rsidRPr="005954F6">
        <w:rPr>
          <w:rFonts w:cs="MbSadr (1)" w:hint="cs"/>
          <w:sz w:val="32"/>
          <w:szCs w:val="32"/>
          <w:rtl/>
        </w:rPr>
        <w:t xml:space="preserve">يلات القانونيّة التي تطبّق فيها أحكام </w:t>
      </w:r>
      <w:r w:rsidRPr="005954F6">
        <w:rPr>
          <w:rFonts w:cs="MbSadr (1)"/>
          <w:sz w:val="32"/>
          <w:szCs w:val="32"/>
          <w:rtl/>
        </w:rPr>
        <w:t>ا</w:t>
      </w:r>
      <w:r w:rsidRPr="005954F6">
        <w:rPr>
          <w:rFonts w:cs="MbSadr (1)" w:hint="cs"/>
          <w:sz w:val="32"/>
          <w:szCs w:val="32"/>
          <w:rtl/>
        </w:rPr>
        <w:t>لشريعة على ضوء الظروف</w:t>
      </w:r>
      <w:r w:rsidRPr="005954F6">
        <w:rPr>
          <w:rFonts w:hint="cs"/>
          <w:sz w:val="32"/>
          <w:szCs w:val="32"/>
          <w:rtl/>
        </w:rPr>
        <w:t> </w:t>
      </w:r>
      <w:r w:rsidRPr="005954F6">
        <w:rPr>
          <w:rFonts w:ascii="MbSadr (1)" w:hAnsi="MbSadr (1)" w:cs="MbSadr (1)" w:hint="cs"/>
          <w:sz w:val="32"/>
          <w:szCs w:val="32"/>
          <w:rtl/>
        </w:rPr>
        <w:t xml:space="preserve">، ويتكوَّن من مجموع هذه التعاليم النظام السائد لفترة </w:t>
      </w:r>
      <w:r w:rsidRPr="005954F6">
        <w:rPr>
          <w:rFonts w:cs="MbSadr (1)"/>
          <w:sz w:val="32"/>
          <w:szCs w:val="32"/>
          <w:rtl/>
        </w:rPr>
        <w:t>م</w:t>
      </w:r>
      <w:r w:rsidRPr="005954F6">
        <w:rPr>
          <w:rFonts w:cs="MbSadr (1)" w:hint="cs"/>
          <w:sz w:val="32"/>
          <w:szCs w:val="32"/>
          <w:rtl/>
        </w:rPr>
        <w:t>عيّنة تطول وتقصر تبعاً للظروف والملابسات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ث</w:t>
      </w:r>
      <w:r w:rsidRPr="005954F6">
        <w:rPr>
          <w:rFonts w:cs="MbSadr (2)" w:hint="cs"/>
          <w:bCs/>
          <w:sz w:val="32"/>
          <w:szCs w:val="32"/>
          <w:rtl/>
        </w:rPr>
        <w:t>الثاً</w:t>
      </w:r>
      <w:r w:rsidRPr="005954F6">
        <w:rPr>
          <w:rFonts w:cs="MbSadr (1)"/>
          <w:sz w:val="32"/>
          <w:szCs w:val="32"/>
          <w:rtl/>
        </w:rPr>
        <w:t xml:space="preserve"> </w:t>
      </w:r>
      <w:r w:rsidRPr="005954F6">
        <w:rPr>
          <w:rFonts w:cs="MbSadr (1)" w:hint="cs"/>
          <w:sz w:val="32"/>
          <w:szCs w:val="32"/>
          <w:rtl/>
        </w:rPr>
        <w:t>: تطبيق أحكام الشريعة (</w:t>
      </w:r>
      <w:r w:rsidRPr="005954F6">
        <w:rPr>
          <w:rFonts w:hint="cs"/>
          <w:sz w:val="32"/>
          <w:szCs w:val="32"/>
          <w:rtl/>
        </w:rPr>
        <w:t> </w:t>
      </w:r>
      <w:r w:rsidRPr="005954F6">
        <w:rPr>
          <w:rFonts w:ascii="MbSadr (1)" w:hAnsi="MbSadr (1)" w:cs="MbSadr (1)" w:hint="cs"/>
          <w:sz w:val="32"/>
          <w:szCs w:val="32"/>
          <w:rtl/>
        </w:rPr>
        <w:t>الدستور</w:t>
      </w:r>
      <w:r w:rsidRPr="005954F6">
        <w:rPr>
          <w:rFonts w:hint="cs"/>
          <w:sz w:val="32"/>
          <w:szCs w:val="32"/>
          <w:rtl/>
        </w:rPr>
        <w:t> </w:t>
      </w:r>
      <w:r w:rsidRPr="005954F6">
        <w:rPr>
          <w:rFonts w:ascii="MbSadr (1)" w:hAnsi="MbSadr (1)" w:cs="MbSadr (1)" w:hint="cs"/>
          <w:sz w:val="32"/>
          <w:szCs w:val="32"/>
          <w:rtl/>
        </w:rPr>
        <w:t xml:space="preserve">) والتعاليم المستنبطة منها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القوانين</w:t>
      </w:r>
      <w:r w:rsidRPr="005954F6">
        <w:rPr>
          <w:rFonts w:hint="cs"/>
          <w:sz w:val="32"/>
          <w:szCs w:val="32"/>
          <w:rtl/>
        </w:rPr>
        <w:t> </w:t>
      </w:r>
      <w:r w:rsidRPr="005954F6">
        <w:rPr>
          <w:rFonts w:ascii="MbSadr (1)" w:hAnsi="MbSadr (1)" w:cs="MbSadr (1)" w:hint="cs"/>
          <w:sz w:val="32"/>
          <w:szCs w:val="32"/>
          <w:rtl/>
        </w:rPr>
        <w:t>) على الاُمّة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lastRenderedPageBreak/>
        <w:t>ر</w:t>
      </w:r>
      <w:r w:rsidRPr="005954F6">
        <w:rPr>
          <w:rFonts w:cs="MbSadr (2)" w:hint="cs"/>
          <w:bCs/>
          <w:sz w:val="32"/>
          <w:szCs w:val="32"/>
          <w:rtl/>
        </w:rPr>
        <w:t>ابعاً</w:t>
      </w:r>
      <w:r w:rsidRPr="005954F6">
        <w:rPr>
          <w:rFonts w:cs="MbSadr (1)"/>
          <w:sz w:val="32"/>
          <w:szCs w:val="32"/>
          <w:rtl/>
        </w:rPr>
        <w:t xml:space="preserve"> </w:t>
      </w:r>
      <w:r w:rsidRPr="005954F6">
        <w:rPr>
          <w:rFonts w:cs="MbSadr (1)" w:hint="cs"/>
          <w:sz w:val="32"/>
          <w:szCs w:val="32"/>
          <w:rtl/>
        </w:rPr>
        <w:t xml:space="preserve">: القضاء في الخصومات الواقعة بين أفراد الرعيّة أو بين الراعي </w:t>
      </w:r>
      <w:r w:rsidRPr="005954F6">
        <w:rPr>
          <w:rFonts w:cs="MbSadr (1)"/>
          <w:sz w:val="32"/>
          <w:szCs w:val="32"/>
          <w:rtl/>
        </w:rPr>
        <w:t>و</w:t>
      </w:r>
      <w:r w:rsidRPr="005954F6">
        <w:rPr>
          <w:rFonts w:cs="MbSadr (1)" w:hint="cs"/>
          <w:sz w:val="32"/>
          <w:szCs w:val="32"/>
          <w:rtl/>
        </w:rPr>
        <w:t>الرعيّة على ضوء الأحكام والتعاليم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8" w:after="122" w:line="491" w:lineRule="atLeast"/>
        <w:rPr>
          <w:sz w:val="32"/>
          <w:szCs w:val="32"/>
          <w:rtl/>
        </w:rPr>
      </w:pPr>
      <w:r w:rsidRPr="005954F6">
        <w:rPr>
          <w:rFonts w:cs="MbSadr (2)"/>
          <w:bCs/>
          <w:sz w:val="32"/>
          <w:szCs w:val="32"/>
          <w:rtl/>
        </w:rPr>
        <w:t>ش</w:t>
      </w:r>
      <w:r w:rsidRPr="005954F6">
        <w:rPr>
          <w:rFonts w:cs="MbSadr (2)" w:hint="cs"/>
          <w:bCs/>
          <w:sz w:val="32"/>
          <w:szCs w:val="32"/>
          <w:rtl/>
        </w:rPr>
        <w:t>كل الحكم الإسلامي :</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ل</w:t>
      </w:r>
      <w:r w:rsidRPr="005954F6">
        <w:rPr>
          <w:rFonts w:cs="MbSadr (1)" w:hint="cs"/>
          <w:sz w:val="32"/>
          <w:szCs w:val="32"/>
          <w:rtl/>
        </w:rPr>
        <w:t>لحكم في الإسلام شكلان :</w:t>
      </w:r>
    </w:p>
    <w:p w:rsidR="002367DB" w:rsidRPr="005954F6" w:rsidRDefault="002367DB" w:rsidP="002367DB">
      <w:pPr>
        <w:pStyle w:val="a"/>
        <w:adjustRightInd w:val="0"/>
        <w:spacing w:line="491" w:lineRule="atLeast"/>
        <w:rPr>
          <w:sz w:val="32"/>
          <w:szCs w:val="32"/>
          <w:rtl/>
        </w:rPr>
      </w:pPr>
      <w:r w:rsidRPr="005954F6">
        <w:rPr>
          <w:rFonts w:cs="MbSadr (2)"/>
          <w:bCs/>
          <w:sz w:val="32"/>
          <w:szCs w:val="32"/>
          <w:rtl/>
        </w:rPr>
        <w:t>ا</w:t>
      </w:r>
      <w:r w:rsidRPr="005954F6">
        <w:rPr>
          <w:rFonts w:cs="MbSadr (2)" w:hint="cs"/>
          <w:bCs/>
          <w:sz w:val="32"/>
          <w:szCs w:val="32"/>
          <w:rtl/>
        </w:rPr>
        <w:t>لأوّل</w:t>
      </w:r>
      <w:r w:rsidRPr="005954F6">
        <w:rPr>
          <w:rFonts w:cs="MbSadr (1)"/>
          <w:sz w:val="32"/>
          <w:szCs w:val="32"/>
          <w:rtl/>
        </w:rPr>
        <w:t xml:space="preserve"> </w:t>
      </w:r>
      <w:r w:rsidRPr="005954F6">
        <w:rPr>
          <w:rFonts w:cs="MbSadr (1)" w:hint="cs"/>
          <w:sz w:val="32"/>
          <w:szCs w:val="32"/>
          <w:rtl/>
        </w:rPr>
        <w:t>:</w:t>
      </w:r>
      <w:r w:rsidRPr="005954F6">
        <w:rPr>
          <w:rFonts w:cs="MbSadr (2)"/>
          <w:bCs/>
          <w:sz w:val="32"/>
          <w:szCs w:val="32"/>
          <w:rtl/>
        </w:rPr>
        <w:t xml:space="preserve"> </w:t>
      </w:r>
      <w:r w:rsidRPr="005954F6">
        <w:rPr>
          <w:rFonts w:cs="MbSadr (2)" w:hint="cs"/>
          <w:bCs/>
          <w:sz w:val="32"/>
          <w:szCs w:val="32"/>
          <w:rtl/>
        </w:rPr>
        <w:t>الشكل الإلهي</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هو يعني حكم الفرد المعصوم الذي يستمدُّ صلاحيّاته من الله مباشرة </w:t>
      </w:r>
      <w:r w:rsidRPr="005954F6">
        <w:rPr>
          <w:rFonts w:cs="MbSadr (1)"/>
          <w:sz w:val="32"/>
          <w:szCs w:val="32"/>
          <w:rtl/>
        </w:rPr>
        <w:t>و</w:t>
      </w:r>
      <w:r w:rsidRPr="005954F6">
        <w:rPr>
          <w:rFonts w:cs="MbSadr (1)" w:hint="cs"/>
          <w:sz w:val="32"/>
          <w:szCs w:val="32"/>
          <w:rtl/>
        </w:rPr>
        <w:t>يمارس الحكم بتعيين إلهيٍّ خاصٍّ دون دخل لاختيار الناس وآرائهم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هذا الشكل من الحكم ثابتٌ في الإسلام دون شكٍّ وبإجماع المسلمين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من المتّفق عليه لدى المسلمين كافّة أنّ حاكميّة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كانت من هذا </w:t>
      </w:r>
      <w:r w:rsidRPr="005954F6">
        <w:rPr>
          <w:rFonts w:cs="MbSadr (1)"/>
          <w:sz w:val="32"/>
          <w:szCs w:val="32"/>
          <w:rtl/>
        </w:rPr>
        <w:t>ا</w:t>
      </w:r>
      <w:r w:rsidRPr="005954F6">
        <w:rPr>
          <w:rFonts w:cs="MbSadr (1)" w:hint="cs"/>
          <w:sz w:val="32"/>
          <w:szCs w:val="32"/>
          <w:rtl/>
        </w:rPr>
        <w:t xml:space="preserve">لشكل كما يدلُّ عليه قوله تعالى </w:t>
      </w:r>
      <w:r w:rsidRPr="007128BE">
        <w:rPr>
          <w:rFonts w:ascii="MbSadr (1)" w:hAnsi="MbSadr (1)" w:cs="MbSadr (1)"/>
          <w:color w:val="FF0000"/>
          <w:sz w:val="32"/>
          <w:szCs w:val="32"/>
          <w:rtl/>
        </w:rPr>
        <w:t>(</w:t>
      </w:r>
      <w:r w:rsidRPr="007128BE">
        <w:rPr>
          <w:rFonts w:ascii="MbSadr (1)" w:hAnsi="MbSadr (1)" w:cs="MbSadr (1)"/>
          <w:bCs/>
          <w:color w:val="FF0000"/>
          <w:sz w:val="32"/>
          <w:szCs w:val="32"/>
          <w:rtl/>
        </w:rPr>
        <w:t xml:space="preserve"> النَّبِيُّ أوْلَى بِالْمُؤْمِنِينَ مِنْ أنْفُسِهِمْ )</w:t>
      </w:r>
      <w:r w:rsidRPr="007128BE">
        <w:rPr>
          <w:rFonts w:ascii="MbSadr (1)" w:hAnsi="MbSadr (1)" w:cs="MbSadr (1)"/>
          <w:bCs/>
          <w:sz w:val="32"/>
          <w:szCs w:val="32"/>
          <w:rtl/>
        </w:rPr>
        <w:t>(1)</w:t>
      </w:r>
      <w:r w:rsidRPr="005954F6">
        <w:rPr>
          <w:rFonts w:cs="MbSadr (1)"/>
          <w:sz w:val="32"/>
          <w:szCs w:val="32"/>
          <w:rtl/>
        </w:rPr>
        <w:t xml:space="preserve"> </w:t>
      </w:r>
      <w:r w:rsidRPr="005954F6">
        <w:rPr>
          <w:rFonts w:cs="MbSadr (1)" w:hint="cs"/>
          <w:sz w:val="32"/>
          <w:szCs w:val="32"/>
          <w:rtl/>
        </w:rPr>
        <w:t xml:space="preserve">وقوله </w:t>
      </w:r>
      <w:r w:rsidRPr="005954F6">
        <w:rPr>
          <w:rFonts w:cs="MbSadr (1)"/>
          <w:sz w:val="32"/>
          <w:szCs w:val="32"/>
          <w:rtl/>
        </w:rPr>
        <w:t>ت</w:t>
      </w:r>
      <w:r w:rsidRPr="005954F6">
        <w:rPr>
          <w:rFonts w:cs="MbSadr (1)" w:hint="cs"/>
          <w:sz w:val="32"/>
          <w:szCs w:val="32"/>
          <w:rtl/>
        </w:rPr>
        <w:t xml:space="preserve">عالى </w:t>
      </w:r>
      <w:r w:rsidRPr="007128BE">
        <w:rPr>
          <w:rFonts w:ascii="MbSadr (1)" w:hAnsi="MbSadr (1)" w:cs="MbSadr (1)"/>
          <w:color w:val="FF0000"/>
          <w:sz w:val="32"/>
          <w:szCs w:val="32"/>
          <w:rtl/>
        </w:rPr>
        <w:t>(</w:t>
      </w:r>
      <w:r w:rsidRPr="007128BE">
        <w:rPr>
          <w:rFonts w:ascii="MbSadr (1)" w:hAnsi="MbSadr (1)" w:cs="MbSadr (1)"/>
          <w:bCs/>
          <w:color w:val="FF0000"/>
          <w:sz w:val="32"/>
          <w:szCs w:val="32"/>
          <w:rtl/>
        </w:rPr>
        <w:t xml:space="preserve"> أطِيعُوا اللَّهَ وَأطِيعُوا الرَّسُولَ وَلاَ تُبْطِلُوا أعْمَالَكُمْ )</w:t>
      </w:r>
      <w:r w:rsidRPr="007128BE">
        <w:rPr>
          <w:rFonts w:ascii="MbSadr (1)" w:hAnsi="MbSadr (1)" w:cs="MbSadr (1)"/>
          <w:bCs/>
          <w:sz w:val="32"/>
          <w:szCs w:val="32"/>
          <w:rtl/>
        </w:rPr>
        <w:t>(2)</w:t>
      </w:r>
      <w:r w:rsidRPr="007128BE">
        <w:rPr>
          <w:rFonts w:ascii="MbSadr (1)" w:hAnsi="MbSadr (1)" w:cs="MbSadr (1)"/>
          <w:sz w:val="32"/>
          <w:szCs w:val="32"/>
          <w:rtl/>
        </w:rPr>
        <w:t xml:space="preserve"> </w:t>
      </w:r>
      <w:r w:rsidRPr="005954F6">
        <w:rPr>
          <w:rFonts w:cs="MbSadr (1)" w:hint="cs"/>
          <w:sz w:val="32"/>
          <w:szCs w:val="32"/>
          <w:rtl/>
        </w:rPr>
        <w:t xml:space="preserve">وقوله تعالى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الأحزاب : 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محمّد : 33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وَمَا كَانَ لِمُؤْمِن وَلاَ مُؤْمِنَة إذَا قَضَى اللَّهُ وَرَسُولُهُ أمْراً أنْ يَكُونَ لَهُمُ الْخِيَرَةُ مِنْ أمْرِهِمْ وَمَنْ يَعْصِ اللَّهَ وَرَسُولَهُ فَقَدْ ضَلَّ ضَلاَلا مُبِيناً )</w:t>
      </w:r>
      <w:r w:rsidRPr="00753DE2">
        <w:rPr>
          <w:rFonts w:ascii="MbSadr (1)" w:hAnsi="MbSadr (1)" w:cs="MbSadr (1)"/>
          <w:bCs/>
          <w:sz w:val="32"/>
          <w:szCs w:val="32"/>
          <w:rtl/>
        </w:rPr>
        <w:t>(1)</w:t>
      </w:r>
      <w:r w:rsidRPr="005954F6">
        <w:rPr>
          <w:rFonts w:hint="cs"/>
          <w:sz w:val="32"/>
          <w:szCs w:val="32"/>
          <w:rtl/>
        </w:rPr>
        <w:t> </w:t>
      </w:r>
      <w:r w:rsidRPr="005954F6">
        <w:rPr>
          <w:rFonts w:cs="MbSadr (1)" w:hint="cs"/>
          <w:sz w:val="32"/>
          <w:szCs w:val="32"/>
          <w:rtl/>
        </w:rPr>
        <w:t xml:space="preserve">، وغير ذلك من </w:t>
      </w:r>
      <w:r w:rsidRPr="005954F6">
        <w:rPr>
          <w:rFonts w:cs="MbSadr (1)"/>
          <w:sz w:val="32"/>
          <w:szCs w:val="32"/>
          <w:rtl/>
        </w:rPr>
        <w:t>ا</w:t>
      </w:r>
      <w:r w:rsidRPr="005954F6">
        <w:rPr>
          <w:rFonts w:cs="MbSadr (1)" w:hint="cs"/>
          <w:sz w:val="32"/>
          <w:szCs w:val="32"/>
          <w:rtl/>
        </w:rPr>
        <w:t>لنصوص</w:t>
      </w:r>
      <w:r w:rsidRPr="005954F6">
        <w:rPr>
          <w:rFonts w:hint="cs"/>
          <w:sz w:val="32"/>
          <w:szCs w:val="32"/>
          <w:rtl/>
        </w:rPr>
        <w:t> </w:t>
      </w:r>
      <w:r w:rsidRPr="005954F6">
        <w:rPr>
          <w:rFonts w:ascii="MbSadr (1)" w:hAnsi="MbSadr (1)" w:cs="MbSadr (1)" w:hint="cs"/>
          <w:sz w:val="32"/>
          <w:szCs w:val="32"/>
          <w:rtl/>
        </w:rPr>
        <w:t xml:space="preserve">. ولم تكن البيعة التي يأخذها الرسول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من المسلمين تعني أنّ </w:t>
      </w:r>
      <w:r w:rsidRPr="005954F6">
        <w:rPr>
          <w:rFonts w:cs="MbSadr (1)"/>
          <w:sz w:val="32"/>
          <w:szCs w:val="32"/>
          <w:rtl/>
        </w:rPr>
        <w:t>ا</w:t>
      </w:r>
      <w:r w:rsidRPr="005954F6">
        <w:rPr>
          <w:rFonts w:cs="MbSadr (1)" w:hint="cs"/>
          <w:sz w:val="32"/>
          <w:szCs w:val="32"/>
          <w:rtl/>
        </w:rPr>
        <w:t>لرسول يستمدُّ صلاحيّاته للحكم منها</w:t>
      </w:r>
      <w:r w:rsidRPr="005954F6">
        <w:rPr>
          <w:rFonts w:hint="cs"/>
          <w:sz w:val="32"/>
          <w:szCs w:val="32"/>
          <w:rtl/>
        </w:rPr>
        <w:t> </w:t>
      </w:r>
      <w:r w:rsidRPr="005954F6">
        <w:rPr>
          <w:rFonts w:ascii="MbSadr (1)" w:hAnsi="MbSadr (1)" w:cs="MbSadr (1)" w:hint="cs"/>
          <w:sz w:val="32"/>
          <w:szCs w:val="32"/>
          <w:rtl/>
        </w:rPr>
        <w:t xml:space="preserve">، ولا المشورة المأمور بها في قوله تعالى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وَشَاوِرْهُمْ فِي الأمْرِ فَإذَا عَزَمْتَ فَتَوَكَّلْ عَلَى اللَّهِ )</w:t>
      </w:r>
      <w:r w:rsidRPr="00753DE2">
        <w:rPr>
          <w:rFonts w:ascii="MbSadr (1)" w:hAnsi="MbSadr (1)" w:cs="MbSadr (1)"/>
          <w:bCs/>
          <w:sz w:val="32"/>
          <w:szCs w:val="32"/>
          <w:rtl/>
        </w:rPr>
        <w:t>(2)</w:t>
      </w:r>
      <w:r w:rsidRPr="005954F6">
        <w:rPr>
          <w:rFonts w:cs="MbSadr (1)"/>
          <w:sz w:val="32"/>
          <w:szCs w:val="32"/>
          <w:rtl/>
        </w:rPr>
        <w:t xml:space="preserve"> </w:t>
      </w:r>
      <w:r w:rsidRPr="005954F6">
        <w:rPr>
          <w:rFonts w:cs="MbSadr (1)" w:hint="cs"/>
          <w:sz w:val="32"/>
          <w:szCs w:val="32"/>
          <w:rtl/>
        </w:rPr>
        <w:t xml:space="preserve">تعني أنّ حاكميّته مقيّدة </w:t>
      </w:r>
      <w:r w:rsidRPr="005954F6">
        <w:rPr>
          <w:rFonts w:cs="MbSadr (1)"/>
          <w:sz w:val="32"/>
          <w:szCs w:val="32"/>
          <w:rtl/>
        </w:rPr>
        <w:t>ب</w:t>
      </w:r>
      <w:r w:rsidRPr="005954F6">
        <w:rPr>
          <w:rFonts w:cs="MbSadr (1)" w:hint="cs"/>
          <w:sz w:val="32"/>
          <w:szCs w:val="32"/>
          <w:rtl/>
        </w:rPr>
        <w:t>رأي الاُمّة ومستمدّة منها</w:t>
      </w:r>
      <w:r w:rsidRPr="005954F6">
        <w:rPr>
          <w:rFonts w:hint="cs"/>
          <w:sz w:val="32"/>
          <w:szCs w:val="32"/>
          <w:rtl/>
        </w:rPr>
        <w:t> </w:t>
      </w:r>
      <w:r w:rsidRPr="005954F6">
        <w:rPr>
          <w:rFonts w:ascii="MbSadr (1)" w:hAnsi="MbSadr (1)" w:cs="MbSadr (1)" w:hint="cs"/>
          <w:sz w:val="32"/>
          <w:szCs w:val="32"/>
          <w:rtl/>
        </w:rPr>
        <w:t>، لأنّ الله تعال</w:t>
      </w:r>
      <w:r w:rsidRPr="005954F6">
        <w:rPr>
          <w:rFonts w:cs="MbSadr (1)" w:hint="cs"/>
          <w:sz w:val="32"/>
          <w:szCs w:val="32"/>
          <w:rtl/>
        </w:rPr>
        <w:t xml:space="preserve">ى لم يوجب عليه الأخذ بما يُشار عليه </w:t>
      </w:r>
      <w:r w:rsidRPr="005954F6">
        <w:rPr>
          <w:rFonts w:cs="MbSadr (1)"/>
          <w:sz w:val="32"/>
          <w:szCs w:val="32"/>
          <w:rtl/>
        </w:rPr>
        <w:t>و</w:t>
      </w:r>
      <w:r w:rsidRPr="005954F6">
        <w:rPr>
          <w:rFonts w:cs="MbSadr (1)" w:hint="cs"/>
          <w:sz w:val="32"/>
          <w:szCs w:val="32"/>
          <w:rtl/>
        </w:rPr>
        <w:t>إنّما علّق الأمر على عزمه خاصّة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على هذا فوجود الشكل الإلهي للحكم في الإسلام لا شكّ فيه ولا نزاع </w:t>
      </w:r>
      <w:r w:rsidRPr="005954F6">
        <w:rPr>
          <w:rFonts w:cs="MbSadr (1)"/>
          <w:sz w:val="32"/>
          <w:szCs w:val="32"/>
          <w:rtl/>
        </w:rPr>
        <w:t>ب</w:t>
      </w:r>
      <w:r w:rsidRPr="005954F6">
        <w:rPr>
          <w:rFonts w:cs="MbSadr (1)" w:hint="cs"/>
          <w:sz w:val="32"/>
          <w:szCs w:val="32"/>
          <w:rtl/>
        </w:rPr>
        <w:t>ين المسلمين</w:t>
      </w:r>
      <w:r w:rsidRPr="005954F6">
        <w:rPr>
          <w:rFonts w:hint="cs"/>
          <w:sz w:val="32"/>
          <w:szCs w:val="32"/>
          <w:rtl/>
        </w:rPr>
        <w:t> </w:t>
      </w:r>
      <w:r w:rsidRPr="005954F6">
        <w:rPr>
          <w:rFonts w:ascii="MbSadr (1)" w:hAnsi="MbSadr (1)" w:cs="MbSadr (1)" w:hint="cs"/>
          <w:sz w:val="32"/>
          <w:szCs w:val="32"/>
          <w:rtl/>
        </w:rPr>
        <w:t xml:space="preserve">، وإنّما النزاع في تحديد الأشخاص الذين ثبت لهم الحقُّ في </w:t>
      </w:r>
      <w:r w:rsidRPr="005954F6">
        <w:rPr>
          <w:rFonts w:cs="MbSadr (1)"/>
          <w:sz w:val="32"/>
          <w:szCs w:val="32"/>
          <w:rtl/>
        </w:rPr>
        <w:t>م</w:t>
      </w:r>
      <w:r w:rsidRPr="005954F6">
        <w:rPr>
          <w:rFonts w:cs="MbSadr (1)" w:hint="cs"/>
          <w:sz w:val="32"/>
          <w:szCs w:val="32"/>
          <w:rtl/>
        </w:rPr>
        <w:t xml:space="preserve">مارسة الحكم بهذا الشكل وهل ثبت بعده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لأحد أم لا</w:t>
      </w:r>
      <w:r w:rsidRPr="005954F6">
        <w:rPr>
          <w:rFonts w:hint="cs"/>
          <w:sz w:val="32"/>
          <w:szCs w:val="32"/>
          <w:rtl/>
        </w:rPr>
        <w:t> </w:t>
      </w:r>
      <w:r w:rsidRPr="005954F6">
        <w:rPr>
          <w:rFonts w:ascii="MbSadr (1)" w:hAnsi="MbSadr (1)" w:cs="MbSadr (1)" w:hint="cs"/>
          <w:sz w:val="32"/>
          <w:szCs w:val="32"/>
          <w:rtl/>
        </w:rPr>
        <w:t xml:space="preserve">؟ فيذهب السنّة إلى </w:t>
      </w:r>
      <w:r w:rsidRPr="005954F6">
        <w:rPr>
          <w:rFonts w:cs="MbSadr (1)"/>
          <w:sz w:val="32"/>
          <w:szCs w:val="32"/>
          <w:rtl/>
        </w:rPr>
        <w:t>ا</w:t>
      </w:r>
      <w:r w:rsidRPr="005954F6">
        <w:rPr>
          <w:rFonts w:cs="MbSadr (1)" w:hint="cs"/>
          <w:sz w:val="32"/>
          <w:szCs w:val="32"/>
          <w:rtl/>
        </w:rPr>
        <w:t xml:space="preserve">نحصار هذا الشكل من الحكم برسول الله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ويذهب الشيعة إلى أنّ هذا الشكل </w:t>
      </w:r>
      <w:r w:rsidRPr="005954F6">
        <w:rPr>
          <w:rFonts w:cs="MbSadr (1)"/>
          <w:sz w:val="32"/>
          <w:szCs w:val="32"/>
          <w:rtl/>
        </w:rPr>
        <w:t>م</w:t>
      </w:r>
      <w:r w:rsidRPr="005954F6">
        <w:rPr>
          <w:rFonts w:cs="MbSadr (1)" w:hint="cs"/>
          <w:sz w:val="32"/>
          <w:szCs w:val="32"/>
          <w:rtl/>
        </w:rPr>
        <w:t xml:space="preserve">ن الحكم ثبت بعد الرسول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للأئمّة الاثني عشر المنصوص عليهم بصورة </w:t>
      </w:r>
      <w:r w:rsidRPr="005954F6">
        <w:rPr>
          <w:rFonts w:cs="MbSadr (1)"/>
          <w:sz w:val="32"/>
          <w:szCs w:val="32"/>
          <w:rtl/>
        </w:rPr>
        <w:t>خ</w:t>
      </w:r>
      <w:r w:rsidRPr="005954F6">
        <w:rPr>
          <w:rFonts w:cs="MbSadr (1)" w:hint="cs"/>
          <w:sz w:val="32"/>
          <w:szCs w:val="32"/>
          <w:rtl/>
        </w:rPr>
        <w:t>اصّة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الضمان الأساسي في الشكل الإلهي من الحكم هو العصمة من الهوى </w:t>
      </w:r>
      <w:r w:rsidRPr="005954F6">
        <w:rPr>
          <w:rFonts w:cs="MbSadr (1)"/>
          <w:sz w:val="32"/>
          <w:szCs w:val="32"/>
          <w:rtl/>
        </w:rPr>
        <w:t>و</w:t>
      </w:r>
      <w:r w:rsidRPr="005954F6">
        <w:rPr>
          <w:rFonts w:cs="MbSadr (1)" w:hint="cs"/>
          <w:sz w:val="32"/>
          <w:szCs w:val="32"/>
          <w:rtl/>
        </w:rPr>
        <w:t>الخطأ التي تشكّل الضمان الحتمي لاستقامة الحكم ونزاهته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و</w:t>
      </w:r>
      <w:r w:rsidRPr="005954F6">
        <w:rPr>
          <w:rFonts w:cs="MbSadr (1)" w:hint="cs"/>
          <w:sz w:val="32"/>
          <w:szCs w:val="32"/>
          <w:rtl/>
        </w:rPr>
        <w:t>بملاحظة المهام الأربع التي يتطلّبها الحكم في الإسلام</w:t>
      </w:r>
      <w:r w:rsidRPr="005954F6">
        <w:rPr>
          <w:rFonts w:hint="cs"/>
          <w:sz w:val="32"/>
          <w:szCs w:val="32"/>
          <w:rtl/>
        </w:rPr>
        <w:t> </w:t>
      </w:r>
      <w:r w:rsidRPr="005954F6">
        <w:rPr>
          <w:rFonts w:ascii="MbSadr (1)" w:hAnsi="MbSadr (1)" w:cs="MbSadr (1)" w:hint="cs"/>
          <w:sz w:val="32"/>
          <w:szCs w:val="32"/>
          <w:rtl/>
        </w:rPr>
        <w:t xml:space="preserve">، يتّضح أنّ </w:t>
      </w:r>
      <w:r w:rsidRPr="005954F6">
        <w:rPr>
          <w:rFonts w:cs="MbSadr (1)"/>
          <w:sz w:val="32"/>
          <w:szCs w:val="32"/>
          <w:rtl/>
        </w:rPr>
        <w:t>ص</w:t>
      </w:r>
      <w:r w:rsidRPr="005954F6">
        <w:rPr>
          <w:rFonts w:cs="MbSadr (1)" w:hint="cs"/>
          <w:sz w:val="32"/>
          <w:szCs w:val="32"/>
          <w:rtl/>
        </w:rPr>
        <w:t>لاحيّات الحاكم المعصوم تشمل المهمّة الاُولى بوصفه مبلّغاً للشريعة إلى الاُمّة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ما تشمل المهمّة الثانية والثالثة بوصفه حاكماً</w:t>
      </w:r>
      <w:r w:rsidRPr="005954F6">
        <w:rPr>
          <w:rFonts w:hint="cs"/>
          <w:sz w:val="32"/>
          <w:szCs w:val="32"/>
          <w:rtl/>
        </w:rPr>
        <w:t> </w:t>
      </w:r>
      <w:r w:rsidRPr="005954F6">
        <w:rPr>
          <w:rFonts w:ascii="MbSadr (1)" w:hAnsi="MbSadr (1)" w:cs="MbSadr (1)" w:hint="cs"/>
          <w:sz w:val="32"/>
          <w:szCs w:val="32"/>
          <w:rtl/>
        </w:rPr>
        <w:t xml:space="preserve">، كما تشمل المهمّة الرابعة للقضاء </w:t>
      </w:r>
      <w:r w:rsidRPr="005954F6">
        <w:rPr>
          <w:rFonts w:cs="MbSadr (1)"/>
          <w:sz w:val="32"/>
          <w:szCs w:val="32"/>
          <w:rtl/>
        </w:rPr>
        <w:t>ب</w:t>
      </w:r>
      <w:r w:rsidRPr="005954F6">
        <w:rPr>
          <w:rFonts w:cs="MbSadr (1)" w:hint="cs"/>
          <w:sz w:val="32"/>
          <w:szCs w:val="32"/>
          <w:rtl/>
        </w:rPr>
        <w:t>وصفه قاضياً أعلى</w:t>
      </w:r>
      <w:r w:rsidRPr="005954F6">
        <w:rPr>
          <w:rFonts w:hint="cs"/>
          <w:sz w:val="32"/>
          <w:szCs w:val="32"/>
          <w:rtl/>
        </w:rPr>
        <w:t> </w:t>
      </w:r>
      <w:r w:rsidRPr="005954F6">
        <w:rPr>
          <w:rFonts w:ascii="MbSadr (1)" w:hAnsi="MbSadr (1)" w:cs="MbSadr (1)" w:hint="cs"/>
          <w:sz w:val="32"/>
          <w:szCs w:val="32"/>
          <w:rtl/>
        </w:rPr>
        <w:t xml:space="preserve">. فهو يمارس صلاحيّات القيام بالمهام الأربع بوصفه مبلّغاً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الأحزاب : 36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آل عمران : 159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(259)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حاكماً ورئيساً أعلى للقضاء بينما يختلف الأمر في الحاكم غير المعصوم كما</w:t>
      </w:r>
      <w:r>
        <w:rPr>
          <w:rFonts w:cs="MbSadr (1)" w:hint="cs"/>
          <w:sz w:val="32"/>
          <w:szCs w:val="32"/>
          <w:rtl/>
        </w:rPr>
        <w:t xml:space="preserve"> </w:t>
      </w:r>
      <w:r w:rsidRPr="005954F6">
        <w:rPr>
          <w:rFonts w:cs="MbSadr (1)"/>
          <w:sz w:val="32"/>
          <w:szCs w:val="32"/>
          <w:rtl/>
        </w:rPr>
        <w:t>س</w:t>
      </w:r>
      <w:r w:rsidRPr="005954F6">
        <w:rPr>
          <w:rFonts w:cs="MbSadr (1)" w:hint="cs"/>
          <w:sz w:val="32"/>
          <w:szCs w:val="32"/>
          <w:rtl/>
        </w:rPr>
        <w:t>نرى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2)"/>
          <w:bCs/>
          <w:sz w:val="32"/>
          <w:szCs w:val="32"/>
          <w:rtl/>
        </w:rPr>
        <w:t>ا</w:t>
      </w:r>
      <w:r w:rsidRPr="005954F6">
        <w:rPr>
          <w:rFonts w:cs="MbSadr (2)" w:hint="cs"/>
          <w:bCs/>
          <w:sz w:val="32"/>
          <w:szCs w:val="32"/>
          <w:rtl/>
        </w:rPr>
        <w:t>لثاني</w:t>
      </w:r>
      <w:r w:rsidRPr="005954F6">
        <w:rPr>
          <w:rFonts w:cs="MbSadr (1)"/>
          <w:sz w:val="32"/>
          <w:szCs w:val="32"/>
          <w:rtl/>
        </w:rPr>
        <w:t xml:space="preserve"> </w:t>
      </w:r>
      <w:r w:rsidRPr="005954F6">
        <w:rPr>
          <w:rFonts w:cs="MbSadr (1)" w:hint="cs"/>
          <w:sz w:val="32"/>
          <w:szCs w:val="32"/>
          <w:rtl/>
        </w:rPr>
        <w:t>:</w:t>
      </w:r>
      <w:r w:rsidRPr="005954F6">
        <w:rPr>
          <w:rFonts w:cs="MbSadr (2)"/>
          <w:bCs/>
          <w:sz w:val="32"/>
          <w:szCs w:val="32"/>
          <w:rtl/>
        </w:rPr>
        <w:t xml:space="preserve"> </w:t>
      </w:r>
      <w:r w:rsidRPr="005954F6">
        <w:rPr>
          <w:rFonts w:cs="MbSadr (2)" w:hint="cs"/>
          <w:bCs/>
          <w:sz w:val="32"/>
          <w:szCs w:val="32"/>
          <w:rtl/>
        </w:rPr>
        <w:t>الحكم الشوري أو حكم الاُمّة</w:t>
      </w:r>
      <w:r w:rsidRPr="005954F6">
        <w:rPr>
          <w:rFonts w:cs="MbSadr (2)"/>
          <w:bCs/>
          <w:sz w:val="32"/>
          <w:szCs w:val="32"/>
          <w:rtl/>
        </w:rPr>
        <w:t>(1)</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المصدر التشريعي لهذا الشكل من الحكم قوله تعالى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وَأمْرُهُمْ شُورَى بَيْنَهُمْ )</w:t>
      </w:r>
      <w:r w:rsidRPr="00753DE2">
        <w:rPr>
          <w:rFonts w:ascii="MbSadr (1)" w:hAnsi="MbSadr (1)" w:cs="MbSadr (1)"/>
          <w:bCs/>
          <w:sz w:val="32"/>
          <w:szCs w:val="32"/>
          <w:rtl/>
        </w:rPr>
        <w:t>(2)</w:t>
      </w:r>
      <w:r w:rsidRPr="005954F6">
        <w:rPr>
          <w:rFonts w:hint="cs"/>
          <w:sz w:val="32"/>
          <w:szCs w:val="32"/>
          <w:rtl/>
        </w:rPr>
        <w:t> </w:t>
      </w:r>
      <w:r w:rsidRPr="005954F6">
        <w:rPr>
          <w:rFonts w:cs="MbSadr (1)" w:hint="cs"/>
          <w:sz w:val="32"/>
          <w:szCs w:val="32"/>
          <w:rtl/>
        </w:rPr>
        <w:t xml:space="preserve">، فإنّ هذه الآية الكريمة الواردة في سياق صفات المؤمنين التي </w:t>
      </w:r>
      <w:r w:rsidRPr="005954F6">
        <w:rPr>
          <w:rFonts w:cs="MbSadr (1)"/>
          <w:sz w:val="32"/>
          <w:szCs w:val="32"/>
          <w:rtl/>
        </w:rPr>
        <w:t>ت</w:t>
      </w:r>
      <w:r w:rsidRPr="005954F6">
        <w:rPr>
          <w:rFonts w:cs="MbSadr (1)" w:hint="cs"/>
          <w:sz w:val="32"/>
          <w:szCs w:val="32"/>
          <w:rtl/>
        </w:rPr>
        <w:t xml:space="preserve">ستحقُّ المدح والثناء تدلُّ على ارتضاء طريقة الشورى وكونها طريقة صحيحة </w:t>
      </w:r>
      <w:r w:rsidRPr="005954F6">
        <w:rPr>
          <w:rFonts w:cs="MbSadr (1)"/>
          <w:sz w:val="32"/>
          <w:szCs w:val="32"/>
          <w:rtl/>
        </w:rPr>
        <w:t>ح</w:t>
      </w:r>
      <w:r w:rsidRPr="005954F6">
        <w:rPr>
          <w:rFonts w:cs="MbSadr (1)" w:hint="cs"/>
          <w:sz w:val="32"/>
          <w:szCs w:val="32"/>
          <w:rtl/>
        </w:rPr>
        <w:t>ينما لا يوجد نصٌّ من قبل الله ورسوله</w:t>
      </w:r>
      <w:r w:rsidRPr="005954F6">
        <w:rPr>
          <w:rFonts w:hint="cs"/>
          <w:sz w:val="32"/>
          <w:szCs w:val="32"/>
          <w:rtl/>
        </w:rPr>
        <w:t> </w:t>
      </w:r>
      <w:r w:rsidRPr="005954F6">
        <w:rPr>
          <w:rFonts w:ascii="MbSadr (1)" w:hAnsi="MbSadr (1)" w:cs="MbSadr (1)" w:hint="cs"/>
          <w:sz w:val="32"/>
          <w:szCs w:val="32"/>
          <w:rtl/>
        </w:rPr>
        <w:t xml:space="preserve">. وأمّا حيث يوجد النصُّ فلا مجال </w:t>
      </w:r>
      <w:r w:rsidRPr="005954F6">
        <w:rPr>
          <w:rFonts w:cs="MbSadr (1)"/>
          <w:sz w:val="32"/>
          <w:szCs w:val="32"/>
          <w:rtl/>
        </w:rPr>
        <w:t>ل</w:t>
      </w:r>
      <w:r w:rsidRPr="005954F6">
        <w:rPr>
          <w:rFonts w:cs="MbSadr (1)" w:hint="cs"/>
          <w:sz w:val="32"/>
          <w:szCs w:val="32"/>
          <w:rtl/>
        </w:rPr>
        <w:t xml:space="preserve">اعتبار الأمر شورى لأنّه سبحانه يقول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وَمَا كَانَ لِمُؤْمِن وَلاَ مُؤْمِنَة إذَا قَضَى اللَّهُ وَرَسُولُهُ أمْراً أنْ يَكُونَ لَهُمْ الْخِيَرَةُ مِنْ أمْرِهِمْ )</w:t>
      </w:r>
      <w:r w:rsidRPr="00753DE2">
        <w:rPr>
          <w:rFonts w:ascii="MbSadr (1)" w:hAnsi="MbSadr (1)" w:cs="MbSadr (1)"/>
          <w:bCs/>
          <w:sz w:val="32"/>
          <w:szCs w:val="32"/>
          <w:rtl/>
        </w:rPr>
        <w:t>(3)</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فالأمر إنّما يجوز أن </w:t>
      </w:r>
      <w:r w:rsidRPr="005954F6">
        <w:rPr>
          <w:rFonts w:cs="MbSadr (1)"/>
          <w:sz w:val="32"/>
          <w:szCs w:val="32"/>
          <w:rtl/>
        </w:rPr>
        <w:t>ي</w:t>
      </w:r>
      <w:r w:rsidRPr="005954F6">
        <w:rPr>
          <w:rFonts w:cs="MbSadr (1)" w:hint="cs"/>
          <w:sz w:val="32"/>
          <w:szCs w:val="32"/>
          <w:rtl/>
        </w:rPr>
        <w:t>كون شورى بينهم فيما إذا لم يقض النصُّ الشرعي بقضاء معيّن</w:t>
      </w:r>
      <w:r w:rsidRPr="005954F6">
        <w:rPr>
          <w:rFonts w:hint="cs"/>
          <w:sz w:val="32"/>
          <w:szCs w:val="32"/>
          <w:rtl/>
        </w:rPr>
        <w:t> </w:t>
      </w:r>
      <w:r w:rsidRPr="005954F6">
        <w:rPr>
          <w:rFonts w:ascii="MbSadr (1)" w:hAnsi="MbSadr (1)" w:cs="MbSadr (1)" w:hint="cs"/>
          <w:sz w:val="32"/>
          <w:szCs w:val="32"/>
          <w:rtl/>
        </w:rPr>
        <w:t xml:space="preserve">، ومن الواضح أنّ </w:t>
      </w:r>
      <w:r w:rsidRPr="005954F6">
        <w:rPr>
          <w:rFonts w:cs="MbSadr (1)"/>
          <w:sz w:val="32"/>
          <w:szCs w:val="32"/>
          <w:rtl/>
        </w:rPr>
        <w:t>م</w:t>
      </w:r>
      <w:r w:rsidRPr="005954F6">
        <w:rPr>
          <w:rFonts w:cs="MbSadr (1)" w:hint="cs"/>
          <w:sz w:val="32"/>
          <w:szCs w:val="32"/>
          <w:rtl/>
        </w:rPr>
        <w:t xml:space="preserve">سألة شكل الحكم في الوقت الحاضر لم تعالج في نصّ خاصٍّ على مذهَبَي </w:t>
      </w:r>
      <w:r w:rsidRPr="005954F6">
        <w:rPr>
          <w:rFonts w:cs="MbSadr (1)"/>
          <w:sz w:val="32"/>
          <w:szCs w:val="32"/>
          <w:rtl/>
        </w:rPr>
        <w:t>ا</w:t>
      </w:r>
      <w:r w:rsidRPr="005954F6">
        <w:rPr>
          <w:rFonts w:cs="MbSadr (1)" w:hint="cs"/>
          <w:sz w:val="32"/>
          <w:szCs w:val="32"/>
          <w:rtl/>
        </w:rPr>
        <w:t>لشيعة والسنّة معاً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بكلمة اُخرى : إنّ الشورى في عصر الغيبة شكلٌ جائزٌ من الحكم فيصحُّ </w:t>
      </w:r>
      <w:r w:rsidRPr="005954F6">
        <w:rPr>
          <w:rFonts w:cs="MbSadr (1)"/>
          <w:sz w:val="32"/>
          <w:szCs w:val="32"/>
          <w:rtl/>
        </w:rPr>
        <w:t>ل</w:t>
      </w:r>
      <w:r w:rsidRPr="005954F6">
        <w:rPr>
          <w:rFonts w:cs="MbSadr (1)" w:hint="cs"/>
          <w:sz w:val="32"/>
          <w:szCs w:val="32"/>
          <w:rtl/>
        </w:rPr>
        <w:t xml:space="preserve">لاُمّة إقامة حكومة تمارس صلاحيّاتها في تطبيق الأحكام الشرعيّة ووضع </w:t>
      </w:r>
      <w:r w:rsidRPr="005954F6">
        <w:rPr>
          <w:rFonts w:cs="MbSadr (1)"/>
          <w:sz w:val="32"/>
          <w:szCs w:val="32"/>
          <w:rtl/>
        </w:rPr>
        <w:t>و</w:t>
      </w:r>
      <w:r w:rsidRPr="005954F6">
        <w:rPr>
          <w:rFonts w:cs="MbSadr (1)" w:hint="cs"/>
          <w:sz w:val="32"/>
          <w:szCs w:val="32"/>
          <w:rtl/>
        </w:rPr>
        <w:t>تنفيذ التعاليم المستمدّة منها</w:t>
      </w:r>
      <w:r w:rsidRPr="005954F6">
        <w:rPr>
          <w:rFonts w:hint="cs"/>
          <w:sz w:val="32"/>
          <w:szCs w:val="32"/>
          <w:rtl/>
        </w:rPr>
        <w:t> </w:t>
      </w:r>
      <w:r w:rsidRPr="005954F6">
        <w:rPr>
          <w:rFonts w:ascii="MbSadr (1)" w:hAnsi="MbSadr (1)" w:cs="MbSadr (1)" w:hint="cs"/>
          <w:sz w:val="32"/>
          <w:szCs w:val="32"/>
          <w:rtl/>
        </w:rPr>
        <w:t xml:space="preserve">، وتختار لتلك الحكومة الشكل والحدود التي تكون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يشار إلى أنّ ما يذكره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هنا وفي الأساس التالي مبنيٌّ على ما ذهب إليه </w:t>
      </w:r>
      <w:r w:rsidRPr="001D57B8">
        <w:rPr>
          <w:rStyle w:val="10"/>
          <w:rtl/>
        </w:rPr>
        <w:t>ف</w:t>
      </w:r>
      <w:r w:rsidRPr="001D57B8">
        <w:rPr>
          <w:rStyle w:val="10"/>
          <w:rFonts w:hint="cs"/>
          <w:rtl/>
        </w:rPr>
        <w:t>ي أوائل حياته السياسيّة من قيام نظام الحكم في الإسلام على أساس الشورى</w:t>
      </w:r>
      <w:r w:rsidRPr="001D57B8">
        <w:rPr>
          <w:rStyle w:val="10"/>
          <w:rFonts w:cs="Times New Roman" w:hint="cs"/>
          <w:rtl/>
        </w:rPr>
        <w:t> </w:t>
      </w:r>
      <w:r w:rsidRPr="001D57B8">
        <w:rPr>
          <w:rStyle w:val="10"/>
          <w:rFonts w:ascii="MbSadr (1)" w:hAnsi="MbSadr (1)" w:hint="cs"/>
          <w:rtl/>
        </w:rPr>
        <w:t xml:space="preserve">، وقد </w:t>
      </w:r>
      <w:r w:rsidRPr="001D57B8">
        <w:rPr>
          <w:rStyle w:val="10"/>
          <w:rtl/>
        </w:rPr>
        <w:t>ع</w:t>
      </w:r>
      <w:r w:rsidRPr="001D57B8">
        <w:rPr>
          <w:rStyle w:val="10"/>
          <w:rFonts w:hint="cs"/>
          <w:rtl/>
        </w:rPr>
        <w:t>دل</w:t>
      </w:r>
      <w:r w:rsidRPr="001D57B8">
        <w:rPr>
          <w:rStyle w:val="10"/>
          <w:rtl/>
        </w:rPr>
        <w:t xml:space="preserve"> (</w:t>
      </w:r>
      <w:r w:rsidRPr="001D57B8">
        <w:rPr>
          <w:rStyle w:val="10"/>
          <w:rFonts w:hint="cs"/>
          <w:rtl/>
        </w:rPr>
        <w:t>قدس سره)</w:t>
      </w:r>
      <w:r w:rsidRPr="001D57B8">
        <w:rPr>
          <w:rStyle w:val="10"/>
          <w:rtl/>
        </w:rPr>
        <w:t xml:space="preserve"> </w:t>
      </w:r>
      <w:r w:rsidRPr="001D57B8">
        <w:rPr>
          <w:rStyle w:val="10"/>
          <w:rFonts w:hint="cs"/>
          <w:rtl/>
        </w:rPr>
        <w:t xml:space="preserve">عن هذه النظريّة فيما بعد مدخلا عنصر ولاية الفقيه في شكل الحكم الإسلامي في </w:t>
      </w:r>
      <w:r w:rsidRPr="001D57B8">
        <w:rPr>
          <w:rStyle w:val="10"/>
          <w:rtl/>
        </w:rPr>
        <w:t>ع</w:t>
      </w:r>
      <w:r w:rsidRPr="001D57B8">
        <w:rPr>
          <w:rStyle w:val="10"/>
          <w:rFonts w:hint="cs"/>
          <w:rtl/>
        </w:rPr>
        <w:t>صر الغيبة</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الشورى : 38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الأحزاب : 36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كثر اتّفاقاً مع مصلحة الإسلام ومصلحة الاُمّة</w:t>
      </w:r>
      <w:r w:rsidRPr="005954F6">
        <w:rPr>
          <w:rFonts w:hint="cs"/>
          <w:sz w:val="32"/>
          <w:szCs w:val="32"/>
          <w:rtl/>
        </w:rPr>
        <w:t> </w:t>
      </w:r>
      <w:r w:rsidRPr="005954F6">
        <w:rPr>
          <w:rFonts w:ascii="MbSadr (1)" w:hAnsi="MbSadr (1)" w:cs="MbSadr (1)" w:hint="cs"/>
          <w:sz w:val="32"/>
          <w:szCs w:val="32"/>
          <w:rtl/>
        </w:rPr>
        <w:t>، وعلى هذا الأساس فإنّ أيّ شكل</w:t>
      </w:r>
      <w:r>
        <w:rPr>
          <w:rFonts w:ascii="MbSadr (1)" w:hAnsi="MbSadr (1)" w:cs="MbSadr (1)" w:hint="cs"/>
          <w:sz w:val="32"/>
          <w:szCs w:val="32"/>
          <w:rtl/>
        </w:rPr>
        <w:t xml:space="preserve"> </w:t>
      </w:r>
      <w:r w:rsidRPr="005954F6">
        <w:rPr>
          <w:rFonts w:cs="MbSadr (1)"/>
          <w:sz w:val="32"/>
          <w:szCs w:val="32"/>
          <w:rtl/>
        </w:rPr>
        <w:t>ش</w:t>
      </w:r>
      <w:r w:rsidRPr="005954F6">
        <w:rPr>
          <w:rFonts w:cs="MbSadr (1)" w:hint="cs"/>
          <w:sz w:val="32"/>
          <w:szCs w:val="32"/>
          <w:rtl/>
        </w:rPr>
        <w:t>وري من الحكم يعتبر شكلا صحيحاً ما دام ضمن الحدود الشرعيّة</w:t>
      </w:r>
      <w:r w:rsidRPr="005954F6">
        <w:rPr>
          <w:rFonts w:hint="cs"/>
          <w:sz w:val="32"/>
          <w:szCs w:val="32"/>
          <w:rtl/>
        </w:rPr>
        <w:t> </w:t>
      </w:r>
      <w:r w:rsidRPr="005954F6">
        <w:rPr>
          <w:rFonts w:ascii="MbSadr (1)" w:hAnsi="MbSadr (1)" w:cs="MbSadr (1)" w:hint="cs"/>
          <w:sz w:val="32"/>
          <w:szCs w:val="32"/>
          <w:rtl/>
        </w:rPr>
        <w:t xml:space="preserve">، وإنّما قيّدنا </w:t>
      </w:r>
      <w:r w:rsidRPr="005954F6">
        <w:rPr>
          <w:rFonts w:cs="MbSadr (1)"/>
          <w:sz w:val="32"/>
          <w:szCs w:val="32"/>
          <w:rtl/>
        </w:rPr>
        <w:t>ا</w:t>
      </w:r>
      <w:r w:rsidRPr="005954F6">
        <w:rPr>
          <w:rFonts w:cs="MbSadr (1)" w:hint="cs"/>
          <w:sz w:val="32"/>
          <w:szCs w:val="32"/>
          <w:rtl/>
        </w:rPr>
        <w:t xml:space="preserve">لكيفيّة التي تمارس بها الاُمّة حقّ </w:t>
      </w:r>
      <w:r w:rsidRPr="005954F6">
        <w:rPr>
          <w:rFonts w:cs="MbSadr (1)" w:hint="cs"/>
          <w:sz w:val="32"/>
          <w:szCs w:val="32"/>
          <w:rtl/>
        </w:rPr>
        <w:lastRenderedPageBreak/>
        <w:t xml:space="preserve">الحكم بأن تكون ضمن الحدود الشرعيّة لأنّها </w:t>
      </w:r>
      <w:r w:rsidRPr="005954F6">
        <w:rPr>
          <w:rFonts w:cs="MbSadr (1)"/>
          <w:sz w:val="32"/>
          <w:szCs w:val="32"/>
          <w:rtl/>
        </w:rPr>
        <w:t>ل</w:t>
      </w:r>
      <w:r w:rsidRPr="005954F6">
        <w:rPr>
          <w:rFonts w:cs="MbSadr (1)" w:hint="cs"/>
          <w:sz w:val="32"/>
          <w:szCs w:val="32"/>
          <w:rtl/>
        </w:rPr>
        <w:t xml:space="preserve">ا يجوز أن تختار الكيفيّة التي تتعارض مع شيء من الأحكام الشرعيّة كأن تسلّم </w:t>
      </w:r>
      <w:r w:rsidRPr="005954F6">
        <w:rPr>
          <w:rFonts w:cs="MbSadr (1)"/>
          <w:sz w:val="32"/>
          <w:szCs w:val="32"/>
          <w:rtl/>
        </w:rPr>
        <w:t>ز</w:t>
      </w:r>
      <w:r w:rsidRPr="005954F6">
        <w:rPr>
          <w:rFonts w:cs="MbSadr (1)" w:hint="cs"/>
          <w:sz w:val="32"/>
          <w:szCs w:val="32"/>
          <w:rtl/>
        </w:rPr>
        <w:t>مام الأمر إلى فاسق أو فسّاق</w:t>
      </w:r>
      <w:r w:rsidRPr="005954F6">
        <w:rPr>
          <w:rFonts w:hint="cs"/>
          <w:sz w:val="32"/>
          <w:szCs w:val="32"/>
          <w:rtl/>
        </w:rPr>
        <w:t> </w:t>
      </w:r>
      <w:r w:rsidRPr="005954F6">
        <w:rPr>
          <w:rFonts w:ascii="MbSadr (1)" w:hAnsi="MbSadr (1)" w:cs="MbSadr (1)" w:hint="cs"/>
          <w:sz w:val="32"/>
          <w:szCs w:val="32"/>
          <w:rtl/>
        </w:rPr>
        <w:t xml:space="preserve">، لأنّ الإسلام نهى عن الركون إلى فاسق بالأخذ </w:t>
      </w:r>
      <w:r w:rsidRPr="005954F6">
        <w:rPr>
          <w:rFonts w:cs="MbSadr (1)"/>
          <w:sz w:val="32"/>
          <w:szCs w:val="32"/>
          <w:rtl/>
        </w:rPr>
        <w:t>ب</w:t>
      </w:r>
      <w:r w:rsidRPr="005954F6">
        <w:rPr>
          <w:rFonts w:cs="MbSadr (1)" w:hint="cs"/>
          <w:sz w:val="32"/>
          <w:szCs w:val="32"/>
          <w:rtl/>
        </w:rPr>
        <w:t>قوله في مجال الشهادة فضلا عن مجال الحكم ورعاية شؤون الاُمّة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لا بدّ للاُمّة حين تختار كيفيّة الحكم والجهاز الذي يباشر الحكم أن تراعي </w:t>
      </w:r>
      <w:r w:rsidRPr="005954F6">
        <w:rPr>
          <w:rFonts w:cs="MbSadr (1)"/>
          <w:sz w:val="32"/>
          <w:szCs w:val="32"/>
          <w:rtl/>
        </w:rPr>
        <w:t>ا</w:t>
      </w:r>
      <w:r w:rsidRPr="005954F6">
        <w:rPr>
          <w:rFonts w:cs="MbSadr (1)" w:hint="cs"/>
          <w:sz w:val="32"/>
          <w:szCs w:val="32"/>
          <w:rtl/>
        </w:rPr>
        <w:t>لحدود الشرعيّة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لأساس رقم ( 7 )</w:t>
      </w:r>
    </w:p>
    <w:p w:rsidR="002367DB" w:rsidRPr="005954F6" w:rsidRDefault="002367DB" w:rsidP="002367DB">
      <w:pPr>
        <w:pStyle w:val="a"/>
        <w:adjustRightInd w:val="0"/>
        <w:jc w:val="center"/>
        <w:rPr>
          <w:sz w:val="32"/>
          <w:szCs w:val="32"/>
          <w:rtl/>
        </w:rPr>
      </w:pPr>
      <w:r w:rsidRPr="005954F6">
        <w:rPr>
          <w:rFonts w:cs="MbSadr (2)"/>
          <w:bCs/>
          <w:sz w:val="32"/>
          <w:szCs w:val="32"/>
          <w:rtl/>
        </w:rPr>
        <w:t>ت</w:t>
      </w:r>
      <w:r w:rsidRPr="005954F6">
        <w:rPr>
          <w:rFonts w:cs="MbSadr (2)" w:hint="cs"/>
          <w:bCs/>
          <w:sz w:val="32"/>
          <w:szCs w:val="32"/>
          <w:rtl/>
        </w:rPr>
        <w:t>طبيق الشكل الشوري للحكم في ظروف الاُمّة الحاضرة</w:t>
      </w: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 xml:space="preserve">رفنا أنّ الشكل الشوري للحكم شكلٌ صحيحٌ في أساسه في ظرف عدم </w:t>
      </w:r>
      <w:r w:rsidRPr="005954F6">
        <w:rPr>
          <w:rFonts w:cs="MbSadr (1)"/>
          <w:sz w:val="32"/>
          <w:szCs w:val="32"/>
          <w:rtl/>
        </w:rPr>
        <w:t>و</w:t>
      </w:r>
      <w:r w:rsidRPr="005954F6">
        <w:rPr>
          <w:rFonts w:cs="MbSadr (1)" w:hint="cs"/>
          <w:sz w:val="32"/>
          <w:szCs w:val="32"/>
          <w:rtl/>
        </w:rPr>
        <w:t xml:space="preserve">جود الشكل الإلهي المتقدّم وعدم وجود النصّ الشرعي على كيفيّة معيّنة </w:t>
      </w:r>
      <w:r w:rsidRPr="005954F6">
        <w:rPr>
          <w:rFonts w:cs="MbSadr (1)"/>
          <w:sz w:val="32"/>
          <w:szCs w:val="32"/>
          <w:rtl/>
        </w:rPr>
        <w:t>ل</w:t>
      </w:r>
      <w:r w:rsidRPr="005954F6">
        <w:rPr>
          <w:rFonts w:cs="MbSadr (1)" w:hint="cs"/>
          <w:sz w:val="32"/>
          <w:szCs w:val="32"/>
          <w:rtl/>
        </w:rPr>
        <w:t>ممارسة الحكم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بدّ أن نعرف الشروط لممارسة الاُمّة اختيار شكل الحكم والجهاز </w:t>
      </w:r>
      <w:r w:rsidRPr="005954F6">
        <w:rPr>
          <w:rFonts w:cs="MbSadr (1)"/>
          <w:sz w:val="32"/>
          <w:szCs w:val="32"/>
          <w:rtl/>
        </w:rPr>
        <w:t>ا</w:t>
      </w:r>
      <w:r w:rsidRPr="005954F6">
        <w:rPr>
          <w:rFonts w:cs="MbSadr (1)" w:hint="cs"/>
          <w:sz w:val="32"/>
          <w:szCs w:val="32"/>
          <w:rtl/>
        </w:rPr>
        <w:t>لحاكم</w:t>
      </w:r>
      <w:r w:rsidRPr="005954F6">
        <w:rPr>
          <w:rFonts w:hint="cs"/>
          <w:sz w:val="32"/>
          <w:szCs w:val="32"/>
          <w:rtl/>
        </w:rPr>
        <w:t> </w:t>
      </w:r>
      <w:r w:rsidRPr="005954F6">
        <w:rPr>
          <w:rFonts w:ascii="MbSadr (1)" w:hAnsi="MbSadr (1)" w:cs="MbSadr (1)" w:hint="cs"/>
          <w:sz w:val="32"/>
          <w:szCs w:val="32"/>
          <w:rtl/>
        </w:rPr>
        <w:t>، وهي الشروط الثلاثة التالية</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 xml:space="preserve">ـ أن يكون اختيار شكل الحكم واختيار الجهاز الحاكم ضمن الحدود </w:t>
      </w:r>
      <w:r w:rsidRPr="005954F6">
        <w:rPr>
          <w:rFonts w:cs="MbSadr (1)"/>
          <w:sz w:val="32"/>
          <w:szCs w:val="32"/>
          <w:rtl/>
        </w:rPr>
        <w:t>ا</w:t>
      </w:r>
      <w:r w:rsidRPr="005954F6">
        <w:rPr>
          <w:rFonts w:cs="MbSadr (1)" w:hint="cs"/>
          <w:sz w:val="32"/>
          <w:szCs w:val="32"/>
          <w:rtl/>
        </w:rPr>
        <w:t>لشرعيّة الإسلاميّة وغير متعارض مع شيء من أحكام الإسلام الثابتة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 xml:space="preserve">ـ أن يكون اختيار شكل الحكم والجهاز الحاكم أكثر اتّفاقاً مع مصلحة </w:t>
      </w:r>
      <w:r w:rsidRPr="005954F6">
        <w:rPr>
          <w:rFonts w:cs="MbSadr (1)"/>
          <w:sz w:val="32"/>
          <w:szCs w:val="32"/>
          <w:rtl/>
        </w:rPr>
        <w:t>ا</w:t>
      </w:r>
      <w:r w:rsidRPr="005954F6">
        <w:rPr>
          <w:rFonts w:cs="MbSadr (1)" w:hint="cs"/>
          <w:sz w:val="32"/>
          <w:szCs w:val="32"/>
          <w:rtl/>
        </w:rPr>
        <w:t>لإسلام التي تعني الوضع الأفضل للإسلام باعتباره دعوة عالميّة وقاعدة للدولة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 xml:space="preserve">ـ أن يكون اختيار شكل الحكم والجهاز الحاكم أكثر اتّفاقاً مع مصلحة </w:t>
      </w:r>
      <w:r w:rsidRPr="005954F6">
        <w:rPr>
          <w:rFonts w:cs="MbSadr (1)"/>
          <w:sz w:val="32"/>
          <w:szCs w:val="32"/>
          <w:rtl/>
        </w:rPr>
        <w:t>ا</w:t>
      </w:r>
      <w:r w:rsidRPr="005954F6">
        <w:rPr>
          <w:rFonts w:cs="MbSadr (1)" w:hint="cs"/>
          <w:sz w:val="32"/>
          <w:szCs w:val="32"/>
          <w:rtl/>
        </w:rPr>
        <w:t>لمسلمين بوصفهم اُمّة لها جانبها الرسالي والمادّي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الواضح أنّ ممارسة اختيار شكل الحكم والجهاز الحاكم بهذه الشروط </w:t>
      </w:r>
      <w:r w:rsidRPr="005954F6">
        <w:rPr>
          <w:rFonts w:cs="MbSadr (1)"/>
          <w:sz w:val="32"/>
          <w:szCs w:val="32"/>
          <w:rtl/>
        </w:rPr>
        <w:t>ت</w:t>
      </w:r>
      <w:r w:rsidRPr="005954F6">
        <w:rPr>
          <w:rFonts w:cs="MbSadr (1)" w:hint="cs"/>
          <w:sz w:val="32"/>
          <w:szCs w:val="32"/>
          <w:rtl/>
        </w:rPr>
        <w:t>توقّف على وعي الاُمّة للإسلام من جهة</w:t>
      </w:r>
      <w:r w:rsidRPr="005954F6">
        <w:rPr>
          <w:rFonts w:hint="cs"/>
          <w:sz w:val="32"/>
          <w:szCs w:val="32"/>
          <w:rtl/>
        </w:rPr>
        <w:t> </w:t>
      </w:r>
      <w:r w:rsidRPr="005954F6">
        <w:rPr>
          <w:rFonts w:ascii="MbSadr (1)" w:hAnsi="MbSadr (1)" w:cs="MbSadr (1)" w:hint="cs"/>
          <w:sz w:val="32"/>
          <w:szCs w:val="32"/>
          <w:rtl/>
        </w:rPr>
        <w:t xml:space="preserve">، ووعيها للظروف الحياتيّة والدوليّة من </w:t>
      </w:r>
      <w:r w:rsidRPr="005954F6">
        <w:rPr>
          <w:rFonts w:cs="MbSadr (1)"/>
          <w:sz w:val="32"/>
          <w:szCs w:val="32"/>
          <w:rtl/>
        </w:rPr>
        <w:t>ج</w:t>
      </w:r>
      <w:r w:rsidRPr="005954F6">
        <w:rPr>
          <w:rFonts w:cs="MbSadr (1)" w:hint="cs"/>
          <w:sz w:val="32"/>
          <w:szCs w:val="32"/>
          <w:rtl/>
        </w:rPr>
        <w:t>هة اُخرى</w:t>
      </w:r>
      <w:r w:rsidRPr="005954F6">
        <w:rPr>
          <w:rFonts w:hint="cs"/>
          <w:sz w:val="32"/>
          <w:szCs w:val="32"/>
          <w:rtl/>
        </w:rPr>
        <w:t> </w:t>
      </w:r>
      <w:r w:rsidRPr="005954F6">
        <w:rPr>
          <w:rFonts w:cs="MbSadr (1)" w:hint="cs"/>
          <w:sz w:val="32"/>
          <w:szCs w:val="32"/>
          <w:rtl/>
        </w:rPr>
        <w:t xml:space="preserve">، فإذا تمّ لاُمّة بشكل عام مثل هذا الوعي فإنّ باستطاعتها أن تختار </w:t>
      </w:r>
      <w:r w:rsidRPr="005954F6">
        <w:rPr>
          <w:rFonts w:cs="MbSadr (1)"/>
          <w:sz w:val="32"/>
          <w:szCs w:val="32"/>
          <w:rtl/>
        </w:rPr>
        <w:t>ش</w:t>
      </w:r>
      <w:r w:rsidRPr="005954F6">
        <w:rPr>
          <w:rFonts w:cs="MbSadr (1)" w:hint="cs"/>
          <w:sz w:val="32"/>
          <w:szCs w:val="32"/>
          <w:rtl/>
        </w:rPr>
        <w:t>كل الحكم وأن تنتخب الجهاز الكفوء لرعاية شؤونها</w:t>
      </w:r>
      <w:r w:rsidRPr="005954F6">
        <w:rPr>
          <w:rFonts w:hint="cs"/>
          <w:sz w:val="32"/>
          <w:szCs w:val="32"/>
          <w:rtl/>
        </w:rPr>
        <w:t> </w:t>
      </w:r>
      <w:r w:rsidRPr="005954F6">
        <w:rPr>
          <w:rFonts w:ascii="MbSadr (1)" w:hAnsi="MbSadr (1)" w:cs="MbSadr (1)" w:hint="cs"/>
          <w:sz w:val="32"/>
          <w:szCs w:val="32"/>
          <w:rtl/>
        </w:rPr>
        <w:t xml:space="preserve">، ويتساوى حينئذ في </w:t>
      </w:r>
      <w:r w:rsidRPr="005954F6">
        <w:rPr>
          <w:rFonts w:cs="MbSadr (1)"/>
          <w:sz w:val="32"/>
          <w:szCs w:val="32"/>
          <w:rtl/>
        </w:rPr>
        <w:t>م</w:t>
      </w:r>
      <w:r w:rsidRPr="005954F6">
        <w:rPr>
          <w:rFonts w:cs="MbSadr (1)" w:hint="cs"/>
          <w:sz w:val="32"/>
          <w:szCs w:val="32"/>
          <w:rtl/>
        </w:rPr>
        <w:t xml:space="preserve">مارسة هذا الحق كلُّ المكلّفين بأحكام الإسلام من الاُمّة من بلغ السن الشرعيّة </w:t>
      </w:r>
      <w:r w:rsidRPr="005954F6">
        <w:rPr>
          <w:rFonts w:cs="MbSadr (1)"/>
          <w:sz w:val="32"/>
          <w:szCs w:val="32"/>
          <w:rtl/>
        </w:rPr>
        <w:t>م</w:t>
      </w:r>
      <w:r w:rsidRPr="005954F6">
        <w:rPr>
          <w:rFonts w:cs="MbSadr (1)" w:hint="cs"/>
          <w:sz w:val="32"/>
          <w:szCs w:val="32"/>
          <w:rtl/>
        </w:rPr>
        <w:t>ن المسلمين والمسلمات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إذا لم تكن هذه الشروط متوفّرة في الاُمّة لعدم وجود الوعي العام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وبالتالي عدم معرفة الحدود الشرعيّة التي يجب أن تراعى في اختيار </w:t>
      </w:r>
      <w:r w:rsidRPr="005954F6">
        <w:rPr>
          <w:rFonts w:cs="MbSadr (1)"/>
          <w:sz w:val="32"/>
          <w:szCs w:val="32"/>
          <w:rtl/>
        </w:rPr>
        <w:t>ش</w:t>
      </w:r>
      <w:r w:rsidRPr="005954F6">
        <w:rPr>
          <w:rFonts w:cs="MbSadr (1)" w:hint="cs"/>
          <w:sz w:val="32"/>
          <w:szCs w:val="32"/>
          <w:rtl/>
        </w:rPr>
        <w:t>كل الحكم والجهاز الحاكم بما يتّفق مع مصلحة الإسلام والاُمّة</w:t>
      </w:r>
      <w:r w:rsidRPr="005954F6">
        <w:rPr>
          <w:rFonts w:hint="cs"/>
          <w:sz w:val="32"/>
          <w:szCs w:val="32"/>
          <w:rtl/>
        </w:rPr>
        <w:t> </w:t>
      </w:r>
      <w:r w:rsidRPr="005954F6">
        <w:rPr>
          <w:rFonts w:ascii="MbSadr (1)" w:hAnsi="MbSadr (1)" w:cs="MbSadr (1)" w:hint="cs"/>
          <w:sz w:val="32"/>
          <w:szCs w:val="32"/>
          <w:rtl/>
        </w:rPr>
        <w:t xml:space="preserve">، فإنّه لا بدّ </w:t>
      </w:r>
      <w:r w:rsidRPr="005954F6">
        <w:rPr>
          <w:rFonts w:cs="MbSadr (1)"/>
          <w:sz w:val="32"/>
          <w:szCs w:val="32"/>
          <w:rtl/>
        </w:rPr>
        <w:t>ل</w:t>
      </w:r>
      <w:r w:rsidRPr="005954F6">
        <w:rPr>
          <w:rFonts w:cs="MbSadr (1)" w:hint="cs"/>
          <w:sz w:val="32"/>
          <w:szCs w:val="32"/>
          <w:rtl/>
        </w:rPr>
        <w:t xml:space="preserve">لدعوة بوصفها طليعة الاُمّة الواعية لحدود الإسلام ومصلحته والواعية لظروف </w:t>
      </w:r>
      <w:r w:rsidRPr="005954F6">
        <w:rPr>
          <w:rFonts w:cs="MbSadr (1)"/>
          <w:sz w:val="32"/>
          <w:szCs w:val="32"/>
          <w:rtl/>
        </w:rPr>
        <w:t>ا</w:t>
      </w:r>
      <w:r w:rsidRPr="005954F6">
        <w:rPr>
          <w:rFonts w:cs="MbSadr (1)" w:hint="cs"/>
          <w:sz w:val="32"/>
          <w:szCs w:val="32"/>
          <w:rtl/>
        </w:rPr>
        <w:t>لاُمّة ومصالحها أن تقيم في الاُمّة شكلا للحكم الإسلامي وتختار جهازاً حاكماً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ح</w:t>
      </w:r>
      <w:r w:rsidRPr="005954F6">
        <w:rPr>
          <w:rFonts w:cs="MbSadr (1)" w:hint="cs"/>
          <w:sz w:val="32"/>
          <w:szCs w:val="32"/>
          <w:rtl/>
        </w:rPr>
        <w:t>تّى يجيء الظرف المناسب لاستفتاء الاُمّة لاختيار شكل الحكم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ا</w:t>
      </w:r>
      <w:r w:rsidRPr="005954F6">
        <w:rPr>
          <w:rFonts w:cs="MbSadr (2)" w:hint="cs"/>
          <w:bCs/>
          <w:sz w:val="32"/>
          <w:szCs w:val="32"/>
          <w:rtl/>
        </w:rPr>
        <w:t>لأساس رقم ( 8 )</w:t>
      </w: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ا</w:t>
      </w:r>
      <w:r w:rsidRPr="005954F6">
        <w:rPr>
          <w:rFonts w:cs="MbSadr (2)" w:hint="cs"/>
          <w:bCs/>
          <w:sz w:val="32"/>
          <w:szCs w:val="32"/>
          <w:rtl/>
        </w:rPr>
        <w:t>لفرق بين أحكام الشريعة والتعاليم</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 xml:space="preserve">حكام الشريعة الإسلاميّة المقدّسة هي الأحكام الثابتة التي بيّنت في </w:t>
      </w:r>
      <w:r w:rsidRPr="005954F6">
        <w:rPr>
          <w:rFonts w:cs="MbSadr (1)"/>
          <w:sz w:val="32"/>
          <w:szCs w:val="32"/>
          <w:rtl/>
        </w:rPr>
        <w:t>ا</w:t>
      </w:r>
      <w:r w:rsidRPr="005954F6">
        <w:rPr>
          <w:rFonts w:cs="MbSadr (1)" w:hint="cs"/>
          <w:sz w:val="32"/>
          <w:szCs w:val="32"/>
          <w:rtl/>
        </w:rPr>
        <w:t>لشريعة بدليل من الأدلّة الأربعة الكتاب والسنة والإجماع والعقل</w:t>
      </w:r>
      <w:r w:rsidRPr="005954F6">
        <w:rPr>
          <w:rFonts w:hint="cs"/>
          <w:sz w:val="32"/>
          <w:szCs w:val="32"/>
          <w:rtl/>
        </w:rPr>
        <w:t> </w:t>
      </w:r>
      <w:r w:rsidRPr="005954F6">
        <w:rPr>
          <w:rFonts w:ascii="MbSadr (1)" w:hAnsi="MbSadr (1)" w:cs="MbSadr (1)" w:hint="cs"/>
          <w:sz w:val="32"/>
          <w:szCs w:val="32"/>
          <w:rtl/>
        </w:rPr>
        <w:t xml:space="preserve">. فلا يجوز في </w:t>
      </w:r>
      <w:r w:rsidRPr="005954F6">
        <w:rPr>
          <w:rFonts w:cs="MbSadr (1)"/>
          <w:sz w:val="32"/>
          <w:szCs w:val="32"/>
          <w:rtl/>
        </w:rPr>
        <w:t>ه</w:t>
      </w:r>
      <w:r w:rsidRPr="005954F6">
        <w:rPr>
          <w:rFonts w:cs="MbSadr (1)" w:hint="cs"/>
          <w:sz w:val="32"/>
          <w:szCs w:val="32"/>
          <w:rtl/>
        </w:rPr>
        <w:t xml:space="preserve">ذه الأحكام أيُّ تبديل أو تغيير لأنّها ذات صيغة محدّدة وشاملة لجميع الظروف </w:t>
      </w:r>
      <w:r w:rsidRPr="005954F6">
        <w:rPr>
          <w:rFonts w:cs="MbSadr (1)"/>
          <w:sz w:val="32"/>
          <w:szCs w:val="32"/>
          <w:rtl/>
        </w:rPr>
        <w:t>و</w:t>
      </w:r>
      <w:r w:rsidRPr="005954F6">
        <w:rPr>
          <w:rFonts w:cs="MbSadr (1)" w:hint="cs"/>
          <w:sz w:val="32"/>
          <w:szCs w:val="32"/>
          <w:rtl/>
        </w:rPr>
        <w:t>الأحوال</w:t>
      </w:r>
      <w:r w:rsidRPr="005954F6">
        <w:rPr>
          <w:rFonts w:hint="cs"/>
          <w:sz w:val="32"/>
          <w:szCs w:val="32"/>
          <w:rtl/>
        </w:rPr>
        <w:t> </w:t>
      </w:r>
      <w:r w:rsidRPr="005954F6">
        <w:rPr>
          <w:rFonts w:ascii="MbSadr (1)" w:hAnsi="MbSadr (1)" w:cs="MbSadr (1)" w:hint="cs"/>
          <w:sz w:val="32"/>
          <w:szCs w:val="32"/>
          <w:rtl/>
        </w:rPr>
        <w:t>، فلا بدّ من تطبيقها دون تصرّف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لنضرب لذلك مثلا بإلزام الاُمّة الإسلاميّة بإعداد ما تستطيع من القوّة في </w:t>
      </w:r>
      <w:r w:rsidRPr="005954F6">
        <w:rPr>
          <w:rFonts w:cs="MbSadr (1)"/>
          <w:sz w:val="32"/>
          <w:szCs w:val="32"/>
          <w:rtl/>
        </w:rPr>
        <w:t>م</w:t>
      </w:r>
      <w:r w:rsidRPr="005954F6">
        <w:rPr>
          <w:rFonts w:cs="MbSadr (1)" w:hint="cs"/>
          <w:sz w:val="32"/>
          <w:szCs w:val="32"/>
          <w:rtl/>
        </w:rPr>
        <w:t>واجهة أعداء الإسلام</w:t>
      </w:r>
      <w:r w:rsidRPr="005954F6">
        <w:rPr>
          <w:rFonts w:hint="cs"/>
          <w:sz w:val="32"/>
          <w:szCs w:val="32"/>
          <w:rtl/>
        </w:rPr>
        <w:t> </w:t>
      </w:r>
      <w:r w:rsidRPr="005954F6">
        <w:rPr>
          <w:rFonts w:ascii="MbSadr (1)" w:hAnsi="MbSadr (1)" w:cs="MbSadr (1)" w:hint="cs"/>
          <w:sz w:val="32"/>
          <w:szCs w:val="32"/>
          <w:rtl/>
        </w:rPr>
        <w:t xml:space="preserve">. فهو حكمٌ شرعيٌّ نصّت عليه الشريعة في بعض أدلّتها كما </w:t>
      </w:r>
      <w:r w:rsidRPr="005954F6">
        <w:rPr>
          <w:rFonts w:cs="MbSadr (1)"/>
          <w:sz w:val="32"/>
          <w:szCs w:val="32"/>
          <w:rtl/>
        </w:rPr>
        <w:t>ف</w:t>
      </w:r>
      <w:r w:rsidRPr="005954F6">
        <w:rPr>
          <w:rFonts w:cs="MbSadr (1)" w:hint="cs"/>
          <w:sz w:val="32"/>
          <w:szCs w:val="32"/>
          <w:rtl/>
        </w:rPr>
        <w:t xml:space="preserve">ي قوله تعالى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وَأعِدُّوا لَهُمْ مَا اسْتَطَعْتُمْ مِنْ قُوَّة )</w:t>
      </w:r>
      <w:r w:rsidRPr="00753DE2">
        <w:rPr>
          <w:rFonts w:ascii="MbSadr (1)" w:hAnsi="MbSadr (1)" w:cs="MbSadr (1)"/>
          <w:bCs/>
          <w:sz w:val="32"/>
          <w:szCs w:val="32"/>
          <w:rtl/>
        </w:rPr>
        <w:t>(1)</w:t>
      </w:r>
      <w:r w:rsidRPr="005954F6">
        <w:rPr>
          <w:rFonts w:hint="cs"/>
          <w:sz w:val="32"/>
          <w:szCs w:val="32"/>
          <w:rtl/>
        </w:rPr>
        <w:t> </w:t>
      </w:r>
      <w:r w:rsidRPr="005954F6">
        <w:rPr>
          <w:rFonts w:cs="MbSadr (1)" w:hint="cs"/>
          <w:sz w:val="32"/>
          <w:szCs w:val="32"/>
          <w:rtl/>
        </w:rPr>
        <w:t xml:space="preserve">، ولذلك فهو حكمٌ ثابتٌ </w:t>
      </w:r>
      <w:r w:rsidRPr="005954F6">
        <w:rPr>
          <w:rFonts w:cs="MbSadr (1)"/>
          <w:sz w:val="32"/>
          <w:szCs w:val="32"/>
          <w:rtl/>
        </w:rPr>
        <w:t>ش</w:t>
      </w:r>
      <w:r w:rsidRPr="005954F6">
        <w:rPr>
          <w:rFonts w:cs="MbSadr (1)" w:hint="cs"/>
          <w:sz w:val="32"/>
          <w:szCs w:val="32"/>
          <w:rtl/>
        </w:rPr>
        <w:t>املٌ لجميع الظروف والأحوال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مّا التعاليم أو القوانين</w:t>
      </w:r>
      <w:r w:rsidRPr="005954F6">
        <w:rPr>
          <w:rFonts w:hint="cs"/>
          <w:sz w:val="32"/>
          <w:szCs w:val="32"/>
          <w:rtl/>
        </w:rPr>
        <w:t> </w:t>
      </w:r>
      <w:r w:rsidRPr="005954F6">
        <w:rPr>
          <w:rFonts w:ascii="MbSadr (1)" w:hAnsi="MbSadr (1)" w:cs="MbSadr (1)" w:hint="cs"/>
          <w:sz w:val="32"/>
          <w:szCs w:val="32"/>
          <w:rtl/>
        </w:rPr>
        <w:t xml:space="preserve">، فهي أنظمة الدولة التفصيليّة والتي تقتضيها طبيعة </w:t>
      </w:r>
      <w:r w:rsidRPr="005954F6">
        <w:rPr>
          <w:rFonts w:cs="MbSadr (1)"/>
          <w:sz w:val="32"/>
          <w:szCs w:val="32"/>
          <w:rtl/>
        </w:rPr>
        <w:t>ا</w:t>
      </w:r>
      <w:r w:rsidRPr="005954F6">
        <w:rPr>
          <w:rFonts w:cs="MbSadr (1)" w:hint="cs"/>
          <w:sz w:val="32"/>
          <w:szCs w:val="32"/>
          <w:rtl/>
        </w:rPr>
        <w:t xml:space="preserve">لأحكام الشرعيّة الدستوريّة لظرف من الظروف ولذا فهي قوانين متطوّرة تختلف </w:t>
      </w:r>
      <w:r w:rsidRPr="005954F6">
        <w:rPr>
          <w:rFonts w:cs="MbSadr (1)"/>
          <w:sz w:val="32"/>
          <w:szCs w:val="32"/>
          <w:rtl/>
        </w:rPr>
        <w:t>ب</w:t>
      </w:r>
      <w:r w:rsidRPr="005954F6">
        <w:rPr>
          <w:rFonts w:cs="MbSadr (1)" w:hint="cs"/>
          <w:sz w:val="32"/>
          <w:szCs w:val="32"/>
          <w:rtl/>
        </w:rPr>
        <w:t>اختلاف ظروف الدولة</w:t>
      </w:r>
      <w:r w:rsidRPr="005954F6">
        <w:rPr>
          <w:rFonts w:hint="cs"/>
          <w:sz w:val="32"/>
          <w:szCs w:val="32"/>
          <w:rtl/>
        </w:rPr>
        <w:t> </w:t>
      </w:r>
      <w:r w:rsidRPr="005954F6">
        <w:rPr>
          <w:rFonts w:ascii="MbSadr (1)" w:hAnsi="MbSadr (1)" w:cs="MbSadr (1)" w:hint="cs"/>
          <w:sz w:val="32"/>
          <w:szCs w:val="32"/>
          <w:rtl/>
        </w:rPr>
        <w:t>، ومنش</w:t>
      </w:r>
      <w:r w:rsidRPr="005954F6">
        <w:rPr>
          <w:rFonts w:cs="MbSadr (1)" w:hint="cs"/>
          <w:sz w:val="32"/>
          <w:szCs w:val="32"/>
          <w:rtl/>
        </w:rPr>
        <w:t xml:space="preserve">أ التطوّر فيها </w:t>
      </w:r>
      <w:r>
        <w:rPr>
          <w:rFonts w:cs="MbSadr (1)" w:hint="cs"/>
          <w:sz w:val="32"/>
          <w:szCs w:val="32"/>
          <w:rtl/>
        </w:rPr>
        <w:t>أنّ</w:t>
      </w:r>
      <w:r w:rsidRPr="005954F6">
        <w:rPr>
          <w:rFonts w:ascii="MbSadr (1)" w:hAnsi="MbSadr (1)" w:cs="MbSadr (1)" w:hint="cs"/>
          <w:sz w:val="32"/>
          <w:szCs w:val="32"/>
          <w:rtl/>
        </w:rPr>
        <w:t xml:space="preserve">ها لم ترد في الشريعة مباشرة </w:t>
      </w:r>
      <w:r w:rsidRPr="005954F6">
        <w:rPr>
          <w:rFonts w:cs="MbSadr (1)"/>
          <w:sz w:val="32"/>
          <w:szCs w:val="32"/>
          <w:rtl/>
        </w:rPr>
        <w:t>و</w:t>
      </w:r>
      <w:r w:rsidRPr="005954F6">
        <w:rPr>
          <w:rFonts w:cs="MbSadr (1)" w:hint="cs"/>
          <w:sz w:val="32"/>
          <w:szCs w:val="32"/>
          <w:rtl/>
        </w:rPr>
        <w:t xml:space="preserve">بنصوص محدّدة وإنّما تستنبط من أحكام الشريعة على ضوء الظروف والأحوال </w:t>
      </w:r>
      <w:r w:rsidRPr="005954F6">
        <w:rPr>
          <w:rFonts w:cs="MbSadr (1)"/>
          <w:sz w:val="32"/>
          <w:szCs w:val="32"/>
          <w:rtl/>
        </w:rPr>
        <w:t>ا</w:t>
      </w:r>
      <w:r w:rsidRPr="005954F6">
        <w:rPr>
          <w:rFonts w:cs="MbSadr (1)" w:hint="cs"/>
          <w:sz w:val="32"/>
          <w:szCs w:val="32"/>
          <w:rtl/>
        </w:rPr>
        <w:t>لتي هي عرضة للتغيّر والتبدّل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يدخل في الأحكام الشرعيّة كلُّ حكم دلَّ عليه الدليل الشرعي بصفته </w:t>
      </w:r>
      <w:r w:rsidRPr="005954F6">
        <w:rPr>
          <w:rFonts w:cs="MbSadr (1)"/>
          <w:sz w:val="32"/>
          <w:szCs w:val="32"/>
          <w:rtl/>
        </w:rPr>
        <w:t>ا</w:t>
      </w:r>
      <w:r w:rsidRPr="005954F6">
        <w:rPr>
          <w:rFonts w:cs="MbSadr (1)" w:hint="cs"/>
          <w:sz w:val="32"/>
          <w:szCs w:val="32"/>
          <w:rtl/>
        </w:rPr>
        <w:t xml:space="preserve">لمعيّنة كحكم وجوب الصلاة والزكاة والخمس والحجّ والأمر بالمعروف والنهي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الأنفال : 60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ع</w:t>
      </w:r>
      <w:r w:rsidRPr="005954F6">
        <w:rPr>
          <w:rFonts w:cs="MbSadr (1)" w:hint="cs"/>
          <w:sz w:val="32"/>
          <w:szCs w:val="32"/>
          <w:rtl/>
        </w:rPr>
        <w:t>ن المنكر وكافّة التفاصيل المحدّدة التي جاءت بها الشريعة المقدّسة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مثال التعليم إلزام المسلمين القادرين بالتدريب على القتال</w:t>
      </w:r>
      <w:r w:rsidRPr="005954F6">
        <w:rPr>
          <w:rFonts w:hint="cs"/>
          <w:sz w:val="32"/>
          <w:szCs w:val="32"/>
          <w:rtl/>
        </w:rPr>
        <w:t> </w:t>
      </w:r>
      <w:r w:rsidRPr="005954F6">
        <w:rPr>
          <w:rFonts w:ascii="MbSadr (1)" w:hAnsi="MbSadr (1)" w:cs="MbSadr (1)" w:hint="cs"/>
          <w:sz w:val="32"/>
          <w:szCs w:val="32"/>
          <w:rtl/>
        </w:rPr>
        <w:t xml:space="preserve">، فإنّ هذا </w:t>
      </w:r>
      <w:r w:rsidRPr="005954F6">
        <w:rPr>
          <w:rFonts w:cs="MbSadr (1)"/>
          <w:sz w:val="32"/>
          <w:szCs w:val="32"/>
          <w:rtl/>
        </w:rPr>
        <w:t>ا</w:t>
      </w:r>
      <w:r w:rsidRPr="005954F6">
        <w:rPr>
          <w:rFonts w:cs="MbSadr (1)" w:hint="cs"/>
          <w:sz w:val="32"/>
          <w:szCs w:val="32"/>
          <w:rtl/>
        </w:rPr>
        <w:t xml:space="preserve">لحكم ليس حكماً شرعيّاً ثابتاً في كلّ الأحوال ولم يدلّ عليه دليلٌ من الأدلّة </w:t>
      </w:r>
      <w:r w:rsidRPr="005954F6">
        <w:rPr>
          <w:rFonts w:cs="MbSadr (1)"/>
          <w:sz w:val="32"/>
          <w:szCs w:val="32"/>
          <w:rtl/>
        </w:rPr>
        <w:t>ا</w:t>
      </w:r>
      <w:r w:rsidRPr="005954F6">
        <w:rPr>
          <w:rFonts w:cs="MbSadr (1)" w:hint="cs"/>
          <w:sz w:val="32"/>
          <w:szCs w:val="32"/>
          <w:rtl/>
        </w:rPr>
        <w:t>لأربعة بهذه الصفة المعيّنة</w:t>
      </w:r>
      <w:r w:rsidRPr="005954F6">
        <w:rPr>
          <w:rFonts w:hint="cs"/>
          <w:sz w:val="32"/>
          <w:szCs w:val="32"/>
          <w:rtl/>
        </w:rPr>
        <w:t> </w:t>
      </w:r>
      <w:r w:rsidRPr="005954F6">
        <w:rPr>
          <w:rFonts w:ascii="MbSadr (1)" w:hAnsi="MbSadr (1)" w:cs="MbSadr (1)" w:hint="cs"/>
          <w:sz w:val="32"/>
          <w:szCs w:val="32"/>
          <w:rtl/>
        </w:rPr>
        <w:t xml:space="preserve">، ولذا لم يوجد إلزامٌ </w:t>
      </w:r>
      <w:r w:rsidRPr="005954F6">
        <w:rPr>
          <w:rFonts w:ascii="MbSadr (1)" w:hAnsi="MbSadr (1)" w:cs="MbSadr (1)" w:hint="cs"/>
          <w:sz w:val="32"/>
          <w:szCs w:val="32"/>
          <w:rtl/>
        </w:rPr>
        <w:lastRenderedPageBreak/>
        <w:t xml:space="preserve">بالتدريب أيّام الرسول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إلاّ قليلا </w:t>
      </w:r>
      <w:r w:rsidRPr="005954F6">
        <w:rPr>
          <w:rFonts w:cs="MbSadr (1)"/>
          <w:sz w:val="32"/>
          <w:szCs w:val="32"/>
          <w:rtl/>
        </w:rPr>
        <w:t>ح</w:t>
      </w:r>
      <w:r w:rsidRPr="005954F6">
        <w:rPr>
          <w:rFonts w:cs="MbSadr (1)" w:hint="cs"/>
          <w:sz w:val="32"/>
          <w:szCs w:val="32"/>
          <w:rtl/>
        </w:rPr>
        <w:t xml:space="preserve">يث كانت وسائل الحرب بسيطة ومتداولة والحاجة إليها والتدرّب عليها يكاد </w:t>
      </w:r>
      <w:r w:rsidRPr="005954F6">
        <w:rPr>
          <w:rFonts w:cs="MbSadr (1)"/>
          <w:sz w:val="32"/>
          <w:szCs w:val="32"/>
          <w:rtl/>
        </w:rPr>
        <w:t>ي</w:t>
      </w:r>
      <w:r w:rsidRPr="005954F6">
        <w:rPr>
          <w:rFonts w:cs="MbSadr (1)" w:hint="cs"/>
          <w:sz w:val="32"/>
          <w:szCs w:val="32"/>
          <w:rtl/>
        </w:rPr>
        <w:t>كون عامّاً</w:t>
      </w:r>
      <w:r w:rsidRPr="005954F6">
        <w:rPr>
          <w:rFonts w:hint="cs"/>
          <w:sz w:val="32"/>
          <w:szCs w:val="32"/>
          <w:rtl/>
        </w:rPr>
        <w:t> </w:t>
      </w:r>
      <w:r w:rsidRPr="005954F6">
        <w:rPr>
          <w:rFonts w:ascii="MbSadr (1)" w:hAnsi="MbSadr (1)" w:cs="MbSadr (1)" w:hint="cs"/>
          <w:sz w:val="32"/>
          <w:szCs w:val="32"/>
          <w:rtl/>
        </w:rPr>
        <w:t xml:space="preserve">، وأمّا في الظروف الحاضرة فقد أصبح التدريب من أسباب القوى التي </w:t>
      </w:r>
      <w:r w:rsidRPr="005954F6">
        <w:rPr>
          <w:rFonts w:cs="MbSadr (1)"/>
          <w:sz w:val="32"/>
          <w:szCs w:val="32"/>
          <w:rtl/>
        </w:rPr>
        <w:t>ي</w:t>
      </w:r>
      <w:r w:rsidRPr="005954F6">
        <w:rPr>
          <w:rFonts w:cs="MbSadr (1)" w:hint="cs"/>
          <w:sz w:val="32"/>
          <w:szCs w:val="32"/>
          <w:rtl/>
        </w:rPr>
        <w:t>جب رصدها وإعدادها</w:t>
      </w:r>
      <w:r w:rsidRPr="005954F6">
        <w:rPr>
          <w:rFonts w:hint="cs"/>
          <w:sz w:val="32"/>
          <w:szCs w:val="32"/>
          <w:rtl/>
        </w:rPr>
        <w:t> </w:t>
      </w:r>
      <w:r w:rsidRPr="005954F6">
        <w:rPr>
          <w:rFonts w:ascii="MbSadr (1)" w:hAnsi="MbSadr (1)" w:cs="MbSadr (1)" w:hint="cs"/>
          <w:sz w:val="32"/>
          <w:szCs w:val="32"/>
          <w:rtl/>
        </w:rPr>
        <w:t xml:space="preserve">، فهو لذلك تعليمٌ تقتضيه طبيعة الحكم الدستوري الذي </w:t>
      </w:r>
      <w:r w:rsidRPr="005954F6">
        <w:rPr>
          <w:rFonts w:cs="MbSadr (1)"/>
          <w:sz w:val="32"/>
          <w:szCs w:val="32"/>
          <w:rtl/>
        </w:rPr>
        <w:t>ه</w:t>
      </w:r>
      <w:r w:rsidRPr="005954F6">
        <w:rPr>
          <w:rFonts w:cs="MbSadr (1)" w:hint="cs"/>
          <w:sz w:val="32"/>
          <w:szCs w:val="32"/>
          <w:rtl/>
        </w:rPr>
        <w:t>و وجوب إعداد القوّة القتاليّة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هكذا يدخل في التعاليم كلُّ أحكام القوانين التي تقتضيها طبيعة الأحكام </w:t>
      </w:r>
      <w:r w:rsidRPr="005954F6">
        <w:rPr>
          <w:rFonts w:cs="MbSadr (1)"/>
          <w:sz w:val="32"/>
          <w:szCs w:val="32"/>
          <w:rtl/>
        </w:rPr>
        <w:t>ا</w:t>
      </w:r>
      <w:r w:rsidRPr="005954F6">
        <w:rPr>
          <w:rFonts w:cs="MbSadr (1)" w:hint="cs"/>
          <w:sz w:val="32"/>
          <w:szCs w:val="32"/>
          <w:rtl/>
        </w:rPr>
        <w:t>لشرعيّة</w:t>
      </w:r>
      <w:r w:rsidRPr="005954F6">
        <w:rPr>
          <w:rFonts w:hint="cs"/>
          <w:sz w:val="32"/>
          <w:szCs w:val="32"/>
          <w:rtl/>
        </w:rPr>
        <w:t> </w:t>
      </w:r>
      <w:r w:rsidRPr="005954F6">
        <w:rPr>
          <w:rFonts w:ascii="MbSadr (1)" w:hAnsi="MbSadr (1)" w:cs="MbSadr (1)" w:hint="cs"/>
          <w:sz w:val="32"/>
          <w:szCs w:val="32"/>
          <w:rtl/>
        </w:rPr>
        <w:t xml:space="preserve">، كقانون الشرطة وقانون الاستيراد والتصدير وقوانين التعليم والتخصّص </w:t>
      </w:r>
      <w:r w:rsidRPr="005954F6">
        <w:rPr>
          <w:rFonts w:cs="MbSadr (1)"/>
          <w:sz w:val="32"/>
          <w:szCs w:val="32"/>
          <w:rtl/>
        </w:rPr>
        <w:t>و</w:t>
      </w:r>
      <w:r w:rsidRPr="005954F6">
        <w:rPr>
          <w:rFonts w:cs="MbSadr (1)" w:hint="cs"/>
          <w:sz w:val="32"/>
          <w:szCs w:val="32"/>
          <w:rtl/>
        </w:rPr>
        <w:t xml:space="preserve">قانون العمل وأمثالها ممّا تقضي به طبيعة الأحكام الشرعيّة في ظرف من </w:t>
      </w:r>
      <w:r w:rsidRPr="005954F6">
        <w:rPr>
          <w:rFonts w:cs="MbSadr (1)"/>
          <w:sz w:val="32"/>
          <w:szCs w:val="32"/>
          <w:rtl/>
        </w:rPr>
        <w:t>ا</w:t>
      </w:r>
      <w:r w:rsidRPr="005954F6">
        <w:rPr>
          <w:rFonts w:cs="MbSadr (1)" w:hint="cs"/>
          <w:sz w:val="32"/>
          <w:szCs w:val="32"/>
          <w:rtl/>
        </w:rPr>
        <w:t>لظروف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على ضوء ما سبق نعرف أنّ اصطلاح (</w:t>
      </w:r>
      <w:r w:rsidRPr="005954F6">
        <w:rPr>
          <w:rFonts w:hint="cs"/>
          <w:sz w:val="32"/>
          <w:szCs w:val="32"/>
          <w:rtl/>
        </w:rPr>
        <w:t> </w:t>
      </w:r>
      <w:r w:rsidRPr="005954F6">
        <w:rPr>
          <w:rFonts w:ascii="MbSadr (1)" w:hAnsi="MbSadr (1)" w:cs="MbSadr (1)" w:hint="cs"/>
          <w:sz w:val="32"/>
          <w:szCs w:val="32"/>
          <w:rtl/>
        </w:rPr>
        <w:t>الدستور الإسلامي</w:t>
      </w:r>
      <w:r w:rsidRPr="005954F6">
        <w:rPr>
          <w:rFonts w:hint="cs"/>
          <w:sz w:val="32"/>
          <w:szCs w:val="32"/>
          <w:rtl/>
        </w:rPr>
        <w:t> </w:t>
      </w:r>
      <w:r w:rsidRPr="005954F6">
        <w:rPr>
          <w:rFonts w:ascii="MbSadr (1)" w:hAnsi="MbSadr (1)" w:cs="MbSadr (1)" w:hint="cs"/>
          <w:sz w:val="32"/>
          <w:szCs w:val="32"/>
          <w:rtl/>
        </w:rPr>
        <w:t xml:space="preserve">) حينما يطلق </w:t>
      </w:r>
      <w:r w:rsidRPr="005954F6">
        <w:rPr>
          <w:rFonts w:cs="MbSadr (1)"/>
          <w:sz w:val="32"/>
          <w:szCs w:val="32"/>
          <w:rtl/>
        </w:rPr>
        <w:t>ع</w:t>
      </w:r>
      <w:r w:rsidRPr="005954F6">
        <w:rPr>
          <w:rFonts w:cs="MbSadr (1)" w:hint="cs"/>
          <w:sz w:val="32"/>
          <w:szCs w:val="32"/>
          <w:rtl/>
        </w:rPr>
        <w:t>لى الشريعة المقدّسة هو أوسع من المصطلح المتعارف للدستور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يشمل كافّة </w:t>
      </w:r>
      <w:r w:rsidRPr="005954F6">
        <w:rPr>
          <w:rFonts w:cs="MbSadr (1)"/>
          <w:sz w:val="32"/>
          <w:szCs w:val="32"/>
          <w:rtl/>
        </w:rPr>
        <w:t>أ</w:t>
      </w:r>
      <w:r w:rsidRPr="005954F6">
        <w:rPr>
          <w:rFonts w:cs="MbSadr (1)" w:hint="cs"/>
          <w:sz w:val="32"/>
          <w:szCs w:val="32"/>
          <w:rtl/>
        </w:rPr>
        <w:t>حكام الشريعة الخالدة</w:t>
      </w:r>
      <w:r w:rsidRPr="005954F6">
        <w:rPr>
          <w:rFonts w:hint="cs"/>
          <w:sz w:val="32"/>
          <w:szCs w:val="32"/>
          <w:rtl/>
        </w:rPr>
        <w:t> </w:t>
      </w:r>
      <w:r w:rsidRPr="005954F6">
        <w:rPr>
          <w:rFonts w:ascii="MbSadr (1)" w:hAnsi="MbSadr (1)" w:cs="MbSadr (1)" w:hint="cs"/>
          <w:sz w:val="32"/>
          <w:szCs w:val="32"/>
          <w:rtl/>
        </w:rPr>
        <w:t>، حيث تعتبر بمجموعها أحكاماً دستوريّة</w:t>
      </w:r>
      <w:r w:rsidRPr="005954F6">
        <w:rPr>
          <w:rFonts w:hint="cs"/>
          <w:sz w:val="32"/>
          <w:szCs w:val="32"/>
          <w:rtl/>
        </w:rPr>
        <w:t> </w:t>
      </w:r>
      <w:r w:rsidRPr="005954F6">
        <w:rPr>
          <w:rFonts w:ascii="MbSadr (1)" w:hAnsi="MbSadr (1)" w:cs="MbSadr (1)" w:hint="cs"/>
          <w:sz w:val="32"/>
          <w:szCs w:val="32"/>
          <w:rtl/>
        </w:rPr>
        <w:t xml:space="preserve">، كما أنّ وصف </w:t>
      </w:r>
      <w:r w:rsidRPr="005954F6">
        <w:rPr>
          <w:rFonts w:cs="MbSadr (1)"/>
          <w:sz w:val="32"/>
          <w:szCs w:val="32"/>
          <w:rtl/>
        </w:rPr>
        <w:t>ا</w:t>
      </w:r>
      <w:r w:rsidRPr="005954F6">
        <w:rPr>
          <w:rFonts w:cs="MbSadr (1)" w:hint="cs"/>
          <w:sz w:val="32"/>
          <w:szCs w:val="32"/>
          <w:rtl/>
        </w:rPr>
        <w:t>لتعاليم والقوانين بـ (</w:t>
      </w:r>
      <w:r w:rsidRPr="005954F6">
        <w:rPr>
          <w:rFonts w:hint="cs"/>
          <w:sz w:val="32"/>
          <w:szCs w:val="32"/>
          <w:rtl/>
        </w:rPr>
        <w:t> </w:t>
      </w:r>
      <w:r w:rsidRPr="005954F6">
        <w:rPr>
          <w:rFonts w:ascii="MbSadr (1)" w:hAnsi="MbSadr (1)" w:cs="MbSadr (1)" w:hint="cs"/>
          <w:sz w:val="32"/>
          <w:szCs w:val="32"/>
          <w:rtl/>
        </w:rPr>
        <w:t>الأحكام الشرعيّة</w:t>
      </w:r>
      <w:r w:rsidRPr="005954F6">
        <w:rPr>
          <w:rFonts w:hint="cs"/>
          <w:sz w:val="32"/>
          <w:szCs w:val="32"/>
          <w:rtl/>
        </w:rPr>
        <w:t> </w:t>
      </w:r>
      <w:r w:rsidRPr="005954F6">
        <w:rPr>
          <w:rFonts w:ascii="MbSadr (1)" w:hAnsi="MbSadr (1)" w:cs="MbSadr (1)" w:hint="cs"/>
          <w:sz w:val="32"/>
          <w:szCs w:val="32"/>
          <w:rtl/>
        </w:rPr>
        <w:t xml:space="preserve">) هو وصفٌ صحيحٌ وإن كانت أحكاماً </w:t>
      </w:r>
      <w:r w:rsidRPr="005954F6">
        <w:rPr>
          <w:rFonts w:cs="MbSadr (1)"/>
          <w:sz w:val="32"/>
          <w:szCs w:val="32"/>
          <w:rtl/>
        </w:rPr>
        <w:t>ظ</w:t>
      </w:r>
      <w:r w:rsidRPr="005954F6">
        <w:rPr>
          <w:rFonts w:cs="MbSadr (1)" w:hint="cs"/>
          <w:sz w:val="32"/>
          <w:szCs w:val="32"/>
          <w:rtl/>
        </w:rPr>
        <w:t>رفيّة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تكتسب الصفة الشرعيّة ووجوب التنفيذ شرعاً من الأحكام الشرعيّة </w:t>
      </w:r>
      <w:r w:rsidRPr="005954F6">
        <w:rPr>
          <w:rFonts w:cs="MbSadr (1)"/>
          <w:sz w:val="32"/>
          <w:szCs w:val="32"/>
          <w:rtl/>
        </w:rPr>
        <w:t>ا</w:t>
      </w:r>
      <w:r w:rsidRPr="005954F6">
        <w:rPr>
          <w:rFonts w:cs="MbSadr (1)" w:hint="cs"/>
          <w:sz w:val="32"/>
          <w:szCs w:val="32"/>
          <w:rtl/>
        </w:rPr>
        <w:t>لتي اقتضتها</w:t>
      </w:r>
      <w:r w:rsidRPr="005954F6">
        <w:rPr>
          <w:rFonts w:hint="cs"/>
          <w:sz w:val="32"/>
          <w:szCs w:val="32"/>
          <w:rtl/>
        </w:rPr>
        <w:t> </w:t>
      </w:r>
      <w:r w:rsidRPr="005954F6">
        <w:rPr>
          <w:rFonts w:ascii="MbSadr (1)" w:hAnsi="MbSadr (1)" w:cs="MbSadr (1)" w:hint="cs"/>
          <w:sz w:val="32"/>
          <w:szCs w:val="32"/>
          <w:rtl/>
        </w:rPr>
        <w:t xml:space="preserve">، ولأنّ الجهاز الحاكم العادل قد تبنّاها من أجل رعاية شؤون الاُمّة </w:t>
      </w:r>
      <w:r w:rsidRPr="005954F6">
        <w:rPr>
          <w:rFonts w:cs="MbSadr (1)"/>
          <w:sz w:val="32"/>
          <w:szCs w:val="32"/>
          <w:rtl/>
        </w:rPr>
        <w:t>و</w:t>
      </w:r>
      <w:r w:rsidRPr="005954F6">
        <w:rPr>
          <w:rFonts w:cs="MbSadr (1)" w:hint="cs"/>
          <w:sz w:val="32"/>
          <w:szCs w:val="32"/>
          <w:rtl/>
        </w:rPr>
        <w:t>الحفاظ على مصلحتها ومصلحة الإسلام العليا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ك</w:t>
      </w:r>
      <w:r w:rsidRPr="005954F6">
        <w:rPr>
          <w:rFonts w:cs="MbSadr (1)" w:hint="cs"/>
          <w:sz w:val="32"/>
          <w:szCs w:val="32"/>
          <w:rtl/>
        </w:rPr>
        <w:t xml:space="preserve">ما نعرف أنّ المرونة التشريعيّة التي تجعل أحكام الإسلام صالحة لجميع </w:t>
      </w:r>
      <w:r w:rsidRPr="005954F6">
        <w:rPr>
          <w:rFonts w:cs="MbSadr (1)"/>
          <w:sz w:val="32"/>
          <w:szCs w:val="32"/>
          <w:rtl/>
        </w:rPr>
        <w:t>ا</w:t>
      </w:r>
      <w:r w:rsidRPr="005954F6">
        <w:rPr>
          <w:rFonts w:cs="MbSadr (1)" w:hint="cs"/>
          <w:sz w:val="32"/>
          <w:szCs w:val="32"/>
          <w:rtl/>
        </w:rPr>
        <w:t xml:space="preserve">لأزمان ليس معناها أنّ الإسلام قد سكت عن الجوانب المتطوّرة من حياة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لإنسان وفسح المجال للتطوّر أن يشرّع لها من عنده</w:t>
      </w:r>
      <w:r w:rsidRPr="005954F6">
        <w:rPr>
          <w:rFonts w:hint="cs"/>
          <w:sz w:val="32"/>
          <w:szCs w:val="32"/>
          <w:rtl/>
        </w:rPr>
        <w:t> </w:t>
      </w:r>
      <w:r w:rsidRPr="005954F6">
        <w:rPr>
          <w:rFonts w:ascii="MbSadr (1)" w:hAnsi="MbSadr (1)" w:cs="MbSadr (1)" w:hint="cs"/>
          <w:sz w:val="32"/>
          <w:szCs w:val="32"/>
          <w:rtl/>
        </w:rPr>
        <w:t xml:space="preserve">، وإنّما معناها أنّ الإسلام </w:t>
      </w:r>
      <w:r w:rsidRPr="005954F6">
        <w:rPr>
          <w:rFonts w:cs="MbSadr (1)"/>
          <w:sz w:val="32"/>
          <w:szCs w:val="32"/>
          <w:rtl/>
        </w:rPr>
        <w:t>أ</w:t>
      </w:r>
      <w:r w:rsidRPr="005954F6">
        <w:rPr>
          <w:rFonts w:cs="MbSadr (1)" w:hint="cs"/>
          <w:sz w:val="32"/>
          <w:szCs w:val="32"/>
          <w:rtl/>
        </w:rPr>
        <w:t xml:space="preserve">عطى في تلك الجوانب الخطوط العريضة الثابتة بحيث إنّ التطوّرات المدنيّة </w:t>
      </w:r>
      <w:r w:rsidRPr="005954F6">
        <w:rPr>
          <w:rFonts w:cs="MbSadr (1)"/>
          <w:sz w:val="32"/>
          <w:szCs w:val="32"/>
          <w:rtl/>
        </w:rPr>
        <w:t>ل</w:t>
      </w:r>
      <w:r w:rsidRPr="005954F6">
        <w:rPr>
          <w:rFonts w:cs="MbSadr (1)" w:hint="cs"/>
          <w:sz w:val="32"/>
          <w:szCs w:val="32"/>
          <w:rtl/>
        </w:rPr>
        <w:t>لإنسان لا توجب تغيّر هذه الخطوط وتبدّلها</w:t>
      </w:r>
      <w:r w:rsidRPr="005954F6">
        <w:rPr>
          <w:rFonts w:hint="cs"/>
          <w:sz w:val="32"/>
          <w:szCs w:val="32"/>
          <w:rtl/>
        </w:rPr>
        <w:t> </w:t>
      </w:r>
      <w:r w:rsidRPr="005954F6">
        <w:rPr>
          <w:rFonts w:ascii="MbSadr (1)" w:hAnsi="MbSadr (1)" w:cs="MbSadr (1)" w:hint="cs"/>
          <w:sz w:val="32"/>
          <w:szCs w:val="32"/>
          <w:rtl/>
        </w:rPr>
        <w:t xml:space="preserve">، وإنّما تؤثّر في القوانين والتعاليم </w:t>
      </w:r>
      <w:r w:rsidRPr="005954F6">
        <w:rPr>
          <w:rFonts w:cs="MbSadr (1)"/>
          <w:sz w:val="32"/>
          <w:szCs w:val="32"/>
          <w:rtl/>
        </w:rPr>
        <w:t>ا</w:t>
      </w:r>
      <w:r w:rsidRPr="005954F6">
        <w:rPr>
          <w:rFonts w:cs="MbSadr (1)" w:hint="cs"/>
          <w:sz w:val="32"/>
          <w:szCs w:val="32"/>
          <w:rtl/>
        </w:rPr>
        <w:t>لتي تباشر تنظيم الحياة في ظروف تقصر أو تطول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ا</w:t>
      </w:r>
      <w:r w:rsidRPr="005954F6">
        <w:rPr>
          <w:rFonts w:cs="MbSadr (2)" w:hint="cs"/>
          <w:bCs/>
          <w:sz w:val="32"/>
          <w:szCs w:val="32"/>
          <w:rtl/>
        </w:rPr>
        <w:t>لأساس رقم ( 9 )</w:t>
      </w: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م</w:t>
      </w:r>
      <w:r w:rsidRPr="005954F6">
        <w:rPr>
          <w:rFonts w:cs="MbSadr (2)" w:hint="cs"/>
          <w:bCs/>
          <w:sz w:val="32"/>
          <w:szCs w:val="32"/>
          <w:rtl/>
        </w:rPr>
        <w:t>همّة بيان أحكام الشريعة وتعيين القضاة</w:t>
      </w: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ل</w:t>
      </w:r>
      <w:r w:rsidRPr="005954F6">
        <w:rPr>
          <w:rFonts w:cs="MbSadr (2)" w:hint="cs"/>
          <w:bCs/>
          <w:sz w:val="32"/>
          <w:szCs w:val="32"/>
          <w:rtl/>
        </w:rPr>
        <w:t>يستا من مهام الحكم</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ع</w:t>
      </w:r>
      <w:r w:rsidRPr="005954F6">
        <w:rPr>
          <w:rFonts w:cs="MbSadr (1)" w:hint="cs"/>
          <w:sz w:val="32"/>
          <w:szCs w:val="32"/>
          <w:rtl/>
        </w:rPr>
        <w:t>رفنا أنّ قيام الدولة الإسلاميّة يتطلّب مهاماً أربعاً وهي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1 </w:t>
      </w:r>
      <w:r w:rsidRPr="005954F6">
        <w:rPr>
          <w:rFonts w:cs="MbSadr (1)" w:hint="cs"/>
          <w:sz w:val="32"/>
          <w:szCs w:val="32"/>
          <w:rtl/>
        </w:rPr>
        <w:t>ـ بيان أحكام الشريعة (</w:t>
      </w:r>
      <w:r w:rsidRPr="005954F6">
        <w:rPr>
          <w:rFonts w:hint="cs"/>
          <w:sz w:val="32"/>
          <w:szCs w:val="32"/>
          <w:rtl/>
        </w:rPr>
        <w:t> </w:t>
      </w:r>
      <w:r w:rsidRPr="005954F6">
        <w:rPr>
          <w:rFonts w:ascii="MbSadr (1)" w:hAnsi="MbSadr (1)" w:cs="MbSadr (1)" w:hint="cs"/>
          <w:sz w:val="32"/>
          <w:szCs w:val="32"/>
          <w:rtl/>
        </w:rPr>
        <w:t>الدستور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2 </w:t>
      </w:r>
      <w:r w:rsidRPr="005954F6">
        <w:rPr>
          <w:rFonts w:cs="MbSadr (1)" w:hint="cs"/>
          <w:sz w:val="32"/>
          <w:szCs w:val="32"/>
          <w:rtl/>
        </w:rPr>
        <w:t>ـ وضع التعاليم (</w:t>
      </w:r>
      <w:r w:rsidRPr="005954F6">
        <w:rPr>
          <w:rFonts w:hint="cs"/>
          <w:sz w:val="32"/>
          <w:szCs w:val="32"/>
          <w:rtl/>
        </w:rPr>
        <w:t> </w:t>
      </w:r>
      <w:r w:rsidRPr="005954F6">
        <w:rPr>
          <w:rFonts w:ascii="MbSadr (1)" w:hAnsi="MbSadr (1)" w:cs="MbSadr (1)" w:hint="cs"/>
          <w:sz w:val="32"/>
          <w:szCs w:val="32"/>
          <w:rtl/>
        </w:rPr>
        <w:t xml:space="preserve">القوانين التي تقتضيها طبيعة أحكام الشريعة في ضوء </w:t>
      </w:r>
      <w:r w:rsidRPr="005954F6">
        <w:rPr>
          <w:rFonts w:cs="MbSadr (1)"/>
          <w:sz w:val="32"/>
          <w:szCs w:val="32"/>
          <w:rtl/>
        </w:rPr>
        <w:t>ا</w:t>
      </w:r>
      <w:r w:rsidRPr="005954F6">
        <w:rPr>
          <w:rFonts w:cs="MbSadr (1)" w:hint="cs"/>
          <w:sz w:val="32"/>
          <w:szCs w:val="32"/>
          <w:rtl/>
        </w:rPr>
        <w:t>لظروف الراهنة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3 </w:t>
      </w:r>
      <w:r w:rsidRPr="005954F6">
        <w:rPr>
          <w:rFonts w:cs="MbSadr (1)" w:hint="cs"/>
          <w:sz w:val="32"/>
          <w:szCs w:val="32"/>
          <w:rtl/>
        </w:rPr>
        <w:t>ـ تنفيذ أحكام الشريعة والقوانين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4 </w:t>
      </w:r>
      <w:r w:rsidRPr="005954F6">
        <w:rPr>
          <w:rFonts w:cs="MbSadr (1)" w:hint="cs"/>
          <w:sz w:val="32"/>
          <w:szCs w:val="32"/>
          <w:rtl/>
        </w:rPr>
        <w:t>ـ القضاء في الخصومات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هذه المهام وإن كانت لازمة للدولة غير </w:t>
      </w:r>
      <w:r>
        <w:rPr>
          <w:rFonts w:cs="MbSadr (1)" w:hint="cs"/>
          <w:sz w:val="32"/>
          <w:szCs w:val="32"/>
          <w:rtl/>
        </w:rPr>
        <w:t>أنّ</w:t>
      </w:r>
      <w:r w:rsidRPr="005954F6">
        <w:rPr>
          <w:rFonts w:ascii="MbSadr (1)" w:hAnsi="MbSadr (1)" w:cs="MbSadr (1)" w:hint="cs"/>
          <w:sz w:val="32"/>
          <w:szCs w:val="32"/>
          <w:rtl/>
        </w:rPr>
        <w:t>ها ليس</w:t>
      </w:r>
      <w:r w:rsidRPr="005954F6">
        <w:rPr>
          <w:rFonts w:cs="MbSadr (1)" w:hint="cs"/>
          <w:sz w:val="32"/>
          <w:szCs w:val="32"/>
          <w:rtl/>
        </w:rPr>
        <w:t xml:space="preserve">ت جميعاً من شؤون </w:t>
      </w:r>
      <w:r w:rsidRPr="005954F6">
        <w:rPr>
          <w:rFonts w:cs="MbSadr (1)"/>
          <w:sz w:val="32"/>
          <w:szCs w:val="32"/>
          <w:rtl/>
        </w:rPr>
        <w:t>ر</w:t>
      </w:r>
      <w:r w:rsidRPr="005954F6">
        <w:rPr>
          <w:rFonts w:cs="MbSadr (1)" w:hint="cs"/>
          <w:sz w:val="32"/>
          <w:szCs w:val="32"/>
          <w:rtl/>
        </w:rPr>
        <w:t>عاية الاُمّة حتّى تدخل في صلاحيّات الحكومة بوصفها حكومة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قد عرفنا أنّ بيان المعصوم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لأحكام الشريعة لم يكن منه بوصفه حاكماً </w:t>
      </w:r>
      <w:r w:rsidRPr="005954F6">
        <w:rPr>
          <w:rFonts w:cs="MbSadr (1)"/>
          <w:sz w:val="32"/>
          <w:szCs w:val="32"/>
          <w:rtl/>
        </w:rPr>
        <w:t>ب</w:t>
      </w:r>
      <w:r w:rsidRPr="005954F6">
        <w:rPr>
          <w:rFonts w:cs="MbSadr (1)" w:hint="cs"/>
          <w:sz w:val="32"/>
          <w:szCs w:val="32"/>
          <w:rtl/>
        </w:rPr>
        <w:t>ل بوصفه مبلّغاً مأموراً بالتبليغ</w:t>
      </w:r>
      <w:r w:rsidRPr="005954F6">
        <w:rPr>
          <w:rFonts w:hint="cs"/>
          <w:sz w:val="32"/>
          <w:szCs w:val="32"/>
          <w:rtl/>
        </w:rPr>
        <w:t> </w:t>
      </w:r>
      <w:r w:rsidRPr="005954F6">
        <w:rPr>
          <w:rFonts w:ascii="MbSadr (1)" w:hAnsi="MbSadr (1)" w:cs="MbSadr (1)" w:hint="cs"/>
          <w:sz w:val="32"/>
          <w:szCs w:val="32"/>
          <w:rtl/>
        </w:rPr>
        <w:t xml:space="preserve">، وكذلك قضاؤه بين الناس وتنظيمه لجهاز القضاء </w:t>
      </w:r>
      <w:r w:rsidRPr="005954F6">
        <w:rPr>
          <w:rFonts w:cs="MbSadr (1)"/>
          <w:sz w:val="32"/>
          <w:szCs w:val="32"/>
          <w:rtl/>
        </w:rPr>
        <w:t>و</w:t>
      </w:r>
      <w:r w:rsidRPr="005954F6">
        <w:rPr>
          <w:rFonts w:cs="MbSadr (1)" w:hint="cs"/>
          <w:sz w:val="32"/>
          <w:szCs w:val="32"/>
          <w:rtl/>
        </w:rPr>
        <w:t>عزل من لا يرى صلاحيّته من القضاة كان بوصفه قاضياً أعلى</w:t>
      </w:r>
      <w:r w:rsidRPr="005954F6">
        <w:rPr>
          <w:rFonts w:hint="cs"/>
          <w:sz w:val="32"/>
          <w:szCs w:val="32"/>
          <w:rtl/>
        </w:rPr>
        <w:t> </w:t>
      </w:r>
      <w:r w:rsidRPr="005954F6">
        <w:rPr>
          <w:rFonts w:ascii="MbSadr (1)" w:hAnsi="MbSadr (1)" w:cs="MbSadr (1)" w:hint="cs"/>
          <w:sz w:val="32"/>
          <w:szCs w:val="32"/>
          <w:rtl/>
        </w:rPr>
        <w:t xml:space="preserve">. وفي الشكل </w:t>
      </w:r>
      <w:r w:rsidRPr="005954F6">
        <w:rPr>
          <w:rFonts w:cs="MbSadr (1)"/>
          <w:sz w:val="32"/>
          <w:szCs w:val="32"/>
          <w:rtl/>
        </w:rPr>
        <w:t>ا</w:t>
      </w:r>
      <w:r w:rsidRPr="005954F6">
        <w:rPr>
          <w:rFonts w:cs="MbSadr (1)" w:hint="cs"/>
          <w:sz w:val="32"/>
          <w:szCs w:val="32"/>
          <w:rtl/>
        </w:rPr>
        <w:t>لشوري للحكم</w:t>
      </w:r>
      <w:r w:rsidRPr="005954F6">
        <w:rPr>
          <w:rFonts w:hint="cs"/>
          <w:sz w:val="32"/>
          <w:szCs w:val="32"/>
          <w:rtl/>
        </w:rPr>
        <w:t> </w:t>
      </w:r>
      <w:r w:rsidRPr="005954F6">
        <w:rPr>
          <w:rFonts w:ascii="MbSadr (1)" w:hAnsi="MbSadr (1)" w:cs="MbSadr (1)" w:hint="cs"/>
          <w:sz w:val="32"/>
          <w:szCs w:val="32"/>
          <w:rtl/>
        </w:rPr>
        <w:t xml:space="preserve">، الشكل الذي تقيمه الاُمّة في غياب المعصوم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لا تملك </w:t>
      </w:r>
      <w:r w:rsidRPr="005954F6">
        <w:rPr>
          <w:rFonts w:cs="MbSadr (1)"/>
          <w:sz w:val="32"/>
          <w:szCs w:val="32"/>
          <w:rtl/>
        </w:rPr>
        <w:t>ا</w:t>
      </w:r>
      <w:r w:rsidRPr="005954F6">
        <w:rPr>
          <w:rFonts w:cs="MbSadr (1)" w:hint="cs"/>
          <w:sz w:val="32"/>
          <w:szCs w:val="32"/>
          <w:rtl/>
        </w:rPr>
        <w:t>لحكومة الحقَّ في حصر ممارسة بيان أحكام الشريعة وتبليغها</w:t>
      </w:r>
      <w:r w:rsidRPr="005954F6">
        <w:rPr>
          <w:rFonts w:hint="cs"/>
          <w:sz w:val="32"/>
          <w:szCs w:val="32"/>
          <w:rtl/>
        </w:rPr>
        <w:t> </w:t>
      </w:r>
      <w:r w:rsidRPr="005954F6">
        <w:rPr>
          <w:rFonts w:ascii="MbSadr (1)" w:hAnsi="MbSadr (1)" w:cs="MbSadr (1)" w:hint="cs"/>
          <w:sz w:val="32"/>
          <w:szCs w:val="32"/>
          <w:rtl/>
        </w:rPr>
        <w:t xml:space="preserve">، كما لا تملك الحقَّ </w:t>
      </w:r>
      <w:r w:rsidRPr="005954F6">
        <w:rPr>
          <w:rFonts w:cs="MbSadr (1)"/>
          <w:sz w:val="32"/>
          <w:szCs w:val="32"/>
          <w:rtl/>
        </w:rPr>
        <w:t>ف</w:t>
      </w:r>
      <w:r w:rsidRPr="005954F6">
        <w:rPr>
          <w:rFonts w:cs="MbSadr (1)" w:hint="cs"/>
          <w:sz w:val="32"/>
          <w:szCs w:val="32"/>
          <w:rtl/>
        </w:rPr>
        <w:t>ي حصر ممارسة القضاء في الخصومات</w:t>
      </w:r>
      <w:r w:rsidRPr="005954F6">
        <w:rPr>
          <w:rFonts w:hint="cs"/>
          <w:sz w:val="32"/>
          <w:szCs w:val="32"/>
          <w:rtl/>
        </w:rPr>
        <w:t> </w:t>
      </w:r>
      <w:r w:rsidRPr="005954F6">
        <w:rPr>
          <w:rFonts w:ascii="MbSadr (1)" w:hAnsi="MbSadr (1)" w:cs="MbSadr (1)" w:hint="cs"/>
          <w:sz w:val="32"/>
          <w:szCs w:val="32"/>
          <w:rtl/>
        </w:rPr>
        <w:t>، كما لا يملك أحدٌ م</w:t>
      </w:r>
      <w:r w:rsidRPr="005954F6">
        <w:rPr>
          <w:rFonts w:cs="MbSadr (1)" w:hint="cs"/>
          <w:sz w:val="32"/>
          <w:szCs w:val="32"/>
          <w:rtl/>
        </w:rPr>
        <w:t xml:space="preserve">ن الحكومة أو </w:t>
      </w:r>
      <w:r w:rsidRPr="005954F6">
        <w:rPr>
          <w:rFonts w:cs="MbSadr (1)"/>
          <w:sz w:val="32"/>
          <w:szCs w:val="32"/>
          <w:rtl/>
        </w:rPr>
        <w:t>غ</w:t>
      </w:r>
      <w:r w:rsidRPr="005954F6">
        <w:rPr>
          <w:rFonts w:cs="MbSadr (1)" w:hint="cs"/>
          <w:sz w:val="32"/>
          <w:szCs w:val="32"/>
          <w:rtl/>
        </w:rPr>
        <w:t>يرها حقَّ القاضي الأعلى الذي يستطيع عزل القضاة وتعيينهم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الشكل الذي تؤدّى به هاتان المهمّتان كما يلي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 xml:space="preserve">1 </w:t>
      </w:r>
      <w:r w:rsidRPr="005954F6">
        <w:rPr>
          <w:rFonts w:cs="MbSadr (2)" w:hint="cs"/>
          <w:bCs/>
          <w:sz w:val="32"/>
          <w:szCs w:val="32"/>
          <w:rtl/>
        </w:rPr>
        <w:t>ـ مهمّة بيان الأحكام الشرعيّة :</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ي من حقّ وواجب كلّ من يتوفّر من الناحية العلميّة على درجة الاجتهاد </w:t>
      </w:r>
      <w:r w:rsidRPr="005954F6">
        <w:rPr>
          <w:rFonts w:cs="MbSadr (1)"/>
          <w:sz w:val="32"/>
          <w:szCs w:val="32"/>
          <w:rtl/>
        </w:rPr>
        <w:t>و</w:t>
      </w:r>
      <w:r w:rsidRPr="005954F6">
        <w:rPr>
          <w:rFonts w:cs="MbSadr (1)" w:hint="cs"/>
          <w:sz w:val="32"/>
          <w:szCs w:val="32"/>
          <w:rtl/>
        </w:rPr>
        <w:t>من ناحية السلوك والصفات على درجة العدالة</w:t>
      </w:r>
      <w:r w:rsidRPr="005954F6">
        <w:rPr>
          <w:rFonts w:hint="cs"/>
          <w:sz w:val="32"/>
          <w:szCs w:val="32"/>
          <w:rtl/>
        </w:rPr>
        <w:t> </w:t>
      </w:r>
      <w:r w:rsidRPr="005954F6">
        <w:rPr>
          <w:rFonts w:ascii="MbSadr (1)" w:hAnsi="MbSadr (1)" w:cs="MbSadr (1)" w:hint="cs"/>
          <w:sz w:val="32"/>
          <w:szCs w:val="32"/>
          <w:rtl/>
        </w:rPr>
        <w:t xml:space="preserve">، فالمجتهد العادل فقط من حقّه </w:t>
      </w:r>
      <w:r w:rsidRPr="005954F6">
        <w:rPr>
          <w:rFonts w:cs="MbSadr (1)"/>
          <w:sz w:val="32"/>
          <w:szCs w:val="32"/>
          <w:rtl/>
        </w:rPr>
        <w:t>أ</w:t>
      </w:r>
      <w:r w:rsidRPr="005954F6">
        <w:rPr>
          <w:rFonts w:cs="MbSadr (1)" w:hint="cs"/>
          <w:sz w:val="32"/>
          <w:szCs w:val="32"/>
          <w:rtl/>
        </w:rPr>
        <w:t xml:space="preserve">ن يبيّن الأحكام الشرعيّة في ضوء الأدلّة الأربعة ويسمّى بيانه للحكم الشرعي </w:t>
      </w:r>
      <w:r w:rsidRPr="005954F6">
        <w:rPr>
          <w:rFonts w:cs="MbSadr (1)"/>
          <w:sz w:val="32"/>
          <w:szCs w:val="32"/>
          <w:rtl/>
        </w:rPr>
        <w:t>ع</w:t>
      </w:r>
      <w:r w:rsidRPr="005954F6">
        <w:rPr>
          <w:rFonts w:cs="MbSadr (1)" w:hint="cs"/>
          <w:sz w:val="32"/>
          <w:szCs w:val="32"/>
          <w:rtl/>
        </w:rPr>
        <w:t>لى هذا الأساس (</w:t>
      </w:r>
      <w:r w:rsidRPr="005954F6">
        <w:rPr>
          <w:rFonts w:hint="cs"/>
          <w:sz w:val="32"/>
          <w:szCs w:val="32"/>
          <w:rtl/>
        </w:rPr>
        <w:t> </w:t>
      </w:r>
      <w:r w:rsidRPr="005954F6">
        <w:rPr>
          <w:rFonts w:ascii="MbSadr (1)" w:hAnsi="MbSadr (1)" w:cs="MbSadr (1)" w:hint="cs"/>
          <w:sz w:val="32"/>
          <w:szCs w:val="32"/>
          <w:rtl/>
        </w:rPr>
        <w:t>إفتاء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إن كان لا يوجد في الاُمّة إلاّ مجتهدٌ عادلٌ واحدٌ وكان هو الذي وقع عليه </w:t>
      </w:r>
      <w:r w:rsidRPr="005954F6">
        <w:rPr>
          <w:rFonts w:cs="MbSadr (1)"/>
          <w:sz w:val="32"/>
          <w:szCs w:val="32"/>
          <w:rtl/>
        </w:rPr>
        <w:t>ا</w:t>
      </w:r>
      <w:r w:rsidRPr="005954F6">
        <w:rPr>
          <w:rFonts w:cs="MbSadr (1)" w:hint="cs"/>
          <w:sz w:val="32"/>
          <w:szCs w:val="32"/>
          <w:rtl/>
        </w:rPr>
        <w:t>ختيار الاُمّة وأسندت إليه مهمّة الحكم</w:t>
      </w:r>
      <w:r w:rsidRPr="005954F6">
        <w:rPr>
          <w:rFonts w:hint="cs"/>
          <w:sz w:val="32"/>
          <w:szCs w:val="32"/>
          <w:rtl/>
        </w:rPr>
        <w:t> </w:t>
      </w:r>
      <w:r w:rsidRPr="005954F6">
        <w:rPr>
          <w:rFonts w:ascii="MbSadr (1)" w:hAnsi="MbSadr (1)" w:cs="MbSadr (1)" w:hint="cs"/>
          <w:sz w:val="32"/>
          <w:szCs w:val="32"/>
          <w:rtl/>
        </w:rPr>
        <w:t xml:space="preserve">، فقد اجتمعت عليه مهمّة الحكم ومهمّة </w:t>
      </w:r>
      <w:r w:rsidRPr="005954F6">
        <w:rPr>
          <w:rFonts w:cs="MbSadr (1)"/>
          <w:sz w:val="32"/>
          <w:szCs w:val="32"/>
          <w:rtl/>
        </w:rPr>
        <w:t>ا</w:t>
      </w:r>
      <w:r w:rsidRPr="005954F6">
        <w:rPr>
          <w:rFonts w:cs="MbSadr (1)" w:hint="cs"/>
          <w:sz w:val="32"/>
          <w:szCs w:val="32"/>
          <w:rtl/>
        </w:rPr>
        <w:t>لإفتاء معاً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إن تعدّد المجتهدون العدول : فإن لم يختلفوا في نتائج استنباطهم </w:t>
      </w:r>
      <w:r w:rsidRPr="005954F6">
        <w:rPr>
          <w:rFonts w:cs="MbSadr (1)"/>
          <w:sz w:val="32"/>
          <w:szCs w:val="32"/>
          <w:rtl/>
        </w:rPr>
        <w:t>ف</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م</w:t>
      </w:r>
      <w:r w:rsidRPr="005954F6">
        <w:rPr>
          <w:rFonts w:cs="MbSadr (1)" w:hint="cs"/>
          <w:sz w:val="32"/>
          <w:szCs w:val="32"/>
          <w:rtl/>
        </w:rPr>
        <w:t>شكلة</w:t>
      </w:r>
      <w:r w:rsidRPr="005954F6">
        <w:rPr>
          <w:rFonts w:hint="cs"/>
          <w:sz w:val="32"/>
          <w:szCs w:val="32"/>
          <w:rtl/>
        </w:rPr>
        <w:t> </w:t>
      </w:r>
      <w:r w:rsidRPr="005954F6">
        <w:rPr>
          <w:rFonts w:ascii="MbSadr (1)" w:hAnsi="MbSadr (1)" w:cs="MbSadr (1)" w:hint="cs"/>
          <w:sz w:val="32"/>
          <w:szCs w:val="32"/>
          <w:rtl/>
        </w:rPr>
        <w:t>. وإن كان بينهم اختلافٌ في بيان الأحكام الشرعيّة</w:t>
      </w:r>
      <w:r w:rsidRPr="005954F6">
        <w:rPr>
          <w:rFonts w:hint="cs"/>
          <w:sz w:val="32"/>
          <w:szCs w:val="32"/>
          <w:rtl/>
        </w:rPr>
        <w:t> </w:t>
      </w:r>
      <w:r w:rsidRPr="005954F6">
        <w:rPr>
          <w:rFonts w:ascii="MbSadr (1)" w:hAnsi="MbSadr (1)" w:cs="MbSadr (1)" w:hint="cs"/>
          <w:sz w:val="32"/>
          <w:szCs w:val="32"/>
          <w:rtl/>
        </w:rPr>
        <w:t xml:space="preserve">، وجب أن ينظر إلى </w:t>
      </w:r>
      <w:r w:rsidRPr="005954F6">
        <w:rPr>
          <w:rFonts w:cs="MbSadr (1)"/>
          <w:sz w:val="32"/>
          <w:szCs w:val="32"/>
          <w:rtl/>
        </w:rPr>
        <w:t>ط</w:t>
      </w:r>
      <w:r w:rsidRPr="005954F6">
        <w:rPr>
          <w:rFonts w:cs="MbSadr (1)" w:hint="cs"/>
          <w:sz w:val="32"/>
          <w:szCs w:val="32"/>
          <w:rtl/>
        </w:rPr>
        <w:t>بيعة الحكم المختلف فيه</w:t>
      </w:r>
      <w:r w:rsidRPr="005954F6">
        <w:rPr>
          <w:rFonts w:hint="cs"/>
          <w:sz w:val="32"/>
          <w:szCs w:val="32"/>
          <w:rtl/>
        </w:rPr>
        <w:t> </w:t>
      </w:r>
      <w:r w:rsidRPr="005954F6">
        <w:rPr>
          <w:rFonts w:ascii="MbSadr (1)" w:hAnsi="MbSadr (1)" w:cs="MbSadr (1)" w:hint="cs"/>
          <w:sz w:val="32"/>
          <w:szCs w:val="32"/>
          <w:rtl/>
        </w:rPr>
        <w:t xml:space="preserve">، فإن كان حكماً يلزم على الدولة أن تتبنّى فيه اجتهاداً </w:t>
      </w:r>
      <w:r w:rsidRPr="005954F6">
        <w:rPr>
          <w:rFonts w:cs="MbSadr (1)"/>
          <w:sz w:val="32"/>
          <w:szCs w:val="32"/>
          <w:rtl/>
        </w:rPr>
        <w:t>م</w:t>
      </w:r>
      <w:r w:rsidRPr="005954F6">
        <w:rPr>
          <w:rFonts w:cs="MbSadr (1)" w:hint="cs"/>
          <w:sz w:val="32"/>
          <w:szCs w:val="32"/>
          <w:rtl/>
        </w:rPr>
        <w:t xml:space="preserve">عيّناً وتجعله الاجتهاد السائد في المجتمع الإسلامي كالأحكام التي تتّصل </w:t>
      </w:r>
      <w:r w:rsidRPr="005954F6">
        <w:rPr>
          <w:rFonts w:cs="MbSadr (1)"/>
          <w:sz w:val="32"/>
          <w:szCs w:val="32"/>
          <w:rtl/>
        </w:rPr>
        <w:t>ب</w:t>
      </w:r>
      <w:r w:rsidRPr="005954F6">
        <w:rPr>
          <w:rFonts w:cs="MbSadr (1)" w:hint="cs"/>
          <w:sz w:val="32"/>
          <w:szCs w:val="32"/>
          <w:rtl/>
        </w:rPr>
        <w:t>مجالات السياسة والاقتصاد والجهاد</w:t>
      </w:r>
      <w:r w:rsidRPr="005954F6">
        <w:rPr>
          <w:rFonts w:hint="cs"/>
          <w:sz w:val="32"/>
          <w:szCs w:val="32"/>
          <w:rtl/>
        </w:rPr>
        <w:t> </w:t>
      </w:r>
      <w:r w:rsidRPr="005954F6">
        <w:rPr>
          <w:rFonts w:ascii="MbSadr (1)" w:hAnsi="MbSadr (1)" w:cs="MbSadr (1)" w:hint="cs"/>
          <w:sz w:val="32"/>
          <w:szCs w:val="32"/>
          <w:rtl/>
        </w:rPr>
        <w:t xml:space="preserve">، فإنّ على الحاكم إمّا أن يكون مجتهداً أو </w:t>
      </w:r>
      <w:r w:rsidRPr="005954F6">
        <w:rPr>
          <w:rFonts w:cs="MbSadr (1)"/>
          <w:sz w:val="32"/>
          <w:szCs w:val="32"/>
          <w:rtl/>
        </w:rPr>
        <w:t>ي</w:t>
      </w:r>
      <w:r w:rsidRPr="005954F6">
        <w:rPr>
          <w:rFonts w:cs="MbSadr (1)" w:hint="cs"/>
          <w:sz w:val="32"/>
          <w:szCs w:val="32"/>
          <w:rtl/>
        </w:rPr>
        <w:t>ختار اجتهاداً من تلك الاجتهادات ويتبنّاه</w:t>
      </w:r>
      <w:r w:rsidRPr="005954F6">
        <w:rPr>
          <w:rFonts w:hint="cs"/>
          <w:sz w:val="32"/>
          <w:szCs w:val="32"/>
          <w:rtl/>
        </w:rPr>
        <w:t> ;</w:t>
      </w:r>
      <w:r w:rsidRPr="005954F6">
        <w:rPr>
          <w:rFonts w:ascii="MbSadr (1)" w:hAnsi="MbSadr (1)" w:cs="MbSadr (1)" w:hint="cs"/>
          <w:sz w:val="32"/>
          <w:szCs w:val="32"/>
          <w:rtl/>
        </w:rPr>
        <w:t xml:space="preserve"> لأنّ هذا الانتخاب والتبنّي لاجتهاد </w:t>
      </w:r>
      <w:r w:rsidRPr="005954F6">
        <w:rPr>
          <w:rFonts w:cs="MbSadr (1)"/>
          <w:sz w:val="32"/>
          <w:szCs w:val="32"/>
          <w:rtl/>
        </w:rPr>
        <w:t>م</w:t>
      </w:r>
      <w:r w:rsidRPr="005954F6">
        <w:rPr>
          <w:rFonts w:cs="MbSadr (1)" w:hint="cs"/>
          <w:sz w:val="32"/>
          <w:szCs w:val="32"/>
          <w:rtl/>
        </w:rPr>
        <w:t xml:space="preserve">عيّن داخلٌ في رعاية </w:t>
      </w:r>
      <w:r w:rsidRPr="005954F6">
        <w:rPr>
          <w:rFonts w:cs="MbSadr (1)" w:hint="cs"/>
          <w:sz w:val="32"/>
          <w:szCs w:val="32"/>
          <w:rtl/>
        </w:rPr>
        <w:lastRenderedPageBreak/>
        <w:t>شؤون الاُمّة ومن الواجبات الشرعيّة على الحاكم</w:t>
      </w:r>
      <w:r w:rsidRPr="005954F6">
        <w:rPr>
          <w:rFonts w:hint="cs"/>
          <w:sz w:val="32"/>
          <w:szCs w:val="32"/>
          <w:rtl/>
        </w:rPr>
        <w:t> </w:t>
      </w:r>
      <w:r w:rsidRPr="005954F6">
        <w:rPr>
          <w:rFonts w:ascii="MbSadr (1)" w:hAnsi="MbSadr (1)" w:cs="MbSadr (1)" w:hint="cs"/>
          <w:sz w:val="32"/>
          <w:szCs w:val="32"/>
          <w:rtl/>
        </w:rPr>
        <w:t xml:space="preserve">، غير أنّ </w:t>
      </w:r>
      <w:r w:rsidRPr="005954F6">
        <w:rPr>
          <w:rFonts w:cs="MbSadr (1)"/>
          <w:sz w:val="32"/>
          <w:szCs w:val="32"/>
          <w:rtl/>
        </w:rPr>
        <w:t>ت</w:t>
      </w:r>
      <w:r w:rsidRPr="005954F6">
        <w:rPr>
          <w:rFonts w:cs="MbSadr (1)" w:hint="cs"/>
          <w:sz w:val="32"/>
          <w:szCs w:val="32"/>
          <w:rtl/>
        </w:rPr>
        <w:t xml:space="preserve">بنّي الدولة لاجتهاد معيّن لا يعني منع المجتهدين المخالفين لذلك الاجتهاد من </w:t>
      </w:r>
      <w:r w:rsidRPr="005954F6">
        <w:rPr>
          <w:rFonts w:cs="MbSadr (1)"/>
          <w:sz w:val="32"/>
          <w:szCs w:val="32"/>
          <w:rtl/>
        </w:rPr>
        <w:t>ا</w:t>
      </w:r>
      <w:r w:rsidRPr="005954F6">
        <w:rPr>
          <w:rFonts w:cs="MbSadr (1)" w:hint="cs"/>
          <w:sz w:val="32"/>
          <w:szCs w:val="32"/>
          <w:rtl/>
        </w:rPr>
        <w:t xml:space="preserve">ستنباطهم أو إبداء آرائهم وإنّما يعني اختصاص ذلك الاجتهاد المختار بالعمل </w:t>
      </w:r>
      <w:r w:rsidRPr="005954F6">
        <w:rPr>
          <w:rFonts w:cs="MbSadr (1)"/>
          <w:sz w:val="32"/>
          <w:szCs w:val="32"/>
          <w:rtl/>
        </w:rPr>
        <w:t>و</w:t>
      </w:r>
      <w:r w:rsidRPr="005954F6">
        <w:rPr>
          <w:rFonts w:cs="MbSadr (1)" w:hint="cs"/>
          <w:sz w:val="32"/>
          <w:szCs w:val="32"/>
          <w:rtl/>
        </w:rPr>
        <w:t>التنفيذ</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إذا كان الحكم الذي اختلفت فيه وجهات نظر المجتهدين من الأحكام </w:t>
      </w:r>
      <w:r w:rsidRPr="005954F6">
        <w:rPr>
          <w:rFonts w:cs="MbSadr (1)"/>
          <w:sz w:val="32"/>
          <w:szCs w:val="32"/>
          <w:rtl/>
        </w:rPr>
        <w:t>ا</w:t>
      </w:r>
      <w:r w:rsidRPr="005954F6">
        <w:rPr>
          <w:rFonts w:cs="MbSadr (1)" w:hint="cs"/>
          <w:sz w:val="32"/>
          <w:szCs w:val="32"/>
          <w:rtl/>
        </w:rPr>
        <w:t xml:space="preserve">لتي لا يجب على الدولة توحيد الاجتهاد فيها عمليّاً ولا يضرُّ بكيان الاُمّة </w:t>
      </w:r>
      <w:r w:rsidRPr="005954F6">
        <w:rPr>
          <w:rFonts w:cs="MbSadr (1)"/>
          <w:sz w:val="32"/>
          <w:szCs w:val="32"/>
          <w:rtl/>
        </w:rPr>
        <w:t>و</w:t>
      </w:r>
      <w:r w:rsidRPr="005954F6">
        <w:rPr>
          <w:rFonts w:cs="MbSadr (1)" w:hint="cs"/>
          <w:sz w:val="32"/>
          <w:szCs w:val="32"/>
          <w:rtl/>
        </w:rPr>
        <w:t>المجتمع اختلاف الأفراد في سلوكهم طبقاً لاختلاف المجتهدين في آرائهم</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 xml:space="preserve">جوز للدولة والحالة هذه أن تتبنّى اجتهاداً معيّناً بل توكل كلّ مسلم إلى رأي </w:t>
      </w:r>
      <w:r w:rsidRPr="005954F6">
        <w:rPr>
          <w:rFonts w:cs="MbSadr (1)"/>
          <w:sz w:val="32"/>
          <w:szCs w:val="32"/>
          <w:rtl/>
        </w:rPr>
        <w:t>م</w:t>
      </w:r>
      <w:r w:rsidRPr="005954F6">
        <w:rPr>
          <w:rFonts w:cs="MbSadr (1)" w:hint="cs"/>
          <w:sz w:val="32"/>
          <w:szCs w:val="32"/>
          <w:rtl/>
        </w:rPr>
        <w:t>قلّده الخاص أو رأيه إن كان مجتهداً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rFonts w:cs="MbSadr (2)"/>
          <w:bCs/>
          <w:sz w:val="32"/>
          <w:szCs w:val="32"/>
          <w:rtl/>
        </w:rPr>
        <w:t xml:space="preserve">2 </w:t>
      </w:r>
      <w:r w:rsidRPr="005954F6">
        <w:rPr>
          <w:rFonts w:cs="MbSadr (2)" w:hint="cs"/>
          <w:bCs/>
          <w:sz w:val="32"/>
          <w:szCs w:val="32"/>
          <w:rtl/>
        </w:rPr>
        <w:t>ـ القضاء وتعيين القضاة :</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لقضاء في نظر الإسلام لونٌ خاصٌّ من الحكم لأنّه رعاية لشؤون الاُمّة لدى </w:t>
      </w:r>
      <w:r w:rsidRPr="005954F6">
        <w:rPr>
          <w:rFonts w:cs="MbSadr (1)"/>
          <w:sz w:val="32"/>
          <w:szCs w:val="32"/>
          <w:rtl/>
        </w:rPr>
        <w:t>و</w:t>
      </w:r>
      <w:r w:rsidRPr="005954F6">
        <w:rPr>
          <w:rFonts w:cs="MbSadr (1)" w:hint="cs"/>
          <w:sz w:val="32"/>
          <w:szCs w:val="32"/>
          <w:rtl/>
        </w:rPr>
        <w:t>قوع المخاصمة</w:t>
      </w:r>
      <w:r w:rsidRPr="005954F6">
        <w:rPr>
          <w:rFonts w:hint="cs"/>
          <w:sz w:val="32"/>
          <w:szCs w:val="32"/>
          <w:rtl/>
        </w:rPr>
        <w:t> </w:t>
      </w:r>
      <w:r w:rsidRPr="005954F6">
        <w:rPr>
          <w:rFonts w:ascii="MbSadr (1)" w:hAnsi="MbSadr (1)" w:cs="MbSadr (1)" w:hint="cs"/>
          <w:sz w:val="32"/>
          <w:szCs w:val="32"/>
          <w:rtl/>
        </w:rPr>
        <w:t xml:space="preserve">، ولكنّ السائد في لسان الشريعة هو التعبير عنه بالقضاء وعمّن </w:t>
      </w:r>
      <w:r w:rsidRPr="005954F6">
        <w:rPr>
          <w:rFonts w:cs="MbSadr (1)"/>
          <w:sz w:val="32"/>
          <w:szCs w:val="32"/>
          <w:rtl/>
        </w:rPr>
        <w:t>ي</w:t>
      </w:r>
      <w:r w:rsidRPr="005954F6">
        <w:rPr>
          <w:rFonts w:cs="MbSadr (1)" w:hint="cs"/>
          <w:sz w:val="32"/>
          <w:szCs w:val="32"/>
          <w:rtl/>
        </w:rPr>
        <w:t>باشره بالقاضي لا بالحكم والحاكم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غ</w:t>
      </w:r>
      <w:r w:rsidRPr="005954F6">
        <w:rPr>
          <w:rFonts w:cs="MbSadr (1)" w:hint="cs"/>
          <w:sz w:val="32"/>
          <w:szCs w:val="32"/>
          <w:rtl/>
        </w:rPr>
        <w:t xml:space="preserve">ير أنّ حقّ القضاء لا يثبت للحاكم بمجرّد كونه حاكماً بل يثبت لمن نصّت </w:t>
      </w:r>
      <w:r w:rsidRPr="005954F6">
        <w:rPr>
          <w:rFonts w:cs="MbSadr (1)"/>
          <w:sz w:val="32"/>
          <w:szCs w:val="32"/>
          <w:rtl/>
        </w:rPr>
        <w:t>ع</w:t>
      </w:r>
      <w:r w:rsidRPr="005954F6">
        <w:rPr>
          <w:rFonts w:cs="MbSadr (1)" w:hint="cs"/>
          <w:sz w:val="32"/>
          <w:szCs w:val="32"/>
          <w:rtl/>
        </w:rPr>
        <w:t xml:space="preserve">ليه الشريعة نصّاً خاصّاً كالقضاة الذين كان يعيّنهم المعصوم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في زمانه</w:t>
      </w:r>
      <w:r w:rsidRPr="005954F6">
        <w:rPr>
          <w:rFonts w:hint="cs"/>
          <w:sz w:val="32"/>
          <w:szCs w:val="32"/>
          <w:rtl/>
        </w:rPr>
        <w:t> </w:t>
      </w:r>
      <w:r w:rsidRPr="005954F6">
        <w:rPr>
          <w:rFonts w:ascii="MbSadr (1)" w:hAnsi="MbSadr (1)" w:cs="MbSadr (1)" w:hint="cs"/>
          <w:sz w:val="32"/>
          <w:szCs w:val="32"/>
          <w:rtl/>
        </w:rPr>
        <w:t>، أ</w:t>
      </w:r>
      <w:r w:rsidRPr="005954F6">
        <w:rPr>
          <w:rFonts w:cs="MbSadr (1)" w:hint="cs"/>
          <w:sz w:val="32"/>
          <w:szCs w:val="32"/>
          <w:rtl/>
        </w:rPr>
        <w:t xml:space="preserve">و </w:t>
      </w:r>
      <w:r w:rsidRPr="005954F6">
        <w:rPr>
          <w:rFonts w:cs="MbSadr (1)"/>
          <w:sz w:val="32"/>
          <w:szCs w:val="32"/>
          <w:rtl/>
        </w:rPr>
        <w:t>ن</w:t>
      </w:r>
      <w:r w:rsidRPr="005954F6">
        <w:rPr>
          <w:rFonts w:cs="MbSadr (1)" w:hint="cs"/>
          <w:sz w:val="32"/>
          <w:szCs w:val="32"/>
          <w:rtl/>
        </w:rPr>
        <w:t>صّاً عامّاً كما هو الحال في المجتهد العادل بصورة عامّة</w:t>
      </w:r>
      <w:r w:rsidRPr="005954F6">
        <w:rPr>
          <w:rFonts w:hint="cs"/>
          <w:sz w:val="32"/>
          <w:szCs w:val="32"/>
          <w:rtl/>
        </w:rPr>
        <w:t> </w:t>
      </w:r>
      <w:r w:rsidRPr="005954F6">
        <w:rPr>
          <w:rFonts w:ascii="MbSadr (1)" w:hAnsi="MbSadr (1)" w:cs="MbSadr (1)" w:hint="cs"/>
          <w:sz w:val="32"/>
          <w:szCs w:val="32"/>
          <w:rtl/>
        </w:rPr>
        <w:t xml:space="preserve">، فكلُّ مجتهد عادل يتمتّع </w:t>
      </w:r>
      <w:r w:rsidRPr="005954F6">
        <w:rPr>
          <w:rFonts w:cs="MbSadr (1)"/>
          <w:sz w:val="32"/>
          <w:szCs w:val="32"/>
          <w:rtl/>
        </w:rPr>
        <w:t>ب</w:t>
      </w:r>
      <w:r w:rsidRPr="005954F6">
        <w:rPr>
          <w:rFonts w:cs="MbSadr (1)" w:hint="cs"/>
          <w:sz w:val="32"/>
          <w:szCs w:val="32"/>
          <w:rtl/>
        </w:rPr>
        <w:t>حقّ ممارسة القضاء</w:t>
      </w:r>
      <w:r w:rsidRPr="005954F6">
        <w:rPr>
          <w:rFonts w:hint="cs"/>
          <w:sz w:val="32"/>
          <w:szCs w:val="32"/>
          <w:rtl/>
        </w:rPr>
        <w:t> </w:t>
      </w:r>
      <w:r w:rsidRPr="005954F6">
        <w:rPr>
          <w:rFonts w:ascii="MbSadr (1)" w:hAnsi="MbSadr (1)" w:cs="MbSadr (1)" w:hint="cs"/>
          <w:sz w:val="32"/>
          <w:szCs w:val="32"/>
          <w:rtl/>
        </w:rPr>
        <w:t xml:space="preserve">. ويستمدُّ القاضي في المجتمع الإسلامي هذا الحقّ من </w:t>
      </w:r>
      <w:r w:rsidRPr="005954F6">
        <w:rPr>
          <w:rFonts w:cs="MbSadr (1)"/>
          <w:sz w:val="32"/>
          <w:szCs w:val="32"/>
          <w:rtl/>
        </w:rPr>
        <w:t>ن</w:t>
      </w:r>
      <w:r w:rsidRPr="005954F6">
        <w:rPr>
          <w:rFonts w:cs="MbSadr (1)" w:hint="cs"/>
          <w:sz w:val="32"/>
          <w:szCs w:val="32"/>
          <w:rtl/>
        </w:rPr>
        <w:t xml:space="preserve">صوص الشريعة التي دلّت على جعل هذا الحقّ لكلّ مجتهد عادل وليس من جهاز </w:t>
      </w:r>
      <w:r w:rsidRPr="005954F6">
        <w:rPr>
          <w:rFonts w:cs="MbSadr (1)"/>
          <w:sz w:val="32"/>
          <w:szCs w:val="32"/>
          <w:rtl/>
        </w:rPr>
        <w:t>ا</w:t>
      </w:r>
      <w:r w:rsidRPr="005954F6">
        <w:rPr>
          <w:rFonts w:cs="MbSadr (1)" w:hint="cs"/>
          <w:sz w:val="32"/>
          <w:szCs w:val="32"/>
          <w:rtl/>
        </w:rPr>
        <w:t>لحكم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مما يتّصل بذلك :</w:t>
      </w:r>
    </w:p>
    <w:p w:rsidR="002367DB" w:rsidRPr="005954F6" w:rsidRDefault="002367DB" w:rsidP="002367DB">
      <w:pPr>
        <w:pStyle w:val="a"/>
        <w:adjustRightInd w:val="0"/>
        <w:rPr>
          <w:sz w:val="32"/>
          <w:szCs w:val="32"/>
          <w:rtl/>
        </w:rPr>
      </w:pPr>
      <w:r w:rsidRPr="005954F6">
        <w:rPr>
          <w:rFonts w:cs="MbSadr (1)"/>
          <w:sz w:val="32"/>
          <w:szCs w:val="32"/>
          <w:rtl/>
        </w:rPr>
        <w:t xml:space="preserve">أ </w:t>
      </w:r>
      <w:r w:rsidRPr="005954F6">
        <w:rPr>
          <w:rFonts w:cs="MbSadr (1)" w:hint="cs"/>
          <w:sz w:val="32"/>
          <w:szCs w:val="32"/>
          <w:rtl/>
        </w:rPr>
        <w:t xml:space="preserve">ـ لا يجوز للدولة أن تمنح حقّ القضاء لغير المجتهد العادل الذي ثبت له </w:t>
      </w:r>
      <w:r w:rsidRPr="005954F6">
        <w:rPr>
          <w:rFonts w:cs="MbSadr (1)"/>
          <w:sz w:val="32"/>
          <w:szCs w:val="32"/>
          <w:rtl/>
        </w:rPr>
        <w:t>ه</w:t>
      </w:r>
      <w:r w:rsidRPr="005954F6">
        <w:rPr>
          <w:rFonts w:cs="MbSadr (1)" w:hint="cs"/>
          <w:sz w:val="32"/>
          <w:szCs w:val="32"/>
          <w:rtl/>
        </w:rPr>
        <w:t>ذا الحقُّ في الإسلام</w:t>
      </w:r>
      <w:r w:rsidRPr="005954F6">
        <w:rPr>
          <w:rFonts w:hint="cs"/>
          <w:sz w:val="32"/>
          <w:szCs w:val="32"/>
          <w:rtl/>
        </w:rPr>
        <w:t> </w:t>
      </w:r>
      <w:r w:rsidRPr="005954F6">
        <w:rPr>
          <w:rFonts w:ascii="MbSadr (1)" w:hAnsi="MbSadr (1)" w:cs="MbSadr (1)" w:hint="cs"/>
          <w:sz w:val="32"/>
          <w:szCs w:val="32"/>
          <w:rtl/>
        </w:rPr>
        <w:t>، كما لا يجوز لها أن تمنع مجتهداً من ممارسة هذا الحقّ</w:t>
      </w:r>
      <w:r w:rsidRPr="005954F6">
        <w:rPr>
          <w:rFonts w:hint="cs"/>
          <w:sz w:val="32"/>
          <w:szCs w:val="32"/>
          <w:rtl/>
        </w:rPr>
        <w:t> </w:t>
      </w:r>
      <w:r w:rsidRPr="005954F6">
        <w:rPr>
          <w:rFonts w:ascii="MbSadr (1)" w:hAnsi="MbSadr (1)" w:cs="MbSadr (1)" w:hint="cs"/>
          <w:sz w:val="32"/>
          <w:szCs w:val="32"/>
          <w:rtl/>
        </w:rPr>
        <w:t xml:space="preserve">، بل </w:t>
      </w:r>
      <w:r w:rsidRPr="005954F6">
        <w:rPr>
          <w:rFonts w:cs="MbSadr (1)"/>
          <w:sz w:val="32"/>
          <w:szCs w:val="32"/>
          <w:rtl/>
        </w:rPr>
        <w:t>ي</w:t>
      </w:r>
      <w:r w:rsidRPr="005954F6">
        <w:rPr>
          <w:rFonts w:cs="MbSadr (1)" w:hint="cs"/>
          <w:sz w:val="32"/>
          <w:szCs w:val="32"/>
          <w:rtl/>
        </w:rPr>
        <w:t>جب عليها إمضاء قضائه وتنفيذه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ب </w:t>
      </w:r>
      <w:r w:rsidRPr="005954F6">
        <w:rPr>
          <w:rFonts w:cs="MbSadr (1)" w:hint="cs"/>
          <w:sz w:val="32"/>
          <w:szCs w:val="32"/>
          <w:rtl/>
        </w:rPr>
        <w:t xml:space="preserve">ـ يجب على الدولة توفير المجتهدين العدول لممارسة القضاء بالدرجة </w:t>
      </w:r>
      <w:r w:rsidRPr="005954F6">
        <w:rPr>
          <w:rFonts w:cs="MbSadr (1)"/>
          <w:sz w:val="32"/>
          <w:szCs w:val="32"/>
          <w:rtl/>
        </w:rPr>
        <w:t>ا</w:t>
      </w:r>
      <w:r w:rsidRPr="005954F6">
        <w:rPr>
          <w:rFonts w:cs="MbSadr (1)" w:hint="cs"/>
          <w:sz w:val="32"/>
          <w:szCs w:val="32"/>
          <w:rtl/>
        </w:rPr>
        <w:t>لتي تسدُّ احتياج الاُمّة في قضاياها وخصوماتها</w:t>
      </w:r>
      <w:r w:rsidRPr="005954F6">
        <w:rPr>
          <w:rFonts w:hint="cs"/>
          <w:sz w:val="32"/>
          <w:szCs w:val="32"/>
          <w:rtl/>
        </w:rPr>
        <w:t> ;</w:t>
      </w:r>
      <w:r w:rsidRPr="005954F6">
        <w:rPr>
          <w:rFonts w:ascii="MbSadr (1)" w:hAnsi="MbSadr (1)" w:cs="MbSadr (1)" w:hint="cs"/>
          <w:sz w:val="32"/>
          <w:szCs w:val="32"/>
          <w:rtl/>
        </w:rPr>
        <w:t xml:space="preserve"> لأنّ ذلك يندرج ضمن الرعاية </w:t>
      </w:r>
      <w:r w:rsidRPr="005954F6">
        <w:rPr>
          <w:rFonts w:cs="MbSadr (1)"/>
          <w:sz w:val="32"/>
          <w:szCs w:val="32"/>
          <w:rtl/>
        </w:rPr>
        <w:t>ا</w:t>
      </w:r>
      <w:r w:rsidRPr="005954F6">
        <w:rPr>
          <w:rFonts w:cs="MbSadr (1)" w:hint="cs"/>
          <w:sz w:val="32"/>
          <w:szCs w:val="32"/>
          <w:rtl/>
        </w:rPr>
        <w:t>لواجبة لشؤون الاُمّة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ج </w:t>
      </w:r>
      <w:r w:rsidRPr="005954F6">
        <w:rPr>
          <w:rFonts w:cs="MbSadr (1)" w:hint="cs"/>
          <w:sz w:val="32"/>
          <w:szCs w:val="32"/>
          <w:rtl/>
        </w:rPr>
        <w:t xml:space="preserve">ـ إذا تعدّد المجتهدون العدول ووقع الاختلاف في أقضيتهم فلذلك </w:t>
      </w:r>
      <w:r w:rsidRPr="005954F6">
        <w:rPr>
          <w:rFonts w:cs="MbSadr (1)"/>
          <w:sz w:val="32"/>
          <w:szCs w:val="32"/>
          <w:rtl/>
        </w:rPr>
        <w:t>ص</w:t>
      </w:r>
      <w:r w:rsidRPr="005954F6">
        <w:rPr>
          <w:rFonts w:cs="MbSadr (1)" w:hint="cs"/>
          <w:sz w:val="32"/>
          <w:szCs w:val="32"/>
          <w:rtl/>
        </w:rPr>
        <w:t>ورتان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(269)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t>إ</w:t>
      </w:r>
      <w:r w:rsidRPr="005954F6">
        <w:rPr>
          <w:rFonts w:cs="MbSadr (2)" w:hint="cs"/>
          <w:bCs/>
          <w:sz w:val="32"/>
          <w:szCs w:val="32"/>
          <w:rtl/>
        </w:rPr>
        <w:t>حداهما</w:t>
      </w:r>
      <w:r w:rsidRPr="005954F6">
        <w:rPr>
          <w:rFonts w:cs="MbSadr (1)"/>
          <w:sz w:val="32"/>
          <w:szCs w:val="32"/>
          <w:rtl/>
        </w:rPr>
        <w:t xml:space="preserve"> </w:t>
      </w:r>
      <w:r w:rsidRPr="005954F6">
        <w:rPr>
          <w:rFonts w:cs="MbSadr (1)" w:hint="cs"/>
          <w:sz w:val="32"/>
          <w:szCs w:val="32"/>
          <w:rtl/>
        </w:rPr>
        <w:t xml:space="preserve">: أن يكون مردُّ الاختلاف بينهم إلى الاختلاف في استنباط </w:t>
      </w:r>
      <w:r w:rsidRPr="005954F6">
        <w:rPr>
          <w:rFonts w:cs="MbSadr (1)"/>
          <w:sz w:val="32"/>
          <w:szCs w:val="32"/>
          <w:rtl/>
        </w:rPr>
        <w:t>ا</w:t>
      </w:r>
      <w:r w:rsidRPr="005954F6">
        <w:rPr>
          <w:rFonts w:cs="MbSadr (1)" w:hint="cs"/>
          <w:sz w:val="32"/>
          <w:szCs w:val="32"/>
          <w:rtl/>
        </w:rPr>
        <w:t>لأحكام الشرعيّة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2)"/>
          <w:bCs/>
          <w:sz w:val="32"/>
          <w:szCs w:val="32"/>
          <w:rtl/>
        </w:rPr>
        <w:lastRenderedPageBreak/>
        <w:t>و</w:t>
      </w:r>
      <w:r w:rsidRPr="005954F6">
        <w:rPr>
          <w:rFonts w:cs="MbSadr (2)" w:hint="cs"/>
          <w:bCs/>
          <w:sz w:val="32"/>
          <w:szCs w:val="32"/>
          <w:rtl/>
        </w:rPr>
        <w:t>الصورة الثانية</w:t>
      </w:r>
      <w:r w:rsidRPr="005954F6">
        <w:rPr>
          <w:rFonts w:cs="MbSadr (1)"/>
          <w:sz w:val="32"/>
          <w:szCs w:val="32"/>
          <w:rtl/>
        </w:rPr>
        <w:t xml:space="preserve"> </w:t>
      </w:r>
      <w:r w:rsidRPr="005954F6">
        <w:rPr>
          <w:rFonts w:cs="MbSadr (1)" w:hint="cs"/>
          <w:sz w:val="32"/>
          <w:szCs w:val="32"/>
          <w:rtl/>
        </w:rPr>
        <w:t>: أنّ الاختلاف بسبب التطبيق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إن كان اختلاف الأقضية بسبب اختلاف الاجتهاد وكانت مصلحة الاُمّة </w:t>
      </w:r>
      <w:r w:rsidRPr="005954F6">
        <w:rPr>
          <w:rFonts w:cs="MbSadr (1)"/>
          <w:sz w:val="32"/>
          <w:szCs w:val="32"/>
          <w:rtl/>
        </w:rPr>
        <w:t>ت</w:t>
      </w:r>
      <w:r w:rsidRPr="005954F6">
        <w:rPr>
          <w:rFonts w:cs="MbSadr (1)" w:hint="cs"/>
          <w:sz w:val="32"/>
          <w:szCs w:val="32"/>
          <w:rtl/>
        </w:rPr>
        <w:t>تطلّب إقامة القضاء على حكم شرعيٍّ معيّن</w:t>
      </w:r>
      <w:r w:rsidRPr="005954F6">
        <w:rPr>
          <w:rFonts w:hint="cs"/>
          <w:sz w:val="32"/>
          <w:szCs w:val="32"/>
          <w:rtl/>
        </w:rPr>
        <w:t> </w:t>
      </w:r>
      <w:r w:rsidRPr="005954F6">
        <w:rPr>
          <w:rFonts w:ascii="MbSadr (1)" w:hAnsi="MbSadr (1)" w:cs="MbSadr (1)" w:hint="cs"/>
          <w:sz w:val="32"/>
          <w:szCs w:val="32"/>
          <w:rtl/>
        </w:rPr>
        <w:t xml:space="preserve">، كان على الحاكم أن يتبنّى اجتهاداً </w:t>
      </w:r>
      <w:r w:rsidRPr="005954F6">
        <w:rPr>
          <w:rFonts w:cs="MbSadr (1)"/>
          <w:sz w:val="32"/>
          <w:szCs w:val="32"/>
          <w:rtl/>
        </w:rPr>
        <w:t>م</w:t>
      </w:r>
      <w:r w:rsidRPr="005954F6">
        <w:rPr>
          <w:rFonts w:cs="MbSadr (1)" w:hint="cs"/>
          <w:sz w:val="32"/>
          <w:szCs w:val="32"/>
          <w:rtl/>
        </w:rPr>
        <w:t xml:space="preserve">عيّناً ويفرض على جميع المجتهدين العدول أن يقضوا على أساس ذلك </w:t>
      </w:r>
      <w:r w:rsidRPr="005954F6">
        <w:rPr>
          <w:rFonts w:cs="MbSadr (1)"/>
          <w:sz w:val="32"/>
          <w:szCs w:val="32"/>
          <w:rtl/>
        </w:rPr>
        <w:t>ا</w:t>
      </w:r>
      <w:r w:rsidRPr="005954F6">
        <w:rPr>
          <w:rFonts w:cs="MbSadr (1)" w:hint="cs"/>
          <w:sz w:val="32"/>
          <w:szCs w:val="32"/>
          <w:rtl/>
        </w:rPr>
        <w:t>لاجتهاد</w:t>
      </w:r>
      <w:r w:rsidRPr="005954F6">
        <w:rPr>
          <w:rFonts w:hint="cs"/>
          <w:sz w:val="32"/>
          <w:szCs w:val="32"/>
          <w:rtl/>
        </w:rPr>
        <w:t> </w:t>
      </w:r>
      <w:r w:rsidRPr="005954F6">
        <w:rPr>
          <w:rFonts w:ascii="MbSadr (1)" w:hAnsi="MbSadr (1)" w:cs="MbSadr (1)" w:hint="cs"/>
          <w:sz w:val="32"/>
          <w:szCs w:val="32"/>
          <w:rtl/>
        </w:rPr>
        <w:t>. فمن كان منهم مصوّباً لذلك الاجتهاد قضى طبقاً لرأيه</w:t>
      </w:r>
      <w:r w:rsidRPr="005954F6">
        <w:rPr>
          <w:rFonts w:hint="cs"/>
          <w:sz w:val="32"/>
          <w:szCs w:val="32"/>
          <w:rtl/>
        </w:rPr>
        <w:t> </w:t>
      </w:r>
      <w:r w:rsidRPr="005954F6">
        <w:rPr>
          <w:rFonts w:ascii="MbSadr (1)" w:hAnsi="MbSadr (1)" w:cs="MbSadr (1)" w:hint="cs"/>
          <w:sz w:val="32"/>
          <w:szCs w:val="32"/>
          <w:rtl/>
        </w:rPr>
        <w:t xml:space="preserve">، ومن كان منهم </w:t>
      </w:r>
      <w:r w:rsidRPr="005954F6">
        <w:rPr>
          <w:rFonts w:cs="MbSadr (1)"/>
          <w:sz w:val="32"/>
          <w:szCs w:val="32"/>
          <w:rtl/>
        </w:rPr>
        <w:t>م</w:t>
      </w:r>
      <w:r w:rsidRPr="005954F6">
        <w:rPr>
          <w:rFonts w:cs="MbSadr (1)" w:hint="cs"/>
          <w:sz w:val="32"/>
          <w:szCs w:val="32"/>
          <w:rtl/>
        </w:rPr>
        <w:t>خالفاً قضى بالوكالة عن المجتهد الذي يرتئي نفس الاجتهاد المتبنّى للدولة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هذا التبنّي يكون واجباً على الحاكم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من شؤون الرعاية الواجبة للاُمّة</w:t>
      </w:r>
      <w:r w:rsidRPr="005954F6">
        <w:rPr>
          <w:rFonts w:hint="cs"/>
          <w:sz w:val="32"/>
          <w:szCs w:val="32"/>
          <w:rtl/>
        </w:rPr>
        <w:t> </w:t>
      </w:r>
      <w:r w:rsidRPr="005954F6">
        <w:rPr>
          <w:rFonts w:ascii="MbSadr (1)" w:hAnsi="MbSadr (1)" w:cs="MbSadr (1)" w:hint="cs"/>
          <w:sz w:val="32"/>
          <w:szCs w:val="32"/>
          <w:rtl/>
        </w:rPr>
        <w:t xml:space="preserve">. أمّا </w:t>
      </w:r>
      <w:r w:rsidRPr="005954F6">
        <w:rPr>
          <w:rFonts w:cs="MbSadr (1)"/>
          <w:sz w:val="32"/>
          <w:szCs w:val="32"/>
          <w:rtl/>
        </w:rPr>
        <w:t>إ</w:t>
      </w:r>
      <w:r w:rsidRPr="005954F6">
        <w:rPr>
          <w:rFonts w:cs="MbSadr (1)" w:hint="cs"/>
          <w:sz w:val="32"/>
          <w:szCs w:val="32"/>
          <w:rtl/>
        </w:rPr>
        <w:t xml:space="preserve">ذا كان اختلاف الأقضية لا يضرُّ بنظام المجتمع واستقراره فيجب أن يعطي لكل </w:t>
      </w:r>
      <w:r w:rsidRPr="005954F6">
        <w:rPr>
          <w:rFonts w:cs="MbSadr (1)"/>
          <w:sz w:val="32"/>
          <w:szCs w:val="32"/>
          <w:rtl/>
        </w:rPr>
        <w:t>م</w:t>
      </w:r>
      <w:r w:rsidRPr="005954F6">
        <w:rPr>
          <w:rFonts w:cs="MbSadr (1)" w:hint="cs"/>
          <w:sz w:val="32"/>
          <w:szCs w:val="32"/>
          <w:rtl/>
        </w:rPr>
        <w:t>جتهد حرّيّة القضاء طبقاً لاجتهاده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إن كان اختلاف الأقضية بسبب اختلاف المجتهدين في تطبيق الحكم </w:t>
      </w:r>
      <w:r w:rsidRPr="005954F6">
        <w:rPr>
          <w:rFonts w:cs="MbSadr (1)"/>
          <w:sz w:val="32"/>
          <w:szCs w:val="32"/>
          <w:rtl/>
        </w:rPr>
        <w:t>ا</w:t>
      </w:r>
      <w:r w:rsidRPr="005954F6">
        <w:rPr>
          <w:rFonts w:cs="MbSadr (1)" w:hint="cs"/>
          <w:sz w:val="32"/>
          <w:szCs w:val="32"/>
          <w:rtl/>
        </w:rPr>
        <w:t>لشرعي مع وحدة الرأي فيه أساساً</w:t>
      </w:r>
      <w:r w:rsidRPr="005954F6">
        <w:rPr>
          <w:rFonts w:hint="cs"/>
          <w:sz w:val="32"/>
          <w:szCs w:val="32"/>
          <w:rtl/>
        </w:rPr>
        <w:t> </w:t>
      </w:r>
      <w:r w:rsidRPr="005954F6">
        <w:rPr>
          <w:rFonts w:ascii="MbSadr (1)" w:hAnsi="MbSadr (1)" w:cs="MbSadr (1)" w:hint="cs"/>
          <w:sz w:val="32"/>
          <w:szCs w:val="32"/>
          <w:rtl/>
        </w:rPr>
        <w:t xml:space="preserve">، كما إذا كان هذا القاضي يرى شهادة زيد </w:t>
      </w:r>
      <w:r w:rsidRPr="005954F6">
        <w:rPr>
          <w:rFonts w:cs="MbSadr (1)"/>
          <w:sz w:val="32"/>
          <w:szCs w:val="32"/>
          <w:rtl/>
        </w:rPr>
        <w:t>و</w:t>
      </w:r>
      <w:r w:rsidRPr="005954F6">
        <w:rPr>
          <w:rFonts w:cs="MbSadr (1)" w:hint="cs"/>
          <w:sz w:val="32"/>
          <w:szCs w:val="32"/>
          <w:rtl/>
        </w:rPr>
        <w:t>عمرو بيّنة شرعيّة ولا يراها القاضي الآخر بيّنة لاعتقاده بفسقهما</w:t>
      </w:r>
      <w:r w:rsidRPr="005954F6">
        <w:rPr>
          <w:rFonts w:hint="cs"/>
          <w:sz w:val="32"/>
          <w:szCs w:val="32"/>
          <w:rtl/>
        </w:rPr>
        <w:t> </w:t>
      </w:r>
      <w:r w:rsidRPr="005954F6">
        <w:rPr>
          <w:rFonts w:ascii="MbSadr (1)" w:hAnsi="MbSadr (1)" w:cs="MbSadr (1)" w:hint="cs"/>
          <w:sz w:val="32"/>
          <w:szCs w:val="32"/>
          <w:rtl/>
        </w:rPr>
        <w:t xml:space="preserve">، فإنّ هذا </w:t>
      </w:r>
      <w:r w:rsidRPr="005954F6">
        <w:rPr>
          <w:rFonts w:cs="MbSadr (1)"/>
          <w:sz w:val="32"/>
          <w:szCs w:val="32"/>
          <w:rtl/>
        </w:rPr>
        <w:t>ا</w:t>
      </w:r>
      <w:r w:rsidRPr="005954F6">
        <w:rPr>
          <w:rFonts w:cs="MbSadr (1)" w:hint="cs"/>
          <w:sz w:val="32"/>
          <w:szCs w:val="32"/>
          <w:rtl/>
        </w:rPr>
        <w:t>لاختلاف لا يولّد مشكلة تستوجب تدخّل الحكومة</w:t>
      </w:r>
      <w:r w:rsidRPr="005954F6">
        <w:rPr>
          <w:rFonts w:hint="cs"/>
          <w:sz w:val="32"/>
          <w:szCs w:val="32"/>
          <w:rtl/>
        </w:rPr>
        <w:t> </w:t>
      </w:r>
      <w:r w:rsidRPr="005954F6">
        <w:rPr>
          <w:rFonts w:ascii="MbSadr (1)" w:hAnsi="MbSadr (1)" w:cs="MbSadr (1)" w:hint="cs"/>
          <w:sz w:val="32"/>
          <w:szCs w:val="32"/>
          <w:rtl/>
        </w:rPr>
        <w:t xml:space="preserve">، فيجب أن يسمح لكلٍّ منهما </w:t>
      </w:r>
      <w:r w:rsidRPr="005954F6">
        <w:rPr>
          <w:rFonts w:cs="MbSadr (1)"/>
          <w:sz w:val="32"/>
          <w:szCs w:val="32"/>
          <w:rtl/>
        </w:rPr>
        <w:t>ب</w:t>
      </w:r>
      <w:r w:rsidRPr="005954F6">
        <w:rPr>
          <w:rFonts w:cs="MbSadr (1)" w:hint="cs"/>
          <w:sz w:val="32"/>
          <w:szCs w:val="32"/>
          <w:rtl/>
        </w:rPr>
        <w:t>ممارسة حقّه في القضاء وأن يباشر القضاء حسب رأيه</w:t>
      </w:r>
      <w:r w:rsidRPr="005954F6">
        <w:rPr>
          <w:rFonts w:hint="cs"/>
          <w:sz w:val="32"/>
          <w:szCs w:val="32"/>
          <w:rtl/>
        </w:rPr>
        <w:t> </w:t>
      </w:r>
      <w:r w:rsidRPr="005954F6">
        <w:rPr>
          <w:rFonts w:ascii="MbSadr (1)" w:hAnsi="MbSadr (1)" w:cs="MbSadr (1)" w:hint="cs"/>
          <w:sz w:val="32"/>
          <w:szCs w:val="32"/>
          <w:rtl/>
        </w:rPr>
        <w:t xml:space="preserve">. وإذا قضيا في مسألة </w:t>
      </w:r>
      <w:r w:rsidRPr="005954F6">
        <w:rPr>
          <w:rFonts w:cs="MbSadr (1)"/>
          <w:sz w:val="32"/>
          <w:szCs w:val="32"/>
          <w:rtl/>
        </w:rPr>
        <w:t>و</w:t>
      </w:r>
      <w:r w:rsidRPr="005954F6">
        <w:rPr>
          <w:rFonts w:cs="MbSadr (1)" w:hint="cs"/>
          <w:sz w:val="32"/>
          <w:szCs w:val="32"/>
          <w:rtl/>
        </w:rPr>
        <w:t>احدة بقضائين تنفّذ الحكومة القضاء الأسبق زماناً منهما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تفصيل الكلام في بحوث القضاء في الفقه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لأساس رقم ( 10 )</w:t>
      </w: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لمقياس في السياسة الخارجيّة للدولة</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لأحكام الدستوريّة مقياس ثابت في سياسة الدولة</w:t>
      </w:r>
      <w:r w:rsidRPr="005954F6">
        <w:rPr>
          <w:rFonts w:hint="cs"/>
          <w:sz w:val="32"/>
          <w:szCs w:val="32"/>
          <w:rtl/>
        </w:rPr>
        <w:t> </w:t>
      </w:r>
      <w:r w:rsidRPr="005954F6">
        <w:rPr>
          <w:rFonts w:ascii="MbSadr (1)" w:hAnsi="MbSadr (1)" w:cs="MbSadr (1)" w:hint="cs"/>
          <w:sz w:val="32"/>
          <w:szCs w:val="32"/>
          <w:rtl/>
        </w:rPr>
        <w:t xml:space="preserve">، الداخليّة منها </w:t>
      </w:r>
      <w:r w:rsidRPr="005954F6">
        <w:rPr>
          <w:rFonts w:cs="MbSadr (1)"/>
          <w:sz w:val="32"/>
          <w:szCs w:val="32"/>
          <w:rtl/>
        </w:rPr>
        <w:t>و</w:t>
      </w:r>
      <w:r w:rsidRPr="005954F6">
        <w:rPr>
          <w:rFonts w:cs="MbSadr (1)" w:hint="cs"/>
          <w:sz w:val="32"/>
          <w:szCs w:val="32"/>
          <w:rtl/>
        </w:rPr>
        <w:t>الخارجيّة</w:t>
      </w:r>
      <w:r w:rsidRPr="005954F6">
        <w:rPr>
          <w:rFonts w:hint="cs"/>
          <w:sz w:val="32"/>
          <w:szCs w:val="32"/>
          <w:rtl/>
        </w:rPr>
        <w:t> </w:t>
      </w:r>
      <w:r w:rsidRPr="005954F6">
        <w:rPr>
          <w:rFonts w:ascii="MbSadr (1)" w:hAnsi="MbSadr (1)" w:cs="MbSadr (1)" w:hint="cs"/>
          <w:sz w:val="32"/>
          <w:szCs w:val="32"/>
          <w:rtl/>
        </w:rPr>
        <w:t>، ويضاف إلى الأحكا</w:t>
      </w:r>
      <w:r w:rsidRPr="005954F6">
        <w:rPr>
          <w:rFonts w:cs="MbSadr (1)" w:hint="cs"/>
          <w:sz w:val="32"/>
          <w:szCs w:val="32"/>
          <w:rtl/>
        </w:rPr>
        <w:t xml:space="preserve">م الدستوريّة المصلحة الإسلاميّة التي تعني </w:t>
      </w:r>
      <w:r w:rsidRPr="005954F6">
        <w:rPr>
          <w:rFonts w:cs="MbSadr (1)"/>
          <w:sz w:val="32"/>
          <w:szCs w:val="32"/>
          <w:rtl/>
        </w:rPr>
        <w:t>م</w:t>
      </w:r>
      <w:r w:rsidRPr="005954F6">
        <w:rPr>
          <w:rFonts w:cs="MbSadr (1)" w:hint="cs"/>
          <w:sz w:val="32"/>
          <w:szCs w:val="32"/>
          <w:rtl/>
        </w:rPr>
        <w:t>صلحة الإسلام والمسلمين</w:t>
      </w:r>
      <w:r w:rsidRPr="005954F6">
        <w:rPr>
          <w:rFonts w:hint="cs"/>
          <w:sz w:val="32"/>
          <w:szCs w:val="32"/>
          <w:rtl/>
        </w:rPr>
        <w:t> </w:t>
      </w:r>
      <w:r w:rsidRPr="005954F6">
        <w:rPr>
          <w:rFonts w:ascii="MbSadr (1)" w:hAnsi="MbSadr (1)" w:cs="MbSadr (1)" w:hint="cs"/>
          <w:sz w:val="32"/>
          <w:szCs w:val="32"/>
          <w:rtl/>
        </w:rPr>
        <w:t xml:space="preserve">. وتقوم الدولة على ضوء هذين المقياسين بوضع </w:t>
      </w:r>
      <w:r w:rsidRPr="005954F6">
        <w:rPr>
          <w:rFonts w:cs="MbSadr (1)"/>
          <w:sz w:val="32"/>
          <w:szCs w:val="32"/>
          <w:rtl/>
        </w:rPr>
        <w:t>ا</w:t>
      </w:r>
      <w:r w:rsidRPr="005954F6">
        <w:rPr>
          <w:rFonts w:cs="MbSadr (1)" w:hint="cs"/>
          <w:sz w:val="32"/>
          <w:szCs w:val="32"/>
          <w:rtl/>
        </w:rPr>
        <w:t>للوائح التنظيميّة في المجال الداخلي والخارجي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 في المجال الداخلي</w:t>
      </w:r>
      <w:r w:rsidRPr="005954F6">
        <w:rPr>
          <w:rFonts w:hint="cs"/>
          <w:sz w:val="32"/>
          <w:szCs w:val="32"/>
          <w:rtl/>
        </w:rPr>
        <w:t> ;</w:t>
      </w:r>
      <w:r w:rsidRPr="005954F6">
        <w:rPr>
          <w:rFonts w:ascii="MbSadr (1)" w:hAnsi="MbSadr (1)" w:cs="MbSadr (1)" w:hint="cs"/>
          <w:sz w:val="32"/>
          <w:szCs w:val="32"/>
          <w:rtl/>
        </w:rPr>
        <w:t xml:space="preserve"> فتبيّن ذلك في تفصيلات لسنا بصددها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في السياسة الخارجيّة</w:t>
      </w:r>
      <w:r w:rsidRPr="005954F6">
        <w:rPr>
          <w:rFonts w:hint="cs"/>
          <w:sz w:val="32"/>
          <w:szCs w:val="32"/>
          <w:rtl/>
        </w:rPr>
        <w:t> ;</w:t>
      </w:r>
      <w:r w:rsidRPr="005954F6">
        <w:rPr>
          <w:rFonts w:ascii="MbSadr (1)" w:hAnsi="MbSadr (1)" w:cs="MbSadr (1)" w:hint="cs"/>
          <w:sz w:val="32"/>
          <w:szCs w:val="32"/>
          <w:rtl/>
        </w:rPr>
        <w:t xml:space="preserve"> فإنّ الدو</w:t>
      </w:r>
      <w:r w:rsidRPr="005954F6">
        <w:rPr>
          <w:rFonts w:cs="MbSadr (1)" w:hint="cs"/>
          <w:sz w:val="32"/>
          <w:szCs w:val="32"/>
          <w:rtl/>
        </w:rPr>
        <w:t xml:space="preserve">لة تراعي في جميع العلاقات </w:t>
      </w:r>
      <w:r w:rsidRPr="005954F6">
        <w:rPr>
          <w:rFonts w:cs="MbSadr (1)"/>
          <w:sz w:val="32"/>
          <w:szCs w:val="32"/>
          <w:rtl/>
        </w:rPr>
        <w:t>و</w:t>
      </w:r>
      <w:r w:rsidRPr="005954F6">
        <w:rPr>
          <w:rFonts w:cs="MbSadr (1)" w:hint="cs"/>
          <w:sz w:val="32"/>
          <w:szCs w:val="32"/>
          <w:rtl/>
        </w:rPr>
        <w:t xml:space="preserve">المعاهدات والاتّفاقات مع الدول الاُخرى ـ بالإضافة إلى انسجامها مع أحكام </w:t>
      </w:r>
      <w:r w:rsidRPr="005954F6">
        <w:rPr>
          <w:rFonts w:cs="MbSadr (1)"/>
          <w:sz w:val="32"/>
          <w:szCs w:val="32"/>
          <w:rtl/>
        </w:rPr>
        <w:t>ا</w:t>
      </w:r>
      <w:r w:rsidRPr="005954F6">
        <w:rPr>
          <w:rFonts w:cs="MbSadr (1)" w:hint="cs"/>
          <w:sz w:val="32"/>
          <w:szCs w:val="32"/>
          <w:rtl/>
        </w:rPr>
        <w:t>لدستور ـ أن تكون متّفقة مع هذه المصلحة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المصلحة الإسلاميّة عبارة عن الوضع الأفضل للإسلام باعتباره دعوة </w:t>
      </w:r>
      <w:r w:rsidRPr="005954F6">
        <w:rPr>
          <w:rFonts w:cs="MbSadr (1)"/>
          <w:sz w:val="32"/>
          <w:szCs w:val="32"/>
          <w:rtl/>
        </w:rPr>
        <w:t>و</w:t>
      </w:r>
      <w:r w:rsidRPr="005954F6">
        <w:rPr>
          <w:rFonts w:cs="MbSadr (1)" w:hint="cs"/>
          <w:sz w:val="32"/>
          <w:szCs w:val="32"/>
          <w:rtl/>
        </w:rPr>
        <w:t>مبدأ وقاعدة للدولة</w:t>
      </w:r>
      <w:r w:rsidRPr="005954F6">
        <w:rPr>
          <w:rFonts w:hint="cs"/>
          <w:sz w:val="32"/>
          <w:szCs w:val="32"/>
          <w:rtl/>
        </w:rPr>
        <w:t> </w:t>
      </w:r>
      <w:r w:rsidRPr="005954F6">
        <w:rPr>
          <w:rFonts w:ascii="MbSadr (1)" w:hAnsi="MbSadr (1)" w:cs="MbSadr (1)" w:hint="cs"/>
          <w:sz w:val="32"/>
          <w:szCs w:val="32"/>
          <w:rtl/>
        </w:rPr>
        <w:t>، والوضع الأفضل للمسلمين بوصفهم</w:t>
      </w:r>
      <w:r w:rsidRPr="005954F6">
        <w:rPr>
          <w:rFonts w:cs="MbSadr (1)" w:hint="cs"/>
          <w:sz w:val="32"/>
          <w:szCs w:val="32"/>
          <w:rtl/>
        </w:rPr>
        <w:t xml:space="preserve"> اُمّة لها جانبها الرسالي </w:t>
      </w:r>
      <w:r w:rsidRPr="005954F6">
        <w:rPr>
          <w:rFonts w:cs="MbSadr (1)"/>
          <w:sz w:val="32"/>
          <w:szCs w:val="32"/>
          <w:rtl/>
        </w:rPr>
        <w:t>و</w:t>
      </w:r>
      <w:r w:rsidRPr="005954F6">
        <w:rPr>
          <w:rFonts w:cs="MbSadr (1)" w:hint="cs"/>
          <w:sz w:val="32"/>
          <w:szCs w:val="32"/>
          <w:rtl/>
        </w:rPr>
        <w:t>جانبها المادّي</w:t>
      </w:r>
      <w:r w:rsidRPr="005954F6">
        <w:rPr>
          <w:rFonts w:hint="cs"/>
          <w:sz w:val="32"/>
          <w:szCs w:val="32"/>
          <w:rtl/>
        </w:rPr>
        <w:t> </w:t>
      </w:r>
      <w:r w:rsidRPr="005954F6">
        <w:rPr>
          <w:rFonts w:ascii="MbSadr (1)" w:hAnsi="MbSadr (1)" w:cs="MbSadr (1)" w:hint="cs"/>
          <w:sz w:val="32"/>
          <w:szCs w:val="32"/>
          <w:rtl/>
        </w:rPr>
        <w:t xml:space="preserve">. فكلّ ما كان يساعد على إيجاد الوضع الأفضل للإسلام </w:t>
      </w:r>
      <w:r w:rsidRPr="005954F6">
        <w:rPr>
          <w:rFonts w:cs="MbSadr (1)"/>
          <w:sz w:val="32"/>
          <w:szCs w:val="32"/>
          <w:rtl/>
        </w:rPr>
        <w:t>و</w:t>
      </w:r>
      <w:r w:rsidRPr="005954F6">
        <w:rPr>
          <w:rFonts w:cs="MbSadr (1)" w:hint="cs"/>
          <w:sz w:val="32"/>
          <w:szCs w:val="32"/>
          <w:rtl/>
        </w:rPr>
        <w:t>المسلمين على هذا النحو فهو مصلحة إسلاميّة</w:t>
      </w:r>
      <w:r w:rsidRPr="005954F6">
        <w:rPr>
          <w:rFonts w:hint="cs"/>
          <w:sz w:val="32"/>
          <w:szCs w:val="32"/>
          <w:rtl/>
        </w:rPr>
        <w:t> </w:t>
      </w:r>
      <w:r w:rsidRPr="005954F6">
        <w:rPr>
          <w:rFonts w:ascii="MbSadr (1)" w:hAnsi="MbSadr (1)" w:cs="MbSadr (1)" w:hint="cs"/>
          <w:sz w:val="32"/>
          <w:szCs w:val="32"/>
          <w:rtl/>
        </w:rPr>
        <w:t>.</w:t>
      </w:r>
    </w:p>
    <w:p w:rsidR="002367DB" w:rsidRPr="00753DE2" w:rsidRDefault="002367DB" w:rsidP="002367DB">
      <w:pPr>
        <w:pStyle w:val="a"/>
        <w:adjustRightInd w:val="0"/>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المصلحة الإسلاميّة تارةً تكون منصوصةً من الشرع المقدّس</w:t>
      </w:r>
      <w:r w:rsidRPr="005954F6">
        <w:rPr>
          <w:rFonts w:hint="cs"/>
          <w:sz w:val="32"/>
          <w:szCs w:val="32"/>
          <w:rtl/>
        </w:rPr>
        <w:t> ;</w:t>
      </w:r>
      <w:r w:rsidRPr="005954F6">
        <w:rPr>
          <w:rFonts w:ascii="MbSadr (1)" w:hAnsi="MbSadr (1)" w:cs="MbSadr (1)" w:hint="cs"/>
          <w:sz w:val="32"/>
          <w:szCs w:val="32"/>
          <w:rtl/>
        </w:rPr>
        <w:t xml:space="preserve"> كمصلحة </w:t>
      </w:r>
      <w:r w:rsidRPr="005954F6">
        <w:rPr>
          <w:rFonts w:cs="MbSadr (1)"/>
          <w:sz w:val="32"/>
          <w:szCs w:val="32"/>
          <w:rtl/>
        </w:rPr>
        <w:t>ع</w:t>
      </w:r>
      <w:r w:rsidRPr="005954F6">
        <w:rPr>
          <w:rFonts w:cs="MbSadr (1)" w:hint="cs"/>
          <w:sz w:val="32"/>
          <w:szCs w:val="32"/>
          <w:rtl/>
        </w:rPr>
        <w:t>دم اتّخاذ الكافرين أولياء من دون المسلمين</w:t>
      </w:r>
      <w:r w:rsidRPr="005954F6">
        <w:rPr>
          <w:rFonts w:hint="cs"/>
          <w:sz w:val="32"/>
          <w:szCs w:val="32"/>
          <w:rtl/>
        </w:rPr>
        <w:t> </w:t>
      </w:r>
      <w:r w:rsidRPr="005954F6">
        <w:rPr>
          <w:rFonts w:ascii="MbSadr (1)" w:hAnsi="MbSadr (1)" w:cs="MbSadr (1)" w:hint="cs"/>
          <w:sz w:val="32"/>
          <w:szCs w:val="32"/>
          <w:rtl/>
        </w:rPr>
        <w:t>، كما في ق</w:t>
      </w:r>
      <w:r w:rsidRPr="005954F6">
        <w:rPr>
          <w:rFonts w:cs="MbSadr (1)" w:hint="cs"/>
          <w:sz w:val="32"/>
          <w:szCs w:val="32"/>
          <w:rtl/>
        </w:rPr>
        <w:t xml:space="preserve">وله تعالى :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يا أيّها الذين آمنوا إن تطيعوا الذين كفروا </w:t>
      </w:r>
      <w:r w:rsidRPr="00753DE2">
        <w:rPr>
          <w:rFonts w:ascii="MbSadr (1)" w:hAnsi="MbSadr (1)" w:cs="MbSadr (1)"/>
          <w:bCs/>
          <w:color w:val="FF0000"/>
          <w:sz w:val="32"/>
          <w:szCs w:val="32"/>
          <w:rtl/>
        </w:rPr>
        <w:lastRenderedPageBreak/>
        <w:t>يردّوكم على أعقابكم فتنقلبوا خاسرين * بل الله مولاكم وهو خير الناصرين)(1)</w:t>
      </w:r>
      <w:r w:rsidRPr="00753DE2">
        <w:rPr>
          <w:rFonts w:ascii="MbSadr (1)" w:hAnsi="MbSadr (1)"/>
          <w:color w:val="FF0000"/>
          <w:sz w:val="32"/>
          <w:szCs w:val="32"/>
          <w:rtl/>
        </w:rPr>
        <w:t> </w:t>
      </w:r>
      <w:r w:rsidRPr="00753DE2">
        <w:rPr>
          <w:rFonts w:ascii="MbSadr (1)" w:hAnsi="MbSadr (1)" w:cs="MbSadr (1)"/>
          <w:color w:val="FF0000"/>
          <w:sz w:val="32"/>
          <w:szCs w:val="32"/>
          <w:rtl/>
        </w:rPr>
        <w:t>، وقوله تعالى : (</w:t>
      </w:r>
      <w:r w:rsidRPr="00753DE2">
        <w:rPr>
          <w:rFonts w:ascii="MbSadr (1)" w:hAnsi="MbSadr (1)" w:cs="MbSadr (1)"/>
          <w:bCs/>
          <w:color w:val="FF0000"/>
          <w:sz w:val="32"/>
          <w:szCs w:val="32"/>
          <w:rtl/>
        </w:rPr>
        <w:t xml:space="preserve"> يا أيّها الذين آمنوا لا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آل عمران : 149 ـ 150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753DE2">
        <w:rPr>
          <w:rFonts w:ascii="MbSadr (1)" w:hAnsi="MbSadr (1)" w:cs="MbSadr (1)"/>
          <w:bCs/>
          <w:color w:val="FF0000"/>
          <w:sz w:val="32"/>
          <w:szCs w:val="32"/>
          <w:rtl/>
        </w:rPr>
        <w:t>تتّخذوا الكافرين أولياء من دون المؤمنين أتريدون أن تجعلوا لله عليكم سلطاناً مبيناً )(1)</w:t>
      </w:r>
      <w:r w:rsidRPr="005954F6">
        <w:rPr>
          <w:rFonts w:hint="cs"/>
          <w:sz w:val="32"/>
          <w:szCs w:val="32"/>
          <w:rtl/>
        </w:rPr>
        <w:t> </w:t>
      </w:r>
      <w:r w:rsidRPr="005954F6">
        <w:rPr>
          <w:rFonts w:cs="MbSadr (1)" w:hint="cs"/>
          <w:sz w:val="32"/>
          <w:szCs w:val="32"/>
          <w:rtl/>
        </w:rPr>
        <w:t>، وآيات ونصوص شرعيّة اُخرى</w:t>
      </w:r>
      <w:r w:rsidRPr="005954F6">
        <w:rPr>
          <w:rFonts w:hint="cs"/>
          <w:sz w:val="32"/>
          <w:szCs w:val="32"/>
          <w:rtl/>
        </w:rPr>
        <w:t> </w:t>
      </w:r>
      <w:r w:rsidRPr="005954F6">
        <w:rPr>
          <w:rFonts w:ascii="MbSadr (1)" w:hAnsi="MbSadr (1)" w:cs="MbSadr (1)" w:hint="cs"/>
          <w:sz w:val="32"/>
          <w:szCs w:val="32"/>
          <w:rtl/>
        </w:rPr>
        <w:t xml:space="preserve">. فتكون هذه المصلحة المنصوصة من </w:t>
      </w:r>
      <w:r w:rsidRPr="005954F6">
        <w:rPr>
          <w:rFonts w:cs="MbSadr (1)"/>
          <w:sz w:val="32"/>
          <w:szCs w:val="32"/>
          <w:rtl/>
        </w:rPr>
        <w:t>أ</w:t>
      </w:r>
      <w:r w:rsidRPr="005954F6">
        <w:rPr>
          <w:rFonts w:cs="MbSadr (1)" w:hint="cs"/>
          <w:sz w:val="32"/>
          <w:szCs w:val="32"/>
          <w:rtl/>
        </w:rPr>
        <w:t>حكام الدستور</w:t>
      </w:r>
      <w:r w:rsidRPr="005954F6">
        <w:rPr>
          <w:rFonts w:hint="cs"/>
          <w:sz w:val="32"/>
          <w:szCs w:val="32"/>
          <w:rtl/>
        </w:rPr>
        <w:t> </w:t>
      </w:r>
      <w:r w:rsidRPr="005954F6">
        <w:rPr>
          <w:rFonts w:ascii="MbSadr (1)" w:hAnsi="MbSadr (1)" w:cs="MbSadr (1)" w:hint="cs"/>
          <w:sz w:val="32"/>
          <w:szCs w:val="32"/>
          <w:rtl/>
        </w:rPr>
        <w:t>، فلا يجوز الاجتهاد فيها</w:t>
      </w:r>
      <w:r w:rsidRPr="005954F6">
        <w:rPr>
          <w:rFonts w:hint="cs"/>
          <w:sz w:val="32"/>
          <w:szCs w:val="32"/>
          <w:rtl/>
        </w:rPr>
        <w:t> </w:t>
      </w:r>
      <w:r w:rsidRPr="005954F6">
        <w:rPr>
          <w:rFonts w:ascii="MbSadr (1)" w:hAnsi="MbSadr (1)" w:cs="MbSadr (1)" w:hint="cs"/>
          <w:sz w:val="32"/>
          <w:szCs w:val="32"/>
          <w:rtl/>
        </w:rPr>
        <w:t>، بل يلزم تطبيقها كما جاءت في النصّ</w:t>
      </w:r>
      <w:r w:rsidRPr="005954F6">
        <w:rPr>
          <w:rFonts w:hint="cs"/>
          <w:sz w:val="32"/>
          <w:szCs w:val="32"/>
          <w:rtl/>
        </w:rPr>
        <w:t> </w:t>
      </w:r>
      <w:r w:rsidRPr="005954F6">
        <w:rPr>
          <w:rFonts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اُخرى لا تكون المصلحة الإسلاميّة منصوصة</w:t>
      </w:r>
      <w:r w:rsidRPr="005954F6">
        <w:rPr>
          <w:rFonts w:hint="cs"/>
          <w:sz w:val="32"/>
          <w:szCs w:val="32"/>
          <w:rtl/>
        </w:rPr>
        <w:t> </w:t>
      </w:r>
      <w:r w:rsidRPr="005954F6">
        <w:rPr>
          <w:rFonts w:ascii="MbSadr (1)" w:hAnsi="MbSadr (1)" w:cs="MbSadr (1)" w:hint="cs"/>
          <w:sz w:val="32"/>
          <w:szCs w:val="32"/>
          <w:rtl/>
        </w:rPr>
        <w:t xml:space="preserve">، فيوكل أمر الاجتهاد فيها </w:t>
      </w:r>
      <w:r w:rsidRPr="005954F6">
        <w:rPr>
          <w:rFonts w:cs="MbSadr (1)"/>
          <w:sz w:val="32"/>
          <w:szCs w:val="32"/>
          <w:rtl/>
        </w:rPr>
        <w:t>إ</w:t>
      </w:r>
      <w:r w:rsidRPr="005954F6">
        <w:rPr>
          <w:rFonts w:cs="MbSadr (1)" w:hint="cs"/>
          <w:sz w:val="32"/>
          <w:szCs w:val="32"/>
          <w:rtl/>
        </w:rPr>
        <w:t>لى المجلس القانوني في الدولة أو إلى الجهاز الحاكم</w:t>
      </w:r>
      <w:r w:rsidRPr="005954F6">
        <w:rPr>
          <w:rFonts w:hint="cs"/>
          <w:sz w:val="32"/>
          <w:szCs w:val="32"/>
          <w:rtl/>
        </w:rPr>
        <w:t> </w:t>
      </w:r>
      <w:r w:rsidRPr="005954F6">
        <w:rPr>
          <w:rFonts w:ascii="MbSadr (1)" w:hAnsi="MbSadr (1)" w:cs="MbSadr (1)" w:hint="cs"/>
          <w:sz w:val="32"/>
          <w:szCs w:val="32"/>
          <w:rtl/>
        </w:rPr>
        <w:t xml:space="preserve">، على شرط أن لا تتنافى </w:t>
      </w:r>
      <w:r w:rsidRPr="005954F6">
        <w:rPr>
          <w:rFonts w:cs="MbSadr (1)"/>
          <w:sz w:val="32"/>
          <w:szCs w:val="32"/>
          <w:rtl/>
        </w:rPr>
        <w:t>ن</w:t>
      </w:r>
      <w:r w:rsidRPr="005954F6">
        <w:rPr>
          <w:rFonts w:cs="MbSadr (1)" w:hint="cs"/>
          <w:sz w:val="32"/>
          <w:szCs w:val="32"/>
          <w:rtl/>
        </w:rPr>
        <w:t>تيجة الاجتهاد مع النصوص العامّة للشرع (</w:t>
      </w:r>
      <w:r w:rsidRPr="005954F6">
        <w:rPr>
          <w:rFonts w:hint="cs"/>
          <w:sz w:val="32"/>
          <w:szCs w:val="32"/>
          <w:rtl/>
        </w:rPr>
        <w:t> </w:t>
      </w:r>
      <w:r w:rsidRPr="005954F6">
        <w:rPr>
          <w:rFonts w:ascii="MbSadr (1)" w:hAnsi="MbSadr (1)" w:cs="MbSadr (1)" w:hint="cs"/>
          <w:sz w:val="32"/>
          <w:szCs w:val="32"/>
          <w:rtl/>
        </w:rPr>
        <w:t>الدستور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موقف الدولة من المعاهدات والاتّفاقيّات المعقودة بين حكومات بلاد </w:t>
      </w:r>
      <w:r w:rsidRPr="005954F6">
        <w:rPr>
          <w:rFonts w:cs="MbSadr (1)"/>
          <w:sz w:val="32"/>
          <w:szCs w:val="32"/>
          <w:rtl/>
        </w:rPr>
        <w:t>ا</w:t>
      </w:r>
      <w:r w:rsidRPr="005954F6">
        <w:rPr>
          <w:rFonts w:cs="MbSadr (1)" w:hint="cs"/>
          <w:sz w:val="32"/>
          <w:szCs w:val="32"/>
          <w:rtl/>
        </w:rPr>
        <w:t>لمسلمين والحكومات الاُخرى</w:t>
      </w:r>
      <w:r w:rsidRPr="005954F6">
        <w:rPr>
          <w:rFonts w:hint="cs"/>
          <w:sz w:val="32"/>
          <w:szCs w:val="32"/>
          <w:rtl/>
        </w:rPr>
        <w:t> </w:t>
      </w:r>
      <w:r w:rsidRPr="005954F6">
        <w:rPr>
          <w:rFonts w:ascii="MbSadr (1)" w:hAnsi="MbSadr (1)" w:cs="MbSadr (1)" w:hint="cs"/>
          <w:sz w:val="32"/>
          <w:szCs w:val="32"/>
          <w:rtl/>
        </w:rPr>
        <w:t xml:space="preserve">، فهو </w:t>
      </w:r>
      <w:r>
        <w:rPr>
          <w:rFonts w:ascii="MbSadr (1)" w:hAnsi="MbSadr (1)" w:cs="MbSadr (1)" w:hint="cs"/>
          <w:sz w:val="32"/>
          <w:szCs w:val="32"/>
          <w:rtl/>
        </w:rPr>
        <w:t>أنّ</w:t>
      </w:r>
      <w:r w:rsidRPr="005954F6">
        <w:rPr>
          <w:rFonts w:ascii="MbSadr (1)" w:hAnsi="MbSadr (1)" w:cs="MbSadr (1)" w:hint="cs"/>
          <w:sz w:val="32"/>
          <w:szCs w:val="32"/>
          <w:rtl/>
        </w:rPr>
        <w:t xml:space="preserve">ه يجب أن تخضع من جديد للمقياس العامّ </w:t>
      </w:r>
      <w:r w:rsidRPr="005954F6">
        <w:rPr>
          <w:rFonts w:cs="MbSadr (1)"/>
          <w:sz w:val="32"/>
          <w:szCs w:val="32"/>
          <w:rtl/>
        </w:rPr>
        <w:t>ا</w:t>
      </w:r>
      <w:r w:rsidRPr="005954F6">
        <w:rPr>
          <w:rFonts w:cs="MbSadr (1)" w:hint="cs"/>
          <w:sz w:val="32"/>
          <w:szCs w:val="32"/>
          <w:rtl/>
        </w:rPr>
        <w:t>لمتكوّن من الأحكام الدستوريّة والمصلحة الإسلاميّة</w:t>
      </w:r>
      <w:r w:rsidRPr="005954F6">
        <w:rPr>
          <w:rFonts w:hint="cs"/>
          <w:sz w:val="32"/>
          <w:szCs w:val="32"/>
          <w:rtl/>
        </w:rPr>
        <w:t> </w:t>
      </w:r>
      <w:r w:rsidRPr="005954F6">
        <w:rPr>
          <w:rFonts w:ascii="MbSadr (1)" w:hAnsi="MbSadr (1)" w:cs="MbSadr (1)" w:hint="cs"/>
          <w:sz w:val="32"/>
          <w:szCs w:val="32"/>
          <w:rtl/>
        </w:rPr>
        <w:t xml:space="preserve">، وتقوم الدولة الإسلاميّة </w:t>
      </w:r>
      <w:r w:rsidRPr="005954F6">
        <w:rPr>
          <w:rFonts w:cs="MbSadr (1)"/>
          <w:sz w:val="32"/>
          <w:szCs w:val="32"/>
          <w:rtl/>
        </w:rPr>
        <w:t>ب</w:t>
      </w:r>
      <w:r w:rsidRPr="005954F6">
        <w:rPr>
          <w:rFonts w:cs="MbSadr (1)" w:hint="cs"/>
          <w:sz w:val="32"/>
          <w:szCs w:val="32"/>
          <w:rtl/>
        </w:rPr>
        <w:t>إلغاء ما يتنافى منها مع ذلك بقدر الإمكان</w:t>
      </w:r>
      <w:r w:rsidRPr="005954F6">
        <w:rPr>
          <w:rFonts w:hint="cs"/>
          <w:sz w:val="32"/>
          <w:szCs w:val="32"/>
          <w:rtl/>
        </w:rPr>
        <w:t> </w:t>
      </w:r>
      <w:r w:rsidRPr="005954F6">
        <w:rPr>
          <w:rFonts w:ascii="MbSadr (1)" w:hAnsi="MbSadr (1)" w:cs="MbSadr (1)" w:hint="cs"/>
          <w:sz w:val="32"/>
          <w:szCs w:val="32"/>
          <w:rtl/>
        </w:rPr>
        <w:t xml:space="preserve">، باعتبار أنّ الحكومات التي أبرمت </w:t>
      </w:r>
      <w:r w:rsidRPr="005954F6">
        <w:rPr>
          <w:rFonts w:cs="MbSadr (1)"/>
          <w:sz w:val="32"/>
          <w:szCs w:val="32"/>
          <w:rtl/>
        </w:rPr>
        <w:t>ت</w:t>
      </w:r>
      <w:r w:rsidRPr="005954F6">
        <w:rPr>
          <w:rFonts w:cs="MbSadr (1)" w:hint="cs"/>
          <w:sz w:val="32"/>
          <w:szCs w:val="32"/>
          <w:rtl/>
        </w:rPr>
        <w:t>لك المعاهدات والاتّفاقيّات حكومات غير شرعيّة</w:t>
      </w:r>
      <w:r w:rsidRPr="005954F6">
        <w:rPr>
          <w:rFonts w:hint="cs"/>
          <w:sz w:val="32"/>
          <w:szCs w:val="32"/>
          <w:rtl/>
        </w:rPr>
        <w:t> </w:t>
      </w:r>
      <w:r w:rsidRPr="005954F6">
        <w:rPr>
          <w:rFonts w:ascii="MbSadr (1)" w:hAnsi="MbSadr (1)" w:cs="MbSadr (1)" w:hint="cs"/>
          <w:sz w:val="32"/>
          <w:szCs w:val="32"/>
          <w:rtl/>
        </w:rPr>
        <w:t xml:space="preserve">، فتكون الاتّفاقيّات غير </w:t>
      </w:r>
      <w:r w:rsidRPr="005954F6">
        <w:rPr>
          <w:rFonts w:cs="MbSadr (1)"/>
          <w:sz w:val="32"/>
          <w:szCs w:val="32"/>
          <w:rtl/>
        </w:rPr>
        <w:t>م</w:t>
      </w:r>
      <w:r w:rsidRPr="005954F6">
        <w:rPr>
          <w:rFonts w:cs="MbSadr (1)" w:hint="cs"/>
          <w:sz w:val="32"/>
          <w:szCs w:val="32"/>
          <w:rtl/>
        </w:rPr>
        <w:t>شروعة إلاّ بإقرار الحكومة الإسلاميّة في ضوء المقياس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حكم المعاهدات والاتّفاقيّات التي تبرمها الدولة الإسلاميّة أو تقرّها </w:t>
      </w:r>
      <w:r w:rsidRPr="005954F6">
        <w:rPr>
          <w:rFonts w:cs="MbSadr (1)"/>
          <w:sz w:val="32"/>
          <w:szCs w:val="32"/>
          <w:rtl/>
        </w:rPr>
        <w:t>ب</w:t>
      </w:r>
      <w:r w:rsidRPr="005954F6">
        <w:rPr>
          <w:rFonts w:cs="MbSadr (1)" w:hint="cs"/>
          <w:sz w:val="32"/>
          <w:szCs w:val="32"/>
          <w:rtl/>
        </w:rPr>
        <w:t>اختيارها</w:t>
      </w:r>
      <w:r w:rsidRPr="005954F6">
        <w:rPr>
          <w:rFonts w:hint="cs"/>
          <w:sz w:val="32"/>
          <w:szCs w:val="32"/>
          <w:rtl/>
        </w:rPr>
        <w:t> </w:t>
      </w:r>
      <w:r w:rsidRPr="005954F6">
        <w:rPr>
          <w:rFonts w:ascii="MbSadr (1)" w:hAnsi="MbSadr (1)" w:cs="MbSadr (1)" w:hint="cs"/>
          <w:sz w:val="32"/>
          <w:szCs w:val="32"/>
          <w:rtl/>
        </w:rPr>
        <w:t xml:space="preserve">، فهو </w:t>
      </w:r>
      <w:r>
        <w:rPr>
          <w:rFonts w:ascii="MbSadr (1)" w:hAnsi="MbSadr (1)" w:cs="MbSadr (1)" w:hint="cs"/>
          <w:sz w:val="32"/>
          <w:szCs w:val="32"/>
          <w:rtl/>
        </w:rPr>
        <w:t>أنّ</w:t>
      </w:r>
      <w:r w:rsidRPr="005954F6">
        <w:rPr>
          <w:rFonts w:ascii="MbSadr (1)" w:hAnsi="MbSadr (1)" w:cs="MbSadr (1)" w:hint="cs"/>
          <w:sz w:val="32"/>
          <w:szCs w:val="32"/>
          <w:rtl/>
        </w:rPr>
        <w:t>ها معاهدات نافذة يجب الوفاء بها</w:t>
      </w:r>
      <w:r w:rsidRPr="005954F6">
        <w:rPr>
          <w:rFonts w:hint="cs"/>
          <w:sz w:val="32"/>
          <w:szCs w:val="32"/>
          <w:rtl/>
        </w:rPr>
        <w:t> </w:t>
      </w:r>
      <w:r w:rsidRPr="005954F6">
        <w:rPr>
          <w:rFonts w:ascii="MbSadr (1)" w:hAnsi="MbSadr (1)" w:cs="MbSadr (1)" w:hint="cs"/>
          <w:sz w:val="32"/>
          <w:szCs w:val="32"/>
          <w:rtl/>
        </w:rPr>
        <w:t>، ولا يجوز للدول</w:t>
      </w:r>
      <w:r w:rsidRPr="005954F6">
        <w:rPr>
          <w:rFonts w:cs="MbSadr (1)" w:hint="cs"/>
          <w:sz w:val="32"/>
          <w:szCs w:val="32"/>
          <w:rtl/>
        </w:rPr>
        <w:t xml:space="preserve">ة إلغاؤها قبل </w:t>
      </w:r>
      <w:r w:rsidRPr="005954F6">
        <w:rPr>
          <w:rFonts w:cs="MbSadr (1)"/>
          <w:sz w:val="32"/>
          <w:szCs w:val="32"/>
          <w:rtl/>
        </w:rPr>
        <w:t>م</w:t>
      </w:r>
      <w:r w:rsidRPr="005954F6">
        <w:rPr>
          <w:rFonts w:cs="MbSadr (1)" w:hint="cs"/>
          <w:sz w:val="32"/>
          <w:szCs w:val="32"/>
          <w:rtl/>
        </w:rPr>
        <w:t>دّتها المقرّرة</w:t>
      </w:r>
      <w:r w:rsidRPr="005954F6">
        <w:rPr>
          <w:rFonts w:hint="cs"/>
          <w:sz w:val="32"/>
          <w:szCs w:val="32"/>
          <w:rtl/>
        </w:rPr>
        <w:t> </w:t>
      </w:r>
      <w:r w:rsidRPr="005954F6">
        <w:rPr>
          <w:rFonts w:ascii="MbSadr (1)" w:hAnsi="MbSadr (1)" w:cs="MbSadr (1)" w:hint="cs"/>
          <w:sz w:val="32"/>
          <w:szCs w:val="32"/>
          <w:rtl/>
        </w:rPr>
        <w:t>، وإن أصبحت تتنافى مع المصلحة الإسلاميّة شيئاً ما</w:t>
      </w:r>
      <w:r w:rsidRPr="005954F6">
        <w:rPr>
          <w:rFonts w:hint="cs"/>
          <w:sz w:val="32"/>
          <w:szCs w:val="32"/>
          <w:rtl/>
        </w:rPr>
        <w:t> </w:t>
      </w:r>
      <w:r w:rsidRPr="005954F6">
        <w:rPr>
          <w:rFonts w:ascii="MbSadr (1)" w:hAnsi="MbSadr (1)" w:cs="MbSadr (1)" w:hint="cs"/>
          <w:sz w:val="32"/>
          <w:szCs w:val="32"/>
          <w:rtl/>
        </w:rPr>
        <w:t xml:space="preserve">، ولذلك وفى </w:t>
      </w:r>
      <w:r w:rsidRPr="005954F6">
        <w:rPr>
          <w:rFonts w:cs="MbSadr (1)"/>
          <w:sz w:val="32"/>
          <w:szCs w:val="32"/>
          <w:rtl/>
        </w:rPr>
        <w:t>ا</w:t>
      </w:r>
      <w:r w:rsidRPr="005954F6">
        <w:rPr>
          <w:rFonts w:cs="MbSadr (1)" w:hint="cs"/>
          <w:sz w:val="32"/>
          <w:szCs w:val="32"/>
          <w:rtl/>
        </w:rPr>
        <w:t xml:space="preserve">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بتعهّده لقريش بعدم الغزو بعد صلح الحديبيّة مع أنّ الإسلام أصبح بعد </w:t>
      </w:r>
      <w:r w:rsidRPr="005954F6">
        <w:rPr>
          <w:rFonts w:cs="MbSadr (1)"/>
          <w:sz w:val="32"/>
          <w:szCs w:val="32"/>
          <w:rtl/>
        </w:rPr>
        <w:t>ا</w:t>
      </w:r>
      <w:r w:rsidRPr="005954F6">
        <w:rPr>
          <w:rFonts w:cs="MbSadr (1)" w:hint="cs"/>
          <w:sz w:val="32"/>
          <w:szCs w:val="32"/>
          <w:rtl/>
        </w:rPr>
        <w:t>لصلح بقليل قادراً على احتلال مكّة</w:t>
      </w:r>
      <w:r w:rsidRPr="005954F6">
        <w:rPr>
          <w:rFonts w:hint="cs"/>
          <w:sz w:val="32"/>
          <w:szCs w:val="32"/>
          <w:rtl/>
        </w:rPr>
        <w:t> </w:t>
      </w:r>
      <w:r w:rsidRPr="005954F6">
        <w:rPr>
          <w:rFonts w:ascii="MbSadr (1)" w:hAnsi="MbSadr (1)" w:cs="MbSadr (1)" w:hint="cs"/>
          <w:sz w:val="32"/>
          <w:szCs w:val="32"/>
          <w:rtl/>
        </w:rPr>
        <w:t xml:space="preserve">، بل استمرّ وفاؤه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مع إخلال قريش </w:t>
      </w:r>
      <w:r w:rsidRPr="005954F6">
        <w:rPr>
          <w:rFonts w:cs="MbSadr (1)"/>
          <w:sz w:val="32"/>
          <w:szCs w:val="32"/>
          <w:rtl/>
        </w:rPr>
        <w:t>ب</w:t>
      </w:r>
      <w:r w:rsidRPr="005954F6">
        <w:rPr>
          <w:rFonts w:cs="MbSadr (1)" w:hint="cs"/>
          <w:sz w:val="32"/>
          <w:szCs w:val="32"/>
          <w:rtl/>
        </w:rPr>
        <w:t>المعاهدة عدّة مرّات</w:t>
      </w:r>
      <w:r w:rsidRPr="005954F6">
        <w:rPr>
          <w:rFonts w:hint="cs"/>
          <w:sz w:val="32"/>
          <w:szCs w:val="32"/>
          <w:rtl/>
        </w:rPr>
        <w:t> </w:t>
      </w:r>
      <w:r w:rsidRPr="005954F6">
        <w:rPr>
          <w:rFonts w:ascii="MbSadr (1)" w:hAnsi="MbSadr (1)" w:cs="MbSadr (1)" w:hint="cs"/>
          <w:sz w:val="32"/>
          <w:szCs w:val="32"/>
          <w:rtl/>
        </w:rPr>
        <w:t>، حتّى تكرّر منها النكث واتّضح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ما ينبغي الالتفات إليه أنّ المصلحة الإسلاميّة التي تعني الوضع الأفضل </w:t>
      </w:r>
      <w:r w:rsidRPr="005954F6">
        <w:rPr>
          <w:rFonts w:cs="MbSadr (1)"/>
          <w:sz w:val="32"/>
          <w:szCs w:val="32"/>
          <w:rtl/>
        </w:rPr>
        <w:t>ل</w:t>
      </w:r>
      <w:r w:rsidRPr="005954F6">
        <w:rPr>
          <w:rFonts w:cs="MbSadr (1)" w:hint="cs"/>
          <w:sz w:val="32"/>
          <w:szCs w:val="32"/>
          <w:rtl/>
        </w:rPr>
        <w:t>لإسلام والمسلمين قد تختلف من بلد إلى بلد وظرف إلى ظرف</w:t>
      </w:r>
      <w:r w:rsidRPr="005954F6">
        <w:rPr>
          <w:rFonts w:hint="cs"/>
          <w:sz w:val="32"/>
          <w:szCs w:val="32"/>
          <w:rtl/>
        </w:rPr>
        <w:t> </w:t>
      </w:r>
      <w:r w:rsidRPr="005954F6">
        <w:rPr>
          <w:rFonts w:ascii="MbSadr (1)" w:hAnsi="MbSadr (1)" w:cs="MbSadr (1)" w:hint="cs"/>
          <w:sz w:val="32"/>
          <w:szCs w:val="32"/>
          <w:rtl/>
        </w:rPr>
        <w:t xml:space="preserve">، فقد تكون مثلا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النساء : 144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س</w:t>
      </w:r>
      <w:r w:rsidRPr="005954F6">
        <w:rPr>
          <w:rFonts w:cs="MbSadr (1)" w:hint="cs"/>
          <w:sz w:val="32"/>
          <w:szCs w:val="32"/>
          <w:rtl/>
        </w:rPr>
        <w:t xml:space="preserve">رّيّة الدعوة الإسلاميّة في بعض البلاد الكافرة هي الوضع الأفضل للإسلام بوصفه </w:t>
      </w:r>
      <w:r w:rsidRPr="005954F6">
        <w:rPr>
          <w:rFonts w:cs="MbSadr (1)"/>
          <w:sz w:val="32"/>
          <w:szCs w:val="32"/>
          <w:rtl/>
        </w:rPr>
        <w:t>د</w:t>
      </w:r>
      <w:r w:rsidRPr="005954F6">
        <w:rPr>
          <w:rFonts w:cs="MbSadr (1)" w:hint="cs"/>
          <w:sz w:val="32"/>
          <w:szCs w:val="32"/>
          <w:rtl/>
        </w:rPr>
        <w:t>عوة تتبنّاها الدولة الإسلاميّة وتحملها إلى أرجاء الأرض</w:t>
      </w:r>
      <w:r w:rsidRPr="005954F6">
        <w:rPr>
          <w:rFonts w:hint="cs"/>
          <w:sz w:val="32"/>
          <w:szCs w:val="32"/>
          <w:rtl/>
        </w:rPr>
        <w:t> </w:t>
      </w:r>
      <w:r w:rsidRPr="005954F6">
        <w:rPr>
          <w:rFonts w:ascii="MbSadr (1)" w:hAnsi="MbSadr (1)" w:cs="MbSadr (1)" w:hint="cs"/>
          <w:sz w:val="32"/>
          <w:szCs w:val="32"/>
          <w:rtl/>
        </w:rPr>
        <w:t xml:space="preserve">، فتقرّر الدولة سرّيّة </w:t>
      </w:r>
      <w:r w:rsidRPr="005954F6">
        <w:rPr>
          <w:rFonts w:cs="MbSadr (1)"/>
          <w:sz w:val="32"/>
          <w:szCs w:val="32"/>
          <w:rtl/>
        </w:rPr>
        <w:t>ا</w:t>
      </w:r>
      <w:r w:rsidRPr="005954F6">
        <w:rPr>
          <w:rFonts w:cs="MbSadr (1)" w:hint="cs"/>
          <w:sz w:val="32"/>
          <w:szCs w:val="32"/>
          <w:rtl/>
        </w:rPr>
        <w:t>لدعوة في ذلك البلد وفقاً للمصلحة الإسلاميّة</w:t>
      </w:r>
      <w:r w:rsidRPr="005954F6">
        <w:rPr>
          <w:rFonts w:hint="cs"/>
          <w:sz w:val="32"/>
          <w:szCs w:val="32"/>
          <w:rtl/>
        </w:rPr>
        <w:t> </w:t>
      </w:r>
      <w:r w:rsidRPr="005954F6">
        <w:rPr>
          <w:rFonts w:ascii="MbSadr (1)" w:hAnsi="MbSadr (1)" w:cs="MbSadr (1)" w:hint="cs"/>
          <w:sz w:val="32"/>
          <w:szCs w:val="32"/>
          <w:rtl/>
        </w:rPr>
        <w:t xml:space="preserve">، وتدخلها في حساب علاقتها </w:t>
      </w:r>
      <w:r w:rsidRPr="005954F6">
        <w:rPr>
          <w:rFonts w:cs="MbSadr (1)"/>
          <w:sz w:val="32"/>
          <w:szCs w:val="32"/>
          <w:rtl/>
        </w:rPr>
        <w:t>و</w:t>
      </w:r>
      <w:r w:rsidRPr="005954F6">
        <w:rPr>
          <w:rFonts w:cs="MbSadr (1)" w:hint="cs"/>
          <w:sz w:val="32"/>
          <w:szCs w:val="32"/>
          <w:rtl/>
        </w:rPr>
        <w:t>اتّفاقيّاتها معه</w:t>
      </w:r>
      <w:r w:rsidRPr="005954F6">
        <w:rPr>
          <w:rFonts w:hint="cs"/>
          <w:sz w:val="32"/>
          <w:szCs w:val="32"/>
          <w:rtl/>
        </w:rPr>
        <w:t> </w:t>
      </w:r>
      <w:r w:rsidRPr="005954F6">
        <w:rPr>
          <w:rFonts w:ascii="MbSadr (1)" w:hAnsi="MbSadr (1)" w:cs="MbSadr (1)" w:hint="cs"/>
          <w:sz w:val="32"/>
          <w:szCs w:val="32"/>
          <w:rtl/>
        </w:rPr>
        <w:t xml:space="preserve">. وقد يكون تأجيل تطبيق الإسلام وتسلّمه للسيادة في بلد إسلامي </w:t>
      </w:r>
      <w:r w:rsidRPr="005954F6">
        <w:rPr>
          <w:rFonts w:cs="MbSadr (1)"/>
          <w:sz w:val="32"/>
          <w:szCs w:val="32"/>
          <w:rtl/>
        </w:rPr>
        <w:t>ه</w:t>
      </w:r>
      <w:r w:rsidRPr="005954F6">
        <w:rPr>
          <w:rFonts w:cs="MbSadr (1)" w:hint="cs"/>
          <w:sz w:val="32"/>
          <w:szCs w:val="32"/>
          <w:rtl/>
        </w:rPr>
        <w:t>و الوضع الأفضل للإسلام بوصفه مبدأ</w:t>
      </w:r>
      <w:r w:rsidRPr="005954F6">
        <w:rPr>
          <w:rFonts w:hint="cs"/>
          <w:sz w:val="32"/>
          <w:szCs w:val="32"/>
          <w:rtl/>
        </w:rPr>
        <w:t> </w:t>
      </w:r>
      <w:r w:rsidRPr="005954F6">
        <w:rPr>
          <w:rFonts w:ascii="MbSadr (1)" w:hAnsi="MbSadr (1)" w:cs="MbSadr (1)" w:hint="cs"/>
          <w:sz w:val="32"/>
          <w:szCs w:val="32"/>
          <w:rtl/>
        </w:rPr>
        <w:t xml:space="preserve">، كما إذا منحت فرصة لتسلّم الإسلام </w:t>
      </w:r>
      <w:r w:rsidRPr="005954F6">
        <w:rPr>
          <w:rFonts w:cs="MbSadr (1)"/>
          <w:sz w:val="32"/>
          <w:szCs w:val="32"/>
          <w:rtl/>
        </w:rPr>
        <w:t>ا</w:t>
      </w:r>
      <w:r w:rsidRPr="005954F6">
        <w:rPr>
          <w:rFonts w:cs="MbSadr (1)" w:hint="cs"/>
          <w:sz w:val="32"/>
          <w:szCs w:val="32"/>
          <w:rtl/>
        </w:rPr>
        <w:t>لسيادة ولكن في ظرف معقّد من الناحية السياسيّة العامّة</w:t>
      </w:r>
      <w:r w:rsidRPr="005954F6">
        <w:rPr>
          <w:rFonts w:hint="cs"/>
          <w:sz w:val="32"/>
          <w:szCs w:val="32"/>
          <w:rtl/>
        </w:rPr>
        <w:t> </w:t>
      </w:r>
      <w:r w:rsidRPr="005954F6">
        <w:rPr>
          <w:rFonts w:ascii="MbSadr (1)" w:hAnsi="MbSadr (1)" w:cs="MbSadr (1)" w:hint="cs"/>
          <w:sz w:val="32"/>
          <w:szCs w:val="32"/>
          <w:rtl/>
        </w:rPr>
        <w:t>، ينذر بسرعة تق</w:t>
      </w:r>
      <w:r w:rsidRPr="005954F6">
        <w:rPr>
          <w:rFonts w:cs="MbSadr (1)" w:hint="cs"/>
          <w:sz w:val="32"/>
          <w:szCs w:val="32"/>
          <w:rtl/>
        </w:rPr>
        <w:t xml:space="preserve">ويض </w:t>
      </w:r>
      <w:r w:rsidRPr="005954F6">
        <w:rPr>
          <w:rFonts w:cs="MbSadr (1)"/>
          <w:sz w:val="32"/>
          <w:szCs w:val="32"/>
          <w:rtl/>
        </w:rPr>
        <w:t>ا</w:t>
      </w:r>
      <w:r w:rsidRPr="005954F6">
        <w:rPr>
          <w:rFonts w:cs="MbSadr (1)" w:hint="cs"/>
          <w:sz w:val="32"/>
          <w:szCs w:val="32"/>
          <w:rtl/>
        </w:rPr>
        <w:t>لكيان الإسلامي إذا اُقيم في ذلك الظرف وانتكاس الحركة الإسلاميّة</w:t>
      </w:r>
      <w:r w:rsidRPr="005954F6">
        <w:rPr>
          <w:rFonts w:hint="cs"/>
          <w:sz w:val="32"/>
          <w:szCs w:val="32"/>
          <w:rtl/>
        </w:rPr>
        <w:t> </w:t>
      </w:r>
      <w:r w:rsidRPr="005954F6">
        <w:rPr>
          <w:rFonts w:ascii="MbSadr (1)" w:hAnsi="MbSadr (1)" w:cs="MbSadr (1)" w:hint="cs"/>
          <w:sz w:val="32"/>
          <w:szCs w:val="32"/>
          <w:rtl/>
        </w:rPr>
        <w:t xml:space="preserve">، ففي مثل </w:t>
      </w:r>
      <w:r w:rsidRPr="005954F6">
        <w:rPr>
          <w:rFonts w:cs="MbSadr (1)"/>
          <w:sz w:val="32"/>
          <w:szCs w:val="32"/>
          <w:rtl/>
        </w:rPr>
        <w:t>ه</w:t>
      </w:r>
      <w:r w:rsidRPr="005954F6">
        <w:rPr>
          <w:rFonts w:cs="MbSadr (1)" w:hint="cs"/>
          <w:sz w:val="32"/>
          <w:szCs w:val="32"/>
          <w:rtl/>
        </w:rPr>
        <w:t xml:space="preserve">ذه الحالة يكون تأجيل تسلّم السيادة في ذلك البلد إلى الظرف المناسب هو </w:t>
      </w:r>
      <w:r w:rsidRPr="005954F6">
        <w:rPr>
          <w:rFonts w:cs="MbSadr (1)"/>
          <w:sz w:val="32"/>
          <w:szCs w:val="32"/>
          <w:rtl/>
        </w:rPr>
        <w:t>ا</w:t>
      </w:r>
      <w:r w:rsidRPr="005954F6">
        <w:rPr>
          <w:rFonts w:cs="MbSadr (1)" w:hint="cs"/>
          <w:sz w:val="32"/>
          <w:szCs w:val="32"/>
          <w:rtl/>
        </w:rPr>
        <w:t>لوجه الأفضل للإسلام بوصفه مبدأ</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يكون عدم توقيع معاهدة بين الدولة الإسلاميّة ودولة اُخرى هو الوضع </w:t>
      </w:r>
      <w:r w:rsidRPr="005954F6">
        <w:rPr>
          <w:rFonts w:cs="MbSadr (1)"/>
          <w:sz w:val="32"/>
          <w:szCs w:val="32"/>
          <w:rtl/>
        </w:rPr>
        <w:t>ا</w:t>
      </w:r>
      <w:r w:rsidRPr="005954F6">
        <w:rPr>
          <w:rFonts w:cs="MbSadr (1)" w:hint="cs"/>
          <w:sz w:val="32"/>
          <w:szCs w:val="32"/>
          <w:rtl/>
        </w:rPr>
        <w:t>لأفضل للإسلام بوصفه قاعدة للدولة</w:t>
      </w:r>
      <w:r w:rsidRPr="005954F6">
        <w:rPr>
          <w:rFonts w:hint="cs"/>
          <w:sz w:val="32"/>
          <w:szCs w:val="32"/>
          <w:rtl/>
        </w:rPr>
        <w:t> </w:t>
      </w:r>
      <w:r w:rsidRPr="005954F6">
        <w:rPr>
          <w:rFonts w:ascii="MbSadr (1)" w:hAnsi="MbSadr (1)" w:cs="MbSadr (1)" w:hint="cs"/>
          <w:sz w:val="32"/>
          <w:szCs w:val="32"/>
          <w:rtl/>
        </w:rPr>
        <w:t xml:space="preserve">، لما يخشى أن تؤدّي إليه المعاهدة في نفوذ </w:t>
      </w:r>
      <w:r w:rsidRPr="005954F6">
        <w:rPr>
          <w:rFonts w:cs="MbSadr (1)"/>
          <w:sz w:val="32"/>
          <w:szCs w:val="32"/>
          <w:rtl/>
        </w:rPr>
        <w:t>ا</w:t>
      </w:r>
      <w:r w:rsidRPr="005954F6">
        <w:rPr>
          <w:rFonts w:cs="MbSadr (1)" w:hint="cs"/>
          <w:sz w:val="32"/>
          <w:szCs w:val="32"/>
          <w:rtl/>
        </w:rPr>
        <w:t>لدولة الاُخرى في جهاز الدولة الإسلاميّة</w:t>
      </w:r>
      <w:r w:rsidRPr="005954F6">
        <w:rPr>
          <w:rFonts w:hint="cs"/>
          <w:sz w:val="32"/>
          <w:szCs w:val="32"/>
          <w:rtl/>
        </w:rPr>
        <w:t> </w:t>
      </w:r>
      <w:r w:rsidRPr="005954F6">
        <w:rPr>
          <w:rFonts w:ascii="MbSadr (1)" w:hAnsi="MbSadr (1)" w:cs="MbSadr (1)" w:hint="cs"/>
          <w:sz w:val="32"/>
          <w:szCs w:val="32"/>
          <w:rtl/>
        </w:rPr>
        <w:t xml:space="preserve">، الأمر الذي يشكّل خطراً على قاعدتها </w:t>
      </w:r>
      <w:r w:rsidRPr="005954F6">
        <w:rPr>
          <w:rFonts w:cs="MbSadr (1)"/>
          <w:sz w:val="32"/>
          <w:szCs w:val="32"/>
          <w:rtl/>
        </w:rPr>
        <w:t>ا</w:t>
      </w:r>
      <w:r w:rsidRPr="005954F6">
        <w:rPr>
          <w:rFonts w:cs="MbSadr (1)" w:hint="cs"/>
          <w:sz w:val="32"/>
          <w:szCs w:val="32"/>
          <w:rtl/>
        </w:rPr>
        <w:t>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يكون عقد اتّفاق اقتصادي معيّن مع دولة معيّنة أو دول هو الأفضل </w:t>
      </w:r>
      <w:r w:rsidRPr="005954F6">
        <w:rPr>
          <w:rFonts w:cs="MbSadr (1)"/>
          <w:sz w:val="32"/>
          <w:szCs w:val="32"/>
          <w:rtl/>
        </w:rPr>
        <w:t>ل</w:t>
      </w:r>
      <w:r w:rsidRPr="005954F6">
        <w:rPr>
          <w:rFonts w:cs="MbSadr (1)" w:hint="cs"/>
          <w:sz w:val="32"/>
          <w:szCs w:val="32"/>
          <w:rtl/>
        </w:rPr>
        <w:t>لمسلمين من الناحية الاقتصاديّة</w:t>
      </w:r>
      <w:r w:rsidRPr="005954F6">
        <w:rPr>
          <w:rFonts w:hint="cs"/>
          <w:sz w:val="32"/>
          <w:szCs w:val="32"/>
          <w:rtl/>
        </w:rPr>
        <w:t> </w:t>
      </w:r>
      <w:r w:rsidRPr="005954F6">
        <w:rPr>
          <w:rFonts w:ascii="MbSadr (1)" w:hAnsi="MbSadr (1)" w:cs="MbSadr (1)" w:hint="cs"/>
          <w:sz w:val="32"/>
          <w:szCs w:val="32"/>
          <w:rtl/>
        </w:rPr>
        <w:t>، فيصبح مصلحة 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بشكل عامّ</w:t>
      </w:r>
      <w:r w:rsidRPr="005954F6">
        <w:rPr>
          <w:rFonts w:hint="cs"/>
          <w:sz w:val="32"/>
          <w:szCs w:val="32"/>
          <w:rtl/>
        </w:rPr>
        <w:t> ;</w:t>
      </w:r>
      <w:r w:rsidRPr="005954F6">
        <w:rPr>
          <w:rFonts w:ascii="MbSadr (1)" w:hAnsi="MbSadr (1)" w:cs="MbSadr (1)" w:hint="cs"/>
          <w:sz w:val="32"/>
          <w:szCs w:val="32"/>
          <w:rtl/>
        </w:rPr>
        <w:t xml:space="preserve"> فإنّ الدولة تقوم بدراسة المصلحة الإسلاميّة وتراعيها في </w:t>
      </w:r>
      <w:r w:rsidRPr="005954F6">
        <w:rPr>
          <w:rFonts w:cs="MbSadr (1)"/>
          <w:sz w:val="32"/>
          <w:szCs w:val="32"/>
          <w:rtl/>
        </w:rPr>
        <w:t>ع</w:t>
      </w:r>
      <w:r w:rsidRPr="005954F6">
        <w:rPr>
          <w:rFonts w:cs="MbSadr (1)" w:hint="cs"/>
          <w:sz w:val="32"/>
          <w:szCs w:val="32"/>
          <w:rtl/>
        </w:rPr>
        <w:t>لاقتها الخارجيّة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المسؤولة عن رعاية الإسلام والمسلمين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52" w:lineRule="atLeast"/>
        <w:jc w:val="center"/>
        <w:rPr>
          <w:sz w:val="32"/>
          <w:szCs w:val="32"/>
          <w:rtl/>
        </w:rPr>
      </w:pPr>
      <w:r w:rsidRPr="005954F6">
        <w:rPr>
          <w:rFonts w:cs="MbSadr (2)"/>
          <w:bCs/>
          <w:sz w:val="32"/>
          <w:szCs w:val="32"/>
          <w:rtl/>
        </w:rPr>
        <w:t>ا</w:t>
      </w:r>
      <w:r w:rsidRPr="005954F6">
        <w:rPr>
          <w:rFonts w:cs="MbSadr (2)" w:hint="cs"/>
          <w:bCs/>
          <w:sz w:val="32"/>
          <w:szCs w:val="32"/>
          <w:rtl/>
        </w:rPr>
        <w:t>لأساس رقم ( 11 )</w:t>
      </w:r>
    </w:p>
    <w:p w:rsidR="002367DB" w:rsidRPr="005954F6" w:rsidRDefault="002367DB" w:rsidP="002367DB">
      <w:pPr>
        <w:pStyle w:val="a"/>
        <w:adjustRightInd w:val="0"/>
        <w:spacing w:line="452" w:lineRule="atLeast"/>
        <w:jc w:val="center"/>
        <w:rPr>
          <w:sz w:val="32"/>
          <w:szCs w:val="32"/>
          <w:rtl/>
        </w:rPr>
      </w:pPr>
      <w:r w:rsidRPr="005954F6">
        <w:rPr>
          <w:rFonts w:cs="MbSadr (2)"/>
          <w:bCs/>
          <w:sz w:val="32"/>
          <w:szCs w:val="32"/>
          <w:rtl/>
        </w:rPr>
        <w:t>م</w:t>
      </w:r>
      <w:r w:rsidRPr="005954F6">
        <w:rPr>
          <w:rFonts w:cs="MbSadr (2)" w:hint="cs"/>
          <w:bCs/>
          <w:sz w:val="32"/>
          <w:szCs w:val="32"/>
          <w:rtl/>
        </w:rPr>
        <w:t>وقف الدعوة والدولة من النفوذ الكافر</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ن</w:t>
      </w:r>
      <w:r w:rsidRPr="005954F6">
        <w:rPr>
          <w:rFonts w:cs="MbSadr (1)" w:hint="cs"/>
          <w:sz w:val="32"/>
          <w:szCs w:val="32"/>
          <w:rtl/>
        </w:rPr>
        <w:t xml:space="preserve">عتبر الدولة الغازية لوطن المسلمين بجميع صورها وطرق استعمارها </w:t>
      </w:r>
      <w:r w:rsidRPr="005954F6">
        <w:rPr>
          <w:rFonts w:cs="MbSadr (1)"/>
          <w:sz w:val="32"/>
          <w:szCs w:val="32"/>
          <w:rtl/>
        </w:rPr>
        <w:t>و</w:t>
      </w:r>
      <w:r w:rsidRPr="005954F6">
        <w:rPr>
          <w:rFonts w:cs="MbSadr (1)" w:hint="cs"/>
          <w:sz w:val="32"/>
          <w:szCs w:val="32"/>
          <w:rtl/>
        </w:rPr>
        <w:t>نفوذها دولة محاربة للإسلام</w:t>
      </w:r>
      <w:r w:rsidRPr="005954F6">
        <w:rPr>
          <w:rFonts w:hint="cs"/>
          <w:sz w:val="32"/>
          <w:szCs w:val="32"/>
          <w:rtl/>
        </w:rPr>
        <w:t> </w:t>
      </w:r>
      <w:r w:rsidRPr="005954F6">
        <w:rPr>
          <w:rFonts w:ascii="MbSadr (1)" w:hAnsi="MbSadr (1)" w:cs="MbSadr (1)" w:hint="cs"/>
          <w:sz w:val="32"/>
          <w:szCs w:val="32"/>
          <w:rtl/>
        </w:rPr>
        <w:t xml:space="preserve">، ويجاهد أنصار الإسلام قبل إقامة الدولة الإسلاميّة </w:t>
      </w:r>
      <w:r w:rsidRPr="005954F6">
        <w:rPr>
          <w:rFonts w:cs="MbSadr (1)"/>
          <w:sz w:val="32"/>
          <w:szCs w:val="32"/>
          <w:rtl/>
        </w:rPr>
        <w:t>إ</w:t>
      </w:r>
      <w:r w:rsidRPr="005954F6">
        <w:rPr>
          <w:rFonts w:cs="MbSadr (1)" w:hint="cs"/>
          <w:sz w:val="32"/>
          <w:szCs w:val="32"/>
          <w:rtl/>
        </w:rPr>
        <w:t xml:space="preserve">لى جنب الحكومات القائمة في بلاد المسلمين لتقويض دعائم الكافر المستعمر </w:t>
      </w:r>
      <w:r w:rsidRPr="005954F6">
        <w:rPr>
          <w:rFonts w:cs="MbSadr (1)"/>
          <w:sz w:val="32"/>
          <w:szCs w:val="32"/>
          <w:rtl/>
        </w:rPr>
        <w:t>و</w:t>
      </w:r>
      <w:r w:rsidRPr="005954F6">
        <w:rPr>
          <w:rFonts w:cs="MbSadr (1)" w:hint="cs"/>
          <w:sz w:val="32"/>
          <w:szCs w:val="32"/>
          <w:rtl/>
        </w:rPr>
        <w:t>نفوذه</w:t>
      </w:r>
      <w:r w:rsidRPr="005954F6">
        <w:rPr>
          <w:rFonts w:hint="cs"/>
          <w:sz w:val="32"/>
          <w:szCs w:val="32"/>
          <w:rtl/>
        </w:rPr>
        <w:t> </w:t>
      </w:r>
      <w:r w:rsidRPr="005954F6">
        <w:rPr>
          <w:rFonts w:ascii="MbSadr (1)" w:hAnsi="MbSadr (1)" w:cs="MbSadr (1)" w:hint="cs"/>
          <w:sz w:val="32"/>
          <w:szCs w:val="32"/>
          <w:rtl/>
        </w:rPr>
        <w:t>، كما يجاهدون لعين</w:t>
      </w:r>
      <w:r w:rsidRPr="005954F6">
        <w:rPr>
          <w:rFonts w:cs="MbSadr (1)" w:hint="cs"/>
          <w:sz w:val="32"/>
          <w:szCs w:val="32"/>
          <w:rtl/>
        </w:rPr>
        <w:t xml:space="preserve"> الهدف في بلاد المسلمين</w:t>
      </w:r>
      <w:r w:rsidRPr="005954F6">
        <w:rPr>
          <w:rFonts w:hint="cs"/>
          <w:sz w:val="32"/>
          <w:szCs w:val="32"/>
          <w:rtl/>
        </w:rPr>
        <w:t> </w:t>
      </w:r>
      <w:r w:rsidRPr="005954F6">
        <w:rPr>
          <w:rFonts w:ascii="MbSadr (1)" w:hAnsi="MbSadr (1)" w:cs="MbSadr (1)" w:hint="cs"/>
          <w:sz w:val="32"/>
          <w:szCs w:val="32"/>
          <w:rtl/>
        </w:rPr>
        <w:t xml:space="preserve">، وإن كانت تتبنّى أحكام </w:t>
      </w:r>
      <w:r w:rsidRPr="005954F6">
        <w:rPr>
          <w:rFonts w:cs="MbSadr (1)"/>
          <w:sz w:val="32"/>
          <w:szCs w:val="32"/>
          <w:rtl/>
        </w:rPr>
        <w:t>ا</w:t>
      </w:r>
      <w:r w:rsidRPr="005954F6">
        <w:rPr>
          <w:rFonts w:cs="MbSadr (1)" w:hint="cs"/>
          <w:sz w:val="32"/>
          <w:szCs w:val="32"/>
          <w:rtl/>
        </w:rPr>
        <w:t>لكفر أيضاً وتتعارض بذلك مع الهدف الأوّل للدعاة</w:t>
      </w:r>
      <w:r w:rsidRPr="005954F6">
        <w:rPr>
          <w:rFonts w:hint="cs"/>
          <w:sz w:val="32"/>
          <w:szCs w:val="32"/>
          <w:rtl/>
        </w:rPr>
        <w:t> </w:t>
      </w:r>
      <w:r w:rsidRPr="005954F6">
        <w:rPr>
          <w:rFonts w:ascii="MbSadr (1)" w:hAnsi="MbSadr (1)" w:cs="MbSadr (1)" w:hint="cs"/>
          <w:sz w:val="32"/>
          <w:szCs w:val="32"/>
          <w:rtl/>
        </w:rPr>
        <w:t xml:space="preserve">، وهو إزاحة أحكام الكفر </w:t>
      </w:r>
      <w:r w:rsidRPr="005954F6">
        <w:rPr>
          <w:rFonts w:cs="MbSadr (1)"/>
          <w:sz w:val="32"/>
          <w:szCs w:val="32"/>
          <w:rtl/>
        </w:rPr>
        <w:t>و</w:t>
      </w:r>
      <w:r w:rsidRPr="005954F6">
        <w:rPr>
          <w:rFonts w:cs="MbSadr (1)" w:hint="cs"/>
          <w:sz w:val="32"/>
          <w:szCs w:val="32"/>
          <w:rtl/>
        </w:rPr>
        <w:t>تطبيق أحكام الإسلام</w:t>
      </w:r>
      <w:r w:rsidRPr="005954F6">
        <w:rPr>
          <w:rFonts w:hint="cs"/>
          <w:sz w:val="32"/>
          <w:szCs w:val="32"/>
          <w:rtl/>
        </w:rPr>
        <w:t> </w:t>
      </w:r>
      <w:r w:rsidRPr="005954F6">
        <w:rPr>
          <w:rFonts w:ascii="MbSadr (1)" w:hAnsi="MbSadr (1)" w:cs="MbSadr (1)" w:hint="cs"/>
          <w:sz w:val="32"/>
          <w:szCs w:val="32"/>
          <w:rtl/>
        </w:rPr>
        <w:t xml:space="preserve">، إلاّ </w:t>
      </w:r>
      <w:r>
        <w:rPr>
          <w:rFonts w:ascii="MbSadr (1)" w:hAnsi="MbSadr (1)" w:cs="MbSadr (1)" w:hint="cs"/>
          <w:sz w:val="32"/>
          <w:szCs w:val="32"/>
          <w:rtl/>
        </w:rPr>
        <w:t>أنّ</w:t>
      </w:r>
      <w:r w:rsidRPr="005954F6">
        <w:rPr>
          <w:rFonts w:ascii="MbSadr (1)" w:hAnsi="MbSadr (1)" w:cs="MbSadr (1)" w:hint="cs"/>
          <w:sz w:val="32"/>
          <w:szCs w:val="32"/>
          <w:rtl/>
        </w:rPr>
        <w:t>ها من الممكن أن تلتقي مع الدعاة في الهدف الثاني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هو إزاحة سيطرة الكافر</w:t>
      </w:r>
      <w:r w:rsidRPr="005954F6">
        <w:rPr>
          <w:rFonts w:hint="cs"/>
          <w:sz w:val="32"/>
          <w:szCs w:val="32"/>
          <w:rtl/>
        </w:rPr>
        <w:t> </w:t>
      </w:r>
      <w:r w:rsidRPr="005954F6">
        <w:rPr>
          <w:rFonts w:ascii="MbSadr (1)" w:hAnsi="MbSadr (1)" w:cs="MbSadr (1)" w:hint="cs"/>
          <w:sz w:val="32"/>
          <w:szCs w:val="32"/>
          <w:rtl/>
        </w:rPr>
        <w:t>. وفي ظروف الالتقاء هذه يجاهد ا</w:t>
      </w:r>
      <w:r w:rsidRPr="005954F6">
        <w:rPr>
          <w:rFonts w:cs="MbSadr (1)" w:hint="cs"/>
          <w:sz w:val="32"/>
          <w:szCs w:val="32"/>
          <w:rtl/>
        </w:rPr>
        <w:t>لدعاة إلى جنبها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 xml:space="preserve">راعين في مدى تعاونهم مع تلك الحكومات في هذا السبيل طابعهم الإسلامي </w:t>
      </w:r>
      <w:r w:rsidRPr="005954F6">
        <w:rPr>
          <w:rFonts w:cs="MbSadr (1)"/>
          <w:sz w:val="32"/>
          <w:szCs w:val="32"/>
          <w:rtl/>
        </w:rPr>
        <w:t>ا</w:t>
      </w:r>
      <w:r w:rsidRPr="005954F6">
        <w:rPr>
          <w:rFonts w:cs="MbSadr (1)" w:hint="cs"/>
          <w:sz w:val="32"/>
          <w:szCs w:val="32"/>
          <w:rtl/>
        </w:rPr>
        <w:t>لخاصّ ومصلحتهم بوصفهم منضمّين لدعوة إسلاميّة مخلصة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أ</w:t>
      </w:r>
      <w:r w:rsidRPr="005954F6">
        <w:rPr>
          <w:rFonts w:cs="MbSadr (1)" w:hint="cs"/>
          <w:sz w:val="32"/>
          <w:szCs w:val="32"/>
          <w:rtl/>
        </w:rPr>
        <w:t>مّا عند قيام الدولة الإسلاميّة وبعده</w:t>
      </w:r>
      <w:r w:rsidRPr="005954F6">
        <w:rPr>
          <w:rFonts w:hint="cs"/>
          <w:sz w:val="32"/>
          <w:szCs w:val="32"/>
          <w:rtl/>
        </w:rPr>
        <w:t> </w:t>
      </w:r>
      <w:r w:rsidRPr="005954F6">
        <w:rPr>
          <w:rFonts w:ascii="MbSadr (1)" w:hAnsi="MbSadr (1)" w:cs="MbSadr (1)" w:hint="cs"/>
          <w:sz w:val="32"/>
          <w:szCs w:val="32"/>
          <w:rtl/>
        </w:rPr>
        <w:t xml:space="preserve">، فإنّ المقياس العامّ في سياسة الدولة </w:t>
      </w:r>
      <w:r w:rsidRPr="005954F6">
        <w:rPr>
          <w:rFonts w:cs="MbSadr (1)"/>
          <w:sz w:val="32"/>
          <w:szCs w:val="32"/>
          <w:rtl/>
        </w:rPr>
        <w:t>ا</w:t>
      </w:r>
      <w:r w:rsidRPr="005954F6">
        <w:rPr>
          <w:rFonts w:cs="MbSadr (1)" w:hint="cs"/>
          <w:sz w:val="32"/>
          <w:szCs w:val="32"/>
          <w:rtl/>
        </w:rPr>
        <w:t>لخارجيّة يقضي بمقاطعة الدولة الكافرة الغازية لبلاد المسلمين</w:t>
      </w:r>
      <w:r w:rsidRPr="005954F6">
        <w:rPr>
          <w:rFonts w:hint="cs"/>
          <w:sz w:val="32"/>
          <w:szCs w:val="32"/>
          <w:rtl/>
        </w:rPr>
        <w:t> </w:t>
      </w:r>
      <w:r w:rsidRPr="005954F6">
        <w:rPr>
          <w:rFonts w:ascii="MbSadr (1)" w:hAnsi="MbSadr (1)" w:cs="MbSadr (1)" w:hint="cs"/>
          <w:sz w:val="32"/>
          <w:szCs w:val="32"/>
          <w:rtl/>
        </w:rPr>
        <w:t xml:space="preserve">، ويراعى في هذه </w:t>
      </w:r>
      <w:r w:rsidRPr="005954F6">
        <w:rPr>
          <w:rFonts w:cs="MbSadr (1)"/>
          <w:sz w:val="32"/>
          <w:szCs w:val="32"/>
          <w:rtl/>
        </w:rPr>
        <w:t>ا</w:t>
      </w:r>
      <w:r w:rsidRPr="005954F6">
        <w:rPr>
          <w:rFonts w:cs="MbSadr (1)" w:hint="cs"/>
          <w:sz w:val="32"/>
          <w:szCs w:val="32"/>
          <w:rtl/>
        </w:rPr>
        <w:t>لمقاطعات إمكانيّة الدولة الإسلاميّة وظروفها</w:t>
      </w:r>
      <w:r w:rsidRPr="005954F6">
        <w:rPr>
          <w:rFonts w:hint="cs"/>
          <w:sz w:val="32"/>
          <w:szCs w:val="32"/>
          <w:rtl/>
        </w:rPr>
        <w:t> </w:t>
      </w:r>
      <w:r w:rsidRPr="005954F6">
        <w:rPr>
          <w:rFonts w:ascii="MbSadr (1)" w:hAnsi="MbSadr (1)" w:cs="MbSadr (1)" w:hint="cs"/>
          <w:sz w:val="32"/>
          <w:szCs w:val="32"/>
          <w:rtl/>
        </w:rPr>
        <w:t xml:space="preserve">، ويمكن أن يتمّ ذلك </w:t>
      </w:r>
      <w:r w:rsidRPr="005954F6">
        <w:rPr>
          <w:sz w:val="32"/>
          <w:szCs w:val="32"/>
        </w:rPr>
        <w:t>]</w:t>
      </w:r>
      <w:r w:rsidRPr="005954F6">
        <w:rPr>
          <w:rFonts w:cs="MbSadr (1)"/>
          <w:sz w:val="32"/>
          <w:szCs w:val="32"/>
          <w:rtl/>
        </w:rPr>
        <w:t xml:space="preserve"> </w:t>
      </w:r>
      <w:r w:rsidRPr="005954F6">
        <w:rPr>
          <w:rFonts w:cs="MbSadr (1)" w:hint="cs"/>
          <w:sz w:val="32"/>
          <w:szCs w:val="32"/>
          <w:rtl/>
        </w:rPr>
        <w:t>عن</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طريق </w:t>
      </w:r>
      <w:r w:rsidRPr="005954F6">
        <w:rPr>
          <w:rFonts w:cs="MbSadr (1)"/>
          <w:sz w:val="32"/>
          <w:szCs w:val="32"/>
          <w:rtl/>
        </w:rPr>
        <w:t>خ</w:t>
      </w:r>
      <w:r w:rsidRPr="005954F6">
        <w:rPr>
          <w:rFonts w:cs="MbSadr (1)" w:hint="cs"/>
          <w:sz w:val="32"/>
          <w:szCs w:val="32"/>
          <w:rtl/>
        </w:rPr>
        <w:t>طّة تدريجيّة تضعها الدولة لتحقيق ذلك</w:t>
      </w:r>
      <w:r w:rsidRPr="005954F6">
        <w:rPr>
          <w:rFonts w:hint="cs"/>
          <w:sz w:val="32"/>
          <w:szCs w:val="32"/>
          <w:rtl/>
        </w:rPr>
        <w:t> </w:t>
      </w:r>
      <w:r w:rsidRPr="005954F6">
        <w:rPr>
          <w:rFonts w:ascii="MbSadr (1)" w:hAnsi="MbSadr (1)" w:cs="MbSadr (1)" w:hint="cs"/>
          <w:sz w:val="32"/>
          <w:szCs w:val="32"/>
          <w:rtl/>
        </w:rPr>
        <w:t xml:space="preserve">. كما أنّ </w:t>
      </w:r>
      <w:r w:rsidRPr="005954F6">
        <w:rPr>
          <w:rFonts w:ascii="MbSadr (1)" w:hAnsi="MbSadr (1)" w:cs="MbSadr (1)" w:hint="cs"/>
          <w:sz w:val="32"/>
          <w:szCs w:val="32"/>
          <w:rtl/>
        </w:rPr>
        <w:lastRenderedPageBreak/>
        <w:t xml:space="preserve">مسؤوليّة الدولة في الجهاد لرفع </w:t>
      </w:r>
      <w:r w:rsidRPr="005954F6">
        <w:rPr>
          <w:rFonts w:cs="MbSadr (1)"/>
          <w:sz w:val="32"/>
          <w:szCs w:val="32"/>
          <w:rtl/>
        </w:rPr>
        <w:t>ا</w:t>
      </w:r>
      <w:r w:rsidRPr="005954F6">
        <w:rPr>
          <w:rFonts w:cs="MbSadr (1)" w:hint="cs"/>
          <w:sz w:val="32"/>
          <w:szCs w:val="32"/>
          <w:rtl/>
        </w:rPr>
        <w:t>لنفوذ الكافر لا تقف عند الوطن الإسلامي الذي يسكنه المسلمون فعلا</w:t>
      </w:r>
      <w:r w:rsidRPr="005954F6">
        <w:rPr>
          <w:rFonts w:hint="cs"/>
          <w:sz w:val="32"/>
          <w:szCs w:val="32"/>
          <w:rtl/>
        </w:rPr>
        <w:t> </w:t>
      </w:r>
      <w:r w:rsidRPr="005954F6">
        <w:rPr>
          <w:rFonts w:ascii="MbSadr (1)" w:hAnsi="MbSadr (1)" w:cs="MbSadr (1)" w:hint="cs"/>
          <w:sz w:val="32"/>
          <w:szCs w:val="32"/>
          <w:rtl/>
        </w:rPr>
        <w:t xml:space="preserve">، بل يشمل </w:t>
      </w:r>
      <w:r w:rsidRPr="005954F6">
        <w:rPr>
          <w:rFonts w:cs="MbSadr (1)"/>
          <w:sz w:val="32"/>
          <w:szCs w:val="32"/>
          <w:rtl/>
        </w:rPr>
        <w:t>ا</w:t>
      </w:r>
      <w:r w:rsidRPr="005954F6">
        <w:rPr>
          <w:rFonts w:cs="MbSadr (1)" w:hint="cs"/>
          <w:sz w:val="32"/>
          <w:szCs w:val="32"/>
          <w:rtl/>
        </w:rPr>
        <w:t>لأرض التي فتحها المسلمون وكانت عامرة عند الفتح</w:t>
      </w:r>
      <w:r w:rsidRPr="005954F6">
        <w:rPr>
          <w:rFonts w:hint="cs"/>
          <w:sz w:val="32"/>
          <w:szCs w:val="32"/>
          <w:rtl/>
        </w:rPr>
        <w:t> </w:t>
      </w:r>
      <w:r w:rsidRPr="005954F6">
        <w:rPr>
          <w:rFonts w:ascii="MbSadr (1)" w:hAnsi="MbSadr (1)" w:cs="MbSadr (1)" w:hint="cs"/>
          <w:sz w:val="32"/>
          <w:szCs w:val="32"/>
          <w:rtl/>
        </w:rPr>
        <w:t xml:space="preserve">، ثمّ انتزعها الكافر مرّة </w:t>
      </w:r>
      <w:r w:rsidRPr="005954F6">
        <w:rPr>
          <w:rFonts w:cs="MbSadr (1)"/>
          <w:sz w:val="32"/>
          <w:szCs w:val="32"/>
          <w:rtl/>
        </w:rPr>
        <w:t>ا</w:t>
      </w:r>
      <w:r w:rsidRPr="005954F6">
        <w:rPr>
          <w:rFonts w:cs="MbSadr (1)" w:hint="cs"/>
          <w:sz w:val="32"/>
          <w:szCs w:val="32"/>
          <w:rtl/>
        </w:rPr>
        <w:t>ُخرى من يدهم</w:t>
      </w:r>
      <w:r w:rsidRPr="005954F6">
        <w:rPr>
          <w:rFonts w:hint="cs"/>
          <w:sz w:val="32"/>
          <w:szCs w:val="32"/>
          <w:rtl/>
        </w:rPr>
        <w:t> </w:t>
      </w:r>
      <w:r w:rsidRPr="005954F6">
        <w:rPr>
          <w:rFonts w:ascii="MbSadr (1)" w:hAnsi="MbSadr (1)" w:cs="MbSadr (1)" w:hint="cs"/>
          <w:sz w:val="32"/>
          <w:szCs w:val="32"/>
          <w:rtl/>
        </w:rPr>
        <w:t>، فإنّها تعتبر أرضاً مغصوبة ووطناً إسلاميّاً سليباً</w:t>
      </w:r>
      <w:r w:rsidRPr="005954F6">
        <w:rPr>
          <w:rFonts w:hint="cs"/>
          <w:sz w:val="32"/>
          <w:szCs w:val="32"/>
          <w:rtl/>
        </w:rPr>
        <w:t> </w:t>
      </w:r>
      <w:r w:rsidRPr="005954F6">
        <w:rPr>
          <w:rFonts w:ascii="MbSadr (1)" w:hAnsi="MbSadr (1)" w:cs="MbSadr (1)" w:hint="cs"/>
          <w:sz w:val="32"/>
          <w:szCs w:val="32"/>
          <w:rtl/>
        </w:rPr>
        <w:t xml:space="preserve">، ولو لم يبقَ على </w:t>
      </w:r>
      <w:r w:rsidRPr="005954F6">
        <w:rPr>
          <w:rFonts w:cs="MbSadr (1)"/>
          <w:sz w:val="32"/>
          <w:szCs w:val="32"/>
          <w:rtl/>
        </w:rPr>
        <w:t>ظ</w:t>
      </w:r>
      <w:r w:rsidRPr="005954F6">
        <w:rPr>
          <w:rFonts w:cs="MbSadr (1)" w:hint="cs"/>
          <w:sz w:val="32"/>
          <w:szCs w:val="32"/>
          <w:rtl/>
        </w:rPr>
        <w:t>هرها مسلم واحد</w:t>
      </w:r>
      <w:r w:rsidRPr="005954F6">
        <w:rPr>
          <w:rFonts w:hint="cs"/>
          <w:sz w:val="32"/>
          <w:szCs w:val="32"/>
          <w:rtl/>
        </w:rPr>
        <w:t> </w:t>
      </w:r>
      <w:r w:rsidRPr="005954F6">
        <w:rPr>
          <w:rFonts w:ascii="MbSadr (1)" w:hAnsi="MbSadr (1)" w:cs="MbSadr (1)" w:hint="cs"/>
          <w:sz w:val="32"/>
          <w:szCs w:val="32"/>
          <w:rtl/>
        </w:rPr>
        <w:t>، ومن حقّ الاُمّة المالكة استرجاعها</w:t>
      </w:r>
      <w:r w:rsidRPr="005954F6">
        <w:rPr>
          <w:rFonts w:hint="cs"/>
          <w:sz w:val="32"/>
          <w:szCs w:val="32"/>
          <w:rtl/>
        </w:rPr>
        <w:t> </w:t>
      </w:r>
      <w:r w:rsidRPr="005954F6">
        <w:rPr>
          <w:rFonts w:ascii="MbSadr (1)" w:hAnsi="MbSadr (1)" w:cs="MbSadr (1)" w:hint="cs"/>
          <w:sz w:val="32"/>
          <w:szCs w:val="32"/>
          <w:rtl/>
        </w:rPr>
        <w:t xml:space="preserve">، وإن لم يجرِ عليها فعلا </w:t>
      </w:r>
      <w:r w:rsidRPr="005954F6">
        <w:rPr>
          <w:rFonts w:cs="MbSadr (1)"/>
          <w:sz w:val="32"/>
          <w:szCs w:val="32"/>
          <w:rtl/>
        </w:rPr>
        <w:t>أ</w:t>
      </w:r>
      <w:r w:rsidRPr="005954F6">
        <w:rPr>
          <w:rFonts w:cs="MbSadr (1)" w:hint="cs"/>
          <w:sz w:val="32"/>
          <w:szCs w:val="32"/>
          <w:rtl/>
        </w:rPr>
        <w:t>حكام دار الإسلام المقرّرة في الفقه</w:t>
      </w:r>
      <w:r w:rsidRPr="005954F6">
        <w:rPr>
          <w:rFonts w:hint="cs"/>
          <w:sz w:val="32"/>
          <w:szCs w:val="32"/>
          <w:rtl/>
        </w:rPr>
        <w:t> </w:t>
      </w:r>
      <w:r w:rsidRPr="005954F6">
        <w:rPr>
          <w:rFonts w:ascii="MbSadr (1)" w:hAnsi="MbSadr (1)" w:cs="MbSadr (1)" w:hint="cs"/>
          <w:sz w:val="32"/>
          <w:szCs w:val="32"/>
          <w:rtl/>
        </w:rPr>
        <w:t xml:space="preserve">، كما هو الحال في الأندلس وفلسطين </w:t>
      </w:r>
      <w:r w:rsidRPr="005954F6">
        <w:rPr>
          <w:rFonts w:cs="MbSadr (1)"/>
          <w:sz w:val="32"/>
          <w:szCs w:val="32"/>
          <w:rtl/>
        </w:rPr>
        <w:t>و</w:t>
      </w:r>
      <w:r w:rsidRPr="005954F6">
        <w:rPr>
          <w:rFonts w:cs="MbSadr (1)" w:hint="cs"/>
          <w:sz w:val="32"/>
          <w:szCs w:val="32"/>
          <w:rtl/>
        </w:rPr>
        <w:t>أجزاء اُخرى من أراضي 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لأساس رقم ( 12 )</w:t>
      </w:r>
    </w:p>
    <w:p w:rsidR="002367DB" w:rsidRPr="005954F6" w:rsidRDefault="002367DB" w:rsidP="002367DB">
      <w:pPr>
        <w:pStyle w:val="a"/>
        <w:adjustRightInd w:val="0"/>
        <w:jc w:val="center"/>
        <w:rPr>
          <w:sz w:val="32"/>
          <w:szCs w:val="32"/>
          <w:rtl/>
        </w:rPr>
      </w:pPr>
      <w:r w:rsidRPr="005954F6">
        <w:rPr>
          <w:rFonts w:cs="MbSadr (2)"/>
          <w:bCs/>
          <w:sz w:val="32"/>
          <w:szCs w:val="32"/>
          <w:rtl/>
        </w:rPr>
        <w:t>د</w:t>
      </w:r>
      <w:r w:rsidRPr="005954F6">
        <w:rPr>
          <w:rFonts w:cs="MbSadr (2)" w:hint="cs"/>
          <w:bCs/>
          <w:sz w:val="32"/>
          <w:szCs w:val="32"/>
          <w:rtl/>
        </w:rPr>
        <w:t>عوتنا إلى الإسلام دعوة تغييريّة</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لدعوة الإصلاحيّة هي الدعوة التي تستهدف إصلاح جانب معيّن من </w:t>
      </w:r>
      <w:r w:rsidRPr="005954F6">
        <w:rPr>
          <w:rFonts w:cs="MbSadr (1)"/>
          <w:sz w:val="32"/>
          <w:szCs w:val="32"/>
          <w:rtl/>
        </w:rPr>
        <w:t>ج</w:t>
      </w:r>
      <w:r w:rsidRPr="005954F6">
        <w:rPr>
          <w:rFonts w:cs="MbSadr (1)" w:hint="cs"/>
          <w:sz w:val="32"/>
          <w:szCs w:val="32"/>
          <w:rtl/>
        </w:rPr>
        <w:t>وانب الواقع القائم</w:t>
      </w:r>
      <w:r w:rsidRPr="005954F6">
        <w:rPr>
          <w:rFonts w:hint="cs"/>
          <w:sz w:val="32"/>
          <w:szCs w:val="32"/>
          <w:rtl/>
        </w:rPr>
        <w:t> </w:t>
      </w:r>
      <w:r w:rsidRPr="005954F6">
        <w:rPr>
          <w:rFonts w:ascii="MbSadr (1)" w:hAnsi="MbSadr (1)" w:cs="MbSadr (1)" w:hint="cs"/>
          <w:sz w:val="32"/>
          <w:szCs w:val="32"/>
          <w:rtl/>
        </w:rPr>
        <w:t xml:space="preserve">، متغاضيةً في حقل نشاطها العملي عن سائر جوانبه </w:t>
      </w:r>
      <w:r w:rsidRPr="005954F6">
        <w:rPr>
          <w:rFonts w:cs="MbSadr (1)"/>
          <w:sz w:val="32"/>
          <w:szCs w:val="32"/>
          <w:rtl/>
        </w:rPr>
        <w:t>ا</w:t>
      </w:r>
      <w:r w:rsidRPr="005954F6">
        <w:rPr>
          <w:rFonts w:cs="MbSadr (1)" w:hint="cs"/>
          <w:sz w:val="32"/>
          <w:szCs w:val="32"/>
          <w:rtl/>
        </w:rPr>
        <w:t>لاُخرى</w:t>
      </w:r>
      <w:r w:rsidRPr="005954F6">
        <w:rPr>
          <w:rFonts w:hint="cs"/>
          <w:sz w:val="32"/>
          <w:szCs w:val="32"/>
          <w:rtl/>
        </w:rPr>
        <w:t> </w:t>
      </w:r>
      <w:r w:rsidRPr="005954F6">
        <w:rPr>
          <w:rFonts w:ascii="MbSadr (1)" w:hAnsi="MbSadr (1)" w:cs="MbSadr (1)" w:hint="cs"/>
          <w:sz w:val="32"/>
          <w:szCs w:val="32"/>
          <w:rtl/>
        </w:rPr>
        <w:t>، وعن الركائز الأساسيّة التي يبنى عليها الواقع بصورة عامّة</w:t>
      </w:r>
      <w:r w:rsidRPr="005954F6">
        <w:rPr>
          <w:rFonts w:hint="cs"/>
          <w:sz w:val="32"/>
          <w:szCs w:val="32"/>
          <w:rtl/>
        </w:rPr>
        <w:t> </w:t>
      </w:r>
      <w:r w:rsidRPr="005954F6">
        <w:rPr>
          <w:rFonts w:ascii="MbSadr (1)" w:hAnsi="MbSadr (1)" w:cs="MbSadr (1)" w:hint="cs"/>
          <w:sz w:val="32"/>
          <w:szCs w:val="32"/>
          <w:rtl/>
        </w:rPr>
        <w:t xml:space="preserve">، أي </w:t>
      </w:r>
      <w:r>
        <w:rPr>
          <w:rFonts w:ascii="MbSadr (1)" w:hAnsi="MbSadr (1)" w:cs="MbSadr (1)" w:hint="cs"/>
          <w:sz w:val="32"/>
          <w:szCs w:val="32"/>
          <w:rtl/>
        </w:rPr>
        <w:t>أنّ</w:t>
      </w:r>
      <w:r w:rsidRPr="005954F6">
        <w:rPr>
          <w:rFonts w:ascii="MbSadr (1)" w:hAnsi="MbSadr (1)" w:cs="MbSadr (1)" w:hint="cs"/>
          <w:sz w:val="32"/>
          <w:szCs w:val="32"/>
          <w:rtl/>
        </w:rPr>
        <w:t xml:space="preserve">ها </w:t>
      </w:r>
      <w:r w:rsidRPr="005954F6">
        <w:rPr>
          <w:rFonts w:cs="MbSadr (1)"/>
          <w:sz w:val="32"/>
          <w:szCs w:val="32"/>
          <w:rtl/>
        </w:rPr>
        <w:t>ت</w:t>
      </w:r>
      <w:r w:rsidRPr="005954F6">
        <w:rPr>
          <w:rFonts w:cs="MbSadr (1)" w:hint="cs"/>
          <w:sz w:val="32"/>
          <w:szCs w:val="32"/>
          <w:rtl/>
        </w:rPr>
        <w:t>سعى إلى إنشاء البنيات الفوقيّة التي تأتلف منها شخصيّة الاُمّة</w:t>
      </w:r>
      <w:r w:rsidRPr="005954F6">
        <w:rPr>
          <w:rFonts w:hint="cs"/>
          <w:sz w:val="32"/>
          <w:szCs w:val="32"/>
          <w:rtl/>
        </w:rPr>
        <w:t> </w:t>
      </w:r>
      <w:r w:rsidRPr="005954F6">
        <w:rPr>
          <w:rFonts w:ascii="MbSadr (1)" w:hAnsi="MbSadr (1)" w:cs="MbSadr (1)" w:hint="cs"/>
          <w:sz w:val="32"/>
          <w:szCs w:val="32"/>
          <w:rtl/>
        </w:rPr>
        <w:t xml:space="preserve">، دون أن تنفذ إلى </w:t>
      </w:r>
      <w:r w:rsidRPr="005954F6">
        <w:rPr>
          <w:rFonts w:cs="MbSadr (1)"/>
          <w:sz w:val="32"/>
          <w:szCs w:val="32"/>
          <w:rtl/>
        </w:rPr>
        <w:t>ا</w:t>
      </w:r>
      <w:r w:rsidRPr="005954F6">
        <w:rPr>
          <w:rFonts w:cs="MbSadr (1)" w:hint="cs"/>
          <w:sz w:val="32"/>
          <w:szCs w:val="32"/>
          <w:rtl/>
        </w:rPr>
        <w:t>لبنيات والجذور الرئيسيّة في شخصيّتها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الدعوة التغييريّة هي الدعوة التي لا تدين بالواقع الذي تعيش فيه الاُمّة </w:t>
      </w:r>
      <w:r w:rsidRPr="005954F6">
        <w:rPr>
          <w:rFonts w:cs="MbSadr (1)"/>
          <w:sz w:val="32"/>
          <w:szCs w:val="32"/>
          <w:rtl/>
        </w:rPr>
        <w:t>م</w:t>
      </w:r>
      <w:r w:rsidRPr="005954F6">
        <w:rPr>
          <w:rFonts w:cs="MbSadr (1)" w:hint="cs"/>
          <w:sz w:val="32"/>
          <w:szCs w:val="32"/>
          <w:rtl/>
        </w:rPr>
        <w:t>ن أساسه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يناقض مبدأها جملةً وتفصيلا</w:t>
      </w:r>
      <w:r w:rsidRPr="005954F6">
        <w:rPr>
          <w:rFonts w:hint="cs"/>
          <w:sz w:val="32"/>
          <w:szCs w:val="32"/>
          <w:rtl/>
        </w:rPr>
        <w:t> </w:t>
      </w:r>
      <w:r w:rsidRPr="005954F6">
        <w:rPr>
          <w:rFonts w:ascii="MbSadr (1)" w:hAnsi="MbSadr (1)" w:cs="MbSadr (1)" w:hint="cs"/>
          <w:sz w:val="32"/>
          <w:szCs w:val="32"/>
          <w:rtl/>
        </w:rPr>
        <w:t xml:space="preserve">، فتبني عملها على تغييره تغييراً </w:t>
      </w:r>
      <w:r w:rsidRPr="005954F6">
        <w:rPr>
          <w:rFonts w:cs="MbSadr (1)"/>
          <w:sz w:val="32"/>
          <w:szCs w:val="32"/>
          <w:rtl/>
        </w:rPr>
        <w:t>ج</w:t>
      </w:r>
      <w:r w:rsidRPr="005954F6">
        <w:rPr>
          <w:rFonts w:cs="MbSadr (1)" w:hint="cs"/>
          <w:sz w:val="32"/>
          <w:szCs w:val="32"/>
          <w:rtl/>
        </w:rPr>
        <w:t>ذريّاً</w:t>
      </w:r>
      <w:r w:rsidRPr="005954F6">
        <w:rPr>
          <w:rFonts w:hint="cs"/>
          <w:sz w:val="32"/>
          <w:szCs w:val="32"/>
          <w:rtl/>
        </w:rPr>
        <w:t> </w:t>
      </w:r>
      <w:r w:rsidRPr="005954F6">
        <w:rPr>
          <w:rFonts w:ascii="MbSadr (1)" w:hAnsi="MbSadr (1)" w:cs="MbSadr (1)" w:hint="cs"/>
          <w:sz w:val="32"/>
          <w:szCs w:val="32"/>
          <w:rtl/>
        </w:rPr>
        <w:t xml:space="preserve">، وذلك بحمل رسالة فكريّة تبشّر بها لإنشاء شخصيّة الاُمّة إنشاءً جديداً </w:t>
      </w:r>
      <w:r w:rsidRPr="005954F6">
        <w:rPr>
          <w:rFonts w:cs="MbSadr (1)"/>
          <w:sz w:val="32"/>
          <w:szCs w:val="32"/>
          <w:rtl/>
        </w:rPr>
        <w:t>ب</w:t>
      </w:r>
      <w:r w:rsidRPr="005954F6">
        <w:rPr>
          <w:rFonts w:cs="MbSadr (1)" w:hint="cs"/>
          <w:sz w:val="32"/>
          <w:szCs w:val="32"/>
          <w:rtl/>
        </w:rPr>
        <w:t>كلّ بنياتها الأساسيّة والفوقيّة</w:t>
      </w:r>
      <w:r w:rsidRPr="005954F6">
        <w:rPr>
          <w:rFonts w:hint="cs"/>
          <w:sz w:val="32"/>
          <w:szCs w:val="32"/>
          <w:rtl/>
        </w:rPr>
        <w:t> </w:t>
      </w:r>
      <w:r w:rsidRPr="005954F6">
        <w:rPr>
          <w:rFonts w:ascii="MbSadr (1)" w:hAnsi="MbSadr (1)" w:cs="MbSadr (1)" w:hint="cs"/>
          <w:sz w:val="32"/>
          <w:szCs w:val="32"/>
          <w:rtl/>
        </w:rPr>
        <w:t xml:space="preserve">، وإنشاء الحياة على قواعد تلك الرسالة وركائزها </w:t>
      </w:r>
      <w:r w:rsidRPr="005954F6">
        <w:rPr>
          <w:rFonts w:cs="MbSadr (1)"/>
          <w:sz w:val="32"/>
          <w:szCs w:val="32"/>
          <w:rtl/>
        </w:rPr>
        <w:t>ا</w:t>
      </w:r>
      <w:r w:rsidRPr="005954F6">
        <w:rPr>
          <w:rFonts w:cs="MbSadr (1)" w:hint="cs"/>
          <w:sz w:val="32"/>
          <w:szCs w:val="32"/>
          <w:rtl/>
        </w:rPr>
        <w:t>لمحدّدة</w:t>
      </w:r>
      <w:r w:rsidRPr="005954F6">
        <w:rPr>
          <w:rFonts w:hint="cs"/>
          <w:sz w:val="32"/>
          <w:szCs w:val="32"/>
          <w:rtl/>
        </w:rPr>
        <w:t> </w:t>
      </w:r>
      <w:r w:rsidRPr="005954F6">
        <w:rPr>
          <w:rFonts w:ascii="MbSadr (1)" w:hAnsi="MbSadr (1)" w:cs="MbSadr (1)" w:hint="cs"/>
          <w:sz w:val="32"/>
          <w:szCs w:val="32"/>
          <w:rtl/>
        </w:rPr>
        <w:t>، سواء في النظرة الفلسفيّة نحو الكون والحياة</w:t>
      </w:r>
      <w:r w:rsidRPr="005954F6">
        <w:rPr>
          <w:rFonts w:hint="cs"/>
          <w:sz w:val="32"/>
          <w:szCs w:val="32"/>
          <w:rtl/>
        </w:rPr>
        <w:t> </w:t>
      </w:r>
      <w:r w:rsidRPr="005954F6">
        <w:rPr>
          <w:rFonts w:ascii="MbSadr (1)" w:hAnsi="MbSadr (1)" w:cs="MbSadr (1)" w:hint="cs"/>
          <w:sz w:val="32"/>
          <w:szCs w:val="32"/>
          <w:rtl/>
        </w:rPr>
        <w:t xml:space="preserve">، أو المقياس العملي العامّ </w:t>
      </w:r>
      <w:r w:rsidRPr="005954F6">
        <w:rPr>
          <w:rFonts w:cs="MbSadr (1)"/>
          <w:sz w:val="32"/>
          <w:szCs w:val="32"/>
          <w:rtl/>
        </w:rPr>
        <w:t>ل</w:t>
      </w:r>
      <w:r w:rsidRPr="005954F6">
        <w:rPr>
          <w:rFonts w:cs="MbSadr (1)" w:hint="cs"/>
          <w:sz w:val="32"/>
          <w:szCs w:val="32"/>
          <w:rtl/>
        </w:rPr>
        <w:t>لحياة</w:t>
      </w:r>
      <w:r w:rsidRPr="005954F6">
        <w:rPr>
          <w:rFonts w:hint="cs"/>
          <w:sz w:val="32"/>
          <w:szCs w:val="32"/>
          <w:rtl/>
        </w:rPr>
        <w:t> </w:t>
      </w:r>
      <w:r w:rsidRPr="005954F6">
        <w:rPr>
          <w:rFonts w:ascii="MbSadr (1)" w:hAnsi="MbSadr (1)" w:cs="MbSadr (1)" w:hint="cs"/>
          <w:sz w:val="32"/>
          <w:szCs w:val="32"/>
          <w:rtl/>
        </w:rPr>
        <w:t>، أو في طريقة التفكير التي يتكوّن بها الكيان الاجتماعي للاُمّة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لدى السؤال : ماذا يجب أن تكون دعوتنا إلى الإسلام</w:t>
      </w:r>
      <w:r w:rsidRPr="005954F6">
        <w:rPr>
          <w:rFonts w:hint="cs"/>
          <w:sz w:val="32"/>
          <w:szCs w:val="32"/>
          <w:rtl/>
        </w:rPr>
        <w:t> </w:t>
      </w:r>
      <w:r w:rsidRPr="005954F6">
        <w:rPr>
          <w:rFonts w:ascii="MbSadr (1)" w:hAnsi="MbSadr (1)" w:cs="MbSadr (1)" w:hint="cs"/>
          <w:sz w:val="32"/>
          <w:szCs w:val="32"/>
          <w:rtl/>
        </w:rPr>
        <w:t xml:space="preserve">، إصلاحيّة </w:t>
      </w:r>
      <w:r w:rsidRPr="005954F6">
        <w:rPr>
          <w:rFonts w:cs="MbSadr (1)"/>
          <w:sz w:val="32"/>
          <w:szCs w:val="32"/>
          <w:rtl/>
        </w:rPr>
        <w:t>أ</w:t>
      </w:r>
      <w:r w:rsidRPr="005954F6">
        <w:rPr>
          <w:rFonts w:cs="MbSadr (1)" w:hint="cs"/>
          <w:sz w:val="32"/>
          <w:szCs w:val="32"/>
          <w:rtl/>
        </w:rPr>
        <w:t>م</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غييريّة</w:t>
      </w:r>
      <w:r w:rsidRPr="005954F6">
        <w:rPr>
          <w:rFonts w:hint="cs"/>
          <w:sz w:val="32"/>
          <w:szCs w:val="32"/>
          <w:rtl/>
        </w:rPr>
        <w:t> </w:t>
      </w:r>
      <w:r w:rsidRPr="005954F6">
        <w:rPr>
          <w:rFonts w:ascii="MbSadr (1)" w:hAnsi="MbSadr (1)" w:cs="MbSadr (1)" w:hint="cs"/>
          <w:sz w:val="32"/>
          <w:szCs w:val="32"/>
          <w:rtl/>
        </w:rPr>
        <w:t xml:space="preserve">؟ علينا أن ننظر إلى الظروف التي يعيشها الإسلام وصدى وجوده في </w:t>
      </w:r>
      <w:r w:rsidRPr="005954F6">
        <w:rPr>
          <w:rFonts w:cs="MbSadr (1)"/>
          <w:sz w:val="32"/>
          <w:szCs w:val="32"/>
          <w:rtl/>
        </w:rPr>
        <w:t>و</w:t>
      </w:r>
      <w:r w:rsidRPr="005954F6">
        <w:rPr>
          <w:rFonts w:cs="MbSadr (1)" w:hint="cs"/>
          <w:sz w:val="32"/>
          <w:szCs w:val="32"/>
          <w:rtl/>
        </w:rPr>
        <w:t>اقع الاُمّة</w:t>
      </w:r>
      <w:r w:rsidRPr="005954F6">
        <w:rPr>
          <w:rFonts w:hint="cs"/>
          <w:sz w:val="32"/>
          <w:szCs w:val="32"/>
          <w:rtl/>
        </w:rPr>
        <w:t> </w:t>
      </w:r>
      <w:r w:rsidRPr="005954F6">
        <w:rPr>
          <w:rFonts w:ascii="MbSadr (1)" w:hAnsi="MbSadr (1)" w:cs="MbSadr (1)" w:hint="cs"/>
          <w:sz w:val="32"/>
          <w:szCs w:val="32"/>
          <w:rtl/>
        </w:rPr>
        <w:t>، فإنّ هذه الظروف هي التي تحدّد نوع الدعوة إلى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إذا كان الإسلام هو القاعدة الرئيسيّة التي يبتني عليها نظام الحياة وكيان </w:t>
      </w:r>
      <w:r w:rsidRPr="005954F6">
        <w:rPr>
          <w:rFonts w:cs="MbSadr (1)"/>
          <w:sz w:val="32"/>
          <w:szCs w:val="32"/>
          <w:rtl/>
        </w:rPr>
        <w:t>ا</w:t>
      </w:r>
      <w:r w:rsidRPr="005954F6">
        <w:rPr>
          <w:rFonts w:cs="MbSadr (1)" w:hint="cs"/>
          <w:sz w:val="32"/>
          <w:szCs w:val="32"/>
          <w:rtl/>
        </w:rPr>
        <w:t>لاُمّة</w:t>
      </w:r>
      <w:r w:rsidRPr="005954F6">
        <w:rPr>
          <w:rFonts w:hint="cs"/>
          <w:sz w:val="32"/>
          <w:szCs w:val="32"/>
          <w:rtl/>
        </w:rPr>
        <w:t> </w:t>
      </w:r>
      <w:r w:rsidRPr="005954F6">
        <w:rPr>
          <w:rFonts w:ascii="MbSadr (1)" w:hAnsi="MbSadr (1)" w:cs="MbSadr (1)" w:hint="cs"/>
          <w:sz w:val="32"/>
          <w:szCs w:val="32"/>
          <w:rtl/>
        </w:rPr>
        <w:t>، وكا</w:t>
      </w:r>
      <w:r w:rsidRPr="005954F6">
        <w:rPr>
          <w:rFonts w:cs="MbSadr (1)" w:hint="cs"/>
          <w:sz w:val="32"/>
          <w:szCs w:val="32"/>
          <w:rtl/>
        </w:rPr>
        <w:t>نت العقيدة الإسلاميّة هي القاعدة الفكريّة والدستوريّة للدولة</w:t>
      </w:r>
      <w:r w:rsidRPr="005954F6">
        <w:rPr>
          <w:rFonts w:hint="cs"/>
          <w:sz w:val="32"/>
          <w:szCs w:val="32"/>
          <w:rtl/>
        </w:rPr>
        <w:t> </w:t>
      </w:r>
      <w:r w:rsidRPr="005954F6">
        <w:rPr>
          <w:rFonts w:ascii="MbSadr (1)" w:hAnsi="MbSadr (1)" w:cs="MbSadr (1)" w:hint="cs"/>
          <w:sz w:val="32"/>
          <w:szCs w:val="32"/>
          <w:rtl/>
        </w:rPr>
        <w:t xml:space="preserve">، والمنهج </w:t>
      </w:r>
      <w:r w:rsidRPr="005954F6">
        <w:rPr>
          <w:rFonts w:cs="MbSadr (1)"/>
          <w:sz w:val="32"/>
          <w:szCs w:val="32"/>
          <w:rtl/>
        </w:rPr>
        <w:t>ا</w:t>
      </w:r>
      <w:r w:rsidRPr="005954F6">
        <w:rPr>
          <w:rFonts w:cs="MbSadr (1)" w:hint="cs"/>
          <w:sz w:val="32"/>
          <w:szCs w:val="32"/>
          <w:rtl/>
        </w:rPr>
        <w:t>لعامّ لمختلف ألوان النشاط الفردي والاجتماعي والسياسي</w:t>
      </w:r>
      <w:r w:rsidRPr="005954F6">
        <w:rPr>
          <w:rFonts w:hint="cs"/>
          <w:sz w:val="32"/>
          <w:szCs w:val="32"/>
          <w:rtl/>
        </w:rPr>
        <w:t> </w:t>
      </w:r>
      <w:r w:rsidRPr="005954F6">
        <w:rPr>
          <w:rFonts w:ascii="MbSadr (1)" w:hAnsi="MbSadr (1)" w:cs="MbSadr (1)" w:hint="cs"/>
          <w:sz w:val="32"/>
          <w:szCs w:val="32"/>
          <w:rtl/>
        </w:rPr>
        <w:t xml:space="preserve">، كان للدعوة أن تتّخذ </w:t>
      </w:r>
      <w:r w:rsidRPr="005954F6">
        <w:rPr>
          <w:rFonts w:cs="MbSadr (1)"/>
          <w:sz w:val="32"/>
          <w:szCs w:val="32"/>
          <w:rtl/>
        </w:rPr>
        <w:t>ط</w:t>
      </w:r>
      <w:r w:rsidRPr="005954F6">
        <w:rPr>
          <w:rFonts w:cs="MbSadr (1)" w:hint="cs"/>
          <w:sz w:val="32"/>
          <w:szCs w:val="32"/>
          <w:rtl/>
        </w:rPr>
        <w:t>ريق الإصلاح للحفاظ على القاعدة الإسلاميّة للدولة</w:t>
      </w:r>
      <w:r w:rsidRPr="005954F6">
        <w:rPr>
          <w:rFonts w:hint="cs"/>
          <w:sz w:val="32"/>
          <w:szCs w:val="32"/>
          <w:rtl/>
        </w:rPr>
        <w:t> </w:t>
      </w:r>
      <w:r w:rsidRPr="005954F6">
        <w:rPr>
          <w:rFonts w:ascii="MbSadr (1)" w:hAnsi="MbSadr (1)" w:cs="MbSadr (1)" w:hint="cs"/>
          <w:sz w:val="32"/>
          <w:szCs w:val="32"/>
          <w:rtl/>
        </w:rPr>
        <w:t xml:space="preserve">، وإصلاح الجوانب التي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ت</w:t>
      </w:r>
      <w:r w:rsidRPr="005954F6">
        <w:rPr>
          <w:rFonts w:cs="MbSadr (1)" w:hint="cs"/>
          <w:sz w:val="32"/>
          <w:szCs w:val="32"/>
          <w:rtl/>
        </w:rPr>
        <w:t>نسجم مع هذه القاعدة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إذا فقد الإسلام مركزه من القاعدة الأساسيّة واستبدل بغيره من القواعد </w:t>
      </w:r>
      <w:r w:rsidRPr="005954F6">
        <w:rPr>
          <w:rFonts w:cs="MbSadr (1)"/>
          <w:sz w:val="32"/>
          <w:szCs w:val="32"/>
          <w:rtl/>
        </w:rPr>
        <w:t>ا</w:t>
      </w:r>
      <w:r w:rsidRPr="005954F6">
        <w:rPr>
          <w:rFonts w:cs="MbSadr (1)" w:hint="cs"/>
          <w:sz w:val="32"/>
          <w:szCs w:val="32"/>
          <w:rtl/>
        </w:rPr>
        <w:t>لفكريّة</w:t>
      </w:r>
      <w:r w:rsidRPr="005954F6">
        <w:rPr>
          <w:rFonts w:hint="cs"/>
          <w:sz w:val="32"/>
          <w:szCs w:val="32"/>
          <w:rtl/>
        </w:rPr>
        <w:t> </w:t>
      </w:r>
      <w:r w:rsidRPr="005954F6">
        <w:rPr>
          <w:rFonts w:ascii="MbSadr (1)" w:hAnsi="MbSadr (1)" w:cs="MbSadr (1)" w:hint="cs"/>
          <w:sz w:val="32"/>
          <w:szCs w:val="32"/>
          <w:rtl/>
        </w:rPr>
        <w:t>، أو استبدل باللاقاعدة</w:t>
      </w:r>
      <w:r w:rsidRPr="005954F6">
        <w:rPr>
          <w:rFonts w:hint="cs"/>
          <w:sz w:val="32"/>
          <w:szCs w:val="32"/>
          <w:rtl/>
        </w:rPr>
        <w:t> </w:t>
      </w:r>
      <w:r w:rsidRPr="005954F6">
        <w:rPr>
          <w:rFonts w:ascii="MbSadr (1)" w:hAnsi="MbSadr (1)" w:cs="MbSadr (1)" w:hint="cs"/>
          <w:sz w:val="32"/>
          <w:szCs w:val="32"/>
          <w:rtl/>
        </w:rPr>
        <w:t xml:space="preserve">، فإنّ الدعوة إلى الإسلام يجب أن تكون دعوة </w:t>
      </w:r>
      <w:r w:rsidRPr="005954F6">
        <w:rPr>
          <w:rFonts w:cs="MbSadr (1)"/>
          <w:sz w:val="32"/>
          <w:szCs w:val="32"/>
          <w:rtl/>
        </w:rPr>
        <w:t>ل</w:t>
      </w:r>
      <w:r w:rsidRPr="005954F6">
        <w:rPr>
          <w:rFonts w:cs="MbSadr (1)" w:hint="cs"/>
          <w:sz w:val="32"/>
          <w:szCs w:val="32"/>
          <w:rtl/>
        </w:rPr>
        <w:t>إعادة الإسلام إلى مركزه من الدولة ومن الاُمّة</w:t>
      </w:r>
      <w:r w:rsidRPr="005954F6">
        <w:rPr>
          <w:rFonts w:hint="cs"/>
          <w:sz w:val="32"/>
          <w:szCs w:val="32"/>
          <w:rtl/>
        </w:rPr>
        <w:t> </w:t>
      </w:r>
      <w:r w:rsidRPr="005954F6">
        <w:rPr>
          <w:rFonts w:ascii="MbSadr (1)" w:hAnsi="MbSadr (1)" w:cs="MbSadr (1)" w:hint="cs"/>
          <w:sz w:val="32"/>
          <w:szCs w:val="32"/>
          <w:rtl/>
        </w:rPr>
        <w:t>، في عمليّة تغيي</w:t>
      </w:r>
      <w:r w:rsidRPr="005954F6">
        <w:rPr>
          <w:rFonts w:cs="MbSadr (1)" w:hint="cs"/>
          <w:sz w:val="32"/>
          <w:szCs w:val="32"/>
          <w:rtl/>
        </w:rPr>
        <w:t xml:space="preserve">ر شاملة لكلّ الواقع </w:t>
      </w:r>
      <w:r w:rsidRPr="005954F6">
        <w:rPr>
          <w:rFonts w:cs="MbSadr (1)"/>
          <w:sz w:val="32"/>
          <w:szCs w:val="32"/>
          <w:rtl/>
        </w:rPr>
        <w:t>ا</w:t>
      </w:r>
      <w:r w:rsidRPr="005954F6">
        <w:rPr>
          <w:rFonts w:cs="MbSadr (1)" w:hint="cs"/>
          <w:sz w:val="32"/>
          <w:szCs w:val="32"/>
          <w:rtl/>
        </w:rPr>
        <w:t>للاإسلامي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الواضح أنّ الظروف التي يعيشها الإسلام منذ نهاية الحرب الاُولى هي </w:t>
      </w:r>
      <w:r w:rsidRPr="005954F6">
        <w:rPr>
          <w:rFonts w:cs="MbSadr (1)"/>
          <w:sz w:val="32"/>
          <w:szCs w:val="32"/>
          <w:rtl/>
        </w:rPr>
        <w:t>ا</w:t>
      </w:r>
      <w:r w:rsidRPr="005954F6">
        <w:rPr>
          <w:rFonts w:cs="MbSadr (1)" w:hint="cs"/>
          <w:sz w:val="32"/>
          <w:szCs w:val="32"/>
          <w:rtl/>
        </w:rPr>
        <w:t>لظروف الثانية</w:t>
      </w:r>
      <w:r w:rsidRPr="005954F6">
        <w:rPr>
          <w:rFonts w:hint="cs"/>
          <w:sz w:val="32"/>
          <w:szCs w:val="32"/>
          <w:rtl/>
        </w:rPr>
        <w:t> ;</w:t>
      </w:r>
      <w:r w:rsidRPr="005954F6">
        <w:rPr>
          <w:rFonts w:ascii="MbSadr (1)" w:hAnsi="MbSadr (1)" w:cs="MbSadr (1)" w:hint="cs"/>
          <w:sz w:val="32"/>
          <w:szCs w:val="32"/>
          <w:rtl/>
        </w:rPr>
        <w:t xml:space="preserve"> إذ قوّض المستعمرون الدولة الإسلاميّة ودخلوا بلاد المسلمين </w:t>
      </w:r>
      <w:r w:rsidRPr="005954F6">
        <w:rPr>
          <w:rFonts w:cs="MbSadr (1)"/>
          <w:sz w:val="32"/>
          <w:szCs w:val="32"/>
          <w:rtl/>
        </w:rPr>
        <w:t>و</w:t>
      </w:r>
      <w:r w:rsidRPr="005954F6">
        <w:rPr>
          <w:rFonts w:cs="MbSadr (1)" w:hint="cs"/>
          <w:sz w:val="32"/>
          <w:szCs w:val="32"/>
          <w:rtl/>
        </w:rPr>
        <w:t>تقاسموها</w:t>
      </w:r>
      <w:r w:rsidRPr="005954F6">
        <w:rPr>
          <w:rFonts w:hint="cs"/>
          <w:sz w:val="32"/>
          <w:szCs w:val="32"/>
          <w:rtl/>
        </w:rPr>
        <w:t> </w:t>
      </w:r>
      <w:r w:rsidRPr="005954F6">
        <w:rPr>
          <w:rFonts w:ascii="MbSadr (1)" w:hAnsi="MbSadr (1)" w:cs="MbSadr (1)" w:hint="cs"/>
          <w:sz w:val="32"/>
          <w:szCs w:val="32"/>
          <w:rtl/>
        </w:rPr>
        <w:t>، وقاموا بعمليّة انقلاب شامل في حياة الاُمّة</w:t>
      </w:r>
      <w:r w:rsidRPr="005954F6">
        <w:rPr>
          <w:rFonts w:hint="cs"/>
          <w:sz w:val="32"/>
          <w:szCs w:val="32"/>
          <w:rtl/>
        </w:rPr>
        <w:t> </w:t>
      </w:r>
      <w:r w:rsidRPr="005954F6">
        <w:rPr>
          <w:rFonts w:ascii="MbSadr (1)" w:hAnsi="MbSadr (1)" w:cs="MbSadr (1)" w:hint="cs"/>
          <w:sz w:val="32"/>
          <w:szCs w:val="32"/>
          <w:rtl/>
        </w:rPr>
        <w:t xml:space="preserve">، وأقصوا العقيدة </w:t>
      </w:r>
      <w:r w:rsidRPr="005954F6">
        <w:rPr>
          <w:rFonts w:cs="MbSadr (1)"/>
          <w:sz w:val="32"/>
          <w:szCs w:val="32"/>
          <w:rtl/>
        </w:rPr>
        <w:t>ا</w:t>
      </w:r>
      <w:r w:rsidRPr="005954F6">
        <w:rPr>
          <w:rFonts w:cs="MbSadr (1)" w:hint="cs"/>
          <w:sz w:val="32"/>
          <w:szCs w:val="32"/>
          <w:rtl/>
        </w:rPr>
        <w:t>لإسلاميّة عن وضعها الرئيسي في كيان الاُمّة السياسي والاجتماعي</w:t>
      </w:r>
      <w:r w:rsidRPr="005954F6">
        <w:rPr>
          <w:rFonts w:hint="cs"/>
          <w:sz w:val="32"/>
          <w:szCs w:val="32"/>
          <w:rtl/>
        </w:rPr>
        <w:t> </w:t>
      </w:r>
      <w:r w:rsidRPr="005954F6">
        <w:rPr>
          <w:rFonts w:ascii="MbSadr (1)" w:hAnsi="MbSadr (1)" w:cs="MbSadr (1)" w:hint="cs"/>
          <w:sz w:val="32"/>
          <w:szCs w:val="32"/>
          <w:rtl/>
        </w:rPr>
        <w:t xml:space="preserve">، ووضعوا </w:t>
      </w:r>
      <w:r w:rsidRPr="005954F6">
        <w:rPr>
          <w:rFonts w:cs="MbSadr (1)"/>
          <w:sz w:val="32"/>
          <w:szCs w:val="32"/>
          <w:rtl/>
        </w:rPr>
        <w:t>ا</w:t>
      </w:r>
      <w:r w:rsidRPr="005954F6">
        <w:rPr>
          <w:rFonts w:cs="MbSadr (1)" w:hint="cs"/>
          <w:sz w:val="32"/>
          <w:szCs w:val="32"/>
          <w:rtl/>
        </w:rPr>
        <w:t>لاُمّة في اُطر فكريّة وسياسيّة غريبة عن عقيدتها</w:t>
      </w:r>
      <w:r w:rsidRPr="005954F6">
        <w:rPr>
          <w:rFonts w:hint="cs"/>
          <w:sz w:val="32"/>
          <w:szCs w:val="32"/>
          <w:rtl/>
        </w:rPr>
        <w:t> </w:t>
      </w:r>
      <w:r w:rsidRPr="005954F6">
        <w:rPr>
          <w:rFonts w:ascii="MbSadr (1)" w:hAnsi="MbSadr (1)" w:cs="MbSadr (1)" w:hint="cs"/>
          <w:sz w:val="32"/>
          <w:szCs w:val="32"/>
          <w:rtl/>
        </w:rPr>
        <w:t xml:space="preserve">، من الديمقراطيّة الرأسماليّة </w:t>
      </w:r>
      <w:r w:rsidRPr="005954F6">
        <w:rPr>
          <w:rFonts w:cs="MbSadr (1)"/>
          <w:sz w:val="32"/>
          <w:szCs w:val="32"/>
          <w:rtl/>
        </w:rPr>
        <w:t>و</w:t>
      </w:r>
      <w:r w:rsidRPr="005954F6">
        <w:rPr>
          <w:rFonts w:cs="MbSadr (1)" w:hint="cs"/>
          <w:sz w:val="32"/>
          <w:szCs w:val="32"/>
          <w:rtl/>
        </w:rPr>
        <w:t>الاشتراكيّة وما إليها من الاُطر اللاإسلاميّة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ذلك فإنّ واجب الدعوة في ظروف الإسلام الحاضرة أن تكون دعوة </w:t>
      </w:r>
      <w:r w:rsidRPr="005954F6">
        <w:rPr>
          <w:rFonts w:cs="MbSadr (1)"/>
          <w:sz w:val="32"/>
          <w:szCs w:val="32"/>
          <w:rtl/>
        </w:rPr>
        <w:t>ت</w:t>
      </w:r>
      <w:r w:rsidRPr="005954F6">
        <w:rPr>
          <w:rFonts w:cs="MbSadr (1)" w:hint="cs"/>
          <w:sz w:val="32"/>
          <w:szCs w:val="32"/>
          <w:rtl/>
        </w:rPr>
        <w:t xml:space="preserve">غييريّة انقلابيّة تهدف استبدال القواعد اللاإسلاميّة التي اُقيم عليها الحكم والحياة </w:t>
      </w:r>
      <w:r w:rsidRPr="005954F6">
        <w:rPr>
          <w:rFonts w:cs="MbSadr (1)"/>
          <w:sz w:val="32"/>
          <w:szCs w:val="32"/>
          <w:rtl/>
        </w:rPr>
        <w:t>ا</w:t>
      </w:r>
      <w:r w:rsidRPr="005954F6">
        <w:rPr>
          <w:rFonts w:cs="MbSadr (1)" w:hint="cs"/>
          <w:sz w:val="32"/>
          <w:szCs w:val="32"/>
          <w:rtl/>
        </w:rPr>
        <w:t>لاجتماعيّة للاُمّة بالقاعدة الفكريّة للإسلام ونظامه الاجتماعي للحياة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ممّا ينبغي الالتفات إليه أنّ ظروف الإسلام حيث توجب علينا انتهاج </w:t>
      </w:r>
      <w:r w:rsidRPr="005954F6">
        <w:rPr>
          <w:rFonts w:cs="MbSadr (1)"/>
          <w:sz w:val="32"/>
          <w:szCs w:val="32"/>
          <w:rtl/>
        </w:rPr>
        <w:t>ا</w:t>
      </w:r>
      <w:r w:rsidRPr="005954F6">
        <w:rPr>
          <w:rFonts w:cs="MbSadr (1)" w:hint="cs"/>
          <w:sz w:val="32"/>
          <w:szCs w:val="32"/>
          <w:rtl/>
        </w:rPr>
        <w:t>لطريق التغييري الجذري في العمل</w:t>
      </w:r>
      <w:r w:rsidRPr="005954F6">
        <w:rPr>
          <w:rFonts w:hint="cs"/>
          <w:sz w:val="32"/>
          <w:szCs w:val="32"/>
          <w:rtl/>
        </w:rPr>
        <w:t> </w:t>
      </w:r>
      <w:r w:rsidRPr="005954F6">
        <w:rPr>
          <w:rFonts w:ascii="MbSadr (1)" w:hAnsi="MbSadr (1)" w:cs="MbSadr (1)" w:hint="cs"/>
          <w:sz w:val="32"/>
          <w:szCs w:val="32"/>
          <w:rtl/>
        </w:rPr>
        <w:t>، فإنّ ذ</w:t>
      </w:r>
      <w:r w:rsidRPr="005954F6">
        <w:rPr>
          <w:rFonts w:cs="MbSadr (1)" w:hint="cs"/>
          <w:sz w:val="32"/>
          <w:szCs w:val="32"/>
          <w:rtl/>
        </w:rPr>
        <w:t xml:space="preserve">لك لا يعني </w:t>
      </w:r>
      <w:r>
        <w:rPr>
          <w:rFonts w:cs="MbSadr (1)" w:hint="cs"/>
          <w:sz w:val="32"/>
          <w:szCs w:val="32"/>
          <w:rtl/>
        </w:rPr>
        <w:t>أنّ</w:t>
      </w:r>
      <w:r w:rsidRPr="005954F6">
        <w:rPr>
          <w:rFonts w:ascii="MbSadr (1)" w:hAnsi="MbSadr (1)" w:cs="MbSadr (1)" w:hint="cs"/>
          <w:sz w:val="32"/>
          <w:szCs w:val="32"/>
          <w:rtl/>
        </w:rPr>
        <w:t xml:space="preserve">نا نقف من الدعوات </w:t>
      </w:r>
      <w:r w:rsidRPr="005954F6">
        <w:rPr>
          <w:rFonts w:cs="MbSadr (1)"/>
          <w:sz w:val="32"/>
          <w:szCs w:val="32"/>
          <w:rtl/>
        </w:rPr>
        <w:t>و</w:t>
      </w:r>
      <w:r w:rsidRPr="005954F6">
        <w:rPr>
          <w:rFonts w:cs="MbSadr (1)" w:hint="cs"/>
          <w:sz w:val="32"/>
          <w:szCs w:val="32"/>
          <w:rtl/>
        </w:rPr>
        <w:t>المشاريع الإصلاحيّة موقف الرفض والعداء</w:t>
      </w:r>
      <w:r w:rsidRPr="005954F6">
        <w:rPr>
          <w:rFonts w:hint="cs"/>
          <w:sz w:val="32"/>
          <w:szCs w:val="32"/>
          <w:rtl/>
        </w:rPr>
        <w:t> </w:t>
      </w:r>
      <w:r w:rsidRPr="005954F6">
        <w:rPr>
          <w:rFonts w:ascii="MbSadr (1)" w:hAnsi="MbSadr (1)" w:cs="MbSadr (1)" w:hint="cs"/>
          <w:sz w:val="32"/>
          <w:szCs w:val="32"/>
          <w:rtl/>
        </w:rPr>
        <w:t xml:space="preserve">، وذلك لأنّ الإسلام يوجب علينا </w:t>
      </w:r>
      <w:r w:rsidRPr="005954F6">
        <w:rPr>
          <w:rFonts w:cs="MbSadr (1)"/>
          <w:sz w:val="32"/>
          <w:szCs w:val="32"/>
          <w:rtl/>
        </w:rPr>
        <w:t>ت</w:t>
      </w:r>
      <w:r w:rsidRPr="005954F6">
        <w:rPr>
          <w:rFonts w:cs="MbSadr (1)" w:hint="cs"/>
          <w:sz w:val="32"/>
          <w:szCs w:val="32"/>
          <w:rtl/>
        </w:rPr>
        <w:t>طبيق ما أمكن من أحكامه في أيّ جانب من حياة الاُمّة</w:t>
      </w:r>
      <w:r w:rsidRPr="005954F6">
        <w:rPr>
          <w:rFonts w:hint="cs"/>
          <w:sz w:val="32"/>
          <w:szCs w:val="32"/>
          <w:rtl/>
        </w:rPr>
        <w:t> </w:t>
      </w:r>
      <w:r w:rsidRPr="005954F6">
        <w:rPr>
          <w:rFonts w:ascii="MbSadr (1)" w:hAnsi="MbSadr (1)" w:cs="MbSadr (1)" w:hint="cs"/>
          <w:sz w:val="32"/>
          <w:szCs w:val="32"/>
          <w:rtl/>
        </w:rPr>
        <w:t xml:space="preserve">، وإن لم يمكن تطبيق </w:t>
      </w:r>
      <w:r w:rsidRPr="005954F6">
        <w:rPr>
          <w:rFonts w:cs="MbSadr (1)"/>
          <w:sz w:val="32"/>
          <w:szCs w:val="32"/>
          <w:rtl/>
        </w:rPr>
        <w:t>أ</w:t>
      </w:r>
      <w:r w:rsidRPr="005954F6">
        <w:rPr>
          <w:rFonts w:cs="MbSadr (1)" w:hint="cs"/>
          <w:sz w:val="32"/>
          <w:szCs w:val="32"/>
          <w:rtl/>
        </w:rPr>
        <w:t>حكامه من الجوانب الاُخرى</w:t>
      </w:r>
      <w:r w:rsidRPr="005954F6">
        <w:rPr>
          <w:rFonts w:hint="cs"/>
          <w:sz w:val="32"/>
          <w:szCs w:val="32"/>
          <w:rtl/>
        </w:rPr>
        <w:t> </w:t>
      </w:r>
      <w:r w:rsidRPr="005954F6">
        <w:rPr>
          <w:rFonts w:ascii="MbSadr (1)" w:hAnsi="MbSadr (1)" w:cs="MbSadr (1)" w:hint="cs"/>
          <w:sz w:val="32"/>
          <w:szCs w:val="32"/>
          <w:rtl/>
        </w:rPr>
        <w:t xml:space="preserve">. وما دام العمل الإصلاحي تطبيقاً للإسلام في أيّ </w:t>
      </w:r>
      <w:r w:rsidRPr="005954F6">
        <w:rPr>
          <w:rFonts w:cs="MbSadr (1)"/>
          <w:sz w:val="32"/>
          <w:szCs w:val="32"/>
          <w:rtl/>
        </w:rPr>
        <w:t>م</w:t>
      </w:r>
      <w:r w:rsidRPr="005954F6">
        <w:rPr>
          <w:rFonts w:cs="MbSadr (1)" w:hint="cs"/>
          <w:sz w:val="32"/>
          <w:szCs w:val="32"/>
          <w:rtl/>
        </w:rPr>
        <w:t>ساحة من حياة المجتمع</w:t>
      </w:r>
      <w:r w:rsidRPr="005954F6">
        <w:rPr>
          <w:rFonts w:hint="cs"/>
          <w:sz w:val="32"/>
          <w:szCs w:val="32"/>
          <w:rtl/>
        </w:rPr>
        <w:t> </w:t>
      </w:r>
      <w:r w:rsidRPr="005954F6">
        <w:rPr>
          <w:rFonts w:ascii="MbSadr (1)" w:hAnsi="MbSadr (1)" w:cs="MbSadr (1)" w:hint="cs"/>
          <w:sz w:val="32"/>
          <w:szCs w:val="32"/>
          <w:rtl/>
        </w:rPr>
        <w:t>، فهو عمل إسلامي صحيح</w:t>
      </w:r>
      <w:r w:rsidRPr="005954F6">
        <w:rPr>
          <w:rFonts w:hint="cs"/>
          <w:sz w:val="32"/>
          <w:szCs w:val="32"/>
          <w:rtl/>
        </w:rPr>
        <w:t> </w:t>
      </w:r>
      <w:r w:rsidRPr="005954F6">
        <w:rPr>
          <w:rFonts w:ascii="MbSadr (1)" w:hAnsi="MbSadr (1)" w:cs="MbSadr (1)" w:hint="cs"/>
          <w:sz w:val="32"/>
          <w:szCs w:val="32"/>
          <w:rtl/>
        </w:rPr>
        <w:t xml:space="preserve">. كما لا يعني ذلك </w:t>
      </w:r>
      <w:r>
        <w:rPr>
          <w:rFonts w:ascii="MbSadr (1)" w:hAnsi="MbSadr (1)" w:cs="MbSadr (1)" w:hint="cs"/>
          <w:sz w:val="32"/>
          <w:szCs w:val="32"/>
          <w:rtl/>
        </w:rPr>
        <w:t>أنّ</w:t>
      </w:r>
      <w:r w:rsidRPr="005954F6">
        <w:rPr>
          <w:rFonts w:ascii="MbSadr (1)" w:hAnsi="MbSadr (1)" w:cs="MbSadr (1)" w:hint="cs"/>
          <w:sz w:val="32"/>
          <w:szCs w:val="32"/>
          <w:rtl/>
        </w:rPr>
        <w:t xml:space="preserve">نا لا نقوم </w:t>
      </w:r>
      <w:r w:rsidRPr="005954F6">
        <w:rPr>
          <w:rFonts w:cs="MbSadr (1)"/>
          <w:sz w:val="32"/>
          <w:szCs w:val="32"/>
          <w:rtl/>
        </w:rPr>
        <w:t>ب</w:t>
      </w:r>
      <w:r w:rsidRPr="005954F6">
        <w:rPr>
          <w:rFonts w:cs="MbSadr (1)" w:hint="cs"/>
          <w:sz w:val="32"/>
          <w:szCs w:val="32"/>
          <w:rtl/>
        </w:rPr>
        <w:t>الأعمال الإصلاحيّة</w:t>
      </w:r>
      <w:r w:rsidRPr="005954F6">
        <w:rPr>
          <w:rFonts w:hint="cs"/>
          <w:sz w:val="32"/>
          <w:szCs w:val="32"/>
          <w:rtl/>
        </w:rPr>
        <w:t> </w:t>
      </w:r>
      <w:r w:rsidRPr="005954F6">
        <w:rPr>
          <w:rFonts w:ascii="MbSadr (1)" w:hAnsi="MbSadr (1)" w:cs="MbSadr (1)" w:hint="cs"/>
          <w:sz w:val="32"/>
          <w:szCs w:val="32"/>
          <w:rtl/>
        </w:rPr>
        <w:t xml:space="preserve">، وذلك لأنّ التغيير الكلّي يتوقّف على تغييرات جزئيّة </w:t>
      </w:r>
      <w:r w:rsidRPr="005954F6">
        <w:rPr>
          <w:rFonts w:cs="MbSadr (1)"/>
          <w:sz w:val="32"/>
          <w:szCs w:val="32"/>
          <w:rtl/>
        </w:rPr>
        <w:t>م</w:t>
      </w:r>
      <w:r w:rsidRPr="005954F6">
        <w:rPr>
          <w:rFonts w:cs="MbSadr (1)" w:hint="cs"/>
          <w:sz w:val="32"/>
          <w:szCs w:val="32"/>
          <w:rtl/>
        </w:rPr>
        <w:t>تعدّدة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نهجنا في الدعوة إذن هو تأييد وتوجيه المشاريع والدعوات الإصلاحيّة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القيام بالعديد من الخطوات والمشاريع الإصلاحيّة التي تقع في طريق التغيير أو </w:t>
      </w:r>
      <w:r w:rsidRPr="005954F6">
        <w:rPr>
          <w:rFonts w:cs="MbSadr (1)"/>
          <w:sz w:val="32"/>
          <w:szCs w:val="32"/>
          <w:rtl/>
        </w:rPr>
        <w:t>ت</w:t>
      </w:r>
      <w:r w:rsidRPr="005954F6">
        <w:rPr>
          <w:rFonts w:cs="MbSadr (1)" w:hint="cs"/>
          <w:sz w:val="32"/>
          <w:szCs w:val="32"/>
          <w:rtl/>
        </w:rPr>
        <w:t>ؤثّر فيه من قريب أو بعيد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عم</w:t>
      </w:r>
      <w:r w:rsidRPr="005954F6">
        <w:rPr>
          <w:rFonts w:hint="cs"/>
          <w:sz w:val="32"/>
          <w:szCs w:val="32"/>
          <w:rtl/>
        </w:rPr>
        <w:t> ;</w:t>
      </w:r>
      <w:r w:rsidRPr="005954F6">
        <w:rPr>
          <w:rFonts w:ascii="MbSadr (1)" w:hAnsi="MbSadr (1)" w:cs="MbSadr (1)" w:hint="cs"/>
          <w:sz w:val="32"/>
          <w:szCs w:val="32"/>
          <w:rtl/>
        </w:rPr>
        <w:t xml:space="preserve"> لا بدّ لدعوتنا التي تهدف التغيير الكلّي في المجتمع أن تقارن بين </w:t>
      </w:r>
      <w:r w:rsidRPr="005954F6">
        <w:rPr>
          <w:rFonts w:cs="MbSadr (1)"/>
          <w:sz w:val="32"/>
          <w:szCs w:val="32"/>
          <w:rtl/>
        </w:rPr>
        <w:t>م</w:t>
      </w:r>
      <w:r w:rsidRPr="005954F6">
        <w:rPr>
          <w:rFonts w:cs="MbSadr (1)" w:hint="cs"/>
          <w:sz w:val="32"/>
          <w:szCs w:val="32"/>
          <w:rtl/>
        </w:rPr>
        <w:t xml:space="preserve">جالات العمل وتجنّد الطاقات لما هو أكثر فائدة للإسلام وتأثيراً في عمليّة </w:t>
      </w:r>
      <w:r w:rsidRPr="005954F6">
        <w:rPr>
          <w:rFonts w:cs="MbSadr (1)"/>
          <w:sz w:val="32"/>
          <w:szCs w:val="32"/>
          <w:rtl/>
        </w:rPr>
        <w:t>ا</w:t>
      </w:r>
      <w:r w:rsidRPr="005954F6">
        <w:rPr>
          <w:rFonts w:cs="MbSadr (1)" w:hint="cs"/>
          <w:sz w:val="32"/>
          <w:szCs w:val="32"/>
          <w:rtl/>
        </w:rPr>
        <w:t>لتغيير الشاملة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62" w:lineRule="atLeast"/>
        <w:jc w:val="center"/>
        <w:rPr>
          <w:sz w:val="32"/>
          <w:szCs w:val="32"/>
          <w:rtl/>
        </w:rPr>
      </w:pPr>
      <w:r w:rsidRPr="005954F6">
        <w:rPr>
          <w:rFonts w:cs="MbSadr (2)"/>
          <w:bCs/>
          <w:sz w:val="32"/>
          <w:szCs w:val="32"/>
          <w:rtl/>
        </w:rPr>
        <w:t>ا</w:t>
      </w:r>
      <w:r w:rsidRPr="005954F6">
        <w:rPr>
          <w:rFonts w:cs="MbSadr (2)" w:hint="cs"/>
          <w:bCs/>
          <w:sz w:val="32"/>
          <w:szCs w:val="32"/>
          <w:rtl/>
        </w:rPr>
        <w:t>لأساس رقم ( 13 )</w:t>
      </w:r>
    </w:p>
    <w:p w:rsidR="002367DB" w:rsidRPr="005954F6" w:rsidRDefault="002367DB" w:rsidP="002367DB">
      <w:pPr>
        <w:pStyle w:val="a"/>
        <w:adjustRightInd w:val="0"/>
        <w:spacing w:line="462" w:lineRule="atLeast"/>
        <w:jc w:val="center"/>
        <w:rPr>
          <w:sz w:val="32"/>
          <w:szCs w:val="32"/>
          <w:rtl/>
        </w:rPr>
      </w:pPr>
      <w:r w:rsidRPr="005954F6">
        <w:rPr>
          <w:rFonts w:cs="MbSadr (2)"/>
          <w:bCs/>
          <w:sz w:val="32"/>
          <w:szCs w:val="32"/>
          <w:rtl/>
        </w:rPr>
        <w:lastRenderedPageBreak/>
        <w:t>م</w:t>
      </w:r>
      <w:r w:rsidRPr="005954F6">
        <w:rPr>
          <w:rFonts w:cs="MbSadr (2)" w:hint="cs"/>
          <w:bCs/>
          <w:sz w:val="32"/>
          <w:szCs w:val="32"/>
          <w:rtl/>
        </w:rPr>
        <w:t>ن أين يبدأ التيّار التغييري في الاُمّة ؟ !</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م</w:t>
      </w:r>
      <w:r w:rsidRPr="005954F6">
        <w:rPr>
          <w:rFonts w:cs="MbSadr (1)" w:hint="cs"/>
          <w:sz w:val="32"/>
          <w:szCs w:val="32"/>
          <w:rtl/>
        </w:rPr>
        <w:t xml:space="preserve">ن أين تبدأ الدعوة الإسلاميّة بإحداث مدّها للتغيير الجذري الشامل في </w:t>
      </w:r>
      <w:r w:rsidRPr="005954F6">
        <w:rPr>
          <w:rFonts w:cs="MbSadr (1)"/>
          <w:sz w:val="32"/>
          <w:szCs w:val="32"/>
          <w:rtl/>
        </w:rPr>
        <w:t>ح</w:t>
      </w:r>
      <w:r w:rsidRPr="005954F6">
        <w:rPr>
          <w:rFonts w:cs="MbSadr (1)" w:hint="cs"/>
          <w:sz w:val="32"/>
          <w:szCs w:val="32"/>
          <w:rtl/>
        </w:rPr>
        <w:t>ياة الاُمّة</w:t>
      </w:r>
      <w:r w:rsidRPr="005954F6">
        <w:rPr>
          <w:rFonts w:hint="cs"/>
          <w:sz w:val="32"/>
          <w:szCs w:val="32"/>
          <w:rtl/>
        </w:rPr>
        <w:t> </w:t>
      </w:r>
      <w:r w:rsidRPr="005954F6">
        <w:rPr>
          <w:rFonts w:ascii="MbSadr (1)" w:hAnsi="MbSadr (1)" w:cs="MbSadr (1)" w:hint="cs"/>
          <w:sz w:val="32"/>
          <w:szCs w:val="32"/>
          <w:rtl/>
        </w:rPr>
        <w:t>؟ وما هي العمليّة الأساسيّ</w:t>
      </w:r>
      <w:r w:rsidRPr="005954F6">
        <w:rPr>
          <w:rFonts w:cs="MbSadr (1)" w:hint="cs"/>
          <w:sz w:val="32"/>
          <w:szCs w:val="32"/>
          <w:rtl/>
        </w:rPr>
        <w:t>ة في هذا المدّ</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ي</w:t>
      </w:r>
      <w:r w:rsidRPr="005954F6">
        <w:rPr>
          <w:rFonts w:cs="MbSadr (1)" w:hint="cs"/>
          <w:sz w:val="32"/>
          <w:szCs w:val="32"/>
          <w:rtl/>
        </w:rPr>
        <w:t xml:space="preserve">جيب السطحيّون في تفكيرهم على هذا السؤال بأنّ العامل الرئيسي في </w:t>
      </w:r>
      <w:r w:rsidRPr="005954F6">
        <w:rPr>
          <w:rFonts w:cs="MbSadr (1)"/>
          <w:sz w:val="32"/>
          <w:szCs w:val="32"/>
          <w:rtl/>
        </w:rPr>
        <w:t>ا</w:t>
      </w:r>
      <w:r w:rsidRPr="005954F6">
        <w:rPr>
          <w:rFonts w:cs="MbSadr (1)" w:hint="cs"/>
          <w:sz w:val="32"/>
          <w:szCs w:val="32"/>
          <w:rtl/>
        </w:rPr>
        <w:t>لانقلاب الإسلامي هو عمليّة الاستيلاء على الحكم</w:t>
      </w:r>
      <w:r w:rsidRPr="005954F6">
        <w:rPr>
          <w:rFonts w:hint="cs"/>
          <w:sz w:val="32"/>
          <w:szCs w:val="32"/>
          <w:rtl/>
        </w:rPr>
        <w:t> </w:t>
      </w:r>
      <w:r w:rsidRPr="005954F6">
        <w:rPr>
          <w:rFonts w:ascii="MbSadr (1)" w:hAnsi="MbSadr (1)" w:cs="MbSadr (1)" w:hint="cs"/>
          <w:sz w:val="32"/>
          <w:szCs w:val="32"/>
          <w:rtl/>
        </w:rPr>
        <w:t xml:space="preserve">، ويتراءى لهم أنّ تسلّم </w:t>
      </w:r>
      <w:r w:rsidRPr="005954F6">
        <w:rPr>
          <w:rFonts w:cs="MbSadr (1)"/>
          <w:sz w:val="32"/>
          <w:szCs w:val="32"/>
          <w:rtl/>
        </w:rPr>
        <w:t>ا</w:t>
      </w:r>
      <w:r w:rsidRPr="005954F6">
        <w:rPr>
          <w:rFonts w:cs="MbSadr (1)" w:hint="cs"/>
          <w:sz w:val="32"/>
          <w:szCs w:val="32"/>
          <w:rtl/>
        </w:rPr>
        <w:t>لسلطة هو العمليّة الانقلابيّة الكبرى التي يتمّ بها كلّ شيء</w:t>
      </w:r>
      <w:r w:rsidRPr="005954F6">
        <w:rPr>
          <w:rFonts w:hint="cs"/>
          <w:sz w:val="32"/>
          <w:szCs w:val="32"/>
          <w:rtl/>
        </w:rPr>
        <w:t> </w:t>
      </w:r>
      <w:r w:rsidRPr="005954F6">
        <w:rPr>
          <w:rFonts w:ascii="MbSadr (1)" w:hAnsi="MbSadr (1)" w:cs="MbSadr (1)" w:hint="cs"/>
          <w:sz w:val="32"/>
          <w:szCs w:val="32"/>
          <w:rtl/>
        </w:rPr>
        <w:t xml:space="preserve">. وقد غفل هؤلاء عن أنّ </w:t>
      </w:r>
      <w:r w:rsidRPr="005954F6">
        <w:rPr>
          <w:rFonts w:cs="MbSadr (1)"/>
          <w:sz w:val="32"/>
          <w:szCs w:val="32"/>
          <w:rtl/>
        </w:rPr>
        <w:t>ل</w:t>
      </w:r>
      <w:r w:rsidRPr="005954F6">
        <w:rPr>
          <w:rFonts w:cs="MbSadr (1)" w:hint="cs"/>
          <w:sz w:val="32"/>
          <w:szCs w:val="32"/>
          <w:rtl/>
        </w:rPr>
        <w:t>كلّ مجتمع قاعدة</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وأنّ القاعدة هي الاُمّة</w:t>
      </w:r>
      <w:r w:rsidRPr="005954F6">
        <w:rPr>
          <w:rFonts w:hint="cs"/>
          <w:sz w:val="32"/>
          <w:szCs w:val="32"/>
          <w:rtl/>
        </w:rPr>
        <w:t> </w:t>
      </w:r>
      <w:r w:rsidRPr="005954F6">
        <w:rPr>
          <w:rFonts w:ascii="MbSadr (1)" w:hAnsi="MbSadr (1)" w:cs="MbSadr (1)" w:hint="cs"/>
          <w:sz w:val="32"/>
          <w:szCs w:val="32"/>
          <w:rtl/>
        </w:rPr>
        <w:t xml:space="preserve">، فإذا كانت الاُمّة هي الاُمّة لم تتغيّر في </w:t>
      </w:r>
      <w:r w:rsidRPr="005954F6">
        <w:rPr>
          <w:rFonts w:cs="MbSadr (1)"/>
          <w:sz w:val="32"/>
          <w:szCs w:val="32"/>
          <w:rtl/>
        </w:rPr>
        <w:t>م</w:t>
      </w:r>
      <w:r w:rsidRPr="005954F6">
        <w:rPr>
          <w:rFonts w:cs="MbSadr (1)" w:hint="cs"/>
          <w:sz w:val="32"/>
          <w:szCs w:val="32"/>
          <w:rtl/>
        </w:rPr>
        <w:t>حتواها الداخلي</w:t>
      </w:r>
      <w:r w:rsidRPr="005954F6">
        <w:rPr>
          <w:rFonts w:hint="cs"/>
          <w:sz w:val="32"/>
          <w:szCs w:val="32"/>
          <w:rtl/>
        </w:rPr>
        <w:t> </w:t>
      </w:r>
      <w:r w:rsidRPr="005954F6">
        <w:rPr>
          <w:rFonts w:ascii="MbSadr (1)" w:hAnsi="MbSadr (1)" w:cs="MbSadr (1)" w:hint="cs"/>
          <w:sz w:val="32"/>
          <w:szCs w:val="32"/>
          <w:rtl/>
        </w:rPr>
        <w:t xml:space="preserve">، فإنّ تغيير الحكم لا يعني حدوث الانقلاب الأساسي الشامل </w:t>
      </w:r>
      <w:r w:rsidRPr="005954F6">
        <w:rPr>
          <w:rFonts w:cs="MbSadr (1)"/>
          <w:sz w:val="32"/>
          <w:szCs w:val="32"/>
          <w:rtl/>
        </w:rPr>
        <w:t>ف</w:t>
      </w:r>
      <w:r w:rsidRPr="005954F6">
        <w:rPr>
          <w:rFonts w:cs="MbSadr (1)" w:hint="cs"/>
          <w:sz w:val="32"/>
          <w:szCs w:val="32"/>
          <w:rtl/>
        </w:rPr>
        <w:t>ي المحتوى الفطري والروحي للاُمّة</w:t>
      </w:r>
      <w:r w:rsidRPr="005954F6">
        <w:rPr>
          <w:rFonts w:hint="cs"/>
          <w:sz w:val="32"/>
          <w:szCs w:val="32"/>
          <w:rtl/>
        </w:rPr>
        <w:t> </w:t>
      </w:r>
      <w:r w:rsidRPr="005954F6">
        <w:rPr>
          <w:rFonts w:ascii="MbSadr (1)" w:hAnsi="MbSadr (1)" w:cs="MbSadr (1)" w:hint="cs"/>
          <w:sz w:val="32"/>
          <w:szCs w:val="32"/>
          <w:rtl/>
        </w:rPr>
        <w:t>، وإنّما يعني ـ</w:t>
      </w:r>
      <w:r w:rsidRPr="005954F6">
        <w:rPr>
          <w:rFonts w:cs="MbSadr (1)" w:hint="cs"/>
          <w:sz w:val="32"/>
          <w:szCs w:val="32"/>
          <w:rtl/>
        </w:rPr>
        <w:t xml:space="preserve"> إذا أمكن الاحتفاظ به ـ فقط </w:t>
      </w:r>
      <w:r w:rsidRPr="005954F6">
        <w:rPr>
          <w:rFonts w:cs="MbSadr (1)"/>
          <w:sz w:val="32"/>
          <w:szCs w:val="32"/>
          <w:rtl/>
        </w:rPr>
        <w:t>ح</w:t>
      </w:r>
      <w:r w:rsidRPr="005954F6">
        <w:rPr>
          <w:rFonts w:cs="MbSadr (1)" w:hint="cs"/>
          <w:sz w:val="32"/>
          <w:szCs w:val="32"/>
          <w:rtl/>
        </w:rPr>
        <w:t>صول الأداة القويّة التي يجب أن يبدأ الانقلاب والتطوير من عندها وبها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يجيب الماديّون على هذا السؤال بأنّ العامل الرئيسي في الانقلاب </w:t>
      </w:r>
      <w:r w:rsidRPr="005954F6">
        <w:rPr>
          <w:rFonts w:cs="MbSadr (1)"/>
          <w:sz w:val="32"/>
          <w:szCs w:val="32"/>
          <w:rtl/>
        </w:rPr>
        <w:t>ا</w:t>
      </w:r>
      <w:r w:rsidRPr="005954F6">
        <w:rPr>
          <w:rFonts w:cs="MbSadr (1)" w:hint="cs"/>
          <w:sz w:val="32"/>
          <w:szCs w:val="32"/>
          <w:rtl/>
        </w:rPr>
        <w:t>لشامل في الاُمّة هو الظروف الماديّة الخارجيّة</w:t>
      </w:r>
      <w:r w:rsidRPr="005954F6">
        <w:rPr>
          <w:rFonts w:hint="cs"/>
          <w:sz w:val="32"/>
          <w:szCs w:val="32"/>
          <w:rtl/>
        </w:rPr>
        <w:t> ;</w:t>
      </w:r>
      <w:r w:rsidRPr="005954F6">
        <w:rPr>
          <w:rFonts w:ascii="MbSadr (1)" w:hAnsi="MbSadr (1)" w:cs="MbSadr (1)" w:hint="cs"/>
          <w:sz w:val="32"/>
          <w:szCs w:val="32"/>
          <w:rtl/>
        </w:rPr>
        <w:t xml:space="preserve"> حيث يزعمون أنّ تحوّل وسيلة </w:t>
      </w:r>
      <w:r w:rsidRPr="005954F6">
        <w:rPr>
          <w:rFonts w:cs="MbSadr (1)"/>
          <w:sz w:val="32"/>
          <w:szCs w:val="32"/>
          <w:rtl/>
        </w:rPr>
        <w:t>ا</w:t>
      </w:r>
      <w:r w:rsidRPr="005954F6">
        <w:rPr>
          <w:rFonts w:cs="MbSadr (1)" w:hint="cs"/>
          <w:sz w:val="32"/>
          <w:szCs w:val="32"/>
          <w:rtl/>
        </w:rPr>
        <w:t xml:space="preserve">لإنتاج من شكل إلى شكل هو الحدث الانقلابي الكبير الذي يخلق المجتمع من </w:t>
      </w:r>
      <w:r w:rsidRPr="005954F6">
        <w:rPr>
          <w:rFonts w:cs="MbSadr (1)"/>
          <w:sz w:val="32"/>
          <w:szCs w:val="32"/>
          <w:rtl/>
        </w:rPr>
        <w:t>ج</w:t>
      </w:r>
      <w:r w:rsidRPr="005954F6">
        <w:rPr>
          <w:rFonts w:cs="MbSadr (1)" w:hint="cs"/>
          <w:sz w:val="32"/>
          <w:szCs w:val="32"/>
          <w:rtl/>
        </w:rPr>
        <w:t>ديد</w:t>
      </w:r>
      <w:r w:rsidRPr="005954F6">
        <w:rPr>
          <w:rFonts w:hint="cs"/>
          <w:sz w:val="32"/>
          <w:szCs w:val="32"/>
          <w:rtl/>
        </w:rPr>
        <w:t> </w:t>
      </w:r>
      <w:r w:rsidRPr="005954F6">
        <w:rPr>
          <w:rFonts w:ascii="MbSadr (1)" w:hAnsi="MbSadr (1)" w:cs="MbSadr (1)" w:hint="cs"/>
          <w:sz w:val="32"/>
          <w:szCs w:val="32"/>
          <w:rtl/>
        </w:rPr>
        <w:t>. وقد غفل</w:t>
      </w:r>
      <w:r w:rsidRPr="005954F6">
        <w:rPr>
          <w:rFonts w:cs="MbSadr (1)" w:hint="cs"/>
          <w:sz w:val="32"/>
          <w:szCs w:val="32"/>
          <w:rtl/>
        </w:rPr>
        <w:t xml:space="preserve"> هؤلاء عن أنّ الإنسان هو الذي يصنع الظروف الماديّة</w:t>
      </w:r>
      <w:r w:rsidRPr="005954F6">
        <w:rPr>
          <w:rFonts w:hint="cs"/>
          <w:sz w:val="32"/>
          <w:szCs w:val="32"/>
          <w:rtl/>
        </w:rPr>
        <w:t> </w:t>
      </w:r>
      <w:r w:rsidRPr="005954F6">
        <w:rPr>
          <w:rFonts w:ascii="MbSadr (1)" w:hAnsi="MbSadr (1)" w:cs="MbSadr (1)" w:hint="cs"/>
          <w:sz w:val="32"/>
          <w:szCs w:val="32"/>
          <w:rtl/>
        </w:rPr>
        <w:t xml:space="preserve">، وليست </w:t>
      </w:r>
      <w:r w:rsidRPr="005954F6">
        <w:rPr>
          <w:rFonts w:cs="MbSadr (1)"/>
          <w:sz w:val="32"/>
          <w:szCs w:val="32"/>
          <w:rtl/>
        </w:rPr>
        <w:t>ا</w:t>
      </w:r>
      <w:r w:rsidRPr="005954F6">
        <w:rPr>
          <w:rFonts w:cs="MbSadr (1)" w:hint="cs"/>
          <w:sz w:val="32"/>
          <w:szCs w:val="32"/>
          <w:rtl/>
        </w:rPr>
        <w:t>لظروف هي التي تخلق الإنسان وتكيّفه كما تشاء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أ</w:t>
      </w:r>
      <w:r w:rsidRPr="005954F6">
        <w:rPr>
          <w:rFonts w:cs="MbSadr (1)" w:hint="cs"/>
          <w:sz w:val="32"/>
          <w:szCs w:val="32"/>
          <w:rtl/>
        </w:rPr>
        <w:t>مّا الإسلام</w:t>
      </w:r>
      <w:r w:rsidRPr="005954F6">
        <w:rPr>
          <w:rFonts w:hint="cs"/>
          <w:sz w:val="32"/>
          <w:szCs w:val="32"/>
          <w:rtl/>
        </w:rPr>
        <w:t> </w:t>
      </w:r>
      <w:r w:rsidRPr="005954F6">
        <w:rPr>
          <w:rFonts w:ascii="MbSadr (1)" w:hAnsi="MbSadr (1)" w:cs="MbSadr (1)" w:hint="cs"/>
          <w:sz w:val="32"/>
          <w:szCs w:val="32"/>
          <w:rtl/>
        </w:rPr>
        <w:t xml:space="preserve">، فيجيب على هذا السؤال جواباً واضحاً محدّداً مرتكزاً على </w:t>
      </w:r>
      <w:r w:rsidRPr="005954F6">
        <w:rPr>
          <w:rFonts w:cs="MbSadr (1)"/>
          <w:sz w:val="32"/>
          <w:szCs w:val="32"/>
          <w:rtl/>
        </w:rPr>
        <w:t>ن</w:t>
      </w:r>
      <w:r w:rsidRPr="005954F6">
        <w:rPr>
          <w:rFonts w:cs="MbSadr (1)" w:hint="cs"/>
          <w:sz w:val="32"/>
          <w:szCs w:val="32"/>
          <w:rtl/>
        </w:rPr>
        <w:t>ظرته العامّة عن التاريخ الإنساني والمجتمع</w:t>
      </w:r>
      <w:r w:rsidRPr="005954F6">
        <w:rPr>
          <w:rFonts w:hint="cs"/>
          <w:sz w:val="32"/>
          <w:szCs w:val="32"/>
          <w:rtl/>
        </w:rPr>
        <w:t> </w:t>
      </w:r>
      <w:r w:rsidRPr="005954F6">
        <w:rPr>
          <w:rFonts w:ascii="MbSadr (1)" w:hAnsi="MbSadr (1)" w:cs="MbSadr (1)" w:hint="cs"/>
          <w:sz w:val="32"/>
          <w:szCs w:val="32"/>
          <w:rtl/>
        </w:rPr>
        <w:t>، التي أوضحها الله تعالى في قوله</w:t>
      </w:r>
      <w:r w:rsidRPr="005954F6">
        <w:rPr>
          <w:rFonts w:cs="MbSadr (1)" w:hint="cs"/>
          <w:sz w:val="32"/>
          <w:szCs w:val="32"/>
          <w:rtl/>
        </w:rPr>
        <w:t xml:space="preserve"> :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إنّ الله لا يغيّر ما بقوم حتّى يغيّروا ما بأنفسهم )</w:t>
      </w:r>
      <w:r w:rsidRPr="00753DE2">
        <w:rPr>
          <w:rFonts w:ascii="MbSadr (1)" w:hAnsi="MbSadr (1)" w:cs="MbSadr (1)"/>
          <w:bCs/>
          <w:sz w:val="32"/>
          <w:szCs w:val="32"/>
          <w:rtl/>
        </w:rPr>
        <w:t>(1)</w:t>
      </w:r>
      <w:r w:rsidRPr="005954F6">
        <w:rPr>
          <w:rFonts w:hint="cs"/>
          <w:sz w:val="32"/>
          <w:szCs w:val="32"/>
          <w:rtl/>
        </w:rPr>
        <w:t> </w:t>
      </w:r>
      <w:r w:rsidRPr="005954F6">
        <w:rPr>
          <w:rFonts w:cs="MbSadr (1)" w:hint="cs"/>
          <w:sz w:val="32"/>
          <w:szCs w:val="32"/>
          <w:rtl/>
        </w:rPr>
        <w:t xml:space="preserve">، فإنّ هذه الآية الكريمة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الرعد : 11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شير إلى أنّ التغيير الاجتماعي للبشريّة إنّما يتحقّق عن طريق تغيير ما بالنفوس</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لبشريّة</w:t>
      </w:r>
      <w:r w:rsidRPr="005954F6">
        <w:rPr>
          <w:rFonts w:hint="cs"/>
          <w:sz w:val="32"/>
          <w:szCs w:val="32"/>
          <w:rtl/>
        </w:rPr>
        <w:t> </w:t>
      </w:r>
      <w:r w:rsidRPr="005954F6">
        <w:rPr>
          <w:rFonts w:ascii="MbSadr (1)" w:hAnsi="MbSadr (1)" w:cs="MbSadr (1)" w:hint="cs"/>
          <w:sz w:val="32"/>
          <w:szCs w:val="32"/>
          <w:rtl/>
        </w:rPr>
        <w:t>، أي بتغيير المحتوى الداخلي للإنسان من أفكار ومشاعر</w:t>
      </w:r>
      <w:r w:rsidRPr="005954F6">
        <w:rPr>
          <w:rFonts w:hint="cs"/>
          <w:sz w:val="32"/>
          <w:szCs w:val="32"/>
          <w:rtl/>
        </w:rPr>
        <w:t> </w:t>
      </w:r>
      <w:r w:rsidRPr="005954F6">
        <w:rPr>
          <w:rFonts w:ascii="MbSadr (1)" w:hAnsi="MbSadr (1)" w:cs="MbSadr (1)" w:hint="cs"/>
          <w:sz w:val="32"/>
          <w:szCs w:val="32"/>
          <w:rtl/>
        </w:rPr>
        <w:t>.</w:t>
      </w:r>
    </w:p>
    <w:p w:rsidR="002367DB" w:rsidRPr="00753DE2" w:rsidRDefault="002367DB" w:rsidP="002367DB">
      <w:pPr>
        <w:pStyle w:val="a"/>
        <w:adjustRightInd w:val="0"/>
        <w:rPr>
          <w:rFonts w:ascii="MbSadr (1)" w:hAnsi="MbSadr (1)" w:cs="MbSadr (1)"/>
          <w:sz w:val="32"/>
          <w:szCs w:val="32"/>
          <w:rtl/>
        </w:rPr>
      </w:pPr>
      <w:r w:rsidRPr="005954F6">
        <w:rPr>
          <w:rFonts w:cs="MbSadr (1)"/>
          <w:sz w:val="32"/>
          <w:szCs w:val="32"/>
          <w:rtl/>
        </w:rPr>
        <w:t>ف</w:t>
      </w:r>
      <w:r w:rsidRPr="005954F6">
        <w:rPr>
          <w:rFonts w:cs="MbSadr (1)" w:hint="cs"/>
          <w:sz w:val="32"/>
          <w:szCs w:val="32"/>
          <w:rtl/>
        </w:rPr>
        <w:t xml:space="preserve">الكيان الفكري والروحي للإنسانيّة هو العامل الرئيسي في البناء والتجديد </w:t>
      </w:r>
      <w:r w:rsidRPr="005954F6">
        <w:rPr>
          <w:rFonts w:cs="MbSadr (1)"/>
          <w:sz w:val="32"/>
          <w:szCs w:val="32"/>
          <w:rtl/>
        </w:rPr>
        <w:t>ف</w:t>
      </w:r>
      <w:r w:rsidRPr="005954F6">
        <w:rPr>
          <w:rFonts w:cs="MbSadr (1)" w:hint="cs"/>
          <w:sz w:val="32"/>
          <w:szCs w:val="32"/>
          <w:rtl/>
        </w:rPr>
        <w:t>ي تاريخ المجتمعات</w:t>
      </w:r>
      <w:r w:rsidRPr="005954F6">
        <w:rPr>
          <w:rFonts w:hint="cs"/>
          <w:sz w:val="32"/>
          <w:szCs w:val="32"/>
          <w:rtl/>
        </w:rPr>
        <w:t> </w:t>
      </w:r>
      <w:r w:rsidRPr="005954F6">
        <w:rPr>
          <w:rFonts w:ascii="MbSadr (1)" w:hAnsi="MbSadr (1)" w:cs="MbSadr (1)" w:hint="cs"/>
          <w:sz w:val="32"/>
          <w:szCs w:val="32"/>
          <w:rtl/>
        </w:rPr>
        <w:t xml:space="preserve">.. وهذا بالضبط سرّ الانقلاب الكبير الذي أحدثه الإسلام </w:t>
      </w:r>
      <w:r w:rsidRPr="005954F6">
        <w:rPr>
          <w:rFonts w:cs="MbSadr (1)"/>
          <w:sz w:val="32"/>
          <w:szCs w:val="32"/>
          <w:rtl/>
        </w:rPr>
        <w:t>ف</w:t>
      </w:r>
      <w:r w:rsidRPr="005954F6">
        <w:rPr>
          <w:rFonts w:cs="MbSadr (1)" w:hint="cs"/>
          <w:sz w:val="32"/>
          <w:szCs w:val="32"/>
          <w:rtl/>
        </w:rPr>
        <w:t>ي الاُمّة</w:t>
      </w:r>
      <w:r w:rsidRPr="005954F6">
        <w:rPr>
          <w:rFonts w:hint="cs"/>
          <w:sz w:val="32"/>
          <w:szCs w:val="32"/>
          <w:rtl/>
        </w:rPr>
        <w:t> </w:t>
      </w:r>
      <w:r w:rsidRPr="005954F6">
        <w:rPr>
          <w:rFonts w:ascii="MbSadr (1)" w:hAnsi="MbSadr (1)" w:cs="MbSadr (1)" w:hint="cs"/>
          <w:sz w:val="32"/>
          <w:szCs w:val="32"/>
          <w:rtl/>
        </w:rPr>
        <w:t>، التي لم يكن لها نصيب من السيا</w:t>
      </w:r>
      <w:r w:rsidRPr="005954F6">
        <w:rPr>
          <w:rFonts w:cs="MbSadr (1)" w:hint="cs"/>
          <w:sz w:val="32"/>
          <w:szCs w:val="32"/>
          <w:rtl/>
        </w:rPr>
        <w:t>سة ولا وجود في المجال الدولي</w:t>
      </w:r>
      <w:r w:rsidRPr="005954F6">
        <w:rPr>
          <w:rFonts w:hint="cs"/>
          <w:sz w:val="32"/>
          <w:szCs w:val="32"/>
          <w:rtl/>
        </w:rPr>
        <w:t> </w:t>
      </w:r>
      <w:r w:rsidRPr="005954F6">
        <w:rPr>
          <w:rFonts w:ascii="MbSadr (1)" w:hAnsi="MbSadr (1)" w:cs="MbSadr (1)" w:hint="cs"/>
          <w:sz w:val="32"/>
          <w:szCs w:val="32"/>
          <w:rtl/>
        </w:rPr>
        <w:t xml:space="preserve">، ولم </w:t>
      </w:r>
      <w:r w:rsidRPr="005954F6">
        <w:rPr>
          <w:rFonts w:cs="MbSadr (1)"/>
          <w:sz w:val="32"/>
          <w:szCs w:val="32"/>
          <w:rtl/>
        </w:rPr>
        <w:t>ت</w:t>
      </w:r>
      <w:r w:rsidRPr="005954F6">
        <w:rPr>
          <w:rFonts w:cs="MbSadr (1)" w:hint="cs"/>
          <w:sz w:val="32"/>
          <w:szCs w:val="32"/>
          <w:rtl/>
        </w:rPr>
        <w:t>كن تعرف للحياة معنى غير التفاخر والتغالب</w:t>
      </w:r>
      <w:r w:rsidRPr="005954F6">
        <w:rPr>
          <w:rFonts w:hint="cs"/>
          <w:sz w:val="32"/>
          <w:szCs w:val="32"/>
          <w:rtl/>
        </w:rPr>
        <w:t> </w:t>
      </w:r>
      <w:r w:rsidRPr="005954F6">
        <w:rPr>
          <w:rFonts w:ascii="MbSadr (1)" w:hAnsi="MbSadr (1)" w:cs="MbSadr (1)" w:hint="cs"/>
          <w:sz w:val="32"/>
          <w:szCs w:val="32"/>
          <w:rtl/>
        </w:rPr>
        <w:t xml:space="preserve">، حتّى </w:t>
      </w:r>
      <w:r>
        <w:rPr>
          <w:rFonts w:ascii="MbSadr (1)" w:hAnsi="MbSadr (1)" w:cs="MbSadr (1)" w:hint="cs"/>
          <w:sz w:val="32"/>
          <w:szCs w:val="32"/>
          <w:rtl/>
        </w:rPr>
        <w:t>أنّ</w:t>
      </w:r>
      <w:r w:rsidRPr="005954F6">
        <w:rPr>
          <w:rFonts w:ascii="MbSadr (1)" w:hAnsi="MbSadr (1)" w:cs="MbSadr (1)" w:hint="cs"/>
          <w:sz w:val="32"/>
          <w:szCs w:val="32"/>
          <w:rtl/>
        </w:rPr>
        <w:t xml:space="preserve">ها كانت لتضيق بفكرة </w:t>
      </w:r>
      <w:r w:rsidRPr="005954F6">
        <w:rPr>
          <w:rFonts w:cs="MbSadr (1)"/>
          <w:sz w:val="32"/>
          <w:szCs w:val="32"/>
          <w:rtl/>
        </w:rPr>
        <w:t>ا</w:t>
      </w:r>
      <w:r w:rsidRPr="005954F6">
        <w:rPr>
          <w:rFonts w:cs="MbSadr (1)" w:hint="cs"/>
          <w:sz w:val="32"/>
          <w:szCs w:val="32"/>
          <w:rtl/>
        </w:rPr>
        <w:t>لوحدة القوميّة لشدّة تحكّم الروح القبليّة في نفوسها</w:t>
      </w:r>
      <w:r w:rsidRPr="005954F6">
        <w:rPr>
          <w:rFonts w:hint="cs"/>
          <w:sz w:val="32"/>
          <w:szCs w:val="32"/>
          <w:rtl/>
        </w:rPr>
        <w:t> </w:t>
      </w:r>
      <w:r w:rsidRPr="005954F6">
        <w:rPr>
          <w:rFonts w:ascii="MbSadr (1)" w:hAnsi="MbSadr (1)" w:cs="MbSadr (1)" w:hint="cs"/>
          <w:sz w:val="32"/>
          <w:szCs w:val="32"/>
          <w:rtl/>
        </w:rPr>
        <w:t xml:space="preserve">. وإذا بهذه الاُمّة بالذات </w:t>
      </w:r>
      <w:r w:rsidRPr="005954F6">
        <w:rPr>
          <w:rFonts w:cs="MbSadr (1)"/>
          <w:sz w:val="32"/>
          <w:szCs w:val="32"/>
          <w:rtl/>
        </w:rPr>
        <w:t>ت</w:t>
      </w:r>
      <w:r w:rsidRPr="005954F6">
        <w:rPr>
          <w:rFonts w:cs="MbSadr (1)" w:hint="cs"/>
          <w:sz w:val="32"/>
          <w:szCs w:val="32"/>
          <w:rtl/>
        </w:rPr>
        <w:t>صبح سيّدة اُمم الأرض</w:t>
      </w:r>
      <w:r w:rsidRPr="005954F6">
        <w:rPr>
          <w:rFonts w:hint="cs"/>
          <w:sz w:val="32"/>
          <w:szCs w:val="32"/>
          <w:rtl/>
        </w:rPr>
        <w:t> </w:t>
      </w:r>
      <w:r w:rsidRPr="005954F6">
        <w:rPr>
          <w:rFonts w:ascii="MbSadr (1)" w:hAnsi="MbSadr (1)" w:cs="MbSadr (1)" w:hint="cs"/>
          <w:sz w:val="32"/>
          <w:szCs w:val="32"/>
          <w:rtl/>
        </w:rPr>
        <w:t>، ومالكة الزمام في الموقف الدولي</w:t>
      </w:r>
      <w:r w:rsidRPr="005954F6">
        <w:rPr>
          <w:rFonts w:hint="cs"/>
          <w:sz w:val="32"/>
          <w:szCs w:val="32"/>
          <w:rtl/>
        </w:rPr>
        <w:t> </w:t>
      </w:r>
      <w:r w:rsidRPr="005954F6">
        <w:rPr>
          <w:rFonts w:ascii="MbSadr (1)" w:hAnsi="MbSadr (1)" w:cs="MbSadr (1)" w:hint="cs"/>
          <w:sz w:val="32"/>
          <w:szCs w:val="32"/>
          <w:rtl/>
        </w:rPr>
        <w:t>، والمبشّرة ا</w:t>
      </w:r>
      <w:r w:rsidRPr="005954F6">
        <w:rPr>
          <w:rFonts w:cs="MbSadr (1)" w:hint="cs"/>
          <w:sz w:val="32"/>
          <w:szCs w:val="32"/>
          <w:rtl/>
        </w:rPr>
        <w:t xml:space="preserve">لمثاليّة </w:t>
      </w:r>
      <w:r w:rsidRPr="005954F6">
        <w:rPr>
          <w:rFonts w:cs="MbSadr (1)"/>
          <w:sz w:val="32"/>
          <w:szCs w:val="32"/>
          <w:rtl/>
        </w:rPr>
        <w:t>ب</w:t>
      </w:r>
      <w:r w:rsidRPr="005954F6">
        <w:rPr>
          <w:rFonts w:cs="MbSadr (1)" w:hint="cs"/>
          <w:sz w:val="32"/>
          <w:szCs w:val="32"/>
          <w:rtl/>
        </w:rPr>
        <w:t>رسالة عالميّة لا تعترف بالحدود القوميّة</w:t>
      </w:r>
      <w:r w:rsidRPr="005954F6">
        <w:rPr>
          <w:rFonts w:hint="cs"/>
          <w:sz w:val="32"/>
          <w:szCs w:val="32"/>
          <w:rtl/>
        </w:rPr>
        <w:t> </w:t>
      </w:r>
      <w:r w:rsidRPr="005954F6">
        <w:rPr>
          <w:rFonts w:ascii="MbSadr (1)" w:hAnsi="MbSadr (1)" w:cs="MbSadr (1)" w:hint="cs"/>
          <w:sz w:val="32"/>
          <w:szCs w:val="32"/>
          <w:rtl/>
        </w:rPr>
        <w:t>، فضلا عن الحدود القبليّة</w:t>
      </w:r>
      <w:r w:rsidRPr="005954F6">
        <w:rPr>
          <w:rFonts w:hint="cs"/>
          <w:sz w:val="32"/>
          <w:szCs w:val="32"/>
          <w:rtl/>
        </w:rPr>
        <w:t> </w:t>
      </w:r>
      <w:r w:rsidRPr="005954F6">
        <w:rPr>
          <w:rFonts w:ascii="MbSadr (1)" w:hAnsi="MbSadr (1)" w:cs="MbSadr (1)" w:hint="cs"/>
          <w:sz w:val="32"/>
          <w:szCs w:val="32"/>
          <w:rtl/>
        </w:rPr>
        <w:t xml:space="preserve">. وقد تمّ كلّ </w:t>
      </w:r>
      <w:r w:rsidRPr="005954F6">
        <w:rPr>
          <w:rFonts w:cs="MbSadr (1)"/>
          <w:sz w:val="32"/>
          <w:szCs w:val="32"/>
          <w:rtl/>
        </w:rPr>
        <w:t>ه</w:t>
      </w:r>
      <w:r w:rsidRPr="005954F6">
        <w:rPr>
          <w:rFonts w:cs="MbSadr (1)" w:hint="cs"/>
          <w:sz w:val="32"/>
          <w:szCs w:val="32"/>
          <w:rtl/>
        </w:rPr>
        <w:t>ذا الانقلاب في فترة قصيرة لم يتغيّر فيها شيء من الظروف الماديّة</w:t>
      </w:r>
      <w:r w:rsidRPr="005954F6">
        <w:rPr>
          <w:rFonts w:hint="cs"/>
          <w:sz w:val="32"/>
          <w:szCs w:val="32"/>
          <w:rtl/>
        </w:rPr>
        <w:t> </w:t>
      </w:r>
      <w:r w:rsidRPr="005954F6">
        <w:rPr>
          <w:rFonts w:ascii="MbSadr (1)" w:hAnsi="MbSadr (1)" w:cs="MbSadr (1)" w:hint="cs"/>
          <w:sz w:val="32"/>
          <w:szCs w:val="32"/>
          <w:rtl/>
        </w:rPr>
        <w:t xml:space="preserve">، ولم يكن </w:t>
      </w:r>
      <w:r w:rsidRPr="005954F6">
        <w:rPr>
          <w:rFonts w:cs="MbSadr (1)"/>
          <w:sz w:val="32"/>
          <w:szCs w:val="32"/>
          <w:rtl/>
        </w:rPr>
        <w:t>س</w:t>
      </w:r>
      <w:r w:rsidRPr="005954F6">
        <w:rPr>
          <w:rFonts w:cs="MbSadr (1)" w:hint="cs"/>
          <w:sz w:val="32"/>
          <w:szCs w:val="32"/>
          <w:rtl/>
        </w:rPr>
        <w:t>ببه إلاّ إحداث التغيير في المحتوى الداخلي الفكري والشعوري للاُمّة</w:t>
      </w:r>
      <w:r w:rsidRPr="005954F6">
        <w:rPr>
          <w:rFonts w:hint="cs"/>
          <w:sz w:val="32"/>
          <w:szCs w:val="32"/>
          <w:rtl/>
        </w:rPr>
        <w:t> </w:t>
      </w:r>
      <w:r w:rsidRPr="005954F6">
        <w:rPr>
          <w:rFonts w:ascii="MbSadr (1)" w:hAnsi="MbSadr (1)" w:cs="MbSadr (1)" w:hint="cs"/>
          <w:sz w:val="32"/>
          <w:szCs w:val="32"/>
          <w:rtl/>
        </w:rPr>
        <w:t xml:space="preserve">. وهذا </w:t>
      </w:r>
      <w:r w:rsidRPr="005954F6">
        <w:rPr>
          <w:rFonts w:cs="MbSadr (1)"/>
          <w:sz w:val="32"/>
          <w:szCs w:val="32"/>
          <w:rtl/>
        </w:rPr>
        <w:t>ا</w:t>
      </w:r>
      <w:r w:rsidRPr="005954F6">
        <w:rPr>
          <w:rFonts w:cs="MbSadr (1)" w:hint="cs"/>
          <w:sz w:val="32"/>
          <w:szCs w:val="32"/>
          <w:rtl/>
        </w:rPr>
        <w:t xml:space="preserve">لتغيير هو الذي يعبّر عنه الله تعالى بالتزكية والتعليم في </w:t>
      </w:r>
      <w:r w:rsidRPr="005954F6">
        <w:rPr>
          <w:rFonts w:cs="MbSadr (1)" w:hint="cs"/>
          <w:sz w:val="32"/>
          <w:szCs w:val="32"/>
          <w:rtl/>
        </w:rPr>
        <w:lastRenderedPageBreak/>
        <w:t xml:space="preserve">قوله :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لقد مَنَّ الله على المؤمنين إذ بعث فيهم رسولا من أنفسهم يتلو عليهم آياته ويزكّيهم ويعلّمهم الكتاب والحكمة وإن كانوا من قبل لفي ضلال مبين )</w:t>
      </w:r>
      <w:r w:rsidRPr="00753DE2">
        <w:rPr>
          <w:rFonts w:ascii="MbSadr (1)" w:hAnsi="MbSadr (1)" w:cs="MbSadr (1)"/>
          <w:bCs/>
          <w:sz w:val="32"/>
          <w:szCs w:val="32"/>
          <w:rtl/>
        </w:rPr>
        <w:t>(1)</w:t>
      </w:r>
      <w:r w:rsidRPr="00753DE2">
        <w:rPr>
          <w:rFonts w:ascii="MbSadr (1)" w:hAnsi="MbSadr (1)"/>
          <w:sz w:val="32"/>
          <w:szCs w:val="32"/>
          <w:rtl/>
        </w:rPr>
        <w:t> </w:t>
      </w:r>
      <w:r w:rsidRPr="00753DE2">
        <w:rPr>
          <w:rFonts w:ascii="MbSadr (1)" w:hAnsi="MbSadr (1)" w:cs="MbSadr (1)"/>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آل عمران : 164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(279)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jc w:val="center"/>
        <w:rPr>
          <w:sz w:val="32"/>
          <w:szCs w:val="32"/>
          <w:rtl/>
        </w:rPr>
      </w:pPr>
      <w:r w:rsidRPr="005954F6">
        <w:rPr>
          <w:rFonts w:cs="MbSadr (2)"/>
          <w:bCs/>
          <w:sz w:val="32"/>
          <w:szCs w:val="32"/>
          <w:rtl/>
        </w:rPr>
        <w:t>م</w:t>
      </w:r>
      <w:r w:rsidRPr="005954F6">
        <w:rPr>
          <w:rFonts w:cs="MbSadr (2)" w:hint="cs"/>
          <w:bCs/>
          <w:sz w:val="32"/>
          <w:szCs w:val="32"/>
          <w:rtl/>
        </w:rPr>
        <w:t>نشورات ( جماعة العلماء )</w:t>
      </w:r>
      <w:r w:rsidRPr="005954F6">
        <w:rPr>
          <w:rFonts w:cs="MbSadr (2)"/>
          <w:bCs/>
          <w:sz w:val="32"/>
          <w:szCs w:val="32"/>
          <w:rtl/>
        </w:rPr>
        <w:t>(1)</w:t>
      </w:r>
    </w:p>
    <w:p w:rsidR="002367DB" w:rsidRPr="005954F6" w:rsidRDefault="002367DB" w:rsidP="002367DB">
      <w:pPr>
        <w:pStyle w:val="a"/>
        <w:adjustRightInd w:val="0"/>
        <w:spacing w:line="500" w:lineRule="atLeast"/>
        <w:jc w:val="center"/>
        <w:rPr>
          <w:sz w:val="32"/>
          <w:szCs w:val="32"/>
          <w:rtl/>
        </w:rPr>
      </w:pPr>
      <w:r w:rsidRPr="005954F6">
        <w:rPr>
          <w:rFonts w:cs="MbSadr (2)"/>
          <w:bCs/>
          <w:sz w:val="32"/>
          <w:szCs w:val="32"/>
          <w:rtl/>
        </w:rPr>
        <w:t>ا</w:t>
      </w:r>
      <w:r w:rsidRPr="005954F6">
        <w:rPr>
          <w:rFonts w:cs="MbSadr (2)" w:hint="cs"/>
          <w:bCs/>
          <w:sz w:val="32"/>
          <w:szCs w:val="32"/>
          <w:rtl/>
        </w:rPr>
        <w:t>لمنشور الأوّل</w:t>
      </w:r>
    </w:p>
    <w:p w:rsidR="002367DB" w:rsidRPr="005954F6" w:rsidRDefault="002367DB" w:rsidP="002367DB">
      <w:pPr>
        <w:pStyle w:val="a"/>
        <w:adjustRightInd w:val="0"/>
        <w:spacing w:line="500" w:lineRule="atLeast"/>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أ</w:t>
      </w:r>
      <w:r w:rsidRPr="005954F6">
        <w:rPr>
          <w:rFonts w:ascii="MbSadr (1)" w:hAnsi="MbSadr (1)" w:cs="MbSadr (1)" w:hint="cs"/>
          <w:sz w:val="32"/>
          <w:szCs w:val="32"/>
          <w:rtl/>
        </w:rPr>
        <w:t>يّتها الجماهير المسلمة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أ</w:t>
      </w:r>
      <w:r w:rsidRPr="005954F6">
        <w:rPr>
          <w:rFonts w:ascii="MbSadr (1)" w:hAnsi="MbSadr (1)" w:cs="MbSadr (1)" w:hint="cs"/>
          <w:sz w:val="32"/>
          <w:szCs w:val="32"/>
          <w:rtl/>
        </w:rPr>
        <w:t>يّتها الجماهير الكادحة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أ</w:t>
      </w:r>
      <w:r w:rsidRPr="005954F6">
        <w:rPr>
          <w:rFonts w:ascii="MbSadr (1)" w:hAnsi="MbSadr (1)" w:cs="MbSadr (1)" w:hint="cs"/>
          <w:sz w:val="32"/>
          <w:szCs w:val="32"/>
          <w:rtl/>
        </w:rPr>
        <w:t>يّها الشعب العراقي المجاهد</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ا</w:t>
      </w:r>
      <w:r w:rsidRPr="005954F6">
        <w:rPr>
          <w:rFonts w:cs="MbSadr (1)" w:hint="cs"/>
          <w:sz w:val="32"/>
          <w:szCs w:val="32"/>
          <w:rtl/>
        </w:rPr>
        <w:t xml:space="preserve">لآن ـ ولأوّل مرّة ـ منذ مئات السنين تشرق في بلدنا الحبيب أضواء </w:t>
      </w:r>
      <w:r w:rsidRPr="005954F6">
        <w:rPr>
          <w:rFonts w:cs="MbSadr (1)"/>
          <w:sz w:val="32"/>
          <w:szCs w:val="32"/>
          <w:rtl/>
        </w:rPr>
        <w:t>ا</w:t>
      </w:r>
      <w:r w:rsidRPr="005954F6">
        <w:rPr>
          <w:rFonts w:cs="MbSadr (1)" w:hint="cs"/>
          <w:sz w:val="32"/>
          <w:szCs w:val="32"/>
          <w:rtl/>
        </w:rPr>
        <w:t>لحريّة والاستقلال بفضل الثورة التحريريّة الكبرى</w:t>
      </w:r>
      <w:r w:rsidRPr="005954F6">
        <w:rPr>
          <w:rFonts w:hint="cs"/>
          <w:sz w:val="32"/>
          <w:szCs w:val="32"/>
          <w:rtl/>
        </w:rPr>
        <w:t> </w:t>
      </w:r>
      <w:r w:rsidRPr="005954F6">
        <w:rPr>
          <w:rFonts w:ascii="MbSadr (1)" w:hAnsi="MbSadr (1)" w:cs="MbSadr (1)" w:hint="cs"/>
          <w:sz w:val="32"/>
          <w:szCs w:val="32"/>
          <w:rtl/>
        </w:rPr>
        <w:t xml:space="preserve">، والمعركة الفاصلة التي وقف </w:t>
      </w:r>
      <w:r w:rsidRPr="005954F6">
        <w:rPr>
          <w:rFonts w:cs="MbSadr (1)"/>
          <w:sz w:val="32"/>
          <w:szCs w:val="32"/>
          <w:rtl/>
        </w:rPr>
        <w:t>ف</w:t>
      </w:r>
      <w:r w:rsidRPr="005954F6">
        <w:rPr>
          <w:rFonts w:cs="MbSadr (1)" w:hint="cs"/>
          <w:sz w:val="32"/>
          <w:szCs w:val="32"/>
          <w:rtl/>
        </w:rPr>
        <w:t xml:space="preserve">يها الزعيم الأوحد والبطل المنقذ سيادة الزعيم الركن عبد الكريم قاسم حفظه الله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سبعة منشورات حرّرها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جميعاً</w:t>
      </w:r>
      <w:r w:rsidRPr="001D57B8">
        <w:rPr>
          <w:rStyle w:val="10"/>
          <w:rFonts w:cs="Times New Roman" w:hint="cs"/>
          <w:rtl/>
        </w:rPr>
        <w:t> </w:t>
      </w:r>
      <w:r w:rsidRPr="001D57B8">
        <w:rPr>
          <w:rStyle w:val="10"/>
          <w:rFonts w:ascii="MbSadr (1)" w:hAnsi="MbSadr (1)" w:hint="cs"/>
          <w:rtl/>
        </w:rPr>
        <w:t>، ونشرت باسم (</w:t>
      </w:r>
      <w:r w:rsidRPr="001D57B8">
        <w:rPr>
          <w:rStyle w:val="10"/>
          <w:rFonts w:cs="Times New Roman" w:hint="cs"/>
          <w:rtl/>
        </w:rPr>
        <w:t> </w:t>
      </w:r>
      <w:r w:rsidRPr="001D57B8">
        <w:rPr>
          <w:rStyle w:val="10"/>
          <w:rFonts w:ascii="MbSadr (1)" w:hAnsi="MbSadr (1)" w:hint="cs"/>
          <w:rtl/>
        </w:rPr>
        <w:t xml:space="preserve">جماعة العلماء في </w:t>
      </w:r>
      <w:r w:rsidRPr="001D57B8">
        <w:rPr>
          <w:rStyle w:val="10"/>
          <w:rtl/>
        </w:rPr>
        <w:t>ا</w:t>
      </w:r>
      <w:r w:rsidRPr="001D57B8">
        <w:rPr>
          <w:rStyle w:val="10"/>
          <w:rFonts w:hint="cs"/>
          <w:rtl/>
        </w:rPr>
        <w:t>لنجف الأشرف</w:t>
      </w:r>
      <w:r w:rsidRPr="001D57B8">
        <w:rPr>
          <w:rStyle w:val="10"/>
          <w:rFonts w:cs="Times New Roman" w:hint="cs"/>
          <w:rtl/>
        </w:rPr>
        <w:t> </w:t>
      </w:r>
      <w:r w:rsidRPr="001D57B8">
        <w:rPr>
          <w:rStyle w:val="10"/>
          <w:rFonts w:ascii="MbSadr (1)" w:hAnsi="MbSadr (1)" w:hint="cs"/>
          <w:rtl/>
        </w:rPr>
        <w:t>) (</w:t>
      </w:r>
      <w:r w:rsidRPr="001D57B8">
        <w:rPr>
          <w:rStyle w:val="10"/>
          <w:rFonts w:cs="Times New Roman" w:hint="cs"/>
          <w:rtl/>
        </w:rPr>
        <w:t> </w:t>
      </w:r>
      <w:r w:rsidRPr="001D57B8">
        <w:rPr>
          <w:rStyle w:val="10"/>
          <w:rFonts w:ascii="MbSadr (1)" w:hAnsi="MbSadr (1)" w:hint="cs"/>
          <w:rtl/>
        </w:rPr>
        <w:t>اُنظر</w:t>
      </w:r>
      <w:r w:rsidRPr="001D57B8">
        <w:rPr>
          <w:rStyle w:val="10"/>
          <w:rFonts w:hint="cs"/>
          <w:rtl/>
        </w:rPr>
        <w:t xml:space="preserve"> : نظريّة العمل السياسي عند الشهيد السيّد محمّد باقر الصدر : </w:t>
      </w:r>
      <w:r w:rsidRPr="001D57B8">
        <w:rPr>
          <w:rStyle w:val="10"/>
          <w:rtl/>
        </w:rPr>
        <w:t>242</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وقد صدرت كلّها في ظروف تحوّل الحكم الملكي في العراق إلى الحكم الجمهوري </w:t>
      </w:r>
      <w:r w:rsidRPr="001D57B8">
        <w:rPr>
          <w:rStyle w:val="10"/>
          <w:rtl/>
        </w:rPr>
        <w:t>ب</w:t>
      </w:r>
      <w:r w:rsidRPr="001D57B8">
        <w:rPr>
          <w:rStyle w:val="10"/>
          <w:rFonts w:hint="cs"/>
          <w:rtl/>
        </w:rPr>
        <w:t>عد ثورة 14 تمّوز 1958 م</w:t>
      </w:r>
      <w:r w:rsidRPr="001D57B8">
        <w:rPr>
          <w:rStyle w:val="10"/>
          <w:rFonts w:cs="Times New Roman" w:hint="cs"/>
          <w:rtl/>
        </w:rPr>
        <w:t> </w:t>
      </w:r>
      <w:r w:rsidRPr="001D57B8">
        <w:rPr>
          <w:rStyle w:val="10"/>
          <w:rFonts w:ascii="MbSadr (1)" w:hAnsi="MbSadr (1)" w:hint="cs"/>
          <w:rtl/>
        </w:rPr>
        <w:t>. وليس المدح الوارد ف</w:t>
      </w:r>
      <w:r w:rsidRPr="001D57B8">
        <w:rPr>
          <w:rStyle w:val="10"/>
          <w:rFonts w:hint="cs"/>
          <w:rtl/>
        </w:rPr>
        <w:t xml:space="preserve">ي بعضها لزعيم هذه الثورة إلاّ انسياقاً مع </w:t>
      </w:r>
      <w:r w:rsidRPr="001D57B8">
        <w:rPr>
          <w:rStyle w:val="10"/>
          <w:rtl/>
        </w:rPr>
        <w:t>ا</w:t>
      </w:r>
      <w:r w:rsidRPr="001D57B8">
        <w:rPr>
          <w:rStyle w:val="10"/>
          <w:rFonts w:hint="cs"/>
          <w:rtl/>
        </w:rPr>
        <w:t>لمصالح العامّة المرتبطة بتلك الظروف</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0" w:lineRule="atLeast"/>
        <w:rPr>
          <w:sz w:val="32"/>
          <w:szCs w:val="32"/>
          <w:rtl/>
        </w:rPr>
      </w:pPr>
      <w:r w:rsidRPr="005954F6">
        <w:rPr>
          <w:rFonts w:cs="MbSadr (1)"/>
          <w:sz w:val="32"/>
          <w:szCs w:val="32"/>
          <w:rtl/>
        </w:rPr>
        <w:t>ر</w:t>
      </w:r>
      <w:r w:rsidRPr="005954F6">
        <w:rPr>
          <w:rFonts w:cs="MbSadr (1)" w:hint="cs"/>
          <w:sz w:val="32"/>
          <w:szCs w:val="32"/>
          <w:rtl/>
        </w:rPr>
        <w:t>ائداً للإسلام والمسلمين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الآن ـ ولأوّل مرّة أيضاً منذ قرون ـ يشهد العراق زعامةً حاكمةً منبثقةً عن </w:t>
      </w:r>
      <w:r w:rsidRPr="005954F6">
        <w:rPr>
          <w:rFonts w:cs="MbSadr (1)"/>
          <w:sz w:val="32"/>
          <w:szCs w:val="32"/>
          <w:rtl/>
        </w:rPr>
        <w:t>ص</w:t>
      </w:r>
      <w:r w:rsidRPr="005954F6">
        <w:rPr>
          <w:rFonts w:cs="MbSadr (1)" w:hint="cs"/>
          <w:sz w:val="32"/>
          <w:szCs w:val="32"/>
          <w:rtl/>
        </w:rPr>
        <w:t>ميم الشعب</w:t>
      </w:r>
      <w:r w:rsidRPr="005954F6">
        <w:rPr>
          <w:rFonts w:hint="cs"/>
          <w:sz w:val="32"/>
          <w:szCs w:val="32"/>
          <w:rtl/>
        </w:rPr>
        <w:t> </w:t>
      </w:r>
      <w:r w:rsidRPr="005954F6">
        <w:rPr>
          <w:rFonts w:ascii="MbSadr (1)" w:hAnsi="MbSadr (1)" w:cs="MbSadr (1)" w:hint="cs"/>
          <w:sz w:val="32"/>
          <w:szCs w:val="32"/>
          <w:rtl/>
        </w:rPr>
        <w:t>، تسهر على مصالحه</w:t>
      </w:r>
      <w:r w:rsidRPr="005954F6">
        <w:rPr>
          <w:rFonts w:cs="MbSadr (1)" w:hint="cs"/>
          <w:sz w:val="32"/>
          <w:szCs w:val="32"/>
          <w:rtl/>
        </w:rPr>
        <w:t xml:space="preserve"> وعلى تحقيق آماله وأحلامه</w:t>
      </w:r>
      <w:r w:rsidRPr="005954F6">
        <w:rPr>
          <w:rFonts w:hint="cs"/>
          <w:sz w:val="32"/>
          <w:szCs w:val="32"/>
          <w:rtl/>
        </w:rPr>
        <w:t> </w:t>
      </w:r>
      <w:r w:rsidRPr="005954F6">
        <w:rPr>
          <w:rFonts w:ascii="MbSadr (1)" w:hAnsi="MbSadr (1)" w:cs="MbSadr (1)" w:hint="cs"/>
          <w:sz w:val="32"/>
          <w:szCs w:val="32"/>
          <w:rtl/>
        </w:rPr>
        <w:t xml:space="preserve">، وتتجاوب مع </w:t>
      </w:r>
      <w:r w:rsidRPr="005954F6">
        <w:rPr>
          <w:rFonts w:cs="MbSadr (1)"/>
          <w:sz w:val="32"/>
          <w:szCs w:val="32"/>
          <w:rtl/>
        </w:rPr>
        <w:t>ع</w:t>
      </w:r>
      <w:r w:rsidRPr="005954F6">
        <w:rPr>
          <w:rFonts w:cs="MbSadr (1)" w:hint="cs"/>
          <w:sz w:val="32"/>
          <w:szCs w:val="32"/>
          <w:rtl/>
        </w:rPr>
        <w:t>واطفه ورغباته</w:t>
      </w:r>
      <w:r w:rsidRPr="005954F6">
        <w:rPr>
          <w:rFonts w:hint="cs"/>
          <w:sz w:val="32"/>
          <w:szCs w:val="32"/>
          <w:rtl/>
        </w:rPr>
        <w:t> </w:t>
      </w:r>
      <w:r w:rsidRPr="005954F6">
        <w:rPr>
          <w:rFonts w:ascii="MbSadr (1)" w:hAnsi="MbSadr (1)" w:cs="MbSadr (1)" w:hint="cs"/>
          <w:sz w:val="32"/>
          <w:szCs w:val="32"/>
          <w:rtl/>
        </w:rPr>
        <w:t>، وتستمدّ منه قوّتها الجبّارة وسياستها الرشيدة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هيّا أ</w:t>
      </w:r>
      <w:r w:rsidRPr="005954F6">
        <w:rPr>
          <w:rFonts w:ascii="MbSadr (1)" w:hAnsi="MbSadr (1)" w:cs="MbSadr (1)" w:hint="cs"/>
          <w:sz w:val="32"/>
          <w:szCs w:val="32"/>
          <w:rtl/>
        </w:rPr>
        <w:t>يّتها الجماهير المؤمنة بربّها</w:t>
      </w:r>
      <w:r w:rsidRPr="005954F6">
        <w:rPr>
          <w:rFonts w:hint="cs"/>
          <w:sz w:val="32"/>
          <w:szCs w:val="32"/>
          <w:rtl/>
        </w:rPr>
        <w:t> </w:t>
      </w:r>
      <w:r w:rsidRPr="005954F6">
        <w:rPr>
          <w:rFonts w:ascii="MbSadr (1)" w:hAnsi="MbSadr (1)" w:cs="MbSadr (1)" w:hint="cs"/>
          <w:sz w:val="32"/>
          <w:szCs w:val="32"/>
          <w:rtl/>
        </w:rPr>
        <w:t>، المخلصة لدينها</w:t>
      </w:r>
      <w:r w:rsidRPr="005954F6">
        <w:rPr>
          <w:rFonts w:hint="cs"/>
          <w:sz w:val="32"/>
          <w:szCs w:val="32"/>
          <w:rtl/>
        </w:rPr>
        <w:t> </w:t>
      </w:r>
      <w:r w:rsidRPr="005954F6">
        <w:rPr>
          <w:rFonts w:ascii="MbSadr (1)" w:hAnsi="MbSadr (1)" w:cs="MbSadr (1)" w:hint="cs"/>
          <w:sz w:val="32"/>
          <w:szCs w:val="32"/>
          <w:rtl/>
        </w:rPr>
        <w:t xml:space="preserve">، الواثقة بزعيمها إلى رفع </w:t>
      </w:r>
      <w:r w:rsidRPr="005954F6">
        <w:rPr>
          <w:rFonts w:cs="MbSadr (1)"/>
          <w:sz w:val="32"/>
          <w:szCs w:val="32"/>
          <w:rtl/>
        </w:rPr>
        <w:t>ر</w:t>
      </w:r>
      <w:r w:rsidRPr="005954F6">
        <w:rPr>
          <w:rFonts w:cs="MbSadr (1)" w:hint="cs"/>
          <w:sz w:val="32"/>
          <w:szCs w:val="32"/>
          <w:rtl/>
        </w:rPr>
        <w:t>اية الإسلام بقيادة الزعيم الأوحد والالتفاف حوله تحت هذه الراية المقدّسة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ر</w:t>
      </w:r>
      <w:r w:rsidRPr="005954F6">
        <w:rPr>
          <w:rFonts w:cs="MbSadr (1)" w:hint="cs"/>
          <w:sz w:val="32"/>
          <w:szCs w:val="32"/>
          <w:rtl/>
        </w:rPr>
        <w:t>اية السماء التي رفعها أجدادكم في ظلّ قيادة مخلصة</w:t>
      </w:r>
      <w:r w:rsidRPr="005954F6">
        <w:rPr>
          <w:rFonts w:hint="cs"/>
          <w:sz w:val="32"/>
          <w:szCs w:val="32"/>
          <w:rtl/>
        </w:rPr>
        <w:t> </w:t>
      </w:r>
      <w:r w:rsidRPr="005954F6">
        <w:rPr>
          <w:rFonts w:ascii="MbSadr (1)" w:hAnsi="MbSadr (1)" w:cs="MbSadr (1)" w:hint="cs"/>
          <w:sz w:val="32"/>
          <w:szCs w:val="32"/>
          <w:rtl/>
        </w:rPr>
        <w:t xml:space="preserve">، فقفزوا قفزتهم التاريخيّة </w:t>
      </w:r>
      <w:r w:rsidRPr="005954F6">
        <w:rPr>
          <w:rFonts w:cs="MbSadr (1)"/>
          <w:sz w:val="32"/>
          <w:szCs w:val="32"/>
          <w:rtl/>
        </w:rPr>
        <w:t>ا</w:t>
      </w:r>
      <w:r w:rsidRPr="005954F6">
        <w:rPr>
          <w:rFonts w:cs="MbSadr (1)" w:hint="cs"/>
          <w:sz w:val="32"/>
          <w:szCs w:val="32"/>
          <w:rtl/>
        </w:rPr>
        <w:t>لجبّارة</w:t>
      </w:r>
      <w:r w:rsidRPr="005954F6">
        <w:rPr>
          <w:rFonts w:hint="cs"/>
          <w:sz w:val="32"/>
          <w:szCs w:val="32"/>
          <w:rtl/>
        </w:rPr>
        <w:t> </w:t>
      </w:r>
      <w:r w:rsidRPr="005954F6">
        <w:rPr>
          <w:rFonts w:ascii="MbSadr (1)" w:hAnsi="MbSadr (1)" w:cs="MbSadr (1)" w:hint="cs"/>
          <w:sz w:val="32"/>
          <w:szCs w:val="32"/>
          <w:rtl/>
        </w:rPr>
        <w:t>، وإذا باُمّة متهالكة فقيرة كان يسودها الاستعمار والجهل</w:t>
      </w:r>
      <w:r w:rsidRPr="005954F6">
        <w:rPr>
          <w:rFonts w:hint="cs"/>
          <w:sz w:val="32"/>
          <w:szCs w:val="32"/>
          <w:rtl/>
        </w:rPr>
        <w:t> </w:t>
      </w:r>
      <w:r w:rsidRPr="005954F6">
        <w:rPr>
          <w:rFonts w:ascii="MbSadr (1)" w:hAnsi="MbSadr (1)" w:cs="MbSadr (1)" w:hint="cs"/>
          <w:sz w:val="32"/>
          <w:szCs w:val="32"/>
          <w:rtl/>
        </w:rPr>
        <w:t xml:space="preserve">، تضحى بعد أن </w:t>
      </w:r>
      <w:r w:rsidRPr="005954F6">
        <w:rPr>
          <w:rFonts w:cs="MbSadr (1)"/>
          <w:sz w:val="32"/>
          <w:szCs w:val="32"/>
          <w:rtl/>
        </w:rPr>
        <w:t>ع</w:t>
      </w:r>
      <w:r w:rsidRPr="005954F6">
        <w:rPr>
          <w:rFonts w:cs="MbSadr (1)" w:hint="cs"/>
          <w:sz w:val="32"/>
          <w:szCs w:val="32"/>
          <w:rtl/>
        </w:rPr>
        <w:t xml:space="preserve">اشت ربع قرن في ظلال الراية المقدّسة أرقى اُمم الأرض وأعظمها حضارة </w:t>
      </w:r>
      <w:r w:rsidRPr="005954F6">
        <w:rPr>
          <w:rFonts w:cs="MbSadr (1)"/>
          <w:sz w:val="32"/>
          <w:szCs w:val="32"/>
          <w:rtl/>
        </w:rPr>
        <w:t>و</w:t>
      </w:r>
      <w:r w:rsidRPr="005954F6">
        <w:rPr>
          <w:rFonts w:cs="MbSadr (1)" w:hint="cs"/>
          <w:sz w:val="32"/>
          <w:szCs w:val="32"/>
          <w:rtl/>
        </w:rPr>
        <w:t>سياسة وكرامة</w:t>
      </w:r>
      <w:r w:rsidRPr="005954F6">
        <w:rPr>
          <w:rFonts w:hint="cs"/>
          <w:sz w:val="32"/>
          <w:szCs w:val="32"/>
          <w:rtl/>
        </w:rPr>
        <w:t> </w:t>
      </w:r>
      <w:r w:rsidRPr="005954F6">
        <w:rPr>
          <w:rFonts w:ascii="MbSadr (1)" w:hAnsi="MbSadr (1)" w:cs="MbSadr (1)" w:hint="cs"/>
          <w:sz w:val="32"/>
          <w:szCs w:val="32"/>
          <w:rtl/>
        </w:rPr>
        <w:t>، تحمل بيدها مشع</w:t>
      </w:r>
      <w:r w:rsidRPr="005954F6">
        <w:rPr>
          <w:rFonts w:cs="MbSadr (1)" w:hint="cs"/>
          <w:sz w:val="32"/>
          <w:szCs w:val="32"/>
          <w:rtl/>
        </w:rPr>
        <w:t>ل النور والهداية للعالم كلّه</w:t>
      </w:r>
      <w:r w:rsidRPr="005954F6">
        <w:rPr>
          <w:rFonts w:hint="cs"/>
          <w:sz w:val="32"/>
          <w:szCs w:val="32"/>
          <w:rtl/>
        </w:rPr>
        <w:t> </w:t>
      </w:r>
      <w:r w:rsidRPr="005954F6">
        <w:rPr>
          <w:rFonts w:ascii="MbSadr (1)" w:hAnsi="MbSadr (1)" w:cs="MbSadr (1)" w:hint="cs"/>
          <w:sz w:val="32"/>
          <w:szCs w:val="32"/>
          <w:rtl/>
        </w:rPr>
        <w:t xml:space="preserve">، وترسم لجميع </w:t>
      </w:r>
      <w:r w:rsidRPr="005954F6">
        <w:rPr>
          <w:rFonts w:cs="MbSadr (1)"/>
          <w:sz w:val="32"/>
          <w:szCs w:val="32"/>
          <w:rtl/>
        </w:rPr>
        <w:t>ا</w:t>
      </w:r>
      <w:r w:rsidRPr="005954F6">
        <w:rPr>
          <w:rFonts w:cs="MbSadr (1)" w:hint="cs"/>
          <w:sz w:val="32"/>
          <w:szCs w:val="32"/>
          <w:rtl/>
        </w:rPr>
        <w:t>لشعوب طريق الخلاص من الظلم والاستعباد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يّا إلى راية الإسلام</w:t>
      </w:r>
      <w:r w:rsidRPr="005954F6">
        <w:rPr>
          <w:rFonts w:hint="cs"/>
          <w:sz w:val="32"/>
          <w:szCs w:val="32"/>
          <w:rtl/>
        </w:rPr>
        <w:t> </w:t>
      </w:r>
      <w:r w:rsidRPr="005954F6">
        <w:rPr>
          <w:rFonts w:ascii="MbSadr (1)" w:hAnsi="MbSadr (1)" w:cs="MbSadr (1)" w:hint="cs"/>
          <w:sz w:val="32"/>
          <w:szCs w:val="32"/>
          <w:rtl/>
        </w:rPr>
        <w:t>، راية الكرامة الإنسانيّة والعزّة</w:t>
      </w:r>
      <w:r w:rsidRPr="005954F6">
        <w:rPr>
          <w:rFonts w:hint="cs"/>
          <w:sz w:val="32"/>
          <w:szCs w:val="32"/>
          <w:rtl/>
        </w:rPr>
        <w:t> </w:t>
      </w:r>
      <w:r w:rsidRPr="005954F6">
        <w:rPr>
          <w:rFonts w:ascii="MbSadr (1)" w:hAnsi="MbSadr (1)" w:cs="MbSadr (1)" w:hint="cs"/>
          <w:sz w:val="32"/>
          <w:szCs w:val="32"/>
          <w:rtl/>
        </w:rPr>
        <w:t xml:space="preserve">، راية الحريّة </w:t>
      </w:r>
      <w:r w:rsidRPr="005954F6">
        <w:rPr>
          <w:rFonts w:cs="MbSadr (1)"/>
          <w:sz w:val="32"/>
          <w:szCs w:val="32"/>
          <w:rtl/>
        </w:rPr>
        <w:t>و</w:t>
      </w:r>
      <w:r w:rsidRPr="005954F6">
        <w:rPr>
          <w:rFonts w:cs="MbSadr (1)" w:hint="cs"/>
          <w:sz w:val="32"/>
          <w:szCs w:val="32"/>
          <w:rtl/>
        </w:rPr>
        <w:t>السعادة</w:t>
      </w:r>
      <w:r w:rsidRPr="005954F6">
        <w:rPr>
          <w:rFonts w:hint="cs"/>
          <w:sz w:val="32"/>
          <w:szCs w:val="32"/>
          <w:rtl/>
        </w:rPr>
        <w:t> </w:t>
      </w:r>
      <w:r w:rsidRPr="005954F6">
        <w:rPr>
          <w:rFonts w:ascii="MbSadr (1)" w:hAnsi="MbSadr (1)" w:cs="MbSadr (1)" w:hint="cs"/>
          <w:sz w:val="32"/>
          <w:szCs w:val="32"/>
          <w:rtl/>
        </w:rPr>
        <w:t>، راية الانعتاق والتحرّر من القوى الطاغية</w:t>
      </w:r>
      <w:r w:rsidRPr="005954F6">
        <w:rPr>
          <w:rFonts w:hint="cs"/>
          <w:sz w:val="32"/>
          <w:szCs w:val="32"/>
          <w:rtl/>
        </w:rPr>
        <w:t> </w:t>
      </w:r>
      <w:r w:rsidRPr="005954F6">
        <w:rPr>
          <w:rFonts w:ascii="MbSadr (1)" w:hAnsi="MbSadr (1)" w:cs="MbSadr (1)" w:hint="cs"/>
          <w:sz w:val="32"/>
          <w:szCs w:val="32"/>
          <w:rtl/>
        </w:rPr>
        <w:t xml:space="preserve">، فإنّ الإسلام اليوم هو </w:t>
      </w:r>
      <w:r w:rsidRPr="005954F6">
        <w:rPr>
          <w:rFonts w:cs="MbSadr (1)"/>
          <w:sz w:val="32"/>
          <w:szCs w:val="32"/>
          <w:rtl/>
        </w:rPr>
        <w:t>ا</w:t>
      </w:r>
      <w:r w:rsidRPr="005954F6">
        <w:rPr>
          <w:rFonts w:cs="MbSadr (1)" w:hint="cs"/>
          <w:sz w:val="32"/>
          <w:szCs w:val="32"/>
          <w:rtl/>
        </w:rPr>
        <w:t>لإسلام الذي ساد بالأمس في طاقاته الجبّارة</w:t>
      </w:r>
      <w:r w:rsidRPr="005954F6">
        <w:rPr>
          <w:rFonts w:hint="cs"/>
          <w:sz w:val="32"/>
          <w:szCs w:val="32"/>
          <w:rtl/>
        </w:rPr>
        <w:t> </w:t>
      </w:r>
      <w:r w:rsidRPr="005954F6">
        <w:rPr>
          <w:rFonts w:ascii="MbSadr (1)" w:hAnsi="MbSadr (1)" w:cs="MbSadr (1)" w:hint="cs"/>
          <w:sz w:val="32"/>
          <w:szCs w:val="32"/>
          <w:rtl/>
        </w:rPr>
        <w:t>، في مبادئه الرشيدة</w:t>
      </w:r>
      <w:r w:rsidRPr="005954F6">
        <w:rPr>
          <w:rFonts w:hint="cs"/>
          <w:sz w:val="32"/>
          <w:szCs w:val="32"/>
          <w:rtl/>
        </w:rPr>
        <w:t> </w:t>
      </w:r>
      <w:r w:rsidRPr="005954F6">
        <w:rPr>
          <w:rFonts w:ascii="MbSadr (1)" w:hAnsi="MbSadr (1)" w:cs="MbSadr (1)" w:hint="cs"/>
          <w:sz w:val="32"/>
          <w:szCs w:val="32"/>
          <w:rtl/>
        </w:rPr>
        <w:t xml:space="preserve">، في أهدافه </w:t>
      </w:r>
      <w:r w:rsidRPr="005954F6">
        <w:rPr>
          <w:rFonts w:cs="MbSadr (1)"/>
          <w:sz w:val="32"/>
          <w:szCs w:val="32"/>
          <w:rtl/>
        </w:rPr>
        <w:t>ا</w:t>
      </w:r>
      <w:r w:rsidRPr="005954F6">
        <w:rPr>
          <w:rFonts w:cs="MbSadr (1)" w:hint="cs"/>
          <w:sz w:val="32"/>
          <w:szCs w:val="32"/>
          <w:rtl/>
        </w:rPr>
        <w:t>لضخمة</w:t>
      </w:r>
      <w:r w:rsidRPr="005954F6">
        <w:rPr>
          <w:rFonts w:hint="cs"/>
          <w:sz w:val="32"/>
          <w:szCs w:val="32"/>
          <w:rtl/>
        </w:rPr>
        <w:t> </w:t>
      </w:r>
      <w:r w:rsidRPr="005954F6">
        <w:rPr>
          <w:rFonts w:ascii="MbSadr (1)" w:hAnsi="MbSadr (1)" w:cs="MbSadr (1)" w:hint="cs"/>
          <w:sz w:val="32"/>
          <w:szCs w:val="32"/>
          <w:rtl/>
        </w:rPr>
        <w:t>، في غاياته الخيّرة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ها هو حاضرٌ يلبّي كلّ راغب في المساواة والعدالة الاجتماعيّة</w:t>
      </w:r>
      <w:r w:rsidRPr="005954F6">
        <w:rPr>
          <w:rFonts w:hint="cs"/>
          <w:sz w:val="32"/>
          <w:szCs w:val="32"/>
          <w:rtl/>
        </w:rPr>
        <w:t> </w:t>
      </w:r>
      <w:r w:rsidRPr="005954F6">
        <w:rPr>
          <w:rFonts w:ascii="MbSadr (1)" w:hAnsi="MbSadr (1)" w:cs="MbSadr (1)" w:hint="cs"/>
          <w:sz w:val="32"/>
          <w:szCs w:val="32"/>
          <w:rtl/>
        </w:rPr>
        <w:t xml:space="preserve">، وكلّ </w:t>
      </w:r>
      <w:r w:rsidRPr="005954F6">
        <w:rPr>
          <w:rFonts w:cs="MbSadr (1)"/>
          <w:sz w:val="32"/>
          <w:szCs w:val="32"/>
          <w:rtl/>
        </w:rPr>
        <w:t>م</w:t>
      </w:r>
      <w:r w:rsidRPr="005954F6">
        <w:rPr>
          <w:rFonts w:cs="MbSadr (1)" w:hint="cs"/>
          <w:sz w:val="32"/>
          <w:szCs w:val="32"/>
          <w:rtl/>
        </w:rPr>
        <w:t>حارب للظلم والطبقيّة والاستغلال الفظيع</w:t>
      </w:r>
      <w:r w:rsidRPr="005954F6">
        <w:rPr>
          <w:rFonts w:hint="cs"/>
          <w:sz w:val="32"/>
          <w:szCs w:val="32"/>
          <w:rtl/>
        </w:rPr>
        <w:t> </w:t>
      </w:r>
      <w:r w:rsidRPr="005954F6">
        <w:rPr>
          <w:rFonts w:ascii="MbSadr (1)" w:hAnsi="MbSadr (1)" w:cs="MbSadr (1)" w:hint="cs"/>
          <w:sz w:val="32"/>
          <w:szCs w:val="32"/>
          <w:rtl/>
        </w:rPr>
        <w:t>، وكلّ طالب للسيادة والعزّة والكرامة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كلّ من يؤمن بنفسه وبلاده واُمّته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الإسلام هو المحرّر الأكبر للإنسانيّة من شتّى ألوان الظلم والطغيان ومن </w:t>
      </w:r>
      <w:r w:rsidRPr="005954F6">
        <w:rPr>
          <w:rFonts w:cs="MbSadr (1)"/>
          <w:sz w:val="32"/>
          <w:szCs w:val="32"/>
          <w:rtl/>
        </w:rPr>
        <w:t>ن</w:t>
      </w:r>
      <w:r w:rsidRPr="005954F6">
        <w:rPr>
          <w:rFonts w:cs="MbSadr (1)" w:hint="cs"/>
          <w:sz w:val="32"/>
          <w:szCs w:val="32"/>
          <w:rtl/>
        </w:rPr>
        <w:t xml:space="preserve">ظام الطبقيّة ومن الإثرة البغيضة ومن سيادة الهياكل الاجتماعيّة التي تخلقها </w:t>
      </w:r>
      <w:r w:rsidRPr="005954F6">
        <w:rPr>
          <w:rFonts w:cs="MbSadr (1)"/>
          <w:sz w:val="32"/>
          <w:szCs w:val="32"/>
          <w:rtl/>
        </w:rPr>
        <w:t>ا</w:t>
      </w:r>
      <w:r w:rsidRPr="005954F6">
        <w:rPr>
          <w:rFonts w:cs="MbSadr (1)" w:hint="cs"/>
          <w:sz w:val="32"/>
          <w:szCs w:val="32"/>
          <w:rtl/>
        </w:rPr>
        <w:t>لأنانيّة في مجتمعاتها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ثورتنا المباركة هي الثورة التحريريّة الكبرى لشعب العراق المسلم</w:t>
      </w:r>
      <w:r w:rsidRPr="005954F6">
        <w:rPr>
          <w:rFonts w:hint="cs"/>
          <w:sz w:val="32"/>
          <w:szCs w:val="32"/>
          <w:rtl/>
        </w:rPr>
        <w:t> </w:t>
      </w:r>
      <w:r w:rsidRPr="005954F6">
        <w:rPr>
          <w:rFonts w:ascii="MbSadr (1)" w:hAnsi="MbSadr (1)" w:cs="MbSadr (1)" w:hint="cs"/>
          <w:sz w:val="32"/>
          <w:szCs w:val="32"/>
          <w:rtl/>
        </w:rPr>
        <w:t xml:space="preserve">، فمن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لطبيعي أن ترفع راية الإسلام باعتباره الطاقة السماويّة التي في إمكانها أن تموّن </w:t>
      </w:r>
      <w:r w:rsidRPr="005954F6">
        <w:rPr>
          <w:rFonts w:cs="MbSadr (1)"/>
          <w:sz w:val="32"/>
          <w:szCs w:val="32"/>
          <w:rtl/>
        </w:rPr>
        <w:t>ث</w:t>
      </w:r>
      <w:r w:rsidRPr="005954F6">
        <w:rPr>
          <w:rFonts w:cs="MbSadr (1)" w:hint="cs"/>
          <w:sz w:val="32"/>
          <w:szCs w:val="32"/>
          <w:rtl/>
        </w:rPr>
        <w:t>ورات التحرير بكلّ ما تصبو إليه من عدالة وسلام ومساواة</w:t>
      </w:r>
      <w:r w:rsidRPr="005954F6">
        <w:rPr>
          <w:rFonts w:hint="cs"/>
          <w:sz w:val="32"/>
          <w:szCs w:val="32"/>
          <w:rtl/>
        </w:rPr>
        <w:t> </w:t>
      </w:r>
      <w:r w:rsidRPr="005954F6">
        <w:rPr>
          <w:rFonts w:ascii="MbSadr (1)" w:hAnsi="MbSadr (1)" w:cs="MbSadr (1)" w:hint="cs"/>
          <w:sz w:val="32"/>
          <w:szCs w:val="32"/>
          <w:rtl/>
        </w:rPr>
        <w:t xml:space="preserve">، وتحقّق أهدافها </w:t>
      </w:r>
      <w:r w:rsidRPr="005954F6">
        <w:rPr>
          <w:rFonts w:cs="MbSadr (1)"/>
          <w:sz w:val="32"/>
          <w:szCs w:val="32"/>
          <w:rtl/>
        </w:rPr>
        <w:t>ا</w:t>
      </w:r>
      <w:r w:rsidRPr="005954F6">
        <w:rPr>
          <w:rFonts w:cs="MbSadr (1)" w:hint="cs"/>
          <w:sz w:val="32"/>
          <w:szCs w:val="32"/>
          <w:rtl/>
        </w:rPr>
        <w:t>لنضاليّة العالية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Pr>
          <w:rFonts w:cs="MbSadr (1)"/>
          <w:sz w:val="32"/>
          <w:szCs w:val="32"/>
          <w:rtl/>
        </w:rPr>
        <w:t>أيّها</w:t>
      </w:r>
      <w:r w:rsidRPr="005954F6">
        <w:rPr>
          <w:rFonts w:ascii="MbSadr (1)" w:hAnsi="MbSadr (1)" w:cs="MbSadr (1)" w:hint="cs"/>
          <w:sz w:val="32"/>
          <w:szCs w:val="32"/>
          <w:rtl/>
        </w:rPr>
        <w:t xml:space="preserve"> المسلمون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الإسلام ثروة فلا تخسروها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نّه دين الإنسانيّة الخالد الذي صاحبناه وعشنا معه قروناً فلم نجد الكرامة </w:t>
      </w:r>
      <w:r w:rsidRPr="005954F6">
        <w:rPr>
          <w:rFonts w:cs="MbSadr (1)"/>
          <w:sz w:val="32"/>
          <w:szCs w:val="32"/>
          <w:rtl/>
        </w:rPr>
        <w:t>ا</w:t>
      </w:r>
      <w:r w:rsidRPr="005954F6">
        <w:rPr>
          <w:rFonts w:cs="MbSadr (1)" w:hint="cs"/>
          <w:sz w:val="32"/>
          <w:szCs w:val="32"/>
          <w:rtl/>
        </w:rPr>
        <w:t>لمتعالية والسيادة الصحيحة إلاّ في ظلّه</w:t>
      </w:r>
      <w:r w:rsidRPr="005954F6">
        <w:rPr>
          <w:rFonts w:hint="cs"/>
          <w:sz w:val="32"/>
          <w:szCs w:val="32"/>
          <w:rtl/>
        </w:rPr>
        <w:t> </w:t>
      </w:r>
      <w:r w:rsidRPr="005954F6">
        <w:rPr>
          <w:rFonts w:ascii="MbSadr (1)" w:hAnsi="MbSadr (1)" w:cs="MbSadr (1)" w:hint="cs"/>
          <w:sz w:val="32"/>
          <w:szCs w:val="32"/>
          <w:rtl/>
        </w:rPr>
        <w:t xml:space="preserve">، ولم نذق ألوان الشقاء الاجتماعي </w:t>
      </w:r>
      <w:r w:rsidRPr="005954F6">
        <w:rPr>
          <w:rFonts w:cs="MbSadr (1)"/>
          <w:sz w:val="32"/>
          <w:szCs w:val="32"/>
          <w:rtl/>
        </w:rPr>
        <w:t>و</w:t>
      </w:r>
      <w:r w:rsidRPr="005954F6">
        <w:rPr>
          <w:rFonts w:cs="MbSadr (1)" w:hint="cs"/>
          <w:sz w:val="32"/>
          <w:szCs w:val="32"/>
          <w:rtl/>
        </w:rPr>
        <w:t>السياسي والاقتصادي إلاّ ل</w:t>
      </w:r>
      <w:r>
        <w:rPr>
          <w:rFonts w:cs="MbSadr (1)" w:hint="cs"/>
          <w:sz w:val="32"/>
          <w:szCs w:val="32"/>
          <w:rtl/>
        </w:rPr>
        <w:t>أنّ</w:t>
      </w:r>
      <w:r w:rsidRPr="005954F6">
        <w:rPr>
          <w:rFonts w:ascii="MbSadr (1)" w:hAnsi="MbSadr (1)" w:cs="MbSadr (1)" w:hint="cs"/>
          <w:sz w:val="32"/>
          <w:szCs w:val="32"/>
          <w:rtl/>
        </w:rPr>
        <w:t>نا لم ننصفه من أنفسنا</w:t>
      </w:r>
      <w:r w:rsidRPr="005954F6">
        <w:rPr>
          <w:rFonts w:hint="cs"/>
          <w:sz w:val="32"/>
          <w:szCs w:val="32"/>
          <w:rtl/>
        </w:rPr>
        <w:t> </w:t>
      </w:r>
      <w:r w:rsidRPr="005954F6">
        <w:rPr>
          <w:rFonts w:ascii="MbSadr (1)" w:hAnsi="MbSadr (1)" w:cs="MbSadr (1)" w:hint="cs"/>
          <w:sz w:val="32"/>
          <w:szCs w:val="32"/>
          <w:rtl/>
        </w:rPr>
        <w:t xml:space="preserve">، ولم نشيّد عليه اُسس </w:t>
      </w:r>
      <w:r w:rsidRPr="005954F6">
        <w:rPr>
          <w:rFonts w:cs="MbSadr (1)"/>
          <w:sz w:val="32"/>
          <w:szCs w:val="32"/>
          <w:rtl/>
        </w:rPr>
        <w:t>ح</w:t>
      </w:r>
      <w:r w:rsidRPr="005954F6">
        <w:rPr>
          <w:rFonts w:cs="MbSadr (1)" w:hint="cs"/>
          <w:sz w:val="32"/>
          <w:szCs w:val="32"/>
          <w:rtl/>
        </w:rPr>
        <w:t>ياتنا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النزعات الرأسماليّة أعرف ما تكون بما في الإسلام من قوّة كامنة في </w:t>
      </w:r>
      <w:r w:rsidRPr="005954F6">
        <w:rPr>
          <w:rFonts w:cs="MbSadr (1)"/>
          <w:sz w:val="32"/>
          <w:szCs w:val="32"/>
          <w:rtl/>
        </w:rPr>
        <w:t>ا</w:t>
      </w:r>
      <w:r w:rsidRPr="005954F6">
        <w:rPr>
          <w:rFonts w:cs="MbSadr (1)" w:hint="cs"/>
          <w:sz w:val="32"/>
          <w:szCs w:val="32"/>
          <w:rtl/>
        </w:rPr>
        <w:t>لنفوس</w:t>
      </w:r>
      <w:r w:rsidRPr="005954F6">
        <w:rPr>
          <w:rFonts w:hint="cs"/>
          <w:sz w:val="32"/>
          <w:szCs w:val="32"/>
          <w:rtl/>
        </w:rPr>
        <w:t> </w:t>
      </w:r>
      <w:r w:rsidRPr="005954F6">
        <w:rPr>
          <w:rFonts w:ascii="MbSadr (1)" w:hAnsi="MbSadr (1)" w:cs="MbSadr (1)" w:hint="cs"/>
          <w:sz w:val="32"/>
          <w:szCs w:val="32"/>
          <w:rtl/>
        </w:rPr>
        <w:t>، ونظام يقضي على جبروتها</w:t>
      </w:r>
      <w:r w:rsidRPr="005954F6">
        <w:rPr>
          <w:rFonts w:hint="cs"/>
          <w:sz w:val="32"/>
          <w:szCs w:val="32"/>
          <w:rtl/>
        </w:rPr>
        <w:t> </w:t>
      </w:r>
      <w:r w:rsidRPr="005954F6">
        <w:rPr>
          <w:rFonts w:ascii="MbSadr (1)" w:hAnsi="MbSadr (1)" w:cs="MbSadr (1)" w:hint="cs"/>
          <w:sz w:val="32"/>
          <w:szCs w:val="32"/>
          <w:rtl/>
        </w:rPr>
        <w:t xml:space="preserve">. ولذا فهي لا تحارب شيئاً كما تحارب </w:t>
      </w:r>
      <w:r w:rsidRPr="005954F6">
        <w:rPr>
          <w:rFonts w:cs="MbSadr (1)"/>
          <w:sz w:val="32"/>
          <w:szCs w:val="32"/>
          <w:rtl/>
        </w:rPr>
        <w:t>ا</w:t>
      </w:r>
      <w:r w:rsidRPr="005954F6">
        <w:rPr>
          <w:rFonts w:cs="MbSadr (1)" w:hint="cs"/>
          <w:sz w:val="32"/>
          <w:szCs w:val="32"/>
          <w:rtl/>
        </w:rPr>
        <w:t>لإسلام ولا تخشى شيئاً كما تخشى سيادة الإسلام</w:t>
      </w:r>
      <w:r w:rsidRPr="005954F6">
        <w:rPr>
          <w:rFonts w:hint="cs"/>
          <w:sz w:val="32"/>
          <w:szCs w:val="32"/>
          <w:rtl/>
        </w:rPr>
        <w:t> </w:t>
      </w:r>
      <w:r w:rsidRPr="005954F6">
        <w:rPr>
          <w:rFonts w:ascii="MbSadr (1)" w:hAnsi="MbSadr (1)" w:cs="MbSadr (1)" w:hint="cs"/>
          <w:sz w:val="32"/>
          <w:szCs w:val="32"/>
          <w:rtl/>
        </w:rPr>
        <w:t xml:space="preserve">، نصير الضعفاء ومحرّر </w:t>
      </w:r>
      <w:r w:rsidRPr="005954F6">
        <w:rPr>
          <w:rFonts w:cs="MbSadr (1)"/>
          <w:sz w:val="32"/>
          <w:szCs w:val="32"/>
          <w:rtl/>
        </w:rPr>
        <w:t>ا</w:t>
      </w:r>
      <w:r w:rsidRPr="005954F6">
        <w:rPr>
          <w:rFonts w:cs="MbSadr (1)" w:hint="cs"/>
          <w:sz w:val="32"/>
          <w:szCs w:val="32"/>
          <w:rtl/>
        </w:rPr>
        <w:t>لشعوب</w:t>
      </w:r>
      <w:r w:rsidRPr="005954F6">
        <w:rPr>
          <w:rFonts w:hint="cs"/>
          <w:sz w:val="32"/>
          <w:szCs w:val="32"/>
          <w:rtl/>
        </w:rPr>
        <w:t> </w:t>
      </w:r>
      <w:r w:rsidRPr="005954F6">
        <w:rPr>
          <w:rFonts w:ascii="MbSadr (1)" w:hAnsi="MbSadr (1)" w:cs="MbSadr (1)" w:hint="cs"/>
          <w:sz w:val="32"/>
          <w:szCs w:val="32"/>
          <w:rtl/>
        </w:rPr>
        <w:t>. ولهذا حاربته بكل وسائلها</w:t>
      </w:r>
      <w:r w:rsidRPr="005954F6">
        <w:rPr>
          <w:rFonts w:hint="cs"/>
          <w:sz w:val="32"/>
          <w:szCs w:val="32"/>
          <w:rtl/>
        </w:rPr>
        <w:t> </w:t>
      </w:r>
      <w:r w:rsidRPr="005954F6">
        <w:rPr>
          <w:rFonts w:ascii="MbSadr (1)" w:hAnsi="MbSadr (1)" w:cs="MbSadr (1)" w:hint="cs"/>
          <w:sz w:val="32"/>
          <w:szCs w:val="32"/>
          <w:rtl/>
        </w:rPr>
        <w:t xml:space="preserve">، وحاولت أن تقصيه عن </w:t>
      </w:r>
      <w:r w:rsidRPr="005954F6">
        <w:rPr>
          <w:rFonts w:ascii="MbSadr (1)" w:hAnsi="MbSadr (1)" w:cs="MbSadr (1)" w:hint="cs"/>
          <w:sz w:val="32"/>
          <w:szCs w:val="32"/>
          <w:rtl/>
        </w:rPr>
        <w:lastRenderedPageBreak/>
        <w:t>جميع المجا</w:t>
      </w:r>
      <w:r w:rsidRPr="005954F6">
        <w:rPr>
          <w:rFonts w:cs="MbSadr (1)" w:hint="cs"/>
          <w:sz w:val="32"/>
          <w:szCs w:val="32"/>
          <w:rtl/>
        </w:rPr>
        <w:t xml:space="preserve">لات </w:t>
      </w:r>
      <w:r w:rsidRPr="005954F6">
        <w:rPr>
          <w:rFonts w:cs="MbSadr (1)"/>
          <w:sz w:val="32"/>
          <w:szCs w:val="32"/>
          <w:rtl/>
        </w:rPr>
        <w:t>ل</w:t>
      </w:r>
      <w:r w:rsidRPr="005954F6">
        <w:rPr>
          <w:rFonts w:cs="MbSadr (1)" w:hint="cs"/>
          <w:sz w:val="32"/>
          <w:szCs w:val="32"/>
          <w:rtl/>
        </w:rPr>
        <w:t>يتّسع لها المجال للاستغلال والاستهتار بحقوق الضعفاء</w:t>
      </w:r>
      <w:r w:rsidRPr="005954F6">
        <w:rPr>
          <w:rFonts w:hint="cs"/>
          <w:sz w:val="32"/>
          <w:szCs w:val="32"/>
          <w:rtl/>
        </w:rPr>
        <w:t> </w:t>
      </w:r>
      <w:r w:rsidRPr="005954F6">
        <w:rPr>
          <w:rFonts w:ascii="MbSadr (1)" w:hAnsi="MbSadr (1)" w:cs="MbSadr (1)" w:hint="cs"/>
          <w:sz w:val="32"/>
          <w:szCs w:val="32"/>
          <w:rtl/>
        </w:rPr>
        <w:t xml:space="preserve">، وخدّرت عواطف </w:t>
      </w:r>
      <w:r w:rsidRPr="005954F6">
        <w:rPr>
          <w:rFonts w:cs="MbSadr (1)"/>
          <w:sz w:val="32"/>
          <w:szCs w:val="32"/>
          <w:rtl/>
        </w:rPr>
        <w:t>ا</w:t>
      </w:r>
      <w:r w:rsidRPr="005954F6">
        <w:rPr>
          <w:rFonts w:cs="MbSadr (1)" w:hint="cs"/>
          <w:sz w:val="32"/>
          <w:szCs w:val="32"/>
          <w:rtl/>
        </w:rPr>
        <w:t>لمسلمين تجاه دينهم وإسلامهم</w:t>
      </w:r>
      <w:r w:rsidRPr="005954F6">
        <w:rPr>
          <w:rFonts w:hint="cs"/>
          <w:sz w:val="32"/>
          <w:szCs w:val="32"/>
          <w:rtl/>
        </w:rPr>
        <w:t> </w:t>
      </w:r>
      <w:r w:rsidRPr="005954F6">
        <w:rPr>
          <w:rFonts w:ascii="MbSadr (1)" w:hAnsi="MbSadr (1)" w:cs="MbSadr (1)" w:hint="cs"/>
          <w:sz w:val="32"/>
          <w:szCs w:val="32"/>
          <w:rtl/>
        </w:rPr>
        <w:t xml:space="preserve">، وحاولت أن تجعل من الإسلام في نظر </w:t>
      </w:r>
      <w:r w:rsidRPr="005954F6">
        <w:rPr>
          <w:rFonts w:cs="MbSadr (1)"/>
          <w:sz w:val="32"/>
          <w:szCs w:val="32"/>
          <w:rtl/>
        </w:rPr>
        <w:t>ا</w:t>
      </w:r>
      <w:r w:rsidRPr="005954F6">
        <w:rPr>
          <w:rFonts w:cs="MbSadr (1)" w:hint="cs"/>
          <w:sz w:val="32"/>
          <w:szCs w:val="32"/>
          <w:rtl/>
        </w:rPr>
        <w:t>لمسلمين علاقة اسميّة بين المسلم وربّه</w:t>
      </w:r>
      <w:r w:rsidRPr="005954F6">
        <w:rPr>
          <w:rFonts w:hint="cs"/>
          <w:sz w:val="32"/>
          <w:szCs w:val="32"/>
          <w:rtl/>
        </w:rPr>
        <w:t> </w:t>
      </w:r>
      <w:r w:rsidRPr="005954F6">
        <w:rPr>
          <w:rFonts w:ascii="MbSadr (1)" w:hAnsi="MbSadr (1)" w:cs="MbSadr (1)" w:hint="cs"/>
          <w:sz w:val="32"/>
          <w:szCs w:val="32"/>
          <w:rtl/>
        </w:rPr>
        <w:t xml:space="preserve">، وتنزع عنه الألوان الزاهية التي تخيفها </w:t>
      </w:r>
      <w:r w:rsidRPr="005954F6">
        <w:rPr>
          <w:rFonts w:cs="MbSadr (1)"/>
          <w:sz w:val="32"/>
          <w:szCs w:val="32"/>
          <w:rtl/>
        </w:rPr>
        <w:t>ك</w:t>
      </w:r>
      <w:r w:rsidRPr="005954F6">
        <w:rPr>
          <w:rFonts w:cs="MbSadr (1)" w:hint="cs"/>
          <w:sz w:val="32"/>
          <w:szCs w:val="32"/>
          <w:rtl/>
        </w:rPr>
        <w:t>لّ الخوف</w:t>
      </w:r>
      <w:r w:rsidRPr="005954F6">
        <w:rPr>
          <w:rFonts w:hint="cs"/>
          <w:sz w:val="32"/>
          <w:szCs w:val="32"/>
          <w:rtl/>
        </w:rPr>
        <w:t> </w:t>
      </w:r>
      <w:r w:rsidRPr="005954F6">
        <w:rPr>
          <w:rFonts w:ascii="MbSadr (1)" w:hAnsi="MbSadr (1)" w:cs="MbSadr (1)" w:hint="cs"/>
          <w:sz w:val="32"/>
          <w:szCs w:val="32"/>
          <w:rtl/>
        </w:rPr>
        <w:t>، وتهدّدها في مصالحها وأغراضها</w:t>
      </w:r>
      <w:r w:rsidRPr="005954F6">
        <w:rPr>
          <w:rFonts w:hint="cs"/>
          <w:sz w:val="32"/>
          <w:szCs w:val="32"/>
          <w:rtl/>
        </w:rPr>
        <w:t> </w:t>
      </w:r>
      <w:r w:rsidRPr="005954F6">
        <w:rPr>
          <w:rFonts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 الآن</w:t>
      </w:r>
      <w:r w:rsidRPr="005954F6">
        <w:rPr>
          <w:rFonts w:hint="cs"/>
          <w:sz w:val="32"/>
          <w:szCs w:val="32"/>
          <w:rtl/>
        </w:rPr>
        <w:t> </w:t>
      </w:r>
      <w:r w:rsidRPr="005954F6">
        <w:rPr>
          <w:rFonts w:ascii="MbSadr (1)" w:hAnsi="MbSadr (1)" w:cs="MbSadr (1)" w:hint="cs"/>
          <w:sz w:val="32"/>
          <w:szCs w:val="32"/>
          <w:rtl/>
        </w:rPr>
        <w:t xml:space="preserve">، وقد تحرّر البلد من نير الاستعمار والنفوذ السياسي للمعسكر </w:t>
      </w:r>
      <w:r w:rsidRPr="005954F6">
        <w:rPr>
          <w:rFonts w:cs="MbSadr (1)"/>
          <w:sz w:val="32"/>
          <w:szCs w:val="32"/>
          <w:rtl/>
        </w:rPr>
        <w:t>ا</w:t>
      </w:r>
      <w:r w:rsidRPr="005954F6">
        <w:rPr>
          <w:rFonts w:cs="MbSadr (1)" w:hint="cs"/>
          <w:sz w:val="32"/>
          <w:szCs w:val="32"/>
          <w:rtl/>
        </w:rPr>
        <w:t>لانتهازي</w:t>
      </w:r>
      <w:r w:rsidRPr="005954F6">
        <w:rPr>
          <w:rFonts w:hint="cs"/>
          <w:sz w:val="32"/>
          <w:szCs w:val="32"/>
          <w:rtl/>
        </w:rPr>
        <w:t> </w:t>
      </w:r>
      <w:r w:rsidRPr="005954F6">
        <w:rPr>
          <w:rFonts w:ascii="MbSadr (1)" w:hAnsi="MbSadr (1)" w:cs="MbSadr (1)" w:hint="cs"/>
          <w:sz w:val="32"/>
          <w:szCs w:val="32"/>
          <w:rtl/>
        </w:rPr>
        <w:t>، ووجدت السفينة ربّانها الأفضل في شخص الزعيم المحبوب</w:t>
      </w:r>
      <w:r w:rsidRPr="005954F6">
        <w:rPr>
          <w:rFonts w:hint="cs"/>
          <w:sz w:val="32"/>
          <w:szCs w:val="32"/>
          <w:rtl/>
        </w:rPr>
        <w:t> </w:t>
      </w:r>
      <w:r w:rsidRPr="005954F6">
        <w:rPr>
          <w:rFonts w:ascii="MbSadr (1)" w:hAnsi="MbSadr (1)" w:cs="MbSadr (1)" w:hint="cs"/>
          <w:sz w:val="32"/>
          <w:szCs w:val="32"/>
          <w:rtl/>
        </w:rPr>
        <w:t xml:space="preserve">، فلا بدّ </w:t>
      </w:r>
      <w:r w:rsidRPr="005954F6">
        <w:rPr>
          <w:rFonts w:cs="MbSadr (1)"/>
          <w:sz w:val="32"/>
          <w:szCs w:val="32"/>
          <w:rtl/>
        </w:rPr>
        <w:t>أ</w:t>
      </w:r>
      <w:r w:rsidRPr="005954F6">
        <w:rPr>
          <w:rFonts w:cs="MbSadr (1)" w:hint="cs"/>
          <w:sz w:val="32"/>
          <w:szCs w:val="32"/>
          <w:rtl/>
        </w:rPr>
        <w:t>ن يبرز الإسلام من جديد إلى المجتمع لينشر مفاهيمه التي شوّهها المستعمرون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يشعّ بأضوائه التي حجبها المستغلّون</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ويحمل بيده مصباح الهداية والسعادة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يمدّ الثورة المباركة بقبس من روحه الإصلاحيّة الرائعة</w:t>
      </w:r>
      <w:r w:rsidRPr="005954F6">
        <w:rPr>
          <w:rFonts w:hint="cs"/>
          <w:sz w:val="32"/>
          <w:szCs w:val="32"/>
          <w:rtl/>
        </w:rPr>
        <w:t> </w:t>
      </w:r>
      <w:r w:rsidRPr="005954F6">
        <w:rPr>
          <w:rFonts w:ascii="MbSadr (1)" w:hAnsi="MbSadr (1)" w:cs="MbSadr (1)" w:hint="cs"/>
          <w:sz w:val="32"/>
          <w:szCs w:val="32"/>
          <w:rtl/>
        </w:rPr>
        <w:t xml:space="preserve">، ويثبت لهذه الاُمّة التي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ر</w:t>
      </w:r>
      <w:r w:rsidRPr="005954F6">
        <w:rPr>
          <w:rFonts w:cs="MbSadr (1)" w:hint="cs"/>
          <w:sz w:val="32"/>
          <w:szCs w:val="32"/>
          <w:rtl/>
        </w:rPr>
        <w:t xml:space="preserve">أت النور من جديد أنّ في تراثها الخالد وفي جوانبها الحيّة وفي صميم كيانها </w:t>
      </w:r>
      <w:r w:rsidRPr="005954F6">
        <w:rPr>
          <w:rFonts w:cs="MbSadr (1)"/>
          <w:sz w:val="32"/>
          <w:szCs w:val="32"/>
          <w:rtl/>
        </w:rPr>
        <w:t>د</w:t>
      </w:r>
      <w:r w:rsidRPr="005954F6">
        <w:rPr>
          <w:rFonts w:cs="MbSadr (1)" w:hint="cs"/>
          <w:sz w:val="32"/>
          <w:szCs w:val="32"/>
          <w:rtl/>
        </w:rPr>
        <w:t>يناً يطهّر النفس الإنسانيّة من نزعاتها الشريرة</w:t>
      </w:r>
      <w:r w:rsidRPr="005954F6">
        <w:rPr>
          <w:rFonts w:hint="cs"/>
          <w:sz w:val="32"/>
          <w:szCs w:val="32"/>
          <w:rtl/>
        </w:rPr>
        <w:t> </w:t>
      </w:r>
      <w:r w:rsidRPr="005954F6">
        <w:rPr>
          <w:rFonts w:ascii="MbSadr (1)" w:hAnsi="MbSadr (1)" w:cs="MbSadr (1)" w:hint="cs"/>
          <w:sz w:val="32"/>
          <w:szCs w:val="32"/>
          <w:rtl/>
        </w:rPr>
        <w:t xml:space="preserve">، ويطهّر المجتمع الإنساني من </w:t>
      </w:r>
      <w:r w:rsidRPr="005954F6">
        <w:rPr>
          <w:rFonts w:cs="MbSadr (1)"/>
          <w:sz w:val="32"/>
          <w:szCs w:val="32"/>
          <w:rtl/>
        </w:rPr>
        <w:t>م</w:t>
      </w:r>
      <w:r w:rsidRPr="005954F6">
        <w:rPr>
          <w:rFonts w:cs="MbSadr (1)" w:hint="cs"/>
          <w:sz w:val="32"/>
          <w:szCs w:val="32"/>
          <w:rtl/>
        </w:rPr>
        <w:t>ظالمه</w:t>
      </w:r>
      <w:r w:rsidRPr="005954F6">
        <w:rPr>
          <w:rFonts w:hint="cs"/>
          <w:sz w:val="32"/>
          <w:szCs w:val="32"/>
          <w:rtl/>
        </w:rPr>
        <w:t> </w:t>
      </w:r>
      <w:r w:rsidRPr="005954F6">
        <w:rPr>
          <w:rFonts w:ascii="MbSadr (1)" w:hAnsi="MbSadr (1)" w:cs="MbSadr (1)" w:hint="cs"/>
          <w:sz w:val="32"/>
          <w:szCs w:val="32"/>
          <w:rtl/>
        </w:rPr>
        <w:t>، ويخلّصه من آلامه</w:t>
      </w:r>
      <w:r w:rsidRPr="005954F6">
        <w:rPr>
          <w:rFonts w:hint="cs"/>
          <w:sz w:val="32"/>
          <w:szCs w:val="32"/>
          <w:rtl/>
        </w:rPr>
        <w:t> </w:t>
      </w:r>
      <w:r w:rsidRPr="005954F6">
        <w:rPr>
          <w:rFonts w:ascii="MbSadr (1)" w:hAnsi="MbSadr (1)" w:cs="MbSadr (1)" w:hint="cs"/>
          <w:sz w:val="32"/>
          <w:szCs w:val="32"/>
          <w:rtl/>
        </w:rPr>
        <w:t>، ويعلن مبدأ الاُخوّة العامّة بين جميع المسلمين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يحارب الفقر والترف</w:t>
      </w:r>
      <w:r w:rsidRPr="005954F6">
        <w:rPr>
          <w:rFonts w:hint="cs"/>
          <w:sz w:val="32"/>
          <w:szCs w:val="32"/>
          <w:rtl/>
        </w:rPr>
        <w:t> </w:t>
      </w:r>
      <w:r w:rsidRPr="005954F6">
        <w:rPr>
          <w:rFonts w:ascii="MbSadr (1)" w:hAnsi="MbSadr (1)" w:cs="MbSadr (1)" w:hint="cs"/>
          <w:sz w:val="32"/>
          <w:szCs w:val="32"/>
          <w:rtl/>
        </w:rPr>
        <w:t>، ويضمن لرفقائه النصرة والعزّة</w:t>
      </w:r>
      <w:r w:rsidRPr="005954F6">
        <w:rPr>
          <w:rFonts w:hint="cs"/>
          <w:sz w:val="32"/>
          <w:szCs w:val="32"/>
          <w:rtl/>
        </w:rPr>
        <w:t> </w:t>
      </w:r>
      <w:r w:rsidRPr="005954F6">
        <w:rPr>
          <w:rFonts w:ascii="MbSadr (1)" w:hAnsi="MbSadr (1)" w:cs="MbSadr (1)" w:hint="cs"/>
          <w:sz w:val="32"/>
          <w:szCs w:val="32"/>
          <w:rtl/>
        </w:rPr>
        <w:t xml:space="preserve">، ويعدهم بسعادة الدنيا </w:t>
      </w:r>
      <w:r w:rsidRPr="005954F6">
        <w:rPr>
          <w:rFonts w:cs="MbSadr (1)"/>
          <w:sz w:val="32"/>
          <w:szCs w:val="32"/>
          <w:rtl/>
        </w:rPr>
        <w:t>و</w:t>
      </w:r>
      <w:r w:rsidRPr="005954F6">
        <w:rPr>
          <w:rFonts w:cs="MbSadr (1)" w:hint="cs"/>
          <w:sz w:val="32"/>
          <w:szCs w:val="32"/>
          <w:rtl/>
        </w:rPr>
        <w:t>سعادة الآخرة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هو الطريق فسيروا على اسم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إلى الملتقى القريب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ج</w:t>
      </w:r>
      <w:r w:rsidRPr="005954F6">
        <w:rPr>
          <w:rFonts w:cs="MbSadr (2)" w:hint="cs"/>
          <w:bCs/>
          <w:sz w:val="32"/>
          <w:szCs w:val="32"/>
          <w:rtl/>
        </w:rPr>
        <w:t>ماعة العلماء</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ف</w:t>
      </w:r>
      <w:r w:rsidRPr="005954F6">
        <w:rPr>
          <w:rFonts w:cs="MbSadr (2)" w:hint="cs"/>
          <w:bCs/>
          <w:sz w:val="32"/>
          <w:szCs w:val="32"/>
          <w:rtl/>
        </w:rPr>
        <w:t>ي النجف الأشرف</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23 </w:t>
      </w:r>
      <w:r w:rsidRPr="005954F6">
        <w:rPr>
          <w:rFonts w:cs="MbSadr (2)" w:hint="cs"/>
          <w:bCs/>
          <w:sz w:val="32"/>
          <w:szCs w:val="32"/>
          <w:rtl/>
        </w:rPr>
        <w:t>جمادى الأولى 1378</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ا</w:t>
      </w:r>
      <w:r w:rsidRPr="005954F6">
        <w:rPr>
          <w:rFonts w:cs="MbSadr (2)" w:hint="cs"/>
          <w:bCs/>
          <w:sz w:val="32"/>
          <w:szCs w:val="32"/>
          <w:rtl/>
        </w:rPr>
        <w:t>لمنشور الثاني</w:t>
      </w: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5954F6" w:rsidRDefault="002367DB" w:rsidP="002367DB">
      <w:pPr>
        <w:pStyle w:val="a"/>
        <w:adjustRightInd w:val="0"/>
        <w:spacing w:line="505" w:lineRule="atLeast"/>
        <w:rPr>
          <w:sz w:val="32"/>
          <w:szCs w:val="32"/>
          <w:rtl/>
        </w:rPr>
      </w:pPr>
      <w:r w:rsidRPr="00753DE2">
        <w:rPr>
          <w:rFonts w:ascii="MbSadr (1)" w:hAnsi="MbSadr (1)" w:cs="MbSadr (1)"/>
          <w:bCs/>
          <w:color w:val="FF0000"/>
          <w:sz w:val="32"/>
          <w:szCs w:val="32"/>
          <w:rtl/>
        </w:rPr>
        <w:t>( قُلْ هَذِهِ سَبِيلِي أدْعُو إلَى اللَّهِ عَلَى بَصِيرَة أنَا وَمَنْ اتَّبَعَنِي )</w:t>
      </w:r>
      <w:r w:rsidRPr="00753DE2">
        <w:rPr>
          <w:rFonts w:ascii="MbSadr (1)" w:hAnsi="MbSadr (1)" w:cs="MbSadr (1)"/>
          <w:bCs/>
          <w:sz w:val="32"/>
          <w:szCs w:val="32"/>
          <w:rtl/>
        </w:rPr>
        <w:t>(1)</w:t>
      </w:r>
      <w:r w:rsidRPr="00753DE2">
        <w:rPr>
          <w:rFonts w:ascii="MbSadr (1)" w:hAnsi="MbSadr (1)"/>
          <w:sz w:val="32"/>
          <w:szCs w:val="32"/>
          <w:rtl/>
        </w:rPr>
        <w:t> </w:t>
      </w:r>
      <w:r w:rsidRPr="005954F6">
        <w:rPr>
          <w:rFonts w:cs="MbSadr (1)"/>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ي</w:t>
      </w:r>
      <w:r w:rsidRPr="005954F6">
        <w:rPr>
          <w:rFonts w:cs="MbSadr (1)" w:hint="cs"/>
          <w:sz w:val="32"/>
          <w:szCs w:val="32"/>
          <w:rtl/>
        </w:rPr>
        <w:t xml:space="preserve">ا اُمّة محمّد العظيم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ي</w:t>
      </w:r>
      <w:r w:rsidRPr="005954F6">
        <w:rPr>
          <w:rFonts w:cs="MbSadr (1)" w:hint="cs"/>
          <w:sz w:val="32"/>
          <w:szCs w:val="32"/>
          <w:rtl/>
        </w:rPr>
        <w:t>ا شعب العراق المسلم المتحرّر بثورة الزعيم الفذّ عبد الكريم قاسم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ن</w:t>
      </w:r>
      <w:r w:rsidRPr="005954F6">
        <w:rPr>
          <w:rFonts w:cs="MbSadr (1)" w:hint="cs"/>
          <w:sz w:val="32"/>
          <w:szCs w:val="32"/>
          <w:rtl/>
        </w:rPr>
        <w:t>لتقي بكم في هذه النشرة للمرّة الثانية</w:t>
      </w:r>
      <w:r w:rsidRPr="005954F6">
        <w:rPr>
          <w:rFonts w:hint="cs"/>
          <w:sz w:val="32"/>
          <w:szCs w:val="32"/>
          <w:rtl/>
        </w:rPr>
        <w:t> </w:t>
      </w:r>
      <w:r w:rsidRPr="005954F6">
        <w:rPr>
          <w:rFonts w:ascii="MbSadr (1)" w:hAnsi="MbSadr (1)" w:cs="MbSadr (1)" w:hint="cs"/>
          <w:sz w:val="32"/>
          <w:szCs w:val="32"/>
          <w:rtl/>
        </w:rPr>
        <w:t xml:space="preserve">، بعد أن تجاوبت النشرة الاُولى مع </w:t>
      </w:r>
      <w:r w:rsidRPr="005954F6">
        <w:rPr>
          <w:rFonts w:cs="MbSadr (1)"/>
          <w:sz w:val="32"/>
          <w:szCs w:val="32"/>
          <w:rtl/>
        </w:rPr>
        <w:t>ع</w:t>
      </w:r>
      <w:r w:rsidRPr="005954F6">
        <w:rPr>
          <w:rFonts w:cs="MbSadr (1)" w:hint="cs"/>
          <w:sz w:val="32"/>
          <w:szCs w:val="32"/>
          <w:rtl/>
        </w:rPr>
        <w:t>واطف الاُمّة ومشاعرها وآمالها تجاوباً رائعاً</w:t>
      </w:r>
      <w:r w:rsidRPr="005954F6">
        <w:rPr>
          <w:rFonts w:hint="cs"/>
          <w:sz w:val="32"/>
          <w:szCs w:val="32"/>
          <w:rtl/>
        </w:rPr>
        <w:t> </w:t>
      </w:r>
      <w:r w:rsidRPr="005954F6">
        <w:rPr>
          <w:rFonts w:ascii="MbSadr (1)" w:hAnsi="MbSadr (1)" w:cs="MbSadr (1)" w:hint="cs"/>
          <w:sz w:val="32"/>
          <w:szCs w:val="32"/>
          <w:rtl/>
        </w:rPr>
        <w:t xml:space="preserve">، وهذا </w:t>
      </w:r>
      <w:r w:rsidRPr="005954F6">
        <w:rPr>
          <w:rFonts w:cs="MbSadr (1)" w:hint="cs"/>
          <w:sz w:val="32"/>
          <w:szCs w:val="32"/>
          <w:rtl/>
        </w:rPr>
        <w:t xml:space="preserve">التجاوب مع مفاهيم </w:t>
      </w:r>
      <w:r w:rsidRPr="005954F6">
        <w:rPr>
          <w:rFonts w:cs="MbSadr (1)"/>
          <w:sz w:val="32"/>
          <w:szCs w:val="32"/>
          <w:rtl/>
        </w:rPr>
        <w:t>ا</w:t>
      </w:r>
      <w:r w:rsidRPr="005954F6">
        <w:rPr>
          <w:rFonts w:cs="MbSadr (1)" w:hint="cs"/>
          <w:sz w:val="32"/>
          <w:szCs w:val="32"/>
          <w:rtl/>
        </w:rPr>
        <w:t>لإسلام المتفجّرة بالنور الطالعة بالحياة الواهبة للاُمّة</w:t>
      </w:r>
      <w:r w:rsidRPr="005954F6">
        <w:rPr>
          <w:rFonts w:hint="cs"/>
          <w:sz w:val="32"/>
          <w:szCs w:val="32"/>
          <w:rtl/>
        </w:rPr>
        <w:t> </w:t>
      </w:r>
      <w:r w:rsidRPr="005954F6">
        <w:rPr>
          <w:rFonts w:ascii="MbSadr (1)" w:hAnsi="MbSadr (1)" w:cs="MbSadr (1)" w:hint="cs"/>
          <w:sz w:val="32"/>
          <w:szCs w:val="32"/>
          <w:rtl/>
        </w:rPr>
        <w:t xml:space="preserve">، عناصر القوّة والسيادة دليلٌ </w:t>
      </w:r>
      <w:r w:rsidRPr="005954F6">
        <w:rPr>
          <w:rFonts w:cs="MbSadr (1)"/>
          <w:sz w:val="32"/>
          <w:szCs w:val="32"/>
          <w:rtl/>
        </w:rPr>
        <w:t>ن</w:t>
      </w:r>
      <w:r w:rsidRPr="005954F6">
        <w:rPr>
          <w:rFonts w:cs="MbSadr (1)" w:hint="cs"/>
          <w:sz w:val="32"/>
          <w:szCs w:val="32"/>
          <w:rtl/>
        </w:rPr>
        <w:t>اصعٌ على وعي صحيح للإسلام بشتّى جوانبه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قد ساعدت ثورة (</w:t>
      </w:r>
      <w:r w:rsidRPr="005954F6">
        <w:rPr>
          <w:rFonts w:hint="cs"/>
          <w:sz w:val="32"/>
          <w:szCs w:val="32"/>
          <w:rtl/>
        </w:rPr>
        <w:t> </w:t>
      </w:r>
      <w:r w:rsidRPr="005954F6">
        <w:rPr>
          <w:rFonts w:ascii="MbSadr (1)" w:hAnsi="MbSadr (1)" w:cs="MbSadr (1)" w:hint="cs"/>
          <w:sz w:val="32"/>
          <w:szCs w:val="32"/>
          <w:rtl/>
        </w:rPr>
        <w:t>14 تمّوز</w:t>
      </w:r>
      <w:r w:rsidRPr="005954F6">
        <w:rPr>
          <w:rFonts w:hint="cs"/>
          <w:sz w:val="32"/>
          <w:szCs w:val="32"/>
          <w:rtl/>
        </w:rPr>
        <w:t> </w:t>
      </w:r>
      <w:r w:rsidRPr="005954F6">
        <w:rPr>
          <w:rFonts w:ascii="MbSadr (1)" w:hAnsi="MbSadr (1)" w:cs="MbSadr (1)" w:hint="cs"/>
          <w:sz w:val="32"/>
          <w:szCs w:val="32"/>
          <w:rtl/>
        </w:rPr>
        <w:t xml:space="preserve">) الجبّارة بإعلانها للإسلام ديناً للدولة في </w:t>
      </w:r>
      <w:r w:rsidRPr="005954F6">
        <w:rPr>
          <w:rFonts w:cs="MbSadr (1)"/>
          <w:sz w:val="32"/>
          <w:szCs w:val="32"/>
          <w:rtl/>
        </w:rPr>
        <w:t>د</w:t>
      </w:r>
      <w:r w:rsidRPr="005954F6">
        <w:rPr>
          <w:rFonts w:cs="MbSadr (1)" w:hint="cs"/>
          <w:sz w:val="32"/>
          <w:szCs w:val="32"/>
          <w:rtl/>
        </w:rPr>
        <w:t xml:space="preserve">ستورها الجمهوري على هذا الوعي الإسلامي الذي دفع المسلمين إلى التطلّع </w:t>
      </w:r>
      <w:r w:rsidRPr="005954F6">
        <w:rPr>
          <w:rFonts w:cs="MbSadr (1)"/>
          <w:sz w:val="32"/>
          <w:szCs w:val="32"/>
          <w:rtl/>
        </w:rPr>
        <w:t>ل</w:t>
      </w:r>
      <w:r w:rsidRPr="005954F6">
        <w:rPr>
          <w:rFonts w:cs="MbSadr (1)" w:hint="cs"/>
          <w:sz w:val="32"/>
          <w:szCs w:val="32"/>
          <w:rtl/>
        </w:rPr>
        <w:t>تحقيق سيادة الإسلام والأمل في تطبيق أحكامه</w:t>
      </w:r>
      <w:r w:rsidRPr="005954F6">
        <w:rPr>
          <w:rFonts w:hint="cs"/>
          <w:sz w:val="32"/>
          <w:szCs w:val="32"/>
          <w:rtl/>
        </w:rPr>
        <w:t> </w:t>
      </w:r>
      <w:r w:rsidRPr="005954F6">
        <w:rPr>
          <w:rFonts w:ascii="MbSadr (1)" w:hAnsi="MbSadr (1)" w:cs="MbSadr (1)" w:hint="cs"/>
          <w:sz w:val="32"/>
          <w:szCs w:val="32"/>
          <w:rtl/>
        </w:rPr>
        <w:t xml:space="preserve">، فإنّ في هذا الإعلان المبارك </w:t>
      </w:r>
      <w:r w:rsidRPr="005954F6">
        <w:rPr>
          <w:rFonts w:cs="MbSadr (1)"/>
          <w:sz w:val="32"/>
          <w:szCs w:val="32"/>
          <w:rtl/>
        </w:rPr>
        <w:t>م</w:t>
      </w:r>
      <w:r w:rsidRPr="005954F6">
        <w:rPr>
          <w:rFonts w:cs="MbSadr (1)" w:hint="cs"/>
          <w:sz w:val="32"/>
          <w:szCs w:val="32"/>
          <w:rtl/>
        </w:rPr>
        <w:t xml:space="preserve">ن الثورة الخالدة تركيزاً للإسلام الصحيح في الفكر العام كأساس من أسس </w:t>
      </w:r>
      <w:r w:rsidRPr="005954F6">
        <w:rPr>
          <w:rFonts w:cs="MbSadr (1)"/>
          <w:sz w:val="32"/>
          <w:szCs w:val="32"/>
          <w:rtl/>
        </w:rPr>
        <w:t>ا</w:t>
      </w:r>
      <w:r w:rsidRPr="005954F6">
        <w:rPr>
          <w:rFonts w:cs="MbSadr (1)" w:hint="cs"/>
          <w:sz w:val="32"/>
          <w:szCs w:val="32"/>
          <w:rtl/>
        </w:rPr>
        <w:t>لتحرّر والانعتاق</w:t>
      </w:r>
      <w:r w:rsidRPr="005954F6">
        <w:rPr>
          <w:rFonts w:hint="cs"/>
          <w:sz w:val="32"/>
          <w:szCs w:val="32"/>
          <w:rtl/>
        </w:rPr>
        <w:t> </w:t>
      </w:r>
      <w:r w:rsidRPr="005954F6">
        <w:rPr>
          <w:rFonts w:ascii="MbSadr (1)" w:hAnsi="MbSadr (1)" w:cs="MbSadr (1)" w:hint="cs"/>
          <w:sz w:val="32"/>
          <w:szCs w:val="32"/>
          <w:rtl/>
        </w:rPr>
        <w:t>، وقوّة صالحة لتوجيه الإنسانيّة في حياتها العامّة</w:t>
      </w:r>
      <w:r w:rsidRPr="005954F6">
        <w:rPr>
          <w:rFonts w:hint="cs"/>
          <w:sz w:val="32"/>
          <w:szCs w:val="32"/>
          <w:rtl/>
        </w:rPr>
        <w:t> </w:t>
      </w:r>
      <w:r w:rsidRPr="005954F6">
        <w:rPr>
          <w:rFonts w:ascii="MbSadr (1)" w:hAnsi="MbSadr (1)" w:cs="MbSadr (1)" w:hint="cs"/>
          <w:sz w:val="32"/>
          <w:szCs w:val="32"/>
          <w:rtl/>
        </w:rPr>
        <w:t xml:space="preserve">، وتجنيدها </w:t>
      </w:r>
      <w:r w:rsidRPr="005954F6">
        <w:rPr>
          <w:rFonts w:cs="MbSadr (1)"/>
          <w:sz w:val="32"/>
          <w:szCs w:val="32"/>
          <w:rtl/>
        </w:rPr>
        <w:t>ل</w:t>
      </w:r>
      <w:r w:rsidRPr="005954F6">
        <w:rPr>
          <w:rFonts w:cs="MbSadr (1)" w:hint="cs"/>
          <w:sz w:val="32"/>
          <w:szCs w:val="32"/>
          <w:rtl/>
        </w:rPr>
        <w:t>مكافحة الاستعمار الكافر الذي يحاربه الإسلام بشتّى ألوانه وصوره</w:t>
      </w:r>
      <w:r w:rsidRPr="005954F6">
        <w:rPr>
          <w:rFonts w:hint="cs"/>
          <w:sz w:val="32"/>
          <w:szCs w:val="32"/>
          <w:rtl/>
        </w:rPr>
        <w:t> </w:t>
      </w:r>
      <w:r w:rsidRPr="005954F6">
        <w:rPr>
          <w:rFonts w:ascii="MbSadr (1)" w:hAnsi="MbSadr (1)" w:cs="MbSadr (1)" w:hint="cs"/>
          <w:sz w:val="32"/>
          <w:szCs w:val="32"/>
          <w:rtl/>
        </w:rPr>
        <w:t xml:space="preserve">، ومن </w:t>
      </w:r>
      <w:r w:rsidRPr="005954F6">
        <w:rPr>
          <w:rFonts w:cs="MbSadr (1)"/>
          <w:sz w:val="32"/>
          <w:szCs w:val="32"/>
          <w:rtl/>
        </w:rPr>
        <w:t>م</w:t>
      </w:r>
      <w:r w:rsidRPr="005954F6">
        <w:rPr>
          <w:rFonts w:cs="MbSadr (1)" w:hint="cs"/>
          <w:sz w:val="32"/>
          <w:szCs w:val="32"/>
          <w:rtl/>
        </w:rPr>
        <w:t>ختلف مصادره ومنابعه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ليس الإسلام في منطق الثورة الذي نصّ عليه الدستور الجديد مجموعة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يوسف : 108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ن التقاليد والعادات ولا هو علاقة فرديّة خالصة بين الإنسان وربّه فحسب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ل</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و قاعدة من قواعد الدولة الأساسيّة</w:t>
      </w:r>
      <w:r w:rsidRPr="005954F6">
        <w:rPr>
          <w:rFonts w:hint="cs"/>
          <w:sz w:val="32"/>
          <w:szCs w:val="32"/>
          <w:rtl/>
        </w:rPr>
        <w:t> </w:t>
      </w:r>
      <w:r w:rsidRPr="005954F6">
        <w:rPr>
          <w:rFonts w:ascii="MbSadr (1)" w:hAnsi="MbSadr (1)" w:cs="MbSadr (1)" w:hint="cs"/>
          <w:sz w:val="32"/>
          <w:szCs w:val="32"/>
          <w:rtl/>
        </w:rPr>
        <w:t xml:space="preserve">، ورصيد تشريعي رائع للثورة في </w:t>
      </w:r>
      <w:r w:rsidRPr="005954F6">
        <w:rPr>
          <w:rFonts w:cs="MbSadr (1)"/>
          <w:sz w:val="32"/>
          <w:szCs w:val="32"/>
          <w:rtl/>
        </w:rPr>
        <w:t>م</w:t>
      </w:r>
      <w:r w:rsidRPr="005954F6">
        <w:rPr>
          <w:rFonts w:cs="MbSadr (1)" w:hint="cs"/>
          <w:sz w:val="32"/>
          <w:szCs w:val="32"/>
          <w:rtl/>
        </w:rPr>
        <w:t>شاريعها الإصلاحيّة</w:t>
      </w:r>
      <w:r w:rsidRPr="005954F6">
        <w:rPr>
          <w:rFonts w:hint="cs"/>
          <w:sz w:val="32"/>
          <w:szCs w:val="32"/>
          <w:rtl/>
        </w:rPr>
        <w:t> </w:t>
      </w:r>
      <w:r w:rsidRPr="005954F6">
        <w:rPr>
          <w:rFonts w:ascii="MbSadr (1)" w:hAnsi="MbSadr (1)" w:cs="MbSadr (1)" w:hint="cs"/>
          <w:sz w:val="32"/>
          <w:szCs w:val="32"/>
          <w:rtl/>
        </w:rPr>
        <w:t xml:space="preserve">، وفي حلّ المشاكل الاقتصاديّة التي لم تحلّ على وجه </w:t>
      </w:r>
      <w:r w:rsidRPr="005954F6">
        <w:rPr>
          <w:rFonts w:cs="MbSadr (1)"/>
          <w:sz w:val="32"/>
          <w:szCs w:val="32"/>
          <w:rtl/>
        </w:rPr>
        <w:t>أ</w:t>
      </w:r>
      <w:r w:rsidRPr="005954F6">
        <w:rPr>
          <w:rFonts w:cs="MbSadr (1)" w:hint="cs"/>
          <w:sz w:val="32"/>
          <w:szCs w:val="32"/>
          <w:rtl/>
        </w:rPr>
        <w:t>فضل وأكمل من حلّها في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نّ الإسلام حين يكون دين دولة يعني </w:t>
      </w:r>
      <w:r>
        <w:rPr>
          <w:rFonts w:cs="MbSadr (1)" w:hint="cs"/>
          <w:sz w:val="32"/>
          <w:szCs w:val="32"/>
          <w:rtl/>
        </w:rPr>
        <w:t>أنّ</w:t>
      </w:r>
      <w:r w:rsidRPr="005954F6">
        <w:rPr>
          <w:rFonts w:ascii="MbSadr (1)" w:hAnsi="MbSadr (1)" w:cs="MbSadr (1)" w:hint="cs"/>
          <w:sz w:val="32"/>
          <w:szCs w:val="32"/>
          <w:rtl/>
        </w:rPr>
        <w:t xml:space="preserve">ه دين اجتماعي وقول إلهي فاصل </w:t>
      </w:r>
      <w:r w:rsidRPr="005954F6">
        <w:rPr>
          <w:rFonts w:cs="MbSadr (1)"/>
          <w:sz w:val="32"/>
          <w:szCs w:val="32"/>
          <w:rtl/>
        </w:rPr>
        <w:t>ف</w:t>
      </w:r>
      <w:r w:rsidRPr="005954F6">
        <w:rPr>
          <w:rFonts w:cs="MbSadr (1)" w:hint="cs"/>
          <w:sz w:val="32"/>
          <w:szCs w:val="32"/>
          <w:rtl/>
        </w:rPr>
        <w:t>ي حقّ الفرد والاُمّة على السواء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إنّه حين يكون قاعدة من قواعد الدستور للجمهوريّة التي نذرت نفسها </w:t>
      </w:r>
      <w:r w:rsidRPr="005954F6">
        <w:rPr>
          <w:rFonts w:cs="MbSadr (1)"/>
          <w:sz w:val="32"/>
          <w:szCs w:val="32"/>
          <w:rtl/>
        </w:rPr>
        <w:t>ل</w:t>
      </w:r>
      <w:r w:rsidRPr="005954F6">
        <w:rPr>
          <w:rFonts w:cs="MbSadr (1)" w:hint="cs"/>
          <w:sz w:val="32"/>
          <w:szCs w:val="32"/>
          <w:rtl/>
        </w:rPr>
        <w:t xml:space="preserve">إصلاح الاُمّة والقضاء على ما منيت به من ظلم اجتماعي يعني أنّ في تشريع </w:t>
      </w:r>
      <w:r w:rsidRPr="005954F6">
        <w:rPr>
          <w:rFonts w:cs="MbSadr (1)"/>
          <w:sz w:val="32"/>
          <w:szCs w:val="32"/>
          <w:rtl/>
        </w:rPr>
        <w:t>ا</w:t>
      </w:r>
      <w:r w:rsidRPr="005954F6">
        <w:rPr>
          <w:rFonts w:cs="MbSadr (1)" w:hint="cs"/>
          <w:sz w:val="32"/>
          <w:szCs w:val="32"/>
          <w:rtl/>
        </w:rPr>
        <w:t>لإسلام وأحكامه ما يتكفّل بحلّ جميع مشاكل الحياة</w:t>
      </w:r>
      <w:r w:rsidRPr="005954F6">
        <w:rPr>
          <w:rFonts w:hint="cs"/>
          <w:sz w:val="32"/>
          <w:szCs w:val="32"/>
          <w:rtl/>
        </w:rPr>
        <w:t> </w:t>
      </w:r>
      <w:r w:rsidRPr="005954F6">
        <w:rPr>
          <w:rFonts w:ascii="MbSadr (1)" w:hAnsi="MbSadr (1)" w:cs="MbSadr (1)" w:hint="cs"/>
          <w:sz w:val="32"/>
          <w:szCs w:val="32"/>
          <w:rtl/>
        </w:rPr>
        <w:t xml:space="preserve">، ويضمن أساليب الإصلاح </w:t>
      </w:r>
      <w:r w:rsidRPr="005954F6">
        <w:rPr>
          <w:rFonts w:cs="MbSadr (1)"/>
          <w:sz w:val="32"/>
          <w:szCs w:val="32"/>
          <w:rtl/>
        </w:rPr>
        <w:t>و</w:t>
      </w:r>
      <w:r w:rsidRPr="005954F6">
        <w:rPr>
          <w:rFonts w:cs="MbSadr (1)" w:hint="cs"/>
          <w:sz w:val="32"/>
          <w:szCs w:val="32"/>
          <w:rtl/>
        </w:rPr>
        <w:t>مناهجه</w:t>
      </w:r>
      <w:r w:rsidRPr="005954F6">
        <w:rPr>
          <w:rFonts w:hint="cs"/>
          <w:sz w:val="32"/>
          <w:szCs w:val="32"/>
          <w:rtl/>
        </w:rPr>
        <w:t> </w:t>
      </w:r>
      <w:r w:rsidRPr="005954F6">
        <w:rPr>
          <w:rFonts w:ascii="MbSadr (1)" w:hAnsi="MbSadr (1)" w:cs="MbSadr (1)" w:hint="cs"/>
          <w:sz w:val="32"/>
          <w:szCs w:val="32"/>
          <w:rtl/>
        </w:rPr>
        <w:t>.</w:t>
      </w:r>
    </w:p>
    <w:p w:rsidR="002367DB" w:rsidRPr="00753DE2" w:rsidRDefault="002367DB" w:rsidP="002367DB">
      <w:pPr>
        <w:pStyle w:val="a"/>
        <w:adjustRightInd w:val="0"/>
        <w:spacing w:line="505" w:lineRule="atLeast"/>
        <w:rPr>
          <w:rFonts w:ascii="MbSadr (1)" w:hAnsi="MbSadr (1)" w:cs="MbSadr (1)"/>
          <w:sz w:val="32"/>
          <w:szCs w:val="32"/>
          <w:rtl/>
        </w:rPr>
      </w:pPr>
      <w:r w:rsidRPr="005954F6">
        <w:rPr>
          <w:rFonts w:cs="MbSadr (1)"/>
          <w:sz w:val="32"/>
          <w:szCs w:val="32"/>
          <w:rtl/>
        </w:rPr>
        <w:t>ف</w:t>
      </w:r>
      <w:r w:rsidRPr="005954F6">
        <w:rPr>
          <w:rFonts w:cs="MbSadr (1)" w:hint="cs"/>
          <w:sz w:val="32"/>
          <w:szCs w:val="32"/>
          <w:rtl/>
        </w:rPr>
        <w:t>أين يعيش الاستعمار في بلد إذا دان بالإسلام حقّاً</w:t>
      </w:r>
      <w:r w:rsidRPr="005954F6">
        <w:rPr>
          <w:rFonts w:hint="cs"/>
          <w:sz w:val="32"/>
          <w:szCs w:val="32"/>
          <w:rtl/>
        </w:rPr>
        <w:t> </w:t>
      </w:r>
      <w:r w:rsidRPr="005954F6">
        <w:rPr>
          <w:rFonts w:ascii="MbSadr (1)" w:hAnsi="MbSadr (1)" w:cs="MbSadr (1)" w:hint="cs"/>
          <w:sz w:val="32"/>
          <w:szCs w:val="32"/>
          <w:rtl/>
        </w:rPr>
        <w:t xml:space="preserve">، والإسلام يأمر بالجهاد </w:t>
      </w:r>
      <w:r w:rsidRPr="005954F6">
        <w:rPr>
          <w:rFonts w:cs="MbSadr (1)"/>
          <w:sz w:val="32"/>
          <w:szCs w:val="32"/>
          <w:rtl/>
        </w:rPr>
        <w:t>ح</w:t>
      </w:r>
      <w:r w:rsidRPr="005954F6">
        <w:rPr>
          <w:rFonts w:cs="MbSadr (1)" w:hint="cs"/>
          <w:sz w:val="32"/>
          <w:szCs w:val="32"/>
          <w:rtl/>
        </w:rPr>
        <w:t>تّى الموت في سبيل الذود عن الكيان الإسلامي والبلد الحبيب</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يَا أيُّهَا الَّذِينَ آمَنُوا إذَا لَقِيتُمْ الَّذِينَ كَفَرُوا زَحْفاً فَلاَ تُوَلُّوهُمْ الأدْبَارَ * وَمَنْ يُوَلِّهِمْ يَوْمَئِذ دُبُرَهُ إلاّ مُتَحَرِّفاً لِقِتَال أوْ مُتَحَيِّزاً إلَى فِئَة فَقَدْ بَاءَ بِغَضَب مِنَ اللَّهِ وَمَأوَاهُ جَهَنَّمُ وَبِئْسَ الْمَصِيرُ )</w:t>
      </w:r>
      <w:r w:rsidRPr="00753DE2">
        <w:rPr>
          <w:rFonts w:ascii="MbSadr (1)" w:hAnsi="MbSadr (1)" w:cs="MbSadr (1)"/>
          <w:bCs/>
          <w:sz w:val="32"/>
          <w:szCs w:val="32"/>
          <w:rtl/>
        </w:rPr>
        <w:t>(1)</w:t>
      </w:r>
      <w:r w:rsidRPr="00753DE2">
        <w:rPr>
          <w:rFonts w:ascii="MbSadr (1)" w:hAnsi="MbSadr (1)"/>
          <w:sz w:val="32"/>
          <w:szCs w:val="32"/>
          <w:rtl/>
        </w:rPr>
        <w:t> </w:t>
      </w:r>
      <w:r w:rsidRPr="00753DE2">
        <w:rPr>
          <w:rFonts w:ascii="MbSadr (1)" w:hAnsi="MbSadr (1)" w:cs="MbSadr (1)"/>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أين يعيش الفقر في بلد يخضع في تنظيمه الاقتصادي للإسلام الذي يكلّف </w:t>
      </w:r>
      <w:r w:rsidRPr="005954F6">
        <w:rPr>
          <w:rFonts w:cs="MbSadr (1)"/>
          <w:sz w:val="32"/>
          <w:szCs w:val="32"/>
          <w:rtl/>
        </w:rPr>
        <w:t>ا</w:t>
      </w:r>
      <w:r w:rsidRPr="005954F6">
        <w:rPr>
          <w:rFonts w:cs="MbSadr (1)" w:hint="cs"/>
          <w:sz w:val="32"/>
          <w:szCs w:val="32"/>
          <w:rtl/>
        </w:rPr>
        <w:t>لدولة بإبادة الفقر والحاجة بما يفرضه على الأغنياء من فرائض</w:t>
      </w:r>
      <w:r w:rsidRPr="005954F6">
        <w:rPr>
          <w:rFonts w:hint="cs"/>
          <w:sz w:val="32"/>
          <w:szCs w:val="32"/>
          <w:rtl/>
        </w:rPr>
        <w:t> </w:t>
      </w:r>
      <w:r w:rsidRPr="005954F6">
        <w:rPr>
          <w:rFonts w:ascii="MbSadr (1)" w:hAnsi="MbSadr (1)" w:cs="MbSadr (1)" w:hint="cs"/>
          <w:sz w:val="32"/>
          <w:szCs w:val="32"/>
          <w:rtl/>
        </w:rPr>
        <w:t xml:space="preserve">، وما يرسم </w:t>
      </w:r>
      <w:r w:rsidRPr="005954F6">
        <w:rPr>
          <w:rFonts w:cs="MbSadr (1)"/>
          <w:sz w:val="32"/>
          <w:szCs w:val="32"/>
          <w:rtl/>
        </w:rPr>
        <w:t>ل</w:t>
      </w:r>
      <w:r w:rsidRPr="005954F6">
        <w:rPr>
          <w:rFonts w:cs="MbSadr (1)" w:hint="cs"/>
          <w:sz w:val="32"/>
          <w:szCs w:val="32"/>
          <w:rtl/>
        </w:rPr>
        <w:t>أسباب الثروة من حدود</w:t>
      </w:r>
      <w:r w:rsidRPr="005954F6">
        <w:rPr>
          <w:rFonts w:hint="cs"/>
          <w:sz w:val="32"/>
          <w:szCs w:val="32"/>
          <w:rtl/>
        </w:rPr>
        <w:t> </w:t>
      </w:r>
      <w:r w:rsidRPr="005954F6">
        <w:rPr>
          <w:rFonts w:ascii="MbSadr (1)" w:hAnsi="MbSadr (1)" w:cs="MbSadr (1)" w:hint="cs"/>
          <w:sz w:val="32"/>
          <w:szCs w:val="32"/>
          <w:rtl/>
        </w:rPr>
        <w:t xml:space="preserve">، وما يجعله حقّاً عامّاً في مختلف الثروات الاُخرى في </w:t>
      </w:r>
      <w:r w:rsidRPr="005954F6">
        <w:rPr>
          <w:rFonts w:cs="MbSadr (1)"/>
          <w:sz w:val="32"/>
          <w:szCs w:val="32"/>
          <w:rtl/>
        </w:rPr>
        <w:t>ا</w:t>
      </w:r>
      <w:r w:rsidRPr="005954F6">
        <w:rPr>
          <w:rFonts w:cs="MbSadr (1)" w:hint="cs"/>
          <w:sz w:val="32"/>
          <w:szCs w:val="32"/>
          <w:rtl/>
        </w:rPr>
        <w:t>لبلد الإسلامي</w:t>
      </w:r>
      <w:r w:rsidRPr="005954F6">
        <w:rPr>
          <w:rFonts w:hint="cs"/>
          <w:sz w:val="32"/>
          <w:szCs w:val="32"/>
          <w:rtl/>
        </w:rPr>
        <w:t> </w:t>
      </w:r>
      <w:r w:rsidRPr="005954F6">
        <w:rPr>
          <w:rFonts w:ascii="MbSadr (1)" w:hAnsi="MbSadr (1)" w:cs="MbSadr (1)" w:hint="cs"/>
          <w:sz w:val="32"/>
          <w:szCs w:val="32"/>
          <w:rtl/>
        </w:rPr>
        <w:t>، وما يحرّم من اكتناز الأموال بلا تصفية إسلاميّة صحيحة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الأنفال : 15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(285)</w:t>
      </w:r>
    </w:p>
    <w:p w:rsidR="002367DB" w:rsidRPr="005954F6" w:rsidRDefault="002367DB" w:rsidP="002367DB">
      <w:pPr>
        <w:widowControl w:val="0"/>
        <w:adjustRightInd w:val="0"/>
        <w:jc w:val="center"/>
        <w:rPr>
          <w:sz w:val="32"/>
          <w:szCs w:val="32"/>
          <w:rtl/>
        </w:rPr>
      </w:pPr>
    </w:p>
    <w:p w:rsidR="002367DB" w:rsidRPr="00753DE2" w:rsidRDefault="002367DB" w:rsidP="002367DB">
      <w:pPr>
        <w:pStyle w:val="a"/>
        <w:adjustRightInd w:val="0"/>
        <w:spacing w:line="500" w:lineRule="atLeast"/>
        <w:rPr>
          <w:rFonts w:ascii="MbSadr (1)" w:hAnsi="MbSadr (1)" w:cs="MbSadr (1)"/>
          <w:sz w:val="32"/>
          <w:szCs w:val="32"/>
          <w:rtl/>
        </w:rPr>
      </w:pP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وَالَّذِينَ يَكْنِزُونَ الذَّهَبَ وَالْفِضَّةَ وَلاَ يُنفِقُونَهَا فِي سَبِيلِ اللَّهِ فَبَشِّرْهُمْ بِعَذَاب</w:t>
      </w:r>
      <w:r>
        <w:rPr>
          <w:rFonts w:ascii="MbSadr (1)" w:hAnsi="MbSadr (1)" w:cs="MbSadr (1)" w:hint="cs"/>
          <w:bCs/>
          <w:color w:val="FF0000"/>
          <w:sz w:val="32"/>
          <w:szCs w:val="32"/>
          <w:rtl/>
        </w:rPr>
        <w:t xml:space="preserve"> </w:t>
      </w:r>
      <w:r w:rsidRPr="00753DE2">
        <w:rPr>
          <w:rFonts w:ascii="MbSadr (1)" w:hAnsi="MbSadr (1)" w:cs="MbSadr (1)"/>
          <w:bCs/>
          <w:color w:val="FF0000"/>
          <w:sz w:val="32"/>
          <w:szCs w:val="32"/>
          <w:rtl/>
        </w:rPr>
        <w:t>ألِيم )</w:t>
      </w:r>
      <w:r w:rsidRPr="00753DE2">
        <w:rPr>
          <w:rFonts w:ascii="MbSadr (1)" w:hAnsi="MbSadr (1)" w:cs="MbSadr (1)"/>
          <w:bCs/>
          <w:sz w:val="32"/>
          <w:szCs w:val="32"/>
          <w:rtl/>
        </w:rPr>
        <w:t>(1)</w:t>
      </w:r>
      <w:r w:rsidRPr="00753DE2">
        <w:rPr>
          <w:rFonts w:ascii="MbSadr (1)" w:hAnsi="MbSadr (1)"/>
          <w:sz w:val="32"/>
          <w:szCs w:val="32"/>
          <w:rtl/>
        </w:rPr>
        <w:t> </w:t>
      </w:r>
      <w:r w:rsidRPr="00753DE2">
        <w:rPr>
          <w:rFonts w:ascii="MbSadr (1)" w:hAnsi="MbSadr (1)" w:cs="MbSadr (1)"/>
          <w:sz w:val="32"/>
          <w:szCs w:val="32"/>
          <w:rtl/>
        </w:rPr>
        <w:t>.</w:t>
      </w:r>
    </w:p>
    <w:p w:rsidR="002367DB" w:rsidRPr="00753DE2" w:rsidRDefault="002367DB" w:rsidP="002367DB">
      <w:pPr>
        <w:pStyle w:val="a"/>
        <w:adjustRightInd w:val="0"/>
        <w:spacing w:line="500" w:lineRule="atLeast"/>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 xml:space="preserve">أين يعيش الفساد الخلقي في حياة عامّة قائمة على أخلاق الإسلام </w:t>
      </w:r>
      <w:r w:rsidRPr="005954F6">
        <w:rPr>
          <w:rFonts w:cs="MbSadr (1)"/>
          <w:sz w:val="32"/>
          <w:szCs w:val="32"/>
          <w:rtl/>
        </w:rPr>
        <w:t>و</w:t>
      </w:r>
      <w:r w:rsidRPr="005954F6">
        <w:rPr>
          <w:rFonts w:cs="MbSadr (1)" w:hint="cs"/>
          <w:sz w:val="32"/>
          <w:szCs w:val="32"/>
          <w:rtl/>
        </w:rPr>
        <w:t>تعاليمه الرشيدة التي تربّي في الإنسان إنسانيّته الكاملة</w:t>
      </w:r>
      <w:r w:rsidRPr="005954F6">
        <w:rPr>
          <w:rFonts w:hint="cs"/>
          <w:sz w:val="32"/>
          <w:szCs w:val="32"/>
          <w:rtl/>
        </w:rPr>
        <w:t> </w:t>
      </w:r>
      <w:r w:rsidRPr="005954F6">
        <w:rPr>
          <w:rFonts w:ascii="MbSadr (1)" w:hAnsi="MbSadr (1)" w:cs="MbSadr (1)" w:hint="cs"/>
          <w:sz w:val="32"/>
          <w:szCs w:val="32"/>
          <w:rtl/>
        </w:rPr>
        <w:t xml:space="preserve">، فيصبح عضواً اجتماعيّاً </w:t>
      </w:r>
      <w:r w:rsidRPr="005954F6">
        <w:rPr>
          <w:rFonts w:cs="MbSadr (1)"/>
          <w:sz w:val="32"/>
          <w:szCs w:val="32"/>
          <w:rtl/>
        </w:rPr>
        <w:t>ص</w:t>
      </w:r>
      <w:r w:rsidRPr="005954F6">
        <w:rPr>
          <w:rFonts w:cs="MbSadr (1)" w:hint="cs"/>
          <w:sz w:val="32"/>
          <w:szCs w:val="32"/>
          <w:rtl/>
        </w:rPr>
        <w:t>الحاً</w:t>
      </w:r>
      <w:r w:rsidRPr="005954F6">
        <w:rPr>
          <w:rFonts w:hint="cs"/>
          <w:sz w:val="32"/>
          <w:szCs w:val="32"/>
          <w:rtl/>
        </w:rPr>
        <w:t> </w:t>
      </w:r>
      <w:r w:rsidRPr="005954F6">
        <w:rPr>
          <w:rFonts w:ascii="MbSadr (1)" w:hAnsi="MbSadr (1)" w:cs="MbSadr (1)" w:hint="cs"/>
          <w:sz w:val="32"/>
          <w:szCs w:val="32"/>
          <w:rtl/>
        </w:rPr>
        <w:t>، يشعر بتضامنه الحقيقي مع جميع أفراد الاُمّة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وَتَعَاوَنُوا عَلَى الْبِرِّ وَالتَّقْوَى وَلاَ تَعَاوَنُوا عَلَى الإثْمِ وَالْعُدْوَانِ )</w:t>
      </w:r>
      <w:r w:rsidRPr="00753DE2">
        <w:rPr>
          <w:rFonts w:ascii="MbSadr (1)" w:hAnsi="MbSadr (1)" w:cs="MbSadr (1)"/>
          <w:bCs/>
          <w:sz w:val="32"/>
          <w:szCs w:val="32"/>
          <w:rtl/>
        </w:rPr>
        <w:t>(2)</w:t>
      </w:r>
      <w:r w:rsidRPr="00753DE2">
        <w:rPr>
          <w:rFonts w:ascii="MbSadr (1)" w:hAnsi="MbSadr (1)" w:cs="MbSadr (1)"/>
          <w:color w:val="FF0000"/>
          <w:sz w:val="32"/>
          <w:szCs w:val="32"/>
          <w:rtl/>
        </w:rPr>
        <w:t xml:space="preserve"> (</w:t>
      </w:r>
      <w:r w:rsidRPr="00753DE2">
        <w:rPr>
          <w:rFonts w:ascii="MbSadr (1)" w:hAnsi="MbSadr (1)" w:cs="MbSadr (1)"/>
          <w:bCs/>
          <w:color w:val="FF0000"/>
          <w:sz w:val="32"/>
          <w:szCs w:val="32"/>
          <w:rtl/>
        </w:rPr>
        <w:t xml:space="preserve"> وَاعْتَصِمُوا بِحَبْلِ اللَّهِ جَمِيعاً وَلاَ تَفَرَّقُوا )</w:t>
      </w:r>
      <w:r w:rsidRPr="00753DE2">
        <w:rPr>
          <w:rFonts w:ascii="MbSadr (1)" w:hAnsi="MbSadr (1)" w:cs="MbSadr (1)"/>
          <w:bCs/>
          <w:sz w:val="32"/>
          <w:szCs w:val="32"/>
          <w:rtl/>
        </w:rPr>
        <w:t>(3)</w:t>
      </w:r>
      <w:r w:rsidRPr="00753DE2">
        <w:rPr>
          <w:rFonts w:ascii="MbSadr (1)" w:hAnsi="MbSadr (1)"/>
          <w:sz w:val="32"/>
          <w:szCs w:val="32"/>
          <w:rtl/>
        </w:rPr>
        <w:t> </w:t>
      </w:r>
      <w:r w:rsidRPr="00753DE2">
        <w:rPr>
          <w:rFonts w:ascii="MbSadr (1)" w:hAnsi="MbSadr (1)" w:cs="MbSadr (1)"/>
          <w:sz w:val="32"/>
          <w:szCs w:val="32"/>
          <w:rtl/>
        </w:rPr>
        <w:t>.</w:t>
      </w:r>
    </w:p>
    <w:p w:rsidR="002367DB" w:rsidRPr="00753DE2" w:rsidRDefault="002367DB" w:rsidP="002367DB">
      <w:pPr>
        <w:pStyle w:val="a"/>
        <w:adjustRightInd w:val="0"/>
        <w:spacing w:line="500" w:lineRule="atLeast"/>
        <w:rPr>
          <w:rFonts w:ascii="MbSadr (1)" w:hAnsi="MbSadr (1)" w:cs="MbSadr (1)"/>
          <w:sz w:val="32"/>
          <w:szCs w:val="32"/>
          <w:rtl/>
        </w:rPr>
      </w:pPr>
      <w:r w:rsidRPr="005954F6">
        <w:rPr>
          <w:rFonts w:cs="MbSadr (1)"/>
          <w:sz w:val="32"/>
          <w:szCs w:val="32"/>
          <w:rtl/>
        </w:rPr>
        <w:t>و</w:t>
      </w:r>
      <w:r w:rsidRPr="005954F6">
        <w:rPr>
          <w:rFonts w:cs="MbSadr (1)" w:hint="cs"/>
          <w:sz w:val="32"/>
          <w:szCs w:val="32"/>
          <w:rtl/>
        </w:rPr>
        <w:t xml:space="preserve">أين تعيش الطبقيّة واختلاف الدرجات في نظام الإسلام الذي يعلن أنّ </w:t>
      </w:r>
      <w:r w:rsidRPr="005954F6">
        <w:rPr>
          <w:rFonts w:cs="MbSadr (1)"/>
          <w:sz w:val="32"/>
          <w:szCs w:val="32"/>
          <w:rtl/>
        </w:rPr>
        <w:t>ا</w:t>
      </w:r>
      <w:r w:rsidRPr="005954F6">
        <w:rPr>
          <w:rFonts w:cs="MbSadr (1)" w:hint="cs"/>
          <w:sz w:val="32"/>
          <w:szCs w:val="32"/>
          <w:rtl/>
        </w:rPr>
        <w:t>لإنسانيّة كلّها من أصل واحد</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 xml:space="preserve">ه لا ميزة لبشر على آخر إلاّ بالتقوى </w:t>
      </w:r>
      <w:r w:rsidRPr="005954F6">
        <w:rPr>
          <w:rFonts w:cs="MbSadr (1)"/>
          <w:sz w:val="32"/>
          <w:szCs w:val="32"/>
          <w:rtl/>
        </w:rPr>
        <w:t>و</w:t>
      </w:r>
      <w:r w:rsidRPr="005954F6">
        <w:rPr>
          <w:rFonts w:cs="MbSadr (1)" w:hint="cs"/>
          <w:sz w:val="32"/>
          <w:szCs w:val="32"/>
          <w:rtl/>
        </w:rPr>
        <w:t>الإخلاص</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يَا أيُّهَا النَّاسُ إنَّا خَلَقْنَاكُمْ مِنْ ذَكَر وَاُنثَى وَجَعَلْنَاكُمْ شُعُوباً وَقَبَائِلَ لِتَعَارَفُوا إِنَّ أكْرَمَكُمْ عِنْدَ اللَّهِ أتْقَاكُمْ )</w:t>
      </w:r>
      <w:r w:rsidRPr="00753DE2">
        <w:rPr>
          <w:rFonts w:ascii="MbSadr (1)" w:hAnsi="MbSadr (1)" w:cs="MbSadr (1)"/>
          <w:bCs/>
          <w:sz w:val="32"/>
          <w:szCs w:val="32"/>
          <w:rtl/>
        </w:rPr>
        <w:t>(4)</w:t>
      </w:r>
      <w:r w:rsidRPr="00753DE2">
        <w:rPr>
          <w:rFonts w:ascii="MbSadr (1)" w:hAnsi="MbSadr (1)"/>
          <w:sz w:val="32"/>
          <w:szCs w:val="32"/>
          <w:rtl/>
        </w:rPr>
        <w:t> </w:t>
      </w:r>
      <w:r w:rsidRPr="00753DE2">
        <w:rPr>
          <w:rFonts w:ascii="MbSadr (1)" w:hAnsi="MbSadr (1)" w:cs="MbSadr (1)"/>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إ</w:t>
      </w:r>
      <w:r w:rsidRPr="005954F6">
        <w:rPr>
          <w:rFonts w:cs="MbSadr (1)" w:hint="cs"/>
          <w:sz w:val="32"/>
          <w:szCs w:val="32"/>
          <w:rtl/>
        </w:rPr>
        <w:t xml:space="preserve">نّ الإسلام الذي يقول على لسان رسوله الأعظم </w:t>
      </w:r>
      <w:r w:rsidRPr="005954F6">
        <w:rPr>
          <w:rFonts w:cs="MbSadr (1)"/>
          <w:sz w:val="32"/>
          <w:szCs w:val="32"/>
          <w:rtl/>
        </w:rPr>
        <w:t>(</w:t>
      </w:r>
      <w:r w:rsidRPr="005954F6">
        <w:rPr>
          <w:rFonts w:cs="MbSadr (1)" w:hint="cs"/>
          <w:sz w:val="32"/>
          <w:szCs w:val="32"/>
          <w:rtl/>
        </w:rPr>
        <w:t>صلى الله عليه وآله)</w:t>
      </w:r>
      <w:r w:rsidRPr="00753DE2">
        <w:rPr>
          <w:rFonts w:cs="MbSadr (1)"/>
          <w:color w:val="0000FF"/>
          <w:sz w:val="32"/>
          <w:szCs w:val="32"/>
          <w:rtl/>
        </w:rPr>
        <w:t xml:space="preserve"> </w:t>
      </w:r>
      <w:r w:rsidRPr="00753DE2">
        <w:rPr>
          <w:rFonts w:cs="MbSadr (1)" w:hint="cs"/>
          <w:color w:val="0000FF"/>
          <w:sz w:val="32"/>
          <w:szCs w:val="32"/>
          <w:rtl/>
        </w:rPr>
        <w:t>«</w:t>
      </w:r>
      <w:r w:rsidRPr="00753DE2">
        <w:rPr>
          <w:rFonts w:hint="cs"/>
          <w:color w:val="0000FF"/>
          <w:sz w:val="32"/>
          <w:szCs w:val="32"/>
          <w:rtl/>
        </w:rPr>
        <w:t> </w:t>
      </w:r>
      <w:r w:rsidRPr="00753DE2">
        <w:rPr>
          <w:rFonts w:ascii="MbSadr (1)" w:hAnsi="MbSadr (1)" w:cs="MbSadr (1)" w:hint="cs"/>
          <w:color w:val="0000FF"/>
          <w:sz w:val="32"/>
          <w:szCs w:val="32"/>
          <w:rtl/>
        </w:rPr>
        <w:t xml:space="preserve">من رأى سلطاناً </w:t>
      </w:r>
      <w:r w:rsidRPr="00753DE2">
        <w:rPr>
          <w:rFonts w:cs="MbSadr (1)"/>
          <w:color w:val="0000FF"/>
          <w:sz w:val="32"/>
          <w:szCs w:val="32"/>
          <w:rtl/>
        </w:rPr>
        <w:t>ج</w:t>
      </w:r>
      <w:r w:rsidRPr="00753DE2">
        <w:rPr>
          <w:rFonts w:cs="MbSadr (1)" w:hint="cs"/>
          <w:color w:val="0000FF"/>
          <w:sz w:val="32"/>
          <w:szCs w:val="32"/>
          <w:rtl/>
        </w:rPr>
        <w:t xml:space="preserve">ائراً مستحلاًّ لحرم الله ناكثاً لعهد الله مخالفاً لسنّة رسول الله يعمل في عباد الله </w:t>
      </w:r>
      <w:r w:rsidRPr="00753DE2">
        <w:rPr>
          <w:rFonts w:cs="MbSadr (1)"/>
          <w:color w:val="0000FF"/>
          <w:sz w:val="32"/>
          <w:szCs w:val="32"/>
          <w:rtl/>
        </w:rPr>
        <w:t>ب</w:t>
      </w:r>
      <w:r w:rsidRPr="00753DE2">
        <w:rPr>
          <w:rFonts w:cs="MbSadr (1)" w:hint="cs"/>
          <w:color w:val="0000FF"/>
          <w:sz w:val="32"/>
          <w:szCs w:val="32"/>
          <w:rtl/>
        </w:rPr>
        <w:t>الإثم والعدوان ثمّ لم يغيّر بقول ولا فعل كان حقيقاً على الله أن يدخله مدخله</w:t>
      </w:r>
      <w:r w:rsidRPr="00753DE2">
        <w:rPr>
          <w:rFonts w:hint="cs"/>
          <w:color w:val="0000FF"/>
          <w:sz w:val="32"/>
          <w:szCs w:val="32"/>
          <w:rtl/>
        </w:rPr>
        <w:t> </w:t>
      </w:r>
      <w:r w:rsidRPr="00753DE2">
        <w:rPr>
          <w:rFonts w:ascii="MbSadr (1)" w:hAnsi="MbSadr (1)" w:cs="MbSadr (1)" w:hint="cs"/>
          <w:color w:val="0000FF"/>
          <w:sz w:val="32"/>
          <w:szCs w:val="32"/>
          <w:rtl/>
        </w:rPr>
        <w:t>»</w:t>
      </w:r>
      <w:r w:rsidRPr="005954F6">
        <w:rPr>
          <w:rFonts w:cs="MbSadr (1)"/>
          <w:sz w:val="32"/>
          <w:szCs w:val="32"/>
          <w:rtl/>
        </w:rPr>
        <w:t>(5)ه</w:t>
      </w:r>
      <w:r w:rsidRPr="005954F6">
        <w:rPr>
          <w:rFonts w:cs="MbSadr (1)" w:hint="cs"/>
          <w:sz w:val="32"/>
          <w:szCs w:val="32"/>
          <w:rtl/>
        </w:rPr>
        <w:t>و الذي دفع إلى ثورة (</w:t>
      </w:r>
      <w:r w:rsidRPr="005954F6">
        <w:rPr>
          <w:rFonts w:hint="cs"/>
          <w:sz w:val="32"/>
          <w:szCs w:val="32"/>
          <w:rtl/>
        </w:rPr>
        <w:t> </w:t>
      </w:r>
      <w:r w:rsidRPr="005954F6">
        <w:rPr>
          <w:rFonts w:ascii="MbSadr (1)" w:hAnsi="MbSadr (1)" w:cs="MbSadr (1)" w:hint="cs"/>
          <w:sz w:val="32"/>
          <w:szCs w:val="32"/>
          <w:rtl/>
        </w:rPr>
        <w:t>14</w:t>
      </w:r>
      <w:r w:rsidRPr="005954F6">
        <w:rPr>
          <w:rFonts w:hint="cs"/>
          <w:sz w:val="32"/>
          <w:szCs w:val="32"/>
          <w:rtl/>
        </w:rPr>
        <w:t> </w:t>
      </w:r>
      <w:r w:rsidRPr="005954F6">
        <w:rPr>
          <w:rFonts w:ascii="MbSadr (1)" w:hAnsi="MbSadr (1)" w:cs="MbSadr (1)" w:hint="cs"/>
          <w:sz w:val="32"/>
          <w:szCs w:val="32"/>
          <w:rtl/>
        </w:rPr>
        <w:t xml:space="preserve">) تمّوز التي أشعلت نارها في وجه الظلم والطغيان </w:t>
      </w:r>
      <w:r w:rsidRPr="005954F6">
        <w:rPr>
          <w:rFonts w:cs="MbSadr (1)"/>
          <w:sz w:val="32"/>
          <w:szCs w:val="32"/>
          <w:rtl/>
        </w:rPr>
        <w:t>ح</w:t>
      </w:r>
      <w:r w:rsidRPr="005954F6">
        <w:rPr>
          <w:rFonts w:cs="MbSadr (1)" w:hint="cs"/>
          <w:sz w:val="32"/>
          <w:szCs w:val="32"/>
          <w:rtl/>
        </w:rPr>
        <w:t>ين رأت سلطاناً جائراً واُمّة جائعة وبلداً مستعمراً</w:t>
      </w:r>
      <w:r w:rsidRPr="005954F6">
        <w:rPr>
          <w:rFonts w:hint="cs"/>
          <w:sz w:val="32"/>
          <w:szCs w:val="32"/>
          <w:rtl/>
        </w:rPr>
        <w:t> </w:t>
      </w:r>
      <w:r w:rsidRPr="005954F6">
        <w:rPr>
          <w:rFonts w:ascii="MbSadr (1)" w:hAnsi="MbSadr (1)" w:cs="MbSadr (1)" w:hint="cs"/>
          <w:sz w:val="32"/>
          <w:szCs w:val="32"/>
          <w:rtl/>
        </w:rPr>
        <w:t>، فض</w:t>
      </w:r>
      <w:r w:rsidRPr="005954F6">
        <w:rPr>
          <w:rFonts w:cs="MbSadr (1)" w:hint="cs"/>
          <w:sz w:val="32"/>
          <w:szCs w:val="32"/>
          <w:rtl/>
        </w:rPr>
        <w:t xml:space="preserve">ربت الظلم والاستعمار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التوبة : 34</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المائدة : 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آل عمران : 103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الحجرات : 13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5</w:t>
      </w:r>
      <w:r w:rsidRPr="001D57B8">
        <w:rPr>
          <w:rStyle w:val="10"/>
          <w:rtl/>
        </w:rPr>
        <w:t xml:space="preserve">) </w:t>
      </w:r>
      <w:r w:rsidRPr="001D57B8">
        <w:rPr>
          <w:rStyle w:val="10"/>
          <w:rFonts w:hint="cs"/>
          <w:rtl/>
        </w:rPr>
        <w:t>بحار الأنوار 44 : 381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0" w:lineRule="atLeast"/>
        <w:rPr>
          <w:sz w:val="32"/>
          <w:szCs w:val="32"/>
          <w:rtl/>
        </w:rPr>
      </w:pPr>
      <w:r w:rsidRPr="005954F6">
        <w:rPr>
          <w:rFonts w:cs="MbSadr (1)"/>
          <w:sz w:val="32"/>
          <w:szCs w:val="32"/>
          <w:rtl/>
        </w:rPr>
        <w:t>ض</w:t>
      </w:r>
      <w:r w:rsidRPr="005954F6">
        <w:rPr>
          <w:rFonts w:cs="MbSadr (1)" w:hint="cs"/>
          <w:sz w:val="32"/>
          <w:szCs w:val="32"/>
          <w:rtl/>
        </w:rPr>
        <w:t>ربتها القاضية التي هزّت بروعتها وجلالها العالم الإسلامي كلّه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ف</w:t>
      </w:r>
      <w:r w:rsidRPr="005954F6">
        <w:rPr>
          <w:rFonts w:cs="MbSadr (1)" w:hint="cs"/>
          <w:sz w:val="32"/>
          <w:szCs w:val="32"/>
          <w:rtl/>
        </w:rPr>
        <w:t>هيّا أ</w:t>
      </w:r>
      <w:r w:rsidRPr="005954F6">
        <w:rPr>
          <w:rFonts w:ascii="MbSadr (1)" w:hAnsi="MbSadr (1)" w:cs="MbSadr (1)" w:hint="cs"/>
          <w:sz w:val="32"/>
          <w:szCs w:val="32"/>
          <w:rtl/>
        </w:rPr>
        <w:t>يّها المسلمون الأحرار</w:t>
      </w:r>
      <w:r w:rsidRPr="005954F6">
        <w:rPr>
          <w:rFonts w:hint="cs"/>
          <w:sz w:val="32"/>
          <w:szCs w:val="32"/>
          <w:rtl/>
        </w:rPr>
        <w:t> </w:t>
      </w:r>
      <w:r w:rsidRPr="005954F6">
        <w:rPr>
          <w:rFonts w:ascii="MbSadr (1)" w:hAnsi="MbSadr (1)" w:cs="MbSadr (1)" w:hint="cs"/>
          <w:sz w:val="32"/>
          <w:szCs w:val="32"/>
          <w:rtl/>
        </w:rPr>
        <w:t xml:space="preserve">! إلى العمل بمبادئ الإسلام وتطبيق أحكامه </w:t>
      </w:r>
      <w:r w:rsidRPr="005954F6">
        <w:rPr>
          <w:rFonts w:cs="MbSadr (1)"/>
          <w:sz w:val="32"/>
          <w:szCs w:val="32"/>
          <w:rtl/>
        </w:rPr>
        <w:t>و</w:t>
      </w:r>
      <w:r w:rsidRPr="005954F6">
        <w:rPr>
          <w:rFonts w:cs="MbSadr (1)" w:hint="cs"/>
          <w:sz w:val="32"/>
          <w:szCs w:val="32"/>
          <w:rtl/>
        </w:rPr>
        <w:t xml:space="preserve">السير على هدى تعاليمه وإرشاداته وتحكيمه في حلّ جميع مشاكل الحياة في </w:t>
      </w:r>
      <w:r w:rsidRPr="005954F6">
        <w:rPr>
          <w:rFonts w:cs="MbSadr (1)"/>
          <w:sz w:val="32"/>
          <w:szCs w:val="32"/>
          <w:rtl/>
        </w:rPr>
        <w:t>ظ</w:t>
      </w:r>
      <w:r w:rsidRPr="005954F6">
        <w:rPr>
          <w:rFonts w:cs="MbSadr (1)" w:hint="cs"/>
          <w:sz w:val="32"/>
          <w:szCs w:val="32"/>
          <w:rtl/>
        </w:rPr>
        <w:t>لّ جمهوريّتكم الحبيبة</w:t>
      </w:r>
      <w:r w:rsidRPr="005954F6">
        <w:rPr>
          <w:rFonts w:hint="cs"/>
          <w:sz w:val="32"/>
          <w:szCs w:val="32"/>
          <w:rtl/>
        </w:rPr>
        <w:t> </w:t>
      </w:r>
      <w:r w:rsidRPr="005954F6">
        <w:rPr>
          <w:rFonts w:ascii="MbSadr (1)" w:hAnsi="MbSadr (1)" w:cs="MbSadr (1)" w:hint="cs"/>
          <w:sz w:val="32"/>
          <w:szCs w:val="32"/>
          <w:rtl/>
        </w:rPr>
        <w:t>.</w:t>
      </w:r>
    </w:p>
    <w:p w:rsidR="002367DB" w:rsidRPr="00753DE2" w:rsidRDefault="002367DB" w:rsidP="002367DB">
      <w:pPr>
        <w:pStyle w:val="a"/>
        <w:adjustRightInd w:val="0"/>
        <w:rPr>
          <w:rFonts w:ascii="MbSadr (1)" w:hAnsi="MbSadr (1)" w:cs="MbSadr (1)"/>
          <w:sz w:val="32"/>
          <w:szCs w:val="32"/>
          <w:rtl/>
        </w:rPr>
      </w:pPr>
      <w:r w:rsidRPr="00753DE2">
        <w:rPr>
          <w:rFonts w:ascii="MbSadr (1)" w:hAnsi="MbSadr (1)" w:cs="MbSadr (1)"/>
          <w:color w:val="FF0000"/>
          <w:sz w:val="32"/>
          <w:szCs w:val="32"/>
          <w:rtl/>
        </w:rPr>
        <w:t>(</w:t>
      </w:r>
      <w:r w:rsidRPr="00753DE2">
        <w:rPr>
          <w:rFonts w:ascii="MbSadr (1)" w:hAnsi="MbSadr (1)" w:cs="MbSadr (1)"/>
          <w:bCs/>
          <w:color w:val="FF0000"/>
          <w:sz w:val="32"/>
          <w:szCs w:val="32"/>
          <w:rtl/>
        </w:rPr>
        <w:t xml:space="preserve"> وَلاَ تَهِنُوا وَلاَ تَحْزَنُوا وَأنْتُمْ الأعْلَوْنَ إنْ كُنْتُمْ مُؤْمِنِينَ )</w:t>
      </w:r>
      <w:r w:rsidRPr="00753DE2">
        <w:rPr>
          <w:rFonts w:ascii="MbSadr (1)" w:hAnsi="MbSadr (1)" w:cs="MbSadr (1)"/>
          <w:bCs/>
          <w:sz w:val="32"/>
          <w:szCs w:val="32"/>
          <w:rtl/>
        </w:rPr>
        <w:t>(1)</w:t>
      </w:r>
      <w:r w:rsidRPr="00753DE2">
        <w:rPr>
          <w:rFonts w:ascii="MbSadr (1)" w:hAnsi="MbSadr (1)"/>
          <w:sz w:val="32"/>
          <w:szCs w:val="32"/>
          <w:rtl/>
        </w:rPr>
        <w:t> </w:t>
      </w:r>
      <w:r w:rsidRPr="00753DE2">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إلى الملتقى القريب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ج</w:t>
      </w:r>
      <w:r w:rsidRPr="005954F6">
        <w:rPr>
          <w:rFonts w:cs="MbSadr (2)" w:hint="cs"/>
          <w:bCs/>
          <w:sz w:val="32"/>
          <w:szCs w:val="32"/>
          <w:rtl/>
        </w:rPr>
        <w:t>ماعة العلماء في النجف الأشرف</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8 </w:t>
      </w:r>
      <w:r w:rsidRPr="005954F6">
        <w:rPr>
          <w:rFonts w:cs="MbSadr (2)" w:hint="cs"/>
          <w:bCs/>
          <w:sz w:val="32"/>
          <w:szCs w:val="32"/>
          <w:rtl/>
        </w:rPr>
        <w:t>جمادى الثانية 1378 هـ</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آل عمران : 139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لمنشور الثالث</w:t>
      </w:r>
    </w:p>
    <w:p w:rsidR="002367DB" w:rsidRPr="005954F6" w:rsidRDefault="002367DB" w:rsidP="002367DB">
      <w:pPr>
        <w:pStyle w:val="a"/>
        <w:adjustRightInd w:val="0"/>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753DE2" w:rsidRDefault="002367DB" w:rsidP="002367DB">
      <w:pPr>
        <w:pStyle w:val="a"/>
        <w:adjustRightInd w:val="0"/>
        <w:rPr>
          <w:rFonts w:ascii="MbSadr (1)" w:hAnsi="MbSadr (1)" w:cs="MbSadr (1)"/>
          <w:sz w:val="32"/>
          <w:szCs w:val="32"/>
          <w:rtl/>
        </w:rPr>
      </w:pPr>
      <w:r w:rsidRPr="00753DE2">
        <w:rPr>
          <w:rFonts w:ascii="MbSadr (1)" w:hAnsi="MbSadr (1)" w:cs="MbSadr (1)"/>
          <w:bCs/>
          <w:color w:val="FF0000"/>
          <w:sz w:val="32"/>
          <w:szCs w:val="32"/>
          <w:rtl/>
        </w:rPr>
        <w:t>( قُلْ هَذِهِ سَبِيلِي أدْعُو إلَى اللَّهِ عَلَى بَصِيرَة أنَا وَمَنْ اتَّبَعَنِي )</w:t>
      </w:r>
      <w:r w:rsidRPr="00753DE2">
        <w:rPr>
          <w:rFonts w:ascii="MbSadr (1)" w:hAnsi="MbSadr (1)" w:cs="MbSadr (1)"/>
          <w:bCs/>
          <w:sz w:val="32"/>
          <w:szCs w:val="32"/>
          <w:rtl/>
        </w:rPr>
        <w:t>(1)</w:t>
      </w:r>
      <w:r w:rsidRPr="00753DE2">
        <w:rPr>
          <w:rFonts w:ascii="MbSadr (1)" w:hAnsi="MbSadr (1)"/>
          <w:sz w:val="32"/>
          <w:szCs w:val="32"/>
          <w:rtl/>
        </w:rPr>
        <w:t> </w:t>
      </w:r>
      <w:r w:rsidRPr="00753DE2">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ا اُمّة الإسلام الجبّارة في تاريخها وجهادها</w:t>
      </w:r>
      <w:r w:rsidRPr="005954F6">
        <w:rPr>
          <w:rFonts w:hint="cs"/>
          <w:sz w:val="32"/>
          <w:szCs w:val="32"/>
          <w:rtl/>
        </w:rPr>
        <w:t> </w:t>
      </w:r>
      <w:r w:rsidRPr="005954F6">
        <w:rPr>
          <w:rFonts w:ascii="MbSadr (1)" w:hAnsi="MbSadr (1)" w:cs="MbSadr (1)" w:hint="cs"/>
          <w:sz w:val="32"/>
          <w:szCs w:val="32"/>
          <w:rtl/>
        </w:rPr>
        <w:t>، الثابتة في محنها وشدائدها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لمتطلّعة إلى عزّتها وسيادتها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ا شعب العراق الكريم</w:t>
      </w:r>
      <w:r w:rsidRPr="005954F6">
        <w:rPr>
          <w:rFonts w:hint="cs"/>
          <w:sz w:val="32"/>
          <w:szCs w:val="32"/>
          <w:rtl/>
        </w:rPr>
        <w:t> </w:t>
      </w:r>
      <w:r w:rsidRPr="005954F6">
        <w:rPr>
          <w:rFonts w:ascii="MbSadr (1)" w:hAnsi="MbSadr (1)" w:cs="MbSadr (1)" w:hint="cs"/>
          <w:sz w:val="32"/>
          <w:szCs w:val="32"/>
          <w:rtl/>
        </w:rPr>
        <w:t>، إنّ دينكم الذي فيه من الإشعاع ما يبدّد الظلمات</w:t>
      </w:r>
      <w:r w:rsidRPr="005954F6">
        <w:rPr>
          <w:rFonts w:cs="MbSadr (1)" w:hint="cs"/>
          <w:sz w:val="32"/>
          <w:szCs w:val="32"/>
          <w:rtl/>
        </w:rPr>
        <w:t xml:space="preserve"> </w:t>
      </w:r>
      <w:r w:rsidRPr="005954F6">
        <w:rPr>
          <w:rFonts w:cs="MbSadr (1)"/>
          <w:sz w:val="32"/>
          <w:szCs w:val="32"/>
          <w:rtl/>
        </w:rPr>
        <w:t>ك</w:t>
      </w:r>
      <w:r w:rsidRPr="005954F6">
        <w:rPr>
          <w:rFonts w:cs="MbSadr (1)" w:hint="cs"/>
          <w:sz w:val="32"/>
          <w:szCs w:val="32"/>
          <w:rtl/>
        </w:rPr>
        <w:t>لّها هو مبدأ فوق الميول والاتّجاهات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إنّ قائدكم البطل ـ الذي أعاد إلى الاُمّة كرامتها</w:t>
      </w:r>
      <w:r w:rsidRPr="005954F6">
        <w:rPr>
          <w:rFonts w:hint="cs"/>
          <w:sz w:val="32"/>
          <w:szCs w:val="32"/>
          <w:rtl/>
        </w:rPr>
        <w:t> </w:t>
      </w:r>
      <w:r w:rsidRPr="005954F6">
        <w:rPr>
          <w:rFonts w:ascii="MbSadr (1)" w:hAnsi="MbSadr (1)" w:cs="MbSadr (1)" w:hint="cs"/>
          <w:sz w:val="32"/>
          <w:szCs w:val="32"/>
          <w:rtl/>
        </w:rPr>
        <w:t>، وهزم عدوّها</w:t>
      </w:r>
      <w:r w:rsidRPr="005954F6">
        <w:rPr>
          <w:rFonts w:cs="MbSadr (1)" w:hint="cs"/>
          <w:sz w:val="32"/>
          <w:szCs w:val="32"/>
          <w:rtl/>
        </w:rPr>
        <w:t xml:space="preserve"> ـ صرّح </w:t>
      </w:r>
      <w:r w:rsidRPr="005954F6">
        <w:rPr>
          <w:rFonts w:cs="MbSadr (1)"/>
          <w:sz w:val="32"/>
          <w:szCs w:val="32"/>
          <w:rtl/>
        </w:rPr>
        <w:t>م</w:t>
      </w:r>
      <w:r w:rsidRPr="005954F6">
        <w:rPr>
          <w:rFonts w:cs="MbSadr (1)" w:hint="cs"/>
          <w:sz w:val="32"/>
          <w:szCs w:val="32"/>
          <w:rtl/>
        </w:rPr>
        <w:t>راراً وتكراراً ب</w:t>
      </w:r>
      <w:r>
        <w:rPr>
          <w:rFonts w:cs="MbSadr (1)" w:hint="cs"/>
          <w:sz w:val="32"/>
          <w:szCs w:val="32"/>
          <w:rtl/>
        </w:rPr>
        <w:t>أنّ</w:t>
      </w:r>
      <w:r w:rsidRPr="005954F6">
        <w:rPr>
          <w:rFonts w:ascii="MbSadr (1)" w:hAnsi="MbSadr (1)" w:cs="MbSadr (1)" w:hint="cs"/>
          <w:sz w:val="32"/>
          <w:szCs w:val="32"/>
          <w:rtl/>
        </w:rPr>
        <w:t>ه فوق الميول والاتّجاهات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الاُمّة التي يستقرّ في صميم كيانها الروحي مبدأ يسمو على الميول </w:t>
      </w:r>
      <w:r w:rsidRPr="005954F6">
        <w:rPr>
          <w:rFonts w:cs="MbSadr (1)"/>
          <w:sz w:val="32"/>
          <w:szCs w:val="32"/>
          <w:rtl/>
        </w:rPr>
        <w:t>و</w:t>
      </w:r>
      <w:r w:rsidRPr="005954F6">
        <w:rPr>
          <w:rFonts w:cs="MbSadr (1)" w:hint="cs"/>
          <w:sz w:val="32"/>
          <w:szCs w:val="32"/>
          <w:rtl/>
        </w:rPr>
        <w:t>المبادئ بجوهره ومناهجه</w:t>
      </w:r>
      <w:r w:rsidRPr="005954F6">
        <w:rPr>
          <w:rFonts w:hint="cs"/>
          <w:sz w:val="32"/>
          <w:szCs w:val="32"/>
          <w:rtl/>
        </w:rPr>
        <w:t> </w:t>
      </w:r>
      <w:r w:rsidRPr="005954F6">
        <w:rPr>
          <w:rFonts w:ascii="MbSadr (1)" w:hAnsi="MbSadr (1)" w:cs="MbSadr (1)" w:hint="cs"/>
          <w:sz w:val="32"/>
          <w:szCs w:val="32"/>
          <w:rtl/>
        </w:rPr>
        <w:t xml:space="preserve">، وتنبثق </w:t>
      </w:r>
      <w:r w:rsidRPr="005954F6">
        <w:rPr>
          <w:rFonts w:cs="MbSadr (1)" w:hint="cs"/>
          <w:sz w:val="32"/>
          <w:szCs w:val="32"/>
          <w:rtl/>
        </w:rPr>
        <w:t xml:space="preserve">من واقع كيانها الحاضر زعامة مخلصة </w:t>
      </w:r>
      <w:r w:rsidRPr="005954F6">
        <w:rPr>
          <w:rFonts w:cs="MbSadr (1)"/>
          <w:sz w:val="32"/>
          <w:szCs w:val="32"/>
          <w:rtl/>
        </w:rPr>
        <w:t>و</w:t>
      </w:r>
      <w:r w:rsidRPr="005954F6">
        <w:rPr>
          <w:rFonts w:cs="MbSadr (1)" w:hint="cs"/>
          <w:sz w:val="32"/>
          <w:szCs w:val="32"/>
          <w:rtl/>
        </w:rPr>
        <w:t>قيادة جبّارة ترتفع عن الاتّجاهات والنزعات</w:t>
      </w:r>
      <w:r w:rsidRPr="005954F6">
        <w:rPr>
          <w:rFonts w:hint="cs"/>
          <w:sz w:val="32"/>
          <w:szCs w:val="32"/>
          <w:rtl/>
        </w:rPr>
        <w:t> </w:t>
      </w:r>
      <w:r w:rsidRPr="005954F6">
        <w:rPr>
          <w:rFonts w:ascii="MbSadr (1)" w:hAnsi="MbSadr (1)" w:cs="MbSadr (1)" w:hint="cs"/>
          <w:sz w:val="32"/>
          <w:szCs w:val="32"/>
          <w:rtl/>
        </w:rPr>
        <w:t>، لهي اُمّةٌ غنيّةٌ بطاقاتها</w:t>
      </w:r>
      <w:r w:rsidRPr="005954F6">
        <w:rPr>
          <w:rFonts w:hint="cs"/>
          <w:sz w:val="32"/>
          <w:szCs w:val="32"/>
          <w:rtl/>
        </w:rPr>
        <w:t> </w:t>
      </w:r>
      <w:r w:rsidRPr="005954F6">
        <w:rPr>
          <w:rFonts w:ascii="MbSadr (1)" w:hAnsi="MbSadr (1)" w:cs="MbSadr (1)" w:hint="cs"/>
          <w:sz w:val="32"/>
          <w:szCs w:val="32"/>
          <w:rtl/>
        </w:rPr>
        <w:t xml:space="preserve">، قادرةٌ </w:t>
      </w:r>
      <w:r w:rsidRPr="005954F6">
        <w:rPr>
          <w:rFonts w:cs="MbSadr (1)"/>
          <w:sz w:val="32"/>
          <w:szCs w:val="32"/>
          <w:rtl/>
        </w:rPr>
        <w:t>ع</w:t>
      </w:r>
      <w:r w:rsidRPr="005954F6">
        <w:rPr>
          <w:rFonts w:cs="MbSadr (1)" w:hint="cs"/>
          <w:sz w:val="32"/>
          <w:szCs w:val="32"/>
          <w:rtl/>
        </w:rPr>
        <w:t xml:space="preserve">لى شقّ طريقها إلى السعادة والسيادة إذا أعلنت ذلك المبدأ الرفيع في ظلّ هذه </w:t>
      </w:r>
      <w:r w:rsidRPr="005954F6">
        <w:rPr>
          <w:rFonts w:cs="MbSadr (1)"/>
          <w:sz w:val="32"/>
          <w:szCs w:val="32"/>
          <w:rtl/>
        </w:rPr>
        <w:t>ا</w:t>
      </w:r>
      <w:r w:rsidRPr="005954F6">
        <w:rPr>
          <w:rFonts w:cs="MbSadr (1)" w:hint="cs"/>
          <w:sz w:val="32"/>
          <w:szCs w:val="32"/>
          <w:rtl/>
        </w:rPr>
        <w:t>لزعامة البنّاءة لتاريخ الاُمّة الحديث</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إلى الإسلام أ</w:t>
      </w:r>
      <w:r w:rsidRPr="005954F6">
        <w:rPr>
          <w:rFonts w:ascii="MbSadr (1)" w:hAnsi="MbSadr (1)" w:cs="MbSadr (1)" w:hint="cs"/>
          <w:sz w:val="32"/>
          <w:szCs w:val="32"/>
          <w:rtl/>
        </w:rPr>
        <w:t>يّها المسل</w:t>
      </w:r>
      <w:r w:rsidRPr="005954F6">
        <w:rPr>
          <w:rFonts w:cs="MbSadr (1)" w:hint="cs"/>
          <w:sz w:val="32"/>
          <w:szCs w:val="32"/>
          <w:rtl/>
        </w:rPr>
        <w:t>مون</w:t>
      </w:r>
      <w:r w:rsidRPr="005954F6">
        <w:rPr>
          <w:rFonts w:hint="cs"/>
          <w:sz w:val="32"/>
          <w:szCs w:val="32"/>
          <w:rtl/>
        </w:rPr>
        <w:t> </w:t>
      </w:r>
      <w:r w:rsidRPr="005954F6">
        <w:rPr>
          <w:rFonts w:ascii="MbSadr (1)" w:hAnsi="MbSadr (1)" w:cs="MbSadr (1)" w:hint="cs"/>
          <w:sz w:val="32"/>
          <w:szCs w:val="32"/>
          <w:rtl/>
        </w:rPr>
        <w:t xml:space="preserve">... وإلى دستور القرآن الخالد أيّها المتطلّعون </w:t>
      </w:r>
      <w:r w:rsidRPr="005954F6">
        <w:rPr>
          <w:rFonts w:cs="MbSadr (1)"/>
          <w:sz w:val="32"/>
          <w:szCs w:val="32"/>
          <w:rtl/>
        </w:rPr>
        <w:t>إ</w:t>
      </w:r>
      <w:r w:rsidRPr="005954F6">
        <w:rPr>
          <w:rFonts w:cs="MbSadr (1)" w:hint="cs"/>
          <w:sz w:val="32"/>
          <w:szCs w:val="32"/>
          <w:rtl/>
        </w:rPr>
        <w:t>لى مستقبل أفضل ودستور دائم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د</w:t>
      </w:r>
      <w:r w:rsidRPr="005954F6">
        <w:rPr>
          <w:rFonts w:cs="MbSadr (1)" w:hint="cs"/>
          <w:sz w:val="32"/>
          <w:szCs w:val="32"/>
          <w:rtl/>
        </w:rPr>
        <w:t xml:space="preserve">عوة مباركة وجّهها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إلى الإنسانيّة الكافرة</w:t>
      </w:r>
      <w:r w:rsidRPr="005954F6">
        <w:rPr>
          <w:rFonts w:hint="cs"/>
          <w:sz w:val="32"/>
          <w:szCs w:val="32"/>
          <w:rtl/>
        </w:rPr>
        <w:t> </w:t>
      </w:r>
      <w:r w:rsidRPr="005954F6">
        <w:rPr>
          <w:rFonts w:ascii="MbSadr (1)" w:hAnsi="MbSadr (1)" w:cs="MbSadr (1)" w:hint="cs"/>
          <w:sz w:val="32"/>
          <w:szCs w:val="32"/>
          <w:rtl/>
        </w:rPr>
        <w:t xml:space="preserve">، فارتفع بها إلى </w:t>
      </w:r>
      <w:r w:rsidRPr="005954F6">
        <w:rPr>
          <w:rFonts w:cs="MbSadr (1)"/>
          <w:sz w:val="32"/>
          <w:szCs w:val="32"/>
          <w:rtl/>
        </w:rPr>
        <w:t>ا</w:t>
      </w:r>
      <w:r w:rsidRPr="005954F6">
        <w:rPr>
          <w:rFonts w:cs="MbSadr (1)" w:hint="cs"/>
          <w:sz w:val="32"/>
          <w:szCs w:val="32"/>
          <w:rtl/>
        </w:rPr>
        <w:t>لقمّة نوجّهها ـ الآن ـ باسم الإسلام إلى الإنسانيّة المسلمة</w:t>
      </w:r>
      <w:r w:rsidRPr="005954F6">
        <w:rPr>
          <w:rFonts w:hint="cs"/>
          <w:sz w:val="32"/>
          <w:szCs w:val="32"/>
          <w:rtl/>
        </w:rPr>
        <w:t> </w:t>
      </w:r>
      <w:r w:rsidRPr="005954F6">
        <w:rPr>
          <w:rFonts w:ascii="MbSadr (1)" w:hAnsi="MbSadr (1)" w:cs="MbSadr (1)" w:hint="cs"/>
          <w:sz w:val="32"/>
          <w:szCs w:val="32"/>
          <w:rtl/>
        </w:rPr>
        <w:t xml:space="preserve">، إلى الجماهير المؤمنة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lastRenderedPageBreak/>
        <w:t>(</w:t>
      </w:r>
      <w:r w:rsidRPr="001D57B8">
        <w:rPr>
          <w:rStyle w:val="10"/>
          <w:rtl/>
        </w:rPr>
        <w:footnoteRef/>
      </w:r>
      <w:r w:rsidRPr="001D57B8">
        <w:rPr>
          <w:rStyle w:val="10"/>
          <w:rtl/>
        </w:rPr>
        <w:t xml:space="preserve">) </w:t>
      </w:r>
      <w:r w:rsidRPr="001D57B8">
        <w:rPr>
          <w:rStyle w:val="10"/>
          <w:rFonts w:hint="cs"/>
          <w:rtl/>
        </w:rPr>
        <w:t>يوسف : 108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رسالة محمّد الكبرى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يبدو من الغريب أن ندعو المسلمين إلى الإسلام مع </w:t>
      </w:r>
      <w:r>
        <w:rPr>
          <w:rFonts w:cs="MbSadr (1)" w:hint="cs"/>
          <w:sz w:val="32"/>
          <w:szCs w:val="32"/>
          <w:rtl/>
        </w:rPr>
        <w:t>أنّ</w:t>
      </w:r>
      <w:r w:rsidRPr="005954F6">
        <w:rPr>
          <w:rFonts w:ascii="MbSadr (1)" w:hAnsi="MbSadr (1)" w:cs="MbSadr (1)" w:hint="cs"/>
          <w:sz w:val="32"/>
          <w:szCs w:val="32"/>
          <w:rtl/>
        </w:rPr>
        <w:t xml:space="preserve">ه دينهم الحبيب </w:t>
      </w:r>
      <w:r w:rsidRPr="005954F6">
        <w:rPr>
          <w:rFonts w:cs="MbSadr (1)"/>
          <w:sz w:val="32"/>
          <w:szCs w:val="32"/>
          <w:rtl/>
        </w:rPr>
        <w:t>إ</w:t>
      </w:r>
      <w:r w:rsidRPr="005954F6">
        <w:rPr>
          <w:rFonts w:cs="MbSadr (1)" w:hint="cs"/>
          <w:sz w:val="32"/>
          <w:szCs w:val="32"/>
          <w:rtl/>
        </w:rPr>
        <w:t>لى قلوبهم</w:t>
      </w:r>
      <w:r w:rsidRPr="005954F6">
        <w:rPr>
          <w:rFonts w:hint="cs"/>
          <w:sz w:val="32"/>
          <w:szCs w:val="32"/>
          <w:rtl/>
        </w:rPr>
        <w:t> </w:t>
      </w:r>
      <w:r w:rsidRPr="005954F6">
        <w:rPr>
          <w:rFonts w:ascii="MbSadr (1)" w:hAnsi="MbSadr (1)" w:cs="MbSadr (1)" w:hint="cs"/>
          <w:sz w:val="32"/>
          <w:szCs w:val="32"/>
          <w:rtl/>
        </w:rPr>
        <w:t>، العزيز على نفوسهم</w:t>
      </w:r>
      <w:r w:rsidRPr="005954F6">
        <w:rPr>
          <w:rFonts w:hint="cs"/>
          <w:sz w:val="32"/>
          <w:szCs w:val="32"/>
          <w:rtl/>
        </w:rPr>
        <w:t> </w:t>
      </w:r>
      <w:r w:rsidRPr="005954F6">
        <w:rPr>
          <w:rFonts w:ascii="MbSadr (1)" w:hAnsi="MbSadr (1)" w:cs="MbSadr (1)" w:hint="cs"/>
          <w:sz w:val="32"/>
          <w:szCs w:val="32"/>
          <w:rtl/>
        </w:rPr>
        <w:t>، الذي لا يحتاجون لاعتناقه إل</w:t>
      </w:r>
      <w:r w:rsidRPr="005954F6">
        <w:rPr>
          <w:rFonts w:cs="MbSadr (1)" w:hint="cs"/>
          <w:sz w:val="32"/>
          <w:szCs w:val="32"/>
          <w:rtl/>
        </w:rPr>
        <w:t>ى دعوة ونداء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يبدو من الغريب أيضاً أنّ هذا الدين الذي ارتفع بالاُمّة إلى أفضل </w:t>
      </w:r>
      <w:r w:rsidRPr="005954F6">
        <w:rPr>
          <w:rFonts w:cs="MbSadr (1)"/>
          <w:sz w:val="32"/>
          <w:szCs w:val="32"/>
          <w:rtl/>
        </w:rPr>
        <w:t>ا</w:t>
      </w:r>
      <w:r w:rsidRPr="005954F6">
        <w:rPr>
          <w:rFonts w:cs="MbSadr (1)" w:hint="cs"/>
          <w:sz w:val="32"/>
          <w:szCs w:val="32"/>
          <w:rtl/>
        </w:rPr>
        <w:t xml:space="preserve">لمستويات الاجتماعيّة في شتّى مناحي الحياة السياسيّة والخلقيّة والثقافيّة </w:t>
      </w:r>
      <w:r w:rsidRPr="005954F6">
        <w:rPr>
          <w:rFonts w:cs="MbSadr (1)"/>
          <w:sz w:val="32"/>
          <w:szCs w:val="32"/>
          <w:rtl/>
        </w:rPr>
        <w:t>و</w:t>
      </w:r>
      <w:r w:rsidRPr="005954F6">
        <w:rPr>
          <w:rFonts w:cs="MbSadr (1)" w:hint="cs"/>
          <w:sz w:val="32"/>
          <w:szCs w:val="32"/>
          <w:rtl/>
        </w:rPr>
        <w:t>الاقتصاديّة</w:t>
      </w:r>
      <w:r w:rsidRPr="005954F6">
        <w:rPr>
          <w:rFonts w:hint="cs"/>
          <w:sz w:val="32"/>
          <w:szCs w:val="32"/>
          <w:rtl/>
        </w:rPr>
        <w:t> </w:t>
      </w:r>
      <w:r w:rsidRPr="005954F6">
        <w:rPr>
          <w:rFonts w:ascii="MbSadr (1)" w:hAnsi="MbSadr (1)" w:cs="MbSadr (1)" w:hint="cs"/>
          <w:sz w:val="32"/>
          <w:szCs w:val="32"/>
          <w:rtl/>
        </w:rPr>
        <w:t xml:space="preserve">، يعيش اليوم في قلوب المؤمنين وقد فقد قوّة التسامي بالكيان </w:t>
      </w:r>
      <w:r w:rsidRPr="005954F6">
        <w:rPr>
          <w:rFonts w:cs="MbSadr (1)"/>
          <w:sz w:val="32"/>
          <w:szCs w:val="32"/>
          <w:rtl/>
        </w:rPr>
        <w:t>ا</w:t>
      </w:r>
      <w:r w:rsidRPr="005954F6">
        <w:rPr>
          <w:rFonts w:cs="MbSadr (1)" w:hint="cs"/>
          <w:sz w:val="32"/>
          <w:szCs w:val="32"/>
          <w:rtl/>
        </w:rPr>
        <w:t>لاجتماعي إلى القمّة التي يهدف إليها الاسلام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ما الذي أفقده هذه القوّة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وما الذي جعل الإسلام يدعو المسلمين إليه </w:t>
      </w:r>
      <w:r w:rsidRPr="005954F6">
        <w:rPr>
          <w:rFonts w:cs="MbSadr (1)"/>
          <w:sz w:val="32"/>
          <w:szCs w:val="32"/>
          <w:rtl/>
        </w:rPr>
        <w:t>و</w:t>
      </w:r>
      <w:r w:rsidRPr="005954F6">
        <w:rPr>
          <w:rFonts w:cs="MbSadr (1)" w:hint="cs"/>
          <w:sz w:val="32"/>
          <w:szCs w:val="32"/>
          <w:rtl/>
        </w:rPr>
        <w:t>هم مؤمنون به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الذي أفقده القوّة البنّاءة هو أنّ الإسلام لم يعد في ذهنيّة الكثيرين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دأ</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الإسلام الذي بدأ وحمل رسالته النبيُّ الأعظم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هو العقيدة التي تصوغ </w:t>
      </w:r>
      <w:r w:rsidRPr="005954F6">
        <w:rPr>
          <w:rFonts w:cs="MbSadr (1)"/>
          <w:sz w:val="32"/>
          <w:szCs w:val="32"/>
          <w:rtl/>
        </w:rPr>
        <w:t>ا</w:t>
      </w:r>
      <w:r w:rsidRPr="005954F6">
        <w:rPr>
          <w:rFonts w:cs="MbSadr (1)" w:hint="cs"/>
          <w:sz w:val="32"/>
          <w:szCs w:val="32"/>
          <w:rtl/>
        </w:rPr>
        <w:t>لحياة الإنسانيّة كلّها</w:t>
      </w:r>
      <w:r w:rsidRPr="005954F6">
        <w:rPr>
          <w:rFonts w:hint="cs"/>
          <w:sz w:val="32"/>
          <w:szCs w:val="32"/>
          <w:rtl/>
        </w:rPr>
        <w:t> </w:t>
      </w:r>
      <w:r w:rsidRPr="005954F6">
        <w:rPr>
          <w:rFonts w:ascii="MbSadr (1)" w:hAnsi="MbSadr (1)" w:cs="MbSadr (1)" w:hint="cs"/>
          <w:sz w:val="32"/>
          <w:szCs w:val="32"/>
          <w:rtl/>
        </w:rPr>
        <w:t xml:space="preserve">، وتقدّم لحلّ مشاكلها الخطوطَ العريضة التي تنسجم مع كلّ </w:t>
      </w:r>
      <w:r w:rsidRPr="005954F6">
        <w:rPr>
          <w:rFonts w:cs="MbSadr (1)"/>
          <w:sz w:val="32"/>
          <w:szCs w:val="32"/>
          <w:rtl/>
        </w:rPr>
        <w:t>ع</w:t>
      </w:r>
      <w:r w:rsidRPr="005954F6">
        <w:rPr>
          <w:rFonts w:cs="MbSadr (1)" w:hint="cs"/>
          <w:sz w:val="32"/>
          <w:szCs w:val="32"/>
          <w:rtl/>
        </w:rPr>
        <w:t>صر وزمان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الإسلام هو الفكرة التي تبلور القلب والعقل والمجتمع بروحها الخيّرة </w:t>
      </w:r>
      <w:r w:rsidRPr="005954F6">
        <w:rPr>
          <w:rFonts w:cs="MbSadr (1)"/>
          <w:sz w:val="32"/>
          <w:szCs w:val="32"/>
          <w:rtl/>
        </w:rPr>
        <w:t>و</w:t>
      </w:r>
      <w:r w:rsidRPr="005954F6">
        <w:rPr>
          <w:rFonts w:cs="MbSadr (1)" w:hint="cs"/>
          <w:sz w:val="32"/>
          <w:szCs w:val="32"/>
          <w:rtl/>
        </w:rPr>
        <w:t>جوهرها النقي</w:t>
      </w:r>
      <w:r w:rsidRPr="005954F6">
        <w:rPr>
          <w:rFonts w:hint="cs"/>
          <w:sz w:val="32"/>
          <w:szCs w:val="32"/>
          <w:rtl/>
        </w:rPr>
        <w:t> </w:t>
      </w:r>
      <w:r w:rsidRPr="005954F6">
        <w:rPr>
          <w:rFonts w:ascii="MbSadr (1)" w:hAnsi="MbSadr (1)" w:cs="MbSadr (1)" w:hint="cs"/>
          <w:sz w:val="32"/>
          <w:szCs w:val="32"/>
          <w:rtl/>
        </w:rPr>
        <w:t>، والقاعدة الفكريّة التي وضعها الله تعالى ليشاد عليه</w:t>
      </w:r>
      <w:r w:rsidRPr="005954F6">
        <w:rPr>
          <w:rFonts w:cs="MbSadr (1)" w:hint="cs"/>
          <w:sz w:val="32"/>
          <w:szCs w:val="32"/>
          <w:rtl/>
        </w:rPr>
        <w:t xml:space="preserve">ا البناء </w:t>
      </w:r>
      <w:r w:rsidRPr="005954F6">
        <w:rPr>
          <w:rFonts w:cs="MbSadr (1)"/>
          <w:sz w:val="32"/>
          <w:szCs w:val="32"/>
          <w:rtl/>
        </w:rPr>
        <w:t>ا</w:t>
      </w:r>
      <w:r w:rsidRPr="005954F6">
        <w:rPr>
          <w:rFonts w:cs="MbSadr (1)" w:hint="cs"/>
          <w:sz w:val="32"/>
          <w:szCs w:val="32"/>
          <w:rtl/>
        </w:rPr>
        <w:t>لإنساني كلّه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الإسلام الذي نادى به محمّد العظيم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دين الحياة في ميادين الفكر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الروح</w:t>
      </w:r>
      <w:r w:rsidRPr="005954F6">
        <w:rPr>
          <w:rFonts w:hint="cs"/>
          <w:sz w:val="32"/>
          <w:szCs w:val="32"/>
          <w:rtl/>
        </w:rPr>
        <w:t> </w:t>
      </w:r>
      <w:r w:rsidRPr="005954F6">
        <w:rPr>
          <w:rFonts w:ascii="MbSadr (1)" w:hAnsi="MbSadr (1)" w:cs="MbSadr (1)" w:hint="cs"/>
          <w:sz w:val="32"/>
          <w:szCs w:val="32"/>
          <w:rtl/>
        </w:rPr>
        <w:t>، والعمل</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في ميدان الفكر يدعو إلى المنهج العقلي في التفكير</w:t>
      </w:r>
      <w:r w:rsidRPr="005954F6">
        <w:rPr>
          <w:rFonts w:hint="cs"/>
          <w:sz w:val="32"/>
          <w:szCs w:val="32"/>
          <w:rtl/>
        </w:rPr>
        <w:t> </w:t>
      </w:r>
      <w:r w:rsidRPr="005954F6">
        <w:rPr>
          <w:rFonts w:ascii="MbSadr (1)" w:hAnsi="MbSadr (1)" w:cs="MbSadr (1)" w:hint="cs"/>
          <w:sz w:val="32"/>
          <w:szCs w:val="32"/>
          <w:rtl/>
        </w:rPr>
        <w:t xml:space="preserve">، ويرفض التفكير </w:t>
      </w:r>
      <w:r w:rsidRPr="005954F6">
        <w:rPr>
          <w:rFonts w:cs="MbSadr (1)"/>
          <w:sz w:val="32"/>
          <w:szCs w:val="32"/>
          <w:rtl/>
        </w:rPr>
        <w:t>ا</w:t>
      </w:r>
      <w:r w:rsidRPr="005954F6">
        <w:rPr>
          <w:rFonts w:cs="MbSadr (1)" w:hint="cs"/>
          <w:sz w:val="32"/>
          <w:szCs w:val="32"/>
          <w:rtl/>
        </w:rPr>
        <w:t>لتقليدي والعاطفي الخالص الذي يسود المجتمعات المتأخّرة</w:t>
      </w:r>
      <w:r w:rsidRPr="005954F6">
        <w:rPr>
          <w:rFonts w:hint="cs"/>
          <w:sz w:val="32"/>
          <w:szCs w:val="32"/>
          <w:rtl/>
        </w:rPr>
        <w:t> </w:t>
      </w:r>
      <w:r w:rsidRPr="005954F6">
        <w:rPr>
          <w:rFonts w:ascii="MbSadr (1)" w:hAnsi="MbSadr (1)" w:cs="MbSadr (1)" w:hint="cs"/>
          <w:sz w:val="32"/>
          <w:szCs w:val="32"/>
          <w:rtl/>
        </w:rPr>
        <w:t>، كم</w:t>
      </w:r>
      <w:r w:rsidRPr="005954F6">
        <w:rPr>
          <w:rFonts w:cs="MbSadr (1)" w:hint="cs"/>
          <w:sz w:val="32"/>
          <w:szCs w:val="32"/>
          <w:rtl/>
        </w:rPr>
        <w:t xml:space="preserve">ا لا يعتبر </w:t>
      </w:r>
      <w:r w:rsidRPr="005954F6">
        <w:rPr>
          <w:rFonts w:cs="MbSadr (1)"/>
          <w:sz w:val="32"/>
          <w:szCs w:val="32"/>
          <w:rtl/>
        </w:rPr>
        <w:t>ا</w:t>
      </w:r>
      <w:r w:rsidRPr="005954F6">
        <w:rPr>
          <w:rFonts w:cs="MbSadr (1)" w:hint="cs"/>
          <w:sz w:val="32"/>
          <w:szCs w:val="32"/>
          <w:rtl/>
        </w:rPr>
        <w:t xml:space="preserve">لتفكير القائم على أساس التجربة والحسّ إلاّ فرعاً من فروع المعرفة العقليّة العامّة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(289)</w:t>
      </w:r>
    </w:p>
    <w:p w:rsidR="002367DB" w:rsidRPr="005954F6" w:rsidRDefault="002367DB" w:rsidP="002367DB">
      <w:pPr>
        <w:widowControl w:val="0"/>
        <w:adjustRightInd w:val="0"/>
        <w:jc w:val="center"/>
        <w:rPr>
          <w:sz w:val="32"/>
          <w:szCs w:val="32"/>
          <w:rtl/>
        </w:rPr>
      </w:pPr>
    </w:p>
    <w:p w:rsidR="002367DB" w:rsidRPr="00596AE5" w:rsidRDefault="002367DB" w:rsidP="002367DB">
      <w:pPr>
        <w:pStyle w:val="a"/>
        <w:adjustRightInd w:val="0"/>
        <w:spacing w:line="495" w:lineRule="atLeast"/>
        <w:rPr>
          <w:rFonts w:ascii="MbSadr (1)" w:hAnsi="MbSadr (1)" w:cs="MbSadr (1)"/>
          <w:sz w:val="32"/>
          <w:szCs w:val="32"/>
          <w:rtl/>
        </w:rPr>
      </w:pPr>
      <w:r w:rsidRPr="005954F6">
        <w:rPr>
          <w:rFonts w:cs="MbSadr (1)"/>
          <w:sz w:val="32"/>
          <w:szCs w:val="32"/>
          <w:rtl/>
        </w:rPr>
        <w:t>ا</w:t>
      </w:r>
      <w:r w:rsidRPr="005954F6">
        <w:rPr>
          <w:rFonts w:cs="MbSadr (1)" w:hint="cs"/>
          <w:sz w:val="32"/>
          <w:szCs w:val="32"/>
          <w:rtl/>
        </w:rPr>
        <w:t>لتي تمتدّ إلى ما وراء الحسّ</w:t>
      </w:r>
      <w:r w:rsidRPr="005954F6">
        <w:rPr>
          <w:rFonts w:hint="cs"/>
          <w:sz w:val="32"/>
          <w:szCs w:val="32"/>
          <w:rtl/>
        </w:rPr>
        <w:t> </w:t>
      </w:r>
      <w:r w:rsidRPr="005954F6">
        <w:rPr>
          <w:rFonts w:ascii="MbSadr (1)" w:hAnsi="MbSadr (1)" w:cs="MbSadr (1)" w:hint="cs"/>
          <w:sz w:val="32"/>
          <w:szCs w:val="32"/>
          <w:rtl/>
        </w:rPr>
        <w:t>، إلى ميادين العقل الخالص</w:t>
      </w:r>
      <w:r w:rsidRPr="005954F6">
        <w:rPr>
          <w:rFonts w:cs="MbSadr (1)" w:hint="cs"/>
          <w:sz w:val="32"/>
          <w:szCs w:val="32"/>
          <w:rtl/>
        </w:rPr>
        <w:t xml:space="preserve"> : </w:t>
      </w:r>
      <w:r w:rsidRPr="00596AE5">
        <w:rPr>
          <w:rFonts w:ascii="MbSadr (1)" w:hAnsi="MbSadr (1)" w:cs="MbSadr (1)"/>
          <w:color w:val="FF0000"/>
          <w:sz w:val="32"/>
          <w:szCs w:val="32"/>
          <w:rtl/>
        </w:rPr>
        <w:t>(</w:t>
      </w:r>
      <w:r w:rsidRPr="00596AE5">
        <w:rPr>
          <w:rFonts w:ascii="MbSadr (1)" w:hAnsi="MbSadr (1)" w:cs="MbSadr (1)"/>
          <w:bCs/>
          <w:color w:val="FF0000"/>
          <w:sz w:val="32"/>
          <w:szCs w:val="32"/>
          <w:rtl/>
        </w:rPr>
        <w:t xml:space="preserve"> وَإذَا قِيلَ لَهُمْ اتَّبِعُوا</w:t>
      </w:r>
      <w:r>
        <w:rPr>
          <w:rFonts w:ascii="MbSadr (1)" w:hAnsi="MbSadr (1)" w:cs="MbSadr (1)" w:hint="cs"/>
          <w:bCs/>
          <w:color w:val="FF0000"/>
          <w:sz w:val="32"/>
          <w:szCs w:val="32"/>
          <w:rtl/>
        </w:rPr>
        <w:t xml:space="preserve"> </w:t>
      </w:r>
      <w:r w:rsidRPr="00596AE5">
        <w:rPr>
          <w:rFonts w:ascii="MbSadr (1)" w:hAnsi="MbSadr (1)" w:cs="MbSadr (1)"/>
          <w:bCs/>
          <w:color w:val="FF0000"/>
          <w:sz w:val="32"/>
          <w:szCs w:val="32"/>
          <w:rtl/>
        </w:rPr>
        <w:t>مَا أنزَلَ اللَّهُ قَالُوا بَلْ نَتَّبِعُ مَا ألْفَيْنَا عَلَيْهِ آبَاءَنَا أوَلَوْ كَانَ آبَاؤُهُمْ لاَ يَعْقِلُونَ شَيْئاً وَلاَ يَهْتَدُونَ )</w:t>
      </w:r>
      <w:r w:rsidRPr="00596AE5">
        <w:rPr>
          <w:rFonts w:ascii="MbSadr (1)" w:hAnsi="MbSadr (1)" w:cs="MbSadr (1)"/>
          <w:bCs/>
          <w:sz w:val="32"/>
          <w:szCs w:val="32"/>
          <w:rtl/>
        </w:rPr>
        <w:t>(1)</w:t>
      </w:r>
      <w:r w:rsidRPr="00596AE5">
        <w:rPr>
          <w:rFonts w:ascii="MbSadr (1)" w:hAnsi="MbSadr (1)"/>
          <w:sz w:val="32"/>
          <w:szCs w:val="32"/>
          <w:rtl/>
        </w:rPr>
        <w:t> </w:t>
      </w:r>
      <w:r w:rsidRPr="00596AE5">
        <w:rPr>
          <w:rFonts w:ascii="MbSadr (1)" w:hAnsi="MbSadr (1)" w:cs="MbSadr (1)"/>
          <w:sz w:val="32"/>
          <w:szCs w:val="32"/>
          <w:rtl/>
        </w:rPr>
        <w:t>.</w:t>
      </w:r>
    </w:p>
    <w:p w:rsidR="002367DB" w:rsidRPr="00596AE5" w:rsidRDefault="002367DB" w:rsidP="002367DB">
      <w:pPr>
        <w:pStyle w:val="a"/>
        <w:adjustRightInd w:val="0"/>
        <w:spacing w:line="495" w:lineRule="atLeast"/>
        <w:rPr>
          <w:rFonts w:ascii="MbSadr (1)" w:hAnsi="MbSadr (1)" w:cs="MbSadr (1)"/>
          <w:sz w:val="32"/>
          <w:szCs w:val="32"/>
          <w:rtl/>
        </w:rPr>
      </w:pPr>
      <w:r w:rsidRPr="005954F6">
        <w:rPr>
          <w:rFonts w:cs="MbSadr (1)"/>
          <w:sz w:val="32"/>
          <w:szCs w:val="32"/>
          <w:rtl/>
        </w:rPr>
        <w:t>و</w:t>
      </w:r>
      <w:r w:rsidRPr="005954F6">
        <w:rPr>
          <w:rFonts w:cs="MbSadr (1)" w:hint="cs"/>
          <w:sz w:val="32"/>
          <w:szCs w:val="32"/>
          <w:rtl/>
        </w:rPr>
        <w:t xml:space="preserve">في ميدان الروح لا يعتبر الإنسانيّة وقفاً على اللذائذ الماديّة والشهوات </w:t>
      </w:r>
      <w:r w:rsidRPr="005954F6">
        <w:rPr>
          <w:rFonts w:cs="MbSadr (1)"/>
          <w:sz w:val="32"/>
          <w:szCs w:val="32"/>
          <w:rtl/>
        </w:rPr>
        <w:t>ا</w:t>
      </w:r>
      <w:r w:rsidRPr="005954F6">
        <w:rPr>
          <w:rFonts w:cs="MbSadr (1)" w:hint="cs"/>
          <w:sz w:val="32"/>
          <w:szCs w:val="32"/>
          <w:rtl/>
        </w:rPr>
        <w:t>لرخيصة كما هي في عرف المادّيّة الكافرة</w:t>
      </w:r>
      <w:r w:rsidRPr="005954F6">
        <w:rPr>
          <w:rFonts w:hint="cs"/>
          <w:sz w:val="32"/>
          <w:szCs w:val="32"/>
          <w:rtl/>
        </w:rPr>
        <w:t> </w:t>
      </w:r>
      <w:r w:rsidRPr="005954F6">
        <w:rPr>
          <w:rFonts w:ascii="MbSadr (1)" w:hAnsi="MbSadr (1)" w:cs="MbSadr (1)" w:hint="cs"/>
          <w:sz w:val="32"/>
          <w:szCs w:val="32"/>
          <w:rtl/>
        </w:rPr>
        <w:t xml:space="preserve">، ولا يهمل </w:t>
      </w:r>
      <w:r w:rsidRPr="005954F6">
        <w:rPr>
          <w:rFonts w:cs="MbSadr (1)" w:hint="cs"/>
          <w:sz w:val="32"/>
          <w:szCs w:val="32"/>
          <w:rtl/>
        </w:rPr>
        <w:t xml:space="preserve">جانبها المادّي كما فعلت </w:t>
      </w:r>
      <w:r w:rsidRPr="005954F6">
        <w:rPr>
          <w:rFonts w:cs="MbSadr (1)"/>
          <w:sz w:val="32"/>
          <w:szCs w:val="32"/>
          <w:rtl/>
        </w:rPr>
        <w:t>ا</w:t>
      </w:r>
      <w:r w:rsidRPr="005954F6">
        <w:rPr>
          <w:rFonts w:cs="MbSadr (1)" w:hint="cs"/>
          <w:sz w:val="32"/>
          <w:szCs w:val="32"/>
          <w:rtl/>
        </w:rPr>
        <w:t>لأديان الروحيّة الخالصة</w:t>
      </w:r>
      <w:r w:rsidRPr="005954F6">
        <w:rPr>
          <w:rFonts w:hint="cs"/>
          <w:sz w:val="32"/>
          <w:szCs w:val="32"/>
          <w:rtl/>
        </w:rPr>
        <w:t> </w:t>
      </w:r>
      <w:r w:rsidRPr="005954F6">
        <w:rPr>
          <w:rFonts w:ascii="MbSadr (1)" w:hAnsi="MbSadr (1)" w:cs="MbSadr (1)" w:hint="cs"/>
          <w:sz w:val="32"/>
          <w:szCs w:val="32"/>
          <w:rtl/>
        </w:rPr>
        <w:t xml:space="preserve">، بل يضع للإنسانيّة قوانينها المهذّبة والمربّية على أساس </w:t>
      </w:r>
      <w:r>
        <w:rPr>
          <w:rFonts w:cs="MbSadr (1)"/>
          <w:sz w:val="32"/>
          <w:szCs w:val="32"/>
          <w:rtl/>
        </w:rPr>
        <w:t>أنّ</w:t>
      </w:r>
      <w:r w:rsidRPr="005954F6">
        <w:rPr>
          <w:rFonts w:ascii="MbSadr (1)" w:hAnsi="MbSadr (1)" w:cs="MbSadr (1)" w:hint="cs"/>
          <w:sz w:val="32"/>
          <w:szCs w:val="32"/>
          <w:rtl/>
        </w:rPr>
        <w:t>ها مزاج من المادة والمعنى</w:t>
      </w:r>
      <w:r w:rsidRPr="005954F6">
        <w:rPr>
          <w:rFonts w:cs="MbSadr (1)" w:hint="cs"/>
          <w:sz w:val="32"/>
          <w:szCs w:val="32"/>
          <w:rtl/>
        </w:rPr>
        <w:t xml:space="preserve"> : </w:t>
      </w:r>
      <w:r w:rsidRPr="00596AE5">
        <w:rPr>
          <w:rFonts w:ascii="MbSadr (1)" w:hAnsi="MbSadr (1)" w:cs="MbSadr (1)"/>
          <w:color w:val="FF0000"/>
          <w:sz w:val="32"/>
          <w:szCs w:val="32"/>
          <w:rtl/>
        </w:rPr>
        <w:t>(</w:t>
      </w:r>
      <w:r w:rsidRPr="00596AE5">
        <w:rPr>
          <w:rFonts w:ascii="MbSadr (1)" w:hAnsi="MbSadr (1)" w:cs="MbSadr (1)"/>
          <w:bCs/>
          <w:color w:val="FF0000"/>
          <w:sz w:val="32"/>
          <w:szCs w:val="32"/>
          <w:rtl/>
        </w:rPr>
        <w:t xml:space="preserve"> وَابْتَغِ فِيمَا آتَاكَ اللَّهُ الدَّارَ الآخِرَةَ وَلاَ تَنسَ نَصِيبَكَ مِنْ الدُّنْيَا )</w:t>
      </w:r>
      <w:r w:rsidRPr="00596AE5">
        <w:rPr>
          <w:rFonts w:ascii="MbSadr (1)" w:hAnsi="MbSadr (1)" w:cs="MbSadr (1)"/>
          <w:bCs/>
          <w:sz w:val="32"/>
          <w:szCs w:val="32"/>
          <w:rtl/>
        </w:rPr>
        <w:t>(2)</w:t>
      </w:r>
      <w:r w:rsidRPr="00596AE5">
        <w:rPr>
          <w:rFonts w:ascii="MbSadr (1)" w:hAnsi="MbSadr (1)"/>
          <w:sz w:val="32"/>
          <w:szCs w:val="32"/>
          <w:rtl/>
        </w:rPr>
        <w:t> </w:t>
      </w:r>
      <w:r w:rsidRPr="00596AE5">
        <w:rPr>
          <w:rFonts w:ascii="MbSadr (1)" w:hAnsi="MbSadr (1)" w:cs="MbSadr (1)"/>
          <w:sz w:val="32"/>
          <w:szCs w:val="32"/>
          <w:rtl/>
        </w:rPr>
        <w:t>.</w:t>
      </w:r>
    </w:p>
    <w:p w:rsidR="002367DB" w:rsidRPr="00596AE5" w:rsidRDefault="002367DB" w:rsidP="002367DB">
      <w:pPr>
        <w:pStyle w:val="a"/>
        <w:adjustRightInd w:val="0"/>
        <w:spacing w:line="495" w:lineRule="atLeast"/>
        <w:rPr>
          <w:rFonts w:ascii="MbSadr (1)" w:hAnsi="MbSadr (1)" w:cs="MbSadr (1)"/>
          <w:color w:val="FF0000"/>
          <w:sz w:val="32"/>
          <w:szCs w:val="32"/>
          <w:rtl/>
        </w:rPr>
      </w:pPr>
      <w:r w:rsidRPr="005954F6">
        <w:rPr>
          <w:rFonts w:cs="MbSadr (1)"/>
          <w:sz w:val="32"/>
          <w:szCs w:val="32"/>
          <w:rtl/>
        </w:rPr>
        <w:lastRenderedPageBreak/>
        <w:t>و</w:t>
      </w:r>
      <w:r w:rsidRPr="005954F6">
        <w:rPr>
          <w:rFonts w:cs="MbSadr (1)" w:hint="cs"/>
          <w:sz w:val="32"/>
          <w:szCs w:val="32"/>
          <w:rtl/>
        </w:rPr>
        <w:t xml:space="preserve">في ميدان العمل يقيم الإسلام الحياة على مناهجه واُسسه من الحقّ </w:t>
      </w:r>
      <w:r w:rsidRPr="005954F6">
        <w:rPr>
          <w:rFonts w:cs="MbSadr (1)"/>
          <w:sz w:val="32"/>
          <w:szCs w:val="32"/>
          <w:rtl/>
        </w:rPr>
        <w:t>و</w:t>
      </w:r>
      <w:r w:rsidRPr="005954F6">
        <w:rPr>
          <w:rFonts w:cs="MbSadr (1)" w:hint="cs"/>
          <w:sz w:val="32"/>
          <w:szCs w:val="32"/>
          <w:rtl/>
        </w:rPr>
        <w:t xml:space="preserve">العدل والخير والمساواة : </w:t>
      </w:r>
      <w:r w:rsidRPr="00596AE5">
        <w:rPr>
          <w:rFonts w:ascii="MbSadr (1)" w:hAnsi="MbSadr (1)" w:cs="MbSadr (1)"/>
          <w:color w:val="FF0000"/>
          <w:sz w:val="32"/>
          <w:szCs w:val="32"/>
          <w:rtl/>
        </w:rPr>
        <w:t>(</w:t>
      </w:r>
      <w:r w:rsidRPr="00596AE5">
        <w:rPr>
          <w:rFonts w:ascii="MbSadr (1)" w:hAnsi="MbSadr (1)" w:cs="MbSadr (1)"/>
          <w:bCs/>
          <w:color w:val="FF0000"/>
          <w:sz w:val="32"/>
          <w:szCs w:val="32"/>
          <w:rtl/>
        </w:rPr>
        <w:t xml:space="preserve"> وَقُلْ الْحَقُّ مِنْ رَبِّكُمْ )</w:t>
      </w:r>
      <w:r w:rsidRPr="00596AE5">
        <w:rPr>
          <w:rFonts w:ascii="MbSadr (1)" w:hAnsi="MbSadr (1)" w:cs="MbSadr (1)"/>
          <w:bCs/>
          <w:sz w:val="32"/>
          <w:szCs w:val="32"/>
          <w:rtl/>
        </w:rPr>
        <w:t>(3)</w:t>
      </w:r>
      <w:r w:rsidRPr="00596AE5">
        <w:rPr>
          <w:rFonts w:ascii="MbSadr (1)" w:hAnsi="MbSadr (1)"/>
          <w:color w:val="FF0000"/>
          <w:sz w:val="32"/>
          <w:szCs w:val="32"/>
          <w:rtl/>
        </w:rPr>
        <w:t> </w:t>
      </w:r>
      <w:r w:rsidRPr="00596AE5">
        <w:rPr>
          <w:rFonts w:ascii="MbSadr (1)" w:hAnsi="MbSadr (1)" w:cs="MbSadr (1)"/>
          <w:color w:val="FF0000"/>
          <w:sz w:val="32"/>
          <w:szCs w:val="32"/>
          <w:rtl/>
        </w:rPr>
        <w:t>، (</w:t>
      </w:r>
      <w:r w:rsidRPr="00596AE5">
        <w:rPr>
          <w:rFonts w:ascii="MbSadr (1)" w:hAnsi="MbSadr (1)" w:cs="MbSadr (1)"/>
          <w:bCs/>
          <w:color w:val="FF0000"/>
          <w:sz w:val="32"/>
          <w:szCs w:val="32"/>
          <w:rtl/>
        </w:rPr>
        <w:t xml:space="preserve"> وَإذَا قُلْتُمْ فَاعْدِلُوا وَلَوْ كَانَ ذَا قُرْبَى )</w:t>
      </w:r>
      <w:r w:rsidRPr="00596AE5">
        <w:rPr>
          <w:rFonts w:ascii="MbSadr (1)" w:hAnsi="MbSadr (1)" w:cs="MbSadr (1)"/>
          <w:bCs/>
          <w:sz w:val="32"/>
          <w:szCs w:val="32"/>
          <w:rtl/>
        </w:rPr>
        <w:t>(4)</w:t>
      </w:r>
      <w:r w:rsidRPr="00596AE5">
        <w:rPr>
          <w:rFonts w:ascii="MbSadr (1)" w:hAnsi="MbSadr (1)"/>
          <w:sz w:val="32"/>
          <w:szCs w:val="32"/>
          <w:rtl/>
        </w:rPr>
        <w:t> </w:t>
      </w:r>
      <w:r w:rsidRPr="00596AE5">
        <w:rPr>
          <w:rFonts w:ascii="MbSadr (1)" w:hAnsi="MbSadr (1)" w:cs="MbSadr (1)"/>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ه</w:t>
      </w:r>
      <w:r w:rsidRPr="005954F6">
        <w:rPr>
          <w:rFonts w:cs="MbSadr (1)" w:hint="cs"/>
          <w:sz w:val="32"/>
          <w:szCs w:val="32"/>
          <w:rtl/>
        </w:rPr>
        <w:t>ذا هو المفهوم الصحيح للإسلام الذي شعّ على الدنيا</w:t>
      </w:r>
      <w:r w:rsidRPr="005954F6">
        <w:rPr>
          <w:rFonts w:hint="cs"/>
          <w:sz w:val="32"/>
          <w:szCs w:val="32"/>
          <w:rtl/>
        </w:rPr>
        <w:t> </w:t>
      </w:r>
      <w:r w:rsidRPr="005954F6">
        <w:rPr>
          <w:rFonts w:ascii="MbSadr (1)" w:hAnsi="MbSadr (1)" w:cs="MbSadr (1)" w:hint="cs"/>
          <w:sz w:val="32"/>
          <w:szCs w:val="32"/>
          <w:rtl/>
        </w:rPr>
        <w:t>، فأقامها وأقعدها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بنى اُمّة</w:t>
      </w:r>
      <w:r w:rsidRPr="005954F6">
        <w:rPr>
          <w:rFonts w:hint="cs"/>
          <w:sz w:val="32"/>
          <w:szCs w:val="32"/>
          <w:rtl/>
        </w:rPr>
        <w:t> </w:t>
      </w:r>
      <w:r w:rsidRPr="005954F6">
        <w:rPr>
          <w:rFonts w:ascii="MbSadr (1)" w:hAnsi="MbSadr (1)" w:cs="MbSadr (1)" w:hint="cs"/>
          <w:sz w:val="32"/>
          <w:szCs w:val="32"/>
          <w:rtl/>
        </w:rPr>
        <w:t>، فر</w:t>
      </w:r>
      <w:r w:rsidRPr="005954F6">
        <w:rPr>
          <w:rFonts w:cs="MbSadr (1)" w:hint="cs"/>
          <w:sz w:val="32"/>
          <w:szCs w:val="32"/>
          <w:rtl/>
        </w:rPr>
        <w:t>كّزها وأعزّها</w:t>
      </w:r>
      <w:r w:rsidRPr="005954F6">
        <w:rPr>
          <w:rFonts w:hint="cs"/>
          <w:sz w:val="32"/>
          <w:szCs w:val="32"/>
          <w:rtl/>
        </w:rPr>
        <w:t> </w:t>
      </w:r>
      <w:r w:rsidRPr="005954F6">
        <w:rPr>
          <w:rFonts w:ascii="MbSadr (1)" w:hAnsi="MbSadr (1)" w:cs="MbSadr (1)" w:hint="cs"/>
          <w:sz w:val="32"/>
          <w:szCs w:val="32"/>
          <w:rtl/>
        </w:rPr>
        <w:t>، وأنشأ مجتمعاً</w:t>
      </w:r>
      <w:r w:rsidRPr="005954F6">
        <w:rPr>
          <w:rFonts w:hint="cs"/>
          <w:sz w:val="32"/>
          <w:szCs w:val="32"/>
          <w:rtl/>
        </w:rPr>
        <w:t> </w:t>
      </w:r>
      <w:r w:rsidRPr="005954F6">
        <w:rPr>
          <w:rFonts w:ascii="MbSadr (1)" w:hAnsi="MbSadr (1)" w:cs="MbSadr (1)" w:hint="cs"/>
          <w:sz w:val="32"/>
          <w:szCs w:val="32"/>
          <w:rtl/>
        </w:rPr>
        <w:t xml:space="preserve">، فذابت في أضوائه جميع المشاكل التي </w:t>
      </w:r>
      <w:r w:rsidRPr="005954F6">
        <w:rPr>
          <w:rFonts w:cs="MbSadr (1)"/>
          <w:sz w:val="32"/>
          <w:szCs w:val="32"/>
          <w:rtl/>
        </w:rPr>
        <w:t>ت</w:t>
      </w:r>
      <w:r w:rsidRPr="005954F6">
        <w:rPr>
          <w:rFonts w:cs="MbSadr (1)" w:hint="cs"/>
          <w:sz w:val="32"/>
          <w:szCs w:val="32"/>
          <w:rtl/>
        </w:rPr>
        <w:t>شكو منها المجتمعات الإنسانيّة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هذا هو مفهوم الإسلام الذي فهمه المسلمون الأوّلون عن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فهماً </w:t>
      </w:r>
      <w:r w:rsidRPr="005954F6">
        <w:rPr>
          <w:rFonts w:cs="MbSadr (1)"/>
          <w:sz w:val="32"/>
          <w:szCs w:val="32"/>
          <w:rtl/>
        </w:rPr>
        <w:t>ص</w:t>
      </w:r>
      <w:r w:rsidRPr="005954F6">
        <w:rPr>
          <w:rFonts w:cs="MbSadr (1)" w:hint="cs"/>
          <w:sz w:val="32"/>
          <w:szCs w:val="32"/>
          <w:rtl/>
        </w:rPr>
        <w:t>حيحاً</w:t>
      </w:r>
      <w:r w:rsidRPr="005954F6">
        <w:rPr>
          <w:rFonts w:hint="cs"/>
          <w:sz w:val="32"/>
          <w:szCs w:val="32"/>
          <w:rtl/>
        </w:rPr>
        <w:t> </w:t>
      </w:r>
      <w:r w:rsidRPr="005954F6">
        <w:rPr>
          <w:rFonts w:ascii="MbSadr (1)" w:hAnsi="MbSadr (1)" w:cs="MbSadr (1)" w:hint="cs"/>
          <w:sz w:val="32"/>
          <w:szCs w:val="32"/>
          <w:rtl/>
        </w:rPr>
        <w:t>، فاتّخذوه ديناً ومبدأً وعقيدةً ودستوراً وأخرجوه من نطاق العقيدة</w:t>
      </w:r>
      <w:r w:rsidRPr="005954F6">
        <w:rPr>
          <w:rFonts w:cs="MbSadr (1)" w:hint="cs"/>
          <w:sz w:val="32"/>
          <w:szCs w:val="32"/>
          <w:rtl/>
        </w:rPr>
        <w:t xml:space="preserve"> </w:t>
      </w:r>
      <w:r w:rsidRPr="005954F6">
        <w:rPr>
          <w:rFonts w:cs="MbSadr (1)"/>
          <w:sz w:val="32"/>
          <w:szCs w:val="32"/>
          <w:rtl/>
        </w:rPr>
        <w:t>ا</w:t>
      </w:r>
      <w:r w:rsidRPr="005954F6">
        <w:rPr>
          <w:rFonts w:cs="MbSadr (1)" w:hint="cs"/>
          <w:sz w:val="32"/>
          <w:szCs w:val="32"/>
          <w:rtl/>
        </w:rPr>
        <w:t>لخالصة إلى حقيقة حيّة في كيان الاُمّة كلّها</w:t>
      </w:r>
      <w:r w:rsidRPr="005954F6">
        <w:rPr>
          <w:rFonts w:hint="cs"/>
          <w:sz w:val="32"/>
          <w:szCs w:val="32"/>
          <w:rtl/>
        </w:rPr>
        <w:t> </w:t>
      </w:r>
      <w:r w:rsidRPr="005954F6">
        <w:rPr>
          <w:rFonts w:ascii="MbSadr (1)" w:hAnsi="MbSadr (1)" w:cs="MbSadr (1)" w:hint="cs"/>
          <w:sz w:val="32"/>
          <w:szCs w:val="32"/>
          <w:rtl/>
        </w:rPr>
        <w:t xml:space="preserve">، متمثّلة في الحياة الإسلاميّة بشتّى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البقرة : 170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القصص : 77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الكهف : 29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الأنعام : 152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ج</w:t>
      </w:r>
      <w:r w:rsidRPr="005954F6">
        <w:rPr>
          <w:rFonts w:cs="MbSadr (1)" w:hint="cs"/>
          <w:sz w:val="32"/>
          <w:szCs w:val="32"/>
          <w:rtl/>
        </w:rPr>
        <w:t>وانبها وخصائصها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ل هذا هو الذي فهمه عن الإسلام أعداؤه أيضاً</w:t>
      </w:r>
      <w:r w:rsidRPr="005954F6">
        <w:rPr>
          <w:rFonts w:hint="cs"/>
          <w:sz w:val="32"/>
          <w:szCs w:val="32"/>
          <w:rtl/>
        </w:rPr>
        <w:t> </w:t>
      </w:r>
      <w:r w:rsidRPr="005954F6">
        <w:rPr>
          <w:rFonts w:ascii="MbSadr (1)" w:hAnsi="MbSadr (1)" w:cs="MbSadr (1)" w:hint="cs"/>
          <w:sz w:val="32"/>
          <w:szCs w:val="32"/>
          <w:rtl/>
        </w:rPr>
        <w:t>، فقد قال (</w:t>
      </w:r>
      <w:r w:rsidRPr="005954F6">
        <w:rPr>
          <w:rFonts w:hint="cs"/>
          <w:sz w:val="32"/>
          <w:szCs w:val="32"/>
          <w:rtl/>
        </w:rPr>
        <w:t> </w:t>
      </w:r>
      <w:r w:rsidRPr="005954F6">
        <w:rPr>
          <w:rFonts w:ascii="MbSadr (1)" w:hAnsi="MbSadr (1)" w:cs="MbSadr (1)" w:hint="cs"/>
          <w:sz w:val="32"/>
          <w:szCs w:val="32"/>
          <w:rtl/>
        </w:rPr>
        <w:t>غلادستون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 xml:space="preserve">لوزير البريطاني المعروف وأحد موطّدي أركان الاستعمار البريطاني في الشرق :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 xml:space="preserve">ما دام هذا القرآن موجوداً فلن تستطيع أوروبا السيطرة على الشرق ولا أن </w:t>
      </w:r>
      <w:r w:rsidRPr="005954F6">
        <w:rPr>
          <w:rFonts w:cs="MbSadr (1)"/>
          <w:sz w:val="32"/>
          <w:szCs w:val="32"/>
          <w:rtl/>
        </w:rPr>
        <w:t>ت</w:t>
      </w:r>
      <w:r w:rsidRPr="005954F6">
        <w:rPr>
          <w:rFonts w:cs="MbSadr (1)" w:hint="cs"/>
          <w:sz w:val="32"/>
          <w:szCs w:val="32"/>
          <w:rtl/>
        </w:rPr>
        <w:t>كون هي نفسها في أمان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القرآن لا يحمي العالم الإسلامي من النفوذ الكافر ولا يهدّد البلاد </w:t>
      </w:r>
      <w:r w:rsidRPr="005954F6">
        <w:rPr>
          <w:rFonts w:cs="MbSadr (1)"/>
          <w:sz w:val="32"/>
          <w:szCs w:val="32"/>
          <w:rtl/>
        </w:rPr>
        <w:t>ا</w:t>
      </w:r>
      <w:r w:rsidRPr="005954F6">
        <w:rPr>
          <w:rFonts w:cs="MbSadr (1)" w:hint="cs"/>
          <w:sz w:val="32"/>
          <w:szCs w:val="32"/>
          <w:rtl/>
        </w:rPr>
        <w:t>لاستعماريّة بالذات لو لم يكن كتاب دين يعمر القلوب</w:t>
      </w:r>
      <w:r w:rsidRPr="005954F6">
        <w:rPr>
          <w:rFonts w:hint="cs"/>
          <w:sz w:val="32"/>
          <w:szCs w:val="32"/>
          <w:rtl/>
        </w:rPr>
        <w:t> </w:t>
      </w:r>
      <w:r w:rsidRPr="005954F6">
        <w:rPr>
          <w:rFonts w:ascii="MbSadr (1)" w:hAnsi="MbSadr (1)" w:cs="MbSadr (1)" w:hint="cs"/>
          <w:sz w:val="32"/>
          <w:szCs w:val="32"/>
          <w:rtl/>
        </w:rPr>
        <w:t>، ومبدأ بناء لحياة الاُمم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ascii="MbSadr (1)" w:hAnsi="MbSadr (1)" w:cs="MbSadr (1)" w:hint="cs"/>
          <w:sz w:val="32"/>
          <w:szCs w:val="32"/>
          <w:rtl/>
        </w:rPr>
        <w:t>يّها الشعب المسلم</w:t>
      </w:r>
      <w:r w:rsidRPr="005954F6">
        <w:rPr>
          <w:rFonts w:hint="cs"/>
          <w:sz w:val="32"/>
          <w:szCs w:val="32"/>
          <w:rtl/>
        </w:rPr>
        <w:t> </w:t>
      </w:r>
      <w:r w:rsidRPr="005954F6">
        <w:rPr>
          <w:rFonts w:ascii="MbSadr (1)" w:hAnsi="MbSadr (1)" w:cs="MbSadr (1)" w:hint="cs"/>
          <w:sz w:val="32"/>
          <w:szCs w:val="32"/>
          <w:rtl/>
        </w:rPr>
        <w:t xml:space="preserve">... إنّ الحجب التي كان يضعها الاستعمار وأذنابه بين </w:t>
      </w:r>
      <w:r w:rsidRPr="005954F6">
        <w:rPr>
          <w:rFonts w:cs="MbSadr (1)"/>
          <w:sz w:val="32"/>
          <w:szCs w:val="32"/>
          <w:rtl/>
        </w:rPr>
        <w:t>ا</w:t>
      </w:r>
      <w:r w:rsidRPr="005954F6">
        <w:rPr>
          <w:rFonts w:cs="MbSadr (1)" w:hint="cs"/>
          <w:sz w:val="32"/>
          <w:szCs w:val="32"/>
          <w:rtl/>
        </w:rPr>
        <w:t xml:space="preserve">لمسلمين وبين نور الإسلام ومفهومه المشرق قد تمزّقت إلى غير رجعة بزوال </w:t>
      </w:r>
      <w:r w:rsidRPr="005954F6">
        <w:rPr>
          <w:rFonts w:cs="MbSadr (1)"/>
          <w:sz w:val="32"/>
          <w:szCs w:val="32"/>
          <w:rtl/>
        </w:rPr>
        <w:t>ذ</w:t>
      </w:r>
      <w:r w:rsidRPr="005954F6">
        <w:rPr>
          <w:rFonts w:cs="MbSadr (1)" w:hint="cs"/>
          <w:sz w:val="32"/>
          <w:szCs w:val="32"/>
          <w:rtl/>
        </w:rPr>
        <w:t>لك العهد البغيض</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التفت قليلا إلى دينك الحبيب</w:t>
      </w:r>
      <w:r w:rsidRPr="005954F6">
        <w:rPr>
          <w:rFonts w:hint="cs"/>
          <w:sz w:val="32"/>
          <w:szCs w:val="32"/>
          <w:rtl/>
        </w:rPr>
        <w:t> </w:t>
      </w:r>
      <w:r w:rsidRPr="005954F6">
        <w:rPr>
          <w:rFonts w:ascii="MbSadr (1)" w:hAnsi="MbSadr (1)" w:cs="MbSadr (1)" w:hint="cs"/>
          <w:sz w:val="32"/>
          <w:szCs w:val="32"/>
          <w:rtl/>
        </w:rPr>
        <w:t>، فإنّك ستجد فيه مبدأً فوق المبادئ</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سوف ترى </w:t>
      </w:r>
      <w:r>
        <w:rPr>
          <w:rFonts w:cs="MbSadr (1)" w:hint="cs"/>
          <w:sz w:val="32"/>
          <w:szCs w:val="32"/>
          <w:rtl/>
        </w:rPr>
        <w:t>أنّ</w:t>
      </w:r>
      <w:r w:rsidRPr="005954F6">
        <w:rPr>
          <w:rFonts w:ascii="MbSadr (1)" w:hAnsi="MbSadr (1)" w:cs="MbSadr (1)" w:hint="cs"/>
          <w:sz w:val="32"/>
          <w:szCs w:val="32"/>
          <w:rtl/>
        </w:rPr>
        <w:t>ه الطبيب الاجتماعي الكبير الذي يحلّ مشاكل المجتمع</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سوء التوزيع للثروات والطبقيّة واضطهاد الضعيف والاستغلال الفظيع </w:t>
      </w:r>
      <w:r w:rsidRPr="005954F6">
        <w:rPr>
          <w:rFonts w:cs="MbSadr (1)"/>
          <w:sz w:val="32"/>
          <w:szCs w:val="32"/>
          <w:rtl/>
        </w:rPr>
        <w:t>ل</w:t>
      </w:r>
      <w:r w:rsidRPr="005954F6">
        <w:rPr>
          <w:rFonts w:cs="MbSadr (1)" w:hint="cs"/>
          <w:sz w:val="32"/>
          <w:szCs w:val="32"/>
          <w:rtl/>
        </w:rPr>
        <w:t>لعمّال والاستهتار بجهودهم</w:t>
      </w:r>
      <w:r w:rsidRPr="005954F6">
        <w:rPr>
          <w:rFonts w:hint="cs"/>
          <w:sz w:val="32"/>
          <w:szCs w:val="32"/>
          <w:rtl/>
        </w:rPr>
        <w:t> </w:t>
      </w:r>
      <w:r w:rsidRPr="005954F6">
        <w:rPr>
          <w:rFonts w:ascii="MbSadr (1)" w:hAnsi="MbSadr (1)" w:cs="MbSadr (1)" w:hint="cs"/>
          <w:sz w:val="32"/>
          <w:szCs w:val="32"/>
          <w:rtl/>
        </w:rPr>
        <w:t>، والترف الفاجر على حساب الاُمّة وحقوقها</w:t>
      </w:r>
      <w:r w:rsidRPr="005954F6">
        <w:rPr>
          <w:rFonts w:hint="cs"/>
          <w:sz w:val="32"/>
          <w:szCs w:val="32"/>
          <w:rtl/>
        </w:rPr>
        <w:t> </w:t>
      </w:r>
      <w:r w:rsidRPr="005954F6">
        <w:rPr>
          <w:rFonts w:ascii="MbSadr (1)" w:hAnsi="MbSadr (1)" w:cs="MbSadr (1)" w:hint="cs"/>
          <w:sz w:val="32"/>
          <w:szCs w:val="32"/>
          <w:rtl/>
        </w:rPr>
        <w:t xml:space="preserve">، كلّ </w:t>
      </w:r>
      <w:r w:rsidRPr="005954F6">
        <w:rPr>
          <w:rFonts w:cs="MbSadr (1)"/>
          <w:sz w:val="32"/>
          <w:szCs w:val="32"/>
          <w:rtl/>
        </w:rPr>
        <w:t>ذ</w:t>
      </w:r>
      <w:r w:rsidRPr="005954F6">
        <w:rPr>
          <w:rFonts w:cs="MbSadr (1)" w:hint="cs"/>
          <w:sz w:val="32"/>
          <w:szCs w:val="32"/>
          <w:rtl/>
        </w:rPr>
        <w:t>لك مفاهيم لا واقع لها في ظلّ الإسلام</w:t>
      </w:r>
      <w:r w:rsidRPr="005954F6">
        <w:rPr>
          <w:rFonts w:hint="cs"/>
          <w:sz w:val="32"/>
          <w:szCs w:val="32"/>
          <w:rtl/>
        </w:rPr>
        <w:t> </w:t>
      </w:r>
      <w:r w:rsidRPr="005954F6">
        <w:rPr>
          <w:rFonts w:ascii="MbSadr (1)" w:hAnsi="MbSadr (1)" w:cs="MbSadr (1)" w:hint="cs"/>
          <w:sz w:val="32"/>
          <w:szCs w:val="32"/>
          <w:rtl/>
        </w:rPr>
        <w:t xml:space="preserve">، كما سنوضح ذلك في منشوراتنا وكتبنا إن </w:t>
      </w:r>
      <w:r w:rsidRPr="005954F6">
        <w:rPr>
          <w:rFonts w:cs="MbSadr (1)"/>
          <w:sz w:val="32"/>
          <w:szCs w:val="32"/>
          <w:rtl/>
        </w:rPr>
        <w:t>ش</w:t>
      </w:r>
      <w:r w:rsidRPr="005954F6">
        <w:rPr>
          <w:rFonts w:cs="MbSadr (1)" w:hint="cs"/>
          <w:sz w:val="32"/>
          <w:szCs w:val="32"/>
          <w:rtl/>
        </w:rPr>
        <w:t>اء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ليفهم كلّ مسلم أنّ دينه ـ وحده ـ المبدأ الذي يجب أن يعتنقه في الحياة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يدعو إلى تطبيقه</w:t>
      </w:r>
      <w:r w:rsidRPr="005954F6">
        <w:rPr>
          <w:rFonts w:hint="cs"/>
          <w:sz w:val="32"/>
          <w:szCs w:val="32"/>
          <w:rtl/>
        </w:rPr>
        <w:t> </w:t>
      </w:r>
      <w:r w:rsidRPr="005954F6">
        <w:rPr>
          <w:rFonts w:ascii="MbSadr (1)" w:hAnsi="MbSadr (1)" w:cs="MbSadr (1)" w:hint="cs"/>
          <w:sz w:val="32"/>
          <w:szCs w:val="32"/>
          <w:rtl/>
        </w:rPr>
        <w:t>، وأنّ دينه ـ</w:t>
      </w:r>
      <w:r w:rsidRPr="005954F6">
        <w:rPr>
          <w:rFonts w:cs="MbSadr (1)" w:hint="cs"/>
          <w:sz w:val="32"/>
          <w:szCs w:val="32"/>
          <w:rtl/>
        </w:rPr>
        <w:t xml:space="preserve"> وحده ـ الذي يكفل له تحقيق أمانيه وأحلامه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يغنيه عن استجداء المبادئ من الأجانب وجلبها من الخارج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إ</w:t>
      </w:r>
      <w:r w:rsidRPr="005954F6">
        <w:rPr>
          <w:rFonts w:cs="MbSadr (1)" w:hint="cs"/>
          <w:sz w:val="32"/>
          <w:szCs w:val="32"/>
          <w:rtl/>
        </w:rPr>
        <w:t>نّ مبدأكم هنا</w:t>
      </w:r>
      <w:r w:rsidRPr="005954F6">
        <w:rPr>
          <w:rFonts w:hint="cs"/>
          <w:sz w:val="32"/>
          <w:szCs w:val="32"/>
          <w:rtl/>
        </w:rPr>
        <w:t> </w:t>
      </w:r>
      <w:r w:rsidRPr="005954F6">
        <w:rPr>
          <w:rFonts w:ascii="MbSadr (1)" w:hAnsi="MbSadr (1)" w:cs="MbSadr (1)" w:hint="cs"/>
          <w:sz w:val="32"/>
          <w:szCs w:val="32"/>
          <w:rtl/>
        </w:rPr>
        <w:t>... هنا</w:t>
      </w:r>
      <w:r w:rsidRPr="005954F6">
        <w:rPr>
          <w:rFonts w:hint="cs"/>
          <w:sz w:val="32"/>
          <w:szCs w:val="32"/>
          <w:rtl/>
        </w:rPr>
        <w:t> </w:t>
      </w:r>
      <w:r w:rsidRPr="005954F6">
        <w:rPr>
          <w:rFonts w:ascii="MbSadr (1)" w:hAnsi="MbSadr (1)" w:cs="MbSadr (1)" w:hint="cs"/>
          <w:sz w:val="32"/>
          <w:szCs w:val="32"/>
          <w:rtl/>
        </w:rPr>
        <w:t>... في صميمكم وواقعكم</w:t>
      </w:r>
      <w:r w:rsidRPr="005954F6">
        <w:rPr>
          <w:rFonts w:hint="cs"/>
          <w:sz w:val="32"/>
          <w:szCs w:val="32"/>
          <w:rtl/>
        </w:rPr>
        <w:t> </w:t>
      </w:r>
      <w:r w:rsidRPr="005954F6">
        <w:rPr>
          <w:rFonts w:ascii="MbSadr (1)" w:hAnsi="MbSadr (1)" w:cs="MbSadr (1)" w:hint="cs"/>
          <w:sz w:val="32"/>
          <w:szCs w:val="32"/>
          <w:rtl/>
        </w:rPr>
        <w:t>، في قلوبكم ونفوسكم</w:t>
      </w:r>
      <w:r w:rsidRPr="005954F6">
        <w:rPr>
          <w:rFonts w:hint="cs"/>
          <w:sz w:val="32"/>
          <w:szCs w:val="32"/>
          <w:rtl/>
        </w:rPr>
        <w:t> </w:t>
      </w:r>
      <w:r w:rsidRPr="005954F6">
        <w:rPr>
          <w:rFonts w:ascii="MbSadr (1)" w:hAnsi="MbSadr (1)" w:cs="MbSadr (1)" w:hint="cs"/>
          <w:sz w:val="32"/>
          <w:szCs w:val="32"/>
          <w:rtl/>
        </w:rPr>
        <w:t xml:space="preserve">، في </w:t>
      </w:r>
      <w:r w:rsidRPr="005954F6">
        <w:rPr>
          <w:rFonts w:cs="MbSadr (1)"/>
          <w:sz w:val="32"/>
          <w:szCs w:val="32"/>
          <w:rtl/>
        </w:rPr>
        <w:t>د</w:t>
      </w:r>
      <w:r w:rsidRPr="005954F6">
        <w:rPr>
          <w:rFonts w:cs="MbSadr (1)" w:hint="cs"/>
          <w:sz w:val="32"/>
          <w:szCs w:val="32"/>
          <w:rtl/>
        </w:rPr>
        <w:t>ينكم وضميركم</w:t>
      </w:r>
      <w:r w:rsidRPr="005954F6">
        <w:rPr>
          <w:rFonts w:hint="cs"/>
          <w:sz w:val="32"/>
          <w:szCs w:val="32"/>
          <w:rtl/>
        </w:rPr>
        <w:t> </w:t>
      </w:r>
      <w:r w:rsidRPr="005954F6">
        <w:rPr>
          <w:rFonts w:ascii="MbSadr (1)" w:hAnsi="MbSadr (1)" w:cs="MbSadr (1)" w:hint="cs"/>
          <w:sz w:val="32"/>
          <w:szCs w:val="32"/>
          <w:rtl/>
        </w:rPr>
        <w:t xml:space="preserve">. وإنّ الرسول العظيم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حبيب القلوب</w:t>
      </w:r>
      <w:r w:rsidRPr="005954F6">
        <w:rPr>
          <w:rFonts w:hint="cs"/>
          <w:sz w:val="32"/>
          <w:szCs w:val="32"/>
          <w:rtl/>
        </w:rPr>
        <w:t> </w:t>
      </w:r>
      <w:r w:rsidRPr="005954F6">
        <w:rPr>
          <w:rFonts w:ascii="MbSadr (1)" w:hAnsi="MbSadr (1)" w:cs="MbSadr (1)" w:hint="cs"/>
          <w:sz w:val="32"/>
          <w:szCs w:val="32"/>
          <w:rtl/>
        </w:rPr>
        <w:t xml:space="preserve">، ونبيُّ الإنسانيّة الخالد </w:t>
      </w:r>
      <w:r w:rsidRPr="005954F6">
        <w:rPr>
          <w:rFonts w:cs="MbSadr (1)"/>
          <w:sz w:val="32"/>
          <w:szCs w:val="32"/>
          <w:rtl/>
        </w:rPr>
        <w:t>ي</w:t>
      </w:r>
      <w:r w:rsidRPr="005954F6">
        <w:rPr>
          <w:rFonts w:cs="MbSadr (1)" w:hint="cs"/>
          <w:sz w:val="32"/>
          <w:szCs w:val="32"/>
          <w:rtl/>
        </w:rPr>
        <w:t xml:space="preserve">طالب كلّ مسلم بأن يحمل رسالته وينادي أنّ الاسلام هو دينه ومبدؤه الذي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(291)</w:t>
      </w:r>
    </w:p>
    <w:p w:rsidR="002367DB" w:rsidRPr="005954F6" w:rsidRDefault="002367DB" w:rsidP="002367DB">
      <w:pPr>
        <w:widowControl w:val="0"/>
        <w:adjustRightInd w:val="0"/>
        <w:jc w:val="center"/>
        <w:rPr>
          <w:sz w:val="32"/>
          <w:szCs w:val="32"/>
          <w:rtl/>
        </w:rPr>
      </w:pPr>
    </w:p>
    <w:p w:rsidR="002367DB" w:rsidRPr="00596AE5" w:rsidRDefault="002367DB" w:rsidP="002367DB">
      <w:pPr>
        <w:pStyle w:val="a"/>
        <w:adjustRightInd w:val="0"/>
        <w:rPr>
          <w:rFonts w:ascii="MbSadr (1)" w:hAnsi="MbSadr (1)" w:cs="MbSadr (1)"/>
          <w:sz w:val="32"/>
          <w:szCs w:val="32"/>
          <w:rtl/>
        </w:rPr>
      </w:pPr>
      <w:r w:rsidRPr="005954F6">
        <w:rPr>
          <w:rFonts w:cs="MbSadr (1)"/>
          <w:sz w:val="32"/>
          <w:szCs w:val="32"/>
          <w:rtl/>
        </w:rPr>
        <w:t>ي</w:t>
      </w:r>
      <w:r w:rsidRPr="005954F6">
        <w:rPr>
          <w:rFonts w:cs="MbSadr (1)" w:hint="cs"/>
          <w:sz w:val="32"/>
          <w:szCs w:val="32"/>
          <w:rtl/>
        </w:rPr>
        <w:t xml:space="preserve">جب تطبيقه : </w:t>
      </w:r>
      <w:r w:rsidRPr="00596AE5">
        <w:rPr>
          <w:rFonts w:ascii="MbSadr (1)" w:hAnsi="MbSadr (1)" w:cs="MbSadr (1)"/>
          <w:color w:val="FF0000"/>
          <w:sz w:val="32"/>
          <w:szCs w:val="32"/>
          <w:rtl/>
        </w:rPr>
        <w:t>(</w:t>
      </w:r>
      <w:r w:rsidRPr="00596AE5">
        <w:rPr>
          <w:rFonts w:ascii="MbSadr (1)" w:hAnsi="MbSadr (1)" w:cs="MbSadr (1)"/>
          <w:bCs/>
          <w:color w:val="FF0000"/>
          <w:sz w:val="32"/>
          <w:szCs w:val="32"/>
          <w:rtl/>
        </w:rPr>
        <w:t xml:space="preserve"> وَمَنْ أَحْسَنُ قَوْلا مِمَّنْ دَعَا إلَى اللَّهِ وَعَمِلَ صَالِحاً وَقَالَ إنَّنِي مِنَ الْمُسْلِمِينَ )</w:t>
      </w:r>
      <w:r w:rsidRPr="00596AE5">
        <w:rPr>
          <w:rFonts w:ascii="MbSadr (1)" w:hAnsi="MbSadr (1)" w:cs="MbSadr (1)"/>
          <w:bCs/>
          <w:sz w:val="32"/>
          <w:szCs w:val="32"/>
          <w:rtl/>
        </w:rPr>
        <w:t>(1)</w:t>
      </w:r>
      <w:r w:rsidRPr="00596AE5">
        <w:rPr>
          <w:rFonts w:ascii="MbSadr (1)" w:hAnsi="MbSadr (1)"/>
          <w:sz w:val="32"/>
          <w:szCs w:val="32"/>
          <w:rtl/>
        </w:rPr>
        <w:t> </w:t>
      </w:r>
      <w:r w:rsidRPr="00596AE5">
        <w:rPr>
          <w:rFonts w:ascii="MbSadr (1)" w:hAnsi="MbSadr (1)" w:cs="MbSadr (1)"/>
          <w:sz w:val="32"/>
          <w:szCs w:val="32"/>
          <w:rtl/>
        </w:rPr>
        <w:t>.</w:t>
      </w:r>
    </w:p>
    <w:p w:rsidR="002367DB" w:rsidRPr="00596AE5" w:rsidRDefault="002367DB" w:rsidP="002367DB">
      <w:pPr>
        <w:pStyle w:val="a"/>
        <w:adjustRightInd w:val="0"/>
        <w:rPr>
          <w:rFonts w:ascii="MbSadr (1)" w:hAnsi="MbSadr (1)" w:cs="MbSadr (1)"/>
          <w:color w:val="FF0000"/>
          <w:sz w:val="32"/>
          <w:szCs w:val="32"/>
          <w:rtl/>
        </w:rPr>
      </w:pPr>
      <w:r w:rsidRPr="005954F6">
        <w:rPr>
          <w:rFonts w:cs="MbSadr (1)"/>
          <w:sz w:val="32"/>
          <w:szCs w:val="32"/>
          <w:rtl/>
        </w:rPr>
        <w:t>و</w:t>
      </w:r>
      <w:r w:rsidRPr="005954F6">
        <w:rPr>
          <w:rFonts w:cs="MbSadr (1)" w:hint="cs"/>
          <w:sz w:val="32"/>
          <w:szCs w:val="32"/>
          <w:rtl/>
        </w:rPr>
        <w:t xml:space="preserve">ما أروع ذلك اليوم الذي تتحقّق فيه رسالة الإسلام على يد جمهوريّتنا </w:t>
      </w:r>
      <w:r w:rsidRPr="005954F6">
        <w:rPr>
          <w:rFonts w:cs="MbSadr (1)"/>
          <w:sz w:val="32"/>
          <w:szCs w:val="32"/>
          <w:rtl/>
        </w:rPr>
        <w:t>ا</w:t>
      </w:r>
      <w:r w:rsidRPr="005954F6">
        <w:rPr>
          <w:rFonts w:cs="MbSadr (1)" w:hint="cs"/>
          <w:sz w:val="32"/>
          <w:szCs w:val="32"/>
          <w:rtl/>
        </w:rPr>
        <w:t>لحبيبة</w:t>
      </w:r>
      <w:r w:rsidRPr="005954F6">
        <w:rPr>
          <w:rFonts w:hint="cs"/>
          <w:sz w:val="32"/>
          <w:szCs w:val="32"/>
          <w:rtl/>
        </w:rPr>
        <w:t> </w:t>
      </w:r>
      <w:r w:rsidRPr="005954F6">
        <w:rPr>
          <w:rFonts w:ascii="MbSadr (1)" w:hAnsi="MbSadr (1)" w:cs="MbSadr (1)" w:hint="cs"/>
          <w:sz w:val="32"/>
          <w:szCs w:val="32"/>
          <w:rtl/>
        </w:rPr>
        <w:t xml:space="preserve">، وترتفع فيه من جديد راية محمّد العظيم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راية العزّة والكرامة : </w:t>
      </w:r>
      <w:r w:rsidRPr="00596AE5">
        <w:rPr>
          <w:rFonts w:ascii="MbSadr (1)" w:hAnsi="MbSadr (1)" w:cs="MbSadr (1)"/>
          <w:color w:val="FF0000"/>
          <w:sz w:val="32"/>
          <w:szCs w:val="32"/>
          <w:rtl/>
        </w:rPr>
        <w:t>(</w:t>
      </w:r>
      <w:r w:rsidRPr="00596AE5">
        <w:rPr>
          <w:rFonts w:ascii="MbSadr (1)" w:hAnsi="MbSadr (1)" w:cs="MbSadr (1)"/>
          <w:bCs/>
          <w:color w:val="FF0000"/>
          <w:sz w:val="32"/>
          <w:szCs w:val="32"/>
          <w:rtl/>
        </w:rPr>
        <w:t xml:space="preserve"> فَأقِمْ وَجْهَكَ لِلدِّينِ حَنِيفاً )</w:t>
      </w:r>
      <w:r w:rsidRPr="00596AE5">
        <w:rPr>
          <w:rFonts w:ascii="MbSadr (1)" w:hAnsi="MbSadr (1)" w:cs="MbSadr (1)"/>
          <w:bCs/>
          <w:sz w:val="32"/>
          <w:szCs w:val="32"/>
          <w:rtl/>
        </w:rPr>
        <w:t>(2)</w:t>
      </w:r>
      <w:r w:rsidRPr="005954F6">
        <w:rPr>
          <w:rFonts w:cs="MbSadr (1)"/>
          <w:sz w:val="32"/>
          <w:szCs w:val="32"/>
          <w:rtl/>
        </w:rPr>
        <w:t xml:space="preserve"> </w:t>
      </w:r>
      <w:r w:rsidRPr="00596AE5">
        <w:rPr>
          <w:rFonts w:ascii="MbSadr (1)" w:hAnsi="MbSadr (1)" w:cs="MbSadr (1)"/>
          <w:color w:val="FF0000"/>
          <w:sz w:val="32"/>
          <w:szCs w:val="32"/>
          <w:rtl/>
        </w:rPr>
        <w:t>(</w:t>
      </w:r>
      <w:r w:rsidRPr="00596AE5">
        <w:rPr>
          <w:rFonts w:ascii="MbSadr (1)" w:hAnsi="MbSadr (1)" w:cs="MbSadr (1)"/>
          <w:bCs/>
          <w:color w:val="FF0000"/>
          <w:sz w:val="32"/>
          <w:szCs w:val="32"/>
          <w:rtl/>
        </w:rPr>
        <w:t xml:space="preserve"> إنَّ الدِّينَ عِنْدَ اللَّهِ الإسْلاَمُ )(3)</w:t>
      </w:r>
      <w:r w:rsidRPr="00596AE5">
        <w:rPr>
          <w:rFonts w:ascii="MbSadr (1)" w:hAnsi="MbSadr (1)" w:cs="MbSadr (1)"/>
          <w:color w:val="FF0000"/>
          <w:sz w:val="32"/>
          <w:szCs w:val="32"/>
          <w:rtl/>
        </w:rPr>
        <w:t xml:space="preserve"> (</w:t>
      </w:r>
      <w:r w:rsidRPr="00596AE5">
        <w:rPr>
          <w:rFonts w:ascii="MbSadr (1)" w:hAnsi="MbSadr (1)" w:cs="MbSadr (1)"/>
          <w:bCs/>
          <w:color w:val="FF0000"/>
          <w:sz w:val="32"/>
          <w:szCs w:val="32"/>
          <w:rtl/>
        </w:rPr>
        <w:t xml:space="preserve"> وَمَنْ أحْسَنُ دِيناً مِمَّنْ أسْلَمَ وَجْهَهُ لِلَّهِ )</w:t>
      </w:r>
      <w:r w:rsidRPr="00596AE5">
        <w:rPr>
          <w:rFonts w:ascii="MbSadr (1)" w:hAnsi="MbSadr (1)" w:cs="MbSadr (1)"/>
          <w:bCs/>
          <w:sz w:val="32"/>
          <w:szCs w:val="32"/>
          <w:rtl/>
        </w:rPr>
        <w:t>(4)</w:t>
      </w:r>
      <w:r w:rsidRPr="00596AE5">
        <w:rPr>
          <w:rFonts w:ascii="MbSadr (1)" w:hAnsi="MbSadr (1)" w:cs="MbSadr (1)"/>
          <w:color w:val="FF0000"/>
          <w:sz w:val="32"/>
          <w:szCs w:val="32"/>
          <w:rtl/>
        </w:rPr>
        <w:t xml:space="preserve"> (</w:t>
      </w:r>
      <w:r w:rsidRPr="00596AE5">
        <w:rPr>
          <w:rFonts w:ascii="MbSadr (1)" w:hAnsi="MbSadr (1)" w:cs="MbSadr (1)"/>
          <w:bCs/>
          <w:color w:val="FF0000"/>
          <w:sz w:val="32"/>
          <w:szCs w:val="32"/>
          <w:rtl/>
        </w:rPr>
        <w:t xml:space="preserve"> ذَلِكَ الدِّينُ الْقَيِّمُ وَلَكِنَّ أَكْثَرَ النَّاسِ لاَ يَعْلَمُونَ )</w:t>
      </w:r>
      <w:r w:rsidRPr="00596AE5">
        <w:rPr>
          <w:rFonts w:ascii="MbSadr (1)" w:hAnsi="MbSadr (1)" w:cs="MbSadr (1)"/>
          <w:bCs/>
          <w:sz w:val="32"/>
          <w:szCs w:val="32"/>
          <w:rtl/>
        </w:rPr>
        <w:t>(5)</w:t>
      </w:r>
      <w:r w:rsidRPr="00596AE5">
        <w:rPr>
          <w:rFonts w:ascii="MbSadr (1)" w:hAnsi="MbSadr (1)" w:cs="MbSadr (1)"/>
          <w:color w:val="FF0000"/>
          <w:sz w:val="32"/>
          <w:szCs w:val="32"/>
          <w:rtl/>
        </w:rPr>
        <w:t xml:space="preserve"> (</w:t>
      </w:r>
      <w:r w:rsidRPr="00596AE5">
        <w:rPr>
          <w:rFonts w:ascii="MbSadr (1)" w:hAnsi="MbSadr (1)" w:cs="MbSadr (1)"/>
          <w:bCs/>
          <w:color w:val="FF0000"/>
          <w:sz w:val="32"/>
          <w:szCs w:val="32"/>
          <w:rtl/>
        </w:rPr>
        <w:t xml:space="preserve"> اُوْلَئِكَ يَدْعُونَ إلَى النَّارِ وَاللَّهُ يَدْعُو إلَى الْجَنَّةِ وَالْمَغْفِرَةِ بِإذْنِهِ وَيُبَيِّنُ آيَاتِهِ لِلنَّاسِ لَعَلَّهُمْ يَتَذَكَّرُونَ )</w:t>
      </w:r>
      <w:r w:rsidRPr="00596AE5">
        <w:rPr>
          <w:rFonts w:ascii="MbSadr (1)" w:hAnsi="MbSadr (1)" w:cs="MbSadr (1)"/>
          <w:bCs/>
          <w:sz w:val="32"/>
          <w:szCs w:val="32"/>
          <w:rtl/>
        </w:rPr>
        <w:t>(6)</w:t>
      </w:r>
      <w:r w:rsidRPr="00596AE5">
        <w:rPr>
          <w:rFonts w:ascii="MbSadr (1)" w:hAnsi="MbSadr (1)"/>
          <w:sz w:val="32"/>
          <w:szCs w:val="32"/>
          <w:rtl/>
        </w:rPr>
        <w:t> </w:t>
      </w:r>
      <w:r w:rsidRPr="00596AE5">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إلى الملتقى القريب إن شاء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15 </w:t>
      </w:r>
      <w:r w:rsidRPr="005954F6">
        <w:rPr>
          <w:rFonts w:cs="MbSadr (2)" w:hint="cs"/>
          <w:bCs/>
          <w:sz w:val="32"/>
          <w:szCs w:val="32"/>
          <w:rtl/>
        </w:rPr>
        <w:t>جمادى الثانية 1378</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ج</w:t>
      </w:r>
      <w:r w:rsidRPr="005954F6">
        <w:rPr>
          <w:rFonts w:cs="MbSadr (2)" w:hint="cs"/>
          <w:bCs/>
          <w:sz w:val="32"/>
          <w:szCs w:val="32"/>
          <w:rtl/>
        </w:rPr>
        <w:t>ماعة العلماء في النجف الأشرف</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فصّلت : 33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الروم : 30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آل عمران : 19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النساء : 125</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5</w:t>
      </w:r>
      <w:r w:rsidRPr="001D57B8">
        <w:rPr>
          <w:rStyle w:val="10"/>
          <w:rtl/>
        </w:rPr>
        <w:t xml:space="preserve">) </w:t>
      </w:r>
      <w:r w:rsidRPr="001D57B8">
        <w:rPr>
          <w:rStyle w:val="10"/>
          <w:rFonts w:hint="cs"/>
          <w:rtl/>
        </w:rPr>
        <w:t>يوسف : 40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6</w:t>
      </w:r>
      <w:r w:rsidRPr="001D57B8">
        <w:rPr>
          <w:rStyle w:val="10"/>
          <w:rtl/>
        </w:rPr>
        <w:t xml:space="preserve">) </w:t>
      </w:r>
      <w:r w:rsidRPr="001D57B8">
        <w:rPr>
          <w:rStyle w:val="10"/>
          <w:rFonts w:hint="cs"/>
          <w:rtl/>
        </w:rPr>
        <w:t>البقرة : 221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ا</w:t>
      </w:r>
      <w:r w:rsidRPr="005954F6">
        <w:rPr>
          <w:rFonts w:cs="MbSadr (2)" w:hint="cs"/>
          <w:bCs/>
          <w:sz w:val="32"/>
          <w:szCs w:val="32"/>
          <w:rtl/>
        </w:rPr>
        <w:t>لمنشور الرابع</w:t>
      </w: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596AE5" w:rsidRDefault="002367DB" w:rsidP="002367DB">
      <w:pPr>
        <w:pStyle w:val="a"/>
        <w:adjustRightInd w:val="0"/>
        <w:spacing w:line="491" w:lineRule="atLeast"/>
        <w:rPr>
          <w:rFonts w:ascii="MbSadr (1)" w:hAnsi="MbSadr (1)" w:cs="MbSadr (1)"/>
          <w:sz w:val="32"/>
          <w:szCs w:val="32"/>
          <w:rtl/>
        </w:rPr>
      </w:pPr>
      <w:r w:rsidRPr="00596AE5">
        <w:rPr>
          <w:rFonts w:ascii="MbSadr (1)" w:hAnsi="MbSadr (1)" w:cs="MbSadr (1)"/>
          <w:bCs/>
          <w:color w:val="FF0000"/>
          <w:sz w:val="32"/>
          <w:szCs w:val="32"/>
          <w:rtl/>
        </w:rPr>
        <w:t>( قُلْ هَذِهِ سَبِيلِي أدْعُو إلَى اللَّهِ عَلَى بَصِيرَة أنَا وَمَنْ اتَّبَعَنِي )</w:t>
      </w:r>
      <w:r w:rsidRPr="00596AE5">
        <w:rPr>
          <w:rFonts w:ascii="MbSadr (1)" w:hAnsi="MbSadr (1)" w:cs="MbSadr (1)"/>
          <w:bCs/>
          <w:sz w:val="32"/>
          <w:szCs w:val="32"/>
          <w:rtl/>
        </w:rPr>
        <w:t>(1)</w:t>
      </w:r>
      <w:r w:rsidRPr="00596AE5">
        <w:rPr>
          <w:rFonts w:ascii="MbSadr (1)" w:hAnsi="MbSadr (1)"/>
          <w:sz w:val="32"/>
          <w:szCs w:val="32"/>
          <w:rtl/>
        </w:rPr>
        <w:t> </w:t>
      </w:r>
      <w:r w:rsidRPr="00596AE5">
        <w:rPr>
          <w:rFonts w:ascii="MbSadr (1)" w:hAnsi="MbSadr (1)" w:cs="MbSadr (1)"/>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لى الاُمّة المتيقّظة المؤمنة بأنّ الإسلام هو طريق السياده والسعادة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لى المسلم الغيور على دينه العظيم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إ</w:t>
      </w:r>
      <w:r w:rsidRPr="005954F6">
        <w:rPr>
          <w:rFonts w:cs="MbSadr (1)" w:hint="cs"/>
          <w:sz w:val="32"/>
          <w:szCs w:val="32"/>
          <w:rtl/>
        </w:rPr>
        <w:t xml:space="preserve">لى العامل الذي آمن بأنّ حقوقه وقيمه الإنسانيّة تصان كلّها في ظلّ نظام </w:t>
      </w:r>
      <w:r w:rsidRPr="005954F6">
        <w:rPr>
          <w:rFonts w:cs="MbSadr (1)"/>
          <w:sz w:val="32"/>
          <w:szCs w:val="32"/>
          <w:rtl/>
        </w:rPr>
        <w:t>ا</w:t>
      </w:r>
      <w:r w:rsidRPr="005954F6">
        <w:rPr>
          <w:rFonts w:cs="MbSadr (1)" w:hint="cs"/>
          <w:sz w:val="32"/>
          <w:szCs w:val="32"/>
          <w:rtl/>
        </w:rPr>
        <w:t>لإسلام إذا طبّقته قيادة فذّة كقيادة البطل اللواء الركن عبد الكريم قاسم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لى الفقير الطامح بأحلامه في الغنى والكرامة</w:t>
      </w:r>
      <w:r w:rsidRPr="005954F6">
        <w:rPr>
          <w:rFonts w:hint="cs"/>
          <w:sz w:val="32"/>
          <w:szCs w:val="32"/>
          <w:rtl/>
        </w:rPr>
        <w:t> </w:t>
      </w:r>
      <w:r w:rsidRPr="005954F6">
        <w:rPr>
          <w:rFonts w:ascii="MbSadr (1)" w:hAnsi="MbSadr (1)" w:cs="MbSadr (1)" w:hint="cs"/>
          <w:sz w:val="32"/>
          <w:szCs w:val="32"/>
          <w:rtl/>
        </w:rPr>
        <w:t>، إلى الإسلام الذي جعل غنى</w:t>
      </w:r>
      <w:r w:rsidRPr="005954F6">
        <w:rPr>
          <w:rFonts w:cs="MbSadr (1)" w:hint="cs"/>
          <w:sz w:val="32"/>
          <w:szCs w:val="32"/>
          <w:rtl/>
        </w:rPr>
        <w:t xml:space="preserve"> </w:t>
      </w:r>
      <w:r w:rsidRPr="005954F6">
        <w:rPr>
          <w:rFonts w:cs="MbSadr (1)"/>
          <w:sz w:val="32"/>
          <w:szCs w:val="32"/>
          <w:rtl/>
        </w:rPr>
        <w:t>ا</w:t>
      </w:r>
      <w:r w:rsidRPr="005954F6">
        <w:rPr>
          <w:rFonts w:cs="MbSadr (1)" w:hint="cs"/>
          <w:sz w:val="32"/>
          <w:szCs w:val="32"/>
          <w:rtl/>
        </w:rPr>
        <w:t>لفقراء والارتفاع بهم إلى المستوى المعيشي اللائق فريضة اجتماعيّة لازمة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لى الغنيّ الذي يفتح الإسلام أمامه أبواب الثروة في حدود من المصلحة </w:t>
      </w:r>
      <w:r w:rsidRPr="005954F6">
        <w:rPr>
          <w:rFonts w:cs="MbSadr (1)"/>
          <w:sz w:val="32"/>
          <w:szCs w:val="32"/>
          <w:rtl/>
        </w:rPr>
        <w:t>ا</w:t>
      </w:r>
      <w:r w:rsidRPr="005954F6">
        <w:rPr>
          <w:rFonts w:cs="MbSadr (1)" w:hint="cs"/>
          <w:sz w:val="32"/>
          <w:szCs w:val="32"/>
          <w:rtl/>
        </w:rPr>
        <w:t>لعامّة ويفتح قلبه على مفاهيم الاُخوّة والإنسانيّة النبيلة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لى السياسي الذي يعتقد بأنّ في صرامة الإسلام ومبدئه طاقات تحفظ </w:t>
      </w:r>
      <w:r w:rsidRPr="005954F6">
        <w:rPr>
          <w:rFonts w:cs="MbSadr (1)"/>
          <w:sz w:val="32"/>
          <w:szCs w:val="32"/>
          <w:rtl/>
        </w:rPr>
        <w:t>ل</w:t>
      </w:r>
      <w:r w:rsidRPr="005954F6">
        <w:rPr>
          <w:rFonts w:cs="MbSadr (1)" w:hint="cs"/>
          <w:sz w:val="32"/>
          <w:szCs w:val="32"/>
          <w:rtl/>
        </w:rPr>
        <w:t>لمسلمين كرامتهم الدوليّة وعزّتهم السياسيّة في العالم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ليكم جميعاً يوجّه الإسلام نداءه داعياً :</w:t>
      </w:r>
    </w:p>
    <w:p w:rsidR="002367DB" w:rsidRPr="00596AE5" w:rsidRDefault="002367DB" w:rsidP="002367DB">
      <w:pPr>
        <w:pStyle w:val="a"/>
        <w:adjustRightInd w:val="0"/>
        <w:spacing w:line="491" w:lineRule="atLeast"/>
        <w:rPr>
          <w:rFonts w:ascii="MbSadr (1)" w:hAnsi="MbSadr (1)" w:cs="MbSadr (1)"/>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إلى توحيد صفوفكم</w:t>
      </w:r>
      <w:r w:rsidRPr="005954F6">
        <w:rPr>
          <w:rFonts w:hint="cs"/>
          <w:sz w:val="32"/>
          <w:szCs w:val="32"/>
          <w:rtl/>
        </w:rPr>
        <w:t> </w:t>
      </w:r>
      <w:r w:rsidRPr="005954F6">
        <w:rPr>
          <w:rFonts w:ascii="MbSadr (1)" w:hAnsi="MbSadr (1)" w:cs="MbSadr (1)" w:hint="cs"/>
          <w:sz w:val="32"/>
          <w:szCs w:val="32"/>
          <w:rtl/>
        </w:rPr>
        <w:t>، وإصلاح ذات بينكم</w:t>
      </w:r>
      <w:r w:rsidRPr="005954F6">
        <w:rPr>
          <w:rFonts w:hint="cs"/>
          <w:sz w:val="32"/>
          <w:szCs w:val="32"/>
          <w:rtl/>
        </w:rPr>
        <w:t> </w:t>
      </w:r>
      <w:r w:rsidRPr="005954F6">
        <w:rPr>
          <w:rFonts w:ascii="MbSadr (1)" w:hAnsi="MbSadr (1)" w:cs="MbSadr (1)" w:hint="cs"/>
          <w:sz w:val="32"/>
          <w:szCs w:val="32"/>
          <w:rtl/>
        </w:rPr>
        <w:t xml:space="preserve">، ونبذ الخلافات الصادعة </w:t>
      </w:r>
      <w:r w:rsidRPr="005954F6">
        <w:rPr>
          <w:rFonts w:cs="MbSadr (1)"/>
          <w:sz w:val="32"/>
          <w:szCs w:val="32"/>
          <w:rtl/>
        </w:rPr>
        <w:t>ل</w:t>
      </w:r>
      <w:r w:rsidRPr="005954F6">
        <w:rPr>
          <w:rFonts w:cs="MbSadr (1)" w:hint="cs"/>
          <w:sz w:val="32"/>
          <w:szCs w:val="32"/>
          <w:rtl/>
        </w:rPr>
        <w:t>وحدتكم</w:t>
      </w:r>
      <w:r w:rsidRPr="005954F6">
        <w:rPr>
          <w:rFonts w:hint="cs"/>
          <w:sz w:val="32"/>
          <w:szCs w:val="32"/>
          <w:rtl/>
        </w:rPr>
        <w:t> </w:t>
      </w:r>
      <w:r w:rsidRPr="005954F6">
        <w:rPr>
          <w:rFonts w:ascii="MbSadr (1)" w:hAnsi="MbSadr (1)" w:cs="MbSadr (1)" w:hint="cs"/>
          <w:sz w:val="32"/>
          <w:szCs w:val="32"/>
          <w:rtl/>
        </w:rPr>
        <w:t>، والتمسّك بالتآخي المنصوص عليه في صريح قرآنكم</w:t>
      </w:r>
      <w:r w:rsidRPr="005954F6">
        <w:rPr>
          <w:rFonts w:cs="MbSadr (1)" w:hint="cs"/>
          <w:sz w:val="32"/>
          <w:szCs w:val="32"/>
          <w:rtl/>
        </w:rPr>
        <w:t xml:space="preserve"> : </w:t>
      </w:r>
      <w:r w:rsidRPr="00596AE5">
        <w:rPr>
          <w:rFonts w:ascii="MbSadr (1)" w:hAnsi="MbSadr (1)" w:cs="MbSadr (1)"/>
          <w:color w:val="FF0000"/>
          <w:sz w:val="32"/>
          <w:szCs w:val="32"/>
          <w:rtl/>
        </w:rPr>
        <w:t>(</w:t>
      </w:r>
      <w:r w:rsidRPr="00596AE5">
        <w:rPr>
          <w:rFonts w:ascii="MbSadr (1)" w:hAnsi="MbSadr (1)" w:cs="MbSadr (1)"/>
          <w:bCs/>
          <w:color w:val="FF0000"/>
          <w:sz w:val="32"/>
          <w:szCs w:val="32"/>
          <w:rtl/>
        </w:rPr>
        <w:t xml:space="preserve"> إنَّمَا الْمُؤْمِنُونَ إخْوَةٌ فَأصْلِحُوا بَيْنَ أخَوَيْكُمْ )</w:t>
      </w:r>
      <w:r w:rsidRPr="00596AE5">
        <w:rPr>
          <w:rFonts w:ascii="MbSadr (1)" w:hAnsi="MbSadr (1)" w:cs="MbSadr (1)"/>
          <w:bCs/>
          <w:sz w:val="32"/>
          <w:szCs w:val="32"/>
          <w:rtl/>
        </w:rPr>
        <w:t>(2)</w:t>
      </w:r>
      <w:r w:rsidRPr="00596AE5">
        <w:rPr>
          <w:rFonts w:ascii="MbSadr (1)" w:hAnsi="MbSadr (1)"/>
          <w:sz w:val="32"/>
          <w:szCs w:val="32"/>
          <w:rtl/>
        </w:rPr>
        <w:t> </w:t>
      </w:r>
      <w:r w:rsidRPr="00596AE5">
        <w:rPr>
          <w:rFonts w:ascii="MbSadr (1)" w:hAnsi="MbSadr (1)" w:cs="MbSadr (1)"/>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يوسف : 108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الحجرات : 10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2)"/>
          <w:bCs/>
          <w:sz w:val="32"/>
          <w:szCs w:val="32"/>
          <w:rtl/>
        </w:rPr>
        <w:t>و</w:t>
      </w:r>
      <w:r w:rsidRPr="005954F6">
        <w:rPr>
          <w:rFonts w:cs="MbSadr (2)" w:hint="cs"/>
          <w:bCs/>
          <w:sz w:val="32"/>
          <w:szCs w:val="32"/>
          <w:rtl/>
        </w:rPr>
        <w:t>ثانياً</w:t>
      </w:r>
      <w:r w:rsidRPr="005954F6">
        <w:rPr>
          <w:rFonts w:cs="MbSadr (1)"/>
          <w:sz w:val="32"/>
          <w:szCs w:val="32"/>
          <w:rtl/>
        </w:rPr>
        <w:t xml:space="preserve"> </w:t>
      </w:r>
      <w:r w:rsidRPr="005954F6">
        <w:rPr>
          <w:rFonts w:cs="MbSadr (1)" w:hint="cs"/>
          <w:sz w:val="32"/>
          <w:szCs w:val="32"/>
          <w:rtl/>
        </w:rPr>
        <w:t>: إلى إقامة الحضارة الإسلاميّة</w:t>
      </w:r>
      <w:r w:rsidRPr="005954F6">
        <w:rPr>
          <w:rFonts w:hint="cs"/>
          <w:sz w:val="32"/>
          <w:szCs w:val="32"/>
          <w:rtl/>
        </w:rPr>
        <w:t> </w:t>
      </w:r>
      <w:r w:rsidRPr="005954F6">
        <w:rPr>
          <w:rFonts w:ascii="MbSadr (1)" w:hAnsi="MbSadr (1)" w:cs="MbSadr (1)" w:hint="cs"/>
          <w:sz w:val="32"/>
          <w:szCs w:val="32"/>
          <w:rtl/>
        </w:rPr>
        <w:t>، تلك الحضارة التي سعدت بها</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لإنسانيّة ردحاً من الزمن</w:t>
      </w:r>
      <w:r w:rsidRPr="005954F6">
        <w:rPr>
          <w:rFonts w:hint="cs"/>
          <w:sz w:val="32"/>
          <w:szCs w:val="32"/>
          <w:rtl/>
        </w:rPr>
        <w:t> </w:t>
      </w:r>
      <w:r w:rsidRPr="005954F6">
        <w:rPr>
          <w:rFonts w:ascii="MbSadr (1)" w:hAnsi="MbSadr (1)" w:cs="MbSadr (1)" w:hint="cs"/>
          <w:sz w:val="32"/>
          <w:szCs w:val="32"/>
          <w:rtl/>
        </w:rPr>
        <w:t>، وأقامت على أساسها حياة عامرة بالعدل والحق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ستثمرةً لكلّ ما في صميم الواقع الإنساني من دوافع الخير وعناصره</w:t>
      </w:r>
      <w:r w:rsidRPr="005954F6">
        <w:rPr>
          <w:rFonts w:hint="cs"/>
          <w:sz w:val="32"/>
          <w:szCs w:val="32"/>
          <w:rtl/>
        </w:rPr>
        <w:t> </w:t>
      </w:r>
      <w:r w:rsidRPr="005954F6">
        <w:rPr>
          <w:rFonts w:ascii="MbSadr (1)" w:hAnsi="MbSadr (1)" w:cs="MbSadr (1)" w:hint="cs"/>
          <w:sz w:val="32"/>
          <w:szCs w:val="32"/>
          <w:rtl/>
        </w:rPr>
        <w:t xml:space="preserve">، فإنّ هذه </w:t>
      </w:r>
      <w:r w:rsidRPr="005954F6">
        <w:rPr>
          <w:rFonts w:cs="MbSadr (1)"/>
          <w:sz w:val="32"/>
          <w:szCs w:val="32"/>
          <w:rtl/>
        </w:rPr>
        <w:t>ه</w:t>
      </w:r>
      <w:r w:rsidRPr="005954F6">
        <w:rPr>
          <w:rFonts w:cs="MbSadr (1)" w:hint="cs"/>
          <w:sz w:val="32"/>
          <w:szCs w:val="32"/>
          <w:rtl/>
        </w:rPr>
        <w:t>ي رسالتكم في الحياة</w:t>
      </w:r>
      <w:r w:rsidRPr="005954F6">
        <w:rPr>
          <w:rFonts w:hint="cs"/>
          <w:sz w:val="32"/>
          <w:szCs w:val="32"/>
          <w:rtl/>
        </w:rPr>
        <w:t> </w:t>
      </w:r>
      <w:r w:rsidRPr="005954F6">
        <w:rPr>
          <w:rFonts w:ascii="MbSadr (1)" w:hAnsi="MbSadr (1)" w:cs="MbSadr (1)" w:hint="cs"/>
          <w:sz w:val="32"/>
          <w:szCs w:val="32"/>
          <w:rtl/>
        </w:rPr>
        <w:t xml:space="preserve">، وهي قيادتكم الفكريّة في العالم وتحفتكم الغالية </w:t>
      </w:r>
      <w:r w:rsidRPr="005954F6">
        <w:rPr>
          <w:rFonts w:cs="MbSadr (1)"/>
          <w:sz w:val="32"/>
          <w:szCs w:val="32"/>
          <w:rtl/>
        </w:rPr>
        <w:t>ل</w:t>
      </w:r>
      <w:r w:rsidRPr="005954F6">
        <w:rPr>
          <w:rFonts w:cs="MbSadr (1)" w:hint="cs"/>
          <w:sz w:val="32"/>
          <w:szCs w:val="32"/>
          <w:rtl/>
        </w:rPr>
        <w:t>لإنسانيّة والأجيال المقبلة جمعاء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ف</w:t>
      </w:r>
      <w:r w:rsidRPr="005954F6">
        <w:rPr>
          <w:rFonts w:cs="MbSadr (1)" w:hint="cs"/>
          <w:sz w:val="32"/>
          <w:szCs w:val="32"/>
          <w:rtl/>
        </w:rPr>
        <w:t>املأوا الأجواء بصوت الإسلام</w:t>
      </w:r>
      <w:r w:rsidRPr="005954F6">
        <w:rPr>
          <w:rFonts w:hint="cs"/>
          <w:sz w:val="32"/>
          <w:szCs w:val="32"/>
          <w:rtl/>
        </w:rPr>
        <w:t> </w:t>
      </w:r>
      <w:r w:rsidRPr="005954F6">
        <w:rPr>
          <w:rFonts w:ascii="MbSadr (1)" w:hAnsi="MbSadr (1)" w:cs="MbSadr (1)" w:hint="cs"/>
          <w:sz w:val="32"/>
          <w:szCs w:val="32"/>
          <w:rtl/>
        </w:rPr>
        <w:t xml:space="preserve">، وخذوا بيده إلى ميادين الحياة ليكافح </w:t>
      </w:r>
      <w:r w:rsidRPr="005954F6">
        <w:rPr>
          <w:rFonts w:cs="MbSadr (1)"/>
          <w:sz w:val="32"/>
          <w:szCs w:val="32"/>
          <w:rtl/>
        </w:rPr>
        <w:t>م</w:t>
      </w:r>
      <w:r w:rsidRPr="005954F6">
        <w:rPr>
          <w:rFonts w:cs="MbSadr (1)" w:hint="cs"/>
          <w:sz w:val="32"/>
          <w:szCs w:val="32"/>
          <w:rtl/>
        </w:rPr>
        <w:t>ن أجل اُمّة استبدلت حضارته بحضارة الغرب</w:t>
      </w:r>
      <w:r w:rsidRPr="005954F6">
        <w:rPr>
          <w:rFonts w:hint="cs"/>
          <w:sz w:val="32"/>
          <w:szCs w:val="32"/>
          <w:rtl/>
        </w:rPr>
        <w:t> </w:t>
      </w:r>
      <w:r w:rsidRPr="005954F6">
        <w:rPr>
          <w:rFonts w:ascii="MbSadr (1)" w:hAnsi="MbSadr (1)" w:cs="MbSadr (1)" w:hint="cs"/>
          <w:sz w:val="32"/>
          <w:szCs w:val="32"/>
          <w:rtl/>
        </w:rPr>
        <w:t>، فانتهكت حقوقها</w:t>
      </w:r>
      <w:r w:rsidRPr="005954F6">
        <w:rPr>
          <w:rFonts w:hint="cs"/>
          <w:sz w:val="32"/>
          <w:szCs w:val="32"/>
          <w:rtl/>
        </w:rPr>
        <w:t> </w:t>
      </w:r>
      <w:r w:rsidRPr="005954F6">
        <w:rPr>
          <w:rFonts w:ascii="MbSadr (1)" w:hAnsi="MbSadr (1)" w:cs="MbSadr (1)" w:hint="cs"/>
          <w:sz w:val="32"/>
          <w:szCs w:val="32"/>
          <w:rtl/>
        </w:rPr>
        <w:t xml:space="preserve">، وضاعت </w:t>
      </w:r>
      <w:r w:rsidRPr="005954F6">
        <w:rPr>
          <w:rFonts w:cs="MbSadr (1)"/>
          <w:sz w:val="32"/>
          <w:szCs w:val="32"/>
          <w:rtl/>
        </w:rPr>
        <w:t>ك</w:t>
      </w:r>
      <w:r w:rsidRPr="005954F6">
        <w:rPr>
          <w:rFonts w:cs="MbSadr (1)" w:hint="cs"/>
          <w:sz w:val="32"/>
          <w:szCs w:val="32"/>
          <w:rtl/>
        </w:rPr>
        <w:t>رامتها وعصفت العواصف بكيانها ومقدّراتها</w:t>
      </w:r>
      <w:r w:rsidRPr="005954F6">
        <w:rPr>
          <w:rFonts w:hint="cs"/>
          <w:sz w:val="32"/>
          <w:szCs w:val="32"/>
          <w:rtl/>
        </w:rPr>
        <w:t> </w:t>
      </w:r>
      <w:r w:rsidRPr="005954F6">
        <w:rPr>
          <w:rFonts w:ascii="MbSadr (1)" w:hAnsi="MbSadr (1)" w:cs="MbSadr (1)" w:hint="cs"/>
          <w:sz w:val="32"/>
          <w:szCs w:val="32"/>
          <w:rtl/>
        </w:rPr>
        <w:t xml:space="preserve">، ومنيت بويلات الكافر المستعمر </w:t>
      </w:r>
      <w:r w:rsidRPr="005954F6">
        <w:rPr>
          <w:rFonts w:cs="MbSadr (1)"/>
          <w:sz w:val="32"/>
          <w:szCs w:val="32"/>
          <w:rtl/>
        </w:rPr>
        <w:t>و</w:t>
      </w:r>
      <w:r w:rsidRPr="005954F6">
        <w:rPr>
          <w:rFonts w:cs="MbSadr (1)" w:hint="cs"/>
          <w:sz w:val="32"/>
          <w:szCs w:val="32"/>
          <w:rtl/>
        </w:rPr>
        <w:t>جرائمه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خ</w:t>
      </w:r>
      <w:r w:rsidRPr="005954F6">
        <w:rPr>
          <w:rFonts w:cs="MbSadr (1)" w:hint="cs"/>
          <w:sz w:val="32"/>
          <w:szCs w:val="32"/>
          <w:rtl/>
        </w:rPr>
        <w:t xml:space="preserve">ذوا بيد الإسلام إلى تلك الميادين ليحرّر الناس من العبوديّات </w:t>
      </w:r>
      <w:r w:rsidRPr="005954F6">
        <w:rPr>
          <w:rFonts w:cs="MbSadr (1)"/>
          <w:sz w:val="32"/>
          <w:szCs w:val="32"/>
          <w:rtl/>
        </w:rPr>
        <w:t>ا</w:t>
      </w:r>
      <w:r w:rsidRPr="005954F6">
        <w:rPr>
          <w:rFonts w:cs="MbSadr (1)" w:hint="cs"/>
          <w:sz w:val="32"/>
          <w:szCs w:val="32"/>
          <w:rtl/>
        </w:rPr>
        <w:t xml:space="preserve">لاجتماعيّة ويقول : </w:t>
      </w:r>
      <w:r w:rsidRPr="008A0752">
        <w:rPr>
          <w:rFonts w:cs="MbSadr (1)" w:hint="cs"/>
          <w:color w:val="0000FF"/>
          <w:sz w:val="32"/>
          <w:szCs w:val="32"/>
          <w:rtl/>
        </w:rPr>
        <w:t>«</w:t>
      </w:r>
      <w:r w:rsidRPr="008A0752">
        <w:rPr>
          <w:rFonts w:hint="cs"/>
          <w:color w:val="0000FF"/>
          <w:sz w:val="32"/>
          <w:szCs w:val="32"/>
          <w:rtl/>
        </w:rPr>
        <w:t> </w:t>
      </w:r>
      <w:r w:rsidRPr="008A0752">
        <w:rPr>
          <w:rFonts w:ascii="MbSadr (1)" w:hAnsi="MbSadr (1)" w:cs="MbSadr (1)" w:hint="cs"/>
          <w:color w:val="0000FF"/>
          <w:sz w:val="32"/>
          <w:szCs w:val="32"/>
          <w:rtl/>
        </w:rPr>
        <w:t>لا تكن عبد غيرك وقد جعلك الله حرّاً</w:t>
      </w:r>
      <w:r w:rsidRPr="008A0752">
        <w:rPr>
          <w:rFonts w:hint="cs"/>
          <w:color w:val="0000FF"/>
          <w:sz w:val="32"/>
          <w:szCs w:val="32"/>
          <w:rtl/>
        </w:rPr>
        <w:t> </w:t>
      </w:r>
      <w:r w:rsidRPr="008A0752">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وليعلن قانون </w:t>
      </w:r>
      <w:r w:rsidRPr="005954F6">
        <w:rPr>
          <w:rFonts w:cs="MbSadr (1)"/>
          <w:sz w:val="32"/>
          <w:szCs w:val="32"/>
          <w:rtl/>
        </w:rPr>
        <w:t>ا</w:t>
      </w:r>
      <w:r w:rsidRPr="005954F6">
        <w:rPr>
          <w:rFonts w:cs="MbSadr (1)" w:hint="cs"/>
          <w:sz w:val="32"/>
          <w:szCs w:val="32"/>
          <w:rtl/>
        </w:rPr>
        <w:t>لمساواة والإخاء بين جميع المواطنين ويقول في الناس :</w:t>
      </w:r>
      <w:r w:rsidRPr="008A0752">
        <w:rPr>
          <w:rFonts w:cs="MbSadr (1)" w:hint="cs"/>
          <w:color w:val="0000FF"/>
          <w:sz w:val="32"/>
          <w:szCs w:val="32"/>
          <w:rtl/>
        </w:rPr>
        <w:t xml:space="preserve"> «</w:t>
      </w:r>
      <w:r w:rsidRPr="008A0752">
        <w:rPr>
          <w:rFonts w:hint="cs"/>
          <w:color w:val="0000FF"/>
          <w:sz w:val="32"/>
          <w:szCs w:val="32"/>
          <w:rtl/>
        </w:rPr>
        <w:t> </w:t>
      </w:r>
      <w:r w:rsidRPr="008A0752">
        <w:rPr>
          <w:rFonts w:ascii="MbSadr (1)" w:hAnsi="MbSadr (1)" w:cs="MbSadr (1)" w:hint="cs"/>
          <w:color w:val="0000FF"/>
          <w:sz w:val="32"/>
          <w:szCs w:val="32"/>
          <w:rtl/>
        </w:rPr>
        <w:t>فإنّهم صنفان</w:t>
      </w:r>
      <w:r w:rsidRPr="008A0752">
        <w:rPr>
          <w:rFonts w:cs="MbSadr (1)" w:hint="cs"/>
          <w:color w:val="0000FF"/>
          <w:sz w:val="32"/>
          <w:szCs w:val="32"/>
          <w:rtl/>
        </w:rPr>
        <w:t xml:space="preserve"> : إمّا أخ </w:t>
      </w:r>
      <w:r w:rsidRPr="008A0752">
        <w:rPr>
          <w:rFonts w:cs="MbSadr (1)"/>
          <w:color w:val="0000FF"/>
          <w:sz w:val="32"/>
          <w:szCs w:val="32"/>
          <w:rtl/>
        </w:rPr>
        <w:t>ل</w:t>
      </w:r>
      <w:r w:rsidRPr="008A0752">
        <w:rPr>
          <w:rFonts w:cs="MbSadr (1)" w:hint="cs"/>
          <w:color w:val="0000FF"/>
          <w:sz w:val="32"/>
          <w:szCs w:val="32"/>
          <w:rtl/>
        </w:rPr>
        <w:t>ك في الدين</w:t>
      </w:r>
      <w:r w:rsidRPr="008A0752">
        <w:rPr>
          <w:rFonts w:hint="cs"/>
          <w:color w:val="0000FF"/>
          <w:sz w:val="32"/>
          <w:szCs w:val="32"/>
          <w:rtl/>
        </w:rPr>
        <w:t> </w:t>
      </w:r>
      <w:r w:rsidRPr="008A0752">
        <w:rPr>
          <w:rFonts w:ascii="MbSadr (1)" w:hAnsi="MbSadr (1)" w:cs="MbSadr (1)" w:hint="cs"/>
          <w:color w:val="0000FF"/>
          <w:sz w:val="32"/>
          <w:szCs w:val="32"/>
          <w:rtl/>
        </w:rPr>
        <w:t>، وإمّا نظير لك في الخلق</w:t>
      </w:r>
      <w:r w:rsidRPr="008A0752">
        <w:rPr>
          <w:rFonts w:hint="cs"/>
          <w:color w:val="0000FF"/>
          <w:sz w:val="32"/>
          <w:szCs w:val="32"/>
          <w:rtl/>
        </w:rPr>
        <w:t> </w:t>
      </w:r>
      <w:r w:rsidRPr="008A0752">
        <w:rPr>
          <w:rFonts w:ascii="MbSadr (1)" w:hAnsi="MbSadr (1)" w:cs="MbSadr (1)" w:hint="cs"/>
          <w:color w:val="0000FF"/>
          <w:sz w:val="32"/>
          <w:szCs w:val="32"/>
          <w:rtl/>
        </w:rPr>
        <w:t>»</w:t>
      </w:r>
      <w:r w:rsidRPr="005954F6">
        <w:rPr>
          <w:rFonts w:cs="MbSadr (1)"/>
          <w:sz w:val="32"/>
          <w:szCs w:val="32"/>
          <w:rtl/>
        </w:rPr>
        <w:t>(2)</w:t>
      </w:r>
      <w:r w:rsidRPr="005954F6">
        <w:rPr>
          <w:rFonts w:hint="cs"/>
          <w:sz w:val="32"/>
          <w:szCs w:val="32"/>
          <w:rtl/>
        </w:rPr>
        <w:t> </w:t>
      </w:r>
      <w:r w:rsidRPr="005954F6">
        <w:rPr>
          <w:rFonts w:cs="MbSadr (1)" w:hint="cs"/>
          <w:sz w:val="32"/>
          <w:szCs w:val="32"/>
          <w:rtl/>
        </w:rPr>
        <w:t xml:space="preserve">، وليطلقها صرخة في وجه الظلم </w:t>
      </w:r>
      <w:r w:rsidRPr="005954F6">
        <w:rPr>
          <w:rFonts w:cs="MbSadr (1)"/>
          <w:sz w:val="32"/>
          <w:szCs w:val="32"/>
          <w:rtl/>
        </w:rPr>
        <w:t>و</w:t>
      </w:r>
      <w:r w:rsidRPr="005954F6">
        <w:rPr>
          <w:rFonts w:cs="MbSadr (1)" w:hint="cs"/>
          <w:sz w:val="32"/>
          <w:szCs w:val="32"/>
          <w:rtl/>
        </w:rPr>
        <w:t>العدوان ويقول : «</w:t>
      </w:r>
      <w:r w:rsidRPr="005954F6">
        <w:rPr>
          <w:rFonts w:hint="cs"/>
          <w:sz w:val="32"/>
          <w:szCs w:val="32"/>
          <w:rtl/>
        </w:rPr>
        <w:t> </w:t>
      </w:r>
      <w:r w:rsidRPr="005954F6">
        <w:rPr>
          <w:rFonts w:ascii="MbSadr (1)" w:hAnsi="MbSadr (1)" w:cs="MbSadr (1)" w:hint="cs"/>
          <w:sz w:val="32"/>
          <w:szCs w:val="32"/>
          <w:rtl/>
        </w:rPr>
        <w:t>لأنصفنّ المظ</w:t>
      </w:r>
      <w:r w:rsidRPr="005954F6">
        <w:rPr>
          <w:rFonts w:cs="MbSadr (1)" w:hint="cs"/>
          <w:sz w:val="32"/>
          <w:szCs w:val="32"/>
          <w:rtl/>
        </w:rPr>
        <w:t>لوم من ظالمه</w:t>
      </w:r>
      <w:r w:rsidRPr="005954F6">
        <w:rPr>
          <w:rFonts w:hint="cs"/>
          <w:sz w:val="32"/>
          <w:szCs w:val="32"/>
          <w:rtl/>
        </w:rPr>
        <w:t> </w:t>
      </w:r>
      <w:r w:rsidRPr="005954F6">
        <w:rPr>
          <w:rFonts w:ascii="MbSadr (1)" w:hAnsi="MbSadr (1)" w:cs="MbSadr (1)" w:hint="cs"/>
          <w:sz w:val="32"/>
          <w:szCs w:val="32"/>
          <w:rtl/>
        </w:rPr>
        <w:t xml:space="preserve">، ولأقودنّ الظالم بخزامته حتّى </w:t>
      </w:r>
      <w:r w:rsidRPr="005954F6">
        <w:rPr>
          <w:rFonts w:cs="MbSadr (1)"/>
          <w:sz w:val="32"/>
          <w:szCs w:val="32"/>
          <w:rtl/>
        </w:rPr>
        <w:t>ا</w:t>
      </w:r>
      <w:r w:rsidRPr="005954F6">
        <w:rPr>
          <w:rFonts w:cs="MbSadr (1)" w:hint="cs"/>
          <w:sz w:val="32"/>
          <w:szCs w:val="32"/>
          <w:rtl/>
        </w:rPr>
        <w:t>ُورده منهل الحقّ وإن كان له كارهاً</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(3)</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إنّا حين نتكلّم عن الحضارة الإسلاميّة وإقامتها مقام الحضارة الغربيّة وأيّة </w:t>
      </w:r>
      <w:r w:rsidRPr="005954F6">
        <w:rPr>
          <w:rFonts w:cs="MbSadr (1)"/>
          <w:sz w:val="32"/>
          <w:szCs w:val="32"/>
          <w:rtl/>
        </w:rPr>
        <w:t>ح</w:t>
      </w:r>
      <w:r w:rsidRPr="005954F6">
        <w:rPr>
          <w:rFonts w:cs="MbSadr (1)" w:hint="cs"/>
          <w:sz w:val="32"/>
          <w:szCs w:val="32"/>
          <w:rtl/>
        </w:rPr>
        <w:t>ضارة اُخرى لم ينزل بها القرآن مهما كان شكلها ومهما كان مصدرها</w:t>
      </w:r>
      <w:r w:rsidRPr="005954F6">
        <w:rPr>
          <w:rFonts w:hint="cs"/>
          <w:sz w:val="32"/>
          <w:szCs w:val="32"/>
          <w:rtl/>
        </w:rPr>
        <w:t> </w:t>
      </w:r>
      <w:r w:rsidRPr="005954F6">
        <w:rPr>
          <w:rFonts w:ascii="MbSadr (1)" w:hAnsi="MbSadr (1)" w:cs="MbSadr (1)" w:hint="cs"/>
          <w:sz w:val="32"/>
          <w:szCs w:val="32"/>
          <w:rtl/>
        </w:rPr>
        <w:t xml:space="preserve">، لا نريد </w:t>
      </w:r>
      <w:r w:rsidRPr="005954F6">
        <w:rPr>
          <w:rFonts w:cs="MbSadr (1)"/>
          <w:sz w:val="32"/>
          <w:szCs w:val="32"/>
          <w:rtl/>
        </w:rPr>
        <w:t>م</w:t>
      </w:r>
      <w:r w:rsidRPr="005954F6">
        <w:rPr>
          <w:rFonts w:cs="MbSadr (1)" w:hint="cs"/>
          <w:sz w:val="32"/>
          <w:szCs w:val="32"/>
          <w:rtl/>
        </w:rPr>
        <w:t xml:space="preserve">ن الاُمّة أن تستغني عن المدنيّة الحديثة وعلومها كما يدّعي بعض الناس ويزعم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نهج البلاغة : 401</w:t>
      </w:r>
      <w:r w:rsidRPr="001D57B8">
        <w:rPr>
          <w:rStyle w:val="10"/>
          <w:rFonts w:cs="Times New Roman" w:hint="cs"/>
          <w:rtl/>
        </w:rPr>
        <w:t> </w:t>
      </w:r>
      <w:r w:rsidRPr="001D57B8">
        <w:rPr>
          <w:rStyle w:val="10"/>
          <w:rFonts w:ascii="MbSadr (1)" w:hAnsi="MbSadr (1)" w:hint="cs"/>
          <w:rtl/>
        </w:rPr>
        <w:t>، الوصيّة 31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نهج البلاغة : 436</w:t>
      </w:r>
      <w:r w:rsidRPr="001D57B8">
        <w:rPr>
          <w:rStyle w:val="10"/>
          <w:rFonts w:cs="Times New Roman" w:hint="cs"/>
          <w:rtl/>
        </w:rPr>
        <w:t> </w:t>
      </w:r>
      <w:r w:rsidRPr="001D57B8">
        <w:rPr>
          <w:rStyle w:val="10"/>
          <w:rFonts w:ascii="MbSadr (1)" w:hAnsi="MbSadr (1)" w:hint="cs"/>
          <w:rtl/>
        </w:rPr>
        <w:t>، الرسالة 53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نهج البلاغة : 194</w:t>
      </w:r>
      <w:r w:rsidRPr="001D57B8">
        <w:rPr>
          <w:rStyle w:val="10"/>
          <w:rFonts w:cs="Times New Roman" w:hint="cs"/>
          <w:rtl/>
        </w:rPr>
        <w:t> </w:t>
      </w:r>
      <w:r w:rsidRPr="001D57B8">
        <w:rPr>
          <w:rStyle w:val="10"/>
          <w:rFonts w:ascii="MbSadr (1)" w:hAnsi="MbSadr (1)" w:hint="cs"/>
          <w:rtl/>
        </w:rPr>
        <w:t>، الخطبة 126</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نّ إعادة الحضارة الإسلاميّة معناها إعادة تلك الحياة البدائيّة التي كان يحياها</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 xml:space="preserve">لمسلمون في مدينة الرسول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ورفض سائر ما جاءت به المدنيّات الحديثة من </w:t>
      </w:r>
      <w:r w:rsidRPr="005954F6">
        <w:rPr>
          <w:rFonts w:cs="MbSadr (1)"/>
          <w:sz w:val="32"/>
          <w:szCs w:val="32"/>
          <w:rtl/>
        </w:rPr>
        <w:t>و</w:t>
      </w:r>
      <w:r w:rsidRPr="005954F6">
        <w:rPr>
          <w:rFonts w:cs="MbSadr (1)" w:hint="cs"/>
          <w:sz w:val="32"/>
          <w:szCs w:val="32"/>
          <w:rtl/>
        </w:rPr>
        <w:t>سائل الحياة ومرفّهاتها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هذا الزعم افتراءٌ على الإسلام</w:t>
      </w:r>
      <w:r w:rsidRPr="005954F6">
        <w:rPr>
          <w:rFonts w:hint="cs"/>
          <w:sz w:val="32"/>
          <w:szCs w:val="32"/>
          <w:rtl/>
        </w:rPr>
        <w:t> </w:t>
      </w:r>
      <w:r w:rsidRPr="005954F6">
        <w:rPr>
          <w:rFonts w:ascii="MbSadr (1)" w:hAnsi="MbSadr (1)" w:cs="MbSadr (1)" w:hint="cs"/>
          <w:sz w:val="32"/>
          <w:szCs w:val="32"/>
          <w:rtl/>
        </w:rPr>
        <w:t>، فالحضارةُ غيرُ المدنيّة</w:t>
      </w:r>
      <w:r w:rsidRPr="005954F6">
        <w:rPr>
          <w:rFonts w:hint="cs"/>
          <w:sz w:val="32"/>
          <w:szCs w:val="32"/>
          <w:rtl/>
        </w:rPr>
        <w:t> </w:t>
      </w:r>
      <w:r w:rsidRPr="005954F6">
        <w:rPr>
          <w:rFonts w:ascii="MbSadr (1)" w:hAnsi="MbSadr (1)" w:cs="MbSadr (1)" w:hint="cs"/>
          <w:sz w:val="32"/>
          <w:szCs w:val="32"/>
          <w:rtl/>
        </w:rPr>
        <w:t xml:space="preserve">، ذلك </w:t>
      </w:r>
      <w:r w:rsidRPr="005954F6">
        <w:rPr>
          <w:rFonts w:cs="MbSadr (1)" w:hint="cs"/>
          <w:sz w:val="32"/>
          <w:szCs w:val="32"/>
          <w:rtl/>
        </w:rPr>
        <w:t xml:space="preserve">أنّ الحضارة </w:t>
      </w:r>
      <w:r w:rsidRPr="005954F6">
        <w:rPr>
          <w:rFonts w:cs="MbSadr (1)"/>
          <w:sz w:val="32"/>
          <w:szCs w:val="32"/>
          <w:rtl/>
        </w:rPr>
        <w:t>ه</w:t>
      </w:r>
      <w:r w:rsidRPr="005954F6">
        <w:rPr>
          <w:rFonts w:cs="MbSadr (1)" w:hint="cs"/>
          <w:sz w:val="32"/>
          <w:szCs w:val="32"/>
          <w:rtl/>
        </w:rPr>
        <w:t>ي مفاهيم الاُمّة عن الحياة</w:t>
      </w:r>
      <w:r w:rsidRPr="005954F6">
        <w:rPr>
          <w:rFonts w:hint="cs"/>
          <w:sz w:val="32"/>
          <w:szCs w:val="32"/>
          <w:rtl/>
        </w:rPr>
        <w:t> </w:t>
      </w:r>
      <w:r w:rsidRPr="005954F6">
        <w:rPr>
          <w:rFonts w:ascii="MbSadr (1)" w:hAnsi="MbSadr (1)" w:cs="MbSadr (1)" w:hint="cs"/>
          <w:sz w:val="32"/>
          <w:szCs w:val="32"/>
          <w:rtl/>
        </w:rPr>
        <w:t xml:space="preserve">، والمدنيّة هي أساليب الحياة التي تتطوّر بتطوّر العلوم </w:t>
      </w:r>
      <w:r w:rsidRPr="005954F6">
        <w:rPr>
          <w:rFonts w:cs="MbSadr (1)"/>
          <w:sz w:val="32"/>
          <w:szCs w:val="32"/>
          <w:rtl/>
        </w:rPr>
        <w:t>و</w:t>
      </w:r>
      <w:r w:rsidRPr="005954F6">
        <w:rPr>
          <w:rFonts w:cs="MbSadr (1)" w:hint="cs"/>
          <w:sz w:val="32"/>
          <w:szCs w:val="32"/>
          <w:rtl/>
        </w:rPr>
        <w:t>الاكتشافات</w:t>
      </w:r>
      <w:r w:rsidRPr="005954F6">
        <w:rPr>
          <w:rFonts w:hint="cs"/>
          <w:sz w:val="32"/>
          <w:szCs w:val="32"/>
          <w:rtl/>
        </w:rPr>
        <w:t> </w:t>
      </w:r>
      <w:r w:rsidRPr="005954F6">
        <w:rPr>
          <w:rFonts w:ascii="MbSadr (1)" w:hAnsi="MbSadr (1)" w:cs="MbSadr (1)" w:hint="cs"/>
          <w:sz w:val="32"/>
          <w:szCs w:val="32"/>
          <w:rtl/>
        </w:rPr>
        <w:t xml:space="preserve">، والحضارة الإسلاميّة تقوم على أساس ربط الحياة الإنسانيّة بمبدع </w:t>
      </w:r>
      <w:r w:rsidRPr="005954F6">
        <w:rPr>
          <w:rFonts w:cs="MbSadr (1)"/>
          <w:sz w:val="32"/>
          <w:szCs w:val="32"/>
          <w:rtl/>
        </w:rPr>
        <w:t>ح</w:t>
      </w:r>
      <w:r w:rsidRPr="005954F6">
        <w:rPr>
          <w:rFonts w:cs="MbSadr (1)" w:hint="cs"/>
          <w:sz w:val="32"/>
          <w:szCs w:val="32"/>
          <w:rtl/>
        </w:rPr>
        <w:t>كيم خلق تلك الحياة</w:t>
      </w:r>
      <w:r w:rsidRPr="005954F6">
        <w:rPr>
          <w:rFonts w:hint="cs"/>
          <w:sz w:val="32"/>
          <w:szCs w:val="32"/>
          <w:rtl/>
        </w:rPr>
        <w:t> </w:t>
      </w:r>
      <w:r w:rsidRPr="005954F6">
        <w:rPr>
          <w:rFonts w:ascii="MbSadr (1)" w:hAnsi="MbSadr (1)" w:cs="MbSadr (1)" w:hint="cs"/>
          <w:sz w:val="32"/>
          <w:szCs w:val="32"/>
          <w:rtl/>
        </w:rPr>
        <w:t>، ووضع لها نظامها الأفضل</w:t>
      </w:r>
      <w:r w:rsidRPr="005954F6">
        <w:rPr>
          <w:rFonts w:hint="cs"/>
          <w:sz w:val="32"/>
          <w:szCs w:val="32"/>
          <w:rtl/>
        </w:rPr>
        <w:t> </w:t>
      </w:r>
      <w:r w:rsidRPr="005954F6">
        <w:rPr>
          <w:rFonts w:ascii="MbSadr (1)" w:hAnsi="MbSadr (1)" w:cs="MbSadr (1)" w:hint="cs"/>
          <w:sz w:val="32"/>
          <w:szCs w:val="32"/>
          <w:rtl/>
        </w:rPr>
        <w:t xml:space="preserve">، وتقرّر أنّ سعادة هذه الحياة </w:t>
      </w:r>
      <w:r w:rsidRPr="005954F6">
        <w:rPr>
          <w:rFonts w:cs="MbSadr (1)"/>
          <w:sz w:val="32"/>
          <w:szCs w:val="32"/>
          <w:rtl/>
        </w:rPr>
        <w:t>إ</w:t>
      </w:r>
      <w:r w:rsidRPr="005954F6">
        <w:rPr>
          <w:rFonts w:cs="MbSadr (1)" w:hint="cs"/>
          <w:sz w:val="32"/>
          <w:szCs w:val="32"/>
          <w:rtl/>
        </w:rPr>
        <w:t>نّما تحصل بتطبيق النظام الإلهي عليها</w:t>
      </w:r>
      <w:r w:rsidRPr="005954F6">
        <w:rPr>
          <w:rFonts w:hint="cs"/>
          <w:sz w:val="32"/>
          <w:szCs w:val="32"/>
          <w:rtl/>
        </w:rPr>
        <w:t> </w:t>
      </w:r>
      <w:r w:rsidRPr="005954F6">
        <w:rPr>
          <w:rFonts w:ascii="MbSadr (1)" w:hAnsi="MbSadr (1)" w:cs="MbSadr (1)" w:hint="cs"/>
          <w:sz w:val="32"/>
          <w:szCs w:val="32"/>
          <w:rtl/>
        </w:rPr>
        <w:t xml:space="preserve">، وأنّ الهدف الذي يجب أن يعيّن في الحياة </w:t>
      </w:r>
      <w:r w:rsidRPr="005954F6">
        <w:rPr>
          <w:rFonts w:cs="MbSadr (1)"/>
          <w:sz w:val="32"/>
          <w:szCs w:val="32"/>
          <w:rtl/>
        </w:rPr>
        <w:t>ه</w:t>
      </w:r>
      <w:r w:rsidRPr="005954F6">
        <w:rPr>
          <w:rFonts w:cs="MbSadr (1)" w:hint="cs"/>
          <w:sz w:val="32"/>
          <w:szCs w:val="32"/>
          <w:rtl/>
        </w:rPr>
        <w:t>و رضا الله تعالى الذي يتحقّق بإقامة مجتمع عادل على وفق نظامه</w:t>
      </w:r>
      <w:r w:rsidRPr="005954F6">
        <w:rPr>
          <w:rFonts w:hint="cs"/>
          <w:sz w:val="32"/>
          <w:szCs w:val="32"/>
          <w:rtl/>
        </w:rPr>
        <w:t> </w:t>
      </w:r>
      <w:r w:rsidRPr="005954F6">
        <w:rPr>
          <w:rFonts w:ascii="MbSadr (1)" w:hAnsi="MbSadr (1)" w:cs="MbSadr (1)" w:hint="cs"/>
          <w:sz w:val="32"/>
          <w:szCs w:val="32"/>
          <w:rtl/>
        </w:rPr>
        <w:t xml:space="preserve">. وعلى </w:t>
      </w:r>
      <w:r w:rsidRPr="005954F6">
        <w:rPr>
          <w:rFonts w:cs="MbSadr (1)"/>
          <w:sz w:val="32"/>
          <w:szCs w:val="32"/>
          <w:rtl/>
        </w:rPr>
        <w:t>ا</w:t>
      </w:r>
      <w:r w:rsidRPr="005954F6">
        <w:rPr>
          <w:rFonts w:cs="MbSadr (1)" w:hint="cs"/>
          <w:sz w:val="32"/>
          <w:szCs w:val="32"/>
          <w:rtl/>
        </w:rPr>
        <w:t>لعكس من ذلك كلّه كلُّ حضارة غير حضارة الإسلام التي جاء بها القرآن</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ا</w:t>
      </w:r>
      <w:r w:rsidRPr="005954F6">
        <w:rPr>
          <w:rFonts w:cs="MbSadr (1)" w:hint="cs"/>
          <w:sz w:val="32"/>
          <w:szCs w:val="32"/>
          <w:rtl/>
        </w:rPr>
        <w:t>لحضارات الاُخرى تقيم الحياة على أساس فصلها عن الدين</w:t>
      </w:r>
      <w:r w:rsidRPr="005954F6">
        <w:rPr>
          <w:rFonts w:hint="cs"/>
          <w:sz w:val="32"/>
          <w:szCs w:val="32"/>
          <w:rtl/>
        </w:rPr>
        <w:t> </w:t>
      </w:r>
      <w:r w:rsidRPr="005954F6">
        <w:rPr>
          <w:rFonts w:ascii="MbSadr (1)" w:hAnsi="MbSadr (1)" w:cs="MbSadr (1)" w:hint="cs"/>
          <w:sz w:val="32"/>
          <w:szCs w:val="32"/>
          <w:rtl/>
        </w:rPr>
        <w:t xml:space="preserve">، وتقصي الدين عن </w:t>
      </w:r>
      <w:r w:rsidRPr="005954F6">
        <w:rPr>
          <w:rFonts w:cs="MbSadr (1)"/>
          <w:sz w:val="32"/>
          <w:szCs w:val="32"/>
          <w:rtl/>
        </w:rPr>
        <w:t>م</w:t>
      </w:r>
      <w:r w:rsidRPr="005954F6">
        <w:rPr>
          <w:rFonts w:cs="MbSadr (1)" w:hint="cs"/>
          <w:sz w:val="32"/>
          <w:szCs w:val="32"/>
          <w:rtl/>
        </w:rPr>
        <w:t>وضعه من القاعدة الاجتماعيّة للحياة</w:t>
      </w:r>
      <w:r w:rsidRPr="005954F6">
        <w:rPr>
          <w:rFonts w:hint="cs"/>
          <w:sz w:val="32"/>
          <w:szCs w:val="32"/>
          <w:rtl/>
        </w:rPr>
        <w:t> </w:t>
      </w:r>
      <w:r w:rsidRPr="005954F6">
        <w:rPr>
          <w:rFonts w:ascii="MbSadr (1)" w:hAnsi="MbSadr (1)" w:cs="MbSadr (1)" w:hint="cs"/>
          <w:sz w:val="32"/>
          <w:szCs w:val="32"/>
          <w:rtl/>
        </w:rPr>
        <w:t>، وتعرّف السعادة ب</w:t>
      </w:r>
      <w:r>
        <w:rPr>
          <w:rFonts w:ascii="MbSadr (1)" w:hAnsi="MbSadr (1)" w:cs="MbSadr (1)" w:hint="cs"/>
          <w:sz w:val="32"/>
          <w:szCs w:val="32"/>
          <w:rtl/>
        </w:rPr>
        <w:t>أنّ</w:t>
      </w:r>
      <w:r w:rsidRPr="005954F6">
        <w:rPr>
          <w:rFonts w:ascii="MbSadr (1)" w:hAnsi="MbSadr (1)" w:cs="MbSadr (1)" w:hint="cs"/>
          <w:sz w:val="32"/>
          <w:szCs w:val="32"/>
          <w:rtl/>
        </w:rPr>
        <w:t xml:space="preserve">ها المنفعة واللذّة </w:t>
      </w:r>
      <w:r w:rsidRPr="005954F6">
        <w:rPr>
          <w:rFonts w:cs="MbSadr (1)"/>
          <w:sz w:val="32"/>
          <w:szCs w:val="32"/>
          <w:rtl/>
        </w:rPr>
        <w:t>و</w:t>
      </w:r>
      <w:r w:rsidRPr="005954F6">
        <w:rPr>
          <w:rFonts w:cs="MbSadr (1)" w:hint="cs"/>
          <w:sz w:val="32"/>
          <w:szCs w:val="32"/>
          <w:rtl/>
        </w:rPr>
        <w:t>تجعل الهدف لكلّ إنسان الحصول على أكبر نصيب من هذه المنفعة واللذّة</w:t>
      </w:r>
      <w:r w:rsidRPr="005954F6">
        <w:rPr>
          <w:rFonts w:hint="cs"/>
          <w:sz w:val="32"/>
          <w:szCs w:val="32"/>
          <w:rtl/>
        </w:rPr>
        <w:t> </w:t>
      </w:r>
      <w:r w:rsidRPr="005954F6">
        <w:rPr>
          <w:rFonts w:ascii="MbSadr (1)" w:hAnsi="MbSadr (1)" w:cs="MbSadr (1)" w:hint="cs"/>
          <w:sz w:val="32"/>
          <w:szCs w:val="32"/>
          <w:rtl/>
        </w:rPr>
        <w:t xml:space="preserve">. ومن </w:t>
      </w:r>
      <w:r w:rsidRPr="005954F6">
        <w:rPr>
          <w:rFonts w:cs="MbSadr (1)"/>
          <w:sz w:val="32"/>
          <w:szCs w:val="32"/>
          <w:rtl/>
        </w:rPr>
        <w:t>أ</w:t>
      </w:r>
      <w:r w:rsidRPr="005954F6">
        <w:rPr>
          <w:rFonts w:cs="MbSadr (1)" w:hint="cs"/>
          <w:sz w:val="32"/>
          <w:szCs w:val="32"/>
          <w:rtl/>
        </w:rPr>
        <w:t xml:space="preserve">جل ذلك كان من الطبيعي ما وقع في الحضارة الغربيّة وغيرها من إقصاء الأخلاق </w:t>
      </w:r>
      <w:r w:rsidRPr="005954F6">
        <w:rPr>
          <w:rFonts w:cs="MbSadr (1)"/>
          <w:sz w:val="32"/>
          <w:szCs w:val="32"/>
          <w:rtl/>
        </w:rPr>
        <w:t>و</w:t>
      </w:r>
      <w:r w:rsidRPr="005954F6">
        <w:rPr>
          <w:rFonts w:cs="MbSadr (1)" w:hint="cs"/>
          <w:sz w:val="32"/>
          <w:szCs w:val="32"/>
          <w:rtl/>
        </w:rPr>
        <w:t xml:space="preserve">القيم عن قيادة الحياة العامّة وما منيت به الإنسانيّة من تكالب الأقوياء على </w:t>
      </w:r>
      <w:r w:rsidRPr="005954F6">
        <w:rPr>
          <w:rFonts w:cs="MbSadr (1)"/>
          <w:sz w:val="32"/>
          <w:szCs w:val="32"/>
          <w:rtl/>
        </w:rPr>
        <w:t>ا</w:t>
      </w:r>
      <w:r w:rsidRPr="005954F6">
        <w:rPr>
          <w:rFonts w:cs="MbSadr (1)" w:hint="cs"/>
          <w:sz w:val="32"/>
          <w:szCs w:val="32"/>
          <w:rtl/>
        </w:rPr>
        <w:t>لضعفاء</w:t>
      </w:r>
      <w:r w:rsidRPr="005954F6">
        <w:rPr>
          <w:rFonts w:hint="cs"/>
          <w:sz w:val="32"/>
          <w:szCs w:val="32"/>
          <w:rtl/>
        </w:rPr>
        <w:t> </w:t>
      </w:r>
      <w:r w:rsidRPr="005954F6">
        <w:rPr>
          <w:rFonts w:ascii="MbSadr (1)" w:hAnsi="MbSadr (1)" w:cs="MbSadr (1)" w:hint="cs"/>
          <w:sz w:val="32"/>
          <w:szCs w:val="32"/>
          <w:rtl/>
        </w:rPr>
        <w:t>، وتنافسهم في الاستعمار واستعباد الشعوب</w:t>
      </w:r>
      <w:r w:rsidRPr="005954F6">
        <w:rPr>
          <w:rFonts w:hint="cs"/>
          <w:sz w:val="32"/>
          <w:szCs w:val="32"/>
          <w:rtl/>
        </w:rPr>
        <w:t> </w:t>
      </w:r>
      <w:r w:rsidRPr="005954F6">
        <w:rPr>
          <w:rFonts w:ascii="MbSadr (1)" w:hAnsi="MbSadr (1)" w:cs="MbSadr (1)" w:hint="cs"/>
          <w:sz w:val="32"/>
          <w:szCs w:val="32"/>
          <w:rtl/>
        </w:rPr>
        <w:t xml:space="preserve">، لأنّ المقياس هو المنفعة </w:t>
      </w:r>
      <w:r w:rsidRPr="005954F6">
        <w:rPr>
          <w:rFonts w:cs="MbSadr (1)"/>
          <w:sz w:val="32"/>
          <w:szCs w:val="32"/>
          <w:rtl/>
        </w:rPr>
        <w:t>م</w:t>
      </w:r>
      <w:r w:rsidRPr="005954F6">
        <w:rPr>
          <w:rFonts w:cs="MbSadr (1)" w:hint="cs"/>
          <w:sz w:val="32"/>
          <w:szCs w:val="32"/>
          <w:rtl/>
        </w:rPr>
        <w:t xml:space="preserve">هما كانت هذه المنفعة قاسية في حساب الضمير ومحرّمة في حكم الله المقدّر </w:t>
      </w:r>
      <w:r w:rsidRPr="005954F6">
        <w:rPr>
          <w:rFonts w:cs="MbSadr (1)"/>
          <w:sz w:val="32"/>
          <w:szCs w:val="32"/>
          <w:rtl/>
        </w:rPr>
        <w:t>ا</w:t>
      </w:r>
      <w:r w:rsidRPr="005954F6">
        <w:rPr>
          <w:rFonts w:cs="MbSadr (1)" w:hint="cs"/>
          <w:sz w:val="32"/>
          <w:szCs w:val="32"/>
          <w:rtl/>
        </w:rPr>
        <w:t>لحكيم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مظاهر المدنيّة المتطوّرة بتطوّر الصناعات والعلوم</w:t>
      </w:r>
      <w:r w:rsidRPr="005954F6">
        <w:rPr>
          <w:rFonts w:hint="cs"/>
          <w:sz w:val="32"/>
          <w:szCs w:val="32"/>
          <w:rtl/>
        </w:rPr>
        <w:t> </w:t>
      </w:r>
      <w:r w:rsidRPr="005954F6">
        <w:rPr>
          <w:rFonts w:ascii="MbSadr (1)" w:hAnsi="MbSadr (1)" w:cs="MbSadr (1)" w:hint="cs"/>
          <w:sz w:val="32"/>
          <w:szCs w:val="32"/>
          <w:rtl/>
        </w:rPr>
        <w:t xml:space="preserve">، وما يستجدُّ من </w:t>
      </w:r>
      <w:r w:rsidRPr="005954F6">
        <w:rPr>
          <w:rFonts w:cs="MbSadr (1)"/>
          <w:sz w:val="32"/>
          <w:szCs w:val="32"/>
          <w:rtl/>
        </w:rPr>
        <w:t>م</w:t>
      </w:r>
      <w:r w:rsidRPr="005954F6">
        <w:rPr>
          <w:rFonts w:cs="MbSadr (1)" w:hint="cs"/>
          <w:sz w:val="32"/>
          <w:szCs w:val="32"/>
          <w:rtl/>
        </w:rPr>
        <w:t>ختبرات وآلات صناعيّة وطبيّة</w:t>
      </w:r>
      <w:r w:rsidRPr="005954F6">
        <w:rPr>
          <w:rFonts w:hint="cs"/>
          <w:sz w:val="32"/>
          <w:szCs w:val="32"/>
          <w:rtl/>
        </w:rPr>
        <w:t> </w:t>
      </w:r>
      <w:r w:rsidRPr="005954F6">
        <w:rPr>
          <w:rFonts w:ascii="MbSadr (1)" w:hAnsi="MbSadr (1)" w:cs="MbSadr (1)" w:hint="cs"/>
          <w:sz w:val="32"/>
          <w:szCs w:val="32"/>
          <w:rtl/>
        </w:rPr>
        <w:t xml:space="preserve">، ووسائل للنقل وأساليب العمران وغير ذلك من </w:t>
      </w:r>
      <w:r w:rsidRPr="005954F6">
        <w:rPr>
          <w:rFonts w:cs="MbSadr (1)"/>
          <w:sz w:val="32"/>
          <w:szCs w:val="32"/>
          <w:rtl/>
        </w:rPr>
        <w:t>ش</w:t>
      </w:r>
      <w:r w:rsidRPr="005954F6">
        <w:rPr>
          <w:rFonts w:cs="MbSadr (1)" w:hint="cs"/>
          <w:sz w:val="32"/>
          <w:szCs w:val="32"/>
          <w:rtl/>
        </w:rPr>
        <w:t>ؤون الحياة في سائر المجالات والجهات</w:t>
      </w:r>
      <w:r w:rsidRPr="005954F6">
        <w:rPr>
          <w:rFonts w:hint="cs"/>
          <w:sz w:val="32"/>
          <w:szCs w:val="32"/>
          <w:rtl/>
        </w:rPr>
        <w:t> </w:t>
      </w:r>
      <w:r w:rsidRPr="005954F6">
        <w:rPr>
          <w:rFonts w:ascii="MbSadr (1)" w:hAnsi="MbSadr (1)" w:cs="MbSadr (1)" w:hint="cs"/>
          <w:sz w:val="32"/>
          <w:szCs w:val="32"/>
          <w:rtl/>
        </w:rPr>
        <w:t xml:space="preserve">، فهي عالميّة تنسجم مع كلّ حضارة </w:t>
      </w:r>
      <w:r w:rsidRPr="005954F6">
        <w:rPr>
          <w:rFonts w:cs="MbSadr (1)"/>
          <w:sz w:val="32"/>
          <w:szCs w:val="32"/>
          <w:rtl/>
        </w:rPr>
        <w:t>و</w:t>
      </w:r>
      <w:r w:rsidRPr="005954F6">
        <w:rPr>
          <w:rFonts w:cs="MbSadr (1)" w:hint="cs"/>
          <w:sz w:val="32"/>
          <w:szCs w:val="32"/>
          <w:rtl/>
        </w:rPr>
        <w:t>مبدأ</w:t>
      </w:r>
      <w:r w:rsidRPr="005954F6">
        <w:rPr>
          <w:rFonts w:hint="cs"/>
          <w:sz w:val="32"/>
          <w:szCs w:val="32"/>
          <w:rtl/>
        </w:rPr>
        <w:t> </w:t>
      </w:r>
      <w:r w:rsidRPr="005954F6">
        <w:rPr>
          <w:rFonts w:ascii="MbSadr (1)" w:hAnsi="MbSadr (1)" w:cs="MbSadr (1)" w:hint="cs"/>
          <w:sz w:val="32"/>
          <w:szCs w:val="32"/>
          <w:rtl/>
        </w:rPr>
        <w:t>، فالحضارة الإسلاميّة إنّما تتنافى مع الحضارات الاُخرى ولا تتنافى مع</w:t>
      </w:r>
      <w:r w:rsidRPr="005954F6">
        <w:rPr>
          <w:rFonts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شكال المدنيّة التي يهيّئها العلم</w:t>
      </w:r>
      <w:r w:rsidRPr="005954F6">
        <w:rPr>
          <w:rFonts w:hint="cs"/>
          <w:sz w:val="32"/>
          <w:szCs w:val="32"/>
          <w:rtl/>
        </w:rPr>
        <w:t> </w:t>
      </w:r>
      <w:r w:rsidRPr="005954F6">
        <w:rPr>
          <w:rFonts w:ascii="MbSadr (1)" w:hAnsi="MbSadr (1)" w:cs="MbSadr (1)" w:hint="cs"/>
          <w:sz w:val="32"/>
          <w:szCs w:val="32"/>
          <w:rtl/>
        </w:rPr>
        <w:t xml:space="preserve">، على أن تحدّد بالتحديد الذي يتّفق مع مفاهيم </w:t>
      </w:r>
      <w:r w:rsidRPr="005954F6">
        <w:rPr>
          <w:rFonts w:cs="MbSadr (1)"/>
          <w:sz w:val="32"/>
          <w:szCs w:val="32"/>
          <w:rtl/>
        </w:rPr>
        <w:t>ا</w:t>
      </w:r>
      <w:r w:rsidRPr="005954F6">
        <w:rPr>
          <w:rFonts w:cs="MbSadr (1)" w:hint="cs"/>
          <w:sz w:val="32"/>
          <w:szCs w:val="32"/>
          <w:rtl/>
        </w:rPr>
        <w:t>لحضارة 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إذن فالعلوم ونتائجها ممّا يستفيد منها كلّ مجتمع مهما كان مبدؤه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عني تطبيق الإسلام التقليل من شأنها</w:t>
      </w:r>
      <w:r w:rsidRPr="005954F6">
        <w:rPr>
          <w:rFonts w:hint="cs"/>
          <w:sz w:val="32"/>
          <w:szCs w:val="32"/>
          <w:rtl/>
        </w:rPr>
        <w:t> </w:t>
      </w:r>
      <w:r w:rsidRPr="005954F6">
        <w:rPr>
          <w:rFonts w:ascii="MbSadr (1)" w:hAnsi="MbSadr (1)" w:cs="MbSadr (1)" w:hint="cs"/>
          <w:sz w:val="32"/>
          <w:szCs w:val="32"/>
          <w:rtl/>
        </w:rPr>
        <w:t xml:space="preserve">، بل هو الدين الذي دعا إلى العلم </w:t>
      </w:r>
      <w:r w:rsidRPr="005954F6">
        <w:rPr>
          <w:rFonts w:cs="MbSadr (1)"/>
          <w:sz w:val="32"/>
          <w:szCs w:val="32"/>
          <w:rtl/>
        </w:rPr>
        <w:t>و</w:t>
      </w:r>
      <w:r w:rsidRPr="005954F6">
        <w:rPr>
          <w:rFonts w:cs="MbSadr (1)" w:hint="cs"/>
          <w:sz w:val="32"/>
          <w:szCs w:val="32"/>
          <w:rtl/>
        </w:rPr>
        <w:t>التأمّل في أسرار الطبيعة واكتناهها</w:t>
      </w:r>
      <w:r w:rsidRPr="005954F6">
        <w:rPr>
          <w:rFonts w:hint="cs"/>
          <w:sz w:val="32"/>
          <w:szCs w:val="32"/>
          <w:rtl/>
        </w:rPr>
        <w:t> </w:t>
      </w:r>
      <w:r w:rsidRPr="005954F6">
        <w:rPr>
          <w:rFonts w:ascii="MbSadr (1)" w:hAnsi="MbSadr (1)" w:cs="MbSadr (1)" w:hint="cs"/>
          <w:sz w:val="32"/>
          <w:szCs w:val="32"/>
          <w:rtl/>
        </w:rPr>
        <w:t xml:space="preserve">، وإنّما يعني إقامة مجتمع إنساني خالص من </w:t>
      </w:r>
      <w:r w:rsidRPr="005954F6">
        <w:rPr>
          <w:rFonts w:cs="MbSadr (1)"/>
          <w:sz w:val="32"/>
          <w:szCs w:val="32"/>
          <w:rtl/>
        </w:rPr>
        <w:t>ا</w:t>
      </w:r>
      <w:r w:rsidRPr="005954F6">
        <w:rPr>
          <w:rFonts w:cs="MbSadr (1)" w:hint="cs"/>
          <w:sz w:val="32"/>
          <w:szCs w:val="32"/>
          <w:rtl/>
        </w:rPr>
        <w:t>لآلام وألوان الشقاء الروحيّة والماديّة</w:t>
      </w:r>
      <w:r w:rsidRPr="005954F6">
        <w:rPr>
          <w:rFonts w:hint="cs"/>
          <w:sz w:val="32"/>
          <w:szCs w:val="32"/>
          <w:rtl/>
        </w:rPr>
        <w:t> </w:t>
      </w:r>
      <w:r w:rsidRPr="005954F6">
        <w:rPr>
          <w:rFonts w:ascii="MbSadr (1)" w:hAnsi="MbSadr (1)" w:cs="MbSadr (1)" w:hint="cs"/>
          <w:sz w:val="32"/>
          <w:szCs w:val="32"/>
          <w:rtl/>
        </w:rPr>
        <w:t xml:space="preserve">، ومنزّه عن الشره المحرّم والالتذاذ </w:t>
      </w:r>
      <w:r w:rsidRPr="005954F6">
        <w:rPr>
          <w:rFonts w:cs="MbSadr (1)"/>
          <w:sz w:val="32"/>
          <w:szCs w:val="32"/>
          <w:rtl/>
        </w:rPr>
        <w:t>ا</w:t>
      </w:r>
      <w:r w:rsidRPr="005954F6">
        <w:rPr>
          <w:rFonts w:cs="MbSadr (1)" w:hint="cs"/>
          <w:sz w:val="32"/>
          <w:szCs w:val="32"/>
          <w:rtl/>
        </w:rPr>
        <w:t>لرخيص على حساب الآخرين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الإسلام ـ وحده ـ هو الذي يضمن إقامة هذا المجتمع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المبدأ الذي </w:t>
      </w:r>
      <w:r w:rsidRPr="005954F6">
        <w:rPr>
          <w:rFonts w:cs="MbSadr (1)"/>
          <w:sz w:val="32"/>
          <w:szCs w:val="32"/>
          <w:rtl/>
        </w:rPr>
        <w:t>و</w:t>
      </w:r>
      <w:r w:rsidRPr="005954F6">
        <w:rPr>
          <w:rFonts w:cs="MbSadr (1)" w:hint="cs"/>
          <w:sz w:val="32"/>
          <w:szCs w:val="32"/>
          <w:rtl/>
        </w:rPr>
        <w:t>ضعه الله للإنسانيّة</w:t>
      </w:r>
      <w:r w:rsidRPr="005954F6">
        <w:rPr>
          <w:rFonts w:hint="cs"/>
          <w:sz w:val="32"/>
          <w:szCs w:val="32"/>
          <w:rtl/>
        </w:rPr>
        <w:t> </w:t>
      </w:r>
      <w:r w:rsidRPr="005954F6">
        <w:rPr>
          <w:rFonts w:ascii="MbSadr (1)" w:hAnsi="MbSadr (1)" w:cs="MbSadr (1)" w:hint="cs"/>
          <w:sz w:val="32"/>
          <w:szCs w:val="32"/>
          <w:rtl/>
        </w:rPr>
        <w:t>، وإنّ دعوتنا إلى الإسلام ـ</w:t>
      </w:r>
      <w:r w:rsidRPr="005954F6">
        <w:rPr>
          <w:rFonts w:cs="MbSadr (1)" w:hint="cs"/>
          <w:sz w:val="32"/>
          <w:szCs w:val="32"/>
          <w:rtl/>
        </w:rPr>
        <w:t xml:space="preserve"> وحده ـ لا ترضى عنه بشي من </w:t>
      </w:r>
      <w:r w:rsidRPr="005954F6">
        <w:rPr>
          <w:rFonts w:cs="MbSadr (1)"/>
          <w:sz w:val="32"/>
          <w:szCs w:val="32"/>
          <w:rtl/>
        </w:rPr>
        <w:t>ا</w:t>
      </w:r>
      <w:r w:rsidRPr="005954F6">
        <w:rPr>
          <w:rFonts w:cs="MbSadr (1)" w:hint="cs"/>
          <w:sz w:val="32"/>
          <w:szCs w:val="32"/>
          <w:rtl/>
        </w:rPr>
        <w:t>لمبادئ والحزبيّات بديلا</w:t>
      </w:r>
      <w:r w:rsidRPr="005954F6">
        <w:rPr>
          <w:rFonts w:hint="cs"/>
          <w:sz w:val="32"/>
          <w:szCs w:val="32"/>
          <w:rtl/>
        </w:rPr>
        <w:t> </w:t>
      </w:r>
      <w:r w:rsidRPr="005954F6">
        <w:rPr>
          <w:rFonts w:ascii="MbSadr (1)" w:hAnsi="MbSadr (1)" w:cs="MbSadr (1)" w:hint="cs"/>
          <w:sz w:val="32"/>
          <w:szCs w:val="32"/>
          <w:rtl/>
        </w:rPr>
        <w:t>، وإنّ الاُمّة الإسلاميّة ـ</w:t>
      </w:r>
      <w:r w:rsidRPr="005954F6">
        <w:rPr>
          <w:rFonts w:cs="MbSadr (1)" w:hint="cs"/>
          <w:sz w:val="32"/>
          <w:szCs w:val="32"/>
          <w:rtl/>
        </w:rPr>
        <w:t xml:space="preserve"> بما فيها العالم العربي ـ لا تثوب </w:t>
      </w:r>
      <w:r w:rsidRPr="005954F6">
        <w:rPr>
          <w:rFonts w:cs="MbSadr (1)"/>
          <w:sz w:val="32"/>
          <w:szCs w:val="32"/>
          <w:rtl/>
        </w:rPr>
        <w:t>إ</w:t>
      </w:r>
      <w:r w:rsidRPr="005954F6">
        <w:rPr>
          <w:rFonts w:cs="MbSadr (1)" w:hint="cs"/>
          <w:sz w:val="32"/>
          <w:szCs w:val="32"/>
          <w:rtl/>
        </w:rPr>
        <w:t xml:space="preserve">لى حياة مستقرّة إلاّ إذا انصهرت في الإسلام الذي هو جوهر الاُمّة المشرق </w:t>
      </w:r>
      <w:r w:rsidRPr="005954F6">
        <w:rPr>
          <w:rFonts w:cs="MbSadr (1)"/>
          <w:sz w:val="32"/>
          <w:szCs w:val="32"/>
          <w:rtl/>
        </w:rPr>
        <w:t>و</w:t>
      </w:r>
      <w:r w:rsidRPr="005954F6">
        <w:rPr>
          <w:rFonts w:cs="MbSadr (1)" w:hint="cs"/>
          <w:sz w:val="32"/>
          <w:szCs w:val="32"/>
          <w:rtl/>
        </w:rPr>
        <w:t xml:space="preserve">كيانها الروحي وتركت سائر المبادئ الاُخرى التي خلقت في أجوائها والتي </w:t>
      </w:r>
      <w:r w:rsidRPr="005954F6">
        <w:rPr>
          <w:rFonts w:cs="MbSadr (1)"/>
          <w:sz w:val="32"/>
          <w:szCs w:val="32"/>
          <w:rtl/>
        </w:rPr>
        <w:t>ج</w:t>
      </w:r>
      <w:r w:rsidRPr="005954F6">
        <w:rPr>
          <w:rFonts w:cs="MbSadr (1)" w:hint="cs"/>
          <w:sz w:val="32"/>
          <w:szCs w:val="32"/>
          <w:rtl/>
        </w:rPr>
        <w:t>اءتها من الخارج</w:t>
      </w:r>
      <w:r w:rsidRPr="005954F6">
        <w:rPr>
          <w:rFonts w:hint="cs"/>
          <w:sz w:val="32"/>
          <w:szCs w:val="32"/>
          <w:rtl/>
        </w:rPr>
        <w:t> </w:t>
      </w:r>
      <w:r w:rsidRPr="005954F6">
        <w:rPr>
          <w:rFonts w:ascii="MbSadr (1)" w:hAnsi="MbSadr (1)" w:cs="MbSadr (1)" w:hint="cs"/>
          <w:sz w:val="32"/>
          <w:szCs w:val="32"/>
          <w:rtl/>
        </w:rPr>
        <w:t>، وعند ذلك فقط يعود المسلمون حقّاً كما أراد الله</w:t>
      </w:r>
      <w:r w:rsidRPr="005954F6">
        <w:rPr>
          <w:rFonts w:cs="MbSadr (1)" w:hint="cs"/>
          <w:sz w:val="32"/>
          <w:szCs w:val="32"/>
          <w:rtl/>
        </w:rPr>
        <w:t xml:space="preserve"> : </w:t>
      </w:r>
      <w:r w:rsidRPr="008A0752">
        <w:rPr>
          <w:rFonts w:ascii="MbSadr (1)" w:hAnsi="MbSadr (1)" w:cs="MbSadr (1)"/>
          <w:color w:val="0000FF"/>
          <w:sz w:val="32"/>
          <w:szCs w:val="32"/>
          <w:rtl/>
        </w:rPr>
        <w:t>(</w:t>
      </w:r>
      <w:r w:rsidRPr="008A0752">
        <w:rPr>
          <w:rFonts w:ascii="MbSadr (1)" w:hAnsi="MbSadr (1)" w:cs="MbSadr (1)"/>
          <w:bCs/>
          <w:color w:val="0000FF"/>
          <w:sz w:val="32"/>
          <w:szCs w:val="32"/>
          <w:rtl/>
        </w:rPr>
        <w:t xml:space="preserve"> كَتَبَ فِي قُلُوبِهِمْ الإيمَانَ وَأيَّدَهُمْ بِرُوح مِنْهُ وَيُدْخِلُهُمْ جَنَّات تَجْرِي مِنْ تَحْتِهَا الأنْهَارُ خَالِدِينَ فِيهَا رَضِيَ اللَّهُ عَنْهُمْ وَرَضُوا عَنْهُ اُوْلَئِكَ حِزْبُ اللَّهِ ألاَ إنَّ حِزْبَ اللَّهِ هُمْ الْمُفْلِحُون )</w:t>
      </w:r>
      <w:r w:rsidRPr="008A0752">
        <w:rPr>
          <w:rFonts w:ascii="MbSadr (1)" w:hAnsi="MbSadr (1)" w:cs="MbSadr (1)"/>
          <w:bCs/>
          <w:sz w:val="32"/>
          <w:szCs w:val="32"/>
          <w:rtl/>
        </w:rPr>
        <w:t>(1)</w:t>
      </w:r>
      <w:r w:rsidRPr="008A0752">
        <w:rPr>
          <w:rFonts w:ascii="MbSadr (1)" w:hAnsi="MbSadr (1)"/>
          <w:sz w:val="32"/>
          <w:szCs w:val="32"/>
          <w:rtl/>
        </w:rPr>
        <w:t> </w:t>
      </w:r>
      <w:r w:rsidRPr="005954F6">
        <w:rPr>
          <w:rFonts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إلى الملتقى القريب إن شاء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ج</w:t>
      </w:r>
      <w:r w:rsidRPr="005954F6">
        <w:rPr>
          <w:rFonts w:cs="MbSadr (2)" w:hint="cs"/>
          <w:bCs/>
          <w:sz w:val="32"/>
          <w:szCs w:val="32"/>
          <w:rtl/>
        </w:rPr>
        <w:t>ماعة العلماء في النجف الأشرف</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30 </w:t>
      </w:r>
      <w:r w:rsidRPr="005954F6">
        <w:rPr>
          <w:rFonts w:cs="MbSadr (2)" w:hint="cs"/>
          <w:bCs/>
          <w:sz w:val="32"/>
          <w:szCs w:val="32"/>
          <w:rtl/>
        </w:rPr>
        <w:t>جمادى الثانية 1378</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المجادلة : 32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لمنشور الخامس</w:t>
      </w:r>
    </w:p>
    <w:p w:rsidR="002367DB" w:rsidRPr="005954F6" w:rsidRDefault="002367DB" w:rsidP="002367DB">
      <w:pPr>
        <w:pStyle w:val="a"/>
        <w:adjustRightInd w:val="0"/>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5954F6" w:rsidRDefault="002367DB" w:rsidP="002367DB">
      <w:pPr>
        <w:pStyle w:val="a"/>
        <w:adjustRightInd w:val="0"/>
        <w:rPr>
          <w:sz w:val="32"/>
          <w:szCs w:val="32"/>
          <w:rtl/>
        </w:rPr>
      </w:pPr>
      <w:r w:rsidRPr="005165C7">
        <w:rPr>
          <w:rFonts w:ascii="MbSadr (1)" w:hAnsi="MbSadr (1)" w:cs="MbSadr (1)"/>
          <w:bCs/>
          <w:color w:val="FF0000"/>
          <w:sz w:val="32"/>
          <w:szCs w:val="32"/>
          <w:rtl/>
        </w:rPr>
        <w:t>( قُلْ هَذِهِ سَبِيلِي أدْعُو إلَى اللَّهِ عَلَى بَصِيرَة أنَا وَمَنْ اتَّبَعَنِي )</w:t>
      </w:r>
      <w:r w:rsidRPr="005165C7">
        <w:rPr>
          <w:rFonts w:ascii="MbSadr (1)" w:hAnsi="MbSadr (1)" w:cs="MbSadr (1)"/>
          <w:bCs/>
          <w:sz w:val="32"/>
          <w:szCs w:val="32"/>
          <w:rtl/>
        </w:rPr>
        <w:t>(1)</w:t>
      </w:r>
      <w:r w:rsidRPr="005954F6">
        <w:rPr>
          <w:rFonts w:hint="cs"/>
          <w:sz w:val="32"/>
          <w:szCs w:val="32"/>
          <w:rtl/>
        </w:rPr>
        <w:t> </w:t>
      </w:r>
      <w:r w:rsidRPr="005954F6">
        <w:rPr>
          <w:rFonts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ascii="MbSadr (1)" w:hAnsi="MbSadr (1)" w:cs="MbSadr (1)" w:hint="cs"/>
          <w:sz w:val="32"/>
          <w:szCs w:val="32"/>
          <w:rtl/>
        </w:rPr>
        <w:t>يّها المجاهدون في سبيل مستقبل مشرق وغ</w:t>
      </w:r>
      <w:r w:rsidRPr="005954F6">
        <w:rPr>
          <w:rFonts w:cs="MbSadr (1)" w:hint="cs"/>
          <w:sz w:val="32"/>
          <w:szCs w:val="32"/>
          <w:rtl/>
        </w:rPr>
        <w:t>د سعيد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ascii="MbSadr (1)" w:hAnsi="MbSadr (1)" w:cs="MbSadr (1)" w:hint="cs"/>
          <w:sz w:val="32"/>
          <w:szCs w:val="32"/>
          <w:rtl/>
        </w:rPr>
        <w:t>يّها المتوفّرون على صنع تأريخ أفضل لهذه الاُمّة</w:t>
      </w:r>
      <w:r w:rsidRPr="005954F6">
        <w:rPr>
          <w:rFonts w:hint="cs"/>
          <w:sz w:val="32"/>
          <w:szCs w:val="32"/>
          <w:rtl/>
        </w:rPr>
        <w:t> </w:t>
      </w:r>
      <w:r w:rsidRPr="005954F6">
        <w:rPr>
          <w:rFonts w:ascii="MbSadr (1)" w:hAnsi="MbSadr (1)" w:cs="MbSadr (1)" w:hint="cs"/>
          <w:sz w:val="32"/>
          <w:szCs w:val="32"/>
          <w:rtl/>
        </w:rPr>
        <w:t>، وصرح جبّار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ascii="MbSadr (1)" w:hAnsi="MbSadr (1)" w:cs="MbSadr (1)" w:hint="cs"/>
          <w:sz w:val="32"/>
          <w:szCs w:val="32"/>
          <w:rtl/>
        </w:rPr>
        <w:t xml:space="preserve">يّها الشباب المسلمون الذين نذروا نفوسهم لخوض معركة التحرير </w:t>
      </w:r>
      <w:r w:rsidRPr="005954F6">
        <w:rPr>
          <w:rFonts w:cs="MbSadr (1)"/>
          <w:sz w:val="32"/>
          <w:szCs w:val="32"/>
          <w:rtl/>
        </w:rPr>
        <w:t>و</w:t>
      </w:r>
      <w:r w:rsidRPr="005954F6">
        <w:rPr>
          <w:rFonts w:cs="MbSadr (1)" w:hint="cs"/>
          <w:sz w:val="32"/>
          <w:szCs w:val="32"/>
          <w:rtl/>
        </w:rPr>
        <w:t>السيادة في ظلّ قيادة الزعيم المنقذ اللواء الركن عبد الكريم قاسم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ascii="MbSadr (1)" w:hAnsi="MbSadr (1)" w:cs="MbSadr (1)" w:hint="cs"/>
          <w:sz w:val="32"/>
          <w:szCs w:val="32"/>
          <w:rtl/>
        </w:rPr>
        <w:t xml:space="preserve">يّها الشيوخ الذين أدّوا للاُمّة حقوقها ولا زالوا </w:t>
      </w:r>
      <w:r w:rsidRPr="005954F6">
        <w:rPr>
          <w:rFonts w:cs="MbSadr (1)" w:hint="cs"/>
          <w:sz w:val="32"/>
          <w:szCs w:val="32"/>
          <w:rtl/>
        </w:rPr>
        <w:t>يؤدّون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إ</w:t>
      </w:r>
      <w:r w:rsidRPr="005954F6">
        <w:rPr>
          <w:rFonts w:cs="MbSadr (1)" w:hint="cs"/>
          <w:sz w:val="32"/>
          <w:szCs w:val="32"/>
          <w:rtl/>
        </w:rPr>
        <w:t>نّ المستقبل المشرق هو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إنّ الغد السعيد هو الغد الذي يحكم فيه مبدأ الإسلام</w:t>
      </w:r>
      <w:r w:rsidRPr="005954F6">
        <w:rPr>
          <w:rFonts w:hint="cs"/>
          <w:sz w:val="32"/>
          <w:szCs w:val="32"/>
          <w:rtl/>
        </w:rPr>
        <w:t> </w:t>
      </w:r>
      <w:r w:rsidRPr="005954F6">
        <w:rPr>
          <w:rFonts w:ascii="MbSadr (1)" w:hAnsi="MbSadr (1)" w:cs="MbSadr (1)" w:hint="cs"/>
          <w:sz w:val="32"/>
          <w:szCs w:val="32"/>
          <w:rtl/>
        </w:rPr>
        <w:t xml:space="preserve">، الرسالة الروحيّة </w:t>
      </w:r>
      <w:r w:rsidRPr="005954F6">
        <w:rPr>
          <w:rFonts w:cs="MbSadr (1)"/>
          <w:sz w:val="32"/>
          <w:szCs w:val="32"/>
          <w:rtl/>
        </w:rPr>
        <w:t>و</w:t>
      </w:r>
      <w:r w:rsidRPr="005954F6">
        <w:rPr>
          <w:rFonts w:cs="MbSadr (1)" w:hint="cs"/>
          <w:sz w:val="32"/>
          <w:szCs w:val="32"/>
          <w:rtl/>
        </w:rPr>
        <w:t xml:space="preserve">الاجتماعيّة الكبرى التي لم تر الإنسانيّة رسالةً روحيّةً واجتماعيّةً تسمو إلى </w:t>
      </w:r>
      <w:r w:rsidRPr="005954F6">
        <w:rPr>
          <w:rFonts w:cs="MbSadr (1)"/>
          <w:sz w:val="32"/>
          <w:szCs w:val="32"/>
          <w:rtl/>
        </w:rPr>
        <w:t>م</w:t>
      </w:r>
      <w:r w:rsidRPr="005954F6">
        <w:rPr>
          <w:rFonts w:cs="MbSadr (1)" w:hint="cs"/>
          <w:sz w:val="32"/>
          <w:szCs w:val="32"/>
          <w:rtl/>
        </w:rPr>
        <w:t>ستواها العظيم في سعتها وشمولها وفي روعتها وكمالها</w:t>
      </w:r>
      <w:r w:rsidRPr="005954F6">
        <w:rPr>
          <w:rFonts w:hint="cs"/>
          <w:sz w:val="32"/>
          <w:szCs w:val="32"/>
          <w:rtl/>
        </w:rPr>
        <w:t> </w:t>
      </w:r>
      <w:r w:rsidRPr="005954F6">
        <w:rPr>
          <w:rFonts w:ascii="MbSadr (1)" w:hAnsi="MbSadr (1)" w:cs="MbSadr (1)" w:hint="cs"/>
          <w:sz w:val="32"/>
          <w:szCs w:val="32"/>
          <w:rtl/>
        </w:rPr>
        <w:t>، وفي إقامتها</w:t>
      </w:r>
      <w:r w:rsidRPr="005954F6">
        <w:rPr>
          <w:rFonts w:cs="MbSadr (1)" w:hint="cs"/>
          <w:sz w:val="32"/>
          <w:szCs w:val="32"/>
          <w:rtl/>
        </w:rPr>
        <w:t xml:space="preserve"> لقانون </w:t>
      </w:r>
      <w:r w:rsidRPr="005954F6">
        <w:rPr>
          <w:rFonts w:cs="MbSadr (1)"/>
          <w:sz w:val="32"/>
          <w:szCs w:val="32"/>
          <w:rtl/>
        </w:rPr>
        <w:t>ا</w:t>
      </w:r>
      <w:r w:rsidRPr="005954F6">
        <w:rPr>
          <w:rFonts w:cs="MbSadr (1)" w:hint="cs"/>
          <w:sz w:val="32"/>
          <w:szCs w:val="32"/>
          <w:rtl/>
        </w:rPr>
        <w:t>لتوازن في شتّى ميادين الحياة</w:t>
      </w:r>
      <w:r w:rsidRPr="005954F6">
        <w:rPr>
          <w:rFonts w:hint="cs"/>
          <w:sz w:val="32"/>
          <w:szCs w:val="32"/>
          <w:rtl/>
        </w:rPr>
        <w:t> </w:t>
      </w:r>
      <w:r w:rsidRPr="005954F6">
        <w:rPr>
          <w:rFonts w:ascii="MbSadr (1)" w:hAnsi="MbSadr (1)" w:cs="MbSadr (1)" w:hint="cs"/>
          <w:sz w:val="32"/>
          <w:szCs w:val="32"/>
          <w:rtl/>
        </w:rPr>
        <w:t>، ومختلف شعبها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آيات هذا التوازن نظامه الاقتصادي الرائع الذي لا يزال أكثر </w:t>
      </w:r>
      <w:r w:rsidRPr="005954F6">
        <w:rPr>
          <w:rFonts w:cs="MbSadr (1)"/>
          <w:sz w:val="32"/>
          <w:szCs w:val="32"/>
          <w:rtl/>
        </w:rPr>
        <w:t>ا</w:t>
      </w:r>
      <w:r w:rsidRPr="005954F6">
        <w:rPr>
          <w:rFonts w:cs="MbSadr (1)" w:hint="cs"/>
          <w:sz w:val="32"/>
          <w:szCs w:val="32"/>
          <w:rtl/>
        </w:rPr>
        <w:t xml:space="preserve">لمسلمين يجهلونه ولا يعلمون أنّ لدينهم العظيم نظاماً اقتصاديّاً فذّاً يتكفّل بحلّ </w:t>
      </w:r>
      <w:r w:rsidRPr="005954F6">
        <w:rPr>
          <w:rFonts w:cs="MbSadr (1)"/>
          <w:sz w:val="32"/>
          <w:szCs w:val="32"/>
          <w:rtl/>
        </w:rPr>
        <w:t>م</w:t>
      </w:r>
      <w:r w:rsidRPr="005954F6">
        <w:rPr>
          <w:rFonts w:cs="MbSadr (1)" w:hint="cs"/>
          <w:sz w:val="32"/>
          <w:szCs w:val="32"/>
          <w:rtl/>
        </w:rPr>
        <w:t>شاكل الإنسانيّة</w:t>
      </w:r>
      <w:r w:rsidRPr="005954F6">
        <w:rPr>
          <w:rFonts w:hint="cs"/>
          <w:sz w:val="32"/>
          <w:szCs w:val="32"/>
          <w:rtl/>
        </w:rPr>
        <w:t> </w:t>
      </w:r>
      <w:r w:rsidRPr="005954F6">
        <w:rPr>
          <w:rFonts w:ascii="MbSadr (1)" w:hAnsi="MbSadr (1)" w:cs="MbSadr (1)" w:hint="cs"/>
          <w:sz w:val="32"/>
          <w:szCs w:val="32"/>
          <w:rtl/>
        </w:rPr>
        <w:t>، ويفهرس لها الحياة المعيشيّة بشكل متواز</w:t>
      </w:r>
      <w:r w:rsidRPr="005954F6">
        <w:rPr>
          <w:rFonts w:cs="MbSadr (1)" w:hint="cs"/>
          <w:sz w:val="32"/>
          <w:szCs w:val="32"/>
          <w:rtl/>
        </w:rPr>
        <w:t>ن الخطوط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من الطبيعي أن يجهل كثيرٌ من الناس اقتصاد الإسلام ونظامه</w:t>
      </w:r>
      <w:r w:rsidRPr="005954F6">
        <w:rPr>
          <w:rFonts w:hint="cs"/>
          <w:sz w:val="32"/>
          <w:szCs w:val="32"/>
          <w:rtl/>
        </w:rPr>
        <w:t> </w:t>
      </w:r>
      <w:r w:rsidRPr="005954F6">
        <w:rPr>
          <w:rFonts w:ascii="MbSadr (1)" w:hAnsi="MbSadr (1)" w:cs="MbSadr (1)" w:hint="cs"/>
          <w:sz w:val="32"/>
          <w:szCs w:val="32"/>
          <w:rtl/>
        </w:rPr>
        <w:t xml:space="preserve">، فإنّ التعليم </w:t>
      </w:r>
      <w:r w:rsidRPr="005954F6">
        <w:rPr>
          <w:rFonts w:cs="MbSadr (1)"/>
          <w:sz w:val="32"/>
          <w:szCs w:val="32"/>
          <w:rtl/>
        </w:rPr>
        <w:t>ا</w:t>
      </w:r>
      <w:r w:rsidRPr="005954F6">
        <w:rPr>
          <w:rFonts w:cs="MbSadr (1)" w:hint="cs"/>
          <w:sz w:val="32"/>
          <w:szCs w:val="32"/>
          <w:rtl/>
        </w:rPr>
        <w:t>لذي مرّ بالطلاّب في أدوار دراستهم لا يعطيهم كلمة عن هذا النظام الاقتصادي</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يوسف : 108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يفهّمهم </w:t>
      </w:r>
      <w:r>
        <w:rPr>
          <w:rFonts w:cs="MbSadr (1)" w:hint="cs"/>
          <w:sz w:val="32"/>
          <w:szCs w:val="32"/>
          <w:rtl/>
        </w:rPr>
        <w:t>أنّ</w:t>
      </w:r>
      <w:r w:rsidRPr="005954F6">
        <w:rPr>
          <w:rFonts w:ascii="MbSadr (1)" w:hAnsi="MbSadr (1)" w:cs="MbSadr (1)" w:hint="cs"/>
          <w:sz w:val="32"/>
          <w:szCs w:val="32"/>
          <w:rtl/>
        </w:rPr>
        <w:t>ه نظام مستقلٌّ بنفسه قائمٌ بذاته</w:t>
      </w:r>
      <w:r w:rsidRPr="005954F6">
        <w:rPr>
          <w:rFonts w:hint="cs"/>
          <w:sz w:val="32"/>
          <w:szCs w:val="32"/>
          <w:rtl/>
        </w:rPr>
        <w:t> </w:t>
      </w:r>
      <w:r w:rsidRPr="005954F6">
        <w:rPr>
          <w:rFonts w:ascii="MbSadr (1)" w:hAnsi="MbSadr (1)" w:cs="MbSadr (1)" w:hint="cs"/>
          <w:sz w:val="32"/>
          <w:szCs w:val="32"/>
          <w:rtl/>
        </w:rPr>
        <w:t xml:space="preserve">، حافلٌ بمحاسن الأنظمة الاقتصاديّة </w:t>
      </w:r>
      <w:r w:rsidRPr="005954F6">
        <w:rPr>
          <w:rFonts w:cs="MbSadr (1)"/>
          <w:sz w:val="32"/>
          <w:szCs w:val="32"/>
          <w:rtl/>
        </w:rPr>
        <w:t>ك</w:t>
      </w:r>
      <w:r w:rsidRPr="005954F6">
        <w:rPr>
          <w:rFonts w:cs="MbSadr (1)" w:hint="cs"/>
          <w:sz w:val="32"/>
          <w:szCs w:val="32"/>
          <w:rtl/>
        </w:rPr>
        <w:t>لّها</w:t>
      </w:r>
      <w:r w:rsidRPr="005954F6">
        <w:rPr>
          <w:rFonts w:hint="cs"/>
          <w:sz w:val="32"/>
          <w:szCs w:val="32"/>
          <w:rtl/>
        </w:rPr>
        <w:t> </w:t>
      </w:r>
      <w:r w:rsidRPr="005954F6">
        <w:rPr>
          <w:rFonts w:ascii="MbSadr (1)" w:hAnsi="MbSadr (1)" w:cs="MbSadr (1)" w:hint="cs"/>
          <w:sz w:val="32"/>
          <w:szCs w:val="32"/>
          <w:rtl/>
        </w:rPr>
        <w:t>، وسالمٌ عن مساوئها ونقاط الضعف فيها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إنّما لقي الإسلام هذا الإهمال الكامل تنفيذاً لما أشرنا إليه مراراً من الخطّ </w:t>
      </w:r>
      <w:r w:rsidRPr="005954F6">
        <w:rPr>
          <w:rFonts w:cs="MbSadr (1)"/>
          <w:sz w:val="32"/>
          <w:szCs w:val="32"/>
          <w:rtl/>
        </w:rPr>
        <w:t>ا</w:t>
      </w:r>
      <w:r w:rsidRPr="005954F6">
        <w:rPr>
          <w:rFonts w:cs="MbSadr (1)" w:hint="cs"/>
          <w:sz w:val="32"/>
          <w:szCs w:val="32"/>
          <w:rtl/>
        </w:rPr>
        <w:t>لسياسي العريض للاستعمار تجاه الإسلام والمسلمين</w:t>
      </w:r>
      <w:r w:rsidRPr="005954F6">
        <w:rPr>
          <w:rFonts w:hint="cs"/>
          <w:sz w:val="32"/>
          <w:szCs w:val="32"/>
          <w:rtl/>
        </w:rPr>
        <w:t> </w:t>
      </w:r>
      <w:r w:rsidRPr="005954F6">
        <w:rPr>
          <w:rFonts w:ascii="MbSadr (1)" w:hAnsi="MbSadr (1)" w:cs="MbSadr (1)" w:hint="cs"/>
          <w:sz w:val="32"/>
          <w:szCs w:val="32"/>
          <w:rtl/>
        </w:rPr>
        <w:t xml:space="preserve">. فقد شاء الأسياد </w:t>
      </w:r>
      <w:r w:rsidRPr="005954F6">
        <w:rPr>
          <w:rFonts w:cs="MbSadr (1)"/>
          <w:sz w:val="32"/>
          <w:szCs w:val="32"/>
          <w:rtl/>
        </w:rPr>
        <w:t>ا</w:t>
      </w:r>
      <w:r w:rsidRPr="005954F6">
        <w:rPr>
          <w:rFonts w:cs="MbSadr (1)" w:hint="cs"/>
          <w:sz w:val="32"/>
          <w:szCs w:val="32"/>
          <w:rtl/>
        </w:rPr>
        <w:t xml:space="preserve">لمزعومون أن يفهّموا المسلمين </w:t>
      </w:r>
      <w:r>
        <w:rPr>
          <w:rFonts w:cs="MbSadr (1)" w:hint="cs"/>
          <w:sz w:val="32"/>
          <w:szCs w:val="32"/>
          <w:rtl/>
        </w:rPr>
        <w:t>أنّ</w:t>
      </w:r>
      <w:r w:rsidRPr="005954F6">
        <w:rPr>
          <w:rFonts w:ascii="MbSadr (1)" w:hAnsi="MbSadr (1)" w:cs="MbSadr (1)" w:hint="cs"/>
          <w:sz w:val="32"/>
          <w:szCs w:val="32"/>
          <w:rtl/>
        </w:rPr>
        <w:t xml:space="preserve">هم فقراء إلى أفكار أوروبا وأنظمتها وطرائقها </w:t>
      </w:r>
      <w:r w:rsidRPr="005954F6">
        <w:rPr>
          <w:rFonts w:cs="MbSadr (1)"/>
          <w:sz w:val="32"/>
          <w:szCs w:val="32"/>
          <w:rtl/>
        </w:rPr>
        <w:t>ف</w:t>
      </w:r>
      <w:r w:rsidRPr="005954F6">
        <w:rPr>
          <w:rFonts w:cs="MbSadr (1)" w:hint="cs"/>
          <w:sz w:val="32"/>
          <w:szCs w:val="32"/>
          <w:rtl/>
        </w:rPr>
        <w:t>ي الاجتماع والحياة و</w:t>
      </w:r>
      <w:r>
        <w:rPr>
          <w:rFonts w:cs="MbSadr (1)" w:hint="cs"/>
          <w:sz w:val="32"/>
          <w:szCs w:val="32"/>
          <w:rtl/>
        </w:rPr>
        <w:t>أنّ</w:t>
      </w:r>
      <w:r w:rsidRPr="005954F6">
        <w:rPr>
          <w:rFonts w:ascii="MbSadr (1)" w:hAnsi="MbSadr (1)" w:cs="MbSadr (1)" w:hint="cs"/>
          <w:sz w:val="32"/>
          <w:szCs w:val="32"/>
          <w:rtl/>
        </w:rPr>
        <w:t xml:space="preserve">هم لا يملكون تفكيراً اجتماعيّاً خاصّاً ولا نظاماً ذا طابع </w:t>
      </w:r>
      <w:r w:rsidRPr="005954F6">
        <w:rPr>
          <w:rFonts w:cs="MbSadr (1)"/>
          <w:sz w:val="32"/>
          <w:szCs w:val="32"/>
          <w:rtl/>
        </w:rPr>
        <w:t>م</w:t>
      </w:r>
      <w:r w:rsidRPr="005954F6">
        <w:rPr>
          <w:rFonts w:cs="MbSadr (1)" w:hint="cs"/>
          <w:sz w:val="32"/>
          <w:szCs w:val="32"/>
          <w:rtl/>
        </w:rPr>
        <w:t>ستقلّ</w:t>
      </w:r>
      <w:r w:rsidRPr="005954F6">
        <w:rPr>
          <w:rFonts w:hint="cs"/>
          <w:sz w:val="32"/>
          <w:szCs w:val="32"/>
          <w:rtl/>
        </w:rPr>
        <w:t> </w:t>
      </w:r>
      <w:r w:rsidRPr="005954F6">
        <w:rPr>
          <w:rFonts w:ascii="MbSadr (1)" w:hAnsi="MbSadr (1)" w:cs="MbSadr (1)" w:hint="cs"/>
          <w:sz w:val="32"/>
          <w:szCs w:val="32"/>
          <w:rtl/>
        </w:rPr>
        <w:t>، فألغوا من القاموس الفكري الذي حاولوا أن يضعوه لنا اسم الإسلام</w:t>
      </w:r>
      <w:r w:rsidRPr="005954F6">
        <w:rPr>
          <w:rFonts w:cs="MbSadr (1)" w:hint="cs"/>
          <w:sz w:val="32"/>
          <w:szCs w:val="32"/>
          <w:rtl/>
        </w:rPr>
        <w:t xml:space="preserve"> </w:t>
      </w:r>
      <w:r w:rsidRPr="005954F6">
        <w:rPr>
          <w:rFonts w:cs="MbSadr (1)"/>
          <w:sz w:val="32"/>
          <w:szCs w:val="32"/>
          <w:rtl/>
        </w:rPr>
        <w:t>و</w:t>
      </w:r>
      <w:r w:rsidRPr="005954F6">
        <w:rPr>
          <w:rFonts w:cs="MbSadr (1)" w:hint="cs"/>
          <w:sz w:val="32"/>
          <w:szCs w:val="32"/>
          <w:rtl/>
        </w:rPr>
        <w:t>أنظمته ليقولوا لنا في غطرسة وتعال : نحن الأقوياء المفكّرون</w:t>
      </w:r>
      <w:r w:rsidRPr="005954F6">
        <w:rPr>
          <w:rFonts w:hint="cs"/>
          <w:sz w:val="32"/>
          <w:szCs w:val="32"/>
          <w:rtl/>
        </w:rPr>
        <w:t> </w:t>
      </w:r>
      <w:r w:rsidRPr="005954F6">
        <w:rPr>
          <w:rFonts w:ascii="MbSadr (1)" w:hAnsi="MbSadr (1)" w:cs="MbSadr (1)" w:hint="cs"/>
          <w:sz w:val="32"/>
          <w:szCs w:val="32"/>
          <w:rtl/>
        </w:rPr>
        <w:t xml:space="preserve">، وأنتم الضعفاء </w:t>
      </w:r>
      <w:r w:rsidRPr="005954F6">
        <w:rPr>
          <w:rFonts w:cs="MbSadr (1)"/>
          <w:sz w:val="32"/>
          <w:szCs w:val="32"/>
          <w:rtl/>
        </w:rPr>
        <w:t>ا</w:t>
      </w:r>
      <w:r w:rsidRPr="005954F6">
        <w:rPr>
          <w:rFonts w:cs="MbSadr (1)" w:hint="cs"/>
          <w:sz w:val="32"/>
          <w:szCs w:val="32"/>
          <w:rtl/>
        </w:rPr>
        <w:t>لمقلّدون</w:t>
      </w:r>
      <w:r w:rsidRPr="005954F6">
        <w:rPr>
          <w:rFonts w:hint="cs"/>
          <w:sz w:val="32"/>
          <w:szCs w:val="32"/>
          <w:rtl/>
        </w:rPr>
        <w:t> </w:t>
      </w:r>
      <w:r w:rsidRPr="005954F6">
        <w:rPr>
          <w:rFonts w:ascii="MbSadr (1)" w:hAnsi="MbSadr (1)" w:cs="MbSadr (1)" w:hint="cs"/>
          <w:sz w:val="32"/>
          <w:szCs w:val="32"/>
          <w:rtl/>
        </w:rPr>
        <w:t>، فسيروا في ركبنا لنشقّ لكم الطريق</w:t>
      </w:r>
      <w:r w:rsidRPr="005954F6">
        <w:rPr>
          <w:rFonts w:hint="cs"/>
          <w:sz w:val="32"/>
          <w:szCs w:val="32"/>
          <w:rtl/>
        </w:rPr>
        <w:t> </w:t>
      </w:r>
      <w:r w:rsidRPr="005954F6">
        <w:rPr>
          <w:rFonts w:ascii="MbSadr (1)" w:hAnsi="MbSadr (1)" w:cs="MbSadr (1)" w:hint="cs"/>
          <w:sz w:val="32"/>
          <w:szCs w:val="32"/>
          <w:rtl/>
        </w:rPr>
        <w:t>، ونعبّد لكم السبيل</w:t>
      </w:r>
      <w:r w:rsidRPr="005954F6">
        <w:rPr>
          <w:rFonts w:hint="cs"/>
          <w:sz w:val="32"/>
          <w:szCs w:val="32"/>
          <w:rtl/>
        </w:rPr>
        <w:t> </w:t>
      </w:r>
      <w:r w:rsidRPr="005954F6">
        <w:rPr>
          <w:rFonts w:ascii="MbSadr (1)" w:hAnsi="MbSadr (1)" w:cs="MbSadr (1)" w:hint="cs"/>
          <w:sz w:val="32"/>
          <w:szCs w:val="32"/>
          <w:rtl/>
        </w:rPr>
        <w:t xml:space="preserve">، ونذلّل أمامكم </w:t>
      </w:r>
      <w:r w:rsidRPr="005954F6">
        <w:rPr>
          <w:rFonts w:cs="MbSadr (1)"/>
          <w:sz w:val="32"/>
          <w:szCs w:val="32"/>
          <w:rtl/>
        </w:rPr>
        <w:t>ا</w:t>
      </w:r>
      <w:r w:rsidRPr="005954F6">
        <w:rPr>
          <w:rFonts w:cs="MbSadr (1)" w:hint="cs"/>
          <w:sz w:val="32"/>
          <w:szCs w:val="32"/>
          <w:rtl/>
        </w:rPr>
        <w:t>لصعاب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ش</w:t>
      </w:r>
      <w:r w:rsidRPr="005954F6">
        <w:rPr>
          <w:rFonts w:cs="MbSadr (1)" w:hint="cs"/>
          <w:sz w:val="32"/>
          <w:szCs w:val="32"/>
          <w:rtl/>
        </w:rPr>
        <w:t>اءوا أن يجوّعونا فكريّاً وماديّاً</w:t>
      </w:r>
      <w:r w:rsidRPr="005954F6">
        <w:rPr>
          <w:rFonts w:hint="cs"/>
          <w:sz w:val="32"/>
          <w:szCs w:val="32"/>
          <w:rtl/>
        </w:rPr>
        <w:t> </w:t>
      </w:r>
      <w:r w:rsidRPr="005954F6">
        <w:rPr>
          <w:rFonts w:ascii="MbSadr (1)" w:hAnsi="MbSadr (1)" w:cs="MbSadr (1)" w:hint="cs"/>
          <w:sz w:val="32"/>
          <w:szCs w:val="32"/>
          <w:rtl/>
        </w:rPr>
        <w:t xml:space="preserve">، فحرمونا من الغذاء الفكري والمادي </w:t>
      </w:r>
      <w:r w:rsidRPr="005954F6">
        <w:rPr>
          <w:rFonts w:cs="MbSadr (1)"/>
          <w:sz w:val="32"/>
          <w:szCs w:val="32"/>
          <w:rtl/>
        </w:rPr>
        <w:t>ا</w:t>
      </w:r>
      <w:r w:rsidRPr="005954F6">
        <w:rPr>
          <w:rFonts w:cs="MbSadr (1)" w:hint="cs"/>
          <w:sz w:val="32"/>
          <w:szCs w:val="32"/>
          <w:rtl/>
        </w:rPr>
        <w:t>لذي يقدّمه الإسلام للمسلمين</w:t>
      </w:r>
      <w:r w:rsidRPr="005954F6">
        <w:rPr>
          <w:rFonts w:hint="cs"/>
          <w:sz w:val="32"/>
          <w:szCs w:val="32"/>
          <w:rtl/>
        </w:rPr>
        <w:t> </w:t>
      </w:r>
      <w:r w:rsidRPr="005954F6">
        <w:rPr>
          <w:rFonts w:ascii="MbSadr (1)" w:hAnsi="MbSadr (1)" w:cs="MbSadr (1)" w:hint="cs"/>
          <w:sz w:val="32"/>
          <w:szCs w:val="32"/>
          <w:rtl/>
        </w:rPr>
        <w:t xml:space="preserve">. وإلاّ فأين الجوع الفكري إلى مبادئ الغرب </w:t>
      </w:r>
      <w:r w:rsidRPr="005954F6">
        <w:rPr>
          <w:rFonts w:cs="MbSadr (1)"/>
          <w:sz w:val="32"/>
          <w:szCs w:val="32"/>
          <w:rtl/>
        </w:rPr>
        <w:t>و</w:t>
      </w:r>
      <w:r w:rsidRPr="005954F6">
        <w:rPr>
          <w:rFonts w:cs="MbSadr (1)" w:hint="cs"/>
          <w:sz w:val="32"/>
          <w:szCs w:val="32"/>
          <w:rtl/>
        </w:rPr>
        <w:t>أنظمة الأجانب إذا اهتدى المسلمون إلى الكنز</w:t>
      </w:r>
      <w:r w:rsidRPr="005954F6">
        <w:rPr>
          <w:rFonts w:hint="cs"/>
          <w:sz w:val="32"/>
          <w:szCs w:val="32"/>
          <w:rtl/>
        </w:rPr>
        <w:t> </w:t>
      </w:r>
      <w:r w:rsidRPr="005954F6">
        <w:rPr>
          <w:rFonts w:ascii="MbSadr (1)" w:hAnsi="MbSadr (1)" w:cs="MbSadr (1)" w:hint="cs"/>
          <w:sz w:val="32"/>
          <w:szCs w:val="32"/>
          <w:rtl/>
        </w:rPr>
        <w:t xml:space="preserve">، ووضعوا أيديهم على مفتاح السرّ </w:t>
      </w:r>
      <w:r w:rsidRPr="005954F6">
        <w:rPr>
          <w:rFonts w:cs="MbSadr (1)"/>
          <w:sz w:val="32"/>
          <w:szCs w:val="32"/>
          <w:rtl/>
        </w:rPr>
        <w:t>ل</w:t>
      </w:r>
      <w:r w:rsidRPr="005954F6">
        <w:rPr>
          <w:rFonts w:cs="MbSadr (1)" w:hint="cs"/>
          <w:sz w:val="32"/>
          <w:szCs w:val="32"/>
          <w:rtl/>
        </w:rPr>
        <w:t>لثروة الفكريّة الهابطة من السماء</w:t>
      </w:r>
      <w:r w:rsidRPr="005954F6">
        <w:rPr>
          <w:rFonts w:hint="cs"/>
          <w:sz w:val="32"/>
          <w:szCs w:val="32"/>
          <w:rtl/>
        </w:rPr>
        <w:t> </w:t>
      </w:r>
      <w:r w:rsidRPr="005954F6">
        <w:rPr>
          <w:rFonts w:ascii="MbSadr (1)" w:hAnsi="MbSadr (1)" w:cs="MbSadr (1)" w:hint="cs"/>
          <w:sz w:val="32"/>
          <w:szCs w:val="32"/>
          <w:rtl/>
        </w:rPr>
        <w:t xml:space="preserve">؟ وأين الجوع المادّي ونظام الإسلام يوازن بين </w:t>
      </w:r>
      <w:r w:rsidRPr="005954F6">
        <w:rPr>
          <w:rFonts w:cs="MbSadr (1)"/>
          <w:sz w:val="32"/>
          <w:szCs w:val="32"/>
          <w:rtl/>
        </w:rPr>
        <w:t>أ</w:t>
      </w:r>
      <w:r w:rsidRPr="005954F6">
        <w:rPr>
          <w:rFonts w:cs="MbSadr (1)" w:hint="cs"/>
          <w:sz w:val="32"/>
          <w:szCs w:val="32"/>
          <w:rtl/>
        </w:rPr>
        <w:t>فراد الاُمّة ويضع لها وحدة تشريعيّة لاقتصاده</w:t>
      </w:r>
      <w:r w:rsidRPr="005954F6">
        <w:rPr>
          <w:rFonts w:hint="cs"/>
          <w:sz w:val="32"/>
          <w:szCs w:val="32"/>
          <w:rtl/>
        </w:rPr>
        <w:t> </w:t>
      </w:r>
      <w:r w:rsidRPr="005954F6">
        <w:rPr>
          <w:rFonts w:ascii="MbSadr (1)" w:hAnsi="MbSadr (1)" w:cs="MbSadr (1)" w:hint="cs"/>
          <w:sz w:val="32"/>
          <w:szCs w:val="32"/>
          <w:rtl/>
        </w:rPr>
        <w:t>، إ</w:t>
      </w:r>
      <w:r w:rsidRPr="005954F6">
        <w:rPr>
          <w:rFonts w:cs="MbSadr (1)" w:hint="cs"/>
          <w:sz w:val="32"/>
          <w:szCs w:val="32"/>
          <w:rtl/>
        </w:rPr>
        <w:t xml:space="preserve">ذا طبّقت بمجموعها فهي كفيلة </w:t>
      </w:r>
      <w:r w:rsidRPr="005954F6">
        <w:rPr>
          <w:rFonts w:cs="MbSadr (1)"/>
          <w:sz w:val="32"/>
          <w:szCs w:val="32"/>
          <w:rtl/>
        </w:rPr>
        <w:t>ب</w:t>
      </w:r>
      <w:r w:rsidRPr="005954F6">
        <w:rPr>
          <w:rFonts w:cs="MbSadr (1)" w:hint="cs"/>
          <w:sz w:val="32"/>
          <w:szCs w:val="32"/>
          <w:rtl/>
        </w:rPr>
        <w:t>القضاء على سوء التوزيع</w:t>
      </w:r>
      <w:r w:rsidRPr="005954F6">
        <w:rPr>
          <w:rFonts w:hint="cs"/>
          <w:sz w:val="32"/>
          <w:szCs w:val="32"/>
          <w:rtl/>
        </w:rPr>
        <w:t> </w:t>
      </w:r>
      <w:r w:rsidRPr="005954F6">
        <w:rPr>
          <w:rFonts w:ascii="MbSadr (1)" w:hAnsi="MbSadr (1)" w:cs="MbSadr (1)" w:hint="cs"/>
          <w:sz w:val="32"/>
          <w:szCs w:val="32"/>
          <w:rtl/>
        </w:rPr>
        <w:t>، وعلى اختلال التوازن</w:t>
      </w:r>
      <w:r w:rsidRPr="005954F6">
        <w:rPr>
          <w:rFonts w:hint="cs"/>
          <w:sz w:val="32"/>
          <w:szCs w:val="32"/>
          <w:rtl/>
        </w:rPr>
        <w:t> </w:t>
      </w:r>
      <w:r w:rsidRPr="005954F6">
        <w:rPr>
          <w:rFonts w:ascii="MbSadr (1)" w:hAnsi="MbSadr (1)" w:cs="MbSadr (1)" w:hint="cs"/>
          <w:sz w:val="32"/>
          <w:szCs w:val="32"/>
          <w:rtl/>
        </w:rPr>
        <w:t>، وعلى الحاجة والفقر</w:t>
      </w:r>
      <w:r w:rsidRPr="005954F6">
        <w:rPr>
          <w:rFonts w:hint="cs"/>
          <w:sz w:val="32"/>
          <w:szCs w:val="32"/>
          <w:rtl/>
        </w:rPr>
        <w:t> </w:t>
      </w:r>
      <w:r w:rsidRPr="005954F6">
        <w:rPr>
          <w:rFonts w:ascii="MbSadr (1)" w:hAnsi="MbSadr (1)" w:cs="MbSadr (1)" w:hint="cs"/>
          <w:sz w:val="32"/>
          <w:szCs w:val="32"/>
          <w:rtl/>
        </w:rPr>
        <w:t xml:space="preserve">، وعلى </w:t>
      </w:r>
      <w:r w:rsidRPr="005954F6">
        <w:rPr>
          <w:rFonts w:cs="MbSadr (1)"/>
          <w:sz w:val="32"/>
          <w:szCs w:val="32"/>
          <w:rtl/>
        </w:rPr>
        <w:t>ا</w:t>
      </w:r>
      <w:r w:rsidRPr="005954F6">
        <w:rPr>
          <w:rFonts w:cs="MbSadr (1)" w:hint="cs"/>
          <w:sz w:val="32"/>
          <w:szCs w:val="32"/>
          <w:rtl/>
        </w:rPr>
        <w:t>لتضخّم المالي الفظيع</w:t>
      </w:r>
      <w:r w:rsidRPr="005954F6">
        <w:rPr>
          <w:rFonts w:hint="cs"/>
          <w:sz w:val="32"/>
          <w:szCs w:val="32"/>
          <w:rtl/>
        </w:rPr>
        <w:t> </w:t>
      </w:r>
      <w:r w:rsidRPr="005954F6">
        <w:rPr>
          <w:rFonts w:ascii="MbSadr (1)" w:hAnsi="MbSadr (1)" w:cs="MbSadr (1)" w:hint="cs"/>
          <w:sz w:val="32"/>
          <w:szCs w:val="32"/>
          <w:rtl/>
        </w:rPr>
        <w:t>، وعلى كلّ حرّيّة فرديّة تضرّ بالاُمّة وعصبها الاجتماعي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لا يتّسع هذا البيان لتفصيل تلك الوحدة التشريعيّة للاقتصاد الإسلامي بكلّ </w:t>
      </w:r>
      <w:r w:rsidRPr="005954F6">
        <w:rPr>
          <w:rFonts w:cs="MbSadr (1)"/>
          <w:sz w:val="32"/>
          <w:szCs w:val="32"/>
          <w:rtl/>
        </w:rPr>
        <w:t>خ</w:t>
      </w:r>
      <w:r w:rsidRPr="005954F6">
        <w:rPr>
          <w:rFonts w:cs="MbSadr (1)" w:hint="cs"/>
          <w:sz w:val="32"/>
          <w:szCs w:val="32"/>
          <w:rtl/>
        </w:rPr>
        <w:t>طوطها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إنّما نريد التنبيه على أنّ ضمان الإسلام لحياة المعوزين من أفراد الاُمّة </w:t>
      </w:r>
      <w:r w:rsidRPr="005954F6">
        <w:rPr>
          <w:rFonts w:cs="MbSadr (1)"/>
          <w:sz w:val="32"/>
          <w:szCs w:val="32"/>
          <w:rtl/>
        </w:rPr>
        <w:t>ل</w:t>
      </w:r>
      <w:r w:rsidRPr="005954F6">
        <w:rPr>
          <w:rFonts w:cs="MbSadr (1)" w:hint="cs"/>
          <w:sz w:val="32"/>
          <w:szCs w:val="32"/>
          <w:rtl/>
        </w:rPr>
        <w:t xml:space="preserve">يس مرتكزاً على أساس إحسان الأغنياء وأريحيّتهم ومدى تأثير النصائح </w:t>
      </w:r>
      <w:r w:rsidRPr="005954F6">
        <w:rPr>
          <w:rFonts w:cs="MbSadr (1)"/>
          <w:sz w:val="32"/>
          <w:szCs w:val="32"/>
          <w:rtl/>
        </w:rPr>
        <w:t>و</w:t>
      </w:r>
      <w:r w:rsidRPr="005954F6">
        <w:rPr>
          <w:rFonts w:cs="MbSadr (1)" w:hint="cs"/>
          <w:sz w:val="32"/>
          <w:szCs w:val="32"/>
          <w:rtl/>
        </w:rPr>
        <w:t>المواعظ فيهم كما يتوهّم بعض الناس</w:t>
      </w:r>
      <w:r w:rsidRPr="005954F6">
        <w:rPr>
          <w:rFonts w:hint="cs"/>
          <w:sz w:val="32"/>
          <w:szCs w:val="32"/>
          <w:rtl/>
        </w:rPr>
        <w:t> </w:t>
      </w:r>
      <w:r w:rsidRPr="005954F6">
        <w:rPr>
          <w:rFonts w:ascii="MbSadr (1)" w:hAnsi="MbSadr (1)" w:cs="MbSadr (1)" w:hint="cs"/>
          <w:sz w:val="32"/>
          <w:szCs w:val="32"/>
          <w:rtl/>
        </w:rPr>
        <w:t xml:space="preserve">، بل هو يرتكز على حقوق ثابتة في صميم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لنظام الإسلامي</w:t>
      </w:r>
      <w:r w:rsidRPr="005954F6">
        <w:rPr>
          <w:rFonts w:hint="cs"/>
          <w:sz w:val="32"/>
          <w:szCs w:val="32"/>
          <w:rtl/>
        </w:rPr>
        <w:t> </w:t>
      </w:r>
      <w:r w:rsidRPr="005954F6">
        <w:rPr>
          <w:rFonts w:ascii="MbSadr (1)" w:hAnsi="MbSadr (1)" w:cs="MbSadr (1)" w:hint="cs"/>
          <w:sz w:val="32"/>
          <w:szCs w:val="32"/>
          <w:rtl/>
        </w:rPr>
        <w:t>، فإنّ الإسلام يجعل من الدولة وسيلة لتهيئة فرص العمل ومجال</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لحياة المنتجة لكلّ فرد من الاُمّة</w:t>
      </w:r>
      <w:r w:rsidRPr="005954F6">
        <w:rPr>
          <w:rFonts w:hint="cs"/>
          <w:sz w:val="32"/>
          <w:szCs w:val="32"/>
          <w:rtl/>
        </w:rPr>
        <w:t> </w:t>
      </w:r>
      <w:r w:rsidRPr="005954F6">
        <w:rPr>
          <w:rFonts w:ascii="MbSadr (1)" w:hAnsi="MbSadr (1)" w:cs="MbSadr (1)" w:hint="cs"/>
          <w:sz w:val="32"/>
          <w:szCs w:val="32"/>
          <w:rtl/>
        </w:rPr>
        <w:t xml:space="preserve">، فإذا لم يكن في طاقة الشخص ممارسة نشاط </w:t>
      </w:r>
      <w:r w:rsidRPr="005954F6">
        <w:rPr>
          <w:rFonts w:cs="MbSadr (1)"/>
          <w:sz w:val="32"/>
          <w:szCs w:val="32"/>
          <w:rtl/>
        </w:rPr>
        <w:t>ع</w:t>
      </w:r>
      <w:r w:rsidRPr="005954F6">
        <w:rPr>
          <w:rFonts w:cs="MbSadr (1)" w:hint="cs"/>
          <w:sz w:val="32"/>
          <w:szCs w:val="32"/>
          <w:rtl/>
        </w:rPr>
        <w:t>ملي يهيّئ له الحياة الحرّة الكاملة ولم يكن له معيل</w:t>
      </w:r>
      <w:r w:rsidRPr="005954F6">
        <w:rPr>
          <w:rFonts w:hint="cs"/>
          <w:sz w:val="32"/>
          <w:szCs w:val="32"/>
          <w:rtl/>
        </w:rPr>
        <w:t> </w:t>
      </w:r>
      <w:r w:rsidRPr="005954F6">
        <w:rPr>
          <w:rFonts w:ascii="MbSadr (1)" w:hAnsi="MbSadr (1)" w:cs="MbSadr (1)" w:hint="cs"/>
          <w:sz w:val="32"/>
          <w:szCs w:val="32"/>
          <w:rtl/>
        </w:rPr>
        <w:t xml:space="preserve">، فالإسلام يموّنه بحياة </w:t>
      </w:r>
      <w:r w:rsidRPr="005954F6">
        <w:rPr>
          <w:rFonts w:cs="MbSadr (1)"/>
          <w:sz w:val="32"/>
          <w:szCs w:val="32"/>
          <w:rtl/>
        </w:rPr>
        <w:t>م</w:t>
      </w:r>
      <w:r w:rsidRPr="005954F6">
        <w:rPr>
          <w:rFonts w:cs="MbSadr (1)" w:hint="cs"/>
          <w:sz w:val="32"/>
          <w:szCs w:val="32"/>
          <w:rtl/>
        </w:rPr>
        <w:t xml:space="preserve">عيشيّة كاملة أو يكمّل النقص في مستواه المعيشي من الفرائض الماليّة التي </w:t>
      </w:r>
      <w:r w:rsidRPr="005954F6">
        <w:rPr>
          <w:rFonts w:cs="MbSadr (1)"/>
          <w:sz w:val="32"/>
          <w:szCs w:val="32"/>
          <w:rtl/>
        </w:rPr>
        <w:t>ي</w:t>
      </w:r>
      <w:r w:rsidRPr="005954F6">
        <w:rPr>
          <w:rFonts w:cs="MbSadr (1)" w:hint="cs"/>
          <w:sz w:val="32"/>
          <w:szCs w:val="32"/>
          <w:rtl/>
        </w:rPr>
        <w:t>جعلها في أموال الاُمّة</w:t>
      </w:r>
      <w:r w:rsidRPr="005954F6">
        <w:rPr>
          <w:rFonts w:hint="cs"/>
          <w:sz w:val="32"/>
          <w:szCs w:val="32"/>
          <w:rtl/>
        </w:rPr>
        <w:t> </w:t>
      </w:r>
      <w:r w:rsidRPr="005954F6">
        <w:rPr>
          <w:rFonts w:ascii="MbSadr (1)" w:hAnsi="MbSadr (1)" w:cs="MbSadr (1)" w:hint="cs"/>
          <w:sz w:val="32"/>
          <w:szCs w:val="32"/>
          <w:rtl/>
        </w:rPr>
        <w:t>، ويحاسبها على أدائها</w:t>
      </w:r>
      <w:r w:rsidRPr="005954F6">
        <w:rPr>
          <w:rFonts w:hint="cs"/>
          <w:sz w:val="32"/>
          <w:szCs w:val="32"/>
          <w:rtl/>
        </w:rPr>
        <w:t> </w:t>
      </w:r>
      <w:r w:rsidRPr="005954F6">
        <w:rPr>
          <w:rFonts w:ascii="MbSadr (1)" w:hAnsi="MbSadr (1)" w:cs="MbSadr (1)" w:hint="cs"/>
          <w:sz w:val="32"/>
          <w:szCs w:val="32"/>
          <w:rtl/>
        </w:rPr>
        <w:t xml:space="preserve">، ولا يعتبرها تفضّلا ولا امتناناً منهم </w:t>
      </w:r>
      <w:r w:rsidRPr="005954F6">
        <w:rPr>
          <w:rFonts w:cs="MbSadr (1)"/>
          <w:sz w:val="32"/>
          <w:szCs w:val="32"/>
          <w:rtl/>
        </w:rPr>
        <w:t>ع</w:t>
      </w:r>
      <w:r w:rsidRPr="005954F6">
        <w:rPr>
          <w:rFonts w:cs="MbSadr (1)" w:hint="cs"/>
          <w:sz w:val="32"/>
          <w:szCs w:val="32"/>
          <w:rtl/>
        </w:rPr>
        <w:t>لى الفقراء</w:t>
      </w:r>
      <w:r w:rsidRPr="005954F6">
        <w:rPr>
          <w:rFonts w:hint="cs"/>
          <w:sz w:val="32"/>
          <w:szCs w:val="32"/>
          <w:rtl/>
        </w:rPr>
        <w:t> </w:t>
      </w:r>
      <w:r w:rsidRPr="005954F6">
        <w:rPr>
          <w:rFonts w:ascii="MbSadr (1)" w:hAnsi="MbSadr (1)" w:cs="MbSadr (1)" w:hint="cs"/>
          <w:sz w:val="32"/>
          <w:szCs w:val="32"/>
          <w:rtl/>
        </w:rPr>
        <w:t>، وإنّما هي فرائض لازمة</w:t>
      </w:r>
      <w:r w:rsidRPr="005954F6">
        <w:rPr>
          <w:rFonts w:hint="cs"/>
          <w:sz w:val="32"/>
          <w:szCs w:val="32"/>
          <w:rtl/>
        </w:rPr>
        <w:t> </w:t>
      </w:r>
      <w:r w:rsidRPr="005954F6">
        <w:rPr>
          <w:rFonts w:ascii="MbSadr (1)" w:hAnsi="MbSadr (1)" w:cs="MbSadr (1)" w:hint="cs"/>
          <w:sz w:val="32"/>
          <w:szCs w:val="32"/>
          <w:rtl/>
        </w:rPr>
        <w:t xml:space="preserve">، لا كرامة ولا شأن لهم حين يطبّق الإسلام </w:t>
      </w:r>
      <w:r w:rsidRPr="005954F6">
        <w:rPr>
          <w:rFonts w:cs="MbSadr (1)"/>
          <w:sz w:val="32"/>
          <w:szCs w:val="32"/>
          <w:rtl/>
        </w:rPr>
        <w:t>إ</w:t>
      </w:r>
      <w:r w:rsidRPr="005954F6">
        <w:rPr>
          <w:rFonts w:cs="MbSadr (1)" w:hint="cs"/>
          <w:sz w:val="32"/>
          <w:szCs w:val="32"/>
          <w:rtl/>
        </w:rPr>
        <w:t>ذا لم يؤدّوها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ب</w:t>
      </w:r>
      <w:r w:rsidRPr="005954F6">
        <w:rPr>
          <w:rFonts w:cs="MbSadr (1)" w:hint="cs"/>
          <w:sz w:val="32"/>
          <w:szCs w:val="32"/>
          <w:rtl/>
        </w:rPr>
        <w:t>ل يذهب الإسلام أكثر من هذا</w:t>
      </w:r>
      <w:r w:rsidRPr="005954F6">
        <w:rPr>
          <w:rFonts w:hint="cs"/>
          <w:sz w:val="32"/>
          <w:szCs w:val="32"/>
          <w:rtl/>
        </w:rPr>
        <w:t> </w:t>
      </w:r>
      <w:r w:rsidRPr="005954F6">
        <w:rPr>
          <w:rFonts w:ascii="MbSadr (1)" w:hAnsi="MbSadr (1)" w:cs="MbSadr (1)" w:hint="cs"/>
          <w:sz w:val="32"/>
          <w:szCs w:val="32"/>
          <w:rtl/>
        </w:rPr>
        <w:t xml:space="preserve">، فيرى أنّ مسألة الفقر والغنى تتّصل بمسألة </w:t>
      </w:r>
      <w:r w:rsidRPr="005954F6">
        <w:rPr>
          <w:rFonts w:cs="MbSadr (1)"/>
          <w:sz w:val="32"/>
          <w:szCs w:val="32"/>
          <w:rtl/>
        </w:rPr>
        <w:t>ا</w:t>
      </w:r>
      <w:r w:rsidRPr="005954F6">
        <w:rPr>
          <w:rFonts w:cs="MbSadr (1)" w:hint="cs"/>
          <w:sz w:val="32"/>
          <w:szCs w:val="32"/>
          <w:rtl/>
        </w:rPr>
        <w:t>لإسلام والكفر بالذات</w:t>
      </w:r>
      <w:r w:rsidRPr="005954F6">
        <w:rPr>
          <w:rFonts w:hint="cs"/>
          <w:sz w:val="32"/>
          <w:szCs w:val="32"/>
          <w:rtl/>
        </w:rPr>
        <w:t> </w:t>
      </w:r>
      <w:r w:rsidRPr="005954F6">
        <w:rPr>
          <w:rFonts w:ascii="MbSadr (1)" w:hAnsi="MbSadr (1)" w:cs="MbSadr (1)" w:hint="cs"/>
          <w:sz w:val="32"/>
          <w:szCs w:val="32"/>
          <w:rtl/>
        </w:rPr>
        <w:t xml:space="preserve">، وأنّ الفقر كما يشكّل خطراً على الوجود الاجتماعي </w:t>
      </w:r>
      <w:r w:rsidRPr="005954F6">
        <w:rPr>
          <w:rFonts w:cs="MbSadr (1)"/>
          <w:sz w:val="32"/>
          <w:szCs w:val="32"/>
          <w:rtl/>
        </w:rPr>
        <w:t>ل</w:t>
      </w:r>
      <w:r w:rsidRPr="005954F6">
        <w:rPr>
          <w:rFonts w:cs="MbSadr (1)" w:hint="cs"/>
          <w:sz w:val="32"/>
          <w:szCs w:val="32"/>
          <w:rtl/>
        </w:rPr>
        <w:t>لاُمّة</w:t>
      </w:r>
      <w:r w:rsidRPr="005954F6">
        <w:rPr>
          <w:rFonts w:hint="cs"/>
          <w:sz w:val="32"/>
          <w:szCs w:val="32"/>
          <w:rtl/>
        </w:rPr>
        <w:t> </w:t>
      </w:r>
      <w:r w:rsidRPr="005954F6">
        <w:rPr>
          <w:rFonts w:ascii="MbSadr (1)" w:hAnsi="MbSadr (1)" w:cs="MbSadr (1)" w:hint="cs"/>
          <w:sz w:val="32"/>
          <w:szCs w:val="32"/>
          <w:rtl/>
        </w:rPr>
        <w:t>، كذلك يهدّد بالخطر كيانها الروحي وقيمها الدينيّة</w:t>
      </w:r>
      <w:r w:rsidRPr="005954F6">
        <w:rPr>
          <w:rFonts w:hint="cs"/>
          <w:sz w:val="32"/>
          <w:szCs w:val="32"/>
          <w:rtl/>
        </w:rPr>
        <w:t> </w:t>
      </w:r>
      <w:r w:rsidRPr="005954F6">
        <w:rPr>
          <w:rFonts w:ascii="MbSadr (1)" w:hAnsi="MbSadr (1)" w:cs="MbSadr (1)" w:hint="cs"/>
          <w:sz w:val="32"/>
          <w:szCs w:val="32"/>
          <w:rtl/>
        </w:rPr>
        <w:t xml:space="preserve">، فقد قال أحد رجال </w:t>
      </w:r>
      <w:r w:rsidRPr="005954F6">
        <w:rPr>
          <w:rFonts w:cs="MbSadr (1)"/>
          <w:sz w:val="32"/>
          <w:szCs w:val="32"/>
          <w:rtl/>
        </w:rPr>
        <w:t>ا</w:t>
      </w:r>
      <w:r w:rsidRPr="005954F6">
        <w:rPr>
          <w:rFonts w:cs="MbSadr (1)" w:hint="cs"/>
          <w:sz w:val="32"/>
          <w:szCs w:val="32"/>
          <w:rtl/>
        </w:rPr>
        <w:t>لإسلام من الصحابة : «</w:t>
      </w:r>
      <w:r w:rsidRPr="005954F6">
        <w:rPr>
          <w:rFonts w:hint="cs"/>
          <w:sz w:val="32"/>
          <w:szCs w:val="32"/>
          <w:rtl/>
        </w:rPr>
        <w:t> </w:t>
      </w:r>
      <w:r w:rsidRPr="005954F6">
        <w:rPr>
          <w:rFonts w:ascii="MbSadr (1)" w:hAnsi="MbSadr (1)" w:cs="MbSadr (1)" w:hint="cs"/>
          <w:sz w:val="32"/>
          <w:szCs w:val="32"/>
          <w:rtl/>
        </w:rPr>
        <w:t>إذا ذهب الفقر إلى بلد قال له ا</w:t>
      </w:r>
      <w:r w:rsidRPr="005954F6">
        <w:rPr>
          <w:rFonts w:cs="MbSadr (1)" w:hint="cs"/>
          <w:sz w:val="32"/>
          <w:szCs w:val="32"/>
          <w:rtl/>
        </w:rPr>
        <w:t>لكفر خذني معك</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انظر كيف ينظر الإسلام إلى الفقر</w:t>
      </w:r>
      <w:r w:rsidRPr="005954F6">
        <w:rPr>
          <w:rFonts w:hint="cs"/>
          <w:sz w:val="32"/>
          <w:szCs w:val="32"/>
          <w:rtl/>
        </w:rPr>
        <w:t> </w:t>
      </w:r>
      <w:r w:rsidRPr="005954F6">
        <w:rPr>
          <w:rFonts w:ascii="MbSadr (1)" w:hAnsi="MbSadr (1)" w:cs="MbSadr (1)" w:hint="cs"/>
          <w:sz w:val="32"/>
          <w:szCs w:val="32"/>
          <w:rtl/>
        </w:rPr>
        <w:t xml:space="preserve">، وكيف يراه شبح السقوط ونذير التدهور </w:t>
      </w:r>
      <w:r w:rsidRPr="005954F6">
        <w:rPr>
          <w:rFonts w:cs="MbSadr (1)"/>
          <w:sz w:val="32"/>
          <w:szCs w:val="32"/>
          <w:rtl/>
        </w:rPr>
        <w:t>ف</w:t>
      </w:r>
      <w:r w:rsidRPr="005954F6">
        <w:rPr>
          <w:rFonts w:cs="MbSadr (1)" w:hint="cs"/>
          <w:sz w:val="32"/>
          <w:szCs w:val="32"/>
          <w:rtl/>
        </w:rPr>
        <w:t>ي كلّ المجالات</w:t>
      </w:r>
      <w:r w:rsidRPr="005954F6">
        <w:rPr>
          <w:rFonts w:hint="cs"/>
          <w:sz w:val="32"/>
          <w:szCs w:val="32"/>
          <w:rtl/>
        </w:rPr>
        <w:t> </w:t>
      </w:r>
      <w:r w:rsidRPr="005954F6">
        <w:rPr>
          <w:rFonts w:ascii="MbSadr (1)" w:hAnsi="MbSadr (1)" w:cs="MbSadr (1)" w:hint="cs"/>
          <w:sz w:val="32"/>
          <w:szCs w:val="32"/>
          <w:rtl/>
        </w:rPr>
        <w:t>. ومن الطبيعي حينئذ أن يعمل على إبادته من المجتمع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قد جاء الإسلام بذلك التصميم الاقتصادي الجبّار في عصر لم تبلغ فيه </w:t>
      </w:r>
      <w:r w:rsidRPr="005954F6">
        <w:rPr>
          <w:rFonts w:cs="MbSadr (1)"/>
          <w:sz w:val="32"/>
          <w:szCs w:val="32"/>
          <w:rtl/>
        </w:rPr>
        <w:t>ا</w:t>
      </w:r>
      <w:r w:rsidRPr="005954F6">
        <w:rPr>
          <w:rFonts w:cs="MbSadr (1)" w:hint="cs"/>
          <w:sz w:val="32"/>
          <w:szCs w:val="32"/>
          <w:rtl/>
        </w:rPr>
        <w:t>لمفاهيم الاجتماعيّة للاقتصاد شيئاً من الرشد والنضج</w:t>
      </w:r>
      <w:r w:rsidRPr="005954F6">
        <w:rPr>
          <w:rFonts w:hint="cs"/>
          <w:sz w:val="32"/>
          <w:szCs w:val="32"/>
          <w:rtl/>
        </w:rPr>
        <w:t> </w:t>
      </w:r>
      <w:r w:rsidRPr="005954F6">
        <w:rPr>
          <w:rFonts w:ascii="MbSadr (1)" w:hAnsi="MbSadr (1)" w:cs="MbSadr (1)" w:hint="cs"/>
          <w:sz w:val="32"/>
          <w:szCs w:val="32"/>
          <w:rtl/>
        </w:rPr>
        <w:t xml:space="preserve">، فكان هو السبّاق بتلك </w:t>
      </w:r>
      <w:r w:rsidRPr="005954F6">
        <w:rPr>
          <w:rFonts w:cs="MbSadr (1)"/>
          <w:sz w:val="32"/>
          <w:szCs w:val="32"/>
          <w:rtl/>
        </w:rPr>
        <w:t>ا</w:t>
      </w:r>
      <w:r w:rsidRPr="005954F6">
        <w:rPr>
          <w:rFonts w:cs="MbSadr (1)" w:hint="cs"/>
          <w:sz w:val="32"/>
          <w:szCs w:val="32"/>
          <w:rtl/>
        </w:rPr>
        <w:t xml:space="preserve">لضمانات الاجتماعيّة على مبدأ الضمان الاجتماعي الذي أخذت الإنسانيّة تحلم </w:t>
      </w:r>
      <w:r w:rsidRPr="005954F6">
        <w:rPr>
          <w:rFonts w:cs="MbSadr (1)"/>
          <w:sz w:val="32"/>
          <w:szCs w:val="32"/>
          <w:rtl/>
        </w:rPr>
        <w:t>ب</w:t>
      </w:r>
      <w:r w:rsidRPr="005954F6">
        <w:rPr>
          <w:rFonts w:cs="MbSadr (1)" w:hint="cs"/>
          <w:sz w:val="32"/>
          <w:szCs w:val="32"/>
          <w:rtl/>
        </w:rPr>
        <w:t>ه بعد ذلك بمئات السنين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ما أروع الإسلام حين يقدّم لنا هذه الضمانات مقرّراً على أساس إيمانه </w:t>
      </w:r>
      <w:r w:rsidRPr="005954F6">
        <w:rPr>
          <w:rFonts w:cs="MbSadr (1)"/>
          <w:sz w:val="32"/>
          <w:szCs w:val="32"/>
          <w:rtl/>
        </w:rPr>
        <w:t>ا</w:t>
      </w:r>
      <w:r w:rsidRPr="005954F6">
        <w:rPr>
          <w:rFonts w:cs="MbSadr (1)" w:hint="cs"/>
          <w:sz w:val="32"/>
          <w:szCs w:val="32"/>
          <w:rtl/>
        </w:rPr>
        <w:t>لعميق بها «</w:t>
      </w:r>
      <w:r w:rsidRPr="005954F6">
        <w:rPr>
          <w:rFonts w:hint="cs"/>
          <w:sz w:val="32"/>
          <w:szCs w:val="32"/>
          <w:rtl/>
        </w:rPr>
        <w:t> </w:t>
      </w:r>
      <w:r w:rsidRPr="005954F6">
        <w:rPr>
          <w:rFonts w:ascii="MbSadr (1)" w:hAnsi="MbSadr (1)" w:cs="MbSadr (1)" w:hint="cs"/>
          <w:sz w:val="32"/>
          <w:szCs w:val="32"/>
          <w:rtl/>
        </w:rPr>
        <w:t>ما جاع فقير إلاّ بما متّع به غني</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cs="MbSadr (1)" w:hint="cs"/>
          <w:sz w:val="32"/>
          <w:szCs w:val="32"/>
          <w:rtl/>
        </w:rPr>
        <w:t>، و «</w:t>
      </w:r>
      <w:r w:rsidRPr="005954F6">
        <w:rPr>
          <w:rFonts w:hint="cs"/>
          <w:sz w:val="32"/>
          <w:szCs w:val="32"/>
          <w:rtl/>
        </w:rPr>
        <w:t> </w:t>
      </w:r>
      <w:r w:rsidRPr="005954F6">
        <w:rPr>
          <w:rFonts w:ascii="MbSadr (1)" w:hAnsi="MbSadr (1)" w:cs="MbSadr (1)" w:hint="cs"/>
          <w:sz w:val="32"/>
          <w:szCs w:val="32"/>
          <w:rtl/>
        </w:rPr>
        <w:t xml:space="preserve">ما رأيت نعمة موفورة إلاّ وإلى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نهج البلاغة : 533</w:t>
      </w:r>
      <w:r w:rsidRPr="001D57B8">
        <w:rPr>
          <w:rStyle w:val="10"/>
          <w:rFonts w:cs="Times New Roman" w:hint="cs"/>
          <w:rtl/>
        </w:rPr>
        <w:t> </w:t>
      </w:r>
      <w:r w:rsidRPr="001D57B8">
        <w:rPr>
          <w:rStyle w:val="10"/>
          <w:rFonts w:ascii="MbSadr (1)" w:hAnsi="MbSadr (1)" w:hint="cs"/>
          <w:rtl/>
        </w:rPr>
        <w:t>، الحكمة 328</w:t>
      </w:r>
      <w:r w:rsidRPr="001D57B8">
        <w:rPr>
          <w:rStyle w:val="10"/>
          <w:rFonts w:cs="Times New Roman" w:hint="cs"/>
          <w:rtl/>
        </w:rPr>
        <w:t> ;</w:t>
      </w:r>
      <w:r w:rsidRPr="001D57B8">
        <w:rPr>
          <w:rStyle w:val="10"/>
          <w:rFonts w:ascii="MbSadr (1)" w:hAnsi="MbSadr (1)" w:hint="cs"/>
          <w:rtl/>
        </w:rPr>
        <w:t xml:space="preserve"> مستدرك وسائل الشيعة 7</w:t>
      </w:r>
      <w:r w:rsidRPr="001D57B8">
        <w:rPr>
          <w:rStyle w:val="10"/>
          <w:rFonts w:hint="cs"/>
          <w:rtl/>
        </w:rPr>
        <w:t xml:space="preserve"> : 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(299)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ج</w:t>
      </w:r>
      <w:r w:rsidRPr="005954F6">
        <w:rPr>
          <w:rFonts w:cs="MbSadr (1)" w:hint="cs"/>
          <w:sz w:val="32"/>
          <w:szCs w:val="32"/>
          <w:rtl/>
        </w:rPr>
        <w:t>انبها حقٌّ مضيّع</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cs="MbSadr (1)" w:hint="cs"/>
          <w:sz w:val="32"/>
          <w:szCs w:val="32"/>
          <w:rtl/>
        </w:rPr>
        <w:t>، فالفقر لا يوجد في جانب من الاُمّة إلاّ ويقابله حقٌّ مغتصبٌ</w:t>
      </w:r>
      <w:r>
        <w:rPr>
          <w:rFonts w:cs="MbSadr (1)" w:hint="cs"/>
          <w:sz w:val="32"/>
          <w:szCs w:val="32"/>
          <w:rtl/>
        </w:rPr>
        <w:t xml:space="preserve"> </w:t>
      </w:r>
      <w:r w:rsidRPr="005954F6">
        <w:rPr>
          <w:rFonts w:cs="MbSadr (1)"/>
          <w:sz w:val="32"/>
          <w:szCs w:val="32"/>
          <w:rtl/>
        </w:rPr>
        <w:t>و</w:t>
      </w:r>
      <w:r w:rsidRPr="005954F6">
        <w:rPr>
          <w:rFonts w:cs="MbSadr (1)" w:hint="cs"/>
          <w:sz w:val="32"/>
          <w:szCs w:val="32"/>
          <w:rtl/>
        </w:rPr>
        <w:t>متعةٌ رخيصةٌ في الجانب الآخر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لذا وضع الإسلام تصميم مجتمع غنيٍّ سعيد سالم عن الإفراط والتفريط </w:t>
      </w:r>
      <w:r w:rsidRPr="005954F6">
        <w:rPr>
          <w:rFonts w:cs="MbSadr (1)"/>
          <w:sz w:val="32"/>
          <w:szCs w:val="32"/>
          <w:rtl/>
        </w:rPr>
        <w:t>و</w:t>
      </w:r>
      <w:r w:rsidRPr="005954F6">
        <w:rPr>
          <w:rFonts w:cs="MbSadr (1)" w:hint="cs"/>
          <w:sz w:val="32"/>
          <w:szCs w:val="32"/>
          <w:rtl/>
        </w:rPr>
        <w:t xml:space="preserve">عن الحاجة والإسراف تعمره العدالة والمساواة المعنويّة والتوازن المعيشي </w:t>
      </w:r>
      <w:r w:rsidRPr="005954F6">
        <w:rPr>
          <w:rFonts w:cs="MbSadr (1)"/>
          <w:sz w:val="32"/>
          <w:szCs w:val="32"/>
          <w:rtl/>
        </w:rPr>
        <w:t>ا</w:t>
      </w:r>
      <w:r w:rsidRPr="005954F6">
        <w:rPr>
          <w:rFonts w:cs="MbSadr (1)" w:hint="cs"/>
          <w:sz w:val="32"/>
          <w:szCs w:val="32"/>
          <w:rtl/>
        </w:rPr>
        <w:t>لصحيح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هيا أ</w:t>
      </w:r>
      <w:r w:rsidRPr="005954F6">
        <w:rPr>
          <w:rFonts w:ascii="MbSadr (1)" w:hAnsi="MbSadr (1)" w:cs="MbSadr (1)" w:hint="cs"/>
          <w:sz w:val="32"/>
          <w:szCs w:val="32"/>
          <w:rtl/>
        </w:rPr>
        <w:t>يّها المسلمون</w:t>
      </w:r>
      <w:r w:rsidRPr="005954F6">
        <w:rPr>
          <w:rFonts w:hint="cs"/>
          <w:sz w:val="32"/>
          <w:szCs w:val="32"/>
          <w:rtl/>
        </w:rPr>
        <w:t> </w:t>
      </w:r>
      <w:r w:rsidRPr="005954F6">
        <w:rPr>
          <w:rFonts w:ascii="MbSadr (1)" w:hAnsi="MbSadr (1)" w:cs="MbSadr (1)" w:hint="cs"/>
          <w:sz w:val="32"/>
          <w:szCs w:val="32"/>
          <w:rtl/>
        </w:rPr>
        <w:t>.. إلى تفهّم هذا النظام الجبّار واستثم</w:t>
      </w:r>
      <w:r w:rsidRPr="005954F6">
        <w:rPr>
          <w:rFonts w:cs="MbSadr (1)" w:hint="cs"/>
          <w:sz w:val="32"/>
          <w:szCs w:val="32"/>
          <w:rtl/>
        </w:rPr>
        <w:t xml:space="preserve">ار ما فيه من </w:t>
      </w:r>
      <w:r w:rsidRPr="005954F6">
        <w:rPr>
          <w:rFonts w:cs="MbSadr (1)"/>
          <w:sz w:val="32"/>
          <w:szCs w:val="32"/>
          <w:rtl/>
        </w:rPr>
        <w:t>خ</w:t>
      </w:r>
      <w:r w:rsidRPr="005954F6">
        <w:rPr>
          <w:rFonts w:cs="MbSadr (1)" w:hint="cs"/>
          <w:sz w:val="32"/>
          <w:szCs w:val="32"/>
          <w:rtl/>
        </w:rPr>
        <w:t>يرات والتزوّد بما يشتمل عليه من ثمرات لتسعدوا في الدنيا والآخرة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إلى الملتقى القريب إن شاء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13 </w:t>
      </w:r>
      <w:r w:rsidRPr="005954F6">
        <w:rPr>
          <w:rFonts w:cs="MbSadr (2)" w:hint="cs"/>
          <w:bCs/>
          <w:sz w:val="32"/>
          <w:szCs w:val="32"/>
          <w:rtl/>
        </w:rPr>
        <w:t>رجب 1378 هـ</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ج</w:t>
      </w:r>
      <w:r w:rsidRPr="005954F6">
        <w:rPr>
          <w:rFonts w:cs="MbSadr (2)" w:hint="cs"/>
          <w:bCs/>
          <w:sz w:val="32"/>
          <w:szCs w:val="32"/>
          <w:rtl/>
        </w:rPr>
        <w:t>ماعة العلماء في النجف الاشرف</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لم نعثر عليه</w:t>
      </w:r>
      <w:r w:rsidRPr="001D57B8">
        <w:rPr>
          <w:rStyle w:val="10"/>
          <w:rFonts w:cs="Times New Roman" w:hint="cs"/>
          <w:rtl/>
        </w:rPr>
        <w:t> </w:t>
      </w:r>
      <w:r w:rsidRPr="001D57B8">
        <w:rPr>
          <w:rStyle w:val="10"/>
          <w:rFonts w:ascii="MbSadr (1)" w:hAnsi="MbSadr (1)" w:hint="cs"/>
          <w:rtl/>
        </w:rPr>
        <w:t>، وقد نقله في (</w:t>
      </w:r>
      <w:r w:rsidRPr="001D57B8">
        <w:rPr>
          <w:rStyle w:val="10"/>
          <w:rFonts w:cs="Times New Roman" w:hint="cs"/>
          <w:rtl/>
        </w:rPr>
        <w:t> </w:t>
      </w:r>
      <w:r w:rsidRPr="001D57B8">
        <w:rPr>
          <w:rStyle w:val="10"/>
          <w:rFonts w:ascii="MbSadr (1)" w:hAnsi="MbSadr (1)" w:hint="cs"/>
          <w:rtl/>
        </w:rPr>
        <w:t>دراسات في نهج البلاغة</w:t>
      </w:r>
      <w:r w:rsidRPr="001D57B8">
        <w:rPr>
          <w:rStyle w:val="10"/>
          <w:rFonts w:hint="cs"/>
          <w:rtl/>
        </w:rPr>
        <w:t xml:space="preserve"> : 40</w:t>
      </w:r>
      <w:r w:rsidRPr="001D57B8">
        <w:rPr>
          <w:rStyle w:val="10"/>
          <w:rFonts w:cs="Times New Roman" w:hint="cs"/>
          <w:rtl/>
        </w:rPr>
        <w:t> </w:t>
      </w:r>
      <w:r w:rsidRPr="001D57B8">
        <w:rPr>
          <w:rStyle w:val="10"/>
          <w:rFonts w:ascii="MbSadr (1)" w:hAnsi="MbSadr (1)" w:hint="cs"/>
          <w:rtl/>
        </w:rPr>
        <w:t>) دون ذكر المصدر</w:t>
      </w:r>
      <w:r w:rsidRPr="001D57B8">
        <w:rPr>
          <w:rStyle w:val="10"/>
          <w:rFonts w:cs="Times New Roman" w:hint="cs"/>
          <w:rtl/>
        </w:rPr>
        <w:t> </w:t>
      </w:r>
      <w:r w:rsidRPr="001D57B8">
        <w:rPr>
          <w:rStyle w:val="10"/>
          <w:rFonts w:ascii="MbSadr (1)" w:hAnsi="MbSadr (1)" w:hint="cs"/>
          <w:rtl/>
        </w:rPr>
        <w:t xml:space="preserve">. وقد نسب </w:t>
      </w:r>
      <w:r w:rsidRPr="001D57B8">
        <w:rPr>
          <w:rStyle w:val="10"/>
          <w:rtl/>
        </w:rPr>
        <w:t>ف</w:t>
      </w:r>
      <w:r w:rsidRPr="001D57B8">
        <w:rPr>
          <w:rStyle w:val="10"/>
          <w:rFonts w:hint="cs"/>
          <w:rtl/>
        </w:rPr>
        <w:t>ي بعض المصادر إلى كلام الحكمة : «</w:t>
      </w:r>
      <w:r w:rsidRPr="001D57B8">
        <w:rPr>
          <w:rStyle w:val="10"/>
          <w:rFonts w:cs="Times New Roman" w:hint="cs"/>
          <w:rtl/>
        </w:rPr>
        <w:t> </w:t>
      </w:r>
      <w:r w:rsidRPr="001D57B8">
        <w:rPr>
          <w:rStyle w:val="10"/>
          <w:rFonts w:ascii="MbSadr (1)" w:hAnsi="MbSadr (1)" w:hint="cs"/>
          <w:rtl/>
        </w:rPr>
        <w:t>ما رأيت قطّ سرفاً إلاّ ومعه حقٌّ مضيّع</w:t>
      </w:r>
      <w:r w:rsidRPr="001D57B8">
        <w:rPr>
          <w:rStyle w:val="10"/>
          <w:rFonts w:cs="Times New Roman" w:hint="cs"/>
          <w:rtl/>
        </w:rPr>
        <w:t> </w:t>
      </w:r>
      <w:r w:rsidRPr="001D57B8">
        <w:rPr>
          <w:rStyle w:val="10"/>
          <w:rFonts w:ascii="MbSadr (1)" w:hAnsi="MbSadr (1)" w:hint="cs"/>
          <w:rtl/>
        </w:rPr>
        <w:t>» (</w:t>
      </w:r>
      <w:r w:rsidRPr="001D57B8">
        <w:rPr>
          <w:rStyle w:val="10"/>
          <w:rFonts w:cs="Times New Roman" w:hint="cs"/>
          <w:rtl/>
        </w:rPr>
        <w:t> </w:t>
      </w:r>
      <w:r w:rsidRPr="001D57B8">
        <w:rPr>
          <w:rStyle w:val="10"/>
          <w:rFonts w:ascii="MbSadr (1)" w:hAnsi="MbSadr (1)" w:hint="cs"/>
          <w:rtl/>
        </w:rPr>
        <w:t xml:space="preserve">المحرّر </w:t>
      </w:r>
      <w:r w:rsidRPr="001D57B8">
        <w:rPr>
          <w:rStyle w:val="10"/>
          <w:rtl/>
        </w:rPr>
        <w:t>ا</w:t>
      </w:r>
      <w:r w:rsidRPr="001D57B8">
        <w:rPr>
          <w:rStyle w:val="10"/>
          <w:rFonts w:hint="cs"/>
          <w:rtl/>
        </w:rPr>
        <w:t>لوجيز في تفسير الكتاب العزيز 3 : 451</w:t>
      </w:r>
      <w:r w:rsidRPr="001D57B8">
        <w:rPr>
          <w:rStyle w:val="10"/>
          <w:rFonts w:cs="Times New Roman" w:hint="cs"/>
          <w:rtl/>
        </w:rPr>
        <w:t> ;</w:t>
      </w:r>
      <w:r w:rsidRPr="001D57B8">
        <w:rPr>
          <w:rStyle w:val="10"/>
          <w:rFonts w:ascii="MbSadr (1)" w:hAnsi="MbSadr (1)" w:hint="cs"/>
          <w:rtl/>
        </w:rPr>
        <w:t xml:space="preserve"> الجامع لأحكام القرآن </w:t>
      </w:r>
      <w:r w:rsidRPr="001D57B8">
        <w:rPr>
          <w:rStyle w:val="10"/>
        </w:rPr>
        <w:t>]</w:t>
      </w:r>
      <w:r w:rsidRPr="001D57B8">
        <w:rPr>
          <w:rStyle w:val="10"/>
          <w:rtl/>
        </w:rPr>
        <w:t xml:space="preserve"> </w:t>
      </w:r>
      <w:r w:rsidRPr="001D57B8">
        <w:rPr>
          <w:rStyle w:val="10"/>
          <w:rFonts w:hint="cs"/>
          <w:rtl/>
        </w:rPr>
        <w:t>تفسير القرطبي</w:t>
      </w:r>
      <w:r w:rsidRPr="001D57B8">
        <w:rPr>
          <w:rStyle w:val="10"/>
          <w:rFonts w:cs="Times New Roman" w:hint="cs"/>
          <w:rtl/>
        </w:rPr>
        <w:t> </w:t>
      </w:r>
      <w:r w:rsidRPr="001D57B8">
        <w:rPr>
          <w:rStyle w:val="10"/>
        </w:rPr>
        <w:t>[</w:t>
      </w:r>
      <w:r w:rsidRPr="001D57B8">
        <w:rPr>
          <w:rStyle w:val="10"/>
          <w:rtl/>
        </w:rPr>
        <w:t xml:space="preserve"> 10</w:t>
      </w:r>
      <w:r w:rsidRPr="001D57B8">
        <w:rPr>
          <w:rStyle w:val="10"/>
          <w:rFonts w:hint="cs"/>
          <w:rtl/>
        </w:rPr>
        <w:t xml:space="preserve"> : </w:t>
      </w:r>
      <w:r w:rsidRPr="001D57B8">
        <w:rPr>
          <w:rStyle w:val="10"/>
          <w:rtl/>
        </w:rPr>
        <w:t>251</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وفي بعضها الآخر إلى معاوية بن أبي سفيان بألفا</w:t>
      </w:r>
      <w:r w:rsidRPr="001D57B8">
        <w:rPr>
          <w:rStyle w:val="10"/>
          <w:rFonts w:hint="cs"/>
          <w:rtl/>
        </w:rPr>
        <w:t>ظ متقاربة (</w:t>
      </w:r>
      <w:r w:rsidRPr="001D57B8">
        <w:rPr>
          <w:rStyle w:val="10"/>
          <w:rFonts w:cs="Times New Roman" w:hint="cs"/>
          <w:rtl/>
        </w:rPr>
        <w:t> </w:t>
      </w:r>
      <w:r w:rsidRPr="001D57B8">
        <w:rPr>
          <w:rStyle w:val="10"/>
          <w:rFonts w:ascii="MbSadr (1)" w:hAnsi="MbSadr (1)" w:hint="cs"/>
          <w:rtl/>
        </w:rPr>
        <w:t>اُنظر</w:t>
      </w:r>
      <w:r w:rsidRPr="001D57B8">
        <w:rPr>
          <w:rStyle w:val="10"/>
          <w:rFonts w:hint="cs"/>
          <w:rtl/>
        </w:rPr>
        <w:t xml:space="preserve"> : البخلاء 1 : 40</w:t>
      </w:r>
      <w:r w:rsidRPr="001D57B8">
        <w:rPr>
          <w:rStyle w:val="10"/>
          <w:rFonts w:cs="Times New Roman" w:hint="cs"/>
          <w:rtl/>
        </w:rPr>
        <w:t> ;</w:t>
      </w:r>
      <w:r w:rsidRPr="001D57B8">
        <w:rPr>
          <w:rStyle w:val="10"/>
          <w:rFonts w:ascii="MbSadr (1)" w:hAnsi="MbSadr (1)" w:hint="cs"/>
          <w:rtl/>
        </w:rPr>
        <w:t xml:space="preserve"> </w:t>
      </w:r>
      <w:r w:rsidRPr="001D57B8">
        <w:rPr>
          <w:rStyle w:val="10"/>
          <w:rtl/>
        </w:rPr>
        <w:t>ا</w:t>
      </w:r>
      <w:r w:rsidRPr="001D57B8">
        <w:rPr>
          <w:rStyle w:val="10"/>
          <w:rFonts w:hint="cs"/>
          <w:rtl/>
        </w:rPr>
        <w:t>لبيان والتبيين 1 : 513</w:t>
      </w:r>
      <w:r w:rsidRPr="001D57B8">
        <w:rPr>
          <w:rStyle w:val="10"/>
          <w:rFonts w:cs="Times New Roman" w:hint="cs"/>
          <w:rtl/>
        </w:rPr>
        <w:t> ;</w:t>
      </w:r>
      <w:r w:rsidRPr="001D57B8">
        <w:rPr>
          <w:rStyle w:val="10"/>
          <w:rFonts w:ascii="MbSadr (1)" w:hAnsi="MbSadr (1)" w:hint="cs"/>
          <w:rtl/>
        </w:rPr>
        <w:t xml:space="preserve"> محاضرات الاُدباء ومحاورات الشعراء والبلغاء 1</w:t>
      </w:r>
      <w:r w:rsidRPr="001D57B8">
        <w:rPr>
          <w:rStyle w:val="10"/>
          <w:rFonts w:hint="cs"/>
          <w:rtl/>
        </w:rPr>
        <w:t xml:space="preserve"> : 579</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لمنشور السادس</w:t>
      </w:r>
    </w:p>
    <w:p w:rsidR="002367DB" w:rsidRPr="005954F6" w:rsidRDefault="002367DB" w:rsidP="002367DB">
      <w:pPr>
        <w:pStyle w:val="a"/>
        <w:adjustRightInd w:val="0"/>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5165C7" w:rsidRDefault="002367DB" w:rsidP="002367DB">
      <w:pPr>
        <w:pStyle w:val="a"/>
        <w:adjustRightInd w:val="0"/>
        <w:rPr>
          <w:rFonts w:ascii="MbSadr (1)" w:hAnsi="MbSadr (1)" w:cs="MbSadr (1)"/>
          <w:sz w:val="32"/>
          <w:szCs w:val="32"/>
          <w:rtl/>
        </w:rPr>
      </w:pPr>
      <w:r w:rsidRPr="005165C7">
        <w:rPr>
          <w:rFonts w:ascii="MbSadr (1)" w:hAnsi="MbSadr (1)" w:cs="MbSadr (1)"/>
          <w:bCs/>
          <w:color w:val="FF0000"/>
          <w:sz w:val="32"/>
          <w:szCs w:val="32"/>
          <w:rtl/>
        </w:rPr>
        <w:t>( قُلْ هَذِهِ سَبِيلِي أدْعُو إلَى اللَّهِ عَلَى بَصِيرَة أنَا وَمَنْ اتَّبَعَنِي )</w:t>
      </w:r>
      <w:r w:rsidRPr="005165C7">
        <w:rPr>
          <w:rFonts w:ascii="MbSadr (1)" w:hAnsi="MbSadr (1)" w:cs="MbSadr (1)"/>
          <w:bCs/>
          <w:sz w:val="32"/>
          <w:szCs w:val="32"/>
          <w:rtl/>
        </w:rPr>
        <w:t>(1)</w:t>
      </w:r>
      <w:r w:rsidRPr="005165C7">
        <w:rPr>
          <w:rFonts w:ascii="MbSadr (1)" w:hAnsi="MbSadr (1)"/>
          <w:sz w:val="32"/>
          <w:szCs w:val="32"/>
          <w:rtl/>
        </w:rPr>
        <w:t> </w:t>
      </w:r>
      <w:r w:rsidRPr="005165C7">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ا اُمّة 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ا شبيبة محمّد والقرآن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 xml:space="preserve">ا فتية المبدأ الطاهر الذي حمله أجدادنا فأناروا به العالم وأسعدوا به </w:t>
      </w:r>
      <w:r w:rsidRPr="005954F6">
        <w:rPr>
          <w:rFonts w:cs="MbSadr (1)"/>
          <w:sz w:val="32"/>
          <w:szCs w:val="32"/>
          <w:rtl/>
        </w:rPr>
        <w:t>ا</w:t>
      </w:r>
      <w:r w:rsidRPr="005954F6">
        <w:rPr>
          <w:rFonts w:cs="MbSadr (1)" w:hint="cs"/>
          <w:sz w:val="32"/>
          <w:szCs w:val="32"/>
          <w:rtl/>
        </w:rPr>
        <w:t>لبشريّة الشقيّة</w:t>
      </w:r>
      <w:r w:rsidRPr="005954F6">
        <w:rPr>
          <w:rFonts w:hint="cs"/>
          <w:sz w:val="32"/>
          <w:szCs w:val="32"/>
          <w:rtl/>
        </w:rPr>
        <w:t> </w:t>
      </w:r>
      <w:r w:rsidRPr="005954F6">
        <w:rPr>
          <w:rFonts w:ascii="MbSadr (1)" w:hAnsi="MbSadr (1)" w:cs="MbSadr (1)" w:hint="cs"/>
          <w:sz w:val="32"/>
          <w:szCs w:val="32"/>
          <w:rtl/>
        </w:rPr>
        <w:t>، وأرشدوا الإنسانيّة التائهة وهدوها إلى معين للحياة لا ينضب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ينبوع للعزّة والخير لا ينحصر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لكلّ اُمّة ميلاداً</w:t>
      </w:r>
      <w:r w:rsidRPr="005954F6">
        <w:rPr>
          <w:rFonts w:hint="cs"/>
          <w:sz w:val="32"/>
          <w:szCs w:val="32"/>
          <w:rtl/>
        </w:rPr>
        <w:t> </w:t>
      </w:r>
      <w:r w:rsidRPr="005954F6">
        <w:rPr>
          <w:rFonts w:ascii="MbSadr (1)" w:hAnsi="MbSadr (1)" w:cs="MbSadr (1)" w:hint="cs"/>
          <w:sz w:val="32"/>
          <w:szCs w:val="32"/>
          <w:rtl/>
        </w:rPr>
        <w:t>، ولذكرى الميلاد أثرٌ عميقٌ في النفس</w:t>
      </w:r>
      <w:r w:rsidRPr="005954F6">
        <w:rPr>
          <w:rFonts w:hint="cs"/>
          <w:sz w:val="32"/>
          <w:szCs w:val="32"/>
          <w:rtl/>
        </w:rPr>
        <w:t> </w:t>
      </w:r>
      <w:r w:rsidRPr="005954F6">
        <w:rPr>
          <w:rFonts w:ascii="MbSadr (1)" w:hAnsi="MbSadr (1)" w:cs="MbSadr (1)" w:hint="cs"/>
          <w:sz w:val="32"/>
          <w:szCs w:val="32"/>
          <w:rtl/>
        </w:rPr>
        <w:t xml:space="preserve">. ويوم المبعث </w:t>
      </w:r>
      <w:r w:rsidRPr="005954F6">
        <w:rPr>
          <w:rFonts w:cs="MbSadr (1)"/>
          <w:sz w:val="32"/>
          <w:szCs w:val="32"/>
          <w:rtl/>
        </w:rPr>
        <w:t>ا</w:t>
      </w:r>
      <w:r w:rsidRPr="005954F6">
        <w:rPr>
          <w:rFonts w:cs="MbSadr (1)" w:hint="cs"/>
          <w:sz w:val="32"/>
          <w:szCs w:val="32"/>
          <w:rtl/>
        </w:rPr>
        <w:t>لنبوي ـ الذي هو نقطة انتقال في تاريخ الإنسانيّة ـ هو يوم ولادتك أ</w:t>
      </w:r>
      <w:r w:rsidRPr="005954F6">
        <w:rPr>
          <w:rFonts w:ascii="MbSadr (1)" w:hAnsi="MbSadr (1)" w:cs="MbSadr (1)" w:hint="cs"/>
          <w:sz w:val="32"/>
          <w:szCs w:val="32"/>
          <w:rtl/>
        </w:rPr>
        <w:t xml:space="preserve">يّتها الاُمّة </w:t>
      </w:r>
      <w:r w:rsidRPr="005954F6">
        <w:rPr>
          <w:rFonts w:cs="MbSadr (1)"/>
          <w:sz w:val="32"/>
          <w:szCs w:val="32"/>
          <w:rtl/>
        </w:rPr>
        <w:t>ا</w:t>
      </w:r>
      <w:r w:rsidRPr="005954F6">
        <w:rPr>
          <w:rFonts w:cs="MbSadr (1)" w:hint="cs"/>
          <w:sz w:val="32"/>
          <w:szCs w:val="32"/>
          <w:rtl/>
        </w:rPr>
        <w:t>لمسلمة الجبّارة</w:t>
      </w:r>
      <w:r w:rsidRPr="005954F6">
        <w:rPr>
          <w:rFonts w:hint="cs"/>
          <w:sz w:val="32"/>
          <w:szCs w:val="32"/>
          <w:rtl/>
        </w:rPr>
        <w:t> </w:t>
      </w:r>
      <w:r w:rsidRPr="005954F6">
        <w:rPr>
          <w:rFonts w:ascii="MbSadr (1)" w:hAnsi="MbSadr (1)" w:cs="MbSadr (1)" w:hint="cs"/>
          <w:sz w:val="32"/>
          <w:szCs w:val="32"/>
          <w:rtl/>
        </w:rPr>
        <w:t>، ويوم انبثاق رسالتك الكبرى التي تحيين لها وتموتين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 xml:space="preserve">حراك ـ وقد أشرقت عليك ذكراه المقدّسة من جديد ـ أن تلتفتي إلى الماضي </w:t>
      </w:r>
      <w:r w:rsidRPr="005954F6">
        <w:rPr>
          <w:rFonts w:cs="MbSadr (1)"/>
          <w:sz w:val="32"/>
          <w:szCs w:val="32"/>
          <w:rtl/>
        </w:rPr>
        <w:t>ا</w:t>
      </w:r>
      <w:r w:rsidRPr="005954F6">
        <w:rPr>
          <w:rFonts w:cs="MbSadr (1)" w:hint="cs"/>
          <w:sz w:val="32"/>
          <w:szCs w:val="32"/>
          <w:rtl/>
        </w:rPr>
        <w:t>لزاهر بالوحي</w:t>
      </w:r>
      <w:r w:rsidRPr="005954F6">
        <w:rPr>
          <w:rFonts w:hint="cs"/>
          <w:sz w:val="32"/>
          <w:szCs w:val="32"/>
          <w:rtl/>
        </w:rPr>
        <w:t> </w:t>
      </w:r>
      <w:r w:rsidRPr="005954F6">
        <w:rPr>
          <w:rFonts w:ascii="MbSadr (1)" w:hAnsi="MbSadr (1)" w:cs="MbSadr (1)" w:hint="cs"/>
          <w:sz w:val="32"/>
          <w:szCs w:val="32"/>
          <w:rtl/>
        </w:rPr>
        <w:t>، لتقتبسي من نور ذلك الوحي مشعلا تحملينه بيدك</w:t>
      </w:r>
      <w:r w:rsidRPr="005954F6">
        <w:rPr>
          <w:rFonts w:hint="cs"/>
          <w:sz w:val="32"/>
          <w:szCs w:val="32"/>
          <w:rtl/>
        </w:rPr>
        <w:t> </w:t>
      </w:r>
      <w:r w:rsidRPr="005954F6">
        <w:rPr>
          <w:rFonts w:ascii="MbSadr (1)" w:hAnsi="MbSadr (1)" w:cs="MbSadr (1)" w:hint="cs"/>
          <w:sz w:val="32"/>
          <w:szCs w:val="32"/>
          <w:rtl/>
        </w:rPr>
        <w:t xml:space="preserve">، ومن تاريخك </w:t>
      </w:r>
      <w:r w:rsidRPr="005954F6">
        <w:rPr>
          <w:rFonts w:cs="MbSadr (1)"/>
          <w:sz w:val="32"/>
          <w:szCs w:val="32"/>
          <w:rtl/>
        </w:rPr>
        <w:t>ا</w:t>
      </w:r>
      <w:r w:rsidRPr="005954F6">
        <w:rPr>
          <w:rFonts w:cs="MbSadr (1)" w:hint="cs"/>
          <w:sz w:val="32"/>
          <w:szCs w:val="32"/>
          <w:rtl/>
        </w:rPr>
        <w:t xml:space="preserve">لجهادي في سبيل قضايا الحقّ والعدالة طاقةً على حماية ذلك المشعل وإنارة </w:t>
      </w:r>
      <w:r w:rsidRPr="005954F6">
        <w:rPr>
          <w:rFonts w:cs="MbSadr (1)"/>
          <w:sz w:val="32"/>
          <w:szCs w:val="32"/>
          <w:rtl/>
        </w:rPr>
        <w:t>ا</w:t>
      </w:r>
      <w:r w:rsidRPr="005954F6">
        <w:rPr>
          <w:rFonts w:cs="MbSadr (1)" w:hint="cs"/>
          <w:sz w:val="32"/>
          <w:szCs w:val="32"/>
          <w:rtl/>
        </w:rPr>
        <w:t>لعالم به</w:t>
      </w:r>
      <w:r w:rsidRPr="005954F6">
        <w:rPr>
          <w:rFonts w:hint="cs"/>
          <w:sz w:val="32"/>
          <w:szCs w:val="32"/>
          <w:rtl/>
        </w:rPr>
        <w:t> </w:t>
      </w:r>
      <w:r w:rsidRPr="005954F6">
        <w:rPr>
          <w:rFonts w:ascii="MbSadr (1)" w:hAnsi="MbSadr (1)" w:cs="MbSadr (1)" w:hint="cs"/>
          <w:sz w:val="32"/>
          <w:szCs w:val="32"/>
          <w:rtl/>
        </w:rPr>
        <w:t>، وإقامة الحياة في هذا المجتمع على ضوئه وإشعاعه ب</w:t>
      </w:r>
      <w:r w:rsidRPr="005954F6">
        <w:rPr>
          <w:rFonts w:cs="MbSadr (1)" w:hint="cs"/>
          <w:sz w:val="32"/>
          <w:szCs w:val="32"/>
          <w:rtl/>
        </w:rPr>
        <w:t xml:space="preserve">عد أن تخبّط في </w:t>
      </w:r>
      <w:r w:rsidRPr="005954F6">
        <w:rPr>
          <w:rFonts w:cs="MbSadr (1)"/>
          <w:sz w:val="32"/>
          <w:szCs w:val="32"/>
          <w:rtl/>
        </w:rPr>
        <w:t>ا</w:t>
      </w:r>
      <w:r w:rsidRPr="005954F6">
        <w:rPr>
          <w:rFonts w:cs="MbSadr (1)" w:hint="cs"/>
          <w:sz w:val="32"/>
          <w:szCs w:val="32"/>
          <w:rtl/>
        </w:rPr>
        <w:t>لظلمات مئات السنين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الإسلام مسألة حياة أو موت للإنسانيّة كلّها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إنّ الإنسانيّة لمنتهية إلى الإسلام في مستقبل قريب أو بعيد لا محالة</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lastRenderedPageBreak/>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يوسف : 108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 xml:space="preserve">ندما تؤمن بفشل تجاربها التي قامت بها في شوطها الطويل والطويل جدّاً الذي </w:t>
      </w:r>
      <w:r w:rsidRPr="005954F6">
        <w:rPr>
          <w:rFonts w:cs="MbSadr (1)"/>
          <w:sz w:val="32"/>
          <w:szCs w:val="32"/>
          <w:rtl/>
        </w:rPr>
        <w:t>ق</w:t>
      </w:r>
      <w:r w:rsidRPr="005954F6">
        <w:rPr>
          <w:rFonts w:cs="MbSadr (1)" w:hint="cs"/>
          <w:sz w:val="32"/>
          <w:szCs w:val="32"/>
          <w:rtl/>
        </w:rPr>
        <w:t>طعته في سبيل تحقيق دين الحياة</w:t>
      </w:r>
      <w:r w:rsidRPr="005954F6">
        <w:rPr>
          <w:rFonts w:hint="cs"/>
          <w:sz w:val="32"/>
          <w:szCs w:val="32"/>
          <w:rtl/>
        </w:rPr>
        <w:t> </w:t>
      </w:r>
      <w:r w:rsidRPr="005954F6">
        <w:rPr>
          <w:rFonts w:ascii="MbSadr (1)" w:hAnsi="MbSadr (1)" w:cs="MbSadr (1)" w:hint="cs"/>
          <w:sz w:val="32"/>
          <w:szCs w:val="32"/>
          <w:rtl/>
        </w:rPr>
        <w:t xml:space="preserve">، وسوف تستمرّ فيه حتّى ترسو على شاطئ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دين الطبيعة الإنسانيّة والحياة</w:t>
      </w:r>
      <w:r w:rsidRPr="005954F6">
        <w:rPr>
          <w:rFonts w:hint="cs"/>
          <w:sz w:val="32"/>
          <w:szCs w:val="32"/>
          <w:rtl/>
        </w:rPr>
        <w:t> </w:t>
      </w:r>
      <w:r w:rsidRPr="005954F6">
        <w:rPr>
          <w:rFonts w:ascii="MbSadr (1)" w:hAnsi="MbSadr (1)" w:cs="MbSadr (1)" w:hint="cs"/>
          <w:sz w:val="32"/>
          <w:szCs w:val="32"/>
          <w:rtl/>
        </w:rPr>
        <w:t>، فلتكونوا أنتم ـ</w:t>
      </w:r>
      <w:r w:rsidRPr="005954F6">
        <w:rPr>
          <w:rFonts w:cs="MbSadr (1)" w:hint="cs"/>
          <w:sz w:val="32"/>
          <w:szCs w:val="32"/>
          <w:rtl/>
        </w:rPr>
        <w:t xml:space="preserve"> أ</w:t>
      </w:r>
      <w:r w:rsidRPr="005954F6">
        <w:rPr>
          <w:rFonts w:ascii="MbSadr (1)" w:hAnsi="MbSadr (1)" w:cs="MbSadr (1)" w:hint="cs"/>
          <w:sz w:val="32"/>
          <w:szCs w:val="32"/>
          <w:rtl/>
        </w:rPr>
        <w:t>يّها المسلمون</w:t>
      </w:r>
      <w:r w:rsidRPr="005954F6">
        <w:rPr>
          <w:rFonts w:cs="MbSadr (1)" w:hint="cs"/>
          <w:sz w:val="32"/>
          <w:szCs w:val="32"/>
          <w:rtl/>
        </w:rPr>
        <w:t xml:space="preserve"> ـ أوّل من </w:t>
      </w:r>
      <w:r w:rsidRPr="005954F6">
        <w:rPr>
          <w:rFonts w:cs="MbSadr (1)"/>
          <w:sz w:val="32"/>
          <w:szCs w:val="32"/>
          <w:rtl/>
        </w:rPr>
        <w:t>ي</w:t>
      </w:r>
      <w:r w:rsidRPr="005954F6">
        <w:rPr>
          <w:rFonts w:cs="MbSadr (1)" w:hint="cs"/>
          <w:sz w:val="32"/>
          <w:szCs w:val="32"/>
          <w:rtl/>
        </w:rPr>
        <w:t>رسو على هذا الشاطئ</w:t>
      </w:r>
      <w:r w:rsidRPr="005954F6">
        <w:rPr>
          <w:rFonts w:hint="cs"/>
          <w:sz w:val="32"/>
          <w:szCs w:val="32"/>
          <w:rtl/>
        </w:rPr>
        <w:t> </w:t>
      </w:r>
      <w:r w:rsidRPr="005954F6">
        <w:rPr>
          <w:rFonts w:ascii="MbSadr (1)" w:hAnsi="MbSadr (1)" w:cs="MbSadr (1)" w:hint="cs"/>
          <w:sz w:val="32"/>
          <w:szCs w:val="32"/>
          <w:rtl/>
        </w:rPr>
        <w:t>، وي</w:t>
      </w:r>
      <w:r w:rsidRPr="005954F6">
        <w:rPr>
          <w:rFonts w:cs="MbSadr (1)" w:hint="cs"/>
          <w:sz w:val="32"/>
          <w:szCs w:val="32"/>
          <w:rtl/>
        </w:rPr>
        <w:t xml:space="preserve">قيم مجتمعاً إسلاميّاً يشعّ على العالم كلّه بمفاهيم </w:t>
      </w:r>
      <w:r w:rsidRPr="005954F6">
        <w:rPr>
          <w:rFonts w:cs="MbSadr (1)"/>
          <w:sz w:val="32"/>
          <w:szCs w:val="32"/>
          <w:rtl/>
        </w:rPr>
        <w:t>ا</w:t>
      </w:r>
      <w:r w:rsidRPr="005954F6">
        <w:rPr>
          <w:rFonts w:cs="MbSadr (1)" w:hint="cs"/>
          <w:sz w:val="32"/>
          <w:szCs w:val="32"/>
          <w:rtl/>
        </w:rPr>
        <w:t>لعدالة والحقّ</w:t>
      </w:r>
      <w:r w:rsidRPr="005954F6">
        <w:rPr>
          <w:rFonts w:hint="cs"/>
          <w:sz w:val="32"/>
          <w:szCs w:val="32"/>
          <w:rtl/>
        </w:rPr>
        <w:t> </w:t>
      </w:r>
      <w:r w:rsidRPr="005954F6">
        <w:rPr>
          <w:rFonts w:ascii="MbSadr (1)" w:hAnsi="MbSadr (1)" w:cs="MbSadr (1)" w:hint="cs"/>
          <w:sz w:val="32"/>
          <w:szCs w:val="32"/>
          <w:rtl/>
        </w:rPr>
        <w:t>، ويحقّق المعجزة التي عجزت عنها الإنسانيّة</w:t>
      </w:r>
      <w:r w:rsidRPr="005954F6">
        <w:rPr>
          <w:rFonts w:hint="cs"/>
          <w:sz w:val="32"/>
          <w:szCs w:val="32"/>
          <w:rtl/>
        </w:rPr>
        <w:t> </w:t>
      </w:r>
      <w:r w:rsidRPr="005954F6">
        <w:rPr>
          <w:rFonts w:ascii="MbSadr (1)" w:hAnsi="MbSadr (1)" w:cs="MbSadr (1)" w:hint="cs"/>
          <w:sz w:val="32"/>
          <w:szCs w:val="32"/>
          <w:rtl/>
        </w:rPr>
        <w:t>، فيحقّق للفرد كرامته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للمجتمع حقوقه ولا يخنق في ذاك حريّته وطبيعته</w:t>
      </w:r>
      <w:r w:rsidRPr="005954F6">
        <w:rPr>
          <w:rFonts w:hint="cs"/>
          <w:sz w:val="32"/>
          <w:szCs w:val="32"/>
          <w:rtl/>
        </w:rPr>
        <w:t> </w:t>
      </w:r>
      <w:r w:rsidRPr="005954F6">
        <w:rPr>
          <w:rFonts w:ascii="MbSadr (1)" w:hAnsi="MbSadr (1)" w:cs="MbSadr (1)" w:hint="cs"/>
          <w:sz w:val="32"/>
          <w:szCs w:val="32"/>
          <w:rtl/>
        </w:rPr>
        <w:t>، ولا في هذا حياته وسعادته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إنّ كلّ نظام لا يقوم على أساس التوحيد الخالص وشُعب هذا التوحيد التي تشمل </w:t>
      </w:r>
      <w:r w:rsidRPr="005954F6">
        <w:rPr>
          <w:rFonts w:cs="MbSadr (1)"/>
          <w:sz w:val="32"/>
          <w:szCs w:val="32"/>
          <w:rtl/>
        </w:rPr>
        <w:t>ن</w:t>
      </w:r>
      <w:r w:rsidRPr="005954F6">
        <w:rPr>
          <w:rFonts w:cs="MbSadr (1)" w:hint="cs"/>
          <w:sz w:val="32"/>
          <w:szCs w:val="32"/>
          <w:rtl/>
        </w:rPr>
        <w:t xml:space="preserve">واحي الحياة كلّها لا يمكن أن يحقّق ذلك كما يتّضح ذلك في كتاب سيصدر في </w:t>
      </w:r>
      <w:r w:rsidRPr="005954F6">
        <w:rPr>
          <w:rFonts w:cs="MbSadr (1)"/>
          <w:sz w:val="32"/>
          <w:szCs w:val="32"/>
          <w:rtl/>
        </w:rPr>
        <w:t>ا</w:t>
      </w:r>
      <w:r w:rsidRPr="005954F6">
        <w:rPr>
          <w:rFonts w:cs="MbSadr (1)" w:hint="cs"/>
          <w:sz w:val="32"/>
          <w:szCs w:val="32"/>
          <w:rtl/>
        </w:rPr>
        <w:t>لنجف الأشرف باسم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إن شاء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السفينة قد وجدت طريقها المهيع بعد أن أزال البطل اللواء عبد الكريم </w:t>
      </w:r>
      <w:r w:rsidRPr="005954F6">
        <w:rPr>
          <w:rFonts w:cs="MbSadr (1)"/>
          <w:sz w:val="32"/>
          <w:szCs w:val="32"/>
          <w:rtl/>
        </w:rPr>
        <w:t>ق</w:t>
      </w:r>
      <w:r w:rsidRPr="005954F6">
        <w:rPr>
          <w:rFonts w:cs="MbSadr (1)" w:hint="cs"/>
          <w:sz w:val="32"/>
          <w:szCs w:val="32"/>
          <w:rtl/>
        </w:rPr>
        <w:t>اسم العقبات الاستعماريّة التي كانت تعترضها</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فعلى الدعاة إلى الإسلام أن يعدّوا </w:t>
      </w:r>
      <w:r w:rsidRPr="005954F6">
        <w:rPr>
          <w:rFonts w:cs="MbSadr (1)"/>
          <w:sz w:val="32"/>
          <w:szCs w:val="32"/>
          <w:rtl/>
        </w:rPr>
        <w:t>ا</w:t>
      </w:r>
      <w:r w:rsidRPr="005954F6">
        <w:rPr>
          <w:rFonts w:cs="MbSadr (1)" w:hint="cs"/>
          <w:sz w:val="32"/>
          <w:szCs w:val="32"/>
          <w:rtl/>
        </w:rPr>
        <w:t>لعابرين روحيّاً وفكريّاً لسكنى ذلك الشاطئ</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الواقع أنّ عهد الاُمّة الإسلاميّة بذلك الشاطئ السعيد قد بعد وطال جدّاً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ضعفت فيها الجذوة الروحيّة التي هي مزاج ذلك الشاطئ</w:t>
      </w:r>
      <w:r w:rsidRPr="005954F6">
        <w:rPr>
          <w:rFonts w:hint="cs"/>
          <w:sz w:val="32"/>
          <w:szCs w:val="32"/>
          <w:rtl/>
        </w:rPr>
        <w:t> </w:t>
      </w:r>
      <w:r w:rsidRPr="005954F6">
        <w:rPr>
          <w:rFonts w:ascii="MbSadr (1)" w:hAnsi="MbSadr (1)" w:cs="MbSadr (1)" w:hint="cs"/>
          <w:sz w:val="32"/>
          <w:szCs w:val="32"/>
          <w:rtl/>
        </w:rPr>
        <w:t xml:space="preserve">، وكادت أن تبتعد الاُمّة </w:t>
      </w:r>
      <w:r w:rsidRPr="005954F6">
        <w:rPr>
          <w:rFonts w:cs="MbSadr (1)"/>
          <w:sz w:val="32"/>
          <w:szCs w:val="32"/>
          <w:rtl/>
        </w:rPr>
        <w:t>ع</w:t>
      </w:r>
      <w:r w:rsidRPr="005954F6">
        <w:rPr>
          <w:rFonts w:cs="MbSadr (1)" w:hint="cs"/>
          <w:sz w:val="32"/>
          <w:szCs w:val="32"/>
          <w:rtl/>
        </w:rPr>
        <w:t>ن مفاهيمه التي ترتكز عليها السعادة الاجتماعيّة في شاطئ الإسلام</w:t>
      </w:r>
      <w:r w:rsidRPr="005954F6">
        <w:rPr>
          <w:rFonts w:hint="cs"/>
          <w:sz w:val="32"/>
          <w:szCs w:val="32"/>
          <w:rtl/>
        </w:rPr>
        <w:t> </w:t>
      </w:r>
      <w:r w:rsidRPr="005954F6">
        <w:rPr>
          <w:rFonts w:ascii="MbSadr (1)" w:hAnsi="MbSadr (1)" w:cs="MbSadr (1)" w:hint="cs"/>
          <w:sz w:val="32"/>
          <w:szCs w:val="32"/>
          <w:rtl/>
        </w:rPr>
        <w:t xml:space="preserve">، منذ أن غزا </w:t>
      </w:r>
      <w:r w:rsidRPr="005954F6">
        <w:rPr>
          <w:rFonts w:cs="MbSadr (1)"/>
          <w:sz w:val="32"/>
          <w:szCs w:val="32"/>
          <w:rtl/>
        </w:rPr>
        <w:t>ا</w:t>
      </w:r>
      <w:r w:rsidRPr="005954F6">
        <w:rPr>
          <w:rFonts w:cs="MbSadr (1)" w:hint="cs"/>
          <w:sz w:val="32"/>
          <w:szCs w:val="32"/>
          <w:rtl/>
        </w:rPr>
        <w:t>لاستعمار بلاد المسلمين</w:t>
      </w:r>
      <w:r w:rsidRPr="005954F6">
        <w:rPr>
          <w:rFonts w:hint="cs"/>
          <w:sz w:val="32"/>
          <w:szCs w:val="32"/>
          <w:rtl/>
        </w:rPr>
        <w:t> </w:t>
      </w:r>
      <w:r w:rsidRPr="005954F6">
        <w:rPr>
          <w:rFonts w:ascii="MbSadr (1)" w:hAnsi="MbSadr (1)" w:cs="MbSadr (1)" w:hint="cs"/>
          <w:sz w:val="32"/>
          <w:szCs w:val="32"/>
          <w:rtl/>
        </w:rPr>
        <w:t xml:space="preserve">، وحمل إليهم أنظمته الماديّة التي لا موضع فيها لقيم </w:t>
      </w:r>
      <w:r w:rsidRPr="005954F6">
        <w:rPr>
          <w:rFonts w:cs="MbSadr (1)"/>
          <w:sz w:val="32"/>
          <w:szCs w:val="32"/>
          <w:rtl/>
        </w:rPr>
        <w:t>ا</w:t>
      </w:r>
      <w:r w:rsidRPr="005954F6">
        <w:rPr>
          <w:rFonts w:cs="MbSadr (1)" w:hint="cs"/>
          <w:sz w:val="32"/>
          <w:szCs w:val="32"/>
          <w:rtl/>
        </w:rPr>
        <w:t>لروح والأخلاق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يجب في هذه الساعة الحاسمة التي ولّى فيها عدو الإسلام الأوّل ـ وهو </w:t>
      </w:r>
      <w:r w:rsidRPr="005954F6">
        <w:rPr>
          <w:rFonts w:cs="MbSadr (1)"/>
          <w:sz w:val="32"/>
          <w:szCs w:val="32"/>
          <w:rtl/>
        </w:rPr>
        <w:t>ا</w:t>
      </w:r>
      <w:r w:rsidRPr="005954F6">
        <w:rPr>
          <w:rFonts w:cs="MbSadr (1)" w:hint="cs"/>
          <w:sz w:val="32"/>
          <w:szCs w:val="32"/>
          <w:rtl/>
        </w:rPr>
        <w:t>لاستعمار ـ أن نملأ أرواحنا وعقولنا بالإسلام</w:t>
      </w:r>
      <w:r w:rsidRPr="005954F6">
        <w:rPr>
          <w:rFonts w:hint="cs"/>
          <w:sz w:val="32"/>
          <w:szCs w:val="32"/>
          <w:rtl/>
        </w:rPr>
        <w:t> </w:t>
      </w:r>
      <w:r w:rsidRPr="005954F6">
        <w:rPr>
          <w:rFonts w:cs="MbSadr (1)" w:hint="cs"/>
          <w:sz w:val="32"/>
          <w:szCs w:val="32"/>
          <w:rtl/>
        </w:rPr>
        <w:t xml:space="preserve">، لنهيّئ أنفسنا للأجواء الفكريّة </w:t>
      </w:r>
      <w:r w:rsidRPr="005954F6">
        <w:rPr>
          <w:rFonts w:cs="MbSadr (1)"/>
          <w:sz w:val="32"/>
          <w:szCs w:val="32"/>
          <w:rtl/>
        </w:rPr>
        <w:t>و</w:t>
      </w:r>
      <w:r w:rsidRPr="005954F6">
        <w:rPr>
          <w:rFonts w:cs="MbSadr (1)" w:hint="cs"/>
          <w:sz w:val="32"/>
          <w:szCs w:val="32"/>
          <w:rtl/>
        </w:rPr>
        <w:t>الاجتماعيّة التي تعمر ذلك الشاطئ المقدّس</w:t>
      </w:r>
      <w:r w:rsidRPr="005954F6">
        <w:rPr>
          <w:rFonts w:hint="cs"/>
          <w:sz w:val="32"/>
          <w:szCs w:val="32"/>
          <w:rtl/>
        </w:rPr>
        <w:t> </w:t>
      </w:r>
      <w:r w:rsidRPr="005954F6">
        <w:rPr>
          <w:rFonts w:ascii="MbSadr (1)" w:hAnsi="MbSadr (1)" w:cs="MbSadr (1)" w:hint="cs"/>
          <w:sz w:val="32"/>
          <w:szCs w:val="32"/>
          <w:rtl/>
        </w:rPr>
        <w:t xml:space="preserve">، وأن نستزيد من معلوماتنا عن </w:t>
      </w:r>
      <w:r w:rsidRPr="005954F6">
        <w:rPr>
          <w:rFonts w:cs="MbSadr (1)"/>
          <w:sz w:val="32"/>
          <w:szCs w:val="32"/>
          <w:rtl/>
        </w:rPr>
        <w:t>ر</w:t>
      </w:r>
      <w:r w:rsidRPr="005954F6">
        <w:rPr>
          <w:rFonts w:cs="MbSadr (1)" w:hint="cs"/>
          <w:sz w:val="32"/>
          <w:szCs w:val="32"/>
          <w:rtl/>
        </w:rPr>
        <w:t>سالة الإسلام وخصائصها ومزاياها</w:t>
      </w:r>
      <w:r w:rsidRPr="005954F6">
        <w:rPr>
          <w:rFonts w:hint="cs"/>
          <w:sz w:val="32"/>
          <w:szCs w:val="32"/>
          <w:rtl/>
        </w:rPr>
        <w:t> </w:t>
      </w:r>
      <w:r w:rsidRPr="005954F6">
        <w:rPr>
          <w:rFonts w:ascii="MbSadr (1)" w:hAnsi="MbSadr (1)" w:cs="MbSadr (1)" w:hint="cs"/>
          <w:sz w:val="32"/>
          <w:szCs w:val="32"/>
          <w:rtl/>
        </w:rPr>
        <w:t xml:space="preserve">، لتقوى الاُمّة الإسلاميّة على حملها كقيادة </w:t>
      </w:r>
      <w:r w:rsidRPr="005954F6">
        <w:rPr>
          <w:rFonts w:cs="MbSadr (1)"/>
          <w:sz w:val="32"/>
          <w:szCs w:val="32"/>
          <w:rtl/>
        </w:rPr>
        <w:t>ف</w:t>
      </w:r>
      <w:r w:rsidRPr="005954F6">
        <w:rPr>
          <w:rFonts w:cs="MbSadr (1)" w:hint="cs"/>
          <w:sz w:val="32"/>
          <w:szCs w:val="32"/>
          <w:rtl/>
        </w:rPr>
        <w:t>كريّة للعالم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الإسلام رسالة فكريّة ودعوة إنسانيّة عامّة لا تعرف حدوداً إلاّ حدود </w:t>
      </w:r>
      <w:r w:rsidRPr="005954F6">
        <w:rPr>
          <w:rFonts w:cs="MbSadr (1)"/>
          <w:sz w:val="32"/>
          <w:szCs w:val="32"/>
          <w:rtl/>
        </w:rPr>
        <w:t>ا</w:t>
      </w:r>
      <w:r w:rsidRPr="005954F6">
        <w:rPr>
          <w:rFonts w:cs="MbSadr (1)" w:hint="cs"/>
          <w:sz w:val="32"/>
          <w:szCs w:val="32"/>
          <w:rtl/>
        </w:rPr>
        <w:t>لفكرة التي تبشّر بها</w:t>
      </w:r>
      <w:r w:rsidRPr="005954F6">
        <w:rPr>
          <w:rFonts w:hint="cs"/>
          <w:sz w:val="32"/>
          <w:szCs w:val="32"/>
          <w:rtl/>
        </w:rPr>
        <w:t> </w:t>
      </w:r>
      <w:r w:rsidRPr="005954F6">
        <w:rPr>
          <w:rFonts w:ascii="MbSadr (1)" w:hAnsi="MbSadr (1)" w:cs="MbSadr (1)" w:hint="cs"/>
          <w:sz w:val="32"/>
          <w:szCs w:val="32"/>
          <w:rtl/>
        </w:rPr>
        <w:t>، فالميزان هو الفكرة والأساس هو العقيدة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إذا راجعنا تاريخ الإسلام نتبيّن ذلك بوضوح من الدولة الإسلاميّة التي </w:t>
      </w:r>
      <w:r w:rsidRPr="005954F6">
        <w:rPr>
          <w:rFonts w:cs="MbSadr (1)"/>
          <w:sz w:val="32"/>
          <w:szCs w:val="32"/>
          <w:rtl/>
        </w:rPr>
        <w:t>ا</w:t>
      </w:r>
      <w:r w:rsidRPr="005954F6">
        <w:rPr>
          <w:rFonts w:cs="MbSadr (1)" w:hint="cs"/>
          <w:sz w:val="32"/>
          <w:szCs w:val="32"/>
          <w:rtl/>
        </w:rPr>
        <w:t>نبثقت عن هذا المبعث النبوي المقدّس</w:t>
      </w:r>
      <w:r w:rsidRPr="005954F6">
        <w:rPr>
          <w:rFonts w:hint="cs"/>
          <w:sz w:val="32"/>
          <w:szCs w:val="32"/>
          <w:rtl/>
        </w:rPr>
        <w:t> </w:t>
      </w:r>
      <w:r w:rsidRPr="005954F6">
        <w:rPr>
          <w:rFonts w:ascii="MbSadr (1)" w:hAnsi="MbSadr (1)" w:cs="MbSadr (1)" w:hint="cs"/>
          <w:sz w:val="32"/>
          <w:szCs w:val="32"/>
          <w:rtl/>
        </w:rPr>
        <w:t xml:space="preserve">، فإنّها دولة فكريّة </w:t>
      </w:r>
      <w:r w:rsidRPr="005954F6">
        <w:rPr>
          <w:rFonts w:cs="MbSadr (1)" w:hint="cs"/>
          <w:sz w:val="32"/>
          <w:szCs w:val="32"/>
          <w:rtl/>
        </w:rPr>
        <w:t xml:space="preserve">قائمة على أساس </w:t>
      </w:r>
      <w:r w:rsidRPr="005954F6">
        <w:rPr>
          <w:rFonts w:cs="MbSadr (1)"/>
          <w:sz w:val="32"/>
          <w:szCs w:val="32"/>
          <w:rtl/>
        </w:rPr>
        <w:t>م</w:t>
      </w:r>
      <w:r w:rsidRPr="005954F6">
        <w:rPr>
          <w:rFonts w:cs="MbSadr (1)" w:hint="cs"/>
          <w:sz w:val="32"/>
          <w:szCs w:val="32"/>
          <w:rtl/>
        </w:rPr>
        <w:t xml:space="preserve">فهومها عن الحياة الذي يتلخّص في انبثاق </w:t>
      </w:r>
      <w:r w:rsidRPr="005954F6">
        <w:rPr>
          <w:rFonts w:cs="MbSadr (1)" w:hint="cs"/>
          <w:sz w:val="32"/>
          <w:szCs w:val="32"/>
          <w:rtl/>
        </w:rPr>
        <w:lastRenderedPageBreak/>
        <w:t xml:space="preserve">الحياة عن خالق حكيم وفي ضمان </w:t>
      </w:r>
      <w:r w:rsidRPr="005954F6">
        <w:rPr>
          <w:rFonts w:cs="MbSadr (1)"/>
          <w:sz w:val="32"/>
          <w:szCs w:val="32"/>
          <w:rtl/>
        </w:rPr>
        <w:t>س</w:t>
      </w:r>
      <w:r w:rsidRPr="005954F6">
        <w:rPr>
          <w:rFonts w:cs="MbSadr (1)" w:hint="cs"/>
          <w:sz w:val="32"/>
          <w:szCs w:val="32"/>
          <w:rtl/>
        </w:rPr>
        <w:t>عادتها بتنفيذ نظامه ونيل رضاه</w:t>
      </w:r>
      <w:r w:rsidRPr="005954F6">
        <w:rPr>
          <w:rFonts w:hint="cs"/>
          <w:sz w:val="32"/>
          <w:szCs w:val="32"/>
          <w:rtl/>
        </w:rPr>
        <w:t> </w:t>
      </w:r>
      <w:r w:rsidRPr="005954F6">
        <w:rPr>
          <w:rFonts w:ascii="MbSadr (1)" w:hAnsi="MbSadr (1)" w:cs="MbSadr (1)" w:hint="cs"/>
          <w:sz w:val="32"/>
          <w:szCs w:val="32"/>
          <w:rtl/>
        </w:rPr>
        <w:t>. وكلّ من آمن بهذا المفهوم ـ</w:t>
      </w:r>
      <w:r w:rsidRPr="005954F6">
        <w:rPr>
          <w:rFonts w:cs="MbSadr (1)" w:hint="cs"/>
          <w:sz w:val="32"/>
          <w:szCs w:val="32"/>
          <w:rtl/>
        </w:rPr>
        <w:t xml:space="preserve"> وإن كان جديد </w:t>
      </w:r>
      <w:r w:rsidRPr="005954F6">
        <w:rPr>
          <w:rFonts w:cs="MbSadr (1)"/>
          <w:sz w:val="32"/>
          <w:szCs w:val="32"/>
          <w:rtl/>
        </w:rPr>
        <w:t>ا</w:t>
      </w:r>
      <w:r w:rsidRPr="005954F6">
        <w:rPr>
          <w:rFonts w:cs="MbSadr (1)" w:hint="cs"/>
          <w:sz w:val="32"/>
          <w:szCs w:val="32"/>
          <w:rtl/>
        </w:rPr>
        <w:t xml:space="preserve">لإيمان ـ كان يعتبره الإسلام فرداً في الدولة وقد يسلّم له زمام قيادة وعهدة </w:t>
      </w:r>
      <w:r w:rsidRPr="005954F6">
        <w:rPr>
          <w:rFonts w:cs="MbSadr (1)"/>
          <w:sz w:val="32"/>
          <w:szCs w:val="32"/>
          <w:rtl/>
        </w:rPr>
        <w:t>ح</w:t>
      </w:r>
      <w:r w:rsidRPr="005954F6">
        <w:rPr>
          <w:rFonts w:cs="MbSadr (1)" w:hint="cs"/>
          <w:sz w:val="32"/>
          <w:szCs w:val="32"/>
          <w:rtl/>
        </w:rPr>
        <w:t>كم</w:t>
      </w:r>
      <w:r w:rsidRPr="005954F6">
        <w:rPr>
          <w:rFonts w:hint="cs"/>
          <w:sz w:val="32"/>
          <w:szCs w:val="32"/>
          <w:rtl/>
        </w:rPr>
        <w:t> </w:t>
      </w:r>
      <w:r w:rsidRPr="005954F6">
        <w:rPr>
          <w:rFonts w:ascii="MbSadr (1)" w:hAnsi="MbSadr (1)" w:cs="MbSadr (1)" w:hint="cs"/>
          <w:sz w:val="32"/>
          <w:szCs w:val="32"/>
          <w:rtl/>
        </w:rPr>
        <w:t>، إذا كانت الفكرة عم</w:t>
      </w:r>
      <w:r w:rsidRPr="005954F6">
        <w:rPr>
          <w:rFonts w:cs="MbSadr (1)" w:hint="cs"/>
          <w:sz w:val="32"/>
          <w:szCs w:val="32"/>
          <w:rtl/>
        </w:rPr>
        <w:t xml:space="preserve">يقة في قلبه وعقله مع الغضّ عن سائر الاعتبارات </w:t>
      </w:r>
      <w:r w:rsidRPr="005954F6">
        <w:rPr>
          <w:rFonts w:cs="MbSadr (1)"/>
          <w:sz w:val="32"/>
          <w:szCs w:val="32"/>
          <w:rtl/>
        </w:rPr>
        <w:t>ا</w:t>
      </w:r>
      <w:r w:rsidRPr="005954F6">
        <w:rPr>
          <w:rFonts w:cs="MbSadr (1)" w:hint="cs"/>
          <w:sz w:val="32"/>
          <w:szCs w:val="32"/>
          <w:rtl/>
        </w:rPr>
        <w:t>لاُخرى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ليس معنى ذلك أنّ غير المسلم كان مهاناً في الدولة الإسلاميّة وكانت </w:t>
      </w:r>
      <w:r w:rsidRPr="005954F6">
        <w:rPr>
          <w:rFonts w:cs="MbSadr (1)"/>
          <w:sz w:val="32"/>
          <w:szCs w:val="32"/>
          <w:rtl/>
        </w:rPr>
        <w:t>ك</w:t>
      </w:r>
      <w:r w:rsidRPr="005954F6">
        <w:rPr>
          <w:rFonts w:cs="MbSadr (1)" w:hint="cs"/>
          <w:sz w:val="32"/>
          <w:szCs w:val="32"/>
          <w:rtl/>
        </w:rPr>
        <w:t>رامته وحقوقه عرضةً للخطر</w:t>
      </w:r>
      <w:r w:rsidRPr="005954F6">
        <w:rPr>
          <w:rFonts w:hint="cs"/>
          <w:sz w:val="32"/>
          <w:szCs w:val="32"/>
          <w:rtl/>
        </w:rPr>
        <w:t> </w:t>
      </w:r>
      <w:r w:rsidRPr="005954F6">
        <w:rPr>
          <w:rFonts w:ascii="MbSadr (1)" w:hAnsi="MbSadr (1)" w:cs="MbSadr (1)" w:hint="cs"/>
          <w:sz w:val="32"/>
          <w:szCs w:val="32"/>
          <w:rtl/>
        </w:rPr>
        <w:t xml:space="preserve">، بل كان لغير المسلم القائم بواجبات المواطنة </w:t>
      </w:r>
      <w:r w:rsidRPr="005954F6">
        <w:rPr>
          <w:rFonts w:cs="MbSadr (1)"/>
          <w:sz w:val="32"/>
          <w:szCs w:val="32"/>
          <w:rtl/>
        </w:rPr>
        <w:t>ا</w:t>
      </w:r>
      <w:r w:rsidRPr="005954F6">
        <w:rPr>
          <w:rFonts w:cs="MbSadr (1)" w:hint="cs"/>
          <w:sz w:val="32"/>
          <w:szCs w:val="32"/>
          <w:rtl/>
        </w:rPr>
        <w:t xml:space="preserve">لإسلاميّة حقوقه وحرمته وكرامته وشأنه وحريّته في ممارسة أعماله الدينيّة </w:t>
      </w:r>
      <w:r w:rsidRPr="005954F6">
        <w:rPr>
          <w:rFonts w:cs="MbSadr (1)"/>
          <w:sz w:val="32"/>
          <w:szCs w:val="32"/>
          <w:rtl/>
        </w:rPr>
        <w:t>و</w:t>
      </w:r>
      <w:r w:rsidRPr="005954F6">
        <w:rPr>
          <w:rFonts w:cs="MbSadr (1)" w:hint="cs"/>
          <w:sz w:val="32"/>
          <w:szCs w:val="32"/>
          <w:rtl/>
        </w:rPr>
        <w:t>العقيديّة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بلغ حرص الإسلام على توفير الكرامة لغير المسلم من المواطنين </w:t>
      </w:r>
      <w:r w:rsidRPr="005954F6">
        <w:rPr>
          <w:rFonts w:cs="MbSadr (1)"/>
          <w:sz w:val="32"/>
          <w:szCs w:val="32"/>
          <w:rtl/>
        </w:rPr>
        <w:t>و</w:t>
      </w:r>
      <w:r w:rsidRPr="005954F6">
        <w:rPr>
          <w:rFonts w:cs="MbSadr (1)" w:hint="cs"/>
          <w:sz w:val="32"/>
          <w:szCs w:val="32"/>
          <w:rtl/>
        </w:rPr>
        <w:t>تطبيق العدالة التي لم تشهد الإنسانيّة لها نظيراً</w:t>
      </w:r>
      <w:r w:rsidRPr="005954F6">
        <w:rPr>
          <w:rFonts w:hint="cs"/>
          <w:sz w:val="32"/>
          <w:szCs w:val="32"/>
          <w:rtl/>
        </w:rPr>
        <w:t> </w:t>
      </w:r>
      <w:r w:rsidRPr="005954F6">
        <w:rPr>
          <w:rFonts w:ascii="MbSadr (1)" w:hAnsi="MbSadr (1)" w:cs="MbSadr (1)" w:hint="cs"/>
          <w:sz w:val="32"/>
          <w:szCs w:val="32"/>
          <w:rtl/>
        </w:rPr>
        <w:t xml:space="preserve">، أنّ خليفة المسلمين وجد يوماً </w:t>
      </w:r>
      <w:r w:rsidRPr="005954F6">
        <w:rPr>
          <w:rFonts w:cs="MbSadr (1)"/>
          <w:sz w:val="32"/>
          <w:szCs w:val="32"/>
          <w:rtl/>
        </w:rPr>
        <w:t>د</w:t>
      </w:r>
      <w:r w:rsidRPr="005954F6">
        <w:rPr>
          <w:rFonts w:cs="MbSadr (1)" w:hint="cs"/>
          <w:sz w:val="32"/>
          <w:szCs w:val="32"/>
          <w:rtl/>
        </w:rPr>
        <w:t>رعه عند مسيحيّ من عامّة الناس</w:t>
      </w:r>
      <w:r w:rsidRPr="005954F6">
        <w:rPr>
          <w:rFonts w:hint="cs"/>
          <w:sz w:val="32"/>
          <w:szCs w:val="32"/>
          <w:rtl/>
        </w:rPr>
        <w:t> </w:t>
      </w:r>
      <w:r w:rsidRPr="005954F6">
        <w:rPr>
          <w:rFonts w:ascii="MbSadr (1)" w:hAnsi="MbSadr (1)" w:cs="MbSadr (1)" w:hint="cs"/>
          <w:sz w:val="32"/>
          <w:szCs w:val="32"/>
          <w:rtl/>
        </w:rPr>
        <w:t>، فأقبل به إلى أحد القضاة واسمه (</w:t>
      </w:r>
      <w:r w:rsidRPr="005954F6">
        <w:rPr>
          <w:rFonts w:hint="cs"/>
          <w:sz w:val="32"/>
          <w:szCs w:val="32"/>
          <w:rtl/>
        </w:rPr>
        <w:t> </w:t>
      </w:r>
      <w:r w:rsidRPr="005954F6">
        <w:rPr>
          <w:rFonts w:ascii="MbSadr (1)" w:hAnsi="MbSadr (1)" w:cs="MbSadr (1)" w:hint="cs"/>
          <w:sz w:val="32"/>
          <w:szCs w:val="32"/>
          <w:rtl/>
        </w:rPr>
        <w:t>شريح</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يخاصمه ويقاضيه</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ولمّا كان الرجلان أمام القاضي</w:t>
      </w:r>
      <w:r w:rsidRPr="005954F6">
        <w:rPr>
          <w:rFonts w:hint="cs"/>
          <w:sz w:val="32"/>
          <w:szCs w:val="32"/>
          <w:rtl/>
        </w:rPr>
        <w:t> </w:t>
      </w:r>
      <w:r w:rsidRPr="005954F6">
        <w:rPr>
          <w:rFonts w:ascii="MbSadr (1)" w:hAnsi="MbSadr (1)" w:cs="MbSadr (1)" w:hint="cs"/>
          <w:sz w:val="32"/>
          <w:szCs w:val="32"/>
          <w:rtl/>
        </w:rPr>
        <w:t>، قال الخليفة</w:t>
      </w:r>
      <w:r w:rsidRPr="005954F6">
        <w:rPr>
          <w:rFonts w:cs="MbSadr (1)" w:hint="cs"/>
          <w:sz w:val="32"/>
          <w:szCs w:val="32"/>
          <w:rtl/>
        </w:rPr>
        <w:t xml:space="preserve"> : إنّها درعي ولم </w:t>
      </w:r>
      <w:r w:rsidRPr="005954F6">
        <w:rPr>
          <w:rFonts w:cs="MbSadr (1)"/>
          <w:sz w:val="32"/>
          <w:szCs w:val="32"/>
          <w:rtl/>
        </w:rPr>
        <w:t>أ</w:t>
      </w:r>
      <w:r w:rsidRPr="005954F6">
        <w:rPr>
          <w:rFonts w:cs="MbSadr (1)" w:hint="cs"/>
          <w:sz w:val="32"/>
          <w:szCs w:val="32"/>
          <w:rtl/>
        </w:rPr>
        <w:t>بع ولم أهب</w:t>
      </w:r>
      <w:r w:rsidRPr="005954F6">
        <w:rPr>
          <w:rFonts w:hint="cs"/>
          <w:sz w:val="32"/>
          <w:szCs w:val="32"/>
          <w:rtl/>
        </w:rPr>
        <w:t> </w:t>
      </w:r>
      <w:r w:rsidRPr="005954F6">
        <w:rPr>
          <w:rFonts w:ascii="MbSadr (1)" w:hAnsi="MbSadr (1)" w:cs="MbSadr (1)" w:hint="cs"/>
          <w:sz w:val="32"/>
          <w:szCs w:val="32"/>
          <w:rtl/>
        </w:rPr>
        <w:t>. فسأل القاضي الرجل المسيحي</w:t>
      </w:r>
      <w:r w:rsidRPr="005954F6">
        <w:rPr>
          <w:rFonts w:cs="MbSadr (1)" w:hint="cs"/>
          <w:sz w:val="32"/>
          <w:szCs w:val="32"/>
          <w:rtl/>
        </w:rPr>
        <w:t xml:space="preserve"> : ما تقول فيما يقول أمير المؤمنين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قال المسيحي : ما الدرع إلاّ درعي وما أمير المؤمينن عندي بكاذب</w:t>
      </w:r>
      <w:r w:rsidRPr="005954F6">
        <w:rPr>
          <w:rFonts w:hint="cs"/>
          <w:sz w:val="32"/>
          <w:szCs w:val="32"/>
          <w:rtl/>
        </w:rPr>
        <w:t> </w:t>
      </w:r>
      <w:r w:rsidRPr="005954F6">
        <w:rPr>
          <w:rFonts w:ascii="MbSadr (1)" w:hAnsi="MbSadr (1)" w:cs="MbSadr (1)" w:hint="cs"/>
          <w:sz w:val="32"/>
          <w:szCs w:val="32"/>
          <w:rtl/>
        </w:rPr>
        <w:t xml:space="preserve">، وهنا التفت </w:t>
      </w:r>
      <w:r w:rsidRPr="005954F6">
        <w:rPr>
          <w:rFonts w:cs="MbSadr (1)"/>
          <w:sz w:val="32"/>
          <w:szCs w:val="32"/>
          <w:rtl/>
        </w:rPr>
        <w:t>ا</w:t>
      </w:r>
      <w:r w:rsidRPr="005954F6">
        <w:rPr>
          <w:rFonts w:cs="MbSadr (1)" w:hint="cs"/>
          <w:sz w:val="32"/>
          <w:szCs w:val="32"/>
          <w:rtl/>
        </w:rPr>
        <w:t>لقاضي إلى الخليفة يسأله هل من بيّنة تشهد أنّ هذه الدرع لك</w:t>
      </w:r>
      <w:r w:rsidRPr="005954F6">
        <w:rPr>
          <w:rFonts w:hint="cs"/>
          <w:sz w:val="32"/>
          <w:szCs w:val="32"/>
          <w:rtl/>
        </w:rPr>
        <w:t> </w:t>
      </w:r>
      <w:r w:rsidRPr="005954F6">
        <w:rPr>
          <w:rFonts w:ascii="MbSadr (1)" w:hAnsi="MbSadr (1)" w:cs="MbSadr (1)" w:hint="cs"/>
          <w:sz w:val="32"/>
          <w:szCs w:val="32"/>
          <w:rtl/>
        </w:rPr>
        <w:t xml:space="preserve">؟ فضحك الخليفة </w:t>
      </w:r>
      <w:r w:rsidRPr="005954F6">
        <w:rPr>
          <w:rFonts w:cs="MbSadr (1)"/>
          <w:sz w:val="32"/>
          <w:szCs w:val="32"/>
          <w:rtl/>
        </w:rPr>
        <w:t>و</w:t>
      </w:r>
      <w:r w:rsidRPr="005954F6">
        <w:rPr>
          <w:rFonts w:cs="MbSadr (1)" w:hint="cs"/>
          <w:sz w:val="32"/>
          <w:szCs w:val="32"/>
          <w:rtl/>
        </w:rPr>
        <w:t>قال : أصاب شريح</w:t>
      </w:r>
      <w:r w:rsidRPr="005954F6">
        <w:rPr>
          <w:rFonts w:hint="cs"/>
          <w:sz w:val="32"/>
          <w:szCs w:val="32"/>
          <w:rtl/>
        </w:rPr>
        <w:t> </w:t>
      </w:r>
      <w:r w:rsidRPr="005954F6">
        <w:rPr>
          <w:rFonts w:ascii="MbSadr (1)" w:hAnsi="MbSadr (1)" w:cs="MbSadr (1)" w:hint="cs"/>
          <w:sz w:val="32"/>
          <w:szCs w:val="32"/>
          <w:rtl/>
        </w:rPr>
        <w:t>، ما</w:t>
      </w:r>
      <w:r>
        <w:rPr>
          <w:rFonts w:ascii="MbSadr (1)" w:hAnsi="MbSadr (1)" w:cs="MbSadr (1)" w:hint="cs"/>
          <w:sz w:val="32"/>
          <w:szCs w:val="32"/>
          <w:rtl/>
        </w:rPr>
        <w:t xml:space="preserve"> </w:t>
      </w:r>
      <w:r w:rsidRPr="005954F6">
        <w:rPr>
          <w:rFonts w:ascii="MbSadr (1)" w:hAnsi="MbSadr (1)" w:cs="MbSadr (1)" w:hint="cs"/>
          <w:sz w:val="32"/>
          <w:szCs w:val="32"/>
          <w:rtl/>
        </w:rPr>
        <w:t>لي بيّنة</w:t>
      </w:r>
      <w:r w:rsidRPr="005954F6">
        <w:rPr>
          <w:rFonts w:hint="cs"/>
          <w:sz w:val="32"/>
          <w:szCs w:val="32"/>
          <w:rtl/>
        </w:rPr>
        <w:t> </w:t>
      </w:r>
      <w:r w:rsidRPr="005954F6">
        <w:rPr>
          <w:rFonts w:ascii="MbSadr (1)" w:hAnsi="MbSadr (1)" w:cs="MbSadr (1)" w:hint="cs"/>
          <w:sz w:val="32"/>
          <w:szCs w:val="32"/>
          <w:rtl/>
        </w:rPr>
        <w:t xml:space="preserve">، فقضى شريح بالدرع للرجل المسيحي فأخذها </w:t>
      </w:r>
      <w:r w:rsidRPr="005954F6">
        <w:rPr>
          <w:rFonts w:cs="MbSadr (1)"/>
          <w:sz w:val="32"/>
          <w:szCs w:val="32"/>
          <w:rtl/>
        </w:rPr>
        <w:t>و</w:t>
      </w:r>
      <w:r w:rsidRPr="005954F6">
        <w:rPr>
          <w:rFonts w:cs="MbSadr (1)" w:hint="cs"/>
          <w:sz w:val="32"/>
          <w:szCs w:val="32"/>
          <w:rtl/>
        </w:rPr>
        <w:t>مشى</w:t>
      </w:r>
      <w:r w:rsidRPr="005954F6">
        <w:rPr>
          <w:rFonts w:hint="cs"/>
          <w:sz w:val="32"/>
          <w:szCs w:val="32"/>
          <w:rtl/>
        </w:rPr>
        <w:t> </w:t>
      </w:r>
      <w:r w:rsidRPr="005954F6">
        <w:rPr>
          <w:rFonts w:ascii="MbSadr (1)" w:hAnsi="MbSadr (1)" w:cs="MbSadr (1)" w:hint="cs"/>
          <w:sz w:val="32"/>
          <w:szCs w:val="32"/>
          <w:rtl/>
        </w:rPr>
        <w:t xml:space="preserve">، إلاّ </w:t>
      </w:r>
      <w:r>
        <w:rPr>
          <w:rFonts w:ascii="MbSadr (1)" w:hAnsi="MbSadr (1)" w:cs="MbSadr (1)" w:hint="cs"/>
          <w:sz w:val="32"/>
          <w:szCs w:val="32"/>
          <w:rtl/>
        </w:rPr>
        <w:t>أنّ</w:t>
      </w:r>
      <w:r w:rsidRPr="005954F6">
        <w:rPr>
          <w:rFonts w:ascii="MbSadr (1)" w:hAnsi="MbSadr (1)" w:cs="MbSadr (1)" w:hint="cs"/>
          <w:sz w:val="32"/>
          <w:szCs w:val="32"/>
          <w:rtl/>
        </w:rPr>
        <w:t>ه لم يخط خطوات قلائل حتّى عاد يقول</w:t>
      </w:r>
      <w:r w:rsidRPr="005954F6">
        <w:rPr>
          <w:rFonts w:cs="MbSadr (1)" w:hint="cs"/>
          <w:sz w:val="32"/>
          <w:szCs w:val="32"/>
          <w:rtl/>
        </w:rPr>
        <w:t xml:space="preserve"> : أمّا أنا فأشهد أنّ هذه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حكام أنبياء</w:t>
      </w:r>
      <w:r w:rsidRPr="005954F6">
        <w:rPr>
          <w:rFonts w:hint="cs"/>
          <w:sz w:val="32"/>
          <w:szCs w:val="32"/>
          <w:rtl/>
        </w:rPr>
        <w:t> </w:t>
      </w:r>
      <w:r w:rsidRPr="005954F6">
        <w:rPr>
          <w:rFonts w:ascii="MbSadr (1)" w:hAnsi="MbSadr (1)" w:cs="MbSadr (1)" w:hint="cs"/>
          <w:sz w:val="32"/>
          <w:szCs w:val="32"/>
          <w:rtl/>
        </w:rPr>
        <w:t>، أمير ا</w:t>
      </w:r>
      <w:r w:rsidRPr="005954F6">
        <w:rPr>
          <w:rFonts w:cs="MbSadr (1)" w:hint="cs"/>
          <w:sz w:val="32"/>
          <w:szCs w:val="32"/>
          <w:rtl/>
        </w:rPr>
        <w:t>لمؤمنين يدينني إلى قاض يقضي عليه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ثمّ قال</w:t>
      </w:r>
      <w:r w:rsidRPr="005954F6">
        <w:rPr>
          <w:rFonts w:cs="MbSadr (1)" w:hint="cs"/>
          <w:sz w:val="32"/>
          <w:szCs w:val="32"/>
          <w:rtl/>
        </w:rPr>
        <w:t xml:space="preserve"> : الدرع والله </w:t>
      </w:r>
      <w:r w:rsidRPr="005954F6">
        <w:rPr>
          <w:rFonts w:cs="MbSadr (1)"/>
          <w:sz w:val="32"/>
          <w:szCs w:val="32"/>
          <w:rtl/>
        </w:rPr>
        <w:t>د</w:t>
      </w:r>
      <w:r w:rsidRPr="005954F6">
        <w:rPr>
          <w:rFonts w:cs="MbSadr (1)" w:hint="cs"/>
          <w:sz w:val="32"/>
          <w:szCs w:val="32"/>
          <w:rtl/>
        </w:rPr>
        <w:t>رعك يا أمير المؤمنين وقد كنت كاذباً فيما ادّعيت</w:t>
      </w:r>
      <w:r w:rsidRPr="005954F6">
        <w:rPr>
          <w:rFonts w:hint="cs"/>
          <w:sz w:val="32"/>
          <w:szCs w:val="32"/>
          <w:rtl/>
        </w:rPr>
        <w:t> </w:t>
      </w:r>
      <w:r w:rsidRPr="005954F6">
        <w:rPr>
          <w:rFonts w:ascii="MbSadr (1)" w:hAnsi="MbSadr (1)" w:cs="MbSadr (1)" w:hint="cs"/>
          <w:sz w:val="32"/>
          <w:szCs w:val="32"/>
          <w:rtl/>
        </w:rPr>
        <w:t xml:space="preserve">. وبعد زمن شهد الناس هذا </w:t>
      </w:r>
      <w:r w:rsidRPr="005954F6">
        <w:rPr>
          <w:rFonts w:cs="MbSadr (1)"/>
          <w:sz w:val="32"/>
          <w:szCs w:val="32"/>
          <w:rtl/>
        </w:rPr>
        <w:t>ا</w:t>
      </w:r>
      <w:r w:rsidRPr="005954F6">
        <w:rPr>
          <w:rFonts w:cs="MbSadr (1)" w:hint="cs"/>
          <w:sz w:val="32"/>
          <w:szCs w:val="32"/>
          <w:rtl/>
        </w:rPr>
        <w:t>لرجل المسيحي جنديّاً مسلماً وبطلا مجاهداً في المعارك الإسلاميّة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دولةً هذه مفاهيمها تحتاج إلى ترويض روحي عظيم وبعث ديني شامل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إلى هذه المفاهيم أ</w:t>
      </w:r>
      <w:r w:rsidRPr="005954F6">
        <w:rPr>
          <w:rFonts w:ascii="MbSadr (1)" w:hAnsi="MbSadr (1)" w:cs="MbSadr (1)" w:hint="cs"/>
          <w:sz w:val="32"/>
          <w:szCs w:val="32"/>
          <w:rtl/>
        </w:rPr>
        <w:t>يّها المسلمون لنصل إلى الشاطئ بسلام</w:t>
      </w:r>
      <w:r w:rsidRPr="005954F6">
        <w:rPr>
          <w:rFonts w:hint="cs"/>
          <w:sz w:val="32"/>
          <w:szCs w:val="32"/>
          <w:rtl/>
        </w:rPr>
        <w:t> </w:t>
      </w:r>
      <w:r w:rsidRPr="005954F6">
        <w:rPr>
          <w:rFonts w:ascii="MbSadr (1)" w:hAnsi="MbSadr (1)" w:cs="MbSadr (1)" w:hint="cs"/>
          <w:sz w:val="32"/>
          <w:szCs w:val="32"/>
          <w:rtl/>
        </w:rPr>
        <w:t>.</w:t>
      </w:r>
    </w:p>
    <w:p w:rsidR="002367DB" w:rsidRPr="005165C7" w:rsidRDefault="002367DB" w:rsidP="002367DB">
      <w:pPr>
        <w:pStyle w:val="a"/>
        <w:adjustRightInd w:val="0"/>
        <w:rPr>
          <w:rFonts w:ascii="MbSadr (1)" w:hAnsi="MbSadr (1)" w:cs="MbSadr (1)"/>
          <w:color w:val="FF0000"/>
          <w:sz w:val="32"/>
          <w:szCs w:val="32"/>
          <w:rtl/>
        </w:rPr>
      </w:pPr>
      <w:r w:rsidRPr="005165C7">
        <w:rPr>
          <w:rFonts w:ascii="MbSadr (1)" w:hAnsi="MbSadr (1)" w:cs="MbSadr (1)"/>
          <w:color w:val="FF0000"/>
          <w:sz w:val="32"/>
          <w:szCs w:val="32"/>
          <w:rtl/>
        </w:rPr>
        <w:t>(</w:t>
      </w:r>
      <w:r w:rsidRPr="005165C7">
        <w:rPr>
          <w:rFonts w:ascii="MbSadr (1)" w:hAnsi="MbSadr (1)" w:cs="MbSadr (1)"/>
          <w:bCs/>
          <w:color w:val="FF0000"/>
          <w:sz w:val="32"/>
          <w:szCs w:val="32"/>
          <w:rtl/>
        </w:rPr>
        <w:t xml:space="preserve"> إنَّ هَذَا لَهُوَ الْقَصَصُ الْحَقُّ وَمَا مِنْ إلَه إلاّ اللَّهُ وَإنَّ اللَّهَ لَهُوَ الْعَزِيزُ الْحَكِيمُ )</w:t>
      </w:r>
      <w:r w:rsidRPr="005165C7">
        <w:rPr>
          <w:rFonts w:ascii="MbSadr (1)" w:hAnsi="MbSadr (1)" w:cs="MbSadr (1)"/>
          <w:bCs/>
          <w:sz w:val="32"/>
          <w:szCs w:val="32"/>
          <w:rtl/>
        </w:rPr>
        <w:t>(2)</w:t>
      </w:r>
      <w:r w:rsidRPr="005165C7">
        <w:rPr>
          <w:rFonts w:ascii="MbSadr (1)" w:hAnsi="MbSadr (1)" w:cs="MbSadr (1)"/>
          <w:color w:val="FF0000"/>
          <w:sz w:val="32"/>
          <w:szCs w:val="32"/>
          <w:rtl/>
        </w:rPr>
        <w:t xml:space="preserve"> (</w:t>
      </w:r>
      <w:r w:rsidRPr="005165C7">
        <w:rPr>
          <w:rFonts w:ascii="MbSadr (1)" w:hAnsi="MbSadr (1)" w:cs="MbSadr (1)"/>
          <w:bCs/>
          <w:color w:val="FF0000"/>
          <w:sz w:val="32"/>
          <w:szCs w:val="32"/>
          <w:rtl/>
        </w:rPr>
        <w:t xml:space="preserve"> فَأقِمْ وَجْهَكَ لِلدِّينِ حَنِيفاً فِطْرَةَ اللَّهِ الَّتِي فَطَرَ النَّاسَ عَلَيْهَا لاَ تَبْدِيلَ لِخَلْقِ اللَّهِ ذَلِكَ الدِّينُ الْقَيِّمُ وَلَكِنَّ أكْثَرَ النَّاسِ لاَ يَعْلَمُونَ )</w:t>
      </w:r>
      <w:r w:rsidRPr="005165C7">
        <w:rPr>
          <w:rFonts w:ascii="MbSadr (1)" w:hAnsi="MbSadr (1)" w:cs="MbSadr (1)"/>
          <w:bCs/>
          <w:sz w:val="32"/>
          <w:szCs w:val="32"/>
          <w:rtl/>
        </w:rPr>
        <w:t>(3)</w:t>
      </w:r>
      <w:r w:rsidRPr="005165C7">
        <w:rPr>
          <w:rFonts w:ascii="MbSadr (1)" w:hAnsi="MbSadr (1)"/>
          <w:sz w:val="32"/>
          <w:szCs w:val="32"/>
          <w:rtl/>
        </w:rPr>
        <w:t> </w:t>
      </w:r>
      <w:r w:rsidRPr="005165C7">
        <w:rPr>
          <w:rFonts w:ascii="MbSadr (1)" w:hAnsi="MbSadr (1)" w:cs="MbSadr (1)"/>
          <w:color w:val="FF0000"/>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إلى الملتقى القريب إن شاء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ج</w:t>
      </w:r>
      <w:r w:rsidRPr="005954F6">
        <w:rPr>
          <w:rFonts w:cs="MbSadr (2)" w:hint="cs"/>
          <w:bCs/>
          <w:sz w:val="32"/>
          <w:szCs w:val="32"/>
          <w:rtl/>
        </w:rPr>
        <w:t>ماعة العلماء في النجف الاشرف</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ا</w:t>
      </w:r>
      <w:r w:rsidRPr="005954F6">
        <w:rPr>
          <w:rFonts w:cs="MbSadr (2)" w:hint="cs"/>
          <w:bCs/>
          <w:sz w:val="32"/>
          <w:szCs w:val="32"/>
          <w:rtl/>
        </w:rPr>
        <w:t>لجمعة 27 رجب 1378 هـ</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الغارات 1 : 47</w:t>
      </w:r>
      <w:r w:rsidRPr="001D57B8">
        <w:rPr>
          <w:rStyle w:val="10"/>
          <w:rFonts w:cs="Times New Roman" w:hint="cs"/>
          <w:rtl/>
        </w:rPr>
        <w:t> ;</w:t>
      </w:r>
      <w:r w:rsidRPr="001D57B8">
        <w:rPr>
          <w:rStyle w:val="10"/>
          <w:rFonts w:ascii="MbSadr (1)" w:hAnsi="MbSadr (1)" w:hint="cs"/>
          <w:rtl/>
        </w:rPr>
        <w:t xml:space="preserve"> البداية والنهاية 8</w:t>
      </w:r>
      <w:r w:rsidRPr="001D57B8">
        <w:rPr>
          <w:rStyle w:val="10"/>
          <w:rFonts w:hint="cs"/>
          <w:rtl/>
        </w:rPr>
        <w:t xml:space="preserve"> : 4</w:t>
      </w:r>
      <w:r w:rsidRPr="001D57B8">
        <w:rPr>
          <w:rStyle w:val="10"/>
          <w:rFonts w:cs="Times New Roman" w:hint="cs"/>
          <w:rtl/>
        </w:rPr>
        <w:t> ;</w:t>
      </w:r>
      <w:r w:rsidRPr="001D57B8">
        <w:rPr>
          <w:rStyle w:val="10"/>
          <w:rFonts w:ascii="MbSadr (1)" w:hAnsi="MbSadr (1)" w:hint="cs"/>
          <w:rtl/>
        </w:rPr>
        <w:t xml:space="preserve"> شذرات الذهب 1</w:t>
      </w:r>
      <w:r w:rsidRPr="001D57B8">
        <w:rPr>
          <w:rStyle w:val="10"/>
          <w:rFonts w:hint="cs"/>
          <w:rtl/>
        </w:rPr>
        <w:t xml:space="preserve"> : 320</w:t>
      </w:r>
      <w:r w:rsidRPr="001D57B8">
        <w:rPr>
          <w:rStyle w:val="10"/>
          <w:rFonts w:cs="Times New Roman" w:hint="cs"/>
          <w:rtl/>
        </w:rPr>
        <w:t> ;</w:t>
      </w:r>
      <w:r w:rsidRPr="001D57B8">
        <w:rPr>
          <w:rStyle w:val="10"/>
          <w:rFonts w:ascii="MbSadr (1)" w:hAnsi="MbSadr (1)" w:hint="cs"/>
          <w:rtl/>
        </w:rPr>
        <w:t xml:space="preserve"> المناقب 2</w:t>
      </w:r>
      <w:r w:rsidRPr="001D57B8">
        <w:rPr>
          <w:rStyle w:val="10"/>
          <w:rFonts w:hint="cs"/>
          <w:rtl/>
        </w:rPr>
        <w:t xml:space="preserve"> : 105</w:t>
      </w:r>
      <w:r w:rsidRPr="001D57B8">
        <w:rPr>
          <w:rStyle w:val="10"/>
          <w:rFonts w:cs="Times New Roman" w:hint="cs"/>
          <w:rtl/>
        </w:rPr>
        <w:t> ;</w:t>
      </w:r>
      <w:r w:rsidRPr="001D57B8">
        <w:rPr>
          <w:rStyle w:val="10"/>
          <w:rFonts w:ascii="MbSadr (1)" w:hAnsi="MbSadr (1)" w:hint="cs"/>
          <w:rtl/>
        </w:rPr>
        <w:t xml:space="preserve"> </w:t>
      </w:r>
      <w:r w:rsidRPr="001D57B8">
        <w:rPr>
          <w:rStyle w:val="10"/>
          <w:rtl/>
        </w:rPr>
        <w:t>ب</w:t>
      </w:r>
      <w:r w:rsidRPr="001D57B8">
        <w:rPr>
          <w:rStyle w:val="10"/>
          <w:rFonts w:hint="cs"/>
          <w:rtl/>
        </w:rPr>
        <w:t>حار الأنوار 41 : 56</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lastRenderedPageBreak/>
        <w:t>(</w:t>
      </w:r>
      <w:r w:rsidRPr="001D57B8">
        <w:rPr>
          <w:rStyle w:val="10"/>
          <w:rFonts w:hint="cs"/>
          <w:rtl/>
        </w:rPr>
        <w:t>2</w:t>
      </w:r>
      <w:r w:rsidRPr="001D57B8">
        <w:rPr>
          <w:rStyle w:val="10"/>
          <w:rtl/>
        </w:rPr>
        <w:t xml:space="preserve">) </w:t>
      </w:r>
      <w:r w:rsidRPr="001D57B8">
        <w:rPr>
          <w:rStyle w:val="10"/>
          <w:rFonts w:hint="cs"/>
          <w:rtl/>
        </w:rPr>
        <w:t>آل عمران : 62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الروم : 30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لمنشور السابع</w:t>
      </w:r>
    </w:p>
    <w:p w:rsidR="002367DB" w:rsidRPr="005954F6" w:rsidRDefault="002367DB" w:rsidP="002367DB">
      <w:pPr>
        <w:pStyle w:val="a"/>
        <w:adjustRightInd w:val="0"/>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165C7" w:rsidRDefault="002367DB" w:rsidP="002367DB">
      <w:pPr>
        <w:pStyle w:val="a"/>
        <w:adjustRightInd w:val="0"/>
        <w:rPr>
          <w:rFonts w:ascii="MbSadr (1)" w:hAnsi="MbSadr (1)" w:cs="MbSadr (1)"/>
          <w:color w:val="FF0000"/>
          <w:sz w:val="32"/>
          <w:szCs w:val="32"/>
          <w:rtl/>
        </w:rPr>
      </w:pPr>
      <w:r w:rsidRPr="005165C7">
        <w:rPr>
          <w:rFonts w:ascii="MbSadr (1)" w:hAnsi="MbSadr (1)" w:cs="MbSadr (1)"/>
          <w:color w:val="FF0000"/>
          <w:sz w:val="32"/>
          <w:szCs w:val="32"/>
          <w:rtl/>
        </w:rPr>
        <w:t>(</w:t>
      </w:r>
      <w:r w:rsidRPr="005165C7">
        <w:rPr>
          <w:rFonts w:ascii="MbSadr (1)" w:hAnsi="MbSadr (1)" w:cs="MbSadr (1)"/>
          <w:bCs/>
          <w:color w:val="FF0000"/>
          <w:sz w:val="32"/>
          <w:szCs w:val="32"/>
          <w:rtl/>
        </w:rPr>
        <w:t xml:space="preserve"> قُلْ هَذِهِ سَبِيلِي أدْعُو إلَى اللَّهِ عَلَى بَصِيرَة أنَا وَمَنْ اتَّبَعَنِي )</w:t>
      </w:r>
      <w:r w:rsidRPr="005165C7">
        <w:rPr>
          <w:rFonts w:ascii="MbSadr (1)" w:hAnsi="MbSadr (1)" w:cs="MbSadr (1)"/>
          <w:bCs/>
          <w:sz w:val="32"/>
          <w:szCs w:val="32"/>
          <w:rtl/>
        </w:rPr>
        <w:t>(1)</w:t>
      </w:r>
      <w:r w:rsidRPr="005165C7">
        <w:rPr>
          <w:rFonts w:ascii="MbSadr (1)" w:hAnsi="MbSadr (1)"/>
          <w:sz w:val="32"/>
          <w:szCs w:val="32"/>
          <w:rtl/>
        </w:rPr>
        <w:t> </w:t>
      </w:r>
      <w:r w:rsidRPr="005165C7">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لى شباب الاُمّة الإسلاميّة الذين يرتكز عليهم الإسلام في قوّته وجهاده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لى أجيال محمّد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الطالعة المدعوّة إلى رفع رايته والتبشير برسالته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لى الغيارى على الكيان الحبيب المؤمنين بأنّ الإسلام هو الحارس الوحيد </w:t>
      </w:r>
      <w:r w:rsidRPr="005954F6">
        <w:rPr>
          <w:rFonts w:cs="MbSadr (1)"/>
          <w:sz w:val="32"/>
          <w:szCs w:val="32"/>
          <w:rtl/>
        </w:rPr>
        <w:t>ل</w:t>
      </w:r>
      <w:r w:rsidRPr="005954F6">
        <w:rPr>
          <w:rFonts w:cs="MbSadr (1)" w:hint="cs"/>
          <w:sz w:val="32"/>
          <w:szCs w:val="32"/>
          <w:rtl/>
        </w:rPr>
        <w:t>ذلك الكيان والمحامي عنه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احتفاء الاُمّة العظيمة بهذه البيانات</w:t>
      </w:r>
      <w:r w:rsidRPr="005954F6">
        <w:rPr>
          <w:rFonts w:hint="cs"/>
          <w:sz w:val="32"/>
          <w:szCs w:val="32"/>
          <w:rtl/>
        </w:rPr>
        <w:t> </w:t>
      </w:r>
      <w:r w:rsidRPr="005954F6">
        <w:rPr>
          <w:rFonts w:ascii="MbSadr (1)" w:hAnsi="MbSadr (1)" w:cs="MbSadr (1)" w:hint="cs"/>
          <w:sz w:val="32"/>
          <w:szCs w:val="32"/>
          <w:rtl/>
        </w:rPr>
        <w:t xml:space="preserve">، وإقبالها على ما فيها من المفاهيم </w:t>
      </w:r>
      <w:r w:rsidRPr="005954F6">
        <w:rPr>
          <w:rFonts w:cs="MbSadr (1)"/>
          <w:sz w:val="32"/>
          <w:szCs w:val="32"/>
          <w:rtl/>
        </w:rPr>
        <w:t>ا</w:t>
      </w:r>
      <w:r w:rsidRPr="005954F6">
        <w:rPr>
          <w:rFonts w:cs="MbSadr (1)" w:hint="cs"/>
          <w:sz w:val="32"/>
          <w:szCs w:val="32"/>
          <w:rtl/>
        </w:rPr>
        <w:t>لإسلاميّة الوضّاءة بالخير والعدل والمساواة</w:t>
      </w:r>
      <w:r w:rsidRPr="005954F6">
        <w:rPr>
          <w:rFonts w:hint="cs"/>
          <w:sz w:val="32"/>
          <w:szCs w:val="32"/>
          <w:rtl/>
        </w:rPr>
        <w:t> </w:t>
      </w:r>
      <w:r w:rsidRPr="005954F6">
        <w:rPr>
          <w:rFonts w:ascii="MbSadr (1)" w:hAnsi="MbSadr (1)" w:cs="MbSadr (1)" w:hint="cs"/>
          <w:sz w:val="32"/>
          <w:szCs w:val="32"/>
          <w:rtl/>
        </w:rPr>
        <w:t xml:space="preserve">، كشف عن مدى استعداد الذهنيّة </w:t>
      </w:r>
      <w:r w:rsidRPr="005954F6">
        <w:rPr>
          <w:rFonts w:cs="MbSadr (1)"/>
          <w:sz w:val="32"/>
          <w:szCs w:val="32"/>
          <w:rtl/>
        </w:rPr>
        <w:t>ا</w:t>
      </w:r>
      <w:r w:rsidRPr="005954F6">
        <w:rPr>
          <w:rFonts w:cs="MbSadr (1)" w:hint="cs"/>
          <w:sz w:val="32"/>
          <w:szCs w:val="32"/>
          <w:rtl/>
        </w:rPr>
        <w:t xml:space="preserve">لإسلاميّة المخلصة للتجاوب من جديد مع رسالة نبيّها الحبيب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وعن تهيّؤ </w:t>
      </w:r>
      <w:r w:rsidRPr="005954F6">
        <w:rPr>
          <w:rFonts w:cs="MbSadr (1)"/>
          <w:sz w:val="32"/>
          <w:szCs w:val="32"/>
          <w:rtl/>
        </w:rPr>
        <w:t>ا</w:t>
      </w:r>
      <w:r w:rsidRPr="005954F6">
        <w:rPr>
          <w:rFonts w:cs="MbSadr (1)" w:hint="cs"/>
          <w:sz w:val="32"/>
          <w:szCs w:val="32"/>
          <w:rtl/>
        </w:rPr>
        <w:t>لروحيّة الإسلاميّة المباركة للانصهار بالإسلام ديناً يملأ القلب إيماناً واطمئناناً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مبدأً يملأ الحياة سعادةً واستقراراً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مظاهر هذا الإقبال أنّ أكثر الأوساط أخذت تطالب بزيادة إيضاح </w:t>
      </w:r>
      <w:r w:rsidRPr="005954F6">
        <w:rPr>
          <w:rFonts w:cs="MbSadr (1)"/>
          <w:sz w:val="32"/>
          <w:szCs w:val="32"/>
          <w:rtl/>
        </w:rPr>
        <w:t>ل</w:t>
      </w:r>
      <w:r w:rsidRPr="005954F6">
        <w:rPr>
          <w:rFonts w:cs="MbSadr (1)" w:hint="cs"/>
          <w:sz w:val="32"/>
          <w:szCs w:val="32"/>
          <w:rtl/>
        </w:rPr>
        <w:t xml:space="preserve">لمفاهيم الإسلاميّة التي نعطيها في البيانات وصوغها في أساليب بسيطة ولغة </w:t>
      </w:r>
      <w:r w:rsidRPr="005954F6">
        <w:rPr>
          <w:rFonts w:cs="MbSadr (1)"/>
          <w:sz w:val="32"/>
          <w:szCs w:val="32"/>
          <w:rtl/>
        </w:rPr>
        <w:t>م</w:t>
      </w:r>
      <w:r w:rsidRPr="005954F6">
        <w:rPr>
          <w:rFonts w:cs="MbSadr (1)" w:hint="cs"/>
          <w:sz w:val="32"/>
          <w:szCs w:val="32"/>
          <w:rtl/>
        </w:rPr>
        <w:t>يسّرة الفهم للعموم لتعمّ الاستفادة منها</w:t>
      </w:r>
      <w:r w:rsidRPr="005954F6">
        <w:rPr>
          <w:rFonts w:hint="cs"/>
          <w:sz w:val="32"/>
          <w:szCs w:val="32"/>
          <w:rtl/>
        </w:rPr>
        <w:t> </w:t>
      </w:r>
      <w:r w:rsidRPr="005954F6">
        <w:rPr>
          <w:rFonts w:ascii="MbSadr (1)" w:hAnsi="MbSadr (1)" w:cs="MbSadr (1)" w:hint="cs"/>
          <w:sz w:val="32"/>
          <w:szCs w:val="32"/>
          <w:rtl/>
        </w:rPr>
        <w:t xml:space="preserve">، ولتشيع هذه المفاهيم المباركة في شتّى </w:t>
      </w:r>
      <w:r w:rsidRPr="005954F6">
        <w:rPr>
          <w:rFonts w:cs="MbSadr (1)"/>
          <w:sz w:val="32"/>
          <w:szCs w:val="32"/>
          <w:rtl/>
        </w:rPr>
        <w:t>ا</w:t>
      </w:r>
      <w:r w:rsidRPr="005954F6">
        <w:rPr>
          <w:rFonts w:cs="MbSadr (1)" w:hint="cs"/>
          <w:sz w:val="32"/>
          <w:szCs w:val="32"/>
          <w:rtl/>
        </w:rPr>
        <w:t>لأوساط العامّة وتضيء السبيل الفكري الصحيح لمختلف الأفراد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نزولا على إرادة العموم</w:t>
      </w:r>
      <w:r w:rsidRPr="005954F6">
        <w:rPr>
          <w:rFonts w:hint="cs"/>
          <w:sz w:val="32"/>
          <w:szCs w:val="32"/>
          <w:rtl/>
        </w:rPr>
        <w:t> </w:t>
      </w:r>
      <w:r w:rsidRPr="005954F6">
        <w:rPr>
          <w:rFonts w:ascii="MbSadr (1)" w:hAnsi="MbSadr (1)" w:cs="MbSadr (1)" w:hint="cs"/>
          <w:sz w:val="32"/>
          <w:szCs w:val="32"/>
          <w:rtl/>
        </w:rPr>
        <w:t>، قرّرنا أن نلاحظ في هذا المنشور وما ي</w:t>
      </w:r>
      <w:r w:rsidRPr="005954F6">
        <w:rPr>
          <w:rFonts w:cs="MbSadr (1)" w:hint="cs"/>
          <w:sz w:val="32"/>
          <w:szCs w:val="32"/>
          <w:rtl/>
        </w:rPr>
        <w:t xml:space="preserve">تلوه من </w:t>
      </w:r>
      <w:r w:rsidRPr="005954F6">
        <w:rPr>
          <w:rFonts w:cs="MbSadr (1)"/>
          <w:sz w:val="32"/>
          <w:szCs w:val="32"/>
          <w:rtl/>
        </w:rPr>
        <w:t>م</w:t>
      </w:r>
      <w:r w:rsidRPr="005954F6">
        <w:rPr>
          <w:rFonts w:cs="MbSadr (1)" w:hint="cs"/>
          <w:sz w:val="32"/>
          <w:szCs w:val="32"/>
          <w:rtl/>
        </w:rPr>
        <w:t>نشورات جانب التوضيح</w:t>
      </w:r>
      <w:r w:rsidRPr="005954F6">
        <w:rPr>
          <w:rFonts w:hint="cs"/>
          <w:sz w:val="32"/>
          <w:szCs w:val="32"/>
          <w:rtl/>
        </w:rPr>
        <w:t> </w:t>
      </w:r>
      <w:r w:rsidRPr="005954F6">
        <w:rPr>
          <w:rFonts w:ascii="MbSadr (1)" w:hAnsi="MbSadr (1)" w:cs="MbSadr (1)" w:hint="cs"/>
          <w:sz w:val="32"/>
          <w:szCs w:val="32"/>
          <w:rtl/>
        </w:rPr>
        <w:t xml:space="preserve">، ونتّخذ منهجاً بسيطاً وميسّراً في التعبير لنستطيع أن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يوسف : 108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ن</w:t>
      </w:r>
      <w:r w:rsidRPr="005954F6">
        <w:rPr>
          <w:rFonts w:cs="MbSadr (1)" w:hint="cs"/>
          <w:sz w:val="32"/>
          <w:szCs w:val="32"/>
          <w:rtl/>
        </w:rPr>
        <w:t>نفذ بمفاهيم الإسلام إلى أعماق قلوب العموم من المسلمين</w:t>
      </w:r>
      <w:r w:rsidRPr="005954F6">
        <w:rPr>
          <w:rFonts w:hint="cs"/>
          <w:sz w:val="32"/>
          <w:szCs w:val="32"/>
          <w:rtl/>
        </w:rPr>
        <w:t> </w:t>
      </w:r>
      <w:r w:rsidRPr="005954F6">
        <w:rPr>
          <w:rFonts w:ascii="MbSadr (1)" w:hAnsi="MbSadr (1)" w:cs="MbSadr (1)" w:hint="cs"/>
          <w:sz w:val="32"/>
          <w:szCs w:val="32"/>
          <w:rtl/>
        </w:rPr>
        <w:t xml:space="preserve">، ونقتلع من </w:t>
      </w:r>
      <w:r w:rsidRPr="005954F6">
        <w:rPr>
          <w:rFonts w:cs="MbSadr (1)" w:hint="cs"/>
          <w:sz w:val="32"/>
          <w:szCs w:val="32"/>
          <w:rtl/>
        </w:rPr>
        <w:t>صميمها</w:t>
      </w:r>
      <w:r>
        <w:rPr>
          <w:rFonts w:cs="MbSadr (1)" w:hint="cs"/>
          <w:sz w:val="32"/>
          <w:szCs w:val="32"/>
          <w:rtl/>
        </w:rPr>
        <w:t xml:space="preserve"> </w:t>
      </w:r>
      <w:r w:rsidRPr="005954F6">
        <w:rPr>
          <w:rFonts w:cs="MbSadr (1)"/>
          <w:sz w:val="32"/>
          <w:szCs w:val="32"/>
          <w:rtl/>
        </w:rPr>
        <w:t>ج</w:t>
      </w:r>
      <w:r w:rsidRPr="005954F6">
        <w:rPr>
          <w:rFonts w:cs="MbSadr (1)" w:hint="cs"/>
          <w:sz w:val="32"/>
          <w:szCs w:val="32"/>
          <w:rtl/>
        </w:rPr>
        <w:t xml:space="preserve">ميع المفاهيم الخاطئة من مخلّفات العهد الاستعماري الذي قوّضته ثورة العراق </w:t>
      </w:r>
      <w:r w:rsidRPr="005954F6">
        <w:rPr>
          <w:rFonts w:cs="MbSadr (1)"/>
          <w:sz w:val="32"/>
          <w:szCs w:val="32"/>
          <w:rtl/>
        </w:rPr>
        <w:t>ا</w:t>
      </w:r>
      <w:r w:rsidRPr="005954F6">
        <w:rPr>
          <w:rFonts w:cs="MbSadr (1)" w:hint="cs"/>
          <w:sz w:val="32"/>
          <w:szCs w:val="32"/>
          <w:rtl/>
        </w:rPr>
        <w:t>لجبّارة بقيادة الزعيم الكريم الموفّق</w:t>
      </w:r>
      <w:r w:rsidRPr="005954F6">
        <w:rPr>
          <w:rFonts w:hint="cs"/>
          <w:sz w:val="32"/>
          <w:szCs w:val="32"/>
          <w:rtl/>
        </w:rPr>
        <w:t> </w:t>
      </w:r>
      <w:r w:rsidRPr="005954F6">
        <w:rPr>
          <w:rFonts w:ascii="MbSadr (1)" w:hAnsi="MbSadr (1)" w:cs="MbSadr (1)" w:hint="cs"/>
          <w:sz w:val="32"/>
          <w:szCs w:val="32"/>
          <w:rtl/>
        </w:rPr>
        <w:t xml:space="preserve">، فإنّ ذلك العهد الفظيع كان يغذّي فكريّة </w:t>
      </w:r>
      <w:r w:rsidRPr="005954F6">
        <w:rPr>
          <w:rFonts w:cs="MbSadr (1)"/>
          <w:sz w:val="32"/>
          <w:szCs w:val="32"/>
          <w:rtl/>
        </w:rPr>
        <w:t>ا</w:t>
      </w:r>
      <w:r w:rsidRPr="005954F6">
        <w:rPr>
          <w:rFonts w:cs="MbSadr (1)" w:hint="cs"/>
          <w:sz w:val="32"/>
          <w:szCs w:val="32"/>
          <w:rtl/>
        </w:rPr>
        <w:t>لاُمّة بما يحلو له من سموم</w:t>
      </w:r>
      <w:r w:rsidRPr="005954F6">
        <w:rPr>
          <w:rFonts w:hint="cs"/>
          <w:sz w:val="32"/>
          <w:szCs w:val="32"/>
          <w:rtl/>
        </w:rPr>
        <w:t> </w:t>
      </w:r>
      <w:r w:rsidRPr="005954F6">
        <w:rPr>
          <w:rFonts w:ascii="MbSadr (1)" w:hAnsi="MbSadr (1)" w:cs="MbSadr (1)" w:hint="cs"/>
          <w:sz w:val="32"/>
          <w:szCs w:val="32"/>
          <w:rtl/>
        </w:rPr>
        <w:t xml:space="preserve">، وبما يتّصل </w:t>
      </w:r>
      <w:r w:rsidRPr="005954F6">
        <w:rPr>
          <w:rFonts w:ascii="MbSadr (1)" w:hAnsi="MbSadr (1)" w:cs="MbSadr (1)" w:hint="cs"/>
          <w:sz w:val="32"/>
          <w:szCs w:val="32"/>
          <w:rtl/>
        </w:rPr>
        <w:lastRenderedPageBreak/>
        <w:t>بمصالحه وكيانه من مفاهيم</w:t>
      </w:r>
      <w:r w:rsidRPr="005954F6">
        <w:rPr>
          <w:rFonts w:hint="cs"/>
          <w:sz w:val="32"/>
          <w:szCs w:val="32"/>
          <w:rtl/>
        </w:rPr>
        <w:t> </w:t>
      </w:r>
      <w:r w:rsidRPr="005954F6">
        <w:rPr>
          <w:rFonts w:ascii="MbSadr (1)" w:hAnsi="MbSadr (1)" w:cs="MbSadr (1)" w:hint="cs"/>
          <w:sz w:val="32"/>
          <w:szCs w:val="32"/>
          <w:rtl/>
        </w:rPr>
        <w:t xml:space="preserve">، فضرورة </w:t>
      </w:r>
      <w:r w:rsidRPr="005954F6">
        <w:rPr>
          <w:rFonts w:cs="MbSadr (1)"/>
          <w:sz w:val="32"/>
          <w:szCs w:val="32"/>
          <w:rtl/>
        </w:rPr>
        <w:t>ا</w:t>
      </w:r>
      <w:r w:rsidRPr="005954F6">
        <w:rPr>
          <w:rFonts w:cs="MbSadr (1)" w:hint="cs"/>
          <w:sz w:val="32"/>
          <w:szCs w:val="32"/>
          <w:rtl/>
        </w:rPr>
        <w:t xml:space="preserve">لإسلام اليوم تدعو إلى بعث الفكر الإسلامي بعثاً جديداً يطهّره من تلك السموم </w:t>
      </w:r>
      <w:r w:rsidRPr="005954F6">
        <w:rPr>
          <w:rFonts w:cs="MbSadr (1)"/>
          <w:sz w:val="32"/>
          <w:szCs w:val="32"/>
          <w:rtl/>
        </w:rPr>
        <w:t>ا</w:t>
      </w:r>
      <w:r w:rsidRPr="005954F6">
        <w:rPr>
          <w:rFonts w:cs="MbSadr (1)" w:hint="cs"/>
          <w:sz w:val="32"/>
          <w:szCs w:val="32"/>
          <w:rtl/>
        </w:rPr>
        <w:t>لمدسوسة</w:t>
      </w:r>
      <w:r w:rsidRPr="005954F6">
        <w:rPr>
          <w:rFonts w:hint="cs"/>
          <w:sz w:val="32"/>
          <w:szCs w:val="32"/>
          <w:rtl/>
        </w:rPr>
        <w:t> </w:t>
      </w:r>
      <w:r w:rsidRPr="005954F6">
        <w:rPr>
          <w:rFonts w:ascii="MbSadr (1)" w:hAnsi="MbSadr (1)" w:cs="MbSadr (1)" w:hint="cs"/>
          <w:sz w:val="32"/>
          <w:szCs w:val="32"/>
          <w:rtl/>
        </w:rPr>
        <w:t>، وينقّيه من تلك المفاهيم الاستعماريّة الدخيلة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من أخطر تلك المفاهيم على كيان المسلمين ما نشأ في ظلّ العهد </w:t>
      </w:r>
      <w:r w:rsidRPr="005954F6">
        <w:rPr>
          <w:rFonts w:cs="MbSadr (1)"/>
          <w:sz w:val="32"/>
          <w:szCs w:val="32"/>
          <w:rtl/>
        </w:rPr>
        <w:t>ا</w:t>
      </w:r>
      <w:r w:rsidRPr="005954F6">
        <w:rPr>
          <w:rFonts w:cs="MbSadr (1)" w:hint="cs"/>
          <w:sz w:val="32"/>
          <w:szCs w:val="32"/>
          <w:rtl/>
        </w:rPr>
        <w:t>لاستعماري من مفهوم خاصٍّ للسياسة في ذهن عامّة الناس من الاُمّة</w:t>
      </w:r>
      <w:r w:rsidRPr="005954F6">
        <w:rPr>
          <w:rFonts w:hint="cs"/>
          <w:sz w:val="32"/>
          <w:szCs w:val="32"/>
          <w:rtl/>
        </w:rPr>
        <w:t> </w:t>
      </w:r>
      <w:r w:rsidRPr="005954F6">
        <w:rPr>
          <w:rFonts w:ascii="MbSadr (1)" w:hAnsi="MbSadr (1)" w:cs="MbSadr (1)" w:hint="cs"/>
          <w:sz w:val="32"/>
          <w:szCs w:val="32"/>
          <w:rtl/>
        </w:rPr>
        <w:t xml:space="preserve">، وشجّع </w:t>
      </w:r>
      <w:r w:rsidRPr="005954F6">
        <w:rPr>
          <w:rFonts w:cs="MbSadr (1)"/>
          <w:sz w:val="32"/>
          <w:szCs w:val="32"/>
          <w:rtl/>
        </w:rPr>
        <w:t>ا</w:t>
      </w:r>
      <w:r w:rsidRPr="005954F6">
        <w:rPr>
          <w:rFonts w:cs="MbSadr (1)" w:hint="cs"/>
          <w:sz w:val="32"/>
          <w:szCs w:val="32"/>
          <w:rtl/>
        </w:rPr>
        <w:t>لاستعمار على تركيزه وتقويته</w:t>
      </w:r>
      <w:r w:rsidRPr="005954F6">
        <w:rPr>
          <w:rFonts w:hint="cs"/>
          <w:sz w:val="32"/>
          <w:szCs w:val="32"/>
          <w:rtl/>
        </w:rPr>
        <w:t> </w:t>
      </w:r>
      <w:r w:rsidRPr="005954F6">
        <w:rPr>
          <w:rFonts w:ascii="MbSadr (1)" w:hAnsi="MbSadr (1)" w:cs="MbSadr (1)" w:hint="cs"/>
          <w:sz w:val="32"/>
          <w:szCs w:val="32"/>
          <w:rtl/>
        </w:rPr>
        <w:t xml:space="preserve">، فإنّ السياسة الاستعماريّة لمّا كانت حاشدة </w:t>
      </w:r>
      <w:r w:rsidRPr="005954F6">
        <w:rPr>
          <w:rFonts w:cs="MbSadr (1)"/>
          <w:sz w:val="32"/>
          <w:szCs w:val="32"/>
          <w:rtl/>
        </w:rPr>
        <w:t>ب</w:t>
      </w:r>
      <w:r w:rsidRPr="005954F6">
        <w:rPr>
          <w:rFonts w:cs="MbSadr (1)" w:hint="cs"/>
          <w:sz w:val="32"/>
          <w:szCs w:val="32"/>
          <w:rtl/>
        </w:rPr>
        <w:t>المكر والخديعة وزاخرة بالختل والأكاذيب اتّخذت لها إطاراً مشوّهاً</w:t>
      </w:r>
      <w:r w:rsidRPr="005954F6">
        <w:rPr>
          <w:rFonts w:hint="cs"/>
          <w:sz w:val="32"/>
          <w:szCs w:val="32"/>
          <w:rtl/>
        </w:rPr>
        <w:t> </w:t>
      </w:r>
      <w:r w:rsidRPr="005954F6">
        <w:rPr>
          <w:rFonts w:ascii="MbSadr (1)" w:hAnsi="MbSadr (1)" w:cs="MbSadr (1)" w:hint="cs"/>
          <w:sz w:val="32"/>
          <w:szCs w:val="32"/>
          <w:rtl/>
        </w:rPr>
        <w:t xml:space="preserve">، فصار </w:t>
      </w:r>
      <w:r w:rsidRPr="005954F6">
        <w:rPr>
          <w:rFonts w:cs="MbSadr (1)"/>
          <w:sz w:val="32"/>
          <w:szCs w:val="32"/>
          <w:rtl/>
        </w:rPr>
        <w:t>ك</w:t>
      </w:r>
      <w:r w:rsidRPr="005954F6">
        <w:rPr>
          <w:rFonts w:cs="MbSadr (1)" w:hint="cs"/>
          <w:sz w:val="32"/>
          <w:szCs w:val="32"/>
          <w:rtl/>
        </w:rPr>
        <w:t xml:space="preserve">ثيرٌ من المسلمين لا يفهمون من السياسة إلاّ الالتواء واغتصاب الحقوق وانتهاك </w:t>
      </w:r>
      <w:r w:rsidRPr="005954F6">
        <w:rPr>
          <w:rFonts w:cs="MbSadr (1)"/>
          <w:sz w:val="32"/>
          <w:szCs w:val="32"/>
          <w:rtl/>
        </w:rPr>
        <w:t>ح</w:t>
      </w:r>
      <w:r w:rsidRPr="005954F6">
        <w:rPr>
          <w:rFonts w:cs="MbSadr (1)" w:hint="cs"/>
          <w:sz w:val="32"/>
          <w:szCs w:val="32"/>
          <w:rtl/>
        </w:rPr>
        <w:t>رمات الاُمّة وكرامتها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لمّا تركّز هذا المفهوم في أذهانهم انبثقت عنه فكرة التباين بين السياسة </w:t>
      </w:r>
      <w:r w:rsidRPr="005954F6">
        <w:rPr>
          <w:rFonts w:cs="MbSadr (1)"/>
          <w:sz w:val="32"/>
          <w:szCs w:val="32"/>
          <w:rtl/>
        </w:rPr>
        <w:t>و</w:t>
      </w:r>
      <w:r w:rsidRPr="005954F6">
        <w:rPr>
          <w:rFonts w:cs="MbSadr (1)" w:hint="cs"/>
          <w:sz w:val="32"/>
          <w:szCs w:val="32"/>
          <w:rtl/>
        </w:rPr>
        <w:t>الإسلام</w:t>
      </w:r>
      <w:r w:rsidRPr="005954F6">
        <w:rPr>
          <w:rFonts w:hint="cs"/>
          <w:sz w:val="32"/>
          <w:szCs w:val="32"/>
          <w:rtl/>
        </w:rPr>
        <w:t> </w:t>
      </w:r>
      <w:r w:rsidRPr="005954F6">
        <w:rPr>
          <w:rFonts w:ascii="MbSadr (1)" w:hAnsi="MbSadr (1)" w:cs="MbSadr (1)" w:hint="cs"/>
          <w:sz w:val="32"/>
          <w:szCs w:val="32"/>
          <w:rtl/>
        </w:rPr>
        <w:t>، وصاروا ينظرون إلى السياسة ك</w:t>
      </w:r>
      <w:r>
        <w:rPr>
          <w:rFonts w:ascii="MbSadr (1)" w:hAnsi="MbSadr (1)" w:cs="MbSadr (1)" w:hint="cs"/>
          <w:sz w:val="32"/>
          <w:szCs w:val="32"/>
          <w:rtl/>
        </w:rPr>
        <w:t>أنّ</w:t>
      </w:r>
      <w:r w:rsidRPr="005954F6">
        <w:rPr>
          <w:rFonts w:ascii="MbSadr (1)" w:hAnsi="MbSadr (1)" w:cs="MbSadr (1)" w:hint="cs"/>
          <w:sz w:val="32"/>
          <w:szCs w:val="32"/>
          <w:rtl/>
        </w:rPr>
        <w:t xml:space="preserve">ها أبعد الأشياء عن واقع الإسلام </w:t>
      </w:r>
      <w:r w:rsidRPr="005954F6">
        <w:rPr>
          <w:rFonts w:cs="MbSadr (1)"/>
          <w:sz w:val="32"/>
          <w:szCs w:val="32"/>
          <w:rtl/>
        </w:rPr>
        <w:t>و</w:t>
      </w:r>
      <w:r w:rsidRPr="005954F6">
        <w:rPr>
          <w:rFonts w:cs="MbSadr (1)" w:hint="cs"/>
          <w:sz w:val="32"/>
          <w:szCs w:val="32"/>
          <w:rtl/>
        </w:rPr>
        <w:t>جوهره</w:t>
      </w:r>
      <w:r w:rsidRPr="005954F6">
        <w:rPr>
          <w:rFonts w:hint="cs"/>
          <w:sz w:val="32"/>
          <w:szCs w:val="32"/>
          <w:rtl/>
        </w:rPr>
        <w:t> </w:t>
      </w:r>
      <w:r w:rsidRPr="005954F6">
        <w:rPr>
          <w:rFonts w:ascii="MbSadr (1)" w:hAnsi="MbSadr (1)" w:cs="MbSadr (1)" w:hint="cs"/>
          <w:sz w:val="32"/>
          <w:szCs w:val="32"/>
          <w:rtl/>
        </w:rPr>
        <w:t xml:space="preserve">، لأنّ الإسلام دينٌ طاهر من تلك الأدناس التي شاعت في الجوّ </w:t>
      </w:r>
      <w:r w:rsidRPr="005954F6">
        <w:rPr>
          <w:rFonts w:cs="MbSadr (1)"/>
          <w:sz w:val="32"/>
          <w:szCs w:val="32"/>
          <w:rtl/>
        </w:rPr>
        <w:t>ا</w:t>
      </w:r>
      <w:r w:rsidRPr="005954F6">
        <w:rPr>
          <w:rFonts w:cs="MbSadr (1)" w:hint="cs"/>
          <w:sz w:val="32"/>
          <w:szCs w:val="32"/>
          <w:rtl/>
        </w:rPr>
        <w:t>لسياسي الموبوء على يد الاستعمار</w:t>
      </w:r>
      <w:r w:rsidRPr="005954F6">
        <w:rPr>
          <w:rFonts w:hint="cs"/>
          <w:sz w:val="32"/>
          <w:szCs w:val="32"/>
          <w:rtl/>
        </w:rPr>
        <w:t> </w:t>
      </w:r>
      <w:r w:rsidRPr="005954F6">
        <w:rPr>
          <w:rFonts w:ascii="MbSadr (1)" w:hAnsi="MbSadr (1)" w:cs="MbSadr (1)" w:hint="cs"/>
          <w:sz w:val="32"/>
          <w:szCs w:val="32"/>
          <w:rtl/>
        </w:rPr>
        <w:t>، ومن الطبيعي أن يكون مفهوم السيا</w:t>
      </w:r>
      <w:r w:rsidRPr="005954F6">
        <w:rPr>
          <w:rFonts w:cs="MbSadr (1)" w:hint="cs"/>
          <w:sz w:val="32"/>
          <w:szCs w:val="32"/>
          <w:rtl/>
        </w:rPr>
        <w:t xml:space="preserve">سة من </w:t>
      </w:r>
      <w:r w:rsidRPr="005954F6">
        <w:rPr>
          <w:rFonts w:cs="MbSadr (1)"/>
          <w:sz w:val="32"/>
          <w:szCs w:val="32"/>
          <w:rtl/>
        </w:rPr>
        <w:t>أ</w:t>
      </w:r>
      <w:r w:rsidRPr="005954F6">
        <w:rPr>
          <w:rFonts w:cs="MbSadr (1)" w:hint="cs"/>
          <w:sz w:val="32"/>
          <w:szCs w:val="32"/>
          <w:rtl/>
        </w:rPr>
        <w:t>بعد المفاهيم عن الإسلام إذا كان معنى السياسة هو التلاعب والاحتيال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قد ارتاح المستعمرون كلَّ الارتياح لهذه المباينة التي قامت في فكر </w:t>
      </w:r>
      <w:r w:rsidRPr="005954F6">
        <w:rPr>
          <w:rFonts w:cs="MbSadr (1)"/>
          <w:sz w:val="32"/>
          <w:szCs w:val="32"/>
          <w:rtl/>
        </w:rPr>
        <w:t>ا</w:t>
      </w:r>
      <w:r w:rsidRPr="005954F6">
        <w:rPr>
          <w:rFonts w:cs="MbSadr (1)" w:hint="cs"/>
          <w:sz w:val="32"/>
          <w:szCs w:val="32"/>
          <w:rtl/>
        </w:rPr>
        <w:t>لعامّة من الاُمّة بين حقيقة الإسلام وواقع السياسة</w:t>
      </w:r>
      <w:r w:rsidRPr="005954F6">
        <w:rPr>
          <w:rFonts w:hint="cs"/>
          <w:sz w:val="32"/>
          <w:szCs w:val="32"/>
          <w:rtl/>
        </w:rPr>
        <w:t> </w:t>
      </w:r>
      <w:r w:rsidRPr="005954F6">
        <w:rPr>
          <w:rFonts w:ascii="MbSadr (1)" w:hAnsi="MbSadr (1)" w:cs="MbSadr (1)" w:hint="cs"/>
          <w:sz w:val="32"/>
          <w:szCs w:val="32"/>
          <w:rtl/>
        </w:rPr>
        <w:t xml:space="preserve">، وحاولوا أن يزيدوا في هذه </w:t>
      </w:r>
      <w:r w:rsidRPr="005954F6">
        <w:rPr>
          <w:rFonts w:cs="MbSadr (1)"/>
          <w:sz w:val="32"/>
          <w:szCs w:val="32"/>
          <w:rtl/>
        </w:rPr>
        <w:t>ا</w:t>
      </w:r>
      <w:r w:rsidRPr="005954F6">
        <w:rPr>
          <w:rFonts w:cs="MbSadr (1)" w:hint="cs"/>
          <w:sz w:val="32"/>
          <w:szCs w:val="32"/>
          <w:rtl/>
        </w:rPr>
        <w:t xml:space="preserve">لشقّة بينهما في الأذهان لئلاّ يحاول الإسلام بعد ذلك أن ينهض بالمسلمين على </w:t>
      </w:r>
      <w:r w:rsidRPr="005954F6">
        <w:rPr>
          <w:rFonts w:cs="MbSadr (1)"/>
          <w:sz w:val="32"/>
          <w:szCs w:val="32"/>
          <w:rtl/>
        </w:rPr>
        <w:t>ي</w:t>
      </w:r>
      <w:r w:rsidRPr="005954F6">
        <w:rPr>
          <w:rFonts w:cs="MbSadr (1)" w:hint="cs"/>
          <w:sz w:val="32"/>
          <w:szCs w:val="32"/>
          <w:rtl/>
        </w:rPr>
        <w:t>د قادته المخلصين لمحاربة الاستعمار</w:t>
      </w:r>
      <w:r w:rsidRPr="005954F6">
        <w:rPr>
          <w:rFonts w:hint="cs"/>
          <w:sz w:val="32"/>
          <w:szCs w:val="32"/>
          <w:rtl/>
        </w:rPr>
        <w:t> </w:t>
      </w:r>
      <w:r w:rsidRPr="005954F6">
        <w:rPr>
          <w:rFonts w:ascii="MbSadr (1)" w:hAnsi="MbSadr (1)" w:cs="MbSadr (1)" w:hint="cs"/>
          <w:sz w:val="32"/>
          <w:szCs w:val="32"/>
          <w:rtl/>
        </w:rPr>
        <w:t xml:space="preserve">، ومقاومة طغيانه السياسي والوقوف في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جهه</w:t>
      </w:r>
      <w:r w:rsidRPr="005954F6">
        <w:rPr>
          <w:rFonts w:hint="cs"/>
          <w:sz w:val="32"/>
          <w:szCs w:val="32"/>
          <w:rtl/>
        </w:rPr>
        <w:t> </w:t>
      </w:r>
      <w:r w:rsidRPr="005954F6">
        <w:rPr>
          <w:rFonts w:ascii="MbSadr (1)" w:hAnsi="MbSadr (1)" w:cs="MbSadr (1)" w:hint="cs"/>
          <w:sz w:val="32"/>
          <w:szCs w:val="32"/>
          <w:rtl/>
        </w:rPr>
        <w:t>، فركّزوا تلك المباينة وطوّروها وغذّوها على شكل يحقّق لهم مصالحهم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يحول دون نهضة الإسلام وانتفاضته أو يقف عائقاً في الطريق على أقلّ تقدير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مفهوم المباينة هذا الذي تبنّاه الاستعمار</w:t>
      </w:r>
      <w:r w:rsidRPr="005954F6">
        <w:rPr>
          <w:rFonts w:hint="cs"/>
          <w:sz w:val="32"/>
          <w:szCs w:val="32"/>
          <w:rtl/>
        </w:rPr>
        <w:t> </w:t>
      </w:r>
      <w:r w:rsidRPr="005954F6">
        <w:rPr>
          <w:rFonts w:ascii="MbSadr (1)" w:hAnsi="MbSadr (1)" w:cs="MbSadr (1)" w:hint="cs"/>
          <w:sz w:val="32"/>
          <w:szCs w:val="32"/>
          <w:rtl/>
        </w:rPr>
        <w:t xml:space="preserve">، وفصل به الإسلام عن السياسة </w:t>
      </w:r>
      <w:r w:rsidRPr="005954F6">
        <w:rPr>
          <w:rFonts w:cs="MbSadr (1)"/>
          <w:sz w:val="32"/>
          <w:szCs w:val="32"/>
          <w:rtl/>
        </w:rPr>
        <w:t>ف</w:t>
      </w:r>
      <w:r w:rsidRPr="005954F6">
        <w:rPr>
          <w:rFonts w:cs="MbSadr (1)" w:hint="cs"/>
          <w:sz w:val="32"/>
          <w:szCs w:val="32"/>
          <w:rtl/>
        </w:rPr>
        <w:t>ي الأذهان</w:t>
      </w:r>
      <w:r w:rsidRPr="005954F6">
        <w:rPr>
          <w:rFonts w:hint="cs"/>
          <w:sz w:val="32"/>
          <w:szCs w:val="32"/>
          <w:rtl/>
        </w:rPr>
        <w:t> </w:t>
      </w:r>
      <w:r w:rsidRPr="005954F6">
        <w:rPr>
          <w:rFonts w:ascii="MbSadr (1)" w:hAnsi="MbSadr (1)" w:cs="MbSadr (1)" w:hint="cs"/>
          <w:sz w:val="32"/>
          <w:szCs w:val="32"/>
          <w:rtl/>
        </w:rPr>
        <w:t xml:space="preserve">، هو الذي كان يعترض طريق علماء الإسلام ويعيقهم عن تسجيل </w:t>
      </w:r>
      <w:r w:rsidRPr="005954F6">
        <w:rPr>
          <w:rFonts w:cs="MbSadr (1)"/>
          <w:sz w:val="32"/>
          <w:szCs w:val="32"/>
          <w:rtl/>
        </w:rPr>
        <w:t>ن</w:t>
      </w:r>
      <w:r w:rsidRPr="005954F6">
        <w:rPr>
          <w:rFonts w:cs="MbSadr (1)" w:hint="cs"/>
          <w:sz w:val="32"/>
          <w:szCs w:val="32"/>
          <w:rtl/>
        </w:rPr>
        <w:t>جاح حاسم في معارضاتهم الحادّة لأقطاب الاستعمار والطغيان</w:t>
      </w:r>
      <w:r w:rsidRPr="005954F6">
        <w:rPr>
          <w:rFonts w:hint="cs"/>
          <w:sz w:val="32"/>
          <w:szCs w:val="32"/>
          <w:rtl/>
        </w:rPr>
        <w:t> </w:t>
      </w:r>
      <w:r w:rsidRPr="005954F6">
        <w:rPr>
          <w:rFonts w:ascii="MbSadr (1)" w:hAnsi="MbSadr (1)" w:cs="MbSadr (1)" w:hint="cs"/>
          <w:sz w:val="32"/>
          <w:szCs w:val="32"/>
          <w:rtl/>
        </w:rPr>
        <w:t>، بع</w:t>
      </w:r>
      <w:r w:rsidRPr="005954F6">
        <w:rPr>
          <w:rFonts w:cs="MbSadr (1)" w:hint="cs"/>
          <w:sz w:val="32"/>
          <w:szCs w:val="32"/>
          <w:rtl/>
        </w:rPr>
        <w:t xml:space="preserve">د أن كانوا </w:t>
      </w:r>
      <w:r w:rsidRPr="005954F6">
        <w:rPr>
          <w:rFonts w:cs="MbSadr (1)"/>
          <w:sz w:val="32"/>
          <w:szCs w:val="32"/>
          <w:rtl/>
        </w:rPr>
        <w:t>ي</w:t>
      </w:r>
      <w:r w:rsidRPr="005954F6">
        <w:rPr>
          <w:rFonts w:cs="MbSadr (1)" w:hint="cs"/>
          <w:sz w:val="32"/>
          <w:szCs w:val="32"/>
          <w:rtl/>
        </w:rPr>
        <w:t xml:space="preserve">خوضون الميدان قبل أن يخلق الاستعمار هذا المفهوم في الذهن العام ويقودون </w:t>
      </w:r>
      <w:r w:rsidRPr="005954F6">
        <w:rPr>
          <w:rFonts w:cs="MbSadr (1)"/>
          <w:sz w:val="32"/>
          <w:szCs w:val="32"/>
          <w:rtl/>
        </w:rPr>
        <w:t>ا</w:t>
      </w:r>
      <w:r w:rsidRPr="005954F6">
        <w:rPr>
          <w:rFonts w:cs="MbSadr (1)" w:hint="cs"/>
          <w:sz w:val="32"/>
          <w:szCs w:val="32"/>
          <w:rtl/>
        </w:rPr>
        <w:t>لثورات التحريريّة على كلّ غزو استعماري أو سياسة استعماريّة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نّ السياسة بمعناها الصحيح ـ لا بمعناها الذي شاهدنا من المستعمرين ـ </w:t>
      </w:r>
      <w:r w:rsidRPr="005954F6">
        <w:rPr>
          <w:rFonts w:cs="MbSadr (1)"/>
          <w:sz w:val="32"/>
          <w:szCs w:val="32"/>
          <w:rtl/>
        </w:rPr>
        <w:t>ه</w:t>
      </w:r>
      <w:r w:rsidRPr="005954F6">
        <w:rPr>
          <w:rFonts w:cs="MbSadr (1)" w:hint="cs"/>
          <w:sz w:val="32"/>
          <w:szCs w:val="32"/>
          <w:rtl/>
        </w:rPr>
        <w:t>ي رعاية شؤون الاُمّة وعلاقاتها الداخليّة والخارجيّة</w:t>
      </w:r>
      <w:r w:rsidRPr="005954F6">
        <w:rPr>
          <w:rFonts w:hint="cs"/>
          <w:sz w:val="32"/>
          <w:szCs w:val="32"/>
          <w:rtl/>
        </w:rPr>
        <w:t> </w:t>
      </w:r>
      <w:r w:rsidRPr="005954F6">
        <w:rPr>
          <w:rFonts w:ascii="MbSadr (1)" w:hAnsi="MbSadr (1)" w:cs="MbSadr (1)" w:hint="cs"/>
          <w:sz w:val="32"/>
          <w:szCs w:val="32"/>
          <w:rtl/>
        </w:rPr>
        <w:t xml:space="preserve">، فهي التي تحقّق للاُمّة </w:t>
      </w:r>
      <w:r w:rsidRPr="005954F6">
        <w:rPr>
          <w:rFonts w:cs="MbSadr (1)"/>
          <w:sz w:val="32"/>
          <w:szCs w:val="32"/>
          <w:rtl/>
        </w:rPr>
        <w:t>م</w:t>
      </w:r>
      <w:r w:rsidRPr="005954F6">
        <w:rPr>
          <w:rFonts w:cs="MbSadr (1)" w:hint="cs"/>
          <w:sz w:val="32"/>
          <w:szCs w:val="32"/>
          <w:rtl/>
        </w:rPr>
        <w:t>صالحها وتحفظ لها كيانها الاجتماعي في شتّى شعب الحياة ونواحيها</w:t>
      </w:r>
      <w:r w:rsidRPr="005954F6">
        <w:rPr>
          <w:rFonts w:hint="cs"/>
          <w:sz w:val="32"/>
          <w:szCs w:val="32"/>
          <w:rtl/>
        </w:rPr>
        <w:t> </w:t>
      </w:r>
      <w:r w:rsidRPr="005954F6">
        <w:rPr>
          <w:rFonts w:ascii="MbSadr (1)" w:hAnsi="MbSadr (1)" w:cs="MbSadr (1)" w:hint="cs"/>
          <w:sz w:val="32"/>
          <w:szCs w:val="32"/>
          <w:rtl/>
        </w:rPr>
        <w:t xml:space="preserve">، وهي التي </w:t>
      </w:r>
      <w:r w:rsidRPr="005954F6">
        <w:rPr>
          <w:rFonts w:cs="MbSadr (1)"/>
          <w:sz w:val="32"/>
          <w:szCs w:val="32"/>
          <w:rtl/>
        </w:rPr>
        <w:t>ت</w:t>
      </w:r>
      <w:r w:rsidRPr="005954F6">
        <w:rPr>
          <w:rFonts w:cs="MbSadr (1)" w:hint="cs"/>
          <w:sz w:val="32"/>
          <w:szCs w:val="32"/>
          <w:rtl/>
        </w:rPr>
        <w:t>حدّد لها علاقاتها وصلاتها</w:t>
      </w:r>
      <w:r w:rsidRPr="005954F6">
        <w:rPr>
          <w:rFonts w:hint="cs"/>
          <w:sz w:val="32"/>
          <w:szCs w:val="32"/>
          <w:rtl/>
        </w:rPr>
        <w:t> </w:t>
      </w:r>
      <w:r w:rsidRPr="005954F6">
        <w:rPr>
          <w:rFonts w:ascii="MbSadr (1)" w:hAnsi="MbSadr (1)" w:cs="MbSadr (1)" w:hint="cs"/>
          <w:sz w:val="32"/>
          <w:szCs w:val="32"/>
          <w:rtl/>
        </w:rPr>
        <w:t>، وترسم عمليّاً حياتها ومنهاجها في الحياة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ه</w:t>
      </w:r>
      <w:r w:rsidRPr="005954F6">
        <w:rPr>
          <w:rFonts w:cs="MbSadr (1)" w:hint="cs"/>
          <w:sz w:val="32"/>
          <w:szCs w:val="32"/>
          <w:rtl/>
        </w:rPr>
        <w:t>ذه هي السياسة بمعناها الاصطلاحي الصحيح</w:t>
      </w:r>
      <w:r w:rsidRPr="005954F6">
        <w:rPr>
          <w:rFonts w:hint="cs"/>
          <w:sz w:val="32"/>
          <w:szCs w:val="32"/>
          <w:rtl/>
        </w:rPr>
        <w:t> </w:t>
      </w:r>
      <w:r w:rsidRPr="005954F6">
        <w:rPr>
          <w:rFonts w:ascii="MbSadr (1)" w:hAnsi="MbSadr (1)" w:cs="MbSadr (1)" w:hint="cs"/>
          <w:sz w:val="32"/>
          <w:szCs w:val="32"/>
          <w:rtl/>
        </w:rPr>
        <w:t xml:space="preserve">، فإذا تبيّنّاها في واقعها </w:t>
      </w:r>
      <w:r w:rsidRPr="005954F6">
        <w:rPr>
          <w:rFonts w:cs="MbSadr (1)"/>
          <w:sz w:val="32"/>
          <w:szCs w:val="32"/>
          <w:rtl/>
        </w:rPr>
        <w:t>ا</w:t>
      </w:r>
      <w:r w:rsidRPr="005954F6">
        <w:rPr>
          <w:rFonts w:cs="MbSadr (1)" w:hint="cs"/>
          <w:sz w:val="32"/>
          <w:szCs w:val="32"/>
          <w:rtl/>
        </w:rPr>
        <w:t xml:space="preserve">لمصفّى وجوهرها البنّاء ووضح لنا كلّ الوضوح مدى الغلط والاشتباه في تلك </w:t>
      </w:r>
      <w:r w:rsidRPr="005954F6">
        <w:rPr>
          <w:rFonts w:cs="MbSadr (1)"/>
          <w:sz w:val="32"/>
          <w:szCs w:val="32"/>
          <w:rtl/>
        </w:rPr>
        <w:t>ا</w:t>
      </w:r>
      <w:r w:rsidRPr="005954F6">
        <w:rPr>
          <w:rFonts w:cs="MbSadr (1)" w:hint="cs"/>
          <w:sz w:val="32"/>
          <w:szCs w:val="32"/>
          <w:rtl/>
        </w:rPr>
        <w:t>لعقيدة السائدة التي تجعل السياسة نقطة مقابلة للإسلام</w:t>
      </w:r>
      <w:r w:rsidRPr="005954F6">
        <w:rPr>
          <w:rFonts w:hint="cs"/>
          <w:sz w:val="32"/>
          <w:szCs w:val="32"/>
          <w:rtl/>
        </w:rPr>
        <w:t> </w:t>
      </w:r>
      <w:r w:rsidRPr="005954F6">
        <w:rPr>
          <w:rFonts w:ascii="MbSadr (1)" w:hAnsi="MbSadr (1)" w:cs="MbSadr (1)" w:hint="cs"/>
          <w:sz w:val="32"/>
          <w:szCs w:val="32"/>
          <w:rtl/>
        </w:rPr>
        <w:t xml:space="preserve">، فإنّ السياسة إذا كانت في </w:t>
      </w:r>
      <w:r w:rsidRPr="005954F6">
        <w:rPr>
          <w:rFonts w:cs="MbSadr (1)"/>
          <w:sz w:val="32"/>
          <w:szCs w:val="32"/>
          <w:rtl/>
        </w:rPr>
        <w:t>م</w:t>
      </w:r>
      <w:r w:rsidRPr="005954F6">
        <w:rPr>
          <w:rFonts w:cs="MbSadr (1)" w:hint="cs"/>
          <w:sz w:val="32"/>
          <w:szCs w:val="32"/>
          <w:rtl/>
        </w:rPr>
        <w:t xml:space="preserve">فهومها الكامل تعني رعاية شؤون الاُمّة وحماية مصالحها فهي من صميم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وهل اهتمّ الإسلام بشيء كما اهتمّ برعا</w:t>
      </w:r>
      <w:r w:rsidRPr="005954F6">
        <w:rPr>
          <w:rFonts w:cs="MbSadr (1)" w:hint="cs"/>
          <w:sz w:val="32"/>
          <w:szCs w:val="32"/>
          <w:rtl/>
        </w:rPr>
        <w:t xml:space="preserve">ية شؤون الاُمّة وتنظيم علاقاتها </w:t>
      </w:r>
      <w:r w:rsidRPr="005954F6">
        <w:rPr>
          <w:rFonts w:cs="MbSadr (1)"/>
          <w:sz w:val="32"/>
          <w:szCs w:val="32"/>
          <w:rtl/>
        </w:rPr>
        <w:t>و</w:t>
      </w:r>
      <w:r w:rsidRPr="005954F6">
        <w:rPr>
          <w:rFonts w:cs="MbSadr (1)" w:hint="cs"/>
          <w:sz w:val="32"/>
          <w:szCs w:val="32"/>
          <w:rtl/>
        </w:rPr>
        <w:t>إجراء الأنظمة الاقتصاديّة والاجتماعيّة العادلة عليها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الإسلام يباين السياسة</w:t>
      </w:r>
      <w:r w:rsidRPr="005954F6">
        <w:rPr>
          <w:rFonts w:hint="cs"/>
          <w:sz w:val="32"/>
          <w:szCs w:val="32"/>
          <w:rtl/>
        </w:rPr>
        <w:t> </w:t>
      </w:r>
      <w:r w:rsidRPr="005954F6">
        <w:rPr>
          <w:rFonts w:ascii="MbSadr (1)" w:hAnsi="MbSadr (1)" w:cs="MbSadr (1)" w:hint="cs"/>
          <w:sz w:val="32"/>
          <w:szCs w:val="32"/>
          <w:rtl/>
        </w:rPr>
        <w:t xml:space="preserve">، ولكن لا تلك السياسة الصحيحة النزيهة التي يعبّر </w:t>
      </w:r>
      <w:r w:rsidRPr="005954F6">
        <w:rPr>
          <w:rFonts w:cs="MbSadr (1)"/>
          <w:sz w:val="32"/>
          <w:szCs w:val="32"/>
          <w:rtl/>
        </w:rPr>
        <w:t>ع</w:t>
      </w:r>
      <w:r w:rsidRPr="005954F6">
        <w:rPr>
          <w:rFonts w:cs="MbSadr (1)" w:hint="cs"/>
          <w:sz w:val="32"/>
          <w:szCs w:val="32"/>
          <w:rtl/>
        </w:rPr>
        <w:t>نها المفهوم الاصطلاحي للّفظ</w:t>
      </w:r>
      <w:r w:rsidRPr="005954F6">
        <w:rPr>
          <w:rFonts w:hint="cs"/>
          <w:sz w:val="32"/>
          <w:szCs w:val="32"/>
          <w:rtl/>
        </w:rPr>
        <w:t> </w:t>
      </w:r>
      <w:r w:rsidRPr="005954F6">
        <w:rPr>
          <w:rFonts w:ascii="MbSadr (1)" w:hAnsi="MbSadr (1)" w:cs="MbSadr (1)" w:hint="cs"/>
          <w:sz w:val="32"/>
          <w:szCs w:val="32"/>
          <w:rtl/>
        </w:rPr>
        <w:t xml:space="preserve">، بل إنّما يباين سياسة الاستهتار بالكرامات </w:t>
      </w:r>
      <w:r w:rsidRPr="005954F6">
        <w:rPr>
          <w:rFonts w:cs="MbSadr (1)"/>
          <w:sz w:val="32"/>
          <w:szCs w:val="32"/>
          <w:rtl/>
        </w:rPr>
        <w:t>ا</w:t>
      </w:r>
      <w:r w:rsidRPr="005954F6">
        <w:rPr>
          <w:rFonts w:cs="MbSadr (1)" w:hint="cs"/>
          <w:sz w:val="32"/>
          <w:szCs w:val="32"/>
          <w:rtl/>
        </w:rPr>
        <w:t>لإنسانيّة واستلاب حقوقها والتآمر على سلامتها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الإسلام يتبنّى القضيّة السياسيّة</w:t>
      </w:r>
      <w:r w:rsidRPr="005954F6">
        <w:rPr>
          <w:rFonts w:hint="cs"/>
          <w:sz w:val="32"/>
          <w:szCs w:val="32"/>
          <w:rtl/>
        </w:rPr>
        <w:t> </w:t>
      </w:r>
      <w:r w:rsidRPr="005954F6">
        <w:rPr>
          <w:rFonts w:ascii="MbSadr (1)" w:hAnsi="MbSadr (1)" w:cs="MbSadr (1)" w:hint="cs"/>
          <w:sz w:val="32"/>
          <w:szCs w:val="32"/>
          <w:rtl/>
        </w:rPr>
        <w:t>، ولكن لا بالمعنى الاستعماري للسياسة</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ب</w:t>
      </w:r>
      <w:r w:rsidRPr="005954F6">
        <w:rPr>
          <w:rFonts w:cs="MbSadr (1)" w:hint="cs"/>
          <w:sz w:val="32"/>
          <w:szCs w:val="32"/>
          <w:rtl/>
        </w:rPr>
        <w:t xml:space="preserve">ل بالمعنى الذي كان يقوم به رسول الله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فقد كان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الممثّل للإسلام في </w:t>
      </w:r>
      <w:r w:rsidRPr="005954F6">
        <w:rPr>
          <w:rFonts w:cs="MbSadr (1)"/>
          <w:sz w:val="32"/>
          <w:szCs w:val="32"/>
          <w:rtl/>
        </w:rPr>
        <w:t>ك</w:t>
      </w:r>
      <w:r w:rsidRPr="005954F6">
        <w:rPr>
          <w:rFonts w:cs="MbSadr (1)" w:hint="cs"/>
          <w:sz w:val="32"/>
          <w:szCs w:val="32"/>
          <w:rtl/>
        </w:rPr>
        <w:t xml:space="preserve">لّ مظاهر حياته المقدّسة ونشاطه المبارك يتولّى باسم الإسلام رعاية شؤون </w:t>
      </w:r>
      <w:r w:rsidRPr="005954F6">
        <w:rPr>
          <w:rFonts w:cs="MbSadr (1)"/>
          <w:sz w:val="32"/>
          <w:szCs w:val="32"/>
          <w:rtl/>
        </w:rPr>
        <w:t>ا</w:t>
      </w:r>
      <w:r w:rsidRPr="005954F6">
        <w:rPr>
          <w:rFonts w:cs="MbSadr (1)" w:hint="cs"/>
          <w:sz w:val="32"/>
          <w:szCs w:val="32"/>
          <w:rtl/>
        </w:rPr>
        <w:t xml:space="preserve">لاُمّة وقيادتها الاجتماعيّة وسياسة اُمورها وتنظيم حياتها على ضوء شريعته </w:t>
      </w:r>
      <w:r w:rsidRPr="005954F6">
        <w:rPr>
          <w:rFonts w:cs="MbSadr (1)"/>
          <w:sz w:val="32"/>
          <w:szCs w:val="32"/>
          <w:rtl/>
        </w:rPr>
        <w:t>ا</w:t>
      </w:r>
      <w:r w:rsidRPr="005954F6">
        <w:rPr>
          <w:rFonts w:cs="MbSadr (1)" w:hint="cs"/>
          <w:sz w:val="32"/>
          <w:szCs w:val="32"/>
          <w:rtl/>
        </w:rPr>
        <w:t>لإلهيّة العادلة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ليست القضيّة السياسيّة للإسلام تعني أشخاصاً</w:t>
      </w:r>
      <w:r w:rsidRPr="005954F6">
        <w:rPr>
          <w:rFonts w:hint="cs"/>
          <w:sz w:val="32"/>
          <w:szCs w:val="32"/>
          <w:rtl/>
        </w:rPr>
        <w:t> </w:t>
      </w:r>
      <w:r w:rsidRPr="005954F6">
        <w:rPr>
          <w:rFonts w:ascii="MbSadr (1)" w:hAnsi="MbSadr (1)" w:cs="MbSadr (1)" w:hint="cs"/>
          <w:sz w:val="32"/>
          <w:szCs w:val="32"/>
          <w:rtl/>
        </w:rPr>
        <w:t xml:space="preserve">، وإنّما تعني مبدأً خاصّاً </w:t>
      </w:r>
      <w:r w:rsidRPr="005954F6">
        <w:rPr>
          <w:rFonts w:cs="MbSadr (1)"/>
          <w:sz w:val="32"/>
          <w:szCs w:val="32"/>
          <w:rtl/>
        </w:rPr>
        <w:t>و</w:t>
      </w:r>
      <w:r w:rsidRPr="005954F6">
        <w:rPr>
          <w:rFonts w:cs="MbSadr (1)" w:hint="cs"/>
          <w:sz w:val="32"/>
          <w:szCs w:val="32"/>
          <w:rtl/>
        </w:rPr>
        <w:t>هو مبدأ الإسلام الذي يفوق جميع المبادئ والاتّجاهات</w:t>
      </w:r>
      <w:r w:rsidRPr="005954F6">
        <w:rPr>
          <w:rFonts w:hint="cs"/>
          <w:sz w:val="32"/>
          <w:szCs w:val="32"/>
          <w:rtl/>
        </w:rPr>
        <w:t> </w:t>
      </w:r>
      <w:r w:rsidRPr="005954F6">
        <w:rPr>
          <w:rFonts w:ascii="MbSadr (1)" w:hAnsi="MbSadr (1)" w:cs="MbSadr (1)" w:hint="cs"/>
          <w:sz w:val="32"/>
          <w:szCs w:val="32"/>
          <w:rtl/>
        </w:rPr>
        <w:t xml:space="preserve">، فعلى كلّ مسلم كامل </w:t>
      </w:r>
      <w:r w:rsidRPr="005954F6">
        <w:rPr>
          <w:rFonts w:cs="MbSadr (1)"/>
          <w:sz w:val="32"/>
          <w:szCs w:val="32"/>
          <w:rtl/>
        </w:rPr>
        <w:t>أ</w:t>
      </w:r>
      <w:r w:rsidRPr="005954F6">
        <w:rPr>
          <w:rFonts w:cs="MbSadr (1)" w:hint="cs"/>
          <w:sz w:val="32"/>
          <w:szCs w:val="32"/>
          <w:rtl/>
        </w:rPr>
        <w:t>ن يكون ذا وعي سياسي صحيح بمعناه الذي يريده الإسلام</w:t>
      </w:r>
      <w:r w:rsidRPr="005954F6">
        <w:rPr>
          <w:rFonts w:hint="cs"/>
          <w:sz w:val="32"/>
          <w:szCs w:val="32"/>
          <w:rtl/>
        </w:rPr>
        <w:t> </w:t>
      </w:r>
      <w:r w:rsidRPr="005954F6">
        <w:rPr>
          <w:rFonts w:ascii="MbSadr (1)" w:hAnsi="MbSadr (1)" w:cs="MbSadr (1)" w:hint="cs"/>
          <w:sz w:val="32"/>
          <w:szCs w:val="32"/>
          <w:rtl/>
        </w:rPr>
        <w:t xml:space="preserve">، وأن يركّز هذا الوعي </w:t>
      </w:r>
      <w:r w:rsidRPr="005954F6">
        <w:rPr>
          <w:rFonts w:cs="MbSadr (1)"/>
          <w:sz w:val="32"/>
          <w:szCs w:val="32"/>
          <w:rtl/>
        </w:rPr>
        <w:t>ع</w:t>
      </w:r>
      <w:r w:rsidRPr="005954F6">
        <w:rPr>
          <w:rFonts w:cs="MbSadr (1)" w:hint="cs"/>
          <w:sz w:val="32"/>
          <w:szCs w:val="32"/>
          <w:rtl/>
        </w:rPr>
        <w:t>لى القاعدة الإسلاميّة</w:t>
      </w:r>
      <w:r w:rsidRPr="005954F6">
        <w:rPr>
          <w:rFonts w:hint="cs"/>
          <w:sz w:val="32"/>
          <w:szCs w:val="32"/>
          <w:rtl/>
        </w:rPr>
        <w:t> </w:t>
      </w:r>
      <w:r w:rsidRPr="005954F6">
        <w:rPr>
          <w:rFonts w:ascii="MbSadr (1)" w:hAnsi="MbSadr (1)" w:cs="MbSadr (1)" w:hint="cs"/>
          <w:sz w:val="32"/>
          <w:szCs w:val="32"/>
          <w:rtl/>
        </w:rPr>
        <w:t xml:space="preserve">، فهو بطبيعة إسلامه لا بدّ أن يجعل قضيّة الاُمّة وشؤونها </w:t>
      </w:r>
      <w:r w:rsidRPr="005954F6">
        <w:rPr>
          <w:rFonts w:cs="MbSadr (1)"/>
          <w:sz w:val="32"/>
          <w:szCs w:val="32"/>
          <w:rtl/>
        </w:rPr>
        <w:t>ه</w:t>
      </w:r>
      <w:r w:rsidRPr="005954F6">
        <w:rPr>
          <w:rFonts w:cs="MbSadr (1)" w:hint="cs"/>
          <w:sz w:val="32"/>
          <w:szCs w:val="32"/>
          <w:rtl/>
        </w:rPr>
        <w:t xml:space="preserve">ي قضيّته الاُولى في حياته التي لا بدّ أن يساهم فيها بكلّ ما يملك من حول </w:t>
      </w:r>
      <w:r w:rsidRPr="005954F6">
        <w:rPr>
          <w:rFonts w:cs="MbSadr (1)"/>
          <w:sz w:val="32"/>
          <w:szCs w:val="32"/>
          <w:rtl/>
        </w:rPr>
        <w:t>و</w:t>
      </w:r>
      <w:r w:rsidRPr="005954F6">
        <w:rPr>
          <w:rFonts w:cs="MbSadr (1)" w:hint="cs"/>
          <w:sz w:val="32"/>
          <w:szCs w:val="32"/>
          <w:rtl/>
        </w:rPr>
        <w:t>طول</w:t>
      </w:r>
      <w:r w:rsidRPr="005954F6">
        <w:rPr>
          <w:rFonts w:hint="cs"/>
          <w:sz w:val="32"/>
          <w:szCs w:val="32"/>
          <w:rtl/>
        </w:rPr>
        <w:t> </w:t>
      </w:r>
      <w:r w:rsidRPr="005954F6">
        <w:rPr>
          <w:rFonts w:ascii="MbSadr (1)" w:hAnsi="MbSadr (1)" w:cs="MbSadr (1)" w:hint="cs"/>
          <w:sz w:val="32"/>
          <w:szCs w:val="32"/>
          <w:rtl/>
        </w:rPr>
        <w:t xml:space="preserve">، لقوله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 </w:t>
      </w:r>
      <w:r w:rsidRPr="005165C7">
        <w:rPr>
          <w:rFonts w:cs="MbSadr (1)" w:hint="cs"/>
          <w:color w:val="FF0000"/>
          <w:sz w:val="32"/>
          <w:szCs w:val="32"/>
          <w:rtl/>
        </w:rPr>
        <w:t>«</w:t>
      </w:r>
      <w:r w:rsidRPr="005165C7">
        <w:rPr>
          <w:rFonts w:hint="cs"/>
          <w:color w:val="FF0000"/>
          <w:sz w:val="32"/>
          <w:szCs w:val="32"/>
          <w:rtl/>
        </w:rPr>
        <w:t> </w:t>
      </w:r>
      <w:r w:rsidRPr="005165C7">
        <w:rPr>
          <w:rFonts w:ascii="MbSadr (1)" w:hAnsi="MbSadr (1)" w:cs="MbSadr (1)" w:hint="cs"/>
          <w:color w:val="FF0000"/>
          <w:sz w:val="32"/>
          <w:szCs w:val="32"/>
          <w:rtl/>
        </w:rPr>
        <w:t>كلّكم راع وكلّكم مسؤول عن رعيّته</w:t>
      </w:r>
      <w:r w:rsidRPr="005165C7">
        <w:rPr>
          <w:rFonts w:hint="cs"/>
          <w:color w:val="FF0000"/>
          <w:sz w:val="32"/>
          <w:szCs w:val="32"/>
          <w:rtl/>
        </w:rPr>
        <w:t> </w:t>
      </w:r>
      <w:r w:rsidRPr="005165C7">
        <w:rPr>
          <w:rFonts w:ascii="MbSadr (1)" w:hAnsi="MbSadr (1)" w:cs="MbSadr (1)" w:hint="cs"/>
          <w:color w:val="FF0000"/>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ولا بدّ أن ينظر إلى </w:t>
      </w:r>
      <w:r w:rsidRPr="005954F6">
        <w:rPr>
          <w:rFonts w:cs="MbSadr (1)"/>
          <w:sz w:val="32"/>
          <w:szCs w:val="32"/>
          <w:rtl/>
        </w:rPr>
        <w:t>ت</w:t>
      </w:r>
      <w:r w:rsidRPr="005954F6">
        <w:rPr>
          <w:rFonts w:cs="MbSadr (1)" w:hint="cs"/>
          <w:sz w:val="32"/>
          <w:szCs w:val="32"/>
          <w:rtl/>
        </w:rPr>
        <w:t>لك القضيّة بالمنظار الإسلامي الخالص</w:t>
      </w:r>
      <w:r w:rsidRPr="005954F6">
        <w:rPr>
          <w:rFonts w:hint="cs"/>
          <w:sz w:val="32"/>
          <w:szCs w:val="32"/>
          <w:rtl/>
        </w:rPr>
        <w:t> </w:t>
      </w:r>
      <w:r w:rsidRPr="005954F6">
        <w:rPr>
          <w:rFonts w:ascii="MbSadr (1)" w:hAnsi="MbSadr (1)" w:cs="MbSadr (1)" w:hint="cs"/>
          <w:sz w:val="32"/>
          <w:szCs w:val="32"/>
          <w:rtl/>
        </w:rPr>
        <w:t xml:space="preserve">، ومن زاوية الإسلام التي تشعّ بطبيعتها </w:t>
      </w:r>
      <w:r w:rsidRPr="005954F6">
        <w:rPr>
          <w:rFonts w:cs="MbSadr (1)"/>
          <w:sz w:val="32"/>
          <w:szCs w:val="32"/>
          <w:rtl/>
        </w:rPr>
        <w:t>ع</w:t>
      </w:r>
      <w:r w:rsidRPr="005954F6">
        <w:rPr>
          <w:rFonts w:cs="MbSadr (1)" w:hint="cs"/>
          <w:sz w:val="32"/>
          <w:szCs w:val="32"/>
          <w:rtl/>
        </w:rPr>
        <w:t>لى العالم بالنور وتحاول أن تدفع به إلى شاطئ السلام الحقيقي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هذا هو الفهم السياسي الذي كان يحمله كلّ مسلم في الصدر الأوّل من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وهذه هي الرسالة التي كان يرفع لواءها العظيم كلّ مسلم في الصدر </w:t>
      </w:r>
      <w:r w:rsidRPr="005954F6">
        <w:rPr>
          <w:rFonts w:cs="MbSadr (1)"/>
          <w:sz w:val="32"/>
          <w:szCs w:val="32"/>
          <w:rtl/>
        </w:rPr>
        <w:t>ا</w:t>
      </w:r>
      <w:r w:rsidRPr="005954F6">
        <w:rPr>
          <w:rFonts w:cs="MbSadr (1)" w:hint="cs"/>
          <w:sz w:val="32"/>
          <w:szCs w:val="32"/>
          <w:rtl/>
        </w:rPr>
        <w:t>لأوّل من الإسلام أيضاً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يتلخّص ذلك الفهم في أنّ السياسة التي يريدها الإسلام هي سياسة رعاية </w:t>
      </w:r>
      <w:r w:rsidRPr="005954F6">
        <w:rPr>
          <w:rFonts w:cs="MbSadr (1)"/>
          <w:sz w:val="32"/>
          <w:szCs w:val="32"/>
          <w:rtl/>
        </w:rPr>
        <w:t>و</w:t>
      </w:r>
      <w:r w:rsidRPr="005954F6">
        <w:rPr>
          <w:rFonts w:cs="MbSadr (1)" w:hint="cs"/>
          <w:sz w:val="32"/>
          <w:szCs w:val="32"/>
          <w:rtl/>
        </w:rPr>
        <w:t>عناية بالاُمّة ومصالحها وشؤونها</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ه يريد هذا الوعي السياسي من كلّ مسلم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لأنّه</w:t>
      </w:r>
      <w:r w:rsidRPr="005954F6">
        <w:rPr>
          <w:rFonts w:cs="MbSadr (1)" w:hint="cs"/>
          <w:sz w:val="32"/>
          <w:szCs w:val="32"/>
          <w:rtl/>
        </w:rPr>
        <w:t xml:space="preserve"> قال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165C7">
        <w:rPr>
          <w:rFonts w:cs="MbSadr (1)" w:hint="cs"/>
          <w:color w:val="0000FF"/>
          <w:sz w:val="32"/>
          <w:szCs w:val="32"/>
          <w:rtl/>
        </w:rPr>
        <w:t>«</w:t>
      </w:r>
      <w:r w:rsidRPr="005165C7">
        <w:rPr>
          <w:rFonts w:hint="cs"/>
          <w:color w:val="0000FF"/>
          <w:sz w:val="32"/>
          <w:szCs w:val="32"/>
          <w:rtl/>
        </w:rPr>
        <w:t> </w:t>
      </w:r>
      <w:r w:rsidRPr="005165C7">
        <w:rPr>
          <w:rFonts w:ascii="MbSadr (1)" w:hAnsi="MbSadr (1)" w:cs="MbSadr (1)" w:hint="cs"/>
          <w:color w:val="0000FF"/>
          <w:sz w:val="32"/>
          <w:szCs w:val="32"/>
          <w:rtl/>
        </w:rPr>
        <w:t>كلّكم راع وكلّكم مسؤول عن رعيّته</w:t>
      </w:r>
      <w:r w:rsidRPr="005165C7">
        <w:rPr>
          <w:rFonts w:hint="cs"/>
          <w:color w:val="0000FF"/>
          <w:sz w:val="32"/>
          <w:szCs w:val="32"/>
          <w:rtl/>
        </w:rPr>
        <w:t> </w:t>
      </w:r>
      <w:r w:rsidRPr="005165C7">
        <w:rPr>
          <w:rFonts w:ascii="MbSadr (1)" w:hAnsi="MbSadr (1)" w:cs="MbSadr (1)" w:hint="cs"/>
          <w:color w:val="0000FF"/>
          <w:sz w:val="32"/>
          <w:szCs w:val="32"/>
          <w:rtl/>
        </w:rPr>
        <w:t>»</w:t>
      </w:r>
      <w:r w:rsidRPr="005954F6">
        <w:rPr>
          <w:rFonts w:ascii="MbSadr (1)" w:hAnsi="MbSadr (1)" w:cs="MbSadr (1)" w:hint="cs"/>
          <w:sz w:val="32"/>
          <w:szCs w:val="32"/>
          <w:rtl/>
        </w:rPr>
        <w:t xml:space="preserve"> كما سبق</w:t>
      </w:r>
      <w:r w:rsidRPr="005954F6">
        <w:rPr>
          <w:rFonts w:hint="cs"/>
          <w:sz w:val="32"/>
          <w:szCs w:val="32"/>
          <w:rtl/>
        </w:rPr>
        <w:t> </w:t>
      </w:r>
      <w:r w:rsidRPr="005954F6">
        <w:rPr>
          <w:rFonts w:ascii="MbSadr (1)" w:hAnsi="MbSadr (1)" w:cs="MbSadr (1)" w:hint="cs"/>
          <w:sz w:val="32"/>
          <w:szCs w:val="32"/>
          <w:rtl/>
        </w:rPr>
        <w:t xml:space="preserve">. وتتلخّص الرسالة </w:t>
      </w:r>
      <w:r w:rsidRPr="005954F6">
        <w:rPr>
          <w:rFonts w:cs="MbSadr (1)"/>
          <w:sz w:val="32"/>
          <w:szCs w:val="32"/>
          <w:rtl/>
        </w:rPr>
        <w:t>ا</w:t>
      </w:r>
      <w:r w:rsidRPr="005954F6">
        <w:rPr>
          <w:rFonts w:cs="MbSadr (1)" w:hint="cs"/>
          <w:sz w:val="32"/>
          <w:szCs w:val="32"/>
          <w:rtl/>
        </w:rPr>
        <w:t xml:space="preserve">لتي يركّز عليها ذلك الوعي في أنّ نظام الإسلام هو النظام المتكفّل بمصالح الاُمّة </w:t>
      </w:r>
    </w:p>
    <w:p w:rsidR="002367DB" w:rsidRPr="001D57B8" w:rsidRDefault="002367DB" w:rsidP="002367DB">
      <w:pPr>
        <w:widowControl w:val="0"/>
        <w:jc w:val="both"/>
        <w:rPr>
          <w:rStyle w:val="10"/>
          <w:rtl/>
        </w:rPr>
      </w:pPr>
      <w:r w:rsidRPr="001D57B8">
        <w:rPr>
          <w:rStyle w:val="10"/>
          <w:rtl/>
        </w:rPr>
        <w:lastRenderedPageBreak/>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بحار الأنوار 75 : 38</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رعاية شؤونها ما تعلّق منها بالدنيا وما تعلّق منها بالآخرة</w:t>
      </w:r>
      <w:r w:rsidRPr="005954F6">
        <w:rPr>
          <w:rFonts w:hint="cs"/>
          <w:sz w:val="32"/>
          <w:szCs w:val="32"/>
          <w:rtl/>
        </w:rPr>
        <w:t> </w:t>
      </w:r>
      <w:r w:rsidRPr="005954F6">
        <w:rPr>
          <w:rFonts w:ascii="MbSadr (1)" w:hAnsi="MbSadr (1)" w:cs="MbSadr (1)" w:hint="cs"/>
          <w:sz w:val="32"/>
          <w:szCs w:val="32"/>
          <w:rtl/>
        </w:rPr>
        <w:t xml:space="preserve">، ولا أدلّ على ذلك من </w:t>
      </w:r>
      <w:r w:rsidRPr="005954F6">
        <w:rPr>
          <w:rFonts w:cs="MbSadr (1)"/>
          <w:sz w:val="32"/>
          <w:szCs w:val="32"/>
          <w:rtl/>
        </w:rPr>
        <w:t>ق</w:t>
      </w:r>
      <w:r w:rsidRPr="005954F6">
        <w:rPr>
          <w:rFonts w:cs="MbSadr (1)" w:hint="cs"/>
          <w:sz w:val="32"/>
          <w:szCs w:val="32"/>
          <w:rtl/>
        </w:rPr>
        <w:t xml:space="preserve">ول نبيّنا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حين وقف خطيباً بين عشيرته الأقربين فقال : </w:t>
      </w:r>
      <w:r w:rsidRPr="005165C7">
        <w:rPr>
          <w:rFonts w:cs="MbSadr (1)" w:hint="cs"/>
          <w:color w:val="0000FF"/>
          <w:sz w:val="32"/>
          <w:szCs w:val="32"/>
          <w:rtl/>
        </w:rPr>
        <w:t>«</w:t>
      </w:r>
      <w:r w:rsidRPr="005165C7">
        <w:rPr>
          <w:rFonts w:hint="cs"/>
          <w:color w:val="0000FF"/>
          <w:sz w:val="32"/>
          <w:szCs w:val="32"/>
          <w:rtl/>
        </w:rPr>
        <w:t> </w:t>
      </w:r>
      <w:r w:rsidRPr="005165C7">
        <w:rPr>
          <w:rFonts w:ascii="MbSadr (1)" w:hAnsi="MbSadr (1)" w:cs="MbSadr (1)" w:hint="cs"/>
          <w:color w:val="0000FF"/>
          <w:sz w:val="32"/>
          <w:szCs w:val="32"/>
          <w:rtl/>
        </w:rPr>
        <w:t xml:space="preserve">إنّي والله ما أعرف </w:t>
      </w:r>
      <w:r w:rsidRPr="005165C7">
        <w:rPr>
          <w:rFonts w:cs="MbSadr (1)"/>
          <w:color w:val="0000FF"/>
          <w:sz w:val="32"/>
          <w:szCs w:val="32"/>
          <w:rtl/>
        </w:rPr>
        <w:t>ش</w:t>
      </w:r>
      <w:r w:rsidRPr="005165C7">
        <w:rPr>
          <w:rFonts w:cs="MbSadr (1)" w:hint="cs"/>
          <w:color w:val="0000FF"/>
          <w:sz w:val="32"/>
          <w:szCs w:val="32"/>
          <w:rtl/>
        </w:rPr>
        <w:t>ابّاً في العرب جاء قومه بأفضل ممّا جئتكم به</w:t>
      </w:r>
      <w:r w:rsidRPr="005165C7">
        <w:rPr>
          <w:rFonts w:hint="cs"/>
          <w:color w:val="0000FF"/>
          <w:sz w:val="32"/>
          <w:szCs w:val="32"/>
          <w:rtl/>
        </w:rPr>
        <w:t> </w:t>
      </w:r>
      <w:r w:rsidRPr="005165C7">
        <w:rPr>
          <w:rFonts w:ascii="MbSadr (1)" w:hAnsi="MbSadr (1)" w:cs="MbSadr (1)" w:hint="cs"/>
          <w:color w:val="0000FF"/>
          <w:sz w:val="32"/>
          <w:szCs w:val="32"/>
          <w:rtl/>
        </w:rPr>
        <w:t xml:space="preserve">، إنّي قد جئتكم بخير الدنيا </w:t>
      </w:r>
      <w:r w:rsidRPr="005165C7">
        <w:rPr>
          <w:rFonts w:cs="MbSadr (1)"/>
          <w:color w:val="0000FF"/>
          <w:sz w:val="32"/>
          <w:szCs w:val="32"/>
          <w:rtl/>
        </w:rPr>
        <w:t>و</w:t>
      </w:r>
      <w:r w:rsidRPr="005165C7">
        <w:rPr>
          <w:rFonts w:cs="MbSadr (1)" w:hint="cs"/>
          <w:color w:val="0000FF"/>
          <w:sz w:val="32"/>
          <w:szCs w:val="32"/>
          <w:rtl/>
        </w:rPr>
        <w:t>الآخرة</w:t>
      </w:r>
      <w:r w:rsidRPr="005165C7">
        <w:rPr>
          <w:rFonts w:hint="cs"/>
          <w:color w:val="0000FF"/>
          <w:sz w:val="32"/>
          <w:szCs w:val="32"/>
          <w:rtl/>
        </w:rPr>
        <w:t> </w:t>
      </w:r>
      <w:r w:rsidRPr="005165C7">
        <w:rPr>
          <w:rFonts w:ascii="MbSadr (1)" w:hAnsi="MbSadr (1)" w:cs="MbSadr (1)" w:hint="cs"/>
          <w:color w:val="0000FF"/>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إلى الملتقى القريب إن شاء 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ind w:left="2840"/>
        <w:rPr>
          <w:sz w:val="32"/>
          <w:szCs w:val="32"/>
          <w:rtl/>
        </w:rPr>
      </w:pPr>
    </w:p>
    <w:p w:rsidR="002367DB" w:rsidRPr="005954F6" w:rsidRDefault="002367DB" w:rsidP="002367DB">
      <w:pPr>
        <w:pStyle w:val="a"/>
        <w:adjustRightInd w:val="0"/>
        <w:spacing w:line="505" w:lineRule="atLeast"/>
        <w:ind w:left="2840"/>
        <w:jc w:val="center"/>
        <w:rPr>
          <w:sz w:val="32"/>
          <w:szCs w:val="32"/>
          <w:rtl/>
        </w:rPr>
      </w:pPr>
      <w:r w:rsidRPr="005954F6">
        <w:rPr>
          <w:rFonts w:cs="MbSadr (2)"/>
          <w:bCs/>
          <w:sz w:val="32"/>
          <w:szCs w:val="32"/>
          <w:rtl/>
        </w:rPr>
        <w:t>ج</w:t>
      </w:r>
      <w:r w:rsidRPr="005954F6">
        <w:rPr>
          <w:rFonts w:cs="MbSadr (2)" w:hint="cs"/>
          <w:bCs/>
          <w:sz w:val="32"/>
          <w:szCs w:val="32"/>
          <w:rtl/>
        </w:rPr>
        <w:t>ماعة العلماء في النجف الأشرف</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الأمالي للشيخ الطوسي : 583</w:t>
      </w:r>
      <w:r w:rsidRPr="001D57B8">
        <w:rPr>
          <w:rStyle w:val="10"/>
          <w:rFonts w:cs="Times New Roman" w:hint="cs"/>
          <w:rtl/>
        </w:rPr>
        <w:t> </w:t>
      </w:r>
      <w:r w:rsidRPr="001D57B8">
        <w:rPr>
          <w:rStyle w:val="10"/>
          <w:rFonts w:ascii="MbSadr (1)" w:hAnsi="MbSadr (1)" w:hint="cs"/>
          <w:rtl/>
        </w:rPr>
        <w:t>، المجلس 24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(309)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jc w:val="center"/>
        <w:rPr>
          <w:sz w:val="32"/>
          <w:szCs w:val="32"/>
          <w:rtl/>
        </w:rPr>
      </w:pPr>
      <w:r w:rsidRPr="005954F6">
        <w:rPr>
          <w:rFonts w:cs="MbSadr (2)"/>
          <w:bCs/>
          <w:sz w:val="32"/>
          <w:szCs w:val="32"/>
          <w:rtl/>
        </w:rPr>
        <w:t>ك</w:t>
      </w:r>
      <w:r w:rsidRPr="005954F6">
        <w:rPr>
          <w:rFonts w:cs="MbSadr (2)" w:hint="cs"/>
          <w:bCs/>
          <w:sz w:val="32"/>
          <w:szCs w:val="32"/>
          <w:rtl/>
        </w:rPr>
        <w:t>لمة المرجعيّة الدينيّة إبّان محنتها</w:t>
      </w:r>
      <w:r w:rsidRPr="005954F6">
        <w:rPr>
          <w:rFonts w:cs="MbSadr (2)"/>
          <w:bCs/>
          <w:sz w:val="32"/>
          <w:szCs w:val="32"/>
          <w:rtl/>
        </w:rPr>
        <w:t>(1)</w:t>
      </w:r>
    </w:p>
    <w:p w:rsidR="002367DB" w:rsidRPr="005954F6" w:rsidRDefault="002367DB" w:rsidP="002367DB">
      <w:pPr>
        <w:pStyle w:val="a"/>
        <w:adjustRightInd w:val="0"/>
        <w:spacing w:line="500"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ا</w:t>
      </w:r>
      <w:r w:rsidRPr="005954F6">
        <w:rPr>
          <w:rFonts w:cs="MbSadr (1)" w:hint="cs"/>
          <w:sz w:val="32"/>
          <w:szCs w:val="32"/>
          <w:rtl/>
        </w:rPr>
        <w:t>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أ</w:t>
      </w:r>
      <w:r w:rsidRPr="005954F6">
        <w:rPr>
          <w:rFonts w:ascii="MbSadr (1)" w:hAnsi="MbSadr (1)" w:cs="MbSadr (1)" w:hint="cs"/>
          <w:sz w:val="32"/>
          <w:szCs w:val="32"/>
          <w:rtl/>
        </w:rPr>
        <w:t>يّها المؤمنون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إ</w:t>
      </w:r>
      <w:r w:rsidRPr="005954F6">
        <w:rPr>
          <w:rFonts w:cs="MbSadr (1)" w:hint="cs"/>
          <w:sz w:val="32"/>
          <w:szCs w:val="32"/>
          <w:rtl/>
        </w:rPr>
        <w:t xml:space="preserve">نّ هذه الأيّام تحمل إلينا وإلى المسلمين كافّة ذكرى أعظم مصيبة مني بها </w:t>
      </w:r>
      <w:r w:rsidRPr="005954F6">
        <w:rPr>
          <w:rFonts w:cs="MbSadr (1)"/>
          <w:sz w:val="32"/>
          <w:szCs w:val="32"/>
          <w:rtl/>
        </w:rPr>
        <w:t>ا</w:t>
      </w:r>
      <w:r w:rsidRPr="005954F6">
        <w:rPr>
          <w:rFonts w:cs="MbSadr (1)" w:hint="cs"/>
          <w:sz w:val="32"/>
          <w:szCs w:val="32"/>
          <w:rtl/>
        </w:rPr>
        <w:t>لإسلام واُصيبت بها الاُمّة الإسلاميّة</w:t>
      </w:r>
      <w:r w:rsidRPr="005954F6">
        <w:rPr>
          <w:rFonts w:hint="cs"/>
          <w:sz w:val="32"/>
          <w:szCs w:val="32"/>
          <w:rtl/>
        </w:rPr>
        <w:t> </w:t>
      </w:r>
      <w:r w:rsidRPr="005954F6">
        <w:rPr>
          <w:rFonts w:ascii="MbSadr (1)" w:hAnsi="MbSadr (1)" w:cs="MbSadr (1)" w:hint="cs"/>
          <w:sz w:val="32"/>
          <w:szCs w:val="32"/>
          <w:rtl/>
        </w:rPr>
        <w:t xml:space="preserve">، وهي فقدها نبيّها العظيم الذي أنشأ هذه </w:t>
      </w:r>
      <w:r w:rsidRPr="005954F6">
        <w:rPr>
          <w:rFonts w:cs="MbSadr (1)"/>
          <w:sz w:val="32"/>
          <w:szCs w:val="32"/>
          <w:rtl/>
        </w:rPr>
        <w:t>ا</w:t>
      </w:r>
      <w:r w:rsidRPr="005954F6">
        <w:rPr>
          <w:rFonts w:cs="MbSadr (1)" w:hint="cs"/>
          <w:sz w:val="32"/>
          <w:szCs w:val="32"/>
          <w:rtl/>
        </w:rPr>
        <w:t>لاُمّة وحدّد لها معالم وجودها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و</w:t>
      </w:r>
      <w:r w:rsidRPr="005954F6">
        <w:rPr>
          <w:rFonts w:cs="MbSadr (1)" w:hint="cs"/>
          <w:sz w:val="32"/>
          <w:szCs w:val="32"/>
          <w:rtl/>
        </w:rPr>
        <w:t>لم يكن فقدُ النبي يعبّر عن خسارة رجل عظيم فحسب</w:t>
      </w:r>
      <w:r w:rsidRPr="005954F6">
        <w:rPr>
          <w:rFonts w:hint="cs"/>
          <w:sz w:val="32"/>
          <w:szCs w:val="32"/>
          <w:rtl/>
        </w:rPr>
        <w:t> </w:t>
      </w:r>
      <w:r w:rsidRPr="005954F6">
        <w:rPr>
          <w:rFonts w:ascii="MbSadr (1)" w:hAnsi="MbSadr (1)" w:cs="MbSadr (1)" w:hint="cs"/>
          <w:sz w:val="32"/>
          <w:szCs w:val="32"/>
          <w:rtl/>
        </w:rPr>
        <w:t xml:space="preserve">، بل كان يعبّر أيضاً </w:t>
      </w:r>
      <w:r w:rsidRPr="005954F6">
        <w:rPr>
          <w:rFonts w:cs="MbSadr (1)"/>
          <w:sz w:val="32"/>
          <w:szCs w:val="32"/>
          <w:rtl/>
        </w:rPr>
        <w:t>ع</w:t>
      </w:r>
      <w:r w:rsidRPr="005954F6">
        <w:rPr>
          <w:rFonts w:cs="MbSadr (1)" w:hint="cs"/>
          <w:sz w:val="32"/>
          <w:szCs w:val="32"/>
          <w:rtl/>
        </w:rPr>
        <w:t xml:space="preserve">ن بداية أخطار عظيمة تهدّد كيان الاُمّة وتعصف بوجودها وتزعزع تماسكها </w:t>
      </w:r>
      <w:r w:rsidRPr="005954F6">
        <w:rPr>
          <w:rFonts w:cs="MbSadr (1)"/>
          <w:sz w:val="32"/>
          <w:szCs w:val="32"/>
          <w:rtl/>
        </w:rPr>
        <w:t>و</w:t>
      </w:r>
      <w:r w:rsidRPr="005954F6">
        <w:rPr>
          <w:rFonts w:cs="MbSadr (1)" w:hint="cs"/>
          <w:sz w:val="32"/>
          <w:szCs w:val="32"/>
          <w:rtl/>
        </w:rPr>
        <w:t>تلاحمها وتصدع رسالتها وعقيدتها</w:t>
      </w:r>
      <w:r w:rsidRPr="005954F6">
        <w:rPr>
          <w:rFonts w:hint="cs"/>
          <w:sz w:val="32"/>
          <w:szCs w:val="32"/>
          <w:rtl/>
        </w:rPr>
        <w:t> </w:t>
      </w:r>
      <w:r w:rsidRPr="005954F6">
        <w:rPr>
          <w:rFonts w:ascii="MbSadr (1)" w:hAnsi="MbSadr (1)" w:cs="MbSadr (1)" w:hint="cs"/>
          <w:sz w:val="32"/>
          <w:szCs w:val="32"/>
          <w:rtl/>
        </w:rPr>
        <w:t>. وهكذا كان</w:t>
      </w:r>
      <w:r w:rsidRPr="005954F6">
        <w:rPr>
          <w:rFonts w:hint="cs"/>
          <w:sz w:val="32"/>
          <w:szCs w:val="32"/>
          <w:rtl/>
        </w:rPr>
        <w:t> </w:t>
      </w:r>
      <w:r w:rsidRPr="005954F6">
        <w:rPr>
          <w:rFonts w:ascii="MbSadr (1)" w:hAnsi="MbSadr (1)" w:cs="MbSadr (1)" w:hint="cs"/>
          <w:sz w:val="32"/>
          <w:szCs w:val="32"/>
          <w:rtl/>
        </w:rPr>
        <w:t xml:space="preserve">، فقد بدأت المحن والفتن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lastRenderedPageBreak/>
        <w:t>(</w:t>
      </w:r>
      <w:r w:rsidRPr="001D57B8">
        <w:rPr>
          <w:rStyle w:val="10"/>
          <w:rtl/>
        </w:rPr>
        <w:footnoteRef/>
      </w:r>
      <w:r w:rsidRPr="001D57B8">
        <w:rPr>
          <w:rStyle w:val="10"/>
          <w:rtl/>
        </w:rPr>
        <w:t xml:space="preserve">) </w:t>
      </w:r>
      <w:r w:rsidRPr="001D57B8">
        <w:rPr>
          <w:rStyle w:val="10"/>
          <w:rFonts w:hint="cs"/>
          <w:rtl/>
        </w:rPr>
        <w:t xml:space="preserve">كلمة كتبها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بتكليف من المرجع الديني الأعلى السيّد محسن الحكيم </w:t>
      </w:r>
      <w:r w:rsidRPr="001D57B8">
        <w:rPr>
          <w:rStyle w:val="10"/>
          <w:rtl/>
        </w:rPr>
        <w:t>ا</w:t>
      </w:r>
      <w:r w:rsidRPr="001D57B8">
        <w:rPr>
          <w:rStyle w:val="10"/>
          <w:rFonts w:hint="cs"/>
          <w:rtl/>
        </w:rPr>
        <w:t xml:space="preserve">لطباطبائي </w:t>
      </w:r>
      <w:r w:rsidRPr="001D57B8">
        <w:rPr>
          <w:rStyle w:val="10"/>
          <w:rtl/>
        </w:rPr>
        <w:t>(</w:t>
      </w:r>
      <w:r w:rsidRPr="001D57B8">
        <w:rPr>
          <w:rStyle w:val="10"/>
          <w:rFonts w:hint="cs"/>
          <w:rtl/>
        </w:rPr>
        <w:t>رحمه الله)</w:t>
      </w:r>
      <w:r w:rsidRPr="001D57B8">
        <w:rPr>
          <w:rStyle w:val="10"/>
          <w:rtl/>
        </w:rPr>
        <w:t xml:space="preserve"> </w:t>
      </w:r>
      <w:r w:rsidRPr="001D57B8">
        <w:rPr>
          <w:rStyle w:val="10"/>
          <w:rFonts w:hint="cs"/>
          <w:rtl/>
        </w:rPr>
        <w:t>إبّان محنة المرجعيّة (</w:t>
      </w:r>
      <w:r w:rsidRPr="001D57B8">
        <w:rPr>
          <w:rStyle w:val="10"/>
          <w:rFonts w:cs="Times New Roman" w:hint="cs"/>
          <w:rtl/>
        </w:rPr>
        <w:t> </w:t>
      </w:r>
      <w:r w:rsidRPr="001D57B8">
        <w:rPr>
          <w:rStyle w:val="10"/>
          <w:rFonts w:ascii="MbSadr (1)" w:hAnsi="MbSadr (1)" w:hint="cs"/>
          <w:rtl/>
        </w:rPr>
        <w:t>انظر</w:t>
      </w:r>
      <w:r w:rsidRPr="001D57B8">
        <w:rPr>
          <w:rStyle w:val="10"/>
          <w:rFonts w:hint="cs"/>
          <w:rtl/>
        </w:rPr>
        <w:t xml:space="preserve"> : مرجعيّة الإمام الحكيم</w:t>
      </w:r>
      <w:r w:rsidRPr="001D57B8">
        <w:rPr>
          <w:rStyle w:val="10"/>
          <w:rFonts w:cs="Times New Roman" w:hint="cs"/>
          <w:rtl/>
        </w:rPr>
        <w:t> </w:t>
      </w:r>
      <w:r w:rsidRPr="001D57B8">
        <w:rPr>
          <w:rStyle w:val="10"/>
          <w:rFonts w:ascii="MbSadr (1)" w:hAnsi="MbSadr (1)" w:hint="cs"/>
          <w:rtl/>
        </w:rPr>
        <w:t>.. نظرة تحليليّة شاملة</w:t>
      </w:r>
      <w:r w:rsidRPr="001D57B8">
        <w:rPr>
          <w:rStyle w:val="10"/>
          <w:rFonts w:hint="cs"/>
          <w:rtl/>
        </w:rPr>
        <w:t xml:space="preserve"> : </w:t>
      </w:r>
      <w:r w:rsidRPr="001D57B8">
        <w:rPr>
          <w:rStyle w:val="10"/>
          <w:rtl/>
        </w:rPr>
        <w:t>19</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وقد ألقاها السيّد مهدي الحكيم </w:t>
      </w:r>
      <w:r w:rsidRPr="001D57B8">
        <w:rPr>
          <w:rStyle w:val="10"/>
          <w:rtl/>
        </w:rPr>
        <w:t>(</w:t>
      </w:r>
      <w:r w:rsidRPr="001D57B8">
        <w:rPr>
          <w:rStyle w:val="10"/>
          <w:rFonts w:hint="cs"/>
          <w:rtl/>
        </w:rPr>
        <w:t>رحمه الله)</w:t>
      </w:r>
      <w:r w:rsidRPr="001D57B8">
        <w:rPr>
          <w:rStyle w:val="10"/>
          <w:rtl/>
        </w:rPr>
        <w:t xml:space="preserve"> </w:t>
      </w:r>
      <w:r w:rsidRPr="001D57B8">
        <w:rPr>
          <w:rStyle w:val="10"/>
          <w:rFonts w:hint="cs"/>
          <w:rtl/>
        </w:rPr>
        <w:t xml:space="preserve">نيابةً عن والده في الصحن العلوي الشريف بتاريخ </w:t>
      </w:r>
      <w:r w:rsidRPr="001D57B8">
        <w:rPr>
          <w:rStyle w:val="10"/>
          <w:rtl/>
        </w:rPr>
        <w:t xml:space="preserve">27 / </w:t>
      </w:r>
      <w:r w:rsidRPr="001D57B8">
        <w:rPr>
          <w:rStyle w:val="10"/>
          <w:rFonts w:hint="cs"/>
          <w:rtl/>
        </w:rPr>
        <w:t>صفر / 1389 هـ (</w:t>
      </w:r>
      <w:r w:rsidRPr="001D57B8">
        <w:rPr>
          <w:rStyle w:val="10"/>
          <w:rFonts w:cs="Times New Roman" w:hint="cs"/>
          <w:rtl/>
        </w:rPr>
        <w:t> </w:t>
      </w:r>
      <w:r w:rsidRPr="001D57B8">
        <w:rPr>
          <w:rStyle w:val="10"/>
          <w:rFonts w:ascii="MbSadr (1)" w:hAnsi="MbSadr (1)" w:hint="cs"/>
          <w:rtl/>
        </w:rPr>
        <w:t>اُنظر</w:t>
      </w:r>
      <w:r w:rsidRPr="001D57B8">
        <w:rPr>
          <w:rStyle w:val="10"/>
          <w:rFonts w:hint="cs"/>
          <w:rtl/>
        </w:rPr>
        <w:t xml:space="preserve"> : نظريّة العمل السياسي عند الشهيد السيّد محمّد باقر الصدر : </w:t>
      </w:r>
      <w:r w:rsidRPr="001D57B8">
        <w:rPr>
          <w:rStyle w:val="10"/>
          <w:rtl/>
        </w:rPr>
        <w:t>249</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عصف بالاُمّة الإسلاميّة ورسالتها</w:t>
      </w:r>
      <w:r w:rsidRPr="005954F6">
        <w:rPr>
          <w:rFonts w:hint="cs"/>
          <w:sz w:val="32"/>
          <w:szCs w:val="32"/>
          <w:rtl/>
        </w:rPr>
        <w:t> </w:t>
      </w:r>
      <w:r w:rsidRPr="005954F6">
        <w:rPr>
          <w:rFonts w:ascii="MbSadr (1)" w:hAnsi="MbSadr (1)" w:cs="MbSadr (1)" w:hint="cs"/>
          <w:sz w:val="32"/>
          <w:szCs w:val="32"/>
          <w:rtl/>
        </w:rPr>
        <w:t>، وكان الواعون من المسلمين بقيادة الأئمّة من</w:t>
      </w:r>
      <w:r>
        <w:rPr>
          <w:rFonts w:cs="MbSadr (1)" w:hint="cs"/>
          <w:sz w:val="32"/>
          <w:szCs w:val="32"/>
          <w:rtl/>
        </w:rPr>
        <w:t xml:space="preserve"> </w:t>
      </w:r>
      <w:r w:rsidRPr="005954F6">
        <w:rPr>
          <w:rFonts w:cs="MbSadr (1)"/>
          <w:sz w:val="32"/>
          <w:szCs w:val="32"/>
          <w:rtl/>
        </w:rPr>
        <w:t>أ</w:t>
      </w:r>
      <w:r w:rsidRPr="005954F6">
        <w:rPr>
          <w:rFonts w:cs="MbSadr (1)" w:hint="cs"/>
          <w:sz w:val="32"/>
          <w:szCs w:val="32"/>
          <w:rtl/>
        </w:rPr>
        <w:t xml:space="preserve">هل البيت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 xml:space="preserve"> </w:t>
      </w:r>
      <w:r w:rsidRPr="005954F6">
        <w:rPr>
          <w:rFonts w:cs="MbSadr (1)" w:hint="cs"/>
          <w:sz w:val="32"/>
          <w:szCs w:val="32"/>
          <w:rtl/>
        </w:rPr>
        <w:t xml:space="preserve">يواجهون تلك المحن والفتن بقلب مطمئنٍّ وإرادة صامدة وروح </w:t>
      </w:r>
      <w:r w:rsidRPr="005954F6">
        <w:rPr>
          <w:rFonts w:cs="MbSadr (1)"/>
          <w:sz w:val="32"/>
          <w:szCs w:val="32"/>
          <w:rtl/>
        </w:rPr>
        <w:t>م</w:t>
      </w:r>
      <w:r w:rsidRPr="005954F6">
        <w:rPr>
          <w:rFonts w:cs="MbSadr (1)" w:hint="cs"/>
          <w:sz w:val="32"/>
          <w:szCs w:val="32"/>
          <w:rtl/>
        </w:rPr>
        <w:t>ستعدّة للتضحية والفداء</w:t>
      </w:r>
      <w:r w:rsidRPr="005954F6">
        <w:rPr>
          <w:rFonts w:hint="cs"/>
          <w:sz w:val="32"/>
          <w:szCs w:val="32"/>
          <w:rtl/>
        </w:rPr>
        <w:t> </w:t>
      </w:r>
      <w:r w:rsidRPr="005954F6">
        <w:rPr>
          <w:rFonts w:ascii="MbSadr (1)" w:hAnsi="MbSadr (1)" w:cs="MbSadr (1)" w:hint="cs"/>
          <w:sz w:val="32"/>
          <w:szCs w:val="32"/>
          <w:rtl/>
        </w:rPr>
        <w:t xml:space="preserve">، وكانت القيادة الواعية لأئمّتنا الأطهار وسائر الواعين </w:t>
      </w:r>
      <w:r w:rsidRPr="005954F6">
        <w:rPr>
          <w:rFonts w:cs="MbSadr (1)"/>
          <w:sz w:val="32"/>
          <w:szCs w:val="32"/>
          <w:rtl/>
        </w:rPr>
        <w:t>م</w:t>
      </w:r>
      <w:r w:rsidRPr="005954F6">
        <w:rPr>
          <w:rFonts w:cs="MbSadr (1)" w:hint="cs"/>
          <w:sz w:val="32"/>
          <w:szCs w:val="32"/>
          <w:rtl/>
        </w:rPr>
        <w:t>ن أبناء الاُمّة هي الضمان الوحيد لعدم الانحراف</w:t>
      </w:r>
      <w:r w:rsidRPr="005954F6">
        <w:rPr>
          <w:rFonts w:hint="cs"/>
          <w:sz w:val="32"/>
          <w:szCs w:val="32"/>
          <w:rtl/>
        </w:rPr>
        <w:t> </w:t>
      </w:r>
      <w:r w:rsidRPr="005954F6">
        <w:rPr>
          <w:rFonts w:ascii="MbSadr (1)" w:hAnsi="MbSadr (1)" w:cs="MbSadr (1)" w:hint="cs"/>
          <w:sz w:val="32"/>
          <w:szCs w:val="32"/>
          <w:rtl/>
        </w:rPr>
        <w:t xml:space="preserve">، والقوّة الصامدة في وجه </w:t>
      </w:r>
      <w:r w:rsidRPr="005954F6">
        <w:rPr>
          <w:rFonts w:cs="MbSadr (1)"/>
          <w:sz w:val="32"/>
          <w:szCs w:val="32"/>
          <w:rtl/>
        </w:rPr>
        <w:t>ا</w:t>
      </w:r>
      <w:r w:rsidRPr="005954F6">
        <w:rPr>
          <w:rFonts w:cs="MbSadr (1)" w:hint="cs"/>
          <w:sz w:val="32"/>
          <w:szCs w:val="32"/>
          <w:rtl/>
        </w:rPr>
        <w:t>لضلال</w:t>
      </w:r>
      <w:r w:rsidRPr="005954F6">
        <w:rPr>
          <w:rFonts w:hint="cs"/>
          <w:sz w:val="32"/>
          <w:szCs w:val="32"/>
          <w:rtl/>
        </w:rPr>
        <w:t> </w:t>
      </w:r>
      <w:r w:rsidRPr="005954F6">
        <w:rPr>
          <w:rFonts w:ascii="MbSadr (1)" w:hAnsi="MbSadr (1)" w:cs="MbSadr (1)" w:hint="cs"/>
          <w:sz w:val="32"/>
          <w:szCs w:val="32"/>
          <w:rtl/>
        </w:rPr>
        <w:t xml:space="preserve">، وقد كلّف ذلك أئمّتنا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 xml:space="preserve"> </w:t>
      </w:r>
      <w:r w:rsidRPr="005954F6">
        <w:rPr>
          <w:rFonts w:cs="MbSadr (1)" w:hint="cs"/>
          <w:sz w:val="32"/>
          <w:szCs w:val="32"/>
          <w:rtl/>
        </w:rPr>
        <w:t>حياتهم</w:t>
      </w:r>
      <w:r w:rsidRPr="005954F6">
        <w:rPr>
          <w:rFonts w:hint="cs"/>
          <w:sz w:val="32"/>
          <w:szCs w:val="32"/>
          <w:rtl/>
        </w:rPr>
        <w:t> </w:t>
      </w:r>
      <w:r w:rsidRPr="005954F6">
        <w:rPr>
          <w:rFonts w:ascii="MbSadr (1)" w:hAnsi="MbSadr (1)" w:cs="MbSadr (1)" w:hint="cs"/>
          <w:sz w:val="32"/>
          <w:szCs w:val="32"/>
          <w:rtl/>
        </w:rPr>
        <w:t xml:space="preserve">، فخرّ هذا الإمام العظيم صريعاً في </w:t>
      </w:r>
      <w:r w:rsidRPr="005954F6">
        <w:rPr>
          <w:rFonts w:cs="MbSadr (1)"/>
          <w:sz w:val="32"/>
          <w:szCs w:val="32"/>
          <w:rtl/>
        </w:rPr>
        <w:t>ا</w:t>
      </w:r>
      <w:r w:rsidRPr="005954F6">
        <w:rPr>
          <w:rFonts w:cs="MbSadr (1)" w:hint="cs"/>
          <w:sz w:val="32"/>
          <w:szCs w:val="32"/>
          <w:rtl/>
        </w:rPr>
        <w:t>لمحراب وهو يدافع عنكم وعن رسالتكم وكرامتكم</w:t>
      </w:r>
      <w:r w:rsidRPr="005954F6">
        <w:rPr>
          <w:rFonts w:hint="cs"/>
          <w:sz w:val="32"/>
          <w:szCs w:val="32"/>
          <w:rtl/>
        </w:rPr>
        <w:t> </w:t>
      </w:r>
      <w:r w:rsidRPr="005954F6">
        <w:rPr>
          <w:rFonts w:ascii="MbSadr (1)" w:hAnsi="MbSadr (1)" w:cs="MbSadr (1)" w:hint="cs"/>
          <w:sz w:val="32"/>
          <w:szCs w:val="32"/>
          <w:rtl/>
        </w:rPr>
        <w:t xml:space="preserve">، وخرّ أولاده صرعى بين </w:t>
      </w:r>
      <w:r w:rsidRPr="005954F6">
        <w:rPr>
          <w:rFonts w:cs="MbSadr (1)"/>
          <w:sz w:val="32"/>
          <w:szCs w:val="32"/>
          <w:rtl/>
        </w:rPr>
        <w:t>ق</w:t>
      </w:r>
      <w:r w:rsidRPr="005954F6">
        <w:rPr>
          <w:rFonts w:cs="MbSadr (1)" w:hint="cs"/>
          <w:sz w:val="32"/>
          <w:szCs w:val="32"/>
          <w:rtl/>
        </w:rPr>
        <w:t>تيل ومسموم</w:t>
      </w:r>
      <w:r w:rsidRPr="005954F6">
        <w:rPr>
          <w:rFonts w:hint="cs"/>
          <w:sz w:val="32"/>
          <w:szCs w:val="32"/>
          <w:rtl/>
        </w:rPr>
        <w:t> </w:t>
      </w:r>
      <w:r w:rsidRPr="005954F6">
        <w:rPr>
          <w:rFonts w:ascii="MbSadr (1)" w:hAnsi="MbSadr (1)" w:cs="MbSadr (1)" w:hint="cs"/>
          <w:sz w:val="32"/>
          <w:szCs w:val="32"/>
          <w:rtl/>
        </w:rPr>
        <w:t>، ولم يترك أهل البيت</w:t>
      </w:r>
      <w:r w:rsidRPr="005954F6">
        <w:rPr>
          <w:rFonts w:cs="MbSadr (1)" w:hint="cs"/>
          <w:sz w:val="32"/>
          <w:szCs w:val="32"/>
          <w:rtl/>
        </w:rPr>
        <w:t xml:space="preserve">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 xml:space="preserve"> </w:t>
      </w:r>
      <w:r w:rsidRPr="005954F6">
        <w:rPr>
          <w:rFonts w:cs="MbSadr (1)" w:hint="cs"/>
          <w:sz w:val="32"/>
          <w:szCs w:val="32"/>
          <w:rtl/>
        </w:rPr>
        <w:t xml:space="preserve">ـ بالرغم من كلّ ما لاقوه من ألوان </w:t>
      </w:r>
      <w:r w:rsidRPr="005954F6">
        <w:rPr>
          <w:rFonts w:cs="MbSadr (1)"/>
          <w:sz w:val="32"/>
          <w:szCs w:val="32"/>
          <w:rtl/>
        </w:rPr>
        <w:t>ا</w:t>
      </w:r>
      <w:r w:rsidRPr="005954F6">
        <w:rPr>
          <w:rFonts w:cs="MbSadr (1)" w:hint="cs"/>
          <w:sz w:val="32"/>
          <w:szCs w:val="32"/>
          <w:rtl/>
        </w:rPr>
        <w:t xml:space="preserve">لمحن والاضطهاد ـ خطّهم العظيم وعملهم المتواصل في خدمة الإسلام ودفع </w:t>
      </w:r>
      <w:r w:rsidRPr="005954F6">
        <w:rPr>
          <w:rFonts w:cs="MbSadr (1)"/>
          <w:sz w:val="32"/>
          <w:szCs w:val="32"/>
          <w:rtl/>
        </w:rPr>
        <w:t>ا</w:t>
      </w:r>
      <w:r w:rsidRPr="005954F6">
        <w:rPr>
          <w:rFonts w:cs="MbSadr (1)" w:hint="cs"/>
          <w:sz w:val="32"/>
          <w:szCs w:val="32"/>
          <w:rtl/>
        </w:rPr>
        <w:t xml:space="preserve">لظلم عن الاُمّة والحفاظ على مصالحها ومقاومة الحكّام الظالمين الذين يتآمرون </w:t>
      </w:r>
      <w:r w:rsidRPr="005954F6">
        <w:rPr>
          <w:rFonts w:cs="MbSadr (1)"/>
          <w:sz w:val="32"/>
          <w:szCs w:val="32"/>
          <w:rtl/>
        </w:rPr>
        <w:t>ع</w:t>
      </w:r>
      <w:r w:rsidRPr="005954F6">
        <w:rPr>
          <w:rFonts w:cs="MbSadr (1)" w:hint="cs"/>
          <w:sz w:val="32"/>
          <w:szCs w:val="32"/>
          <w:rtl/>
        </w:rPr>
        <w:t>ليها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جاء بعد ذلك دور العلماء</w:t>
      </w:r>
      <w:r w:rsidRPr="005954F6">
        <w:rPr>
          <w:rFonts w:hint="cs"/>
          <w:sz w:val="32"/>
          <w:szCs w:val="32"/>
          <w:rtl/>
        </w:rPr>
        <w:t> </w:t>
      </w:r>
      <w:r w:rsidRPr="005954F6">
        <w:rPr>
          <w:rFonts w:ascii="MbSadr (1)" w:hAnsi="MbSadr (1)" w:cs="MbSadr (1)" w:hint="cs"/>
          <w:sz w:val="32"/>
          <w:szCs w:val="32"/>
          <w:rtl/>
        </w:rPr>
        <w:t>، فكانوا ورثة الأئمّة في قياد</w:t>
      </w:r>
      <w:r w:rsidRPr="005954F6">
        <w:rPr>
          <w:rFonts w:cs="MbSadr (1)" w:hint="cs"/>
          <w:sz w:val="32"/>
          <w:szCs w:val="32"/>
          <w:rtl/>
        </w:rPr>
        <w:t>تهم</w:t>
      </w:r>
      <w:r w:rsidRPr="005954F6">
        <w:rPr>
          <w:rFonts w:hint="cs"/>
          <w:sz w:val="32"/>
          <w:szCs w:val="32"/>
          <w:rtl/>
        </w:rPr>
        <w:t> </w:t>
      </w:r>
      <w:r w:rsidRPr="005954F6">
        <w:rPr>
          <w:rFonts w:ascii="MbSadr (1)" w:hAnsi="MbSadr (1)" w:cs="MbSadr (1)" w:hint="cs"/>
          <w:sz w:val="32"/>
          <w:szCs w:val="32"/>
          <w:rtl/>
        </w:rPr>
        <w:t xml:space="preserve">، وامتداداً </w:t>
      </w:r>
      <w:r w:rsidRPr="005954F6">
        <w:rPr>
          <w:rFonts w:cs="MbSadr (1)"/>
          <w:sz w:val="32"/>
          <w:szCs w:val="32"/>
          <w:rtl/>
        </w:rPr>
        <w:t>ل</w:t>
      </w:r>
      <w:r w:rsidRPr="005954F6">
        <w:rPr>
          <w:rFonts w:cs="MbSadr (1)" w:hint="cs"/>
          <w:sz w:val="32"/>
          <w:szCs w:val="32"/>
          <w:rtl/>
        </w:rPr>
        <w:t xml:space="preserve">دورهم في الذبّ عن مصالح الاُمّة والدفاع عن كرامتها وحماية تراثها </w:t>
      </w:r>
      <w:r w:rsidRPr="005954F6">
        <w:rPr>
          <w:rFonts w:cs="MbSadr (1)"/>
          <w:sz w:val="32"/>
          <w:szCs w:val="32"/>
          <w:rtl/>
        </w:rPr>
        <w:t>و</w:t>
      </w:r>
      <w:r w:rsidRPr="005954F6">
        <w:rPr>
          <w:rFonts w:cs="MbSadr (1)" w:hint="cs"/>
          <w:sz w:val="32"/>
          <w:szCs w:val="32"/>
          <w:rtl/>
        </w:rPr>
        <w:t>عقائدها</w:t>
      </w:r>
      <w:r w:rsidRPr="005954F6">
        <w:rPr>
          <w:rFonts w:hint="cs"/>
          <w:sz w:val="32"/>
          <w:szCs w:val="32"/>
          <w:rtl/>
        </w:rPr>
        <w:t> </w:t>
      </w:r>
      <w:r w:rsidRPr="005954F6">
        <w:rPr>
          <w:rFonts w:ascii="MbSadr (1)" w:hAnsi="MbSadr (1)" w:cs="MbSadr (1)" w:hint="cs"/>
          <w:sz w:val="32"/>
          <w:szCs w:val="32"/>
          <w:rtl/>
        </w:rPr>
        <w:t xml:space="preserve">، وقد كان العالم في مختلف العصور التي مرّت بها الاُمّة يعيش دائماً مع </w:t>
      </w:r>
      <w:r w:rsidRPr="005954F6">
        <w:rPr>
          <w:rFonts w:cs="MbSadr (1)"/>
          <w:sz w:val="32"/>
          <w:szCs w:val="32"/>
          <w:rtl/>
        </w:rPr>
        <w:t>ا</w:t>
      </w:r>
      <w:r w:rsidRPr="005954F6">
        <w:rPr>
          <w:rFonts w:cs="MbSadr (1)" w:hint="cs"/>
          <w:sz w:val="32"/>
          <w:szCs w:val="32"/>
          <w:rtl/>
        </w:rPr>
        <w:t>لناس وفي قلوب الناس</w:t>
      </w:r>
      <w:r w:rsidRPr="005954F6">
        <w:rPr>
          <w:rFonts w:hint="cs"/>
          <w:sz w:val="32"/>
          <w:szCs w:val="32"/>
          <w:rtl/>
        </w:rPr>
        <w:t> </w:t>
      </w:r>
      <w:r w:rsidRPr="005954F6">
        <w:rPr>
          <w:rFonts w:ascii="MbSadr (1)" w:hAnsi="MbSadr (1)" w:cs="MbSadr (1)" w:hint="cs"/>
          <w:sz w:val="32"/>
          <w:szCs w:val="32"/>
          <w:rtl/>
        </w:rPr>
        <w:t xml:space="preserve">، يذبّ عنهم إذا اضطهدوا ويواسيهم إذا اُوذوا ويعيش </w:t>
      </w:r>
      <w:r w:rsidRPr="005954F6">
        <w:rPr>
          <w:rFonts w:cs="MbSadr (1)"/>
          <w:sz w:val="32"/>
          <w:szCs w:val="32"/>
          <w:rtl/>
        </w:rPr>
        <w:t>م</w:t>
      </w:r>
      <w:r w:rsidRPr="005954F6">
        <w:rPr>
          <w:rFonts w:cs="MbSadr (1)" w:hint="cs"/>
          <w:sz w:val="32"/>
          <w:szCs w:val="32"/>
          <w:rtl/>
        </w:rPr>
        <w:t>حنتهم إذا امتحنوا</w:t>
      </w:r>
      <w:r w:rsidRPr="005954F6">
        <w:rPr>
          <w:rFonts w:hint="cs"/>
          <w:sz w:val="32"/>
          <w:szCs w:val="32"/>
          <w:rtl/>
        </w:rPr>
        <w:t> </w:t>
      </w:r>
      <w:r w:rsidRPr="005954F6">
        <w:rPr>
          <w:rFonts w:ascii="MbSadr (1)" w:hAnsi="MbSadr (1)" w:cs="MbSadr (1)" w:hint="cs"/>
          <w:sz w:val="32"/>
          <w:szCs w:val="32"/>
          <w:rtl/>
        </w:rPr>
        <w:t>، وير</w:t>
      </w:r>
      <w:r w:rsidRPr="005954F6">
        <w:rPr>
          <w:rFonts w:cs="MbSadr (1)" w:hint="cs"/>
          <w:sz w:val="32"/>
          <w:szCs w:val="32"/>
          <w:rtl/>
        </w:rPr>
        <w:t xml:space="preserve">فض أيّ مساومة مهما كانت لكي يظلّ الممثّل الحقيقي </w:t>
      </w:r>
      <w:r w:rsidRPr="005954F6">
        <w:rPr>
          <w:rFonts w:cs="MbSadr (1)"/>
          <w:sz w:val="32"/>
          <w:szCs w:val="32"/>
          <w:rtl/>
        </w:rPr>
        <w:t>ل</w:t>
      </w:r>
      <w:r w:rsidRPr="005954F6">
        <w:rPr>
          <w:rFonts w:cs="MbSadr (1)" w:hint="cs"/>
          <w:sz w:val="32"/>
          <w:szCs w:val="32"/>
          <w:rtl/>
        </w:rPr>
        <w:t>مصالح الاُمّة وعقيدتها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تاريخ النجف</w:t>
      </w:r>
      <w:r w:rsidRPr="005954F6">
        <w:rPr>
          <w:rFonts w:hint="cs"/>
          <w:sz w:val="32"/>
          <w:szCs w:val="32"/>
          <w:rtl/>
        </w:rPr>
        <w:t> </w:t>
      </w:r>
      <w:r w:rsidRPr="005954F6">
        <w:rPr>
          <w:rFonts w:ascii="MbSadr (1)" w:hAnsi="MbSadr (1)" w:cs="MbSadr (1)" w:hint="cs"/>
          <w:sz w:val="32"/>
          <w:szCs w:val="32"/>
          <w:rtl/>
        </w:rPr>
        <w:t>.. نجفكم أيّها المؤمنون في كلّ مكان</w:t>
      </w:r>
      <w:r w:rsidRPr="005954F6">
        <w:rPr>
          <w:rFonts w:hint="cs"/>
          <w:sz w:val="32"/>
          <w:szCs w:val="32"/>
          <w:rtl/>
        </w:rPr>
        <w:t> </w:t>
      </w:r>
      <w:r w:rsidRPr="005954F6">
        <w:rPr>
          <w:rFonts w:ascii="MbSadr (1)" w:hAnsi="MbSadr (1)" w:cs="MbSadr (1)" w:hint="cs"/>
          <w:sz w:val="32"/>
          <w:szCs w:val="32"/>
          <w:rtl/>
        </w:rPr>
        <w:t>..</w:t>
      </w:r>
      <w:r>
        <w:rPr>
          <w:rFonts w:ascii="MbSadr (1)" w:hAnsi="MbSadr (1)" w:cs="MbSadr (1)" w:hint="cs"/>
          <w:sz w:val="32"/>
          <w:szCs w:val="32"/>
          <w:rtl/>
        </w:rPr>
        <w:t xml:space="preserve"> أيّها</w:t>
      </w:r>
      <w:r w:rsidRPr="005954F6">
        <w:rPr>
          <w:rFonts w:ascii="MbSadr (1)" w:hAnsi="MbSadr (1)" w:cs="MbSadr (1)" w:hint="cs"/>
          <w:sz w:val="32"/>
          <w:szCs w:val="32"/>
          <w:rtl/>
        </w:rPr>
        <w:t xml:space="preserve"> المسلمون في </w:t>
      </w:r>
      <w:r w:rsidRPr="005954F6">
        <w:rPr>
          <w:rFonts w:cs="MbSadr (1)"/>
          <w:sz w:val="32"/>
          <w:szCs w:val="32"/>
          <w:rtl/>
        </w:rPr>
        <w:t>أ</w:t>
      </w:r>
      <w:r w:rsidRPr="005954F6">
        <w:rPr>
          <w:rFonts w:cs="MbSadr (1)" w:hint="cs"/>
          <w:sz w:val="32"/>
          <w:szCs w:val="32"/>
          <w:rtl/>
        </w:rPr>
        <w:t>رجاء الأرض</w:t>
      </w:r>
      <w:r w:rsidRPr="005954F6">
        <w:rPr>
          <w:rFonts w:hint="cs"/>
          <w:sz w:val="32"/>
          <w:szCs w:val="32"/>
          <w:rtl/>
        </w:rPr>
        <w:t> </w:t>
      </w:r>
      <w:r w:rsidRPr="005954F6">
        <w:rPr>
          <w:rFonts w:ascii="MbSadr (1)" w:hAnsi="MbSadr (1)" w:cs="MbSadr (1)" w:hint="cs"/>
          <w:sz w:val="32"/>
          <w:szCs w:val="32"/>
          <w:rtl/>
        </w:rPr>
        <w:t>.. نجفكم الصامد المجاهد الثابت على خطّ أئمّتكم الطاهرين</w:t>
      </w:r>
      <w:r w:rsidRPr="005954F6">
        <w:rPr>
          <w:rFonts w:hint="cs"/>
          <w:sz w:val="32"/>
          <w:szCs w:val="32"/>
          <w:rtl/>
        </w:rPr>
        <w:t> </w:t>
      </w:r>
      <w:r w:rsidRPr="005954F6">
        <w:rPr>
          <w:rFonts w:ascii="MbSadr (1)" w:hAnsi="MbSadr (1)" w:cs="MbSadr (1)" w:hint="cs"/>
          <w:sz w:val="32"/>
          <w:szCs w:val="32"/>
          <w:rtl/>
        </w:rPr>
        <w:t xml:space="preserve">.. إنّ </w:t>
      </w:r>
      <w:r w:rsidRPr="005954F6">
        <w:rPr>
          <w:rFonts w:cs="MbSadr (1)"/>
          <w:sz w:val="32"/>
          <w:szCs w:val="32"/>
          <w:rtl/>
        </w:rPr>
        <w:t>ت</w:t>
      </w:r>
      <w:r w:rsidRPr="005954F6">
        <w:rPr>
          <w:rFonts w:cs="MbSadr (1)" w:hint="cs"/>
          <w:sz w:val="32"/>
          <w:szCs w:val="32"/>
          <w:rtl/>
        </w:rPr>
        <w:t>اريخ النجف أكبر دليل على هذه الحقيقة الناصعة</w:t>
      </w:r>
      <w:r w:rsidRPr="005954F6">
        <w:rPr>
          <w:rFonts w:hint="cs"/>
          <w:sz w:val="32"/>
          <w:szCs w:val="32"/>
          <w:rtl/>
        </w:rPr>
        <w:t> </w:t>
      </w:r>
      <w:r w:rsidRPr="005954F6">
        <w:rPr>
          <w:rFonts w:ascii="MbSadr (1)" w:hAnsi="MbSadr (1)" w:cs="MbSadr (1)" w:hint="cs"/>
          <w:sz w:val="32"/>
          <w:szCs w:val="32"/>
          <w:rtl/>
        </w:rPr>
        <w:t xml:space="preserve">، لأنّ النجف منذ عشرة قرون </w:t>
      </w:r>
      <w:r w:rsidRPr="005954F6">
        <w:rPr>
          <w:rFonts w:cs="MbSadr (1)"/>
          <w:sz w:val="32"/>
          <w:szCs w:val="32"/>
          <w:rtl/>
        </w:rPr>
        <w:t>ت</w:t>
      </w:r>
      <w:r w:rsidRPr="005954F6">
        <w:rPr>
          <w:rFonts w:cs="MbSadr (1)" w:hint="cs"/>
          <w:sz w:val="32"/>
          <w:szCs w:val="32"/>
          <w:rtl/>
        </w:rPr>
        <w:t xml:space="preserve">قريباً وإلى يومنا هذا هو مركز العلماء وبلد الحوزة العلميّة التي تحمل رسالة </w:t>
      </w:r>
      <w:r w:rsidRPr="005954F6">
        <w:rPr>
          <w:rFonts w:cs="MbSadr (1)"/>
          <w:sz w:val="32"/>
          <w:szCs w:val="32"/>
          <w:rtl/>
        </w:rPr>
        <w:t>ا</w:t>
      </w:r>
      <w:r w:rsidRPr="005954F6">
        <w:rPr>
          <w:rFonts w:cs="MbSadr (1)" w:hint="cs"/>
          <w:sz w:val="32"/>
          <w:szCs w:val="32"/>
          <w:rtl/>
        </w:rPr>
        <w:t xml:space="preserve">لإسلام وفقه الإمام جعفر بن محمّد الصادق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أثبتت هذه الحوزة العلميّة في مواقفها المختلفة التي وقفتها بقيادة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لمائها الأعلام أ</w:t>
      </w:r>
      <w:r w:rsidRPr="005954F6">
        <w:rPr>
          <w:rFonts w:ascii="MbSadr (1)" w:hAnsi="MbSadr (1)" w:cs="MbSadr (1)" w:hint="cs"/>
          <w:sz w:val="32"/>
          <w:szCs w:val="32"/>
          <w:rtl/>
        </w:rPr>
        <w:t>نّها هي اللسان المعبّر عن مصالحكم</w:t>
      </w:r>
      <w:r>
        <w:rPr>
          <w:rFonts w:ascii="MbSadr (1)" w:hAnsi="MbSadr (1)" w:cs="MbSadr (1)" w:hint="cs"/>
          <w:sz w:val="32"/>
          <w:szCs w:val="32"/>
          <w:rtl/>
        </w:rPr>
        <w:t xml:space="preserve"> أيّها</w:t>
      </w:r>
      <w:r w:rsidRPr="005954F6">
        <w:rPr>
          <w:rFonts w:ascii="MbSadr (1)" w:hAnsi="MbSadr (1)" w:cs="MbSadr (1)" w:hint="cs"/>
          <w:sz w:val="32"/>
          <w:szCs w:val="32"/>
          <w:rtl/>
        </w:rPr>
        <w:t xml:space="preserve"> المسلمون</w:t>
      </w:r>
      <w:r w:rsidRPr="005954F6">
        <w:rPr>
          <w:rFonts w:hint="cs"/>
          <w:sz w:val="32"/>
          <w:szCs w:val="32"/>
          <w:rtl/>
        </w:rPr>
        <w:t> </w:t>
      </w:r>
      <w:r w:rsidRPr="005954F6">
        <w:rPr>
          <w:rFonts w:ascii="MbSadr (1)" w:hAnsi="MbSadr (1)" w:cs="MbSadr (1)" w:hint="cs"/>
          <w:sz w:val="32"/>
          <w:szCs w:val="32"/>
          <w:rtl/>
        </w:rPr>
        <w:t xml:space="preserve">، وأنّها هي </w:t>
      </w:r>
      <w:r w:rsidRPr="005954F6">
        <w:rPr>
          <w:rFonts w:cs="MbSadr (1)"/>
          <w:sz w:val="32"/>
          <w:szCs w:val="32"/>
          <w:rtl/>
        </w:rPr>
        <w:t>ا</w:t>
      </w:r>
      <w:r w:rsidRPr="005954F6">
        <w:rPr>
          <w:rFonts w:cs="MbSadr (1)" w:hint="cs"/>
          <w:sz w:val="32"/>
          <w:szCs w:val="32"/>
          <w:rtl/>
        </w:rPr>
        <w:t>لقوّة المستعدّة للتضحية في سبيل كرامتكم</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 xml:space="preserve">ها هي الجهة التي لا تقبل أيّ </w:t>
      </w:r>
      <w:r w:rsidRPr="005954F6">
        <w:rPr>
          <w:rFonts w:cs="MbSadr (1)"/>
          <w:sz w:val="32"/>
          <w:szCs w:val="32"/>
          <w:rtl/>
        </w:rPr>
        <w:t>م</w:t>
      </w:r>
      <w:r w:rsidRPr="005954F6">
        <w:rPr>
          <w:rFonts w:cs="MbSadr (1)" w:hint="cs"/>
          <w:sz w:val="32"/>
          <w:szCs w:val="32"/>
          <w:rtl/>
        </w:rPr>
        <w:t>ساومة من المساومات على حسابكم</w:t>
      </w:r>
      <w:r w:rsidRPr="005954F6">
        <w:rPr>
          <w:rFonts w:hint="cs"/>
          <w:sz w:val="32"/>
          <w:szCs w:val="32"/>
          <w:rtl/>
        </w:rPr>
        <w:t> </w:t>
      </w:r>
      <w:r w:rsidRPr="005954F6">
        <w:rPr>
          <w:rFonts w:ascii="MbSadr (1)" w:hAnsi="MbSadr (1)" w:cs="MbSadr (1)" w:hint="cs"/>
          <w:sz w:val="32"/>
          <w:szCs w:val="32"/>
          <w:rtl/>
        </w:rPr>
        <w:t>، فكلّ الناس يعرفون ـ</w:t>
      </w:r>
      <w:r w:rsidRPr="005954F6">
        <w:rPr>
          <w:rFonts w:cs="MbSadr (1)" w:hint="cs"/>
          <w:sz w:val="32"/>
          <w:szCs w:val="32"/>
          <w:rtl/>
        </w:rPr>
        <w:t xml:space="preserve"> حكومةً وشعباً ـ أنّ </w:t>
      </w:r>
      <w:r w:rsidRPr="005954F6">
        <w:rPr>
          <w:rFonts w:cs="MbSadr (1)"/>
          <w:sz w:val="32"/>
          <w:szCs w:val="32"/>
          <w:rtl/>
        </w:rPr>
        <w:t>ه</w:t>
      </w:r>
      <w:r w:rsidRPr="005954F6">
        <w:rPr>
          <w:rFonts w:cs="MbSadr (1)" w:hint="cs"/>
          <w:sz w:val="32"/>
          <w:szCs w:val="32"/>
          <w:rtl/>
        </w:rPr>
        <w:t xml:space="preserve">ذه الحوزة بمختلف قطّاعاتها العربيّة وغير </w:t>
      </w:r>
      <w:r w:rsidRPr="005954F6">
        <w:rPr>
          <w:rFonts w:cs="MbSadr (1)" w:hint="cs"/>
          <w:sz w:val="32"/>
          <w:szCs w:val="32"/>
          <w:rtl/>
        </w:rPr>
        <w:lastRenderedPageBreak/>
        <w:t xml:space="preserve">العربيّة هي التي تزعّمت بقيادة </w:t>
      </w:r>
      <w:r w:rsidRPr="005954F6">
        <w:rPr>
          <w:rFonts w:cs="MbSadr (1)"/>
          <w:sz w:val="32"/>
          <w:szCs w:val="32"/>
          <w:rtl/>
        </w:rPr>
        <w:t>ع</w:t>
      </w:r>
      <w:r w:rsidRPr="005954F6">
        <w:rPr>
          <w:rFonts w:cs="MbSadr (1)" w:hint="cs"/>
          <w:sz w:val="32"/>
          <w:szCs w:val="32"/>
          <w:rtl/>
        </w:rPr>
        <w:t xml:space="preserve">لمائها الأعلام معركة الشعب العراقي الأبيّ ضدّ الغزاة الإنجليز حين دخل </w:t>
      </w:r>
      <w:r w:rsidRPr="005954F6">
        <w:rPr>
          <w:rFonts w:cs="MbSadr (1)"/>
          <w:sz w:val="32"/>
          <w:szCs w:val="32"/>
          <w:rtl/>
        </w:rPr>
        <w:t>ا</w:t>
      </w:r>
      <w:r w:rsidRPr="005954F6">
        <w:rPr>
          <w:rFonts w:cs="MbSadr (1)" w:hint="cs"/>
          <w:sz w:val="32"/>
          <w:szCs w:val="32"/>
          <w:rtl/>
        </w:rPr>
        <w:t>لاستعمار الكافر بلادنا بقوّة السلاح والنار</w:t>
      </w:r>
      <w:r w:rsidRPr="005954F6">
        <w:rPr>
          <w:rFonts w:hint="cs"/>
          <w:sz w:val="32"/>
          <w:szCs w:val="32"/>
          <w:rtl/>
        </w:rPr>
        <w:t> </w:t>
      </w:r>
      <w:r w:rsidRPr="005954F6">
        <w:rPr>
          <w:rFonts w:ascii="MbSadr (1)" w:hAnsi="MbSadr (1)" w:cs="MbSadr (1)" w:hint="cs"/>
          <w:sz w:val="32"/>
          <w:szCs w:val="32"/>
          <w:rtl/>
        </w:rPr>
        <w:t xml:space="preserve">، فقد زحف العلماء بقواعدهم الشعبيّة </w:t>
      </w:r>
      <w:r w:rsidRPr="005954F6">
        <w:rPr>
          <w:rFonts w:cs="MbSadr (1)"/>
          <w:sz w:val="32"/>
          <w:szCs w:val="32"/>
          <w:rtl/>
        </w:rPr>
        <w:t>إ</w:t>
      </w:r>
      <w:r w:rsidRPr="005954F6">
        <w:rPr>
          <w:rFonts w:cs="MbSadr (1)" w:hint="cs"/>
          <w:sz w:val="32"/>
          <w:szCs w:val="32"/>
          <w:rtl/>
        </w:rPr>
        <w:t>لى خطّ النار للذبِّ عن أعدائها الغزاة المستعمرين</w:t>
      </w:r>
      <w:r w:rsidRPr="005954F6">
        <w:rPr>
          <w:rFonts w:hint="cs"/>
          <w:sz w:val="32"/>
          <w:szCs w:val="32"/>
          <w:rtl/>
        </w:rPr>
        <w:t> </w:t>
      </w:r>
      <w:r w:rsidRPr="005954F6">
        <w:rPr>
          <w:rFonts w:ascii="MbSadr (1)" w:hAnsi="MbSadr (1)" w:cs="MbSadr (1)" w:hint="cs"/>
          <w:sz w:val="32"/>
          <w:szCs w:val="32"/>
          <w:rtl/>
        </w:rPr>
        <w:t xml:space="preserve">. وكلُّ الناس يعرفون أنّ </w:t>
      </w:r>
      <w:r w:rsidRPr="005954F6">
        <w:rPr>
          <w:rFonts w:cs="MbSadr (1)"/>
          <w:sz w:val="32"/>
          <w:szCs w:val="32"/>
          <w:rtl/>
        </w:rPr>
        <w:t>ا</w:t>
      </w:r>
      <w:r w:rsidRPr="005954F6">
        <w:rPr>
          <w:rFonts w:cs="MbSadr (1)" w:hint="cs"/>
          <w:sz w:val="32"/>
          <w:szCs w:val="32"/>
          <w:rtl/>
        </w:rPr>
        <w:t xml:space="preserve">لمستعمر الكافر حين واجه الثورة المسلّحة التي خاضها الشعب العراقي برعاية </w:t>
      </w:r>
      <w:r w:rsidRPr="005954F6">
        <w:rPr>
          <w:rFonts w:cs="MbSadr (1)"/>
          <w:sz w:val="32"/>
          <w:szCs w:val="32"/>
          <w:rtl/>
        </w:rPr>
        <w:t>ا</w:t>
      </w:r>
      <w:r w:rsidRPr="005954F6">
        <w:rPr>
          <w:rFonts w:cs="MbSadr (1)" w:hint="cs"/>
          <w:sz w:val="32"/>
          <w:szCs w:val="32"/>
          <w:rtl/>
        </w:rPr>
        <w:t>لعلماء</w:t>
      </w:r>
      <w:r w:rsidRPr="005954F6">
        <w:rPr>
          <w:rFonts w:hint="cs"/>
          <w:sz w:val="32"/>
          <w:szCs w:val="32"/>
          <w:rtl/>
        </w:rPr>
        <w:t> </w:t>
      </w:r>
      <w:r w:rsidRPr="005954F6">
        <w:rPr>
          <w:rFonts w:ascii="MbSadr (1)" w:hAnsi="MbSadr (1)" w:cs="MbSadr (1)" w:hint="cs"/>
          <w:sz w:val="32"/>
          <w:szCs w:val="32"/>
          <w:rtl/>
        </w:rPr>
        <w:t xml:space="preserve">، حاول أن يدخل في مساومات مع العلماء لكي يعزلهم عن دورهم </w:t>
      </w:r>
      <w:r w:rsidRPr="005954F6">
        <w:rPr>
          <w:rFonts w:cs="MbSadr (1)"/>
          <w:sz w:val="32"/>
          <w:szCs w:val="32"/>
          <w:rtl/>
        </w:rPr>
        <w:t>ا</w:t>
      </w:r>
      <w:r w:rsidRPr="005954F6">
        <w:rPr>
          <w:rFonts w:cs="MbSadr (1)" w:hint="cs"/>
          <w:sz w:val="32"/>
          <w:szCs w:val="32"/>
          <w:rtl/>
        </w:rPr>
        <w:t>لحقيقي</w:t>
      </w:r>
      <w:r w:rsidRPr="005954F6">
        <w:rPr>
          <w:rFonts w:hint="cs"/>
          <w:sz w:val="32"/>
          <w:szCs w:val="32"/>
          <w:rtl/>
        </w:rPr>
        <w:t> </w:t>
      </w:r>
      <w:r w:rsidRPr="005954F6">
        <w:rPr>
          <w:rFonts w:ascii="MbSadr (1)" w:hAnsi="MbSadr (1)" w:cs="MbSadr (1)" w:hint="cs"/>
          <w:sz w:val="32"/>
          <w:szCs w:val="32"/>
          <w:rtl/>
        </w:rPr>
        <w:t>، بينما انهارت كثيرٌ من الجهات الاُخرى أمام مساومات</w:t>
      </w:r>
      <w:r w:rsidRPr="005954F6">
        <w:rPr>
          <w:rFonts w:cs="MbSadr (1)" w:hint="cs"/>
          <w:sz w:val="32"/>
          <w:szCs w:val="32"/>
          <w:rtl/>
        </w:rPr>
        <w:t xml:space="preserve"> الاستعمار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كلّف الحوزة هذا الصمودُ ثمناً غالياً</w:t>
      </w:r>
      <w:r w:rsidRPr="005954F6">
        <w:rPr>
          <w:rFonts w:hint="cs"/>
          <w:sz w:val="32"/>
          <w:szCs w:val="32"/>
          <w:rtl/>
        </w:rPr>
        <w:t> </w:t>
      </w:r>
      <w:r w:rsidRPr="005954F6">
        <w:rPr>
          <w:rFonts w:ascii="MbSadr (1)" w:hAnsi="MbSadr (1)" w:cs="MbSadr (1)" w:hint="cs"/>
          <w:sz w:val="32"/>
          <w:szCs w:val="32"/>
          <w:rtl/>
        </w:rPr>
        <w:t xml:space="preserve">، إذ بدأ الاستعمار منذ وطأت قدمه </w:t>
      </w:r>
      <w:r w:rsidRPr="005954F6">
        <w:rPr>
          <w:rFonts w:cs="MbSadr (1)"/>
          <w:sz w:val="32"/>
          <w:szCs w:val="32"/>
          <w:rtl/>
        </w:rPr>
        <w:t>ه</w:t>
      </w:r>
      <w:r w:rsidRPr="005954F6">
        <w:rPr>
          <w:rFonts w:cs="MbSadr (1)" w:hint="cs"/>
          <w:sz w:val="32"/>
          <w:szCs w:val="32"/>
          <w:rtl/>
        </w:rPr>
        <w:t>ذه الأرض الطيّبة يفكّر في القضاء على الحوزة العلميّة وتفتيت وجودها</w:t>
      </w:r>
      <w:r w:rsidRPr="005954F6">
        <w:rPr>
          <w:rFonts w:hint="cs"/>
          <w:sz w:val="32"/>
          <w:szCs w:val="32"/>
          <w:rtl/>
        </w:rPr>
        <w:t> </w:t>
      </w:r>
      <w:r w:rsidRPr="005954F6">
        <w:rPr>
          <w:rFonts w:ascii="MbSadr (1)" w:hAnsi="MbSadr (1)" w:cs="MbSadr (1)" w:hint="cs"/>
          <w:sz w:val="32"/>
          <w:szCs w:val="32"/>
          <w:rtl/>
        </w:rPr>
        <w:t xml:space="preserve">. وكلّ </w:t>
      </w:r>
      <w:r w:rsidRPr="005954F6">
        <w:rPr>
          <w:rFonts w:cs="MbSadr (1)"/>
          <w:sz w:val="32"/>
          <w:szCs w:val="32"/>
          <w:rtl/>
        </w:rPr>
        <w:t>ا</w:t>
      </w:r>
      <w:r w:rsidRPr="005954F6">
        <w:rPr>
          <w:rFonts w:cs="MbSadr (1)" w:hint="cs"/>
          <w:sz w:val="32"/>
          <w:szCs w:val="32"/>
          <w:rtl/>
        </w:rPr>
        <w:t xml:space="preserve">لناس يعرفون موقف العلماء يوم وضع الاستعمار آنذاك المخطّط الرهيب بتشريع </w:t>
      </w:r>
      <w:r w:rsidRPr="005954F6">
        <w:rPr>
          <w:rFonts w:cs="MbSadr (1)"/>
          <w:sz w:val="32"/>
          <w:szCs w:val="32"/>
          <w:rtl/>
        </w:rPr>
        <w:t>ا</w:t>
      </w:r>
      <w:r w:rsidRPr="005954F6">
        <w:rPr>
          <w:rFonts w:cs="MbSadr (1)" w:hint="cs"/>
          <w:sz w:val="32"/>
          <w:szCs w:val="32"/>
          <w:rtl/>
        </w:rPr>
        <w:t xml:space="preserve">لقوانين الكافرة التي استهدفت إبعاد الاُمّة تدريجيّاً عن أصالتها الفكريّة ودينها </w:t>
      </w:r>
      <w:r w:rsidRPr="005954F6">
        <w:rPr>
          <w:rFonts w:cs="MbSadr (1)"/>
          <w:sz w:val="32"/>
          <w:szCs w:val="32"/>
          <w:rtl/>
        </w:rPr>
        <w:t>ا</w:t>
      </w:r>
      <w:r w:rsidRPr="005954F6">
        <w:rPr>
          <w:rFonts w:cs="MbSadr (1)" w:hint="cs"/>
          <w:sz w:val="32"/>
          <w:szCs w:val="32"/>
          <w:rtl/>
        </w:rPr>
        <w:t>لقويم</w:t>
      </w:r>
      <w:r w:rsidRPr="005954F6">
        <w:rPr>
          <w:rFonts w:hint="cs"/>
          <w:sz w:val="32"/>
          <w:szCs w:val="32"/>
          <w:rtl/>
        </w:rPr>
        <w:t> </w:t>
      </w:r>
      <w:r w:rsidRPr="005954F6">
        <w:rPr>
          <w:rFonts w:ascii="MbSadr (1)" w:hAnsi="MbSadr (1)" w:cs="MbSadr (1)" w:hint="cs"/>
          <w:sz w:val="32"/>
          <w:szCs w:val="32"/>
          <w:rtl/>
        </w:rPr>
        <w:t>، وإشاعة عوامل الفرقة والبغضاء في صفوفها</w:t>
      </w:r>
      <w:r w:rsidRPr="005954F6">
        <w:rPr>
          <w:rFonts w:hint="cs"/>
          <w:sz w:val="32"/>
          <w:szCs w:val="32"/>
          <w:rtl/>
        </w:rPr>
        <w:t> </w:t>
      </w:r>
      <w:r w:rsidRPr="005954F6">
        <w:rPr>
          <w:rFonts w:ascii="MbSadr (1)" w:hAnsi="MbSadr (1)" w:cs="MbSadr (1)" w:hint="cs"/>
          <w:sz w:val="32"/>
          <w:szCs w:val="32"/>
          <w:rtl/>
        </w:rPr>
        <w:t xml:space="preserve">، وإخماد معاني العزّة </w:t>
      </w:r>
      <w:r w:rsidRPr="005954F6">
        <w:rPr>
          <w:rFonts w:cs="MbSadr (1)"/>
          <w:sz w:val="32"/>
          <w:szCs w:val="32"/>
          <w:rtl/>
        </w:rPr>
        <w:t>و</w:t>
      </w:r>
      <w:r w:rsidRPr="005954F6">
        <w:rPr>
          <w:rFonts w:cs="MbSadr (1)" w:hint="cs"/>
          <w:sz w:val="32"/>
          <w:szCs w:val="32"/>
          <w:rtl/>
        </w:rPr>
        <w:t>الكرامة والرفعة في نفوس أبنائها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ث</w:t>
      </w:r>
      <w:r w:rsidRPr="005954F6">
        <w:rPr>
          <w:rFonts w:cs="MbSadr (1)" w:hint="cs"/>
          <w:sz w:val="32"/>
          <w:szCs w:val="32"/>
          <w:rtl/>
        </w:rPr>
        <w:t xml:space="preserve">مّ تعاقبت الحكومات واحدة بعد الاُخرى وهي تجري وفق هذا المخطّط </w:t>
      </w:r>
      <w:r w:rsidRPr="005954F6">
        <w:rPr>
          <w:rFonts w:cs="MbSadr (1)"/>
          <w:sz w:val="32"/>
          <w:szCs w:val="32"/>
          <w:rtl/>
        </w:rPr>
        <w:t>ب</w:t>
      </w:r>
      <w:r w:rsidRPr="005954F6">
        <w:rPr>
          <w:rFonts w:cs="MbSadr (1)" w:hint="cs"/>
          <w:sz w:val="32"/>
          <w:szCs w:val="32"/>
          <w:rtl/>
        </w:rPr>
        <w:t xml:space="preserve">قصد أو بدون قصد في الأخذ بخناق الاُمّة وكبت حريّتها وإرادتها وإرهاقها </w:t>
      </w:r>
      <w:r w:rsidRPr="005954F6">
        <w:rPr>
          <w:rFonts w:cs="MbSadr (1)"/>
          <w:sz w:val="32"/>
          <w:szCs w:val="32"/>
          <w:rtl/>
        </w:rPr>
        <w:t>ب</w:t>
      </w:r>
      <w:r w:rsidRPr="005954F6">
        <w:rPr>
          <w:rFonts w:cs="MbSadr (1)" w:hint="cs"/>
          <w:sz w:val="32"/>
          <w:szCs w:val="32"/>
          <w:rtl/>
        </w:rPr>
        <w:t>القوانين الظالمة المرتجلة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كلّ الناس يعرفون من الذي كان يعبّر عن ظلاماتهم وبؤسهم</w:t>
      </w:r>
      <w:r w:rsidRPr="005954F6">
        <w:rPr>
          <w:rFonts w:hint="cs"/>
          <w:sz w:val="32"/>
          <w:szCs w:val="32"/>
          <w:rtl/>
        </w:rPr>
        <w:t> </w:t>
      </w:r>
      <w:r w:rsidRPr="005954F6">
        <w:rPr>
          <w:rFonts w:ascii="MbSadr (1)" w:hAnsi="MbSadr (1)" w:cs="MbSadr (1)" w:hint="cs"/>
          <w:sz w:val="32"/>
          <w:szCs w:val="32"/>
          <w:rtl/>
        </w:rPr>
        <w:t xml:space="preserve">، ويطالب </w:t>
      </w:r>
      <w:r w:rsidRPr="005954F6">
        <w:rPr>
          <w:rFonts w:cs="MbSadr (1)"/>
          <w:sz w:val="32"/>
          <w:szCs w:val="32"/>
          <w:rtl/>
        </w:rPr>
        <w:t>ب</w:t>
      </w:r>
      <w:r w:rsidRPr="005954F6">
        <w:rPr>
          <w:rFonts w:cs="MbSadr (1)" w:hint="cs"/>
          <w:sz w:val="32"/>
          <w:szCs w:val="32"/>
          <w:rtl/>
        </w:rPr>
        <w:t>حقوقهم ومصالحهم منذ بدأ الناس يضطهدون في عقائدهم وفي أنفسهم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يقاسون الظلم الاجتماعي والظلم الاقتصادي والظلم الطائفي والظلم العنصري</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ي وجودهم وكيانهم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الحوزة العلميّة بقيادة المرجعيّة العليا هي التي كانت تقول كلمة الحقّ في </w:t>
      </w:r>
      <w:r w:rsidRPr="005954F6">
        <w:rPr>
          <w:rFonts w:cs="MbSadr (1)"/>
          <w:sz w:val="32"/>
          <w:szCs w:val="32"/>
          <w:rtl/>
        </w:rPr>
        <w:t>ك</w:t>
      </w:r>
      <w:r w:rsidRPr="005954F6">
        <w:rPr>
          <w:rFonts w:cs="MbSadr (1)" w:hint="cs"/>
          <w:sz w:val="32"/>
          <w:szCs w:val="32"/>
          <w:rtl/>
        </w:rPr>
        <w:t>لّ حين</w:t>
      </w:r>
      <w:r w:rsidRPr="005954F6">
        <w:rPr>
          <w:rFonts w:hint="cs"/>
          <w:sz w:val="32"/>
          <w:szCs w:val="32"/>
          <w:rtl/>
        </w:rPr>
        <w:t> </w:t>
      </w:r>
      <w:r w:rsidRPr="005954F6">
        <w:rPr>
          <w:rFonts w:ascii="MbSadr (1)" w:hAnsi="MbSadr (1)" w:cs="MbSadr (1)" w:hint="cs"/>
          <w:sz w:val="32"/>
          <w:szCs w:val="32"/>
          <w:rtl/>
        </w:rPr>
        <w:t>، وسوف تقول هذه الكلمة كذلك إن شاء 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نّنا نريد أن يصبح واضحاً كلّ الوضوح للشعوب الإسلاميّة وللحكومات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نّ هذا المركز الديني المتمثّل بالحوزة العلميّة جزءٌ لا يتجزّأ من كيان الاُمّة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w:t>
      </w:r>
      <w:r w:rsidRPr="005954F6">
        <w:rPr>
          <w:rFonts w:cs="MbSadr (1)"/>
          <w:sz w:val="32"/>
          <w:szCs w:val="32"/>
          <w:rtl/>
        </w:rPr>
        <w:t>ا</w:t>
      </w:r>
      <w:r w:rsidRPr="005954F6">
        <w:rPr>
          <w:rFonts w:cs="MbSadr (1)" w:hint="cs"/>
          <w:sz w:val="32"/>
          <w:szCs w:val="32"/>
          <w:rtl/>
        </w:rPr>
        <w:t>لجزء المعبّر عن عقيدتها ومصالحها والحامي لرسالتها وتراثها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على هذا الأساس يجب أن لا يتأثّر وضع الحوزة بأيّ خلافات ونزاعات </w:t>
      </w:r>
      <w:r w:rsidRPr="005954F6">
        <w:rPr>
          <w:rFonts w:cs="MbSadr (1)"/>
          <w:sz w:val="32"/>
          <w:szCs w:val="32"/>
          <w:rtl/>
        </w:rPr>
        <w:t>م</w:t>
      </w:r>
      <w:r w:rsidRPr="005954F6">
        <w:rPr>
          <w:rFonts w:cs="MbSadr (1)" w:hint="cs"/>
          <w:sz w:val="32"/>
          <w:szCs w:val="32"/>
          <w:rtl/>
        </w:rPr>
        <w:t>هما كان مضمونها ومهما كان الظرف فيها</w:t>
      </w:r>
      <w:r w:rsidRPr="005954F6">
        <w:rPr>
          <w:rFonts w:hint="cs"/>
          <w:sz w:val="32"/>
          <w:szCs w:val="32"/>
          <w:rtl/>
        </w:rPr>
        <w:t> </w:t>
      </w:r>
      <w:r w:rsidRPr="005954F6">
        <w:rPr>
          <w:rFonts w:ascii="MbSadr (1)" w:hAnsi="MbSadr (1)" w:cs="MbSadr (1)" w:hint="cs"/>
          <w:sz w:val="32"/>
          <w:szCs w:val="32"/>
          <w:rtl/>
        </w:rPr>
        <w:t xml:space="preserve">، لأنّ الحوزة هي ممثّلة الإسلام قبل كلّ </w:t>
      </w:r>
      <w:r w:rsidRPr="005954F6">
        <w:rPr>
          <w:rFonts w:cs="MbSadr (1)"/>
          <w:sz w:val="32"/>
          <w:szCs w:val="32"/>
          <w:rtl/>
        </w:rPr>
        <w:t>ش</w:t>
      </w:r>
      <w:r w:rsidRPr="005954F6">
        <w:rPr>
          <w:rFonts w:cs="MbSadr (1)" w:hint="cs"/>
          <w:sz w:val="32"/>
          <w:szCs w:val="32"/>
          <w:rtl/>
        </w:rPr>
        <w:t>يء</w:t>
      </w:r>
      <w:r w:rsidRPr="005954F6">
        <w:rPr>
          <w:rFonts w:hint="cs"/>
          <w:sz w:val="32"/>
          <w:szCs w:val="32"/>
          <w:rtl/>
        </w:rPr>
        <w:t> </w:t>
      </w:r>
      <w:r w:rsidRPr="005954F6">
        <w:rPr>
          <w:rFonts w:ascii="MbSadr (1)" w:hAnsi="MbSadr (1)" w:cs="MbSadr (1)" w:hint="cs"/>
          <w:sz w:val="32"/>
          <w:szCs w:val="32"/>
          <w:rtl/>
        </w:rPr>
        <w:t>، وليست ملكاً لهذا الإقليم أو لذاك</w:t>
      </w:r>
      <w:r w:rsidRPr="005954F6">
        <w:rPr>
          <w:rFonts w:hint="cs"/>
          <w:sz w:val="32"/>
          <w:szCs w:val="32"/>
          <w:rtl/>
        </w:rPr>
        <w:t> </w:t>
      </w:r>
      <w:r w:rsidRPr="005954F6">
        <w:rPr>
          <w:rFonts w:ascii="MbSadr (1)" w:hAnsi="MbSadr (1)" w:cs="MbSadr (1)" w:hint="cs"/>
          <w:sz w:val="32"/>
          <w:szCs w:val="32"/>
          <w:rtl/>
        </w:rPr>
        <w:t>، لكي تزجّ في الخلاف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المرجعيّة العليا تشعر بمسؤوليّة الحفاظ على الإسلام والمسلمين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التدخّل لحلّ مشاكلهم أينما كانت هذه المشاكل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بحكم أبوّتها العامّة </w:t>
      </w:r>
      <w:r w:rsidRPr="005954F6">
        <w:rPr>
          <w:rFonts w:cs="MbSadr (1)"/>
          <w:sz w:val="32"/>
          <w:szCs w:val="32"/>
          <w:rtl/>
        </w:rPr>
        <w:t>ل</w:t>
      </w:r>
      <w:r w:rsidRPr="005954F6">
        <w:rPr>
          <w:rFonts w:cs="MbSadr (1)" w:hint="cs"/>
          <w:sz w:val="32"/>
          <w:szCs w:val="32"/>
          <w:rtl/>
        </w:rPr>
        <w:t>لمسلمين على اختلاف أقطارهم وشعوبهم</w:t>
      </w:r>
      <w:r w:rsidRPr="005954F6">
        <w:rPr>
          <w:rFonts w:hint="cs"/>
          <w:sz w:val="32"/>
          <w:szCs w:val="32"/>
          <w:rtl/>
        </w:rPr>
        <w:t> </w:t>
      </w:r>
      <w:r w:rsidRPr="005954F6">
        <w:rPr>
          <w:rFonts w:ascii="MbSadr (1)" w:hAnsi="MbSadr (1)" w:cs="MbSadr (1)" w:hint="cs"/>
          <w:sz w:val="32"/>
          <w:szCs w:val="32"/>
          <w:rtl/>
        </w:rPr>
        <w:t xml:space="preserve">، تدرك </w:t>
      </w:r>
      <w:r w:rsidRPr="005954F6">
        <w:rPr>
          <w:rFonts w:ascii="MbSadr (1)" w:hAnsi="MbSadr (1)" w:cs="MbSadr (1)" w:hint="cs"/>
          <w:sz w:val="32"/>
          <w:szCs w:val="32"/>
          <w:rtl/>
        </w:rPr>
        <w:lastRenderedPageBreak/>
        <w:t xml:space="preserve">بأنّ من واجبها أن تقف موقف </w:t>
      </w:r>
      <w:r w:rsidRPr="005954F6">
        <w:rPr>
          <w:rFonts w:cs="MbSadr (1)"/>
          <w:sz w:val="32"/>
          <w:szCs w:val="32"/>
          <w:rtl/>
        </w:rPr>
        <w:t>ا</w:t>
      </w:r>
      <w:r w:rsidRPr="005954F6">
        <w:rPr>
          <w:rFonts w:cs="MbSadr (1)" w:hint="cs"/>
          <w:sz w:val="32"/>
          <w:szCs w:val="32"/>
          <w:rtl/>
        </w:rPr>
        <w:t>لإصلاح لحقن الدماء في أيّ مشكلة من مشاكل المسلمين</w:t>
      </w:r>
      <w:r w:rsidRPr="005954F6">
        <w:rPr>
          <w:rFonts w:hint="cs"/>
          <w:sz w:val="32"/>
          <w:szCs w:val="32"/>
          <w:rtl/>
        </w:rPr>
        <w:t> </w:t>
      </w:r>
      <w:r w:rsidRPr="005954F6">
        <w:rPr>
          <w:rFonts w:ascii="MbSadr (1)" w:hAnsi="MbSadr (1)" w:cs="MbSadr (1)" w:hint="cs"/>
          <w:sz w:val="32"/>
          <w:szCs w:val="32"/>
          <w:rtl/>
        </w:rPr>
        <w:t xml:space="preserve">، ولكن بالنحو الذي </w:t>
      </w:r>
      <w:r w:rsidRPr="005954F6">
        <w:rPr>
          <w:rFonts w:cs="MbSadr (1)"/>
          <w:sz w:val="32"/>
          <w:szCs w:val="32"/>
          <w:rtl/>
        </w:rPr>
        <w:t>ي</w:t>
      </w:r>
      <w:r w:rsidRPr="005954F6">
        <w:rPr>
          <w:rFonts w:cs="MbSadr (1)" w:hint="cs"/>
          <w:sz w:val="32"/>
          <w:szCs w:val="32"/>
          <w:rtl/>
        </w:rPr>
        <w:t xml:space="preserve">حفظ للدين كرامته وللحوزة العلميّة عزّتها وهيبتها وقدرتها على الإصلاح </w:t>
      </w:r>
      <w:r w:rsidRPr="005954F6">
        <w:rPr>
          <w:rFonts w:cs="MbSadr (1)"/>
          <w:sz w:val="32"/>
          <w:szCs w:val="32"/>
          <w:rtl/>
        </w:rPr>
        <w:t>و</w:t>
      </w:r>
      <w:r w:rsidRPr="005954F6">
        <w:rPr>
          <w:rFonts w:cs="MbSadr (1)" w:hint="cs"/>
          <w:sz w:val="32"/>
          <w:szCs w:val="32"/>
          <w:rtl/>
        </w:rPr>
        <w:t>التأثير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إنّنا نريد أن يصبح أيضاً واضحاً كلّ الوضوح للمسلمين ـ حكّاماً وشعوباً ـ </w:t>
      </w:r>
      <w:r w:rsidRPr="005954F6">
        <w:rPr>
          <w:rFonts w:cs="MbSadr (1)"/>
          <w:sz w:val="32"/>
          <w:szCs w:val="32"/>
          <w:rtl/>
        </w:rPr>
        <w:t>أ</w:t>
      </w:r>
      <w:r w:rsidRPr="005954F6">
        <w:rPr>
          <w:rFonts w:cs="MbSadr (1)" w:hint="cs"/>
          <w:sz w:val="32"/>
          <w:szCs w:val="32"/>
          <w:rtl/>
        </w:rPr>
        <w:t xml:space="preserve">نّ العتبات المقدّسة في النجف الأشرف وكربلاء والكاظميّة وسامرّاء هي منارات </w:t>
      </w:r>
      <w:r w:rsidRPr="005954F6">
        <w:rPr>
          <w:rFonts w:cs="MbSadr (1)"/>
          <w:sz w:val="32"/>
          <w:szCs w:val="32"/>
          <w:rtl/>
        </w:rPr>
        <w:t>ا</w:t>
      </w:r>
      <w:r w:rsidRPr="005954F6">
        <w:rPr>
          <w:rFonts w:cs="MbSadr (1)" w:hint="cs"/>
          <w:sz w:val="32"/>
          <w:szCs w:val="32"/>
          <w:rtl/>
        </w:rPr>
        <w:t>لإسلام في عراقنا الكريم</w:t>
      </w:r>
      <w:r w:rsidRPr="005954F6">
        <w:rPr>
          <w:rFonts w:hint="cs"/>
          <w:sz w:val="32"/>
          <w:szCs w:val="32"/>
          <w:rtl/>
        </w:rPr>
        <w:t> </w:t>
      </w:r>
      <w:r w:rsidRPr="005954F6">
        <w:rPr>
          <w:rFonts w:ascii="MbSadr (1)" w:hAnsi="MbSadr (1)" w:cs="MbSadr (1)" w:hint="cs"/>
          <w:sz w:val="32"/>
          <w:szCs w:val="32"/>
          <w:rtl/>
        </w:rPr>
        <w:t xml:space="preserve">، شأنها في ذلك شأن مكّة المكرّمة والمدينة المنوّرة </w:t>
      </w:r>
      <w:r w:rsidRPr="005954F6">
        <w:rPr>
          <w:rFonts w:cs="MbSadr (1)"/>
          <w:sz w:val="32"/>
          <w:szCs w:val="32"/>
          <w:rtl/>
        </w:rPr>
        <w:t>و</w:t>
      </w:r>
      <w:r w:rsidRPr="005954F6">
        <w:rPr>
          <w:rFonts w:cs="MbSadr (1)" w:hint="cs"/>
          <w:sz w:val="32"/>
          <w:szCs w:val="32"/>
          <w:rtl/>
        </w:rPr>
        <w:t>القدس الشريف</w:t>
      </w:r>
      <w:r w:rsidRPr="005954F6">
        <w:rPr>
          <w:rFonts w:hint="cs"/>
          <w:sz w:val="32"/>
          <w:szCs w:val="32"/>
          <w:rtl/>
        </w:rPr>
        <w:t> </w:t>
      </w:r>
      <w:r w:rsidRPr="005954F6">
        <w:rPr>
          <w:rFonts w:ascii="MbSadr (1)" w:hAnsi="MbSadr (1)" w:cs="MbSadr (1)" w:hint="cs"/>
          <w:sz w:val="32"/>
          <w:szCs w:val="32"/>
          <w:rtl/>
        </w:rPr>
        <w:t>.. تهفو إليها قلوب المسلمين</w:t>
      </w:r>
      <w:r w:rsidRPr="005954F6">
        <w:rPr>
          <w:rFonts w:hint="cs"/>
          <w:sz w:val="32"/>
          <w:szCs w:val="32"/>
          <w:rtl/>
        </w:rPr>
        <w:t> </w:t>
      </w:r>
      <w:r w:rsidRPr="005954F6">
        <w:rPr>
          <w:rFonts w:ascii="MbSadr (1)" w:hAnsi="MbSadr (1)" w:cs="MbSadr (1)" w:hint="cs"/>
          <w:sz w:val="32"/>
          <w:szCs w:val="32"/>
          <w:rtl/>
        </w:rPr>
        <w:t>، ويقصدونها من كل</w:t>
      </w:r>
      <w:r w:rsidRPr="005954F6">
        <w:rPr>
          <w:rFonts w:cs="MbSadr (1)" w:hint="cs"/>
          <w:sz w:val="32"/>
          <w:szCs w:val="32"/>
          <w:rtl/>
        </w:rPr>
        <w:t xml:space="preserve">ّ حدب </w:t>
      </w:r>
      <w:r w:rsidRPr="005954F6">
        <w:rPr>
          <w:rFonts w:cs="MbSadr (1)"/>
          <w:sz w:val="32"/>
          <w:szCs w:val="32"/>
          <w:rtl/>
        </w:rPr>
        <w:t>و</w:t>
      </w:r>
      <w:r w:rsidRPr="005954F6">
        <w:rPr>
          <w:rFonts w:cs="MbSadr (1)" w:hint="cs"/>
          <w:sz w:val="32"/>
          <w:szCs w:val="32"/>
          <w:rtl/>
        </w:rPr>
        <w:t>صوب</w:t>
      </w:r>
      <w:r w:rsidRPr="005954F6">
        <w:rPr>
          <w:rFonts w:hint="cs"/>
          <w:sz w:val="32"/>
          <w:szCs w:val="32"/>
          <w:rtl/>
        </w:rPr>
        <w:t> </w:t>
      </w:r>
      <w:r w:rsidRPr="005954F6">
        <w:rPr>
          <w:rFonts w:ascii="MbSadr (1)" w:hAnsi="MbSadr (1)" w:cs="MbSadr (1)" w:hint="cs"/>
          <w:sz w:val="32"/>
          <w:szCs w:val="32"/>
          <w:rtl/>
        </w:rPr>
        <w:t>.. يؤدّون فيها شعائرهم الدينيّة ويتقرّبون بتعظيمها إلى الله سبحانه</w:t>
      </w:r>
      <w:r w:rsidRPr="005954F6">
        <w:rPr>
          <w:rFonts w:hint="cs"/>
          <w:sz w:val="32"/>
          <w:szCs w:val="32"/>
          <w:rtl/>
        </w:rPr>
        <w:t> </w:t>
      </w:r>
      <w:r w:rsidRPr="005954F6">
        <w:rPr>
          <w:rFonts w:ascii="MbSadr (1)" w:hAnsi="MbSadr (1)" w:cs="MbSadr (1)" w:hint="cs"/>
          <w:sz w:val="32"/>
          <w:szCs w:val="32"/>
          <w:rtl/>
        </w:rPr>
        <w:t xml:space="preserve">، وهي </w:t>
      </w:r>
      <w:r w:rsidRPr="005954F6">
        <w:rPr>
          <w:rFonts w:cs="MbSadr (1)"/>
          <w:sz w:val="32"/>
          <w:szCs w:val="32"/>
          <w:rtl/>
        </w:rPr>
        <w:t>م</w:t>
      </w:r>
      <w:r w:rsidRPr="005954F6">
        <w:rPr>
          <w:rFonts w:cs="MbSadr (1)" w:hint="cs"/>
          <w:sz w:val="32"/>
          <w:szCs w:val="32"/>
          <w:rtl/>
        </w:rPr>
        <w:t xml:space="preserve">ن أجل ذلك كانت منذ بعيد ولا تزال تضمّ المسلمين من مختلف أقطار العالم </w:t>
      </w:r>
      <w:r w:rsidRPr="005954F6">
        <w:rPr>
          <w:rFonts w:cs="MbSadr (1)"/>
          <w:sz w:val="32"/>
          <w:szCs w:val="32"/>
          <w:rtl/>
        </w:rPr>
        <w:t>ا</w:t>
      </w:r>
      <w:r w:rsidRPr="005954F6">
        <w:rPr>
          <w:rFonts w:cs="MbSadr (1)" w:hint="cs"/>
          <w:sz w:val="32"/>
          <w:szCs w:val="32"/>
          <w:rtl/>
        </w:rPr>
        <w:t>لإسلامي وشعوبه</w:t>
      </w:r>
      <w:r w:rsidRPr="005954F6">
        <w:rPr>
          <w:rFonts w:hint="cs"/>
          <w:sz w:val="32"/>
          <w:szCs w:val="32"/>
          <w:rtl/>
        </w:rPr>
        <w:t> </w:t>
      </w:r>
      <w:r w:rsidRPr="005954F6">
        <w:rPr>
          <w:rFonts w:ascii="MbSadr (1)" w:hAnsi="MbSadr (1)" w:cs="MbSadr (1)" w:hint="cs"/>
          <w:sz w:val="32"/>
          <w:szCs w:val="32"/>
          <w:rtl/>
        </w:rPr>
        <w:t xml:space="preserve">.. يجدون في ظلالها المقدّسة حاجاتهم من الغذاء الروحي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مثلهم الدينيّة الرفيعة</w:t>
      </w:r>
      <w:r w:rsidRPr="005954F6">
        <w:rPr>
          <w:rFonts w:hint="cs"/>
          <w:sz w:val="32"/>
          <w:szCs w:val="32"/>
          <w:rtl/>
        </w:rPr>
        <w:t> </w:t>
      </w:r>
      <w:r w:rsidRPr="005954F6">
        <w:rPr>
          <w:rFonts w:ascii="MbSadr (1)" w:hAnsi="MbSadr (1)" w:cs="MbSadr (1)" w:hint="cs"/>
          <w:sz w:val="32"/>
          <w:szCs w:val="32"/>
          <w:rtl/>
        </w:rPr>
        <w:t xml:space="preserve">، كما </w:t>
      </w:r>
      <w:r>
        <w:rPr>
          <w:rFonts w:ascii="MbSadr (1)" w:hAnsi="MbSadr (1)" w:cs="MbSadr (1)" w:hint="cs"/>
          <w:sz w:val="32"/>
          <w:szCs w:val="32"/>
          <w:rtl/>
        </w:rPr>
        <w:t>أنّ</w:t>
      </w:r>
      <w:r w:rsidRPr="005954F6">
        <w:rPr>
          <w:rFonts w:ascii="MbSadr (1)" w:hAnsi="MbSadr (1)" w:cs="MbSadr (1)" w:hint="cs"/>
          <w:sz w:val="32"/>
          <w:szCs w:val="32"/>
          <w:rtl/>
        </w:rPr>
        <w:t xml:space="preserve">ها تجعل العراق في عداد البلاد المقدّسة في نظر </w:t>
      </w:r>
      <w:r w:rsidRPr="005954F6">
        <w:rPr>
          <w:rFonts w:cs="MbSadr (1)"/>
          <w:sz w:val="32"/>
          <w:szCs w:val="32"/>
          <w:rtl/>
        </w:rPr>
        <w:t>ا</w:t>
      </w:r>
      <w:r w:rsidRPr="005954F6">
        <w:rPr>
          <w:rFonts w:cs="MbSadr (1)" w:hint="cs"/>
          <w:sz w:val="32"/>
          <w:szCs w:val="32"/>
          <w:rtl/>
        </w:rPr>
        <w:t>لمسلمين</w:t>
      </w:r>
      <w:r w:rsidRPr="005954F6">
        <w:rPr>
          <w:rFonts w:hint="cs"/>
          <w:sz w:val="32"/>
          <w:szCs w:val="32"/>
          <w:rtl/>
        </w:rPr>
        <w:t> </w:t>
      </w:r>
      <w:r w:rsidRPr="005954F6">
        <w:rPr>
          <w:rFonts w:ascii="MbSadr (1)" w:hAnsi="MbSadr (1)" w:cs="MbSadr (1)" w:hint="cs"/>
          <w:sz w:val="32"/>
          <w:szCs w:val="32"/>
          <w:rtl/>
        </w:rPr>
        <w:t>، وتمنحه مكرمةً يفتخر بها على كثير من البلاد الإسلاميّة</w:t>
      </w:r>
      <w:r w:rsidRPr="005954F6">
        <w:rPr>
          <w:rFonts w:hint="cs"/>
          <w:sz w:val="32"/>
          <w:szCs w:val="32"/>
          <w:rtl/>
        </w:rPr>
        <w:t> </w:t>
      </w:r>
      <w:r w:rsidRPr="005954F6">
        <w:rPr>
          <w:rFonts w:ascii="MbSadr (1)" w:hAnsi="MbSadr (1)" w:cs="MbSadr (1)" w:hint="cs"/>
          <w:sz w:val="32"/>
          <w:szCs w:val="32"/>
          <w:rtl/>
        </w:rPr>
        <w:t xml:space="preserve">. ولا بدّ أن </w:t>
      </w:r>
      <w:r w:rsidRPr="005954F6">
        <w:rPr>
          <w:rFonts w:cs="MbSadr (1)"/>
          <w:sz w:val="32"/>
          <w:szCs w:val="32"/>
          <w:rtl/>
        </w:rPr>
        <w:t>ت</w:t>
      </w:r>
      <w:r w:rsidRPr="005954F6">
        <w:rPr>
          <w:rFonts w:cs="MbSadr (1)" w:hint="cs"/>
          <w:sz w:val="32"/>
          <w:szCs w:val="32"/>
          <w:rtl/>
        </w:rPr>
        <w:t>بقى هذه العتبات محتفظة بطابعها الإسلامي دون أيِّ تخصيص</w:t>
      </w:r>
      <w:r w:rsidRPr="005954F6">
        <w:rPr>
          <w:rFonts w:hint="cs"/>
          <w:sz w:val="32"/>
          <w:szCs w:val="32"/>
          <w:rtl/>
        </w:rPr>
        <w:t> </w:t>
      </w:r>
      <w:r w:rsidRPr="005954F6">
        <w:rPr>
          <w:rFonts w:ascii="MbSadr (1)" w:hAnsi="MbSadr (1)" w:cs="MbSadr (1)" w:hint="cs"/>
          <w:sz w:val="32"/>
          <w:szCs w:val="32"/>
          <w:rtl/>
        </w:rPr>
        <w:t xml:space="preserve">، ويجب أن يظلّ </w:t>
      </w:r>
      <w:r w:rsidRPr="005954F6">
        <w:rPr>
          <w:rFonts w:cs="MbSadr (1)"/>
          <w:sz w:val="32"/>
          <w:szCs w:val="32"/>
          <w:rtl/>
        </w:rPr>
        <w:t>ا</w:t>
      </w:r>
      <w:r w:rsidRPr="005954F6">
        <w:rPr>
          <w:rFonts w:cs="MbSadr (1)" w:hint="cs"/>
          <w:sz w:val="32"/>
          <w:szCs w:val="32"/>
          <w:rtl/>
        </w:rPr>
        <w:t>لمسلم من أبناء الاُمّة الإسلاميّة قادراً على ممارسة الشعائر الدينيّة فيها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مواصلة العيش في كنفها مهما كانت قوميّته ما دام منسجماً مع قيمها ومثلها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محتفظاً بكرامتها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يجب على المسلمين جميعاً ـ شعوباً وحكومات ـ أن يعملوا على تحقيق </w:t>
      </w:r>
      <w:r w:rsidRPr="005954F6">
        <w:rPr>
          <w:rFonts w:cs="MbSadr (1)"/>
          <w:sz w:val="32"/>
          <w:szCs w:val="32"/>
          <w:rtl/>
        </w:rPr>
        <w:t>ه</w:t>
      </w:r>
      <w:r w:rsidRPr="005954F6">
        <w:rPr>
          <w:rFonts w:cs="MbSadr (1)" w:hint="cs"/>
          <w:sz w:val="32"/>
          <w:szCs w:val="32"/>
          <w:rtl/>
        </w:rPr>
        <w:t>ذا الفرض</w:t>
      </w:r>
      <w:r w:rsidRPr="005954F6">
        <w:rPr>
          <w:rFonts w:hint="cs"/>
          <w:sz w:val="32"/>
          <w:szCs w:val="32"/>
          <w:rtl/>
        </w:rPr>
        <w:t> </w:t>
      </w:r>
      <w:r w:rsidRPr="005954F6">
        <w:rPr>
          <w:rFonts w:ascii="MbSadr (1)" w:hAnsi="MbSadr (1)" w:cs="MbSadr (1)" w:hint="cs"/>
          <w:sz w:val="32"/>
          <w:szCs w:val="32"/>
          <w:rtl/>
        </w:rPr>
        <w:t>، ويقدّموا التس</w:t>
      </w:r>
      <w:r w:rsidRPr="005954F6">
        <w:rPr>
          <w:rFonts w:cs="MbSadr (1)" w:hint="cs"/>
          <w:sz w:val="32"/>
          <w:szCs w:val="32"/>
          <w:rtl/>
        </w:rPr>
        <w:t>هيلات كافّة لاحترام هذه العتبات وتعظيمها وإعمارها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Pr>
          <w:rFonts w:cs="MbSadr (1)"/>
          <w:sz w:val="32"/>
          <w:szCs w:val="32"/>
          <w:rtl/>
        </w:rPr>
        <w:t>أيّها</w:t>
      </w:r>
      <w:r w:rsidRPr="005954F6">
        <w:rPr>
          <w:rFonts w:ascii="MbSadr (1)" w:hAnsi="MbSadr (1)" w:cs="MbSadr (1)" w:hint="cs"/>
          <w:sz w:val="32"/>
          <w:szCs w:val="32"/>
          <w:rtl/>
        </w:rPr>
        <w:t xml:space="preserve"> المسلمون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نريد أن يصبح واضحاً كلّ الوضوح</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ascii="MbSadr (1)" w:hAnsi="MbSadr (1)" w:cs="MbSadr (1)" w:hint="cs"/>
          <w:sz w:val="32"/>
          <w:szCs w:val="32"/>
          <w:rtl/>
        </w:rPr>
        <w:t xml:space="preserve">نا أحوج ما نكون دائماً وفي هذا </w:t>
      </w:r>
      <w:r w:rsidRPr="005954F6">
        <w:rPr>
          <w:rFonts w:cs="MbSadr (1)"/>
          <w:sz w:val="32"/>
          <w:szCs w:val="32"/>
          <w:rtl/>
        </w:rPr>
        <w:t>ا</w:t>
      </w:r>
      <w:r w:rsidRPr="005954F6">
        <w:rPr>
          <w:rFonts w:cs="MbSadr (1)" w:hint="cs"/>
          <w:sz w:val="32"/>
          <w:szCs w:val="32"/>
          <w:rtl/>
        </w:rPr>
        <w:t xml:space="preserve">لظرف العصيب بالذات ـ ونحن نواجه أكبر خطر يهدّد الإسلام ومتمثّلا في الغزو </w:t>
      </w:r>
      <w:r w:rsidRPr="005954F6">
        <w:rPr>
          <w:rFonts w:cs="MbSadr (1)"/>
          <w:sz w:val="32"/>
          <w:szCs w:val="32"/>
          <w:rtl/>
        </w:rPr>
        <w:t>ا</w:t>
      </w:r>
      <w:r w:rsidRPr="005954F6">
        <w:rPr>
          <w:rFonts w:cs="MbSadr (1)" w:hint="cs"/>
          <w:sz w:val="32"/>
          <w:szCs w:val="32"/>
          <w:rtl/>
        </w:rPr>
        <w:t xml:space="preserve">لصهيوني الغادر ـ </w:t>
      </w:r>
      <w:r>
        <w:rPr>
          <w:rFonts w:cs="MbSadr (1)" w:hint="cs"/>
          <w:sz w:val="32"/>
          <w:szCs w:val="32"/>
          <w:rtl/>
        </w:rPr>
        <w:t>أنّ</w:t>
      </w:r>
      <w:r w:rsidRPr="005954F6">
        <w:rPr>
          <w:rFonts w:ascii="MbSadr (1)" w:hAnsi="MbSadr (1)" w:cs="MbSadr (1)" w:hint="cs"/>
          <w:sz w:val="32"/>
          <w:szCs w:val="32"/>
          <w:rtl/>
        </w:rPr>
        <w:t xml:space="preserve">نا أحوج ما نكون إلى </w:t>
      </w:r>
      <w:r w:rsidRPr="005954F6">
        <w:rPr>
          <w:rFonts w:cs="MbSadr (1)" w:hint="cs"/>
          <w:sz w:val="32"/>
          <w:szCs w:val="32"/>
          <w:rtl/>
        </w:rPr>
        <w:t xml:space="preserve">الشعور الحقيقي بالمسؤولية أمام الله </w:t>
      </w:r>
      <w:r w:rsidRPr="005954F6">
        <w:rPr>
          <w:rFonts w:cs="MbSadr (1)"/>
          <w:sz w:val="32"/>
          <w:szCs w:val="32"/>
          <w:rtl/>
        </w:rPr>
        <w:t>س</w:t>
      </w:r>
      <w:r w:rsidRPr="005954F6">
        <w:rPr>
          <w:rFonts w:cs="MbSadr (1)" w:hint="cs"/>
          <w:sz w:val="32"/>
          <w:szCs w:val="32"/>
          <w:rtl/>
        </w:rPr>
        <w:t>بحانه وتعالى لإنقاذ أرضنا المغتصبة وإرجاع فلسطين إلى دار الإسلام</w:t>
      </w:r>
      <w:r w:rsidRPr="005954F6">
        <w:rPr>
          <w:rFonts w:hint="cs"/>
          <w:sz w:val="32"/>
          <w:szCs w:val="32"/>
          <w:rtl/>
        </w:rPr>
        <w:t> </w:t>
      </w:r>
      <w:r w:rsidRPr="005954F6">
        <w:rPr>
          <w:rFonts w:ascii="MbSadr (1)" w:hAnsi="MbSadr (1)" w:cs="MbSadr (1)" w:hint="cs"/>
          <w:sz w:val="32"/>
          <w:szCs w:val="32"/>
          <w:rtl/>
        </w:rPr>
        <w:t xml:space="preserve">، وأنّ </w:t>
      </w:r>
      <w:r w:rsidRPr="005954F6">
        <w:rPr>
          <w:rFonts w:cs="MbSadr (1)"/>
          <w:sz w:val="32"/>
          <w:szCs w:val="32"/>
          <w:rtl/>
        </w:rPr>
        <w:t>ا</w:t>
      </w:r>
      <w:r w:rsidRPr="005954F6">
        <w:rPr>
          <w:rFonts w:cs="MbSadr (1)" w:hint="cs"/>
          <w:sz w:val="32"/>
          <w:szCs w:val="32"/>
          <w:rtl/>
        </w:rPr>
        <w:t xml:space="preserve">لتصميم والعزم والإخلاص والإرادة في العمل الجاد والابتعاد عن مظاهر </w:t>
      </w:r>
      <w:r w:rsidRPr="005954F6">
        <w:rPr>
          <w:rFonts w:cs="MbSadr (1)"/>
          <w:sz w:val="32"/>
          <w:szCs w:val="32"/>
          <w:rtl/>
        </w:rPr>
        <w:t>ا</w:t>
      </w:r>
      <w:r w:rsidRPr="005954F6">
        <w:rPr>
          <w:rFonts w:cs="MbSadr (1)" w:hint="cs"/>
          <w:sz w:val="32"/>
          <w:szCs w:val="32"/>
          <w:rtl/>
        </w:rPr>
        <w:t>لانحلال والتفسّخ والكلام غير الهادف</w:t>
      </w:r>
      <w:r w:rsidRPr="005954F6">
        <w:rPr>
          <w:rFonts w:hint="cs"/>
          <w:sz w:val="32"/>
          <w:szCs w:val="32"/>
          <w:rtl/>
        </w:rPr>
        <w:t> </w:t>
      </w:r>
      <w:r w:rsidRPr="005954F6">
        <w:rPr>
          <w:rFonts w:ascii="MbSadr (1)" w:hAnsi="MbSadr (1)" w:cs="MbSadr (1)" w:hint="cs"/>
          <w:sz w:val="32"/>
          <w:szCs w:val="32"/>
          <w:rtl/>
        </w:rPr>
        <w:t xml:space="preserve">، والتوكّل على الله سبحانه والاستعانة به </w:t>
      </w:r>
      <w:r w:rsidRPr="005954F6">
        <w:rPr>
          <w:rFonts w:cs="MbSadr (1)"/>
          <w:sz w:val="32"/>
          <w:szCs w:val="32"/>
          <w:rtl/>
        </w:rPr>
        <w:t>ب</w:t>
      </w:r>
      <w:r w:rsidRPr="005954F6">
        <w:rPr>
          <w:rFonts w:cs="MbSadr (1)" w:hint="cs"/>
          <w:sz w:val="32"/>
          <w:szCs w:val="32"/>
          <w:rtl/>
        </w:rPr>
        <w:t>عد ذلك لمن أهم عوامل النصر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Pr>
          <w:rFonts w:cs="MbSadr (1)"/>
          <w:sz w:val="32"/>
          <w:szCs w:val="32"/>
          <w:rtl/>
        </w:rPr>
        <w:t>أيّها</w:t>
      </w:r>
      <w:r w:rsidRPr="005954F6">
        <w:rPr>
          <w:rFonts w:ascii="MbSadr (1)" w:hAnsi="MbSadr (1)" w:cs="MbSadr (1)" w:hint="cs"/>
          <w:sz w:val="32"/>
          <w:szCs w:val="32"/>
          <w:rtl/>
        </w:rPr>
        <w:t xml:space="preserve"> المسلمون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هناك شيءٌ بالغ الأهميّة بهذا الصدد يجب التأكيد عليه</w:t>
      </w:r>
      <w:r w:rsidRPr="005954F6">
        <w:rPr>
          <w:rFonts w:hint="cs"/>
          <w:sz w:val="32"/>
          <w:szCs w:val="32"/>
          <w:rtl/>
        </w:rPr>
        <w:t> </w:t>
      </w:r>
      <w:r w:rsidRPr="005954F6">
        <w:rPr>
          <w:rFonts w:ascii="MbSadr (1)" w:hAnsi="MbSadr (1)" w:cs="MbSadr (1)" w:hint="cs"/>
          <w:sz w:val="32"/>
          <w:szCs w:val="32"/>
          <w:rtl/>
        </w:rPr>
        <w:t xml:space="preserve">، هو بناء الجبهة </w:t>
      </w:r>
      <w:r w:rsidRPr="005954F6">
        <w:rPr>
          <w:rFonts w:cs="MbSadr (1)"/>
          <w:sz w:val="32"/>
          <w:szCs w:val="32"/>
          <w:rtl/>
        </w:rPr>
        <w:t>ا</w:t>
      </w:r>
      <w:r w:rsidRPr="005954F6">
        <w:rPr>
          <w:rFonts w:cs="MbSadr (1)" w:hint="cs"/>
          <w:sz w:val="32"/>
          <w:szCs w:val="32"/>
          <w:rtl/>
        </w:rPr>
        <w:t>لداخليّة والتصدّي لمعالجتها وحلّ مشاكلها المختلفة المتزايدة</w:t>
      </w:r>
      <w:r w:rsidRPr="005954F6">
        <w:rPr>
          <w:rFonts w:hint="cs"/>
          <w:sz w:val="32"/>
          <w:szCs w:val="32"/>
          <w:rtl/>
        </w:rPr>
        <w:t> </w:t>
      </w:r>
      <w:r w:rsidRPr="005954F6">
        <w:rPr>
          <w:rFonts w:ascii="MbSadr (1)" w:hAnsi="MbSadr (1)" w:cs="MbSadr (1)" w:hint="cs"/>
          <w:sz w:val="32"/>
          <w:szCs w:val="32"/>
          <w:rtl/>
        </w:rPr>
        <w:t xml:space="preserve">، إذ من الواجب </w:t>
      </w:r>
      <w:r w:rsidRPr="005954F6">
        <w:rPr>
          <w:rFonts w:cs="MbSadr (1)"/>
          <w:sz w:val="32"/>
          <w:szCs w:val="32"/>
          <w:rtl/>
        </w:rPr>
        <w:t>ا</w:t>
      </w:r>
      <w:r w:rsidRPr="005954F6">
        <w:rPr>
          <w:rFonts w:cs="MbSadr (1)" w:hint="cs"/>
          <w:sz w:val="32"/>
          <w:szCs w:val="32"/>
          <w:rtl/>
        </w:rPr>
        <w:t>لقضاء على جميع عوامل التفكّك والانهيار</w:t>
      </w:r>
      <w:r w:rsidRPr="005954F6">
        <w:rPr>
          <w:rFonts w:hint="cs"/>
          <w:sz w:val="32"/>
          <w:szCs w:val="32"/>
          <w:rtl/>
        </w:rPr>
        <w:t> </w:t>
      </w:r>
      <w:r w:rsidRPr="005954F6">
        <w:rPr>
          <w:rFonts w:ascii="MbSadr (1)" w:hAnsi="MbSadr (1)" w:cs="MbSadr (1)" w:hint="cs"/>
          <w:sz w:val="32"/>
          <w:szCs w:val="32"/>
          <w:rtl/>
        </w:rPr>
        <w:t>، وإمداد هذه الجبهة بعن</w:t>
      </w:r>
      <w:r w:rsidRPr="005954F6">
        <w:rPr>
          <w:rFonts w:cs="MbSadr (1)" w:hint="cs"/>
          <w:sz w:val="32"/>
          <w:szCs w:val="32"/>
          <w:rtl/>
        </w:rPr>
        <w:t xml:space="preserve">اصر القوّة </w:t>
      </w:r>
      <w:r w:rsidRPr="005954F6">
        <w:rPr>
          <w:rFonts w:cs="MbSadr (1)"/>
          <w:sz w:val="32"/>
          <w:szCs w:val="32"/>
          <w:rtl/>
        </w:rPr>
        <w:t>و</w:t>
      </w:r>
      <w:r w:rsidRPr="005954F6">
        <w:rPr>
          <w:rFonts w:cs="MbSadr (1)" w:hint="cs"/>
          <w:sz w:val="32"/>
          <w:szCs w:val="32"/>
          <w:rtl/>
        </w:rPr>
        <w:t>العزيمة والصمود</w:t>
      </w:r>
      <w:r w:rsidRPr="005954F6">
        <w:rPr>
          <w:rFonts w:hint="cs"/>
          <w:sz w:val="32"/>
          <w:szCs w:val="32"/>
          <w:rtl/>
        </w:rPr>
        <w:t> </w:t>
      </w:r>
      <w:r w:rsidRPr="005954F6">
        <w:rPr>
          <w:rFonts w:ascii="MbSadr (1)" w:hAnsi="MbSadr (1)" w:cs="MbSadr (1)" w:hint="cs"/>
          <w:sz w:val="32"/>
          <w:szCs w:val="32"/>
          <w:rtl/>
        </w:rPr>
        <w:t xml:space="preserve">. ولا يمكن أن يتحقّق ذلك إلاّ </w:t>
      </w:r>
      <w:r w:rsidRPr="005954F6">
        <w:rPr>
          <w:rFonts w:ascii="MbSadr (1)" w:hAnsi="MbSadr (1)" w:cs="MbSadr (1)" w:hint="cs"/>
          <w:sz w:val="32"/>
          <w:szCs w:val="32"/>
          <w:rtl/>
        </w:rPr>
        <w:lastRenderedPageBreak/>
        <w:t>بالتأكيد على القيم الروحيّة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الرجوع إلى القاعدة الإسلاميّة</w:t>
      </w:r>
      <w:r w:rsidRPr="005954F6">
        <w:rPr>
          <w:rFonts w:hint="cs"/>
          <w:sz w:val="32"/>
          <w:szCs w:val="32"/>
          <w:rtl/>
        </w:rPr>
        <w:t> </w:t>
      </w:r>
      <w:r w:rsidRPr="005954F6">
        <w:rPr>
          <w:rFonts w:ascii="MbSadr (1)" w:hAnsi="MbSadr (1)" w:cs="MbSadr (1)" w:hint="cs"/>
          <w:sz w:val="32"/>
          <w:szCs w:val="32"/>
          <w:rtl/>
        </w:rPr>
        <w:t xml:space="preserve">، ورفض الأفكار الضالّة والانحرافات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لاجتماعيّة</w:t>
      </w:r>
      <w:r w:rsidRPr="005954F6">
        <w:rPr>
          <w:rFonts w:hint="cs"/>
          <w:sz w:val="32"/>
          <w:szCs w:val="32"/>
          <w:rtl/>
        </w:rPr>
        <w:t> </w:t>
      </w:r>
      <w:r w:rsidRPr="005954F6">
        <w:rPr>
          <w:rFonts w:ascii="MbSadr (1)" w:hAnsi="MbSadr (1)" w:cs="MbSadr (1)" w:hint="cs"/>
          <w:sz w:val="32"/>
          <w:szCs w:val="32"/>
          <w:rtl/>
        </w:rPr>
        <w:t>، والقضاء على الفساد الاجتماعي وال</w:t>
      </w:r>
      <w:r w:rsidRPr="005954F6">
        <w:rPr>
          <w:rFonts w:cs="MbSadr (1)" w:hint="cs"/>
          <w:sz w:val="32"/>
          <w:szCs w:val="32"/>
          <w:rtl/>
        </w:rPr>
        <w:t xml:space="preserve">إثرة والتفرقة العنصريّة </w:t>
      </w:r>
      <w:r w:rsidRPr="005954F6">
        <w:rPr>
          <w:rFonts w:cs="MbSadr (1)"/>
          <w:sz w:val="32"/>
          <w:szCs w:val="32"/>
          <w:rtl/>
        </w:rPr>
        <w:t>و</w:t>
      </w:r>
      <w:r w:rsidRPr="005954F6">
        <w:rPr>
          <w:rFonts w:cs="MbSadr (1)" w:hint="cs"/>
          <w:sz w:val="32"/>
          <w:szCs w:val="32"/>
          <w:rtl/>
        </w:rPr>
        <w:t>الطائفيّة</w:t>
      </w:r>
      <w:r w:rsidRPr="005954F6">
        <w:rPr>
          <w:rFonts w:hint="cs"/>
          <w:sz w:val="32"/>
          <w:szCs w:val="32"/>
          <w:rtl/>
        </w:rPr>
        <w:t> </w:t>
      </w:r>
      <w:r w:rsidRPr="005954F6">
        <w:rPr>
          <w:rFonts w:ascii="MbSadr (1)" w:hAnsi="MbSadr (1)" w:cs="MbSadr (1)" w:hint="cs"/>
          <w:sz w:val="32"/>
          <w:szCs w:val="32"/>
          <w:rtl/>
        </w:rPr>
        <w:t>، وإشعار المواطنين بحقوق المواطنة العامّة والعزّة والكرامة</w:t>
      </w:r>
      <w:r w:rsidRPr="005954F6">
        <w:rPr>
          <w:rFonts w:hint="cs"/>
          <w:sz w:val="32"/>
          <w:szCs w:val="32"/>
          <w:rtl/>
        </w:rPr>
        <w:t> </w:t>
      </w:r>
      <w:r w:rsidRPr="005954F6">
        <w:rPr>
          <w:rFonts w:ascii="MbSadr (1)" w:hAnsi="MbSadr (1)" w:cs="MbSadr (1)" w:hint="cs"/>
          <w:sz w:val="32"/>
          <w:szCs w:val="32"/>
          <w:rtl/>
        </w:rPr>
        <w:t xml:space="preserve">، وبدون ذلك </w:t>
      </w:r>
      <w:r w:rsidRPr="005954F6">
        <w:rPr>
          <w:rFonts w:cs="MbSadr (1)"/>
          <w:sz w:val="32"/>
          <w:szCs w:val="32"/>
          <w:rtl/>
        </w:rPr>
        <w:t>ف</w:t>
      </w:r>
      <w:r w:rsidRPr="005954F6">
        <w:rPr>
          <w:rFonts w:cs="MbSadr (1)" w:hint="cs"/>
          <w:sz w:val="32"/>
          <w:szCs w:val="32"/>
          <w:rtl/>
        </w:rPr>
        <w:t>سوف نواجه العدو الصهيوني بمواطنين متفكّكين</w:t>
      </w:r>
      <w:r w:rsidRPr="005954F6">
        <w:rPr>
          <w:rFonts w:hint="cs"/>
          <w:sz w:val="32"/>
          <w:szCs w:val="32"/>
          <w:rtl/>
        </w:rPr>
        <w:t> </w:t>
      </w:r>
      <w:r w:rsidRPr="005954F6">
        <w:rPr>
          <w:rFonts w:ascii="MbSadr (1)" w:hAnsi="MbSadr (1)" w:cs="MbSadr (1)" w:hint="cs"/>
          <w:sz w:val="32"/>
          <w:szCs w:val="32"/>
          <w:rtl/>
        </w:rPr>
        <w:t xml:space="preserve">، تعوّدوا الظلم والاضطهاد </w:t>
      </w:r>
      <w:r w:rsidRPr="005954F6">
        <w:rPr>
          <w:rFonts w:cs="MbSadr (1)"/>
          <w:sz w:val="32"/>
          <w:szCs w:val="32"/>
          <w:rtl/>
        </w:rPr>
        <w:t>و</w:t>
      </w:r>
      <w:r w:rsidRPr="005954F6">
        <w:rPr>
          <w:rFonts w:cs="MbSadr (1)" w:hint="cs"/>
          <w:sz w:val="32"/>
          <w:szCs w:val="32"/>
          <w:rtl/>
        </w:rPr>
        <w:t>الاستسلام</w:t>
      </w:r>
      <w:r w:rsidRPr="005954F6">
        <w:rPr>
          <w:rFonts w:hint="cs"/>
          <w:sz w:val="32"/>
          <w:szCs w:val="32"/>
          <w:rtl/>
        </w:rPr>
        <w:t> </w:t>
      </w:r>
      <w:r w:rsidRPr="005954F6">
        <w:rPr>
          <w:rFonts w:ascii="MbSadr (1)" w:hAnsi="MbSadr (1)" w:cs="MbSadr (1)" w:hint="cs"/>
          <w:sz w:val="32"/>
          <w:szCs w:val="32"/>
          <w:rtl/>
        </w:rPr>
        <w:t xml:space="preserve">. ولا يمكن لمثل هذا المواطن المنهار روحيّاً واجتماعيّاً أن يصمد </w:t>
      </w:r>
      <w:r w:rsidRPr="005954F6">
        <w:rPr>
          <w:rFonts w:cs="MbSadr (1)"/>
          <w:sz w:val="32"/>
          <w:szCs w:val="32"/>
          <w:rtl/>
        </w:rPr>
        <w:t>أ</w:t>
      </w:r>
      <w:r w:rsidRPr="005954F6">
        <w:rPr>
          <w:rFonts w:cs="MbSadr (1)" w:hint="cs"/>
          <w:sz w:val="32"/>
          <w:szCs w:val="32"/>
          <w:rtl/>
        </w:rPr>
        <w:t>مام الغزو</w:t>
      </w:r>
      <w:r w:rsidRPr="005954F6">
        <w:rPr>
          <w:rFonts w:hint="cs"/>
          <w:sz w:val="32"/>
          <w:szCs w:val="32"/>
          <w:rtl/>
        </w:rPr>
        <w:t> </w:t>
      </w:r>
      <w:r w:rsidRPr="005954F6">
        <w:rPr>
          <w:rFonts w:ascii="MbSadr (1)" w:hAnsi="MbSadr (1)" w:cs="MbSadr (1)" w:hint="cs"/>
          <w:sz w:val="32"/>
          <w:szCs w:val="32"/>
          <w:rtl/>
        </w:rPr>
        <w:t>، وأن يثور على الظلم ويثأر على الظالم المغتصب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الواجب على حكّام الشعوب الإسلاميّة الالتفات إلى هذه الحقائق </w:t>
      </w:r>
      <w:r w:rsidRPr="005954F6">
        <w:rPr>
          <w:rFonts w:cs="MbSadr (1)"/>
          <w:sz w:val="32"/>
          <w:szCs w:val="32"/>
          <w:rtl/>
        </w:rPr>
        <w:t>ا</w:t>
      </w:r>
      <w:r w:rsidRPr="005954F6">
        <w:rPr>
          <w:rFonts w:cs="MbSadr (1)" w:hint="cs"/>
          <w:sz w:val="32"/>
          <w:szCs w:val="32"/>
          <w:rtl/>
        </w:rPr>
        <w:t>لناصعة</w:t>
      </w:r>
      <w:r w:rsidRPr="005954F6">
        <w:rPr>
          <w:rFonts w:hint="cs"/>
          <w:sz w:val="32"/>
          <w:szCs w:val="32"/>
          <w:rtl/>
        </w:rPr>
        <w:t> </w:t>
      </w:r>
      <w:r w:rsidRPr="005954F6">
        <w:rPr>
          <w:rFonts w:ascii="MbSadr (1)" w:hAnsi="MbSadr (1)" w:cs="MbSadr (1)" w:hint="cs"/>
          <w:sz w:val="32"/>
          <w:szCs w:val="32"/>
          <w:rtl/>
        </w:rPr>
        <w:t>، والعمل على تحقيقها</w:t>
      </w:r>
      <w:r w:rsidRPr="005954F6">
        <w:rPr>
          <w:rFonts w:hint="cs"/>
          <w:sz w:val="32"/>
          <w:szCs w:val="32"/>
          <w:rtl/>
        </w:rPr>
        <w:t> </w:t>
      </w:r>
      <w:r w:rsidRPr="005954F6">
        <w:rPr>
          <w:rFonts w:ascii="MbSadr (1)" w:hAnsi="MbSadr (1)" w:cs="MbSadr (1)" w:hint="cs"/>
          <w:sz w:val="32"/>
          <w:szCs w:val="32"/>
          <w:rtl/>
        </w:rPr>
        <w:t>.. والله سبحانه هو الموفّق للصواب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رفعوا أيديكم بهذه الفقرات من دعاء الافتتاح :</w:t>
      </w:r>
    </w:p>
    <w:p w:rsidR="002367DB" w:rsidRPr="005954F6" w:rsidRDefault="002367DB" w:rsidP="002367DB">
      <w:pPr>
        <w:pStyle w:val="a"/>
        <w:adjustRightInd w:val="0"/>
        <w:rPr>
          <w:sz w:val="32"/>
          <w:szCs w:val="32"/>
          <w:rtl/>
        </w:rPr>
      </w:pP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 xml:space="preserve">اللهمّ إنّا نرغب إليك في </w:t>
      </w:r>
      <w:r w:rsidRPr="005954F6">
        <w:rPr>
          <w:rFonts w:cs="MbSadr (1)" w:hint="cs"/>
          <w:sz w:val="32"/>
          <w:szCs w:val="32"/>
          <w:rtl/>
        </w:rPr>
        <w:t>دولة كريمة</w:t>
      </w:r>
      <w:r w:rsidRPr="005954F6">
        <w:rPr>
          <w:rFonts w:hint="cs"/>
          <w:sz w:val="32"/>
          <w:szCs w:val="32"/>
          <w:rtl/>
        </w:rPr>
        <w:t> </w:t>
      </w:r>
      <w:r w:rsidRPr="005954F6">
        <w:rPr>
          <w:rFonts w:ascii="MbSadr (1)" w:hAnsi="MbSadr (1)" w:cs="MbSadr (1)" w:hint="cs"/>
          <w:sz w:val="32"/>
          <w:szCs w:val="32"/>
          <w:rtl/>
        </w:rPr>
        <w:t>، تعزّ بها الإسلام وأهله</w:t>
      </w:r>
      <w:r w:rsidRPr="005954F6">
        <w:rPr>
          <w:rFonts w:hint="cs"/>
          <w:sz w:val="32"/>
          <w:szCs w:val="32"/>
          <w:rtl/>
        </w:rPr>
        <w:t> </w:t>
      </w:r>
      <w:r w:rsidRPr="005954F6">
        <w:rPr>
          <w:rFonts w:ascii="MbSadr (1)" w:hAnsi="MbSadr (1)" w:cs="MbSadr (1)" w:hint="cs"/>
          <w:sz w:val="32"/>
          <w:szCs w:val="32"/>
          <w:rtl/>
        </w:rPr>
        <w:t xml:space="preserve">، وتذلّ بها </w:t>
      </w:r>
      <w:r w:rsidRPr="005954F6">
        <w:rPr>
          <w:rFonts w:cs="MbSadr (1)"/>
          <w:sz w:val="32"/>
          <w:szCs w:val="32"/>
          <w:rtl/>
        </w:rPr>
        <w:t>ا</w:t>
      </w:r>
      <w:r w:rsidRPr="005954F6">
        <w:rPr>
          <w:rFonts w:cs="MbSadr (1)" w:hint="cs"/>
          <w:sz w:val="32"/>
          <w:szCs w:val="32"/>
          <w:rtl/>
        </w:rPr>
        <w:t>لنفاق وأهله</w:t>
      </w:r>
      <w:r w:rsidRPr="005954F6">
        <w:rPr>
          <w:rFonts w:hint="cs"/>
          <w:sz w:val="32"/>
          <w:szCs w:val="32"/>
          <w:rtl/>
        </w:rPr>
        <w:t> </w:t>
      </w:r>
      <w:r w:rsidRPr="005954F6">
        <w:rPr>
          <w:rFonts w:ascii="MbSadr (1)" w:hAnsi="MbSadr (1)" w:cs="MbSadr (1)" w:hint="cs"/>
          <w:sz w:val="32"/>
          <w:szCs w:val="32"/>
          <w:rtl/>
        </w:rPr>
        <w:t>، وتجعلنا فيها من الدعاة إلى طاعتك</w:t>
      </w:r>
      <w:r w:rsidRPr="005954F6">
        <w:rPr>
          <w:rFonts w:hint="cs"/>
          <w:sz w:val="32"/>
          <w:szCs w:val="32"/>
          <w:rtl/>
        </w:rPr>
        <w:t> </w:t>
      </w:r>
      <w:r w:rsidRPr="005954F6">
        <w:rPr>
          <w:rFonts w:ascii="MbSadr (1)" w:hAnsi="MbSadr (1)" w:cs="MbSadr (1)" w:hint="cs"/>
          <w:sz w:val="32"/>
          <w:szCs w:val="32"/>
          <w:rtl/>
        </w:rPr>
        <w:t>، والقادة إلى سبيلك</w:t>
      </w:r>
      <w:r w:rsidRPr="005954F6">
        <w:rPr>
          <w:rFonts w:hint="cs"/>
          <w:sz w:val="32"/>
          <w:szCs w:val="32"/>
          <w:rtl/>
        </w:rPr>
        <w:t> </w:t>
      </w:r>
      <w:r w:rsidRPr="005954F6">
        <w:rPr>
          <w:rFonts w:ascii="MbSadr (1)" w:hAnsi="MbSadr (1)" w:cs="MbSadr (1)" w:hint="cs"/>
          <w:sz w:val="32"/>
          <w:szCs w:val="32"/>
          <w:rtl/>
        </w:rPr>
        <w:t xml:space="preserve">، وترزقنا </w:t>
      </w:r>
      <w:r w:rsidRPr="005954F6">
        <w:rPr>
          <w:rFonts w:cs="MbSadr (1)"/>
          <w:sz w:val="32"/>
          <w:szCs w:val="32"/>
          <w:rtl/>
        </w:rPr>
        <w:t>ب</w:t>
      </w:r>
      <w:r w:rsidRPr="005954F6">
        <w:rPr>
          <w:rFonts w:cs="MbSadr (1)" w:hint="cs"/>
          <w:sz w:val="32"/>
          <w:szCs w:val="32"/>
          <w:rtl/>
        </w:rPr>
        <w:t>ها كرامة الدنيا والآخرة</w:t>
      </w:r>
      <w:r w:rsidRPr="005954F6">
        <w:rPr>
          <w:rFonts w:hint="cs"/>
          <w:sz w:val="32"/>
          <w:szCs w:val="32"/>
          <w:rtl/>
        </w:rPr>
        <w:t> </w:t>
      </w:r>
      <w:r w:rsidRPr="005954F6">
        <w:rPr>
          <w:rFonts w:ascii="MbSadr (1)" w:hAnsi="MbSadr (1)" w:cs="MbSadr (1)" w:hint="cs"/>
          <w:sz w:val="32"/>
          <w:szCs w:val="32"/>
          <w:rtl/>
        </w:rPr>
        <w:t>... اللهمّ إنّا نشكو إليك فقد نبيّنا صلواتك عليه وآله</w:t>
      </w:r>
      <w:r w:rsidRPr="005954F6">
        <w:rPr>
          <w:rFonts w:hint="cs"/>
          <w:sz w:val="32"/>
          <w:szCs w:val="32"/>
          <w:rtl/>
        </w:rPr>
        <w:t> </w:t>
      </w:r>
      <w:r w:rsidRPr="005954F6">
        <w:rPr>
          <w:rFonts w:ascii="MbSadr (1)" w:hAnsi="MbSadr (1)" w:cs="MbSadr (1)" w:hint="cs"/>
          <w:sz w:val="32"/>
          <w:szCs w:val="32"/>
          <w:rtl/>
        </w:rPr>
        <w:t xml:space="preserve">، وغيبة </w:t>
      </w:r>
      <w:r w:rsidRPr="005954F6">
        <w:rPr>
          <w:rFonts w:cs="MbSadr (1)"/>
          <w:sz w:val="32"/>
          <w:szCs w:val="32"/>
          <w:rtl/>
        </w:rPr>
        <w:t>و</w:t>
      </w:r>
      <w:r w:rsidRPr="005954F6">
        <w:rPr>
          <w:rFonts w:cs="MbSadr (1)" w:hint="cs"/>
          <w:sz w:val="32"/>
          <w:szCs w:val="32"/>
          <w:rtl/>
        </w:rPr>
        <w:t>ليّنا</w:t>
      </w:r>
      <w:r w:rsidRPr="005954F6">
        <w:rPr>
          <w:rFonts w:hint="cs"/>
          <w:sz w:val="32"/>
          <w:szCs w:val="32"/>
          <w:rtl/>
        </w:rPr>
        <w:t> </w:t>
      </w:r>
      <w:r w:rsidRPr="005954F6">
        <w:rPr>
          <w:rFonts w:ascii="MbSadr (1)" w:hAnsi="MbSadr (1)" w:cs="MbSadr (1)" w:hint="cs"/>
          <w:sz w:val="32"/>
          <w:szCs w:val="32"/>
          <w:rtl/>
        </w:rPr>
        <w:t>، وكثرة عدوّنا</w:t>
      </w:r>
      <w:r w:rsidRPr="005954F6">
        <w:rPr>
          <w:rFonts w:hint="cs"/>
          <w:sz w:val="32"/>
          <w:szCs w:val="32"/>
          <w:rtl/>
        </w:rPr>
        <w:t> </w:t>
      </w:r>
      <w:r w:rsidRPr="005954F6">
        <w:rPr>
          <w:rFonts w:ascii="MbSadr (1)" w:hAnsi="MbSadr (1)" w:cs="MbSadr (1)" w:hint="cs"/>
          <w:sz w:val="32"/>
          <w:szCs w:val="32"/>
          <w:rtl/>
        </w:rPr>
        <w:t>، وقلّة عددنا</w:t>
      </w:r>
      <w:r w:rsidRPr="005954F6">
        <w:rPr>
          <w:rFonts w:hint="cs"/>
          <w:sz w:val="32"/>
          <w:szCs w:val="32"/>
          <w:rtl/>
        </w:rPr>
        <w:t> </w:t>
      </w:r>
      <w:r w:rsidRPr="005954F6">
        <w:rPr>
          <w:rFonts w:ascii="MbSadr (1)" w:hAnsi="MbSadr (1)" w:cs="MbSadr (1)" w:hint="cs"/>
          <w:sz w:val="32"/>
          <w:szCs w:val="32"/>
          <w:rtl/>
        </w:rPr>
        <w:t>، وشدّة</w:t>
      </w:r>
      <w:r w:rsidRPr="005954F6">
        <w:rPr>
          <w:rFonts w:cs="MbSadr (1)" w:hint="cs"/>
          <w:sz w:val="32"/>
          <w:szCs w:val="32"/>
          <w:rtl/>
        </w:rPr>
        <w:t xml:space="preserve"> الفتن بنا</w:t>
      </w:r>
      <w:r w:rsidRPr="005954F6">
        <w:rPr>
          <w:rFonts w:hint="cs"/>
          <w:sz w:val="32"/>
          <w:szCs w:val="32"/>
          <w:rtl/>
        </w:rPr>
        <w:t> </w:t>
      </w:r>
      <w:r w:rsidRPr="005954F6">
        <w:rPr>
          <w:rFonts w:ascii="MbSadr (1)" w:hAnsi="MbSadr (1)" w:cs="MbSadr (1)" w:hint="cs"/>
          <w:sz w:val="32"/>
          <w:szCs w:val="32"/>
          <w:rtl/>
        </w:rPr>
        <w:t>، وتظاهر الزمان علينا</w:t>
      </w:r>
      <w:r w:rsidRPr="005954F6">
        <w:rPr>
          <w:rFonts w:hint="cs"/>
          <w:sz w:val="32"/>
          <w:szCs w:val="32"/>
          <w:rtl/>
        </w:rPr>
        <w:t> </w:t>
      </w:r>
      <w:r w:rsidRPr="005954F6">
        <w:rPr>
          <w:rFonts w:ascii="MbSadr (1)" w:hAnsi="MbSadr (1)" w:cs="MbSadr (1)" w:hint="cs"/>
          <w:sz w:val="32"/>
          <w:szCs w:val="32"/>
          <w:rtl/>
        </w:rPr>
        <w:t xml:space="preserve">. فصلِّ </w:t>
      </w:r>
      <w:r w:rsidRPr="005954F6">
        <w:rPr>
          <w:rFonts w:cs="MbSadr (1)"/>
          <w:sz w:val="32"/>
          <w:szCs w:val="32"/>
          <w:rtl/>
        </w:rPr>
        <w:t>ع</w:t>
      </w:r>
      <w:r w:rsidRPr="005954F6">
        <w:rPr>
          <w:rFonts w:cs="MbSadr (1)" w:hint="cs"/>
          <w:sz w:val="32"/>
          <w:szCs w:val="32"/>
          <w:rtl/>
        </w:rPr>
        <w:t>لى محمّد وآل محمّد</w:t>
      </w:r>
      <w:r w:rsidRPr="005954F6">
        <w:rPr>
          <w:rFonts w:hint="cs"/>
          <w:sz w:val="32"/>
          <w:szCs w:val="32"/>
          <w:rtl/>
        </w:rPr>
        <w:t> </w:t>
      </w:r>
      <w:r w:rsidRPr="005954F6">
        <w:rPr>
          <w:rFonts w:ascii="MbSadr (1)" w:hAnsi="MbSadr (1)" w:cs="MbSadr (1)" w:hint="cs"/>
          <w:sz w:val="32"/>
          <w:szCs w:val="32"/>
          <w:rtl/>
        </w:rPr>
        <w:t>، وأعنّا على ذلك بفتح منك تعجّله</w:t>
      </w:r>
      <w:r w:rsidRPr="005954F6">
        <w:rPr>
          <w:rFonts w:hint="cs"/>
          <w:sz w:val="32"/>
          <w:szCs w:val="32"/>
          <w:rtl/>
        </w:rPr>
        <w:t> </w:t>
      </w:r>
      <w:r w:rsidRPr="005954F6">
        <w:rPr>
          <w:rFonts w:ascii="MbSadr (1)" w:hAnsi="MbSadr (1)" w:cs="MbSadr (1)" w:hint="cs"/>
          <w:sz w:val="32"/>
          <w:szCs w:val="32"/>
          <w:rtl/>
        </w:rPr>
        <w:t>، ونصر تعزّه</w:t>
      </w:r>
      <w:r w:rsidRPr="005954F6">
        <w:rPr>
          <w:rFonts w:hint="cs"/>
          <w:sz w:val="32"/>
          <w:szCs w:val="32"/>
          <w:rtl/>
        </w:rPr>
        <w:t> </w:t>
      </w:r>
      <w:r w:rsidRPr="005954F6">
        <w:rPr>
          <w:rFonts w:ascii="MbSadr (1)" w:hAnsi="MbSadr (1)" w:cs="MbSadr (1)" w:hint="cs"/>
          <w:sz w:val="32"/>
          <w:szCs w:val="32"/>
          <w:rtl/>
        </w:rPr>
        <w:t xml:space="preserve">، وسلطان </w:t>
      </w:r>
      <w:r w:rsidRPr="005954F6">
        <w:rPr>
          <w:rFonts w:cs="MbSadr (1)"/>
          <w:sz w:val="32"/>
          <w:szCs w:val="32"/>
          <w:rtl/>
        </w:rPr>
        <w:t>ح</w:t>
      </w:r>
      <w:r w:rsidRPr="005954F6">
        <w:rPr>
          <w:rFonts w:cs="MbSadr (1)" w:hint="cs"/>
          <w:sz w:val="32"/>
          <w:szCs w:val="32"/>
          <w:rtl/>
        </w:rPr>
        <w:t>قٍّ تظهره</w:t>
      </w:r>
      <w:r w:rsidRPr="005954F6">
        <w:rPr>
          <w:rFonts w:hint="cs"/>
          <w:sz w:val="32"/>
          <w:szCs w:val="32"/>
          <w:rtl/>
        </w:rPr>
        <w:t> </w:t>
      </w:r>
      <w:r w:rsidRPr="005954F6">
        <w:rPr>
          <w:rFonts w:ascii="MbSadr (1)" w:hAnsi="MbSadr (1)" w:cs="MbSadr (1)" w:hint="cs"/>
          <w:sz w:val="32"/>
          <w:szCs w:val="32"/>
          <w:rtl/>
        </w:rPr>
        <w:t>، ورحمة منك تجلّلناها</w:t>
      </w:r>
      <w:r w:rsidRPr="005954F6">
        <w:rPr>
          <w:rFonts w:hint="cs"/>
          <w:sz w:val="32"/>
          <w:szCs w:val="32"/>
          <w:rtl/>
        </w:rPr>
        <w:t> </w:t>
      </w:r>
      <w:r w:rsidRPr="005954F6">
        <w:rPr>
          <w:rFonts w:ascii="MbSadr (1)" w:hAnsi="MbSadr (1)" w:cs="MbSadr (1)" w:hint="cs"/>
          <w:sz w:val="32"/>
          <w:szCs w:val="32"/>
          <w:rtl/>
        </w:rPr>
        <w:t>، وعافية منك تلبسناها</w:t>
      </w:r>
      <w:r w:rsidRPr="005954F6">
        <w:rPr>
          <w:rFonts w:hint="cs"/>
          <w:sz w:val="32"/>
          <w:szCs w:val="32"/>
          <w:rtl/>
        </w:rPr>
        <w:t> </w:t>
      </w:r>
      <w:r w:rsidRPr="005954F6">
        <w:rPr>
          <w:rFonts w:ascii="MbSadr (1)" w:hAnsi="MbSadr (1)" w:cs="MbSadr (1)" w:hint="cs"/>
          <w:sz w:val="32"/>
          <w:szCs w:val="32"/>
          <w:rtl/>
        </w:rPr>
        <w:t xml:space="preserve">.. برحمتك يا أرحم </w:t>
      </w:r>
      <w:r w:rsidRPr="005954F6">
        <w:rPr>
          <w:rFonts w:cs="MbSadr (1)"/>
          <w:sz w:val="32"/>
          <w:szCs w:val="32"/>
          <w:rtl/>
        </w:rPr>
        <w:t>ا</w:t>
      </w:r>
      <w:r w:rsidRPr="005954F6">
        <w:rPr>
          <w:rFonts w:cs="MbSadr (1)" w:hint="cs"/>
          <w:sz w:val="32"/>
          <w:szCs w:val="32"/>
          <w:rtl/>
        </w:rPr>
        <w:t>لراحمين</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تهذيب الأحكام 3 : 111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jc w:val="center"/>
        <w:rPr>
          <w:sz w:val="32"/>
          <w:szCs w:val="32"/>
          <w:rtl/>
        </w:rPr>
      </w:pPr>
      <w:r w:rsidRPr="005954F6">
        <w:rPr>
          <w:rFonts w:cs="MbSadr (2)"/>
          <w:bCs/>
          <w:sz w:val="32"/>
          <w:szCs w:val="32"/>
          <w:rtl/>
        </w:rPr>
        <w:t>ب</w:t>
      </w:r>
      <w:r w:rsidRPr="005954F6">
        <w:rPr>
          <w:rFonts w:cs="MbSadr (2)" w:hint="cs"/>
          <w:bCs/>
          <w:sz w:val="32"/>
          <w:szCs w:val="32"/>
          <w:rtl/>
        </w:rPr>
        <w:t>رقيّة استنكاريّة إلى أنور السادات</w:t>
      </w:r>
    </w:p>
    <w:p w:rsidR="002367DB" w:rsidRPr="005954F6" w:rsidRDefault="002367DB" w:rsidP="002367DB">
      <w:pPr>
        <w:pStyle w:val="a"/>
        <w:adjustRightInd w:val="0"/>
        <w:spacing w:line="500" w:lineRule="atLeast"/>
        <w:jc w:val="center"/>
        <w:rPr>
          <w:sz w:val="32"/>
          <w:szCs w:val="32"/>
          <w:rtl/>
        </w:rPr>
      </w:pPr>
      <w:r w:rsidRPr="005954F6">
        <w:rPr>
          <w:rFonts w:cs="MbSadr (2)"/>
          <w:bCs/>
          <w:sz w:val="32"/>
          <w:szCs w:val="32"/>
          <w:rtl/>
        </w:rPr>
        <w:t>ع</w:t>
      </w:r>
      <w:r w:rsidRPr="005954F6">
        <w:rPr>
          <w:rFonts w:cs="MbSadr (2)" w:hint="cs"/>
          <w:bCs/>
          <w:sz w:val="32"/>
          <w:szCs w:val="32"/>
          <w:rtl/>
        </w:rPr>
        <w:t>لى أعتاب اتّفاقيّة كامب ديفيد</w:t>
      </w:r>
      <w:r w:rsidRPr="005954F6">
        <w:rPr>
          <w:rFonts w:cs="MbSadr (2)"/>
          <w:bCs/>
          <w:sz w:val="32"/>
          <w:szCs w:val="32"/>
          <w:rtl/>
        </w:rPr>
        <w:t>(1)</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م</w:t>
      </w:r>
      <w:r w:rsidRPr="005954F6">
        <w:rPr>
          <w:rFonts w:cs="MbSadr (1)" w:hint="cs"/>
          <w:sz w:val="32"/>
          <w:szCs w:val="32"/>
          <w:rtl/>
        </w:rPr>
        <w:t>حمّد أنور السادات رئيس جمهوريّة مصر العربيّة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lastRenderedPageBreak/>
        <w:t>إ</w:t>
      </w:r>
      <w:r w:rsidRPr="005954F6">
        <w:rPr>
          <w:rFonts w:cs="MbSadr (1)" w:hint="cs"/>
          <w:sz w:val="32"/>
          <w:szCs w:val="32"/>
          <w:rtl/>
        </w:rPr>
        <w:t xml:space="preserve">نّنا في الساعات الأخيرة التي تسبق الموعد الذي قرّرتم فيه أن تلوّثوا </w:t>
      </w:r>
      <w:r w:rsidRPr="005954F6">
        <w:rPr>
          <w:rFonts w:cs="MbSadr (1)"/>
          <w:sz w:val="32"/>
          <w:szCs w:val="32"/>
          <w:rtl/>
        </w:rPr>
        <w:t>أ</w:t>
      </w:r>
      <w:r w:rsidRPr="005954F6">
        <w:rPr>
          <w:rFonts w:cs="MbSadr (1)" w:hint="cs"/>
          <w:sz w:val="32"/>
          <w:szCs w:val="32"/>
          <w:rtl/>
        </w:rPr>
        <w:t>يديكم بالتوقيع على وثيقة الذلّ والهوان والاستسلام للعدوّ الغاصب</w:t>
      </w:r>
      <w:r w:rsidRPr="005954F6">
        <w:rPr>
          <w:rFonts w:hint="cs"/>
          <w:sz w:val="32"/>
          <w:szCs w:val="32"/>
          <w:rtl/>
        </w:rPr>
        <w:t> </w:t>
      </w:r>
      <w:r w:rsidRPr="005954F6">
        <w:rPr>
          <w:rFonts w:ascii="MbSadr (1)" w:hAnsi="MbSadr (1)" w:cs="MbSadr (1)" w:hint="cs"/>
          <w:sz w:val="32"/>
          <w:szCs w:val="32"/>
          <w:rtl/>
        </w:rPr>
        <w:t xml:space="preserve">، نريد أن نعبّر </w:t>
      </w:r>
      <w:r w:rsidRPr="005954F6">
        <w:rPr>
          <w:rFonts w:cs="MbSadr (1)"/>
          <w:sz w:val="32"/>
          <w:szCs w:val="32"/>
          <w:rtl/>
        </w:rPr>
        <w:t>ب</w:t>
      </w:r>
      <w:r w:rsidRPr="005954F6">
        <w:rPr>
          <w:rFonts w:cs="MbSadr (1)" w:hint="cs"/>
          <w:sz w:val="32"/>
          <w:szCs w:val="32"/>
          <w:rtl/>
        </w:rPr>
        <w:t>كلّ صراحة عن فداحة الجريمة التي اختاركم الكافر المستعمر لممارستها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نحذّركم عقاب الله تعالى وغضبه </w:t>
      </w:r>
      <w:r w:rsidRPr="005165C7">
        <w:rPr>
          <w:rFonts w:ascii="MbSadr (1)" w:hAnsi="MbSadr (1)" w:cs="MbSadr (1)"/>
          <w:color w:val="FF0000"/>
          <w:sz w:val="32"/>
          <w:szCs w:val="32"/>
          <w:rtl/>
        </w:rPr>
        <w:t>(</w:t>
      </w:r>
      <w:r w:rsidRPr="005165C7">
        <w:rPr>
          <w:rFonts w:ascii="MbSadr (1)" w:hAnsi="MbSadr (1)" w:cs="MbSadr (1)"/>
          <w:bCs/>
          <w:color w:val="FF0000"/>
          <w:sz w:val="32"/>
          <w:szCs w:val="32"/>
          <w:rtl/>
        </w:rPr>
        <w:t xml:space="preserve"> يَوْمَ تَرْجُفُ الرَّاجِفَةُ * تَتْبَعُهَا الرَّادِفَةُ * قُلُوبٌ يَوْمَئِذ وَاجِفَةٌ )</w:t>
      </w:r>
      <w:r w:rsidRPr="005165C7">
        <w:rPr>
          <w:rFonts w:ascii="MbSadr (1)" w:hAnsi="MbSadr (1)" w:cs="MbSadr (1)"/>
          <w:bCs/>
          <w:sz w:val="32"/>
          <w:szCs w:val="32"/>
          <w:rtl/>
        </w:rPr>
        <w:t>(2)</w:t>
      </w:r>
      <w:r w:rsidRPr="005954F6">
        <w:rPr>
          <w:rFonts w:hint="cs"/>
          <w:sz w:val="32"/>
          <w:szCs w:val="32"/>
          <w:rtl/>
        </w:rPr>
        <w:t> </w:t>
      </w:r>
      <w:r w:rsidRPr="005954F6">
        <w:rPr>
          <w:rFonts w:cs="MbSadr (1)" w:hint="cs"/>
          <w:sz w:val="32"/>
          <w:szCs w:val="32"/>
          <w:rtl/>
        </w:rPr>
        <w:t>، ومنها قلبُ حاكم خان اُمّته وقضيّته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و</w:t>
      </w:r>
      <w:r w:rsidRPr="005954F6">
        <w:rPr>
          <w:rFonts w:cs="MbSadr (1)" w:hint="cs"/>
          <w:sz w:val="32"/>
          <w:szCs w:val="32"/>
          <w:rtl/>
        </w:rPr>
        <w:t xml:space="preserve">إنّا نؤكّد لكم أنّ المسلمين والعرب جميعاً لن يتنازلوا عن قضيّتهم مهما </w:t>
      </w:r>
      <w:r w:rsidRPr="005954F6">
        <w:rPr>
          <w:rFonts w:cs="MbSadr (1)"/>
          <w:sz w:val="32"/>
          <w:szCs w:val="32"/>
          <w:rtl/>
        </w:rPr>
        <w:t>ت</w:t>
      </w:r>
      <w:r w:rsidRPr="005954F6">
        <w:rPr>
          <w:rFonts w:cs="MbSadr (1)" w:hint="cs"/>
          <w:sz w:val="32"/>
          <w:szCs w:val="32"/>
          <w:rtl/>
        </w:rPr>
        <w:t>آمر عليها المتآمرون</w:t>
      </w:r>
      <w:r w:rsidRPr="005954F6">
        <w:rPr>
          <w:rFonts w:hint="cs"/>
          <w:sz w:val="32"/>
          <w:szCs w:val="32"/>
          <w:rtl/>
        </w:rPr>
        <w:t> </w:t>
      </w:r>
      <w:r w:rsidRPr="005954F6">
        <w:rPr>
          <w:rFonts w:ascii="MbSadr (1)" w:hAnsi="MbSadr (1)" w:cs="MbSadr (1)" w:hint="cs"/>
          <w:sz w:val="32"/>
          <w:szCs w:val="32"/>
          <w:rtl/>
        </w:rPr>
        <w:t xml:space="preserve">، وأنّ هذه الاُمّة العظيمة التي ظلّت مائة سنة لا تعرف </w:t>
      </w:r>
      <w:r w:rsidRPr="005954F6">
        <w:rPr>
          <w:rFonts w:cs="MbSadr (1)"/>
          <w:sz w:val="32"/>
          <w:szCs w:val="32"/>
          <w:rtl/>
        </w:rPr>
        <w:t>ا</w:t>
      </w:r>
      <w:r w:rsidRPr="005954F6">
        <w:rPr>
          <w:rFonts w:cs="MbSadr (1)" w:hint="cs"/>
          <w:sz w:val="32"/>
          <w:szCs w:val="32"/>
          <w:rtl/>
        </w:rPr>
        <w:t xml:space="preserve">لاستسلام واليأس حتّى استرجعت قبلتها الاُولى ومسرى نبيّها العظيم من أيدي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برقيّة استنكاريّة بعثها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إلى الرئيس المصري السابق محمّد أنور السادات </w:t>
      </w:r>
      <w:r w:rsidRPr="001D57B8">
        <w:rPr>
          <w:rStyle w:val="10"/>
          <w:rtl/>
        </w:rPr>
        <w:t>ق</w:t>
      </w:r>
      <w:r w:rsidRPr="001D57B8">
        <w:rPr>
          <w:rStyle w:val="10"/>
          <w:rFonts w:hint="cs"/>
          <w:rtl/>
        </w:rPr>
        <w:t>بيل توقيع معاهدة كامب ديفيد في 17 / 9 / 1978 م</w:t>
      </w:r>
      <w:r w:rsidRPr="001D57B8">
        <w:rPr>
          <w:rStyle w:val="10"/>
          <w:rFonts w:cs="Times New Roman" w:hint="cs"/>
          <w:rtl/>
        </w:rPr>
        <w:t> </w:t>
      </w:r>
      <w:r w:rsidRPr="001D57B8">
        <w:rPr>
          <w:rStyle w:val="10"/>
          <w:rFonts w:ascii="MbSadr (1)" w:hAnsi="MbSadr (1)" w:hint="cs"/>
          <w:rtl/>
        </w:rPr>
        <w:t xml:space="preserve">، وقد احتجزتها السلطات العراقيّة </w:t>
      </w:r>
      <w:r w:rsidRPr="001D57B8">
        <w:rPr>
          <w:rStyle w:val="10"/>
          <w:rtl/>
        </w:rPr>
        <w:t>ف</w:t>
      </w:r>
      <w:r w:rsidRPr="001D57B8">
        <w:rPr>
          <w:rStyle w:val="10"/>
          <w:rFonts w:hint="cs"/>
          <w:rtl/>
        </w:rPr>
        <w:t>نشرت في الصحف الكويتيّة (</w:t>
      </w:r>
      <w:r w:rsidRPr="001D57B8">
        <w:rPr>
          <w:rStyle w:val="10"/>
          <w:rFonts w:cs="Times New Roman" w:hint="cs"/>
          <w:rtl/>
        </w:rPr>
        <w:t> </w:t>
      </w:r>
      <w:r w:rsidRPr="001D57B8">
        <w:rPr>
          <w:rStyle w:val="10"/>
          <w:rFonts w:ascii="MbSadr (1)" w:hAnsi="MbSadr (1)" w:hint="cs"/>
          <w:rtl/>
        </w:rPr>
        <w:t xml:space="preserve">من محفوظات أرشيف المؤتمر العالمي للإمام الشهيد </w:t>
      </w:r>
      <w:r w:rsidRPr="001D57B8">
        <w:rPr>
          <w:rStyle w:val="10"/>
          <w:rtl/>
        </w:rPr>
        <w:t>ا</w:t>
      </w:r>
      <w:r w:rsidRPr="001D57B8">
        <w:rPr>
          <w:rStyle w:val="10"/>
          <w:rFonts w:hint="cs"/>
          <w:rtl/>
        </w:rPr>
        <w:t>لصدر</w:t>
      </w:r>
      <w:r w:rsidRPr="001D57B8">
        <w:rPr>
          <w:rStyle w:val="10"/>
          <w:rtl/>
        </w:rPr>
        <w:t xml:space="preserve"> (</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النازعات : 6 ـ 8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0" w:lineRule="atLeast"/>
        <w:rPr>
          <w:sz w:val="32"/>
          <w:szCs w:val="32"/>
          <w:rtl/>
        </w:rPr>
      </w:pPr>
      <w:r w:rsidRPr="005954F6">
        <w:rPr>
          <w:rFonts w:cs="MbSadr (1)"/>
          <w:sz w:val="32"/>
          <w:szCs w:val="32"/>
          <w:rtl/>
        </w:rPr>
        <w:t>ا</w:t>
      </w:r>
      <w:r w:rsidRPr="005954F6">
        <w:rPr>
          <w:rFonts w:cs="MbSadr (1)" w:hint="cs"/>
          <w:sz w:val="32"/>
          <w:szCs w:val="32"/>
          <w:rtl/>
        </w:rPr>
        <w:t>لصليبيّين</w:t>
      </w:r>
      <w:r w:rsidRPr="005954F6">
        <w:rPr>
          <w:rFonts w:hint="cs"/>
          <w:sz w:val="32"/>
          <w:szCs w:val="32"/>
          <w:rtl/>
        </w:rPr>
        <w:t> </w:t>
      </w:r>
      <w:r w:rsidRPr="005954F6">
        <w:rPr>
          <w:rFonts w:ascii="MbSadr (1)" w:hAnsi="MbSadr (1)" w:cs="MbSadr (1)" w:hint="cs"/>
          <w:sz w:val="32"/>
          <w:szCs w:val="32"/>
          <w:rtl/>
        </w:rPr>
        <w:t>، ستظلُّ اليوم صامدة على قضيّتها حتّى يكتب الله لها النصر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السلام على من اتّبع الهدى</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إ</w:t>
      </w:r>
      <w:r w:rsidRPr="005954F6">
        <w:rPr>
          <w:rFonts w:cs="MbSadr (2)" w:hint="cs"/>
          <w:bCs/>
          <w:sz w:val="32"/>
          <w:szCs w:val="32"/>
          <w:rtl/>
        </w:rPr>
        <w:t>رشادات في مجال استمداد الدستور من مبادئ الإسلام</w:t>
      </w:r>
      <w:r w:rsidRPr="005954F6">
        <w:rPr>
          <w:rFonts w:cs="MbSadr (2)"/>
          <w:bCs/>
          <w:sz w:val="32"/>
          <w:szCs w:val="32"/>
          <w:rtl/>
        </w:rPr>
        <w:t>(1)</w:t>
      </w:r>
    </w:p>
    <w:p w:rsidR="002367DB" w:rsidRPr="005954F6" w:rsidRDefault="002367DB" w:rsidP="002367DB">
      <w:pPr>
        <w:pStyle w:val="a"/>
        <w:adjustRightInd w:val="0"/>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لحمد لله ربّ العالمين والصلاة والسلام على أشرف الخلق محمّد صلّى الله </w:t>
      </w:r>
      <w:r w:rsidRPr="005954F6">
        <w:rPr>
          <w:rFonts w:cs="MbSadr (1)"/>
          <w:sz w:val="32"/>
          <w:szCs w:val="32"/>
          <w:rtl/>
        </w:rPr>
        <w:t>ع</w:t>
      </w:r>
      <w:r w:rsidRPr="005954F6">
        <w:rPr>
          <w:rFonts w:cs="MbSadr (1)" w:hint="cs"/>
          <w:sz w:val="32"/>
          <w:szCs w:val="32"/>
          <w:rtl/>
        </w:rPr>
        <w:t>ليه وعلى آله وأصحابه الطيّبين</w:t>
      </w:r>
      <w:r w:rsidRPr="005954F6">
        <w:rPr>
          <w:rFonts w:hint="cs"/>
          <w:sz w:val="32"/>
          <w:szCs w:val="32"/>
          <w:rtl/>
        </w:rPr>
        <w:t> </w:t>
      </w:r>
      <w:r w:rsidRPr="005954F6">
        <w:rPr>
          <w:rFonts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بعد</w:t>
      </w:r>
      <w:r w:rsidRPr="005954F6">
        <w:rPr>
          <w:rFonts w:hint="cs"/>
          <w:sz w:val="32"/>
          <w:szCs w:val="32"/>
          <w:rtl/>
        </w:rPr>
        <w:t> ;</w:t>
      </w:r>
      <w:r w:rsidRPr="005954F6">
        <w:rPr>
          <w:rFonts w:ascii="MbSadr (1)" w:hAnsi="MbSadr (1)" w:cs="MbSadr (1)" w:hint="cs"/>
          <w:sz w:val="32"/>
          <w:szCs w:val="32"/>
          <w:rtl/>
        </w:rPr>
        <w:t xml:space="preserve"> إنّه لمن الفرص الثمينة لاُمّتنا الإسلاميّة في هذه المرحلة من تاريخها </w:t>
      </w:r>
      <w:r w:rsidRPr="005954F6">
        <w:rPr>
          <w:rFonts w:cs="MbSadr (1)"/>
          <w:sz w:val="32"/>
          <w:szCs w:val="32"/>
          <w:rtl/>
        </w:rPr>
        <w:t>ا</w:t>
      </w:r>
      <w:r w:rsidRPr="005954F6">
        <w:rPr>
          <w:rFonts w:cs="MbSadr (1)" w:hint="cs"/>
          <w:sz w:val="32"/>
          <w:szCs w:val="32"/>
          <w:rtl/>
        </w:rPr>
        <w:t xml:space="preserve">لعصيب والتي تواجه فيها تيّارات واتّجاهات مضادّة تملك من الإمكانات </w:t>
      </w:r>
      <w:r w:rsidRPr="005954F6">
        <w:rPr>
          <w:rFonts w:cs="MbSadr (1)"/>
          <w:sz w:val="32"/>
          <w:szCs w:val="32"/>
          <w:rtl/>
        </w:rPr>
        <w:t>ا</w:t>
      </w:r>
      <w:r w:rsidRPr="005954F6">
        <w:rPr>
          <w:rFonts w:cs="MbSadr (1)" w:hint="cs"/>
          <w:sz w:val="32"/>
          <w:szCs w:val="32"/>
          <w:rtl/>
        </w:rPr>
        <w:t xml:space="preserve">لمادّيّة والأيديولوجيّة والتنظيميّة ما يكون جديراً بها أن تتوفّق لزرع الشكوك في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مقالٌ أملاه السيّد الشهيد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على الشيخ محمّد رضا النعماني وأرسله إلى الشيخ يوسف </w:t>
      </w:r>
      <w:r w:rsidRPr="001D57B8">
        <w:rPr>
          <w:rStyle w:val="10"/>
          <w:rtl/>
        </w:rPr>
        <w:t>ن</w:t>
      </w:r>
      <w:r w:rsidRPr="001D57B8">
        <w:rPr>
          <w:rStyle w:val="10"/>
          <w:rFonts w:hint="cs"/>
          <w:rtl/>
        </w:rPr>
        <w:t>فسي</w:t>
      </w:r>
      <w:r w:rsidRPr="001D57B8">
        <w:rPr>
          <w:rStyle w:val="10"/>
          <w:rFonts w:cs="Times New Roman" w:hint="cs"/>
          <w:rtl/>
        </w:rPr>
        <w:t> </w:t>
      </w:r>
      <w:r w:rsidRPr="001D57B8">
        <w:rPr>
          <w:rStyle w:val="10"/>
          <w:rFonts w:ascii="MbSadr (1)" w:hAnsi="MbSadr (1)" w:hint="cs"/>
          <w:rtl/>
        </w:rPr>
        <w:t>، وذلك في الظرف التاريخي الذي قامت فيه تجربة إسلاميّة في بلاد «</w:t>
      </w:r>
      <w:r w:rsidRPr="001D57B8">
        <w:rPr>
          <w:rStyle w:val="10"/>
          <w:rFonts w:cs="Times New Roman" w:hint="cs"/>
          <w:rtl/>
        </w:rPr>
        <w:t> </w:t>
      </w:r>
      <w:r w:rsidRPr="001D57B8">
        <w:rPr>
          <w:rStyle w:val="10"/>
          <w:rFonts w:ascii="MbSadr (1)" w:hAnsi="MbSadr (1)" w:hint="cs"/>
          <w:rtl/>
        </w:rPr>
        <w:t>باكستان</w:t>
      </w:r>
      <w:r w:rsidRPr="001D57B8">
        <w:rPr>
          <w:rStyle w:val="10"/>
          <w:rFonts w:cs="Times New Roman" w:hint="cs"/>
          <w:rtl/>
        </w:rPr>
        <w:t> </w:t>
      </w:r>
      <w:r w:rsidRPr="001D57B8">
        <w:rPr>
          <w:rStyle w:val="10"/>
          <w:rFonts w:ascii="MbSadr (1)" w:hAnsi="MbSadr (1)" w:hint="cs"/>
          <w:rtl/>
        </w:rPr>
        <w:t xml:space="preserve">» </w:t>
      </w:r>
      <w:r w:rsidRPr="001D57B8">
        <w:rPr>
          <w:rStyle w:val="10"/>
          <w:rtl/>
        </w:rPr>
        <w:t>ح</w:t>
      </w:r>
      <w:r w:rsidRPr="001D57B8">
        <w:rPr>
          <w:rStyle w:val="10"/>
          <w:rFonts w:hint="cs"/>
          <w:rtl/>
        </w:rPr>
        <w:t>اولت استمداد دستورها من مبادئ الإسلام</w:t>
      </w:r>
      <w:r w:rsidRPr="001D57B8">
        <w:rPr>
          <w:rStyle w:val="10"/>
          <w:rFonts w:cs="Times New Roman" w:hint="cs"/>
          <w:rtl/>
        </w:rPr>
        <w:t> </w:t>
      </w:r>
      <w:r w:rsidRPr="001D57B8">
        <w:rPr>
          <w:rStyle w:val="10"/>
          <w:rFonts w:ascii="MbSadr (1)" w:hAnsi="MbSadr (1)" w:hint="cs"/>
          <w:rtl/>
        </w:rPr>
        <w:t xml:space="preserve">، وكان يخشى فشل هذه التجربة وعدم </w:t>
      </w:r>
      <w:r w:rsidRPr="001D57B8">
        <w:rPr>
          <w:rStyle w:val="10"/>
          <w:rtl/>
        </w:rPr>
        <w:t>ن</w:t>
      </w:r>
      <w:r w:rsidRPr="001D57B8">
        <w:rPr>
          <w:rStyle w:val="10"/>
          <w:rFonts w:hint="cs"/>
          <w:rtl/>
        </w:rPr>
        <w:t>جاحها في تحقيق آمال الاُمّة الإسلاميّة</w:t>
      </w:r>
      <w:r w:rsidRPr="001D57B8">
        <w:rPr>
          <w:rStyle w:val="10"/>
          <w:rFonts w:cs="Times New Roman" w:hint="cs"/>
          <w:rtl/>
        </w:rPr>
        <w:t> </w:t>
      </w:r>
      <w:r w:rsidRPr="001D57B8">
        <w:rPr>
          <w:rStyle w:val="10"/>
          <w:rFonts w:ascii="MbSadr (1)" w:hAnsi="MbSadr (1)" w:hint="cs"/>
          <w:rtl/>
        </w:rPr>
        <w:t xml:space="preserve">. وقد حاول </w:t>
      </w:r>
      <w:r w:rsidRPr="001D57B8">
        <w:rPr>
          <w:rStyle w:val="10"/>
          <w:rtl/>
        </w:rPr>
        <w:t>(</w:t>
      </w:r>
      <w:r w:rsidRPr="001D57B8">
        <w:rPr>
          <w:rStyle w:val="10"/>
          <w:rFonts w:hint="cs"/>
          <w:rtl/>
        </w:rPr>
        <w:t>رحمه الله)</w:t>
      </w:r>
      <w:r w:rsidRPr="001D57B8">
        <w:rPr>
          <w:rStyle w:val="10"/>
          <w:rtl/>
        </w:rPr>
        <w:t xml:space="preserve"> </w:t>
      </w:r>
      <w:r w:rsidRPr="001D57B8">
        <w:rPr>
          <w:rStyle w:val="10"/>
          <w:rFonts w:hint="cs"/>
          <w:rtl/>
        </w:rPr>
        <w:t xml:space="preserve">من خلال ذلك إبلاغ إرشاداته القيّمة </w:t>
      </w:r>
      <w:r w:rsidRPr="001D57B8">
        <w:rPr>
          <w:rStyle w:val="10"/>
          <w:rtl/>
        </w:rPr>
        <w:t>ف</w:t>
      </w:r>
      <w:r w:rsidRPr="001D57B8">
        <w:rPr>
          <w:rStyle w:val="10"/>
          <w:rFonts w:hint="cs"/>
          <w:rtl/>
        </w:rPr>
        <w:t xml:space="preserve">ي هذا المجال إلى المسؤولين المشاركين في هذه التجربة بصورة غير مباشرة وباسم بعض </w:t>
      </w:r>
      <w:r w:rsidRPr="001D57B8">
        <w:rPr>
          <w:rStyle w:val="10"/>
          <w:rtl/>
        </w:rPr>
        <w:t>ا</w:t>
      </w:r>
      <w:r w:rsidRPr="001D57B8">
        <w:rPr>
          <w:rStyle w:val="10"/>
          <w:rFonts w:hint="cs"/>
          <w:rtl/>
        </w:rPr>
        <w:t>لشخصيّات الإسلاميّة المتواجدة في تلك البلاد</w:t>
      </w:r>
      <w:r w:rsidRPr="001D57B8">
        <w:rPr>
          <w:rStyle w:val="10"/>
          <w:rFonts w:cs="Times New Roman" w:hint="cs"/>
          <w:rtl/>
        </w:rPr>
        <w:t> </w:t>
      </w:r>
      <w:r w:rsidRPr="001D57B8">
        <w:rPr>
          <w:rStyle w:val="10"/>
          <w:rFonts w:ascii="MbSadr (1)" w:hAnsi="MbSadr (1)" w:hint="cs"/>
          <w:rtl/>
        </w:rPr>
        <w:t>، وكان وقتئذ سماحة الشيخ يوسف نفسي</w:t>
      </w:r>
      <w:r w:rsidRPr="001D57B8">
        <w:rPr>
          <w:rStyle w:val="10"/>
          <w:rFonts w:hint="cs"/>
          <w:rtl/>
        </w:rPr>
        <w:t xml:space="preserve"> </w:t>
      </w:r>
      <w:r w:rsidRPr="001D57B8">
        <w:rPr>
          <w:rStyle w:val="10"/>
          <w:rtl/>
        </w:rPr>
        <w:t>م</w:t>
      </w:r>
      <w:r w:rsidRPr="001D57B8">
        <w:rPr>
          <w:rStyle w:val="10"/>
          <w:rFonts w:hint="cs"/>
          <w:rtl/>
        </w:rPr>
        <w:t>ن علماء الشيعة المستوطنين هناك</w:t>
      </w:r>
      <w:r w:rsidRPr="001D57B8">
        <w:rPr>
          <w:rStyle w:val="10"/>
          <w:rFonts w:cs="Times New Roman" w:hint="cs"/>
          <w:rtl/>
        </w:rPr>
        <w:t> </w:t>
      </w:r>
      <w:r w:rsidRPr="001D57B8">
        <w:rPr>
          <w:rStyle w:val="10"/>
          <w:rFonts w:ascii="MbSadr (1)" w:hAnsi="MbSadr (1)" w:hint="cs"/>
          <w:rtl/>
        </w:rPr>
        <w:t xml:space="preserve">، فأرسل هذا المقال إليه ليقوم بإيصال مضامينه إلى </w:t>
      </w:r>
      <w:r w:rsidRPr="001D57B8">
        <w:rPr>
          <w:rStyle w:val="10"/>
          <w:rtl/>
        </w:rPr>
        <w:t>ه</w:t>
      </w:r>
      <w:r w:rsidRPr="001D57B8">
        <w:rPr>
          <w:rStyle w:val="10"/>
          <w:rFonts w:hint="cs"/>
          <w:rtl/>
        </w:rPr>
        <w:t>ؤلاء المسؤولين بالنحو المناسب لهذا الشأن ومن دون أن يحمل اسمه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100" w:lineRule="atLeast"/>
        <w:jc w:val="right"/>
        <w:rPr>
          <w:sz w:val="32"/>
          <w:szCs w:val="32"/>
          <w:rtl/>
        </w:rPr>
      </w:pP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لجنة التحقيق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 xml:space="preserve">فوس أبنائها وتشتّت أفكارهم والتضعيف من إيمانهم بأقدس رسالة وأمثل شريعة </w:t>
      </w:r>
      <w:r w:rsidRPr="005954F6">
        <w:rPr>
          <w:rFonts w:cs="MbSadr (1)"/>
          <w:sz w:val="32"/>
          <w:szCs w:val="32"/>
          <w:rtl/>
        </w:rPr>
        <w:t>ا</w:t>
      </w:r>
      <w:r w:rsidRPr="005954F6">
        <w:rPr>
          <w:rFonts w:cs="MbSadr (1)" w:hint="cs"/>
          <w:sz w:val="32"/>
          <w:szCs w:val="32"/>
          <w:rtl/>
        </w:rPr>
        <w:t>ختارها الله سبحانه وتعالى لعباده في هذه الحياة</w:t>
      </w:r>
      <w:r w:rsidRPr="005954F6">
        <w:rPr>
          <w:rFonts w:hint="cs"/>
          <w:sz w:val="32"/>
          <w:szCs w:val="32"/>
          <w:rtl/>
        </w:rPr>
        <w:t> </w:t>
      </w:r>
      <w:r w:rsidRPr="005954F6">
        <w:rPr>
          <w:rFonts w:ascii="MbSadr (1)" w:hAnsi="MbSadr (1)" w:cs="MbSadr (1)" w:hint="cs"/>
          <w:sz w:val="32"/>
          <w:szCs w:val="32"/>
          <w:rtl/>
        </w:rPr>
        <w:t>. أقول</w:t>
      </w:r>
      <w:r w:rsidRPr="005954F6">
        <w:rPr>
          <w:rFonts w:cs="MbSadr (1)" w:hint="cs"/>
          <w:sz w:val="32"/>
          <w:szCs w:val="32"/>
          <w:rtl/>
        </w:rPr>
        <w:t xml:space="preserve"> : إنّها لفرصة ثمينة لهذه </w:t>
      </w:r>
      <w:r w:rsidRPr="005954F6">
        <w:rPr>
          <w:rFonts w:cs="MbSadr (1)"/>
          <w:sz w:val="32"/>
          <w:szCs w:val="32"/>
          <w:rtl/>
        </w:rPr>
        <w:t>ا</w:t>
      </w:r>
      <w:r w:rsidRPr="005954F6">
        <w:rPr>
          <w:rFonts w:cs="MbSadr (1)" w:hint="cs"/>
          <w:sz w:val="32"/>
          <w:szCs w:val="32"/>
          <w:rtl/>
        </w:rPr>
        <w:t xml:space="preserve">لاُمّة أن تجد بعد عناء جهيد وصبر طويل قيام تجربة إسلاميّة تحاول أن تستمدّ </w:t>
      </w:r>
      <w:r w:rsidRPr="005954F6">
        <w:rPr>
          <w:rFonts w:cs="MbSadr (1)"/>
          <w:sz w:val="32"/>
          <w:szCs w:val="32"/>
          <w:rtl/>
        </w:rPr>
        <w:t>د</w:t>
      </w:r>
      <w:r w:rsidRPr="005954F6">
        <w:rPr>
          <w:rFonts w:cs="MbSadr (1)" w:hint="cs"/>
          <w:sz w:val="32"/>
          <w:szCs w:val="32"/>
          <w:rtl/>
        </w:rPr>
        <w:t>ستورها من مبادئ الإسلام فحسب</w:t>
      </w:r>
      <w:r w:rsidRPr="005954F6">
        <w:rPr>
          <w:rFonts w:hint="cs"/>
          <w:sz w:val="32"/>
          <w:szCs w:val="32"/>
          <w:rtl/>
        </w:rPr>
        <w:t> </w:t>
      </w:r>
      <w:r w:rsidRPr="005954F6">
        <w:rPr>
          <w:rFonts w:ascii="MbSadr (1)" w:hAnsi="MbSadr (1)" w:cs="MbSadr (1)" w:hint="cs"/>
          <w:sz w:val="32"/>
          <w:szCs w:val="32"/>
          <w:rtl/>
        </w:rPr>
        <w:t xml:space="preserve">، وعلى ضوء ما يشرّعه من أنظمة وقوانين </w:t>
      </w:r>
      <w:r w:rsidRPr="005954F6">
        <w:rPr>
          <w:rFonts w:cs="MbSadr (1)"/>
          <w:sz w:val="32"/>
          <w:szCs w:val="32"/>
          <w:rtl/>
        </w:rPr>
        <w:t>و</w:t>
      </w:r>
      <w:r w:rsidRPr="005954F6">
        <w:rPr>
          <w:rFonts w:cs="MbSadr (1)" w:hint="cs"/>
          <w:sz w:val="32"/>
          <w:szCs w:val="32"/>
          <w:rtl/>
        </w:rPr>
        <w:t>مناهج كفيلة بأن تضمن لإنسانها في كافّة شؤونه</w:t>
      </w:r>
      <w:r w:rsidRPr="005954F6">
        <w:rPr>
          <w:rFonts w:hint="cs"/>
          <w:sz w:val="32"/>
          <w:szCs w:val="32"/>
          <w:rtl/>
        </w:rPr>
        <w:t> </w:t>
      </w:r>
      <w:r w:rsidRPr="005954F6">
        <w:rPr>
          <w:rFonts w:ascii="MbSadr (1)" w:hAnsi="MbSadr (1)" w:cs="MbSadr (1)" w:hint="cs"/>
          <w:sz w:val="32"/>
          <w:szCs w:val="32"/>
          <w:rtl/>
        </w:rPr>
        <w:t xml:space="preserve">، وما يحتاج إليه في الحياة </w:t>
      </w:r>
      <w:r w:rsidRPr="005954F6">
        <w:rPr>
          <w:rFonts w:cs="MbSadr (1)"/>
          <w:sz w:val="32"/>
          <w:szCs w:val="32"/>
          <w:rtl/>
        </w:rPr>
        <w:t>ا</w:t>
      </w:r>
      <w:r w:rsidRPr="005954F6">
        <w:rPr>
          <w:rFonts w:cs="MbSadr (1)" w:hint="cs"/>
          <w:sz w:val="32"/>
          <w:szCs w:val="32"/>
          <w:rtl/>
        </w:rPr>
        <w:t>لعدالة والسعادة والرقيّ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هذه الفرصة بقدر ما توجب الشعور لدى الواعين من أبناء الاُمّة العارفين </w:t>
      </w:r>
      <w:r w:rsidRPr="005954F6">
        <w:rPr>
          <w:rFonts w:cs="MbSadr (1)"/>
          <w:sz w:val="32"/>
          <w:szCs w:val="32"/>
          <w:rtl/>
        </w:rPr>
        <w:t>ق</w:t>
      </w:r>
      <w:r w:rsidRPr="005954F6">
        <w:rPr>
          <w:rFonts w:cs="MbSadr (1)" w:hint="cs"/>
          <w:sz w:val="32"/>
          <w:szCs w:val="32"/>
          <w:rtl/>
        </w:rPr>
        <w:t>يمة أيديولوجيّتهم بالارتياح والنصر والعزّة</w:t>
      </w:r>
      <w:r w:rsidRPr="005954F6">
        <w:rPr>
          <w:rFonts w:hint="cs"/>
          <w:sz w:val="32"/>
          <w:szCs w:val="32"/>
          <w:rtl/>
        </w:rPr>
        <w:t> </w:t>
      </w:r>
      <w:r w:rsidRPr="005954F6">
        <w:rPr>
          <w:rFonts w:ascii="MbSadr (1)" w:hAnsi="MbSadr (1)" w:cs="MbSadr (1)" w:hint="cs"/>
          <w:sz w:val="32"/>
          <w:szCs w:val="32"/>
          <w:rtl/>
        </w:rPr>
        <w:t xml:space="preserve">، تثير فيهم من ناحية اُخرى مخاوف </w:t>
      </w:r>
      <w:r w:rsidRPr="005954F6">
        <w:rPr>
          <w:rFonts w:cs="MbSadr (1)"/>
          <w:sz w:val="32"/>
          <w:szCs w:val="32"/>
          <w:rtl/>
        </w:rPr>
        <w:t>خ</w:t>
      </w:r>
      <w:r w:rsidRPr="005954F6">
        <w:rPr>
          <w:rFonts w:cs="MbSadr (1)" w:hint="cs"/>
          <w:sz w:val="32"/>
          <w:szCs w:val="32"/>
          <w:rtl/>
        </w:rPr>
        <w:t>طيرة من جرّاء احتمالات فشل هذه التجربة</w:t>
      </w:r>
      <w:r w:rsidRPr="005954F6">
        <w:rPr>
          <w:rFonts w:hint="cs"/>
          <w:sz w:val="32"/>
          <w:szCs w:val="32"/>
          <w:rtl/>
        </w:rPr>
        <w:t> </w:t>
      </w:r>
      <w:r w:rsidRPr="005954F6">
        <w:rPr>
          <w:rFonts w:ascii="MbSadr (1)" w:hAnsi="MbSadr (1)" w:cs="MbSadr (1)" w:hint="cs"/>
          <w:sz w:val="32"/>
          <w:szCs w:val="32"/>
          <w:rtl/>
        </w:rPr>
        <w:t xml:space="preserve">، وعدم نجاحها في تحقيق كلّ تلك </w:t>
      </w:r>
      <w:r w:rsidRPr="005954F6">
        <w:rPr>
          <w:rFonts w:cs="MbSadr (1)"/>
          <w:sz w:val="32"/>
          <w:szCs w:val="32"/>
          <w:rtl/>
        </w:rPr>
        <w:t>ا</w:t>
      </w:r>
      <w:r w:rsidRPr="005954F6">
        <w:rPr>
          <w:rFonts w:cs="MbSadr (1)" w:hint="cs"/>
          <w:sz w:val="32"/>
          <w:szCs w:val="32"/>
          <w:rtl/>
        </w:rPr>
        <w:t xml:space="preserve">لآمال التي كانت تعيشها الاُمّة وتنتظرها ويقصد إليها المخلصون من أبنائها عبر </w:t>
      </w:r>
      <w:r w:rsidRPr="005954F6">
        <w:rPr>
          <w:rFonts w:cs="MbSadr (1)"/>
          <w:sz w:val="32"/>
          <w:szCs w:val="32"/>
          <w:rtl/>
        </w:rPr>
        <w:t>ص</w:t>
      </w:r>
      <w:r w:rsidRPr="005954F6">
        <w:rPr>
          <w:rFonts w:cs="MbSadr (1)" w:hint="cs"/>
          <w:sz w:val="32"/>
          <w:szCs w:val="32"/>
          <w:rtl/>
        </w:rPr>
        <w:t>راعهم الفكري والأيديولوجي مع الاتّجاهات الاُخرى المعاصرة</w:t>
      </w:r>
      <w:r w:rsidRPr="005954F6">
        <w:rPr>
          <w:rFonts w:hint="cs"/>
          <w:sz w:val="32"/>
          <w:szCs w:val="32"/>
          <w:rtl/>
        </w:rPr>
        <w:t> </w:t>
      </w:r>
      <w:r w:rsidRPr="005954F6">
        <w:rPr>
          <w:rFonts w:ascii="MbSadr (1)" w:hAnsi="MbSadr (1)" w:cs="MbSadr (1)" w:hint="cs"/>
          <w:sz w:val="32"/>
          <w:szCs w:val="32"/>
          <w:rtl/>
        </w:rPr>
        <w:t xml:space="preserve">، ذلك </w:t>
      </w:r>
      <w:r>
        <w:rPr>
          <w:rFonts w:ascii="MbSadr (1)" w:hAnsi="MbSadr (1)" w:cs="MbSadr (1)" w:hint="cs"/>
          <w:sz w:val="32"/>
          <w:szCs w:val="32"/>
          <w:rtl/>
        </w:rPr>
        <w:t>أنّ</w:t>
      </w:r>
      <w:r w:rsidRPr="005954F6">
        <w:rPr>
          <w:rFonts w:ascii="MbSadr (1)" w:hAnsi="MbSadr (1)" w:cs="MbSadr (1)" w:hint="cs"/>
          <w:sz w:val="32"/>
          <w:szCs w:val="32"/>
          <w:rtl/>
        </w:rPr>
        <w:t xml:space="preserve">ه في </w:t>
      </w:r>
      <w:r w:rsidRPr="005954F6">
        <w:rPr>
          <w:rFonts w:cs="MbSadr (1)"/>
          <w:sz w:val="32"/>
          <w:szCs w:val="32"/>
          <w:rtl/>
        </w:rPr>
        <w:t>ح</w:t>
      </w:r>
      <w:r w:rsidRPr="005954F6">
        <w:rPr>
          <w:rFonts w:cs="MbSadr (1)" w:hint="cs"/>
          <w:sz w:val="32"/>
          <w:szCs w:val="32"/>
          <w:rtl/>
        </w:rPr>
        <w:t xml:space="preserve">الة من هذا القبيل سوف تنتكس تلك الروح المعنويّة عند أبناء الاُمّة وتتزلزل </w:t>
      </w:r>
      <w:r w:rsidRPr="005954F6">
        <w:rPr>
          <w:rFonts w:cs="MbSadr (1)"/>
          <w:sz w:val="32"/>
          <w:szCs w:val="32"/>
          <w:rtl/>
        </w:rPr>
        <w:t>ث</w:t>
      </w:r>
      <w:r w:rsidRPr="005954F6">
        <w:rPr>
          <w:rFonts w:cs="MbSadr (1)" w:hint="cs"/>
          <w:sz w:val="32"/>
          <w:szCs w:val="32"/>
          <w:rtl/>
        </w:rPr>
        <w:t xml:space="preserve">قتهم بقدرتهم على إدارة الحياة البشريّة المعاصرة على أساس أيديولوجيّتهم </w:t>
      </w:r>
      <w:r w:rsidRPr="005954F6">
        <w:rPr>
          <w:rFonts w:cs="MbSadr (1)"/>
          <w:sz w:val="32"/>
          <w:szCs w:val="32"/>
          <w:rtl/>
        </w:rPr>
        <w:t>ا</w:t>
      </w:r>
      <w:r w:rsidRPr="005954F6">
        <w:rPr>
          <w:rFonts w:cs="MbSadr (1)" w:hint="cs"/>
          <w:sz w:val="32"/>
          <w:szCs w:val="32"/>
          <w:rtl/>
        </w:rPr>
        <w:t>لإسلاميّة التي آمنوا بها ودافعوا عنها بكلّ غال ونفيس</w:t>
      </w:r>
      <w:r w:rsidRPr="005954F6">
        <w:rPr>
          <w:rFonts w:hint="cs"/>
          <w:sz w:val="32"/>
          <w:szCs w:val="32"/>
          <w:rtl/>
        </w:rPr>
        <w:t> </w:t>
      </w:r>
      <w:r w:rsidRPr="005954F6">
        <w:rPr>
          <w:rFonts w:ascii="MbSadr (1)" w:hAnsi="MbSadr (1)" w:cs="MbSadr (1)" w:hint="cs"/>
          <w:sz w:val="32"/>
          <w:szCs w:val="32"/>
          <w:rtl/>
        </w:rPr>
        <w:t xml:space="preserve">، وفي ذلك بلاءٌ للمؤمنين </w:t>
      </w:r>
      <w:r w:rsidRPr="005954F6">
        <w:rPr>
          <w:rFonts w:cs="MbSadr (1)"/>
          <w:sz w:val="32"/>
          <w:szCs w:val="32"/>
          <w:rtl/>
        </w:rPr>
        <w:t>ع</w:t>
      </w:r>
      <w:r w:rsidRPr="005954F6">
        <w:rPr>
          <w:rFonts w:cs="MbSadr (1)" w:hint="cs"/>
          <w:sz w:val="32"/>
          <w:szCs w:val="32"/>
          <w:rtl/>
        </w:rPr>
        <w:t>ظيم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لذلك فنحن نهيب بكلّ المسؤولين المشاركين في هذه التجربة أن يكونوا </w:t>
      </w:r>
      <w:r w:rsidRPr="005954F6">
        <w:rPr>
          <w:rFonts w:cs="MbSadr (1)"/>
          <w:sz w:val="32"/>
          <w:szCs w:val="32"/>
          <w:rtl/>
        </w:rPr>
        <w:t>ع</w:t>
      </w:r>
      <w:r w:rsidRPr="005954F6">
        <w:rPr>
          <w:rFonts w:cs="MbSadr (1)" w:hint="cs"/>
          <w:sz w:val="32"/>
          <w:szCs w:val="32"/>
          <w:rtl/>
        </w:rPr>
        <w:t>لى مستوى أداء هذه المسؤوليّة الجسيمة</w:t>
      </w:r>
      <w:r w:rsidRPr="005954F6">
        <w:rPr>
          <w:rFonts w:hint="cs"/>
          <w:sz w:val="32"/>
          <w:szCs w:val="32"/>
          <w:rtl/>
        </w:rPr>
        <w:t> ;</w:t>
      </w:r>
      <w:r w:rsidRPr="005954F6">
        <w:rPr>
          <w:rFonts w:ascii="MbSadr (1)" w:hAnsi="MbSadr (1)" w:cs="MbSadr (1)" w:hint="cs"/>
          <w:sz w:val="32"/>
          <w:szCs w:val="32"/>
          <w:rtl/>
        </w:rPr>
        <w:t xml:space="preserve"> بأن يستشعروا أوّلا مدى خطورة </w:t>
      </w:r>
      <w:r w:rsidRPr="005954F6">
        <w:rPr>
          <w:rFonts w:cs="MbSadr (1)"/>
          <w:sz w:val="32"/>
          <w:szCs w:val="32"/>
          <w:rtl/>
        </w:rPr>
        <w:t>ا</w:t>
      </w:r>
      <w:r w:rsidRPr="005954F6">
        <w:rPr>
          <w:rFonts w:cs="MbSadr (1)" w:hint="cs"/>
          <w:sz w:val="32"/>
          <w:szCs w:val="32"/>
          <w:rtl/>
        </w:rPr>
        <w:t>لموقف ودقّته</w:t>
      </w:r>
      <w:r w:rsidRPr="005954F6">
        <w:rPr>
          <w:rFonts w:hint="cs"/>
          <w:sz w:val="32"/>
          <w:szCs w:val="32"/>
          <w:rtl/>
        </w:rPr>
        <w:t> </w:t>
      </w:r>
      <w:r w:rsidRPr="005954F6">
        <w:rPr>
          <w:rFonts w:ascii="MbSadr (1)" w:hAnsi="MbSadr (1)" w:cs="MbSadr (1)" w:hint="cs"/>
          <w:sz w:val="32"/>
          <w:szCs w:val="32"/>
          <w:rtl/>
        </w:rPr>
        <w:t xml:space="preserve">، ويؤدّوا ثانياً دورهم في تحمّل هذه المسؤوليّة بكلّ أمانة </w:t>
      </w:r>
      <w:r w:rsidRPr="005954F6">
        <w:rPr>
          <w:rFonts w:cs="MbSadr (1)"/>
          <w:sz w:val="32"/>
          <w:szCs w:val="32"/>
          <w:rtl/>
        </w:rPr>
        <w:t>و</w:t>
      </w:r>
      <w:r w:rsidRPr="005954F6">
        <w:rPr>
          <w:rFonts w:cs="MbSadr (1)" w:hint="cs"/>
          <w:sz w:val="32"/>
          <w:szCs w:val="32"/>
          <w:rtl/>
        </w:rPr>
        <w:t>إخلاص بمبادئ الإسلام دون تأثّر بالتيّارات والأيديولوجيّات الاُخرى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ثالثاً : أن يستفيدوا بهذا الصدد من كافّة الإمكانات الفكريّة والفقهيّة التي تملكها </w:t>
      </w:r>
      <w:r w:rsidRPr="005954F6">
        <w:rPr>
          <w:rFonts w:cs="MbSadr (1)"/>
          <w:sz w:val="32"/>
          <w:szCs w:val="32"/>
          <w:rtl/>
        </w:rPr>
        <w:t>ا</w:t>
      </w:r>
      <w:r w:rsidRPr="005954F6">
        <w:rPr>
          <w:rFonts w:cs="MbSadr (1)" w:hint="cs"/>
          <w:sz w:val="32"/>
          <w:szCs w:val="32"/>
          <w:rtl/>
        </w:rPr>
        <w:t>ُمّتنا الإسلاميّة بمختلف فرقها ومذاهبها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أظنّ أنّ هناك من لا يشاركني الاعتقاد بأنّ هذه النقطة الأخيرة هي أهمّ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(319)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راحل هذه المهمّة وأكثرها إيجابيّة في الوصول إلى الهدف المنشود</w:t>
      </w:r>
      <w:r w:rsidRPr="005954F6">
        <w:rPr>
          <w:rFonts w:hint="cs"/>
          <w:sz w:val="32"/>
          <w:szCs w:val="32"/>
          <w:rtl/>
        </w:rPr>
        <w:t> ;</w:t>
      </w:r>
      <w:r w:rsidRPr="005954F6">
        <w:rPr>
          <w:rFonts w:ascii="MbSadr (1)" w:hAnsi="MbSadr (1)" w:cs="MbSadr (1)" w:hint="cs"/>
          <w:sz w:val="32"/>
          <w:szCs w:val="32"/>
          <w:rtl/>
        </w:rPr>
        <w:t xml:space="preserve"> ذلك أنّ </w:t>
      </w:r>
      <w:r w:rsidRPr="005954F6">
        <w:rPr>
          <w:rFonts w:cs="MbSadr (1)"/>
          <w:sz w:val="32"/>
          <w:szCs w:val="32"/>
          <w:rtl/>
        </w:rPr>
        <w:t>و</w:t>
      </w:r>
      <w:r w:rsidRPr="005954F6">
        <w:rPr>
          <w:rFonts w:cs="MbSadr (1)" w:hint="cs"/>
          <w:sz w:val="32"/>
          <w:szCs w:val="32"/>
          <w:rtl/>
        </w:rPr>
        <w:t xml:space="preserve">ضع دستور يستمدّ كلّ بنوده وفصوله من الإسلام بنحو يكفل تنظيم كلّ جوانب </w:t>
      </w:r>
      <w:r w:rsidRPr="005954F6">
        <w:rPr>
          <w:rFonts w:cs="MbSadr (1)"/>
          <w:sz w:val="32"/>
          <w:szCs w:val="32"/>
          <w:rtl/>
        </w:rPr>
        <w:t>ا</w:t>
      </w:r>
      <w:r w:rsidRPr="005954F6">
        <w:rPr>
          <w:rFonts w:cs="MbSadr (1)" w:hint="cs"/>
          <w:sz w:val="32"/>
          <w:szCs w:val="32"/>
          <w:rtl/>
        </w:rPr>
        <w:t xml:space="preserve">لحياة الإنسانيّة المعاصرة وإشباع كلّ ما تتطلّبه من حاجات على مستوى العصر </w:t>
      </w:r>
      <w:r w:rsidRPr="005954F6">
        <w:rPr>
          <w:rFonts w:cs="MbSadr (1)"/>
          <w:sz w:val="32"/>
          <w:szCs w:val="32"/>
          <w:rtl/>
        </w:rPr>
        <w:t>ل</w:t>
      </w:r>
      <w:r w:rsidRPr="005954F6">
        <w:rPr>
          <w:rFonts w:cs="MbSadr (1)" w:hint="cs"/>
          <w:sz w:val="32"/>
          <w:szCs w:val="32"/>
          <w:rtl/>
        </w:rPr>
        <w:t>يس بالأمر الهيّن اليسير</w:t>
      </w:r>
      <w:r w:rsidRPr="005954F6">
        <w:rPr>
          <w:rFonts w:hint="cs"/>
          <w:sz w:val="32"/>
          <w:szCs w:val="32"/>
          <w:rtl/>
        </w:rPr>
        <w:t> ;</w:t>
      </w:r>
      <w:r w:rsidRPr="005954F6">
        <w:rPr>
          <w:rFonts w:ascii="MbSadr (1)" w:hAnsi="MbSadr (1)" w:cs="MbSadr (1)" w:hint="cs"/>
          <w:sz w:val="32"/>
          <w:szCs w:val="32"/>
          <w:rtl/>
        </w:rPr>
        <w:t xml:space="preserve"> إذ الموسوعات الفقهيّة وكتب الفتاوى التقليديّة ـ</w:t>
      </w:r>
      <w:r w:rsidRPr="005954F6">
        <w:rPr>
          <w:rFonts w:cs="MbSadr (1)" w:hint="cs"/>
          <w:sz w:val="32"/>
          <w:szCs w:val="32"/>
          <w:rtl/>
        </w:rPr>
        <w:t xml:space="preserve"> كما </w:t>
      </w:r>
      <w:r w:rsidRPr="005954F6">
        <w:rPr>
          <w:rFonts w:cs="MbSadr (1)"/>
          <w:sz w:val="32"/>
          <w:szCs w:val="32"/>
          <w:rtl/>
        </w:rPr>
        <w:t>ت</w:t>
      </w:r>
      <w:r w:rsidRPr="005954F6">
        <w:rPr>
          <w:rFonts w:cs="MbSadr (1)" w:hint="cs"/>
          <w:sz w:val="32"/>
          <w:szCs w:val="32"/>
          <w:rtl/>
        </w:rPr>
        <w:t xml:space="preserve">علمون ـ لا تتضمّن ما يمكن طرحه مباشرة دستوراً شاملا للدولة ونظاماً متكاملا </w:t>
      </w:r>
      <w:r w:rsidRPr="005954F6">
        <w:rPr>
          <w:rFonts w:cs="MbSadr (1)"/>
          <w:sz w:val="32"/>
          <w:szCs w:val="32"/>
          <w:rtl/>
        </w:rPr>
        <w:t>ل</w:t>
      </w:r>
      <w:r w:rsidRPr="005954F6">
        <w:rPr>
          <w:rFonts w:cs="MbSadr (1)" w:hint="cs"/>
          <w:sz w:val="32"/>
          <w:szCs w:val="32"/>
          <w:rtl/>
        </w:rPr>
        <w:t>حياة الاُمّة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من ناحية لا تستوعب كلّ ما يحتاجه إنسان اليوم من علاج </w:t>
      </w:r>
      <w:r w:rsidRPr="005954F6">
        <w:rPr>
          <w:rFonts w:cs="MbSadr (1)"/>
          <w:sz w:val="32"/>
          <w:szCs w:val="32"/>
          <w:rtl/>
        </w:rPr>
        <w:t>ف</w:t>
      </w:r>
      <w:r w:rsidRPr="005954F6">
        <w:rPr>
          <w:rFonts w:cs="MbSadr (1)" w:hint="cs"/>
          <w:sz w:val="32"/>
          <w:szCs w:val="32"/>
          <w:rtl/>
        </w:rPr>
        <w:t>قهي وقانوني لمشاكله الحياتيّة</w:t>
      </w:r>
      <w:r w:rsidRPr="005954F6">
        <w:rPr>
          <w:rFonts w:hint="cs"/>
          <w:sz w:val="32"/>
          <w:szCs w:val="32"/>
          <w:rtl/>
        </w:rPr>
        <w:t> </w:t>
      </w:r>
      <w:r w:rsidRPr="005954F6">
        <w:rPr>
          <w:rFonts w:ascii="MbSadr (1)" w:hAnsi="MbSadr (1)" w:cs="MbSadr (1)" w:hint="cs"/>
          <w:sz w:val="32"/>
          <w:szCs w:val="32"/>
          <w:rtl/>
        </w:rPr>
        <w:t xml:space="preserve">، وإذا ما استوعب جانباً منها أحياناً فبشكل ناقص </w:t>
      </w:r>
      <w:r w:rsidRPr="005954F6">
        <w:rPr>
          <w:rFonts w:cs="MbSadr (1)"/>
          <w:sz w:val="32"/>
          <w:szCs w:val="32"/>
          <w:rtl/>
        </w:rPr>
        <w:t>و</w:t>
      </w:r>
      <w:r w:rsidRPr="005954F6">
        <w:rPr>
          <w:rFonts w:cs="MbSadr (1)" w:hint="cs"/>
          <w:sz w:val="32"/>
          <w:szCs w:val="32"/>
          <w:rtl/>
        </w:rPr>
        <w:t>محدود ينسجم مع ظروف غير باقية على حالها</w:t>
      </w:r>
      <w:r w:rsidRPr="005954F6">
        <w:rPr>
          <w:rFonts w:hint="cs"/>
          <w:sz w:val="32"/>
          <w:szCs w:val="32"/>
          <w:rtl/>
        </w:rPr>
        <w:t> </w:t>
      </w:r>
      <w:r w:rsidRPr="005954F6">
        <w:rPr>
          <w:rFonts w:ascii="MbSadr (1)" w:hAnsi="MbSadr (1)" w:cs="MbSadr (1)" w:hint="cs"/>
          <w:sz w:val="32"/>
          <w:szCs w:val="32"/>
          <w:rtl/>
        </w:rPr>
        <w:t xml:space="preserve">. ومن ناحية اُخرى إنّها تعبّر عن </w:t>
      </w:r>
      <w:r w:rsidRPr="005954F6">
        <w:rPr>
          <w:rFonts w:cs="MbSadr (1)"/>
          <w:sz w:val="32"/>
          <w:szCs w:val="32"/>
          <w:rtl/>
        </w:rPr>
        <w:t>ا</w:t>
      </w:r>
      <w:r w:rsidRPr="005954F6">
        <w:rPr>
          <w:rFonts w:cs="MbSadr (1)" w:hint="cs"/>
          <w:sz w:val="32"/>
          <w:szCs w:val="32"/>
          <w:rtl/>
        </w:rPr>
        <w:t xml:space="preserve">جتهادات قد مارسها وفتاوى قد استنبطها من مصادر الشريعة الأوّليّة المتمثّلة في </w:t>
      </w:r>
      <w:r w:rsidRPr="005954F6">
        <w:rPr>
          <w:rFonts w:cs="MbSadr (1)"/>
          <w:sz w:val="32"/>
          <w:szCs w:val="32"/>
          <w:rtl/>
        </w:rPr>
        <w:t>ا</w:t>
      </w:r>
      <w:r w:rsidRPr="005954F6">
        <w:rPr>
          <w:rFonts w:cs="MbSadr (1)" w:hint="cs"/>
          <w:sz w:val="32"/>
          <w:szCs w:val="32"/>
          <w:rtl/>
        </w:rPr>
        <w:t xml:space="preserve">لكتاب والسنّة فقهاء عاشوا في فترة زمنيّة سابقة لا تتطابق في الظروف </w:t>
      </w:r>
      <w:r w:rsidRPr="005954F6">
        <w:rPr>
          <w:rFonts w:cs="MbSadr (1)"/>
          <w:sz w:val="32"/>
          <w:szCs w:val="32"/>
          <w:rtl/>
        </w:rPr>
        <w:t>و</w:t>
      </w:r>
      <w:r w:rsidRPr="005954F6">
        <w:rPr>
          <w:rFonts w:cs="MbSadr (1)" w:hint="cs"/>
          <w:sz w:val="32"/>
          <w:szCs w:val="32"/>
          <w:rtl/>
        </w:rPr>
        <w:t xml:space="preserve">الملابسات المدنيّة والاجتماعيّة والفكريّة مع حياتنا المعاصرة ومشاكلها </w:t>
      </w:r>
      <w:r w:rsidRPr="005954F6">
        <w:rPr>
          <w:rFonts w:cs="MbSadr (1)"/>
          <w:sz w:val="32"/>
          <w:szCs w:val="32"/>
          <w:rtl/>
        </w:rPr>
        <w:t>و</w:t>
      </w:r>
      <w:r w:rsidRPr="005954F6">
        <w:rPr>
          <w:rFonts w:cs="MbSadr (1)" w:hint="cs"/>
          <w:sz w:val="32"/>
          <w:szCs w:val="32"/>
          <w:rtl/>
        </w:rPr>
        <w:t>حاجاتها</w:t>
      </w:r>
      <w:r w:rsidRPr="005954F6">
        <w:rPr>
          <w:rFonts w:hint="cs"/>
          <w:sz w:val="32"/>
          <w:szCs w:val="32"/>
          <w:rtl/>
        </w:rPr>
        <w:t> </w:t>
      </w:r>
      <w:r w:rsidRPr="005954F6">
        <w:rPr>
          <w:rFonts w:ascii="MbSadr (1)" w:hAnsi="MbSadr (1)" w:cs="MbSadr (1)" w:hint="cs"/>
          <w:sz w:val="32"/>
          <w:szCs w:val="32"/>
          <w:rtl/>
        </w:rPr>
        <w:t>، فأصبح تطبيقها ـ</w:t>
      </w:r>
      <w:r w:rsidRPr="005954F6">
        <w:rPr>
          <w:rFonts w:cs="MbSadr (1)" w:hint="cs"/>
          <w:sz w:val="32"/>
          <w:szCs w:val="32"/>
          <w:rtl/>
        </w:rPr>
        <w:t xml:space="preserve"> خصوصاً وقد اُغلق باب الاجتهاد منذ زمن بعيد عند </w:t>
      </w:r>
      <w:r w:rsidRPr="005954F6">
        <w:rPr>
          <w:rFonts w:cs="MbSadr (1)"/>
          <w:sz w:val="32"/>
          <w:szCs w:val="32"/>
          <w:rtl/>
        </w:rPr>
        <w:t>أ</w:t>
      </w:r>
      <w:r w:rsidRPr="005954F6">
        <w:rPr>
          <w:rFonts w:cs="MbSadr (1)" w:hint="cs"/>
          <w:sz w:val="32"/>
          <w:szCs w:val="32"/>
          <w:rtl/>
        </w:rPr>
        <w:t xml:space="preserve">كثر المذاهب الإسلاميّة ـ غير قادر على تحقيق تلك الآمال العريضة التي يصبو </w:t>
      </w:r>
      <w:r w:rsidRPr="005954F6">
        <w:rPr>
          <w:rFonts w:cs="MbSadr (1)"/>
          <w:sz w:val="32"/>
          <w:szCs w:val="32"/>
          <w:rtl/>
        </w:rPr>
        <w:t>إ</w:t>
      </w:r>
      <w:r w:rsidRPr="005954F6">
        <w:rPr>
          <w:rFonts w:cs="MbSadr (1)" w:hint="cs"/>
          <w:sz w:val="32"/>
          <w:szCs w:val="32"/>
          <w:rtl/>
        </w:rPr>
        <w:t xml:space="preserve">ليها المخلصون من أبناء هذه الاُمّة العاملون في سبيل إعادة مجدها وعزّتها </w:t>
      </w:r>
      <w:r w:rsidRPr="005954F6">
        <w:rPr>
          <w:rFonts w:cs="MbSadr (1)"/>
          <w:sz w:val="32"/>
          <w:szCs w:val="32"/>
          <w:rtl/>
        </w:rPr>
        <w:t>ب</w:t>
      </w:r>
      <w:r w:rsidRPr="005954F6">
        <w:rPr>
          <w:rFonts w:cs="MbSadr (1)" w:hint="cs"/>
          <w:sz w:val="32"/>
          <w:szCs w:val="32"/>
          <w:rtl/>
        </w:rPr>
        <w:t>الإسلام</w:t>
      </w:r>
      <w:r w:rsidRPr="005954F6">
        <w:rPr>
          <w:rFonts w:hint="cs"/>
          <w:sz w:val="32"/>
          <w:szCs w:val="32"/>
          <w:rtl/>
        </w:rPr>
        <w:t> </w:t>
      </w:r>
      <w:r w:rsidRPr="005954F6">
        <w:rPr>
          <w:rFonts w:ascii="MbSadr (1)" w:hAnsi="MbSadr (1)" w:cs="MbSadr (1)" w:hint="cs"/>
          <w:sz w:val="32"/>
          <w:szCs w:val="32"/>
          <w:rtl/>
        </w:rPr>
        <w:t xml:space="preserve">. لأنّ تطبيقها حرفيّاً كثيراً </w:t>
      </w:r>
      <w:r w:rsidRPr="005954F6">
        <w:rPr>
          <w:rFonts w:cs="MbSadr (1)" w:hint="cs"/>
          <w:sz w:val="32"/>
          <w:szCs w:val="32"/>
          <w:rtl/>
        </w:rPr>
        <w:t xml:space="preserve">ما لا ينسجم مع الظروف المستمدّة أو لا تفي </w:t>
      </w:r>
      <w:r w:rsidRPr="005954F6">
        <w:rPr>
          <w:rFonts w:cs="MbSadr (1)"/>
          <w:sz w:val="32"/>
          <w:szCs w:val="32"/>
          <w:rtl/>
        </w:rPr>
        <w:t>ب</w:t>
      </w:r>
      <w:r w:rsidRPr="005954F6">
        <w:rPr>
          <w:rFonts w:cs="MbSadr (1)" w:hint="cs"/>
          <w:sz w:val="32"/>
          <w:szCs w:val="32"/>
          <w:rtl/>
        </w:rPr>
        <w:t>إشباع كلّ الحاجات</w:t>
      </w:r>
      <w:r w:rsidRPr="005954F6">
        <w:rPr>
          <w:rFonts w:hint="cs"/>
          <w:sz w:val="32"/>
          <w:szCs w:val="32"/>
          <w:rtl/>
        </w:rPr>
        <w:t> </w:t>
      </w:r>
      <w:r w:rsidRPr="005954F6">
        <w:rPr>
          <w:rFonts w:ascii="MbSadr (1)" w:hAnsi="MbSadr (1)" w:cs="MbSadr (1)" w:hint="cs"/>
          <w:sz w:val="32"/>
          <w:szCs w:val="32"/>
          <w:rtl/>
        </w:rPr>
        <w:t xml:space="preserve">، وتركها إلى الأنظمة الوضعيّة الحديثة أو تطعيمها بشيء منها </w:t>
      </w:r>
      <w:r w:rsidRPr="005954F6">
        <w:rPr>
          <w:rFonts w:cs="MbSadr (1)"/>
          <w:sz w:val="32"/>
          <w:szCs w:val="32"/>
          <w:rtl/>
        </w:rPr>
        <w:t>خ</w:t>
      </w:r>
      <w:r w:rsidRPr="005954F6">
        <w:rPr>
          <w:rFonts w:cs="MbSadr (1)" w:hint="cs"/>
          <w:sz w:val="32"/>
          <w:szCs w:val="32"/>
          <w:rtl/>
        </w:rPr>
        <w:t>روج عن حكم الله سبحانه وتعالى إلى حكم الإنسان</w:t>
      </w:r>
      <w:r w:rsidRPr="005954F6">
        <w:rPr>
          <w:rFonts w:hint="cs"/>
          <w:sz w:val="32"/>
          <w:szCs w:val="32"/>
          <w:rtl/>
        </w:rPr>
        <w:t> </w:t>
      </w:r>
      <w:r w:rsidRPr="005954F6">
        <w:rPr>
          <w:rFonts w:ascii="MbSadr (1)" w:hAnsi="MbSadr (1)" w:cs="MbSadr (1)" w:hint="cs"/>
          <w:sz w:val="32"/>
          <w:szCs w:val="32"/>
          <w:rtl/>
        </w:rPr>
        <w:t xml:space="preserve">، وسقوط في الازدواجيّة </w:t>
      </w:r>
      <w:r w:rsidRPr="005954F6">
        <w:rPr>
          <w:rFonts w:cs="MbSadr (1)"/>
          <w:sz w:val="32"/>
          <w:szCs w:val="32"/>
          <w:rtl/>
        </w:rPr>
        <w:t>ب</w:t>
      </w:r>
      <w:r w:rsidRPr="005954F6">
        <w:rPr>
          <w:rFonts w:cs="MbSadr (1)" w:hint="cs"/>
          <w:sz w:val="32"/>
          <w:szCs w:val="32"/>
          <w:rtl/>
        </w:rPr>
        <w:t>ين الإسلام والكفر</w:t>
      </w:r>
      <w:r w:rsidRPr="005954F6">
        <w:rPr>
          <w:rFonts w:hint="cs"/>
          <w:sz w:val="32"/>
          <w:szCs w:val="32"/>
          <w:rtl/>
        </w:rPr>
        <w:t> </w:t>
      </w:r>
      <w:r w:rsidRPr="005954F6">
        <w:rPr>
          <w:rFonts w:ascii="MbSadr (1)" w:hAnsi="MbSadr (1)" w:cs="MbSadr (1)" w:hint="cs"/>
          <w:sz w:val="32"/>
          <w:szCs w:val="32"/>
          <w:rtl/>
        </w:rPr>
        <w:t xml:space="preserve">، وهو عين النفاق والارتداد </w:t>
      </w:r>
      <w:r w:rsidRPr="005165C7">
        <w:rPr>
          <w:rFonts w:ascii="MbSadr (1)" w:hAnsi="MbSadr (1)" w:cs="MbSadr (1)"/>
          <w:color w:val="FF0000"/>
          <w:sz w:val="32"/>
          <w:szCs w:val="32"/>
          <w:rtl/>
        </w:rPr>
        <w:t>(</w:t>
      </w:r>
      <w:r w:rsidRPr="005165C7">
        <w:rPr>
          <w:rFonts w:ascii="MbSadr (1)" w:hAnsi="MbSadr (1)" w:cs="MbSadr (1)"/>
          <w:bCs/>
          <w:color w:val="FF0000"/>
          <w:sz w:val="32"/>
          <w:szCs w:val="32"/>
          <w:rtl/>
        </w:rPr>
        <w:t xml:space="preserve"> فلا وربّك لا يؤمنون حتّى يحكّموك فيما شجر بينهم ثمّ لا يجدوا في أنفسهم حرجاً ممّا قضيت ويسلّموا تسليماً )</w:t>
      </w:r>
      <w:r w:rsidRPr="005165C7">
        <w:rPr>
          <w:rFonts w:ascii="MbSadr (1)" w:hAnsi="MbSadr (1)" w:cs="MbSadr (1)"/>
          <w:bCs/>
          <w:sz w:val="32"/>
          <w:szCs w:val="32"/>
          <w:rtl/>
        </w:rPr>
        <w:t>(1)</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هنالك تبرز الحاجة القصوى أمام المتصدّين لوضع صيغة دستوريّة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النساء : 65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سلاميّة من هذا القبيل إلى الاستعانة بمذاهب إسلاميّة لا تزال أبواب الاجتهاد</w:t>
      </w:r>
      <w:r>
        <w:rPr>
          <w:rFonts w:cs="MbSadr (1)" w:hint="cs"/>
          <w:sz w:val="32"/>
          <w:szCs w:val="32"/>
          <w:rtl/>
        </w:rPr>
        <w:t xml:space="preserve"> </w:t>
      </w:r>
      <w:r w:rsidRPr="005954F6">
        <w:rPr>
          <w:rFonts w:cs="MbSadr (1)"/>
          <w:sz w:val="32"/>
          <w:szCs w:val="32"/>
          <w:rtl/>
        </w:rPr>
        <w:t>م</w:t>
      </w:r>
      <w:r w:rsidRPr="005954F6">
        <w:rPr>
          <w:rFonts w:cs="MbSadr (1)" w:hint="cs"/>
          <w:sz w:val="32"/>
          <w:szCs w:val="32"/>
          <w:rtl/>
        </w:rPr>
        <w:t>فتوحة عند فقهائها</w:t>
      </w:r>
      <w:r w:rsidRPr="005954F6">
        <w:rPr>
          <w:rFonts w:hint="cs"/>
          <w:sz w:val="32"/>
          <w:szCs w:val="32"/>
          <w:rtl/>
        </w:rPr>
        <w:t> </w:t>
      </w:r>
      <w:r w:rsidRPr="005954F6">
        <w:rPr>
          <w:rFonts w:ascii="MbSadr (1)" w:hAnsi="MbSadr (1)" w:cs="MbSadr (1)" w:hint="cs"/>
          <w:sz w:val="32"/>
          <w:szCs w:val="32"/>
          <w:rtl/>
        </w:rPr>
        <w:t xml:space="preserve">، ولا يزال يمارس اُولئك الفقهاء علاج المشاكل المستجدّة </w:t>
      </w:r>
      <w:r w:rsidRPr="005954F6">
        <w:rPr>
          <w:rFonts w:cs="MbSadr (1)"/>
          <w:sz w:val="32"/>
          <w:szCs w:val="32"/>
          <w:rtl/>
        </w:rPr>
        <w:t>و</w:t>
      </w:r>
      <w:r w:rsidRPr="005954F6">
        <w:rPr>
          <w:rFonts w:cs="MbSadr (1)" w:hint="cs"/>
          <w:sz w:val="32"/>
          <w:szCs w:val="32"/>
          <w:rtl/>
        </w:rPr>
        <w:t>المعاصرة عن طريق استنباط حكمها الإسلامي عن الكتاب والسنّة مباشرة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في هذا المجال نحن نرى أنّ ما أنتجته حركة الاجتهاد وسيره المتطوّر </w:t>
      </w:r>
      <w:r w:rsidRPr="005954F6">
        <w:rPr>
          <w:rFonts w:cs="MbSadr (1)"/>
          <w:sz w:val="32"/>
          <w:szCs w:val="32"/>
          <w:rtl/>
        </w:rPr>
        <w:t>ل</w:t>
      </w:r>
      <w:r w:rsidRPr="005954F6">
        <w:rPr>
          <w:rFonts w:cs="MbSadr (1)" w:hint="cs"/>
          <w:sz w:val="32"/>
          <w:szCs w:val="32"/>
          <w:rtl/>
        </w:rPr>
        <w:t xml:space="preserve">دى علماء الشيعة في العراق وإيران من فتاوى فقهيّة وصياغات قانونيّة تعدّ أثرى </w:t>
      </w:r>
      <w:r w:rsidRPr="005954F6">
        <w:rPr>
          <w:rFonts w:cs="MbSadr (1)"/>
          <w:sz w:val="32"/>
          <w:szCs w:val="32"/>
          <w:rtl/>
        </w:rPr>
        <w:t>و</w:t>
      </w:r>
      <w:r w:rsidRPr="005954F6">
        <w:rPr>
          <w:rFonts w:cs="MbSadr (1)" w:hint="cs"/>
          <w:sz w:val="32"/>
          <w:szCs w:val="32"/>
          <w:rtl/>
        </w:rPr>
        <w:t xml:space="preserve">أخصب ثروة فقهيّة وفكريّة يمكن أن يستمدّ منها في محاولة وضع الدستور </w:t>
      </w:r>
      <w:r w:rsidRPr="005954F6">
        <w:rPr>
          <w:rFonts w:cs="MbSadr (1)"/>
          <w:sz w:val="32"/>
          <w:szCs w:val="32"/>
          <w:rtl/>
        </w:rPr>
        <w:t>ا</w:t>
      </w:r>
      <w:r w:rsidRPr="005954F6">
        <w:rPr>
          <w:rFonts w:cs="MbSadr (1)" w:hint="cs"/>
          <w:sz w:val="32"/>
          <w:szCs w:val="32"/>
          <w:rtl/>
        </w:rPr>
        <w:t>لإسلامي المزمع عليه</w:t>
      </w:r>
      <w:r w:rsidRPr="005954F6">
        <w:rPr>
          <w:rFonts w:hint="cs"/>
          <w:sz w:val="32"/>
          <w:szCs w:val="32"/>
          <w:rtl/>
        </w:rPr>
        <w:t> </w:t>
      </w:r>
      <w:r w:rsidRPr="005954F6">
        <w:rPr>
          <w:rFonts w:ascii="MbSadr (1)" w:hAnsi="MbSadr (1)" w:cs="MbSadr (1)" w:hint="cs"/>
          <w:sz w:val="32"/>
          <w:szCs w:val="32"/>
          <w:rtl/>
        </w:rPr>
        <w:t xml:space="preserve">. بل لقد كان لفقهاء هذه المدرسة </w:t>
      </w:r>
      <w:r w:rsidRPr="005954F6">
        <w:rPr>
          <w:rFonts w:ascii="MbSadr (1)" w:hAnsi="MbSadr (1)" w:cs="MbSadr (1)" w:hint="cs"/>
          <w:sz w:val="32"/>
          <w:szCs w:val="32"/>
          <w:rtl/>
        </w:rPr>
        <w:lastRenderedPageBreak/>
        <w:t xml:space="preserve">الفضل الكبير على الفكر </w:t>
      </w:r>
      <w:r w:rsidRPr="005954F6">
        <w:rPr>
          <w:rFonts w:cs="MbSadr (1)"/>
          <w:sz w:val="32"/>
          <w:szCs w:val="32"/>
          <w:rtl/>
        </w:rPr>
        <w:t>ا</w:t>
      </w:r>
      <w:r w:rsidRPr="005954F6">
        <w:rPr>
          <w:rFonts w:cs="MbSadr (1)" w:hint="cs"/>
          <w:sz w:val="32"/>
          <w:szCs w:val="32"/>
          <w:rtl/>
        </w:rPr>
        <w:t xml:space="preserve">لإسلامي بصورة عامّة والفكر الفقهي بصورة خاصّة بما حاوله ولا يزال يحاوله </w:t>
      </w:r>
      <w:r w:rsidRPr="005954F6">
        <w:rPr>
          <w:rFonts w:cs="MbSadr (1)"/>
          <w:sz w:val="32"/>
          <w:szCs w:val="32"/>
          <w:rtl/>
        </w:rPr>
        <w:t>أ</w:t>
      </w:r>
      <w:r w:rsidRPr="005954F6">
        <w:rPr>
          <w:rFonts w:cs="MbSadr (1)" w:hint="cs"/>
          <w:sz w:val="32"/>
          <w:szCs w:val="32"/>
          <w:rtl/>
        </w:rPr>
        <w:t xml:space="preserve">حد كبار فقهاء هذه المدرسة في العراق بتقديم حلول وصيغ متكاملة متناسقة من </w:t>
      </w:r>
      <w:r w:rsidRPr="005954F6">
        <w:rPr>
          <w:rFonts w:cs="MbSadr (1)"/>
          <w:sz w:val="32"/>
          <w:szCs w:val="32"/>
          <w:rtl/>
        </w:rPr>
        <w:t>ا</w:t>
      </w:r>
      <w:r w:rsidRPr="005954F6">
        <w:rPr>
          <w:rFonts w:cs="MbSadr (1)" w:hint="cs"/>
          <w:sz w:val="32"/>
          <w:szCs w:val="32"/>
          <w:rtl/>
        </w:rPr>
        <w:t xml:space="preserve">لأنظمة الإسلاميّة التي تعالج مشاكل الحياة المعاصرة تكون مستمدّة ومستنبطة </w:t>
      </w:r>
      <w:r w:rsidRPr="005954F6">
        <w:rPr>
          <w:rFonts w:cs="MbSadr (1)"/>
          <w:sz w:val="32"/>
          <w:szCs w:val="32"/>
          <w:rtl/>
        </w:rPr>
        <w:t>م</w:t>
      </w:r>
      <w:r w:rsidRPr="005954F6">
        <w:rPr>
          <w:rFonts w:cs="MbSadr (1)" w:hint="cs"/>
          <w:sz w:val="32"/>
          <w:szCs w:val="32"/>
          <w:rtl/>
        </w:rPr>
        <w:t>ن مصادر التشريع الإسلامي مباشرة</w:t>
      </w:r>
      <w:r w:rsidRPr="005954F6">
        <w:rPr>
          <w:rFonts w:hint="cs"/>
          <w:sz w:val="32"/>
          <w:szCs w:val="32"/>
          <w:rtl/>
        </w:rPr>
        <w:t> </w:t>
      </w:r>
      <w:r w:rsidRPr="005954F6">
        <w:rPr>
          <w:rFonts w:ascii="MbSadr (1)" w:hAnsi="MbSadr (1)" w:cs="MbSadr (1)" w:hint="cs"/>
          <w:sz w:val="32"/>
          <w:szCs w:val="32"/>
          <w:rtl/>
        </w:rPr>
        <w:t>، ممّا أ</w:t>
      </w:r>
      <w:r w:rsidRPr="005954F6">
        <w:rPr>
          <w:rFonts w:cs="MbSadr (1)" w:hint="cs"/>
          <w:sz w:val="32"/>
          <w:szCs w:val="32"/>
          <w:rtl/>
        </w:rPr>
        <w:t xml:space="preserve">ثبت جدارة الفقه الإسلامي وقدرته </w:t>
      </w:r>
      <w:r w:rsidRPr="005954F6">
        <w:rPr>
          <w:rFonts w:cs="MbSadr (1)"/>
          <w:sz w:val="32"/>
          <w:szCs w:val="32"/>
          <w:rtl/>
        </w:rPr>
        <w:t>ع</w:t>
      </w:r>
      <w:r w:rsidRPr="005954F6">
        <w:rPr>
          <w:rFonts w:cs="MbSadr (1)" w:hint="cs"/>
          <w:sz w:val="32"/>
          <w:szCs w:val="32"/>
          <w:rtl/>
        </w:rPr>
        <w:t xml:space="preserve">لى إشباع حاجات الحياة الاقتصاديّة والاجتماعيّة المعاصرة وحلّ مشاكلها </w:t>
      </w:r>
      <w:r w:rsidRPr="005954F6">
        <w:rPr>
          <w:rFonts w:cs="MbSadr (1)"/>
          <w:sz w:val="32"/>
          <w:szCs w:val="32"/>
          <w:rtl/>
        </w:rPr>
        <w:t>ا</w:t>
      </w:r>
      <w:r w:rsidRPr="005954F6">
        <w:rPr>
          <w:rFonts w:cs="MbSadr (1)" w:hint="cs"/>
          <w:sz w:val="32"/>
          <w:szCs w:val="32"/>
          <w:rtl/>
        </w:rPr>
        <w:t>لمعقّدة بشكل أفضل وأمثل ممّا تعالجه الأنظمة الوضعيّة</w:t>
      </w:r>
      <w:r w:rsidRPr="005954F6">
        <w:rPr>
          <w:rFonts w:hint="cs"/>
          <w:sz w:val="32"/>
          <w:szCs w:val="32"/>
          <w:rtl/>
        </w:rPr>
        <w:t> </w:t>
      </w:r>
      <w:r w:rsidRPr="005954F6">
        <w:rPr>
          <w:rFonts w:ascii="MbSadr (1)" w:hAnsi="MbSadr (1)" w:cs="MbSadr (1)" w:hint="cs"/>
          <w:sz w:val="32"/>
          <w:szCs w:val="32"/>
          <w:rtl/>
        </w:rPr>
        <w:t xml:space="preserve">، وقد كان نتاج إحدى </w:t>
      </w:r>
      <w:r w:rsidRPr="005954F6">
        <w:rPr>
          <w:rFonts w:cs="MbSadr (1)"/>
          <w:sz w:val="32"/>
          <w:szCs w:val="32"/>
          <w:rtl/>
        </w:rPr>
        <w:t>ه</w:t>
      </w:r>
      <w:r w:rsidRPr="005954F6">
        <w:rPr>
          <w:rFonts w:cs="MbSadr (1)" w:hint="cs"/>
          <w:sz w:val="32"/>
          <w:szCs w:val="32"/>
          <w:rtl/>
        </w:rPr>
        <w:t>ذه المحاولات الكتاب الإسلامي القيّم الشهير (</w:t>
      </w:r>
      <w:r w:rsidRPr="005954F6">
        <w:rPr>
          <w:rFonts w:hint="cs"/>
          <w:sz w:val="32"/>
          <w:szCs w:val="32"/>
          <w:rtl/>
        </w:rPr>
        <w:t> </w:t>
      </w:r>
      <w:r w:rsidRPr="005954F6">
        <w:rPr>
          <w:rFonts w:ascii="MbSadr (1)" w:hAnsi="MbSadr (1)" w:cs="MbSadr (1)" w:hint="cs"/>
          <w:sz w:val="32"/>
          <w:szCs w:val="32"/>
          <w:rtl/>
        </w:rPr>
        <w:t>اقتصادنا</w:t>
      </w:r>
      <w:r w:rsidRPr="005954F6">
        <w:rPr>
          <w:rFonts w:hint="cs"/>
          <w:sz w:val="32"/>
          <w:szCs w:val="32"/>
          <w:rtl/>
        </w:rPr>
        <w:t> </w:t>
      </w:r>
      <w:r w:rsidRPr="005954F6">
        <w:rPr>
          <w:rFonts w:ascii="MbSadr (1)" w:hAnsi="MbSadr (1)" w:cs="MbSadr (1)" w:hint="cs"/>
          <w:sz w:val="32"/>
          <w:szCs w:val="32"/>
          <w:rtl/>
        </w:rPr>
        <w:t xml:space="preserve">) الذي بحقّ قد ملأ </w:t>
      </w:r>
      <w:r w:rsidRPr="005954F6">
        <w:rPr>
          <w:rFonts w:cs="MbSadr (1)"/>
          <w:sz w:val="32"/>
          <w:szCs w:val="32"/>
          <w:rtl/>
        </w:rPr>
        <w:t>ف</w:t>
      </w:r>
      <w:r w:rsidRPr="005954F6">
        <w:rPr>
          <w:rFonts w:cs="MbSadr (1)" w:hint="cs"/>
          <w:sz w:val="32"/>
          <w:szCs w:val="32"/>
          <w:rtl/>
        </w:rPr>
        <w:t xml:space="preserve">راغاً كبيراً وخطيراً على الفكر الإسلامي في مجابهته للتيّارات والاتّجاهات </w:t>
      </w:r>
      <w:r w:rsidRPr="005954F6">
        <w:rPr>
          <w:rFonts w:cs="MbSadr (1)"/>
          <w:sz w:val="32"/>
          <w:szCs w:val="32"/>
          <w:rtl/>
        </w:rPr>
        <w:t>ا</w:t>
      </w:r>
      <w:r w:rsidRPr="005954F6">
        <w:rPr>
          <w:rFonts w:cs="MbSadr (1)" w:hint="cs"/>
          <w:sz w:val="32"/>
          <w:szCs w:val="32"/>
          <w:rtl/>
        </w:rPr>
        <w:t>لاقتصاديّة الوضعيّة المعاصرة</w:t>
      </w:r>
      <w:r w:rsidRPr="005954F6">
        <w:rPr>
          <w:rFonts w:hint="cs"/>
          <w:sz w:val="32"/>
          <w:szCs w:val="32"/>
          <w:rtl/>
        </w:rPr>
        <w:t> </w:t>
      </w:r>
      <w:r w:rsidRPr="005954F6">
        <w:rPr>
          <w:rFonts w:ascii="MbSadr (1)" w:hAnsi="MbSadr (1)" w:cs="MbSadr (1)" w:hint="cs"/>
          <w:sz w:val="32"/>
          <w:szCs w:val="32"/>
          <w:rtl/>
        </w:rPr>
        <w:t xml:space="preserve">، حيث رسم اُصول المذهب والنظام الاقتصادي </w:t>
      </w:r>
      <w:r w:rsidRPr="005954F6">
        <w:rPr>
          <w:rFonts w:cs="MbSadr (1)"/>
          <w:sz w:val="32"/>
          <w:szCs w:val="32"/>
          <w:rtl/>
        </w:rPr>
        <w:t>م</w:t>
      </w:r>
      <w:r w:rsidRPr="005954F6">
        <w:rPr>
          <w:rFonts w:cs="MbSadr (1)" w:hint="cs"/>
          <w:sz w:val="32"/>
          <w:szCs w:val="32"/>
          <w:rtl/>
        </w:rPr>
        <w:t>ستنبطاً إيّاه من الكتاب والسنّة دون تقيّد بإطار مذهبي معيّن</w:t>
      </w:r>
      <w:r w:rsidRPr="005954F6">
        <w:rPr>
          <w:rFonts w:hint="cs"/>
          <w:sz w:val="32"/>
          <w:szCs w:val="32"/>
          <w:rtl/>
        </w:rPr>
        <w:t> </w:t>
      </w:r>
      <w:r w:rsidRPr="005954F6">
        <w:rPr>
          <w:rFonts w:ascii="MbSadr (1)" w:hAnsi="MbSadr (1)" w:cs="MbSadr (1)" w:hint="cs"/>
          <w:sz w:val="32"/>
          <w:szCs w:val="32"/>
          <w:rtl/>
        </w:rPr>
        <w:t xml:space="preserve">، بل لوحظ فيه إلى </w:t>
      </w:r>
      <w:r w:rsidRPr="005954F6">
        <w:rPr>
          <w:rFonts w:cs="MbSadr (1)"/>
          <w:sz w:val="32"/>
          <w:szCs w:val="32"/>
          <w:rtl/>
        </w:rPr>
        <w:t>د</w:t>
      </w:r>
      <w:r w:rsidRPr="005954F6">
        <w:rPr>
          <w:rFonts w:cs="MbSadr (1)" w:hint="cs"/>
          <w:sz w:val="32"/>
          <w:szCs w:val="32"/>
          <w:rtl/>
        </w:rPr>
        <w:t xml:space="preserve">رجة بالغة أن تكون الصيغة المستخلصة للمذهب الاقتصادي الإسلامي موافقة </w:t>
      </w:r>
      <w:r w:rsidRPr="005954F6">
        <w:rPr>
          <w:rFonts w:cs="MbSadr (1)"/>
          <w:sz w:val="32"/>
          <w:szCs w:val="32"/>
          <w:rtl/>
        </w:rPr>
        <w:t>م</w:t>
      </w:r>
      <w:r w:rsidRPr="005954F6">
        <w:rPr>
          <w:rFonts w:cs="MbSadr (1)" w:hint="cs"/>
          <w:sz w:val="32"/>
          <w:szCs w:val="32"/>
          <w:rtl/>
        </w:rPr>
        <w:t>ع أكبر عدد ممكن من آراء علماء الإسلام وفقهاء المذاهب المختلفة</w:t>
      </w:r>
      <w:r w:rsidRPr="005954F6">
        <w:rPr>
          <w:rFonts w:hint="cs"/>
          <w:sz w:val="32"/>
          <w:szCs w:val="32"/>
          <w:rtl/>
        </w:rPr>
        <w:t> </w:t>
      </w:r>
      <w:r w:rsidRPr="005954F6">
        <w:rPr>
          <w:rFonts w:ascii="MbSadr (1)" w:hAnsi="MbSadr (1)" w:cs="MbSadr (1)" w:hint="cs"/>
          <w:sz w:val="32"/>
          <w:szCs w:val="32"/>
          <w:rtl/>
        </w:rPr>
        <w:t xml:space="preserve">، فجاء </w:t>
      </w:r>
      <w:r w:rsidRPr="005954F6">
        <w:rPr>
          <w:rFonts w:cs="MbSadr (1)"/>
          <w:sz w:val="32"/>
          <w:szCs w:val="32"/>
          <w:rtl/>
        </w:rPr>
        <w:t>ا</w:t>
      </w:r>
      <w:r w:rsidRPr="005954F6">
        <w:rPr>
          <w:rFonts w:cs="MbSadr (1)" w:hint="cs"/>
          <w:sz w:val="32"/>
          <w:szCs w:val="32"/>
          <w:rtl/>
        </w:rPr>
        <w:t xml:space="preserve">لكتاب فتحاً مبيناً في هذا المضمار يفتخر به المفكّرون الإسلاميّون ويعتبرونه </w:t>
      </w:r>
      <w:r w:rsidRPr="005954F6">
        <w:rPr>
          <w:rFonts w:cs="MbSadr (1)"/>
          <w:sz w:val="32"/>
          <w:szCs w:val="32"/>
          <w:rtl/>
        </w:rPr>
        <w:t>م</w:t>
      </w:r>
      <w:r w:rsidRPr="005954F6">
        <w:rPr>
          <w:rFonts w:cs="MbSadr (1)" w:hint="cs"/>
          <w:sz w:val="32"/>
          <w:szCs w:val="32"/>
          <w:rtl/>
        </w:rPr>
        <w:t xml:space="preserve">صدراً فقهيّاً ورصيداً إسلاميّاً ضخماً لا تستغني عنه الدراسات الاقتصاديّة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لحديثة فضلا عن الأنظمة الاقتصاديّة 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على هذا الأساس كيف يمكن الاستغناء في أ</w:t>
      </w:r>
      <w:r w:rsidRPr="005954F6">
        <w:rPr>
          <w:rFonts w:ascii="MbSadr (1)" w:hAnsi="MbSadr (1)" w:cs="MbSadr (1)" w:hint="cs"/>
          <w:sz w:val="32"/>
          <w:szCs w:val="32"/>
          <w:rtl/>
        </w:rPr>
        <w:t xml:space="preserve">يّة محاولة لوضع دستور </w:t>
      </w:r>
      <w:r w:rsidRPr="005954F6">
        <w:rPr>
          <w:rFonts w:cs="MbSadr (1)"/>
          <w:sz w:val="32"/>
          <w:szCs w:val="32"/>
          <w:rtl/>
        </w:rPr>
        <w:t>إ</w:t>
      </w:r>
      <w:r w:rsidRPr="005954F6">
        <w:rPr>
          <w:rFonts w:cs="MbSadr (1)" w:hint="cs"/>
          <w:sz w:val="32"/>
          <w:szCs w:val="32"/>
          <w:rtl/>
        </w:rPr>
        <w:t xml:space="preserve">سلامي ناجح على مستوى العصر من آراء وأفكار مثل هذا الفقيه الإسلامي </w:t>
      </w:r>
      <w:r w:rsidRPr="005954F6">
        <w:rPr>
          <w:rFonts w:cs="MbSadr (1)"/>
          <w:sz w:val="32"/>
          <w:szCs w:val="32"/>
          <w:rtl/>
        </w:rPr>
        <w:t>ا</w:t>
      </w:r>
      <w:r w:rsidRPr="005954F6">
        <w:rPr>
          <w:rFonts w:cs="MbSadr (1)" w:hint="cs"/>
          <w:sz w:val="32"/>
          <w:szCs w:val="32"/>
          <w:rtl/>
        </w:rPr>
        <w:t>لكبير ومدرسته الفقهيّة الثرّة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ليست هذه المرّة الاُولى التي يطلب فيها الاستعانة بآراء مدارس فقهيّة </w:t>
      </w:r>
      <w:r w:rsidRPr="005954F6">
        <w:rPr>
          <w:rFonts w:cs="MbSadr (1)"/>
          <w:sz w:val="32"/>
          <w:szCs w:val="32"/>
          <w:rtl/>
        </w:rPr>
        <w:t>إ</w:t>
      </w:r>
      <w:r w:rsidRPr="005954F6">
        <w:rPr>
          <w:rFonts w:cs="MbSadr (1)" w:hint="cs"/>
          <w:sz w:val="32"/>
          <w:szCs w:val="32"/>
          <w:rtl/>
        </w:rPr>
        <w:t>سلاميّة متنوّعة لوضع صيغة إسلاميّة اقتصاديّة أو قانونيّة</w:t>
      </w:r>
      <w:r w:rsidRPr="005954F6">
        <w:rPr>
          <w:rFonts w:hint="cs"/>
          <w:sz w:val="32"/>
          <w:szCs w:val="32"/>
          <w:rtl/>
        </w:rPr>
        <w:t> </w:t>
      </w:r>
      <w:r w:rsidRPr="005954F6">
        <w:rPr>
          <w:rFonts w:ascii="MbSadr (1)" w:hAnsi="MbSadr (1)" w:cs="MbSadr (1)" w:hint="cs"/>
          <w:sz w:val="32"/>
          <w:szCs w:val="32"/>
          <w:rtl/>
        </w:rPr>
        <w:t xml:space="preserve">، فقد اتّفق أكثر من مرّة </w:t>
      </w:r>
      <w:r w:rsidRPr="005954F6">
        <w:rPr>
          <w:rFonts w:cs="MbSadr (1)"/>
          <w:sz w:val="32"/>
          <w:szCs w:val="32"/>
          <w:rtl/>
        </w:rPr>
        <w:t>أ</w:t>
      </w:r>
      <w:r w:rsidRPr="005954F6">
        <w:rPr>
          <w:rFonts w:cs="MbSadr (1)" w:hint="cs"/>
          <w:sz w:val="32"/>
          <w:szCs w:val="32"/>
          <w:rtl/>
        </w:rPr>
        <w:t xml:space="preserve">ن استعانت بعض الحكومات الإسلاميّة أو اللجان الرسميّة التي تشكّلت في </w:t>
      </w:r>
      <w:r w:rsidRPr="005954F6">
        <w:rPr>
          <w:rFonts w:cs="MbSadr (1)"/>
          <w:sz w:val="32"/>
          <w:szCs w:val="32"/>
          <w:rtl/>
        </w:rPr>
        <w:t>إ</w:t>
      </w:r>
      <w:r w:rsidRPr="005954F6">
        <w:rPr>
          <w:rFonts w:cs="MbSadr (1)" w:hint="cs"/>
          <w:sz w:val="32"/>
          <w:szCs w:val="32"/>
          <w:rtl/>
        </w:rPr>
        <w:t xml:space="preserve">طارها لدراسة كيفيّة وضع اُطروحة إسلاميّة لتنظيم بعض جوانب الحياة </w:t>
      </w:r>
      <w:r w:rsidRPr="005954F6">
        <w:rPr>
          <w:rFonts w:cs="MbSadr (1)"/>
          <w:sz w:val="32"/>
          <w:szCs w:val="32"/>
          <w:rtl/>
        </w:rPr>
        <w:t>ا</w:t>
      </w:r>
      <w:r w:rsidRPr="005954F6">
        <w:rPr>
          <w:rFonts w:cs="MbSadr (1)" w:hint="cs"/>
          <w:sz w:val="32"/>
          <w:szCs w:val="32"/>
          <w:rtl/>
        </w:rPr>
        <w:t>لاقتصاديّة بآراء وفتاوى فقهاء الشيعة</w:t>
      </w:r>
      <w:r w:rsidRPr="005954F6">
        <w:rPr>
          <w:rFonts w:hint="cs"/>
          <w:sz w:val="32"/>
          <w:szCs w:val="32"/>
          <w:rtl/>
        </w:rPr>
        <w:t> </w:t>
      </w:r>
      <w:r w:rsidRPr="005954F6">
        <w:rPr>
          <w:rFonts w:ascii="MbSadr (1)" w:hAnsi="MbSadr (1)" w:cs="MbSadr (1)" w:hint="cs"/>
          <w:sz w:val="32"/>
          <w:szCs w:val="32"/>
          <w:rtl/>
        </w:rPr>
        <w:t xml:space="preserve">، وقد تمخّض بعض تلك المحاولات عن </w:t>
      </w:r>
      <w:r w:rsidRPr="005954F6">
        <w:rPr>
          <w:rFonts w:cs="MbSadr (1)"/>
          <w:sz w:val="32"/>
          <w:szCs w:val="32"/>
          <w:rtl/>
        </w:rPr>
        <w:t>ن</w:t>
      </w:r>
      <w:r w:rsidRPr="005954F6">
        <w:rPr>
          <w:rFonts w:cs="MbSadr (1)" w:hint="cs"/>
          <w:sz w:val="32"/>
          <w:szCs w:val="32"/>
          <w:rtl/>
        </w:rPr>
        <w:t>تائج جيّدة</w:t>
      </w:r>
      <w:r w:rsidRPr="005954F6">
        <w:rPr>
          <w:rFonts w:hint="cs"/>
          <w:sz w:val="32"/>
          <w:szCs w:val="32"/>
          <w:rtl/>
        </w:rPr>
        <w:t> </w:t>
      </w:r>
      <w:r w:rsidRPr="005954F6">
        <w:rPr>
          <w:rFonts w:ascii="MbSadr (1)" w:hAnsi="MbSadr (1)" w:cs="MbSadr (1)" w:hint="cs"/>
          <w:sz w:val="32"/>
          <w:szCs w:val="32"/>
          <w:rtl/>
        </w:rPr>
        <w:t xml:space="preserve">، نذكر منها على سبيل المثال الاُطروحة المستمدّة من الفقه الإسلامي </w:t>
      </w:r>
      <w:r w:rsidRPr="005954F6">
        <w:rPr>
          <w:rFonts w:cs="MbSadr (1)"/>
          <w:sz w:val="32"/>
          <w:szCs w:val="32"/>
          <w:rtl/>
        </w:rPr>
        <w:t>ل</w:t>
      </w:r>
      <w:r w:rsidRPr="005954F6">
        <w:rPr>
          <w:rFonts w:cs="MbSadr (1)" w:hint="cs"/>
          <w:sz w:val="32"/>
          <w:szCs w:val="32"/>
          <w:rtl/>
        </w:rPr>
        <w:t>مشروع بنك لا</w:t>
      </w:r>
      <w:r w:rsidRPr="005954F6">
        <w:rPr>
          <w:rFonts w:cs="MbSadr (2)"/>
          <w:bCs/>
          <w:sz w:val="32"/>
          <w:szCs w:val="32"/>
          <w:rtl/>
        </w:rPr>
        <w:t> </w:t>
      </w:r>
      <w:r w:rsidRPr="005954F6">
        <w:rPr>
          <w:rFonts w:cs="MbSadr (1)"/>
          <w:sz w:val="32"/>
          <w:szCs w:val="32"/>
          <w:rtl/>
        </w:rPr>
        <w:t>ر</w:t>
      </w:r>
      <w:r w:rsidRPr="005954F6">
        <w:rPr>
          <w:rFonts w:cs="MbSadr (1)" w:hint="cs"/>
          <w:sz w:val="32"/>
          <w:szCs w:val="32"/>
          <w:rtl/>
        </w:rPr>
        <w:t xml:space="preserve">بوي التي وضعها فقيهنا السابق الذكر لتنظيم كافّة الأدوار </w:t>
      </w:r>
      <w:r w:rsidRPr="005954F6">
        <w:rPr>
          <w:rFonts w:cs="MbSadr (1)"/>
          <w:sz w:val="32"/>
          <w:szCs w:val="32"/>
          <w:rtl/>
        </w:rPr>
        <w:t>و</w:t>
      </w:r>
      <w:r w:rsidRPr="005954F6">
        <w:rPr>
          <w:rFonts w:cs="MbSadr (1)" w:hint="cs"/>
          <w:sz w:val="32"/>
          <w:szCs w:val="32"/>
          <w:rtl/>
        </w:rPr>
        <w:t xml:space="preserve">الخدمات التي تقوم بها المصارف والبنوك في الحياة الاقتصاديّة المعاصرة في </w:t>
      </w:r>
      <w:r w:rsidRPr="005954F6">
        <w:rPr>
          <w:rFonts w:cs="MbSadr (1)"/>
          <w:sz w:val="32"/>
          <w:szCs w:val="32"/>
          <w:rtl/>
        </w:rPr>
        <w:t>ص</w:t>
      </w:r>
      <w:r w:rsidRPr="005954F6">
        <w:rPr>
          <w:rFonts w:cs="MbSadr (1)" w:hint="cs"/>
          <w:sz w:val="32"/>
          <w:szCs w:val="32"/>
          <w:rtl/>
        </w:rPr>
        <w:t>يغة إسلاميّة لا</w:t>
      </w:r>
      <w:r w:rsidRPr="005954F6">
        <w:rPr>
          <w:rFonts w:cs="MbSadr (2)"/>
          <w:bCs/>
          <w:sz w:val="32"/>
          <w:szCs w:val="32"/>
          <w:rtl/>
        </w:rPr>
        <w:t> </w:t>
      </w:r>
      <w:r w:rsidRPr="005954F6">
        <w:rPr>
          <w:rFonts w:cs="MbSadr (1)"/>
          <w:sz w:val="32"/>
          <w:szCs w:val="32"/>
          <w:rtl/>
        </w:rPr>
        <w:t>ر</w:t>
      </w:r>
      <w:r w:rsidRPr="005954F6">
        <w:rPr>
          <w:rFonts w:cs="MbSadr (1)" w:hint="cs"/>
          <w:sz w:val="32"/>
          <w:szCs w:val="32"/>
          <w:rtl/>
        </w:rPr>
        <w:t>بويّة</w:t>
      </w:r>
      <w:r w:rsidRPr="005954F6">
        <w:rPr>
          <w:rFonts w:hint="cs"/>
          <w:sz w:val="32"/>
          <w:szCs w:val="32"/>
          <w:rtl/>
        </w:rPr>
        <w:t> </w:t>
      </w:r>
      <w:r w:rsidRPr="005954F6">
        <w:rPr>
          <w:rFonts w:ascii="MbSadr (1)" w:hAnsi="MbSadr (1)" w:cs="MbSadr (1)" w:hint="cs"/>
          <w:sz w:val="32"/>
          <w:szCs w:val="32"/>
          <w:rtl/>
        </w:rPr>
        <w:t xml:space="preserve">، والتي كانت جواباً على طلب وجّهته إليه الحكومة </w:t>
      </w:r>
      <w:r w:rsidRPr="005954F6">
        <w:rPr>
          <w:rFonts w:cs="MbSadr (1)"/>
          <w:sz w:val="32"/>
          <w:szCs w:val="32"/>
          <w:rtl/>
        </w:rPr>
        <w:t>ا</w:t>
      </w:r>
      <w:r w:rsidRPr="005954F6">
        <w:rPr>
          <w:rFonts w:cs="MbSadr (1)" w:hint="cs"/>
          <w:sz w:val="32"/>
          <w:szCs w:val="32"/>
          <w:rtl/>
        </w:rPr>
        <w:t>لكويتيّة قبل عشر سنوات تقريباً</w:t>
      </w:r>
      <w:r w:rsidRPr="005954F6">
        <w:rPr>
          <w:rFonts w:hint="cs"/>
          <w:sz w:val="32"/>
          <w:szCs w:val="32"/>
          <w:rtl/>
        </w:rPr>
        <w:t> </w:t>
      </w:r>
      <w:r w:rsidRPr="005954F6">
        <w:rPr>
          <w:rFonts w:ascii="MbSadr (1)" w:hAnsi="MbSadr (1)" w:cs="MbSadr (1)" w:hint="cs"/>
          <w:sz w:val="32"/>
          <w:szCs w:val="32"/>
          <w:rtl/>
        </w:rPr>
        <w:t xml:space="preserve">، وقد طبعت في الكويت ضمن كتاب تحت </w:t>
      </w:r>
      <w:r w:rsidRPr="005954F6">
        <w:rPr>
          <w:rFonts w:cs="MbSadr (1)"/>
          <w:sz w:val="32"/>
          <w:szCs w:val="32"/>
          <w:rtl/>
        </w:rPr>
        <w:t>ع</w:t>
      </w:r>
      <w:r w:rsidRPr="005954F6">
        <w:rPr>
          <w:rFonts w:cs="MbSadr (1)" w:hint="cs"/>
          <w:sz w:val="32"/>
          <w:szCs w:val="32"/>
          <w:rtl/>
        </w:rPr>
        <w:t>نوان (</w:t>
      </w:r>
      <w:r w:rsidRPr="005954F6">
        <w:rPr>
          <w:rFonts w:hint="cs"/>
          <w:sz w:val="32"/>
          <w:szCs w:val="32"/>
          <w:rtl/>
        </w:rPr>
        <w:t> </w:t>
      </w:r>
      <w:r w:rsidRPr="005954F6">
        <w:rPr>
          <w:rFonts w:ascii="MbSadr (1)" w:hAnsi="MbSadr (1)" w:cs="MbSadr (1)" w:hint="cs"/>
          <w:sz w:val="32"/>
          <w:szCs w:val="32"/>
          <w:rtl/>
        </w:rPr>
        <w:t>البنك اللاربوي في 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وكذل</w:t>
      </w:r>
      <w:r w:rsidRPr="005954F6">
        <w:rPr>
          <w:rFonts w:cs="MbSadr (1)" w:hint="cs"/>
          <w:sz w:val="32"/>
          <w:szCs w:val="32"/>
          <w:rtl/>
        </w:rPr>
        <w:t xml:space="preserve">ك رجعت إليه بعض الدول العربيّة </w:t>
      </w:r>
      <w:r w:rsidRPr="005954F6">
        <w:rPr>
          <w:rFonts w:cs="MbSadr (1)"/>
          <w:sz w:val="32"/>
          <w:szCs w:val="32"/>
          <w:rtl/>
        </w:rPr>
        <w:t>ا</w:t>
      </w:r>
      <w:r w:rsidRPr="005954F6">
        <w:rPr>
          <w:rFonts w:cs="MbSadr (1)" w:hint="cs"/>
          <w:sz w:val="32"/>
          <w:szCs w:val="32"/>
          <w:rtl/>
        </w:rPr>
        <w:t>لاُخرى حينما حاولت أن تطبّق الحدود وفقاً للشريعة الإسلاميّة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هكذا نستطيع أن نقول ب</w:t>
      </w:r>
      <w:r>
        <w:rPr>
          <w:rFonts w:cs="MbSadr (1)" w:hint="cs"/>
          <w:sz w:val="32"/>
          <w:szCs w:val="32"/>
          <w:rtl/>
        </w:rPr>
        <w:t>أنّ</w:t>
      </w:r>
      <w:r w:rsidRPr="005954F6">
        <w:rPr>
          <w:rFonts w:ascii="MbSadr (1)" w:hAnsi="MbSadr (1)" w:cs="MbSadr (1)" w:hint="cs"/>
          <w:sz w:val="32"/>
          <w:szCs w:val="32"/>
          <w:rtl/>
        </w:rPr>
        <w:t xml:space="preserve">نا حينما نطالب باعتبار الفقه الشيعي وآراء </w:t>
      </w:r>
      <w:r w:rsidRPr="005954F6">
        <w:rPr>
          <w:rFonts w:cs="MbSadr (1)"/>
          <w:sz w:val="32"/>
          <w:szCs w:val="32"/>
          <w:rtl/>
        </w:rPr>
        <w:t>ف</w:t>
      </w:r>
      <w:r w:rsidRPr="005954F6">
        <w:rPr>
          <w:rFonts w:cs="MbSadr (1)" w:hint="cs"/>
          <w:sz w:val="32"/>
          <w:szCs w:val="32"/>
          <w:rtl/>
        </w:rPr>
        <w:t xml:space="preserve">قهائهم مصدراً من المصادر التي لا بدّ وأن يستعان بها في وضع الصيغة الإسلاميّة </w:t>
      </w:r>
      <w:r w:rsidRPr="005954F6">
        <w:rPr>
          <w:rFonts w:cs="MbSadr (1)"/>
          <w:sz w:val="32"/>
          <w:szCs w:val="32"/>
          <w:rtl/>
        </w:rPr>
        <w:t>ل</w:t>
      </w:r>
      <w:r w:rsidRPr="005954F6">
        <w:rPr>
          <w:rFonts w:cs="MbSadr (1)" w:hint="cs"/>
          <w:sz w:val="32"/>
          <w:szCs w:val="32"/>
          <w:rtl/>
        </w:rPr>
        <w:t xml:space="preserve">لدستور لا يكون منطلقنا مجرّد الإحساس بضرورة تنجم عن كون الشيعة </w:t>
      </w:r>
      <w:r w:rsidRPr="005954F6">
        <w:rPr>
          <w:rFonts w:cs="MbSadr (1)"/>
          <w:sz w:val="32"/>
          <w:szCs w:val="32"/>
          <w:rtl/>
        </w:rPr>
        <w:t>ي</w:t>
      </w:r>
      <w:r w:rsidRPr="005954F6">
        <w:rPr>
          <w:rFonts w:cs="MbSadr (1)" w:hint="cs"/>
          <w:sz w:val="32"/>
          <w:szCs w:val="32"/>
          <w:rtl/>
        </w:rPr>
        <w:t xml:space="preserve">شكّلون جزءاً معتدّاً به كمّاً وكيفاً من الاُمّة الإسلاميّة التي يراد وضع الدستور لها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ربّما يقصد المعونة التي كانت قد طلبتها الحكومة الليبيّة</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حسب</w:t>
      </w:r>
      <w:r w:rsidRPr="005954F6">
        <w:rPr>
          <w:rFonts w:hint="cs"/>
          <w:sz w:val="32"/>
          <w:szCs w:val="32"/>
          <w:rtl/>
        </w:rPr>
        <w:t> </w:t>
      </w:r>
      <w:r w:rsidRPr="005954F6">
        <w:rPr>
          <w:rFonts w:ascii="MbSadr (1)" w:hAnsi="MbSadr (1)" w:cs="MbSadr (1)" w:hint="cs"/>
          <w:sz w:val="32"/>
          <w:szCs w:val="32"/>
          <w:rtl/>
        </w:rPr>
        <w:t xml:space="preserve">، بل نستند في ذلك أيضاً إلى مبرّرات علميّة موضوعيّة عرضنا جانباً منها </w:t>
      </w:r>
      <w:r w:rsidRPr="005954F6">
        <w:rPr>
          <w:rFonts w:cs="MbSadr (1)"/>
          <w:sz w:val="32"/>
          <w:szCs w:val="32"/>
          <w:rtl/>
        </w:rPr>
        <w:t>آ</w:t>
      </w:r>
      <w:r w:rsidRPr="005954F6">
        <w:rPr>
          <w:rFonts w:cs="MbSadr (1)" w:hint="cs"/>
          <w:sz w:val="32"/>
          <w:szCs w:val="32"/>
          <w:rtl/>
        </w:rPr>
        <w:t>نفاً</w:t>
      </w:r>
      <w:r w:rsidRPr="005954F6">
        <w:rPr>
          <w:rFonts w:hint="cs"/>
          <w:sz w:val="32"/>
          <w:szCs w:val="32"/>
          <w:rtl/>
        </w:rPr>
        <w:t> </w:t>
      </w:r>
      <w:r w:rsidRPr="005954F6">
        <w:rPr>
          <w:rFonts w:ascii="MbSadr (1)" w:hAnsi="MbSadr (1)" w:cs="MbSadr (1)" w:hint="cs"/>
          <w:sz w:val="32"/>
          <w:szCs w:val="32"/>
          <w:rtl/>
        </w:rPr>
        <w:t xml:space="preserve">، والتي نرجو أن تكون كافية لإقناع المسؤولين ممّن يتحمّلون أعباء هذه </w:t>
      </w:r>
      <w:r w:rsidRPr="005954F6">
        <w:rPr>
          <w:rFonts w:cs="MbSadr (1)"/>
          <w:sz w:val="32"/>
          <w:szCs w:val="32"/>
          <w:rtl/>
        </w:rPr>
        <w:t>ا</w:t>
      </w:r>
      <w:r w:rsidRPr="005954F6">
        <w:rPr>
          <w:rFonts w:cs="MbSadr (1)" w:hint="cs"/>
          <w:sz w:val="32"/>
          <w:szCs w:val="32"/>
          <w:rtl/>
        </w:rPr>
        <w:t>لمسؤوليّة التاريخيّة الخطيرة بوجهة نظرنا هذه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الله من وراء القصد</w:t>
      </w:r>
      <w:r w:rsidRPr="005954F6">
        <w:rPr>
          <w:rFonts w:hint="cs"/>
          <w:sz w:val="32"/>
          <w:szCs w:val="32"/>
          <w:rtl/>
        </w:rPr>
        <w:t> </w:t>
      </w:r>
      <w:r w:rsidRPr="005954F6">
        <w:rPr>
          <w:rFonts w:ascii="MbSadr (1)" w:hAnsi="MbSadr (1)" w:cs="MbSadr (1)" w:hint="cs"/>
          <w:sz w:val="32"/>
          <w:szCs w:val="32"/>
          <w:rtl/>
        </w:rPr>
        <w:t>، وهو و</w:t>
      </w:r>
      <w:r w:rsidRPr="005954F6">
        <w:rPr>
          <w:rFonts w:cs="MbSadr (1)" w:hint="cs"/>
          <w:sz w:val="32"/>
          <w:szCs w:val="32"/>
          <w:rtl/>
        </w:rPr>
        <w:t>ليّ التوفيق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ر</w:t>
      </w:r>
      <w:r w:rsidRPr="005954F6">
        <w:rPr>
          <w:rFonts w:cs="MbSadr (2)" w:hint="cs"/>
          <w:bCs/>
          <w:sz w:val="32"/>
          <w:szCs w:val="32"/>
          <w:rtl/>
        </w:rPr>
        <w:t>سالة مفتوحة إلى الشعب الإيراني المسلم</w:t>
      </w:r>
      <w:r w:rsidRPr="005954F6">
        <w:rPr>
          <w:rFonts w:cs="MbSadr (2)"/>
          <w:bCs/>
          <w:sz w:val="32"/>
          <w:szCs w:val="32"/>
          <w:rtl/>
        </w:rPr>
        <w:t>(1)</w:t>
      </w:r>
    </w:p>
    <w:p w:rsidR="002367DB" w:rsidRPr="005954F6" w:rsidRDefault="002367DB" w:rsidP="002367DB">
      <w:pPr>
        <w:pStyle w:val="a"/>
        <w:adjustRightInd w:val="0"/>
        <w:spacing w:line="495"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الحمدُ لله ربّ العالمين والصلاة والسلام على محمّد خير خلقه</w:t>
      </w:r>
      <w:r w:rsidRPr="005954F6">
        <w:rPr>
          <w:rFonts w:hint="cs"/>
          <w:sz w:val="32"/>
          <w:szCs w:val="32"/>
          <w:rtl/>
        </w:rPr>
        <w:t> </w:t>
      </w:r>
      <w:r w:rsidRPr="005954F6">
        <w:rPr>
          <w:rFonts w:ascii="MbSadr (1)" w:hAnsi="MbSadr (1)" w:cs="MbSadr (1)" w:hint="cs"/>
          <w:sz w:val="32"/>
          <w:szCs w:val="32"/>
          <w:rtl/>
        </w:rPr>
        <w:t xml:space="preserve">، وعلى </w:t>
      </w:r>
      <w:r w:rsidRPr="005954F6">
        <w:rPr>
          <w:rFonts w:cs="MbSadr (1)"/>
          <w:sz w:val="32"/>
          <w:szCs w:val="32"/>
          <w:rtl/>
        </w:rPr>
        <w:t>ا</w:t>
      </w:r>
      <w:r w:rsidRPr="005954F6">
        <w:rPr>
          <w:rFonts w:cs="MbSadr (1)" w:hint="cs"/>
          <w:sz w:val="32"/>
          <w:szCs w:val="32"/>
          <w:rtl/>
        </w:rPr>
        <w:t>لهداة الميامين من آله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بعد : فإنّنا في النجف الأشرف إذ نعيش مع الشعب المسلم الإيراني بكلّ </w:t>
      </w:r>
      <w:r w:rsidRPr="005954F6">
        <w:rPr>
          <w:rFonts w:cs="MbSadr (1)"/>
          <w:sz w:val="32"/>
          <w:szCs w:val="32"/>
          <w:rtl/>
        </w:rPr>
        <w:t>ق</w:t>
      </w:r>
      <w:r w:rsidRPr="005954F6">
        <w:rPr>
          <w:rFonts w:cs="MbSadr (1)" w:hint="cs"/>
          <w:sz w:val="32"/>
          <w:szCs w:val="32"/>
          <w:rtl/>
        </w:rPr>
        <w:t>لوبنا</w:t>
      </w:r>
      <w:r w:rsidRPr="005954F6">
        <w:rPr>
          <w:rFonts w:hint="cs"/>
          <w:sz w:val="32"/>
          <w:szCs w:val="32"/>
          <w:rtl/>
        </w:rPr>
        <w:t> </w:t>
      </w:r>
      <w:r w:rsidRPr="005954F6">
        <w:rPr>
          <w:rFonts w:ascii="MbSadr (1)" w:hAnsi="MbSadr (1)" w:cs="MbSadr (1)" w:hint="cs"/>
          <w:sz w:val="32"/>
          <w:szCs w:val="32"/>
          <w:rtl/>
        </w:rPr>
        <w:t>، ونشاركه آلامه وآماله</w:t>
      </w:r>
      <w:r w:rsidRPr="005954F6">
        <w:rPr>
          <w:rFonts w:hint="cs"/>
          <w:sz w:val="32"/>
          <w:szCs w:val="32"/>
          <w:rtl/>
        </w:rPr>
        <w:t> </w:t>
      </w:r>
      <w:r w:rsidRPr="005954F6">
        <w:rPr>
          <w:rFonts w:ascii="MbSadr (1)" w:hAnsi="MbSadr (1)" w:cs="MbSadr (1)" w:hint="cs"/>
          <w:sz w:val="32"/>
          <w:szCs w:val="32"/>
          <w:rtl/>
        </w:rPr>
        <w:t xml:space="preserve">، نؤمن أنّ تاريخ هذا الشعب العظيم أثبت </w:t>
      </w:r>
      <w:r>
        <w:rPr>
          <w:rFonts w:ascii="MbSadr (1)" w:hAnsi="MbSadr (1)" w:cs="MbSadr (1)" w:hint="cs"/>
          <w:sz w:val="32"/>
          <w:szCs w:val="32"/>
          <w:rtl/>
        </w:rPr>
        <w:t>أنّ</w:t>
      </w:r>
      <w:r w:rsidRPr="005954F6">
        <w:rPr>
          <w:rFonts w:ascii="MbSadr (1)" w:hAnsi="MbSadr (1)" w:cs="MbSadr (1)" w:hint="cs"/>
          <w:sz w:val="32"/>
          <w:szCs w:val="32"/>
          <w:rtl/>
        </w:rPr>
        <w:t xml:space="preserve">ه كان </w:t>
      </w:r>
      <w:r w:rsidRPr="005954F6">
        <w:rPr>
          <w:rFonts w:cs="MbSadr (1)"/>
          <w:sz w:val="32"/>
          <w:szCs w:val="32"/>
          <w:rtl/>
        </w:rPr>
        <w:t>و</w:t>
      </w:r>
      <w:r w:rsidRPr="005954F6">
        <w:rPr>
          <w:rFonts w:cs="MbSadr (1)" w:hint="cs"/>
          <w:sz w:val="32"/>
          <w:szCs w:val="32"/>
          <w:rtl/>
        </w:rPr>
        <w:t xml:space="preserve">لا يزال شعباً أبيّاً شجاعاً وقادراً على التضحية والصمود من أجل القضيّة التي </w:t>
      </w:r>
      <w:r w:rsidRPr="005954F6">
        <w:rPr>
          <w:rFonts w:cs="MbSadr (1)"/>
          <w:sz w:val="32"/>
          <w:szCs w:val="32"/>
          <w:rtl/>
        </w:rPr>
        <w:t>ي</w:t>
      </w:r>
      <w:r w:rsidRPr="005954F6">
        <w:rPr>
          <w:rFonts w:cs="MbSadr (1)" w:hint="cs"/>
          <w:sz w:val="32"/>
          <w:szCs w:val="32"/>
          <w:rtl/>
        </w:rPr>
        <w:t>ؤمن بها</w:t>
      </w:r>
      <w:r w:rsidRPr="005954F6">
        <w:rPr>
          <w:rFonts w:hint="cs"/>
          <w:sz w:val="32"/>
          <w:szCs w:val="32"/>
          <w:rtl/>
        </w:rPr>
        <w:t> </w:t>
      </w:r>
      <w:r w:rsidRPr="005954F6">
        <w:rPr>
          <w:rFonts w:ascii="MbSadr (1)" w:hAnsi="MbSadr (1)" w:cs="MbSadr (1)" w:hint="cs"/>
          <w:sz w:val="32"/>
          <w:szCs w:val="32"/>
          <w:rtl/>
        </w:rPr>
        <w:t>، ويجد فيها هدفه وكرامته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نحن إذا لاحظنا مسيرة هذا الشعب الجهاديّة خلال الفترة المنظورة من </w:t>
      </w:r>
      <w:r w:rsidRPr="005954F6">
        <w:rPr>
          <w:rFonts w:cs="MbSadr (1)"/>
          <w:sz w:val="32"/>
          <w:szCs w:val="32"/>
          <w:rtl/>
        </w:rPr>
        <w:t>ه</w:t>
      </w:r>
      <w:r w:rsidRPr="005954F6">
        <w:rPr>
          <w:rFonts w:cs="MbSadr (1)" w:hint="cs"/>
          <w:sz w:val="32"/>
          <w:szCs w:val="32"/>
          <w:rtl/>
        </w:rPr>
        <w:t>ذا القرن</w:t>
      </w:r>
      <w:r w:rsidRPr="005954F6">
        <w:rPr>
          <w:rFonts w:hint="cs"/>
          <w:sz w:val="32"/>
          <w:szCs w:val="32"/>
          <w:rtl/>
        </w:rPr>
        <w:t> </w:t>
      </w:r>
      <w:r w:rsidRPr="005954F6">
        <w:rPr>
          <w:rFonts w:ascii="MbSadr (1)" w:hAnsi="MbSadr (1)" w:cs="MbSadr (1)" w:hint="cs"/>
          <w:sz w:val="32"/>
          <w:szCs w:val="32"/>
          <w:rtl/>
        </w:rPr>
        <w:t xml:space="preserve">، وجدنا </w:t>
      </w:r>
      <w:r>
        <w:rPr>
          <w:rFonts w:ascii="MbSadr (1)" w:hAnsi="MbSadr (1)" w:cs="MbSadr (1)" w:hint="cs"/>
          <w:sz w:val="32"/>
          <w:szCs w:val="32"/>
          <w:rtl/>
        </w:rPr>
        <w:t>أنّ</w:t>
      </w:r>
      <w:r w:rsidRPr="005954F6">
        <w:rPr>
          <w:rFonts w:ascii="MbSadr (1)" w:hAnsi="MbSadr (1)" w:cs="MbSadr (1)" w:hint="cs"/>
          <w:sz w:val="32"/>
          <w:szCs w:val="32"/>
          <w:rtl/>
        </w:rPr>
        <w:t>ه خاض فيها ـ</w:t>
      </w:r>
      <w:r w:rsidRPr="005954F6">
        <w:rPr>
          <w:rFonts w:cs="MbSadr (1)" w:hint="cs"/>
          <w:sz w:val="32"/>
          <w:szCs w:val="32"/>
          <w:rtl/>
        </w:rPr>
        <w:t xml:space="preserve"> بكلّ بطولة وإيمان ـ عدداً من المعارك الباسلة </w:t>
      </w:r>
      <w:r w:rsidRPr="005954F6">
        <w:rPr>
          <w:rFonts w:cs="MbSadr (1)"/>
          <w:sz w:val="32"/>
          <w:szCs w:val="32"/>
          <w:rtl/>
        </w:rPr>
        <w:t>ف</w:t>
      </w:r>
      <w:r w:rsidRPr="005954F6">
        <w:rPr>
          <w:rFonts w:cs="MbSadr (1)" w:hint="cs"/>
          <w:sz w:val="32"/>
          <w:szCs w:val="32"/>
          <w:rtl/>
        </w:rPr>
        <w:t>ي سبيل الحفاظ على كرامته</w:t>
      </w:r>
      <w:r w:rsidRPr="005954F6">
        <w:rPr>
          <w:rFonts w:hint="cs"/>
          <w:sz w:val="32"/>
          <w:szCs w:val="32"/>
          <w:rtl/>
        </w:rPr>
        <w:t> </w:t>
      </w:r>
      <w:r w:rsidRPr="005954F6">
        <w:rPr>
          <w:rFonts w:ascii="MbSadr (1)" w:hAnsi="MbSadr (1)" w:cs="MbSadr (1)" w:hint="cs"/>
          <w:sz w:val="32"/>
          <w:szCs w:val="32"/>
          <w:rtl/>
        </w:rPr>
        <w:t xml:space="preserve">، وتحقيق ما آمن به من طموحات خيّرة وأهداف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رسالة مفتوحة إلى الشعب الإيراني</w:t>
      </w:r>
      <w:r w:rsidRPr="001D57B8">
        <w:rPr>
          <w:rStyle w:val="10"/>
          <w:rFonts w:cs="Times New Roman" w:hint="cs"/>
          <w:rtl/>
        </w:rPr>
        <w:t> </w:t>
      </w:r>
      <w:r w:rsidRPr="001D57B8">
        <w:rPr>
          <w:rStyle w:val="10"/>
          <w:rFonts w:ascii="MbSadr (1)" w:hAnsi="MbSadr (1)" w:hint="cs"/>
          <w:rtl/>
        </w:rPr>
        <w:t xml:space="preserve">، حرّرها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أواسط محرّم / 1399 هـ </w:t>
      </w:r>
      <w:r w:rsidRPr="001D57B8">
        <w:rPr>
          <w:rStyle w:val="10"/>
          <w:rtl/>
        </w:rPr>
        <w:t>ع</w:t>
      </w:r>
      <w:r w:rsidRPr="001D57B8">
        <w:rPr>
          <w:rStyle w:val="10"/>
          <w:rFonts w:hint="cs"/>
          <w:rtl/>
        </w:rPr>
        <w:t>لى أعتاب الثورة الإسلاميّة في إيران</w:t>
      </w:r>
      <w:r w:rsidRPr="001D57B8">
        <w:rPr>
          <w:rStyle w:val="10"/>
          <w:rFonts w:cs="Times New Roman" w:hint="cs"/>
          <w:rtl/>
        </w:rPr>
        <w:t> </w:t>
      </w:r>
      <w:r w:rsidRPr="001D57B8">
        <w:rPr>
          <w:rStyle w:val="10"/>
          <w:rFonts w:ascii="MbSadr (1)" w:hAnsi="MbSadr (1)" w:hint="cs"/>
          <w:rtl/>
        </w:rPr>
        <w:t xml:space="preserve">، وأملاها هاتفيّاً على بيت الإمام الخميني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في </w:t>
      </w:r>
      <w:r w:rsidRPr="001D57B8">
        <w:rPr>
          <w:rStyle w:val="10"/>
          <w:rtl/>
        </w:rPr>
        <w:t>ب</w:t>
      </w:r>
      <w:r w:rsidRPr="001D57B8">
        <w:rPr>
          <w:rStyle w:val="10"/>
          <w:rFonts w:hint="cs"/>
          <w:rtl/>
        </w:rPr>
        <w:t>اريس في 5 / صفر / 1399 هـ (</w:t>
      </w:r>
      <w:r w:rsidRPr="001D57B8">
        <w:rPr>
          <w:rStyle w:val="10"/>
          <w:rFonts w:cs="Times New Roman" w:hint="cs"/>
          <w:rtl/>
        </w:rPr>
        <w:t> </w:t>
      </w:r>
      <w:r w:rsidRPr="001D57B8">
        <w:rPr>
          <w:rStyle w:val="10"/>
          <w:rFonts w:ascii="MbSadr (1)" w:hAnsi="MbSadr (1)" w:hint="cs"/>
          <w:rtl/>
        </w:rPr>
        <w:t xml:space="preserve">من محفوظات أرشيف المؤتمر العالمي للإمام الشهيد </w:t>
      </w:r>
      <w:r w:rsidRPr="001D57B8">
        <w:rPr>
          <w:rStyle w:val="10"/>
          <w:rtl/>
        </w:rPr>
        <w:t>ا</w:t>
      </w:r>
      <w:r w:rsidRPr="001D57B8">
        <w:rPr>
          <w:rStyle w:val="10"/>
          <w:rFonts w:hint="cs"/>
          <w:rtl/>
        </w:rPr>
        <w:t xml:space="preserve">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ع</w:t>
      </w:r>
      <w:r w:rsidRPr="005954F6">
        <w:rPr>
          <w:rFonts w:cs="MbSadr (1)" w:hint="cs"/>
          <w:sz w:val="32"/>
          <w:szCs w:val="32"/>
          <w:rtl/>
        </w:rPr>
        <w:t>الية</w:t>
      </w:r>
      <w:r w:rsidRPr="005954F6">
        <w:rPr>
          <w:rFonts w:hint="cs"/>
          <w:sz w:val="32"/>
          <w:szCs w:val="32"/>
          <w:rtl/>
        </w:rPr>
        <w:t> </w:t>
      </w:r>
      <w:r w:rsidRPr="005954F6">
        <w:rPr>
          <w:rFonts w:ascii="MbSadr (1)" w:hAnsi="MbSadr (1)" w:cs="MbSadr (1)" w:hint="cs"/>
          <w:sz w:val="32"/>
          <w:szCs w:val="32"/>
          <w:rtl/>
        </w:rPr>
        <w:t>، فمن قضيّة (</w:t>
      </w:r>
      <w:r w:rsidRPr="005954F6">
        <w:rPr>
          <w:rFonts w:hint="cs"/>
          <w:sz w:val="32"/>
          <w:szCs w:val="32"/>
          <w:rtl/>
        </w:rPr>
        <w:t> </w:t>
      </w:r>
      <w:r w:rsidRPr="005954F6">
        <w:rPr>
          <w:rFonts w:ascii="MbSadr (1)" w:hAnsi="MbSadr (1)" w:cs="MbSadr (1)" w:hint="cs"/>
          <w:sz w:val="32"/>
          <w:szCs w:val="32"/>
          <w:rtl/>
        </w:rPr>
        <w:t>التنباك</w:t>
      </w:r>
      <w:r w:rsidRPr="005954F6">
        <w:rPr>
          <w:rFonts w:hint="cs"/>
          <w:sz w:val="32"/>
          <w:szCs w:val="32"/>
          <w:rtl/>
        </w:rPr>
        <w:t> </w:t>
      </w:r>
      <w:r w:rsidRPr="005954F6">
        <w:rPr>
          <w:rFonts w:ascii="MbSadr (1)" w:hAnsi="MbSadr (1)" w:cs="MbSadr (1)" w:hint="cs"/>
          <w:sz w:val="32"/>
          <w:szCs w:val="32"/>
          <w:rtl/>
        </w:rPr>
        <w:t>) التي استطاع فيها هذا الشعب العظيم أن يكسر الطوق</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لذي أراد حكّامه ومخدوموهم المستعمرون الكافرون أن يطوّقوا به وجوده</w:t>
      </w:r>
      <w:r w:rsidRPr="005954F6">
        <w:rPr>
          <w:rFonts w:hint="cs"/>
          <w:sz w:val="32"/>
          <w:szCs w:val="32"/>
          <w:rtl/>
        </w:rPr>
        <w:t> </w:t>
      </w:r>
      <w:r w:rsidRPr="005954F6">
        <w:rPr>
          <w:rFonts w:ascii="MbSadr (1)" w:hAnsi="MbSadr (1)" w:cs="MbSadr (1)" w:hint="cs"/>
          <w:sz w:val="32"/>
          <w:szCs w:val="32"/>
          <w:rtl/>
        </w:rPr>
        <w:t xml:space="preserve">، إلى </w:t>
      </w:r>
      <w:r w:rsidRPr="005954F6">
        <w:rPr>
          <w:rFonts w:cs="MbSadr (1)"/>
          <w:sz w:val="32"/>
          <w:szCs w:val="32"/>
          <w:rtl/>
        </w:rPr>
        <w:t>ق</w:t>
      </w:r>
      <w:r w:rsidRPr="005954F6">
        <w:rPr>
          <w:rFonts w:cs="MbSadr (1)" w:hint="cs"/>
          <w:sz w:val="32"/>
          <w:szCs w:val="32"/>
          <w:rtl/>
        </w:rPr>
        <w:t>ضايا (</w:t>
      </w:r>
      <w:r w:rsidRPr="005954F6">
        <w:rPr>
          <w:rFonts w:hint="cs"/>
          <w:sz w:val="32"/>
          <w:szCs w:val="32"/>
          <w:rtl/>
        </w:rPr>
        <w:t> </w:t>
      </w:r>
      <w:r w:rsidRPr="005954F6">
        <w:rPr>
          <w:rFonts w:ascii="MbSadr (1)" w:hAnsi="MbSadr (1)" w:cs="MbSadr (1)" w:hint="cs"/>
          <w:sz w:val="32"/>
          <w:szCs w:val="32"/>
          <w:rtl/>
        </w:rPr>
        <w:t>المشروطة</w:t>
      </w:r>
      <w:r w:rsidRPr="005954F6">
        <w:rPr>
          <w:rFonts w:hint="cs"/>
          <w:sz w:val="32"/>
          <w:szCs w:val="32"/>
          <w:rtl/>
        </w:rPr>
        <w:t> </w:t>
      </w:r>
      <w:r w:rsidRPr="005954F6">
        <w:rPr>
          <w:rFonts w:ascii="MbSadr (1)" w:hAnsi="MbSadr (1)" w:cs="MbSadr (1)" w:hint="cs"/>
          <w:sz w:val="32"/>
          <w:szCs w:val="32"/>
          <w:rtl/>
        </w:rPr>
        <w:t>) التي قاوم فيها الشرفاء الأحرا</w:t>
      </w:r>
      <w:r w:rsidRPr="005954F6">
        <w:rPr>
          <w:rFonts w:cs="MbSadr (1)" w:hint="cs"/>
          <w:sz w:val="32"/>
          <w:szCs w:val="32"/>
          <w:rtl/>
        </w:rPr>
        <w:t xml:space="preserve">ر من أبناء هذا البلد الكريم </w:t>
      </w:r>
      <w:r w:rsidRPr="005954F6">
        <w:rPr>
          <w:rFonts w:cs="MbSadr (1)"/>
          <w:sz w:val="32"/>
          <w:szCs w:val="32"/>
          <w:rtl/>
        </w:rPr>
        <w:t>أ</w:t>
      </w:r>
      <w:r w:rsidRPr="005954F6">
        <w:rPr>
          <w:rFonts w:cs="MbSadr (1)" w:hint="cs"/>
          <w:sz w:val="32"/>
          <w:szCs w:val="32"/>
          <w:rtl/>
        </w:rPr>
        <w:t xml:space="preserve">لوان التحكّم والاستبداد في وقت كان العالم الإسلامي فيه غارقاً في أشكال </w:t>
      </w:r>
      <w:r w:rsidRPr="005954F6">
        <w:rPr>
          <w:rFonts w:cs="MbSadr (1)"/>
          <w:sz w:val="32"/>
          <w:szCs w:val="32"/>
          <w:rtl/>
        </w:rPr>
        <w:t>م</w:t>
      </w:r>
      <w:r w:rsidRPr="005954F6">
        <w:rPr>
          <w:rFonts w:cs="MbSadr (1)" w:hint="cs"/>
          <w:sz w:val="32"/>
          <w:szCs w:val="32"/>
          <w:rtl/>
        </w:rPr>
        <w:t>ؤلمة من هذا الاستبداد</w:t>
      </w:r>
      <w:r w:rsidRPr="005954F6">
        <w:rPr>
          <w:rFonts w:hint="cs"/>
          <w:sz w:val="32"/>
          <w:szCs w:val="32"/>
          <w:rtl/>
        </w:rPr>
        <w:t> </w:t>
      </w:r>
      <w:r w:rsidRPr="005954F6">
        <w:rPr>
          <w:rFonts w:ascii="MbSadr (1)" w:hAnsi="MbSadr (1)" w:cs="MbSadr (1)" w:hint="cs"/>
          <w:sz w:val="32"/>
          <w:szCs w:val="32"/>
          <w:rtl/>
        </w:rPr>
        <w:t xml:space="preserve">، إلى الممارسات الفعليّة لهذا الشعب المكافح التي قدّم من </w:t>
      </w:r>
      <w:r w:rsidRPr="005954F6">
        <w:rPr>
          <w:rFonts w:cs="MbSadr (1)"/>
          <w:sz w:val="32"/>
          <w:szCs w:val="32"/>
          <w:rtl/>
        </w:rPr>
        <w:t>خ</w:t>
      </w:r>
      <w:r w:rsidRPr="005954F6">
        <w:rPr>
          <w:rFonts w:cs="MbSadr (1)" w:hint="cs"/>
          <w:sz w:val="32"/>
          <w:szCs w:val="32"/>
          <w:rtl/>
        </w:rPr>
        <w:t>لالها حجماً عظيماً من التضحيات ولا يزال يقدّم</w:t>
      </w:r>
      <w:r w:rsidRPr="005954F6">
        <w:rPr>
          <w:rFonts w:hint="cs"/>
          <w:sz w:val="32"/>
          <w:szCs w:val="32"/>
          <w:rtl/>
        </w:rPr>
        <w:t> </w:t>
      </w:r>
      <w:r w:rsidRPr="005954F6">
        <w:rPr>
          <w:rFonts w:ascii="MbSadr (1)" w:hAnsi="MbSadr (1)" w:cs="MbSadr (1)" w:hint="cs"/>
          <w:sz w:val="32"/>
          <w:szCs w:val="32"/>
          <w:rtl/>
        </w:rPr>
        <w:t>، وهو يزداد يوماً بعد يوم إيم</w:t>
      </w:r>
      <w:r w:rsidRPr="005954F6">
        <w:rPr>
          <w:rFonts w:cs="MbSadr (1)" w:hint="cs"/>
          <w:sz w:val="32"/>
          <w:szCs w:val="32"/>
          <w:rtl/>
        </w:rPr>
        <w:t xml:space="preserve">اناً </w:t>
      </w:r>
      <w:r w:rsidRPr="005954F6">
        <w:rPr>
          <w:rFonts w:cs="MbSadr (1)"/>
          <w:sz w:val="32"/>
          <w:szCs w:val="32"/>
          <w:rtl/>
        </w:rPr>
        <w:t>و</w:t>
      </w:r>
      <w:r w:rsidRPr="005954F6">
        <w:rPr>
          <w:rFonts w:cs="MbSadr (1)" w:hint="cs"/>
          <w:sz w:val="32"/>
          <w:szCs w:val="32"/>
          <w:rtl/>
        </w:rPr>
        <w:t>صموداً وتأكيداً على روحه الجهاديّة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بالمقارنة بين هذه الملاحم البطوليّة يبدو عمق الشخصيّة المذهبيّة للفرد </w:t>
      </w:r>
      <w:r w:rsidRPr="005954F6">
        <w:rPr>
          <w:rFonts w:cs="MbSadr (1)"/>
          <w:sz w:val="32"/>
          <w:szCs w:val="32"/>
          <w:rtl/>
        </w:rPr>
        <w:t>ا</w:t>
      </w:r>
      <w:r w:rsidRPr="005954F6">
        <w:rPr>
          <w:rFonts w:cs="MbSadr (1)" w:hint="cs"/>
          <w:sz w:val="32"/>
          <w:szCs w:val="32"/>
          <w:rtl/>
        </w:rPr>
        <w:t>لإيراني المسلم</w:t>
      </w:r>
      <w:r w:rsidRPr="005954F6">
        <w:rPr>
          <w:rFonts w:hint="cs"/>
          <w:sz w:val="32"/>
          <w:szCs w:val="32"/>
          <w:rtl/>
        </w:rPr>
        <w:t> </w:t>
      </w:r>
      <w:r w:rsidRPr="005954F6">
        <w:rPr>
          <w:rFonts w:ascii="MbSadr (1)" w:hAnsi="MbSadr (1)" w:cs="MbSadr (1)" w:hint="cs"/>
          <w:sz w:val="32"/>
          <w:szCs w:val="32"/>
          <w:rtl/>
        </w:rPr>
        <w:t>، والدور العظيم الذي يؤدّيه مفهومه الديني</w:t>
      </w:r>
      <w:r w:rsidRPr="005954F6">
        <w:rPr>
          <w:rFonts w:hint="cs"/>
          <w:sz w:val="32"/>
          <w:szCs w:val="32"/>
          <w:rtl/>
        </w:rPr>
        <w:t> </w:t>
      </w:r>
      <w:r w:rsidRPr="005954F6">
        <w:rPr>
          <w:rFonts w:ascii="MbSadr (1)" w:hAnsi="MbSadr (1)" w:cs="MbSadr (1)" w:hint="cs"/>
          <w:sz w:val="32"/>
          <w:szCs w:val="32"/>
          <w:rtl/>
        </w:rPr>
        <w:t xml:space="preserve">، وتمسّكه العميق </w:t>
      </w:r>
      <w:r w:rsidRPr="005954F6">
        <w:rPr>
          <w:rFonts w:cs="MbSadr (1)"/>
          <w:sz w:val="32"/>
          <w:szCs w:val="32"/>
          <w:rtl/>
        </w:rPr>
        <w:t>ب</w:t>
      </w:r>
      <w:r w:rsidRPr="005954F6">
        <w:rPr>
          <w:rFonts w:cs="MbSadr (1)" w:hint="cs"/>
          <w:sz w:val="32"/>
          <w:szCs w:val="32"/>
          <w:rtl/>
        </w:rPr>
        <w:t>عقيدته ورسالته ومرجعيّته في مجالات هذا الجهاد البطولي</w:t>
      </w:r>
      <w:r w:rsidRPr="005954F6">
        <w:rPr>
          <w:rFonts w:hint="cs"/>
          <w:sz w:val="32"/>
          <w:szCs w:val="32"/>
          <w:rtl/>
        </w:rPr>
        <w:t> </w:t>
      </w:r>
      <w:r w:rsidRPr="005954F6">
        <w:rPr>
          <w:rFonts w:ascii="MbSadr (1)" w:hAnsi="MbSadr (1)" w:cs="MbSadr (1)" w:hint="cs"/>
          <w:sz w:val="32"/>
          <w:szCs w:val="32"/>
          <w:rtl/>
        </w:rPr>
        <w:t>. ففي كلّ هذ</w:t>
      </w:r>
      <w:r w:rsidRPr="005954F6">
        <w:rPr>
          <w:rFonts w:cs="MbSadr (1)" w:hint="cs"/>
          <w:sz w:val="32"/>
          <w:szCs w:val="32"/>
          <w:rtl/>
        </w:rPr>
        <w:t xml:space="preserve">ه </w:t>
      </w:r>
      <w:r w:rsidRPr="005954F6">
        <w:rPr>
          <w:rFonts w:cs="MbSadr (1)"/>
          <w:sz w:val="32"/>
          <w:szCs w:val="32"/>
          <w:rtl/>
        </w:rPr>
        <w:t>ا</w:t>
      </w:r>
      <w:r w:rsidRPr="005954F6">
        <w:rPr>
          <w:rFonts w:cs="MbSadr (1)" w:hint="cs"/>
          <w:sz w:val="32"/>
          <w:szCs w:val="32"/>
          <w:rtl/>
        </w:rPr>
        <w:t>لملاحم نلاحظ أنّ الروح الدينيّة كانت هي المعين الذي لا ينضب للحركة</w:t>
      </w:r>
      <w:r w:rsidRPr="005954F6">
        <w:rPr>
          <w:rFonts w:hint="cs"/>
          <w:sz w:val="32"/>
          <w:szCs w:val="32"/>
          <w:rtl/>
        </w:rPr>
        <w:t> </w:t>
      </w:r>
      <w:r w:rsidRPr="005954F6">
        <w:rPr>
          <w:rFonts w:ascii="MbSadr (1)" w:hAnsi="MbSadr (1)" w:cs="MbSadr (1)" w:hint="cs"/>
          <w:sz w:val="32"/>
          <w:szCs w:val="32"/>
          <w:rtl/>
        </w:rPr>
        <w:t xml:space="preserve">، وأنّ </w:t>
      </w:r>
      <w:r w:rsidRPr="005954F6">
        <w:rPr>
          <w:rFonts w:cs="MbSadr (1)"/>
          <w:sz w:val="32"/>
          <w:szCs w:val="32"/>
          <w:rtl/>
        </w:rPr>
        <w:t>ش</w:t>
      </w:r>
      <w:r w:rsidRPr="005954F6">
        <w:rPr>
          <w:rFonts w:cs="MbSadr (1)" w:hint="cs"/>
          <w:sz w:val="32"/>
          <w:szCs w:val="32"/>
          <w:rtl/>
        </w:rPr>
        <w:t>عارات الإسلام العظيمة كانت هي الشعارات المطروحة على الساحة</w:t>
      </w:r>
      <w:r w:rsidRPr="005954F6">
        <w:rPr>
          <w:rFonts w:hint="cs"/>
          <w:sz w:val="32"/>
          <w:szCs w:val="32"/>
          <w:rtl/>
        </w:rPr>
        <w:t> </w:t>
      </w:r>
      <w:r w:rsidRPr="005954F6">
        <w:rPr>
          <w:rFonts w:ascii="MbSadr (1)" w:hAnsi="MbSadr (1)" w:cs="MbSadr (1)" w:hint="cs"/>
          <w:sz w:val="32"/>
          <w:szCs w:val="32"/>
          <w:rtl/>
        </w:rPr>
        <w:t xml:space="preserve">، وأنّ </w:t>
      </w:r>
      <w:r w:rsidRPr="005954F6">
        <w:rPr>
          <w:rFonts w:cs="MbSadr (1)"/>
          <w:sz w:val="32"/>
          <w:szCs w:val="32"/>
          <w:rtl/>
        </w:rPr>
        <w:t>ا</w:t>
      </w:r>
      <w:r w:rsidRPr="005954F6">
        <w:rPr>
          <w:rFonts w:cs="MbSadr (1)" w:hint="cs"/>
          <w:sz w:val="32"/>
          <w:szCs w:val="32"/>
          <w:rtl/>
        </w:rPr>
        <w:t>لمرجعيّة الرشيدة كانت هي الزعامة التي تلتفّ حولها جماهير الشعب المؤمنة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تستلهمها في صمودها وجهادها</w:t>
      </w:r>
      <w:r w:rsidRPr="005954F6">
        <w:rPr>
          <w:rFonts w:hint="cs"/>
          <w:sz w:val="32"/>
          <w:szCs w:val="32"/>
          <w:rtl/>
        </w:rPr>
        <w:t> </w:t>
      </w:r>
      <w:r w:rsidRPr="005954F6">
        <w:rPr>
          <w:rFonts w:ascii="MbSadr (1)" w:hAnsi="MbSadr (1)" w:cs="MbSadr (1)" w:hint="cs"/>
          <w:sz w:val="32"/>
          <w:szCs w:val="32"/>
          <w:rtl/>
        </w:rPr>
        <w:t>، ولا توجد</w:t>
      </w:r>
      <w:r w:rsidRPr="005954F6">
        <w:rPr>
          <w:rFonts w:cs="MbSadr (1)" w:hint="cs"/>
          <w:sz w:val="32"/>
          <w:szCs w:val="32"/>
          <w:rtl/>
        </w:rPr>
        <w:t xml:space="preserve"> هويّة لشعب أصدق انطباقاً عليه </w:t>
      </w:r>
      <w:r w:rsidRPr="005954F6">
        <w:rPr>
          <w:rFonts w:cs="MbSadr (1)"/>
          <w:sz w:val="32"/>
          <w:szCs w:val="32"/>
          <w:rtl/>
        </w:rPr>
        <w:t>و</w:t>
      </w:r>
      <w:r w:rsidRPr="005954F6">
        <w:rPr>
          <w:rFonts w:cs="MbSadr (1)" w:hint="cs"/>
          <w:sz w:val="32"/>
          <w:szCs w:val="32"/>
          <w:rtl/>
        </w:rPr>
        <w:t>تجسيداً لمضمونه من الهويّة التي يتجلّى بها في ساحة الجهاد والبذل والعطاء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لم يعبّر شعب عن حرّيّته النضاليّة تعبيراً أوضح وأجلى ممّا عبّر به الشعب </w:t>
      </w:r>
      <w:r w:rsidRPr="005954F6">
        <w:rPr>
          <w:rFonts w:cs="MbSadr (1)"/>
          <w:sz w:val="32"/>
          <w:szCs w:val="32"/>
          <w:rtl/>
        </w:rPr>
        <w:t>ا</w:t>
      </w:r>
      <w:r w:rsidRPr="005954F6">
        <w:rPr>
          <w:rFonts w:cs="MbSadr (1)" w:hint="cs"/>
          <w:sz w:val="32"/>
          <w:szCs w:val="32"/>
          <w:rtl/>
        </w:rPr>
        <w:t>لإيراني المسلم عن هويّته الإسلاميّة في كلّ ما خاضه من معارك شريفة</w:t>
      </w:r>
      <w:r w:rsidRPr="005954F6">
        <w:rPr>
          <w:rFonts w:hint="cs"/>
          <w:sz w:val="32"/>
          <w:szCs w:val="32"/>
          <w:rtl/>
        </w:rPr>
        <w:t> </w:t>
      </w:r>
      <w:r w:rsidRPr="005954F6">
        <w:rPr>
          <w:rFonts w:ascii="MbSadr (1)" w:hAnsi="MbSadr (1)" w:cs="MbSadr (1)" w:hint="cs"/>
          <w:sz w:val="32"/>
          <w:szCs w:val="32"/>
          <w:rtl/>
        </w:rPr>
        <w:t xml:space="preserve">، كانت </w:t>
      </w:r>
      <w:r w:rsidRPr="005954F6">
        <w:rPr>
          <w:rFonts w:cs="MbSadr (1)"/>
          <w:sz w:val="32"/>
          <w:szCs w:val="32"/>
          <w:rtl/>
        </w:rPr>
        <w:t>ا</w:t>
      </w:r>
      <w:r w:rsidRPr="005954F6">
        <w:rPr>
          <w:rFonts w:cs="MbSadr (1)" w:hint="cs"/>
          <w:sz w:val="32"/>
          <w:szCs w:val="32"/>
          <w:rtl/>
        </w:rPr>
        <w:t>لتعبئة لكلّ واحدة منها تتمّ باسم الإسلام</w:t>
      </w:r>
      <w:r w:rsidRPr="005954F6">
        <w:rPr>
          <w:rFonts w:hint="cs"/>
          <w:sz w:val="32"/>
          <w:szCs w:val="32"/>
          <w:rtl/>
        </w:rPr>
        <w:t> </w:t>
      </w:r>
      <w:r w:rsidRPr="005954F6">
        <w:rPr>
          <w:rFonts w:ascii="MbSadr (1)" w:hAnsi="MbSadr (1)" w:cs="MbSadr (1)" w:hint="cs"/>
          <w:sz w:val="32"/>
          <w:szCs w:val="32"/>
          <w:rtl/>
        </w:rPr>
        <w:t xml:space="preserve">، وكانت المشاعر والقلوب تتجمّع على </w:t>
      </w:r>
      <w:r w:rsidRPr="005954F6">
        <w:rPr>
          <w:rFonts w:cs="MbSadr (1)"/>
          <w:sz w:val="32"/>
          <w:szCs w:val="32"/>
          <w:rtl/>
        </w:rPr>
        <w:t>أ</w:t>
      </w:r>
      <w:r w:rsidRPr="005954F6">
        <w:rPr>
          <w:rFonts w:cs="MbSadr (1)" w:hint="cs"/>
          <w:sz w:val="32"/>
          <w:szCs w:val="32"/>
          <w:rtl/>
        </w:rPr>
        <w:t>ساسه</w:t>
      </w:r>
      <w:r w:rsidRPr="005954F6">
        <w:rPr>
          <w:rFonts w:hint="cs"/>
          <w:sz w:val="32"/>
          <w:szCs w:val="32"/>
          <w:rtl/>
        </w:rPr>
        <w:t> </w:t>
      </w:r>
      <w:r w:rsidRPr="005954F6">
        <w:rPr>
          <w:rFonts w:ascii="MbSadr (1)" w:hAnsi="MbSadr (1)" w:cs="MbSadr (1)" w:hint="cs"/>
          <w:sz w:val="32"/>
          <w:szCs w:val="32"/>
          <w:rtl/>
        </w:rPr>
        <w:t xml:space="preserve">، وكانت القوى الروحيّة والمرجعيّة الصالحة هي التي تتقدّم المسيرة في </w:t>
      </w:r>
      <w:r w:rsidRPr="005954F6">
        <w:rPr>
          <w:rFonts w:cs="MbSadr (1)"/>
          <w:sz w:val="32"/>
          <w:szCs w:val="32"/>
          <w:rtl/>
        </w:rPr>
        <w:t>ن</w:t>
      </w:r>
      <w:r w:rsidRPr="005954F6">
        <w:rPr>
          <w:rFonts w:cs="MbSadr (1)" w:hint="cs"/>
          <w:sz w:val="32"/>
          <w:szCs w:val="32"/>
          <w:rtl/>
        </w:rPr>
        <w:t>ضاله الشريف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لئن كان الشعب الإيراني قد عبّر عن هويّته الجهاديّة الأصيلة باستمرار</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ف</w:t>
      </w:r>
      <w:r w:rsidRPr="005954F6">
        <w:rPr>
          <w:rFonts w:cs="MbSadr (1)" w:hint="cs"/>
          <w:sz w:val="32"/>
          <w:szCs w:val="32"/>
          <w:rtl/>
        </w:rPr>
        <w:t xml:space="preserve">إنّ نهضته الحيّة المعاصرة بقيادة المرجع الديني آية الله الخميني لهي التعبير </w:t>
      </w:r>
      <w:r w:rsidRPr="005954F6">
        <w:rPr>
          <w:rFonts w:cs="MbSadr (1)"/>
          <w:sz w:val="32"/>
          <w:szCs w:val="32"/>
          <w:rtl/>
        </w:rPr>
        <w:t>ا</w:t>
      </w:r>
      <w:r w:rsidRPr="005954F6">
        <w:rPr>
          <w:rFonts w:cs="MbSadr (1)" w:hint="cs"/>
          <w:sz w:val="32"/>
          <w:szCs w:val="32"/>
          <w:rtl/>
        </w:rPr>
        <w:t xml:space="preserve">لأروع عن تلك الهويّة النضاليّة بحكم امتدادها المتصاعد وحجم ما قدّمت من </w:t>
      </w:r>
      <w:r w:rsidRPr="005954F6">
        <w:rPr>
          <w:rFonts w:cs="MbSadr (1)"/>
          <w:sz w:val="32"/>
          <w:szCs w:val="32"/>
          <w:rtl/>
        </w:rPr>
        <w:t>ت</w:t>
      </w:r>
      <w:r w:rsidRPr="005954F6">
        <w:rPr>
          <w:rFonts w:cs="MbSadr (1)" w:hint="cs"/>
          <w:sz w:val="32"/>
          <w:szCs w:val="32"/>
          <w:rtl/>
        </w:rPr>
        <w:t>ضحيات وما برهنت عليه من صمود</w:t>
      </w:r>
      <w:r w:rsidRPr="005954F6">
        <w:rPr>
          <w:rFonts w:hint="cs"/>
          <w:sz w:val="32"/>
          <w:szCs w:val="32"/>
          <w:rtl/>
        </w:rPr>
        <w:t> </w:t>
      </w:r>
      <w:r w:rsidRPr="005954F6">
        <w:rPr>
          <w:rFonts w:ascii="MbSadr (1)" w:hAnsi="MbSadr (1)" w:cs="MbSadr (1)" w:hint="cs"/>
          <w:sz w:val="32"/>
          <w:szCs w:val="32"/>
          <w:rtl/>
        </w:rPr>
        <w:t>. وإنّا نرى أنّ هذه الهويّة النضالية المؤم</w:t>
      </w:r>
      <w:r w:rsidRPr="005954F6">
        <w:rPr>
          <w:rFonts w:cs="MbSadr (1)" w:hint="cs"/>
          <w:sz w:val="32"/>
          <w:szCs w:val="32"/>
          <w:rtl/>
        </w:rPr>
        <w:t xml:space="preserve">نة </w:t>
      </w:r>
      <w:r w:rsidRPr="005954F6">
        <w:rPr>
          <w:rFonts w:cs="MbSadr (1)"/>
          <w:sz w:val="32"/>
          <w:szCs w:val="32"/>
          <w:rtl/>
        </w:rPr>
        <w:t>ا</w:t>
      </w:r>
      <w:r w:rsidRPr="005954F6">
        <w:rPr>
          <w:rFonts w:cs="MbSadr (1)" w:hint="cs"/>
          <w:sz w:val="32"/>
          <w:szCs w:val="32"/>
          <w:rtl/>
        </w:rPr>
        <w:t>لتي عبّر بها الشعب الإيراني عن نفسه ولا يزال</w:t>
      </w:r>
      <w:r w:rsidRPr="005954F6">
        <w:rPr>
          <w:rFonts w:hint="cs"/>
          <w:sz w:val="32"/>
          <w:szCs w:val="32"/>
          <w:rtl/>
        </w:rPr>
        <w:t> </w:t>
      </w:r>
      <w:r w:rsidRPr="005954F6">
        <w:rPr>
          <w:rFonts w:ascii="MbSadr (1)" w:hAnsi="MbSadr (1)" w:cs="MbSadr (1)" w:hint="cs"/>
          <w:sz w:val="32"/>
          <w:szCs w:val="32"/>
          <w:rtl/>
        </w:rPr>
        <w:t xml:space="preserve">، هي من أعظم ذخائر الإسلام </w:t>
      </w:r>
      <w:r w:rsidRPr="005954F6">
        <w:rPr>
          <w:rFonts w:cs="MbSadr (1)"/>
          <w:sz w:val="32"/>
          <w:szCs w:val="32"/>
          <w:rtl/>
        </w:rPr>
        <w:t>و</w:t>
      </w:r>
      <w:r w:rsidRPr="005954F6">
        <w:rPr>
          <w:rFonts w:cs="MbSadr (1)" w:hint="cs"/>
          <w:sz w:val="32"/>
          <w:szCs w:val="32"/>
          <w:rtl/>
        </w:rPr>
        <w:t>طاقاته التي يملكها في التاريخ الإسلامي الحديث</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تشير هذه الشخصيّة البطوليّة من خلال التجارب الجهاديّة التي مارسها </w:t>
      </w:r>
      <w:r w:rsidRPr="005954F6">
        <w:rPr>
          <w:rFonts w:cs="MbSadr (1)"/>
          <w:sz w:val="32"/>
          <w:szCs w:val="32"/>
          <w:rtl/>
        </w:rPr>
        <w:t>و</w:t>
      </w:r>
      <w:r w:rsidRPr="005954F6">
        <w:rPr>
          <w:rFonts w:cs="MbSadr (1)" w:hint="cs"/>
          <w:sz w:val="32"/>
          <w:szCs w:val="32"/>
          <w:rtl/>
        </w:rPr>
        <w:t xml:space="preserve">لا يزال يمارسها شعب إيران المسلم إلى عدد من الحقائق تبدو واضحة كلّ </w:t>
      </w:r>
      <w:r w:rsidRPr="005954F6">
        <w:rPr>
          <w:rFonts w:cs="MbSadr (1)"/>
          <w:sz w:val="32"/>
          <w:szCs w:val="32"/>
          <w:rtl/>
        </w:rPr>
        <w:t>ا</w:t>
      </w:r>
      <w:r w:rsidRPr="005954F6">
        <w:rPr>
          <w:rFonts w:cs="MbSadr (1)" w:hint="cs"/>
          <w:sz w:val="32"/>
          <w:szCs w:val="32"/>
          <w:rtl/>
        </w:rPr>
        <w:t>لوضوح</w:t>
      </w:r>
      <w:r w:rsidRPr="005954F6">
        <w:rPr>
          <w:rFonts w:hint="cs"/>
          <w:sz w:val="32"/>
          <w:szCs w:val="32"/>
          <w:rtl/>
        </w:rPr>
        <w:t> </w:t>
      </w:r>
      <w:r w:rsidRPr="005954F6">
        <w:rPr>
          <w:rFonts w:ascii="MbSadr (1)" w:hAnsi="MbSadr (1)" w:cs="MbSadr (1)" w:hint="cs"/>
          <w:sz w:val="32"/>
          <w:szCs w:val="32"/>
          <w:rtl/>
        </w:rPr>
        <w:t>، ومن الضروري أن تشكّل إطاراً أساسيّاً ثابتاً لرؤية هذا الشعب لطريقه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من تلك الحقائق الثابتة : أنّ الشعب الإيراني كان يحقّق نجاحه في نضاله </w:t>
      </w:r>
      <w:r w:rsidRPr="005954F6">
        <w:rPr>
          <w:rFonts w:cs="MbSadr (1)"/>
          <w:sz w:val="32"/>
          <w:szCs w:val="32"/>
          <w:rtl/>
        </w:rPr>
        <w:t>ب</w:t>
      </w:r>
      <w:r w:rsidRPr="005954F6">
        <w:rPr>
          <w:rFonts w:cs="MbSadr (1)" w:hint="cs"/>
          <w:sz w:val="32"/>
          <w:szCs w:val="32"/>
          <w:rtl/>
        </w:rPr>
        <w:t>قدر التحامه مع قيادته الروحيّة ومرجعيّته الدينيّة الرشيدة وبنسبة هذا الالتحام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ما من مرّة ظلّ فيها واعياً على هذه الحقيقة ملتحماً مع قيادته ومرجعيّته الدينيّة </w:t>
      </w:r>
      <w:r w:rsidRPr="005954F6">
        <w:rPr>
          <w:rFonts w:cs="MbSadr (1)"/>
          <w:sz w:val="32"/>
          <w:szCs w:val="32"/>
          <w:rtl/>
        </w:rPr>
        <w:t>ا</w:t>
      </w:r>
      <w:r w:rsidRPr="005954F6">
        <w:rPr>
          <w:rFonts w:cs="MbSadr (1)" w:hint="cs"/>
          <w:sz w:val="32"/>
          <w:szCs w:val="32"/>
          <w:rtl/>
        </w:rPr>
        <w:t>لرشيدة التحاماً كاملا</w:t>
      </w:r>
      <w:r w:rsidRPr="005954F6">
        <w:rPr>
          <w:rFonts w:hint="cs"/>
          <w:sz w:val="32"/>
          <w:szCs w:val="32"/>
          <w:rtl/>
        </w:rPr>
        <w:t> </w:t>
      </w:r>
      <w:r w:rsidRPr="005954F6">
        <w:rPr>
          <w:rFonts w:ascii="MbSadr (1)" w:hAnsi="MbSadr (1)" w:cs="MbSadr (1)" w:hint="cs"/>
          <w:sz w:val="32"/>
          <w:szCs w:val="32"/>
          <w:rtl/>
        </w:rPr>
        <w:t>، إلاّ واستطاع أن يحوّل الشعار الذي نادى به إلى حقيقة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ما من مرّة غفل فيها هذا الشعب المجاهد عن هذه الحقيقة</w:t>
      </w:r>
      <w:r w:rsidRPr="005954F6">
        <w:rPr>
          <w:rFonts w:hint="cs"/>
          <w:sz w:val="32"/>
          <w:szCs w:val="32"/>
          <w:rtl/>
        </w:rPr>
        <w:t> </w:t>
      </w:r>
      <w:r w:rsidRPr="005954F6">
        <w:rPr>
          <w:rFonts w:ascii="MbSadr (1)" w:hAnsi="MbSadr (1)" w:cs="MbSadr (1)" w:hint="cs"/>
          <w:sz w:val="32"/>
          <w:szCs w:val="32"/>
          <w:rtl/>
        </w:rPr>
        <w:t xml:space="preserve">، أو استُغفل </w:t>
      </w:r>
      <w:r w:rsidRPr="005954F6">
        <w:rPr>
          <w:rFonts w:cs="MbSadr (1)"/>
          <w:sz w:val="32"/>
          <w:szCs w:val="32"/>
          <w:rtl/>
        </w:rPr>
        <w:t>ب</w:t>
      </w:r>
      <w:r w:rsidRPr="005954F6">
        <w:rPr>
          <w:rFonts w:cs="MbSadr (1)" w:hint="cs"/>
          <w:sz w:val="32"/>
          <w:szCs w:val="32"/>
          <w:rtl/>
        </w:rPr>
        <w:t>شأنها إلاّ وواجه الضياع والتآمر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القيادات الروحيّة والمرجعيّة الرشيدة هي الحصن الواقي من كثير من </w:t>
      </w:r>
      <w:r w:rsidRPr="005954F6">
        <w:rPr>
          <w:rFonts w:cs="MbSadr (1)"/>
          <w:sz w:val="32"/>
          <w:szCs w:val="32"/>
          <w:rtl/>
        </w:rPr>
        <w:t>أ</w:t>
      </w:r>
      <w:r w:rsidRPr="005954F6">
        <w:rPr>
          <w:rFonts w:cs="MbSadr (1)" w:hint="cs"/>
          <w:sz w:val="32"/>
          <w:szCs w:val="32"/>
          <w:rtl/>
        </w:rPr>
        <w:t>لوان الضياع والانحراف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من تلك الحقائق : أنّ القيادات الروحيّة كانت تقوم بدورها هذا</w:t>
      </w:r>
      <w:r w:rsidRPr="005954F6">
        <w:rPr>
          <w:rFonts w:hint="cs"/>
          <w:sz w:val="32"/>
          <w:szCs w:val="32"/>
          <w:rtl/>
        </w:rPr>
        <w:t> </w:t>
      </w:r>
      <w:r w:rsidRPr="005954F6">
        <w:rPr>
          <w:rFonts w:ascii="MbSadr (1)" w:hAnsi="MbSadr (1)" w:cs="MbSadr (1)" w:hint="cs"/>
          <w:sz w:val="32"/>
          <w:szCs w:val="32"/>
          <w:rtl/>
        </w:rPr>
        <w:t xml:space="preserve">، وتنجزه </w:t>
      </w:r>
      <w:r w:rsidRPr="005954F6">
        <w:rPr>
          <w:rFonts w:cs="MbSadr (1)"/>
          <w:sz w:val="32"/>
          <w:szCs w:val="32"/>
          <w:rtl/>
        </w:rPr>
        <w:t>إ</w:t>
      </w:r>
      <w:r w:rsidRPr="005954F6">
        <w:rPr>
          <w:rFonts w:cs="MbSadr (1)" w:hint="cs"/>
          <w:sz w:val="32"/>
          <w:szCs w:val="32"/>
          <w:rtl/>
        </w:rPr>
        <w:t>نجازاً جيّداً بقدر ما يسودها من التلاحم والتعاضد والوقوف جنباً إلى جنب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م</w:t>
      </w:r>
      <w:r w:rsidRPr="005954F6">
        <w:rPr>
          <w:rFonts w:cs="MbSadr (1)" w:hint="cs"/>
          <w:sz w:val="32"/>
          <w:szCs w:val="32"/>
          <w:rtl/>
        </w:rPr>
        <w:t xml:space="preserve">ن مرّة استطاع فيها الشعب الإيراني المسلم أن يحقّق نصراً إلاّ وكان للتلاحم </w:t>
      </w:r>
      <w:r w:rsidRPr="005954F6">
        <w:rPr>
          <w:rFonts w:cs="MbSadr (1)"/>
          <w:sz w:val="32"/>
          <w:szCs w:val="32"/>
          <w:rtl/>
        </w:rPr>
        <w:t>و</w:t>
      </w:r>
      <w:r w:rsidRPr="005954F6">
        <w:rPr>
          <w:rFonts w:cs="MbSadr (1)" w:hint="cs"/>
          <w:sz w:val="32"/>
          <w:szCs w:val="32"/>
          <w:rtl/>
        </w:rPr>
        <w:t>التعاضد المذكور دورٌ كبيرٌ في إمكانيّة تحقيق هذا النصر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من تلك الحقائق أيضاً : أنّ المبارزة الشريفة لكي تضمن وصولها إلى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ه</w:t>
      </w:r>
      <w:r w:rsidRPr="005954F6">
        <w:rPr>
          <w:rFonts w:cs="MbSadr (1)" w:hint="cs"/>
          <w:sz w:val="32"/>
          <w:szCs w:val="32"/>
          <w:rtl/>
        </w:rPr>
        <w:t xml:space="preserve">دفها الإسلامي لا بدّ أن تتوفّر في ظلّها نظرة تفصيليّة واعية وشاملة لرسالة </w:t>
      </w:r>
      <w:r w:rsidRPr="005954F6">
        <w:rPr>
          <w:rFonts w:cs="MbSadr (1)"/>
          <w:sz w:val="32"/>
          <w:szCs w:val="32"/>
          <w:rtl/>
        </w:rPr>
        <w:t>ا</w:t>
      </w:r>
      <w:r w:rsidRPr="005954F6">
        <w:rPr>
          <w:rFonts w:cs="MbSadr (1)" w:hint="cs"/>
          <w:sz w:val="32"/>
          <w:szCs w:val="32"/>
          <w:rtl/>
        </w:rPr>
        <w:t>لإسلام ومفاهيمها وتشريعاتها في مختلف مجالات الحياة الاجتماعيّة</w:t>
      </w:r>
      <w:r w:rsidRPr="005954F6">
        <w:rPr>
          <w:rFonts w:hint="cs"/>
          <w:sz w:val="32"/>
          <w:szCs w:val="32"/>
          <w:rtl/>
        </w:rPr>
        <w:t> </w:t>
      </w:r>
      <w:r w:rsidRPr="005954F6">
        <w:rPr>
          <w:rFonts w:ascii="MbSadr (1)" w:hAnsi="MbSadr (1)" w:cs="MbSadr (1)" w:hint="cs"/>
          <w:sz w:val="32"/>
          <w:szCs w:val="32"/>
          <w:rtl/>
        </w:rPr>
        <w:t xml:space="preserve">. وبقدر ما </w:t>
      </w:r>
      <w:r w:rsidRPr="005954F6">
        <w:rPr>
          <w:rFonts w:cs="MbSadr (1)"/>
          <w:sz w:val="32"/>
          <w:szCs w:val="32"/>
          <w:rtl/>
        </w:rPr>
        <w:t>ت</w:t>
      </w:r>
      <w:r w:rsidRPr="005954F6">
        <w:rPr>
          <w:rFonts w:cs="MbSadr (1)" w:hint="cs"/>
          <w:sz w:val="32"/>
          <w:szCs w:val="32"/>
          <w:rtl/>
        </w:rPr>
        <w:t xml:space="preserve">توافر في الأساس الفكري والرصيد العقائدي للمبارزة هذه النظرة التفصيليّة التي </w:t>
      </w:r>
      <w:r w:rsidRPr="005954F6">
        <w:rPr>
          <w:rFonts w:cs="MbSadr (1)"/>
          <w:sz w:val="32"/>
          <w:szCs w:val="32"/>
          <w:rtl/>
        </w:rPr>
        <w:t>ت</w:t>
      </w:r>
      <w:r w:rsidRPr="005954F6">
        <w:rPr>
          <w:rFonts w:cs="MbSadr (1)" w:hint="cs"/>
          <w:sz w:val="32"/>
          <w:szCs w:val="32"/>
          <w:rtl/>
        </w:rPr>
        <w:t>ميّز المعالم الفكريّة للهويّة النضاليّة</w:t>
      </w:r>
      <w:r w:rsidRPr="005954F6">
        <w:rPr>
          <w:rFonts w:hint="cs"/>
          <w:sz w:val="32"/>
          <w:szCs w:val="32"/>
          <w:rtl/>
        </w:rPr>
        <w:t> </w:t>
      </w:r>
      <w:r w:rsidRPr="005954F6">
        <w:rPr>
          <w:rFonts w:ascii="MbSadr (1)" w:hAnsi="MbSadr (1)" w:cs="MbSadr (1)" w:hint="cs"/>
          <w:sz w:val="32"/>
          <w:szCs w:val="32"/>
          <w:rtl/>
        </w:rPr>
        <w:t>، تكسب المبارزة القدرة أك</w:t>
      </w:r>
      <w:r w:rsidRPr="005954F6">
        <w:rPr>
          <w:rFonts w:cs="MbSadr (1)" w:hint="cs"/>
          <w:sz w:val="32"/>
          <w:szCs w:val="32"/>
          <w:rtl/>
        </w:rPr>
        <w:t xml:space="preserve">ثر فأكثر على </w:t>
      </w:r>
      <w:r w:rsidRPr="005954F6">
        <w:rPr>
          <w:rFonts w:cs="MbSadr (1)"/>
          <w:sz w:val="32"/>
          <w:szCs w:val="32"/>
          <w:rtl/>
        </w:rPr>
        <w:t>م</w:t>
      </w:r>
      <w:r w:rsidRPr="005954F6">
        <w:rPr>
          <w:rFonts w:cs="MbSadr (1)" w:hint="cs"/>
          <w:sz w:val="32"/>
          <w:szCs w:val="32"/>
          <w:rtl/>
        </w:rPr>
        <w:t xml:space="preserve">مارسة التغيير وتحقيق أهدافها الإسلاميّة وحماية شخصيّتها العقائديّة من تسلّل </w:t>
      </w:r>
      <w:r w:rsidRPr="005954F6">
        <w:rPr>
          <w:rFonts w:cs="MbSadr (1)"/>
          <w:sz w:val="32"/>
          <w:szCs w:val="32"/>
          <w:rtl/>
        </w:rPr>
        <w:t>ا</w:t>
      </w:r>
      <w:r w:rsidRPr="005954F6">
        <w:rPr>
          <w:rFonts w:cs="MbSadr (1)" w:hint="cs"/>
          <w:sz w:val="32"/>
          <w:szCs w:val="32"/>
          <w:rtl/>
        </w:rPr>
        <w:t>لآخرين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هكذا نرى أنّ المبارزة الشريفة التي تقود الشعب الإيراني المسلم في </w:t>
      </w:r>
      <w:r w:rsidRPr="005954F6">
        <w:rPr>
          <w:rFonts w:cs="MbSadr (1)"/>
          <w:sz w:val="32"/>
          <w:szCs w:val="32"/>
          <w:rtl/>
        </w:rPr>
        <w:t>ك</w:t>
      </w:r>
      <w:r w:rsidRPr="005954F6">
        <w:rPr>
          <w:rFonts w:cs="MbSadr (1)" w:hint="cs"/>
          <w:sz w:val="32"/>
          <w:szCs w:val="32"/>
          <w:rtl/>
        </w:rPr>
        <w:t xml:space="preserve">فاحه مدعوّة اليوم ـ أكثر من أيّ يوم مضى ـ بعد أن وصلت إلى هذه المرحلة </w:t>
      </w:r>
      <w:r w:rsidRPr="005954F6">
        <w:rPr>
          <w:rFonts w:cs="MbSadr (1)"/>
          <w:sz w:val="32"/>
          <w:szCs w:val="32"/>
          <w:rtl/>
        </w:rPr>
        <w:t>ا</w:t>
      </w:r>
      <w:r w:rsidRPr="005954F6">
        <w:rPr>
          <w:rFonts w:cs="MbSadr (1)" w:hint="cs"/>
          <w:sz w:val="32"/>
          <w:szCs w:val="32"/>
          <w:rtl/>
        </w:rPr>
        <w:t>لدقيقة من مسيرتها</w:t>
      </w:r>
      <w:r w:rsidRPr="005954F6">
        <w:rPr>
          <w:rFonts w:hint="cs"/>
          <w:sz w:val="32"/>
          <w:szCs w:val="32"/>
          <w:rtl/>
        </w:rPr>
        <w:t> </w:t>
      </w:r>
      <w:r w:rsidRPr="005954F6">
        <w:rPr>
          <w:rFonts w:cs="MbSadr (1)" w:hint="cs"/>
          <w:sz w:val="32"/>
          <w:szCs w:val="32"/>
          <w:rtl/>
        </w:rPr>
        <w:t xml:space="preserve">، واكتسبت ولاء الاُمّة ـ </w:t>
      </w:r>
      <w:r w:rsidRPr="005954F6">
        <w:rPr>
          <w:rFonts w:cs="MbSadr (1)" w:hint="cs"/>
          <w:sz w:val="32"/>
          <w:szCs w:val="32"/>
          <w:rtl/>
        </w:rPr>
        <w:lastRenderedPageBreak/>
        <w:t>كلّ الاُمّة ـ على الساحة</w:t>
      </w:r>
      <w:r w:rsidRPr="005954F6">
        <w:rPr>
          <w:rFonts w:hint="cs"/>
          <w:sz w:val="32"/>
          <w:szCs w:val="32"/>
          <w:rtl/>
        </w:rPr>
        <w:t> </w:t>
      </w:r>
      <w:r w:rsidRPr="005954F6">
        <w:rPr>
          <w:rFonts w:ascii="MbSadr (1)" w:hAnsi="MbSadr (1)" w:cs="MbSadr (1)" w:hint="cs"/>
          <w:sz w:val="32"/>
          <w:szCs w:val="32"/>
          <w:rtl/>
        </w:rPr>
        <w:t>، أقول</w:t>
      </w:r>
      <w:r w:rsidRPr="005954F6">
        <w:rPr>
          <w:rFonts w:cs="MbSadr (1)" w:hint="cs"/>
          <w:sz w:val="32"/>
          <w:szCs w:val="32"/>
          <w:rtl/>
        </w:rPr>
        <w:t xml:space="preserve"> : إنّها </w:t>
      </w:r>
      <w:r w:rsidRPr="005954F6">
        <w:rPr>
          <w:rFonts w:cs="MbSadr (1)"/>
          <w:sz w:val="32"/>
          <w:szCs w:val="32"/>
          <w:rtl/>
        </w:rPr>
        <w:t>م</w:t>
      </w:r>
      <w:r w:rsidRPr="005954F6">
        <w:rPr>
          <w:rFonts w:cs="MbSadr (1)" w:hint="cs"/>
          <w:sz w:val="32"/>
          <w:szCs w:val="32"/>
          <w:rtl/>
        </w:rPr>
        <w:t xml:space="preserve">دعوّة اليوم ـ أكثر من أيّ يوم مضى ـ إلى أن تنظر بعين إلى الحاجات الفعليّة </w:t>
      </w:r>
      <w:r w:rsidRPr="005954F6">
        <w:rPr>
          <w:rFonts w:cs="MbSadr (1)"/>
          <w:sz w:val="32"/>
          <w:szCs w:val="32"/>
          <w:rtl/>
        </w:rPr>
        <w:t>ل</w:t>
      </w:r>
      <w:r w:rsidRPr="005954F6">
        <w:rPr>
          <w:rFonts w:cs="MbSadr (1)" w:hint="cs"/>
          <w:sz w:val="32"/>
          <w:szCs w:val="32"/>
          <w:rtl/>
        </w:rPr>
        <w:t>مسيرتها</w:t>
      </w:r>
      <w:r w:rsidRPr="005954F6">
        <w:rPr>
          <w:rFonts w:hint="cs"/>
          <w:sz w:val="32"/>
          <w:szCs w:val="32"/>
          <w:rtl/>
        </w:rPr>
        <w:t> </w:t>
      </w:r>
      <w:r w:rsidRPr="005954F6">
        <w:rPr>
          <w:rFonts w:ascii="MbSadr (1)" w:hAnsi="MbSadr (1)" w:cs="MbSadr (1)" w:hint="cs"/>
          <w:sz w:val="32"/>
          <w:szCs w:val="32"/>
          <w:rtl/>
        </w:rPr>
        <w:t>، وتنظر بعين اُخرى إلى حاجاتها المستقبليّة</w:t>
      </w:r>
      <w:r w:rsidRPr="005954F6">
        <w:rPr>
          <w:rFonts w:hint="cs"/>
          <w:sz w:val="32"/>
          <w:szCs w:val="32"/>
          <w:rtl/>
        </w:rPr>
        <w:t> </w:t>
      </w:r>
      <w:r w:rsidRPr="005954F6">
        <w:rPr>
          <w:rFonts w:ascii="MbSadr (1)" w:hAnsi="MbSadr (1)" w:cs="MbSadr (1)" w:hint="cs"/>
          <w:sz w:val="32"/>
          <w:szCs w:val="32"/>
          <w:rtl/>
        </w:rPr>
        <w:t>، وذلك بأن تحدّد ـ</w:t>
      </w:r>
      <w:r w:rsidRPr="005954F6">
        <w:rPr>
          <w:rFonts w:cs="MbSadr (1)" w:hint="cs"/>
          <w:sz w:val="32"/>
          <w:szCs w:val="32"/>
          <w:rtl/>
        </w:rPr>
        <w:t xml:space="preserve"> من </w:t>
      </w:r>
      <w:r w:rsidRPr="005954F6">
        <w:rPr>
          <w:rFonts w:cs="MbSadr (1)"/>
          <w:sz w:val="32"/>
          <w:szCs w:val="32"/>
          <w:rtl/>
        </w:rPr>
        <w:t>ا</w:t>
      </w:r>
      <w:r w:rsidRPr="005954F6">
        <w:rPr>
          <w:rFonts w:cs="MbSadr (1)" w:hint="cs"/>
          <w:sz w:val="32"/>
          <w:szCs w:val="32"/>
          <w:rtl/>
        </w:rPr>
        <w:t>لآن ـ كلّ معالم النظرة التفصيليّة فيما يتّصل بأيديولوجيّتها ورسالتها الإسلاميّة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كما </w:t>
      </w:r>
      <w:r>
        <w:rPr>
          <w:rFonts w:cs="MbSadr (1)" w:hint="cs"/>
          <w:sz w:val="32"/>
          <w:szCs w:val="32"/>
          <w:rtl/>
        </w:rPr>
        <w:t>أنّ</w:t>
      </w:r>
      <w:r w:rsidRPr="005954F6">
        <w:rPr>
          <w:rFonts w:ascii="MbSadr (1)" w:hAnsi="MbSadr (1)" w:cs="MbSadr (1)" w:hint="cs"/>
          <w:sz w:val="32"/>
          <w:szCs w:val="32"/>
          <w:rtl/>
        </w:rPr>
        <w:t xml:space="preserve">ها مرتبطة في النظرة الاُولى إلى الحاجات الفعليّة للمسيرة وتقييمها </w:t>
      </w:r>
      <w:r w:rsidRPr="005954F6">
        <w:rPr>
          <w:rFonts w:cs="MbSadr (1)"/>
          <w:sz w:val="32"/>
          <w:szCs w:val="32"/>
          <w:rtl/>
        </w:rPr>
        <w:t>و</w:t>
      </w:r>
      <w:r w:rsidRPr="005954F6">
        <w:rPr>
          <w:rFonts w:cs="MbSadr (1)" w:hint="cs"/>
          <w:sz w:val="32"/>
          <w:szCs w:val="32"/>
          <w:rtl/>
        </w:rPr>
        <w:t>تحديد خطواتها بالمرجعيّة الدينيّة</w:t>
      </w:r>
      <w:r w:rsidRPr="005954F6">
        <w:rPr>
          <w:rFonts w:hint="cs"/>
          <w:sz w:val="32"/>
          <w:szCs w:val="32"/>
          <w:rtl/>
        </w:rPr>
        <w:t> </w:t>
      </w:r>
      <w:r w:rsidRPr="005954F6">
        <w:rPr>
          <w:rFonts w:ascii="MbSadr (1)" w:hAnsi="MbSadr (1)" w:cs="MbSadr (1)" w:hint="cs"/>
          <w:sz w:val="32"/>
          <w:szCs w:val="32"/>
          <w:rtl/>
        </w:rPr>
        <w:t>، كذلك لا بدّ أن ترتبط بالنظرة الثانية ـ</w:t>
      </w:r>
      <w:r w:rsidRPr="005954F6">
        <w:rPr>
          <w:rFonts w:cs="MbSadr (1)" w:hint="cs"/>
          <w:sz w:val="32"/>
          <w:szCs w:val="32"/>
          <w:rtl/>
        </w:rPr>
        <w:t xml:space="preserve"> وفي </w:t>
      </w:r>
      <w:r w:rsidRPr="005954F6">
        <w:rPr>
          <w:rFonts w:cs="MbSadr (1)"/>
          <w:sz w:val="32"/>
          <w:szCs w:val="32"/>
          <w:rtl/>
        </w:rPr>
        <w:t>ت</w:t>
      </w:r>
      <w:r w:rsidRPr="005954F6">
        <w:rPr>
          <w:rFonts w:cs="MbSadr (1)" w:hint="cs"/>
          <w:sz w:val="32"/>
          <w:szCs w:val="32"/>
          <w:rtl/>
        </w:rPr>
        <w:t xml:space="preserve">حديد معالم الأيديولوجيّة الإسلاميّة كاملة ـ بالمرجعيّة الدينيّة التي قادت كفاح </w:t>
      </w:r>
      <w:r w:rsidRPr="005954F6">
        <w:rPr>
          <w:rFonts w:cs="MbSadr (1)"/>
          <w:sz w:val="32"/>
          <w:szCs w:val="32"/>
          <w:rtl/>
        </w:rPr>
        <w:t>ه</w:t>
      </w:r>
      <w:r w:rsidRPr="005954F6">
        <w:rPr>
          <w:rFonts w:cs="MbSadr (1)" w:hint="cs"/>
          <w:sz w:val="32"/>
          <w:szCs w:val="32"/>
          <w:rtl/>
        </w:rPr>
        <w:t>ذا الشعب</w:t>
      </w:r>
      <w:r w:rsidRPr="005954F6">
        <w:rPr>
          <w:rFonts w:hint="cs"/>
          <w:sz w:val="32"/>
          <w:szCs w:val="32"/>
          <w:rtl/>
        </w:rPr>
        <w:t> </w:t>
      </w:r>
      <w:r w:rsidRPr="005954F6">
        <w:rPr>
          <w:rFonts w:ascii="MbSadr (1)" w:hAnsi="MbSadr (1)" w:cs="MbSadr (1)" w:hint="cs"/>
          <w:sz w:val="32"/>
          <w:szCs w:val="32"/>
          <w:rtl/>
        </w:rPr>
        <w:t xml:space="preserve">، لأنّ المرجعيّة هي المصدر الشرعي والطبيعي للتعرّف على الإسلام </w:t>
      </w:r>
      <w:r w:rsidRPr="005954F6">
        <w:rPr>
          <w:rFonts w:cs="MbSadr (1)"/>
          <w:sz w:val="32"/>
          <w:szCs w:val="32"/>
          <w:rtl/>
        </w:rPr>
        <w:t>و</w:t>
      </w:r>
      <w:r w:rsidRPr="005954F6">
        <w:rPr>
          <w:rFonts w:cs="MbSadr (1)" w:hint="cs"/>
          <w:sz w:val="32"/>
          <w:szCs w:val="32"/>
          <w:rtl/>
        </w:rPr>
        <w:t>أحكامه ومفاهيمه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ك</w:t>
      </w:r>
      <w:r w:rsidRPr="005954F6">
        <w:rPr>
          <w:rFonts w:cs="MbSadr (1)" w:hint="cs"/>
          <w:sz w:val="32"/>
          <w:szCs w:val="32"/>
          <w:rtl/>
        </w:rPr>
        <w:t xml:space="preserve">ما نرى أيضاً أنّ المبارزة الشريفة قد حقّقت مكسباً كبيراً حينما أفهمت </w:t>
      </w:r>
      <w:r w:rsidRPr="005954F6">
        <w:rPr>
          <w:rFonts w:cs="MbSadr (1)"/>
          <w:sz w:val="32"/>
          <w:szCs w:val="32"/>
          <w:rtl/>
        </w:rPr>
        <w:t>ا</w:t>
      </w:r>
      <w:r w:rsidRPr="005954F6">
        <w:rPr>
          <w:rFonts w:cs="MbSadr (1)" w:hint="cs"/>
          <w:sz w:val="32"/>
          <w:szCs w:val="32"/>
          <w:rtl/>
        </w:rPr>
        <w:t xml:space="preserve">لعالم خطأ ما يتصوّره البعض من أنّ الإسلام لا يبرز على الساحة إلاّ كمبارز </w:t>
      </w:r>
      <w:r w:rsidRPr="005954F6">
        <w:rPr>
          <w:rFonts w:cs="MbSadr (1)"/>
          <w:sz w:val="32"/>
          <w:szCs w:val="32"/>
          <w:rtl/>
        </w:rPr>
        <w:t>ل</w:t>
      </w:r>
      <w:r w:rsidRPr="005954F6">
        <w:rPr>
          <w:rFonts w:cs="MbSadr (1)" w:hint="cs"/>
          <w:sz w:val="32"/>
          <w:szCs w:val="32"/>
          <w:rtl/>
        </w:rPr>
        <w:t>لماركسيّة</w:t>
      </w:r>
      <w:r w:rsidRPr="005954F6">
        <w:rPr>
          <w:rFonts w:hint="cs"/>
          <w:sz w:val="32"/>
          <w:szCs w:val="32"/>
          <w:rtl/>
        </w:rPr>
        <w:t> </w:t>
      </w:r>
      <w:r w:rsidRPr="005954F6">
        <w:rPr>
          <w:rFonts w:ascii="MbSadr (1)" w:hAnsi="MbSadr (1)" w:cs="MbSadr (1)" w:hint="cs"/>
          <w:sz w:val="32"/>
          <w:szCs w:val="32"/>
          <w:rtl/>
        </w:rPr>
        <w:t>، وليس من همّه بعد ذلك أن يبارز الطرف الآخر</w:t>
      </w:r>
      <w:r w:rsidRPr="005954F6">
        <w:rPr>
          <w:rFonts w:hint="cs"/>
          <w:sz w:val="32"/>
          <w:szCs w:val="32"/>
          <w:rtl/>
        </w:rPr>
        <w:t> </w:t>
      </w:r>
      <w:r w:rsidRPr="005954F6">
        <w:rPr>
          <w:rFonts w:ascii="MbSadr (1)" w:hAnsi="MbSadr (1)" w:cs="MbSadr (1)" w:hint="cs"/>
          <w:sz w:val="32"/>
          <w:szCs w:val="32"/>
          <w:rtl/>
        </w:rPr>
        <w:t xml:space="preserve">، فإنّ هذا التصور كان </w:t>
      </w:r>
      <w:r w:rsidRPr="005954F6">
        <w:rPr>
          <w:rFonts w:cs="MbSadr (1)"/>
          <w:sz w:val="32"/>
          <w:szCs w:val="32"/>
          <w:rtl/>
        </w:rPr>
        <w:t>ي</w:t>
      </w:r>
      <w:r w:rsidRPr="005954F6">
        <w:rPr>
          <w:rFonts w:cs="MbSadr (1)" w:hint="cs"/>
          <w:sz w:val="32"/>
          <w:szCs w:val="32"/>
          <w:rtl/>
        </w:rPr>
        <w:t>ستغلّه البعض في سبيل إسباغ طابع التخلّف والتبعيّة على المبارزة الإسلاميّة</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قد تمزّق هذا التصوّر من خلال المبارزة الشريفة التي برزت على الساحة </w:t>
      </w:r>
      <w:r w:rsidRPr="005954F6">
        <w:rPr>
          <w:rFonts w:cs="MbSadr (1)"/>
          <w:sz w:val="32"/>
          <w:szCs w:val="32"/>
          <w:rtl/>
        </w:rPr>
        <w:t>ا</w:t>
      </w:r>
      <w:r w:rsidRPr="005954F6">
        <w:rPr>
          <w:rFonts w:cs="MbSadr (1)" w:hint="cs"/>
          <w:sz w:val="32"/>
          <w:szCs w:val="32"/>
          <w:rtl/>
        </w:rPr>
        <w:t>لإيرانيّة باسم الإسلام وبقوّة الإسلام وبقيادة المرجعيّة الدينيّة</w:t>
      </w:r>
      <w:r w:rsidRPr="005954F6">
        <w:rPr>
          <w:rFonts w:hint="cs"/>
          <w:sz w:val="32"/>
          <w:szCs w:val="32"/>
          <w:rtl/>
        </w:rPr>
        <w:t> </w:t>
      </w:r>
      <w:r w:rsidRPr="005954F6">
        <w:rPr>
          <w:rFonts w:ascii="MbSadr (1)" w:hAnsi="MbSadr (1)" w:cs="MbSadr (1)" w:hint="cs"/>
          <w:sz w:val="32"/>
          <w:szCs w:val="32"/>
          <w:rtl/>
        </w:rPr>
        <w:t xml:space="preserve">، لتقاوم كياناً أبعد </w:t>
      </w:r>
      <w:r w:rsidRPr="005954F6">
        <w:rPr>
          <w:rFonts w:cs="MbSadr (1)"/>
          <w:sz w:val="32"/>
          <w:szCs w:val="32"/>
          <w:rtl/>
        </w:rPr>
        <w:t>م</w:t>
      </w:r>
      <w:r w:rsidRPr="005954F6">
        <w:rPr>
          <w:rFonts w:cs="MbSadr (1)" w:hint="cs"/>
          <w:sz w:val="32"/>
          <w:szCs w:val="32"/>
          <w:rtl/>
        </w:rPr>
        <w:t>ا يكون عن الماركسيّة والماركسيّين</w:t>
      </w:r>
      <w:r w:rsidRPr="005954F6">
        <w:rPr>
          <w:rFonts w:hint="cs"/>
          <w:sz w:val="32"/>
          <w:szCs w:val="32"/>
          <w:rtl/>
        </w:rPr>
        <w:t> </w:t>
      </w:r>
      <w:r w:rsidRPr="005954F6">
        <w:rPr>
          <w:rFonts w:ascii="MbSadr (1)" w:hAnsi="MbSadr (1)" w:cs="MbSadr (1)" w:hint="cs"/>
          <w:sz w:val="32"/>
          <w:szCs w:val="32"/>
          <w:rtl/>
        </w:rPr>
        <w:t xml:space="preserve">، فقد أثبت ذلك أنّ الإسلام له رسالته </w:t>
      </w:r>
      <w:r w:rsidRPr="005954F6">
        <w:rPr>
          <w:rFonts w:cs="MbSadr (1)"/>
          <w:sz w:val="32"/>
          <w:szCs w:val="32"/>
          <w:rtl/>
        </w:rPr>
        <w:t>و</w:t>
      </w:r>
      <w:r w:rsidRPr="005954F6">
        <w:rPr>
          <w:rFonts w:cs="MbSadr (1)" w:hint="cs"/>
          <w:sz w:val="32"/>
          <w:szCs w:val="32"/>
          <w:rtl/>
        </w:rPr>
        <w:t>أصالته في المبارزة</w:t>
      </w:r>
      <w:r w:rsidRPr="005954F6">
        <w:rPr>
          <w:rFonts w:hint="cs"/>
          <w:sz w:val="32"/>
          <w:szCs w:val="32"/>
          <w:rtl/>
        </w:rPr>
        <w:t> </w:t>
      </w:r>
      <w:r w:rsidRPr="005954F6">
        <w:rPr>
          <w:rFonts w:ascii="MbSadr (1)" w:hAnsi="MbSadr (1)" w:cs="MbSadr (1)" w:hint="cs"/>
          <w:sz w:val="32"/>
          <w:szCs w:val="32"/>
          <w:rtl/>
        </w:rPr>
        <w:t>، وأنّ الإسلام الذي يقاوم الماركسيّة هو نفسه الإسلام ال</w:t>
      </w:r>
      <w:r w:rsidRPr="005954F6">
        <w:rPr>
          <w:rFonts w:cs="MbSadr (1)" w:hint="cs"/>
          <w:sz w:val="32"/>
          <w:szCs w:val="32"/>
          <w:rtl/>
        </w:rPr>
        <w:t xml:space="preserve">ذي </w:t>
      </w:r>
      <w:r w:rsidRPr="005954F6">
        <w:rPr>
          <w:rFonts w:cs="MbSadr (1)"/>
          <w:sz w:val="32"/>
          <w:szCs w:val="32"/>
          <w:rtl/>
        </w:rPr>
        <w:t>ي</w:t>
      </w:r>
      <w:r w:rsidRPr="005954F6">
        <w:rPr>
          <w:rFonts w:cs="MbSadr (1)" w:hint="cs"/>
          <w:sz w:val="32"/>
          <w:szCs w:val="32"/>
          <w:rtl/>
        </w:rPr>
        <w:t>قاوم كلّ ألوان الظلم والطغيان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على المبارزة الشريفة أن تعمّق هذا المكسب وتزيده وضوحاً في أذهان </w:t>
      </w:r>
      <w:r w:rsidRPr="005954F6">
        <w:rPr>
          <w:rFonts w:cs="MbSadr (1)"/>
          <w:sz w:val="32"/>
          <w:szCs w:val="32"/>
          <w:rtl/>
        </w:rPr>
        <w:t>ا</w:t>
      </w:r>
      <w:r w:rsidRPr="005954F6">
        <w:rPr>
          <w:rFonts w:cs="MbSadr (1)" w:hint="cs"/>
          <w:sz w:val="32"/>
          <w:szCs w:val="32"/>
          <w:rtl/>
        </w:rPr>
        <w:t>لجميع</w:t>
      </w:r>
      <w:r w:rsidRPr="005954F6">
        <w:rPr>
          <w:rFonts w:hint="cs"/>
          <w:sz w:val="32"/>
          <w:szCs w:val="32"/>
          <w:rtl/>
        </w:rPr>
        <w:t> </w:t>
      </w:r>
      <w:r w:rsidRPr="005954F6">
        <w:rPr>
          <w:rFonts w:ascii="MbSadr (1)" w:hAnsi="MbSadr (1)" w:cs="MbSadr (1)" w:hint="cs"/>
          <w:sz w:val="32"/>
          <w:szCs w:val="32"/>
          <w:rtl/>
        </w:rPr>
        <w:t xml:space="preserve">، وذلك بما تطرحه على الساحة أكثر فأكثر من معالم نظرتها التفصيليّة </w:t>
      </w:r>
      <w:r w:rsidRPr="005954F6">
        <w:rPr>
          <w:rFonts w:cs="MbSadr (1)"/>
          <w:sz w:val="32"/>
          <w:szCs w:val="32"/>
          <w:rtl/>
        </w:rPr>
        <w:t>و</w:t>
      </w:r>
      <w:r w:rsidRPr="005954F6">
        <w:rPr>
          <w:rFonts w:cs="MbSadr (1)" w:hint="cs"/>
          <w:sz w:val="32"/>
          <w:szCs w:val="32"/>
          <w:rtl/>
        </w:rPr>
        <w:t>أيديولوجيّتها المتميّزة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نّ على المبارزة الشريفة ـ وقد آمن الشعب الإيرانيُّ العظيم بقيادتها </w:t>
      </w:r>
      <w:r w:rsidRPr="005954F6">
        <w:rPr>
          <w:rFonts w:cs="MbSadr (1)"/>
          <w:sz w:val="32"/>
          <w:szCs w:val="32"/>
          <w:rtl/>
        </w:rPr>
        <w:t>ا</w:t>
      </w:r>
      <w:r w:rsidRPr="005954F6">
        <w:rPr>
          <w:rFonts w:cs="MbSadr (1)" w:hint="cs"/>
          <w:sz w:val="32"/>
          <w:szCs w:val="32"/>
          <w:rtl/>
        </w:rPr>
        <w:t>لإسلاميّة ـ أن تكون على مستوى هذه المرحلة</w:t>
      </w:r>
      <w:r w:rsidRPr="005954F6">
        <w:rPr>
          <w:rFonts w:hint="cs"/>
          <w:sz w:val="32"/>
          <w:szCs w:val="32"/>
          <w:rtl/>
        </w:rPr>
        <w:t> </w:t>
      </w:r>
      <w:r w:rsidRPr="005954F6">
        <w:rPr>
          <w:rFonts w:ascii="MbSadr (1)" w:hAnsi="MbSadr (1)" w:cs="MbSadr (1)" w:hint="cs"/>
          <w:sz w:val="32"/>
          <w:szCs w:val="32"/>
          <w:rtl/>
        </w:rPr>
        <w:t xml:space="preserve">، وأن تدرك بعمق ما يواجهها من </w:t>
      </w:r>
      <w:r w:rsidRPr="005954F6">
        <w:rPr>
          <w:rFonts w:cs="MbSadr (1)"/>
          <w:sz w:val="32"/>
          <w:szCs w:val="32"/>
          <w:rtl/>
        </w:rPr>
        <w:t>أ</w:t>
      </w:r>
      <w:r w:rsidRPr="005954F6">
        <w:rPr>
          <w:rFonts w:cs="MbSadr (1)" w:hint="cs"/>
          <w:sz w:val="32"/>
          <w:szCs w:val="32"/>
          <w:rtl/>
        </w:rPr>
        <w:t>عباء عظيمة لتحقيق أهدافها الكبيرة في عمليّة التغيير</w:t>
      </w:r>
      <w:r w:rsidRPr="005954F6">
        <w:rPr>
          <w:rFonts w:hint="cs"/>
          <w:sz w:val="32"/>
          <w:szCs w:val="32"/>
          <w:rtl/>
        </w:rPr>
        <w:t> ;</w:t>
      </w:r>
      <w:r w:rsidRPr="005954F6">
        <w:rPr>
          <w:rFonts w:ascii="MbSadr (1)" w:hAnsi="MbSadr (1)" w:cs="MbSadr (1)" w:hint="cs"/>
          <w:sz w:val="32"/>
          <w:szCs w:val="32"/>
          <w:rtl/>
        </w:rPr>
        <w:t xml:space="preserve"> لأنّ بناء إيران إسلاميّاً </w:t>
      </w:r>
      <w:r w:rsidRPr="005954F6">
        <w:rPr>
          <w:rFonts w:cs="MbSadr (1)"/>
          <w:sz w:val="32"/>
          <w:szCs w:val="32"/>
          <w:rtl/>
        </w:rPr>
        <w:t>ل</w:t>
      </w:r>
      <w:r w:rsidRPr="005954F6">
        <w:rPr>
          <w:rFonts w:cs="MbSadr (1)" w:hint="cs"/>
          <w:sz w:val="32"/>
          <w:szCs w:val="32"/>
          <w:rtl/>
        </w:rPr>
        <w:t>يس مجرّد تغيير في الشكل والأسماء</w:t>
      </w:r>
      <w:r w:rsidRPr="005954F6">
        <w:rPr>
          <w:rFonts w:hint="cs"/>
          <w:sz w:val="32"/>
          <w:szCs w:val="32"/>
          <w:rtl/>
        </w:rPr>
        <w:t> </w:t>
      </w:r>
      <w:r w:rsidRPr="005954F6">
        <w:rPr>
          <w:rFonts w:ascii="MbSadr (1)" w:hAnsi="MbSadr (1)" w:cs="MbSadr (1)" w:hint="cs"/>
          <w:sz w:val="32"/>
          <w:szCs w:val="32"/>
          <w:rtl/>
        </w:rPr>
        <w:t>، بل هو ـ</w:t>
      </w:r>
      <w:r w:rsidRPr="005954F6">
        <w:rPr>
          <w:rFonts w:cs="MbSadr (1)" w:hint="cs"/>
          <w:sz w:val="32"/>
          <w:szCs w:val="32"/>
          <w:rtl/>
        </w:rPr>
        <w:t xml:space="preserve"> إضافةً إلى ذلك ـ تطهيرٌ للمحتوى </w:t>
      </w:r>
      <w:r w:rsidRPr="005954F6">
        <w:rPr>
          <w:rFonts w:cs="MbSadr (1)"/>
          <w:sz w:val="32"/>
          <w:szCs w:val="32"/>
          <w:rtl/>
        </w:rPr>
        <w:t>م</w:t>
      </w:r>
      <w:r w:rsidRPr="005954F6">
        <w:rPr>
          <w:rFonts w:cs="MbSadr (1)" w:hint="cs"/>
          <w:sz w:val="32"/>
          <w:szCs w:val="32"/>
          <w:rtl/>
        </w:rPr>
        <w:t>ن كلّ الجذور الفاسدة</w:t>
      </w:r>
      <w:r w:rsidRPr="005954F6">
        <w:rPr>
          <w:rFonts w:hint="cs"/>
          <w:sz w:val="32"/>
          <w:szCs w:val="32"/>
          <w:rtl/>
        </w:rPr>
        <w:t> </w:t>
      </w:r>
      <w:r w:rsidRPr="005954F6">
        <w:rPr>
          <w:rFonts w:ascii="MbSadr (1)" w:hAnsi="MbSadr (1)" w:cs="MbSadr (1)" w:hint="cs"/>
          <w:sz w:val="32"/>
          <w:szCs w:val="32"/>
          <w:rtl/>
        </w:rPr>
        <w:t>، وملء المضمون ملأً جديداً حيّاً</w:t>
      </w:r>
      <w:r w:rsidRPr="005954F6">
        <w:rPr>
          <w:rFonts w:hint="cs"/>
          <w:sz w:val="32"/>
          <w:szCs w:val="32"/>
          <w:rtl/>
        </w:rPr>
        <w:t> </w:t>
      </w:r>
      <w:r w:rsidRPr="005954F6">
        <w:rPr>
          <w:rFonts w:ascii="MbSadr (1)" w:hAnsi="MbSadr (1)" w:cs="MbSadr (1)" w:hint="cs"/>
          <w:sz w:val="32"/>
          <w:szCs w:val="32"/>
          <w:rtl/>
        </w:rPr>
        <w:t xml:space="preserve">، تتدفّق فيه القيم القرآنيّة </w:t>
      </w:r>
      <w:r w:rsidRPr="005954F6">
        <w:rPr>
          <w:rFonts w:cs="MbSadr (1)"/>
          <w:sz w:val="32"/>
          <w:szCs w:val="32"/>
          <w:rtl/>
        </w:rPr>
        <w:t>و</w:t>
      </w:r>
      <w:r w:rsidRPr="005954F6">
        <w:rPr>
          <w:rFonts w:cs="MbSadr (1)" w:hint="cs"/>
          <w:sz w:val="32"/>
          <w:szCs w:val="32"/>
          <w:rtl/>
        </w:rPr>
        <w:t>الإسلاميّة لمختلف مجالات الحياة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لا شكّ في أنّ البطولة والنضج الفريدين اللذين تمتّعت بهما المبارزة في </w:t>
      </w:r>
      <w:r w:rsidRPr="005954F6">
        <w:rPr>
          <w:rFonts w:cs="MbSadr (1)"/>
          <w:sz w:val="32"/>
          <w:szCs w:val="32"/>
          <w:rtl/>
        </w:rPr>
        <w:t>ع</w:t>
      </w:r>
      <w:r w:rsidRPr="005954F6">
        <w:rPr>
          <w:rFonts w:cs="MbSadr (1)" w:hint="cs"/>
          <w:sz w:val="32"/>
          <w:szCs w:val="32"/>
          <w:rtl/>
        </w:rPr>
        <w:t>مليّة مكافحة الواقع الفاسد وهدمه</w:t>
      </w:r>
      <w:r w:rsidRPr="005954F6">
        <w:rPr>
          <w:rFonts w:hint="cs"/>
          <w:sz w:val="32"/>
          <w:szCs w:val="32"/>
          <w:rtl/>
        </w:rPr>
        <w:t> </w:t>
      </w:r>
      <w:r w:rsidRPr="005954F6">
        <w:rPr>
          <w:rFonts w:ascii="MbSadr (1)" w:hAnsi="MbSadr (1)" w:cs="MbSadr (1)" w:hint="cs"/>
          <w:sz w:val="32"/>
          <w:szCs w:val="32"/>
          <w:rtl/>
        </w:rPr>
        <w:t xml:space="preserve">، تؤكّد كفاءتها لإدراك هذه المسؤوليّات </w:t>
      </w:r>
      <w:r w:rsidRPr="005954F6">
        <w:rPr>
          <w:rFonts w:cs="MbSadr (1)"/>
          <w:sz w:val="32"/>
          <w:szCs w:val="32"/>
          <w:rtl/>
        </w:rPr>
        <w:t>و</w:t>
      </w:r>
      <w:r w:rsidRPr="005954F6">
        <w:rPr>
          <w:rFonts w:cs="MbSadr (1)" w:hint="cs"/>
          <w:sz w:val="32"/>
          <w:szCs w:val="32"/>
          <w:rtl/>
        </w:rPr>
        <w:t>عمقها الروحي والاجتماعي والتاريخي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ن</w:t>
      </w:r>
      <w:r w:rsidRPr="005954F6">
        <w:rPr>
          <w:rFonts w:cs="MbSadr (1)" w:hint="cs"/>
          <w:sz w:val="32"/>
          <w:szCs w:val="32"/>
          <w:rtl/>
        </w:rPr>
        <w:t xml:space="preserve">سأل المولى سبحانه وتعالى أن يرعى التضحيات العظيمة التي يقدّمها </w:t>
      </w:r>
      <w:r w:rsidRPr="005954F6">
        <w:rPr>
          <w:rFonts w:cs="MbSadr (1)"/>
          <w:sz w:val="32"/>
          <w:szCs w:val="32"/>
          <w:rtl/>
        </w:rPr>
        <w:t>ا</w:t>
      </w:r>
      <w:r w:rsidRPr="005954F6">
        <w:rPr>
          <w:rFonts w:cs="MbSadr (1)" w:hint="cs"/>
          <w:sz w:val="32"/>
          <w:szCs w:val="32"/>
          <w:rtl/>
        </w:rPr>
        <w:t>لشعب الإيراني المجاهد بقيادة علمائه الأعلام</w:t>
      </w:r>
      <w:r w:rsidRPr="005954F6">
        <w:rPr>
          <w:rFonts w:hint="cs"/>
          <w:sz w:val="32"/>
          <w:szCs w:val="32"/>
          <w:rtl/>
        </w:rPr>
        <w:t> </w:t>
      </w:r>
      <w:r w:rsidRPr="005954F6">
        <w:rPr>
          <w:rFonts w:ascii="MbSadr (1)" w:hAnsi="MbSadr (1)" w:cs="MbSadr (1)" w:hint="cs"/>
          <w:sz w:val="32"/>
          <w:szCs w:val="32"/>
          <w:rtl/>
        </w:rPr>
        <w:t xml:space="preserve">، ويجعل من الدماء الطاهرة التي </w:t>
      </w:r>
      <w:r w:rsidRPr="005954F6">
        <w:rPr>
          <w:rFonts w:cs="MbSadr (1)"/>
          <w:sz w:val="32"/>
          <w:szCs w:val="32"/>
          <w:rtl/>
        </w:rPr>
        <w:t>أ</w:t>
      </w:r>
      <w:r w:rsidRPr="005954F6">
        <w:rPr>
          <w:rFonts w:cs="MbSadr (1)" w:hint="cs"/>
          <w:sz w:val="32"/>
          <w:szCs w:val="32"/>
          <w:rtl/>
        </w:rPr>
        <w:t xml:space="preserve">راقها السفّاكون على الساحة شموعاً </w:t>
      </w:r>
      <w:r w:rsidRPr="005954F6">
        <w:rPr>
          <w:rFonts w:cs="MbSadr (1)" w:hint="cs"/>
          <w:sz w:val="32"/>
          <w:szCs w:val="32"/>
          <w:rtl/>
        </w:rPr>
        <w:lastRenderedPageBreak/>
        <w:t>تضيء بالنور</w:t>
      </w:r>
      <w:r w:rsidRPr="005954F6">
        <w:rPr>
          <w:rFonts w:hint="cs"/>
          <w:sz w:val="32"/>
          <w:szCs w:val="32"/>
          <w:rtl/>
        </w:rPr>
        <w:t> </w:t>
      </w:r>
      <w:r w:rsidRPr="005954F6">
        <w:rPr>
          <w:rFonts w:ascii="MbSadr (1)" w:hAnsi="MbSadr (1)" w:cs="MbSadr (1)" w:hint="cs"/>
          <w:sz w:val="32"/>
          <w:szCs w:val="32"/>
          <w:rtl/>
        </w:rPr>
        <w:t xml:space="preserve">، لتُخرج إيران من ظلمات </w:t>
      </w:r>
      <w:r w:rsidRPr="005954F6">
        <w:rPr>
          <w:rFonts w:cs="MbSadr (1)"/>
          <w:sz w:val="32"/>
          <w:szCs w:val="32"/>
          <w:rtl/>
        </w:rPr>
        <w:t>ا</w:t>
      </w:r>
      <w:r w:rsidRPr="005954F6">
        <w:rPr>
          <w:rFonts w:cs="MbSadr (1)" w:hint="cs"/>
          <w:sz w:val="32"/>
          <w:szCs w:val="32"/>
          <w:rtl/>
        </w:rPr>
        <w:t>لاستبداد والانحراف إلى تطبيق الإسلام الشامل في كلّ مجالات الحياة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(328)</w:t>
      </w:r>
    </w:p>
    <w:p w:rsidR="002367DB" w:rsidRPr="005954F6" w:rsidRDefault="002367DB" w:rsidP="002367DB">
      <w:pPr>
        <w:widowControl w:val="0"/>
        <w:adjustRightInd w:val="0"/>
        <w:jc w:val="center"/>
        <w:rPr>
          <w:sz w:val="32"/>
          <w:szCs w:val="32"/>
          <w:rtl/>
        </w:rPr>
      </w:pPr>
    </w:p>
    <w:p w:rsidR="002367DB" w:rsidRPr="003C3D05" w:rsidRDefault="002367DB" w:rsidP="002367DB">
      <w:pPr>
        <w:pStyle w:val="a"/>
        <w:adjustRightInd w:val="0"/>
        <w:spacing w:line="505" w:lineRule="atLeast"/>
        <w:rPr>
          <w:rFonts w:ascii="MbSadr (1)" w:hAnsi="MbSadr (1)" w:cs="MbSadr (1)"/>
          <w:sz w:val="32"/>
          <w:szCs w:val="32"/>
          <w:rtl/>
        </w:rPr>
      </w:pPr>
      <w:r w:rsidRPr="005954F6">
        <w:rPr>
          <w:rFonts w:cs="MbSadr (1)"/>
          <w:sz w:val="32"/>
          <w:szCs w:val="32"/>
          <w:rtl/>
        </w:rPr>
        <w:t>و</w:t>
      </w:r>
      <w:r w:rsidRPr="005954F6">
        <w:rPr>
          <w:rFonts w:cs="MbSadr (1)" w:hint="cs"/>
          <w:sz w:val="32"/>
          <w:szCs w:val="32"/>
          <w:rtl/>
        </w:rPr>
        <w:t xml:space="preserve">ليست القافلة الأخيرة من الضحايا في المشهد المقدّس إلاّ حلقة جديدة </w:t>
      </w:r>
      <w:r w:rsidRPr="005954F6">
        <w:rPr>
          <w:rFonts w:cs="MbSadr (1)"/>
          <w:sz w:val="32"/>
          <w:szCs w:val="32"/>
          <w:rtl/>
        </w:rPr>
        <w:t>م</w:t>
      </w:r>
      <w:r w:rsidRPr="005954F6">
        <w:rPr>
          <w:rFonts w:cs="MbSadr (1)" w:hint="cs"/>
          <w:sz w:val="32"/>
          <w:szCs w:val="32"/>
          <w:rtl/>
        </w:rPr>
        <w:t>ن مجازر الطغاة</w:t>
      </w:r>
      <w:r w:rsidRPr="005954F6">
        <w:rPr>
          <w:rFonts w:hint="cs"/>
          <w:sz w:val="32"/>
          <w:szCs w:val="32"/>
          <w:rtl/>
        </w:rPr>
        <w:t> </w:t>
      </w:r>
      <w:r w:rsidRPr="005954F6">
        <w:rPr>
          <w:rFonts w:ascii="MbSadr (1)" w:hAnsi="MbSadr (1)" w:cs="MbSadr (1)" w:hint="cs"/>
          <w:sz w:val="32"/>
          <w:szCs w:val="32"/>
          <w:rtl/>
        </w:rPr>
        <w:t>. تغمّدهم الله بعظيم رحمته</w:t>
      </w:r>
      <w:r w:rsidRPr="005954F6">
        <w:rPr>
          <w:rFonts w:hint="cs"/>
          <w:sz w:val="32"/>
          <w:szCs w:val="32"/>
          <w:rtl/>
        </w:rPr>
        <w:t> </w:t>
      </w:r>
      <w:r w:rsidRPr="005954F6">
        <w:rPr>
          <w:rFonts w:ascii="MbSadr (1)" w:hAnsi="MbSadr (1)" w:cs="MbSadr (1)" w:hint="cs"/>
          <w:sz w:val="32"/>
          <w:szCs w:val="32"/>
          <w:rtl/>
        </w:rPr>
        <w:t xml:space="preserve">، وألحقهم بالشهداء والصدّيقين </w:t>
      </w:r>
      <w:r w:rsidRPr="005954F6">
        <w:rPr>
          <w:rFonts w:cs="MbSadr (1)"/>
          <w:sz w:val="32"/>
          <w:szCs w:val="32"/>
          <w:rtl/>
        </w:rPr>
        <w:t>و</w:t>
      </w:r>
      <w:r w:rsidRPr="005954F6">
        <w:rPr>
          <w:rFonts w:cs="MbSadr (1)" w:hint="cs"/>
          <w:sz w:val="32"/>
          <w:szCs w:val="32"/>
          <w:rtl/>
        </w:rPr>
        <w:t>الصالحين</w:t>
      </w:r>
      <w:r w:rsidRPr="005954F6">
        <w:rPr>
          <w:rFonts w:hint="cs"/>
          <w:sz w:val="32"/>
          <w:szCs w:val="32"/>
          <w:rtl/>
        </w:rPr>
        <w:t> </w:t>
      </w:r>
      <w:r w:rsidRPr="005954F6">
        <w:rPr>
          <w:rFonts w:ascii="MbSadr (1)" w:hAnsi="MbSadr (1)" w:cs="MbSadr (1)" w:hint="cs"/>
          <w:sz w:val="32"/>
          <w:szCs w:val="32"/>
          <w:rtl/>
        </w:rPr>
        <w:t xml:space="preserve">، </w:t>
      </w:r>
      <w:r w:rsidRPr="003C3D05">
        <w:rPr>
          <w:rFonts w:ascii="MbSadr (1)" w:hAnsi="MbSadr (1)" w:cs="MbSadr (1)"/>
          <w:color w:val="FF0000"/>
          <w:sz w:val="32"/>
          <w:szCs w:val="32"/>
          <w:rtl/>
        </w:rPr>
        <w:t>(</w:t>
      </w:r>
      <w:r w:rsidRPr="003C3D05">
        <w:rPr>
          <w:rFonts w:ascii="MbSadr (1)" w:hAnsi="MbSadr (1)" w:cs="MbSadr (1)"/>
          <w:bCs/>
          <w:color w:val="FF0000"/>
          <w:sz w:val="32"/>
          <w:szCs w:val="32"/>
          <w:rtl/>
        </w:rPr>
        <w:t xml:space="preserve"> وَحَسُنَ اُوْلَئِكَ رَفِيقاً )</w:t>
      </w:r>
      <w:r w:rsidRPr="003C3D05">
        <w:rPr>
          <w:rFonts w:ascii="MbSadr (1)" w:hAnsi="MbSadr (1)" w:cs="MbSadr (1)"/>
          <w:bCs/>
          <w:sz w:val="32"/>
          <w:szCs w:val="32"/>
          <w:rtl/>
        </w:rPr>
        <w:t>(1)</w:t>
      </w:r>
      <w:r w:rsidRPr="005954F6">
        <w:rPr>
          <w:rFonts w:hint="cs"/>
          <w:sz w:val="32"/>
          <w:szCs w:val="32"/>
          <w:rtl/>
        </w:rPr>
        <w:t> </w:t>
      </w:r>
      <w:r w:rsidRPr="005954F6">
        <w:rPr>
          <w:rFonts w:cs="MbSadr (1)" w:hint="cs"/>
          <w:sz w:val="32"/>
          <w:szCs w:val="32"/>
          <w:rtl/>
        </w:rPr>
        <w:t xml:space="preserve">، </w:t>
      </w:r>
      <w:r w:rsidRPr="003C3D05">
        <w:rPr>
          <w:rFonts w:ascii="MbSadr (1)" w:hAnsi="MbSadr (1)" w:cs="MbSadr (1)"/>
          <w:color w:val="FF0000"/>
          <w:sz w:val="32"/>
          <w:szCs w:val="32"/>
          <w:rtl/>
        </w:rPr>
        <w:t>(</w:t>
      </w:r>
      <w:r w:rsidRPr="003C3D05">
        <w:rPr>
          <w:rFonts w:ascii="MbSadr (1)" w:hAnsi="MbSadr (1)" w:cs="MbSadr (1)"/>
          <w:bCs/>
          <w:color w:val="FF0000"/>
          <w:sz w:val="32"/>
          <w:szCs w:val="32"/>
          <w:rtl/>
        </w:rPr>
        <w:t xml:space="preserve"> الْعَاقِبَةُ لِلْمُتَّقِينَ )</w:t>
      </w:r>
      <w:r w:rsidRPr="003C3D05">
        <w:rPr>
          <w:rFonts w:ascii="MbSadr (1)" w:hAnsi="MbSadr (1)" w:cs="MbSadr (1)"/>
          <w:bCs/>
          <w:sz w:val="32"/>
          <w:szCs w:val="32"/>
          <w:rtl/>
        </w:rPr>
        <w:t>(2)</w:t>
      </w:r>
      <w:r w:rsidRPr="003C3D05">
        <w:rPr>
          <w:rFonts w:ascii="MbSadr (1)" w:hAnsi="MbSadr (1)"/>
          <w:color w:val="FF0000"/>
          <w:sz w:val="32"/>
          <w:szCs w:val="32"/>
          <w:rtl/>
        </w:rPr>
        <w:t> </w:t>
      </w:r>
      <w:r w:rsidRPr="005954F6">
        <w:rPr>
          <w:rFonts w:cs="MbSadr (1)" w:hint="cs"/>
          <w:sz w:val="32"/>
          <w:szCs w:val="32"/>
          <w:rtl/>
        </w:rPr>
        <w:t xml:space="preserve">، </w:t>
      </w:r>
      <w:r w:rsidRPr="003C3D05">
        <w:rPr>
          <w:rFonts w:ascii="MbSadr (1)" w:hAnsi="MbSadr (1)" w:cs="MbSadr (1)"/>
          <w:color w:val="FF0000"/>
          <w:sz w:val="32"/>
          <w:szCs w:val="32"/>
          <w:rtl/>
        </w:rPr>
        <w:t>(</w:t>
      </w:r>
      <w:r w:rsidRPr="003C3D05">
        <w:rPr>
          <w:rFonts w:ascii="MbSadr (1)" w:hAnsi="MbSadr (1)" w:cs="MbSadr (1)"/>
          <w:bCs/>
          <w:color w:val="FF0000"/>
          <w:sz w:val="32"/>
          <w:szCs w:val="32"/>
          <w:rtl/>
        </w:rPr>
        <w:t xml:space="preserve"> وَسَيَعْلَمُ الَّذِينَ ظَلَمُوا أيَّ مُنقَلَب يَنقَلِبُونَ )</w:t>
      </w:r>
      <w:r w:rsidRPr="003C3D05">
        <w:rPr>
          <w:rFonts w:ascii="MbSadr (1)" w:hAnsi="MbSadr (1)" w:cs="MbSadr (1)"/>
          <w:bCs/>
          <w:sz w:val="32"/>
          <w:szCs w:val="32"/>
          <w:rtl/>
        </w:rPr>
        <w:t>(3)</w:t>
      </w:r>
      <w:r w:rsidRPr="003C3D05">
        <w:rPr>
          <w:rFonts w:ascii="MbSadr (1)" w:hAnsi="MbSadr (1)"/>
          <w:sz w:val="32"/>
          <w:szCs w:val="32"/>
          <w:rtl/>
        </w:rPr>
        <w:t> </w:t>
      </w:r>
      <w:r w:rsidRPr="003C3D05">
        <w:rPr>
          <w:rFonts w:ascii="MbSadr (1)" w:hAnsi="MbSadr (1)" w:cs="MbSadr (1)"/>
          <w:sz w:val="32"/>
          <w:szCs w:val="32"/>
          <w:rtl/>
        </w:rPr>
        <w:t>.</w:t>
      </w:r>
    </w:p>
    <w:p w:rsidR="002367DB" w:rsidRPr="005954F6" w:rsidRDefault="002367DB" w:rsidP="002367DB">
      <w:pPr>
        <w:pStyle w:val="a"/>
        <w:adjustRightInd w:val="0"/>
        <w:spacing w:line="505" w:lineRule="atLeast"/>
        <w:ind w:left="3407"/>
        <w:rPr>
          <w:sz w:val="32"/>
          <w:szCs w:val="32"/>
          <w:rtl/>
        </w:rPr>
      </w:pPr>
    </w:p>
    <w:p w:rsidR="002367DB" w:rsidRPr="005954F6" w:rsidRDefault="002367DB" w:rsidP="002367DB">
      <w:pPr>
        <w:pStyle w:val="a"/>
        <w:adjustRightInd w:val="0"/>
        <w:spacing w:line="505" w:lineRule="atLeast"/>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w:t>
      </w:r>
    </w:p>
    <w:p w:rsidR="002367DB" w:rsidRPr="005954F6" w:rsidRDefault="002367DB" w:rsidP="002367DB">
      <w:pPr>
        <w:pStyle w:val="a"/>
        <w:adjustRightInd w:val="0"/>
        <w:spacing w:line="505" w:lineRule="atLeast"/>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النساء : 69</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القصص : 83 .</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الشعراء : 227</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(329)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jc w:val="center"/>
        <w:rPr>
          <w:sz w:val="32"/>
          <w:szCs w:val="32"/>
          <w:rtl/>
        </w:rPr>
      </w:pPr>
      <w:r w:rsidRPr="005954F6">
        <w:rPr>
          <w:rFonts w:cs="MbSadr (2)"/>
          <w:bCs/>
          <w:sz w:val="32"/>
          <w:szCs w:val="32"/>
          <w:rtl/>
        </w:rPr>
        <w:t>ب</w:t>
      </w:r>
      <w:r w:rsidRPr="005954F6">
        <w:rPr>
          <w:rFonts w:cs="MbSadr (2)" w:hint="cs"/>
          <w:bCs/>
          <w:sz w:val="32"/>
          <w:szCs w:val="32"/>
          <w:rtl/>
        </w:rPr>
        <w:t>رقيّة استنكاريّة إلى شاهبور بختيار</w:t>
      </w:r>
      <w:r w:rsidRPr="005954F6">
        <w:rPr>
          <w:rFonts w:cs="MbSadr (2)"/>
          <w:bCs/>
          <w:sz w:val="32"/>
          <w:szCs w:val="32"/>
          <w:rtl/>
        </w:rPr>
        <w:t>(1)</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ج</w:t>
      </w:r>
      <w:r w:rsidRPr="005954F6">
        <w:rPr>
          <w:rFonts w:cs="MbSadr (1)" w:hint="cs"/>
          <w:sz w:val="32"/>
          <w:szCs w:val="32"/>
          <w:rtl/>
        </w:rPr>
        <w:t>ناب الدكتور بختيار</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ب</w:t>
      </w:r>
      <w:r w:rsidRPr="005954F6">
        <w:rPr>
          <w:rFonts w:cs="MbSadr (1)" w:hint="cs"/>
          <w:sz w:val="32"/>
          <w:szCs w:val="32"/>
          <w:rtl/>
        </w:rPr>
        <w:t xml:space="preserve">اسم المرجعيّة وعلماء النجف الأشرف اُقدّم استنكاري الشديد لغلق </w:t>
      </w:r>
      <w:r w:rsidRPr="005954F6">
        <w:rPr>
          <w:rFonts w:cs="MbSadr (1)"/>
          <w:sz w:val="32"/>
          <w:szCs w:val="32"/>
          <w:rtl/>
        </w:rPr>
        <w:t>م</w:t>
      </w:r>
      <w:r w:rsidRPr="005954F6">
        <w:rPr>
          <w:rFonts w:cs="MbSadr (1)" w:hint="cs"/>
          <w:sz w:val="32"/>
          <w:szCs w:val="32"/>
          <w:rtl/>
        </w:rPr>
        <w:t>طارات البلاد</w:t>
      </w:r>
      <w:r w:rsidRPr="005954F6">
        <w:rPr>
          <w:rFonts w:hint="cs"/>
          <w:sz w:val="32"/>
          <w:szCs w:val="32"/>
          <w:rtl/>
        </w:rPr>
        <w:t> </w:t>
      </w:r>
      <w:r w:rsidRPr="005954F6">
        <w:rPr>
          <w:rFonts w:ascii="MbSadr (1)" w:hAnsi="MbSadr (1)" w:cs="MbSadr (1)" w:hint="cs"/>
          <w:sz w:val="32"/>
          <w:szCs w:val="32"/>
          <w:rtl/>
        </w:rPr>
        <w:t>، في الوقت الذي عزم فيه آية الله العظمى الخميني ع</w:t>
      </w:r>
      <w:r w:rsidRPr="005954F6">
        <w:rPr>
          <w:rFonts w:cs="MbSadr (1)" w:hint="cs"/>
          <w:sz w:val="32"/>
          <w:szCs w:val="32"/>
          <w:rtl/>
        </w:rPr>
        <w:t>لى العودة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يترقّب الملايين من الإخوة المسلمين في إيران وفي جميع أرجاء الدنيا عودته </w:t>
      </w:r>
      <w:r w:rsidRPr="005954F6">
        <w:rPr>
          <w:rFonts w:cs="MbSadr (1)"/>
          <w:sz w:val="32"/>
          <w:szCs w:val="32"/>
          <w:rtl/>
        </w:rPr>
        <w:t>ل</w:t>
      </w:r>
      <w:r w:rsidRPr="005954F6">
        <w:rPr>
          <w:rFonts w:cs="MbSadr (1)" w:hint="cs"/>
          <w:sz w:val="32"/>
          <w:szCs w:val="32"/>
          <w:rtl/>
        </w:rPr>
        <w:t>كي يضطلع بدوره القيادي للشعب</w:t>
      </w:r>
      <w:r w:rsidRPr="005954F6">
        <w:rPr>
          <w:rFonts w:hint="cs"/>
          <w:sz w:val="32"/>
          <w:szCs w:val="32"/>
          <w:rtl/>
        </w:rPr>
        <w:t> </w:t>
      </w:r>
      <w:r w:rsidRPr="005954F6">
        <w:rPr>
          <w:rFonts w:ascii="MbSadr (1)" w:hAnsi="MbSadr (1)" w:cs="MbSadr (1)" w:hint="cs"/>
          <w:sz w:val="32"/>
          <w:szCs w:val="32"/>
          <w:rtl/>
        </w:rPr>
        <w:t xml:space="preserve">، وينهض بمسؤوليّته التاريخيّة والإسلاميّة </w:t>
      </w:r>
      <w:r w:rsidRPr="005954F6">
        <w:rPr>
          <w:rFonts w:cs="MbSadr (1)"/>
          <w:sz w:val="32"/>
          <w:szCs w:val="32"/>
          <w:rtl/>
        </w:rPr>
        <w:t>ا</w:t>
      </w:r>
      <w:r w:rsidRPr="005954F6">
        <w:rPr>
          <w:rFonts w:cs="MbSadr (1)" w:hint="cs"/>
          <w:sz w:val="32"/>
          <w:szCs w:val="32"/>
          <w:rtl/>
        </w:rPr>
        <w:t>لعظيمة</w:t>
      </w:r>
      <w:r w:rsidRPr="005954F6">
        <w:rPr>
          <w:rFonts w:hint="cs"/>
          <w:sz w:val="32"/>
          <w:szCs w:val="32"/>
          <w:rtl/>
        </w:rPr>
        <w:t> </w:t>
      </w:r>
      <w:r w:rsidRPr="005954F6">
        <w:rPr>
          <w:rFonts w:ascii="MbSadr (1)" w:hAnsi="MbSadr (1)" w:cs="MbSadr (1)" w:hint="cs"/>
          <w:sz w:val="32"/>
          <w:szCs w:val="32"/>
          <w:rtl/>
        </w:rPr>
        <w:t xml:space="preserve">، ويهدي البلد من ظلمات الجهل واللادينيّة إلى نور الإسلام وأشعّة </w:t>
      </w:r>
      <w:r w:rsidRPr="005954F6">
        <w:rPr>
          <w:rFonts w:cs="MbSadr (1)"/>
          <w:sz w:val="32"/>
          <w:szCs w:val="32"/>
          <w:rtl/>
        </w:rPr>
        <w:t>ا</w:t>
      </w:r>
      <w:r w:rsidRPr="005954F6">
        <w:rPr>
          <w:rFonts w:cs="MbSadr (1)" w:hint="cs"/>
          <w:sz w:val="32"/>
          <w:szCs w:val="32"/>
          <w:rtl/>
        </w:rPr>
        <w:t>لإيمان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إنّي آمل أن تكفّ عن التصنّعات غير الشرعيّة أمام إرادة الشعب المسلم </w:t>
      </w:r>
      <w:r w:rsidRPr="005954F6">
        <w:rPr>
          <w:rFonts w:cs="MbSadr (1)"/>
          <w:sz w:val="32"/>
          <w:szCs w:val="32"/>
          <w:rtl/>
        </w:rPr>
        <w:t>ا</w:t>
      </w:r>
      <w:r w:rsidRPr="005954F6">
        <w:rPr>
          <w:rFonts w:cs="MbSadr (1)" w:hint="cs"/>
          <w:sz w:val="32"/>
          <w:szCs w:val="32"/>
          <w:rtl/>
        </w:rPr>
        <w:t>لذي لا يرضى بقيادة غير قيادة العلماء</w:t>
      </w:r>
      <w:r w:rsidRPr="005954F6">
        <w:rPr>
          <w:rFonts w:hint="cs"/>
          <w:sz w:val="32"/>
          <w:szCs w:val="32"/>
          <w:rtl/>
        </w:rPr>
        <w:t> </w:t>
      </w:r>
      <w:r w:rsidRPr="005954F6">
        <w:rPr>
          <w:rFonts w:ascii="MbSadr (1)" w:hAnsi="MbSadr (1)" w:cs="MbSadr (1)" w:hint="cs"/>
          <w:sz w:val="32"/>
          <w:szCs w:val="32"/>
          <w:rtl/>
        </w:rPr>
        <w:t xml:space="preserve">، وأن تعلن استقالتك لأجل تعبيد الطريق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برقيّة استنكاريّة حرّرها السيّد محمود الهاشمي وباللغة الفارسيّة بطلب من الشهيد </w:t>
      </w:r>
      <w:r w:rsidRPr="001D57B8">
        <w:rPr>
          <w:rStyle w:val="10"/>
          <w:rtl/>
        </w:rPr>
        <w:t>ا</w:t>
      </w:r>
      <w:r w:rsidRPr="001D57B8">
        <w:rPr>
          <w:rStyle w:val="10"/>
          <w:rFonts w:hint="cs"/>
          <w:rtl/>
        </w:rPr>
        <w:t>لصدر</w:t>
      </w:r>
      <w:r w:rsidRPr="001D57B8">
        <w:rPr>
          <w:rStyle w:val="10"/>
          <w:rtl/>
        </w:rPr>
        <w:t xml:space="preserve"> (</w:t>
      </w:r>
      <w:r w:rsidRPr="001D57B8">
        <w:rPr>
          <w:rStyle w:val="10"/>
          <w:rFonts w:hint="cs"/>
          <w:rtl/>
        </w:rPr>
        <w:t>قدس سره)</w:t>
      </w:r>
      <w:r w:rsidRPr="001D57B8">
        <w:rPr>
          <w:rStyle w:val="10"/>
          <w:rFonts w:cs="Times New Roman" w:hint="cs"/>
          <w:rtl/>
        </w:rPr>
        <w:t> </w:t>
      </w:r>
      <w:r w:rsidRPr="001D57B8">
        <w:rPr>
          <w:rStyle w:val="10"/>
          <w:rFonts w:hint="cs"/>
          <w:rtl/>
        </w:rPr>
        <w:t xml:space="preserve">، وذلك بعد أن أوعزت حكومة شاهبور بختيار بتاريخ 24 / 1 / </w:t>
      </w:r>
      <w:smartTag w:uri="urn:schemas-microsoft-com:office:smarttags" w:element="metricconverter">
        <w:smartTagPr>
          <w:attr w:name="ProductID" w:val="1979 م"/>
        </w:smartTagPr>
        <w:r w:rsidRPr="001D57B8">
          <w:rPr>
            <w:rStyle w:val="10"/>
            <w:rFonts w:hint="cs"/>
            <w:rtl/>
          </w:rPr>
          <w:t>1979 م</w:t>
        </w:r>
      </w:smartTag>
      <w:r w:rsidRPr="001D57B8">
        <w:rPr>
          <w:rStyle w:val="10"/>
          <w:rFonts w:hint="cs"/>
          <w:rtl/>
        </w:rPr>
        <w:t xml:space="preserve"> إلى </w:t>
      </w:r>
      <w:r w:rsidRPr="001D57B8">
        <w:rPr>
          <w:rStyle w:val="10"/>
          <w:rtl/>
        </w:rPr>
        <w:t>ا</w:t>
      </w:r>
      <w:r w:rsidRPr="001D57B8">
        <w:rPr>
          <w:rStyle w:val="10"/>
          <w:rFonts w:hint="cs"/>
          <w:rtl/>
        </w:rPr>
        <w:t xml:space="preserve">لقوّات العسكريّة الإيرانيّة باحتلال مطار مهرآباد الدولي في طهران وإغلاقه لمدّة ثلاثة أيّام </w:t>
      </w:r>
      <w:r w:rsidRPr="001D57B8">
        <w:rPr>
          <w:rStyle w:val="10"/>
          <w:rtl/>
        </w:rPr>
        <w:t>ل</w:t>
      </w:r>
      <w:r w:rsidRPr="001D57B8">
        <w:rPr>
          <w:rStyle w:val="10"/>
          <w:rFonts w:hint="cs"/>
          <w:rtl/>
        </w:rPr>
        <w:t xml:space="preserve">لحؤول دون رجوع الإمام الخميني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إلى إيران (</w:t>
      </w:r>
      <w:r w:rsidRPr="001D57B8">
        <w:rPr>
          <w:rStyle w:val="10"/>
          <w:rFonts w:cs="Times New Roman" w:hint="cs"/>
          <w:rtl/>
        </w:rPr>
        <w:t> </w:t>
      </w:r>
      <w:r w:rsidRPr="001D57B8">
        <w:rPr>
          <w:rStyle w:val="10"/>
          <w:rFonts w:ascii="MbSadr (1)" w:hAnsi="MbSadr (1)" w:hint="cs"/>
          <w:rtl/>
        </w:rPr>
        <w:t>من محفوظات أرشيف المؤتمر العالم</w:t>
      </w:r>
      <w:r w:rsidRPr="001D57B8">
        <w:rPr>
          <w:rStyle w:val="10"/>
          <w:rFonts w:hint="cs"/>
          <w:rtl/>
        </w:rPr>
        <w:t xml:space="preserve">ي </w:t>
      </w:r>
      <w:r w:rsidRPr="001D57B8">
        <w:rPr>
          <w:rStyle w:val="10"/>
          <w:rtl/>
        </w:rPr>
        <w:t>ل</w:t>
      </w:r>
      <w:r w:rsidRPr="001D57B8">
        <w:rPr>
          <w:rStyle w:val="10"/>
          <w:rFonts w:hint="cs"/>
          <w:rtl/>
        </w:rPr>
        <w:t xml:space="preserve">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مام الشعب الإيراني المسلم الذي يهتدي بزعامة العلماء</w:t>
      </w:r>
      <w:r w:rsidRPr="005954F6">
        <w:rPr>
          <w:rFonts w:hint="cs"/>
          <w:sz w:val="32"/>
          <w:szCs w:val="32"/>
          <w:rtl/>
        </w:rPr>
        <w:t> </w:t>
      </w:r>
      <w:r w:rsidRPr="005954F6">
        <w:rPr>
          <w:rFonts w:ascii="MbSadr (1)" w:hAnsi="MbSadr (1)" w:cs="MbSadr (1)" w:hint="cs"/>
          <w:sz w:val="32"/>
          <w:szCs w:val="32"/>
          <w:rtl/>
        </w:rPr>
        <w:t>، وإلاّ فسوف لن يعذرك</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لله ولا تاريخ هذا الشعب الغيور</w:t>
      </w:r>
      <w:r w:rsidRPr="005954F6">
        <w:rPr>
          <w:rFonts w:hint="cs"/>
          <w:sz w:val="32"/>
          <w:szCs w:val="32"/>
          <w:rtl/>
        </w:rPr>
        <w:t> </w:t>
      </w:r>
      <w:r w:rsidRPr="005954F6">
        <w:rPr>
          <w:rFonts w:ascii="MbSadr (1)" w:hAnsi="MbSadr (1)" w:cs="MbSadr (1)" w:hint="cs"/>
          <w:sz w:val="32"/>
          <w:szCs w:val="32"/>
          <w:rtl/>
        </w:rPr>
        <w:t>، والله وليّ التوفيق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ب</w:t>
      </w:r>
      <w:r w:rsidRPr="005954F6">
        <w:rPr>
          <w:rFonts w:cs="MbSadr (2)" w:hint="cs"/>
          <w:bCs/>
          <w:sz w:val="32"/>
          <w:szCs w:val="32"/>
          <w:rtl/>
        </w:rPr>
        <w:t xml:space="preserve">رقيّة تهنئة إلى الإمام الخميني </w:t>
      </w:r>
      <w:r w:rsidRPr="005954F6">
        <w:rPr>
          <w:rFonts w:cs="MbSadr (2)"/>
          <w:bCs/>
          <w:sz w:val="32"/>
          <w:szCs w:val="32"/>
          <w:rtl/>
        </w:rPr>
        <w:t>(</w:t>
      </w:r>
      <w:r w:rsidRPr="005954F6">
        <w:rPr>
          <w:rFonts w:cs="MbSadr (2)" w:hint="cs"/>
          <w:bCs/>
          <w:sz w:val="32"/>
          <w:szCs w:val="32"/>
          <w:rtl/>
        </w:rPr>
        <w:t>قدس سره)</w:t>
      </w:r>
      <w:r w:rsidRPr="005954F6">
        <w:rPr>
          <w:rFonts w:cs="MbSadr (2)"/>
          <w:bCs/>
          <w:sz w:val="32"/>
          <w:szCs w:val="32"/>
          <w:rtl/>
        </w:rPr>
        <w:t>(1)</w:t>
      </w:r>
    </w:p>
    <w:p w:rsidR="002367DB" w:rsidRPr="005954F6" w:rsidRDefault="002367DB" w:rsidP="002367DB">
      <w:pPr>
        <w:pStyle w:val="a"/>
        <w:adjustRightInd w:val="0"/>
        <w:spacing w:line="495" w:lineRule="atLeast"/>
        <w:jc w:val="center"/>
        <w:rPr>
          <w:sz w:val="32"/>
          <w:szCs w:val="32"/>
          <w:rtl/>
        </w:rPr>
      </w:pPr>
      <w:r w:rsidRPr="005954F6">
        <w:rPr>
          <w:rFonts w:cs="MbSadr (1)"/>
          <w:sz w:val="32"/>
          <w:szCs w:val="32"/>
          <w:rtl/>
        </w:rPr>
        <w:t>ب</w:t>
      </w:r>
      <w:r w:rsidRPr="005954F6">
        <w:rPr>
          <w:rFonts w:cs="MbSadr (1)" w:hint="cs"/>
          <w:sz w:val="32"/>
          <w:szCs w:val="32"/>
          <w:rtl/>
        </w:rPr>
        <w:t>سمه تعالى</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ح</w:t>
      </w:r>
      <w:r w:rsidRPr="005954F6">
        <w:rPr>
          <w:rFonts w:cs="MbSadr (1)" w:hint="cs"/>
          <w:sz w:val="32"/>
          <w:szCs w:val="32"/>
          <w:rtl/>
        </w:rPr>
        <w:t>ضرة آية الله العظمى الإمام المجاهد الخميني دام ظلّه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أ</w:t>
      </w:r>
      <w:r w:rsidRPr="005954F6">
        <w:rPr>
          <w:rFonts w:cs="MbSadr (1)" w:hint="cs"/>
          <w:sz w:val="32"/>
          <w:szCs w:val="32"/>
          <w:rtl/>
        </w:rPr>
        <w:t>كتب لكم هذه الرسالة في لحظة من أدقّ لحظات تاريخ الإسلام</w:t>
      </w:r>
      <w:r w:rsidRPr="005954F6">
        <w:rPr>
          <w:rFonts w:hint="cs"/>
          <w:sz w:val="32"/>
          <w:szCs w:val="32"/>
          <w:rtl/>
        </w:rPr>
        <w:t> </w:t>
      </w:r>
      <w:r w:rsidRPr="005954F6">
        <w:rPr>
          <w:rFonts w:ascii="MbSadr (1)" w:hAnsi="MbSadr (1)" w:cs="MbSadr (1)" w:hint="cs"/>
          <w:sz w:val="32"/>
          <w:szCs w:val="32"/>
          <w:rtl/>
        </w:rPr>
        <w:t xml:space="preserve">، لاُعبّر </w:t>
      </w:r>
      <w:r w:rsidRPr="005954F6">
        <w:rPr>
          <w:rFonts w:cs="MbSadr (1)"/>
          <w:sz w:val="32"/>
          <w:szCs w:val="32"/>
          <w:rtl/>
        </w:rPr>
        <w:t>ع</w:t>
      </w:r>
      <w:r w:rsidRPr="005954F6">
        <w:rPr>
          <w:rFonts w:cs="MbSadr (1)" w:hint="cs"/>
          <w:sz w:val="32"/>
          <w:szCs w:val="32"/>
          <w:rtl/>
        </w:rPr>
        <w:t>ن ثقتي واعتزازي المطلق بالانتصارات الباهرة للشعب الإيراني المسلم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ه</w:t>
      </w:r>
      <w:r w:rsidRPr="005954F6">
        <w:rPr>
          <w:rFonts w:cs="MbSadr (1)" w:hint="cs"/>
          <w:sz w:val="32"/>
          <w:szCs w:val="32"/>
          <w:rtl/>
        </w:rPr>
        <w:t>ذه الانتصارات المتتالية الكبرى التي تحقّقت بقيادتكم الحكيمة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عرضت على البشريّة اُطروحة الإسلام المنقذة بدلا عن حضارتي الشرق </w:t>
      </w:r>
      <w:r w:rsidRPr="005954F6">
        <w:rPr>
          <w:rFonts w:cs="MbSadr (1)"/>
          <w:sz w:val="32"/>
          <w:szCs w:val="32"/>
          <w:rtl/>
        </w:rPr>
        <w:t>و</w:t>
      </w:r>
      <w:r w:rsidRPr="005954F6">
        <w:rPr>
          <w:rFonts w:cs="MbSadr (1)" w:hint="cs"/>
          <w:sz w:val="32"/>
          <w:szCs w:val="32"/>
          <w:rtl/>
        </w:rPr>
        <w:t>الغرب وإيدلوجيّتيهما المتقابلتين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lastRenderedPageBreak/>
        <w:t>ه</w:t>
      </w:r>
      <w:r w:rsidRPr="005954F6">
        <w:rPr>
          <w:rFonts w:cs="MbSadr (1)" w:hint="cs"/>
          <w:sz w:val="32"/>
          <w:szCs w:val="32"/>
          <w:rtl/>
        </w:rPr>
        <w:t xml:space="preserve">ذا الانتصار العظيم الذي تحقّق بإرادة الشعب الإيراني المسلم العظيمة </w:t>
      </w:r>
      <w:r w:rsidRPr="005954F6">
        <w:rPr>
          <w:rFonts w:cs="MbSadr (1)"/>
          <w:sz w:val="32"/>
          <w:szCs w:val="32"/>
          <w:rtl/>
        </w:rPr>
        <w:t>و</w:t>
      </w:r>
      <w:r w:rsidRPr="005954F6">
        <w:rPr>
          <w:rFonts w:cs="MbSadr (1)" w:hint="cs"/>
          <w:sz w:val="32"/>
          <w:szCs w:val="32"/>
          <w:rtl/>
        </w:rPr>
        <w:t>في ظلّ قيادتكم الحكيمة</w:t>
      </w:r>
      <w:r w:rsidRPr="005954F6">
        <w:rPr>
          <w:rFonts w:hint="cs"/>
          <w:sz w:val="32"/>
          <w:szCs w:val="32"/>
          <w:rtl/>
        </w:rPr>
        <w:t> </w:t>
      </w:r>
      <w:r w:rsidRPr="005954F6">
        <w:rPr>
          <w:rFonts w:ascii="MbSadr (1)" w:hAnsi="MbSadr (1)" w:cs="MbSadr (1)" w:hint="cs"/>
          <w:sz w:val="32"/>
          <w:szCs w:val="32"/>
          <w:rtl/>
        </w:rPr>
        <w:t xml:space="preserve">، وطهّر هذه الأرض الإسلاميّة من لوث شبح طاغوت </w:t>
      </w:r>
      <w:r w:rsidRPr="005954F6">
        <w:rPr>
          <w:rFonts w:cs="MbSadr (1)"/>
          <w:sz w:val="32"/>
          <w:szCs w:val="32"/>
          <w:rtl/>
        </w:rPr>
        <w:t>ا</w:t>
      </w:r>
      <w:r w:rsidRPr="005954F6">
        <w:rPr>
          <w:rFonts w:cs="MbSadr (1)" w:hint="cs"/>
          <w:sz w:val="32"/>
          <w:szCs w:val="32"/>
          <w:rtl/>
        </w:rPr>
        <w:t>لعصر</w:t>
      </w:r>
      <w:r w:rsidRPr="005954F6">
        <w:rPr>
          <w:rFonts w:hint="cs"/>
          <w:sz w:val="32"/>
          <w:szCs w:val="32"/>
          <w:rtl/>
        </w:rPr>
        <w:t> </w:t>
      </w:r>
      <w:r w:rsidRPr="005954F6">
        <w:rPr>
          <w:rFonts w:ascii="MbSadr (1)" w:hAnsi="MbSadr (1)" w:cs="MbSadr (1)" w:hint="cs"/>
          <w:sz w:val="32"/>
          <w:szCs w:val="32"/>
          <w:rtl/>
        </w:rPr>
        <w:t>، وأحيى من جديد شرف الشعب الإيراني المسلم وكرامته المخدوشة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ه</w:t>
      </w:r>
      <w:r w:rsidRPr="005954F6">
        <w:rPr>
          <w:rFonts w:cs="MbSadr (1)" w:hint="cs"/>
          <w:sz w:val="32"/>
          <w:szCs w:val="32"/>
          <w:rtl/>
        </w:rPr>
        <w:t xml:space="preserve">ذا الانتصار التاريخي الكبير الذي حصل بسعي علماء الإسلام الأحرار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برقيّة حرّرها السيّد محمود الهاشمي باللغة الفارسيّة قبيل انتصار الثورة الإسلاميّة في </w:t>
      </w:r>
      <w:r w:rsidRPr="001D57B8">
        <w:rPr>
          <w:rStyle w:val="10"/>
          <w:rtl/>
        </w:rPr>
        <w:t>إ</w:t>
      </w:r>
      <w:r w:rsidRPr="001D57B8">
        <w:rPr>
          <w:rStyle w:val="10"/>
          <w:rFonts w:hint="cs"/>
          <w:rtl/>
        </w:rPr>
        <w:t xml:space="preserve">يران بطلب من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hint="cs"/>
          <w:rtl/>
        </w:rPr>
        <w:t xml:space="preserve">، يبارك فيها للإمام الخميني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الانتصارات التي تحقّقت </w:t>
      </w:r>
      <w:r w:rsidRPr="001D57B8">
        <w:rPr>
          <w:rStyle w:val="10"/>
          <w:rtl/>
        </w:rPr>
        <w:t>ح</w:t>
      </w:r>
      <w:r w:rsidRPr="001D57B8">
        <w:rPr>
          <w:rStyle w:val="10"/>
          <w:rFonts w:hint="cs"/>
          <w:rtl/>
        </w:rPr>
        <w:t>تّى ذلك التاريخ (</w:t>
      </w:r>
      <w:r w:rsidRPr="001D57B8">
        <w:rPr>
          <w:rStyle w:val="10"/>
          <w:rFonts w:cs="Times New Roman" w:hint="cs"/>
          <w:rtl/>
        </w:rPr>
        <w:t> </w:t>
      </w:r>
      <w:r w:rsidRPr="001D57B8">
        <w:rPr>
          <w:rStyle w:val="10"/>
          <w:rFonts w:ascii="MbSadr (1)" w:hAnsi="MbSadr (1)" w:hint="cs"/>
          <w:rtl/>
        </w:rPr>
        <w:t>من محفوظات أرشيف المؤتمر العالمي للإمام الشهيد ا</w:t>
      </w:r>
      <w:r w:rsidRPr="001D57B8">
        <w:rPr>
          <w:rStyle w:val="10"/>
          <w:rFonts w:hint="cs"/>
          <w:rtl/>
        </w:rPr>
        <w:t xml:space="preserve">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لواعين وجهادهم تحت قيادتكم</w:t>
      </w:r>
      <w:r w:rsidRPr="005954F6">
        <w:rPr>
          <w:rFonts w:hint="cs"/>
          <w:sz w:val="32"/>
          <w:szCs w:val="32"/>
          <w:rtl/>
        </w:rPr>
        <w:t> </w:t>
      </w:r>
      <w:r w:rsidRPr="005954F6">
        <w:rPr>
          <w:rFonts w:ascii="MbSadr (1)" w:hAnsi="MbSadr (1)" w:cs="MbSadr (1)" w:hint="cs"/>
          <w:sz w:val="32"/>
          <w:szCs w:val="32"/>
          <w:rtl/>
        </w:rPr>
        <w:t>، وبلغ ثماره بتكاتف جميع القوى الفكريّة</w:t>
      </w:r>
      <w:r>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المعنويّة والعمليّة لجماعة العلماء</w:t>
      </w:r>
      <w:r w:rsidRPr="005954F6">
        <w:rPr>
          <w:rFonts w:hint="cs"/>
          <w:sz w:val="32"/>
          <w:szCs w:val="32"/>
          <w:rtl/>
        </w:rPr>
        <w:t> </w:t>
      </w:r>
      <w:r w:rsidRPr="005954F6">
        <w:rPr>
          <w:rFonts w:ascii="MbSadr (1)" w:hAnsi="MbSadr (1)" w:cs="MbSadr (1)" w:hint="cs"/>
          <w:sz w:val="32"/>
          <w:szCs w:val="32"/>
          <w:rtl/>
        </w:rPr>
        <w:t xml:space="preserve">، وتلاحمهم الذي قلّ نظيره في بابه عبر تاريخ </w:t>
      </w:r>
      <w:r w:rsidRPr="005954F6">
        <w:rPr>
          <w:rFonts w:cs="MbSadr (1)"/>
          <w:sz w:val="32"/>
          <w:szCs w:val="32"/>
          <w:rtl/>
        </w:rPr>
        <w:t>ع</w:t>
      </w:r>
      <w:r w:rsidRPr="005954F6">
        <w:rPr>
          <w:rFonts w:cs="MbSadr (1)" w:hint="cs"/>
          <w:sz w:val="32"/>
          <w:szCs w:val="32"/>
          <w:rtl/>
        </w:rPr>
        <w:t>لماء الشيعة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هذه الوحدة والتكاتف والتلاحم هي التي ضمنت للمجتمع الإيراني </w:t>
      </w:r>
      <w:r w:rsidRPr="005954F6">
        <w:rPr>
          <w:rFonts w:cs="MbSadr (1)"/>
          <w:sz w:val="32"/>
          <w:szCs w:val="32"/>
          <w:rtl/>
        </w:rPr>
        <w:t>ا</w:t>
      </w:r>
      <w:r w:rsidRPr="005954F6">
        <w:rPr>
          <w:rFonts w:cs="MbSadr (1)" w:hint="cs"/>
          <w:sz w:val="32"/>
          <w:szCs w:val="32"/>
          <w:rtl/>
        </w:rPr>
        <w:t>لمسلم هذا النصر الإسلامي الكبير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نحن في الوقت الذي نتربّص فيه ـ بأمل كبير من الله تعالى ـ مراحل النصر </w:t>
      </w:r>
      <w:r w:rsidRPr="005954F6">
        <w:rPr>
          <w:rFonts w:cs="MbSadr (1)"/>
          <w:sz w:val="32"/>
          <w:szCs w:val="32"/>
          <w:rtl/>
        </w:rPr>
        <w:t>ا</w:t>
      </w:r>
      <w:r w:rsidRPr="005954F6">
        <w:rPr>
          <w:rFonts w:cs="MbSadr (1)" w:hint="cs"/>
          <w:sz w:val="32"/>
          <w:szCs w:val="32"/>
          <w:rtl/>
        </w:rPr>
        <w:t>للاحقة لهذه النهضة الإسلاميّة العظيمة</w:t>
      </w:r>
      <w:r w:rsidRPr="005954F6">
        <w:rPr>
          <w:rFonts w:hint="cs"/>
          <w:sz w:val="32"/>
          <w:szCs w:val="32"/>
          <w:rtl/>
        </w:rPr>
        <w:t> </w:t>
      </w:r>
      <w:r w:rsidRPr="005954F6">
        <w:rPr>
          <w:rFonts w:ascii="MbSadr (1)" w:hAnsi="MbSadr (1)" w:cs="MbSadr (1)" w:hint="cs"/>
          <w:sz w:val="32"/>
          <w:szCs w:val="32"/>
          <w:rtl/>
        </w:rPr>
        <w:t xml:space="preserve">، نضع جميع وجودنا وإمكاناتنا في خدمة </w:t>
      </w:r>
      <w:r w:rsidRPr="005954F6">
        <w:rPr>
          <w:rFonts w:cs="MbSadr (1)"/>
          <w:sz w:val="32"/>
          <w:szCs w:val="32"/>
          <w:rtl/>
        </w:rPr>
        <w:t>و</w:t>
      </w:r>
      <w:r w:rsidRPr="005954F6">
        <w:rPr>
          <w:rFonts w:cs="MbSadr (1)" w:hint="cs"/>
          <w:sz w:val="32"/>
          <w:szCs w:val="32"/>
          <w:rtl/>
        </w:rPr>
        <w:t>جودكم العظيم والنهضة الإسلاميّة المقدّسة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ونسأل الله تعالى أن يطيل في </w:t>
      </w:r>
      <w:r w:rsidRPr="005954F6">
        <w:rPr>
          <w:rFonts w:cs="MbSadr (1)"/>
          <w:sz w:val="32"/>
          <w:szCs w:val="32"/>
          <w:rtl/>
        </w:rPr>
        <w:t>ع</w:t>
      </w:r>
      <w:r w:rsidRPr="005954F6">
        <w:rPr>
          <w:rFonts w:cs="MbSadr (1)" w:hint="cs"/>
          <w:sz w:val="32"/>
          <w:szCs w:val="32"/>
          <w:rtl/>
        </w:rPr>
        <w:t>مركم</w:t>
      </w:r>
      <w:r w:rsidRPr="005954F6">
        <w:rPr>
          <w:rFonts w:hint="cs"/>
          <w:sz w:val="32"/>
          <w:szCs w:val="32"/>
          <w:rtl/>
        </w:rPr>
        <w:t> </w:t>
      </w:r>
      <w:r w:rsidRPr="005954F6">
        <w:rPr>
          <w:rFonts w:ascii="MbSadr (1)" w:hAnsi="MbSadr (1)" w:cs="MbSadr (1)" w:hint="cs"/>
          <w:sz w:val="32"/>
          <w:szCs w:val="32"/>
          <w:rtl/>
        </w:rPr>
        <w:t>، ويزيد في عزّتكم</w:t>
      </w:r>
      <w:r w:rsidRPr="005954F6">
        <w:rPr>
          <w:rFonts w:hint="cs"/>
          <w:sz w:val="32"/>
          <w:szCs w:val="32"/>
          <w:rtl/>
        </w:rPr>
        <w:t> </w:t>
      </w:r>
      <w:r w:rsidRPr="005954F6">
        <w:rPr>
          <w:rFonts w:ascii="MbSadr (1)" w:hAnsi="MbSadr (1)" w:cs="MbSadr (1)" w:hint="cs"/>
          <w:sz w:val="32"/>
          <w:szCs w:val="32"/>
          <w:rtl/>
        </w:rPr>
        <w:t xml:space="preserve">، ويحقّق آمالنا العتيدة الكبيرة في ظلّ مرجعيّتكم </w:t>
      </w:r>
      <w:r w:rsidRPr="005954F6">
        <w:rPr>
          <w:rFonts w:cs="MbSadr (1)"/>
          <w:sz w:val="32"/>
          <w:szCs w:val="32"/>
          <w:rtl/>
        </w:rPr>
        <w:t>و</w:t>
      </w:r>
      <w:r w:rsidRPr="005954F6">
        <w:rPr>
          <w:rFonts w:cs="MbSadr (1)" w:hint="cs"/>
          <w:sz w:val="32"/>
          <w:szCs w:val="32"/>
          <w:rtl/>
        </w:rPr>
        <w:t>قيادتكم إن شاء 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ا</w:t>
      </w:r>
      <w:r w:rsidRPr="005954F6">
        <w:rPr>
          <w:rFonts w:cs="MbSadr (2)" w:hint="cs"/>
          <w:bCs/>
          <w:sz w:val="32"/>
          <w:szCs w:val="32"/>
          <w:rtl/>
        </w:rPr>
        <w:t>لنحف الأشرف</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7 / </w:t>
      </w:r>
      <w:r w:rsidRPr="005954F6">
        <w:rPr>
          <w:rFonts w:cs="MbSadr (2)" w:hint="cs"/>
          <w:bCs/>
          <w:sz w:val="32"/>
          <w:szCs w:val="32"/>
          <w:rtl/>
        </w:rPr>
        <w:t>ربيع الأوّل / 1399 هـ</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ر</w:t>
      </w:r>
      <w:r w:rsidRPr="005954F6">
        <w:rPr>
          <w:rFonts w:cs="MbSadr (2)" w:hint="cs"/>
          <w:bCs/>
          <w:sz w:val="32"/>
          <w:szCs w:val="32"/>
          <w:rtl/>
        </w:rPr>
        <w:t>سالة إرشاديّة إلى طلاّبه</w:t>
      </w: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lastRenderedPageBreak/>
        <w:t>ح</w:t>
      </w:r>
      <w:r w:rsidRPr="005954F6">
        <w:rPr>
          <w:rFonts w:cs="MbSadr (2)" w:hint="cs"/>
          <w:bCs/>
          <w:sz w:val="32"/>
          <w:szCs w:val="32"/>
          <w:rtl/>
        </w:rPr>
        <w:t>ول وظيفتهم تجاه الثورة الإسلاميّة في إيران</w:t>
      </w:r>
      <w:r w:rsidRPr="005954F6">
        <w:rPr>
          <w:rFonts w:cs="MbSadr (2)"/>
          <w:bCs/>
          <w:sz w:val="32"/>
          <w:szCs w:val="32"/>
          <w:rtl/>
        </w:rPr>
        <w:t>(1)</w:t>
      </w:r>
    </w:p>
    <w:p w:rsidR="002367DB" w:rsidRPr="005954F6" w:rsidRDefault="002367DB" w:rsidP="002367DB">
      <w:pPr>
        <w:pStyle w:val="a"/>
        <w:adjustRightInd w:val="0"/>
        <w:spacing w:line="495"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أ</w:t>
      </w:r>
      <w:r w:rsidRPr="005954F6">
        <w:rPr>
          <w:rFonts w:cs="MbSadr (1)" w:hint="cs"/>
          <w:sz w:val="32"/>
          <w:szCs w:val="32"/>
          <w:rtl/>
        </w:rPr>
        <w:t>ولادي وأعزّائي حفظكم الله بعينه التي لا تنام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لسلام عليكم جميعاً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أ</w:t>
      </w:r>
      <w:r w:rsidRPr="005954F6">
        <w:rPr>
          <w:rFonts w:cs="MbSadr (1)" w:hint="cs"/>
          <w:sz w:val="32"/>
          <w:szCs w:val="32"/>
          <w:rtl/>
        </w:rPr>
        <w:t xml:space="preserve">كتب إليكم في هذه اللحظات العظيمة التي حقّق فيها الإسلام نصراً حاسماً </w:t>
      </w:r>
      <w:r w:rsidRPr="005954F6">
        <w:rPr>
          <w:rFonts w:cs="MbSadr (1)"/>
          <w:sz w:val="32"/>
          <w:szCs w:val="32"/>
          <w:rtl/>
        </w:rPr>
        <w:t>و</w:t>
      </w:r>
      <w:r w:rsidRPr="005954F6">
        <w:rPr>
          <w:rFonts w:cs="MbSadr (1)" w:hint="cs"/>
          <w:sz w:val="32"/>
          <w:szCs w:val="32"/>
          <w:rtl/>
        </w:rPr>
        <w:t>فريداً في تاريخنا الحديث على يد الشعب الإيراني المسلم</w:t>
      </w:r>
      <w:r w:rsidRPr="005954F6">
        <w:rPr>
          <w:rFonts w:hint="cs"/>
          <w:sz w:val="32"/>
          <w:szCs w:val="32"/>
          <w:rtl/>
        </w:rPr>
        <w:t> </w:t>
      </w:r>
      <w:r w:rsidRPr="005954F6">
        <w:rPr>
          <w:rFonts w:ascii="MbSadr (1)" w:hAnsi="MbSadr (1)" w:cs="MbSadr (1)" w:hint="cs"/>
          <w:sz w:val="32"/>
          <w:szCs w:val="32"/>
          <w:rtl/>
        </w:rPr>
        <w:t xml:space="preserve">، وبقيادة الإمام </w:t>
      </w:r>
      <w:r w:rsidRPr="005954F6">
        <w:rPr>
          <w:rFonts w:cs="MbSadr (1)"/>
          <w:sz w:val="32"/>
          <w:szCs w:val="32"/>
          <w:rtl/>
        </w:rPr>
        <w:t>ا</w:t>
      </w:r>
      <w:r w:rsidRPr="005954F6">
        <w:rPr>
          <w:rFonts w:cs="MbSadr (1)" w:hint="cs"/>
          <w:sz w:val="32"/>
          <w:szCs w:val="32"/>
          <w:rtl/>
        </w:rPr>
        <w:t>لخميني دام ظلّه</w:t>
      </w:r>
      <w:r w:rsidRPr="005954F6">
        <w:rPr>
          <w:rFonts w:hint="cs"/>
          <w:sz w:val="32"/>
          <w:szCs w:val="32"/>
          <w:rtl/>
        </w:rPr>
        <w:t> </w:t>
      </w:r>
      <w:r w:rsidRPr="005954F6">
        <w:rPr>
          <w:rFonts w:ascii="MbSadr (1)" w:hAnsi="MbSadr (1)" w:cs="MbSadr (1)" w:hint="cs"/>
          <w:sz w:val="32"/>
          <w:szCs w:val="32"/>
          <w:rtl/>
        </w:rPr>
        <w:t>، وتعاضد سائر القوى الخيّرة والعلماء الأعلام</w:t>
      </w:r>
      <w:r w:rsidRPr="005954F6">
        <w:rPr>
          <w:rFonts w:hint="cs"/>
          <w:sz w:val="32"/>
          <w:szCs w:val="32"/>
          <w:rtl/>
        </w:rPr>
        <w:t> </w:t>
      </w:r>
      <w:r w:rsidRPr="005954F6">
        <w:rPr>
          <w:rFonts w:ascii="MbSadr (1)" w:hAnsi="MbSadr (1)" w:cs="MbSadr (1)" w:hint="cs"/>
          <w:sz w:val="32"/>
          <w:szCs w:val="32"/>
          <w:rtl/>
        </w:rPr>
        <w:t xml:space="preserve">، وإذا بالحلم </w:t>
      </w:r>
      <w:r w:rsidRPr="005954F6">
        <w:rPr>
          <w:rFonts w:cs="MbSadr (1)"/>
          <w:sz w:val="32"/>
          <w:szCs w:val="32"/>
          <w:rtl/>
        </w:rPr>
        <w:t>ي</w:t>
      </w:r>
      <w:r w:rsidRPr="005954F6">
        <w:rPr>
          <w:rFonts w:cs="MbSadr (1)" w:hint="cs"/>
          <w:sz w:val="32"/>
          <w:szCs w:val="32"/>
          <w:rtl/>
        </w:rPr>
        <w:t>صبح حقيقة</w:t>
      </w:r>
      <w:r w:rsidRPr="005954F6">
        <w:rPr>
          <w:rFonts w:hint="cs"/>
          <w:sz w:val="32"/>
          <w:szCs w:val="32"/>
          <w:rtl/>
        </w:rPr>
        <w:t> </w:t>
      </w:r>
      <w:r w:rsidRPr="005954F6">
        <w:rPr>
          <w:rFonts w:ascii="MbSadr (1)" w:hAnsi="MbSadr (1)" w:cs="MbSadr (1)" w:hint="cs"/>
          <w:sz w:val="32"/>
          <w:szCs w:val="32"/>
          <w:rtl/>
        </w:rPr>
        <w:t>، وإذا بالأمل يتحقّق</w:t>
      </w:r>
      <w:r w:rsidRPr="005954F6">
        <w:rPr>
          <w:rFonts w:hint="cs"/>
          <w:sz w:val="32"/>
          <w:szCs w:val="32"/>
          <w:rtl/>
        </w:rPr>
        <w:t> </w:t>
      </w:r>
      <w:r w:rsidRPr="005954F6">
        <w:rPr>
          <w:rFonts w:ascii="MbSadr (1)" w:hAnsi="MbSadr (1)" w:cs="MbSadr (1)" w:hint="cs"/>
          <w:sz w:val="32"/>
          <w:szCs w:val="32"/>
          <w:rtl/>
        </w:rPr>
        <w:t>، وإذا بالأفكار تنطلق بركاناً على الظالمين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تجسّد وتقيم دولة الحقّ والإسلام على الأرض</w:t>
      </w:r>
      <w:r w:rsidRPr="005954F6">
        <w:rPr>
          <w:rFonts w:hint="cs"/>
          <w:sz w:val="32"/>
          <w:szCs w:val="32"/>
          <w:rtl/>
        </w:rPr>
        <w:t> </w:t>
      </w:r>
      <w:r w:rsidRPr="005954F6">
        <w:rPr>
          <w:rFonts w:ascii="MbSadr (1)" w:hAnsi="MbSadr (1)" w:cs="MbSadr (1)" w:hint="cs"/>
          <w:sz w:val="32"/>
          <w:szCs w:val="32"/>
          <w:rtl/>
        </w:rPr>
        <w:t xml:space="preserve">، وإذا بالإسلام الذي حبسه </w:t>
      </w:r>
      <w:r w:rsidRPr="005954F6">
        <w:rPr>
          <w:rFonts w:cs="MbSadr (1)"/>
          <w:sz w:val="32"/>
          <w:szCs w:val="32"/>
          <w:rtl/>
        </w:rPr>
        <w:t>ا</w:t>
      </w:r>
      <w:r w:rsidRPr="005954F6">
        <w:rPr>
          <w:rFonts w:cs="MbSadr (1)" w:hint="cs"/>
          <w:sz w:val="32"/>
          <w:szCs w:val="32"/>
          <w:rtl/>
        </w:rPr>
        <w:t>لظالمون والمستعمرون في قمقم</w:t>
      </w:r>
      <w:r w:rsidRPr="005954F6">
        <w:rPr>
          <w:rFonts w:hint="cs"/>
          <w:sz w:val="32"/>
          <w:szCs w:val="32"/>
          <w:rtl/>
        </w:rPr>
        <w:t> </w:t>
      </w:r>
      <w:r w:rsidRPr="005954F6">
        <w:rPr>
          <w:rFonts w:ascii="MbSadr (1)" w:hAnsi="MbSadr (1)" w:cs="MbSadr (1)" w:hint="cs"/>
          <w:sz w:val="32"/>
          <w:szCs w:val="32"/>
          <w:rtl/>
        </w:rPr>
        <w:t xml:space="preserve">، يكسر القمقم بسواعد إيرانيّة فتيّة لا ترهب </w:t>
      </w:r>
      <w:r w:rsidRPr="005954F6">
        <w:rPr>
          <w:rFonts w:cs="MbSadr (1)"/>
          <w:sz w:val="32"/>
          <w:szCs w:val="32"/>
          <w:rtl/>
        </w:rPr>
        <w:t>ا</w:t>
      </w:r>
      <w:r w:rsidRPr="005954F6">
        <w:rPr>
          <w:rFonts w:cs="MbSadr (1)" w:hint="cs"/>
          <w:sz w:val="32"/>
          <w:szCs w:val="32"/>
          <w:rtl/>
        </w:rPr>
        <w:t>لموت</w:t>
      </w:r>
      <w:r w:rsidRPr="005954F6">
        <w:rPr>
          <w:rFonts w:hint="cs"/>
          <w:sz w:val="32"/>
          <w:szCs w:val="32"/>
          <w:rtl/>
        </w:rPr>
        <w:t> </w:t>
      </w:r>
      <w:r w:rsidRPr="005954F6">
        <w:rPr>
          <w:rFonts w:ascii="MbSadr (1)" w:hAnsi="MbSadr (1)" w:cs="MbSadr (1)" w:hint="cs"/>
          <w:sz w:val="32"/>
          <w:szCs w:val="32"/>
          <w:rtl/>
        </w:rPr>
        <w:t>، ولم يثنِ عزيمتها إرهاب الطواغيت</w:t>
      </w:r>
      <w:r w:rsidRPr="005954F6">
        <w:rPr>
          <w:rFonts w:hint="cs"/>
          <w:sz w:val="32"/>
          <w:szCs w:val="32"/>
          <w:rtl/>
        </w:rPr>
        <w:t> </w:t>
      </w:r>
      <w:r w:rsidRPr="005954F6">
        <w:rPr>
          <w:rFonts w:ascii="MbSadr (1)" w:hAnsi="MbSadr (1)" w:cs="MbSadr (1)" w:hint="cs"/>
          <w:sz w:val="32"/>
          <w:szCs w:val="32"/>
          <w:rtl/>
        </w:rPr>
        <w:t xml:space="preserve">، ثمّ ينطلق من القمقم ليزلزل الأرض </w:t>
      </w:r>
      <w:r w:rsidRPr="005954F6">
        <w:rPr>
          <w:rFonts w:cs="MbSadr (1)"/>
          <w:sz w:val="32"/>
          <w:szCs w:val="32"/>
          <w:rtl/>
        </w:rPr>
        <w:t>ت</w:t>
      </w:r>
      <w:r w:rsidRPr="005954F6">
        <w:rPr>
          <w:rFonts w:cs="MbSadr (1)" w:hint="cs"/>
          <w:sz w:val="32"/>
          <w:szCs w:val="32"/>
          <w:rtl/>
        </w:rPr>
        <w:t>حت أقدام كلّ الظالمين</w:t>
      </w:r>
      <w:r w:rsidRPr="005954F6">
        <w:rPr>
          <w:rFonts w:hint="cs"/>
          <w:sz w:val="32"/>
          <w:szCs w:val="32"/>
          <w:rtl/>
        </w:rPr>
        <w:t> </w:t>
      </w:r>
      <w:r w:rsidRPr="005954F6">
        <w:rPr>
          <w:rFonts w:ascii="MbSadr (1)" w:hAnsi="MbSadr (1)" w:cs="MbSadr (1)" w:hint="cs"/>
          <w:sz w:val="32"/>
          <w:szCs w:val="32"/>
          <w:rtl/>
        </w:rPr>
        <w:t xml:space="preserve">، ويبعث في نفوس المسلمين جميعاً في مشارق الأرض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رسالة حرّرها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إلى طلاّبه في أعقاب انتصار الثورة الإسلاميّة في إيران</w:t>
      </w:r>
      <w:r w:rsidRPr="001D57B8">
        <w:rPr>
          <w:rStyle w:val="10"/>
          <w:rFonts w:cs="Times New Roman" w:hint="cs"/>
          <w:rtl/>
        </w:rPr>
        <w:t> </w:t>
      </w:r>
      <w:r w:rsidRPr="001D57B8">
        <w:rPr>
          <w:rStyle w:val="10"/>
          <w:rFonts w:ascii="MbSadr (1)" w:hAnsi="MbSadr (1)" w:hint="cs"/>
          <w:rtl/>
        </w:rPr>
        <w:t xml:space="preserve">، </w:t>
      </w:r>
      <w:r w:rsidRPr="001D57B8">
        <w:rPr>
          <w:rStyle w:val="10"/>
          <w:rtl/>
        </w:rPr>
        <w:t>ي</w:t>
      </w:r>
      <w:r w:rsidRPr="001D57B8">
        <w:rPr>
          <w:rStyle w:val="10"/>
          <w:rFonts w:hint="cs"/>
          <w:rtl/>
        </w:rPr>
        <w:t>ضعهم من خلالها أمام وظيفتهم تجاه الثورة الفتيّة (</w:t>
      </w:r>
      <w:r w:rsidRPr="001D57B8">
        <w:rPr>
          <w:rStyle w:val="10"/>
          <w:rFonts w:cs="Times New Roman" w:hint="cs"/>
          <w:rtl/>
        </w:rPr>
        <w:t> </w:t>
      </w:r>
      <w:r w:rsidRPr="001D57B8">
        <w:rPr>
          <w:rStyle w:val="10"/>
          <w:rFonts w:ascii="MbSadr (1)" w:hAnsi="MbSadr (1)" w:hint="cs"/>
          <w:rtl/>
        </w:rPr>
        <w:t xml:space="preserve">من محفوظات أرشيف المؤتمر العالمي </w:t>
      </w:r>
      <w:r w:rsidRPr="001D57B8">
        <w:rPr>
          <w:rStyle w:val="10"/>
          <w:rtl/>
        </w:rPr>
        <w:t>ل</w:t>
      </w:r>
      <w:r w:rsidRPr="001D57B8">
        <w:rPr>
          <w:rStyle w:val="10"/>
          <w:rFonts w:hint="cs"/>
          <w:rtl/>
        </w:rPr>
        <w:t xml:space="preserve">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مغاربها روحاً جديدة وأملا جديداً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الواجب على كلّ واحد منكم</w:t>
      </w:r>
      <w:r w:rsidRPr="005954F6">
        <w:rPr>
          <w:rFonts w:hint="cs"/>
          <w:sz w:val="32"/>
          <w:szCs w:val="32"/>
          <w:rtl/>
        </w:rPr>
        <w:t> </w:t>
      </w:r>
      <w:r w:rsidRPr="005954F6">
        <w:rPr>
          <w:rFonts w:ascii="MbSadr (1)" w:hAnsi="MbSadr (1)" w:cs="MbSadr (1)" w:hint="cs"/>
          <w:sz w:val="32"/>
          <w:szCs w:val="32"/>
          <w:rtl/>
        </w:rPr>
        <w:t xml:space="preserve">، وعلى كلّ فرد قدّر له حظّه السعيد أن </w:t>
      </w:r>
      <w:r w:rsidRPr="005954F6">
        <w:rPr>
          <w:rFonts w:cs="MbSadr (1)"/>
          <w:sz w:val="32"/>
          <w:szCs w:val="32"/>
          <w:rtl/>
        </w:rPr>
        <w:t>ي</w:t>
      </w:r>
      <w:r w:rsidRPr="005954F6">
        <w:rPr>
          <w:rFonts w:cs="MbSadr (1)" w:hint="cs"/>
          <w:sz w:val="32"/>
          <w:szCs w:val="32"/>
          <w:rtl/>
        </w:rPr>
        <w:t>عيش في كنف هذه التجربة الإسلاميّة الرائدة أن يبذل كلّ طاقاته</w:t>
      </w:r>
      <w:r w:rsidRPr="005954F6">
        <w:rPr>
          <w:rFonts w:hint="cs"/>
          <w:sz w:val="32"/>
          <w:szCs w:val="32"/>
          <w:rtl/>
        </w:rPr>
        <w:t> </w:t>
      </w:r>
      <w:r w:rsidRPr="005954F6">
        <w:rPr>
          <w:rFonts w:ascii="MbSadr (1)" w:hAnsi="MbSadr (1)" w:cs="MbSadr (1)" w:hint="cs"/>
          <w:sz w:val="32"/>
          <w:szCs w:val="32"/>
          <w:rtl/>
        </w:rPr>
        <w:t xml:space="preserve">، وكلّ ما لديه </w:t>
      </w:r>
      <w:r w:rsidRPr="005954F6">
        <w:rPr>
          <w:rFonts w:cs="MbSadr (1)"/>
          <w:sz w:val="32"/>
          <w:szCs w:val="32"/>
          <w:rtl/>
        </w:rPr>
        <w:t>م</w:t>
      </w:r>
      <w:r w:rsidRPr="005954F6">
        <w:rPr>
          <w:rFonts w:cs="MbSadr (1)" w:hint="cs"/>
          <w:sz w:val="32"/>
          <w:szCs w:val="32"/>
          <w:rtl/>
        </w:rPr>
        <w:t>ن إمكانات وخدمات</w:t>
      </w:r>
      <w:r w:rsidRPr="005954F6">
        <w:rPr>
          <w:rFonts w:hint="cs"/>
          <w:sz w:val="32"/>
          <w:szCs w:val="32"/>
          <w:rtl/>
        </w:rPr>
        <w:t> </w:t>
      </w:r>
      <w:r w:rsidRPr="005954F6">
        <w:rPr>
          <w:rFonts w:ascii="MbSadr (1)" w:hAnsi="MbSadr (1)" w:cs="MbSadr (1)" w:hint="cs"/>
          <w:sz w:val="32"/>
          <w:szCs w:val="32"/>
          <w:rtl/>
        </w:rPr>
        <w:t>، ويضع ذلك كلّه في خد</w:t>
      </w:r>
      <w:r w:rsidRPr="005954F6">
        <w:rPr>
          <w:rFonts w:cs="MbSadr (1)" w:hint="cs"/>
          <w:sz w:val="32"/>
          <w:szCs w:val="32"/>
          <w:rtl/>
        </w:rPr>
        <w:t>مة هذه التجربة</w:t>
      </w:r>
      <w:r w:rsidRPr="005954F6">
        <w:rPr>
          <w:rFonts w:hint="cs"/>
          <w:sz w:val="32"/>
          <w:szCs w:val="32"/>
          <w:rtl/>
        </w:rPr>
        <w:t> </w:t>
      </w:r>
      <w:r w:rsidRPr="005954F6">
        <w:rPr>
          <w:rFonts w:ascii="MbSadr (1)" w:hAnsi="MbSadr (1)" w:cs="MbSadr (1)" w:hint="cs"/>
          <w:sz w:val="32"/>
          <w:szCs w:val="32"/>
          <w:rtl/>
        </w:rPr>
        <w:t xml:space="preserve">، فلا توقّف في </w:t>
      </w:r>
      <w:r w:rsidRPr="005954F6">
        <w:rPr>
          <w:rFonts w:cs="MbSadr (1)"/>
          <w:sz w:val="32"/>
          <w:szCs w:val="32"/>
          <w:rtl/>
        </w:rPr>
        <w:t>ا</w:t>
      </w:r>
      <w:r w:rsidRPr="005954F6">
        <w:rPr>
          <w:rFonts w:cs="MbSadr (1)" w:hint="cs"/>
          <w:sz w:val="32"/>
          <w:szCs w:val="32"/>
          <w:rtl/>
        </w:rPr>
        <w:t>لبذل والبناء يُشاد لأجل الإسلام</w:t>
      </w:r>
      <w:r w:rsidRPr="005954F6">
        <w:rPr>
          <w:rFonts w:hint="cs"/>
          <w:sz w:val="32"/>
          <w:szCs w:val="32"/>
          <w:rtl/>
        </w:rPr>
        <w:t> </w:t>
      </w:r>
      <w:r w:rsidRPr="005954F6">
        <w:rPr>
          <w:rFonts w:ascii="MbSadr (1)" w:hAnsi="MbSadr (1)" w:cs="MbSadr (1)" w:hint="cs"/>
          <w:sz w:val="32"/>
          <w:szCs w:val="32"/>
          <w:rtl/>
        </w:rPr>
        <w:t xml:space="preserve">، ولا حدّ للبذل والقضيّة ترتفع رايتها بقوّة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وعمليّة البناء الجديد بحاجة إلى طاقات كلّ فرد مهما كانت ضئيلة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يجب أن يكون واضحاً أيضاً أنّ مرجعيّة السيّد الخميني التي جسّدت </w:t>
      </w:r>
      <w:r w:rsidRPr="005954F6">
        <w:rPr>
          <w:rFonts w:cs="MbSadr (1)"/>
          <w:sz w:val="32"/>
          <w:szCs w:val="32"/>
          <w:rtl/>
        </w:rPr>
        <w:t>آ</w:t>
      </w:r>
      <w:r w:rsidRPr="005954F6">
        <w:rPr>
          <w:rFonts w:cs="MbSadr (1)" w:hint="cs"/>
          <w:sz w:val="32"/>
          <w:szCs w:val="32"/>
          <w:rtl/>
        </w:rPr>
        <w:t>مال الإسلام في إيران اليوم</w:t>
      </w:r>
      <w:r w:rsidRPr="005954F6">
        <w:rPr>
          <w:rFonts w:hint="cs"/>
          <w:sz w:val="32"/>
          <w:szCs w:val="32"/>
          <w:rtl/>
        </w:rPr>
        <w:t> </w:t>
      </w:r>
      <w:r w:rsidRPr="005954F6">
        <w:rPr>
          <w:rFonts w:ascii="MbSadr (1)" w:hAnsi="MbSadr (1)" w:cs="MbSadr (1)" w:hint="cs"/>
          <w:sz w:val="32"/>
          <w:szCs w:val="32"/>
          <w:rtl/>
        </w:rPr>
        <w:t>، لا بدّ من الالتفاف حولها والإخلاص لها</w:t>
      </w:r>
      <w:r w:rsidRPr="005954F6">
        <w:rPr>
          <w:rFonts w:hint="cs"/>
          <w:sz w:val="32"/>
          <w:szCs w:val="32"/>
          <w:rtl/>
        </w:rPr>
        <w:t> </w:t>
      </w:r>
      <w:r w:rsidRPr="005954F6">
        <w:rPr>
          <w:rFonts w:ascii="MbSadr (1)" w:hAnsi="MbSadr (1)" w:cs="MbSadr (1)" w:hint="cs"/>
          <w:sz w:val="32"/>
          <w:szCs w:val="32"/>
          <w:rtl/>
        </w:rPr>
        <w:t xml:space="preserve">، وحماية </w:t>
      </w:r>
      <w:r w:rsidRPr="005954F6">
        <w:rPr>
          <w:rFonts w:cs="MbSadr (1)"/>
          <w:sz w:val="32"/>
          <w:szCs w:val="32"/>
          <w:rtl/>
        </w:rPr>
        <w:t>م</w:t>
      </w:r>
      <w:r w:rsidRPr="005954F6">
        <w:rPr>
          <w:rFonts w:cs="MbSadr (1)" w:hint="cs"/>
          <w:sz w:val="32"/>
          <w:szCs w:val="32"/>
          <w:rtl/>
        </w:rPr>
        <w:t>صالحها</w:t>
      </w:r>
      <w:r w:rsidRPr="005954F6">
        <w:rPr>
          <w:rFonts w:hint="cs"/>
          <w:sz w:val="32"/>
          <w:szCs w:val="32"/>
          <w:rtl/>
        </w:rPr>
        <w:t> </w:t>
      </w:r>
      <w:r w:rsidRPr="005954F6">
        <w:rPr>
          <w:rFonts w:ascii="MbSadr (1)" w:hAnsi="MbSadr (1)" w:cs="MbSadr (1)" w:hint="cs"/>
          <w:sz w:val="32"/>
          <w:szCs w:val="32"/>
          <w:rtl/>
        </w:rPr>
        <w:t>، والذوبان في وجودها العظيم بقدر ذوبانها في هدفها العظيم</w:t>
      </w:r>
      <w:r w:rsidRPr="005954F6">
        <w:rPr>
          <w:rFonts w:hint="cs"/>
          <w:sz w:val="32"/>
          <w:szCs w:val="32"/>
          <w:rtl/>
        </w:rPr>
        <w:t> </w:t>
      </w:r>
      <w:r w:rsidRPr="005954F6">
        <w:rPr>
          <w:rFonts w:ascii="MbSadr (1)" w:hAnsi="MbSadr (1)" w:cs="MbSadr (1)" w:hint="cs"/>
          <w:sz w:val="32"/>
          <w:szCs w:val="32"/>
          <w:rtl/>
        </w:rPr>
        <w:t xml:space="preserve">، وليست </w:t>
      </w:r>
      <w:r w:rsidRPr="005954F6">
        <w:rPr>
          <w:rFonts w:cs="MbSadr (1)"/>
          <w:sz w:val="32"/>
          <w:szCs w:val="32"/>
          <w:rtl/>
        </w:rPr>
        <w:t>ا</w:t>
      </w:r>
      <w:r w:rsidRPr="005954F6">
        <w:rPr>
          <w:rFonts w:cs="MbSadr (1)" w:hint="cs"/>
          <w:sz w:val="32"/>
          <w:szCs w:val="32"/>
          <w:rtl/>
        </w:rPr>
        <w:t>لمرجعيّة الصالحة شخصاً</w:t>
      </w:r>
      <w:r w:rsidRPr="005954F6">
        <w:rPr>
          <w:rFonts w:hint="cs"/>
          <w:sz w:val="32"/>
          <w:szCs w:val="32"/>
          <w:rtl/>
        </w:rPr>
        <w:t> </w:t>
      </w:r>
      <w:r w:rsidRPr="005954F6">
        <w:rPr>
          <w:rFonts w:ascii="MbSadr (1)" w:hAnsi="MbSadr (1)" w:cs="MbSadr (1)" w:hint="cs"/>
          <w:sz w:val="32"/>
          <w:szCs w:val="32"/>
          <w:rtl/>
        </w:rPr>
        <w:t>، وإنّما هي هدف وطريق</w:t>
      </w:r>
      <w:r w:rsidRPr="005954F6">
        <w:rPr>
          <w:rFonts w:hint="cs"/>
          <w:sz w:val="32"/>
          <w:szCs w:val="32"/>
          <w:rtl/>
        </w:rPr>
        <w:t> </w:t>
      </w:r>
      <w:r w:rsidRPr="005954F6">
        <w:rPr>
          <w:rFonts w:ascii="MbSadr (1)" w:hAnsi="MbSadr (1)" w:cs="MbSadr (1)" w:hint="cs"/>
          <w:sz w:val="32"/>
          <w:szCs w:val="32"/>
          <w:rtl/>
        </w:rPr>
        <w:t xml:space="preserve">، وكلّ مرجعيّة حقّقت ذلك </w:t>
      </w:r>
      <w:r w:rsidRPr="005954F6">
        <w:rPr>
          <w:rFonts w:cs="MbSadr (1)"/>
          <w:sz w:val="32"/>
          <w:szCs w:val="32"/>
          <w:rtl/>
        </w:rPr>
        <w:t>ا</w:t>
      </w:r>
      <w:r w:rsidRPr="005954F6">
        <w:rPr>
          <w:rFonts w:cs="MbSadr (1)" w:hint="cs"/>
          <w:sz w:val="32"/>
          <w:szCs w:val="32"/>
          <w:rtl/>
        </w:rPr>
        <w:t>لهدف والطريق فهي المرجعيّة الصالحة التي يجب العمل لها بكلّ إخلاص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الميدان المرجعي أو الساحة المرجعيّة في إيران يجب الابتعاد بها عن أيّ </w:t>
      </w:r>
      <w:r w:rsidRPr="005954F6">
        <w:rPr>
          <w:rFonts w:cs="MbSadr (1)"/>
          <w:sz w:val="32"/>
          <w:szCs w:val="32"/>
          <w:rtl/>
        </w:rPr>
        <w:t>ش</w:t>
      </w:r>
      <w:r w:rsidRPr="005954F6">
        <w:rPr>
          <w:rFonts w:cs="MbSadr (1)" w:hint="cs"/>
          <w:sz w:val="32"/>
          <w:szCs w:val="32"/>
          <w:rtl/>
        </w:rPr>
        <w:t>ىء من شأنه أن يُضعف أو لا يساهم في الحفاظ على المرجعيّة الرشيدة القائدة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خذ الله بيدكم</w:t>
      </w:r>
      <w:r w:rsidRPr="005954F6">
        <w:rPr>
          <w:rFonts w:hint="cs"/>
          <w:sz w:val="32"/>
          <w:szCs w:val="32"/>
          <w:rtl/>
        </w:rPr>
        <w:t> </w:t>
      </w:r>
      <w:r w:rsidRPr="005954F6">
        <w:rPr>
          <w:rFonts w:ascii="MbSadr (1)" w:hAnsi="MbSadr (1)" w:cs="MbSadr (1)" w:hint="cs"/>
          <w:sz w:val="32"/>
          <w:szCs w:val="32"/>
          <w:rtl/>
        </w:rPr>
        <w:t>، وأقرّ عيونكم بفرحة النصر</w:t>
      </w:r>
      <w:r w:rsidRPr="005954F6">
        <w:rPr>
          <w:rFonts w:hint="cs"/>
          <w:sz w:val="32"/>
          <w:szCs w:val="32"/>
          <w:rtl/>
        </w:rPr>
        <w:t> </w:t>
      </w:r>
      <w:r w:rsidRPr="005954F6">
        <w:rPr>
          <w:rFonts w:ascii="MbSadr (1)" w:hAnsi="MbSadr (1)" w:cs="MbSadr (1)" w:hint="cs"/>
          <w:sz w:val="32"/>
          <w:szCs w:val="32"/>
          <w:rtl/>
        </w:rPr>
        <w:t xml:space="preserve">، وحفظكم سنداً وذخراً والسلام </w:t>
      </w:r>
      <w:r w:rsidRPr="005954F6">
        <w:rPr>
          <w:rFonts w:cs="MbSadr (1)"/>
          <w:sz w:val="32"/>
          <w:szCs w:val="32"/>
          <w:rtl/>
        </w:rPr>
        <w:t>ع</w:t>
      </w:r>
      <w:r w:rsidRPr="005954F6">
        <w:rPr>
          <w:rFonts w:cs="MbSadr (1)" w:hint="cs"/>
          <w:sz w:val="32"/>
          <w:szCs w:val="32"/>
          <w:rtl/>
        </w:rPr>
        <w:t>ليكم يا أحبّتي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4541"/>
        <w:rPr>
          <w:sz w:val="32"/>
          <w:szCs w:val="32"/>
          <w:rtl/>
        </w:rPr>
      </w:pPr>
    </w:p>
    <w:p w:rsidR="002367DB" w:rsidRPr="005954F6" w:rsidRDefault="002367DB" w:rsidP="002367DB">
      <w:pPr>
        <w:pStyle w:val="a"/>
        <w:adjustRightInd w:val="0"/>
        <w:ind w:left="4541"/>
        <w:jc w:val="center"/>
        <w:rPr>
          <w:sz w:val="32"/>
          <w:szCs w:val="32"/>
          <w:rtl/>
        </w:rPr>
      </w:pPr>
      <w:r w:rsidRPr="005954F6">
        <w:rPr>
          <w:rFonts w:cs="MbSadr (2)"/>
          <w:bCs/>
          <w:sz w:val="32"/>
          <w:szCs w:val="32"/>
          <w:rtl/>
        </w:rPr>
        <w:t>أ</w:t>
      </w:r>
      <w:r w:rsidRPr="005954F6">
        <w:rPr>
          <w:rFonts w:cs="MbSadr (2)" w:hint="cs"/>
          <w:bCs/>
          <w:sz w:val="32"/>
          <w:szCs w:val="32"/>
          <w:rtl/>
        </w:rPr>
        <w:t>بوكم</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ب</w:t>
      </w:r>
      <w:r w:rsidRPr="005954F6">
        <w:rPr>
          <w:rFonts w:cs="MbSadr (2)" w:hint="cs"/>
          <w:bCs/>
          <w:sz w:val="32"/>
          <w:szCs w:val="32"/>
          <w:rtl/>
        </w:rPr>
        <w:t>يان للشعب الأفغاني إبّان الغزو الروسي</w:t>
      </w:r>
      <w:r w:rsidRPr="005954F6">
        <w:rPr>
          <w:rFonts w:cs="MbSadr (2)"/>
          <w:bCs/>
          <w:sz w:val="32"/>
          <w:szCs w:val="32"/>
          <w:rtl/>
        </w:rPr>
        <w:t>(1)</w:t>
      </w:r>
    </w:p>
    <w:p w:rsidR="002367DB" w:rsidRPr="005954F6" w:rsidRDefault="002367DB" w:rsidP="002367DB">
      <w:pPr>
        <w:pStyle w:val="a"/>
        <w:adjustRightInd w:val="0"/>
        <w:spacing w:line="495"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الحمد لله ربّ العالمين والصلاة والسلام على سيّد خلقه محمّد وعلى </w:t>
      </w:r>
      <w:r w:rsidRPr="005954F6">
        <w:rPr>
          <w:rFonts w:cs="MbSadr (1)"/>
          <w:sz w:val="32"/>
          <w:szCs w:val="32"/>
          <w:rtl/>
        </w:rPr>
        <w:t>ا</w:t>
      </w:r>
      <w:r w:rsidRPr="005954F6">
        <w:rPr>
          <w:rFonts w:cs="MbSadr (1)" w:hint="cs"/>
          <w:sz w:val="32"/>
          <w:szCs w:val="32"/>
          <w:rtl/>
        </w:rPr>
        <w:t>لهداة الميامين من آله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بعد فإنّ المحنة الهائلة التي يتعرّض لها الشعب الأفغاني المسلم بكلّ </w:t>
      </w:r>
      <w:r w:rsidRPr="005954F6">
        <w:rPr>
          <w:rFonts w:cs="MbSadr (1)"/>
          <w:sz w:val="32"/>
          <w:szCs w:val="32"/>
          <w:rtl/>
        </w:rPr>
        <w:t>ق</w:t>
      </w:r>
      <w:r w:rsidRPr="005954F6">
        <w:rPr>
          <w:rFonts w:cs="MbSadr (1)" w:hint="cs"/>
          <w:sz w:val="32"/>
          <w:szCs w:val="32"/>
          <w:rtl/>
        </w:rPr>
        <w:t>طّاعاته عموماً</w:t>
      </w:r>
      <w:r w:rsidRPr="005954F6">
        <w:rPr>
          <w:rFonts w:hint="cs"/>
          <w:sz w:val="32"/>
          <w:szCs w:val="32"/>
          <w:rtl/>
        </w:rPr>
        <w:t> </w:t>
      </w:r>
      <w:r w:rsidRPr="005954F6">
        <w:rPr>
          <w:rFonts w:ascii="MbSadr (1)" w:hAnsi="MbSadr (1)" w:cs="MbSadr (1)" w:hint="cs"/>
          <w:sz w:val="32"/>
          <w:szCs w:val="32"/>
          <w:rtl/>
        </w:rPr>
        <w:t>، وعلماء الإسلام خصوصاً</w:t>
      </w:r>
      <w:r w:rsidRPr="005954F6">
        <w:rPr>
          <w:rFonts w:hint="cs"/>
          <w:sz w:val="32"/>
          <w:szCs w:val="32"/>
          <w:rtl/>
        </w:rPr>
        <w:t> </w:t>
      </w:r>
      <w:r w:rsidRPr="005954F6">
        <w:rPr>
          <w:rFonts w:ascii="MbSadr (1)" w:hAnsi="MbSadr (1)" w:cs="MbSadr (1)" w:hint="cs"/>
          <w:sz w:val="32"/>
          <w:szCs w:val="32"/>
          <w:rtl/>
        </w:rPr>
        <w:t xml:space="preserve">، تمثّل اعتداءً صارخاً على إسلام هذا </w:t>
      </w:r>
      <w:r w:rsidRPr="005954F6">
        <w:rPr>
          <w:rFonts w:cs="MbSadr (1)"/>
          <w:sz w:val="32"/>
          <w:szCs w:val="32"/>
          <w:rtl/>
        </w:rPr>
        <w:t>ا</w:t>
      </w:r>
      <w:r w:rsidRPr="005954F6">
        <w:rPr>
          <w:rFonts w:cs="MbSadr (1)" w:hint="cs"/>
          <w:sz w:val="32"/>
          <w:szCs w:val="32"/>
          <w:rtl/>
        </w:rPr>
        <w:t>لشعب العريق وكرامته وحريّته</w:t>
      </w:r>
      <w:r w:rsidRPr="005954F6">
        <w:rPr>
          <w:rFonts w:hint="cs"/>
          <w:sz w:val="32"/>
          <w:szCs w:val="32"/>
          <w:rtl/>
        </w:rPr>
        <w:t> </w:t>
      </w:r>
      <w:r w:rsidRPr="005954F6">
        <w:rPr>
          <w:rFonts w:ascii="MbSadr (1)" w:hAnsi="MbSadr (1)" w:cs="MbSadr (1)" w:hint="cs"/>
          <w:sz w:val="32"/>
          <w:szCs w:val="32"/>
          <w:rtl/>
        </w:rPr>
        <w:t>، واستهتاراً بكلّ القيم الإنسانيّة</w:t>
      </w:r>
      <w:r w:rsidRPr="005954F6">
        <w:rPr>
          <w:rFonts w:hint="cs"/>
          <w:sz w:val="32"/>
          <w:szCs w:val="32"/>
          <w:rtl/>
        </w:rPr>
        <w:t> </w:t>
      </w:r>
      <w:r w:rsidRPr="005954F6">
        <w:rPr>
          <w:rFonts w:ascii="MbSadr (1)" w:hAnsi="MbSadr (1)" w:cs="MbSadr (1)" w:hint="cs"/>
          <w:sz w:val="32"/>
          <w:szCs w:val="32"/>
          <w:rtl/>
        </w:rPr>
        <w:t xml:space="preserve">، إذ يراد بقوّة </w:t>
      </w:r>
      <w:r w:rsidRPr="005954F6">
        <w:rPr>
          <w:rFonts w:cs="MbSadr (1)"/>
          <w:sz w:val="32"/>
          <w:szCs w:val="32"/>
          <w:rtl/>
        </w:rPr>
        <w:t>ا</w:t>
      </w:r>
      <w:r w:rsidRPr="005954F6">
        <w:rPr>
          <w:rFonts w:cs="MbSadr (1)" w:hint="cs"/>
          <w:sz w:val="32"/>
          <w:szCs w:val="32"/>
          <w:rtl/>
        </w:rPr>
        <w:t xml:space="preserve">لحديد والنار أن تفرض أفكار الكفر على شعب نشأ على الإسلام دماً وروحاً </w:t>
      </w:r>
      <w:r w:rsidRPr="005954F6">
        <w:rPr>
          <w:rFonts w:cs="MbSadr (1)"/>
          <w:sz w:val="32"/>
          <w:szCs w:val="32"/>
          <w:rtl/>
        </w:rPr>
        <w:t>و</w:t>
      </w:r>
      <w:r w:rsidRPr="005954F6">
        <w:rPr>
          <w:rFonts w:cs="MbSadr (1)" w:hint="cs"/>
          <w:sz w:val="32"/>
          <w:szCs w:val="32"/>
          <w:rtl/>
        </w:rPr>
        <w:t>احتضنه عقيدةً ومنهجاً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لئن كان العشرات من العلماء الأعلام اليوم يقبعون في زنزانات السجون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مئات الأبرار من أبناء الشعب الأفغاني المسلم يُصفّون باستمرار</w:t>
      </w:r>
      <w:r w:rsidRPr="005954F6">
        <w:rPr>
          <w:rFonts w:hint="cs"/>
          <w:sz w:val="32"/>
          <w:szCs w:val="32"/>
          <w:rtl/>
        </w:rPr>
        <w:t> </w:t>
      </w:r>
      <w:r w:rsidRPr="005954F6">
        <w:rPr>
          <w:rFonts w:ascii="MbSadr (1)" w:hAnsi="MbSadr (1)" w:cs="MbSadr (1)" w:hint="cs"/>
          <w:sz w:val="32"/>
          <w:szCs w:val="32"/>
          <w:rtl/>
        </w:rPr>
        <w:t xml:space="preserve">، والملايين من </w:t>
      </w:r>
      <w:r w:rsidRPr="005954F6">
        <w:rPr>
          <w:rFonts w:cs="MbSadr (1)"/>
          <w:sz w:val="32"/>
          <w:szCs w:val="32"/>
          <w:rtl/>
        </w:rPr>
        <w:t>ا</w:t>
      </w:r>
      <w:r w:rsidRPr="005954F6">
        <w:rPr>
          <w:rFonts w:cs="MbSadr (1)" w:hint="cs"/>
          <w:sz w:val="32"/>
          <w:szCs w:val="32"/>
          <w:rtl/>
        </w:rPr>
        <w:t>لمسلمين تهدر كرامتهم وتتحدّى عقيدتهم</w:t>
      </w:r>
      <w:r w:rsidRPr="005954F6">
        <w:rPr>
          <w:rFonts w:hint="cs"/>
          <w:sz w:val="32"/>
          <w:szCs w:val="32"/>
          <w:rtl/>
        </w:rPr>
        <w:t> </w:t>
      </w:r>
      <w:r w:rsidRPr="005954F6">
        <w:rPr>
          <w:rFonts w:ascii="MbSadr (1)" w:hAnsi="MbSadr (1)" w:cs="MbSadr (1)" w:hint="cs"/>
          <w:sz w:val="32"/>
          <w:szCs w:val="32"/>
          <w:rtl/>
        </w:rPr>
        <w:t>، فإنّ هذه ا</w:t>
      </w:r>
      <w:r w:rsidRPr="005954F6">
        <w:rPr>
          <w:rFonts w:cs="MbSadr (1)" w:hint="cs"/>
          <w:sz w:val="32"/>
          <w:szCs w:val="32"/>
          <w:rtl/>
        </w:rPr>
        <w:t xml:space="preserve">لمحنة لا تزيد الشعب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بيان حرّره الشهيد الصدر في 22 / ربيع الثاني / 1399 هـ للشعب الأفغاني نصرةً </w:t>
      </w:r>
      <w:r w:rsidRPr="001D57B8">
        <w:rPr>
          <w:rStyle w:val="10"/>
          <w:rtl/>
        </w:rPr>
        <w:t>ل</w:t>
      </w:r>
      <w:r w:rsidRPr="001D57B8">
        <w:rPr>
          <w:rStyle w:val="10"/>
          <w:rFonts w:hint="cs"/>
          <w:rtl/>
        </w:rPr>
        <w:t>قضيّته</w:t>
      </w:r>
      <w:r w:rsidRPr="001D57B8">
        <w:rPr>
          <w:rStyle w:val="10"/>
          <w:rtl/>
        </w:rPr>
        <w:t xml:space="preserve"> ف</w:t>
      </w:r>
      <w:r w:rsidRPr="001D57B8">
        <w:rPr>
          <w:rStyle w:val="10"/>
          <w:rFonts w:hint="cs"/>
          <w:rtl/>
        </w:rPr>
        <w:t>ي مواجهة الغزو الروسي (</w:t>
      </w:r>
      <w:r w:rsidRPr="001D57B8">
        <w:rPr>
          <w:rStyle w:val="10"/>
          <w:rFonts w:cs="Times New Roman" w:hint="cs"/>
          <w:rtl/>
        </w:rPr>
        <w:t> </w:t>
      </w:r>
      <w:r w:rsidRPr="001D57B8">
        <w:rPr>
          <w:rStyle w:val="10"/>
          <w:rFonts w:ascii="MbSadr (1)" w:hAnsi="MbSadr (1)" w:hint="cs"/>
          <w:rtl/>
        </w:rPr>
        <w:t xml:space="preserve">من محفوظات أرشيف المؤتمر العالمي للإمام الشهيد </w:t>
      </w:r>
      <w:r w:rsidRPr="001D57B8">
        <w:rPr>
          <w:rStyle w:val="10"/>
          <w:rtl/>
        </w:rPr>
        <w:t>ا</w:t>
      </w:r>
      <w:r w:rsidRPr="001D57B8">
        <w:rPr>
          <w:rStyle w:val="10"/>
          <w:rFonts w:hint="cs"/>
          <w:rtl/>
        </w:rPr>
        <w:t xml:space="preserve">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لأفغاني إلاّ تمسّكاً بدينه وعقيدته ودفاعاً عن بيضة الدين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نحن نهيب بكلّ أفراد الشعب الأفغاني الكريم أن يحولوا بكلّ ما لديهم من </w:t>
      </w:r>
      <w:r w:rsidRPr="005954F6">
        <w:rPr>
          <w:rFonts w:cs="MbSadr (1)"/>
          <w:sz w:val="32"/>
          <w:szCs w:val="32"/>
          <w:rtl/>
        </w:rPr>
        <w:t>ط</w:t>
      </w:r>
      <w:r w:rsidRPr="005954F6">
        <w:rPr>
          <w:rFonts w:cs="MbSadr (1)" w:hint="cs"/>
          <w:sz w:val="32"/>
          <w:szCs w:val="32"/>
          <w:rtl/>
        </w:rPr>
        <w:t>اقة دون وقوع بلدهم المسلم في قبضة الإلحاد والملحدين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ك</w:t>
      </w:r>
      <w:r w:rsidRPr="005954F6">
        <w:rPr>
          <w:rFonts w:cs="MbSadr (1)" w:hint="cs"/>
          <w:sz w:val="32"/>
          <w:szCs w:val="32"/>
          <w:rtl/>
        </w:rPr>
        <w:t xml:space="preserve">ما نهيب بالمسلمين جميعاً في مشارق الأرض ومغاربها أن يدركوا عمق </w:t>
      </w:r>
      <w:r w:rsidRPr="005954F6">
        <w:rPr>
          <w:rFonts w:cs="MbSadr (1)"/>
          <w:sz w:val="32"/>
          <w:szCs w:val="32"/>
          <w:rtl/>
        </w:rPr>
        <w:t>ا</w:t>
      </w:r>
      <w:r w:rsidRPr="005954F6">
        <w:rPr>
          <w:rFonts w:cs="MbSadr (1)" w:hint="cs"/>
          <w:sz w:val="32"/>
          <w:szCs w:val="32"/>
          <w:rtl/>
        </w:rPr>
        <w:t>لمحنة التي يواجهها إخوانٌ لهم مسلمون في الأفغان</w:t>
      </w:r>
      <w:r w:rsidRPr="005954F6">
        <w:rPr>
          <w:rFonts w:hint="cs"/>
          <w:sz w:val="32"/>
          <w:szCs w:val="32"/>
          <w:rtl/>
        </w:rPr>
        <w:t> </w:t>
      </w:r>
      <w:r w:rsidRPr="005954F6">
        <w:rPr>
          <w:rFonts w:ascii="MbSadr (1)" w:hAnsi="MbSadr (1)" w:cs="MbSadr (1)" w:hint="cs"/>
          <w:sz w:val="32"/>
          <w:szCs w:val="32"/>
          <w:rtl/>
        </w:rPr>
        <w:t xml:space="preserve">، وأن يطالبوا كلَّ الأحرار في </w:t>
      </w:r>
      <w:r w:rsidRPr="005954F6">
        <w:rPr>
          <w:rFonts w:cs="MbSadr (1)"/>
          <w:sz w:val="32"/>
          <w:szCs w:val="32"/>
          <w:rtl/>
        </w:rPr>
        <w:t>ا</w:t>
      </w:r>
      <w:r w:rsidRPr="005954F6">
        <w:rPr>
          <w:rFonts w:cs="MbSadr (1)" w:hint="cs"/>
          <w:sz w:val="32"/>
          <w:szCs w:val="32"/>
          <w:rtl/>
        </w:rPr>
        <w:t>لعالم بالعمل من أجل إنقاذ حرّيّة هذا الشعب وعلمائه الأعلام وأبنائه الأخيار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نبتهل إلى المولى القدير سبحانه أن ينزل سكينته على هذا الشعب الأبيّ</w:t>
      </w:r>
      <w:r w:rsidRPr="005954F6">
        <w:rPr>
          <w:rFonts w:hint="cs"/>
          <w:sz w:val="32"/>
          <w:szCs w:val="32"/>
          <w:rtl/>
        </w:rPr>
        <w:t> </w:t>
      </w:r>
      <w:r w:rsidRPr="005954F6">
        <w:rPr>
          <w:rFonts w:ascii="MbSadr (1)" w:hAnsi="MbSadr (1)" w:cs="MbSadr (1)" w:hint="cs"/>
          <w:sz w:val="32"/>
          <w:szCs w:val="32"/>
          <w:rtl/>
        </w:rPr>
        <w:t>، ويؤي</w:t>
      </w:r>
      <w:r w:rsidRPr="005954F6">
        <w:rPr>
          <w:rFonts w:cs="MbSadr (1)" w:hint="cs"/>
          <w:sz w:val="32"/>
          <w:szCs w:val="32"/>
          <w:rtl/>
        </w:rPr>
        <w:t xml:space="preserve">ّده </w:t>
      </w:r>
      <w:r w:rsidRPr="005954F6">
        <w:rPr>
          <w:rFonts w:cs="MbSadr (1)"/>
          <w:sz w:val="32"/>
          <w:szCs w:val="32"/>
          <w:rtl/>
        </w:rPr>
        <w:t>ب</w:t>
      </w:r>
      <w:r w:rsidRPr="005954F6">
        <w:rPr>
          <w:rFonts w:cs="MbSadr (1)" w:hint="cs"/>
          <w:sz w:val="32"/>
          <w:szCs w:val="32"/>
          <w:rtl/>
        </w:rPr>
        <w:t>نصر من عنده</w:t>
      </w:r>
      <w:r w:rsidRPr="005954F6">
        <w:rPr>
          <w:rFonts w:hint="cs"/>
          <w:sz w:val="32"/>
          <w:szCs w:val="32"/>
          <w:rtl/>
        </w:rPr>
        <w:t> </w:t>
      </w:r>
      <w:r w:rsidRPr="005954F6">
        <w:rPr>
          <w:rFonts w:ascii="MbSadr (1)" w:hAnsi="MbSadr (1)" w:cs="MbSadr (1)" w:hint="cs"/>
          <w:sz w:val="32"/>
          <w:szCs w:val="32"/>
          <w:rtl/>
        </w:rPr>
        <w:t>، ويخرجه من هذه المحنة رافع الرأس صلب الإرادة وفيّاً لدينه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ميناً على رسالته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السلام عليهم جميعاً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22 / </w:t>
      </w:r>
      <w:r w:rsidRPr="005954F6">
        <w:rPr>
          <w:rFonts w:cs="MbSadr (2)" w:hint="cs"/>
          <w:bCs/>
          <w:sz w:val="32"/>
          <w:szCs w:val="32"/>
          <w:rtl/>
        </w:rPr>
        <w:t>ربيع الثاني / 1399 هـ</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ر</w:t>
      </w:r>
      <w:r w:rsidRPr="005954F6">
        <w:rPr>
          <w:rFonts w:cs="MbSadr (2)" w:hint="cs"/>
          <w:bCs/>
          <w:sz w:val="32"/>
          <w:szCs w:val="32"/>
          <w:rtl/>
        </w:rPr>
        <w:t>سالة إلى الشعب العربي في إيران</w:t>
      </w:r>
      <w:r w:rsidRPr="005954F6">
        <w:rPr>
          <w:rFonts w:cs="MbSadr (2)"/>
          <w:bCs/>
          <w:sz w:val="32"/>
          <w:szCs w:val="32"/>
          <w:rtl/>
        </w:rPr>
        <w:t>(1)</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ش</w:t>
      </w:r>
      <w:r w:rsidRPr="005954F6">
        <w:rPr>
          <w:rFonts w:cs="MbSadr (1)" w:hint="cs"/>
          <w:sz w:val="32"/>
          <w:szCs w:val="32"/>
          <w:rtl/>
        </w:rPr>
        <w:t>عبنا العربيّ المسلم العزيز في إيران</w:t>
      </w:r>
      <w:r w:rsidRPr="005954F6">
        <w:rPr>
          <w:rFonts w:hint="cs"/>
          <w:sz w:val="32"/>
          <w:szCs w:val="32"/>
          <w:rtl/>
        </w:rPr>
        <w:t> </w:t>
      </w:r>
      <w:r w:rsidRPr="005954F6">
        <w:rPr>
          <w:rFonts w:ascii="MbSadr (1)" w:hAnsi="MbSadr (1)" w:cs="MbSadr (1)" w:hint="cs"/>
          <w:sz w:val="32"/>
          <w:szCs w:val="32"/>
          <w:rtl/>
        </w:rPr>
        <w:t>، المجاهد</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بعد</w:t>
      </w:r>
      <w:r w:rsidRPr="005954F6">
        <w:rPr>
          <w:rFonts w:hint="cs"/>
          <w:sz w:val="32"/>
          <w:szCs w:val="32"/>
          <w:rtl/>
        </w:rPr>
        <w:t> </w:t>
      </w:r>
      <w:r w:rsidRPr="005954F6">
        <w:rPr>
          <w:rFonts w:ascii="MbSadr (1)" w:hAnsi="MbSadr (1)" w:cs="MbSadr (1)" w:hint="cs"/>
          <w:sz w:val="32"/>
          <w:szCs w:val="32"/>
          <w:rtl/>
        </w:rPr>
        <w:t>، فإنّي اُخاطبكم باسم الإسلام</w:t>
      </w:r>
      <w:r w:rsidRPr="005954F6">
        <w:rPr>
          <w:rFonts w:hint="cs"/>
          <w:sz w:val="32"/>
          <w:szCs w:val="32"/>
          <w:rtl/>
        </w:rPr>
        <w:t> </w:t>
      </w:r>
      <w:r w:rsidRPr="005954F6">
        <w:rPr>
          <w:rFonts w:ascii="MbSadr (1)" w:hAnsi="MbSadr (1)" w:cs="MbSadr (1)" w:hint="cs"/>
          <w:sz w:val="32"/>
          <w:szCs w:val="32"/>
          <w:rtl/>
        </w:rPr>
        <w:t>، وأدعوكم ـ</w:t>
      </w:r>
      <w:r w:rsidRPr="005954F6">
        <w:rPr>
          <w:rFonts w:cs="MbSadr (1)" w:hint="cs"/>
          <w:sz w:val="32"/>
          <w:szCs w:val="32"/>
          <w:rtl/>
        </w:rPr>
        <w:t xml:space="preserve"> وسائر شعوب إيران </w:t>
      </w:r>
      <w:r w:rsidRPr="005954F6">
        <w:rPr>
          <w:rFonts w:cs="MbSadr (1)"/>
          <w:sz w:val="32"/>
          <w:szCs w:val="32"/>
          <w:rtl/>
        </w:rPr>
        <w:t>ا</w:t>
      </w:r>
      <w:r w:rsidRPr="005954F6">
        <w:rPr>
          <w:rFonts w:cs="MbSadr (1)" w:hint="cs"/>
          <w:sz w:val="32"/>
          <w:szCs w:val="32"/>
          <w:rtl/>
        </w:rPr>
        <w:t xml:space="preserve">لعظيمة ـ لتجسيد روح الاُخوّة الإسلاميّة التي ضربت في التاريخ مثلا أعلى في </w:t>
      </w:r>
      <w:r w:rsidRPr="005954F6">
        <w:rPr>
          <w:rFonts w:cs="MbSadr (1)"/>
          <w:sz w:val="32"/>
          <w:szCs w:val="32"/>
          <w:rtl/>
        </w:rPr>
        <w:t>ا</w:t>
      </w:r>
      <w:r w:rsidRPr="005954F6">
        <w:rPr>
          <w:rFonts w:cs="MbSadr (1)" w:hint="cs"/>
          <w:sz w:val="32"/>
          <w:szCs w:val="32"/>
          <w:rtl/>
        </w:rPr>
        <w:t xml:space="preserve">لتعاضد والتلاحم في مجتمع المتّقين الذي لا فضل فيه لمسلم على مسلم إلاّ </w:t>
      </w:r>
      <w:r w:rsidRPr="005954F6">
        <w:rPr>
          <w:rFonts w:cs="MbSadr (1)"/>
          <w:sz w:val="32"/>
          <w:szCs w:val="32"/>
          <w:rtl/>
        </w:rPr>
        <w:t>ب</w:t>
      </w:r>
      <w:r w:rsidRPr="005954F6">
        <w:rPr>
          <w:rFonts w:cs="MbSadr (1)" w:hint="cs"/>
          <w:sz w:val="32"/>
          <w:szCs w:val="32"/>
          <w:rtl/>
        </w:rPr>
        <w:t>التّقوى</w:t>
      </w:r>
      <w:r w:rsidRPr="005954F6">
        <w:rPr>
          <w:rFonts w:hint="cs"/>
          <w:sz w:val="32"/>
          <w:szCs w:val="32"/>
          <w:rtl/>
        </w:rPr>
        <w:t> </w:t>
      </w:r>
      <w:r w:rsidRPr="005954F6">
        <w:rPr>
          <w:rFonts w:ascii="MbSadr (1)" w:hAnsi="MbSadr (1)" w:cs="MbSadr (1)" w:hint="cs"/>
          <w:sz w:val="32"/>
          <w:szCs w:val="32"/>
          <w:rtl/>
        </w:rPr>
        <w:t>، مجتمع عمّار بن ياسر وسلمان الفارسيّ وصهيب الرومي وبلال الحبشيّ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جتمع القلوب العامرة بالفكر والإيمان</w:t>
      </w:r>
      <w:r w:rsidRPr="005954F6">
        <w:rPr>
          <w:rFonts w:hint="cs"/>
          <w:sz w:val="32"/>
          <w:szCs w:val="32"/>
          <w:rtl/>
        </w:rPr>
        <w:t> </w:t>
      </w:r>
      <w:r w:rsidRPr="005954F6">
        <w:rPr>
          <w:rFonts w:ascii="MbSadr (1)" w:hAnsi="MbSadr (1)" w:cs="MbSadr (1)" w:hint="cs"/>
          <w:sz w:val="32"/>
          <w:szCs w:val="32"/>
          <w:rtl/>
        </w:rPr>
        <w:t>، المتجاوزة كلّ حدود الأرض</w:t>
      </w:r>
      <w:r w:rsidRPr="005954F6">
        <w:rPr>
          <w:rFonts w:hint="cs"/>
          <w:sz w:val="32"/>
          <w:szCs w:val="32"/>
          <w:rtl/>
        </w:rPr>
        <w:t> </w:t>
      </w:r>
      <w:r w:rsidRPr="005954F6">
        <w:rPr>
          <w:rFonts w:ascii="MbSadr (1)" w:hAnsi="MbSadr (1)" w:cs="MbSadr (1)" w:hint="cs"/>
          <w:sz w:val="32"/>
          <w:szCs w:val="32"/>
          <w:rtl/>
        </w:rPr>
        <w:t xml:space="preserve">، المفتوحة </w:t>
      </w:r>
      <w:r w:rsidRPr="005954F6">
        <w:rPr>
          <w:rFonts w:cs="MbSadr (1)"/>
          <w:sz w:val="32"/>
          <w:szCs w:val="32"/>
          <w:rtl/>
        </w:rPr>
        <w:t>ب</w:t>
      </w:r>
      <w:r w:rsidRPr="005954F6">
        <w:rPr>
          <w:rFonts w:cs="MbSadr (1)" w:hint="cs"/>
          <w:sz w:val="32"/>
          <w:szCs w:val="32"/>
          <w:rtl/>
        </w:rPr>
        <w:t>اسم السماء ورسالة السماء</w:t>
      </w:r>
      <w:r w:rsidRPr="005954F6">
        <w:rPr>
          <w:rFonts w:hint="cs"/>
          <w:sz w:val="32"/>
          <w:szCs w:val="32"/>
          <w:rtl/>
        </w:rPr>
        <w:t> </w:t>
      </w:r>
      <w:r w:rsidRPr="005954F6">
        <w:rPr>
          <w:rFonts w:ascii="MbSadr (1)" w:hAnsi="MbSadr (1)" w:cs="MbSadr (1)" w:hint="cs"/>
          <w:sz w:val="32"/>
          <w:szCs w:val="32"/>
          <w:rtl/>
        </w:rPr>
        <w:t xml:space="preserve">، فلتتوحّد القلوب </w:t>
      </w:r>
      <w:r w:rsidRPr="005954F6">
        <w:rPr>
          <w:rFonts w:cs="MbSadr (1)" w:hint="cs"/>
          <w:sz w:val="32"/>
          <w:szCs w:val="32"/>
          <w:rtl/>
        </w:rPr>
        <w:t xml:space="preserve">ولتنصهر كلّ الطاقات في إطار </w:t>
      </w:r>
      <w:r w:rsidRPr="005954F6">
        <w:rPr>
          <w:rFonts w:cs="MbSadr (1)"/>
          <w:sz w:val="32"/>
          <w:szCs w:val="32"/>
          <w:rtl/>
        </w:rPr>
        <w:t>ا</w:t>
      </w:r>
      <w:r w:rsidRPr="005954F6">
        <w:rPr>
          <w:rFonts w:cs="MbSadr (1)" w:hint="cs"/>
          <w:sz w:val="32"/>
          <w:szCs w:val="32"/>
          <w:rtl/>
        </w:rPr>
        <w:t xml:space="preserve">لقيادة الحكيمة للإمام الخميني وفي طريق بناء المجتمع الإسلامي العظيم الذي </w:t>
      </w:r>
      <w:r w:rsidRPr="005954F6">
        <w:rPr>
          <w:rFonts w:cs="MbSadr (1)"/>
          <w:sz w:val="32"/>
          <w:szCs w:val="32"/>
          <w:rtl/>
        </w:rPr>
        <w:t>ي</w:t>
      </w:r>
      <w:r w:rsidRPr="005954F6">
        <w:rPr>
          <w:rFonts w:cs="MbSadr (1)" w:hint="cs"/>
          <w:sz w:val="32"/>
          <w:szCs w:val="32"/>
          <w:rtl/>
        </w:rPr>
        <w:t>حمل مشعل القرآن الكريم الى العالم كلّه</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رسالة موجّهة إلى الشعب العربي في إيران</w:t>
      </w:r>
      <w:r w:rsidRPr="001D57B8">
        <w:rPr>
          <w:rStyle w:val="10"/>
          <w:rFonts w:cs="Times New Roman" w:hint="cs"/>
          <w:rtl/>
        </w:rPr>
        <w:t> </w:t>
      </w:r>
      <w:r w:rsidRPr="001D57B8">
        <w:rPr>
          <w:rStyle w:val="10"/>
          <w:rFonts w:ascii="MbSadr (1)" w:hAnsi="MbSadr (1)" w:hint="cs"/>
          <w:rtl/>
        </w:rPr>
        <w:t>، حرّرها السيّد محمود الهاش</w:t>
      </w:r>
      <w:r w:rsidRPr="001D57B8">
        <w:rPr>
          <w:rStyle w:val="10"/>
          <w:rFonts w:hint="cs"/>
          <w:rtl/>
        </w:rPr>
        <w:t xml:space="preserve">مي في 16 / </w:t>
      </w:r>
      <w:r w:rsidRPr="001D57B8">
        <w:rPr>
          <w:rStyle w:val="10"/>
          <w:rtl/>
        </w:rPr>
        <w:t>ر</w:t>
      </w:r>
      <w:r w:rsidRPr="001D57B8">
        <w:rPr>
          <w:rStyle w:val="10"/>
          <w:rFonts w:hint="cs"/>
          <w:rtl/>
        </w:rPr>
        <w:t xml:space="preserve">جب / 1399 هـ بطلب من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إثر النعرات القوميّة التي حرّكها النظام العراقي </w:t>
      </w:r>
      <w:r w:rsidRPr="001D57B8">
        <w:rPr>
          <w:rStyle w:val="10"/>
          <w:rtl/>
        </w:rPr>
        <w:t>ف</w:t>
      </w:r>
      <w:r w:rsidRPr="001D57B8">
        <w:rPr>
          <w:rStyle w:val="10"/>
          <w:rFonts w:hint="cs"/>
          <w:rtl/>
        </w:rPr>
        <w:t>ي منطقة خوزستان التي يقطنها العرب بعيد انتصار الثورة الإسلاميّة في إيران (</w:t>
      </w:r>
      <w:r w:rsidRPr="001D57B8">
        <w:rPr>
          <w:rStyle w:val="10"/>
          <w:rFonts w:cs="Times New Roman" w:hint="cs"/>
          <w:rtl/>
        </w:rPr>
        <w:t> </w:t>
      </w:r>
      <w:r w:rsidRPr="001D57B8">
        <w:rPr>
          <w:rStyle w:val="10"/>
          <w:rFonts w:ascii="MbSadr (1)" w:hAnsi="MbSadr (1)" w:hint="cs"/>
          <w:rtl/>
        </w:rPr>
        <w:t xml:space="preserve">من </w:t>
      </w:r>
      <w:r w:rsidRPr="001D57B8">
        <w:rPr>
          <w:rStyle w:val="10"/>
          <w:rtl/>
        </w:rPr>
        <w:t>م</w:t>
      </w:r>
      <w:r w:rsidRPr="001D57B8">
        <w:rPr>
          <w:rStyle w:val="10"/>
          <w:rFonts w:hint="cs"/>
          <w:rtl/>
        </w:rPr>
        <w:t xml:space="preserve">حفوظات أرشيف المؤتمر العالمي للإمام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السلام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 16 ـ رجب</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(339)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00" w:lineRule="atLeast"/>
        <w:jc w:val="center"/>
        <w:rPr>
          <w:sz w:val="32"/>
          <w:szCs w:val="32"/>
          <w:rtl/>
        </w:rPr>
      </w:pPr>
      <w:r w:rsidRPr="005954F6">
        <w:rPr>
          <w:rFonts w:cs="MbSadr (2)"/>
          <w:bCs/>
          <w:sz w:val="32"/>
          <w:szCs w:val="32"/>
          <w:rtl/>
        </w:rPr>
        <w:t>ا</w:t>
      </w:r>
      <w:r w:rsidRPr="005954F6">
        <w:rPr>
          <w:rFonts w:cs="MbSadr (2)" w:hint="cs"/>
          <w:bCs/>
          <w:sz w:val="32"/>
          <w:szCs w:val="32"/>
          <w:rtl/>
        </w:rPr>
        <w:t xml:space="preserve">لجواب عن برقيّة الإمام الخميني </w:t>
      </w:r>
      <w:r w:rsidRPr="005954F6">
        <w:rPr>
          <w:rFonts w:cs="MbSadr (2)"/>
          <w:bCs/>
          <w:sz w:val="32"/>
          <w:szCs w:val="32"/>
          <w:rtl/>
        </w:rPr>
        <w:t>(</w:t>
      </w:r>
      <w:r w:rsidRPr="005954F6">
        <w:rPr>
          <w:rFonts w:cs="MbSadr (2)" w:hint="cs"/>
          <w:bCs/>
          <w:sz w:val="32"/>
          <w:szCs w:val="32"/>
          <w:rtl/>
        </w:rPr>
        <w:t>قدس سره)</w:t>
      </w:r>
      <w:r w:rsidRPr="005954F6">
        <w:rPr>
          <w:rFonts w:cs="MbSadr (2)"/>
          <w:bCs/>
          <w:sz w:val="32"/>
          <w:szCs w:val="32"/>
          <w:rtl/>
        </w:rPr>
        <w:t xml:space="preserve"> </w:t>
      </w:r>
      <w:r w:rsidRPr="005954F6">
        <w:rPr>
          <w:rFonts w:cs="MbSadr (2)" w:hint="cs"/>
          <w:bCs/>
          <w:sz w:val="32"/>
          <w:szCs w:val="32"/>
          <w:rtl/>
        </w:rPr>
        <w:t>الاُولى</w:t>
      </w:r>
      <w:r w:rsidRPr="005954F6">
        <w:rPr>
          <w:rFonts w:cs="MbSadr (2)"/>
          <w:bCs/>
          <w:sz w:val="32"/>
          <w:szCs w:val="32"/>
          <w:rtl/>
        </w:rPr>
        <w:t>(1)</w:t>
      </w:r>
    </w:p>
    <w:p w:rsidR="002367DB" w:rsidRPr="005954F6" w:rsidRDefault="002367DB" w:rsidP="002367DB">
      <w:pPr>
        <w:pStyle w:val="a"/>
        <w:adjustRightInd w:val="0"/>
        <w:spacing w:line="500"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س</w:t>
      </w:r>
      <w:r w:rsidRPr="005954F6">
        <w:rPr>
          <w:rFonts w:cs="MbSadr (1)" w:hint="cs"/>
          <w:sz w:val="32"/>
          <w:szCs w:val="32"/>
          <w:rtl/>
        </w:rPr>
        <w:t>ماحة آية الله العظمى الإمام المجاهد السيّد روح الله الخميني دام ظلّه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ت</w:t>
      </w:r>
      <w:r w:rsidRPr="005954F6">
        <w:rPr>
          <w:rFonts w:cs="MbSadr (1)" w:hint="cs"/>
          <w:sz w:val="32"/>
          <w:szCs w:val="32"/>
          <w:rtl/>
        </w:rPr>
        <w:t xml:space="preserve">لقّيت برقيّتكم الكريمة التي جسّدت اُبوّتكم ورعايتكم الروحيّة للنجف </w:t>
      </w:r>
      <w:r w:rsidRPr="005954F6">
        <w:rPr>
          <w:rFonts w:cs="MbSadr (1)"/>
          <w:sz w:val="32"/>
          <w:szCs w:val="32"/>
          <w:rtl/>
        </w:rPr>
        <w:t>ا</w:t>
      </w:r>
      <w:r w:rsidRPr="005954F6">
        <w:rPr>
          <w:rFonts w:cs="MbSadr (1)" w:hint="cs"/>
          <w:sz w:val="32"/>
          <w:szCs w:val="32"/>
          <w:rtl/>
        </w:rPr>
        <w:t>لأشرف</w:t>
      </w:r>
      <w:r w:rsidRPr="005954F6">
        <w:rPr>
          <w:rFonts w:hint="cs"/>
          <w:sz w:val="32"/>
          <w:szCs w:val="32"/>
          <w:rtl/>
        </w:rPr>
        <w:t> </w:t>
      </w:r>
      <w:r w:rsidRPr="005954F6">
        <w:rPr>
          <w:rFonts w:ascii="MbSadr (1)" w:hAnsi="MbSadr (1)" w:cs="MbSadr (1)" w:hint="cs"/>
          <w:sz w:val="32"/>
          <w:szCs w:val="32"/>
          <w:rtl/>
        </w:rPr>
        <w:t>، الذي لا يزال منذ فارقكم يعيش انتصاراتكم العظيمة</w:t>
      </w:r>
      <w:r w:rsidRPr="005954F6">
        <w:rPr>
          <w:rFonts w:hint="cs"/>
          <w:sz w:val="32"/>
          <w:szCs w:val="32"/>
          <w:rtl/>
        </w:rPr>
        <w:t> </w:t>
      </w:r>
      <w:r w:rsidRPr="005954F6">
        <w:rPr>
          <w:rFonts w:ascii="MbSadr (1)" w:hAnsi="MbSadr (1)" w:cs="MbSadr (1)" w:hint="cs"/>
          <w:sz w:val="32"/>
          <w:szCs w:val="32"/>
          <w:rtl/>
        </w:rPr>
        <w:t xml:space="preserve">، وإنّي أستمدّ من </w:t>
      </w:r>
      <w:r w:rsidRPr="005954F6">
        <w:rPr>
          <w:rFonts w:cs="MbSadr (1)"/>
          <w:sz w:val="32"/>
          <w:szCs w:val="32"/>
          <w:rtl/>
        </w:rPr>
        <w:t>ت</w:t>
      </w:r>
      <w:r w:rsidRPr="005954F6">
        <w:rPr>
          <w:rFonts w:cs="MbSadr (1)" w:hint="cs"/>
          <w:sz w:val="32"/>
          <w:szCs w:val="32"/>
          <w:rtl/>
        </w:rPr>
        <w:t>وجيهكم الشريف نفحة روحيّة</w:t>
      </w:r>
      <w:r w:rsidRPr="005954F6">
        <w:rPr>
          <w:rFonts w:hint="cs"/>
          <w:sz w:val="32"/>
          <w:szCs w:val="32"/>
          <w:rtl/>
        </w:rPr>
        <w:t> </w:t>
      </w:r>
      <w:r w:rsidRPr="005954F6">
        <w:rPr>
          <w:rFonts w:ascii="MbSadr (1)" w:hAnsi="MbSadr (1)" w:cs="MbSadr (1)" w:hint="cs"/>
          <w:sz w:val="32"/>
          <w:szCs w:val="32"/>
          <w:rtl/>
        </w:rPr>
        <w:t>، كما أشعر بعمق المس</w:t>
      </w:r>
      <w:r w:rsidRPr="005954F6">
        <w:rPr>
          <w:rFonts w:cs="MbSadr (1)" w:hint="cs"/>
          <w:sz w:val="32"/>
          <w:szCs w:val="32"/>
          <w:rtl/>
        </w:rPr>
        <w:t xml:space="preserve">ؤوليّة في الحفاظ على </w:t>
      </w:r>
      <w:r w:rsidRPr="005954F6">
        <w:rPr>
          <w:rFonts w:cs="MbSadr (1)"/>
          <w:sz w:val="32"/>
          <w:szCs w:val="32"/>
          <w:rtl/>
        </w:rPr>
        <w:t>ا</w:t>
      </w:r>
      <w:r w:rsidRPr="005954F6">
        <w:rPr>
          <w:rFonts w:cs="MbSadr (1)" w:hint="cs"/>
          <w:sz w:val="32"/>
          <w:szCs w:val="32"/>
          <w:rtl/>
        </w:rPr>
        <w:t>لكيان العلمي للنجف الأشرف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و</w:t>
      </w:r>
      <w:r w:rsidRPr="005954F6">
        <w:rPr>
          <w:rFonts w:cs="MbSadr (1)" w:hint="cs"/>
          <w:sz w:val="32"/>
          <w:szCs w:val="32"/>
          <w:rtl/>
        </w:rPr>
        <w:t xml:space="preserve">أودّ أن اُعبّر لكم بهذه المناسبة عن تحيّات الملايين من المسلمين </w:t>
      </w:r>
      <w:r w:rsidRPr="005954F6">
        <w:rPr>
          <w:rFonts w:cs="MbSadr (1)"/>
          <w:sz w:val="32"/>
          <w:szCs w:val="32"/>
          <w:rtl/>
        </w:rPr>
        <w:t>و</w:t>
      </w:r>
      <w:r w:rsidRPr="005954F6">
        <w:rPr>
          <w:rFonts w:cs="MbSadr (1)" w:hint="cs"/>
          <w:sz w:val="32"/>
          <w:szCs w:val="32"/>
          <w:rtl/>
        </w:rPr>
        <w:t>المؤمنين في عراقنا العزيز</w:t>
      </w:r>
      <w:r w:rsidRPr="005954F6">
        <w:rPr>
          <w:rFonts w:hint="cs"/>
          <w:sz w:val="32"/>
          <w:szCs w:val="32"/>
          <w:rtl/>
        </w:rPr>
        <w:t> </w:t>
      </w:r>
      <w:r w:rsidRPr="005954F6">
        <w:rPr>
          <w:rFonts w:ascii="MbSadr (1)" w:hAnsi="MbSadr (1)" w:cs="MbSadr (1)" w:hint="cs"/>
          <w:sz w:val="32"/>
          <w:szCs w:val="32"/>
          <w:rtl/>
        </w:rPr>
        <w:t xml:space="preserve">، الذين وجدوا في نور الإسلام الذي أشرق من جديد </w:t>
      </w:r>
      <w:r w:rsidRPr="005954F6">
        <w:rPr>
          <w:rFonts w:cs="MbSadr (1)"/>
          <w:sz w:val="32"/>
          <w:szCs w:val="32"/>
          <w:rtl/>
        </w:rPr>
        <w:t>ع</w:t>
      </w:r>
      <w:r w:rsidRPr="005954F6">
        <w:rPr>
          <w:rFonts w:cs="MbSadr (1)" w:hint="cs"/>
          <w:sz w:val="32"/>
          <w:szCs w:val="32"/>
          <w:rtl/>
        </w:rPr>
        <w:t>لى يدكم ضوءاً هادياً للعالم كلّه</w:t>
      </w:r>
      <w:r w:rsidRPr="005954F6">
        <w:rPr>
          <w:rFonts w:hint="cs"/>
          <w:sz w:val="32"/>
          <w:szCs w:val="32"/>
          <w:rtl/>
        </w:rPr>
        <w:t> </w:t>
      </w:r>
      <w:r w:rsidRPr="005954F6">
        <w:rPr>
          <w:rFonts w:ascii="MbSadr (1)" w:hAnsi="MbSadr (1)" w:cs="MbSadr (1)" w:hint="cs"/>
          <w:sz w:val="32"/>
          <w:szCs w:val="32"/>
          <w:rtl/>
        </w:rPr>
        <w:t>، وطاقة روحيّة لضرب المستعمر الكا</w:t>
      </w:r>
      <w:r w:rsidRPr="005954F6">
        <w:rPr>
          <w:rFonts w:cs="MbSadr (1)" w:hint="cs"/>
          <w:sz w:val="32"/>
          <w:szCs w:val="32"/>
          <w:rtl/>
        </w:rPr>
        <w:t>فر</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جواب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عن برقيّة الإمام الخميني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التي بعثها إليه مطلع رجب / </w:t>
      </w:r>
      <w:r w:rsidRPr="001D57B8">
        <w:rPr>
          <w:rStyle w:val="10"/>
          <w:rtl/>
        </w:rPr>
        <w:t>1399 ه</w:t>
      </w:r>
      <w:r w:rsidRPr="001D57B8">
        <w:rPr>
          <w:rStyle w:val="10"/>
          <w:rFonts w:hint="cs"/>
          <w:rtl/>
        </w:rPr>
        <w:t>ـ إثر ما اُشيع حول عزمه على الخروج من النجف الأشرف</w:t>
      </w:r>
      <w:r w:rsidRPr="001D57B8">
        <w:rPr>
          <w:rStyle w:val="10"/>
          <w:rFonts w:cs="Times New Roman" w:hint="cs"/>
          <w:rtl/>
        </w:rPr>
        <w:t> </w:t>
      </w:r>
      <w:r w:rsidRPr="001D57B8">
        <w:rPr>
          <w:rStyle w:val="10"/>
          <w:rFonts w:ascii="MbSadr (1)" w:hAnsi="MbSadr (1)" w:hint="cs"/>
          <w:rtl/>
        </w:rPr>
        <w:t xml:space="preserve">، وقد اُذيع الجواب من </w:t>
      </w:r>
      <w:r w:rsidRPr="001D57B8">
        <w:rPr>
          <w:rStyle w:val="10"/>
          <w:rtl/>
        </w:rPr>
        <w:t>إ</w:t>
      </w:r>
      <w:r w:rsidRPr="001D57B8">
        <w:rPr>
          <w:rStyle w:val="10"/>
          <w:rFonts w:hint="cs"/>
          <w:rtl/>
        </w:rPr>
        <w:t>ذاعة طهران ـ القسم العربي</w:t>
      </w:r>
      <w:r w:rsidRPr="001D57B8">
        <w:rPr>
          <w:rStyle w:val="10"/>
          <w:rFonts w:cs="Times New Roman" w:hint="cs"/>
          <w:rtl/>
        </w:rPr>
        <w:t> </w:t>
      </w:r>
      <w:r w:rsidRPr="001D57B8">
        <w:rPr>
          <w:rStyle w:val="10"/>
          <w:rFonts w:ascii="MbSadr (1)" w:hAnsi="MbSadr (1)" w:hint="cs"/>
          <w:rtl/>
        </w:rPr>
        <w:t>، ثمّ نش</w:t>
      </w:r>
      <w:r w:rsidRPr="001D57B8">
        <w:rPr>
          <w:rStyle w:val="10"/>
          <w:rFonts w:hint="cs"/>
          <w:rtl/>
        </w:rPr>
        <w:t>رته ـ نقلا عنها ـ صحيفة (</w:t>
      </w:r>
      <w:r w:rsidRPr="001D57B8">
        <w:rPr>
          <w:rStyle w:val="10"/>
          <w:rFonts w:cs="Times New Roman" w:hint="cs"/>
          <w:rtl/>
        </w:rPr>
        <w:t> </w:t>
      </w:r>
      <w:r w:rsidRPr="001D57B8">
        <w:rPr>
          <w:rStyle w:val="10"/>
          <w:rFonts w:ascii="MbSadr (1)" w:hAnsi="MbSadr (1)" w:hint="cs"/>
          <w:rtl/>
        </w:rPr>
        <w:t>السياسة</w:t>
      </w:r>
      <w:r w:rsidRPr="001D57B8">
        <w:rPr>
          <w:rStyle w:val="10"/>
          <w:rFonts w:cs="Times New Roman" w:hint="cs"/>
          <w:rtl/>
        </w:rPr>
        <w:t> </w:t>
      </w:r>
      <w:r w:rsidRPr="001D57B8">
        <w:rPr>
          <w:rStyle w:val="10"/>
          <w:rFonts w:ascii="MbSadr (1)" w:hAnsi="MbSadr (1)" w:hint="cs"/>
          <w:rtl/>
        </w:rPr>
        <w:t xml:space="preserve">) الكويتيّة بتاريخ </w:t>
      </w:r>
      <w:r w:rsidRPr="001D57B8">
        <w:rPr>
          <w:rStyle w:val="10"/>
          <w:rtl/>
        </w:rPr>
        <w:t xml:space="preserve">4 / 6 / </w:t>
      </w:r>
      <w:smartTag w:uri="urn:schemas-microsoft-com:office:smarttags" w:element="metricconverter">
        <w:smartTagPr>
          <w:attr w:name="ProductID" w:val="1979 م"/>
        </w:smartTagPr>
        <w:r w:rsidRPr="001D57B8">
          <w:rPr>
            <w:rStyle w:val="10"/>
            <w:rtl/>
          </w:rPr>
          <w:t xml:space="preserve">1979 </w:t>
        </w:r>
        <w:r w:rsidRPr="001D57B8">
          <w:rPr>
            <w:rStyle w:val="10"/>
            <w:rFonts w:hint="cs"/>
            <w:rtl/>
          </w:rPr>
          <w:t>م</w:t>
        </w:r>
      </w:smartTag>
      <w:r w:rsidRPr="001D57B8">
        <w:rPr>
          <w:rStyle w:val="10"/>
          <w:rFonts w:hint="cs"/>
          <w:rtl/>
        </w:rPr>
        <w:t xml:space="preserve"> (</w:t>
      </w:r>
      <w:r w:rsidRPr="001D57B8">
        <w:rPr>
          <w:rStyle w:val="10"/>
          <w:rFonts w:cs="Times New Roman" w:hint="cs"/>
          <w:rtl/>
        </w:rPr>
        <w:t> </w:t>
      </w:r>
      <w:r w:rsidRPr="001D57B8">
        <w:rPr>
          <w:rStyle w:val="10"/>
          <w:rFonts w:ascii="MbSadr (1)" w:hAnsi="MbSadr (1)" w:hint="cs"/>
          <w:rtl/>
        </w:rPr>
        <w:t>9 / رجب / 1399 هـ</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 xml:space="preserve">من محفوظات أرشيف المؤتمر العالمي للإمام </w:t>
      </w:r>
      <w:r w:rsidRPr="001D57B8">
        <w:rPr>
          <w:rStyle w:val="10"/>
          <w:rtl/>
        </w:rPr>
        <w:t>ا</w:t>
      </w:r>
      <w:r w:rsidRPr="001D57B8">
        <w:rPr>
          <w:rStyle w:val="10"/>
          <w:rFonts w:hint="cs"/>
          <w:rtl/>
        </w:rPr>
        <w:t xml:space="preserve">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0" w:lineRule="atLeast"/>
        <w:rPr>
          <w:sz w:val="32"/>
          <w:szCs w:val="32"/>
          <w:rtl/>
        </w:rPr>
      </w:pPr>
      <w:r w:rsidRPr="005954F6">
        <w:rPr>
          <w:rFonts w:cs="MbSadr (1)"/>
          <w:sz w:val="32"/>
          <w:szCs w:val="32"/>
          <w:rtl/>
        </w:rPr>
        <w:lastRenderedPageBreak/>
        <w:t>و</w:t>
      </w:r>
      <w:r w:rsidRPr="005954F6">
        <w:rPr>
          <w:rFonts w:cs="MbSadr (1)" w:hint="cs"/>
          <w:sz w:val="32"/>
          <w:szCs w:val="32"/>
          <w:rtl/>
        </w:rPr>
        <w:t>الاستعمار الأمريكي خاصّة</w:t>
      </w:r>
      <w:r w:rsidRPr="005954F6">
        <w:rPr>
          <w:rFonts w:hint="cs"/>
          <w:sz w:val="32"/>
          <w:szCs w:val="32"/>
          <w:rtl/>
        </w:rPr>
        <w:t> </w:t>
      </w:r>
      <w:r w:rsidRPr="005954F6">
        <w:rPr>
          <w:rFonts w:ascii="MbSadr (1)" w:hAnsi="MbSadr (1)" w:cs="MbSadr (1)" w:hint="cs"/>
          <w:sz w:val="32"/>
          <w:szCs w:val="32"/>
          <w:rtl/>
        </w:rPr>
        <w:t>، ولتحرير العالم من كلّ أ</w:t>
      </w:r>
      <w:r w:rsidRPr="005954F6">
        <w:rPr>
          <w:rFonts w:cs="MbSadr (1)" w:hint="cs"/>
          <w:sz w:val="32"/>
          <w:szCs w:val="32"/>
          <w:rtl/>
        </w:rPr>
        <w:t>شكاله الإجراميّة</w:t>
      </w:r>
      <w:r w:rsidRPr="005954F6">
        <w:rPr>
          <w:rFonts w:hint="cs"/>
          <w:sz w:val="32"/>
          <w:szCs w:val="32"/>
          <w:rtl/>
        </w:rPr>
        <w:t> </w:t>
      </w:r>
      <w:r w:rsidRPr="005954F6">
        <w:rPr>
          <w:rFonts w:ascii="MbSadr (1)" w:hAnsi="MbSadr (1)" w:cs="MbSadr (1)" w:hint="cs"/>
          <w:sz w:val="32"/>
          <w:szCs w:val="32"/>
          <w:rtl/>
        </w:rPr>
        <w:t xml:space="preserve">، وفي </w:t>
      </w:r>
      <w:r w:rsidRPr="005954F6">
        <w:rPr>
          <w:rFonts w:cs="MbSadr (1)"/>
          <w:sz w:val="32"/>
          <w:szCs w:val="32"/>
          <w:rtl/>
        </w:rPr>
        <w:t>م</w:t>
      </w:r>
      <w:r w:rsidRPr="005954F6">
        <w:rPr>
          <w:rFonts w:cs="MbSadr (1)" w:hint="cs"/>
          <w:sz w:val="32"/>
          <w:szCs w:val="32"/>
          <w:rtl/>
        </w:rPr>
        <w:t>قدّمتها جريمة اغتصاب أرضنا المقدّسة فلسطين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rPr>
          <w:sz w:val="32"/>
          <w:szCs w:val="32"/>
          <w:rtl/>
        </w:rPr>
      </w:pPr>
      <w:r w:rsidRPr="005954F6">
        <w:rPr>
          <w:rFonts w:cs="MbSadr (1)"/>
          <w:sz w:val="32"/>
          <w:szCs w:val="32"/>
          <w:rtl/>
        </w:rPr>
        <w:t>و</w:t>
      </w:r>
      <w:r w:rsidRPr="005954F6">
        <w:rPr>
          <w:rFonts w:cs="MbSadr (1)" w:hint="cs"/>
          <w:sz w:val="32"/>
          <w:szCs w:val="32"/>
          <w:rtl/>
        </w:rPr>
        <w:t>نسأل المولى سبحانه وتعالى أن يمتّعنا بدوام وجودكم الغالي</w:t>
      </w:r>
      <w:r w:rsidRPr="005954F6">
        <w:rPr>
          <w:rFonts w:hint="cs"/>
          <w:sz w:val="32"/>
          <w:szCs w:val="32"/>
          <w:rtl/>
        </w:rPr>
        <w:t> </w:t>
      </w:r>
      <w:r w:rsidRPr="005954F6">
        <w:rPr>
          <w:rFonts w:ascii="MbSadr (1)" w:hAnsi="MbSadr (1)" w:cs="MbSadr (1)" w:hint="cs"/>
          <w:sz w:val="32"/>
          <w:szCs w:val="32"/>
          <w:rtl/>
        </w:rPr>
        <w:t xml:space="preserve">، والسلام </w:t>
      </w:r>
      <w:r w:rsidRPr="005954F6">
        <w:rPr>
          <w:rFonts w:cs="MbSadr (1)"/>
          <w:sz w:val="32"/>
          <w:szCs w:val="32"/>
          <w:rtl/>
        </w:rPr>
        <w:t>ع</w:t>
      </w:r>
      <w:r w:rsidRPr="005954F6">
        <w:rPr>
          <w:rFonts w:cs="MbSadr (1)" w:hint="cs"/>
          <w:sz w:val="32"/>
          <w:szCs w:val="32"/>
          <w:rtl/>
        </w:rPr>
        <w:t>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0" w:lineRule="atLeast"/>
        <w:ind w:left="3407"/>
        <w:rPr>
          <w:sz w:val="32"/>
          <w:szCs w:val="32"/>
          <w:rtl/>
        </w:rPr>
      </w:pPr>
    </w:p>
    <w:p w:rsidR="002367DB" w:rsidRPr="005954F6" w:rsidRDefault="002367DB" w:rsidP="002367DB">
      <w:pPr>
        <w:pStyle w:val="a"/>
        <w:adjustRightInd w:val="0"/>
        <w:spacing w:line="500" w:lineRule="atLeast"/>
        <w:ind w:left="3407"/>
        <w:jc w:val="center"/>
        <w:rPr>
          <w:sz w:val="32"/>
          <w:szCs w:val="32"/>
          <w:rtl/>
        </w:rPr>
      </w:pPr>
      <w:r w:rsidRPr="005954F6">
        <w:rPr>
          <w:rFonts w:cs="MbSadr (2)"/>
          <w:bCs/>
          <w:sz w:val="32"/>
          <w:szCs w:val="32"/>
          <w:rtl/>
        </w:rPr>
        <w:t>ا</w:t>
      </w:r>
      <w:r w:rsidRPr="005954F6">
        <w:rPr>
          <w:rFonts w:cs="MbSadr (2)" w:hint="cs"/>
          <w:bCs/>
          <w:sz w:val="32"/>
          <w:szCs w:val="32"/>
          <w:rtl/>
        </w:rPr>
        <w:t>لخامس من رجب 1399 هـ</w:t>
      </w:r>
    </w:p>
    <w:p w:rsidR="002367DB" w:rsidRPr="005954F6" w:rsidRDefault="002367DB" w:rsidP="002367DB">
      <w:pPr>
        <w:pStyle w:val="a"/>
        <w:adjustRightInd w:val="0"/>
        <w:spacing w:line="500" w:lineRule="atLeast"/>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w:t>
      </w:r>
    </w:p>
    <w:p w:rsidR="002367DB" w:rsidRPr="005954F6" w:rsidRDefault="002367DB" w:rsidP="002367DB">
      <w:pPr>
        <w:pStyle w:val="a"/>
        <w:adjustRightInd w:val="0"/>
        <w:spacing w:line="500" w:lineRule="atLeast"/>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0" w:lineRule="atLeast"/>
        <w:rPr>
          <w:sz w:val="32"/>
          <w:szCs w:val="32"/>
          <w:rtl/>
        </w:rPr>
      </w:pPr>
    </w:p>
    <w:p w:rsidR="002367DB" w:rsidRPr="005954F6" w:rsidRDefault="002367DB" w:rsidP="002367DB">
      <w:pPr>
        <w:pStyle w:val="a"/>
        <w:adjustRightInd w:val="0"/>
        <w:spacing w:line="529" w:lineRule="atLeast"/>
        <w:rPr>
          <w:sz w:val="32"/>
          <w:szCs w:val="32"/>
          <w:rtl/>
        </w:rPr>
      </w:pPr>
    </w:p>
    <w:p w:rsidR="002367DB" w:rsidRPr="005954F6" w:rsidRDefault="002367DB" w:rsidP="002367DB">
      <w:pPr>
        <w:pStyle w:val="a"/>
        <w:adjustRightInd w:val="0"/>
        <w:spacing w:line="529" w:lineRule="atLeast"/>
        <w:rPr>
          <w:sz w:val="32"/>
          <w:szCs w:val="32"/>
          <w:rtl/>
        </w:rPr>
      </w:pPr>
    </w:p>
    <w:p w:rsidR="002367DB" w:rsidRPr="005954F6" w:rsidRDefault="002367DB" w:rsidP="002367DB">
      <w:pPr>
        <w:pStyle w:val="a"/>
        <w:adjustRightInd w:val="0"/>
        <w:spacing w:line="529" w:lineRule="atLeast"/>
        <w:rPr>
          <w:sz w:val="32"/>
          <w:szCs w:val="32"/>
          <w:rtl/>
        </w:rPr>
      </w:pPr>
    </w:p>
    <w:p w:rsidR="002367DB" w:rsidRPr="005954F6" w:rsidRDefault="002367DB" w:rsidP="002367DB">
      <w:pPr>
        <w:pStyle w:val="a"/>
        <w:adjustRightInd w:val="0"/>
        <w:spacing w:line="529" w:lineRule="atLeast"/>
        <w:rPr>
          <w:sz w:val="32"/>
          <w:szCs w:val="32"/>
          <w:rtl/>
        </w:rPr>
      </w:pPr>
    </w:p>
    <w:p w:rsidR="002367DB" w:rsidRPr="005954F6" w:rsidRDefault="002367DB" w:rsidP="002367DB">
      <w:pPr>
        <w:pStyle w:val="a"/>
        <w:adjustRightInd w:val="0"/>
        <w:spacing w:line="529" w:lineRule="atLeast"/>
        <w:jc w:val="center"/>
        <w:rPr>
          <w:sz w:val="32"/>
          <w:szCs w:val="32"/>
          <w:rtl/>
        </w:rPr>
      </w:pPr>
      <w:r w:rsidRPr="005954F6">
        <w:rPr>
          <w:rFonts w:cs="MbSadr (2)"/>
          <w:bCs/>
          <w:sz w:val="32"/>
          <w:szCs w:val="32"/>
          <w:rtl/>
        </w:rPr>
        <w:t>ا</w:t>
      </w:r>
      <w:r w:rsidRPr="005954F6">
        <w:rPr>
          <w:rFonts w:cs="MbSadr (2)" w:hint="cs"/>
          <w:bCs/>
          <w:sz w:val="32"/>
          <w:szCs w:val="32"/>
          <w:rtl/>
        </w:rPr>
        <w:t xml:space="preserve">لجواب عن برقيّة الإمام الخميني </w:t>
      </w:r>
      <w:r w:rsidRPr="005954F6">
        <w:rPr>
          <w:rFonts w:cs="MbSadr (2)"/>
          <w:bCs/>
          <w:sz w:val="32"/>
          <w:szCs w:val="32"/>
          <w:rtl/>
        </w:rPr>
        <w:t>(</w:t>
      </w:r>
      <w:r w:rsidRPr="005954F6">
        <w:rPr>
          <w:rFonts w:cs="MbSadr (2)" w:hint="cs"/>
          <w:bCs/>
          <w:sz w:val="32"/>
          <w:szCs w:val="32"/>
          <w:rtl/>
        </w:rPr>
        <w:t>قدس سره)</w:t>
      </w:r>
      <w:r w:rsidRPr="005954F6">
        <w:rPr>
          <w:rFonts w:cs="MbSadr (2)"/>
          <w:bCs/>
          <w:sz w:val="32"/>
          <w:szCs w:val="32"/>
          <w:rtl/>
        </w:rPr>
        <w:t xml:space="preserve"> </w:t>
      </w:r>
      <w:r w:rsidRPr="005954F6">
        <w:rPr>
          <w:rFonts w:cs="MbSadr (2)" w:hint="cs"/>
          <w:bCs/>
          <w:sz w:val="32"/>
          <w:szCs w:val="32"/>
          <w:rtl/>
        </w:rPr>
        <w:t>الثانية</w:t>
      </w:r>
      <w:r w:rsidRPr="005954F6">
        <w:rPr>
          <w:rFonts w:cs="MbSadr (2)"/>
          <w:bCs/>
          <w:sz w:val="32"/>
          <w:szCs w:val="32"/>
          <w:rtl/>
        </w:rPr>
        <w:t>(1)</w:t>
      </w:r>
    </w:p>
    <w:p w:rsidR="002367DB" w:rsidRPr="005954F6" w:rsidRDefault="002367DB" w:rsidP="002367DB">
      <w:pPr>
        <w:pStyle w:val="a"/>
        <w:adjustRightInd w:val="0"/>
        <w:spacing w:line="529"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529" w:lineRule="atLeast"/>
        <w:rPr>
          <w:sz w:val="32"/>
          <w:szCs w:val="32"/>
          <w:rtl/>
        </w:rPr>
      </w:pPr>
      <w:r w:rsidRPr="005954F6">
        <w:rPr>
          <w:rFonts w:cs="MbSadr (1)"/>
          <w:sz w:val="32"/>
          <w:szCs w:val="32"/>
          <w:rtl/>
        </w:rPr>
        <w:t>س</w:t>
      </w:r>
      <w:r w:rsidRPr="005954F6">
        <w:rPr>
          <w:rFonts w:cs="MbSadr (1)" w:hint="cs"/>
          <w:sz w:val="32"/>
          <w:szCs w:val="32"/>
          <w:rtl/>
        </w:rPr>
        <w:t>ماحة آية الله العظمى الإمام المجاهد السيّد الخميني دام ظلّه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29" w:lineRule="atLeast"/>
        <w:rPr>
          <w:sz w:val="32"/>
          <w:szCs w:val="32"/>
          <w:rtl/>
        </w:rPr>
      </w:pPr>
      <w:r w:rsidRPr="005954F6">
        <w:rPr>
          <w:rFonts w:cs="MbSadr (1)"/>
          <w:sz w:val="32"/>
          <w:szCs w:val="32"/>
          <w:rtl/>
        </w:rPr>
        <w:t>ا</w:t>
      </w:r>
      <w:r w:rsidRPr="005954F6">
        <w:rPr>
          <w:rFonts w:cs="MbSadr (1)" w:hint="cs"/>
          <w:sz w:val="32"/>
          <w:szCs w:val="32"/>
          <w:rtl/>
        </w:rPr>
        <w:t>ستمعت إلى برقيّتكم التي عبّرت عن تفقّدكم الأبوي لي</w:t>
      </w:r>
      <w:r w:rsidRPr="005954F6">
        <w:rPr>
          <w:rFonts w:hint="cs"/>
          <w:sz w:val="32"/>
          <w:szCs w:val="32"/>
          <w:rtl/>
        </w:rPr>
        <w:t> </w:t>
      </w:r>
      <w:r w:rsidRPr="005954F6">
        <w:rPr>
          <w:rFonts w:ascii="MbSadr (1)" w:hAnsi="MbSadr (1)" w:cs="MbSadr (1)" w:hint="cs"/>
          <w:sz w:val="32"/>
          <w:szCs w:val="32"/>
          <w:rtl/>
        </w:rPr>
        <w:t xml:space="preserve">، وإنّي إذ لا يتاح </w:t>
      </w:r>
      <w:r w:rsidRPr="005954F6">
        <w:rPr>
          <w:rFonts w:cs="MbSadr (1)"/>
          <w:sz w:val="32"/>
          <w:szCs w:val="32"/>
          <w:rtl/>
        </w:rPr>
        <w:t>ل</w:t>
      </w:r>
      <w:r w:rsidRPr="005954F6">
        <w:rPr>
          <w:rFonts w:cs="MbSadr (1)" w:hint="cs"/>
          <w:sz w:val="32"/>
          <w:szCs w:val="32"/>
          <w:rtl/>
        </w:rPr>
        <w:t>ي الجواب برقيّاً ل</w:t>
      </w:r>
      <w:r>
        <w:rPr>
          <w:rFonts w:cs="MbSadr (1)" w:hint="cs"/>
          <w:sz w:val="32"/>
          <w:szCs w:val="32"/>
          <w:rtl/>
        </w:rPr>
        <w:t>أنّ</w:t>
      </w:r>
      <w:r w:rsidRPr="005954F6">
        <w:rPr>
          <w:rFonts w:ascii="MbSadr (1)" w:hAnsi="MbSadr (1)" w:cs="MbSadr (1)" w:hint="cs"/>
          <w:sz w:val="32"/>
          <w:szCs w:val="32"/>
          <w:rtl/>
        </w:rPr>
        <w:t>ي</w:t>
      </w:r>
      <w:r w:rsidRPr="005954F6">
        <w:rPr>
          <w:rFonts w:cs="MbSadr (1)" w:hint="cs"/>
          <w:sz w:val="32"/>
          <w:szCs w:val="32"/>
          <w:rtl/>
        </w:rPr>
        <w:t xml:space="preserve"> مودعٌ في زاوية البيت</w:t>
      </w:r>
      <w:r w:rsidRPr="005954F6">
        <w:rPr>
          <w:rFonts w:hint="cs"/>
          <w:sz w:val="32"/>
          <w:szCs w:val="32"/>
          <w:rtl/>
        </w:rPr>
        <w:t> </w:t>
      </w:r>
      <w:r w:rsidRPr="005954F6">
        <w:rPr>
          <w:rFonts w:ascii="MbSadr (1)" w:hAnsi="MbSadr (1)" w:cs="MbSadr (1)" w:hint="cs"/>
          <w:sz w:val="32"/>
          <w:szCs w:val="32"/>
          <w:rtl/>
        </w:rPr>
        <w:t xml:space="preserve">، لا يمكن أن أرى أحداً أو أن </w:t>
      </w:r>
      <w:r w:rsidRPr="005954F6">
        <w:rPr>
          <w:rFonts w:cs="MbSadr (1)"/>
          <w:sz w:val="32"/>
          <w:szCs w:val="32"/>
          <w:rtl/>
        </w:rPr>
        <w:t>ي</w:t>
      </w:r>
      <w:r w:rsidRPr="005954F6">
        <w:rPr>
          <w:rFonts w:cs="MbSadr (1)" w:hint="cs"/>
          <w:sz w:val="32"/>
          <w:szCs w:val="32"/>
          <w:rtl/>
        </w:rPr>
        <w:t>راني</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حد</w:t>
      </w:r>
      <w:r w:rsidRPr="005954F6">
        <w:rPr>
          <w:rFonts w:hint="cs"/>
          <w:sz w:val="32"/>
          <w:szCs w:val="32"/>
          <w:rtl/>
        </w:rPr>
        <w:t> </w:t>
      </w:r>
      <w:r w:rsidRPr="005954F6">
        <w:rPr>
          <w:rFonts w:ascii="MbSadr (1)" w:hAnsi="MbSadr (1)" w:cs="MbSadr (1)" w:hint="cs"/>
          <w:sz w:val="32"/>
          <w:szCs w:val="32"/>
          <w:rtl/>
        </w:rPr>
        <w:t xml:space="preserve">، لا يسعني إلاّ أن أسأل المولى سبحانه وتعالى أن يديم ظلّكم مناراً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ويحفظ الدين الحنيف بمرجعيّتكم القائدة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29" w:lineRule="atLeast"/>
        <w:rPr>
          <w:sz w:val="32"/>
          <w:szCs w:val="32"/>
          <w:rtl/>
        </w:rPr>
      </w:pPr>
      <w:r w:rsidRPr="005954F6">
        <w:rPr>
          <w:rFonts w:cs="MbSadr (1)"/>
          <w:sz w:val="32"/>
          <w:szCs w:val="32"/>
          <w:rtl/>
        </w:rPr>
        <w:t>ك</w:t>
      </w:r>
      <w:r w:rsidRPr="005954F6">
        <w:rPr>
          <w:rFonts w:cs="MbSadr (1)" w:hint="cs"/>
          <w:sz w:val="32"/>
          <w:szCs w:val="32"/>
          <w:rtl/>
        </w:rPr>
        <w:t>ما أسأله تعالى أن يتقبّل منّا العناء في سبيله</w:t>
      </w:r>
      <w:r w:rsidRPr="005954F6">
        <w:rPr>
          <w:rFonts w:hint="cs"/>
          <w:sz w:val="32"/>
          <w:szCs w:val="32"/>
          <w:rtl/>
        </w:rPr>
        <w:t> </w:t>
      </w:r>
      <w:r w:rsidRPr="005954F6">
        <w:rPr>
          <w:rFonts w:ascii="MbSadr (1)" w:hAnsi="MbSadr (1)" w:cs="MbSadr (1)" w:hint="cs"/>
          <w:sz w:val="32"/>
          <w:szCs w:val="32"/>
          <w:rtl/>
        </w:rPr>
        <w:t xml:space="preserve">، ويوفّقنا للحفاظ على عقيدة </w:t>
      </w:r>
      <w:r w:rsidRPr="005954F6">
        <w:rPr>
          <w:rFonts w:cs="MbSadr (1)"/>
          <w:sz w:val="32"/>
          <w:szCs w:val="32"/>
          <w:rtl/>
        </w:rPr>
        <w:t>ا</w:t>
      </w:r>
      <w:r w:rsidRPr="005954F6">
        <w:rPr>
          <w:rFonts w:cs="MbSadr (1)" w:hint="cs"/>
          <w:sz w:val="32"/>
          <w:szCs w:val="32"/>
          <w:rtl/>
        </w:rPr>
        <w:t>لاُمّة ومُثُلها العظيمة</w:t>
      </w:r>
      <w:r w:rsidRPr="005954F6">
        <w:rPr>
          <w:rFonts w:hint="cs"/>
          <w:sz w:val="32"/>
          <w:szCs w:val="32"/>
          <w:rtl/>
        </w:rPr>
        <w:t> </w:t>
      </w:r>
      <w:r w:rsidRPr="005954F6">
        <w:rPr>
          <w:rFonts w:ascii="MbSadr (1)" w:hAnsi="MbSadr (1)" w:cs="MbSadr (1)" w:hint="cs"/>
          <w:sz w:val="32"/>
          <w:szCs w:val="32"/>
          <w:rtl/>
        </w:rPr>
        <w:t xml:space="preserve">، فليست حياة أيّ إنسان إلاّ بقدر ما يعطي لاُمّته من وجوده </w:t>
      </w:r>
      <w:r w:rsidRPr="005954F6">
        <w:rPr>
          <w:rFonts w:cs="MbSadr (1)"/>
          <w:sz w:val="32"/>
          <w:szCs w:val="32"/>
          <w:rtl/>
        </w:rPr>
        <w:t>و</w:t>
      </w:r>
      <w:r w:rsidRPr="005954F6">
        <w:rPr>
          <w:rFonts w:cs="MbSadr (1)" w:hint="cs"/>
          <w:sz w:val="32"/>
          <w:szCs w:val="32"/>
          <w:rtl/>
        </w:rPr>
        <w:t>حياته وفكره</w:t>
      </w:r>
      <w:r w:rsidRPr="005954F6">
        <w:rPr>
          <w:rFonts w:hint="cs"/>
          <w:sz w:val="32"/>
          <w:szCs w:val="32"/>
          <w:rtl/>
        </w:rPr>
        <w:t> </w:t>
      </w:r>
      <w:r w:rsidRPr="005954F6">
        <w:rPr>
          <w:rFonts w:ascii="MbSadr (1)" w:hAnsi="MbSadr (1)" w:cs="MbSadr (1)" w:hint="cs"/>
          <w:sz w:val="32"/>
          <w:szCs w:val="32"/>
          <w:rtl/>
        </w:rPr>
        <w:t xml:space="preserve">، وقد أعطيتم للمسلمين من وجودكم وحياتكم وفكركم ما سيظلّ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جواب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عن برقيّة الإمام الخميني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hint="cs"/>
          <w:rtl/>
        </w:rPr>
        <w:t xml:space="preserve">، وقد سُجّل جواب الشهيد </w:t>
      </w:r>
      <w:r w:rsidRPr="001D57B8">
        <w:rPr>
          <w:rStyle w:val="10"/>
          <w:rtl/>
        </w:rPr>
        <w:t>ا</w:t>
      </w:r>
      <w:r w:rsidRPr="001D57B8">
        <w:rPr>
          <w:rStyle w:val="10"/>
          <w:rFonts w:hint="cs"/>
          <w:rtl/>
        </w:rPr>
        <w:t>لصدر</w:t>
      </w:r>
      <w:r w:rsidRPr="001D57B8">
        <w:rPr>
          <w:rStyle w:val="10"/>
          <w:rtl/>
        </w:rPr>
        <w:t xml:space="preserve"> (</w:t>
      </w:r>
      <w:r w:rsidRPr="001D57B8">
        <w:rPr>
          <w:rStyle w:val="10"/>
          <w:rFonts w:hint="cs"/>
          <w:rtl/>
        </w:rPr>
        <w:t>قدس سره)</w:t>
      </w:r>
      <w:r w:rsidRPr="001D57B8">
        <w:rPr>
          <w:rStyle w:val="10"/>
          <w:rtl/>
        </w:rPr>
        <w:t xml:space="preserve"> </w:t>
      </w:r>
      <w:r w:rsidRPr="001D57B8">
        <w:rPr>
          <w:rStyle w:val="10"/>
          <w:rFonts w:hint="cs"/>
          <w:rtl/>
        </w:rPr>
        <w:t xml:space="preserve">صوتيّاً خلال فترة الحجز إثر مكالمة هاتفيّة أجراها معه مراسل صحيفة </w:t>
      </w:r>
      <w:r w:rsidRPr="001D57B8">
        <w:rPr>
          <w:rStyle w:val="10"/>
          <w:rtl/>
        </w:rPr>
        <w:t>(</w:t>
      </w:r>
      <w:r w:rsidRPr="001D57B8">
        <w:rPr>
          <w:rStyle w:val="10"/>
          <w:rFonts w:cs="Times New Roman" w:hint="cs"/>
          <w:rtl/>
        </w:rPr>
        <w:t> </w:t>
      </w:r>
      <w:r w:rsidRPr="001D57B8">
        <w:rPr>
          <w:rStyle w:val="10"/>
          <w:rFonts w:ascii="MbSadr (1)" w:hAnsi="MbSadr (1)" w:hint="cs"/>
          <w:rtl/>
        </w:rPr>
        <w:t>جمهوري إسلامي</w:t>
      </w:r>
      <w:r w:rsidRPr="001D57B8">
        <w:rPr>
          <w:rStyle w:val="10"/>
          <w:rFonts w:cs="Times New Roman" w:hint="cs"/>
          <w:rtl/>
        </w:rPr>
        <w:t> </w:t>
      </w:r>
      <w:r w:rsidRPr="001D57B8">
        <w:rPr>
          <w:rStyle w:val="10"/>
          <w:rFonts w:ascii="MbSadr (1)" w:hAnsi="MbSadr (1)" w:hint="cs"/>
          <w:rtl/>
        </w:rPr>
        <w:t>) الإيرانيّة بتاريخ 5 / شعبان / 1399 هـ</w:t>
      </w:r>
      <w:r w:rsidRPr="001D57B8">
        <w:rPr>
          <w:rStyle w:val="10"/>
          <w:rFonts w:hint="cs"/>
          <w:rtl/>
        </w:rPr>
        <w:t xml:space="preserve"> (</w:t>
      </w:r>
      <w:r w:rsidRPr="001D57B8">
        <w:rPr>
          <w:rStyle w:val="10"/>
          <w:rFonts w:cs="Times New Roman" w:hint="cs"/>
          <w:rtl/>
        </w:rPr>
        <w:t> </w:t>
      </w:r>
      <w:r w:rsidRPr="001D57B8">
        <w:rPr>
          <w:rStyle w:val="10"/>
          <w:rFonts w:ascii="MbSadr (1)" w:hAnsi="MbSadr (1)" w:hint="cs"/>
          <w:rtl/>
        </w:rPr>
        <w:t xml:space="preserve">من محفوظات أرشيف </w:t>
      </w:r>
      <w:r w:rsidRPr="001D57B8">
        <w:rPr>
          <w:rStyle w:val="10"/>
          <w:rtl/>
        </w:rPr>
        <w:t>ا</w:t>
      </w:r>
      <w:r w:rsidRPr="001D57B8">
        <w:rPr>
          <w:rStyle w:val="10"/>
          <w:rFonts w:hint="cs"/>
          <w:rtl/>
        </w:rPr>
        <w:t xml:space="preserve">لمؤتمر العالمي للإمام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29" w:lineRule="atLeast"/>
        <w:rPr>
          <w:sz w:val="32"/>
          <w:szCs w:val="32"/>
          <w:rtl/>
        </w:rPr>
      </w:pPr>
      <w:r w:rsidRPr="005954F6">
        <w:rPr>
          <w:rFonts w:cs="MbSadr (1)"/>
          <w:sz w:val="32"/>
          <w:szCs w:val="32"/>
          <w:rtl/>
        </w:rPr>
        <w:t>ع</w:t>
      </w:r>
      <w:r w:rsidRPr="005954F6">
        <w:rPr>
          <w:rFonts w:cs="MbSadr (1)" w:hint="cs"/>
          <w:sz w:val="32"/>
          <w:szCs w:val="32"/>
          <w:rtl/>
        </w:rPr>
        <w:t>لى مرّ التاريخ مثلا عظيماً لكلّ المجاهدين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29" w:lineRule="atLeast"/>
        <w:rPr>
          <w:sz w:val="32"/>
          <w:szCs w:val="32"/>
          <w:rtl/>
        </w:rPr>
      </w:pPr>
      <w:r w:rsidRPr="005954F6">
        <w:rPr>
          <w:rFonts w:cs="MbSadr (1)"/>
          <w:sz w:val="32"/>
          <w:szCs w:val="32"/>
          <w:rtl/>
        </w:rPr>
        <w:t>و</w:t>
      </w:r>
      <w:r w:rsidRPr="005954F6">
        <w:rPr>
          <w:rFonts w:cs="MbSadr (1)" w:hint="cs"/>
          <w:sz w:val="32"/>
          <w:szCs w:val="32"/>
          <w:rtl/>
        </w:rPr>
        <w:t>السلام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29"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ن</w:t>
      </w:r>
      <w:r w:rsidRPr="005954F6">
        <w:rPr>
          <w:rFonts w:cs="MbSadr (2)" w:hint="cs"/>
          <w:bCs/>
          <w:sz w:val="32"/>
          <w:szCs w:val="32"/>
          <w:rtl/>
        </w:rPr>
        <w:t>داءات ثوريّة خلال فترة الحجز</w:t>
      </w:r>
      <w:r w:rsidRPr="005954F6">
        <w:rPr>
          <w:rFonts w:cs="MbSadr (2)"/>
          <w:bCs/>
          <w:sz w:val="32"/>
          <w:szCs w:val="32"/>
          <w:rtl/>
        </w:rPr>
        <w:t>(1)</w:t>
      </w: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ا</w:t>
      </w:r>
      <w:r w:rsidRPr="005954F6">
        <w:rPr>
          <w:rFonts w:cs="MbSadr (2)" w:hint="cs"/>
          <w:bCs/>
          <w:sz w:val="32"/>
          <w:szCs w:val="32"/>
          <w:rtl/>
        </w:rPr>
        <w:t>لنداء الأوّل</w:t>
      </w:r>
    </w:p>
    <w:p w:rsidR="002367DB" w:rsidRPr="005954F6" w:rsidRDefault="002367DB" w:rsidP="002367DB">
      <w:pPr>
        <w:pStyle w:val="a"/>
        <w:adjustRightInd w:val="0"/>
        <w:spacing w:line="495"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 xml:space="preserve">الحمد لله ربّ العالمين والصلاة والسلام على سيّدنا محمّد وعلى آله </w:t>
      </w:r>
      <w:r w:rsidRPr="005954F6">
        <w:rPr>
          <w:rFonts w:cs="MbSadr (1)"/>
          <w:sz w:val="32"/>
          <w:szCs w:val="32"/>
          <w:rtl/>
        </w:rPr>
        <w:t>ا</w:t>
      </w:r>
      <w:r w:rsidRPr="005954F6">
        <w:rPr>
          <w:rFonts w:cs="MbSadr (1)" w:hint="cs"/>
          <w:sz w:val="32"/>
          <w:szCs w:val="32"/>
          <w:rtl/>
        </w:rPr>
        <w:t>لطاهرين وصحبه الميامين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Pr>
          <w:rFonts w:cs="MbSadr (1)"/>
          <w:sz w:val="32"/>
          <w:szCs w:val="32"/>
          <w:rtl/>
        </w:rPr>
        <w:t>أيّها</w:t>
      </w:r>
      <w:r w:rsidRPr="005954F6">
        <w:rPr>
          <w:rFonts w:ascii="MbSadr (1)" w:hAnsi="MbSadr (1)" w:cs="MbSadr (1)" w:hint="cs"/>
          <w:sz w:val="32"/>
          <w:szCs w:val="32"/>
          <w:rtl/>
        </w:rPr>
        <w:t xml:space="preserve"> الشعب العراقي المسلم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نّي اُخاطبك</w:t>
      </w:r>
      <w:r>
        <w:rPr>
          <w:rFonts w:cs="MbSadr (1)" w:hint="cs"/>
          <w:sz w:val="32"/>
          <w:szCs w:val="32"/>
          <w:rtl/>
        </w:rPr>
        <w:t xml:space="preserve"> أيّها</w:t>
      </w:r>
      <w:r w:rsidRPr="005954F6">
        <w:rPr>
          <w:rFonts w:ascii="MbSadr (1)" w:hAnsi="MbSadr (1)" w:cs="MbSadr (1)" w:hint="cs"/>
          <w:sz w:val="32"/>
          <w:szCs w:val="32"/>
          <w:rtl/>
        </w:rPr>
        <w:t xml:space="preserve"> الشعب الحرّ الأبيّ الكريم وأنا أشدّ الناس إيماناً بك </w:t>
      </w:r>
      <w:r w:rsidRPr="005954F6">
        <w:rPr>
          <w:rFonts w:cs="MbSadr (1)"/>
          <w:sz w:val="32"/>
          <w:szCs w:val="32"/>
          <w:rtl/>
        </w:rPr>
        <w:t>و</w:t>
      </w:r>
      <w:r w:rsidRPr="005954F6">
        <w:rPr>
          <w:rFonts w:cs="MbSadr (1)" w:hint="cs"/>
          <w:sz w:val="32"/>
          <w:szCs w:val="32"/>
          <w:rtl/>
        </w:rPr>
        <w:t>بروحك الكبيرة وبتاريخك المجيد</w:t>
      </w:r>
      <w:r w:rsidRPr="005954F6">
        <w:rPr>
          <w:rFonts w:hint="cs"/>
          <w:sz w:val="32"/>
          <w:szCs w:val="32"/>
          <w:rtl/>
        </w:rPr>
        <w:t> </w:t>
      </w:r>
      <w:r w:rsidRPr="005954F6">
        <w:rPr>
          <w:rFonts w:ascii="MbSadr (1)" w:hAnsi="MbSadr (1)" w:cs="MbSadr (1)" w:hint="cs"/>
          <w:sz w:val="32"/>
          <w:szCs w:val="32"/>
          <w:rtl/>
        </w:rPr>
        <w:t xml:space="preserve">، وأكثرهم اعتزازاً بما طفحت به قلوب أبنائك </w:t>
      </w:r>
      <w:r w:rsidRPr="005954F6">
        <w:rPr>
          <w:rFonts w:cs="MbSadr (1)"/>
          <w:sz w:val="32"/>
          <w:szCs w:val="32"/>
          <w:rtl/>
        </w:rPr>
        <w:t>ا</w:t>
      </w:r>
      <w:r w:rsidRPr="005954F6">
        <w:rPr>
          <w:rFonts w:cs="MbSadr (1)" w:hint="cs"/>
          <w:sz w:val="32"/>
          <w:szCs w:val="32"/>
          <w:rtl/>
        </w:rPr>
        <w:t>لبررة من مشاعر الحبّ والولاء والبُنوّة للمرجعيّة</w:t>
      </w:r>
      <w:r w:rsidRPr="005954F6">
        <w:rPr>
          <w:rFonts w:hint="cs"/>
          <w:sz w:val="32"/>
          <w:szCs w:val="32"/>
          <w:rtl/>
        </w:rPr>
        <w:t> </w:t>
      </w:r>
      <w:r w:rsidRPr="005954F6">
        <w:rPr>
          <w:rFonts w:ascii="MbSadr (1)" w:hAnsi="MbSadr (1)" w:cs="MbSadr (1)" w:hint="cs"/>
          <w:sz w:val="32"/>
          <w:szCs w:val="32"/>
          <w:rtl/>
        </w:rPr>
        <w:t xml:space="preserve">، إذ تدفّقوا إلى أبيهم يؤكّدون </w:t>
      </w:r>
      <w:r w:rsidRPr="005954F6">
        <w:rPr>
          <w:rFonts w:cs="MbSadr (1)"/>
          <w:sz w:val="32"/>
          <w:szCs w:val="32"/>
          <w:rtl/>
        </w:rPr>
        <w:t>و</w:t>
      </w:r>
      <w:r w:rsidRPr="005954F6">
        <w:rPr>
          <w:rFonts w:cs="MbSadr (1)" w:hint="cs"/>
          <w:sz w:val="32"/>
          <w:szCs w:val="32"/>
          <w:rtl/>
        </w:rPr>
        <w:t>لاءهم للإسلام بنفوس ملؤها الغيرة والحميّة والتقوى</w:t>
      </w:r>
      <w:r w:rsidRPr="005954F6">
        <w:rPr>
          <w:rFonts w:hint="cs"/>
          <w:sz w:val="32"/>
          <w:szCs w:val="32"/>
          <w:rtl/>
        </w:rPr>
        <w:t> </w:t>
      </w:r>
      <w:r w:rsidRPr="005954F6">
        <w:rPr>
          <w:rFonts w:ascii="MbSadr (1)" w:hAnsi="MbSadr (1)" w:cs="MbSadr (1)" w:hint="cs"/>
          <w:sz w:val="32"/>
          <w:szCs w:val="32"/>
          <w:rtl/>
        </w:rPr>
        <w:t xml:space="preserve">... يطلبون منّي أن أظلّ إلى </w:t>
      </w:r>
      <w:r w:rsidRPr="005954F6">
        <w:rPr>
          <w:rFonts w:cs="MbSadr (1)"/>
          <w:sz w:val="32"/>
          <w:szCs w:val="32"/>
          <w:rtl/>
        </w:rPr>
        <w:t>ج</w:t>
      </w:r>
      <w:r w:rsidRPr="005954F6">
        <w:rPr>
          <w:rFonts w:cs="MbSadr (1)" w:hint="cs"/>
          <w:sz w:val="32"/>
          <w:szCs w:val="32"/>
          <w:rtl/>
        </w:rPr>
        <w:t>انبهم اُواسيهم وأعيش آلامهم عن قرب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آلامي</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نداءات ثوريّة سجّلها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خلال الحجز الأخير الذي سبق شهادته</w:t>
      </w:r>
      <w:r w:rsidRPr="001D57B8">
        <w:rPr>
          <w:rStyle w:val="10"/>
          <w:rFonts w:cs="Times New Roman" w:hint="cs"/>
          <w:rtl/>
        </w:rPr>
        <w:t> </w:t>
      </w:r>
      <w:r w:rsidRPr="001D57B8">
        <w:rPr>
          <w:rStyle w:val="10"/>
          <w:rFonts w:ascii="MbSadr (1)" w:hAnsi="MbSadr (1)" w:hint="cs"/>
          <w:rtl/>
        </w:rPr>
        <w:t xml:space="preserve">، وكان </w:t>
      </w:r>
      <w:r w:rsidRPr="001D57B8">
        <w:rPr>
          <w:rStyle w:val="10"/>
          <w:rtl/>
        </w:rPr>
        <w:t>ي</w:t>
      </w:r>
      <w:r w:rsidRPr="001D57B8">
        <w:rPr>
          <w:rStyle w:val="10"/>
          <w:rFonts w:hint="cs"/>
          <w:rtl/>
        </w:rPr>
        <w:t>رسلها إلى السيّد عبد العزيز الحكيم لينشرها في حال استشهاده (</w:t>
      </w:r>
      <w:r w:rsidRPr="001D57B8">
        <w:rPr>
          <w:rStyle w:val="10"/>
          <w:rFonts w:cs="Times New Roman" w:hint="cs"/>
          <w:rtl/>
        </w:rPr>
        <w:t> </w:t>
      </w:r>
      <w:r w:rsidRPr="001D57B8">
        <w:rPr>
          <w:rStyle w:val="10"/>
          <w:rFonts w:ascii="MbSadr (1)" w:hAnsi="MbSadr (1)" w:hint="cs"/>
          <w:rtl/>
        </w:rPr>
        <w:t xml:space="preserve">من المحفوظات الصوتيّة </w:t>
      </w:r>
      <w:r w:rsidRPr="001D57B8">
        <w:rPr>
          <w:rStyle w:val="10"/>
          <w:rtl/>
        </w:rPr>
        <w:t>ف</w:t>
      </w:r>
      <w:r w:rsidRPr="001D57B8">
        <w:rPr>
          <w:rStyle w:val="10"/>
          <w:rFonts w:hint="cs"/>
          <w:rtl/>
        </w:rPr>
        <w:t xml:space="preserve">ي أرشيف المؤتمر العالمي للإمام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إنّي أودّ أن أؤكّد لك يا شعب آبائي وأجدادي </w:t>
      </w:r>
      <w:r>
        <w:rPr>
          <w:rFonts w:cs="MbSadr (1)" w:hint="cs"/>
          <w:sz w:val="32"/>
          <w:szCs w:val="32"/>
          <w:rtl/>
        </w:rPr>
        <w:t>أنّ</w:t>
      </w:r>
      <w:r w:rsidRPr="005954F6">
        <w:rPr>
          <w:rFonts w:ascii="MbSadr (1)" w:hAnsi="MbSadr (1)" w:cs="MbSadr (1)" w:hint="cs"/>
          <w:sz w:val="32"/>
          <w:szCs w:val="32"/>
          <w:rtl/>
        </w:rPr>
        <w:t>ي معك وفي أعماقك</w:t>
      </w:r>
      <w:r>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لن</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تخلّى عنك في محنتك</w:t>
      </w:r>
      <w:r w:rsidRPr="005954F6">
        <w:rPr>
          <w:rFonts w:hint="cs"/>
          <w:sz w:val="32"/>
          <w:szCs w:val="32"/>
          <w:rtl/>
        </w:rPr>
        <w:t> </w:t>
      </w:r>
      <w:r w:rsidRPr="005954F6">
        <w:rPr>
          <w:rFonts w:ascii="MbSadr (1)" w:hAnsi="MbSadr (1)" w:cs="MbSadr (1)" w:hint="cs"/>
          <w:sz w:val="32"/>
          <w:szCs w:val="32"/>
          <w:rtl/>
        </w:rPr>
        <w:t>، بل أبذل آخر قطرة من دمي في سبيل الله من أجلك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أودّ أن اُؤكّد للمسؤولين أنّ هذا الكبت الذي فرض بقوّة الحديد والنار </w:t>
      </w:r>
      <w:r w:rsidRPr="005954F6">
        <w:rPr>
          <w:rFonts w:cs="MbSadr (1)"/>
          <w:sz w:val="32"/>
          <w:szCs w:val="32"/>
          <w:rtl/>
        </w:rPr>
        <w:t>ع</w:t>
      </w:r>
      <w:r w:rsidRPr="005954F6">
        <w:rPr>
          <w:rFonts w:cs="MbSadr (1)" w:hint="cs"/>
          <w:sz w:val="32"/>
          <w:szCs w:val="32"/>
          <w:rtl/>
        </w:rPr>
        <w:t xml:space="preserve">لى الشعب العراقي فحرمه من أبسط حقوقه وحرّيّاته في ممارسة شعائره الدينيّة </w:t>
      </w:r>
      <w:r w:rsidRPr="005954F6">
        <w:rPr>
          <w:rFonts w:cs="MbSadr (1)"/>
          <w:sz w:val="32"/>
          <w:szCs w:val="32"/>
          <w:rtl/>
        </w:rPr>
        <w:t>ل</w:t>
      </w:r>
      <w:r w:rsidRPr="005954F6">
        <w:rPr>
          <w:rFonts w:cs="MbSadr (1)" w:hint="cs"/>
          <w:sz w:val="32"/>
          <w:szCs w:val="32"/>
          <w:rtl/>
        </w:rPr>
        <w:t>ا يمكن أن يستمرّ</w:t>
      </w:r>
      <w:r w:rsidRPr="005954F6">
        <w:rPr>
          <w:rFonts w:hint="cs"/>
          <w:sz w:val="32"/>
          <w:szCs w:val="32"/>
          <w:rtl/>
        </w:rPr>
        <w:t> </w:t>
      </w:r>
      <w:r w:rsidRPr="005954F6">
        <w:rPr>
          <w:rFonts w:ascii="MbSadr (1)" w:hAnsi="MbSadr (1)" w:cs="MbSadr (1)" w:hint="cs"/>
          <w:sz w:val="32"/>
          <w:szCs w:val="32"/>
          <w:rtl/>
        </w:rPr>
        <w:t>، ولا يمكن أن يعالج دائماً بالقوّة والقمع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القوّة لو كانت علاجاً حاسماً دائماً لبقي للفراعنة والجبابرة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سقطوا الأذان الشريف من الإذاعة</w:t>
      </w:r>
      <w:r w:rsidRPr="005954F6">
        <w:rPr>
          <w:rFonts w:hint="cs"/>
          <w:sz w:val="32"/>
          <w:szCs w:val="32"/>
          <w:rtl/>
        </w:rPr>
        <w:t> </w:t>
      </w:r>
      <w:r w:rsidRPr="005954F6">
        <w:rPr>
          <w:rFonts w:ascii="MbSadr (1)" w:hAnsi="MbSadr (1)" w:cs="MbSadr (1)" w:hint="cs"/>
          <w:sz w:val="32"/>
          <w:szCs w:val="32"/>
          <w:rtl/>
        </w:rPr>
        <w:t>... فصبرنا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أسقطوا صلاة الجمعة من الإذاعة</w:t>
      </w:r>
      <w:r w:rsidRPr="005954F6">
        <w:rPr>
          <w:rFonts w:hint="cs"/>
          <w:sz w:val="32"/>
          <w:szCs w:val="32"/>
          <w:rtl/>
        </w:rPr>
        <w:t> </w:t>
      </w:r>
      <w:r w:rsidRPr="005954F6">
        <w:rPr>
          <w:rFonts w:ascii="MbSadr (1)" w:hAnsi="MbSadr (1)" w:cs="MbSadr (1)" w:hint="cs"/>
          <w:sz w:val="32"/>
          <w:szCs w:val="32"/>
          <w:rtl/>
        </w:rPr>
        <w:t>... فصبرنا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طوّقوا شعائر الإمام الحسين ومنعوا القسم الأعظم منها</w:t>
      </w:r>
      <w:r w:rsidRPr="005954F6">
        <w:rPr>
          <w:rFonts w:hint="cs"/>
          <w:sz w:val="32"/>
          <w:szCs w:val="32"/>
          <w:rtl/>
        </w:rPr>
        <w:t> </w:t>
      </w:r>
      <w:r w:rsidRPr="005954F6">
        <w:rPr>
          <w:rFonts w:ascii="MbSadr (1)" w:hAnsi="MbSadr (1)" w:cs="MbSadr (1)" w:hint="cs"/>
          <w:sz w:val="32"/>
          <w:szCs w:val="32"/>
          <w:rtl/>
        </w:rPr>
        <w:t>... فصبرنا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حاصروا المساجد وملأوها أمناً وعيوناً</w:t>
      </w:r>
      <w:r w:rsidRPr="005954F6">
        <w:rPr>
          <w:rFonts w:hint="cs"/>
          <w:sz w:val="32"/>
          <w:szCs w:val="32"/>
          <w:rtl/>
        </w:rPr>
        <w:t> </w:t>
      </w:r>
      <w:r w:rsidRPr="005954F6">
        <w:rPr>
          <w:rFonts w:ascii="MbSadr (1)" w:hAnsi="MbSadr (1)" w:cs="MbSadr (1)" w:hint="cs"/>
          <w:sz w:val="32"/>
          <w:szCs w:val="32"/>
          <w:rtl/>
        </w:rPr>
        <w:t>... فصبرنا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قاموا بحملات الإكراه على الانتماء إلى حزبهم</w:t>
      </w:r>
      <w:r w:rsidRPr="005954F6">
        <w:rPr>
          <w:rFonts w:hint="cs"/>
          <w:sz w:val="32"/>
          <w:szCs w:val="32"/>
          <w:rtl/>
        </w:rPr>
        <w:t> </w:t>
      </w:r>
      <w:r w:rsidRPr="005954F6">
        <w:rPr>
          <w:rFonts w:ascii="MbSadr (1)" w:hAnsi="MbSadr (1)" w:cs="MbSadr (1)" w:hint="cs"/>
          <w:sz w:val="32"/>
          <w:szCs w:val="32"/>
          <w:rtl/>
        </w:rPr>
        <w:t>.. فصبرنا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قالوا : إنّها فترة انتقال يجب تجنيد الشعب فيها</w:t>
      </w:r>
      <w:r w:rsidRPr="005954F6">
        <w:rPr>
          <w:rFonts w:hint="cs"/>
          <w:sz w:val="32"/>
          <w:szCs w:val="32"/>
          <w:rtl/>
        </w:rPr>
        <w:t> </w:t>
      </w:r>
      <w:r w:rsidRPr="005954F6">
        <w:rPr>
          <w:rFonts w:ascii="MbSadr (1)" w:hAnsi="MbSadr (1)" w:cs="MbSadr (1)" w:hint="cs"/>
          <w:sz w:val="32"/>
          <w:szCs w:val="32"/>
          <w:rtl/>
        </w:rPr>
        <w:t>.. فصبرنا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 إلى متى</w:t>
      </w:r>
      <w:r w:rsidRPr="005954F6">
        <w:rPr>
          <w:rFonts w:hint="cs"/>
          <w:sz w:val="32"/>
          <w:szCs w:val="32"/>
          <w:rtl/>
        </w:rPr>
        <w:t> </w:t>
      </w:r>
      <w:r w:rsidRPr="005954F6">
        <w:rPr>
          <w:rFonts w:ascii="MbSadr (1)" w:hAnsi="MbSadr (1)" w:cs="MbSadr (1)" w:hint="cs"/>
          <w:sz w:val="32"/>
          <w:szCs w:val="32"/>
          <w:rtl/>
        </w:rPr>
        <w:t>؟ إلى متى</w:t>
      </w:r>
      <w:r w:rsidRPr="005954F6">
        <w:rPr>
          <w:rFonts w:cs="MbSadr (1)" w:hint="cs"/>
          <w:sz w:val="32"/>
          <w:szCs w:val="32"/>
          <w:rtl/>
        </w:rPr>
        <w:t xml:space="preserve"> تستمرّ فترة الانتقال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ذا كانت فترة عشر سنين من الحكم لا تكفي لإيجاد الجوّ المناسب لكي </w:t>
      </w:r>
      <w:r w:rsidRPr="005954F6">
        <w:rPr>
          <w:rFonts w:cs="MbSadr (1)"/>
          <w:sz w:val="32"/>
          <w:szCs w:val="32"/>
          <w:rtl/>
        </w:rPr>
        <w:t>ي</w:t>
      </w:r>
      <w:r w:rsidRPr="005954F6">
        <w:rPr>
          <w:rFonts w:cs="MbSadr (1)" w:hint="cs"/>
          <w:sz w:val="32"/>
          <w:szCs w:val="32"/>
          <w:rtl/>
        </w:rPr>
        <w:t>ختار الشعب العراقي طريقه</w:t>
      </w:r>
      <w:r w:rsidRPr="005954F6">
        <w:rPr>
          <w:rFonts w:hint="cs"/>
          <w:sz w:val="32"/>
          <w:szCs w:val="32"/>
          <w:rtl/>
        </w:rPr>
        <w:t> </w:t>
      </w:r>
      <w:r w:rsidRPr="005954F6">
        <w:rPr>
          <w:rFonts w:ascii="MbSadr (1)" w:hAnsi="MbSadr (1)" w:cs="MbSadr (1)" w:hint="cs"/>
          <w:sz w:val="32"/>
          <w:szCs w:val="32"/>
          <w:rtl/>
        </w:rPr>
        <w:t>... فأيّ فترة تنتظرون لذلك</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إذا كانت فترة عشر سنين من الحكم المطلق لم تتح لكم ـ</w:t>
      </w:r>
      <w:r>
        <w:rPr>
          <w:rFonts w:cs="MbSadr (1)" w:hint="cs"/>
          <w:sz w:val="32"/>
          <w:szCs w:val="32"/>
          <w:rtl/>
        </w:rPr>
        <w:t xml:space="preserve"> أيّها</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لمسؤولون ـ إقناع الناس بالانتماء إلى حزبكم إلاّ عن طريق الإكراه</w:t>
      </w:r>
      <w:r w:rsidRPr="005954F6">
        <w:rPr>
          <w:rFonts w:hint="cs"/>
          <w:sz w:val="32"/>
          <w:szCs w:val="32"/>
          <w:rtl/>
        </w:rPr>
        <w:t> </w:t>
      </w:r>
      <w:r w:rsidRPr="005954F6">
        <w:rPr>
          <w:rFonts w:ascii="MbSadr (1)" w:hAnsi="MbSadr (1)" w:cs="MbSadr (1)" w:hint="cs"/>
          <w:sz w:val="32"/>
          <w:szCs w:val="32"/>
          <w:rtl/>
        </w:rPr>
        <w:t xml:space="preserve">... فماذا </w:t>
      </w:r>
      <w:r w:rsidRPr="005954F6">
        <w:rPr>
          <w:rFonts w:cs="MbSadr (1)"/>
          <w:sz w:val="32"/>
          <w:szCs w:val="32"/>
          <w:rtl/>
        </w:rPr>
        <w:t>ت</w:t>
      </w:r>
      <w:r w:rsidRPr="005954F6">
        <w:rPr>
          <w:rFonts w:cs="MbSadr (1)" w:hint="cs"/>
          <w:sz w:val="32"/>
          <w:szCs w:val="32"/>
          <w:rtl/>
        </w:rPr>
        <w:t>أملون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إذا كانت السلطة تريد أن تعرف الوجه الحقيقي للشعب العراقي فلتجمّد </w:t>
      </w:r>
      <w:r w:rsidRPr="005954F6">
        <w:rPr>
          <w:rFonts w:cs="MbSadr (1)"/>
          <w:sz w:val="32"/>
          <w:szCs w:val="32"/>
          <w:rtl/>
        </w:rPr>
        <w:t>أ</w:t>
      </w:r>
      <w:r w:rsidRPr="005954F6">
        <w:rPr>
          <w:rFonts w:cs="MbSadr (1)" w:hint="cs"/>
          <w:sz w:val="32"/>
          <w:szCs w:val="32"/>
          <w:rtl/>
        </w:rPr>
        <w:t>جهزتها القمعيّة اُسبوعاً واحداً فقط</w:t>
      </w:r>
      <w:r w:rsidRPr="005954F6">
        <w:rPr>
          <w:rFonts w:hint="cs"/>
          <w:sz w:val="32"/>
          <w:szCs w:val="32"/>
          <w:rtl/>
        </w:rPr>
        <w:t> </w:t>
      </w:r>
      <w:r w:rsidRPr="005954F6">
        <w:rPr>
          <w:rFonts w:ascii="MbSadr (1)" w:hAnsi="MbSadr (1)" w:cs="MbSadr (1)" w:hint="cs"/>
          <w:sz w:val="32"/>
          <w:szCs w:val="32"/>
          <w:rtl/>
        </w:rPr>
        <w:t xml:space="preserve">، ولتسمح للناس بأن يعبّروا خلال اُسبوع </w:t>
      </w:r>
      <w:r w:rsidRPr="005954F6">
        <w:rPr>
          <w:rFonts w:cs="MbSadr (1)"/>
          <w:sz w:val="32"/>
          <w:szCs w:val="32"/>
          <w:rtl/>
        </w:rPr>
        <w:t>ع</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ريدون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نّي اُطالب باسمكم جميعاً</w:t>
      </w:r>
      <w:r w:rsidRPr="005954F6">
        <w:rPr>
          <w:rFonts w:hint="cs"/>
          <w:sz w:val="32"/>
          <w:szCs w:val="32"/>
          <w:rtl/>
        </w:rPr>
        <w:t> </w:t>
      </w:r>
      <w:r w:rsidRPr="005954F6">
        <w:rPr>
          <w:rFonts w:ascii="MbSadr (1)" w:hAnsi="MbSadr (1)" w:cs="MbSadr (1)" w:hint="cs"/>
          <w:sz w:val="32"/>
          <w:szCs w:val="32"/>
          <w:rtl/>
        </w:rPr>
        <w:t>، اُطالب بإطلاق حريّة الشعائر الديني</w:t>
      </w:r>
      <w:r w:rsidRPr="005954F6">
        <w:rPr>
          <w:rFonts w:cs="MbSadr (1)" w:hint="cs"/>
          <w:sz w:val="32"/>
          <w:szCs w:val="32"/>
          <w:rtl/>
        </w:rPr>
        <w:t xml:space="preserve">ّة وشعائر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لإمام أبي عبد الله الحسين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اُطالب باسمكم جميعاً بإعادة الأذان وصلاة الجمعة والشعائر الإسلاميّة </w:t>
      </w:r>
      <w:r w:rsidRPr="005954F6">
        <w:rPr>
          <w:rFonts w:cs="MbSadr (1)"/>
          <w:sz w:val="32"/>
          <w:szCs w:val="32"/>
          <w:rtl/>
        </w:rPr>
        <w:t>إ</w:t>
      </w:r>
      <w:r w:rsidRPr="005954F6">
        <w:rPr>
          <w:rFonts w:cs="MbSadr (1)" w:hint="cs"/>
          <w:sz w:val="32"/>
          <w:szCs w:val="32"/>
          <w:rtl/>
        </w:rPr>
        <w:t>لى الإذاعة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اُطالب باسمكم جميعاً بإيقاف حملات الإكراه على الانتساب إلى حزب </w:t>
      </w:r>
      <w:r w:rsidRPr="005954F6">
        <w:rPr>
          <w:rFonts w:cs="MbSadr (1)"/>
          <w:sz w:val="32"/>
          <w:szCs w:val="32"/>
          <w:rtl/>
        </w:rPr>
        <w:t>ا</w:t>
      </w:r>
      <w:r w:rsidRPr="005954F6">
        <w:rPr>
          <w:rFonts w:cs="MbSadr (1)" w:hint="cs"/>
          <w:sz w:val="32"/>
          <w:szCs w:val="32"/>
          <w:rtl/>
        </w:rPr>
        <w:t>لبعث على كلّ المستويات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اُطالب باسم كرامة الإنسان بالإفراج عن المعتقلين بصورة تعسّفيّة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إيقاف الاعتقال الكيفي</w:t>
      </w:r>
      <w:r w:rsidRPr="005954F6">
        <w:rPr>
          <w:rFonts w:cs="MbSadr (1)"/>
          <w:sz w:val="32"/>
          <w:szCs w:val="32"/>
          <w:rtl/>
        </w:rPr>
        <w:t xml:space="preserve">(1) </w:t>
      </w:r>
      <w:r w:rsidRPr="005954F6">
        <w:rPr>
          <w:rFonts w:cs="MbSadr (1)" w:hint="cs"/>
          <w:sz w:val="32"/>
          <w:szCs w:val="32"/>
          <w:rtl/>
        </w:rPr>
        <w:t>الذي يجري بصورة منفصلة عن القضاء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أخيراً : اُطالب باسمكم جميعاً</w:t>
      </w:r>
      <w:r w:rsidRPr="005954F6">
        <w:rPr>
          <w:rFonts w:hint="cs"/>
          <w:sz w:val="32"/>
          <w:szCs w:val="32"/>
          <w:rtl/>
        </w:rPr>
        <w:t> </w:t>
      </w:r>
      <w:r w:rsidRPr="005954F6">
        <w:rPr>
          <w:rFonts w:ascii="MbSadr (1)" w:hAnsi="MbSadr (1)" w:cs="MbSadr (1)" w:hint="cs"/>
          <w:sz w:val="32"/>
          <w:szCs w:val="32"/>
          <w:rtl/>
        </w:rPr>
        <w:t xml:space="preserve">، وباسم القيم التي تمثّلونها بفسح المجال </w:t>
      </w:r>
      <w:r w:rsidRPr="005954F6">
        <w:rPr>
          <w:rFonts w:cs="MbSadr (1)"/>
          <w:sz w:val="32"/>
          <w:szCs w:val="32"/>
          <w:rtl/>
        </w:rPr>
        <w:t>ل</w:t>
      </w:r>
      <w:r w:rsidRPr="005954F6">
        <w:rPr>
          <w:rFonts w:cs="MbSadr (1)" w:hint="cs"/>
          <w:sz w:val="32"/>
          <w:szCs w:val="32"/>
          <w:rtl/>
        </w:rPr>
        <w:t>لشعب ليمارس بصورة حقيقيّة حقّه في تسيير شؤون البلاد</w:t>
      </w:r>
      <w:r w:rsidRPr="005954F6">
        <w:rPr>
          <w:rFonts w:hint="cs"/>
          <w:sz w:val="32"/>
          <w:szCs w:val="32"/>
          <w:rtl/>
        </w:rPr>
        <w:t> </w:t>
      </w:r>
      <w:r w:rsidRPr="005954F6">
        <w:rPr>
          <w:rFonts w:ascii="MbSadr (1)" w:hAnsi="MbSadr (1)" w:cs="MbSadr (1)" w:hint="cs"/>
          <w:sz w:val="32"/>
          <w:szCs w:val="32"/>
          <w:rtl/>
        </w:rPr>
        <w:t xml:space="preserve">، وذلك عن طريق </w:t>
      </w:r>
      <w:r w:rsidRPr="005954F6">
        <w:rPr>
          <w:rFonts w:cs="MbSadr (1)"/>
          <w:sz w:val="32"/>
          <w:szCs w:val="32"/>
          <w:rtl/>
        </w:rPr>
        <w:t>إ</w:t>
      </w:r>
      <w:r w:rsidRPr="005954F6">
        <w:rPr>
          <w:rFonts w:cs="MbSadr (1)" w:hint="cs"/>
          <w:sz w:val="32"/>
          <w:szCs w:val="32"/>
          <w:rtl/>
        </w:rPr>
        <w:t>جراء انتخاب حرّ ينبثق عنه مجلس يمثّل الاُمّة تمثيلا صادقاً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إنّي أعلم أنّ هذه الطلبات سوف تكلّفني غالياً</w:t>
      </w:r>
      <w:r w:rsidRPr="005954F6">
        <w:rPr>
          <w:rFonts w:hint="cs"/>
          <w:sz w:val="32"/>
          <w:szCs w:val="32"/>
          <w:rtl/>
        </w:rPr>
        <w:t> </w:t>
      </w:r>
      <w:r w:rsidRPr="005954F6">
        <w:rPr>
          <w:rFonts w:ascii="MbSadr (1)" w:hAnsi="MbSadr (1)" w:cs="MbSadr (1)" w:hint="cs"/>
          <w:sz w:val="32"/>
          <w:szCs w:val="32"/>
          <w:rtl/>
        </w:rPr>
        <w:t>، وقد تكلّفني حياتي</w:t>
      </w:r>
      <w:r w:rsidRPr="005954F6">
        <w:rPr>
          <w:rFonts w:hint="cs"/>
          <w:sz w:val="32"/>
          <w:szCs w:val="32"/>
          <w:rtl/>
        </w:rPr>
        <w:t> </w:t>
      </w:r>
      <w:r w:rsidRPr="005954F6">
        <w:rPr>
          <w:rFonts w:ascii="MbSadr (1)" w:hAnsi="MbSadr (1)" w:cs="MbSadr (1)" w:hint="cs"/>
          <w:sz w:val="32"/>
          <w:szCs w:val="32"/>
          <w:rtl/>
        </w:rPr>
        <w:t xml:space="preserve">، ولكنّ </w:t>
      </w:r>
      <w:r w:rsidRPr="005954F6">
        <w:rPr>
          <w:rFonts w:cs="MbSadr (1)"/>
          <w:sz w:val="32"/>
          <w:szCs w:val="32"/>
          <w:rtl/>
        </w:rPr>
        <w:t>ه</w:t>
      </w:r>
      <w:r w:rsidRPr="005954F6">
        <w:rPr>
          <w:rFonts w:cs="MbSadr (1)" w:hint="cs"/>
          <w:sz w:val="32"/>
          <w:szCs w:val="32"/>
          <w:rtl/>
        </w:rPr>
        <w:t>ذه الطلبات ليست طلب فرد لتموت بموته</w:t>
      </w:r>
      <w:r w:rsidRPr="005954F6">
        <w:rPr>
          <w:rFonts w:hint="cs"/>
          <w:sz w:val="32"/>
          <w:szCs w:val="32"/>
          <w:rtl/>
        </w:rPr>
        <w:t> </w:t>
      </w:r>
      <w:r w:rsidRPr="005954F6">
        <w:rPr>
          <w:rFonts w:ascii="MbSadr (1)" w:hAnsi="MbSadr (1)" w:cs="MbSadr (1)" w:hint="cs"/>
          <w:sz w:val="32"/>
          <w:szCs w:val="32"/>
          <w:rtl/>
        </w:rPr>
        <w:t xml:space="preserve">، وإنّما هذه الطلبات هي مشاعر اُمّة </w:t>
      </w:r>
      <w:r w:rsidRPr="005954F6">
        <w:rPr>
          <w:rFonts w:cs="MbSadr (1)"/>
          <w:sz w:val="32"/>
          <w:szCs w:val="32"/>
          <w:rtl/>
        </w:rPr>
        <w:t>و</w:t>
      </w:r>
      <w:r w:rsidRPr="005954F6">
        <w:rPr>
          <w:rFonts w:cs="MbSadr (1)" w:hint="cs"/>
          <w:sz w:val="32"/>
          <w:szCs w:val="32"/>
          <w:rtl/>
        </w:rPr>
        <w:t>إرادة اُمّة</w:t>
      </w:r>
      <w:r w:rsidRPr="005954F6">
        <w:rPr>
          <w:rFonts w:hint="cs"/>
          <w:sz w:val="32"/>
          <w:szCs w:val="32"/>
          <w:rtl/>
        </w:rPr>
        <w:t> </w:t>
      </w:r>
      <w:r w:rsidRPr="005954F6">
        <w:rPr>
          <w:rFonts w:ascii="MbSadr (1)" w:hAnsi="MbSadr (1)" w:cs="MbSadr (1)" w:hint="cs"/>
          <w:sz w:val="32"/>
          <w:szCs w:val="32"/>
          <w:rtl/>
        </w:rPr>
        <w:t xml:space="preserve">، ولا يمكن أن تموت اُمّة تعيش في أعماقها روح محمّد وعليّ والصفوة </w:t>
      </w:r>
      <w:r w:rsidRPr="005954F6">
        <w:rPr>
          <w:rFonts w:cs="MbSadr (1)"/>
          <w:sz w:val="32"/>
          <w:szCs w:val="32"/>
          <w:rtl/>
        </w:rPr>
        <w:t>م</w:t>
      </w:r>
      <w:r w:rsidRPr="005954F6">
        <w:rPr>
          <w:rFonts w:cs="MbSadr (1)" w:hint="cs"/>
          <w:sz w:val="32"/>
          <w:szCs w:val="32"/>
          <w:rtl/>
        </w:rPr>
        <w:t>ن آل محمّد وأصحابه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إذا لم تستجب السلطة لهذه الطلبات فإنّي أدعو أبناء الشعب العراقيّ الأبيّ </w:t>
      </w:r>
      <w:r w:rsidRPr="005954F6">
        <w:rPr>
          <w:rFonts w:cs="MbSadr (1)"/>
          <w:sz w:val="32"/>
          <w:szCs w:val="32"/>
          <w:rtl/>
        </w:rPr>
        <w:t>إ</w:t>
      </w:r>
      <w:r w:rsidRPr="005954F6">
        <w:rPr>
          <w:rFonts w:cs="MbSadr (1)" w:hint="cs"/>
          <w:sz w:val="32"/>
          <w:szCs w:val="32"/>
          <w:rtl/>
        </w:rPr>
        <w:t>لى المواصلة في حمل هذه الطلبات مهما كلّفه ذلك من ثمن</w:t>
      </w:r>
      <w:r w:rsidRPr="005954F6">
        <w:rPr>
          <w:rFonts w:hint="cs"/>
          <w:sz w:val="32"/>
          <w:szCs w:val="32"/>
          <w:rtl/>
        </w:rPr>
        <w:t> ;</w:t>
      </w:r>
      <w:r w:rsidRPr="005954F6">
        <w:rPr>
          <w:rFonts w:ascii="MbSadr (1)" w:hAnsi="MbSadr (1)" w:cs="MbSadr (1)" w:hint="cs"/>
          <w:sz w:val="32"/>
          <w:szCs w:val="32"/>
          <w:rtl/>
        </w:rPr>
        <w:t xml:space="preserve"> لأنّ هذا دفاع عن </w:t>
      </w:r>
      <w:r w:rsidRPr="005954F6">
        <w:rPr>
          <w:rFonts w:cs="MbSadr (1)"/>
          <w:sz w:val="32"/>
          <w:szCs w:val="32"/>
          <w:rtl/>
        </w:rPr>
        <w:t>ا</w:t>
      </w:r>
      <w:r w:rsidRPr="005954F6">
        <w:rPr>
          <w:rFonts w:cs="MbSadr (1)" w:hint="cs"/>
          <w:sz w:val="32"/>
          <w:szCs w:val="32"/>
          <w:rtl/>
        </w:rPr>
        <w:t>لنفس</w:t>
      </w:r>
      <w:r w:rsidRPr="005954F6">
        <w:rPr>
          <w:rFonts w:hint="cs"/>
          <w:sz w:val="32"/>
          <w:szCs w:val="32"/>
          <w:rtl/>
        </w:rPr>
        <w:t> </w:t>
      </w:r>
      <w:r w:rsidRPr="005954F6">
        <w:rPr>
          <w:rFonts w:ascii="MbSadr (1)" w:hAnsi="MbSadr (1)" w:cs="MbSadr (1)" w:hint="cs"/>
          <w:sz w:val="32"/>
          <w:szCs w:val="32"/>
          <w:rtl/>
        </w:rPr>
        <w:t>، وعن الكرام</w:t>
      </w:r>
      <w:r w:rsidRPr="005954F6">
        <w:rPr>
          <w:rFonts w:cs="MbSadr (1)" w:hint="cs"/>
          <w:sz w:val="32"/>
          <w:szCs w:val="32"/>
          <w:rtl/>
        </w:rPr>
        <w:t>ة</w:t>
      </w:r>
      <w:r w:rsidRPr="005954F6">
        <w:rPr>
          <w:rFonts w:hint="cs"/>
          <w:sz w:val="32"/>
          <w:szCs w:val="32"/>
          <w:rtl/>
        </w:rPr>
        <w:t> </w:t>
      </w:r>
      <w:r w:rsidRPr="005954F6">
        <w:rPr>
          <w:rFonts w:ascii="MbSadr (1)" w:hAnsi="MbSadr (1)" w:cs="MbSadr (1)" w:hint="cs"/>
          <w:sz w:val="32"/>
          <w:szCs w:val="32"/>
          <w:rtl/>
        </w:rPr>
        <w:t>، وعن الإسلام</w:t>
      </w:r>
      <w:r w:rsidRPr="005954F6">
        <w:rPr>
          <w:rFonts w:hint="cs"/>
          <w:sz w:val="32"/>
          <w:szCs w:val="32"/>
          <w:rtl/>
        </w:rPr>
        <w:t> </w:t>
      </w:r>
      <w:r w:rsidRPr="005954F6">
        <w:rPr>
          <w:rFonts w:ascii="MbSadr (1)" w:hAnsi="MbSadr (1)" w:cs="MbSadr (1)" w:hint="cs"/>
          <w:sz w:val="32"/>
          <w:szCs w:val="32"/>
          <w:rtl/>
        </w:rPr>
        <w:t>، رسالة الله الخالدة</w:t>
      </w:r>
      <w:r w:rsidRPr="005954F6">
        <w:rPr>
          <w:rFonts w:hint="cs"/>
          <w:sz w:val="32"/>
          <w:szCs w:val="32"/>
          <w:rtl/>
        </w:rPr>
        <w:t> </w:t>
      </w:r>
      <w:r w:rsidRPr="005954F6">
        <w:rPr>
          <w:rFonts w:ascii="MbSadr (1)" w:hAnsi="MbSadr (1)" w:cs="MbSadr (1)" w:hint="cs"/>
          <w:sz w:val="32"/>
          <w:szCs w:val="32"/>
          <w:rtl/>
        </w:rPr>
        <w:t>، والله وليّ التوفيق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20 </w:t>
      </w:r>
      <w:r w:rsidRPr="005954F6">
        <w:rPr>
          <w:rFonts w:cs="MbSadr (2)" w:hint="cs"/>
          <w:bCs/>
          <w:sz w:val="32"/>
          <w:szCs w:val="32"/>
          <w:rtl/>
        </w:rPr>
        <w:t>رجب 1399</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مراده : المزاجي</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لنداء الثاني</w:t>
      </w:r>
    </w:p>
    <w:p w:rsidR="002367DB" w:rsidRPr="005954F6" w:rsidRDefault="002367DB" w:rsidP="002367DB">
      <w:pPr>
        <w:pStyle w:val="a"/>
        <w:adjustRightInd w:val="0"/>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الحمد لله ربّ العالمين</w:t>
      </w:r>
      <w:r w:rsidRPr="005954F6">
        <w:rPr>
          <w:rFonts w:hint="cs"/>
          <w:sz w:val="32"/>
          <w:szCs w:val="32"/>
          <w:rtl/>
        </w:rPr>
        <w:t> </w:t>
      </w:r>
      <w:r w:rsidRPr="005954F6">
        <w:rPr>
          <w:rFonts w:ascii="MbSadr (1)" w:hAnsi="MbSadr (1)" w:cs="MbSadr (1)" w:hint="cs"/>
          <w:sz w:val="32"/>
          <w:szCs w:val="32"/>
          <w:rtl/>
        </w:rPr>
        <w:t xml:space="preserve">، والصلاة والسلام على سيّدنا محمّد وعلى آله </w:t>
      </w:r>
      <w:r w:rsidRPr="005954F6">
        <w:rPr>
          <w:rFonts w:cs="MbSadr (1)"/>
          <w:sz w:val="32"/>
          <w:szCs w:val="32"/>
          <w:rtl/>
        </w:rPr>
        <w:t>ا</w:t>
      </w:r>
      <w:r w:rsidRPr="005954F6">
        <w:rPr>
          <w:rFonts w:cs="MbSadr (1)" w:hint="cs"/>
          <w:sz w:val="32"/>
          <w:szCs w:val="32"/>
          <w:rtl/>
        </w:rPr>
        <w:t>لطاهرين وصحبه الميامين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ا شعبي العراقي العزيز</w:t>
      </w:r>
      <w:r w:rsidRPr="005954F6">
        <w:rPr>
          <w:rFonts w:hint="cs"/>
          <w:sz w:val="32"/>
          <w:szCs w:val="32"/>
          <w:rtl/>
        </w:rPr>
        <w:t> </w:t>
      </w:r>
      <w:r w:rsidRPr="005954F6">
        <w:rPr>
          <w:rFonts w:ascii="MbSadr (1)" w:hAnsi="MbSadr (1)" w:cs="MbSadr (1)" w:hint="cs"/>
          <w:sz w:val="32"/>
          <w:szCs w:val="32"/>
          <w:rtl/>
        </w:rPr>
        <w:t xml:space="preserve">.. يا جماهير العراق المسلمة التي غضبت لدينها </w:t>
      </w:r>
      <w:r w:rsidRPr="005954F6">
        <w:rPr>
          <w:rFonts w:cs="MbSadr (1)"/>
          <w:sz w:val="32"/>
          <w:szCs w:val="32"/>
          <w:rtl/>
        </w:rPr>
        <w:t>و</w:t>
      </w:r>
      <w:r w:rsidRPr="005954F6">
        <w:rPr>
          <w:rFonts w:cs="MbSadr (1)" w:hint="cs"/>
          <w:sz w:val="32"/>
          <w:szCs w:val="32"/>
          <w:rtl/>
        </w:rPr>
        <w:t>كرامتها ولحرّيّتها وعزّتها ولكلّ ما آمنت به من قيم ومُثل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Pr>
          <w:rFonts w:cs="MbSadr (1)"/>
          <w:sz w:val="32"/>
          <w:szCs w:val="32"/>
          <w:rtl/>
        </w:rPr>
        <w:t>أيّها</w:t>
      </w:r>
      <w:r w:rsidRPr="005954F6">
        <w:rPr>
          <w:rFonts w:ascii="MbSadr (1)" w:hAnsi="MbSadr (1)" w:cs="MbSadr (1)" w:hint="cs"/>
          <w:sz w:val="32"/>
          <w:szCs w:val="32"/>
          <w:rtl/>
        </w:rPr>
        <w:t xml:space="preserve"> الشعب العظيم</w:t>
      </w:r>
      <w:r w:rsidRPr="005954F6">
        <w:rPr>
          <w:rFonts w:cs="MbSadr (1)" w:hint="cs"/>
          <w:sz w:val="32"/>
          <w:szCs w:val="32"/>
          <w:rtl/>
        </w:rPr>
        <w:t xml:space="preserve"> : إنّك تتعرّض اليوم لمحنة هائلة على يد السفّاكين </w:t>
      </w:r>
      <w:r w:rsidRPr="005954F6">
        <w:rPr>
          <w:rFonts w:cs="MbSadr (1)"/>
          <w:sz w:val="32"/>
          <w:szCs w:val="32"/>
          <w:rtl/>
        </w:rPr>
        <w:t>و</w:t>
      </w:r>
      <w:r w:rsidRPr="005954F6">
        <w:rPr>
          <w:rFonts w:cs="MbSadr (1)" w:hint="cs"/>
          <w:sz w:val="32"/>
          <w:szCs w:val="32"/>
          <w:rtl/>
        </w:rPr>
        <w:t xml:space="preserve">الجزّارين الذين هالهم غضب الشعب وتململ الجماهير بعد أن قيّدوها بسلاسل </w:t>
      </w:r>
      <w:r w:rsidRPr="005954F6">
        <w:rPr>
          <w:rFonts w:cs="MbSadr (1)"/>
          <w:sz w:val="32"/>
          <w:szCs w:val="32"/>
          <w:rtl/>
        </w:rPr>
        <w:t>م</w:t>
      </w:r>
      <w:r w:rsidRPr="005954F6">
        <w:rPr>
          <w:rFonts w:cs="MbSadr (1)" w:hint="cs"/>
          <w:sz w:val="32"/>
          <w:szCs w:val="32"/>
          <w:rtl/>
        </w:rPr>
        <w:t>ن الحديد ومن الرعب والإرهاب</w:t>
      </w:r>
      <w:r w:rsidRPr="005954F6">
        <w:rPr>
          <w:rFonts w:hint="cs"/>
          <w:sz w:val="32"/>
          <w:szCs w:val="32"/>
          <w:rtl/>
        </w:rPr>
        <w:t> </w:t>
      </w:r>
      <w:r w:rsidRPr="005954F6">
        <w:rPr>
          <w:rFonts w:ascii="MbSadr (1)" w:hAnsi="MbSadr (1)" w:cs="MbSadr (1)" w:hint="cs"/>
          <w:sz w:val="32"/>
          <w:szCs w:val="32"/>
          <w:rtl/>
        </w:rPr>
        <w:t xml:space="preserve">، وخُيّل للسفّاكين </w:t>
      </w:r>
      <w:r>
        <w:rPr>
          <w:rFonts w:ascii="MbSadr (1)" w:hAnsi="MbSadr (1)" w:cs="MbSadr (1)" w:hint="cs"/>
          <w:sz w:val="32"/>
          <w:szCs w:val="32"/>
          <w:rtl/>
        </w:rPr>
        <w:t>أنّ</w:t>
      </w:r>
      <w:r w:rsidRPr="005954F6">
        <w:rPr>
          <w:rFonts w:ascii="MbSadr (1)" w:hAnsi="MbSadr (1)" w:cs="MbSadr (1)" w:hint="cs"/>
          <w:sz w:val="32"/>
          <w:szCs w:val="32"/>
          <w:rtl/>
        </w:rPr>
        <w:t xml:space="preserve">هم بذلك انتزعوا من </w:t>
      </w:r>
      <w:r w:rsidRPr="005954F6">
        <w:rPr>
          <w:rFonts w:cs="MbSadr (1)"/>
          <w:sz w:val="32"/>
          <w:szCs w:val="32"/>
          <w:rtl/>
        </w:rPr>
        <w:t>ا</w:t>
      </w:r>
      <w:r w:rsidRPr="005954F6">
        <w:rPr>
          <w:rFonts w:cs="MbSadr (1)" w:hint="cs"/>
          <w:sz w:val="32"/>
          <w:szCs w:val="32"/>
          <w:rtl/>
        </w:rPr>
        <w:t>لجماهير شعورها بالعزّة والكرامة</w:t>
      </w:r>
      <w:r w:rsidRPr="005954F6">
        <w:rPr>
          <w:rFonts w:hint="cs"/>
          <w:sz w:val="32"/>
          <w:szCs w:val="32"/>
          <w:rtl/>
        </w:rPr>
        <w:t> </w:t>
      </w:r>
      <w:r w:rsidRPr="005954F6">
        <w:rPr>
          <w:rFonts w:ascii="MbSadr (1)" w:hAnsi="MbSadr (1)" w:cs="MbSadr (1)" w:hint="cs"/>
          <w:sz w:val="32"/>
          <w:szCs w:val="32"/>
          <w:rtl/>
        </w:rPr>
        <w:t xml:space="preserve">، وجرّدوها من صلتها بعقيدتها وبدينها </w:t>
      </w:r>
      <w:r w:rsidRPr="005954F6">
        <w:rPr>
          <w:rFonts w:cs="MbSadr (1)"/>
          <w:sz w:val="32"/>
          <w:szCs w:val="32"/>
          <w:rtl/>
        </w:rPr>
        <w:t>و</w:t>
      </w:r>
      <w:r w:rsidRPr="005954F6">
        <w:rPr>
          <w:rFonts w:cs="MbSadr (1)" w:hint="cs"/>
          <w:sz w:val="32"/>
          <w:szCs w:val="32"/>
          <w:rtl/>
        </w:rPr>
        <w:t>بمحمّدها العظيم</w:t>
      </w:r>
      <w:r w:rsidRPr="005954F6">
        <w:rPr>
          <w:rFonts w:hint="cs"/>
          <w:sz w:val="32"/>
          <w:szCs w:val="32"/>
          <w:rtl/>
        </w:rPr>
        <w:t> </w:t>
      </w:r>
      <w:r w:rsidRPr="005954F6">
        <w:rPr>
          <w:rFonts w:ascii="MbSadr (1)" w:hAnsi="MbSadr (1)" w:cs="MbSadr (1)" w:hint="cs"/>
          <w:sz w:val="32"/>
          <w:szCs w:val="32"/>
          <w:rtl/>
        </w:rPr>
        <w:t>، لكي يحو</w:t>
      </w:r>
      <w:r w:rsidRPr="005954F6">
        <w:rPr>
          <w:rFonts w:cs="MbSadr (1)" w:hint="cs"/>
          <w:sz w:val="32"/>
          <w:szCs w:val="32"/>
          <w:rtl/>
        </w:rPr>
        <w:t xml:space="preserve">ّلوا هذه الملايين الشجاعة المؤمنة من أبناء العراق </w:t>
      </w:r>
      <w:r w:rsidRPr="005954F6">
        <w:rPr>
          <w:rFonts w:cs="MbSadr (1)"/>
          <w:sz w:val="32"/>
          <w:szCs w:val="32"/>
          <w:rtl/>
        </w:rPr>
        <w:t>ا</w:t>
      </w:r>
      <w:r w:rsidRPr="005954F6">
        <w:rPr>
          <w:rFonts w:cs="MbSadr (1)" w:hint="cs"/>
          <w:sz w:val="32"/>
          <w:szCs w:val="32"/>
          <w:rtl/>
        </w:rPr>
        <w:t>لأبيّ إلى دُمىً وآلات يحرّكونها كيف يشاؤون</w:t>
      </w:r>
      <w:r w:rsidRPr="005954F6">
        <w:rPr>
          <w:rFonts w:hint="cs"/>
          <w:sz w:val="32"/>
          <w:szCs w:val="32"/>
          <w:rtl/>
        </w:rPr>
        <w:t> </w:t>
      </w:r>
      <w:r w:rsidRPr="005954F6">
        <w:rPr>
          <w:rFonts w:ascii="MbSadr (1)" w:hAnsi="MbSadr (1)" w:cs="MbSadr (1)" w:hint="cs"/>
          <w:sz w:val="32"/>
          <w:szCs w:val="32"/>
          <w:rtl/>
        </w:rPr>
        <w:t xml:space="preserve">، ويزقّونها ولاء عفلق وأمثاله من </w:t>
      </w:r>
      <w:r w:rsidRPr="005954F6">
        <w:rPr>
          <w:rFonts w:cs="MbSadr (1)"/>
          <w:sz w:val="32"/>
          <w:szCs w:val="32"/>
          <w:rtl/>
        </w:rPr>
        <w:t>ع</w:t>
      </w:r>
      <w:r w:rsidRPr="005954F6">
        <w:rPr>
          <w:rFonts w:cs="MbSadr (1)" w:hint="cs"/>
          <w:sz w:val="32"/>
          <w:szCs w:val="32"/>
          <w:rtl/>
        </w:rPr>
        <w:t>ملاء التبشير والاستعمار</w:t>
      </w:r>
      <w:r w:rsidRPr="005954F6">
        <w:rPr>
          <w:rFonts w:hint="cs"/>
          <w:sz w:val="32"/>
          <w:szCs w:val="32"/>
          <w:rtl/>
        </w:rPr>
        <w:t> </w:t>
      </w:r>
      <w:r w:rsidRPr="005954F6">
        <w:rPr>
          <w:rFonts w:ascii="MbSadr (1)" w:hAnsi="MbSadr (1)" w:cs="MbSadr (1)" w:hint="cs"/>
          <w:sz w:val="32"/>
          <w:szCs w:val="32"/>
          <w:rtl/>
        </w:rPr>
        <w:t>، بدلا عن ولاء محمّد وعليّ صلوات الله عليهما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 الجماهير دائماً هي أقوى من الطغاة</w:t>
      </w:r>
      <w:r w:rsidRPr="005954F6">
        <w:rPr>
          <w:rFonts w:hint="cs"/>
          <w:sz w:val="32"/>
          <w:szCs w:val="32"/>
          <w:rtl/>
        </w:rPr>
        <w:t> </w:t>
      </w:r>
      <w:r w:rsidRPr="005954F6">
        <w:rPr>
          <w:rFonts w:ascii="MbSadr (1)" w:hAnsi="MbSadr (1)" w:cs="MbSadr (1)" w:hint="cs"/>
          <w:sz w:val="32"/>
          <w:szCs w:val="32"/>
          <w:rtl/>
        </w:rPr>
        <w:t>، مهما تفرعن الطغ</w:t>
      </w:r>
      <w:r w:rsidRPr="005954F6">
        <w:rPr>
          <w:rFonts w:cs="MbSadr (1)" w:hint="cs"/>
          <w:sz w:val="32"/>
          <w:szCs w:val="32"/>
          <w:rtl/>
        </w:rPr>
        <w:t>اة</w:t>
      </w:r>
      <w:r w:rsidRPr="005954F6">
        <w:rPr>
          <w:rFonts w:hint="cs"/>
          <w:sz w:val="32"/>
          <w:szCs w:val="32"/>
          <w:rtl/>
        </w:rPr>
        <w:t> </w:t>
      </w:r>
      <w:r w:rsidRPr="005954F6">
        <w:rPr>
          <w:rFonts w:ascii="MbSadr (1)" w:hAnsi="MbSadr (1)" w:cs="MbSadr (1)" w:hint="cs"/>
          <w:sz w:val="32"/>
          <w:szCs w:val="32"/>
          <w:rtl/>
        </w:rPr>
        <w:t xml:space="preserve">، وقد تصبر </w:t>
      </w:r>
      <w:r w:rsidRPr="005954F6">
        <w:rPr>
          <w:rFonts w:cs="MbSadr (1)"/>
          <w:sz w:val="32"/>
          <w:szCs w:val="32"/>
          <w:rtl/>
        </w:rPr>
        <w:t>و</w:t>
      </w:r>
      <w:r w:rsidRPr="005954F6">
        <w:rPr>
          <w:rFonts w:cs="MbSadr (1)" w:hint="cs"/>
          <w:sz w:val="32"/>
          <w:szCs w:val="32"/>
          <w:rtl/>
        </w:rPr>
        <w:t>لكنّها لا تستسلم</w:t>
      </w:r>
      <w:r w:rsidRPr="005954F6">
        <w:rPr>
          <w:rFonts w:hint="cs"/>
          <w:sz w:val="32"/>
          <w:szCs w:val="32"/>
          <w:rtl/>
        </w:rPr>
        <w:t> </w:t>
      </w:r>
      <w:r w:rsidRPr="005954F6">
        <w:rPr>
          <w:rFonts w:ascii="MbSadr (1)" w:hAnsi="MbSadr (1)" w:cs="MbSadr (1)" w:hint="cs"/>
          <w:sz w:val="32"/>
          <w:szCs w:val="32"/>
          <w:rtl/>
        </w:rPr>
        <w:t>. وهكذا فوجئ الطغاة بأنّ الشعب لا يزال ينبض بالحياة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ت</w:t>
      </w:r>
      <w:r w:rsidRPr="005954F6">
        <w:rPr>
          <w:rFonts w:cs="MbSadr (1)" w:hint="cs"/>
          <w:sz w:val="32"/>
          <w:szCs w:val="32"/>
          <w:rtl/>
        </w:rPr>
        <w:t>زال لديه القدرة على أن يقول كلمته</w:t>
      </w:r>
      <w:r w:rsidRPr="005954F6">
        <w:rPr>
          <w:rFonts w:hint="cs"/>
          <w:sz w:val="32"/>
          <w:szCs w:val="32"/>
          <w:rtl/>
        </w:rPr>
        <w:t> </w:t>
      </w:r>
      <w:r w:rsidRPr="005954F6">
        <w:rPr>
          <w:rFonts w:ascii="MbSadr (1)" w:hAnsi="MbSadr (1)" w:cs="MbSadr (1)" w:hint="cs"/>
          <w:sz w:val="32"/>
          <w:szCs w:val="32"/>
          <w:rtl/>
        </w:rPr>
        <w:t xml:space="preserve">... وهذا هو الذي جعلهم يبادرون إلى </w:t>
      </w:r>
      <w:r w:rsidRPr="005954F6">
        <w:rPr>
          <w:rFonts w:cs="MbSadr (1)"/>
          <w:sz w:val="32"/>
          <w:szCs w:val="32"/>
          <w:rtl/>
        </w:rPr>
        <w:t>ا</w:t>
      </w:r>
      <w:r w:rsidRPr="005954F6">
        <w:rPr>
          <w:rFonts w:cs="MbSadr (1)" w:hint="cs"/>
          <w:sz w:val="32"/>
          <w:szCs w:val="32"/>
          <w:rtl/>
        </w:rPr>
        <w:t xml:space="preserve">لقيام بهذه الحملات الهائلة على عشرات الآلاف من </w:t>
      </w:r>
      <w:r w:rsidRPr="005954F6">
        <w:rPr>
          <w:rFonts w:cs="MbSadr (1)" w:hint="cs"/>
          <w:sz w:val="32"/>
          <w:szCs w:val="32"/>
          <w:rtl/>
        </w:rPr>
        <w:lastRenderedPageBreak/>
        <w:t xml:space="preserve">المؤمنين والشرفاء من أبناء </w:t>
      </w:r>
      <w:r w:rsidRPr="005954F6">
        <w:rPr>
          <w:rFonts w:cs="MbSadr (1)"/>
          <w:sz w:val="32"/>
          <w:szCs w:val="32"/>
          <w:rtl/>
        </w:rPr>
        <w:t>ه</w:t>
      </w:r>
      <w:r w:rsidRPr="005954F6">
        <w:rPr>
          <w:rFonts w:cs="MbSadr (1)" w:hint="cs"/>
          <w:sz w:val="32"/>
          <w:szCs w:val="32"/>
          <w:rtl/>
        </w:rPr>
        <w:t>ذا البلد الكريم</w:t>
      </w:r>
      <w:r w:rsidRPr="005954F6">
        <w:rPr>
          <w:rFonts w:hint="cs"/>
          <w:sz w:val="32"/>
          <w:szCs w:val="32"/>
          <w:rtl/>
        </w:rPr>
        <w:t> </w:t>
      </w:r>
      <w:r w:rsidRPr="005954F6">
        <w:rPr>
          <w:rFonts w:ascii="MbSadr (1)" w:hAnsi="MbSadr (1)" w:cs="MbSadr (1)" w:hint="cs"/>
          <w:sz w:val="32"/>
          <w:szCs w:val="32"/>
          <w:rtl/>
        </w:rPr>
        <w:t>.. ح</w:t>
      </w:r>
      <w:r w:rsidRPr="005954F6">
        <w:rPr>
          <w:rFonts w:cs="MbSadr (1)" w:hint="cs"/>
          <w:sz w:val="32"/>
          <w:szCs w:val="32"/>
          <w:rtl/>
        </w:rPr>
        <w:t>ملات السجن والاعتقال والتعذيب والإعدام</w:t>
      </w:r>
      <w:r w:rsidRPr="005954F6">
        <w:rPr>
          <w:rFonts w:hint="cs"/>
          <w:sz w:val="32"/>
          <w:szCs w:val="32"/>
          <w:rtl/>
        </w:rPr>
        <w:t> </w:t>
      </w:r>
      <w:r w:rsidRPr="005954F6">
        <w:rPr>
          <w:rFonts w:ascii="MbSadr (1)" w:hAnsi="MbSadr (1)" w:cs="MbSadr (1)" w:hint="cs"/>
          <w:sz w:val="32"/>
          <w:szCs w:val="32"/>
          <w:rtl/>
        </w:rPr>
        <w:t xml:space="preserve">، وفي طليعتهم </w:t>
      </w:r>
      <w:r w:rsidRPr="005954F6">
        <w:rPr>
          <w:rFonts w:cs="MbSadr (1)"/>
          <w:sz w:val="32"/>
          <w:szCs w:val="32"/>
          <w:rtl/>
        </w:rPr>
        <w:t>ا</w:t>
      </w:r>
      <w:r w:rsidRPr="005954F6">
        <w:rPr>
          <w:rFonts w:cs="MbSadr (1)" w:hint="cs"/>
          <w:sz w:val="32"/>
          <w:szCs w:val="32"/>
          <w:rtl/>
        </w:rPr>
        <w:t xml:space="preserve">لعلماء المجاهدون الذين يبلغني </w:t>
      </w:r>
      <w:r>
        <w:rPr>
          <w:rFonts w:cs="MbSadr (1)" w:hint="cs"/>
          <w:sz w:val="32"/>
          <w:szCs w:val="32"/>
          <w:rtl/>
        </w:rPr>
        <w:t>أنّ</w:t>
      </w:r>
      <w:r w:rsidRPr="005954F6">
        <w:rPr>
          <w:rFonts w:ascii="MbSadr (1)" w:hAnsi="MbSadr (1)" w:cs="MbSadr (1)" w:hint="cs"/>
          <w:sz w:val="32"/>
          <w:szCs w:val="32"/>
          <w:rtl/>
        </w:rPr>
        <w:t xml:space="preserve">هم يستشهدون الواحد بعد الآخر تحت سياط </w:t>
      </w:r>
      <w:r w:rsidRPr="005954F6">
        <w:rPr>
          <w:rFonts w:cs="MbSadr (1)"/>
          <w:sz w:val="32"/>
          <w:szCs w:val="32"/>
          <w:rtl/>
        </w:rPr>
        <w:t>ا</w:t>
      </w:r>
      <w:r w:rsidRPr="005954F6">
        <w:rPr>
          <w:rFonts w:cs="MbSadr (1)" w:hint="cs"/>
          <w:sz w:val="32"/>
          <w:szCs w:val="32"/>
          <w:rtl/>
        </w:rPr>
        <w:t>لتعذيب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إنّي في الوقت الذي اُدرك فيه عمق هذه المحنة التي تمرّ بك يا شعبي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ش</w:t>
      </w:r>
      <w:r w:rsidRPr="005954F6">
        <w:rPr>
          <w:rFonts w:cs="MbSadr (1)" w:hint="cs"/>
          <w:sz w:val="32"/>
          <w:szCs w:val="32"/>
          <w:rtl/>
        </w:rPr>
        <w:t>عب آبائي وأجدادي</w:t>
      </w:r>
      <w:r w:rsidRPr="005954F6">
        <w:rPr>
          <w:rFonts w:hint="cs"/>
          <w:sz w:val="32"/>
          <w:szCs w:val="32"/>
          <w:rtl/>
        </w:rPr>
        <w:t> </w:t>
      </w:r>
      <w:r w:rsidRPr="005954F6">
        <w:rPr>
          <w:rFonts w:ascii="MbSadr (1)" w:hAnsi="MbSadr (1)" w:cs="MbSadr (1)" w:hint="cs"/>
          <w:sz w:val="32"/>
          <w:szCs w:val="32"/>
          <w:rtl/>
        </w:rPr>
        <w:t>، اُؤمن بأنّ استشهاد هؤلاء العلماء</w:t>
      </w:r>
      <w:r w:rsidRPr="005954F6">
        <w:rPr>
          <w:rFonts w:hint="cs"/>
          <w:sz w:val="32"/>
          <w:szCs w:val="32"/>
          <w:rtl/>
        </w:rPr>
        <w:t> </w:t>
      </w:r>
      <w:r w:rsidRPr="005954F6">
        <w:rPr>
          <w:rFonts w:ascii="MbSadr (1)" w:hAnsi="MbSadr (1)" w:cs="MbSadr (1)" w:hint="cs"/>
          <w:sz w:val="32"/>
          <w:szCs w:val="32"/>
          <w:rtl/>
        </w:rPr>
        <w:t xml:space="preserve">، واستشهاد خيرة </w:t>
      </w:r>
      <w:r w:rsidRPr="005954F6">
        <w:rPr>
          <w:rFonts w:cs="MbSadr (1)"/>
          <w:sz w:val="32"/>
          <w:szCs w:val="32"/>
          <w:rtl/>
        </w:rPr>
        <w:t>ش</w:t>
      </w:r>
      <w:r w:rsidRPr="005954F6">
        <w:rPr>
          <w:rFonts w:cs="MbSadr (1)" w:hint="cs"/>
          <w:sz w:val="32"/>
          <w:szCs w:val="32"/>
          <w:rtl/>
        </w:rPr>
        <w:t>بابك الطاهرين وأبنائك الغيارى تحت سياط العفالقة</w:t>
      </w:r>
      <w:r w:rsidRPr="005954F6">
        <w:rPr>
          <w:rFonts w:hint="cs"/>
          <w:sz w:val="32"/>
          <w:szCs w:val="32"/>
          <w:rtl/>
        </w:rPr>
        <w:t> </w:t>
      </w:r>
      <w:r w:rsidRPr="005954F6">
        <w:rPr>
          <w:rFonts w:ascii="MbSadr (1)" w:hAnsi="MbSadr (1)" w:cs="MbSadr (1)" w:hint="cs"/>
          <w:sz w:val="32"/>
          <w:szCs w:val="32"/>
          <w:rtl/>
        </w:rPr>
        <w:t xml:space="preserve">... لن يزيدك إلاّ صموداً </w:t>
      </w:r>
      <w:r w:rsidRPr="005954F6">
        <w:rPr>
          <w:rFonts w:cs="MbSadr (1)"/>
          <w:sz w:val="32"/>
          <w:szCs w:val="32"/>
          <w:rtl/>
        </w:rPr>
        <w:t>و</w:t>
      </w:r>
      <w:r w:rsidRPr="005954F6">
        <w:rPr>
          <w:rFonts w:cs="MbSadr (1)" w:hint="cs"/>
          <w:sz w:val="32"/>
          <w:szCs w:val="32"/>
          <w:rtl/>
        </w:rPr>
        <w:t>تصميماً على المضيّ في هذا الطريق</w:t>
      </w:r>
      <w:r w:rsidRPr="005954F6">
        <w:rPr>
          <w:rFonts w:hint="cs"/>
          <w:sz w:val="32"/>
          <w:szCs w:val="32"/>
          <w:rtl/>
        </w:rPr>
        <w:t> </w:t>
      </w:r>
      <w:r w:rsidRPr="005954F6">
        <w:rPr>
          <w:rFonts w:ascii="MbSadr (1)" w:hAnsi="MbSadr (1)" w:cs="MbSadr (1)" w:hint="cs"/>
          <w:sz w:val="32"/>
          <w:szCs w:val="32"/>
          <w:rtl/>
        </w:rPr>
        <w:t>، حتّى الشهادة أو النصر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أنا اُعلن لكم</w:t>
      </w:r>
      <w:r w:rsidRPr="005954F6">
        <w:rPr>
          <w:rFonts w:hint="cs"/>
          <w:sz w:val="32"/>
          <w:szCs w:val="32"/>
          <w:rtl/>
        </w:rPr>
        <w:t> </w:t>
      </w:r>
      <w:r w:rsidRPr="005954F6">
        <w:rPr>
          <w:rFonts w:ascii="MbSadr (1)" w:hAnsi="MbSadr (1)" w:cs="MbSadr (1)" w:hint="cs"/>
          <w:sz w:val="32"/>
          <w:szCs w:val="32"/>
          <w:rtl/>
        </w:rPr>
        <w:t>، يا أبنائي</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ascii="MbSadr (1)" w:hAnsi="MbSadr (1)" w:cs="MbSadr (1)" w:hint="cs"/>
          <w:sz w:val="32"/>
          <w:szCs w:val="32"/>
          <w:rtl/>
        </w:rPr>
        <w:t>ي صمّمت عل</w:t>
      </w:r>
      <w:r w:rsidRPr="005954F6">
        <w:rPr>
          <w:rFonts w:cs="MbSadr (1)" w:hint="cs"/>
          <w:sz w:val="32"/>
          <w:szCs w:val="32"/>
          <w:rtl/>
        </w:rPr>
        <w:t>ى الشهادة</w:t>
      </w:r>
      <w:r w:rsidRPr="005954F6">
        <w:rPr>
          <w:rFonts w:hint="cs"/>
          <w:sz w:val="32"/>
          <w:szCs w:val="32"/>
          <w:rtl/>
        </w:rPr>
        <w:t> </w:t>
      </w:r>
      <w:r w:rsidRPr="005954F6">
        <w:rPr>
          <w:rFonts w:ascii="MbSadr (1)" w:hAnsi="MbSadr (1)" w:cs="MbSadr (1)" w:hint="cs"/>
          <w:sz w:val="32"/>
          <w:szCs w:val="32"/>
          <w:rtl/>
        </w:rPr>
        <w:t xml:space="preserve">. ولعلّ هذا آخر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سمعونه منّي</w:t>
      </w:r>
      <w:r w:rsidRPr="005954F6">
        <w:rPr>
          <w:rFonts w:hint="cs"/>
          <w:sz w:val="32"/>
          <w:szCs w:val="32"/>
          <w:rtl/>
        </w:rPr>
        <w:t> </w:t>
      </w:r>
      <w:r w:rsidRPr="005954F6">
        <w:rPr>
          <w:rFonts w:ascii="MbSadr (1)" w:hAnsi="MbSadr (1)" w:cs="MbSadr (1)" w:hint="cs"/>
          <w:sz w:val="32"/>
          <w:szCs w:val="32"/>
          <w:rtl/>
        </w:rPr>
        <w:t>، وإنّ أبواب الجنّة قد فتحت لتستقبل قوافل الشهداء</w:t>
      </w:r>
      <w:r w:rsidRPr="005954F6">
        <w:rPr>
          <w:rFonts w:hint="cs"/>
          <w:sz w:val="32"/>
          <w:szCs w:val="32"/>
          <w:rtl/>
        </w:rPr>
        <w:t> </w:t>
      </w:r>
      <w:r w:rsidRPr="005954F6">
        <w:rPr>
          <w:rFonts w:ascii="MbSadr (1)" w:hAnsi="MbSadr (1)" w:cs="MbSadr (1)" w:hint="cs"/>
          <w:sz w:val="32"/>
          <w:szCs w:val="32"/>
          <w:rtl/>
        </w:rPr>
        <w:t xml:space="preserve">، حتّى يكتب </w:t>
      </w:r>
      <w:r w:rsidRPr="005954F6">
        <w:rPr>
          <w:rFonts w:cs="MbSadr (1)"/>
          <w:sz w:val="32"/>
          <w:szCs w:val="32"/>
          <w:rtl/>
        </w:rPr>
        <w:t>ا</w:t>
      </w:r>
      <w:r w:rsidRPr="005954F6">
        <w:rPr>
          <w:rFonts w:cs="MbSadr (1)" w:hint="cs"/>
          <w:sz w:val="32"/>
          <w:szCs w:val="32"/>
          <w:rtl/>
        </w:rPr>
        <w:t>لله لكم النصر</w:t>
      </w:r>
      <w:r w:rsidRPr="005954F6">
        <w:rPr>
          <w:rFonts w:hint="cs"/>
          <w:sz w:val="32"/>
          <w:szCs w:val="32"/>
          <w:rtl/>
        </w:rPr>
        <w:t> </w:t>
      </w:r>
      <w:r w:rsidRPr="005954F6">
        <w:rPr>
          <w:rFonts w:ascii="MbSadr (1)" w:hAnsi="MbSadr (1)" w:cs="MbSadr (1)" w:hint="cs"/>
          <w:sz w:val="32"/>
          <w:szCs w:val="32"/>
          <w:rtl/>
        </w:rPr>
        <w:t xml:space="preserve">... وما ألذّ الشهادة التي قال عنها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 إنّها حسنة لا تضرّ </w:t>
      </w:r>
      <w:r w:rsidRPr="005954F6">
        <w:rPr>
          <w:rFonts w:cs="MbSadr (1)"/>
          <w:sz w:val="32"/>
          <w:szCs w:val="32"/>
          <w:rtl/>
        </w:rPr>
        <w:t>م</w:t>
      </w:r>
      <w:r w:rsidRPr="005954F6">
        <w:rPr>
          <w:rFonts w:cs="MbSadr (1)" w:hint="cs"/>
          <w:sz w:val="32"/>
          <w:szCs w:val="32"/>
          <w:rtl/>
        </w:rPr>
        <w:t>عها سيّئة</w:t>
      </w:r>
      <w:r w:rsidRPr="005954F6">
        <w:rPr>
          <w:rFonts w:hint="cs"/>
          <w:sz w:val="32"/>
          <w:szCs w:val="32"/>
          <w:rtl/>
        </w:rPr>
        <w:t> </w:t>
      </w:r>
      <w:r w:rsidRPr="005954F6">
        <w:rPr>
          <w:rFonts w:ascii="MbSadr (1)" w:hAnsi="MbSadr (1)" w:cs="MbSadr (1)" w:hint="cs"/>
          <w:sz w:val="32"/>
          <w:szCs w:val="32"/>
          <w:rtl/>
        </w:rPr>
        <w:t>. والشهيد بشهادته يغسل كلّ ذنوبه مهما ب</w:t>
      </w:r>
      <w:r w:rsidRPr="005954F6">
        <w:rPr>
          <w:rFonts w:cs="MbSadr (1)" w:hint="cs"/>
          <w:sz w:val="32"/>
          <w:szCs w:val="32"/>
          <w:rtl/>
        </w:rPr>
        <w:t>لغت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على كلّ مسلم في العراق وعلى كلّ عراقي في خارج العراق أن يعمل كلّ </w:t>
      </w:r>
      <w:r w:rsidRPr="005954F6">
        <w:rPr>
          <w:rFonts w:cs="MbSadr (1)"/>
          <w:sz w:val="32"/>
          <w:szCs w:val="32"/>
          <w:rtl/>
        </w:rPr>
        <w:t>م</w:t>
      </w:r>
      <w:r w:rsidRPr="005954F6">
        <w:rPr>
          <w:rFonts w:cs="MbSadr (1)" w:hint="cs"/>
          <w:sz w:val="32"/>
          <w:szCs w:val="32"/>
          <w:rtl/>
        </w:rPr>
        <w:t>ا بوسعه ـ ولو كلّفه ذلك حياته ـ من أجل إدامة الجهاد والنضال</w:t>
      </w:r>
      <w:r w:rsidRPr="005954F6">
        <w:rPr>
          <w:rFonts w:hint="cs"/>
          <w:sz w:val="32"/>
          <w:szCs w:val="32"/>
          <w:rtl/>
        </w:rPr>
        <w:t> </w:t>
      </w:r>
      <w:r w:rsidRPr="005954F6">
        <w:rPr>
          <w:rFonts w:ascii="MbSadr (1)" w:hAnsi="MbSadr (1)" w:cs="MbSadr (1)" w:hint="cs"/>
          <w:sz w:val="32"/>
          <w:szCs w:val="32"/>
          <w:rtl/>
        </w:rPr>
        <w:t xml:space="preserve">، لإزالة هذا </w:t>
      </w:r>
      <w:r w:rsidRPr="005954F6">
        <w:rPr>
          <w:rFonts w:cs="MbSadr (1)"/>
          <w:sz w:val="32"/>
          <w:szCs w:val="32"/>
          <w:rtl/>
        </w:rPr>
        <w:t>ا</w:t>
      </w:r>
      <w:r w:rsidRPr="005954F6">
        <w:rPr>
          <w:rFonts w:cs="MbSadr (1)" w:hint="cs"/>
          <w:sz w:val="32"/>
          <w:szCs w:val="32"/>
          <w:rtl/>
        </w:rPr>
        <w:t>لكابوس عن صدر العراق الحبيب</w:t>
      </w:r>
      <w:r w:rsidRPr="005954F6">
        <w:rPr>
          <w:rFonts w:hint="cs"/>
          <w:sz w:val="32"/>
          <w:szCs w:val="32"/>
          <w:rtl/>
        </w:rPr>
        <w:t> </w:t>
      </w:r>
      <w:r w:rsidRPr="005954F6">
        <w:rPr>
          <w:rFonts w:ascii="MbSadr (1)" w:hAnsi="MbSadr (1)" w:cs="MbSadr (1)" w:hint="cs"/>
          <w:sz w:val="32"/>
          <w:szCs w:val="32"/>
          <w:rtl/>
        </w:rPr>
        <w:t>، وتحريره من العصابة اللاإنسانيّة</w:t>
      </w:r>
      <w:r w:rsidRPr="005954F6">
        <w:rPr>
          <w:rFonts w:hint="cs"/>
          <w:sz w:val="32"/>
          <w:szCs w:val="32"/>
          <w:rtl/>
        </w:rPr>
        <w:t> </w:t>
      </w:r>
      <w:r w:rsidRPr="005954F6">
        <w:rPr>
          <w:rFonts w:ascii="MbSadr (1)" w:hAnsi="MbSadr (1)" w:cs="MbSadr (1)" w:hint="cs"/>
          <w:sz w:val="32"/>
          <w:szCs w:val="32"/>
          <w:rtl/>
        </w:rPr>
        <w:t xml:space="preserve">، وتوفير </w:t>
      </w:r>
      <w:r w:rsidRPr="005954F6">
        <w:rPr>
          <w:rFonts w:cs="MbSadr (1)"/>
          <w:sz w:val="32"/>
          <w:szCs w:val="32"/>
          <w:rtl/>
        </w:rPr>
        <w:t>ح</w:t>
      </w:r>
      <w:r w:rsidRPr="005954F6">
        <w:rPr>
          <w:rFonts w:cs="MbSadr (1)" w:hint="cs"/>
          <w:sz w:val="32"/>
          <w:szCs w:val="32"/>
          <w:rtl/>
        </w:rPr>
        <w:t>كم صالح فذّ شريف يقوم على أساس الإسلام</w:t>
      </w:r>
      <w:r w:rsidRPr="005954F6">
        <w:rPr>
          <w:rFonts w:hint="cs"/>
          <w:sz w:val="32"/>
          <w:szCs w:val="32"/>
          <w:rtl/>
        </w:rPr>
        <w:t> </w:t>
      </w:r>
      <w:r w:rsidRPr="005954F6">
        <w:rPr>
          <w:rFonts w:ascii="MbSadr (1)" w:hAnsi="MbSadr (1)" w:cs="MbSadr (1)" w:hint="cs"/>
          <w:sz w:val="32"/>
          <w:szCs w:val="32"/>
          <w:rtl/>
        </w:rPr>
        <w:t xml:space="preserve">... والسلام عليكم ورحمة الله </w:t>
      </w:r>
      <w:r w:rsidRPr="005954F6">
        <w:rPr>
          <w:rFonts w:cs="MbSadr (1)"/>
          <w:sz w:val="32"/>
          <w:szCs w:val="32"/>
          <w:rtl/>
        </w:rPr>
        <w:t>و</w:t>
      </w:r>
      <w:r w:rsidRPr="005954F6">
        <w:rPr>
          <w:rFonts w:cs="MbSadr (1)" w:hint="cs"/>
          <w:sz w:val="32"/>
          <w:szCs w:val="32"/>
          <w:rtl/>
        </w:rPr>
        <w:t>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10 </w:t>
      </w:r>
      <w:r w:rsidRPr="005954F6">
        <w:rPr>
          <w:rFonts w:cs="MbSadr (2)" w:hint="cs"/>
          <w:bCs/>
          <w:sz w:val="32"/>
          <w:szCs w:val="32"/>
          <w:rtl/>
        </w:rPr>
        <w:t xml:space="preserve">شعبان </w:t>
      </w:r>
      <w:r w:rsidRPr="005954F6">
        <w:rPr>
          <w:sz w:val="32"/>
          <w:szCs w:val="32"/>
        </w:rPr>
        <w:t>]</w:t>
      </w:r>
      <w:r w:rsidRPr="005954F6">
        <w:rPr>
          <w:rFonts w:cs="MbSadr (2)"/>
          <w:bCs/>
          <w:sz w:val="32"/>
          <w:szCs w:val="32"/>
          <w:rtl/>
        </w:rPr>
        <w:t xml:space="preserve"> 1399</w:t>
      </w:r>
      <w:r w:rsidRPr="005954F6">
        <w:rPr>
          <w:rFonts w:cs="MbSadr (2)"/>
          <w:bCs/>
          <w:sz w:val="32"/>
          <w:szCs w:val="32"/>
        </w:rPr>
        <w:t xml:space="preserve"> </w:t>
      </w:r>
      <w:r w:rsidRPr="005954F6">
        <w:rPr>
          <w:sz w:val="32"/>
          <w:szCs w:val="32"/>
        </w:rPr>
        <w:t>[</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ا</w:t>
      </w:r>
      <w:r w:rsidRPr="005954F6">
        <w:rPr>
          <w:rFonts w:cs="MbSadr (2)" w:hint="cs"/>
          <w:bCs/>
          <w:sz w:val="32"/>
          <w:szCs w:val="32"/>
          <w:rtl/>
        </w:rPr>
        <w:t>لنداء الثالث</w:t>
      </w:r>
      <w:r w:rsidRPr="005954F6">
        <w:rPr>
          <w:rFonts w:cs="MbSadr (2)"/>
          <w:bCs/>
          <w:sz w:val="32"/>
          <w:szCs w:val="32"/>
          <w:rtl/>
        </w:rPr>
        <w:t>(1)</w:t>
      </w:r>
    </w:p>
    <w:p w:rsidR="002367DB" w:rsidRPr="005954F6" w:rsidRDefault="002367DB" w:rsidP="002367DB">
      <w:pPr>
        <w:pStyle w:val="a"/>
        <w:adjustRightInd w:val="0"/>
        <w:spacing w:line="491"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الحمد لله ربّ العالمين</w:t>
      </w:r>
      <w:r w:rsidRPr="005954F6">
        <w:rPr>
          <w:rFonts w:hint="cs"/>
          <w:sz w:val="32"/>
          <w:szCs w:val="32"/>
          <w:rtl/>
        </w:rPr>
        <w:t> </w:t>
      </w:r>
      <w:r w:rsidRPr="005954F6">
        <w:rPr>
          <w:rFonts w:ascii="MbSadr (1)" w:hAnsi="MbSadr (1)" w:cs="MbSadr (1)" w:hint="cs"/>
          <w:sz w:val="32"/>
          <w:szCs w:val="32"/>
          <w:rtl/>
        </w:rPr>
        <w:t xml:space="preserve">، والصلاة والسلام على محمّد وعلى آله وصحبه </w:t>
      </w:r>
      <w:r w:rsidRPr="005954F6">
        <w:rPr>
          <w:rFonts w:cs="MbSadr (1)"/>
          <w:sz w:val="32"/>
          <w:szCs w:val="32"/>
          <w:rtl/>
        </w:rPr>
        <w:t>ا</w:t>
      </w:r>
      <w:r w:rsidRPr="005954F6">
        <w:rPr>
          <w:rFonts w:cs="MbSadr (1)" w:hint="cs"/>
          <w:sz w:val="32"/>
          <w:szCs w:val="32"/>
          <w:rtl/>
        </w:rPr>
        <w:t>لميامين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ي</w:t>
      </w:r>
      <w:r w:rsidRPr="005954F6">
        <w:rPr>
          <w:rFonts w:cs="MbSadr (1)" w:hint="cs"/>
          <w:sz w:val="32"/>
          <w:szCs w:val="32"/>
          <w:rtl/>
        </w:rPr>
        <w:t>ا شعبي العراقي العزيز</w:t>
      </w:r>
      <w:r w:rsidRPr="005954F6">
        <w:rPr>
          <w:rFonts w:hint="cs"/>
          <w:sz w:val="32"/>
          <w:szCs w:val="32"/>
          <w:rtl/>
        </w:rPr>
        <w:t> </w:t>
      </w:r>
      <w:r w:rsidRPr="005954F6">
        <w:rPr>
          <w:rFonts w:ascii="MbSadr (1)" w:hAnsi="MbSadr (1)" w:cs="MbSadr (1)" w:hint="cs"/>
          <w:sz w:val="32"/>
          <w:szCs w:val="32"/>
          <w:rtl/>
        </w:rPr>
        <w:t>...</w:t>
      </w:r>
      <w:r>
        <w:rPr>
          <w:rFonts w:ascii="MbSadr (1)" w:hAnsi="MbSadr (1)" w:cs="MbSadr (1)" w:hint="cs"/>
          <w:sz w:val="32"/>
          <w:szCs w:val="32"/>
          <w:rtl/>
        </w:rPr>
        <w:t xml:space="preserve"> أيّها</w:t>
      </w:r>
      <w:r w:rsidRPr="005954F6">
        <w:rPr>
          <w:rFonts w:ascii="MbSadr (1)" w:hAnsi="MbSadr (1)" w:cs="MbSadr (1)" w:hint="cs"/>
          <w:sz w:val="32"/>
          <w:szCs w:val="32"/>
          <w:rtl/>
        </w:rPr>
        <w:t xml:space="preserve"> الشعب العظيم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نّي اُخاطبك في هذه اللحظة العصيبة من محنتك وحياتك الجهاديّة بكلّ </w:t>
      </w:r>
      <w:r w:rsidRPr="005954F6">
        <w:rPr>
          <w:rFonts w:cs="MbSadr (1)"/>
          <w:sz w:val="32"/>
          <w:szCs w:val="32"/>
          <w:rtl/>
        </w:rPr>
        <w:t>ف</w:t>
      </w:r>
      <w:r w:rsidRPr="005954F6">
        <w:rPr>
          <w:rFonts w:cs="MbSadr (1)" w:hint="cs"/>
          <w:sz w:val="32"/>
          <w:szCs w:val="32"/>
          <w:rtl/>
        </w:rPr>
        <w:t>ئاتك وطوائفك</w:t>
      </w:r>
      <w:r w:rsidRPr="005954F6">
        <w:rPr>
          <w:rFonts w:hint="cs"/>
          <w:sz w:val="32"/>
          <w:szCs w:val="32"/>
          <w:rtl/>
        </w:rPr>
        <w:t> </w:t>
      </w:r>
      <w:r w:rsidRPr="005954F6">
        <w:rPr>
          <w:rFonts w:ascii="MbSadr (1)" w:hAnsi="MbSadr (1)" w:cs="MbSadr (1)" w:hint="cs"/>
          <w:sz w:val="32"/>
          <w:szCs w:val="32"/>
          <w:rtl/>
        </w:rPr>
        <w:t>، بعربك وأكرادك</w:t>
      </w:r>
      <w:r w:rsidRPr="005954F6">
        <w:rPr>
          <w:rFonts w:hint="cs"/>
          <w:sz w:val="32"/>
          <w:szCs w:val="32"/>
          <w:rtl/>
        </w:rPr>
        <w:t> </w:t>
      </w:r>
      <w:r w:rsidRPr="005954F6">
        <w:rPr>
          <w:rFonts w:ascii="MbSadr (1)" w:hAnsi="MbSadr (1)" w:cs="MbSadr (1)" w:hint="cs"/>
          <w:sz w:val="32"/>
          <w:szCs w:val="32"/>
          <w:rtl/>
        </w:rPr>
        <w:t>، بسنّتك وشيعتك</w:t>
      </w:r>
      <w:r w:rsidRPr="005954F6">
        <w:rPr>
          <w:rFonts w:hint="cs"/>
          <w:sz w:val="32"/>
          <w:szCs w:val="32"/>
          <w:rtl/>
        </w:rPr>
        <w:t> ;</w:t>
      </w:r>
      <w:r w:rsidRPr="005954F6">
        <w:rPr>
          <w:rFonts w:ascii="MbSadr (1)" w:hAnsi="MbSadr (1)" w:cs="MbSadr (1)" w:hint="cs"/>
          <w:sz w:val="32"/>
          <w:szCs w:val="32"/>
          <w:rtl/>
        </w:rPr>
        <w:t xml:space="preserve"> لأنّ المحنة لا تخصّ مذهباً </w:t>
      </w:r>
      <w:r w:rsidRPr="005954F6">
        <w:rPr>
          <w:rFonts w:cs="MbSadr (1)"/>
          <w:sz w:val="32"/>
          <w:szCs w:val="32"/>
          <w:rtl/>
        </w:rPr>
        <w:t>د</w:t>
      </w:r>
      <w:r w:rsidRPr="005954F6">
        <w:rPr>
          <w:rFonts w:cs="MbSadr (1)" w:hint="cs"/>
          <w:sz w:val="32"/>
          <w:szCs w:val="32"/>
          <w:rtl/>
        </w:rPr>
        <w:t>ون آخر</w:t>
      </w:r>
      <w:r w:rsidRPr="005954F6">
        <w:rPr>
          <w:rFonts w:hint="cs"/>
          <w:sz w:val="32"/>
          <w:szCs w:val="32"/>
          <w:rtl/>
        </w:rPr>
        <w:t> </w:t>
      </w:r>
      <w:r w:rsidRPr="005954F6">
        <w:rPr>
          <w:rFonts w:ascii="MbSadr (1)" w:hAnsi="MbSadr (1)" w:cs="MbSadr (1)" w:hint="cs"/>
          <w:sz w:val="32"/>
          <w:szCs w:val="32"/>
          <w:rtl/>
        </w:rPr>
        <w:t>، ولا قوميّة دون اُخرى</w:t>
      </w:r>
      <w:r w:rsidRPr="005954F6">
        <w:rPr>
          <w:rFonts w:hint="cs"/>
          <w:sz w:val="32"/>
          <w:szCs w:val="32"/>
          <w:rtl/>
        </w:rPr>
        <w:t> </w:t>
      </w:r>
      <w:r w:rsidRPr="005954F6">
        <w:rPr>
          <w:rFonts w:ascii="MbSadr (1)" w:hAnsi="MbSadr (1)" w:cs="MbSadr (1)" w:hint="cs"/>
          <w:sz w:val="32"/>
          <w:szCs w:val="32"/>
          <w:rtl/>
        </w:rPr>
        <w:t xml:space="preserve">، وكما </w:t>
      </w:r>
      <w:r w:rsidRPr="005954F6">
        <w:rPr>
          <w:rFonts w:ascii="MbSadr (1)" w:hAnsi="MbSadr (1)" w:cs="MbSadr (1)" w:hint="cs"/>
          <w:sz w:val="32"/>
          <w:szCs w:val="32"/>
          <w:rtl/>
        </w:rPr>
        <w:lastRenderedPageBreak/>
        <w:t>أنّ المحنة هي محنة كلّ الشعب الع</w:t>
      </w:r>
      <w:r w:rsidRPr="005954F6">
        <w:rPr>
          <w:rFonts w:cs="MbSadr (1)" w:hint="cs"/>
          <w:sz w:val="32"/>
          <w:szCs w:val="32"/>
          <w:rtl/>
        </w:rPr>
        <w:t xml:space="preserve">راقي </w:t>
      </w:r>
      <w:r w:rsidRPr="005954F6">
        <w:rPr>
          <w:rFonts w:cs="MbSadr (1)"/>
          <w:sz w:val="32"/>
          <w:szCs w:val="32"/>
          <w:rtl/>
        </w:rPr>
        <w:t>ف</w:t>
      </w:r>
      <w:r w:rsidRPr="005954F6">
        <w:rPr>
          <w:rFonts w:cs="MbSadr (1)" w:hint="cs"/>
          <w:sz w:val="32"/>
          <w:szCs w:val="32"/>
          <w:rtl/>
        </w:rPr>
        <w:t xml:space="preserve">يجب أن يكون الموقف الجهادي والردّ البطولي والتلاحم النضالي هو واقع كلّ </w:t>
      </w:r>
      <w:r w:rsidRPr="005954F6">
        <w:rPr>
          <w:rFonts w:cs="MbSadr (1)"/>
          <w:sz w:val="32"/>
          <w:szCs w:val="32"/>
          <w:rtl/>
        </w:rPr>
        <w:t>ا</w:t>
      </w:r>
      <w:r w:rsidRPr="005954F6">
        <w:rPr>
          <w:rFonts w:cs="MbSadr (1)" w:hint="cs"/>
          <w:sz w:val="32"/>
          <w:szCs w:val="32"/>
          <w:rtl/>
        </w:rPr>
        <w:t>لشعب العراقي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إنّي منذ عرفت وجودي ومسؤوليّتي في هذه الاُمّة بذلت هذا الوجود من </w:t>
      </w:r>
      <w:r w:rsidRPr="005954F6">
        <w:rPr>
          <w:rFonts w:cs="MbSadr (1)"/>
          <w:sz w:val="32"/>
          <w:szCs w:val="32"/>
          <w:rtl/>
        </w:rPr>
        <w:t>أ</w:t>
      </w:r>
      <w:r w:rsidRPr="005954F6">
        <w:rPr>
          <w:rFonts w:cs="MbSadr (1)" w:hint="cs"/>
          <w:sz w:val="32"/>
          <w:szCs w:val="32"/>
          <w:rtl/>
        </w:rPr>
        <w:t>جل الشيعي والسنّي على السواء</w:t>
      </w:r>
      <w:r w:rsidRPr="005954F6">
        <w:rPr>
          <w:rFonts w:hint="cs"/>
          <w:sz w:val="32"/>
          <w:szCs w:val="32"/>
          <w:rtl/>
        </w:rPr>
        <w:t> </w:t>
      </w:r>
      <w:r w:rsidRPr="005954F6">
        <w:rPr>
          <w:rFonts w:ascii="MbSadr (1)" w:hAnsi="MbSadr (1)" w:cs="MbSadr (1)" w:hint="cs"/>
          <w:sz w:val="32"/>
          <w:szCs w:val="32"/>
          <w:rtl/>
        </w:rPr>
        <w:t>، ومن أجل العربي والكردي على السواء</w:t>
      </w:r>
      <w:r w:rsidRPr="005954F6">
        <w:rPr>
          <w:rFonts w:hint="cs"/>
          <w:sz w:val="32"/>
          <w:szCs w:val="32"/>
          <w:rtl/>
        </w:rPr>
        <w:t> </w:t>
      </w:r>
      <w:r w:rsidRPr="005954F6">
        <w:rPr>
          <w:rFonts w:ascii="MbSadr (1)" w:hAnsi="MbSadr (1)" w:cs="MbSadr (1)" w:hint="cs"/>
          <w:sz w:val="32"/>
          <w:szCs w:val="32"/>
          <w:rtl/>
        </w:rPr>
        <w:t xml:space="preserve">، حيث </w:t>
      </w:r>
      <w:r w:rsidRPr="005954F6">
        <w:rPr>
          <w:rFonts w:cs="MbSadr (1)"/>
          <w:sz w:val="32"/>
          <w:szCs w:val="32"/>
          <w:rtl/>
        </w:rPr>
        <w:t>د</w:t>
      </w:r>
      <w:r w:rsidRPr="005954F6">
        <w:rPr>
          <w:rFonts w:cs="MbSadr (1)" w:hint="cs"/>
          <w:sz w:val="32"/>
          <w:szCs w:val="32"/>
          <w:rtl/>
        </w:rPr>
        <w:t>افعت عن الرسالة التي توحّدهم جميعاً</w:t>
      </w:r>
      <w:r w:rsidRPr="005954F6">
        <w:rPr>
          <w:rFonts w:hint="cs"/>
          <w:sz w:val="32"/>
          <w:szCs w:val="32"/>
          <w:rtl/>
        </w:rPr>
        <w:t> </w:t>
      </w:r>
      <w:r w:rsidRPr="005954F6">
        <w:rPr>
          <w:rFonts w:ascii="MbSadr (1)" w:hAnsi="MbSadr (1)" w:cs="MbSadr (1)" w:hint="cs"/>
          <w:sz w:val="32"/>
          <w:szCs w:val="32"/>
          <w:rtl/>
        </w:rPr>
        <w:t>، وعن العقيدة التي تضمّهم جميعاً</w:t>
      </w:r>
      <w:r w:rsidRPr="005954F6">
        <w:rPr>
          <w:rFonts w:hint="cs"/>
          <w:sz w:val="32"/>
          <w:szCs w:val="32"/>
          <w:rtl/>
        </w:rPr>
        <w:t> </w:t>
      </w:r>
      <w:r w:rsidRPr="005954F6">
        <w:rPr>
          <w:rFonts w:ascii="MbSadr (1)" w:hAnsi="MbSadr (1)" w:cs="MbSadr (1)" w:hint="cs"/>
          <w:sz w:val="32"/>
          <w:szCs w:val="32"/>
          <w:rtl/>
        </w:rPr>
        <w:t xml:space="preserve">، ولم </w:t>
      </w:r>
      <w:r w:rsidRPr="005954F6">
        <w:rPr>
          <w:rFonts w:cs="MbSadr (1)"/>
          <w:sz w:val="32"/>
          <w:szCs w:val="32"/>
          <w:rtl/>
        </w:rPr>
        <w:t>أ</w:t>
      </w:r>
      <w:r w:rsidRPr="005954F6">
        <w:rPr>
          <w:rFonts w:cs="MbSadr (1)" w:hint="cs"/>
          <w:sz w:val="32"/>
          <w:szCs w:val="32"/>
          <w:rtl/>
        </w:rPr>
        <w:t>عش بفكري وكياني إلاّ للإسلام : طريق الخلاص</w:t>
      </w:r>
      <w:r w:rsidRPr="005954F6">
        <w:rPr>
          <w:rFonts w:hint="cs"/>
          <w:sz w:val="32"/>
          <w:szCs w:val="32"/>
          <w:rtl/>
        </w:rPr>
        <w:t> </w:t>
      </w:r>
      <w:r w:rsidRPr="005954F6">
        <w:rPr>
          <w:rFonts w:ascii="MbSadr (1)" w:hAnsi="MbSadr (1)" w:cs="MbSadr (1)" w:hint="cs"/>
          <w:sz w:val="32"/>
          <w:szCs w:val="32"/>
          <w:rtl/>
        </w:rPr>
        <w:t>، وهدف الجميع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ف</w:t>
      </w:r>
      <w:r w:rsidRPr="005954F6">
        <w:rPr>
          <w:rFonts w:cs="MbSadr (1)" w:hint="cs"/>
          <w:sz w:val="32"/>
          <w:szCs w:val="32"/>
          <w:rtl/>
        </w:rPr>
        <w:t>أنا معك يا أخي وولدي السنّي بقدر ما أنا معك يا أخي وولدي الشيعي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أ</w:t>
      </w:r>
      <w:r w:rsidRPr="005954F6">
        <w:rPr>
          <w:rFonts w:cs="MbSadr (1)" w:hint="cs"/>
          <w:sz w:val="32"/>
          <w:szCs w:val="32"/>
          <w:rtl/>
        </w:rPr>
        <w:t>نا معكما بقدر ما أنتما مع الإسلام</w:t>
      </w:r>
      <w:r w:rsidRPr="005954F6">
        <w:rPr>
          <w:rFonts w:hint="cs"/>
          <w:sz w:val="32"/>
          <w:szCs w:val="32"/>
          <w:rtl/>
        </w:rPr>
        <w:t> </w:t>
      </w:r>
      <w:r w:rsidRPr="005954F6">
        <w:rPr>
          <w:rFonts w:ascii="MbSadr (1)" w:hAnsi="MbSadr (1)" w:cs="MbSadr (1)" w:hint="cs"/>
          <w:sz w:val="32"/>
          <w:szCs w:val="32"/>
          <w:rtl/>
        </w:rPr>
        <w:t xml:space="preserve">، وبقدر ما تحملوا من هذا المشعل </w:t>
      </w:r>
      <w:r w:rsidRPr="005954F6">
        <w:rPr>
          <w:rFonts w:cs="MbSadr (1)"/>
          <w:sz w:val="32"/>
          <w:szCs w:val="32"/>
          <w:rtl/>
        </w:rPr>
        <w:t>ا</w:t>
      </w:r>
      <w:r w:rsidRPr="005954F6">
        <w:rPr>
          <w:rFonts w:cs="MbSadr (1)" w:hint="cs"/>
          <w:sz w:val="32"/>
          <w:szCs w:val="32"/>
          <w:rtl/>
        </w:rPr>
        <w:t>لعظيم</w:t>
      </w:r>
      <w:r w:rsidRPr="005954F6">
        <w:rPr>
          <w:rFonts w:hint="cs"/>
          <w:sz w:val="32"/>
          <w:szCs w:val="32"/>
          <w:rtl/>
        </w:rPr>
        <w:t> </w:t>
      </w:r>
      <w:r w:rsidRPr="005954F6">
        <w:rPr>
          <w:rFonts w:cs="MbSadr (1)" w:hint="cs"/>
          <w:sz w:val="32"/>
          <w:szCs w:val="32"/>
          <w:rtl/>
        </w:rPr>
        <w:t>، لإنقاذ العراق من كابوس التسلّط والذلّ والاضطهاد</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سجّل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هذا النداء بعد أن بلغته الشائعات التي يقوم بها حزب البعث حول </w:t>
      </w:r>
      <w:r w:rsidRPr="001D57B8">
        <w:rPr>
          <w:rStyle w:val="10"/>
          <w:rtl/>
        </w:rPr>
        <w:t>أ</w:t>
      </w:r>
      <w:r w:rsidRPr="001D57B8">
        <w:rPr>
          <w:rStyle w:val="10"/>
          <w:rFonts w:hint="cs"/>
          <w:rtl/>
        </w:rPr>
        <w:t>نّ حركته حركة شيعيّة تستهدف التخلّص من أهل السنّة</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(349)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نّ الطاغوت وأولياءه يحاولون أن يوحوا إلى أبنائنا البررة من السنّة أنّ </w:t>
      </w:r>
      <w:r w:rsidRPr="005954F6">
        <w:rPr>
          <w:rFonts w:cs="MbSadr (1)"/>
          <w:sz w:val="32"/>
          <w:szCs w:val="32"/>
          <w:rtl/>
        </w:rPr>
        <w:t>ا</w:t>
      </w:r>
      <w:r w:rsidRPr="005954F6">
        <w:rPr>
          <w:rFonts w:cs="MbSadr (1)" w:hint="cs"/>
          <w:sz w:val="32"/>
          <w:szCs w:val="32"/>
          <w:rtl/>
        </w:rPr>
        <w:t>لمسألة مسألة شيعة وسنّة</w:t>
      </w:r>
      <w:r w:rsidRPr="005954F6">
        <w:rPr>
          <w:rFonts w:hint="cs"/>
          <w:sz w:val="32"/>
          <w:szCs w:val="32"/>
          <w:rtl/>
        </w:rPr>
        <w:t> </w:t>
      </w:r>
      <w:r w:rsidRPr="005954F6">
        <w:rPr>
          <w:rFonts w:ascii="MbSadr (1)" w:hAnsi="MbSadr (1)" w:cs="MbSadr (1)" w:hint="cs"/>
          <w:sz w:val="32"/>
          <w:szCs w:val="32"/>
          <w:rtl/>
        </w:rPr>
        <w:t xml:space="preserve">، ليفصلوا السنّة عن معركتهم الحقيقيّة ضدّ العدوّ </w:t>
      </w:r>
      <w:r w:rsidRPr="005954F6">
        <w:rPr>
          <w:rFonts w:cs="MbSadr (1)"/>
          <w:sz w:val="32"/>
          <w:szCs w:val="32"/>
          <w:rtl/>
        </w:rPr>
        <w:t>ا</w:t>
      </w:r>
      <w:r w:rsidRPr="005954F6">
        <w:rPr>
          <w:rFonts w:cs="MbSadr (1)" w:hint="cs"/>
          <w:sz w:val="32"/>
          <w:szCs w:val="32"/>
          <w:rtl/>
        </w:rPr>
        <w:t>لمشترك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اُريد أن أقولها لكم</w:t>
      </w:r>
      <w:r w:rsidRPr="005954F6">
        <w:rPr>
          <w:rFonts w:hint="cs"/>
          <w:sz w:val="32"/>
          <w:szCs w:val="32"/>
          <w:rtl/>
        </w:rPr>
        <w:t> </w:t>
      </w:r>
      <w:r w:rsidRPr="005954F6">
        <w:rPr>
          <w:rFonts w:ascii="MbSadr (1)" w:hAnsi="MbSadr (1)" w:cs="MbSadr (1)" w:hint="cs"/>
          <w:sz w:val="32"/>
          <w:szCs w:val="32"/>
          <w:rtl/>
        </w:rPr>
        <w:t>، يا أبناء عليّ والحسين وأبناء أبي بكر وعمر</w:t>
      </w:r>
      <w:r w:rsidRPr="005954F6">
        <w:rPr>
          <w:rFonts w:hint="cs"/>
          <w:sz w:val="32"/>
          <w:szCs w:val="32"/>
          <w:rtl/>
        </w:rPr>
        <w:t> </w:t>
      </w:r>
      <w:r w:rsidRPr="005954F6">
        <w:rPr>
          <w:rFonts w:ascii="MbSadr (1)" w:hAnsi="MbSadr (1)" w:cs="MbSadr (1)" w:hint="cs"/>
          <w:sz w:val="32"/>
          <w:szCs w:val="32"/>
          <w:rtl/>
        </w:rPr>
        <w:t xml:space="preserve">، إنّ </w:t>
      </w:r>
      <w:r w:rsidRPr="005954F6">
        <w:rPr>
          <w:rFonts w:cs="MbSadr (1)"/>
          <w:sz w:val="32"/>
          <w:szCs w:val="32"/>
          <w:rtl/>
        </w:rPr>
        <w:t>ا</w:t>
      </w:r>
      <w:r w:rsidRPr="005954F6">
        <w:rPr>
          <w:rFonts w:cs="MbSadr (1)" w:hint="cs"/>
          <w:sz w:val="32"/>
          <w:szCs w:val="32"/>
          <w:rtl/>
        </w:rPr>
        <w:t>لمعركة ليست بين الشيعة والحكم السنّي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نّ الحكم السنّي الذي مثّله الخلفاء الراشدون والذي كان يقوم على أساس </w:t>
      </w:r>
      <w:r w:rsidRPr="005954F6">
        <w:rPr>
          <w:rFonts w:cs="MbSadr (1)"/>
          <w:sz w:val="32"/>
          <w:szCs w:val="32"/>
          <w:rtl/>
        </w:rPr>
        <w:t>ا</w:t>
      </w:r>
      <w:r w:rsidRPr="005954F6">
        <w:rPr>
          <w:rFonts w:cs="MbSadr (1)" w:hint="cs"/>
          <w:sz w:val="32"/>
          <w:szCs w:val="32"/>
          <w:rtl/>
        </w:rPr>
        <w:t>لإسلام والعدل</w:t>
      </w:r>
      <w:r w:rsidRPr="005954F6">
        <w:rPr>
          <w:rFonts w:hint="cs"/>
          <w:sz w:val="32"/>
          <w:szCs w:val="32"/>
          <w:rtl/>
        </w:rPr>
        <w:t> </w:t>
      </w:r>
      <w:r w:rsidRPr="005954F6">
        <w:rPr>
          <w:rFonts w:ascii="MbSadr (1)" w:hAnsi="MbSadr (1)" w:cs="MbSadr (1)" w:hint="cs"/>
          <w:sz w:val="32"/>
          <w:szCs w:val="32"/>
          <w:rtl/>
        </w:rPr>
        <w:t xml:space="preserve">، حمل عليّ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السيف للدفاع عنه</w:t>
      </w:r>
      <w:r w:rsidRPr="005954F6">
        <w:rPr>
          <w:rFonts w:hint="cs"/>
          <w:sz w:val="32"/>
          <w:szCs w:val="32"/>
          <w:rtl/>
        </w:rPr>
        <w:t> </w:t>
      </w:r>
      <w:r w:rsidRPr="005954F6">
        <w:rPr>
          <w:rFonts w:ascii="MbSadr (1)" w:hAnsi="MbSadr (1)" w:cs="MbSadr (1)" w:hint="cs"/>
          <w:sz w:val="32"/>
          <w:szCs w:val="32"/>
          <w:rtl/>
        </w:rPr>
        <w:t xml:space="preserve">، إذ حارب جنديّاً في حروب </w:t>
      </w:r>
      <w:r w:rsidRPr="005954F6">
        <w:rPr>
          <w:rFonts w:cs="MbSadr (1)"/>
          <w:sz w:val="32"/>
          <w:szCs w:val="32"/>
          <w:rtl/>
        </w:rPr>
        <w:t>ا</w:t>
      </w:r>
      <w:r w:rsidRPr="005954F6">
        <w:rPr>
          <w:rFonts w:cs="MbSadr (1)" w:hint="cs"/>
          <w:sz w:val="32"/>
          <w:szCs w:val="32"/>
          <w:rtl/>
        </w:rPr>
        <w:t>لردّة</w:t>
      </w:r>
      <w:r w:rsidRPr="005954F6">
        <w:rPr>
          <w:rFonts w:hint="cs"/>
          <w:sz w:val="32"/>
          <w:szCs w:val="32"/>
          <w:rtl/>
        </w:rPr>
        <w:t> </w:t>
      </w:r>
      <w:r w:rsidRPr="005954F6">
        <w:rPr>
          <w:rFonts w:ascii="MbSadr (1)" w:hAnsi="MbSadr (1)" w:cs="MbSadr (1)" w:hint="cs"/>
          <w:sz w:val="32"/>
          <w:szCs w:val="32"/>
          <w:rtl/>
        </w:rPr>
        <w:t>، تحت لواء الخليفة الأوّل (</w:t>
      </w:r>
      <w:r w:rsidRPr="005954F6">
        <w:rPr>
          <w:rFonts w:hint="cs"/>
          <w:sz w:val="32"/>
          <w:szCs w:val="32"/>
          <w:rtl/>
        </w:rPr>
        <w:t> </w:t>
      </w:r>
      <w:r w:rsidRPr="005954F6">
        <w:rPr>
          <w:rFonts w:ascii="MbSadr (1)" w:hAnsi="MbSadr (1)" w:cs="MbSadr (1)" w:hint="cs"/>
          <w:sz w:val="32"/>
          <w:szCs w:val="32"/>
          <w:rtl/>
        </w:rPr>
        <w:t>أبي بكر</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وكلّنا نحارب عن راية الإسلام </w:t>
      </w:r>
      <w:r w:rsidRPr="005954F6">
        <w:rPr>
          <w:rFonts w:cs="MbSadr (1)"/>
          <w:sz w:val="32"/>
          <w:szCs w:val="32"/>
          <w:rtl/>
        </w:rPr>
        <w:t>و</w:t>
      </w:r>
      <w:r w:rsidRPr="005954F6">
        <w:rPr>
          <w:rFonts w:cs="MbSadr (1)" w:hint="cs"/>
          <w:sz w:val="32"/>
          <w:szCs w:val="32"/>
          <w:rtl/>
        </w:rPr>
        <w:t>تحت راية الإسلام مهما كان لونها المذهبي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نّ الحكم السنّي الذي كان يحمل راية الإسلام قد أفتى علماء الشيعة قبل </w:t>
      </w:r>
      <w:r w:rsidRPr="005954F6">
        <w:rPr>
          <w:rFonts w:cs="MbSadr (1)"/>
          <w:sz w:val="32"/>
          <w:szCs w:val="32"/>
          <w:rtl/>
        </w:rPr>
        <w:t>ن</w:t>
      </w:r>
      <w:r w:rsidRPr="005954F6">
        <w:rPr>
          <w:rFonts w:cs="MbSadr (1)" w:hint="cs"/>
          <w:sz w:val="32"/>
          <w:szCs w:val="32"/>
          <w:rtl/>
        </w:rPr>
        <w:t>صف قرن بوجوب الجهاد من أجله</w:t>
      </w:r>
      <w:r w:rsidRPr="005954F6">
        <w:rPr>
          <w:rFonts w:cs="MbSadr (1)"/>
          <w:sz w:val="32"/>
          <w:szCs w:val="32"/>
          <w:rtl/>
        </w:rPr>
        <w:t>(2</w:t>
      </w:r>
      <w:r w:rsidRPr="005954F6">
        <w:rPr>
          <w:rFonts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وخرج مئات الآلاف من الشيعة وبذلوا </w:t>
      </w:r>
      <w:r w:rsidRPr="005954F6">
        <w:rPr>
          <w:rFonts w:cs="MbSadr (1)"/>
          <w:sz w:val="32"/>
          <w:szCs w:val="32"/>
          <w:rtl/>
        </w:rPr>
        <w:t>د</w:t>
      </w:r>
      <w:r w:rsidRPr="005954F6">
        <w:rPr>
          <w:rFonts w:cs="MbSadr (1)" w:hint="cs"/>
          <w:sz w:val="32"/>
          <w:szCs w:val="32"/>
          <w:rtl/>
        </w:rPr>
        <w:t>مهم رخيصاً من أجل الحفاظ على راية الإسلام</w:t>
      </w:r>
      <w:r w:rsidRPr="005954F6">
        <w:rPr>
          <w:rFonts w:hint="cs"/>
          <w:sz w:val="32"/>
          <w:szCs w:val="32"/>
          <w:rtl/>
        </w:rPr>
        <w:t> </w:t>
      </w:r>
      <w:r w:rsidRPr="005954F6">
        <w:rPr>
          <w:rFonts w:ascii="MbSadr (1)" w:hAnsi="MbSadr (1)" w:cs="MbSadr (1)" w:hint="cs"/>
          <w:sz w:val="32"/>
          <w:szCs w:val="32"/>
          <w:rtl/>
        </w:rPr>
        <w:t>، ومن أجل حماية ال</w:t>
      </w:r>
      <w:r w:rsidRPr="005954F6">
        <w:rPr>
          <w:rFonts w:cs="MbSadr (1)" w:hint="cs"/>
          <w:sz w:val="32"/>
          <w:szCs w:val="32"/>
          <w:rtl/>
        </w:rPr>
        <w:t xml:space="preserve">حكم السنّي </w:t>
      </w:r>
      <w:r w:rsidRPr="005954F6">
        <w:rPr>
          <w:rFonts w:cs="MbSadr (1)"/>
          <w:sz w:val="32"/>
          <w:szCs w:val="32"/>
          <w:rtl/>
        </w:rPr>
        <w:t>ا</w:t>
      </w:r>
      <w:r w:rsidRPr="005954F6">
        <w:rPr>
          <w:rFonts w:cs="MbSadr (1)" w:hint="cs"/>
          <w:sz w:val="32"/>
          <w:szCs w:val="32"/>
          <w:rtl/>
        </w:rPr>
        <w:t>لذي كان يقوم على أساس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نّ الحكم الواقع اليوم ليس حكماً سنّيّاً وإن كانت الفئة المتسلّطة تنتسب </w:t>
      </w:r>
      <w:r w:rsidRPr="005954F6">
        <w:rPr>
          <w:rFonts w:cs="MbSadr (1)"/>
          <w:sz w:val="32"/>
          <w:szCs w:val="32"/>
          <w:rtl/>
        </w:rPr>
        <w:t>ت</w:t>
      </w:r>
      <w:r w:rsidRPr="005954F6">
        <w:rPr>
          <w:rFonts w:cs="MbSadr (1)" w:hint="cs"/>
          <w:sz w:val="32"/>
          <w:szCs w:val="32"/>
          <w:rtl/>
        </w:rPr>
        <w:t>اريخيّاً إلى التسنّن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نّ الحكم السنّي لا يعني حكم شخص ولد من أبوين سنّيّين</w:t>
      </w:r>
      <w:r w:rsidRPr="005954F6">
        <w:rPr>
          <w:rFonts w:hint="cs"/>
          <w:sz w:val="32"/>
          <w:szCs w:val="32"/>
          <w:rtl/>
        </w:rPr>
        <w:t> </w:t>
      </w:r>
      <w:r w:rsidRPr="005954F6">
        <w:rPr>
          <w:rFonts w:ascii="MbSadr (1)" w:hAnsi="MbSadr (1)" w:cs="MbSadr (1)" w:hint="cs"/>
          <w:sz w:val="32"/>
          <w:szCs w:val="32"/>
          <w:rtl/>
        </w:rPr>
        <w:t xml:space="preserve">، بل يعني حكم </w:t>
      </w:r>
      <w:r w:rsidRPr="005954F6">
        <w:rPr>
          <w:rFonts w:cs="MbSadr (1)"/>
          <w:sz w:val="32"/>
          <w:szCs w:val="32"/>
          <w:rtl/>
        </w:rPr>
        <w:t>ـ</w:t>
      </w:r>
      <w:r w:rsidRPr="005954F6">
        <w:rPr>
          <w:rFonts w:cs="MbSadr (1)" w:hint="cs"/>
          <w:sz w:val="32"/>
          <w:szCs w:val="32"/>
          <w:rtl/>
        </w:rPr>
        <w:t xml:space="preserve"> أبي بكر وعمر ـ الذي تحدّاه طواغيت الحكم في العراق اليوم في كلّ تصرّفاتهم</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هذه الدعوى غير ثابتة عند جلّ مؤرّخي الشيعة</w:t>
      </w:r>
      <w:r w:rsidRPr="001D57B8">
        <w:rPr>
          <w:rStyle w:val="10"/>
          <w:rFonts w:cs="Times New Roman" w:hint="cs"/>
          <w:rtl/>
        </w:rPr>
        <w:t> </w:t>
      </w:r>
      <w:r w:rsidRPr="001D57B8">
        <w:rPr>
          <w:rStyle w:val="10"/>
          <w:rFonts w:ascii="MbSadr (1)" w:hAnsi="MbSadr (1)" w:hint="cs"/>
          <w:rtl/>
        </w:rPr>
        <w:t xml:space="preserve">، ولكن هناك نصّ للسيّد ابن طاووس </w:t>
      </w:r>
      <w:r w:rsidRPr="001D57B8">
        <w:rPr>
          <w:rStyle w:val="10"/>
          <w:rtl/>
        </w:rPr>
        <w:t>ي</w:t>
      </w:r>
      <w:r w:rsidRPr="001D57B8">
        <w:rPr>
          <w:rStyle w:val="10"/>
          <w:rFonts w:hint="cs"/>
          <w:rtl/>
        </w:rPr>
        <w:t xml:space="preserve">ذكر فيه مساعدة الإمام عليّ </w:t>
      </w:r>
      <w:r w:rsidRPr="001D57B8">
        <w:rPr>
          <w:rStyle w:val="10"/>
          <w:rtl/>
        </w:rPr>
        <w:t>(</w:t>
      </w:r>
      <w:r w:rsidRPr="001D57B8">
        <w:rPr>
          <w:rStyle w:val="10"/>
          <w:rFonts w:hint="cs"/>
          <w:rtl/>
        </w:rPr>
        <w:t>عليه السلام)</w:t>
      </w:r>
      <w:r w:rsidRPr="001D57B8">
        <w:rPr>
          <w:rStyle w:val="10"/>
          <w:rtl/>
        </w:rPr>
        <w:t xml:space="preserve"> </w:t>
      </w:r>
      <w:r w:rsidRPr="001D57B8">
        <w:rPr>
          <w:rStyle w:val="10"/>
          <w:rFonts w:hint="cs"/>
          <w:rtl/>
        </w:rPr>
        <w:t xml:space="preserve">لأهل المدينة على الذين ارتدّوا على الإسلام والإيمان </w:t>
      </w:r>
      <w:r w:rsidRPr="001D57B8">
        <w:rPr>
          <w:rStyle w:val="10"/>
          <w:rtl/>
        </w:rPr>
        <w:t>و</w:t>
      </w:r>
      <w:r w:rsidRPr="001D57B8">
        <w:rPr>
          <w:rStyle w:val="10"/>
          <w:rFonts w:hint="cs"/>
          <w:rtl/>
        </w:rPr>
        <w:t>إطفاء تلك النيران (</w:t>
      </w:r>
      <w:r w:rsidRPr="001D57B8">
        <w:rPr>
          <w:rStyle w:val="10"/>
          <w:rFonts w:cs="Times New Roman" w:hint="cs"/>
          <w:rtl/>
        </w:rPr>
        <w:t> </w:t>
      </w:r>
      <w:r w:rsidRPr="001D57B8">
        <w:rPr>
          <w:rStyle w:val="10"/>
          <w:rFonts w:ascii="MbSadr (1)" w:hAnsi="MbSadr (1)" w:hint="cs"/>
          <w:rtl/>
        </w:rPr>
        <w:t xml:space="preserve">كشف المحجّة لثمرة </w:t>
      </w:r>
      <w:r w:rsidRPr="001D57B8">
        <w:rPr>
          <w:rStyle w:val="10"/>
          <w:rFonts w:ascii="MbSadr (1)" w:hAnsi="MbSadr (1)" w:hint="cs"/>
          <w:rtl/>
        </w:rPr>
        <w:lastRenderedPageBreak/>
        <w:t>المهجة</w:t>
      </w:r>
      <w:r w:rsidRPr="001D57B8">
        <w:rPr>
          <w:rStyle w:val="10"/>
          <w:rFonts w:hint="cs"/>
          <w:rtl/>
        </w:rPr>
        <w:t xml:space="preserve"> : 124</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يقصد مشاركة الشيعة في حرب الأتراك ضدّ البريطانيّين في الحرب العالميّة الاُولى</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هم ينتهكون حرمة الإسلام وحرمة عليّ وعمر معاً في كلّ يوم وفي كلّ خطوة من</w:t>
      </w:r>
      <w:r>
        <w:rPr>
          <w:rFonts w:cs="MbSadr (1)" w:hint="cs"/>
          <w:sz w:val="32"/>
          <w:szCs w:val="32"/>
          <w:rtl/>
        </w:rPr>
        <w:t xml:space="preserve"> </w:t>
      </w:r>
      <w:r w:rsidRPr="005954F6">
        <w:rPr>
          <w:rFonts w:cs="MbSadr (1)"/>
          <w:sz w:val="32"/>
          <w:szCs w:val="32"/>
          <w:rtl/>
        </w:rPr>
        <w:t>خ</w:t>
      </w:r>
      <w:r w:rsidRPr="005954F6">
        <w:rPr>
          <w:rFonts w:cs="MbSadr (1)" w:hint="cs"/>
          <w:sz w:val="32"/>
          <w:szCs w:val="32"/>
          <w:rtl/>
        </w:rPr>
        <w:t>طواتهم الإجراميّة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لا ترون يا أولادي وإخواني </w:t>
      </w:r>
      <w:r>
        <w:rPr>
          <w:rFonts w:cs="MbSadr (1)" w:hint="cs"/>
          <w:sz w:val="32"/>
          <w:szCs w:val="32"/>
          <w:rtl/>
        </w:rPr>
        <w:t>أنّ</w:t>
      </w:r>
      <w:r w:rsidRPr="005954F6">
        <w:rPr>
          <w:rFonts w:ascii="MbSadr (1)" w:hAnsi="MbSadr (1)" w:cs="MbSadr (1)" w:hint="cs"/>
          <w:sz w:val="32"/>
          <w:szCs w:val="32"/>
          <w:rtl/>
        </w:rPr>
        <w:t xml:space="preserve">هم أسقطوا الشعائر الدينيّة التي دافع عنها </w:t>
      </w:r>
      <w:r w:rsidRPr="005954F6">
        <w:rPr>
          <w:rFonts w:cs="MbSadr (1)"/>
          <w:sz w:val="32"/>
          <w:szCs w:val="32"/>
          <w:rtl/>
        </w:rPr>
        <w:t>ع</w:t>
      </w:r>
      <w:r w:rsidRPr="005954F6">
        <w:rPr>
          <w:rFonts w:cs="MbSadr (1)" w:hint="cs"/>
          <w:sz w:val="32"/>
          <w:szCs w:val="32"/>
          <w:rtl/>
        </w:rPr>
        <w:t>ليّ وعمر معاً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لا ترون </w:t>
      </w:r>
      <w:r>
        <w:rPr>
          <w:rFonts w:cs="MbSadr (1)" w:hint="cs"/>
          <w:sz w:val="32"/>
          <w:szCs w:val="32"/>
          <w:rtl/>
        </w:rPr>
        <w:t>أنّ</w:t>
      </w:r>
      <w:r w:rsidRPr="005954F6">
        <w:rPr>
          <w:rFonts w:ascii="MbSadr (1)" w:hAnsi="MbSadr (1)" w:cs="MbSadr (1)" w:hint="cs"/>
          <w:sz w:val="32"/>
          <w:szCs w:val="32"/>
          <w:rtl/>
        </w:rPr>
        <w:t xml:space="preserve">هم ملأوا البلاد بالخمور وحقول الخنازير وكلّ وسائل المجون </w:t>
      </w:r>
      <w:r w:rsidRPr="005954F6">
        <w:rPr>
          <w:rFonts w:cs="MbSadr (1)"/>
          <w:sz w:val="32"/>
          <w:szCs w:val="32"/>
          <w:rtl/>
        </w:rPr>
        <w:t>و</w:t>
      </w:r>
      <w:r w:rsidRPr="005954F6">
        <w:rPr>
          <w:rFonts w:cs="MbSadr (1)" w:hint="cs"/>
          <w:sz w:val="32"/>
          <w:szCs w:val="32"/>
          <w:rtl/>
        </w:rPr>
        <w:t>الفساد والتي حاربها عليّ وعمر معاً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لا ترون </w:t>
      </w:r>
      <w:r>
        <w:rPr>
          <w:rFonts w:cs="MbSadr (1)" w:hint="cs"/>
          <w:sz w:val="32"/>
          <w:szCs w:val="32"/>
          <w:rtl/>
        </w:rPr>
        <w:t>أنّ</w:t>
      </w:r>
      <w:r w:rsidRPr="005954F6">
        <w:rPr>
          <w:rFonts w:ascii="MbSadr (1)" w:hAnsi="MbSadr (1)" w:cs="MbSadr (1)" w:hint="cs"/>
          <w:sz w:val="32"/>
          <w:szCs w:val="32"/>
          <w:rtl/>
        </w:rPr>
        <w:t xml:space="preserve">هم يمارسون أشدّ ألوان الظلم </w:t>
      </w:r>
      <w:r w:rsidRPr="005954F6">
        <w:rPr>
          <w:rFonts w:cs="MbSadr (1)" w:hint="cs"/>
          <w:sz w:val="32"/>
          <w:szCs w:val="32"/>
          <w:rtl/>
        </w:rPr>
        <w:t xml:space="preserve">والطغيان تجاه كلّ فئات </w:t>
      </w:r>
      <w:r w:rsidRPr="005954F6">
        <w:rPr>
          <w:rFonts w:cs="MbSadr (1)"/>
          <w:sz w:val="32"/>
          <w:szCs w:val="32"/>
          <w:rtl/>
        </w:rPr>
        <w:t>ا</w:t>
      </w:r>
      <w:r w:rsidRPr="005954F6">
        <w:rPr>
          <w:rFonts w:cs="MbSadr (1)" w:hint="cs"/>
          <w:sz w:val="32"/>
          <w:szCs w:val="32"/>
          <w:rtl/>
        </w:rPr>
        <w:t>لشعب</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ويزدادون يوماً بعد يوم حقداً على الشعب وتفنّناً في امتهان كرامته </w:t>
      </w:r>
      <w:r w:rsidRPr="005954F6">
        <w:rPr>
          <w:rFonts w:cs="MbSadr (1)"/>
          <w:sz w:val="32"/>
          <w:szCs w:val="32"/>
          <w:rtl/>
        </w:rPr>
        <w:t>و</w:t>
      </w:r>
      <w:r w:rsidRPr="005954F6">
        <w:rPr>
          <w:rFonts w:cs="MbSadr (1)" w:hint="cs"/>
          <w:sz w:val="32"/>
          <w:szCs w:val="32"/>
          <w:rtl/>
        </w:rPr>
        <w:t xml:space="preserve">الانفصال عنه والاعتصام ضدّه في مقاصيرهم المحاطة بقوى الأمن والمخابرات </w:t>
      </w:r>
      <w:r w:rsidRPr="005954F6">
        <w:rPr>
          <w:rFonts w:cs="MbSadr (1)"/>
          <w:sz w:val="32"/>
          <w:szCs w:val="32"/>
          <w:rtl/>
        </w:rPr>
        <w:t>ب</w:t>
      </w:r>
      <w:r w:rsidRPr="005954F6">
        <w:rPr>
          <w:rFonts w:cs="MbSadr (1)" w:hint="cs"/>
          <w:sz w:val="32"/>
          <w:szCs w:val="32"/>
          <w:rtl/>
        </w:rPr>
        <w:t>ينما كان عليّ وعمر يعيشان مع الناس</w:t>
      </w:r>
      <w:r w:rsidRPr="005954F6">
        <w:rPr>
          <w:rFonts w:hint="cs"/>
          <w:sz w:val="32"/>
          <w:szCs w:val="32"/>
          <w:rtl/>
        </w:rPr>
        <w:t> </w:t>
      </w:r>
      <w:r w:rsidRPr="005954F6">
        <w:rPr>
          <w:rFonts w:ascii="MbSadr (1)" w:hAnsi="MbSadr (1)" w:cs="MbSadr (1)" w:hint="cs"/>
          <w:sz w:val="32"/>
          <w:szCs w:val="32"/>
          <w:rtl/>
        </w:rPr>
        <w:t>، وللناس</w:t>
      </w:r>
      <w:r w:rsidRPr="005954F6">
        <w:rPr>
          <w:rFonts w:hint="cs"/>
          <w:sz w:val="32"/>
          <w:szCs w:val="32"/>
          <w:rtl/>
        </w:rPr>
        <w:t> </w:t>
      </w:r>
      <w:r w:rsidRPr="005954F6">
        <w:rPr>
          <w:rFonts w:ascii="MbSadr (1)" w:hAnsi="MbSadr (1)" w:cs="MbSadr (1)" w:hint="cs"/>
          <w:sz w:val="32"/>
          <w:szCs w:val="32"/>
          <w:rtl/>
        </w:rPr>
        <w:t xml:space="preserve">، وفي وسط الناس ومع آلامهم </w:t>
      </w:r>
      <w:r w:rsidRPr="005954F6">
        <w:rPr>
          <w:rFonts w:cs="MbSadr (1)"/>
          <w:sz w:val="32"/>
          <w:szCs w:val="32"/>
          <w:rtl/>
        </w:rPr>
        <w:t>و</w:t>
      </w:r>
      <w:r w:rsidRPr="005954F6">
        <w:rPr>
          <w:rFonts w:cs="MbSadr (1)" w:hint="cs"/>
          <w:sz w:val="32"/>
          <w:szCs w:val="32"/>
          <w:rtl/>
        </w:rPr>
        <w:t>آمالهم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لا ترون إلى احتكار هؤلاء للسلطة احتكاراً عشائريّاً يسبغون عليه طابع </w:t>
      </w:r>
      <w:r w:rsidRPr="005954F6">
        <w:rPr>
          <w:rFonts w:cs="MbSadr (1)"/>
          <w:sz w:val="32"/>
          <w:szCs w:val="32"/>
          <w:rtl/>
        </w:rPr>
        <w:t>ا</w:t>
      </w:r>
      <w:r w:rsidRPr="005954F6">
        <w:rPr>
          <w:rFonts w:cs="MbSadr (1)" w:hint="cs"/>
          <w:sz w:val="32"/>
          <w:szCs w:val="32"/>
          <w:rtl/>
        </w:rPr>
        <w:t>لحزب زوراً وبهتاناً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وسدّ هؤلاء أبواب التقدّم أمام كلّ جماهير الشعب سوى </w:t>
      </w:r>
      <w:r w:rsidRPr="005954F6">
        <w:rPr>
          <w:rFonts w:cs="MbSadr (1)"/>
          <w:sz w:val="32"/>
          <w:szCs w:val="32"/>
          <w:rtl/>
        </w:rPr>
        <w:t>ا</w:t>
      </w:r>
      <w:r w:rsidRPr="005954F6">
        <w:rPr>
          <w:rFonts w:cs="MbSadr (1)" w:hint="cs"/>
          <w:sz w:val="32"/>
          <w:szCs w:val="32"/>
          <w:rtl/>
        </w:rPr>
        <w:t xml:space="preserve">ُولئك الذين رضوا لأنفسهم بالذلّ والخنوع وباعوا كرامتهم وتحوّلوا إلى عبيد </w:t>
      </w:r>
      <w:r w:rsidRPr="005954F6">
        <w:rPr>
          <w:rFonts w:cs="MbSadr (1)"/>
          <w:sz w:val="32"/>
          <w:szCs w:val="32"/>
          <w:rtl/>
        </w:rPr>
        <w:t>أ</w:t>
      </w:r>
      <w:r w:rsidRPr="005954F6">
        <w:rPr>
          <w:rFonts w:cs="MbSadr (1)" w:hint="cs"/>
          <w:sz w:val="32"/>
          <w:szCs w:val="32"/>
          <w:rtl/>
        </w:rPr>
        <w:t>ذلاّء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هؤلاء المتسلّطين قد امتهنوا حتّى كرامة حزب البعث العربي الاشتراكي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ح</w:t>
      </w:r>
      <w:r w:rsidRPr="005954F6">
        <w:rPr>
          <w:rFonts w:cs="MbSadr (1)" w:hint="cs"/>
          <w:sz w:val="32"/>
          <w:szCs w:val="32"/>
          <w:rtl/>
        </w:rPr>
        <w:t xml:space="preserve">يث عملوا من أجل تحويله من حزب عقائدي إلى عصابة تفرض الانضمام إليها </w:t>
      </w:r>
      <w:r w:rsidRPr="005954F6">
        <w:rPr>
          <w:rFonts w:cs="MbSadr (1)"/>
          <w:sz w:val="32"/>
          <w:szCs w:val="32"/>
          <w:rtl/>
        </w:rPr>
        <w:t>و</w:t>
      </w:r>
      <w:r w:rsidRPr="005954F6">
        <w:rPr>
          <w:rFonts w:cs="MbSadr (1)" w:hint="cs"/>
          <w:sz w:val="32"/>
          <w:szCs w:val="32"/>
          <w:rtl/>
        </w:rPr>
        <w:t>الانتساب لها بالقوّة والإكراه</w:t>
      </w:r>
      <w:r w:rsidRPr="005954F6">
        <w:rPr>
          <w:rFonts w:hint="cs"/>
          <w:sz w:val="32"/>
          <w:szCs w:val="32"/>
          <w:rtl/>
        </w:rPr>
        <w:t> </w:t>
      </w:r>
      <w:r w:rsidRPr="005954F6">
        <w:rPr>
          <w:rFonts w:ascii="MbSadr (1)" w:hAnsi="MbSadr (1)" w:cs="MbSadr (1)" w:hint="cs"/>
          <w:sz w:val="32"/>
          <w:szCs w:val="32"/>
          <w:rtl/>
        </w:rPr>
        <w:t xml:space="preserve">، وإلاّ فأيّ حزب حقيقي يحترم نفسه في العالم </w:t>
      </w:r>
      <w:r w:rsidRPr="005954F6">
        <w:rPr>
          <w:rFonts w:cs="MbSadr (1)"/>
          <w:sz w:val="32"/>
          <w:szCs w:val="32"/>
          <w:rtl/>
        </w:rPr>
        <w:t>ي</w:t>
      </w:r>
      <w:r w:rsidRPr="005954F6">
        <w:rPr>
          <w:rFonts w:cs="MbSadr (1)" w:hint="cs"/>
          <w:sz w:val="32"/>
          <w:szCs w:val="32"/>
          <w:rtl/>
        </w:rPr>
        <w:t>فرض الانتساب إليه بالقوّة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نّهم أحسّوا بالخوف حتّى من الحزب العربي الاشتراكي نفسه الذي يدّعون </w:t>
      </w:r>
      <w:r w:rsidRPr="005954F6">
        <w:rPr>
          <w:rFonts w:cs="MbSadr (1)"/>
          <w:sz w:val="32"/>
          <w:szCs w:val="32"/>
          <w:rtl/>
        </w:rPr>
        <w:t>ت</w:t>
      </w:r>
      <w:r w:rsidRPr="005954F6">
        <w:rPr>
          <w:rFonts w:cs="MbSadr (1)" w:hint="cs"/>
          <w:sz w:val="32"/>
          <w:szCs w:val="32"/>
          <w:rtl/>
        </w:rPr>
        <w:t>مثيله</w:t>
      </w:r>
      <w:r w:rsidRPr="005954F6">
        <w:rPr>
          <w:rFonts w:hint="cs"/>
          <w:sz w:val="32"/>
          <w:szCs w:val="32"/>
          <w:rtl/>
        </w:rPr>
        <w:t> </w:t>
      </w:r>
      <w:r w:rsidRPr="005954F6">
        <w:rPr>
          <w:rFonts w:ascii="MbSadr (1)" w:hAnsi="MbSadr (1)" w:cs="MbSadr (1)" w:hint="cs"/>
          <w:sz w:val="32"/>
          <w:szCs w:val="32"/>
          <w:rtl/>
        </w:rPr>
        <w:t>... أحسّوا بالخوف منه إذا بقي حزباً حقيقيّاً له قواعده التي تبنيه</w:t>
      </w:r>
      <w:r w:rsidRPr="005954F6">
        <w:rPr>
          <w:rFonts w:hint="cs"/>
          <w:sz w:val="32"/>
          <w:szCs w:val="32"/>
          <w:rtl/>
        </w:rPr>
        <w:t> </w:t>
      </w:r>
      <w:r w:rsidRPr="005954F6">
        <w:rPr>
          <w:rFonts w:ascii="MbSadr (1)" w:hAnsi="MbSadr (1)" w:cs="MbSadr (1)" w:hint="cs"/>
          <w:sz w:val="32"/>
          <w:szCs w:val="32"/>
          <w:rtl/>
        </w:rPr>
        <w:t xml:space="preserve">، ولهذا </w:t>
      </w:r>
      <w:r w:rsidRPr="005954F6">
        <w:rPr>
          <w:rFonts w:cs="MbSadr (1)"/>
          <w:sz w:val="32"/>
          <w:szCs w:val="32"/>
          <w:rtl/>
        </w:rPr>
        <w:t>أ</w:t>
      </w:r>
      <w:r w:rsidRPr="005954F6">
        <w:rPr>
          <w:rFonts w:cs="MbSadr (1)" w:hint="cs"/>
          <w:sz w:val="32"/>
          <w:szCs w:val="32"/>
          <w:rtl/>
        </w:rPr>
        <w:t xml:space="preserve">رادوا أن يهدموا قواعده لتحويله إلى تجميع يقوم على أساس الإكراه والتعذيب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يفقد أيّ مضمون حقيقي 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ا إخواني وأبنائي من أبناء الموصل والبصرة</w:t>
      </w:r>
      <w:r w:rsidRPr="005954F6">
        <w:rPr>
          <w:rFonts w:hint="cs"/>
          <w:sz w:val="32"/>
          <w:szCs w:val="32"/>
          <w:rtl/>
        </w:rPr>
        <w:t> </w:t>
      </w:r>
      <w:r w:rsidRPr="005954F6">
        <w:rPr>
          <w:rFonts w:ascii="MbSadr (1)" w:hAnsi="MbSadr (1)" w:cs="MbSadr (1)" w:hint="cs"/>
          <w:sz w:val="32"/>
          <w:szCs w:val="32"/>
          <w:rtl/>
        </w:rPr>
        <w:t xml:space="preserve">... من أبناء بغداد وكربلاء </w:t>
      </w:r>
      <w:r w:rsidRPr="005954F6">
        <w:rPr>
          <w:rFonts w:cs="MbSadr (1)"/>
          <w:sz w:val="32"/>
          <w:szCs w:val="32"/>
          <w:rtl/>
        </w:rPr>
        <w:t>و</w:t>
      </w:r>
      <w:r w:rsidRPr="005954F6">
        <w:rPr>
          <w:rFonts w:cs="MbSadr (1)" w:hint="cs"/>
          <w:sz w:val="32"/>
          <w:szCs w:val="32"/>
          <w:rtl/>
        </w:rPr>
        <w:t>النجف</w:t>
      </w:r>
      <w:r w:rsidRPr="005954F6">
        <w:rPr>
          <w:rFonts w:hint="cs"/>
          <w:sz w:val="32"/>
          <w:szCs w:val="32"/>
          <w:rtl/>
        </w:rPr>
        <w:t> </w:t>
      </w:r>
      <w:r w:rsidRPr="005954F6">
        <w:rPr>
          <w:rFonts w:ascii="MbSadr (1)" w:hAnsi="MbSadr (1)" w:cs="MbSadr (1)" w:hint="cs"/>
          <w:sz w:val="32"/>
          <w:szCs w:val="32"/>
          <w:rtl/>
        </w:rPr>
        <w:t>... من أبناء سامراء والكاظميّة</w:t>
      </w:r>
      <w:r w:rsidRPr="005954F6">
        <w:rPr>
          <w:rFonts w:hint="cs"/>
          <w:sz w:val="32"/>
          <w:szCs w:val="32"/>
          <w:rtl/>
        </w:rPr>
        <w:t> </w:t>
      </w:r>
      <w:r w:rsidRPr="005954F6">
        <w:rPr>
          <w:rFonts w:ascii="MbSadr (1)" w:hAnsi="MbSadr (1)" w:cs="MbSadr (1)" w:hint="cs"/>
          <w:sz w:val="32"/>
          <w:szCs w:val="32"/>
          <w:rtl/>
        </w:rPr>
        <w:t>... من أبناء العمارة والكوت والسليمانيّة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ن أبناء العراق في كلّ مكان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نّي اُعاهدكم ب</w:t>
      </w:r>
      <w:r>
        <w:rPr>
          <w:rFonts w:cs="MbSadr (1)" w:hint="cs"/>
          <w:sz w:val="32"/>
          <w:szCs w:val="32"/>
          <w:rtl/>
        </w:rPr>
        <w:t>أنّ</w:t>
      </w:r>
      <w:r w:rsidRPr="005954F6">
        <w:rPr>
          <w:rFonts w:ascii="MbSadr (1)" w:hAnsi="MbSadr (1)" w:cs="MbSadr (1)" w:hint="cs"/>
          <w:sz w:val="32"/>
          <w:szCs w:val="32"/>
          <w:rtl/>
        </w:rPr>
        <w:t>ي لكم جميعاً</w:t>
      </w:r>
      <w:r w:rsidRPr="005954F6">
        <w:rPr>
          <w:rFonts w:hint="cs"/>
          <w:sz w:val="32"/>
          <w:szCs w:val="32"/>
          <w:rtl/>
        </w:rPr>
        <w:t> </w:t>
      </w:r>
      <w:r w:rsidRPr="005954F6">
        <w:rPr>
          <w:rFonts w:ascii="MbSadr (1)" w:hAnsi="MbSadr (1)" w:cs="MbSadr (1)" w:hint="cs"/>
          <w:sz w:val="32"/>
          <w:szCs w:val="32"/>
          <w:rtl/>
        </w:rPr>
        <w:t>، ومن أجلكم جميعاً</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 xml:space="preserve">كم جميعاً </w:t>
      </w:r>
      <w:r w:rsidRPr="005954F6">
        <w:rPr>
          <w:rFonts w:cs="MbSadr (1)" w:hint="cs"/>
          <w:sz w:val="32"/>
          <w:szCs w:val="32"/>
          <w:rtl/>
        </w:rPr>
        <w:t xml:space="preserve">هدفي </w:t>
      </w:r>
      <w:r w:rsidRPr="005954F6">
        <w:rPr>
          <w:rFonts w:cs="MbSadr (1)"/>
          <w:sz w:val="32"/>
          <w:szCs w:val="32"/>
          <w:rtl/>
        </w:rPr>
        <w:t>ف</w:t>
      </w:r>
      <w:r w:rsidRPr="005954F6">
        <w:rPr>
          <w:rFonts w:cs="MbSadr (1)" w:hint="cs"/>
          <w:sz w:val="32"/>
          <w:szCs w:val="32"/>
          <w:rtl/>
        </w:rPr>
        <w:t>ي الحاضر والمستقبل</w:t>
      </w:r>
      <w:r w:rsidRPr="005954F6">
        <w:rPr>
          <w:rFonts w:hint="cs"/>
          <w:sz w:val="32"/>
          <w:szCs w:val="32"/>
          <w:rtl/>
        </w:rPr>
        <w:t> </w:t>
      </w:r>
      <w:r w:rsidRPr="005954F6">
        <w:rPr>
          <w:rFonts w:ascii="MbSadr (1)" w:hAnsi="MbSadr (1)" w:cs="MbSadr (1)" w:hint="cs"/>
          <w:sz w:val="32"/>
          <w:szCs w:val="32"/>
          <w:rtl/>
        </w:rPr>
        <w:t>... فلتتوحّد كلمتكم</w:t>
      </w:r>
      <w:r w:rsidRPr="005954F6">
        <w:rPr>
          <w:rFonts w:hint="cs"/>
          <w:sz w:val="32"/>
          <w:szCs w:val="32"/>
          <w:rtl/>
        </w:rPr>
        <w:t> </w:t>
      </w:r>
      <w:r w:rsidRPr="005954F6">
        <w:rPr>
          <w:rFonts w:ascii="MbSadr (1)" w:hAnsi="MbSadr (1)" w:cs="MbSadr (1)" w:hint="cs"/>
          <w:sz w:val="32"/>
          <w:szCs w:val="32"/>
          <w:rtl/>
        </w:rPr>
        <w:t xml:space="preserve">، ولتتلاحم صفوفكم تحت راية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ومن أجل إنقاذ العراق من كابوس هذه </w:t>
      </w:r>
      <w:r w:rsidRPr="005954F6">
        <w:rPr>
          <w:rFonts w:ascii="MbSadr (1)" w:hAnsi="MbSadr (1)" w:cs="MbSadr (1)" w:hint="cs"/>
          <w:sz w:val="32"/>
          <w:szCs w:val="32"/>
          <w:rtl/>
        </w:rPr>
        <w:lastRenderedPageBreak/>
        <w:t>الفئة المتسلّطة</w:t>
      </w:r>
      <w:r w:rsidRPr="005954F6">
        <w:rPr>
          <w:rFonts w:hint="cs"/>
          <w:sz w:val="32"/>
          <w:szCs w:val="32"/>
          <w:rtl/>
        </w:rPr>
        <w:t> </w:t>
      </w:r>
      <w:r w:rsidRPr="005954F6">
        <w:rPr>
          <w:rFonts w:ascii="MbSadr (1)" w:hAnsi="MbSadr (1)" w:cs="MbSadr (1)" w:hint="cs"/>
          <w:sz w:val="32"/>
          <w:szCs w:val="32"/>
          <w:rtl/>
        </w:rPr>
        <w:t xml:space="preserve">، وبناء عراق حرّ </w:t>
      </w:r>
      <w:r w:rsidRPr="005954F6">
        <w:rPr>
          <w:rFonts w:cs="MbSadr (1)"/>
          <w:sz w:val="32"/>
          <w:szCs w:val="32"/>
          <w:rtl/>
        </w:rPr>
        <w:t>ك</w:t>
      </w:r>
      <w:r w:rsidRPr="005954F6">
        <w:rPr>
          <w:rFonts w:cs="MbSadr (1)" w:hint="cs"/>
          <w:sz w:val="32"/>
          <w:szCs w:val="32"/>
          <w:rtl/>
        </w:rPr>
        <w:t>ريم تغمره عدالة الإسلام</w:t>
      </w:r>
      <w:r w:rsidRPr="005954F6">
        <w:rPr>
          <w:rFonts w:hint="cs"/>
          <w:sz w:val="32"/>
          <w:szCs w:val="32"/>
          <w:rtl/>
        </w:rPr>
        <w:t> </w:t>
      </w:r>
      <w:r w:rsidRPr="005954F6">
        <w:rPr>
          <w:rFonts w:ascii="MbSadr (1)" w:hAnsi="MbSadr (1)" w:cs="MbSadr (1)" w:hint="cs"/>
          <w:sz w:val="32"/>
          <w:szCs w:val="32"/>
          <w:rtl/>
        </w:rPr>
        <w:t>، وتسوده كرامة الإنسان</w:t>
      </w:r>
      <w:r w:rsidRPr="005954F6">
        <w:rPr>
          <w:rFonts w:hint="cs"/>
          <w:sz w:val="32"/>
          <w:szCs w:val="32"/>
          <w:rtl/>
        </w:rPr>
        <w:t> </w:t>
      </w:r>
      <w:r w:rsidRPr="005954F6">
        <w:rPr>
          <w:rFonts w:ascii="MbSadr (1)" w:hAnsi="MbSadr (1)" w:cs="MbSadr (1)" w:hint="cs"/>
          <w:sz w:val="32"/>
          <w:szCs w:val="32"/>
          <w:rtl/>
        </w:rPr>
        <w:t xml:space="preserve">، ويشعر فيه المواطنون جميعاً </w:t>
      </w:r>
      <w:r w:rsidRPr="005954F6">
        <w:rPr>
          <w:rFonts w:cs="MbSadr (1)"/>
          <w:sz w:val="32"/>
          <w:szCs w:val="32"/>
          <w:rtl/>
        </w:rPr>
        <w:t>ع</w:t>
      </w:r>
      <w:r w:rsidRPr="005954F6">
        <w:rPr>
          <w:rFonts w:cs="MbSadr (1)" w:hint="cs"/>
          <w:sz w:val="32"/>
          <w:szCs w:val="32"/>
          <w:rtl/>
        </w:rPr>
        <w:t>لى اختلاف قوميّاتهم ومذاهبهم ب</w:t>
      </w:r>
      <w:r>
        <w:rPr>
          <w:rFonts w:cs="MbSadr (1)" w:hint="cs"/>
          <w:sz w:val="32"/>
          <w:szCs w:val="32"/>
          <w:rtl/>
        </w:rPr>
        <w:t>أنّ</w:t>
      </w:r>
      <w:r w:rsidRPr="005954F6">
        <w:rPr>
          <w:rFonts w:ascii="MbSadr (1)" w:hAnsi="MbSadr (1)" w:cs="MbSadr (1)" w:hint="cs"/>
          <w:sz w:val="32"/>
          <w:szCs w:val="32"/>
          <w:rtl/>
        </w:rPr>
        <w:t>هم إخوة</w:t>
      </w:r>
      <w:r w:rsidRPr="005954F6">
        <w:rPr>
          <w:rFonts w:hint="cs"/>
          <w:sz w:val="32"/>
          <w:szCs w:val="32"/>
          <w:rtl/>
        </w:rPr>
        <w:t> </w:t>
      </w:r>
      <w:r w:rsidRPr="005954F6">
        <w:rPr>
          <w:rFonts w:ascii="MbSadr (1)" w:hAnsi="MbSadr (1)" w:cs="MbSadr (1)" w:hint="cs"/>
          <w:sz w:val="32"/>
          <w:szCs w:val="32"/>
          <w:rtl/>
        </w:rPr>
        <w:t>، يساهمون جميعاً في قيادة بلدهم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بناء وطنهم</w:t>
      </w:r>
      <w:r w:rsidRPr="005954F6">
        <w:rPr>
          <w:rFonts w:hint="cs"/>
          <w:sz w:val="32"/>
          <w:szCs w:val="32"/>
          <w:rtl/>
        </w:rPr>
        <w:t> </w:t>
      </w:r>
      <w:r w:rsidRPr="005954F6">
        <w:rPr>
          <w:rFonts w:ascii="MbSadr (1)" w:hAnsi="MbSadr (1)" w:cs="MbSadr (1)" w:hint="cs"/>
          <w:sz w:val="32"/>
          <w:szCs w:val="32"/>
          <w:rtl/>
        </w:rPr>
        <w:t xml:space="preserve">، وتحقيق مثلهم الإسلاميّة العليا المستمدّة من رسالتنا الإسلاميّة </w:t>
      </w:r>
      <w:r w:rsidRPr="005954F6">
        <w:rPr>
          <w:rFonts w:cs="MbSadr (1)"/>
          <w:sz w:val="32"/>
          <w:szCs w:val="32"/>
          <w:rtl/>
        </w:rPr>
        <w:t>و</w:t>
      </w:r>
      <w:r w:rsidRPr="005954F6">
        <w:rPr>
          <w:rFonts w:cs="MbSadr (1)" w:hint="cs"/>
          <w:sz w:val="32"/>
          <w:szCs w:val="32"/>
          <w:rtl/>
        </w:rPr>
        <w:t>فجر تاريخنا العظيم</w:t>
      </w:r>
      <w:r w:rsidRPr="005954F6">
        <w:rPr>
          <w:rFonts w:hint="cs"/>
          <w:sz w:val="32"/>
          <w:szCs w:val="32"/>
          <w:rtl/>
        </w:rPr>
        <w:t> </w:t>
      </w:r>
      <w:r w:rsidRPr="005954F6">
        <w:rPr>
          <w:rFonts w:ascii="MbSadr (1)" w:hAnsi="MbSadr (1)" w:cs="MbSadr (1)" w:hint="cs"/>
          <w:sz w:val="32"/>
          <w:szCs w:val="32"/>
          <w:rtl/>
        </w:rPr>
        <w:t>، والسلام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و</w:t>
      </w:r>
      <w:r w:rsidRPr="005954F6">
        <w:rPr>
          <w:rFonts w:cs="MbSadr (2)" w:hint="cs"/>
          <w:bCs/>
          <w:sz w:val="32"/>
          <w:szCs w:val="32"/>
          <w:rtl/>
        </w:rPr>
        <w:t>مضات</w:t>
      </w: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ـ</w:t>
      </w:r>
      <w:r w:rsidRPr="005954F6">
        <w:rPr>
          <w:rFonts w:cs="MbSadr (2)" w:hint="cs"/>
          <w:bCs/>
          <w:sz w:val="32"/>
          <w:szCs w:val="32"/>
          <w:rtl/>
        </w:rPr>
        <w:t>ـــــــــ</w:t>
      </w:r>
    </w:p>
    <w:p w:rsidR="002367DB" w:rsidRPr="005954F6" w:rsidRDefault="002367DB" w:rsidP="002367DB">
      <w:pPr>
        <w:pStyle w:val="a"/>
        <w:adjustRightInd w:val="0"/>
        <w:spacing w:line="284" w:lineRule="atLeast"/>
        <w:jc w:val="center"/>
        <w:rPr>
          <w:sz w:val="32"/>
          <w:szCs w:val="32"/>
          <w:rtl/>
        </w:rPr>
      </w:pPr>
      <w:r w:rsidRPr="005954F6">
        <w:rPr>
          <w:rFonts w:cs="MbSadr (2)"/>
          <w:bCs/>
          <w:sz w:val="32"/>
          <w:szCs w:val="32"/>
          <w:rtl/>
        </w:rPr>
        <w:t>4</w:t>
      </w: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567" w:lineRule="atLeast"/>
        <w:rPr>
          <w:sz w:val="32"/>
          <w:szCs w:val="32"/>
          <w:rtl/>
        </w:rPr>
      </w:pPr>
    </w:p>
    <w:p w:rsidR="002367DB" w:rsidRPr="0089622B" w:rsidRDefault="002367DB" w:rsidP="002367DB">
      <w:pPr>
        <w:pStyle w:val="a"/>
        <w:adjustRightInd w:val="0"/>
        <w:spacing w:line="2552" w:lineRule="atLeast"/>
        <w:jc w:val="center"/>
        <w:rPr>
          <w:rFonts w:cs="MbSadr (4)"/>
          <w:sz w:val="40"/>
          <w:szCs w:val="40"/>
          <w:rtl/>
        </w:rPr>
      </w:pPr>
      <w:r w:rsidRPr="0089622B">
        <w:rPr>
          <w:rFonts w:cs="MbSadr (4)"/>
          <w:bCs/>
          <w:sz w:val="40"/>
          <w:szCs w:val="40"/>
          <w:rtl/>
        </w:rPr>
        <w:t>ا</w:t>
      </w:r>
      <w:r w:rsidRPr="0089622B">
        <w:rPr>
          <w:rFonts w:cs="MbSadr (4)" w:hint="cs"/>
          <w:bCs/>
          <w:sz w:val="40"/>
          <w:szCs w:val="40"/>
          <w:rtl/>
        </w:rPr>
        <w:t>لحوزة والمرجعيّة</w:t>
      </w:r>
    </w:p>
    <w:p w:rsidR="002367DB" w:rsidRPr="005954F6" w:rsidRDefault="002367DB" w:rsidP="002367DB">
      <w:pPr>
        <w:pStyle w:val="a"/>
        <w:adjustRightInd w:val="0"/>
        <w:spacing w:line="1418" w:lineRule="atLeast"/>
        <w:rPr>
          <w:sz w:val="32"/>
          <w:szCs w:val="32"/>
          <w:rtl/>
        </w:rPr>
      </w:pPr>
      <w:r w:rsidRPr="009A4092">
        <w:rPr>
          <w:rFonts w:ascii="Wingdings" w:hAnsi="Wingdings" w:cs="MbSadr (2)"/>
          <w:b/>
          <w:bCs/>
          <w:sz w:val="32"/>
          <w:szCs w:val="32"/>
          <w:rtl/>
        </w:rPr>
        <w:lastRenderedPageBreak/>
        <w:t xml:space="preserve">* </w:t>
      </w:r>
      <w:r w:rsidRPr="009A4092">
        <w:rPr>
          <w:rFonts w:cs="MbSadr (2)"/>
          <w:bCs/>
          <w:sz w:val="32"/>
          <w:szCs w:val="32"/>
          <w:rtl/>
        </w:rPr>
        <w:t xml:space="preserve"> محاضرتان حول الوضع المعاش في الحوزة ووظيفة المبلّغ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محاضرات حول عمليّة الإصلاح ووظيفة الحوزة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محاضرات حول المحنة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اُطروحة المرجعيّة الصالحة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الاتّجاهات المستقبلة لحركة الاجتهاد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م</w:t>
      </w:r>
      <w:r w:rsidRPr="005954F6">
        <w:rPr>
          <w:rFonts w:cs="MbSadr (2)" w:hint="cs"/>
          <w:bCs/>
          <w:sz w:val="32"/>
          <w:szCs w:val="32"/>
          <w:rtl/>
        </w:rPr>
        <w:t>حاضرتان حول الوضع المعاش في الحوزة ووظيفة المبلّغ</w:t>
      </w:r>
    </w:p>
    <w:p w:rsidR="002367DB" w:rsidRPr="005954F6" w:rsidRDefault="002367DB" w:rsidP="002367DB">
      <w:pPr>
        <w:pStyle w:val="a"/>
        <w:adjustRightInd w:val="0"/>
        <w:jc w:val="center"/>
        <w:rPr>
          <w:sz w:val="32"/>
          <w:szCs w:val="32"/>
          <w:rtl/>
        </w:rPr>
      </w:pPr>
      <w:r w:rsidRPr="005954F6">
        <w:rPr>
          <w:rFonts w:cs="MbSadr (2)"/>
          <w:bCs/>
          <w:sz w:val="32"/>
          <w:szCs w:val="32"/>
          <w:rtl/>
        </w:rPr>
        <w:t>ـ</w:t>
      </w:r>
      <w:r w:rsidRPr="005954F6">
        <w:rPr>
          <w:rFonts w:cs="MbSadr (2)" w:hint="cs"/>
          <w:bCs/>
          <w:sz w:val="32"/>
          <w:szCs w:val="32"/>
          <w:rtl/>
        </w:rPr>
        <w:t xml:space="preserve"> 1 ـ</w:t>
      </w:r>
    </w:p>
    <w:p w:rsidR="002367DB" w:rsidRPr="005954F6" w:rsidRDefault="002367DB" w:rsidP="002367DB">
      <w:pPr>
        <w:pStyle w:val="a"/>
        <w:adjustRightInd w:val="0"/>
        <w:jc w:val="center"/>
        <w:rPr>
          <w:sz w:val="32"/>
          <w:szCs w:val="32"/>
          <w:rtl/>
        </w:rPr>
      </w:pPr>
      <w:r w:rsidRPr="005954F6">
        <w:rPr>
          <w:rFonts w:cs="MbSadr (2)"/>
          <w:bCs/>
          <w:sz w:val="32"/>
          <w:szCs w:val="32"/>
          <w:rtl/>
        </w:rPr>
        <w:t>ح</w:t>
      </w:r>
      <w:r w:rsidRPr="005954F6">
        <w:rPr>
          <w:rFonts w:cs="MbSadr (2)" w:hint="cs"/>
          <w:bCs/>
          <w:sz w:val="32"/>
          <w:szCs w:val="32"/>
          <w:rtl/>
        </w:rPr>
        <w:t>ول الوضع المعاش في الحوزة</w:t>
      </w:r>
      <w:r w:rsidRPr="005954F6">
        <w:rPr>
          <w:rFonts w:cs="MbSadr (2)"/>
          <w:bCs/>
          <w:sz w:val="32"/>
          <w:szCs w:val="32"/>
          <w:rtl/>
        </w:rPr>
        <w:t>(1)</w:t>
      </w:r>
    </w:p>
    <w:p w:rsidR="002367DB" w:rsidRPr="005954F6" w:rsidRDefault="002367DB" w:rsidP="002367DB">
      <w:pPr>
        <w:pStyle w:val="a"/>
        <w:adjustRightInd w:val="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الاتّجاهات في النظرة إلى الدنيا والمسؤوليّة الرساليّة : </w:t>
      </w:r>
      <w:r w:rsidRPr="005954F6">
        <w:rPr>
          <w:sz w:val="32"/>
          <w:szCs w:val="32"/>
        </w:rPr>
        <w:t>[</w:t>
      </w:r>
    </w:p>
    <w:p w:rsidR="002367DB" w:rsidRPr="005954F6" w:rsidRDefault="002367DB" w:rsidP="002367DB">
      <w:pPr>
        <w:pStyle w:val="a"/>
        <w:adjustRightInd w:val="0"/>
        <w:rPr>
          <w:sz w:val="32"/>
          <w:szCs w:val="32"/>
          <w:rtl/>
        </w:rPr>
      </w:pPr>
      <w:r>
        <w:rPr>
          <w:rFonts w:cs="MbSadr (1)"/>
          <w:sz w:val="32"/>
          <w:szCs w:val="32"/>
          <w:rtl/>
        </w:rPr>
        <w:t>أيّها</w:t>
      </w:r>
      <w:r w:rsidRPr="005954F6">
        <w:rPr>
          <w:rFonts w:ascii="MbSadr (1)" w:hAnsi="MbSadr (1)" w:cs="MbSadr (1)" w:hint="cs"/>
          <w:sz w:val="32"/>
          <w:szCs w:val="32"/>
          <w:rtl/>
        </w:rPr>
        <w:t xml:space="preserve"> الأعزّاء</w:t>
      </w:r>
      <w:r w:rsidRPr="005954F6">
        <w:rPr>
          <w:rFonts w:cs="MbSadr (1)" w:hint="cs"/>
          <w:sz w:val="32"/>
          <w:szCs w:val="32"/>
          <w:rtl/>
        </w:rPr>
        <w:t xml:space="preserve"> : اُريد أن اُحدّثكم بحديث يرتبط بالموضوع الذي نعيش </w:t>
      </w:r>
      <w:r w:rsidRPr="005954F6">
        <w:rPr>
          <w:rFonts w:cs="MbSadr (1)"/>
          <w:sz w:val="32"/>
          <w:szCs w:val="32"/>
          <w:rtl/>
        </w:rPr>
        <w:t>ل</w:t>
      </w:r>
      <w:r w:rsidRPr="005954F6">
        <w:rPr>
          <w:rFonts w:cs="MbSadr (1)" w:hint="cs"/>
          <w:sz w:val="32"/>
          <w:szCs w:val="32"/>
          <w:rtl/>
        </w:rPr>
        <w:t>أجله</w:t>
      </w:r>
      <w:r w:rsidRPr="005954F6">
        <w:rPr>
          <w:rFonts w:hint="cs"/>
          <w:sz w:val="32"/>
          <w:szCs w:val="32"/>
          <w:rtl/>
        </w:rPr>
        <w:t> </w:t>
      </w:r>
      <w:r w:rsidRPr="005954F6">
        <w:rPr>
          <w:rFonts w:ascii="MbSadr (1)" w:hAnsi="MbSadr (1)" w:cs="MbSadr (1)" w:hint="cs"/>
          <w:sz w:val="32"/>
          <w:szCs w:val="32"/>
          <w:rtl/>
        </w:rPr>
        <w:t>، ونحيا بأمله</w:t>
      </w:r>
      <w:r w:rsidRPr="005954F6">
        <w:rPr>
          <w:rFonts w:hint="cs"/>
          <w:sz w:val="32"/>
          <w:szCs w:val="32"/>
          <w:rtl/>
        </w:rPr>
        <w:t> </w:t>
      </w:r>
      <w:r w:rsidRPr="005954F6">
        <w:rPr>
          <w:rFonts w:ascii="MbSadr (1)" w:hAnsi="MbSadr (1)" w:cs="MbSadr (1)" w:hint="cs"/>
          <w:sz w:val="32"/>
          <w:szCs w:val="32"/>
          <w:rtl/>
        </w:rPr>
        <w:t>، ونسير في خطّه</w:t>
      </w:r>
      <w:r w:rsidRPr="005954F6">
        <w:rPr>
          <w:rFonts w:hint="cs"/>
          <w:sz w:val="32"/>
          <w:szCs w:val="32"/>
          <w:rtl/>
        </w:rPr>
        <w:t> </w:t>
      </w:r>
      <w:r w:rsidRPr="005954F6">
        <w:rPr>
          <w:rFonts w:ascii="MbSadr (1)" w:hAnsi="MbSadr (1)" w:cs="MbSadr (1)" w:hint="cs"/>
          <w:sz w:val="32"/>
          <w:szCs w:val="32"/>
          <w:rtl/>
        </w:rPr>
        <w:t xml:space="preserve">، ونستعين بالمصاعب في طريق إنجازه </w:t>
      </w:r>
      <w:r w:rsidRPr="005954F6">
        <w:rPr>
          <w:rFonts w:cs="MbSadr (1)"/>
          <w:sz w:val="32"/>
          <w:szCs w:val="32"/>
          <w:rtl/>
        </w:rPr>
        <w:t>و</w:t>
      </w:r>
      <w:r w:rsidRPr="005954F6">
        <w:rPr>
          <w:rFonts w:cs="MbSadr (1)" w:hint="cs"/>
          <w:sz w:val="32"/>
          <w:szCs w:val="32"/>
          <w:rtl/>
        </w:rPr>
        <w:t>تحقيقه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ُريد أن اُحدّثكم بحديث يرتبط بواقع عملنا بصفتنا مبلّغين ومفكّرين في </w:t>
      </w:r>
      <w:r w:rsidRPr="005954F6">
        <w:rPr>
          <w:rFonts w:cs="MbSadr (1)"/>
          <w:sz w:val="32"/>
          <w:szCs w:val="32"/>
          <w:rtl/>
        </w:rPr>
        <w:t>ب</w:t>
      </w:r>
      <w:r w:rsidRPr="005954F6">
        <w:rPr>
          <w:rFonts w:cs="MbSadr (1)" w:hint="cs"/>
          <w:sz w:val="32"/>
          <w:szCs w:val="32"/>
          <w:rtl/>
        </w:rPr>
        <w:t>ناء هذه الحوزة</w:t>
      </w:r>
      <w:r w:rsidRPr="005954F6">
        <w:rPr>
          <w:rFonts w:hint="cs"/>
          <w:sz w:val="32"/>
          <w:szCs w:val="32"/>
          <w:rtl/>
        </w:rPr>
        <w:t> </w:t>
      </w:r>
      <w:r w:rsidRPr="005954F6">
        <w:rPr>
          <w:rFonts w:ascii="MbSadr (1)" w:hAnsi="MbSadr (1)" w:cs="MbSadr (1)" w:hint="cs"/>
          <w:sz w:val="32"/>
          <w:szCs w:val="32"/>
          <w:rtl/>
        </w:rPr>
        <w:t xml:space="preserve">، لبناء أفضل يرتبط بأداء رسالتها الكبرى وممارسة عملها </w:t>
      </w:r>
      <w:r w:rsidRPr="005954F6">
        <w:rPr>
          <w:rFonts w:cs="MbSadr (1)"/>
          <w:sz w:val="32"/>
          <w:szCs w:val="32"/>
          <w:rtl/>
        </w:rPr>
        <w:t>و</w:t>
      </w:r>
      <w:r w:rsidRPr="005954F6">
        <w:rPr>
          <w:rFonts w:cs="MbSadr (1)" w:hint="cs"/>
          <w:sz w:val="32"/>
          <w:szCs w:val="32"/>
          <w:rtl/>
        </w:rPr>
        <w:t>مسؤوليّتها في الدعوة والتبليغ في أرجاء العالم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إ</w:t>
      </w:r>
      <w:r w:rsidRPr="005954F6">
        <w:rPr>
          <w:rFonts w:cs="MbSadr (1)" w:hint="cs"/>
          <w:sz w:val="32"/>
          <w:szCs w:val="32"/>
          <w:rtl/>
        </w:rPr>
        <w:t>نّ هناك</w:t>
      </w:r>
      <w:r>
        <w:rPr>
          <w:rFonts w:cs="MbSadr (1)" w:hint="cs"/>
          <w:sz w:val="32"/>
          <w:szCs w:val="32"/>
          <w:rtl/>
        </w:rPr>
        <w:t xml:space="preserve"> أيّها</w:t>
      </w:r>
      <w:r w:rsidRPr="005954F6">
        <w:rPr>
          <w:rFonts w:ascii="MbSadr (1)" w:hAnsi="MbSadr (1)" w:cs="MbSadr (1)" w:hint="cs"/>
          <w:sz w:val="32"/>
          <w:szCs w:val="32"/>
          <w:rtl/>
        </w:rPr>
        <w:t xml:space="preserve"> الأعزّة اتّجاهين متناقضين</w:t>
      </w:r>
      <w:r w:rsidRPr="005954F6">
        <w:rPr>
          <w:rFonts w:hint="cs"/>
          <w:sz w:val="32"/>
          <w:szCs w:val="32"/>
          <w:rtl/>
        </w:rPr>
        <w:t> </w:t>
      </w:r>
      <w:r w:rsidRPr="005954F6">
        <w:rPr>
          <w:rFonts w:ascii="MbSadr (1)" w:hAnsi="MbSadr (1)" w:cs="MbSadr (1)" w:hint="cs"/>
          <w:sz w:val="32"/>
          <w:szCs w:val="32"/>
          <w:rtl/>
        </w:rPr>
        <w:t xml:space="preserve">، وسنجد لهما أمثلة وشواهد على </w:t>
      </w:r>
      <w:r w:rsidRPr="005954F6">
        <w:rPr>
          <w:rFonts w:cs="MbSadr (1)"/>
          <w:sz w:val="32"/>
          <w:szCs w:val="32"/>
          <w:rtl/>
        </w:rPr>
        <w:t>ط</w:t>
      </w:r>
      <w:r w:rsidRPr="005954F6">
        <w:rPr>
          <w:rFonts w:cs="MbSadr (1)" w:hint="cs"/>
          <w:sz w:val="32"/>
          <w:szCs w:val="32"/>
          <w:rtl/>
        </w:rPr>
        <w:t>ول الخطّ في التاريخ</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الاتّجاه الأوّل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حد هذين الاتّجاهين يقوم على أساس قاعدة المصلحة الشخصيّة </w:t>
      </w:r>
      <w:r w:rsidRPr="005954F6">
        <w:rPr>
          <w:rFonts w:cs="MbSadr (1)"/>
          <w:sz w:val="32"/>
          <w:szCs w:val="32"/>
          <w:rtl/>
        </w:rPr>
        <w:t>ك</w:t>
      </w:r>
      <w:r w:rsidRPr="005954F6">
        <w:rPr>
          <w:rFonts w:cs="MbSadr (1)" w:hint="cs"/>
          <w:sz w:val="32"/>
          <w:szCs w:val="32"/>
          <w:rtl/>
        </w:rPr>
        <w:t>اُسلوب فيما يفعل وما يترك</w:t>
      </w:r>
      <w:r w:rsidRPr="005954F6">
        <w:rPr>
          <w:rFonts w:hint="cs"/>
          <w:sz w:val="32"/>
          <w:szCs w:val="32"/>
          <w:rtl/>
        </w:rPr>
        <w:t> </w:t>
      </w:r>
      <w:r w:rsidRPr="005954F6">
        <w:rPr>
          <w:rFonts w:ascii="MbSadr (1)" w:hAnsi="MbSadr (1)" w:cs="MbSadr (1)" w:hint="cs"/>
          <w:sz w:val="32"/>
          <w:szCs w:val="32"/>
          <w:rtl/>
        </w:rPr>
        <w:t xml:space="preserve">. أصحاب هذا الاتّجاه يجعلون من مصلحتهم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ألقاها سنة 1385 هـ (</w:t>
      </w:r>
      <w:r w:rsidRPr="001D57B8">
        <w:rPr>
          <w:rStyle w:val="10"/>
          <w:rFonts w:cs="Times New Roman" w:hint="cs"/>
          <w:rtl/>
        </w:rPr>
        <w:t> </w:t>
      </w:r>
      <w:r w:rsidRPr="001D57B8">
        <w:rPr>
          <w:rStyle w:val="10"/>
          <w:rFonts w:ascii="MbSadr (1)" w:hAnsi="MbSadr (1)" w:hint="cs"/>
          <w:rtl/>
        </w:rPr>
        <w:t xml:space="preserve">من كتابات السيّد عبد الغني الأردبيلي </w:t>
      </w:r>
      <w:r w:rsidRPr="001D57B8">
        <w:rPr>
          <w:rStyle w:val="10"/>
          <w:rtl/>
        </w:rPr>
        <w:t>(</w:t>
      </w:r>
      <w:r w:rsidRPr="001D57B8">
        <w:rPr>
          <w:rStyle w:val="10"/>
          <w:rFonts w:hint="cs"/>
          <w:rtl/>
        </w:rPr>
        <w:t>رحمه الله)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لشخصيّة مقياساً أعلى يميّزون به بين النافع والضارّ</w:t>
      </w:r>
      <w:r w:rsidRPr="005954F6">
        <w:rPr>
          <w:rFonts w:hint="cs"/>
          <w:sz w:val="32"/>
          <w:szCs w:val="32"/>
          <w:rtl/>
        </w:rPr>
        <w:t> </w:t>
      </w:r>
      <w:r w:rsidRPr="005954F6">
        <w:rPr>
          <w:rFonts w:ascii="MbSadr (1)" w:hAnsi="MbSadr (1)" w:cs="MbSadr (1)" w:hint="cs"/>
          <w:sz w:val="32"/>
          <w:szCs w:val="32"/>
          <w:rtl/>
        </w:rPr>
        <w:t>، وما ينبغي وما لا ينبغي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يقدمون حيث توجد</w:t>
      </w:r>
      <w:r w:rsidRPr="005954F6">
        <w:rPr>
          <w:rFonts w:hint="cs"/>
          <w:sz w:val="32"/>
          <w:szCs w:val="32"/>
          <w:rtl/>
        </w:rPr>
        <w:t> </w:t>
      </w:r>
      <w:r w:rsidRPr="005954F6">
        <w:rPr>
          <w:rFonts w:ascii="MbSadr (1)" w:hAnsi="MbSadr (1)" w:cs="MbSadr (1)" w:hint="cs"/>
          <w:sz w:val="32"/>
          <w:szCs w:val="32"/>
          <w:rtl/>
        </w:rPr>
        <w:t>، ويمنعون حيث لا يجدون مصلحة شخصيّة في الإقدام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إذا أردنا أن نلخّص منطق هؤلاء في وضع هذا المقياس وما يستندون إليه </w:t>
      </w:r>
      <w:r w:rsidRPr="005954F6">
        <w:rPr>
          <w:rFonts w:cs="MbSadr (1)"/>
          <w:sz w:val="32"/>
          <w:szCs w:val="32"/>
          <w:rtl/>
        </w:rPr>
        <w:t>م</w:t>
      </w:r>
      <w:r w:rsidRPr="005954F6">
        <w:rPr>
          <w:rFonts w:cs="MbSadr (1)" w:hint="cs"/>
          <w:sz w:val="32"/>
          <w:szCs w:val="32"/>
          <w:rtl/>
        </w:rPr>
        <w:t xml:space="preserve">ن مبرّرات </w:t>
      </w:r>
      <w:r w:rsidRPr="005954F6">
        <w:rPr>
          <w:sz w:val="32"/>
          <w:szCs w:val="32"/>
        </w:rPr>
        <w:t>]</w:t>
      </w:r>
      <w:r w:rsidRPr="005954F6">
        <w:rPr>
          <w:rFonts w:cs="MbSadr (1)"/>
          <w:sz w:val="32"/>
          <w:szCs w:val="32"/>
          <w:rtl/>
        </w:rPr>
        <w:t xml:space="preserve"> </w:t>
      </w:r>
      <w:r w:rsidRPr="005954F6">
        <w:rPr>
          <w:rFonts w:cs="MbSadr (1)" w:hint="cs"/>
          <w:sz w:val="32"/>
          <w:szCs w:val="32"/>
          <w:rtl/>
        </w:rPr>
        <w:t>بجعل</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المصلحة الشخصيّة أساساً وقاعدةً للعمل والسلوك</w:t>
      </w:r>
      <w:r w:rsidRPr="005954F6">
        <w:rPr>
          <w:rFonts w:hint="cs"/>
          <w:sz w:val="32"/>
          <w:szCs w:val="32"/>
          <w:rtl/>
        </w:rPr>
        <w:t> </w:t>
      </w:r>
      <w:r w:rsidRPr="005954F6">
        <w:rPr>
          <w:rFonts w:ascii="MbSadr (1)" w:hAnsi="MbSadr (1)" w:cs="MbSadr (1)" w:hint="cs"/>
          <w:sz w:val="32"/>
          <w:szCs w:val="32"/>
          <w:rtl/>
        </w:rPr>
        <w:t xml:space="preserve">، نستطيع </w:t>
      </w:r>
      <w:r w:rsidRPr="005954F6">
        <w:rPr>
          <w:rFonts w:cs="MbSadr (1)"/>
          <w:sz w:val="32"/>
          <w:szCs w:val="32"/>
          <w:rtl/>
        </w:rPr>
        <w:t>أ</w:t>
      </w:r>
      <w:r w:rsidRPr="005954F6">
        <w:rPr>
          <w:rFonts w:cs="MbSadr (1)" w:hint="cs"/>
          <w:sz w:val="32"/>
          <w:szCs w:val="32"/>
          <w:rtl/>
        </w:rPr>
        <w:t>ن نلخّص وجهة نظرهم بما يأتي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 xml:space="preserve">ـ يقول هؤلاء المتديّنون : إنّ المتديّن بوصفه متديّناً ليس ملزماً من </w:t>
      </w:r>
      <w:r w:rsidRPr="005954F6">
        <w:rPr>
          <w:rFonts w:cs="MbSadr (1)"/>
          <w:sz w:val="32"/>
          <w:szCs w:val="32"/>
          <w:rtl/>
        </w:rPr>
        <w:t>ا</w:t>
      </w:r>
      <w:r w:rsidRPr="005954F6">
        <w:rPr>
          <w:rFonts w:cs="MbSadr (1)" w:hint="cs"/>
          <w:sz w:val="32"/>
          <w:szCs w:val="32"/>
          <w:rtl/>
        </w:rPr>
        <w:t>لشرع إلاّ باجتناب المحرّمات الصريحة وإتيان الواجبات الصريحة</w:t>
      </w:r>
      <w:r w:rsidRPr="005954F6">
        <w:rPr>
          <w:rFonts w:hint="cs"/>
          <w:sz w:val="32"/>
          <w:szCs w:val="32"/>
          <w:rtl/>
        </w:rPr>
        <w:t> </w:t>
      </w:r>
      <w:r w:rsidRPr="005954F6">
        <w:rPr>
          <w:rFonts w:ascii="MbSadr (1)" w:hAnsi="MbSadr (1)" w:cs="MbSadr (1)" w:hint="cs"/>
          <w:sz w:val="32"/>
          <w:szCs w:val="32"/>
          <w:rtl/>
        </w:rPr>
        <w:t xml:space="preserve">، وفي غير </w:t>
      </w:r>
      <w:r w:rsidRPr="005954F6">
        <w:rPr>
          <w:rFonts w:cs="MbSadr (1)"/>
          <w:sz w:val="32"/>
          <w:szCs w:val="32"/>
          <w:rtl/>
        </w:rPr>
        <w:t>ن</w:t>
      </w:r>
      <w:r w:rsidRPr="005954F6">
        <w:rPr>
          <w:rFonts w:cs="MbSadr (1)" w:hint="cs"/>
          <w:sz w:val="32"/>
          <w:szCs w:val="32"/>
          <w:rtl/>
        </w:rPr>
        <w:t xml:space="preserve">طاق الواجب والمحرّم ـ ولنسمّ كلّ ما يخرج عن هذا النطاق بنطاق المباحات </w:t>
      </w:r>
      <w:r w:rsidRPr="005954F6">
        <w:rPr>
          <w:rFonts w:cs="MbSadr (1)"/>
          <w:sz w:val="32"/>
          <w:szCs w:val="32"/>
          <w:rtl/>
        </w:rPr>
        <w:t>ب</w:t>
      </w:r>
      <w:r w:rsidRPr="005954F6">
        <w:rPr>
          <w:rFonts w:cs="MbSadr (1)" w:hint="cs"/>
          <w:sz w:val="32"/>
          <w:szCs w:val="32"/>
          <w:rtl/>
        </w:rPr>
        <w:t>المعنى الأعمّ للإباحة ـ في نطاق الإباحة بالمعنى الأعمّ</w:t>
      </w:r>
      <w:r w:rsidRPr="005954F6">
        <w:rPr>
          <w:rFonts w:hint="cs"/>
          <w:sz w:val="32"/>
          <w:szCs w:val="32"/>
          <w:rtl/>
        </w:rPr>
        <w:t> </w:t>
      </w:r>
      <w:r w:rsidRPr="005954F6">
        <w:rPr>
          <w:rFonts w:ascii="MbSadr (1)" w:hAnsi="MbSadr (1)" w:cs="MbSadr (1)" w:hint="cs"/>
          <w:sz w:val="32"/>
          <w:szCs w:val="32"/>
          <w:rtl/>
        </w:rPr>
        <w:t xml:space="preserve">، يملك المتديّن حريّته </w:t>
      </w:r>
      <w:r w:rsidRPr="005954F6">
        <w:rPr>
          <w:rFonts w:cs="MbSadr (1)"/>
          <w:sz w:val="32"/>
          <w:szCs w:val="32"/>
          <w:rtl/>
        </w:rPr>
        <w:t>و</w:t>
      </w:r>
      <w:r w:rsidRPr="005954F6">
        <w:rPr>
          <w:rFonts w:cs="MbSadr (1)" w:hint="cs"/>
          <w:sz w:val="32"/>
          <w:szCs w:val="32"/>
          <w:rtl/>
        </w:rPr>
        <w:t>إرادته</w:t>
      </w:r>
      <w:r w:rsidRPr="005954F6">
        <w:rPr>
          <w:rFonts w:hint="cs"/>
          <w:sz w:val="32"/>
          <w:szCs w:val="32"/>
          <w:rtl/>
        </w:rPr>
        <w:t> </w:t>
      </w:r>
      <w:r w:rsidRPr="005954F6">
        <w:rPr>
          <w:rFonts w:ascii="MbSadr (1)" w:hAnsi="MbSadr (1)" w:cs="MbSadr (1)" w:hint="cs"/>
          <w:sz w:val="32"/>
          <w:szCs w:val="32"/>
          <w:rtl/>
        </w:rPr>
        <w:t>، فله أن يترك وله أن يفعل</w:t>
      </w:r>
      <w:r w:rsidRPr="005954F6">
        <w:rPr>
          <w:rFonts w:hint="cs"/>
          <w:sz w:val="32"/>
          <w:szCs w:val="32"/>
          <w:rtl/>
        </w:rPr>
        <w:t> </w:t>
      </w:r>
      <w:r w:rsidRPr="005954F6">
        <w:rPr>
          <w:rFonts w:ascii="MbSadr (1)" w:hAnsi="MbSadr (1)" w:cs="MbSadr (1)" w:hint="cs"/>
          <w:sz w:val="32"/>
          <w:szCs w:val="32"/>
          <w:rtl/>
        </w:rPr>
        <w:t>، وليس عليه حرج على كلا التقديرين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ذاً فبإمكان هذا المتديّن أن يجعل من مصلحة الشخص ومن المصلحة </w:t>
      </w:r>
      <w:r w:rsidRPr="005954F6">
        <w:rPr>
          <w:rFonts w:cs="MbSadr (1)"/>
          <w:sz w:val="32"/>
          <w:szCs w:val="32"/>
          <w:rtl/>
        </w:rPr>
        <w:t>ا</w:t>
      </w:r>
      <w:r w:rsidRPr="005954F6">
        <w:rPr>
          <w:rFonts w:cs="MbSadr (1)" w:hint="cs"/>
          <w:sz w:val="32"/>
          <w:szCs w:val="32"/>
          <w:rtl/>
        </w:rPr>
        <w:t>لشخصيّة قاعدة للانطلاق في ما يفعل وما يترك</w:t>
      </w:r>
      <w:r w:rsidRPr="005954F6">
        <w:rPr>
          <w:rFonts w:hint="cs"/>
          <w:sz w:val="32"/>
          <w:szCs w:val="32"/>
          <w:rtl/>
        </w:rPr>
        <w:t> </w:t>
      </w:r>
      <w:r w:rsidRPr="005954F6">
        <w:rPr>
          <w:rFonts w:ascii="MbSadr (1)" w:hAnsi="MbSadr (1)" w:cs="MbSadr (1)" w:hint="cs"/>
          <w:sz w:val="32"/>
          <w:szCs w:val="32"/>
          <w:rtl/>
        </w:rPr>
        <w:t>، وأساساً للسلوك</w:t>
      </w:r>
      <w:r w:rsidRPr="005954F6">
        <w:rPr>
          <w:rFonts w:hint="cs"/>
          <w:sz w:val="32"/>
          <w:szCs w:val="32"/>
          <w:rtl/>
        </w:rPr>
        <w:t> </w:t>
      </w:r>
      <w:r w:rsidRPr="005954F6">
        <w:rPr>
          <w:rFonts w:ascii="MbSadr (1)" w:hAnsi="MbSadr (1)" w:cs="MbSadr (1)" w:hint="cs"/>
          <w:sz w:val="32"/>
          <w:szCs w:val="32"/>
          <w:rtl/>
        </w:rPr>
        <w:t xml:space="preserve">، ما دام ملتزماً </w:t>
      </w:r>
      <w:r w:rsidRPr="005954F6">
        <w:rPr>
          <w:rFonts w:cs="MbSadr (1)"/>
          <w:sz w:val="32"/>
          <w:szCs w:val="32"/>
          <w:rtl/>
        </w:rPr>
        <w:t>ب</w:t>
      </w:r>
      <w:r w:rsidRPr="005954F6">
        <w:rPr>
          <w:rFonts w:cs="MbSadr (1)" w:hint="cs"/>
          <w:sz w:val="32"/>
          <w:szCs w:val="32"/>
          <w:rtl/>
        </w:rPr>
        <w:t>الأصل الموضوعي المفروض</w:t>
      </w:r>
      <w:r w:rsidRPr="005954F6">
        <w:rPr>
          <w:rFonts w:hint="cs"/>
          <w:sz w:val="32"/>
          <w:szCs w:val="32"/>
          <w:rtl/>
        </w:rPr>
        <w:t> </w:t>
      </w:r>
      <w:r w:rsidRPr="005954F6">
        <w:rPr>
          <w:rFonts w:ascii="MbSadr (1)" w:hAnsi="MbSadr (1)" w:cs="MbSadr (1)" w:hint="cs"/>
          <w:sz w:val="32"/>
          <w:szCs w:val="32"/>
          <w:rtl/>
        </w:rPr>
        <w:t xml:space="preserve">، وهو اجتناب المخالفة في دائرة الواجبات </w:t>
      </w:r>
      <w:r w:rsidRPr="005954F6">
        <w:rPr>
          <w:rFonts w:cs="MbSadr (1)"/>
          <w:sz w:val="32"/>
          <w:szCs w:val="32"/>
          <w:rtl/>
        </w:rPr>
        <w:t>و</w:t>
      </w:r>
      <w:r w:rsidRPr="005954F6">
        <w:rPr>
          <w:rFonts w:cs="MbSadr (1)" w:hint="cs"/>
          <w:sz w:val="32"/>
          <w:szCs w:val="32"/>
          <w:rtl/>
        </w:rPr>
        <w:t>المحرّمات الصريحة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الاتّجاه الذي يتمثّل في هذا المنطق يتّخذ دائماً مع الدنيا سلوكاً </w:t>
      </w:r>
      <w:r w:rsidRPr="005954F6">
        <w:rPr>
          <w:rFonts w:cs="MbSadr (1)"/>
          <w:sz w:val="32"/>
          <w:szCs w:val="32"/>
          <w:rtl/>
        </w:rPr>
        <w:t>إ</w:t>
      </w:r>
      <w:r w:rsidRPr="005954F6">
        <w:rPr>
          <w:rFonts w:cs="MbSadr (1)" w:hint="cs"/>
          <w:sz w:val="32"/>
          <w:szCs w:val="32"/>
          <w:rtl/>
        </w:rPr>
        <w:t>يجابيّاً ويواجهها وجهاً لوجه</w:t>
      </w:r>
      <w:r w:rsidRPr="005954F6">
        <w:rPr>
          <w:rFonts w:hint="cs"/>
          <w:sz w:val="32"/>
          <w:szCs w:val="32"/>
          <w:rtl/>
        </w:rPr>
        <w:t> </w:t>
      </w:r>
      <w:r w:rsidRPr="005954F6">
        <w:rPr>
          <w:rFonts w:ascii="MbSadr (1)" w:hAnsi="MbSadr (1)" w:cs="MbSadr (1)" w:hint="cs"/>
          <w:sz w:val="32"/>
          <w:szCs w:val="32"/>
          <w:rtl/>
        </w:rPr>
        <w:t>، ليأخذ منها ويتفاعل معها</w:t>
      </w:r>
      <w:r w:rsidRPr="005954F6">
        <w:rPr>
          <w:rFonts w:hint="cs"/>
          <w:sz w:val="32"/>
          <w:szCs w:val="32"/>
          <w:rtl/>
        </w:rPr>
        <w:t> </w:t>
      </w:r>
      <w:r w:rsidRPr="005954F6">
        <w:rPr>
          <w:rFonts w:ascii="MbSadr (1)" w:hAnsi="MbSadr (1)" w:cs="MbSadr (1)" w:hint="cs"/>
          <w:sz w:val="32"/>
          <w:szCs w:val="32"/>
          <w:rtl/>
        </w:rPr>
        <w:t xml:space="preserve">، ويتأثّر بمغرياتها في </w:t>
      </w:r>
      <w:r w:rsidRPr="005954F6">
        <w:rPr>
          <w:rFonts w:cs="MbSadr (1)"/>
          <w:sz w:val="32"/>
          <w:szCs w:val="32"/>
          <w:rtl/>
        </w:rPr>
        <w:t>ح</w:t>
      </w:r>
      <w:r w:rsidRPr="005954F6">
        <w:rPr>
          <w:rFonts w:cs="MbSadr (1)" w:hint="cs"/>
          <w:sz w:val="32"/>
          <w:szCs w:val="32"/>
          <w:rtl/>
        </w:rPr>
        <w:t xml:space="preserve">دود هي على أفضل تقدير حدود المباحات بالمعنى الأعمّ التي افترضها في </w:t>
      </w:r>
      <w:r w:rsidRPr="005954F6">
        <w:rPr>
          <w:rFonts w:cs="MbSadr (1)"/>
          <w:sz w:val="32"/>
          <w:szCs w:val="32"/>
          <w:rtl/>
        </w:rPr>
        <w:t>ت</w:t>
      </w:r>
      <w:r w:rsidRPr="005954F6">
        <w:rPr>
          <w:rFonts w:cs="MbSadr (1)" w:hint="cs"/>
          <w:sz w:val="32"/>
          <w:szCs w:val="32"/>
          <w:rtl/>
        </w:rPr>
        <w:t>حليله المنطقي السابق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أسعد الناس حظّاً من أصحاب هذا الاتّجاه من بقي وفيّاً لأصله </w:t>
      </w:r>
      <w:r w:rsidRPr="005954F6">
        <w:rPr>
          <w:rFonts w:cs="MbSadr (1)"/>
          <w:sz w:val="32"/>
          <w:szCs w:val="32"/>
          <w:rtl/>
        </w:rPr>
        <w:t>ا</w:t>
      </w:r>
      <w:r w:rsidRPr="005954F6">
        <w:rPr>
          <w:rFonts w:cs="MbSadr (1)" w:hint="cs"/>
          <w:sz w:val="32"/>
          <w:szCs w:val="32"/>
          <w:rtl/>
        </w:rPr>
        <w:t>لموضوعي</w:t>
      </w:r>
      <w:r w:rsidRPr="005954F6">
        <w:rPr>
          <w:rFonts w:hint="cs"/>
          <w:sz w:val="32"/>
          <w:szCs w:val="32"/>
          <w:rtl/>
        </w:rPr>
        <w:t> </w:t>
      </w:r>
      <w:r w:rsidRPr="005954F6">
        <w:rPr>
          <w:rFonts w:ascii="MbSadr (1)" w:hAnsi="MbSadr (1)" w:cs="MbSadr (1)" w:hint="cs"/>
          <w:sz w:val="32"/>
          <w:szCs w:val="32"/>
          <w:rtl/>
        </w:rPr>
        <w:t>، أميناً على حدوده التي افترضها ف</w:t>
      </w:r>
      <w:r w:rsidRPr="005954F6">
        <w:rPr>
          <w:rFonts w:cs="MbSadr (1)" w:hint="cs"/>
          <w:sz w:val="32"/>
          <w:szCs w:val="32"/>
          <w:rtl/>
        </w:rPr>
        <w:t>ي تحليله المنطقي</w:t>
      </w:r>
      <w:r w:rsidRPr="005954F6">
        <w:rPr>
          <w:rFonts w:hint="cs"/>
          <w:sz w:val="32"/>
          <w:szCs w:val="32"/>
          <w:rtl/>
        </w:rPr>
        <w:t> </w:t>
      </w:r>
      <w:r w:rsidRPr="005954F6">
        <w:rPr>
          <w:rFonts w:ascii="MbSadr (1)" w:hAnsi="MbSadr (1)" w:cs="MbSadr (1)" w:hint="cs"/>
          <w:sz w:val="32"/>
          <w:szCs w:val="32"/>
          <w:rtl/>
        </w:rPr>
        <w:t xml:space="preserve">، فمارس مقياسه </w:t>
      </w:r>
      <w:r w:rsidRPr="005954F6">
        <w:rPr>
          <w:rFonts w:cs="MbSadr (1)"/>
          <w:sz w:val="32"/>
          <w:szCs w:val="32"/>
          <w:rtl/>
        </w:rPr>
        <w:t>ا</w:t>
      </w:r>
      <w:r w:rsidRPr="005954F6">
        <w:rPr>
          <w:rFonts w:cs="MbSadr (1)" w:hint="cs"/>
          <w:sz w:val="32"/>
          <w:szCs w:val="32"/>
          <w:rtl/>
        </w:rPr>
        <w:t>لشخصي في دائرة المباحات ولم يتعدّ هذه الدائرة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أتعس هؤلاء حظّاً من تمدّد به المقياس كلّما تمدّد في تطبيقه</w:t>
      </w:r>
      <w:r w:rsidRPr="005954F6">
        <w:rPr>
          <w:rFonts w:hint="cs"/>
          <w:sz w:val="32"/>
          <w:szCs w:val="32"/>
          <w:rtl/>
        </w:rPr>
        <w:t> </w:t>
      </w:r>
      <w:r w:rsidRPr="005954F6">
        <w:rPr>
          <w:rFonts w:ascii="MbSadr (1)" w:hAnsi="MbSadr (1)" w:cs="MbSadr (1)" w:hint="cs"/>
          <w:sz w:val="32"/>
          <w:szCs w:val="32"/>
          <w:rtl/>
        </w:rPr>
        <w:t xml:space="preserve">، ومن اتّسع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ب</w:t>
      </w:r>
      <w:r w:rsidRPr="005954F6">
        <w:rPr>
          <w:rFonts w:cs="MbSadr (1)" w:hint="cs"/>
          <w:sz w:val="32"/>
          <w:szCs w:val="32"/>
          <w:rtl/>
        </w:rPr>
        <w:t>ه كلّما اتّسع في تنفيذه</w:t>
      </w:r>
      <w:r w:rsidRPr="005954F6">
        <w:rPr>
          <w:rFonts w:hint="cs"/>
          <w:sz w:val="32"/>
          <w:szCs w:val="32"/>
          <w:rtl/>
        </w:rPr>
        <w:t> </w:t>
      </w:r>
      <w:r w:rsidRPr="005954F6">
        <w:rPr>
          <w:rFonts w:ascii="MbSadr (1)" w:hAnsi="MbSadr (1)" w:cs="MbSadr (1)" w:hint="cs"/>
          <w:sz w:val="32"/>
          <w:szCs w:val="32"/>
          <w:rtl/>
        </w:rPr>
        <w:t>، حتّى أصبح هذا المقيا</w:t>
      </w:r>
      <w:r w:rsidRPr="005954F6">
        <w:rPr>
          <w:rFonts w:cs="MbSadr (1)" w:hint="cs"/>
          <w:sz w:val="32"/>
          <w:szCs w:val="32"/>
          <w:rtl/>
        </w:rPr>
        <w:t xml:space="preserve">س هو الحاكم المطلق في كلّ شؤون </w:t>
      </w:r>
      <w:r w:rsidRPr="005954F6">
        <w:rPr>
          <w:rFonts w:cs="MbSadr (1)"/>
          <w:sz w:val="32"/>
          <w:szCs w:val="32"/>
          <w:rtl/>
        </w:rPr>
        <w:t>ح</w:t>
      </w:r>
      <w:r w:rsidRPr="005954F6">
        <w:rPr>
          <w:rFonts w:cs="MbSadr (1)" w:hint="cs"/>
          <w:sz w:val="32"/>
          <w:szCs w:val="32"/>
          <w:rtl/>
        </w:rPr>
        <w:t>ياته</w:t>
      </w:r>
      <w:r w:rsidRPr="005954F6">
        <w:rPr>
          <w:rFonts w:hint="cs"/>
          <w:sz w:val="32"/>
          <w:szCs w:val="32"/>
          <w:rtl/>
        </w:rPr>
        <w:t> </w:t>
      </w:r>
      <w:r w:rsidRPr="005954F6">
        <w:rPr>
          <w:rFonts w:ascii="MbSadr (1)" w:hAnsi="MbSadr (1)" w:cs="MbSadr (1)" w:hint="cs"/>
          <w:sz w:val="32"/>
          <w:szCs w:val="32"/>
          <w:rtl/>
        </w:rPr>
        <w:t>، دون فرق بين دائرة ودائرة أو مجال ومجال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الاتّجاه الثاني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هناك</w:t>
      </w:r>
      <w:r>
        <w:rPr>
          <w:rFonts w:cs="MbSadr (1)" w:hint="cs"/>
          <w:sz w:val="32"/>
          <w:szCs w:val="32"/>
          <w:rtl/>
        </w:rPr>
        <w:t xml:space="preserve"> أيّها</w:t>
      </w:r>
      <w:r w:rsidRPr="005954F6">
        <w:rPr>
          <w:rFonts w:ascii="MbSadr (1)" w:hAnsi="MbSadr (1)" w:cs="MbSadr (1)" w:hint="cs"/>
          <w:sz w:val="32"/>
          <w:szCs w:val="32"/>
          <w:rtl/>
        </w:rPr>
        <w:t xml:space="preserve"> الأعزّة اتّجاه آخر يناقض هذا الاتّجاه كلّ المناقضة ويقف </w:t>
      </w:r>
      <w:r w:rsidRPr="005954F6">
        <w:rPr>
          <w:rFonts w:cs="MbSadr (1)"/>
          <w:sz w:val="32"/>
          <w:szCs w:val="32"/>
          <w:rtl/>
        </w:rPr>
        <w:t>ب</w:t>
      </w:r>
      <w:r w:rsidRPr="005954F6">
        <w:rPr>
          <w:rFonts w:cs="MbSadr (1)" w:hint="cs"/>
          <w:sz w:val="32"/>
          <w:szCs w:val="32"/>
          <w:rtl/>
        </w:rPr>
        <w:t>صورة مقابلة له تماماً</w:t>
      </w:r>
      <w:r w:rsidRPr="005954F6">
        <w:rPr>
          <w:rFonts w:hint="cs"/>
          <w:sz w:val="32"/>
          <w:szCs w:val="32"/>
          <w:rtl/>
        </w:rPr>
        <w:t> </w:t>
      </w:r>
      <w:r w:rsidRPr="005954F6">
        <w:rPr>
          <w:rFonts w:ascii="MbSadr (1)" w:hAnsi="MbSadr (1)" w:cs="MbSadr (1)" w:hint="cs"/>
          <w:sz w:val="32"/>
          <w:szCs w:val="32"/>
          <w:rtl/>
        </w:rPr>
        <w:t>. هذا الاتّجاه ينظر أصحابه إلى الدنيا من أعلى</w:t>
      </w:r>
      <w:r w:rsidRPr="005954F6">
        <w:rPr>
          <w:rFonts w:hint="cs"/>
          <w:sz w:val="32"/>
          <w:szCs w:val="32"/>
          <w:rtl/>
        </w:rPr>
        <w:t> </w:t>
      </w:r>
      <w:r w:rsidRPr="005954F6">
        <w:rPr>
          <w:rFonts w:ascii="MbSadr (1)" w:hAnsi="MbSadr (1)" w:cs="MbSadr (1)" w:hint="cs"/>
          <w:sz w:val="32"/>
          <w:szCs w:val="32"/>
          <w:rtl/>
        </w:rPr>
        <w:t xml:space="preserve">، ينظرون </w:t>
      </w:r>
      <w:r w:rsidRPr="005954F6">
        <w:rPr>
          <w:rFonts w:cs="MbSadr (1)"/>
          <w:sz w:val="32"/>
          <w:szCs w:val="32"/>
          <w:rtl/>
        </w:rPr>
        <w:t>إ</w:t>
      </w:r>
      <w:r w:rsidRPr="005954F6">
        <w:rPr>
          <w:rFonts w:cs="MbSadr (1)" w:hint="cs"/>
          <w:sz w:val="32"/>
          <w:szCs w:val="32"/>
          <w:rtl/>
        </w:rPr>
        <w:t>ليها من أعلى</w:t>
      </w:r>
      <w:r w:rsidRPr="005954F6">
        <w:rPr>
          <w:rFonts w:hint="cs"/>
          <w:sz w:val="32"/>
          <w:szCs w:val="32"/>
          <w:rtl/>
        </w:rPr>
        <w:t> </w:t>
      </w:r>
      <w:r w:rsidRPr="005954F6">
        <w:rPr>
          <w:rFonts w:ascii="MbSadr (1)" w:hAnsi="MbSadr (1)" w:cs="MbSadr (1)" w:hint="cs"/>
          <w:sz w:val="32"/>
          <w:szCs w:val="32"/>
          <w:rtl/>
        </w:rPr>
        <w:t>، من قمّة الجبل</w:t>
      </w:r>
      <w:r w:rsidRPr="005954F6">
        <w:rPr>
          <w:rFonts w:hint="cs"/>
          <w:sz w:val="32"/>
          <w:szCs w:val="32"/>
          <w:rtl/>
        </w:rPr>
        <w:t> </w:t>
      </w:r>
      <w:r w:rsidRPr="005954F6">
        <w:rPr>
          <w:rFonts w:ascii="MbSadr (1)" w:hAnsi="MbSadr (1)" w:cs="MbSadr (1)" w:hint="cs"/>
          <w:sz w:val="32"/>
          <w:szCs w:val="32"/>
          <w:rtl/>
        </w:rPr>
        <w:t xml:space="preserve">، فيشيرون بوضوح وبجلاء إلى كلّ ما في هذه الدنيا </w:t>
      </w:r>
      <w:r w:rsidRPr="005954F6">
        <w:rPr>
          <w:rFonts w:cs="MbSadr (1)"/>
          <w:sz w:val="32"/>
          <w:szCs w:val="32"/>
          <w:rtl/>
        </w:rPr>
        <w:t>م</w:t>
      </w:r>
      <w:r w:rsidRPr="005954F6">
        <w:rPr>
          <w:rFonts w:cs="MbSadr (1)" w:hint="cs"/>
          <w:sz w:val="32"/>
          <w:szCs w:val="32"/>
          <w:rtl/>
        </w:rPr>
        <w:t>ن محدوديّة وزيف وفراغ</w:t>
      </w:r>
      <w:r w:rsidRPr="005954F6">
        <w:rPr>
          <w:rFonts w:hint="cs"/>
          <w:sz w:val="32"/>
          <w:szCs w:val="32"/>
          <w:rtl/>
        </w:rPr>
        <w:t> </w:t>
      </w:r>
      <w:r w:rsidRPr="005954F6">
        <w:rPr>
          <w:rFonts w:ascii="MbSadr (1)" w:hAnsi="MbSadr (1)" w:cs="MbSadr (1)" w:hint="cs"/>
          <w:sz w:val="32"/>
          <w:szCs w:val="32"/>
          <w:rtl/>
        </w:rPr>
        <w:t xml:space="preserve">. وهم ينظرون إليها من أعلى يعصمون أنفسهم من </w:t>
      </w:r>
      <w:r w:rsidRPr="005954F6">
        <w:rPr>
          <w:rFonts w:cs="MbSadr (1)"/>
          <w:sz w:val="32"/>
          <w:szCs w:val="32"/>
          <w:rtl/>
        </w:rPr>
        <w:t>ا</w:t>
      </w:r>
      <w:r w:rsidRPr="005954F6">
        <w:rPr>
          <w:rFonts w:cs="MbSadr (1)" w:hint="cs"/>
          <w:sz w:val="32"/>
          <w:szCs w:val="32"/>
          <w:rtl/>
        </w:rPr>
        <w:t>لتأثّر بمغرياتها</w:t>
      </w:r>
      <w:r w:rsidRPr="005954F6">
        <w:rPr>
          <w:rFonts w:hint="cs"/>
          <w:sz w:val="32"/>
          <w:szCs w:val="32"/>
          <w:rtl/>
        </w:rPr>
        <w:t> </w:t>
      </w:r>
      <w:r w:rsidRPr="005954F6">
        <w:rPr>
          <w:rFonts w:ascii="MbSadr (1)" w:hAnsi="MbSadr (1)" w:cs="MbSadr (1)" w:hint="cs"/>
          <w:sz w:val="32"/>
          <w:szCs w:val="32"/>
          <w:rtl/>
        </w:rPr>
        <w:t>، والاستجابة لدوافعها</w:t>
      </w:r>
      <w:r w:rsidRPr="005954F6">
        <w:rPr>
          <w:rFonts w:hint="cs"/>
          <w:sz w:val="32"/>
          <w:szCs w:val="32"/>
          <w:rtl/>
        </w:rPr>
        <w:t> </w:t>
      </w:r>
      <w:r w:rsidRPr="005954F6">
        <w:rPr>
          <w:rFonts w:ascii="MbSadr (1)" w:hAnsi="MbSadr (1)" w:cs="MbSadr (1)" w:hint="cs"/>
          <w:sz w:val="32"/>
          <w:szCs w:val="32"/>
          <w:rtl/>
        </w:rPr>
        <w:t xml:space="preserve">، والانصياع مع جذبها الأكيد في كلّ ميادين </w:t>
      </w:r>
      <w:r w:rsidRPr="005954F6">
        <w:rPr>
          <w:rFonts w:cs="MbSadr (1)"/>
          <w:sz w:val="32"/>
          <w:szCs w:val="32"/>
          <w:rtl/>
        </w:rPr>
        <w:t>و</w:t>
      </w:r>
      <w:r w:rsidRPr="005954F6">
        <w:rPr>
          <w:rFonts w:cs="MbSadr (1)" w:hint="cs"/>
          <w:sz w:val="32"/>
          <w:szCs w:val="32"/>
          <w:rtl/>
        </w:rPr>
        <w:t>مجالات مساعيها</w:t>
      </w:r>
      <w:r w:rsidRPr="005954F6">
        <w:rPr>
          <w:rFonts w:hint="cs"/>
          <w:sz w:val="32"/>
          <w:szCs w:val="32"/>
          <w:rtl/>
        </w:rPr>
        <w:t> </w:t>
      </w:r>
      <w:r w:rsidRPr="005954F6">
        <w:rPr>
          <w:rFonts w:ascii="MbSadr (1)" w:hAnsi="MbSadr (1)" w:cs="MbSadr (1)" w:hint="cs"/>
          <w:sz w:val="32"/>
          <w:szCs w:val="32"/>
          <w:rtl/>
        </w:rPr>
        <w:t>. وعلى هذا الأساس يق</w:t>
      </w:r>
      <w:r w:rsidRPr="005954F6">
        <w:rPr>
          <w:rFonts w:cs="MbSadr (1)" w:hint="cs"/>
          <w:sz w:val="32"/>
          <w:szCs w:val="32"/>
          <w:rtl/>
        </w:rPr>
        <w:t>فون منها موقفاً سلبيّاً</w:t>
      </w:r>
      <w:r w:rsidRPr="005954F6">
        <w:rPr>
          <w:rFonts w:hint="cs"/>
          <w:sz w:val="32"/>
          <w:szCs w:val="32"/>
          <w:rtl/>
        </w:rPr>
        <w:t> </w:t>
      </w:r>
      <w:r w:rsidRPr="005954F6">
        <w:rPr>
          <w:rFonts w:ascii="MbSadr (1)" w:hAnsi="MbSadr (1)" w:cs="MbSadr (1)" w:hint="cs"/>
          <w:sz w:val="32"/>
          <w:szCs w:val="32"/>
          <w:rtl/>
        </w:rPr>
        <w:t xml:space="preserve">، ويرون أنّ الدنيا </w:t>
      </w:r>
      <w:r w:rsidRPr="005954F6">
        <w:rPr>
          <w:rFonts w:cs="MbSadr (1)"/>
          <w:sz w:val="32"/>
          <w:szCs w:val="32"/>
          <w:rtl/>
        </w:rPr>
        <w:t>ك</w:t>
      </w:r>
      <w:r w:rsidRPr="005954F6">
        <w:rPr>
          <w:rFonts w:cs="MbSadr (1)" w:hint="cs"/>
          <w:sz w:val="32"/>
          <w:szCs w:val="32"/>
          <w:rtl/>
        </w:rPr>
        <w:t>ميّة مهملة في حسابهم لا تميد إليها هممهم ولا يرتبط بها شأنهم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لأنّهم أعلى من </w:t>
      </w:r>
      <w:r w:rsidRPr="005954F6">
        <w:rPr>
          <w:rFonts w:cs="MbSadr (1)"/>
          <w:sz w:val="32"/>
          <w:szCs w:val="32"/>
          <w:rtl/>
        </w:rPr>
        <w:t>ه</w:t>
      </w:r>
      <w:r w:rsidRPr="005954F6">
        <w:rPr>
          <w:rFonts w:cs="MbSadr (1)" w:hint="cs"/>
          <w:sz w:val="32"/>
          <w:szCs w:val="32"/>
          <w:rtl/>
        </w:rPr>
        <w:t>ذه الزخارف والسفاسف</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لأنّهم يعيشون مع الله في جوٍّ من المناجاة والانطلاق </w:t>
      </w:r>
      <w:r w:rsidRPr="005954F6">
        <w:rPr>
          <w:rFonts w:cs="MbSadr (1)"/>
          <w:sz w:val="32"/>
          <w:szCs w:val="32"/>
          <w:rtl/>
        </w:rPr>
        <w:t>ا</w:t>
      </w:r>
      <w:r w:rsidRPr="005954F6">
        <w:rPr>
          <w:rFonts w:cs="MbSadr (1)" w:hint="cs"/>
          <w:sz w:val="32"/>
          <w:szCs w:val="32"/>
          <w:rtl/>
        </w:rPr>
        <w:t>لروحي والانقطاع إلى الله تعالى</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الذي</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يشغلهم عن تلك الزخارف والسفاسف </w:t>
      </w:r>
      <w:r w:rsidRPr="005954F6">
        <w:rPr>
          <w:rFonts w:cs="MbSadr (1)"/>
          <w:sz w:val="32"/>
          <w:szCs w:val="32"/>
          <w:rtl/>
        </w:rPr>
        <w:t>ا</w:t>
      </w:r>
      <w:r w:rsidRPr="005954F6">
        <w:rPr>
          <w:rFonts w:cs="MbSadr (1)" w:hint="cs"/>
          <w:sz w:val="32"/>
          <w:szCs w:val="32"/>
          <w:rtl/>
        </w:rPr>
        <w:t>لتي ألهت الأوّلين وجذبتهم</w:t>
      </w:r>
      <w:r w:rsidRPr="005954F6">
        <w:rPr>
          <w:rFonts w:hint="cs"/>
          <w:sz w:val="32"/>
          <w:szCs w:val="32"/>
          <w:rtl/>
        </w:rPr>
        <w:t> </w:t>
      </w:r>
      <w:r w:rsidRPr="005954F6">
        <w:rPr>
          <w:rFonts w:ascii="MbSadr (1)" w:hAnsi="MbSadr (1)" w:cs="MbSadr (1)" w:hint="cs"/>
          <w:sz w:val="32"/>
          <w:szCs w:val="32"/>
          <w:rtl/>
        </w:rPr>
        <w:t xml:space="preserve">، وجعلت منهم اُناساً يركضون وراء مصالحهم </w:t>
      </w:r>
      <w:r w:rsidRPr="005954F6">
        <w:rPr>
          <w:rFonts w:cs="MbSadr (1)"/>
          <w:sz w:val="32"/>
          <w:szCs w:val="32"/>
          <w:rtl/>
        </w:rPr>
        <w:t>ا</w:t>
      </w:r>
      <w:r w:rsidRPr="005954F6">
        <w:rPr>
          <w:rFonts w:cs="MbSadr (1)" w:hint="cs"/>
          <w:sz w:val="32"/>
          <w:szCs w:val="32"/>
          <w:rtl/>
        </w:rPr>
        <w:t>لشخصيّة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منطق هؤلاء يتلخّص في أنّ هذه الدنيا</w:t>
      </w:r>
      <w:r w:rsidRPr="005954F6">
        <w:rPr>
          <w:rFonts w:hint="cs"/>
          <w:sz w:val="32"/>
          <w:szCs w:val="32"/>
          <w:rtl/>
        </w:rPr>
        <w:t> </w:t>
      </w:r>
      <w:r w:rsidRPr="005954F6">
        <w:rPr>
          <w:rFonts w:ascii="MbSadr (1)" w:hAnsi="MbSadr (1)" w:cs="MbSadr (1)" w:hint="cs"/>
          <w:sz w:val="32"/>
          <w:szCs w:val="32"/>
          <w:rtl/>
        </w:rPr>
        <w:t xml:space="preserve">، بمحدوديّتها وزيفها وما يكتنفها </w:t>
      </w:r>
      <w:r w:rsidRPr="005954F6">
        <w:rPr>
          <w:rFonts w:cs="MbSadr (1)"/>
          <w:sz w:val="32"/>
          <w:szCs w:val="32"/>
          <w:rtl/>
        </w:rPr>
        <w:t>م</w:t>
      </w:r>
      <w:r w:rsidRPr="005954F6">
        <w:rPr>
          <w:rFonts w:cs="MbSadr (1)" w:hint="cs"/>
          <w:sz w:val="32"/>
          <w:szCs w:val="32"/>
          <w:rtl/>
        </w:rPr>
        <w:t>ن فتنة وشدائد ومصاعب</w:t>
      </w:r>
      <w:r w:rsidRPr="005954F6">
        <w:rPr>
          <w:rFonts w:hint="cs"/>
          <w:sz w:val="32"/>
          <w:szCs w:val="32"/>
          <w:rtl/>
        </w:rPr>
        <w:t> </w:t>
      </w:r>
      <w:r w:rsidRPr="005954F6">
        <w:rPr>
          <w:rFonts w:ascii="MbSadr (1)" w:hAnsi="MbSadr (1)" w:cs="MbSadr (1)" w:hint="cs"/>
          <w:sz w:val="32"/>
          <w:szCs w:val="32"/>
          <w:rtl/>
        </w:rPr>
        <w:t>، وما يتمخّض عنها من زوال</w:t>
      </w:r>
      <w:r w:rsidRPr="005954F6">
        <w:rPr>
          <w:rFonts w:hint="cs"/>
          <w:sz w:val="32"/>
          <w:szCs w:val="32"/>
          <w:rtl/>
        </w:rPr>
        <w:t> </w:t>
      </w:r>
      <w:r w:rsidRPr="005954F6">
        <w:rPr>
          <w:rFonts w:ascii="MbSadr (1)" w:hAnsi="MbSadr (1)" w:cs="MbSadr (1)" w:hint="cs"/>
          <w:sz w:val="32"/>
          <w:szCs w:val="32"/>
          <w:rtl/>
        </w:rPr>
        <w:t>، وما يلابسها من أخطار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نّ هذه الدنيا ليست جديرة بالاهتمام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هكذا نجد ـ</w:t>
      </w:r>
      <w:r>
        <w:rPr>
          <w:rFonts w:cs="MbSadr (1)" w:hint="cs"/>
          <w:sz w:val="32"/>
          <w:szCs w:val="32"/>
          <w:rtl/>
        </w:rPr>
        <w:t xml:space="preserve"> أيّها</w:t>
      </w:r>
      <w:r w:rsidRPr="005954F6">
        <w:rPr>
          <w:rFonts w:ascii="MbSadr (1)" w:hAnsi="MbSadr (1)" w:cs="MbSadr (1)" w:hint="cs"/>
          <w:sz w:val="32"/>
          <w:szCs w:val="32"/>
          <w:rtl/>
        </w:rPr>
        <w:t xml:space="preserve"> الأعزّة</w:t>
      </w:r>
      <w:r w:rsidRPr="005954F6">
        <w:rPr>
          <w:rFonts w:cs="MbSadr (1)" w:hint="cs"/>
          <w:sz w:val="32"/>
          <w:szCs w:val="32"/>
          <w:rtl/>
        </w:rPr>
        <w:t xml:space="preserve"> ـ أنّ هذين الاتّجاهين يختلفان اختلافاً كبيراً في </w:t>
      </w:r>
      <w:r w:rsidRPr="005954F6">
        <w:rPr>
          <w:rFonts w:cs="MbSadr (1)"/>
          <w:sz w:val="32"/>
          <w:szCs w:val="32"/>
          <w:rtl/>
        </w:rPr>
        <w:t>ط</w:t>
      </w:r>
      <w:r w:rsidRPr="005954F6">
        <w:rPr>
          <w:rFonts w:cs="MbSadr (1)" w:hint="cs"/>
          <w:sz w:val="32"/>
          <w:szCs w:val="32"/>
          <w:rtl/>
        </w:rPr>
        <w:t>بيعة نظرتهما إلى صلتهما بالدنيا</w:t>
      </w:r>
      <w:r w:rsidRPr="005954F6">
        <w:rPr>
          <w:rFonts w:hint="cs"/>
          <w:sz w:val="32"/>
          <w:szCs w:val="32"/>
          <w:rtl/>
        </w:rPr>
        <w:t> </w:t>
      </w:r>
      <w:r w:rsidRPr="005954F6">
        <w:rPr>
          <w:rFonts w:ascii="MbSadr (1)" w:hAnsi="MbSadr (1)" w:cs="MbSadr (1)" w:hint="cs"/>
          <w:sz w:val="32"/>
          <w:szCs w:val="32"/>
          <w:rtl/>
        </w:rPr>
        <w:t xml:space="preserve">، ويختلفان اختلافاً كبيراً نتيجة لذلك في </w:t>
      </w:r>
      <w:r w:rsidRPr="005954F6">
        <w:rPr>
          <w:rFonts w:cs="MbSadr (1)"/>
          <w:sz w:val="32"/>
          <w:szCs w:val="32"/>
          <w:rtl/>
        </w:rPr>
        <w:t>م</w:t>
      </w:r>
      <w:r w:rsidRPr="005954F6">
        <w:rPr>
          <w:rFonts w:cs="MbSadr (1)" w:hint="cs"/>
          <w:sz w:val="32"/>
          <w:szCs w:val="32"/>
          <w:rtl/>
        </w:rPr>
        <w:t>وقفهما العملي من الدنيا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لاتّجاه الأوّل يقف موقفاً إيجابيّاً</w:t>
      </w:r>
      <w:r w:rsidRPr="005954F6">
        <w:rPr>
          <w:rFonts w:hint="cs"/>
          <w:sz w:val="32"/>
          <w:szCs w:val="32"/>
          <w:rtl/>
        </w:rPr>
        <w:t> </w:t>
      </w:r>
      <w:r w:rsidRPr="005954F6">
        <w:rPr>
          <w:rFonts w:ascii="MbSadr (1)" w:hAnsi="MbSadr (1)" w:cs="MbSadr (1)" w:hint="cs"/>
          <w:sz w:val="32"/>
          <w:szCs w:val="32"/>
          <w:rtl/>
        </w:rPr>
        <w:t>، والاتّجاه الثاني ي</w:t>
      </w:r>
      <w:r w:rsidRPr="005954F6">
        <w:rPr>
          <w:rFonts w:cs="MbSadr (1)" w:hint="cs"/>
          <w:sz w:val="32"/>
          <w:szCs w:val="32"/>
          <w:rtl/>
        </w:rPr>
        <w:t>قف موقفاً سلبيّاً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لاتّجاه الأوّل يجد من مغريات الدنيا مبرّراً للاستجابة لها ما دام لا يخرج </w:t>
      </w:r>
      <w:r w:rsidRPr="005954F6">
        <w:rPr>
          <w:rFonts w:cs="MbSadr (1)"/>
          <w:sz w:val="32"/>
          <w:szCs w:val="32"/>
          <w:rtl/>
        </w:rPr>
        <w:t>ع</w:t>
      </w:r>
      <w:r w:rsidRPr="005954F6">
        <w:rPr>
          <w:rFonts w:cs="MbSadr (1)" w:hint="cs"/>
          <w:sz w:val="32"/>
          <w:szCs w:val="32"/>
          <w:rtl/>
        </w:rPr>
        <w:t>ن دائرة المباحات</w:t>
      </w:r>
      <w:r w:rsidRPr="005954F6">
        <w:rPr>
          <w:rFonts w:hint="cs"/>
          <w:sz w:val="32"/>
          <w:szCs w:val="32"/>
          <w:rtl/>
        </w:rPr>
        <w:t> </w:t>
      </w:r>
      <w:r w:rsidRPr="005954F6">
        <w:rPr>
          <w:rFonts w:ascii="MbSadr (1)" w:hAnsi="MbSadr (1)" w:cs="MbSadr (1)" w:hint="cs"/>
          <w:sz w:val="32"/>
          <w:szCs w:val="32"/>
          <w:rtl/>
        </w:rPr>
        <w:t xml:space="preserve">. والاتّجاه الثاني يجد من وضاعة الدنيا وتفاهتها ومحدوديّة </w:t>
      </w:r>
      <w:r w:rsidRPr="005954F6">
        <w:rPr>
          <w:rFonts w:cs="MbSadr (1)"/>
          <w:sz w:val="32"/>
          <w:szCs w:val="32"/>
          <w:rtl/>
        </w:rPr>
        <w:t>غ</w:t>
      </w:r>
      <w:r w:rsidRPr="005954F6">
        <w:rPr>
          <w:rFonts w:cs="MbSadr (1)" w:hint="cs"/>
          <w:sz w:val="32"/>
          <w:szCs w:val="32"/>
          <w:rtl/>
        </w:rPr>
        <w:t>اياتها وأشواطها ما يترفّع عن الانسياق معه ومواكبته والمشي في خطّه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لاتّجاه الأوّل يفتح عينيه وقلبه للدنيا معاً</w:t>
      </w:r>
      <w:r w:rsidRPr="005954F6">
        <w:rPr>
          <w:rFonts w:hint="cs"/>
          <w:sz w:val="32"/>
          <w:szCs w:val="32"/>
          <w:rtl/>
        </w:rPr>
        <w:t> </w:t>
      </w:r>
      <w:r w:rsidRPr="005954F6">
        <w:rPr>
          <w:rFonts w:ascii="MbSadr (1)" w:hAnsi="MbSadr (1)" w:cs="MbSadr (1)" w:hint="cs"/>
          <w:sz w:val="32"/>
          <w:szCs w:val="32"/>
          <w:rtl/>
        </w:rPr>
        <w:t xml:space="preserve">. والاتّجاه الثاني يغمض عينيه </w:t>
      </w:r>
      <w:r w:rsidRPr="005954F6">
        <w:rPr>
          <w:rFonts w:cs="MbSadr (1)"/>
          <w:sz w:val="32"/>
          <w:szCs w:val="32"/>
          <w:rtl/>
        </w:rPr>
        <w:t>و</w:t>
      </w:r>
      <w:r w:rsidRPr="005954F6">
        <w:rPr>
          <w:rFonts w:cs="MbSadr (1)" w:hint="cs"/>
          <w:sz w:val="32"/>
          <w:szCs w:val="32"/>
          <w:rtl/>
        </w:rPr>
        <w:t>قلبه عن الدنيا معاً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قال في تاريخ هذه البناية التي نباحث فيها في كلّ يوم صباحاً ومساءً</w:t>
      </w:r>
      <w:r w:rsidRPr="005954F6">
        <w:rPr>
          <w:rFonts w:cs="MbSadr (1)"/>
          <w:sz w:val="32"/>
          <w:szCs w:val="32"/>
          <w:rtl/>
        </w:rPr>
        <w:t>(1)إ</w:t>
      </w:r>
      <w:r w:rsidRPr="005954F6">
        <w:rPr>
          <w:rFonts w:cs="MbSadr (1)" w:hint="cs"/>
          <w:sz w:val="32"/>
          <w:szCs w:val="32"/>
          <w:rtl/>
        </w:rPr>
        <w:t>نّ شخصاً من العلماء الأبرار كان يسكنها</w:t>
      </w:r>
      <w:r w:rsidRPr="005954F6">
        <w:rPr>
          <w:rFonts w:hint="cs"/>
          <w:sz w:val="32"/>
          <w:szCs w:val="32"/>
          <w:rtl/>
        </w:rPr>
        <w:t> </w:t>
      </w:r>
      <w:r w:rsidRPr="005954F6">
        <w:rPr>
          <w:rFonts w:ascii="MbSadr (1)" w:hAnsi="MbSadr (1)" w:cs="MbSadr (1)" w:hint="cs"/>
          <w:sz w:val="32"/>
          <w:szCs w:val="32"/>
          <w:rtl/>
        </w:rPr>
        <w:t>، وهو الشخص</w:t>
      </w:r>
      <w:r w:rsidRPr="005954F6">
        <w:rPr>
          <w:rFonts w:cs="MbSadr (1)" w:hint="cs"/>
          <w:sz w:val="32"/>
          <w:szCs w:val="32"/>
          <w:rtl/>
        </w:rPr>
        <w:t xml:space="preserve"> المعروف بالمقدّس </w:t>
      </w:r>
      <w:r w:rsidRPr="005954F6">
        <w:rPr>
          <w:rFonts w:cs="MbSadr (1)"/>
          <w:sz w:val="32"/>
          <w:szCs w:val="32"/>
          <w:rtl/>
        </w:rPr>
        <w:t>ا</w:t>
      </w:r>
      <w:r w:rsidRPr="005954F6">
        <w:rPr>
          <w:rFonts w:cs="MbSadr (1)" w:hint="cs"/>
          <w:sz w:val="32"/>
          <w:szCs w:val="32"/>
          <w:rtl/>
        </w:rPr>
        <w:t>لأردبيلي رضوان الله عليه</w:t>
      </w:r>
      <w:r w:rsidRPr="005954F6">
        <w:rPr>
          <w:rFonts w:hint="cs"/>
          <w:sz w:val="32"/>
          <w:szCs w:val="32"/>
          <w:rtl/>
        </w:rPr>
        <w:t> </w:t>
      </w:r>
      <w:r w:rsidRPr="005954F6">
        <w:rPr>
          <w:rFonts w:ascii="MbSadr (1)" w:hAnsi="MbSadr (1)" w:cs="MbSadr (1)" w:hint="cs"/>
          <w:sz w:val="32"/>
          <w:szCs w:val="32"/>
          <w:rtl/>
        </w:rPr>
        <w:t>، هذا الشخص الذي نظر إلى الدنيا من أعلى</w:t>
      </w:r>
      <w:r w:rsidRPr="005954F6">
        <w:rPr>
          <w:rFonts w:hint="cs"/>
          <w:sz w:val="32"/>
          <w:szCs w:val="32"/>
          <w:rtl/>
        </w:rPr>
        <w:t> </w:t>
      </w:r>
      <w:r w:rsidRPr="005954F6">
        <w:rPr>
          <w:rFonts w:ascii="MbSadr (1)" w:hAnsi="MbSadr (1)" w:cs="MbSadr (1)" w:hint="cs"/>
          <w:sz w:val="32"/>
          <w:szCs w:val="32"/>
          <w:rtl/>
        </w:rPr>
        <w:t xml:space="preserve">، فترفّع </w:t>
      </w:r>
      <w:r w:rsidRPr="005954F6">
        <w:rPr>
          <w:rFonts w:cs="MbSadr (1)"/>
          <w:sz w:val="32"/>
          <w:szCs w:val="32"/>
          <w:rtl/>
        </w:rPr>
        <w:t>ع</w:t>
      </w:r>
      <w:r w:rsidRPr="005954F6">
        <w:rPr>
          <w:rFonts w:cs="MbSadr (1)" w:hint="cs"/>
          <w:sz w:val="32"/>
          <w:szCs w:val="32"/>
          <w:rtl/>
        </w:rPr>
        <w:t>نها وعن كلّ ما فيها وما تزخر به من متع وشهوات</w:t>
      </w:r>
      <w:r w:rsidRPr="005954F6">
        <w:rPr>
          <w:rFonts w:hint="cs"/>
          <w:sz w:val="32"/>
          <w:szCs w:val="32"/>
          <w:rtl/>
        </w:rPr>
        <w:t> </w:t>
      </w:r>
      <w:r w:rsidRPr="005954F6">
        <w:rPr>
          <w:rFonts w:ascii="MbSadr (1)" w:hAnsi="MbSadr (1)" w:cs="MbSadr (1)" w:hint="cs"/>
          <w:sz w:val="32"/>
          <w:szCs w:val="32"/>
          <w:rtl/>
        </w:rPr>
        <w:t xml:space="preserve">. هذا الرجل العظيم كان </w:t>
      </w:r>
      <w:r w:rsidRPr="005954F6">
        <w:rPr>
          <w:rFonts w:cs="MbSadr (1)"/>
          <w:sz w:val="32"/>
          <w:szCs w:val="32"/>
          <w:rtl/>
        </w:rPr>
        <w:t>ي</w:t>
      </w:r>
      <w:r w:rsidRPr="005954F6">
        <w:rPr>
          <w:rFonts w:cs="MbSadr (1)" w:hint="cs"/>
          <w:sz w:val="32"/>
          <w:szCs w:val="32"/>
          <w:rtl/>
        </w:rPr>
        <w:t>سكن في هذه البناية بالذات على ما يقال في تاريخها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ي</w:t>
      </w:r>
      <w:r w:rsidRPr="005954F6">
        <w:rPr>
          <w:rFonts w:cs="MbSadr (1)" w:hint="cs"/>
          <w:sz w:val="32"/>
          <w:szCs w:val="32"/>
          <w:rtl/>
        </w:rPr>
        <w:t xml:space="preserve">قال إنّه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استيقظ لصلاة الصبح أو لصلاة الليل</w:t>
      </w:r>
      <w:r w:rsidRPr="005954F6">
        <w:rPr>
          <w:rFonts w:hint="cs"/>
          <w:sz w:val="32"/>
          <w:szCs w:val="32"/>
          <w:rtl/>
        </w:rPr>
        <w:t> </w:t>
      </w:r>
      <w:r w:rsidRPr="005954F6">
        <w:rPr>
          <w:rFonts w:ascii="MbSadr (1)" w:hAnsi="MbSadr (1)" w:cs="MbSadr (1)" w:hint="cs"/>
          <w:sz w:val="32"/>
          <w:szCs w:val="32"/>
          <w:rtl/>
        </w:rPr>
        <w:t xml:space="preserve">، أراد أن يستسقي من البئر </w:t>
      </w:r>
      <w:r w:rsidRPr="005954F6">
        <w:rPr>
          <w:rFonts w:cs="MbSadr (1)"/>
          <w:sz w:val="32"/>
          <w:szCs w:val="32"/>
          <w:rtl/>
        </w:rPr>
        <w:t>م</w:t>
      </w:r>
      <w:r w:rsidRPr="005954F6">
        <w:rPr>
          <w:rFonts w:cs="MbSadr (1)" w:hint="cs"/>
          <w:sz w:val="32"/>
          <w:szCs w:val="32"/>
          <w:rtl/>
        </w:rPr>
        <w:t>اءً ليتوضّأ به فخرج الدلو مملوءاً ذهباً</w:t>
      </w:r>
      <w:r w:rsidRPr="005954F6">
        <w:rPr>
          <w:rFonts w:hint="cs"/>
          <w:sz w:val="32"/>
          <w:szCs w:val="32"/>
          <w:rtl/>
        </w:rPr>
        <w:t> </w:t>
      </w:r>
      <w:r w:rsidRPr="005954F6">
        <w:rPr>
          <w:rFonts w:ascii="MbSadr (1)" w:hAnsi="MbSadr (1)" w:cs="MbSadr (1)" w:hint="cs"/>
          <w:sz w:val="32"/>
          <w:szCs w:val="32"/>
          <w:rtl/>
        </w:rPr>
        <w:t>، فألقى بالذهب كلّه إلى قاع البئر</w:t>
      </w:r>
      <w:r w:rsidRPr="005954F6">
        <w:rPr>
          <w:rFonts w:hint="cs"/>
          <w:sz w:val="32"/>
          <w:szCs w:val="32"/>
          <w:rtl/>
        </w:rPr>
        <w:t> </w:t>
      </w:r>
      <w:r w:rsidRPr="005954F6">
        <w:rPr>
          <w:rFonts w:ascii="MbSadr (1)" w:hAnsi="MbSadr (1)" w:cs="MbSadr (1)" w:hint="cs"/>
          <w:sz w:val="32"/>
          <w:szCs w:val="32"/>
          <w:rtl/>
        </w:rPr>
        <w:t xml:space="preserve">، وكرّر </w:t>
      </w:r>
      <w:r w:rsidRPr="005954F6">
        <w:rPr>
          <w:rFonts w:cs="MbSadr (1)"/>
          <w:sz w:val="32"/>
          <w:szCs w:val="32"/>
          <w:rtl/>
        </w:rPr>
        <w:t>ا</w:t>
      </w:r>
      <w:r w:rsidRPr="005954F6">
        <w:rPr>
          <w:rFonts w:cs="MbSadr (1)" w:hint="cs"/>
          <w:sz w:val="32"/>
          <w:szCs w:val="32"/>
          <w:rtl/>
        </w:rPr>
        <w:t>لعمليّة فتكرّرت النتيجة هكذا ثلاث مرّات</w:t>
      </w:r>
      <w:r w:rsidRPr="005954F6">
        <w:rPr>
          <w:rFonts w:hint="cs"/>
          <w:sz w:val="32"/>
          <w:szCs w:val="32"/>
          <w:rtl/>
        </w:rPr>
        <w:t> </w:t>
      </w:r>
      <w:r w:rsidRPr="005954F6">
        <w:rPr>
          <w:rFonts w:ascii="MbSadr (1)" w:hAnsi="MbSadr (1)" w:cs="MbSadr (1)" w:hint="cs"/>
          <w:sz w:val="32"/>
          <w:szCs w:val="32"/>
          <w:rtl/>
        </w:rPr>
        <w:t>، وهو يقول</w:t>
      </w:r>
      <w:r w:rsidRPr="005954F6">
        <w:rPr>
          <w:rFonts w:cs="MbSadr (1)" w:hint="cs"/>
          <w:sz w:val="32"/>
          <w:szCs w:val="32"/>
          <w:rtl/>
        </w:rPr>
        <w:t xml:space="preserve"> : ما شأني والذهب</w:t>
      </w:r>
      <w:r w:rsidRPr="005954F6">
        <w:rPr>
          <w:rFonts w:hint="cs"/>
          <w:sz w:val="32"/>
          <w:szCs w:val="32"/>
          <w:rtl/>
        </w:rPr>
        <w:t> </w:t>
      </w:r>
      <w:r w:rsidRPr="005954F6">
        <w:rPr>
          <w:rFonts w:ascii="MbSadr (1)" w:hAnsi="MbSadr (1)" w:cs="MbSadr (1)" w:hint="cs"/>
          <w:sz w:val="32"/>
          <w:szCs w:val="32"/>
          <w:rtl/>
        </w:rPr>
        <w:t xml:space="preserve">؟ أنا </w:t>
      </w:r>
      <w:r w:rsidRPr="005954F6">
        <w:rPr>
          <w:rFonts w:cs="MbSadr (1)"/>
          <w:sz w:val="32"/>
          <w:szCs w:val="32"/>
          <w:rtl/>
        </w:rPr>
        <w:t>ا</w:t>
      </w:r>
      <w:r w:rsidRPr="005954F6">
        <w:rPr>
          <w:rFonts w:cs="MbSadr (1)" w:hint="cs"/>
          <w:sz w:val="32"/>
          <w:szCs w:val="32"/>
          <w:rtl/>
        </w:rPr>
        <w:t>ُريد ماءً أتوضّأ به</w:t>
      </w:r>
      <w:r w:rsidRPr="005954F6">
        <w:rPr>
          <w:rFonts w:hint="cs"/>
          <w:sz w:val="32"/>
          <w:szCs w:val="32"/>
          <w:rtl/>
        </w:rPr>
        <w:t> </w:t>
      </w:r>
      <w:r w:rsidRPr="005954F6">
        <w:rPr>
          <w:rFonts w:ascii="MbSadr (1)" w:hAnsi="MbSadr (1)" w:cs="MbSadr (1)" w:hint="cs"/>
          <w:sz w:val="32"/>
          <w:szCs w:val="32"/>
          <w:rtl/>
        </w:rPr>
        <w:t>. إنّ هذا الرجل لم يكن يجد له شأناً من</w:t>
      </w:r>
      <w:r w:rsidRPr="005954F6">
        <w:rPr>
          <w:rFonts w:cs="MbSadr (1)" w:hint="cs"/>
          <w:sz w:val="32"/>
          <w:szCs w:val="32"/>
          <w:rtl/>
        </w:rPr>
        <w:t xml:space="preserve"> النظر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نظر إلى </w:t>
      </w:r>
      <w:r w:rsidRPr="005954F6">
        <w:rPr>
          <w:rFonts w:cs="MbSadr (1)"/>
          <w:sz w:val="32"/>
          <w:szCs w:val="32"/>
          <w:rtl/>
        </w:rPr>
        <w:t>ا</w:t>
      </w:r>
      <w:r w:rsidRPr="005954F6">
        <w:rPr>
          <w:rFonts w:cs="MbSadr (1)" w:hint="cs"/>
          <w:sz w:val="32"/>
          <w:szCs w:val="32"/>
          <w:rtl/>
        </w:rPr>
        <w:t>لدنيا من أعلى فأحسّ بواقع زيف الذهب</w:t>
      </w:r>
      <w:r w:rsidRPr="005954F6">
        <w:rPr>
          <w:rFonts w:hint="cs"/>
          <w:sz w:val="32"/>
          <w:szCs w:val="32"/>
          <w:rtl/>
        </w:rPr>
        <w:t> </w:t>
      </w:r>
      <w:r w:rsidRPr="005954F6">
        <w:rPr>
          <w:rFonts w:ascii="MbSadr (1)" w:hAnsi="MbSadr (1)" w:cs="MbSadr (1)" w:hint="cs"/>
          <w:sz w:val="32"/>
          <w:szCs w:val="32"/>
          <w:rtl/>
        </w:rPr>
        <w:t>، ولم يستطع الذهب ـ</w:t>
      </w:r>
      <w:r w:rsidRPr="005954F6">
        <w:rPr>
          <w:rFonts w:cs="MbSadr (1)" w:hint="cs"/>
          <w:sz w:val="32"/>
          <w:szCs w:val="32"/>
          <w:rtl/>
        </w:rPr>
        <w:t xml:space="preserve"> بالرغم من كلّ </w:t>
      </w:r>
      <w:r w:rsidRPr="005954F6">
        <w:rPr>
          <w:rFonts w:cs="MbSadr (1)"/>
          <w:sz w:val="32"/>
          <w:szCs w:val="32"/>
          <w:rtl/>
        </w:rPr>
        <w:t>ق</w:t>
      </w:r>
      <w:r w:rsidRPr="005954F6">
        <w:rPr>
          <w:rFonts w:cs="MbSadr (1)" w:hint="cs"/>
          <w:sz w:val="32"/>
          <w:szCs w:val="32"/>
          <w:rtl/>
        </w:rPr>
        <w:t>وّته وإغرائه ولمعانه ـ أن يخطف أبصار هذا الرجل العظيم</w:t>
      </w:r>
      <w:r w:rsidRPr="005954F6">
        <w:rPr>
          <w:rFonts w:hint="cs"/>
          <w:sz w:val="32"/>
          <w:szCs w:val="32"/>
          <w:rtl/>
        </w:rPr>
        <w:t> </w:t>
      </w:r>
      <w:r w:rsidRPr="005954F6">
        <w:rPr>
          <w:rFonts w:ascii="MbSadr (1)" w:hAnsi="MbSadr (1)" w:cs="MbSadr (1)" w:hint="cs"/>
          <w:sz w:val="32"/>
          <w:szCs w:val="32"/>
          <w:rtl/>
        </w:rPr>
        <w:t>، أو أن يزلزل قلبه</w:t>
      </w:r>
      <w:r w:rsidRPr="005954F6">
        <w:rPr>
          <w:rFonts w:hint="cs"/>
          <w:sz w:val="32"/>
          <w:szCs w:val="32"/>
          <w:rtl/>
        </w:rPr>
        <w:t> </w:t>
      </w:r>
      <w:r w:rsidRPr="005954F6">
        <w:rPr>
          <w:rFonts w:ascii="MbSadr (1)" w:hAnsi="MbSadr (1)" w:cs="MbSadr (1)" w:hint="cs"/>
          <w:sz w:val="32"/>
          <w:szCs w:val="32"/>
          <w:rtl/>
        </w:rPr>
        <w:t xml:space="preserve">، أو </w:t>
      </w:r>
      <w:r w:rsidRPr="005954F6">
        <w:rPr>
          <w:rFonts w:cs="MbSadr (1)"/>
          <w:sz w:val="32"/>
          <w:szCs w:val="32"/>
          <w:rtl/>
        </w:rPr>
        <w:t>أ</w:t>
      </w:r>
      <w:r w:rsidRPr="005954F6">
        <w:rPr>
          <w:rFonts w:cs="MbSadr (1)" w:hint="cs"/>
          <w:sz w:val="32"/>
          <w:szCs w:val="32"/>
          <w:rtl/>
        </w:rPr>
        <w:t>ن يخطف منه عقله</w:t>
      </w:r>
      <w:r w:rsidRPr="005954F6">
        <w:rPr>
          <w:rFonts w:hint="cs"/>
          <w:sz w:val="32"/>
          <w:szCs w:val="32"/>
          <w:rtl/>
        </w:rPr>
        <w:t> </w:t>
      </w:r>
      <w:r w:rsidRPr="005954F6">
        <w:rPr>
          <w:rFonts w:ascii="MbSadr (1)" w:hAnsi="MbSadr (1)" w:cs="MbSadr (1)" w:hint="cs"/>
          <w:sz w:val="32"/>
          <w:szCs w:val="32"/>
          <w:rtl/>
        </w:rPr>
        <w:t>، أو أن يسرق منه روحه</w:t>
      </w:r>
      <w:r w:rsidRPr="005954F6">
        <w:rPr>
          <w:rFonts w:hint="cs"/>
          <w:sz w:val="32"/>
          <w:szCs w:val="32"/>
          <w:rtl/>
        </w:rPr>
        <w:t> </w:t>
      </w:r>
      <w:r w:rsidRPr="005954F6">
        <w:rPr>
          <w:rFonts w:ascii="MbSadr (1)" w:hAnsi="MbSadr (1)" w:cs="MbSadr (1)" w:hint="cs"/>
          <w:sz w:val="32"/>
          <w:szCs w:val="32"/>
          <w:rtl/>
        </w:rPr>
        <w:t xml:space="preserve">، فبقي ينظر إلى هذا الذهب وهو يلمع </w:t>
      </w:r>
      <w:r w:rsidRPr="005954F6">
        <w:rPr>
          <w:rFonts w:cs="MbSadr (1)"/>
          <w:sz w:val="32"/>
          <w:szCs w:val="32"/>
          <w:rtl/>
        </w:rPr>
        <w:t>أ</w:t>
      </w:r>
      <w:r w:rsidRPr="005954F6">
        <w:rPr>
          <w:rFonts w:cs="MbSadr (1)" w:hint="cs"/>
          <w:sz w:val="32"/>
          <w:szCs w:val="32"/>
          <w:rtl/>
        </w:rPr>
        <w:t>مامه كما ينظر إلى كومة من الحديد</w:t>
      </w:r>
      <w:r w:rsidRPr="005954F6">
        <w:rPr>
          <w:rFonts w:hint="cs"/>
          <w:sz w:val="32"/>
          <w:szCs w:val="32"/>
          <w:rtl/>
        </w:rPr>
        <w:t> </w:t>
      </w:r>
      <w:r w:rsidRPr="005954F6">
        <w:rPr>
          <w:rFonts w:ascii="MbSadr (1)" w:hAnsi="MbSadr (1)" w:cs="MbSadr (1)" w:hint="cs"/>
          <w:sz w:val="32"/>
          <w:szCs w:val="32"/>
          <w:rtl/>
        </w:rPr>
        <w:t>، بل إنّه انزعج منه وتضايق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منعه أو حال </w:t>
      </w:r>
      <w:r w:rsidRPr="005954F6">
        <w:rPr>
          <w:rFonts w:cs="MbSadr (1)"/>
          <w:sz w:val="32"/>
          <w:szCs w:val="32"/>
          <w:rtl/>
        </w:rPr>
        <w:t>ب</w:t>
      </w:r>
      <w:r w:rsidRPr="005954F6">
        <w:rPr>
          <w:rFonts w:cs="MbSadr (1)" w:hint="cs"/>
          <w:sz w:val="32"/>
          <w:szCs w:val="32"/>
          <w:rtl/>
        </w:rPr>
        <w:t>ينه وبين الماء</w:t>
      </w:r>
      <w:r w:rsidRPr="005954F6">
        <w:rPr>
          <w:rFonts w:hint="cs"/>
          <w:sz w:val="32"/>
          <w:szCs w:val="32"/>
          <w:rtl/>
        </w:rPr>
        <w:t> </w:t>
      </w:r>
      <w:r w:rsidRPr="005954F6">
        <w:rPr>
          <w:rFonts w:ascii="MbSadr (1)" w:hAnsi="MbSadr (1)" w:cs="MbSadr (1)" w:hint="cs"/>
          <w:sz w:val="32"/>
          <w:szCs w:val="32"/>
          <w:rtl/>
        </w:rPr>
        <w:t>، بين الماء الذي يريده ليتطهّر به</w:t>
      </w:r>
      <w:r w:rsidRPr="005954F6">
        <w:rPr>
          <w:rFonts w:hint="cs"/>
          <w:sz w:val="32"/>
          <w:szCs w:val="32"/>
          <w:rtl/>
        </w:rPr>
        <w:t> </w:t>
      </w:r>
      <w:r w:rsidRPr="005954F6">
        <w:rPr>
          <w:rFonts w:ascii="MbSadr (1)" w:hAnsi="MbSadr (1)" w:cs="MbSadr (1)" w:hint="cs"/>
          <w:sz w:val="32"/>
          <w:szCs w:val="32"/>
          <w:rtl/>
        </w:rPr>
        <w:t>، لكي يتهيّأ لمناجاة ربّه</w:t>
      </w:r>
      <w:r w:rsidRPr="005954F6">
        <w:rPr>
          <w:rFonts w:hint="cs"/>
          <w:sz w:val="32"/>
          <w:szCs w:val="32"/>
          <w:rtl/>
        </w:rPr>
        <w:t> </w:t>
      </w:r>
      <w:r w:rsidRPr="005954F6">
        <w:rPr>
          <w:rFonts w:ascii="MbSadr (1)" w:hAnsi="MbSadr (1)" w:cs="MbSadr (1)" w:hint="cs"/>
          <w:sz w:val="32"/>
          <w:szCs w:val="32"/>
          <w:rtl/>
        </w:rPr>
        <w:t xml:space="preserve">، للعبادة </w:t>
      </w:r>
      <w:r w:rsidRPr="005954F6">
        <w:rPr>
          <w:rFonts w:cs="MbSadr (1)"/>
          <w:sz w:val="32"/>
          <w:szCs w:val="32"/>
          <w:rtl/>
        </w:rPr>
        <w:t>ا</w:t>
      </w:r>
      <w:r w:rsidRPr="005954F6">
        <w:rPr>
          <w:rFonts w:cs="MbSadr (1)" w:hint="cs"/>
          <w:sz w:val="32"/>
          <w:szCs w:val="32"/>
          <w:rtl/>
        </w:rPr>
        <w:t>لتي عاش لها وتعشّقها وشعر بلذّتها واستصغر كلّ اللذّات في مقابل تلك اللذّة</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مراده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 مقبرة المغفور له آية الله الشيخ محمّد حسن آل ياسين </w:t>
      </w:r>
      <w:r w:rsidRPr="001D57B8">
        <w:rPr>
          <w:rStyle w:val="10"/>
          <w:rtl/>
        </w:rPr>
        <w:t>(</w:t>
      </w:r>
      <w:r w:rsidRPr="001D57B8">
        <w:rPr>
          <w:rStyle w:val="10"/>
          <w:rFonts w:hint="cs"/>
          <w:rtl/>
        </w:rPr>
        <w:t>رحمه الله)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(359)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ذه القصّة سواء كانت قد وقعت بالفعل أم لم تقع فهي رمز بدون شكّ إلى روحيّة </w:t>
      </w:r>
      <w:r w:rsidRPr="005954F6">
        <w:rPr>
          <w:rFonts w:cs="MbSadr (1)"/>
          <w:sz w:val="32"/>
          <w:szCs w:val="32"/>
          <w:rtl/>
        </w:rPr>
        <w:t>ا</w:t>
      </w:r>
      <w:r w:rsidRPr="005954F6">
        <w:rPr>
          <w:rFonts w:cs="MbSadr (1)" w:hint="cs"/>
          <w:sz w:val="32"/>
          <w:szCs w:val="32"/>
          <w:rtl/>
        </w:rPr>
        <w:t>لاتّجاه الثاني ومنطق الاتّجاه الثاني</w:t>
      </w:r>
      <w:r w:rsidRPr="005954F6">
        <w:rPr>
          <w:rFonts w:hint="cs"/>
          <w:sz w:val="32"/>
          <w:szCs w:val="32"/>
          <w:rtl/>
        </w:rPr>
        <w:t> </w:t>
      </w:r>
      <w:r w:rsidRPr="005954F6">
        <w:rPr>
          <w:rFonts w:ascii="MbSadr (1)" w:hAnsi="MbSadr (1)" w:cs="MbSadr (1)" w:hint="cs"/>
          <w:sz w:val="32"/>
          <w:szCs w:val="32"/>
          <w:rtl/>
        </w:rPr>
        <w:t xml:space="preserve">، وتعكس بوضوح سلبيّة الاتّجاه الثاني في </w:t>
      </w:r>
      <w:r w:rsidRPr="005954F6">
        <w:rPr>
          <w:rFonts w:cs="MbSadr (1)"/>
          <w:sz w:val="32"/>
          <w:szCs w:val="32"/>
          <w:rtl/>
        </w:rPr>
        <w:t>ا</w:t>
      </w:r>
      <w:r w:rsidRPr="005954F6">
        <w:rPr>
          <w:rFonts w:cs="MbSadr (1)" w:hint="cs"/>
          <w:sz w:val="32"/>
          <w:szCs w:val="32"/>
          <w:rtl/>
        </w:rPr>
        <w:t>لموقف العملي</w:t>
      </w:r>
      <w:r w:rsidRPr="005954F6">
        <w:rPr>
          <w:rFonts w:hint="cs"/>
          <w:sz w:val="32"/>
          <w:szCs w:val="32"/>
          <w:rtl/>
        </w:rPr>
        <w:t> </w:t>
      </w:r>
      <w:r w:rsidRPr="005954F6">
        <w:rPr>
          <w:rFonts w:ascii="MbSadr (1)" w:hAnsi="MbSadr (1)" w:cs="MbSadr (1)" w:hint="cs"/>
          <w:sz w:val="32"/>
          <w:szCs w:val="32"/>
          <w:rtl/>
        </w:rPr>
        <w:t xml:space="preserve">، وشعور أصحاب هذا الاتّجاه بأنّه لا يحسب للدنيا حساب في </w:t>
      </w:r>
      <w:r w:rsidRPr="005954F6">
        <w:rPr>
          <w:rFonts w:cs="MbSadr (1)"/>
          <w:sz w:val="32"/>
          <w:szCs w:val="32"/>
          <w:rtl/>
        </w:rPr>
        <w:t>ح</w:t>
      </w:r>
      <w:r w:rsidRPr="005954F6">
        <w:rPr>
          <w:rFonts w:cs="MbSadr (1)" w:hint="cs"/>
          <w:sz w:val="32"/>
          <w:szCs w:val="32"/>
          <w:rtl/>
        </w:rPr>
        <w:t>ياتهم العمليّة</w:t>
      </w:r>
      <w:r w:rsidRPr="005954F6">
        <w:rPr>
          <w:rFonts w:hint="cs"/>
          <w:sz w:val="32"/>
          <w:szCs w:val="32"/>
          <w:rtl/>
        </w:rPr>
        <w:t> </w:t>
      </w:r>
      <w:r w:rsidRPr="005954F6">
        <w:rPr>
          <w:rFonts w:ascii="MbSadr (1)" w:hAnsi="MbSadr (1)" w:cs="MbSadr (1)" w:hint="cs"/>
          <w:sz w:val="32"/>
          <w:szCs w:val="32"/>
          <w:rtl/>
        </w:rPr>
        <w:t>. هذان الاتّجاهان يختلفان كلّ الاختلاف كما ترون</w:t>
      </w:r>
      <w:r>
        <w:rPr>
          <w:rFonts w:ascii="MbSadr (1)" w:hAnsi="MbSadr (1)" w:cs="MbSadr (1)" w:hint="cs"/>
          <w:sz w:val="32"/>
          <w:szCs w:val="32"/>
          <w:rtl/>
        </w:rPr>
        <w:t xml:space="preserve"> أيّها</w:t>
      </w:r>
      <w:r w:rsidRPr="005954F6">
        <w:rPr>
          <w:rFonts w:ascii="MbSadr (1)" w:hAnsi="MbSadr (1)" w:cs="MbSadr (1)" w:hint="cs"/>
          <w:sz w:val="32"/>
          <w:szCs w:val="32"/>
          <w:rtl/>
        </w:rPr>
        <w:t xml:space="preserve"> الأعزّة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الاتّجاه الثالث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هناك اتّجاه ثالث عاش معهما بين الاتّجاهين على طول التاريخ</w:t>
      </w:r>
      <w:r w:rsidRPr="005954F6">
        <w:rPr>
          <w:rFonts w:hint="cs"/>
          <w:sz w:val="32"/>
          <w:szCs w:val="32"/>
          <w:rtl/>
        </w:rPr>
        <w:t> </w:t>
      </w:r>
      <w:r w:rsidRPr="005954F6">
        <w:rPr>
          <w:rFonts w:ascii="MbSadr (1)" w:hAnsi="MbSadr (1)" w:cs="MbSadr (1)" w:hint="cs"/>
          <w:sz w:val="32"/>
          <w:szCs w:val="32"/>
          <w:rtl/>
        </w:rPr>
        <w:t xml:space="preserve">، نجد </w:t>
      </w:r>
      <w:r w:rsidRPr="005954F6">
        <w:rPr>
          <w:rFonts w:cs="MbSadr (1)"/>
          <w:sz w:val="32"/>
          <w:szCs w:val="32"/>
          <w:rtl/>
        </w:rPr>
        <w:t>أ</w:t>
      </w:r>
      <w:r w:rsidRPr="005954F6">
        <w:rPr>
          <w:rFonts w:cs="MbSadr (1)" w:hint="cs"/>
          <w:sz w:val="32"/>
          <w:szCs w:val="32"/>
          <w:rtl/>
        </w:rPr>
        <w:t>يضاً له نظائر وشواهد</w:t>
      </w:r>
      <w:r w:rsidRPr="005954F6">
        <w:rPr>
          <w:rFonts w:hint="cs"/>
          <w:sz w:val="32"/>
          <w:szCs w:val="32"/>
          <w:rtl/>
        </w:rPr>
        <w:t> </w:t>
      </w:r>
      <w:r w:rsidRPr="005954F6">
        <w:rPr>
          <w:rFonts w:ascii="MbSadr (1)" w:hAnsi="MbSadr (1)" w:cs="MbSadr (1)" w:hint="cs"/>
          <w:sz w:val="32"/>
          <w:szCs w:val="32"/>
          <w:rtl/>
        </w:rPr>
        <w:t>، كما نجد للاتّجاهين السابقين شواهدهما ونظائرهما</w:t>
      </w:r>
      <w:r w:rsidRPr="005954F6">
        <w:rPr>
          <w:rFonts w:hint="cs"/>
          <w:sz w:val="32"/>
          <w:szCs w:val="32"/>
          <w:rtl/>
        </w:rPr>
        <w:t> </w:t>
      </w:r>
      <w:r w:rsidRPr="005954F6">
        <w:rPr>
          <w:rFonts w:ascii="MbSadr (1)" w:hAnsi="MbSadr (1)" w:cs="MbSadr (1)" w:hint="cs"/>
          <w:sz w:val="32"/>
          <w:szCs w:val="32"/>
          <w:rtl/>
        </w:rPr>
        <w:t xml:space="preserve">، على </w:t>
      </w:r>
      <w:r w:rsidRPr="005954F6">
        <w:rPr>
          <w:rFonts w:cs="MbSadr (1)"/>
          <w:sz w:val="32"/>
          <w:szCs w:val="32"/>
          <w:rtl/>
        </w:rPr>
        <w:t>ا</w:t>
      </w:r>
      <w:r w:rsidRPr="005954F6">
        <w:rPr>
          <w:rFonts w:cs="MbSadr (1)" w:hint="cs"/>
          <w:sz w:val="32"/>
          <w:szCs w:val="32"/>
          <w:rtl/>
        </w:rPr>
        <w:t>ختلاف في شواهد ونظائر هذا الاتّجاه من حيث درجة الوعي</w:t>
      </w:r>
      <w:r w:rsidRPr="005954F6">
        <w:rPr>
          <w:rFonts w:hint="cs"/>
          <w:sz w:val="32"/>
          <w:szCs w:val="32"/>
          <w:rtl/>
        </w:rPr>
        <w:t> </w:t>
      </w:r>
      <w:r w:rsidRPr="005954F6">
        <w:rPr>
          <w:rFonts w:ascii="MbSadr (1)" w:hAnsi="MbSadr (1)" w:cs="MbSadr (1)" w:hint="cs"/>
          <w:sz w:val="32"/>
          <w:szCs w:val="32"/>
          <w:rtl/>
        </w:rPr>
        <w:t xml:space="preserve">، ومستوى </w:t>
      </w:r>
      <w:r w:rsidRPr="005954F6">
        <w:rPr>
          <w:rFonts w:cs="MbSadr (1)"/>
          <w:sz w:val="32"/>
          <w:szCs w:val="32"/>
          <w:rtl/>
        </w:rPr>
        <w:t>ا</w:t>
      </w:r>
      <w:r w:rsidRPr="005954F6">
        <w:rPr>
          <w:rFonts w:cs="MbSadr (1)" w:hint="cs"/>
          <w:sz w:val="32"/>
          <w:szCs w:val="32"/>
          <w:rtl/>
        </w:rPr>
        <w:t>لتفكير</w:t>
      </w:r>
      <w:r w:rsidRPr="005954F6">
        <w:rPr>
          <w:rFonts w:hint="cs"/>
          <w:sz w:val="32"/>
          <w:szCs w:val="32"/>
          <w:rtl/>
        </w:rPr>
        <w:t> </w:t>
      </w:r>
      <w:r w:rsidRPr="005954F6">
        <w:rPr>
          <w:rFonts w:ascii="MbSadr (1)" w:hAnsi="MbSadr (1)" w:cs="MbSadr (1)" w:hint="cs"/>
          <w:sz w:val="32"/>
          <w:szCs w:val="32"/>
          <w:rtl/>
        </w:rPr>
        <w:t xml:space="preserve">، وإقبال </w:t>
      </w:r>
      <w:r w:rsidRPr="005954F6">
        <w:rPr>
          <w:sz w:val="32"/>
          <w:szCs w:val="32"/>
        </w:rPr>
        <w:t>]</w:t>
      </w:r>
      <w:r w:rsidRPr="005954F6">
        <w:rPr>
          <w:rFonts w:cs="MbSadr (1)"/>
          <w:sz w:val="32"/>
          <w:szCs w:val="32"/>
          <w:rtl/>
        </w:rPr>
        <w:t xml:space="preserve"> </w:t>
      </w:r>
      <w:r w:rsidRPr="005954F6">
        <w:rPr>
          <w:rFonts w:cs="MbSadr (1)" w:hint="cs"/>
          <w:sz w:val="32"/>
          <w:szCs w:val="32"/>
          <w:rtl/>
        </w:rPr>
        <w:t>الناس</w:t>
      </w:r>
      <w:r w:rsidRPr="005954F6">
        <w:rPr>
          <w:rFonts w:hint="cs"/>
          <w:sz w:val="32"/>
          <w:szCs w:val="32"/>
          <w:rtl/>
        </w:rPr>
        <w:t> </w:t>
      </w:r>
      <w:r w:rsidRPr="005954F6">
        <w:rPr>
          <w:sz w:val="32"/>
          <w:szCs w:val="32"/>
        </w:rPr>
        <w:t>[</w:t>
      </w:r>
      <w:r w:rsidRPr="005954F6">
        <w:rPr>
          <w:rFonts w:hint="cs"/>
          <w:sz w:val="32"/>
          <w:szCs w:val="32"/>
          <w:rtl/>
        </w:rPr>
        <w:t> </w:t>
      </w:r>
      <w:r w:rsidRPr="005954F6">
        <w:rPr>
          <w:rFonts w:cs="MbSadr (1)" w:hint="cs"/>
          <w:sz w:val="32"/>
          <w:szCs w:val="32"/>
          <w:rtl/>
        </w:rPr>
        <w:t>، والقابليّات</w:t>
      </w:r>
      <w:r w:rsidRPr="005954F6">
        <w:rPr>
          <w:rFonts w:hint="cs"/>
          <w:sz w:val="32"/>
          <w:szCs w:val="32"/>
          <w:rtl/>
        </w:rPr>
        <w:t> </w:t>
      </w:r>
      <w:r w:rsidRPr="005954F6">
        <w:rPr>
          <w:rFonts w:ascii="MbSadr (1)" w:hAnsi="MbSadr (1)" w:cs="MbSadr (1)" w:hint="cs"/>
          <w:sz w:val="32"/>
          <w:szCs w:val="32"/>
          <w:rtl/>
        </w:rPr>
        <w:t>، ومدى النظر الذي يتمتّع به هذا الاتّجاه</w:t>
      </w:r>
      <w:r w:rsidRPr="005954F6">
        <w:rPr>
          <w:rFonts w:hint="cs"/>
          <w:sz w:val="32"/>
          <w:szCs w:val="32"/>
          <w:rtl/>
        </w:rPr>
        <w:t> </w:t>
      </w:r>
      <w:r w:rsidRPr="005954F6">
        <w:rPr>
          <w:rFonts w:cs="MbSadr (1)" w:hint="cs"/>
          <w:sz w:val="32"/>
          <w:szCs w:val="32"/>
          <w:rtl/>
        </w:rPr>
        <w:t xml:space="preserve">، </w:t>
      </w:r>
      <w:r w:rsidRPr="005954F6">
        <w:rPr>
          <w:rFonts w:cs="MbSadr (1)"/>
          <w:sz w:val="32"/>
          <w:szCs w:val="32"/>
          <w:rtl/>
        </w:rPr>
        <w:t>و</w:t>
      </w:r>
      <w:r w:rsidRPr="005954F6">
        <w:rPr>
          <w:rFonts w:cs="MbSadr (1)" w:hint="cs"/>
          <w:sz w:val="32"/>
          <w:szCs w:val="32"/>
          <w:rtl/>
        </w:rPr>
        <w:t>من ينسب إلى هذا الاتّجاه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هذا الاتّجاه يختلف عن كلا الاتّجاهين السابقين : فهو يأخذ من الاتّجاه </w:t>
      </w:r>
      <w:r w:rsidRPr="005954F6">
        <w:rPr>
          <w:rFonts w:cs="MbSadr (1)"/>
          <w:sz w:val="32"/>
          <w:szCs w:val="32"/>
          <w:rtl/>
        </w:rPr>
        <w:t>ا</w:t>
      </w:r>
      <w:r w:rsidRPr="005954F6">
        <w:rPr>
          <w:rFonts w:cs="MbSadr (1)" w:hint="cs"/>
          <w:sz w:val="32"/>
          <w:szCs w:val="32"/>
          <w:rtl/>
        </w:rPr>
        <w:t>لثاني جوهر روحه</w:t>
      </w:r>
      <w:r w:rsidRPr="005954F6">
        <w:rPr>
          <w:rFonts w:hint="cs"/>
          <w:sz w:val="32"/>
          <w:szCs w:val="32"/>
          <w:rtl/>
        </w:rPr>
        <w:t> </w:t>
      </w:r>
      <w:r w:rsidRPr="005954F6">
        <w:rPr>
          <w:rFonts w:ascii="MbSadr (1)" w:hAnsi="MbSadr (1)" w:cs="MbSadr (1)" w:hint="cs"/>
          <w:sz w:val="32"/>
          <w:szCs w:val="32"/>
          <w:rtl/>
        </w:rPr>
        <w:t>، ويرفض سلبيّته</w:t>
      </w:r>
      <w:r w:rsidRPr="005954F6">
        <w:rPr>
          <w:rFonts w:hint="cs"/>
          <w:sz w:val="32"/>
          <w:szCs w:val="32"/>
          <w:rtl/>
        </w:rPr>
        <w:t> </w:t>
      </w:r>
      <w:r w:rsidRPr="005954F6">
        <w:rPr>
          <w:rFonts w:ascii="MbSadr (1)" w:hAnsi="MbSadr (1)" w:cs="MbSadr (1)" w:hint="cs"/>
          <w:sz w:val="32"/>
          <w:szCs w:val="32"/>
          <w:rtl/>
        </w:rPr>
        <w:t xml:space="preserve">، ويأخذ من الاتّجاه الأوّل طبيعته الإيجابيّة </w:t>
      </w:r>
      <w:r w:rsidRPr="005954F6">
        <w:rPr>
          <w:rFonts w:cs="MbSadr (1)"/>
          <w:sz w:val="32"/>
          <w:szCs w:val="32"/>
          <w:rtl/>
        </w:rPr>
        <w:t>ف</w:t>
      </w:r>
      <w:r w:rsidRPr="005954F6">
        <w:rPr>
          <w:rFonts w:cs="MbSadr (1)" w:hint="cs"/>
          <w:sz w:val="32"/>
          <w:szCs w:val="32"/>
          <w:rtl/>
        </w:rPr>
        <w:t>ي العمل</w:t>
      </w:r>
      <w:r w:rsidRPr="005954F6">
        <w:rPr>
          <w:rFonts w:hint="cs"/>
          <w:sz w:val="32"/>
          <w:szCs w:val="32"/>
          <w:rtl/>
        </w:rPr>
        <w:t> </w:t>
      </w:r>
      <w:r w:rsidRPr="005954F6">
        <w:rPr>
          <w:rFonts w:ascii="MbSadr (1)" w:hAnsi="MbSadr (1)" w:cs="MbSadr (1)" w:hint="cs"/>
          <w:sz w:val="32"/>
          <w:szCs w:val="32"/>
          <w:rtl/>
        </w:rPr>
        <w:t>، ويرفض مقاييسه وروحه ومنطقه</w:t>
      </w:r>
      <w:r w:rsidRPr="005954F6">
        <w:rPr>
          <w:rFonts w:hint="cs"/>
          <w:sz w:val="32"/>
          <w:szCs w:val="32"/>
          <w:rtl/>
        </w:rPr>
        <w:t> ;</w:t>
      </w:r>
      <w:r w:rsidRPr="005954F6">
        <w:rPr>
          <w:rFonts w:ascii="MbSadr (1)" w:hAnsi="MbSadr (1)" w:cs="MbSadr (1)" w:hint="cs"/>
          <w:sz w:val="32"/>
          <w:szCs w:val="32"/>
          <w:rtl/>
        </w:rPr>
        <w:t xml:space="preserve"> فبينما فتح الاتّجاه الأوّل عينيه </w:t>
      </w:r>
      <w:r w:rsidRPr="005954F6">
        <w:rPr>
          <w:rFonts w:cs="MbSadr (1)"/>
          <w:sz w:val="32"/>
          <w:szCs w:val="32"/>
          <w:rtl/>
        </w:rPr>
        <w:t>و</w:t>
      </w:r>
      <w:r w:rsidRPr="005954F6">
        <w:rPr>
          <w:rFonts w:cs="MbSadr (1)" w:hint="cs"/>
          <w:sz w:val="32"/>
          <w:szCs w:val="32"/>
          <w:rtl/>
        </w:rPr>
        <w:t>قلبه معاً للدنيا</w:t>
      </w:r>
      <w:r w:rsidRPr="005954F6">
        <w:rPr>
          <w:rFonts w:hint="cs"/>
          <w:sz w:val="32"/>
          <w:szCs w:val="32"/>
          <w:rtl/>
        </w:rPr>
        <w:t> </w:t>
      </w:r>
      <w:r w:rsidRPr="005954F6">
        <w:rPr>
          <w:rFonts w:ascii="MbSadr (1)" w:hAnsi="MbSadr (1)" w:cs="MbSadr (1)" w:hint="cs"/>
          <w:sz w:val="32"/>
          <w:szCs w:val="32"/>
          <w:rtl/>
        </w:rPr>
        <w:t>، وبينما أغلق الاتّجاه الثاني عينه وقلبه معاً عن الدنيا</w:t>
      </w:r>
      <w:r w:rsidRPr="005954F6">
        <w:rPr>
          <w:rFonts w:hint="cs"/>
          <w:sz w:val="32"/>
          <w:szCs w:val="32"/>
          <w:rtl/>
        </w:rPr>
        <w:t> </w:t>
      </w:r>
      <w:r w:rsidRPr="005954F6">
        <w:rPr>
          <w:rFonts w:ascii="MbSadr (1)" w:hAnsi="MbSadr (1)" w:cs="MbSadr (1)" w:hint="cs"/>
          <w:sz w:val="32"/>
          <w:szCs w:val="32"/>
          <w:rtl/>
        </w:rPr>
        <w:t xml:space="preserve">، يقف هذا </w:t>
      </w:r>
      <w:r w:rsidRPr="005954F6">
        <w:rPr>
          <w:rFonts w:cs="MbSadr (1)"/>
          <w:sz w:val="32"/>
          <w:szCs w:val="32"/>
          <w:rtl/>
        </w:rPr>
        <w:t>ا</w:t>
      </w:r>
      <w:r w:rsidRPr="005954F6">
        <w:rPr>
          <w:rFonts w:cs="MbSadr (1)" w:hint="cs"/>
          <w:sz w:val="32"/>
          <w:szCs w:val="32"/>
          <w:rtl/>
        </w:rPr>
        <w:t xml:space="preserve">لاتّجاه فاتحاً عينه للدنيا موجّهاً قلبه إلى الرسالة وأهداف الرسالة وواقع </w:t>
      </w:r>
      <w:r w:rsidRPr="005954F6">
        <w:rPr>
          <w:rFonts w:cs="MbSadr (1)"/>
          <w:sz w:val="32"/>
          <w:szCs w:val="32"/>
          <w:rtl/>
        </w:rPr>
        <w:t>ا</w:t>
      </w:r>
      <w:r w:rsidRPr="005954F6">
        <w:rPr>
          <w:rFonts w:cs="MbSadr (1)" w:hint="cs"/>
          <w:sz w:val="32"/>
          <w:szCs w:val="32"/>
          <w:rtl/>
        </w:rPr>
        <w:t>لمسؤوليّة التي تحدّد تلك الأهداف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ذا الاتّجاه يعترض على كلا الاتّجاهين السابقين : فهو يناقش منطق </w:t>
      </w:r>
      <w:r w:rsidRPr="005954F6">
        <w:rPr>
          <w:rFonts w:cs="MbSadr (1)"/>
          <w:sz w:val="32"/>
          <w:szCs w:val="32"/>
          <w:rtl/>
        </w:rPr>
        <w:t>ا</w:t>
      </w:r>
      <w:r w:rsidRPr="005954F6">
        <w:rPr>
          <w:rFonts w:cs="MbSadr (1)" w:hint="cs"/>
          <w:sz w:val="32"/>
          <w:szCs w:val="32"/>
          <w:rtl/>
        </w:rPr>
        <w:t>لاتّجاه الأوّل ومقياسه وقاعدته في السلوك والعمل</w:t>
      </w:r>
      <w:r w:rsidRPr="005954F6">
        <w:rPr>
          <w:rFonts w:hint="cs"/>
          <w:sz w:val="32"/>
          <w:szCs w:val="32"/>
          <w:rtl/>
        </w:rPr>
        <w:t> </w:t>
      </w:r>
      <w:r w:rsidRPr="005954F6">
        <w:rPr>
          <w:rFonts w:ascii="MbSadr (1)" w:hAnsi="MbSadr (1)" w:cs="MbSadr (1)" w:hint="cs"/>
          <w:sz w:val="32"/>
          <w:szCs w:val="32"/>
          <w:rtl/>
        </w:rPr>
        <w:t>، فيقول</w:t>
      </w:r>
      <w:r w:rsidRPr="005954F6">
        <w:rPr>
          <w:rFonts w:cs="MbSadr (1)" w:hint="cs"/>
          <w:sz w:val="32"/>
          <w:szCs w:val="32"/>
          <w:rtl/>
        </w:rPr>
        <w:t xml:space="preserve"> : صحيح ما يقولونه </w:t>
      </w:r>
      <w:r w:rsidRPr="005954F6">
        <w:rPr>
          <w:rFonts w:cs="MbSadr (1)"/>
          <w:sz w:val="32"/>
          <w:szCs w:val="32"/>
          <w:rtl/>
        </w:rPr>
        <w:t>م</w:t>
      </w:r>
      <w:r w:rsidRPr="005954F6">
        <w:rPr>
          <w:rFonts w:cs="MbSadr (1)" w:hint="cs"/>
          <w:sz w:val="32"/>
          <w:szCs w:val="32"/>
          <w:rtl/>
        </w:rPr>
        <w:t xml:space="preserve">ن أنّ المتديّن بوصفه متديّناً هو بالخيار </w:t>
      </w:r>
      <w:r w:rsidRPr="005954F6">
        <w:rPr>
          <w:rFonts w:cs="MbSadr (1)" w:hint="cs"/>
          <w:sz w:val="32"/>
          <w:szCs w:val="32"/>
          <w:rtl/>
        </w:rPr>
        <w:lastRenderedPageBreak/>
        <w:t>في دائرة المباحات</w:t>
      </w:r>
      <w:r w:rsidRPr="005954F6">
        <w:rPr>
          <w:rFonts w:hint="cs"/>
          <w:sz w:val="32"/>
          <w:szCs w:val="32"/>
          <w:rtl/>
        </w:rPr>
        <w:t> </w:t>
      </w:r>
      <w:r w:rsidRPr="005954F6">
        <w:rPr>
          <w:rFonts w:ascii="MbSadr (1)" w:hAnsi="MbSadr (1)" w:cs="MbSadr (1)" w:hint="cs"/>
          <w:sz w:val="32"/>
          <w:szCs w:val="32"/>
          <w:rtl/>
        </w:rPr>
        <w:t xml:space="preserve">، إن شاء فعل وإن </w:t>
      </w:r>
      <w:r w:rsidRPr="005954F6">
        <w:rPr>
          <w:rFonts w:cs="MbSadr (1)"/>
          <w:sz w:val="32"/>
          <w:szCs w:val="32"/>
          <w:rtl/>
        </w:rPr>
        <w:t>ش</w:t>
      </w:r>
      <w:r w:rsidRPr="005954F6">
        <w:rPr>
          <w:rFonts w:cs="MbSadr (1)" w:hint="cs"/>
          <w:sz w:val="32"/>
          <w:szCs w:val="32"/>
          <w:rtl/>
        </w:rPr>
        <w:t>اء ترك</w:t>
      </w:r>
      <w:r w:rsidRPr="005954F6">
        <w:rPr>
          <w:rFonts w:hint="cs"/>
          <w:sz w:val="32"/>
          <w:szCs w:val="32"/>
          <w:rtl/>
        </w:rPr>
        <w:t> </w:t>
      </w:r>
      <w:r w:rsidRPr="005954F6">
        <w:rPr>
          <w:rFonts w:ascii="MbSadr (1)" w:hAnsi="MbSadr (1)" w:cs="MbSadr (1)" w:hint="cs"/>
          <w:sz w:val="32"/>
          <w:szCs w:val="32"/>
          <w:rtl/>
        </w:rPr>
        <w:t>، ما دام لم يرتكب معصية صريحة في دائرة الواجبات والمحرّمات</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sz w:val="32"/>
          <w:szCs w:val="32"/>
          <w:rtl/>
        </w:rPr>
        <w:t>ص</w:t>
      </w:r>
      <w:r w:rsidRPr="005954F6">
        <w:rPr>
          <w:rFonts w:cs="MbSadr (1)" w:hint="cs"/>
          <w:sz w:val="32"/>
          <w:szCs w:val="32"/>
          <w:rtl/>
        </w:rPr>
        <w:t>حيح</w:t>
      </w:r>
      <w:r w:rsidRPr="005954F6">
        <w:rPr>
          <w:rFonts w:hint="cs"/>
          <w:sz w:val="32"/>
          <w:szCs w:val="32"/>
          <w:rtl/>
        </w:rPr>
        <w:t> </w:t>
      </w:r>
      <w:r w:rsidRPr="005954F6">
        <w:rPr>
          <w:rFonts w:ascii="MbSadr (1)" w:hAnsi="MbSadr (1)" w:cs="MbSadr (1)" w:hint="cs"/>
          <w:sz w:val="32"/>
          <w:szCs w:val="32"/>
          <w:rtl/>
        </w:rPr>
        <w:t>، ولكن هذا الشيء الصحيح إن</w:t>
      </w:r>
      <w:r w:rsidRPr="005954F6">
        <w:rPr>
          <w:rFonts w:cs="MbSadr (1)" w:hint="cs"/>
          <w:sz w:val="32"/>
          <w:szCs w:val="32"/>
          <w:rtl/>
        </w:rPr>
        <w:t xml:space="preserve">ّما ينسجم ويتّفق مع المتديّن الاعتيادي الذي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ريد أن يعيش تحت الراية</w:t>
      </w:r>
      <w:r w:rsidRPr="005954F6">
        <w:rPr>
          <w:rFonts w:hint="cs"/>
          <w:sz w:val="32"/>
          <w:szCs w:val="32"/>
          <w:rtl/>
        </w:rPr>
        <w:t> </w:t>
      </w:r>
      <w:r w:rsidRPr="005954F6">
        <w:rPr>
          <w:rFonts w:ascii="MbSadr (1)" w:hAnsi="MbSadr (1)" w:cs="MbSadr (1)" w:hint="cs"/>
          <w:sz w:val="32"/>
          <w:szCs w:val="32"/>
          <w:rtl/>
        </w:rPr>
        <w:t xml:space="preserve">، لا مع من يريد أن يمارس حمل الراية وأداء الأمانة </w:t>
      </w:r>
      <w:r w:rsidRPr="005954F6">
        <w:rPr>
          <w:rFonts w:cs="MbSadr (1)"/>
          <w:sz w:val="32"/>
          <w:szCs w:val="32"/>
          <w:rtl/>
        </w:rPr>
        <w:t>و</w:t>
      </w:r>
      <w:r w:rsidRPr="005954F6">
        <w:rPr>
          <w:rFonts w:cs="MbSadr (1)" w:hint="cs"/>
          <w:sz w:val="32"/>
          <w:szCs w:val="32"/>
          <w:rtl/>
        </w:rPr>
        <w:t>القيام بأعباء الرسالة</w:t>
      </w:r>
      <w:r w:rsidRPr="005954F6">
        <w:rPr>
          <w:rFonts w:hint="cs"/>
          <w:sz w:val="32"/>
          <w:szCs w:val="32"/>
          <w:rtl/>
        </w:rPr>
        <w:t> ;</w:t>
      </w:r>
      <w:r w:rsidRPr="005954F6">
        <w:rPr>
          <w:rFonts w:ascii="MbSadr (1)" w:hAnsi="MbSadr (1)" w:cs="MbSadr (1)" w:hint="cs"/>
          <w:sz w:val="32"/>
          <w:szCs w:val="32"/>
          <w:rtl/>
        </w:rPr>
        <w:t xml:space="preserve"> هذا صحيح بالنسبة إلى المتديّن الذي يسير في الخطّ </w:t>
      </w:r>
      <w:r w:rsidRPr="005954F6">
        <w:rPr>
          <w:rFonts w:cs="MbSadr (1)"/>
          <w:sz w:val="32"/>
          <w:szCs w:val="32"/>
          <w:rtl/>
        </w:rPr>
        <w:t>ا</w:t>
      </w:r>
      <w:r w:rsidRPr="005954F6">
        <w:rPr>
          <w:rFonts w:cs="MbSadr (1)" w:hint="cs"/>
          <w:sz w:val="32"/>
          <w:szCs w:val="32"/>
          <w:rtl/>
        </w:rPr>
        <w:t>لمحدّد له</w:t>
      </w:r>
      <w:r w:rsidRPr="005954F6">
        <w:rPr>
          <w:rFonts w:hint="cs"/>
          <w:sz w:val="32"/>
          <w:szCs w:val="32"/>
          <w:rtl/>
        </w:rPr>
        <w:t> </w:t>
      </w:r>
      <w:r w:rsidRPr="005954F6">
        <w:rPr>
          <w:rFonts w:ascii="MbSadr (1)" w:hAnsi="MbSadr (1)" w:cs="MbSadr (1)" w:hint="cs"/>
          <w:sz w:val="32"/>
          <w:szCs w:val="32"/>
          <w:rtl/>
        </w:rPr>
        <w:t xml:space="preserve">، لا بالنسبة إلى المخطّط الذي يريد أن يقود الاُمّة ويمشي بها في طريقها </w:t>
      </w:r>
      <w:r w:rsidRPr="005954F6">
        <w:rPr>
          <w:rFonts w:cs="MbSadr (1)"/>
          <w:sz w:val="32"/>
          <w:szCs w:val="32"/>
          <w:rtl/>
        </w:rPr>
        <w:t>ا</w:t>
      </w:r>
      <w:r w:rsidRPr="005954F6">
        <w:rPr>
          <w:rFonts w:cs="MbSadr (1)" w:hint="cs"/>
          <w:sz w:val="32"/>
          <w:szCs w:val="32"/>
          <w:rtl/>
        </w:rPr>
        <w:t>لشرعي الصحيح</w:t>
      </w:r>
      <w:r w:rsidRPr="005954F6">
        <w:rPr>
          <w:rFonts w:hint="cs"/>
          <w:sz w:val="32"/>
          <w:szCs w:val="32"/>
          <w:rtl/>
        </w:rPr>
        <w:t> ;</w:t>
      </w:r>
      <w:r w:rsidRPr="005954F6">
        <w:rPr>
          <w:rFonts w:ascii="MbSadr (1)" w:hAnsi="MbSadr (1)" w:cs="MbSadr (1)" w:hint="cs"/>
          <w:sz w:val="32"/>
          <w:szCs w:val="32"/>
          <w:rtl/>
        </w:rPr>
        <w:t xml:space="preserve"> هذا صحيح بالنسبة إلى الرعيّة</w:t>
      </w:r>
      <w:r w:rsidRPr="005954F6">
        <w:rPr>
          <w:rFonts w:hint="cs"/>
          <w:sz w:val="32"/>
          <w:szCs w:val="32"/>
          <w:rtl/>
        </w:rPr>
        <w:t> </w:t>
      </w:r>
      <w:r w:rsidRPr="005954F6">
        <w:rPr>
          <w:rFonts w:ascii="MbSadr (1)" w:hAnsi="MbSadr (1)" w:cs="MbSadr (1)" w:hint="cs"/>
          <w:sz w:val="32"/>
          <w:szCs w:val="32"/>
          <w:rtl/>
        </w:rPr>
        <w:t xml:space="preserve">، لا بالنسبة إلى من يريد أن </w:t>
      </w:r>
      <w:r w:rsidRPr="005954F6">
        <w:rPr>
          <w:rFonts w:cs="MbSadr (1)"/>
          <w:sz w:val="32"/>
          <w:szCs w:val="32"/>
          <w:rtl/>
        </w:rPr>
        <w:t>ي</w:t>
      </w:r>
      <w:r w:rsidRPr="005954F6">
        <w:rPr>
          <w:rFonts w:cs="MbSadr (1)" w:hint="cs"/>
          <w:sz w:val="32"/>
          <w:szCs w:val="32"/>
          <w:rtl/>
        </w:rPr>
        <w:t>سجّل في موكب الأنبياء والأوصياء</w:t>
      </w:r>
      <w:r w:rsidRPr="005954F6">
        <w:rPr>
          <w:rFonts w:hint="cs"/>
          <w:sz w:val="32"/>
          <w:szCs w:val="32"/>
          <w:rtl/>
        </w:rPr>
        <w:t> </w:t>
      </w:r>
      <w:r w:rsidRPr="005954F6">
        <w:rPr>
          <w:rFonts w:ascii="MbSadr (1)" w:hAnsi="MbSadr (1)" w:cs="MbSadr (1)" w:hint="cs"/>
          <w:sz w:val="32"/>
          <w:szCs w:val="32"/>
          <w:rtl/>
        </w:rPr>
        <w:t>، أي</w:t>
      </w:r>
      <w:r w:rsidRPr="005954F6">
        <w:rPr>
          <w:rFonts w:cs="MbSadr (1)" w:hint="cs"/>
          <w:sz w:val="32"/>
          <w:szCs w:val="32"/>
          <w:rtl/>
        </w:rPr>
        <w:t xml:space="preserve"> : من يريد أن يسجّل اسمه في موكب </w:t>
      </w:r>
      <w:r w:rsidRPr="005954F6">
        <w:rPr>
          <w:rFonts w:cs="MbSadr (1)"/>
          <w:sz w:val="32"/>
          <w:szCs w:val="32"/>
          <w:rtl/>
        </w:rPr>
        <w:t>ا</w:t>
      </w:r>
      <w:r w:rsidRPr="005954F6">
        <w:rPr>
          <w:rFonts w:cs="MbSadr (1)" w:hint="cs"/>
          <w:sz w:val="32"/>
          <w:szCs w:val="32"/>
          <w:rtl/>
        </w:rPr>
        <w:t>لأنبياء والأوصياء</w:t>
      </w:r>
      <w:r w:rsidRPr="005954F6">
        <w:rPr>
          <w:rFonts w:hint="cs"/>
          <w:sz w:val="32"/>
          <w:szCs w:val="32"/>
          <w:rtl/>
        </w:rPr>
        <w:t> </w:t>
      </w:r>
      <w:r w:rsidRPr="005954F6">
        <w:rPr>
          <w:rFonts w:ascii="MbSadr (1)" w:hAnsi="MbSadr (1)" w:cs="MbSadr (1)" w:hint="cs"/>
          <w:sz w:val="32"/>
          <w:szCs w:val="32"/>
          <w:rtl/>
        </w:rPr>
        <w:t xml:space="preserve">، هذا الموكب العظيم </w:t>
      </w:r>
      <w:r w:rsidRPr="005954F6">
        <w:rPr>
          <w:rFonts w:cs="MbSadr (1)" w:hint="cs"/>
          <w:sz w:val="32"/>
          <w:szCs w:val="32"/>
          <w:rtl/>
        </w:rPr>
        <w:t xml:space="preserve">الذي قدّم لتاريخه الطويل الطويل من </w:t>
      </w:r>
      <w:r w:rsidRPr="005954F6">
        <w:rPr>
          <w:rFonts w:cs="MbSadr (1)"/>
          <w:sz w:val="32"/>
          <w:szCs w:val="32"/>
          <w:rtl/>
        </w:rPr>
        <w:t>ا</w:t>
      </w:r>
      <w:r w:rsidRPr="005954F6">
        <w:rPr>
          <w:rFonts w:cs="MbSadr (1)" w:hint="cs"/>
          <w:sz w:val="32"/>
          <w:szCs w:val="32"/>
          <w:rtl/>
        </w:rPr>
        <w:t xml:space="preserve">لتضحيات والبطولات والدم الغالي والوقت الغالي والجهد الغالي ما لا يمكن أن </w:t>
      </w:r>
      <w:r w:rsidRPr="005954F6">
        <w:rPr>
          <w:rFonts w:cs="MbSadr (1)"/>
          <w:sz w:val="32"/>
          <w:szCs w:val="32"/>
          <w:rtl/>
        </w:rPr>
        <w:t>ي</w:t>
      </w:r>
      <w:r w:rsidRPr="005954F6">
        <w:rPr>
          <w:rFonts w:cs="MbSadr (1)" w:hint="cs"/>
          <w:sz w:val="32"/>
          <w:szCs w:val="32"/>
          <w:rtl/>
        </w:rPr>
        <w:t>وصف أو يعبّر عنه</w:t>
      </w:r>
      <w:r w:rsidRPr="005954F6">
        <w:rPr>
          <w:rFonts w:hint="cs"/>
          <w:sz w:val="32"/>
          <w:szCs w:val="32"/>
          <w:rtl/>
        </w:rPr>
        <w:t> </w:t>
      </w:r>
      <w:r w:rsidRPr="005954F6">
        <w:rPr>
          <w:rFonts w:ascii="MbSadr (1)" w:hAnsi="MbSadr (1)" w:cs="MbSadr (1)" w:hint="cs"/>
          <w:sz w:val="32"/>
          <w:szCs w:val="32"/>
          <w:rtl/>
        </w:rPr>
        <w:t xml:space="preserve">. إنّ من يريد أن ينخرط في هذا الموكب العظيم يجب أن يسمو </w:t>
      </w:r>
      <w:r w:rsidRPr="005954F6">
        <w:rPr>
          <w:rFonts w:cs="MbSadr (1)"/>
          <w:sz w:val="32"/>
          <w:szCs w:val="32"/>
          <w:rtl/>
        </w:rPr>
        <w:t>إ</w:t>
      </w:r>
      <w:r w:rsidRPr="005954F6">
        <w:rPr>
          <w:rFonts w:cs="MbSadr (1)" w:hint="cs"/>
          <w:sz w:val="32"/>
          <w:szCs w:val="32"/>
          <w:rtl/>
        </w:rPr>
        <w:t>لى روح هذا الموكب</w:t>
      </w:r>
      <w:r w:rsidRPr="005954F6">
        <w:rPr>
          <w:rFonts w:hint="cs"/>
          <w:sz w:val="32"/>
          <w:szCs w:val="32"/>
          <w:rtl/>
        </w:rPr>
        <w:t> </w:t>
      </w:r>
      <w:r w:rsidRPr="005954F6">
        <w:rPr>
          <w:rFonts w:ascii="MbSadr (1)" w:hAnsi="MbSadr (1)" w:cs="MbSadr (1)" w:hint="cs"/>
          <w:sz w:val="32"/>
          <w:szCs w:val="32"/>
          <w:rtl/>
        </w:rPr>
        <w:t>، يجب أن يتعالى إلى مستوى أهداف هذا الموكب</w:t>
      </w:r>
      <w:r w:rsidRPr="005954F6">
        <w:rPr>
          <w:rFonts w:hint="cs"/>
          <w:sz w:val="32"/>
          <w:szCs w:val="32"/>
          <w:rtl/>
        </w:rPr>
        <w:t> </w:t>
      </w:r>
      <w:r w:rsidRPr="005954F6">
        <w:rPr>
          <w:rFonts w:ascii="MbSadr (1)" w:hAnsi="MbSadr (1)" w:cs="MbSadr (1)" w:hint="cs"/>
          <w:sz w:val="32"/>
          <w:szCs w:val="32"/>
          <w:rtl/>
        </w:rPr>
        <w:t xml:space="preserve">، وإلى </w:t>
      </w:r>
      <w:r w:rsidRPr="005954F6">
        <w:rPr>
          <w:rFonts w:cs="MbSadr (1)"/>
          <w:sz w:val="32"/>
          <w:szCs w:val="32"/>
          <w:rtl/>
        </w:rPr>
        <w:t>م</w:t>
      </w:r>
      <w:r w:rsidRPr="005954F6">
        <w:rPr>
          <w:rFonts w:cs="MbSadr (1)" w:hint="cs"/>
          <w:sz w:val="32"/>
          <w:szCs w:val="32"/>
          <w:rtl/>
        </w:rPr>
        <w:t>قاييس هذا الموكب</w:t>
      </w:r>
      <w:r w:rsidRPr="005954F6">
        <w:rPr>
          <w:rFonts w:hint="cs"/>
          <w:sz w:val="32"/>
          <w:szCs w:val="32"/>
          <w:rtl/>
        </w:rPr>
        <w:t> </w:t>
      </w:r>
      <w:r w:rsidRPr="005954F6">
        <w:rPr>
          <w:rFonts w:ascii="MbSadr (1)" w:hAnsi="MbSadr (1)" w:cs="MbSadr (1)" w:hint="cs"/>
          <w:sz w:val="32"/>
          <w:szCs w:val="32"/>
          <w:rtl/>
        </w:rPr>
        <w:t xml:space="preserve">، يجب أن يستشعر دائماً </w:t>
      </w:r>
      <w:r>
        <w:rPr>
          <w:rFonts w:ascii="MbSadr (1)" w:hAnsi="MbSadr (1)" w:cs="MbSadr (1)" w:hint="cs"/>
          <w:sz w:val="32"/>
          <w:szCs w:val="32"/>
          <w:rtl/>
        </w:rPr>
        <w:t>أنّ</w:t>
      </w:r>
      <w:r w:rsidRPr="005954F6">
        <w:rPr>
          <w:rFonts w:ascii="MbSadr (1)" w:hAnsi="MbSadr (1)" w:cs="MbSadr (1)" w:hint="cs"/>
          <w:sz w:val="32"/>
          <w:szCs w:val="32"/>
          <w:rtl/>
        </w:rPr>
        <w:t>ه أمين على أغلى أمانة</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 xml:space="preserve">ه </w:t>
      </w:r>
      <w:r w:rsidRPr="005954F6">
        <w:rPr>
          <w:rFonts w:cs="MbSadr (1)"/>
          <w:sz w:val="32"/>
          <w:szCs w:val="32"/>
          <w:rtl/>
        </w:rPr>
        <w:t>م</w:t>
      </w:r>
      <w:r w:rsidRPr="005954F6">
        <w:rPr>
          <w:rFonts w:cs="MbSadr (1)" w:hint="cs"/>
          <w:sz w:val="32"/>
          <w:szCs w:val="32"/>
          <w:rtl/>
        </w:rPr>
        <w:t>سؤول عن أعظم رسالة</w:t>
      </w:r>
      <w:r w:rsidRPr="005954F6">
        <w:rPr>
          <w:rFonts w:hint="cs"/>
          <w:sz w:val="32"/>
          <w:szCs w:val="32"/>
          <w:rtl/>
        </w:rPr>
        <w:t> </w:t>
      </w:r>
      <w:r w:rsidRPr="005954F6">
        <w:rPr>
          <w:rFonts w:ascii="MbSadr (1)" w:hAnsi="MbSadr (1)" w:cs="MbSadr (1)" w:hint="cs"/>
          <w:sz w:val="32"/>
          <w:szCs w:val="32"/>
          <w:rtl/>
        </w:rPr>
        <w:t xml:space="preserve">، مسؤول عن الأمانة التي من أجلها بذل الشهداء </w:t>
      </w:r>
      <w:r w:rsidRPr="005954F6">
        <w:rPr>
          <w:rFonts w:cs="MbSadr (1)"/>
          <w:sz w:val="32"/>
          <w:szCs w:val="32"/>
          <w:rtl/>
        </w:rPr>
        <w:t>د</w:t>
      </w:r>
      <w:r w:rsidRPr="005954F6">
        <w:rPr>
          <w:rFonts w:cs="MbSadr (1)" w:hint="cs"/>
          <w:sz w:val="32"/>
          <w:szCs w:val="32"/>
          <w:rtl/>
        </w:rPr>
        <w:t>ماءهم</w:t>
      </w:r>
      <w:r w:rsidRPr="005954F6">
        <w:rPr>
          <w:rFonts w:hint="cs"/>
          <w:sz w:val="32"/>
          <w:szCs w:val="32"/>
          <w:rtl/>
        </w:rPr>
        <w:t> </w:t>
      </w:r>
      <w:r w:rsidRPr="005954F6">
        <w:rPr>
          <w:rFonts w:ascii="MbSadr (1)" w:hAnsi="MbSadr (1)" w:cs="MbSadr (1)" w:hint="cs"/>
          <w:sz w:val="32"/>
          <w:szCs w:val="32"/>
          <w:rtl/>
        </w:rPr>
        <w:t>، التي من أجلها بذل أغلى الناس دمه</w:t>
      </w:r>
      <w:r w:rsidRPr="005954F6">
        <w:rPr>
          <w:rFonts w:hint="cs"/>
          <w:sz w:val="32"/>
          <w:szCs w:val="32"/>
          <w:rtl/>
        </w:rPr>
        <w:t> </w:t>
      </w:r>
      <w:r w:rsidRPr="005954F6">
        <w:rPr>
          <w:rFonts w:ascii="MbSadr (1)" w:hAnsi="MbSadr (1)" w:cs="MbSadr (1)" w:hint="cs"/>
          <w:sz w:val="32"/>
          <w:szCs w:val="32"/>
          <w:rtl/>
        </w:rPr>
        <w:t>، وبذل أغلى الناس نفساً نفسه</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w:t>
      </w:r>
      <w:r w:rsidRPr="005954F6">
        <w:rPr>
          <w:rFonts w:cs="MbSadr (1)"/>
          <w:sz w:val="32"/>
          <w:szCs w:val="32"/>
          <w:rtl/>
        </w:rPr>
        <w:t>ه</w:t>
      </w:r>
      <w:r w:rsidRPr="005954F6">
        <w:rPr>
          <w:rFonts w:cs="MbSadr (1)" w:hint="cs"/>
          <w:sz w:val="32"/>
          <w:szCs w:val="32"/>
          <w:rtl/>
        </w:rPr>
        <w:t xml:space="preserve">ذه الأمانة التي خاض في حملها آلاف الأنبياء والأوصياء والشهداء </w:t>
      </w:r>
      <w:r w:rsidRPr="005954F6">
        <w:rPr>
          <w:rFonts w:cs="MbSadr (1)"/>
          <w:sz w:val="32"/>
          <w:szCs w:val="32"/>
          <w:rtl/>
        </w:rPr>
        <w:t>و</w:t>
      </w:r>
      <w:r w:rsidRPr="005954F6">
        <w:rPr>
          <w:rFonts w:cs="MbSadr (1)" w:hint="cs"/>
          <w:sz w:val="32"/>
          <w:szCs w:val="32"/>
          <w:rtl/>
        </w:rPr>
        <w:t>الصدّيقين</w:t>
      </w:r>
      <w:r w:rsidRPr="005954F6">
        <w:rPr>
          <w:rFonts w:hint="cs"/>
          <w:sz w:val="32"/>
          <w:szCs w:val="32"/>
          <w:rtl/>
        </w:rPr>
        <w:t> </w:t>
      </w:r>
      <w:r w:rsidRPr="005954F6">
        <w:rPr>
          <w:rFonts w:ascii="MbSadr (1)" w:hAnsi="MbSadr (1)" w:cs="MbSadr (1)" w:hint="cs"/>
          <w:sz w:val="32"/>
          <w:szCs w:val="32"/>
          <w:rtl/>
        </w:rPr>
        <w:t>، والأمين تختلف مسؤوليّته عن غيره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نت حين ترى مالا لغيرك لا تعتبر نفسك مسؤولا عن حمايته وحفظه </w:t>
      </w:r>
      <w:r w:rsidRPr="005954F6">
        <w:rPr>
          <w:rFonts w:cs="MbSadr (1)"/>
          <w:sz w:val="32"/>
          <w:szCs w:val="32"/>
          <w:rtl/>
        </w:rPr>
        <w:t>ب</w:t>
      </w:r>
      <w:r w:rsidRPr="005954F6">
        <w:rPr>
          <w:rFonts w:cs="MbSadr (1)" w:hint="cs"/>
          <w:sz w:val="32"/>
          <w:szCs w:val="32"/>
          <w:rtl/>
        </w:rPr>
        <w:t>درجة معيّنة</w:t>
      </w:r>
      <w:r w:rsidRPr="005954F6">
        <w:rPr>
          <w:rFonts w:hint="cs"/>
          <w:sz w:val="32"/>
          <w:szCs w:val="32"/>
          <w:rtl/>
        </w:rPr>
        <w:t> </w:t>
      </w:r>
      <w:r w:rsidRPr="005954F6">
        <w:rPr>
          <w:rFonts w:ascii="MbSadr (1)" w:hAnsi="MbSadr (1)" w:cs="MbSadr (1)" w:hint="cs"/>
          <w:sz w:val="32"/>
          <w:szCs w:val="32"/>
          <w:rtl/>
        </w:rPr>
        <w:t xml:space="preserve">، وإنّما أنت مسؤول فقط عن عدم التعرّص له بإتلاف أو غصب أو </w:t>
      </w:r>
      <w:r w:rsidRPr="005954F6">
        <w:rPr>
          <w:rFonts w:cs="MbSadr (1)"/>
          <w:sz w:val="32"/>
          <w:szCs w:val="32"/>
          <w:rtl/>
        </w:rPr>
        <w:t>ن</w:t>
      </w:r>
      <w:r w:rsidRPr="005954F6">
        <w:rPr>
          <w:rFonts w:cs="MbSadr (1)" w:hint="cs"/>
          <w:sz w:val="32"/>
          <w:szCs w:val="32"/>
          <w:rtl/>
        </w:rPr>
        <w:t>حو ذلك</w:t>
      </w:r>
      <w:r w:rsidRPr="005954F6">
        <w:rPr>
          <w:rFonts w:hint="cs"/>
          <w:sz w:val="32"/>
          <w:szCs w:val="32"/>
          <w:rtl/>
        </w:rPr>
        <w:t> </w:t>
      </w:r>
      <w:r w:rsidRPr="005954F6">
        <w:rPr>
          <w:rFonts w:ascii="MbSadr (1)" w:hAnsi="MbSadr (1)" w:cs="MbSadr (1)" w:hint="cs"/>
          <w:sz w:val="32"/>
          <w:szCs w:val="32"/>
          <w:rtl/>
        </w:rPr>
        <w:t>. ولكنّك حينما تؤتمن على ذلك المال</w:t>
      </w:r>
      <w:r w:rsidRPr="005954F6">
        <w:rPr>
          <w:rFonts w:hint="cs"/>
          <w:sz w:val="32"/>
          <w:szCs w:val="32"/>
          <w:rtl/>
        </w:rPr>
        <w:t> </w:t>
      </w:r>
      <w:r w:rsidRPr="005954F6">
        <w:rPr>
          <w:rFonts w:ascii="MbSadr (1)" w:hAnsi="MbSadr (1)" w:cs="MbSadr (1)" w:hint="cs"/>
          <w:sz w:val="32"/>
          <w:szCs w:val="32"/>
          <w:rtl/>
        </w:rPr>
        <w:t>، حينما يسلّم إ</w:t>
      </w:r>
      <w:r w:rsidRPr="005954F6">
        <w:rPr>
          <w:rFonts w:cs="MbSadr (1)" w:hint="cs"/>
          <w:sz w:val="32"/>
          <w:szCs w:val="32"/>
          <w:rtl/>
        </w:rPr>
        <w:t xml:space="preserve">ليك ذلك المال لكي </w:t>
      </w:r>
      <w:r w:rsidRPr="005954F6">
        <w:rPr>
          <w:rFonts w:cs="MbSadr (1)"/>
          <w:sz w:val="32"/>
          <w:szCs w:val="32"/>
          <w:rtl/>
        </w:rPr>
        <w:t>ت</w:t>
      </w:r>
      <w:r w:rsidRPr="005954F6">
        <w:rPr>
          <w:rFonts w:cs="MbSadr (1)" w:hint="cs"/>
          <w:sz w:val="32"/>
          <w:szCs w:val="32"/>
          <w:rtl/>
        </w:rPr>
        <w:t>حفظه</w:t>
      </w:r>
      <w:r w:rsidRPr="005954F6">
        <w:rPr>
          <w:rFonts w:hint="cs"/>
          <w:sz w:val="32"/>
          <w:szCs w:val="32"/>
          <w:rtl/>
        </w:rPr>
        <w:t> </w:t>
      </w:r>
      <w:r w:rsidRPr="005954F6">
        <w:rPr>
          <w:rFonts w:ascii="MbSadr (1)" w:hAnsi="MbSadr (1)" w:cs="MbSadr (1)" w:hint="cs"/>
          <w:sz w:val="32"/>
          <w:szCs w:val="32"/>
          <w:rtl/>
        </w:rPr>
        <w:t>، وحينما تقبل أنت هذا الائتمان</w:t>
      </w:r>
      <w:r w:rsidRPr="005954F6">
        <w:rPr>
          <w:rFonts w:hint="cs"/>
          <w:sz w:val="32"/>
          <w:szCs w:val="32"/>
          <w:rtl/>
        </w:rPr>
        <w:t> </w:t>
      </w:r>
      <w:r w:rsidRPr="005954F6">
        <w:rPr>
          <w:rFonts w:ascii="MbSadr (1)" w:hAnsi="MbSadr (1)" w:cs="MbSadr (1)" w:hint="cs"/>
          <w:sz w:val="32"/>
          <w:szCs w:val="32"/>
          <w:rtl/>
        </w:rPr>
        <w:t xml:space="preserve">، وحينما تعلن </w:t>
      </w:r>
      <w:r>
        <w:rPr>
          <w:rFonts w:ascii="MbSadr (1)" w:hAnsi="MbSadr (1)" w:cs="MbSadr (1)" w:hint="cs"/>
          <w:sz w:val="32"/>
          <w:szCs w:val="32"/>
          <w:rtl/>
        </w:rPr>
        <w:t>أنّ</w:t>
      </w:r>
      <w:r w:rsidRPr="005954F6">
        <w:rPr>
          <w:rFonts w:ascii="MbSadr (1)" w:hAnsi="MbSadr (1)" w:cs="MbSadr (1)" w:hint="cs"/>
          <w:sz w:val="32"/>
          <w:szCs w:val="32"/>
          <w:rtl/>
        </w:rPr>
        <w:t>ك أمين على هذا المال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ح</w:t>
      </w:r>
      <w:r w:rsidRPr="005954F6">
        <w:rPr>
          <w:rFonts w:cs="MbSadr (1)" w:hint="cs"/>
          <w:sz w:val="32"/>
          <w:szCs w:val="32"/>
          <w:rtl/>
        </w:rPr>
        <w:t>ين ذلك تجد نفسك مقيّداً</w:t>
      </w:r>
      <w:r w:rsidRPr="005954F6">
        <w:rPr>
          <w:rFonts w:hint="cs"/>
          <w:sz w:val="32"/>
          <w:szCs w:val="32"/>
          <w:rtl/>
        </w:rPr>
        <w:t> </w:t>
      </w:r>
      <w:r w:rsidRPr="005954F6">
        <w:rPr>
          <w:rFonts w:ascii="MbSadr (1)" w:hAnsi="MbSadr (1)" w:cs="MbSadr (1)" w:hint="cs"/>
          <w:sz w:val="32"/>
          <w:szCs w:val="32"/>
          <w:rtl/>
        </w:rPr>
        <w:t>، تجد نفسك محدّداً بمقتضيات هذه الأمانة</w:t>
      </w:r>
      <w:r w:rsidRPr="005954F6">
        <w:rPr>
          <w:rFonts w:hint="cs"/>
          <w:sz w:val="32"/>
          <w:szCs w:val="32"/>
          <w:rtl/>
        </w:rPr>
        <w:t> </w:t>
      </w:r>
      <w:r w:rsidRPr="005954F6">
        <w:rPr>
          <w:rFonts w:ascii="MbSadr (1)" w:hAnsi="MbSadr (1)" w:cs="MbSadr (1)" w:hint="cs"/>
          <w:sz w:val="32"/>
          <w:szCs w:val="32"/>
          <w:rtl/>
        </w:rPr>
        <w:t xml:space="preserve">، تجد </w:t>
      </w:r>
      <w:r w:rsidRPr="005954F6">
        <w:rPr>
          <w:rFonts w:cs="MbSadr (1)"/>
          <w:sz w:val="32"/>
          <w:szCs w:val="32"/>
          <w:rtl/>
        </w:rPr>
        <w:t>ن</w:t>
      </w:r>
      <w:r w:rsidRPr="005954F6">
        <w:rPr>
          <w:rFonts w:cs="MbSadr (1)" w:hint="cs"/>
          <w:sz w:val="32"/>
          <w:szCs w:val="32"/>
          <w:rtl/>
        </w:rPr>
        <w:t>فسك مسؤولا عنه</w:t>
      </w:r>
      <w:r w:rsidRPr="005954F6">
        <w:rPr>
          <w:rFonts w:hint="cs"/>
          <w:sz w:val="32"/>
          <w:szCs w:val="32"/>
          <w:rtl/>
        </w:rPr>
        <w:t> </w:t>
      </w:r>
      <w:r w:rsidRPr="005954F6">
        <w:rPr>
          <w:rFonts w:ascii="MbSadr (1)" w:hAnsi="MbSadr (1)" w:cs="MbSadr (1)" w:hint="cs"/>
          <w:sz w:val="32"/>
          <w:szCs w:val="32"/>
          <w:rtl/>
        </w:rPr>
        <w:t>، لاضطلاعك بمسؤوليّة هذه الأمانة وقبولك حفظ ذلك المال</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يقصد سيّد الشهداء الإمام الحسين بن عليّ </w:t>
      </w:r>
      <w:r w:rsidRPr="001D57B8">
        <w:rPr>
          <w:rStyle w:val="10"/>
          <w:rtl/>
        </w:rPr>
        <w:t>(</w:t>
      </w:r>
      <w:r w:rsidRPr="001D57B8">
        <w:rPr>
          <w:rStyle w:val="10"/>
          <w:rFonts w:hint="cs"/>
          <w:rtl/>
        </w:rPr>
        <w:t>عليهما السلام)</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كان هذا هو شأن مال بسيط</w:t>
      </w:r>
      <w:r w:rsidRPr="005954F6">
        <w:rPr>
          <w:rFonts w:hint="cs"/>
          <w:sz w:val="32"/>
          <w:szCs w:val="32"/>
          <w:rtl/>
        </w:rPr>
        <w:t> </w:t>
      </w:r>
      <w:r w:rsidRPr="005954F6">
        <w:rPr>
          <w:rFonts w:ascii="MbSadr (1)" w:hAnsi="MbSadr (1)" w:cs="MbSadr (1)" w:hint="cs"/>
          <w:sz w:val="32"/>
          <w:szCs w:val="32"/>
          <w:rtl/>
        </w:rPr>
        <w:t>، فما هو بال أعظم الرسالات</w:t>
      </w:r>
      <w:r w:rsidRPr="005954F6">
        <w:rPr>
          <w:rFonts w:hint="cs"/>
          <w:sz w:val="32"/>
          <w:szCs w:val="32"/>
          <w:rtl/>
        </w:rPr>
        <w:t> </w:t>
      </w:r>
      <w:r w:rsidRPr="005954F6">
        <w:rPr>
          <w:rFonts w:ascii="MbSadr (1)" w:hAnsi="MbSadr (1)" w:cs="MbSadr (1)" w:hint="cs"/>
          <w:sz w:val="32"/>
          <w:szCs w:val="32"/>
          <w:rtl/>
        </w:rPr>
        <w:t xml:space="preserve">، رسالة السماء </w:t>
      </w:r>
      <w:r w:rsidRPr="005954F6">
        <w:rPr>
          <w:rFonts w:cs="MbSadr (1)"/>
          <w:sz w:val="32"/>
          <w:szCs w:val="32"/>
          <w:rtl/>
        </w:rPr>
        <w:t>ع</w:t>
      </w:r>
      <w:r w:rsidRPr="005954F6">
        <w:rPr>
          <w:rFonts w:cs="MbSadr (1)" w:hint="cs"/>
          <w:sz w:val="32"/>
          <w:szCs w:val="32"/>
          <w:rtl/>
        </w:rPr>
        <w:t>لى وجه الأرض</w:t>
      </w:r>
      <w:r w:rsidRPr="005954F6">
        <w:rPr>
          <w:rFonts w:hint="cs"/>
          <w:sz w:val="32"/>
          <w:szCs w:val="32"/>
          <w:rtl/>
        </w:rPr>
        <w:t> </w:t>
      </w:r>
      <w:r w:rsidRPr="005954F6">
        <w:rPr>
          <w:rFonts w:ascii="MbSadr (1)" w:hAnsi="MbSadr (1)" w:cs="MbSadr (1)" w:hint="cs"/>
          <w:sz w:val="32"/>
          <w:szCs w:val="32"/>
          <w:rtl/>
        </w:rPr>
        <w:t>، هذه الرسالة التي عمل من أجلها مئة وأر</w:t>
      </w:r>
      <w:r w:rsidRPr="005954F6">
        <w:rPr>
          <w:rFonts w:cs="MbSadr (1)" w:hint="cs"/>
          <w:sz w:val="32"/>
          <w:szCs w:val="32"/>
          <w:rtl/>
        </w:rPr>
        <w:t xml:space="preserve">بعة وعشرون ألف </w:t>
      </w:r>
      <w:r w:rsidRPr="005954F6">
        <w:rPr>
          <w:rFonts w:cs="MbSadr (1)"/>
          <w:sz w:val="32"/>
          <w:szCs w:val="32"/>
          <w:rtl/>
        </w:rPr>
        <w:t>ن</w:t>
      </w:r>
      <w:r w:rsidRPr="005954F6">
        <w:rPr>
          <w:rFonts w:cs="MbSadr (1)" w:hint="cs"/>
          <w:sz w:val="32"/>
          <w:szCs w:val="32"/>
          <w:rtl/>
        </w:rPr>
        <w:t>بي</w:t>
      </w:r>
      <w:r w:rsidRPr="005954F6">
        <w:rPr>
          <w:rFonts w:hint="cs"/>
          <w:sz w:val="32"/>
          <w:szCs w:val="32"/>
          <w:rtl/>
        </w:rPr>
        <w:t> </w:t>
      </w:r>
      <w:r w:rsidRPr="005954F6">
        <w:rPr>
          <w:rFonts w:ascii="MbSadr (1)" w:hAnsi="MbSadr (1)" w:cs="MbSadr (1)" w:hint="cs"/>
          <w:sz w:val="32"/>
          <w:szCs w:val="32"/>
          <w:rtl/>
        </w:rPr>
        <w:t>، وعمل من أجلها أوصياء هؤلاء الأنبياء</w:t>
      </w:r>
      <w:r w:rsidRPr="005954F6">
        <w:rPr>
          <w:rFonts w:hint="cs"/>
          <w:sz w:val="32"/>
          <w:szCs w:val="32"/>
          <w:rtl/>
        </w:rPr>
        <w:t> </w:t>
      </w:r>
      <w:r w:rsidRPr="005954F6">
        <w:rPr>
          <w:rFonts w:ascii="MbSadr (1)" w:hAnsi="MbSadr (1)" w:cs="MbSadr (1)" w:hint="cs"/>
          <w:sz w:val="32"/>
          <w:szCs w:val="32"/>
          <w:rtl/>
        </w:rPr>
        <w:t>، وعمل من أجلها سيّد الأنبياء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ضحّى من أجلها سيّد الشهداء</w:t>
      </w:r>
      <w:r w:rsidRPr="005954F6">
        <w:rPr>
          <w:rFonts w:hint="cs"/>
          <w:sz w:val="32"/>
          <w:szCs w:val="32"/>
          <w:rtl/>
        </w:rPr>
        <w:t> ;</w:t>
      </w:r>
      <w:r w:rsidRPr="005954F6">
        <w:rPr>
          <w:rFonts w:ascii="MbSadr (1)" w:hAnsi="MbSadr (1)" w:cs="MbSadr (1)" w:hint="cs"/>
          <w:sz w:val="32"/>
          <w:szCs w:val="32"/>
          <w:rtl/>
        </w:rPr>
        <w:t xml:space="preserve"> ما بال هذه الرسالة</w:t>
      </w:r>
      <w:r w:rsidRPr="005954F6">
        <w:rPr>
          <w:rFonts w:hint="cs"/>
          <w:sz w:val="32"/>
          <w:szCs w:val="32"/>
          <w:rtl/>
        </w:rPr>
        <w:t> </w:t>
      </w:r>
      <w:r w:rsidRPr="005954F6">
        <w:rPr>
          <w:rFonts w:ascii="MbSadr (1)" w:hAnsi="MbSadr (1)" w:cs="MbSadr (1)" w:hint="cs"/>
          <w:sz w:val="32"/>
          <w:szCs w:val="32"/>
          <w:rtl/>
        </w:rPr>
        <w:t xml:space="preserve">، وما </w:t>
      </w:r>
      <w:r w:rsidRPr="005954F6">
        <w:rPr>
          <w:rFonts w:ascii="MbSadr (1)" w:hAnsi="MbSadr (1)" w:cs="MbSadr (1)" w:hint="cs"/>
          <w:sz w:val="32"/>
          <w:szCs w:val="32"/>
          <w:rtl/>
        </w:rPr>
        <w:lastRenderedPageBreak/>
        <w:t xml:space="preserve">هو ثمن أمانتها إذا كان </w:t>
      </w:r>
      <w:r w:rsidRPr="005954F6">
        <w:rPr>
          <w:rFonts w:cs="MbSadr (1)"/>
          <w:sz w:val="32"/>
          <w:szCs w:val="32"/>
          <w:rtl/>
        </w:rPr>
        <w:t>ا</w:t>
      </w:r>
      <w:r w:rsidRPr="005954F6">
        <w:rPr>
          <w:rFonts w:cs="MbSadr (1)" w:hint="cs"/>
          <w:sz w:val="32"/>
          <w:szCs w:val="32"/>
          <w:rtl/>
        </w:rPr>
        <w:t>لشخص يريد أن يضطلع بمسؤوليّة هذه الأمانة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أليس لهذه الأمانة حرمة تحدّد </w:t>
      </w:r>
      <w:r w:rsidRPr="005954F6">
        <w:rPr>
          <w:rFonts w:cs="MbSadr (1)"/>
          <w:sz w:val="32"/>
          <w:szCs w:val="32"/>
          <w:rtl/>
        </w:rPr>
        <w:t>و</w:t>
      </w:r>
      <w:r w:rsidRPr="005954F6">
        <w:rPr>
          <w:rFonts w:cs="MbSadr (1)" w:hint="cs"/>
          <w:sz w:val="32"/>
          <w:szCs w:val="32"/>
          <w:rtl/>
        </w:rPr>
        <w:t>تهيمن وتحكم على سلوك الأمين</w:t>
      </w:r>
      <w:r w:rsidRPr="005954F6">
        <w:rPr>
          <w:rFonts w:hint="cs"/>
          <w:sz w:val="32"/>
          <w:szCs w:val="32"/>
          <w:rtl/>
        </w:rPr>
        <w:t> </w:t>
      </w:r>
      <w:r w:rsidRPr="005954F6">
        <w:rPr>
          <w:rFonts w:ascii="MbSadr (1)" w:hAnsi="MbSadr (1)" w:cs="MbSadr (1)" w:hint="cs"/>
          <w:sz w:val="32"/>
          <w:szCs w:val="32"/>
          <w:rtl/>
        </w:rPr>
        <w:t>؟ الإنسان بالخيار في دائرة المباحات</w:t>
      </w:r>
      <w:r w:rsidRPr="005954F6">
        <w:rPr>
          <w:rFonts w:hint="cs"/>
          <w:sz w:val="32"/>
          <w:szCs w:val="32"/>
          <w:rtl/>
        </w:rPr>
        <w:t> </w:t>
      </w:r>
      <w:r w:rsidRPr="005954F6">
        <w:rPr>
          <w:rFonts w:ascii="MbSadr (1)" w:hAnsi="MbSadr (1)" w:cs="MbSadr (1)" w:hint="cs"/>
          <w:sz w:val="32"/>
          <w:szCs w:val="32"/>
          <w:rtl/>
        </w:rPr>
        <w:t xml:space="preserve">، إن شاء </w:t>
      </w:r>
      <w:r w:rsidRPr="005954F6">
        <w:rPr>
          <w:rFonts w:cs="MbSadr (1)"/>
          <w:sz w:val="32"/>
          <w:szCs w:val="32"/>
          <w:rtl/>
        </w:rPr>
        <w:t>ف</w:t>
      </w:r>
      <w:r w:rsidRPr="005954F6">
        <w:rPr>
          <w:rFonts w:cs="MbSadr (1)" w:hint="cs"/>
          <w:sz w:val="32"/>
          <w:szCs w:val="32"/>
          <w:rtl/>
        </w:rPr>
        <w:t>عل وإن شاء ترك ما لم يكن أميناً</w:t>
      </w:r>
      <w:r w:rsidRPr="005954F6">
        <w:rPr>
          <w:rFonts w:hint="cs"/>
          <w:sz w:val="32"/>
          <w:szCs w:val="32"/>
          <w:rtl/>
        </w:rPr>
        <w:t> </w:t>
      </w:r>
      <w:r w:rsidRPr="005954F6">
        <w:rPr>
          <w:rFonts w:ascii="MbSadr (1)" w:hAnsi="MbSadr (1)" w:cs="MbSadr (1)" w:hint="cs"/>
          <w:sz w:val="32"/>
          <w:szCs w:val="32"/>
          <w:rtl/>
        </w:rPr>
        <w:t xml:space="preserve">، فإن أصبح أميناً تطلّب الموقف منه ما تفرضه </w:t>
      </w:r>
      <w:r w:rsidRPr="005954F6">
        <w:rPr>
          <w:rFonts w:cs="MbSadr (1)"/>
          <w:sz w:val="32"/>
          <w:szCs w:val="32"/>
          <w:rtl/>
        </w:rPr>
        <w:t>ع</w:t>
      </w:r>
      <w:r w:rsidRPr="005954F6">
        <w:rPr>
          <w:rFonts w:cs="MbSadr (1)" w:hint="cs"/>
          <w:sz w:val="32"/>
          <w:szCs w:val="32"/>
          <w:rtl/>
        </w:rPr>
        <w:t>ليه الأمانة</w:t>
      </w:r>
      <w:r w:rsidRPr="005954F6">
        <w:rPr>
          <w:rFonts w:hint="cs"/>
          <w:sz w:val="32"/>
          <w:szCs w:val="32"/>
          <w:rtl/>
        </w:rPr>
        <w:t> </w:t>
      </w:r>
      <w:r w:rsidRPr="005954F6">
        <w:rPr>
          <w:rFonts w:ascii="MbSadr (1)" w:hAnsi="MbSadr (1)" w:cs="MbSadr (1)" w:hint="cs"/>
          <w:sz w:val="32"/>
          <w:szCs w:val="32"/>
          <w:rtl/>
        </w:rPr>
        <w:t>. وكلّما كانت الأمانة أغلى</w:t>
      </w:r>
      <w:r w:rsidRPr="005954F6">
        <w:rPr>
          <w:rFonts w:hint="cs"/>
          <w:sz w:val="32"/>
          <w:szCs w:val="32"/>
          <w:rtl/>
        </w:rPr>
        <w:t> </w:t>
      </w:r>
      <w:r w:rsidRPr="005954F6">
        <w:rPr>
          <w:rFonts w:ascii="MbSadr (1)" w:hAnsi="MbSadr (1)" w:cs="MbSadr (1)" w:hint="cs"/>
          <w:sz w:val="32"/>
          <w:szCs w:val="32"/>
          <w:rtl/>
        </w:rPr>
        <w:t>، وكلّما كانت الأمانة أعظم وأوسع نطاقاً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أكثر أهمّيّة</w:t>
      </w:r>
      <w:r w:rsidRPr="005954F6">
        <w:rPr>
          <w:rFonts w:hint="cs"/>
          <w:sz w:val="32"/>
          <w:szCs w:val="32"/>
          <w:rtl/>
        </w:rPr>
        <w:t> </w:t>
      </w:r>
      <w:r w:rsidRPr="005954F6">
        <w:rPr>
          <w:rFonts w:ascii="MbSadr (1)" w:hAnsi="MbSadr (1)" w:cs="MbSadr (1)" w:hint="cs"/>
          <w:sz w:val="32"/>
          <w:szCs w:val="32"/>
          <w:rtl/>
        </w:rPr>
        <w:t>، وأكبر مسؤوليّة</w:t>
      </w:r>
      <w:r w:rsidRPr="005954F6">
        <w:rPr>
          <w:rFonts w:hint="cs"/>
          <w:sz w:val="32"/>
          <w:szCs w:val="32"/>
          <w:rtl/>
        </w:rPr>
        <w:t> </w:t>
      </w:r>
      <w:r w:rsidRPr="005954F6">
        <w:rPr>
          <w:rFonts w:ascii="MbSadr (1)" w:hAnsi="MbSadr (1)" w:cs="MbSadr (1)" w:hint="cs"/>
          <w:sz w:val="32"/>
          <w:szCs w:val="32"/>
          <w:rtl/>
        </w:rPr>
        <w:t xml:space="preserve">، كان </w:t>
      </w:r>
      <w:r w:rsidRPr="005954F6">
        <w:rPr>
          <w:rFonts w:cs="MbSadr (1)" w:hint="cs"/>
          <w:sz w:val="32"/>
          <w:szCs w:val="32"/>
          <w:rtl/>
        </w:rPr>
        <w:t xml:space="preserve">الموقف أدعى لأن يتكيّف بموجبها ويتأثّر </w:t>
      </w:r>
      <w:r w:rsidRPr="005954F6">
        <w:rPr>
          <w:rFonts w:cs="MbSadr (1)"/>
          <w:sz w:val="32"/>
          <w:szCs w:val="32"/>
          <w:rtl/>
        </w:rPr>
        <w:t>ب</w:t>
      </w:r>
      <w:r w:rsidRPr="005954F6">
        <w:rPr>
          <w:rFonts w:cs="MbSadr (1)" w:hint="cs"/>
          <w:sz w:val="32"/>
          <w:szCs w:val="32"/>
          <w:rtl/>
        </w:rPr>
        <w:t>حدودها ويتلوّن بظروفها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ذن فالمنطق الذي يمثّله الاتّجاه الأوّل لا يمكن أن يكون منطق الداعية </w:t>
      </w:r>
      <w:r w:rsidRPr="005954F6">
        <w:rPr>
          <w:rFonts w:cs="MbSadr (1)"/>
          <w:sz w:val="32"/>
          <w:szCs w:val="32"/>
          <w:rtl/>
        </w:rPr>
        <w:t>ا</w:t>
      </w:r>
      <w:r w:rsidRPr="005954F6">
        <w:rPr>
          <w:rFonts w:cs="MbSadr (1)" w:hint="cs"/>
          <w:sz w:val="32"/>
          <w:szCs w:val="32"/>
          <w:rtl/>
        </w:rPr>
        <w:t>لمبلّغ الذي نذر نفسه للرسالة والذي اضطلع بواجبات الأمانة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القاعدة للسلوك يجب أن تكون هي الطاعة لله في دائرة الواجبات </w:t>
      </w:r>
      <w:r w:rsidRPr="005954F6">
        <w:rPr>
          <w:rFonts w:cs="MbSadr (1)"/>
          <w:sz w:val="32"/>
          <w:szCs w:val="32"/>
          <w:rtl/>
        </w:rPr>
        <w:t>و</w:t>
      </w:r>
      <w:r w:rsidRPr="005954F6">
        <w:rPr>
          <w:rFonts w:cs="MbSadr (1)" w:hint="cs"/>
          <w:sz w:val="32"/>
          <w:szCs w:val="32"/>
          <w:rtl/>
        </w:rPr>
        <w:t>المحرّمات الصريحة</w:t>
      </w:r>
      <w:r w:rsidRPr="005954F6">
        <w:rPr>
          <w:rFonts w:hint="cs"/>
          <w:sz w:val="32"/>
          <w:szCs w:val="32"/>
          <w:rtl/>
        </w:rPr>
        <w:t> </w:t>
      </w:r>
      <w:r w:rsidRPr="005954F6">
        <w:rPr>
          <w:rFonts w:ascii="MbSadr (1)" w:hAnsi="MbSadr (1)" w:cs="MbSadr (1)" w:hint="cs"/>
          <w:sz w:val="32"/>
          <w:szCs w:val="32"/>
          <w:rtl/>
        </w:rPr>
        <w:t>، وهي التكيّف وفقاً لمتطلّبات الأمانة الكبرى</w:t>
      </w:r>
      <w:r w:rsidRPr="005954F6">
        <w:rPr>
          <w:rFonts w:hint="cs"/>
          <w:sz w:val="32"/>
          <w:szCs w:val="32"/>
          <w:rtl/>
        </w:rPr>
        <w:t> </w:t>
      </w:r>
      <w:r w:rsidRPr="005954F6">
        <w:rPr>
          <w:rFonts w:ascii="MbSadr (1)" w:hAnsi="MbSadr (1)" w:cs="MbSadr (1)" w:hint="cs"/>
          <w:sz w:val="32"/>
          <w:szCs w:val="32"/>
          <w:rtl/>
        </w:rPr>
        <w:t xml:space="preserve">، وحمل </w:t>
      </w:r>
      <w:r w:rsidRPr="005954F6">
        <w:rPr>
          <w:rFonts w:cs="MbSadr (1)"/>
          <w:sz w:val="32"/>
          <w:szCs w:val="32"/>
          <w:rtl/>
        </w:rPr>
        <w:t>ا</w:t>
      </w:r>
      <w:r w:rsidRPr="005954F6">
        <w:rPr>
          <w:rFonts w:cs="MbSadr (1)" w:hint="cs"/>
          <w:sz w:val="32"/>
          <w:szCs w:val="32"/>
          <w:rtl/>
        </w:rPr>
        <w:t>لرسالة</w:t>
      </w:r>
      <w:r w:rsidRPr="005954F6">
        <w:rPr>
          <w:rFonts w:hint="cs"/>
          <w:sz w:val="32"/>
          <w:szCs w:val="32"/>
          <w:rtl/>
        </w:rPr>
        <w:t> </w:t>
      </w:r>
      <w:r w:rsidRPr="005954F6">
        <w:rPr>
          <w:rFonts w:ascii="MbSadr (1)" w:hAnsi="MbSadr (1)" w:cs="MbSadr (1)" w:hint="cs"/>
          <w:sz w:val="32"/>
          <w:szCs w:val="32"/>
          <w:rtl/>
        </w:rPr>
        <w:t>، ومواصلة السير في طريق الشهداء والأنبياء والأوصياء</w:t>
      </w:r>
      <w:r w:rsidRPr="005954F6">
        <w:rPr>
          <w:rFonts w:hint="cs"/>
          <w:sz w:val="32"/>
          <w:szCs w:val="32"/>
          <w:rtl/>
        </w:rPr>
        <w:t> </w:t>
      </w:r>
      <w:r w:rsidRPr="005954F6">
        <w:rPr>
          <w:rFonts w:ascii="MbSadr (1)" w:hAnsi="MbSadr (1)" w:cs="MbSadr (1)" w:hint="cs"/>
          <w:sz w:val="32"/>
          <w:szCs w:val="32"/>
          <w:rtl/>
        </w:rPr>
        <w:t xml:space="preserve">. هذا ما يقوله </w:t>
      </w:r>
      <w:r w:rsidRPr="005954F6">
        <w:rPr>
          <w:rFonts w:cs="MbSadr (1)"/>
          <w:sz w:val="32"/>
          <w:szCs w:val="32"/>
          <w:rtl/>
        </w:rPr>
        <w:t>أ</w:t>
      </w:r>
      <w:r w:rsidRPr="005954F6">
        <w:rPr>
          <w:rFonts w:cs="MbSadr (1)" w:hint="cs"/>
          <w:sz w:val="32"/>
          <w:szCs w:val="32"/>
          <w:rtl/>
        </w:rPr>
        <w:t>صحاب الاتّجاه الثالث للاتّجاه الأوّل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لكنّهم في نفس الوقت يعترضون على الاتّجاه الثاني أيضاً</w:t>
      </w:r>
      <w:r w:rsidRPr="005954F6">
        <w:rPr>
          <w:rFonts w:hint="cs"/>
          <w:sz w:val="32"/>
          <w:szCs w:val="32"/>
          <w:rtl/>
        </w:rPr>
        <w:t> </w:t>
      </w:r>
      <w:r w:rsidRPr="005954F6">
        <w:rPr>
          <w:rFonts w:ascii="MbSadr (1)" w:hAnsi="MbSadr (1)" w:cs="MbSadr (1)" w:hint="cs"/>
          <w:sz w:val="32"/>
          <w:szCs w:val="32"/>
          <w:rtl/>
        </w:rPr>
        <w:t>، فلا يقبلون م</w:t>
      </w:r>
      <w:r w:rsidRPr="005954F6">
        <w:rPr>
          <w:rFonts w:cs="MbSadr (1)" w:hint="cs"/>
          <w:sz w:val="32"/>
          <w:szCs w:val="32"/>
          <w:rtl/>
        </w:rPr>
        <w:t xml:space="preserve">نه </w:t>
      </w:r>
      <w:r w:rsidRPr="005954F6">
        <w:rPr>
          <w:rFonts w:cs="MbSadr (1)"/>
          <w:sz w:val="32"/>
          <w:szCs w:val="32"/>
          <w:rtl/>
        </w:rPr>
        <w:t>س</w:t>
      </w:r>
      <w:r w:rsidRPr="005954F6">
        <w:rPr>
          <w:rFonts w:cs="MbSadr (1)" w:hint="cs"/>
          <w:sz w:val="32"/>
          <w:szCs w:val="32"/>
          <w:rtl/>
        </w:rPr>
        <w:t xml:space="preserve">لبيّته </w:t>
      </w:r>
      <w:r w:rsidRPr="005954F6">
        <w:rPr>
          <w:sz w:val="32"/>
          <w:szCs w:val="32"/>
        </w:rPr>
        <w:t>]</w:t>
      </w:r>
      <w:r w:rsidRPr="005954F6">
        <w:rPr>
          <w:rFonts w:cs="MbSadr (1)"/>
          <w:sz w:val="32"/>
          <w:szCs w:val="32"/>
          <w:rtl/>
        </w:rPr>
        <w:t xml:space="preserve"> </w:t>
      </w:r>
      <w:r w:rsidRPr="005954F6">
        <w:rPr>
          <w:rFonts w:cs="MbSadr (1)" w:hint="cs"/>
          <w:sz w:val="32"/>
          <w:szCs w:val="32"/>
          <w:rtl/>
        </w:rPr>
        <w:t>تجاه</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الدنيا</w:t>
      </w:r>
      <w:r w:rsidRPr="005954F6">
        <w:rPr>
          <w:rFonts w:hint="cs"/>
          <w:sz w:val="32"/>
          <w:szCs w:val="32"/>
          <w:rtl/>
        </w:rPr>
        <w:t> </w:t>
      </w:r>
      <w:r w:rsidRPr="005954F6">
        <w:rPr>
          <w:rFonts w:ascii="MbSadr (1)" w:hAnsi="MbSadr (1)" w:cs="MbSadr (1)" w:hint="cs"/>
          <w:sz w:val="32"/>
          <w:szCs w:val="32"/>
          <w:rtl/>
        </w:rPr>
        <w:t xml:space="preserve">، لا يقبلون منه اعتقاده بأنّ الدنيا صفر أو كميّة مهملة في </w:t>
      </w:r>
      <w:r w:rsidRPr="005954F6">
        <w:rPr>
          <w:rFonts w:cs="MbSadr (1)"/>
          <w:sz w:val="32"/>
          <w:szCs w:val="32"/>
          <w:rtl/>
        </w:rPr>
        <w:t>ح</w:t>
      </w:r>
      <w:r w:rsidRPr="005954F6">
        <w:rPr>
          <w:rFonts w:cs="MbSadr (1)" w:hint="cs"/>
          <w:sz w:val="32"/>
          <w:szCs w:val="32"/>
          <w:rtl/>
        </w:rPr>
        <w:t>سابهم وفي حياتهم وفي مجال عملهم</w:t>
      </w:r>
      <w:r w:rsidRPr="005954F6">
        <w:rPr>
          <w:rFonts w:hint="cs"/>
          <w:sz w:val="32"/>
          <w:szCs w:val="32"/>
          <w:rtl/>
        </w:rPr>
        <w:t> </w:t>
      </w:r>
      <w:r w:rsidRPr="005954F6">
        <w:rPr>
          <w:rFonts w:ascii="MbSadr (1)" w:hAnsi="MbSadr (1)" w:cs="MbSadr (1)" w:hint="cs"/>
          <w:sz w:val="32"/>
          <w:szCs w:val="32"/>
          <w:rtl/>
        </w:rPr>
        <w:t>. كلاّ</w:t>
      </w:r>
      <w:r w:rsidRPr="005954F6">
        <w:rPr>
          <w:rFonts w:cs="MbSadr (1)" w:hint="cs"/>
          <w:sz w:val="32"/>
          <w:szCs w:val="32"/>
          <w:rtl/>
        </w:rPr>
        <w:t xml:space="preserve"> : إنّ الدنيا في نظر الداعية المبلّغ </w:t>
      </w:r>
      <w:r w:rsidRPr="005954F6">
        <w:rPr>
          <w:rFonts w:cs="MbSadr (1)"/>
          <w:sz w:val="32"/>
          <w:szCs w:val="32"/>
          <w:rtl/>
        </w:rPr>
        <w:t>س</w:t>
      </w:r>
      <w:r w:rsidRPr="005954F6">
        <w:rPr>
          <w:rFonts w:cs="MbSadr (1)" w:hint="cs"/>
          <w:sz w:val="32"/>
          <w:szCs w:val="32"/>
          <w:rtl/>
        </w:rPr>
        <w:t xml:space="preserve">واء كان هذا الداعي المبلّغ نبيّاً أو وصيّاً أو شخصاً سائراً في موكب الأوصياء </w:t>
      </w:r>
      <w:r w:rsidRPr="005954F6">
        <w:rPr>
          <w:rFonts w:cs="MbSadr (1)"/>
          <w:sz w:val="32"/>
          <w:szCs w:val="32"/>
          <w:rtl/>
        </w:rPr>
        <w:t>و</w:t>
      </w:r>
      <w:r w:rsidRPr="005954F6">
        <w:rPr>
          <w:rFonts w:cs="MbSadr (1)" w:hint="cs"/>
          <w:sz w:val="32"/>
          <w:szCs w:val="32"/>
          <w:rtl/>
        </w:rPr>
        <w:t>الأنبياء ومقتفياً آثارهم ومقتدياً بطريقتهم</w:t>
      </w:r>
      <w:r w:rsidRPr="005954F6">
        <w:rPr>
          <w:rFonts w:hint="cs"/>
          <w:sz w:val="32"/>
          <w:szCs w:val="32"/>
          <w:rtl/>
        </w:rPr>
        <w:t> </w:t>
      </w:r>
      <w:r w:rsidRPr="005954F6">
        <w:rPr>
          <w:rFonts w:ascii="MbSadr (1)" w:hAnsi="MbSadr (1)" w:cs="MbSadr (1)" w:hint="cs"/>
          <w:sz w:val="32"/>
          <w:szCs w:val="32"/>
          <w:rtl/>
        </w:rPr>
        <w:t xml:space="preserve">.. إنّ الدنيا في نظر هؤلاء هي الحقل </w:t>
      </w:r>
      <w:r w:rsidRPr="005954F6">
        <w:rPr>
          <w:rFonts w:cs="MbSadr (1)"/>
          <w:sz w:val="32"/>
          <w:szCs w:val="32"/>
          <w:rtl/>
        </w:rPr>
        <w:t>ا</w:t>
      </w:r>
      <w:r w:rsidRPr="005954F6">
        <w:rPr>
          <w:rFonts w:cs="MbSadr (1)" w:hint="cs"/>
          <w:sz w:val="32"/>
          <w:szCs w:val="32"/>
          <w:rtl/>
        </w:rPr>
        <w:t>لذي يجب أن يمارسوه</w:t>
      </w:r>
      <w:r w:rsidRPr="005954F6">
        <w:rPr>
          <w:rFonts w:hint="cs"/>
          <w:sz w:val="32"/>
          <w:szCs w:val="32"/>
          <w:rtl/>
        </w:rPr>
        <w:t> </w:t>
      </w:r>
      <w:r w:rsidRPr="005954F6">
        <w:rPr>
          <w:rFonts w:ascii="MbSadr (1)" w:hAnsi="MbSadr (1)" w:cs="MbSadr (1)" w:hint="cs"/>
          <w:sz w:val="32"/>
          <w:szCs w:val="32"/>
          <w:rtl/>
        </w:rPr>
        <w:t>، يجب أن يحفروه</w:t>
      </w:r>
      <w:r w:rsidRPr="005954F6">
        <w:rPr>
          <w:rFonts w:hint="cs"/>
          <w:sz w:val="32"/>
          <w:szCs w:val="32"/>
          <w:rtl/>
        </w:rPr>
        <w:t> </w:t>
      </w:r>
      <w:r w:rsidRPr="005954F6">
        <w:rPr>
          <w:rFonts w:ascii="MbSadr (1)" w:hAnsi="MbSadr (1)" w:cs="MbSadr (1)" w:hint="cs"/>
          <w:sz w:val="32"/>
          <w:szCs w:val="32"/>
          <w:rtl/>
        </w:rPr>
        <w:t>، يجب أن يزرعوه</w:t>
      </w:r>
      <w:r w:rsidRPr="005954F6">
        <w:rPr>
          <w:rFonts w:hint="cs"/>
          <w:sz w:val="32"/>
          <w:szCs w:val="32"/>
          <w:rtl/>
        </w:rPr>
        <w:t> </w:t>
      </w:r>
      <w:r w:rsidRPr="005954F6">
        <w:rPr>
          <w:rFonts w:ascii="MbSadr (1)" w:hAnsi="MbSadr (1)" w:cs="MbSadr (1)" w:hint="cs"/>
          <w:sz w:val="32"/>
          <w:szCs w:val="32"/>
          <w:rtl/>
        </w:rPr>
        <w:t>، يجب أن يسقوه</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جب أن يحصدوا زرعهم</w:t>
      </w:r>
      <w:r w:rsidRPr="005954F6">
        <w:rPr>
          <w:rFonts w:hint="cs"/>
          <w:sz w:val="32"/>
          <w:szCs w:val="32"/>
          <w:rtl/>
        </w:rPr>
        <w:t> </w:t>
      </w:r>
      <w:r w:rsidRPr="005954F6">
        <w:rPr>
          <w:rFonts w:ascii="MbSadr (1)" w:hAnsi="MbSadr (1)" w:cs="MbSadr (1)" w:hint="cs"/>
          <w:sz w:val="32"/>
          <w:szCs w:val="32"/>
          <w:rtl/>
        </w:rPr>
        <w:t>، يجب أن يقطفوا ثمار زرعهم</w:t>
      </w:r>
      <w:r w:rsidRPr="005954F6">
        <w:rPr>
          <w:rFonts w:hint="cs"/>
          <w:sz w:val="32"/>
          <w:szCs w:val="32"/>
          <w:rtl/>
        </w:rPr>
        <w:t> ;</w:t>
      </w:r>
      <w:r w:rsidRPr="005954F6">
        <w:rPr>
          <w:rFonts w:ascii="MbSadr (1)" w:hAnsi="MbSadr (1)" w:cs="MbSadr (1)" w:hint="cs"/>
          <w:sz w:val="32"/>
          <w:szCs w:val="32"/>
          <w:rtl/>
        </w:rPr>
        <w:t xml:space="preserve"> لأنّ الدنيا هي حقل </w:t>
      </w:r>
      <w:r w:rsidRPr="005954F6">
        <w:rPr>
          <w:rFonts w:cs="MbSadr (1)"/>
          <w:sz w:val="32"/>
          <w:szCs w:val="32"/>
          <w:rtl/>
        </w:rPr>
        <w:t>ا</w:t>
      </w:r>
      <w:r w:rsidRPr="005954F6">
        <w:rPr>
          <w:rFonts w:cs="MbSadr (1)" w:hint="cs"/>
          <w:sz w:val="32"/>
          <w:szCs w:val="32"/>
          <w:rtl/>
        </w:rPr>
        <w:t>لتبليغ</w:t>
      </w:r>
      <w:r w:rsidRPr="005954F6">
        <w:rPr>
          <w:rFonts w:hint="cs"/>
          <w:sz w:val="32"/>
          <w:szCs w:val="32"/>
          <w:rtl/>
        </w:rPr>
        <w:t> </w:t>
      </w:r>
      <w:r w:rsidRPr="005954F6">
        <w:rPr>
          <w:rFonts w:ascii="MbSadr (1)" w:hAnsi="MbSadr (1)" w:cs="MbSadr (1)" w:hint="cs"/>
          <w:sz w:val="32"/>
          <w:szCs w:val="32"/>
          <w:rtl/>
        </w:rPr>
        <w:t>، وهي حقل الدعوة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الرسالة لم تنزل لتبقى وقفاً على أشخاص معيّنين</w:t>
      </w:r>
      <w:r w:rsidRPr="005954F6">
        <w:rPr>
          <w:rFonts w:hint="cs"/>
          <w:sz w:val="32"/>
          <w:szCs w:val="32"/>
          <w:rtl/>
        </w:rPr>
        <w:t> </w:t>
      </w:r>
      <w:r w:rsidRPr="005954F6">
        <w:rPr>
          <w:rFonts w:ascii="MbSadr (1)" w:hAnsi="MbSadr (1)" w:cs="MbSadr (1)" w:hint="cs"/>
          <w:sz w:val="32"/>
          <w:szCs w:val="32"/>
          <w:rtl/>
        </w:rPr>
        <w:t xml:space="preserve">، أو على لحظات معيّنة </w:t>
      </w:r>
      <w:r w:rsidRPr="005954F6">
        <w:rPr>
          <w:rFonts w:cs="MbSadr (1)"/>
          <w:sz w:val="32"/>
          <w:szCs w:val="32"/>
          <w:rtl/>
        </w:rPr>
        <w:t>م</w:t>
      </w:r>
      <w:r w:rsidRPr="005954F6">
        <w:rPr>
          <w:rFonts w:cs="MbSadr (1)" w:hint="cs"/>
          <w:sz w:val="32"/>
          <w:szCs w:val="32"/>
          <w:rtl/>
        </w:rPr>
        <w:t>ن المناجاة ومن الانقطاع إلى الله</w:t>
      </w:r>
      <w:r w:rsidRPr="005954F6">
        <w:rPr>
          <w:rFonts w:hint="cs"/>
          <w:sz w:val="32"/>
          <w:szCs w:val="32"/>
          <w:rtl/>
        </w:rPr>
        <w:t> </w:t>
      </w:r>
      <w:r w:rsidRPr="005954F6">
        <w:rPr>
          <w:rFonts w:ascii="MbSadr (1)" w:hAnsi="MbSadr (1)" w:cs="MbSadr (1)" w:hint="cs"/>
          <w:sz w:val="32"/>
          <w:szCs w:val="32"/>
          <w:rtl/>
        </w:rPr>
        <w:t>، وإنّما نزلت ليعمّ نورها الأرض كلّها</w:t>
      </w:r>
      <w:r w:rsidRPr="005954F6">
        <w:rPr>
          <w:rFonts w:hint="cs"/>
          <w:sz w:val="32"/>
          <w:szCs w:val="32"/>
          <w:rtl/>
        </w:rPr>
        <w:t> </w:t>
      </w:r>
      <w:r w:rsidRPr="005954F6">
        <w:rPr>
          <w:rFonts w:ascii="MbSadr (1)" w:hAnsi="MbSadr (1)" w:cs="MbSadr (1)" w:hint="cs"/>
          <w:sz w:val="32"/>
          <w:szCs w:val="32"/>
          <w:rtl/>
        </w:rPr>
        <w:t xml:space="preserve">، نزلت </w:t>
      </w:r>
      <w:r w:rsidRPr="005954F6">
        <w:rPr>
          <w:rFonts w:cs="MbSadr (1)"/>
          <w:sz w:val="32"/>
          <w:szCs w:val="32"/>
          <w:rtl/>
        </w:rPr>
        <w:t>ا</w:t>
      </w:r>
      <w:r w:rsidRPr="005954F6">
        <w:rPr>
          <w:rFonts w:cs="MbSadr (1)" w:hint="cs"/>
          <w:sz w:val="32"/>
          <w:szCs w:val="32"/>
          <w:rtl/>
        </w:rPr>
        <w:t>لرسالة ليهتدي بنورها أكبر عدد ممكن من البشر</w:t>
      </w:r>
      <w:r w:rsidRPr="005954F6">
        <w:rPr>
          <w:rFonts w:hint="cs"/>
          <w:sz w:val="32"/>
          <w:szCs w:val="32"/>
          <w:rtl/>
        </w:rPr>
        <w:t> </w:t>
      </w:r>
      <w:r w:rsidRPr="005954F6">
        <w:rPr>
          <w:rFonts w:ascii="MbSadr (1)" w:hAnsi="MbSadr (1)" w:cs="MbSadr (1)" w:hint="cs"/>
          <w:sz w:val="32"/>
          <w:szCs w:val="32"/>
          <w:rtl/>
        </w:rPr>
        <w:t xml:space="preserve">، وليسير على هداها وعلى </w:t>
      </w:r>
      <w:r w:rsidRPr="005954F6">
        <w:rPr>
          <w:rFonts w:cs="MbSadr (1)"/>
          <w:sz w:val="32"/>
          <w:szCs w:val="32"/>
          <w:rtl/>
        </w:rPr>
        <w:t>ن</w:t>
      </w:r>
      <w:r w:rsidRPr="005954F6">
        <w:rPr>
          <w:rFonts w:cs="MbSadr (1)" w:hint="cs"/>
          <w:sz w:val="32"/>
          <w:szCs w:val="32"/>
          <w:rtl/>
        </w:rPr>
        <w:t>ورها هؤلاء البشر</w:t>
      </w:r>
      <w:r w:rsidRPr="005954F6">
        <w:rPr>
          <w:rFonts w:hint="cs"/>
          <w:sz w:val="32"/>
          <w:szCs w:val="32"/>
          <w:rtl/>
        </w:rPr>
        <w:t> </w:t>
      </w:r>
      <w:r w:rsidRPr="005954F6">
        <w:rPr>
          <w:rFonts w:ascii="MbSadr (1)" w:hAnsi="MbSadr (1)" w:cs="MbSadr (1)" w:hint="cs"/>
          <w:sz w:val="32"/>
          <w:szCs w:val="32"/>
          <w:rtl/>
        </w:rPr>
        <w:t>. فلكي تحقّق الرسالة أهدافها</w:t>
      </w:r>
      <w:r w:rsidRPr="005954F6">
        <w:rPr>
          <w:rFonts w:hint="cs"/>
          <w:sz w:val="32"/>
          <w:szCs w:val="32"/>
          <w:rtl/>
        </w:rPr>
        <w:t> </w:t>
      </w:r>
      <w:r w:rsidRPr="005954F6">
        <w:rPr>
          <w:rFonts w:ascii="MbSadr (1)" w:hAnsi="MbSadr (1)" w:cs="MbSadr (1)" w:hint="cs"/>
          <w:sz w:val="32"/>
          <w:szCs w:val="32"/>
          <w:rtl/>
        </w:rPr>
        <w:t>، ولكي تصل إلى أبعادها</w:t>
      </w:r>
      <w:r w:rsidRPr="005954F6">
        <w:rPr>
          <w:rFonts w:hint="cs"/>
          <w:sz w:val="32"/>
          <w:szCs w:val="32"/>
          <w:rtl/>
        </w:rPr>
        <w:t> </w:t>
      </w:r>
      <w:r w:rsidRPr="005954F6">
        <w:rPr>
          <w:rFonts w:ascii="MbSadr (1)" w:hAnsi="MbSadr (1)" w:cs="MbSadr (1)" w:hint="cs"/>
          <w:sz w:val="32"/>
          <w:szCs w:val="32"/>
          <w:rtl/>
        </w:rPr>
        <w:t xml:space="preserve">، ولكي </w:t>
      </w:r>
      <w:r w:rsidRPr="005954F6">
        <w:rPr>
          <w:rFonts w:cs="MbSadr (1)"/>
          <w:sz w:val="32"/>
          <w:szCs w:val="32"/>
          <w:rtl/>
        </w:rPr>
        <w:t>ت</w:t>
      </w:r>
      <w:r w:rsidRPr="005954F6">
        <w:rPr>
          <w:rFonts w:cs="MbSadr (1)" w:hint="cs"/>
          <w:sz w:val="32"/>
          <w:szCs w:val="32"/>
          <w:rtl/>
        </w:rPr>
        <w:t>نفذ في مجالها</w:t>
      </w:r>
      <w:r w:rsidRPr="005954F6">
        <w:rPr>
          <w:rFonts w:hint="cs"/>
          <w:sz w:val="32"/>
          <w:szCs w:val="32"/>
          <w:rtl/>
        </w:rPr>
        <w:t> </w:t>
      </w:r>
      <w:r w:rsidRPr="005954F6">
        <w:rPr>
          <w:rFonts w:ascii="MbSadr (1)" w:hAnsi="MbSadr (1)" w:cs="MbSadr (1)" w:hint="cs"/>
          <w:sz w:val="32"/>
          <w:szCs w:val="32"/>
          <w:rtl/>
        </w:rPr>
        <w:t>، ولكي تنتشر أفكارها</w:t>
      </w:r>
      <w:r w:rsidRPr="005954F6">
        <w:rPr>
          <w:rFonts w:hint="cs"/>
          <w:sz w:val="32"/>
          <w:szCs w:val="32"/>
          <w:rtl/>
        </w:rPr>
        <w:t> </w:t>
      </w:r>
      <w:r w:rsidRPr="005954F6">
        <w:rPr>
          <w:rFonts w:ascii="MbSadr (1)" w:hAnsi="MbSadr (1)" w:cs="MbSadr (1)" w:hint="cs"/>
          <w:sz w:val="32"/>
          <w:szCs w:val="32"/>
          <w:rtl/>
        </w:rPr>
        <w:t>، ولكي تعمّم أحكامها وثقافتها</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وتكون </w:t>
      </w:r>
      <w:r w:rsidRPr="005954F6">
        <w:rPr>
          <w:sz w:val="32"/>
          <w:szCs w:val="32"/>
        </w:rPr>
        <w:t>[</w:t>
      </w:r>
      <w:r w:rsidRPr="005954F6">
        <w:rPr>
          <w:rFonts w:cs="MbSadr (1)"/>
          <w:sz w:val="32"/>
          <w:szCs w:val="32"/>
          <w:rtl/>
        </w:rPr>
        <w:t>ه</w:t>
      </w:r>
      <w:r w:rsidRPr="005954F6">
        <w:rPr>
          <w:rFonts w:cs="MbSadr (1)" w:hint="cs"/>
          <w:sz w:val="32"/>
          <w:szCs w:val="32"/>
          <w:rtl/>
        </w:rPr>
        <w:t>ي الثقافة السائدة</w:t>
      </w:r>
      <w:r w:rsidRPr="005954F6">
        <w:rPr>
          <w:rFonts w:hint="cs"/>
          <w:sz w:val="32"/>
          <w:szCs w:val="32"/>
          <w:rtl/>
        </w:rPr>
        <w:t> </w:t>
      </w:r>
      <w:r w:rsidRPr="005954F6">
        <w:rPr>
          <w:rFonts w:ascii="MbSadr (1)" w:hAnsi="MbSadr (1)" w:cs="MbSadr (1)" w:hint="cs"/>
          <w:sz w:val="32"/>
          <w:szCs w:val="32"/>
          <w:rtl/>
        </w:rPr>
        <w:t>، هي الثقافة الواضحة اللائحة العامّة</w:t>
      </w:r>
      <w:r w:rsidRPr="005954F6">
        <w:rPr>
          <w:rFonts w:hint="cs"/>
          <w:sz w:val="32"/>
          <w:szCs w:val="32"/>
          <w:rtl/>
        </w:rPr>
        <w:t> </w:t>
      </w:r>
      <w:r w:rsidRPr="005954F6">
        <w:rPr>
          <w:rFonts w:ascii="MbSadr (1)" w:hAnsi="MbSadr (1)" w:cs="MbSadr (1)" w:hint="cs"/>
          <w:sz w:val="32"/>
          <w:szCs w:val="32"/>
          <w:rtl/>
        </w:rPr>
        <w:t>، لكي تحقّق كلّ ذلك</w:t>
      </w:r>
      <w:r w:rsidRPr="005954F6">
        <w:rPr>
          <w:rFonts w:hint="cs"/>
          <w:sz w:val="32"/>
          <w:szCs w:val="32"/>
          <w:rtl/>
        </w:rPr>
        <w:t> </w:t>
      </w:r>
      <w:r w:rsidRPr="005954F6">
        <w:rPr>
          <w:rFonts w:ascii="MbSadr (1)" w:hAnsi="MbSadr (1)" w:cs="MbSadr (1)" w:hint="cs"/>
          <w:sz w:val="32"/>
          <w:szCs w:val="32"/>
          <w:rtl/>
        </w:rPr>
        <w:t xml:space="preserve">، أو </w:t>
      </w:r>
      <w:r w:rsidRPr="005954F6">
        <w:rPr>
          <w:rFonts w:cs="MbSadr (1)"/>
          <w:sz w:val="32"/>
          <w:szCs w:val="32"/>
          <w:rtl/>
        </w:rPr>
        <w:t>ل</w:t>
      </w:r>
      <w:r w:rsidRPr="005954F6">
        <w:rPr>
          <w:rFonts w:cs="MbSadr (1)" w:hint="cs"/>
          <w:sz w:val="32"/>
          <w:szCs w:val="32"/>
          <w:rtl/>
        </w:rPr>
        <w:t>كي تكون في طريق التحقيق</w:t>
      </w:r>
      <w:r w:rsidRPr="005954F6">
        <w:rPr>
          <w:rFonts w:hint="cs"/>
          <w:sz w:val="32"/>
          <w:szCs w:val="32"/>
          <w:rtl/>
        </w:rPr>
        <w:t> </w:t>
      </w:r>
      <w:r w:rsidRPr="005954F6">
        <w:rPr>
          <w:rFonts w:ascii="MbSadr (1)" w:hAnsi="MbSadr (1)" w:cs="MbSadr (1)" w:hint="cs"/>
          <w:sz w:val="32"/>
          <w:szCs w:val="32"/>
          <w:rtl/>
        </w:rPr>
        <w:t>، يجب</w:t>
      </w:r>
      <w:r w:rsidRPr="005954F6">
        <w:rPr>
          <w:rFonts w:cs="MbSadr (1)" w:hint="cs"/>
          <w:sz w:val="32"/>
          <w:szCs w:val="32"/>
          <w:rtl/>
        </w:rPr>
        <w:t xml:space="preserve"> أن يُمارَس العمل مع البشر</w:t>
      </w:r>
      <w:r w:rsidRPr="005954F6">
        <w:rPr>
          <w:rFonts w:hint="cs"/>
          <w:sz w:val="32"/>
          <w:szCs w:val="32"/>
          <w:rtl/>
        </w:rPr>
        <w:t> </w:t>
      </w:r>
      <w:r w:rsidRPr="005954F6">
        <w:rPr>
          <w:rFonts w:ascii="MbSadr (1)" w:hAnsi="MbSadr (1)" w:cs="MbSadr (1)" w:hint="cs"/>
          <w:sz w:val="32"/>
          <w:szCs w:val="32"/>
          <w:rtl/>
        </w:rPr>
        <w:t xml:space="preserve">، مع الناس الذين </w:t>
      </w:r>
      <w:r w:rsidRPr="005954F6">
        <w:rPr>
          <w:rFonts w:cs="MbSadr (1)"/>
          <w:sz w:val="32"/>
          <w:szCs w:val="32"/>
          <w:rtl/>
        </w:rPr>
        <w:t>ل</w:t>
      </w:r>
      <w:r w:rsidRPr="005954F6">
        <w:rPr>
          <w:rFonts w:cs="MbSadr (1)" w:hint="cs"/>
          <w:sz w:val="32"/>
          <w:szCs w:val="32"/>
          <w:rtl/>
        </w:rPr>
        <w:t>أجلهم اُنزلت هذه الرسالة</w:t>
      </w:r>
      <w:r w:rsidRPr="005954F6">
        <w:rPr>
          <w:rFonts w:hint="cs"/>
          <w:sz w:val="32"/>
          <w:szCs w:val="32"/>
          <w:rtl/>
        </w:rPr>
        <w:t> </w:t>
      </w:r>
      <w:r w:rsidRPr="005954F6">
        <w:rPr>
          <w:rFonts w:ascii="MbSadr (1)" w:hAnsi="MbSadr (1)" w:cs="MbSadr (1)" w:hint="cs"/>
          <w:sz w:val="32"/>
          <w:szCs w:val="32"/>
          <w:rtl/>
        </w:rPr>
        <w:t>. يجب ممارسة العمل مع الدنيا</w:t>
      </w:r>
      <w:r w:rsidRPr="005954F6">
        <w:rPr>
          <w:rFonts w:hint="cs"/>
          <w:sz w:val="32"/>
          <w:szCs w:val="32"/>
          <w:rtl/>
        </w:rPr>
        <w:t> </w:t>
      </w:r>
      <w:r w:rsidRPr="005954F6">
        <w:rPr>
          <w:rFonts w:ascii="MbSadr (1)" w:hAnsi="MbSadr (1)" w:cs="MbSadr (1)" w:hint="cs"/>
          <w:sz w:val="32"/>
          <w:szCs w:val="32"/>
          <w:rtl/>
        </w:rPr>
        <w:t>، مع أهل الدنيا</w:t>
      </w:r>
      <w:r w:rsidRPr="005954F6">
        <w:rPr>
          <w:rFonts w:hint="cs"/>
          <w:sz w:val="32"/>
          <w:szCs w:val="32"/>
          <w:rtl/>
        </w:rPr>
        <w:t> </w:t>
      </w:r>
      <w:r w:rsidRPr="005954F6">
        <w:rPr>
          <w:rFonts w:ascii="MbSadr (1)" w:hAnsi="MbSadr (1)" w:cs="MbSadr (1)" w:hint="cs"/>
          <w:sz w:val="32"/>
          <w:szCs w:val="32"/>
          <w:rtl/>
        </w:rPr>
        <w:t xml:space="preserve">، لكي </w:t>
      </w:r>
      <w:r w:rsidRPr="005954F6">
        <w:rPr>
          <w:rFonts w:cs="MbSadr (1)"/>
          <w:sz w:val="32"/>
          <w:szCs w:val="32"/>
          <w:rtl/>
        </w:rPr>
        <w:t>ت</w:t>
      </w:r>
      <w:r w:rsidRPr="005954F6">
        <w:rPr>
          <w:rFonts w:cs="MbSadr (1)" w:hint="cs"/>
          <w:sz w:val="32"/>
          <w:szCs w:val="32"/>
          <w:rtl/>
        </w:rPr>
        <w:t>نتصر الرسالة وتملك زمام الموقف</w:t>
      </w:r>
      <w:r w:rsidRPr="005954F6">
        <w:rPr>
          <w:rFonts w:hint="cs"/>
          <w:sz w:val="32"/>
          <w:szCs w:val="32"/>
          <w:rtl/>
        </w:rPr>
        <w:t> </w:t>
      </w:r>
      <w:r w:rsidRPr="005954F6">
        <w:rPr>
          <w:rFonts w:ascii="MbSadr (1)" w:hAnsi="MbSadr (1)" w:cs="MbSadr (1)" w:hint="cs"/>
          <w:sz w:val="32"/>
          <w:szCs w:val="32"/>
          <w:rtl/>
        </w:rPr>
        <w:t>، وتسيطر</w:t>
      </w:r>
      <w:r w:rsidRPr="005954F6">
        <w:rPr>
          <w:rFonts w:hint="cs"/>
          <w:sz w:val="32"/>
          <w:szCs w:val="32"/>
          <w:rtl/>
        </w:rPr>
        <w:t> </w:t>
      </w:r>
      <w:r w:rsidRPr="005954F6">
        <w:rPr>
          <w:rFonts w:ascii="MbSadr (1)" w:hAnsi="MbSadr (1)" w:cs="MbSadr (1)" w:hint="cs"/>
          <w:sz w:val="32"/>
          <w:szCs w:val="32"/>
          <w:rtl/>
        </w:rPr>
        <w:t xml:space="preserve">، وتدخل إلى قلوب الناس وإلى </w:t>
      </w:r>
      <w:r w:rsidRPr="005954F6">
        <w:rPr>
          <w:rFonts w:cs="MbSadr (1)"/>
          <w:sz w:val="32"/>
          <w:szCs w:val="32"/>
          <w:rtl/>
        </w:rPr>
        <w:t>ع</w:t>
      </w:r>
      <w:r w:rsidRPr="005954F6">
        <w:rPr>
          <w:rFonts w:cs="MbSadr (1)" w:hint="cs"/>
          <w:sz w:val="32"/>
          <w:szCs w:val="32"/>
          <w:rtl/>
        </w:rPr>
        <w:t>قولهم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 يحمل بيده المصباح ويجد هناك اُناساً يعيشون في الظلام</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ويجد نفسه </w:t>
      </w:r>
      <w:r w:rsidRPr="005954F6">
        <w:rPr>
          <w:rFonts w:cs="MbSadr (1)"/>
          <w:sz w:val="32"/>
          <w:szCs w:val="32"/>
          <w:rtl/>
        </w:rPr>
        <w:t>م</w:t>
      </w:r>
      <w:r w:rsidRPr="005954F6">
        <w:rPr>
          <w:rFonts w:cs="MbSadr (1)" w:hint="cs"/>
          <w:sz w:val="32"/>
          <w:szCs w:val="32"/>
          <w:rtl/>
        </w:rPr>
        <w:t>سؤولا عن إنارة الطريق لهم</w:t>
      </w:r>
      <w:r w:rsidRPr="005954F6">
        <w:rPr>
          <w:rFonts w:hint="cs"/>
          <w:sz w:val="32"/>
          <w:szCs w:val="32"/>
          <w:rtl/>
        </w:rPr>
        <w:t> </w:t>
      </w:r>
      <w:r w:rsidRPr="005954F6">
        <w:rPr>
          <w:rFonts w:ascii="MbSadr (1)" w:hAnsi="MbSadr (1)" w:cs="MbSadr (1)" w:hint="cs"/>
          <w:sz w:val="32"/>
          <w:szCs w:val="32"/>
          <w:rtl/>
        </w:rPr>
        <w:t>، عن إزالة الظلام عنهم</w:t>
      </w:r>
      <w:r w:rsidRPr="005954F6">
        <w:rPr>
          <w:rFonts w:hint="cs"/>
          <w:sz w:val="32"/>
          <w:szCs w:val="32"/>
          <w:rtl/>
        </w:rPr>
        <w:t> </w:t>
      </w:r>
      <w:r w:rsidRPr="005954F6">
        <w:rPr>
          <w:rFonts w:ascii="MbSadr (1)" w:hAnsi="MbSadr (1)" w:cs="MbSadr (1)" w:hint="cs"/>
          <w:sz w:val="32"/>
          <w:szCs w:val="32"/>
          <w:rtl/>
        </w:rPr>
        <w:t xml:space="preserve">، عن إخراجهم من الظلمات </w:t>
      </w:r>
      <w:r w:rsidRPr="005954F6">
        <w:rPr>
          <w:rFonts w:cs="MbSadr (1)"/>
          <w:sz w:val="32"/>
          <w:szCs w:val="32"/>
          <w:rtl/>
        </w:rPr>
        <w:t>إ</w:t>
      </w:r>
      <w:r w:rsidRPr="005954F6">
        <w:rPr>
          <w:rFonts w:cs="MbSadr (1)" w:hint="cs"/>
          <w:sz w:val="32"/>
          <w:szCs w:val="32"/>
          <w:rtl/>
        </w:rPr>
        <w:t>لى النور</w:t>
      </w:r>
      <w:r w:rsidRPr="005954F6">
        <w:rPr>
          <w:rFonts w:hint="cs"/>
          <w:sz w:val="32"/>
          <w:szCs w:val="32"/>
          <w:rtl/>
        </w:rPr>
        <w:t> </w:t>
      </w:r>
      <w:r w:rsidRPr="005954F6">
        <w:rPr>
          <w:rFonts w:ascii="MbSadr (1)" w:hAnsi="MbSadr (1)" w:cs="MbSadr (1)" w:hint="cs"/>
          <w:sz w:val="32"/>
          <w:szCs w:val="32"/>
          <w:rtl/>
        </w:rPr>
        <w:t xml:space="preserve">، إنّ هذا الشخص </w:t>
      </w:r>
      <w:r w:rsidRPr="005954F6">
        <w:rPr>
          <w:rFonts w:ascii="MbSadr (1)" w:hAnsi="MbSadr (1)" w:cs="MbSadr (1)" w:hint="cs"/>
          <w:sz w:val="32"/>
          <w:szCs w:val="32"/>
          <w:rtl/>
        </w:rPr>
        <w:lastRenderedPageBreak/>
        <w:t>الذي بيده المصباح لا يجوز أن يتّخذ منهم موقفاً سلبيّاً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يقول ما بالي وبالهم</w:t>
      </w:r>
      <w:r w:rsidRPr="005954F6">
        <w:rPr>
          <w:rFonts w:hint="cs"/>
          <w:sz w:val="32"/>
          <w:szCs w:val="32"/>
          <w:rtl/>
        </w:rPr>
        <w:t> </w:t>
      </w:r>
      <w:r w:rsidRPr="005954F6">
        <w:rPr>
          <w:rFonts w:ascii="MbSadr (1)" w:hAnsi="MbSadr (1)" w:cs="MbSadr (1)" w:hint="cs"/>
          <w:sz w:val="32"/>
          <w:szCs w:val="32"/>
          <w:rtl/>
        </w:rPr>
        <w:t>؟ أنا في نور وهم في ظلام</w:t>
      </w:r>
      <w:r w:rsidRPr="005954F6">
        <w:rPr>
          <w:rFonts w:hint="cs"/>
          <w:sz w:val="32"/>
          <w:szCs w:val="32"/>
          <w:rtl/>
        </w:rPr>
        <w:t> </w:t>
      </w:r>
      <w:r w:rsidRPr="005954F6">
        <w:rPr>
          <w:rFonts w:ascii="MbSadr (1)" w:hAnsi="MbSadr (1)" w:cs="MbSadr (1)" w:hint="cs"/>
          <w:sz w:val="32"/>
          <w:szCs w:val="32"/>
          <w:rtl/>
        </w:rPr>
        <w:t>، كيف أنزل إلى مستوى ظلامهم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ا</w:t>
      </w:r>
      <w:r w:rsidRPr="005954F6">
        <w:rPr>
          <w:rFonts w:hint="cs"/>
          <w:sz w:val="32"/>
          <w:szCs w:val="32"/>
          <w:rtl/>
        </w:rPr>
        <w:t> </w:t>
      </w:r>
      <w:r w:rsidRPr="005954F6">
        <w:rPr>
          <w:rFonts w:ascii="MbSadr (1)" w:hAnsi="MbSadr (1)" w:cs="MbSadr (1)" w:hint="cs"/>
          <w:sz w:val="32"/>
          <w:szCs w:val="32"/>
          <w:rtl/>
        </w:rPr>
        <w:t>! تنزّل إ</w:t>
      </w:r>
      <w:r w:rsidRPr="005954F6">
        <w:rPr>
          <w:rFonts w:cs="MbSadr (1)" w:hint="cs"/>
          <w:sz w:val="32"/>
          <w:szCs w:val="32"/>
          <w:rtl/>
        </w:rPr>
        <w:t>لى مستوى ظلامهم وبيدك المصباح لكي ترفعهم إلى مستوى نورك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فالعمل على صعيد الدنيا هو عمل الداعية المبلّغ</w:t>
      </w:r>
      <w:r w:rsidRPr="005954F6">
        <w:rPr>
          <w:rFonts w:hint="cs"/>
          <w:sz w:val="32"/>
          <w:szCs w:val="32"/>
          <w:rtl/>
        </w:rPr>
        <w:t> </w:t>
      </w:r>
      <w:r w:rsidRPr="005954F6">
        <w:rPr>
          <w:rFonts w:ascii="MbSadr (1)" w:hAnsi="MbSadr (1)" w:cs="MbSadr (1)" w:hint="cs"/>
          <w:sz w:val="32"/>
          <w:szCs w:val="32"/>
          <w:rtl/>
        </w:rPr>
        <w:t>، ولكن لا بدافع الدنيا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إنّما بدافع الرسالة وبدافع الأمانة</w:t>
      </w:r>
      <w:r w:rsidRPr="005954F6">
        <w:rPr>
          <w:rFonts w:hint="cs"/>
          <w:sz w:val="32"/>
          <w:szCs w:val="32"/>
          <w:rtl/>
        </w:rPr>
        <w:t> ;</w:t>
      </w:r>
      <w:r w:rsidRPr="005954F6">
        <w:rPr>
          <w:rFonts w:ascii="MbSadr (1)" w:hAnsi="MbSadr (1)" w:cs="MbSadr (1)" w:hint="cs"/>
          <w:sz w:val="32"/>
          <w:szCs w:val="32"/>
          <w:rtl/>
        </w:rPr>
        <w:t xml:space="preserve"> فكما أنّ مقاييس الاتّجاه الأوّل تتعارض مع </w:t>
      </w:r>
      <w:r w:rsidRPr="005954F6">
        <w:rPr>
          <w:rFonts w:cs="MbSadr (1)"/>
          <w:sz w:val="32"/>
          <w:szCs w:val="32"/>
          <w:rtl/>
        </w:rPr>
        <w:t>ا</w:t>
      </w:r>
      <w:r w:rsidRPr="005954F6">
        <w:rPr>
          <w:rFonts w:cs="MbSadr (1)" w:hint="cs"/>
          <w:sz w:val="32"/>
          <w:szCs w:val="32"/>
          <w:rtl/>
        </w:rPr>
        <w:t>لأمانة ومع حفظ الرسالة</w:t>
      </w:r>
      <w:r w:rsidRPr="005954F6">
        <w:rPr>
          <w:rFonts w:hint="cs"/>
          <w:sz w:val="32"/>
          <w:szCs w:val="32"/>
          <w:rtl/>
        </w:rPr>
        <w:t> </w:t>
      </w:r>
      <w:r w:rsidRPr="005954F6">
        <w:rPr>
          <w:rFonts w:ascii="MbSadr (1)" w:hAnsi="MbSadr (1)" w:cs="MbSadr (1)" w:hint="cs"/>
          <w:sz w:val="32"/>
          <w:szCs w:val="32"/>
          <w:rtl/>
        </w:rPr>
        <w:t>، كذلك سلبيّة الات</w:t>
      </w:r>
      <w:r w:rsidRPr="005954F6">
        <w:rPr>
          <w:rFonts w:cs="MbSadr (1)" w:hint="cs"/>
          <w:sz w:val="32"/>
          <w:szCs w:val="32"/>
          <w:rtl/>
        </w:rPr>
        <w:t xml:space="preserve">ّجاه الثاني لا تنسجم مع طبيعة موقف </w:t>
      </w:r>
      <w:r w:rsidRPr="005954F6">
        <w:rPr>
          <w:rFonts w:cs="MbSadr (1)"/>
          <w:sz w:val="32"/>
          <w:szCs w:val="32"/>
          <w:rtl/>
        </w:rPr>
        <w:t>ا</w:t>
      </w:r>
      <w:r w:rsidRPr="005954F6">
        <w:rPr>
          <w:rFonts w:cs="MbSadr (1)" w:hint="cs"/>
          <w:sz w:val="32"/>
          <w:szCs w:val="32"/>
          <w:rtl/>
        </w:rPr>
        <w:t>لأمين الذي يريد أن يسير في موكب الأنبياء والأوصياء</w:t>
      </w:r>
      <w:r w:rsidRPr="005954F6">
        <w:rPr>
          <w:rFonts w:hint="cs"/>
          <w:sz w:val="32"/>
          <w:szCs w:val="32"/>
          <w:rtl/>
        </w:rPr>
        <w:t> </w:t>
      </w:r>
      <w:r w:rsidRPr="005954F6">
        <w:rPr>
          <w:rFonts w:ascii="MbSadr (1)" w:hAnsi="MbSadr (1)" w:cs="MbSadr (1)" w:hint="cs"/>
          <w:sz w:val="32"/>
          <w:szCs w:val="32"/>
          <w:rtl/>
        </w:rPr>
        <w:t>، ويقتفي آثارهم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يسجّل اسمه في قائمة متّبعيهم</w:t>
      </w:r>
      <w:r w:rsidRPr="005954F6">
        <w:rPr>
          <w:rFonts w:hint="cs"/>
          <w:sz w:val="32"/>
          <w:szCs w:val="32"/>
          <w:rtl/>
        </w:rPr>
        <w:t> </w:t>
      </w:r>
      <w:r w:rsidRPr="005954F6">
        <w:rPr>
          <w:rFonts w:ascii="MbSadr (1)" w:hAnsi="MbSadr (1)" w:cs="MbSadr (1)" w:hint="cs"/>
          <w:sz w:val="32"/>
          <w:szCs w:val="32"/>
          <w:rtl/>
        </w:rPr>
        <w:t xml:space="preserve">. وهذا معنى ما قلته منذ البداية من أنّ أصحاب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الاتّجاه الثالث يفتحون عيونهم للدنيا ويفتحون قلوبهم للرسالة والأمانة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حينما يوزّعون عيونهم وقلوبهم هذا التوزيع يصبحون قادرين على مواصلة </w:t>
      </w:r>
      <w:r w:rsidRPr="005954F6">
        <w:rPr>
          <w:rFonts w:cs="MbSadr (1)"/>
          <w:sz w:val="32"/>
          <w:szCs w:val="32"/>
          <w:rtl/>
        </w:rPr>
        <w:t>ا</w:t>
      </w:r>
      <w:r w:rsidRPr="005954F6">
        <w:rPr>
          <w:rFonts w:cs="MbSadr (1)" w:hint="cs"/>
          <w:sz w:val="32"/>
          <w:szCs w:val="32"/>
          <w:rtl/>
        </w:rPr>
        <w:t>لعمل</w:t>
      </w:r>
      <w:r w:rsidRPr="005954F6">
        <w:rPr>
          <w:rFonts w:hint="cs"/>
          <w:sz w:val="32"/>
          <w:szCs w:val="32"/>
          <w:rtl/>
        </w:rPr>
        <w:t> </w:t>
      </w:r>
      <w:r w:rsidRPr="005954F6">
        <w:rPr>
          <w:rFonts w:ascii="MbSadr (1)" w:hAnsi="MbSadr (1)" w:cs="MbSadr (1)" w:hint="cs"/>
          <w:sz w:val="32"/>
          <w:szCs w:val="32"/>
          <w:rtl/>
        </w:rPr>
        <w:t>، عمل الأنبياء والأوصياء</w:t>
      </w:r>
      <w:r w:rsidRPr="005954F6">
        <w:rPr>
          <w:rFonts w:hint="cs"/>
          <w:sz w:val="32"/>
          <w:szCs w:val="32"/>
          <w:rtl/>
        </w:rPr>
        <w:t> </w:t>
      </w:r>
      <w:r w:rsidRPr="005954F6">
        <w:rPr>
          <w:rFonts w:ascii="MbSadr (1)" w:hAnsi="MbSadr (1)" w:cs="MbSadr (1)" w:hint="cs"/>
          <w:sz w:val="32"/>
          <w:szCs w:val="32"/>
          <w:rtl/>
        </w:rPr>
        <w:t>. وهنا يكمن الخطر</w:t>
      </w:r>
      <w:r w:rsidRPr="005954F6">
        <w:rPr>
          <w:rFonts w:hint="cs"/>
          <w:sz w:val="32"/>
          <w:szCs w:val="32"/>
          <w:rtl/>
        </w:rPr>
        <w:t> </w:t>
      </w:r>
      <w:r w:rsidRPr="005954F6">
        <w:rPr>
          <w:rFonts w:ascii="MbSadr (1)" w:hAnsi="MbSadr (1)" w:cs="MbSadr (1)" w:hint="cs"/>
          <w:sz w:val="32"/>
          <w:szCs w:val="32"/>
          <w:rtl/>
        </w:rPr>
        <w:t xml:space="preserve">، ومن هنا تبدأ المتاعب </w:t>
      </w:r>
      <w:r w:rsidRPr="005954F6">
        <w:rPr>
          <w:rFonts w:cs="MbSadr (1)"/>
          <w:sz w:val="32"/>
          <w:szCs w:val="32"/>
          <w:rtl/>
        </w:rPr>
        <w:t>و</w:t>
      </w:r>
      <w:r w:rsidRPr="005954F6">
        <w:rPr>
          <w:rFonts w:cs="MbSadr (1)" w:hint="cs"/>
          <w:sz w:val="32"/>
          <w:szCs w:val="32"/>
          <w:rtl/>
        </w:rPr>
        <w:t>المصاعب</w:t>
      </w:r>
      <w:r w:rsidRPr="005954F6">
        <w:rPr>
          <w:rFonts w:hint="cs"/>
          <w:sz w:val="32"/>
          <w:szCs w:val="32"/>
          <w:rtl/>
        </w:rPr>
        <w:t> </w:t>
      </w:r>
      <w:r w:rsidRPr="005954F6">
        <w:rPr>
          <w:rFonts w:ascii="MbSadr (1)" w:hAnsi="MbSadr (1)" w:cs="MbSadr (1)" w:hint="cs"/>
          <w:sz w:val="32"/>
          <w:szCs w:val="32"/>
          <w:rtl/>
        </w:rPr>
        <w:t>، ذلك أنّ الإنسان الداعية المبلّغ الذي يمثّل الاتّجاه</w:t>
      </w:r>
      <w:r w:rsidRPr="005954F6">
        <w:rPr>
          <w:rFonts w:cs="MbSadr (1)" w:hint="cs"/>
          <w:sz w:val="32"/>
          <w:szCs w:val="32"/>
          <w:rtl/>
        </w:rPr>
        <w:t xml:space="preserve"> الثالث قد قضي </w:t>
      </w:r>
      <w:r w:rsidRPr="005954F6">
        <w:rPr>
          <w:rFonts w:cs="MbSadr (1)"/>
          <w:sz w:val="32"/>
          <w:szCs w:val="32"/>
          <w:rtl/>
        </w:rPr>
        <w:t>ع</w:t>
      </w:r>
      <w:r w:rsidRPr="005954F6">
        <w:rPr>
          <w:rFonts w:cs="MbSadr (1)" w:hint="cs"/>
          <w:sz w:val="32"/>
          <w:szCs w:val="32"/>
          <w:rtl/>
        </w:rPr>
        <w:t>ليه بمنطق هذا الاتّجاه أن يفتح عينه للدنيا</w:t>
      </w:r>
      <w:r w:rsidRPr="005954F6">
        <w:rPr>
          <w:rFonts w:hint="cs"/>
          <w:sz w:val="32"/>
          <w:szCs w:val="32"/>
          <w:rtl/>
        </w:rPr>
        <w:t> </w:t>
      </w:r>
      <w:r w:rsidRPr="005954F6">
        <w:rPr>
          <w:rFonts w:ascii="MbSadr (1)" w:hAnsi="MbSadr (1)" w:cs="MbSadr (1)" w:hint="cs"/>
          <w:sz w:val="32"/>
          <w:szCs w:val="32"/>
          <w:rtl/>
        </w:rPr>
        <w:t xml:space="preserve">، وهذا معناه </w:t>
      </w:r>
      <w:r>
        <w:rPr>
          <w:rFonts w:ascii="MbSadr (1)" w:hAnsi="MbSadr (1)" w:cs="MbSadr (1)" w:hint="cs"/>
          <w:sz w:val="32"/>
          <w:szCs w:val="32"/>
          <w:rtl/>
        </w:rPr>
        <w:t>أنّ</w:t>
      </w:r>
      <w:r w:rsidRPr="005954F6">
        <w:rPr>
          <w:rFonts w:ascii="MbSadr (1)" w:hAnsi="MbSadr (1)" w:cs="MbSadr (1)" w:hint="cs"/>
          <w:sz w:val="32"/>
          <w:szCs w:val="32"/>
          <w:rtl/>
        </w:rPr>
        <w:t xml:space="preserve">ه قد قضي عليه أن </w:t>
      </w:r>
      <w:r w:rsidRPr="005954F6">
        <w:rPr>
          <w:rFonts w:cs="MbSadr (1)"/>
          <w:sz w:val="32"/>
          <w:szCs w:val="32"/>
          <w:rtl/>
        </w:rPr>
        <w:t>ي</w:t>
      </w:r>
      <w:r w:rsidRPr="005954F6">
        <w:rPr>
          <w:rFonts w:cs="MbSadr (1)" w:hint="cs"/>
          <w:sz w:val="32"/>
          <w:szCs w:val="32"/>
          <w:rtl/>
        </w:rPr>
        <w:t>واجه الدنيا بكلّ مغرياتها وشهواتها</w:t>
      </w:r>
      <w:r w:rsidRPr="005954F6">
        <w:rPr>
          <w:rFonts w:hint="cs"/>
          <w:sz w:val="32"/>
          <w:szCs w:val="32"/>
          <w:rtl/>
        </w:rPr>
        <w:t> </w:t>
      </w:r>
      <w:r w:rsidRPr="005954F6">
        <w:rPr>
          <w:rFonts w:ascii="MbSadr (1)" w:hAnsi="MbSadr (1)" w:cs="MbSadr (1)" w:hint="cs"/>
          <w:sz w:val="32"/>
          <w:szCs w:val="32"/>
          <w:rtl/>
        </w:rPr>
        <w:t xml:space="preserve">، وأن يمارس العمل على صعيد الدنيا بكلّ ما </w:t>
      </w:r>
      <w:r w:rsidRPr="005954F6">
        <w:rPr>
          <w:rFonts w:cs="MbSadr (1)"/>
          <w:sz w:val="32"/>
          <w:szCs w:val="32"/>
          <w:rtl/>
        </w:rPr>
        <w:t>ف</w:t>
      </w:r>
      <w:r w:rsidRPr="005954F6">
        <w:rPr>
          <w:rFonts w:cs="MbSadr (1)" w:hint="cs"/>
          <w:sz w:val="32"/>
          <w:szCs w:val="32"/>
          <w:rtl/>
        </w:rPr>
        <w:t>ي هذا الصعيد من أخطار وألوان ومتاعب ومشاكل</w:t>
      </w:r>
      <w:r w:rsidRPr="005954F6">
        <w:rPr>
          <w:rFonts w:hint="cs"/>
          <w:sz w:val="32"/>
          <w:szCs w:val="32"/>
          <w:rtl/>
        </w:rPr>
        <w:t> </w:t>
      </w:r>
      <w:r w:rsidRPr="005954F6">
        <w:rPr>
          <w:rFonts w:ascii="MbSadr (1)" w:hAnsi="MbSadr (1)" w:cs="MbSadr (1)" w:hint="cs"/>
          <w:sz w:val="32"/>
          <w:szCs w:val="32"/>
          <w:rtl/>
        </w:rPr>
        <w:t xml:space="preserve">، أي </w:t>
      </w:r>
      <w:r>
        <w:rPr>
          <w:rFonts w:ascii="MbSadr (1)" w:hAnsi="MbSadr (1)" w:cs="MbSadr (1)" w:hint="cs"/>
          <w:sz w:val="32"/>
          <w:szCs w:val="32"/>
          <w:rtl/>
        </w:rPr>
        <w:t>أنّ</w:t>
      </w:r>
      <w:r w:rsidRPr="005954F6">
        <w:rPr>
          <w:rFonts w:ascii="MbSadr (1)" w:hAnsi="MbSadr (1)" w:cs="MbSadr (1)" w:hint="cs"/>
          <w:sz w:val="32"/>
          <w:szCs w:val="32"/>
          <w:rtl/>
        </w:rPr>
        <w:t xml:space="preserve">ه فرض عليه أن يعيش </w:t>
      </w:r>
      <w:r w:rsidRPr="005954F6">
        <w:rPr>
          <w:rFonts w:cs="MbSadr (1)"/>
          <w:sz w:val="32"/>
          <w:szCs w:val="32"/>
          <w:rtl/>
        </w:rPr>
        <w:t>ف</w:t>
      </w:r>
      <w:r w:rsidRPr="005954F6">
        <w:rPr>
          <w:rFonts w:cs="MbSadr (1)" w:hint="cs"/>
          <w:sz w:val="32"/>
          <w:szCs w:val="32"/>
          <w:rtl/>
        </w:rPr>
        <w:t>ي المنزلق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ولكنّه في نفس الوقت فرض عليه أن لا ينزلق</w:t>
      </w:r>
      <w:r w:rsidRPr="005954F6">
        <w:rPr>
          <w:rFonts w:hint="cs"/>
          <w:sz w:val="32"/>
          <w:szCs w:val="32"/>
          <w:rtl/>
        </w:rPr>
        <w:t> ;</w:t>
      </w:r>
      <w:r w:rsidRPr="005954F6">
        <w:rPr>
          <w:rFonts w:ascii="MbSadr (1)" w:hAnsi="MbSadr (1)" w:cs="MbSadr (1)" w:hint="cs"/>
          <w:sz w:val="32"/>
          <w:szCs w:val="32"/>
          <w:rtl/>
        </w:rPr>
        <w:t xml:space="preserve"> لأنّ قلبه الموجّه </w:t>
      </w:r>
      <w:r w:rsidRPr="005954F6">
        <w:rPr>
          <w:rFonts w:cs="MbSadr (1)"/>
          <w:sz w:val="32"/>
          <w:szCs w:val="32"/>
          <w:rtl/>
        </w:rPr>
        <w:t>ل</w:t>
      </w:r>
      <w:r w:rsidRPr="005954F6">
        <w:rPr>
          <w:rFonts w:cs="MbSadr (1)" w:hint="cs"/>
          <w:sz w:val="32"/>
          <w:szCs w:val="32"/>
          <w:rtl/>
        </w:rPr>
        <w:t>إرادته هو ملك الرسالة لا ملك الدنيا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نظروا إلى هذا الموقف الحرج</w:t>
      </w:r>
      <w:r w:rsidRPr="005954F6">
        <w:rPr>
          <w:rFonts w:hint="cs"/>
          <w:sz w:val="32"/>
          <w:szCs w:val="32"/>
          <w:rtl/>
        </w:rPr>
        <w:t> </w:t>
      </w:r>
      <w:r w:rsidRPr="005954F6">
        <w:rPr>
          <w:rFonts w:ascii="MbSadr (1)" w:hAnsi="MbSadr (1)" w:cs="MbSadr (1)" w:hint="cs"/>
          <w:sz w:val="32"/>
          <w:szCs w:val="32"/>
          <w:rtl/>
        </w:rPr>
        <w:t xml:space="preserve">، انظروا إلى موقف شخص قدّر عليه دائماً </w:t>
      </w:r>
      <w:r w:rsidRPr="005954F6">
        <w:rPr>
          <w:rFonts w:cs="MbSadr (1)"/>
          <w:sz w:val="32"/>
          <w:szCs w:val="32"/>
          <w:rtl/>
        </w:rPr>
        <w:t>ف</w:t>
      </w:r>
      <w:r w:rsidRPr="005954F6">
        <w:rPr>
          <w:rFonts w:cs="MbSadr (1)" w:hint="cs"/>
          <w:sz w:val="32"/>
          <w:szCs w:val="32"/>
          <w:rtl/>
        </w:rPr>
        <w:t>ي خطّ حياته أن يعيش في المنزلق وكلّف بأن لا ينزلق</w:t>
      </w:r>
      <w:r w:rsidRPr="005954F6">
        <w:rPr>
          <w:rFonts w:hint="cs"/>
          <w:sz w:val="32"/>
          <w:szCs w:val="32"/>
          <w:rtl/>
        </w:rPr>
        <w:t> </w:t>
      </w:r>
      <w:r w:rsidRPr="005954F6">
        <w:rPr>
          <w:rFonts w:ascii="MbSadr (1)" w:hAnsi="MbSadr (1)" w:cs="MbSadr (1)" w:hint="cs"/>
          <w:sz w:val="32"/>
          <w:szCs w:val="32"/>
          <w:rtl/>
        </w:rPr>
        <w:t>، إنّها المحنة</w:t>
      </w:r>
      <w:r w:rsidRPr="005954F6">
        <w:rPr>
          <w:rFonts w:hint="cs"/>
          <w:sz w:val="32"/>
          <w:szCs w:val="32"/>
          <w:rtl/>
        </w:rPr>
        <w:t> </w:t>
      </w:r>
      <w:r w:rsidRPr="005954F6">
        <w:rPr>
          <w:rFonts w:ascii="MbSadr (1)" w:hAnsi="MbSadr (1)" w:cs="MbSadr (1)" w:hint="cs"/>
          <w:sz w:val="32"/>
          <w:szCs w:val="32"/>
          <w:rtl/>
        </w:rPr>
        <w:t xml:space="preserve">، إنّه الامتحان </w:t>
      </w:r>
      <w:r w:rsidRPr="005954F6">
        <w:rPr>
          <w:rFonts w:cs="MbSadr (1)"/>
          <w:sz w:val="32"/>
          <w:szCs w:val="32"/>
          <w:rtl/>
        </w:rPr>
        <w:t>ا</w:t>
      </w:r>
      <w:r w:rsidRPr="005954F6">
        <w:rPr>
          <w:rFonts w:cs="MbSadr (1)" w:hint="cs"/>
          <w:sz w:val="32"/>
          <w:szCs w:val="32"/>
          <w:rtl/>
        </w:rPr>
        <w:t>لذي إن نجح فيه المرء كان من الصدّيقين</w:t>
      </w:r>
      <w:r w:rsidRPr="005954F6">
        <w:rPr>
          <w:rFonts w:hint="cs"/>
          <w:sz w:val="32"/>
          <w:szCs w:val="32"/>
          <w:rtl/>
        </w:rPr>
        <w:t> </w:t>
      </w:r>
      <w:r w:rsidRPr="005954F6">
        <w:rPr>
          <w:rFonts w:ascii="MbSadr (1)" w:hAnsi="MbSadr (1)" w:cs="MbSadr (1)" w:hint="cs"/>
          <w:sz w:val="32"/>
          <w:szCs w:val="32"/>
          <w:rtl/>
        </w:rPr>
        <w:t xml:space="preserve">، كان من أصحاب محمّد وعليّ </w:t>
      </w:r>
      <w:r w:rsidRPr="005954F6">
        <w:rPr>
          <w:rFonts w:cs="MbSadr (1)"/>
          <w:sz w:val="32"/>
          <w:szCs w:val="32"/>
          <w:rtl/>
        </w:rPr>
        <w:t>(</w:t>
      </w:r>
      <w:r w:rsidRPr="005954F6">
        <w:rPr>
          <w:rFonts w:cs="MbSadr (1)" w:hint="cs"/>
          <w:sz w:val="32"/>
          <w:szCs w:val="32"/>
          <w:rtl/>
        </w:rPr>
        <w:t>عليهما السلام)</w:t>
      </w:r>
      <w:r w:rsidRPr="005954F6">
        <w:rPr>
          <w:rFonts w:hint="cs"/>
          <w:sz w:val="32"/>
          <w:szCs w:val="32"/>
          <w:rtl/>
        </w:rPr>
        <w:t> </w:t>
      </w:r>
      <w:r w:rsidRPr="005954F6">
        <w:rPr>
          <w:rFonts w:cs="MbSadr (1)" w:hint="cs"/>
          <w:sz w:val="32"/>
          <w:szCs w:val="32"/>
          <w:rtl/>
        </w:rPr>
        <w:t xml:space="preserve">، </w:t>
      </w:r>
      <w:r w:rsidRPr="005954F6">
        <w:rPr>
          <w:rFonts w:cs="MbSadr (1)"/>
          <w:sz w:val="32"/>
          <w:szCs w:val="32"/>
          <w:rtl/>
        </w:rPr>
        <w:t>و</w:t>
      </w:r>
      <w:r w:rsidRPr="005954F6">
        <w:rPr>
          <w:rFonts w:cs="MbSadr (1)" w:hint="cs"/>
          <w:sz w:val="32"/>
          <w:szCs w:val="32"/>
          <w:rtl/>
        </w:rPr>
        <w:t xml:space="preserve">إن سقط فيه المرء ثبت بذلك </w:t>
      </w:r>
      <w:r>
        <w:rPr>
          <w:rFonts w:cs="MbSadr (1)" w:hint="cs"/>
          <w:sz w:val="32"/>
          <w:szCs w:val="32"/>
          <w:rtl/>
        </w:rPr>
        <w:t>أنّ</w:t>
      </w:r>
      <w:r w:rsidRPr="005954F6">
        <w:rPr>
          <w:rFonts w:ascii="MbSadr (1)" w:hAnsi="MbSadr (1)" w:cs="MbSadr (1)" w:hint="cs"/>
          <w:sz w:val="32"/>
          <w:szCs w:val="32"/>
          <w:rtl/>
        </w:rPr>
        <w:t xml:space="preserve">ه لا تتوفّر فيه الشروط الصحيحة الكاملة لأن </w:t>
      </w:r>
      <w:r w:rsidRPr="005954F6">
        <w:rPr>
          <w:rFonts w:cs="MbSadr (1)"/>
          <w:sz w:val="32"/>
          <w:szCs w:val="32"/>
          <w:rtl/>
        </w:rPr>
        <w:t>ي</w:t>
      </w:r>
      <w:r w:rsidRPr="005954F6">
        <w:rPr>
          <w:rFonts w:cs="MbSadr (1)" w:hint="cs"/>
          <w:sz w:val="32"/>
          <w:szCs w:val="32"/>
          <w:rtl/>
        </w:rPr>
        <w:t>مثّل الخطّ الثالث</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بودّي أن اُوضّح هذا الموضوع بشكل أوسع فأقول : إنّ المبلّغ الذي يحمل </w:t>
      </w:r>
      <w:r w:rsidRPr="005954F6">
        <w:rPr>
          <w:rFonts w:cs="MbSadr (1)"/>
          <w:sz w:val="32"/>
          <w:szCs w:val="32"/>
          <w:rtl/>
        </w:rPr>
        <w:t>ا</w:t>
      </w:r>
      <w:r w:rsidRPr="005954F6">
        <w:rPr>
          <w:rFonts w:cs="MbSadr (1)" w:hint="cs"/>
          <w:sz w:val="32"/>
          <w:szCs w:val="32"/>
          <w:rtl/>
        </w:rPr>
        <w:t>لرسالة ويريد أن يشقّ لها الطريق في عالم الدنيا</w:t>
      </w:r>
      <w:r w:rsidRPr="005954F6">
        <w:rPr>
          <w:rFonts w:hint="cs"/>
          <w:sz w:val="32"/>
          <w:szCs w:val="32"/>
          <w:rtl/>
        </w:rPr>
        <w:t> </w:t>
      </w:r>
      <w:r w:rsidRPr="005954F6">
        <w:rPr>
          <w:rFonts w:ascii="MbSadr (1)" w:hAnsi="MbSadr (1)" w:cs="MbSadr (1)" w:hint="cs"/>
          <w:sz w:val="32"/>
          <w:szCs w:val="32"/>
          <w:rtl/>
        </w:rPr>
        <w:t xml:space="preserve">، في عالم الناس الذي هو مجال </w:t>
      </w:r>
      <w:r w:rsidRPr="005954F6">
        <w:rPr>
          <w:rFonts w:cs="MbSadr (1)"/>
          <w:sz w:val="32"/>
          <w:szCs w:val="32"/>
          <w:rtl/>
        </w:rPr>
        <w:t>ا</w:t>
      </w:r>
      <w:r w:rsidRPr="005954F6">
        <w:rPr>
          <w:rFonts w:cs="MbSadr (1)" w:hint="cs"/>
          <w:sz w:val="32"/>
          <w:szCs w:val="32"/>
          <w:rtl/>
        </w:rPr>
        <w:t>لتبليغ</w:t>
      </w:r>
      <w:r w:rsidRPr="005954F6">
        <w:rPr>
          <w:rFonts w:hint="cs"/>
          <w:sz w:val="32"/>
          <w:szCs w:val="32"/>
          <w:rtl/>
        </w:rPr>
        <w:t> </w:t>
      </w:r>
      <w:r w:rsidRPr="005954F6">
        <w:rPr>
          <w:rFonts w:ascii="MbSadr (1)" w:hAnsi="MbSadr (1)" w:cs="MbSadr (1)" w:hint="cs"/>
          <w:sz w:val="32"/>
          <w:szCs w:val="32"/>
          <w:rtl/>
        </w:rPr>
        <w:t>، حينما يريد أن يشقّ للرسالة طريقاً</w:t>
      </w:r>
      <w:r w:rsidRPr="005954F6">
        <w:rPr>
          <w:rFonts w:hint="cs"/>
          <w:sz w:val="32"/>
          <w:szCs w:val="32"/>
          <w:rtl/>
        </w:rPr>
        <w:t> </w:t>
      </w:r>
      <w:r w:rsidRPr="005954F6">
        <w:rPr>
          <w:rFonts w:ascii="MbSadr (1)" w:hAnsi="MbSadr (1)" w:cs="MbSadr (1)" w:hint="cs"/>
          <w:sz w:val="32"/>
          <w:szCs w:val="32"/>
          <w:rtl/>
        </w:rPr>
        <w:t>، يشقّ في نفس الوقت طريقاً لنفسه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هذا معناه أنّ طريق الرسالة هو طريق الرسول أو طريق القائد أو طريق المبلّغ</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طريق الرسالة هو طريق من حمل هذه الرسالة</w:t>
      </w:r>
      <w:r w:rsidRPr="005954F6">
        <w:rPr>
          <w:rFonts w:hint="cs"/>
          <w:sz w:val="32"/>
          <w:szCs w:val="32"/>
          <w:rtl/>
        </w:rPr>
        <w:t> </w:t>
      </w:r>
      <w:r w:rsidRPr="005954F6">
        <w:rPr>
          <w:rFonts w:ascii="MbSadr (1)" w:hAnsi="MbSadr (1)" w:cs="MbSadr (1)" w:hint="cs"/>
          <w:sz w:val="32"/>
          <w:szCs w:val="32"/>
          <w:rtl/>
        </w:rPr>
        <w:t xml:space="preserve">، اتّحدت طبيعة انتصارات الرسالة </w:t>
      </w:r>
      <w:r w:rsidRPr="005954F6">
        <w:rPr>
          <w:rFonts w:cs="MbSadr (1)"/>
          <w:sz w:val="32"/>
          <w:szCs w:val="32"/>
          <w:rtl/>
        </w:rPr>
        <w:t>م</w:t>
      </w:r>
      <w:r w:rsidRPr="005954F6">
        <w:rPr>
          <w:rFonts w:cs="MbSadr (1)" w:hint="cs"/>
          <w:sz w:val="32"/>
          <w:szCs w:val="32"/>
          <w:rtl/>
        </w:rPr>
        <w:t>ع انتصارات الشخص</w:t>
      </w:r>
      <w:r w:rsidRPr="005954F6">
        <w:rPr>
          <w:rFonts w:hint="cs"/>
          <w:sz w:val="32"/>
          <w:szCs w:val="32"/>
          <w:rtl/>
        </w:rPr>
        <w:t> </w:t>
      </w:r>
      <w:r w:rsidRPr="005954F6">
        <w:rPr>
          <w:rFonts w:ascii="MbSadr (1)" w:hAnsi="MbSadr (1)" w:cs="MbSadr (1)" w:hint="cs"/>
          <w:sz w:val="32"/>
          <w:szCs w:val="32"/>
          <w:rtl/>
        </w:rPr>
        <w:t>، وانتصارات الشخص مع انتصارات الرسالة</w:t>
      </w:r>
      <w:r w:rsidRPr="005954F6">
        <w:rPr>
          <w:rFonts w:hint="cs"/>
          <w:sz w:val="32"/>
          <w:szCs w:val="32"/>
          <w:rtl/>
        </w:rPr>
        <w:t> </w:t>
      </w:r>
      <w:r w:rsidRPr="005954F6">
        <w:rPr>
          <w:rFonts w:ascii="MbSadr (1)" w:hAnsi="MbSadr (1)" w:cs="MbSadr (1)" w:hint="cs"/>
          <w:sz w:val="32"/>
          <w:szCs w:val="32"/>
          <w:rtl/>
        </w:rPr>
        <w:t xml:space="preserve">، التقت إلى </w:t>
      </w:r>
      <w:r w:rsidRPr="005954F6">
        <w:rPr>
          <w:rFonts w:cs="MbSadr (1)"/>
          <w:sz w:val="32"/>
          <w:szCs w:val="32"/>
          <w:rtl/>
        </w:rPr>
        <w:t>ح</w:t>
      </w:r>
      <w:r w:rsidRPr="005954F6">
        <w:rPr>
          <w:rFonts w:cs="MbSadr (1)" w:hint="cs"/>
          <w:sz w:val="32"/>
          <w:szCs w:val="32"/>
          <w:rtl/>
        </w:rPr>
        <w:t>دّ كبير مصالح الشخص مع مصالح الرسالة</w:t>
      </w:r>
      <w:r w:rsidRPr="005954F6">
        <w:rPr>
          <w:rFonts w:hint="cs"/>
          <w:sz w:val="32"/>
          <w:szCs w:val="32"/>
          <w:rtl/>
        </w:rPr>
        <w:t> </w:t>
      </w:r>
      <w:r w:rsidRPr="005954F6">
        <w:rPr>
          <w:rFonts w:ascii="MbSadr (1)" w:hAnsi="MbSadr (1)" w:cs="MbSadr (1)" w:hint="cs"/>
          <w:sz w:val="32"/>
          <w:szCs w:val="32"/>
          <w:rtl/>
        </w:rPr>
        <w:t xml:space="preserve">، ومصالح الرسالة مع مصالح </w:t>
      </w:r>
      <w:r w:rsidRPr="005954F6">
        <w:rPr>
          <w:rFonts w:cs="MbSadr (1)"/>
          <w:sz w:val="32"/>
          <w:szCs w:val="32"/>
          <w:rtl/>
        </w:rPr>
        <w:t>ا</w:t>
      </w:r>
      <w:r w:rsidRPr="005954F6">
        <w:rPr>
          <w:rFonts w:cs="MbSadr (1)" w:hint="cs"/>
          <w:sz w:val="32"/>
          <w:szCs w:val="32"/>
          <w:rtl/>
        </w:rPr>
        <w:t>لشخص</w:t>
      </w:r>
      <w:r w:rsidRPr="005954F6">
        <w:rPr>
          <w:rFonts w:hint="cs"/>
          <w:sz w:val="32"/>
          <w:szCs w:val="32"/>
          <w:rtl/>
        </w:rPr>
        <w:t> </w:t>
      </w:r>
      <w:r w:rsidRPr="005954F6">
        <w:rPr>
          <w:rFonts w:ascii="MbSadr (1)" w:hAnsi="MbSadr (1)" w:cs="MbSadr (1)" w:hint="cs"/>
          <w:sz w:val="32"/>
          <w:szCs w:val="32"/>
          <w:rtl/>
        </w:rPr>
        <w:t>، هذا يعني</w:t>
      </w:r>
      <w:r w:rsidRPr="005954F6">
        <w:rPr>
          <w:rFonts w:cs="MbSadr (1)" w:hint="cs"/>
          <w:sz w:val="32"/>
          <w:szCs w:val="32"/>
          <w:rtl/>
        </w:rPr>
        <w:t xml:space="preserve"> : أنّ عمليّة التبليغ يمتزج فيها قطبان</w:t>
      </w:r>
      <w:r w:rsidRPr="005954F6">
        <w:rPr>
          <w:rFonts w:hint="cs"/>
          <w:sz w:val="32"/>
          <w:szCs w:val="32"/>
          <w:rtl/>
        </w:rPr>
        <w:t> </w:t>
      </w:r>
      <w:r w:rsidRPr="005954F6">
        <w:rPr>
          <w:rFonts w:ascii="MbSadr (1)" w:hAnsi="MbSadr (1)" w:cs="MbSadr (1)" w:hint="cs"/>
          <w:sz w:val="32"/>
          <w:szCs w:val="32"/>
          <w:rtl/>
        </w:rPr>
        <w:t>، يمتزج فيها عنصران</w:t>
      </w:r>
      <w:r w:rsidRPr="005954F6">
        <w:rPr>
          <w:rFonts w:cs="MbSadr (1)" w:hint="cs"/>
          <w:sz w:val="32"/>
          <w:szCs w:val="32"/>
          <w:rtl/>
        </w:rPr>
        <w:t xml:space="preserve"> :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(364)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نصر الرسالة وعنصر المبلّغ الذي يحمل أهداف الرسالة</w:t>
      </w:r>
      <w:r w:rsidRPr="005954F6">
        <w:rPr>
          <w:rFonts w:hint="cs"/>
          <w:sz w:val="32"/>
          <w:szCs w:val="32"/>
          <w:rtl/>
        </w:rPr>
        <w:t> </w:t>
      </w:r>
      <w:r w:rsidRPr="005954F6">
        <w:rPr>
          <w:rFonts w:ascii="MbSadr (1)" w:hAnsi="MbSadr (1)" w:cs="MbSadr (1)" w:hint="cs"/>
          <w:sz w:val="32"/>
          <w:szCs w:val="32"/>
          <w:rtl/>
        </w:rPr>
        <w:t xml:space="preserve">، ويسعى في سبيل </w:t>
      </w:r>
      <w:r w:rsidRPr="005954F6">
        <w:rPr>
          <w:rFonts w:cs="MbSadr (1)"/>
          <w:sz w:val="32"/>
          <w:szCs w:val="32"/>
          <w:rtl/>
        </w:rPr>
        <w:t>ت</w:t>
      </w:r>
      <w:r w:rsidRPr="005954F6">
        <w:rPr>
          <w:rFonts w:cs="MbSadr (1)" w:hint="cs"/>
          <w:sz w:val="32"/>
          <w:szCs w:val="32"/>
          <w:rtl/>
        </w:rPr>
        <w:t>حقيقها</w:t>
      </w:r>
      <w:r w:rsidRPr="005954F6">
        <w:rPr>
          <w:rFonts w:hint="cs"/>
          <w:sz w:val="32"/>
          <w:szCs w:val="32"/>
          <w:rtl/>
        </w:rPr>
        <w:t> ;</w:t>
      </w:r>
      <w:r w:rsidRPr="005954F6">
        <w:rPr>
          <w:rFonts w:ascii="MbSadr (1)" w:hAnsi="MbSadr (1)" w:cs="MbSadr (1)" w:hint="cs"/>
          <w:sz w:val="32"/>
          <w:szCs w:val="32"/>
          <w:rtl/>
        </w:rPr>
        <w:t xml:space="preserve"> إذ لا يمكن أن تتمّ عمليّة التبليغ بدون إنسان يسعى لتحقيق تلك </w:t>
      </w:r>
      <w:r w:rsidRPr="005954F6">
        <w:rPr>
          <w:rFonts w:cs="MbSadr (1)"/>
          <w:sz w:val="32"/>
          <w:szCs w:val="32"/>
          <w:rtl/>
        </w:rPr>
        <w:t>ا</w:t>
      </w:r>
      <w:r w:rsidRPr="005954F6">
        <w:rPr>
          <w:rFonts w:cs="MbSadr (1)" w:hint="cs"/>
          <w:sz w:val="32"/>
          <w:szCs w:val="32"/>
          <w:rtl/>
        </w:rPr>
        <w:t>لأهداف</w:t>
      </w:r>
      <w:r w:rsidRPr="005954F6">
        <w:rPr>
          <w:rFonts w:hint="cs"/>
          <w:sz w:val="32"/>
          <w:szCs w:val="32"/>
          <w:rtl/>
        </w:rPr>
        <w:t> </w:t>
      </w:r>
      <w:r w:rsidRPr="005954F6">
        <w:rPr>
          <w:rFonts w:ascii="MbSadr (1)" w:hAnsi="MbSadr (1)" w:cs="MbSadr (1)" w:hint="cs"/>
          <w:sz w:val="32"/>
          <w:szCs w:val="32"/>
          <w:rtl/>
        </w:rPr>
        <w:t>، وإلاّ بقيت الرسالة وحدها معلّقة بدون تبليغ بين الأرض والسماء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نّ المبلّغ بدون رسالة لا يمكن أن يكون مبلّغاً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عمليّة التبليغ بطبيعتها توحّد بين عنصرين : بين الرسالة والإنسان الذي </w:t>
      </w:r>
      <w:r w:rsidRPr="005954F6">
        <w:rPr>
          <w:rFonts w:cs="MbSadr (1)"/>
          <w:sz w:val="32"/>
          <w:szCs w:val="32"/>
          <w:rtl/>
        </w:rPr>
        <w:t>ي</w:t>
      </w:r>
      <w:r w:rsidRPr="005954F6">
        <w:rPr>
          <w:rFonts w:cs="MbSadr (1)" w:hint="cs"/>
          <w:sz w:val="32"/>
          <w:szCs w:val="32"/>
          <w:rtl/>
        </w:rPr>
        <w:t>ضطلع بمسؤوليّات تلك الرسالة</w:t>
      </w:r>
      <w:r w:rsidRPr="005954F6">
        <w:rPr>
          <w:rFonts w:hint="cs"/>
          <w:sz w:val="32"/>
          <w:szCs w:val="32"/>
          <w:rtl/>
        </w:rPr>
        <w:t> </w:t>
      </w:r>
      <w:r w:rsidRPr="005954F6">
        <w:rPr>
          <w:rFonts w:ascii="MbSadr (1)" w:hAnsi="MbSadr (1)" w:cs="MbSadr (1)" w:hint="cs"/>
          <w:sz w:val="32"/>
          <w:szCs w:val="32"/>
          <w:rtl/>
        </w:rPr>
        <w:t xml:space="preserve">، أو المجموعة من الناس التي تعيش أهداف تلك </w:t>
      </w:r>
      <w:r w:rsidRPr="005954F6">
        <w:rPr>
          <w:rFonts w:cs="MbSadr (1)"/>
          <w:sz w:val="32"/>
          <w:szCs w:val="32"/>
          <w:rtl/>
        </w:rPr>
        <w:t>ا</w:t>
      </w:r>
      <w:r w:rsidRPr="005954F6">
        <w:rPr>
          <w:rFonts w:cs="MbSadr (1)" w:hint="cs"/>
          <w:sz w:val="32"/>
          <w:szCs w:val="32"/>
          <w:rtl/>
        </w:rPr>
        <w:t>لرسالة وتسعى في سبيل تحقيقها</w:t>
      </w:r>
      <w:r w:rsidRPr="005954F6">
        <w:rPr>
          <w:rFonts w:hint="cs"/>
          <w:sz w:val="32"/>
          <w:szCs w:val="32"/>
          <w:rtl/>
        </w:rPr>
        <w:t> </w:t>
      </w:r>
      <w:r w:rsidRPr="005954F6">
        <w:rPr>
          <w:rFonts w:ascii="MbSadr (1)" w:hAnsi="MbSadr (1)" w:cs="MbSadr (1)" w:hint="cs"/>
          <w:sz w:val="32"/>
          <w:szCs w:val="32"/>
          <w:rtl/>
        </w:rPr>
        <w:t xml:space="preserve">، وهذا التوحّد بين هذين العنصرين </w:t>
      </w:r>
      <w:r w:rsidRPr="005954F6">
        <w:rPr>
          <w:rFonts w:cs="MbSadr (1)" w:hint="cs"/>
          <w:sz w:val="32"/>
          <w:szCs w:val="32"/>
          <w:rtl/>
        </w:rPr>
        <w:t xml:space="preserve">يقتضي </w:t>
      </w:r>
      <w:r w:rsidRPr="005954F6">
        <w:rPr>
          <w:rFonts w:cs="MbSadr (1)"/>
          <w:sz w:val="32"/>
          <w:szCs w:val="32"/>
          <w:rtl/>
        </w:rPr>
        <w:t>ت</w:t>
      </w:r>
      <w:r w:rsidRPr="005954F6">
        <w:rPr>
          <w:rFonts w:cs="MbSadr (1)" w:hint="cs"/>
          <w:sz w:val="32"/>
          <w:szCs w:val="32"/>
          <w:rtl/>
        </w:rPr>
        <w:t>وحّدهما صريحاً وانتصاراً وانكساراً</w:t>
      </w:r>
      <w:r w:rsidRPr="005954F6">
        <w:rPr>
          <w:rFonts w:hint="cs"/>
          <w:sz w:val="32"/>
          <w:szCs w:val="32"/>
          <w:rtl/>
        </w:rPr>
        <w:t> </w:t>
      </w:r>
      <w:r w:rsidRPr="005954F6">
        <w:rPr>
          <w:rFonts w:ascii="MbSadr (1)" w:hAnsi="MbSadr (1)" w:cs="MbSadr (1)" w:hint="cs"/>
          <w:sz w:val="32"/>
          <w:szCs w:val="32"/>
          <w:rtl/>
        </w:rPr>
        <w:t>، وتوحّدهما تقدّماً وتأخّراً</w:t>
      </w:r>
      <w:r w:rsidRPr="005954F6">
        <w:rPr>
          <w:rFonts w:hint="cs"/>
          <w:sz w:val="32"/>
          <w:szCs w:val="32"/>
          <w:rtl/>
        </w:rPr>
        <w:t> </w:t>
      </w:r>
      <w:r w:rsidRPr="005954F6">
        <w:rPr>
          <w:rFonts w:ascii="MbSadr (1)" w:hAnsi="MbSadr (1)" w:cs="MbSadr (1)" w:hint="cs"/>
          <w:sz w:val="32"/>
          <w:szCs w:val="32"/>
          <w:rtl/>
        </w:rPr>
        <w:t xml:space="preserve">، وتوحّدهما في </w:t>
      </w:r>
      <w:r w:rsidRPr="005954F6">
        <w:rPr>
          <w:rFonts w:cs="MbSadr (1)"/>
          <w:sz w:val="32"/>
          <w:szCs w:val="32"/>
          <w:rtl/>
        </w:rPr>
        <w:t>ا</w:t>
      </w:r>
      <w:r w:rsidRPr="005954F6">
        <w:rPr>
          <w:rFonts w:cs="MbSadr (1)" w:hint="cs"/>
          <w:sz w:val="32"/>
          <w:szCs w:val="32"/>
          <w:rtl/>
        </w:rPr>
        <w:t>لمشاكل والمتاعب من ناحية</w:t>
      </w:r>
      <w:r w:rsidRPr="005954F6">
        <w:rPr>
          <w:rFonts w:hint="cs"/>
          <w:sz w:val="32"/>
          <w:szCs w:val="32"/>
          <w:rtl/>
        </w:rPr>
        <w:t> </w:t>
      </w:r>
      <w:r w:rsidRPr="005954F6">
        <w:rPr>
          <w:rFonts w:ascii="MbSadr (1)" w:hAnsi="MbSadr (1)" w:cs="MbSadr (1)" w:hint="cs"/>
          <w:sz w:val="32"/>
          <w:szCs w:val="32"/>
          <w:rtl/>
        </w:rPr>
        <w:t>، وفي المكاسب والفوائد من ناحية اُخرى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توحّدهما في الآلام والآمال</w:t>
      </w:r>
      <w:r w:rsidRPr="005954F6">
        <w:rPr>
          <w:rFonts w:hint="cs"/>
          <w:sz w:val="32"/>
          <w:szCs w:val="32"/>
          <w:rtl/>
        </w:rPr>
        <w:t> ;</w:t>
      </w:r>
      <w:r w:rsidRPr="005954F6">
        <w:rPr>
          <w:rFonts w:ascii="MbSadr (1)" w:hAnsi="MbSadr (1)" w:cs="MbSadr (1)" w:hint="cs"/>
          <w:sz w:val="32"/>
          <w:szCs w:val="32"/>
          <w:rtl/>
        </w:rPr>
        <w:t xml:space="preserve"> فآمال الداعية هي آمال الرسالة وآلام الداعية هي </w:t>
      </w:r>
      <w:r w:rsidRPr="005954F6">
        <w:rPr>
          <w:rFonts w:cs="MbSadr (1)"/>
          <w:sz w:val="32"/>
          <w:szCs w:val="32"/>
          <w:rtl/>
        </w:rPr>
        <w:t>آ</w:t>
      </w:r>
      <w:r w:rsidRPr="005954F6">
        <w:rPr>
          <w:rFonts w:cs="MbSadr (1)" w:hint="cs"/>
          <w:sz w:val="32"/>
          <w:szCs w:val="32"/>
          <w:rtl/>
        </w:rPr>
        <w:t>لام الرسالة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يريد أن يشقّ الطريق للرسالة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 يكون بيده مصباح من نور</w:t>
      </w:r>
      <w:r w:rsidRPr="005954F6">
        <w:rPr>
          <w:rFonts w:hint="cs"/>
          <w:sz w:val="32"/>
          <w:szCs w:val="32"/>
          <w:rtl/>
        </w:rPr>
        <w:t> </w:t>
      </w:r>
      <w:r w:rsidRPr="005954F6">
        <w:rPr>
          <w:rFonts w:ascii="MbSadr (1)" w:hAnsi="MbSadr (1)" w:cs="MbSadr (1)" w:hint="cs"/>
          <w:sz w:val="32"/>
          <w:szCs w:val="32"/>
          <w:rtl/>
        </w:rPr>
        <w:t xml:space="preserve">، ومن يريد أن يشقّ الطريق بهذا النور ماذا </w:t>
      </w:r>
      <w:r w:rsidRPr="005954F6">
        <w:rPr>
          <w:rFonts w:cs="MbSadr (1)"/>
          <w:sz w:val="32"/>
          <w:szCs w:val="32"/>
          <w:rtl/>
        </w:rPr>
        <w:t>ي</w:t>
      </w:r>
      <w:r w:rsidRPr="005954F6">
        <w:rPr>
          <w:rFonts w:cs="MbSadr (1)" w:hint="cs"/>
          <w:sz w:val="32"/>
          <w:szCs w:val="32"/>
          <w:rtl/>
        </w:rPr>
        <w:t>صنع</w:t>
      </w:r>
      <w:r w:rsidRPr="005954F6">
        <w:rPr>
          <w:rFonts w:hint="cs"/>
          <w:sz w:val="32"/>
          <w:szCs w:val="32"/>
          <w:rtl/>
        </w:rPr>
        <w:t> </w:t>
      </w:r>
      <w:r w:rsidRPr="005954F6">
        <w:rPr>
          <w:rFonts w:ascii="MbSadr (1)" w:hAnsi="MbSadr (1)" w:cs="MbSadr (1)" w:hint="cs"/>
          <w:sz w:val="32"/>
          <w:szCs w:val="32"/>
          <w:rtl/>
        </w:rPr>
        <w:t>؟ إنّه في نفس الوقت وبصورة أوتوماتيكيّة يشقّ الطريق لنفسه</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ا</w:t>
      </w:r>
      <w:r w:rsidRPr="005954F6">
        <w:rPr>
          <w:rFonts w:cs="MbSadr (1)" w:hint="cs"/>
          <w:sz w:val="32"/>
          <w:szCs w:val="32"/>
          <w:rtl/>
        </w:rPr>
        <w:t>لمصباح بيده</w:t>
      </w:r>
      <w:r w:rsidRPr="005954F6">
        <w:rPr>
          <w:rFonts w:hint="cs"/>
          <w:sz w:val="32"/>
          <w:szCs w:val="32"/>
          <w:rtl/>
        </w:rPr>
        <w:t> </w:t>
      </w:r>
      <w:r w:rsidRPr="005954F6">
        <w:rPr>
          <w:rFonts w:ascii="MbSadr (1)" w:hAnsi="MbSadr (1)" w:cs="MbSadr (1)" w:hint="cs"/>
          <w:sz w:val="32"/>
          <w:szCs w:val="32"/>
          <w:rtl/>
        </w:rPr>
        <w:t>، فطريق المصباح هو طريق صاحب المصباح</w:t>
      </w:r>
      <w:r w:rsidRPr="005954F6">
        <w:rPr>
          <w:rFonts w:hint="cs"/>
          <w:sz w:val="32"/>
          <w:szCs w:val="32"/>
          <w:rtl/>
        </w:rPr>
        <w:t> </w:t>
      </w:r>
      <w:r w:rsidRPr="005954F6">
        <w:rPr>
          <w:rFonts w:ascii="MbSadr (1)" w:hAnsi="MbSadr (1)" w:cs="MbSadr (1)" w:hint="cs"/>
          <w:sz w:val="32"/>
          <w:szCs w:val="32"/>
          <w:rtl/>
        </w:rPr>
        <w:t xml:space="preserve">. هذا التوحّد بين </w:t>
      </w:r>
      <w:r w:rsidRPr="005954F6">
        <w:rPr>
          <w:rFonts w:cs="MbSadr (1)"/>
          <w:sz w:val="32"/>
          <w:szCs w:val="32"/>
          <w:rtl/>
        </w:rPr>
        <w:t>ا</w:t>
      </w:r>
      <w:r w:rsidRPr="005954F6">
        <w:rPr>
          <w:rFonts w:cs="MbSadr (1)" w:hint="cs"/>
          <w:sz w:val="32"/>
          <w:szCs w:val="32"/>
          <w:rtl/>
        </w:rPr>
        <w:t>لرسالة وبين الأشخاص الذين يعملون من أجل هذه الرسالة في الطريق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الانتصار والانكسار</w:t>
      </w:r>
      <w:r w:rsidRPr="005954F6">
        <w:rPr>
          <w:rFonts w:hint="cs"/>
          <w:sz w:val="32"/>
          <w:szCs w:val="32"/>
          <w:rtl/>
        </w:rPr>
        <w:t> </w:t>
      </w:r>
      <w:r w:rsidRPr="005954F6">
        <w:rPr>
          <w:rFonts w:ascii="MbSadr (1)" w:hAnsi="MbSadr (1)" w:cs="MbSadr (1)" w:hint="cs"/>
          <w:sz w:val="32"/>
          <w:szCs w:val="32"/>
          <w:rtl/>
        </w:rPr>
        <w:t>، بالمشاكل والمصاعب</w:t>
      </w:r>
      <w:r w:rsidRPr="005954F6">
        <w:rPr>
          <w:rFonts w:hint="cs"/>
          <w:sz w:val="32"/>
          <w:szCs w:val="32"/>
          <w:rtl/>
        </w:rPr>
        <w:t> </w:t>
      </w:r>
      <w:r w:rsidRPr="005954F6">
        <w:rPr>
          <w:rFonts w:ascii="MbSadr (1)" w:hAnsi="MbSadr (1)" w:cs="MbSadr (1)" w:hint="cs"/>
          <w:sz w:val="32"/>
          <w:szCs w:val="32"/>
          <w:rtl/>
        </w:rPr>
        <w:t>، والمكاسب والفوائد</w:t>
      </w:r>
      <w:r w:rsidRPr="005954F6">
        <w:rPr>
          <w:rFonts w:hint="cs"/>
          <w:sz w:val="32"/>
          <w:szCs w:val="32"/>
          <w:rtl/>
        </w:rPr>
        <w:t> </w:t>
      </w:r>
      <w:r w:rsidRPr="005954F6">
        <w:rPr>
          <w:rFonts w:ascii="MbSadr (1)" w:hAnsi="MbSadr (1)" w:cs="MbSadr (1)" w:hint="cs"/>
          <w:sz w:val="32"/>
          <w:szCs w:val="32"/>
          <w:rtl/>
        </w:rPr>
        <w:t xml:space="preserve">، هذا التوحّد </w:t>
      </w:r>
      <w:r w:rsidRPr="005954F6">
        <w:rPr>
          <w:rFonts w:cs="MbSadr (1)"/>
          <w:sz w:val="32"/>
          <w:szCs w:val="32"/>
          <w:rtl/>
        </w:rPr>
        <w:t>ه</w:t>
      </w:r>
      <w:r w:rsidRPr="005954F6">
        <w:rPr>
          <w:rFonts w:cs="MbSadr (1)" w:hint="cs"/>
          <w:sz w:val="32"/>
          <w:szCs w:val="32"/>
          <w:rtl/>
        </w:rPr>
        <w:t>و مصدر الخطر</w:t>
      </w:r>
      <w:r w:rsidRPr="005954F6">
        <w:rPr>
          <w:rFonts w:hint="cs"/>
          <w:sz w:val="32"/>
          <w:szCs w:val="32"/>
          <w:rtl/>
        </w:rPr>
        <w:t> ;</w:t>
      </w:r>
      <w:r w:rsidRPr="005954F6">
        <w:rPr>
          <w:rFonts w:ascii="MbSadr (1)" w:hAnsi="MbSadr (1)" w:cs="MbSadr (1)" w:hint="cs"/>
          <w:sz w:val="32"/>
          <w:szCs w:val="32"/>
          <w:rtl/>
        </w:rPr>
        <w:t xml:space="preserve"> وذلك لأنّ الرسالي الذي يشقّ هذا الطريق يجب عليه أن يبقى </w:t>
      </w:r>
      <w:r w:rsidRPr="005954F6">
        <w:rPr>
          <w:rFonts w:cs="MbSadr (1)"/>
          <w:sz w:val="32"/>
          <w:szCs w:val="32"/>
          <w:rtl/>
        </w:rPr>
        <w:t>د</w:t>
      </w:r>
      <w:r w:rsidRPr="005954F6">
        <w:rPr>
          <w:rFonts w:cs="MbSadr (1)" w:hint="cs"/>
          <w:sz w:val="32"/>
          <w:szCs w:val="32"/>
          <w:rtl/>
        </w:rPr>
        <w:t>ائماً على درجة كبيرة كبيرة من الإحساس</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يشقّ الطريق للرسالة</w:t>
      </w:r>
      <w:r w:rsidRPr="005954F6">
        <w:rPr>
          <w:rFonts w:hint="cs"/>
          <w:sz w:val="32"/>
          <w:szCs w:val="32"/>
          <w:rtl/>
        </w:rPr>
        <w:t> </w:t>
      </w:r>
      <w:r w:rsidRPr="005954F6">
        <w:rPr>
          <w:rFonts w:ascii="MbSadr (1)" w:hAnsi="MbSadr (1)" w:cs="MbSadr (1)" w:hint="cs"/>
          <w:sz w:val="32"/>
          <w:szCs w:val="32"/>
          <w:rtl/>
        </w:rPr>
        <w:t>، وإ</w:t>
      </w:r>
      <w:r w:rsidRPr="005954F6">
        <w:rPr>
          <w:rFonts w:cs="MbSadr (1)" w:hint="cs"/>
          <w:sz w:val="32"/>
          <w:szCs w:val="32"/>
          <w:rtl/>
        </w:rPr>
        <w:t xml:space="preserve">نّه إنّما </w:t>
      </w:r>
      <w:r w:rsidRPr="005954F6">
        <w:rPr>
          <w:rFonts w:cs="MbSadr (1)"/>
          <w:sz w:val="32"/>
          <w:szCs w:val="32"/>
          <w:rtl/>
        </w:rPr>
        <w:t>ي</w:t>
      </w:r>
      <w:r w:rsidRPr="005954F6">
        <w:rPr>
          <w:rFonts w:cs="MbSadr (1)" w:hint="cs"/>
          <w:sz w:val="32"/>
          <w:szCs w:val="32"/>
          <w:rtl/>
        </w:rPr>
        <w:t>مشي في هذا الطريق لأنّه كلّف بمشيه من قبل هذه الرسالة</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لأنّه يحمل بيده </w:t>
      </w:r>
      <w:r w:rsidRPr="005954F6">
        <w:rPr>
          <w:rFonts w:cs="MbSadr (1)"/>
          <w:sz w:val="32"/>
          <w:szCs w:val="32"/>
          <w:rtl/>
        </w:rPr>
        <w:t>ا</w:t>
      </w:r>
      <w:r w:rsidRPr="005954F6">
        <w:rPr>
          <w:rFonts w:cs="MbSadr (1)" w:hint="cs"/>
          <w:sz w:val="32"/>
          <w:szCs w:val="32"/>
          <w:rtl/>
        </w:rPr>
        <w:t>لمصباح</w:t>
      </w:r>
      <w:r w:rsidRPr="005954F6">
        <w:rPr>
          <w:rFonts w:hint="cs"/>
          <w:sz w:val="32"/>
          <w:szCs w:val="32"/>
          <w:rtl/>
        </w:rPr>
        <w:t> </w:t>
      </w:r>
      <w:r w:rsidRPr="005954F6">
        <w:rPr>
          <w:rFonts w:ascii="MbSadr (1)" w:hAnsi="MbSadr (1)" w:cs="MbSadr (1)" w:hint="cs"/>
          <w:sz w:val="32"/>
          <w:szCs w:val="32"/>
          <w:rtl/>
        </w:rPr>
        <w:t>، ولو توقّف لتوقّف هذا المصباح</w:t>
      </w:r>
      <w:r w:rsidRPr="005954F6">
        <w:rPr>
          <w:rFonts w:hint="cs"/>
          <w:sz w:val="32"/>
          <w:szCs w:val="32"/>
          <w:rtl/>
        </w:rPr>
        <w:t> </w:t>
      </w:r>
      <w:r w:rsidRPr="005954F6">
        <w:rPr>
          <w:rFonts w:ascii="MbSadr (1)" w:hAnsi="MbSadr (1)" w:cs="MbSadr (1)" w:hint="cs"/>
          <w:sz w:val="32"/>
          <w:szCs w:val="32"/>
          <w:rtl/>
        </w:rPr>
        <w:t xml:space="preserve">. يجب عليه أن يشعر بأنّ هذا الطريق </w:t>
      </w:r>
      <w:r w:rsidRPr="005954F6">
        <w:rPr>
          <w:rFonts w:cs="MbSadr (1)"/>
          <w:sz w:val="32"/>
          <w:szCs w:val="32"/>
          <w:rtl/>
        </w:rPr>
        <w:t>م</w:t>
      </w:r>
      <w:r w:rsidRPr="005954F6">
        <w:rPr>
          <w:rFonts w:cs="MbSadr (1)" w:hint="cs"/>
          <w:sz w:val="32"/>
          <w:szCs w:val="32"/>
          <w:rtl/>
        </w:rPr>
        <w:t>نسوب إليه نسبة حرفيّة</w:t>
      </w:r>
      <w:r w:rsidRPr="005954F6">
        <w:rPr>
          <w:rFonts w:hint="cs"/>
          <w:sz w:val="32"/>
          <w:szCs w:val="32"/>
          <w:rtl/>
        </w:rPr>
        <w:t> </w:t>
      </w:r>
      <w:r w:rsidRPr="005954F6">
        <w:rPr>
          <w:rFonts w:ascii="MbSadr (1)" w:hAnsi="MbSadr (1)" w:cs="MbSadr (1)" w:hint="cs"/>
          <w:sz w:val="32"/>
          <w:szCs w:val="32"/>
          <w:rtl/>
        </w:rPr>
        <w:t>، ومنسوب إلى الرسالة نسبة اسميّة</w:t>
      </w:r>
      <w:r w:rsidRPr="005954F6">
        <w:rPr>
          <w:rFonts w:hint="cs"/>
          <w:sz w:val="32"/>
          <w:szCs w:val="32"/>
          <w:rtl/>
        </w:rPr>
        <w:t> </w:t>
      </w:r>
      <w:r w:rsidRPr="005954F6">
        <w:rPr>
          <w:rFonts w:ascii="MbSadr (1)" w:hAnsi="MbSadr (1)" w:cs="MbSadr (1)" w:hint="cs"/>
          <w:sz w:val="32"/>
          <w:szCs w:val="32"/>
          <w:rtl/>
        </w:rPr>
        <w:t xml:space="preserve">. يجب عليه أن يشعر </w:t>
      </w:r>
      <w:r w:rsidRPr="005954F6">
        <w:rPr>
          <w:rFonts w:cs="MbSadr (1)"/>
          <w:sz w:val="32"/>
          <w:szCs w:val="32"/>
          <w:rtl/>
        </w:rPr>
        <w:t>ب</w:t>
      </w:r>
      <w:r>
        <w:rPr>
          <w:rFonts w:cs="MbSadr (1)" w:hint="cs"/>
          <w:sz w:val="32"/>
          <w:szCs w:val="32"/>
          <w:rtl/>
        </w:rPr>
        <w:t>أنّ</w:t>
      </w:r>
      <w:r w:rsidRPr="005954F6">
        <w:rPr>
          <w:rFonts w:ascii="MbSadr (1)" w:hAnsi="MbSadr (1)" w:cs="MbSadr (1)" w:hint="cs"/>
          <w:sz w:val="32"/>
          <w:szCs w:val="32"/>
          <w:rtl/>
        </w:rPr>
        <w:t>ه هو في تحرّكاته</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في مصالحه</w:t>
      </w:r>
      <w:r w:rsidRPr="005954F6">
        <w:rPr>
          <w:rFonts w:hint="cs"/>
          <w:sz w:val="32"/>
          <w:szCs w:val="32"/>
          <w:rtl/>
        </w:rPr>
        <w:t> </w:t>
      </w:r>
      <w:r w:rsidRPr="005954F6">
        <w:rPr>
          <w:rFonts w:ascii="MbSadr (1)" w:hAnsi="MbSadr (1)" w:cs="MbSadr (1)" w:hint="cs"/>
          <w:sz w:val="32"/>
          <w:szCs w:val="32"/>
          <w:rtl/>
        </w:rPr>
        <w:t>، وفي فوائده</w:t>
      </w:r>
      <w:r w:rsidRPr="005954F6">
        <w:rPr>
          <w:rFonts w:hint="cs"/>
          <w:sz w:val="32"/>
          <w:szCs w:val="32"/>
          <w:rtl/>
        </w:rPr>
        <w:t> </w:t>
      </w:r>
      <w:r w:rsidRPr="005954F6">
        <w:rPr>
          <w:rFonts w:ascii="MbSadr (1)" w:hAnsi="MbSadr (1)" w:cs="MbSadr (1)" w:hint="cs"/>
          <w:sz w:val="32"/>
          <w:szCs w:val="32"/>
          <w:rtl/>
        </w:rPr>
        <w:t>، وفي خسائره</w:t>
      </w:r>
      <w:r w:rsidRPr="005954F6">
        <w:rPr>
          <w:rFonts w:hint="cs"/>
          <w:sz w:val="32"/>
          <w:szCs w:val="32"/>
          <w:rtl/>
        </w:rPr>
        <w:t> </w:t>
      </w:r>
      <w:r w:rsidRPr="005954F6">
        <w:rPr>
          <w:rFonts w:ascii="MbSadr (1)" w:hAnsi="MbSadr (1)" w:cs="MbSadr (1)" w:hint="cs"/>
          <w:sz w:val="32"/>
          <w:szCs w:val="32"/>
          <w:rtl/>
        </w:rPr>
        <w:t xml:space="preserve">، إنّما يحسب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لحساب للرسالة لا لنفسه</w:t>
      </w:r>
      <w:r w:rsidRPr="005954F6">
        <w:rPr>
          <w:rFonts w:hint="cs"/>
          <w:sz w:val="32"/>
          <w:szCs w:val="32"/>
          <w:rtl/>
        </w:rPr>
        <w:t> </w:t>
      </w:r>
      <w:r w:rsidRPr="005954F6">
        <w:rPr>
          <w:rFonts w:ascii="MbSadr (1)" w:hAnsi="MbSadr (1)" w:cs="MbSadr (1)" w:hint="cs"/>
          <w:sz w:val="32"/>
          <w:szCs w:val="32"/>
          <w:rtl/>
        </w:rPr>
        <w:t>، وهذا الشعور هو الذي قد يتحرّك</w:t>
      </w:r>
      <w:r w:rsidRPr="005954F6">
        <w:rPr>
          <w:rFonts w:hint="cs"/>
          <w:sz w:val="32"/>
          <w:szCs w:val="32"/>
          <w:rtl/>
        </w:rPr>
        <w:t> </w:t>
      </w:r>
      <w:r w:rsidRPr="005954F6">
        <w:rPr>
          <w:rFonts w:ascii="MbSadr (1)" w:hAnsi="MbSadr (1)" w:cs="MbSadr (1)" w:hint="cs"/>
          <w:sz w:val="32"/>
          <w:szCs w:val="32"/>
          <w:rtl/>
        </w:rPr>
        <w:t xml:space="preserve">، هو الذي قد </w:t>
      </w:r>
      <w:r w:rsidRPr="005954F6">
        <w:rPr>
          <w:rFonts w:cs="MbSadr (1)"/>
          <w:sz w:val="32"/>
          <w:szCs w:val="32"/>
          <w:rtl/>
        </w:rPr>
        <w:t>ي</w:t>
      </w:r>
      <w:r w:rsidRPr="005954F6">
        <w:rPr>
          <w:rFonts w:cs="MbSadr (1)" w:hint="cs"/>
          <w:sz w:val="32"/>
          <w:szCs w:val="32"/>
          <w:rtl/>
        </w:rPr>
        <w:t>تأرجح</w:t>
      </w:r>
      <w:r w:rsidRPr="005954F6">
        <w:rPr>
          <w:rFonts w:hint="cs"/>
          <w:sz w:val="32"/>
          <w:szCs w:val="32"/>
          <w:rtl/>
        </w:rPr>
        <w:t> </w:t>
      </w:r>
      <w:r w:rsidRPr="005954F6">
        <w:rPr>
          <w:rFonts w:ascii="MbSadr (1)" w:hAnsi="MbSadr (1)" w:cs="MbSadr (1)" w:hint="cs"/>
          <w:sz w:val="32"/>
          <w:szCs w:val="32"/>
          <w:rtl/>
        </w:rPr>
        <w:t xml:space="preserve">، هذا الذي قد يبدو في بعض الأحيان صعباً على الإنسان ما لم يؤته الله </w:t>
      </w:r>
      <w:r w:rsidRPr="005954F6">
        <w:rPr>
          <w:rFonts w:cs="MbSadr (1)"/>
          <w:sz w:val="32"/>
          <w:szCs w:val="32"/>
          <w:rtl/>
        </w:rPr>
        <w:t>ا</w:t>
      </w:r>
      <w:r w:rsidRPr="005954F6">
        <w:rPr>
          <w:rFonts w:cs="MbSadr (1)" w:hint="cs"/>
          <w:sz w:val="32"/>
          <w:szCs w:val="32"/>
          <w:rtl/>
        </w:rPr>
        <w:t>لتأييد</w:t>
      </w:r>
      <w:r w:rsidRPr="005954F6">
        <w:rPr>
          <w:rFonts w:hint="cs"/>
          <w:sz w:val="32"/>
          <w:szCs w:val="32"/>
          <w:rtl/>
        </w:rPr>
        <w:t> </w:t>
      </w:r>
      <w:r w:rsidRPr="005954F6">
        <w:rPr>
          <w:rFonts w:ascii="MbSadr (1)" w:hAnsi="MbSadr (1)" w:cs="MbSadr (1)" w:hint="cs"/>
          <w:sz w:val="32"/>
          <w:szCs w:val="32"/>
          <w:rtl/>
        </w:rPr>
        <w:t xml:space="preserve">، ذلك أنّ الإنسان الداعي بحكم عمله لا بدّ له أن يفكّر في مصالح ومفاسد </w:t>
      </w:r>
      <w:r w:rsidRPr="005954F6">
        <w:rPr>
          <w:rFonts w:cs="MbSadr (1)"/>
          <w:sz w:val="32"/>
          <w:szCs w:val="32"/>
          <w:rtl/>
        </w:rPr>
        <w:t>ه</w:t>
      </w:r>
      <w:r w:rsidRPr="005954F6">
        <w:rPr>
          <w:rFonts w:cs="MbSadr (1)" w:hint="cs"/>
          <w:sz w:val="32"/>
          <w:szCs w:val="32"/>
          <w:rtl/>
        </w:rPr>
        <w:t>ذا الطريق</w:t>
      </w:r>
      <w:r w:rsidRPr="005954F6">
        <w:rPr>
          <w:rFonts w:hint="cs"/>
          <w:sz w:val="32"/>
          <w:szCs w:val="32"/>
          <w:rtl/>
        </w:rPr>
        <w:t> </w:t>
      </w:r>
      <w:r w:rsidRPr="005954F6">
        <w:rPr>
          <w:rFonts w:ascii="MbSadr (1)" w:hAnsi="MbSadr (1)" w:cs="MbSadr (1)" w:hint="cs"/>
          <w:sz w:val="32"/>
          <w:szCs w:val="32"/>
          <w:rtl/>
        </w:rPr>
        <w:t>، لا بدّ له أن يفكّر تفكيراً إيجابيّاً في الدنيا</w:t>
      </w:r>
      <w:r w:rsidRPr="005954F6">
        <w:rPr>
          <w:rFonts w:hint="cs"/>
          <w:sz w:val="32"/>
          <w:szCs w:val="32"/>
          <w:rtl/>
        </w:rPr>
        <w:t> ;</w:t>
      </w:r>
      <w:r w:rsidRPr="005954F6">
        <w:rPr>
          <w:rFonts w:ascii="MbSadr (1)" w:hAnsi="MbSadr (1)" w:cs="MbSadr (1)" w:hint="cs"/>
          <w:sz w:val="32"/>
          <w:szCs w:val="32"/>
          <w:rtl/>
        </w:rPr>
        <w:t xml:space="preserve"> لأنّ الدنيا هي مجال عمله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بهذا قد ينفتح له من هذه الإيجابيّة مشاعر ومشاعر</w:t>
      </w:r>
      <w:r w:rsidRPr="005954F6">
        <w:rPr>
          <w:rFonts w:hint="cs"/>
          <w:sz w:val="32"/>
          <w:szCs w:val="32"/>
          <w:rtl/>
        </w:rPr>
        <w:t> </w:t>
      </w:r>
      <w:r w:rsidRPr="005954F6">
        <w:rPr>
          <w:rFonts w:ascii="MbSadr (1)" w:hAnsi="MbSadr (1)" w:cs="MbSadr (1)" w:hint="cs"/>
          <w:sz w:val="32"/>
          <w:szCs w:val="32"/>
          <w:rtl/>
        </w:rPr>
        <w:t xml:space="preserve">، وقد ترد على قلبه انفعالات </w:t>
      </w:r>
      <w:r w:rsidRPr="005954F6">
        <w:rPr>
          <w:rFonts w:cs="MbSadr (1)"/>
          <w:sz w:val="32"/>
          <w:szCs w:val="32"/>
          <w:rtl/>
        </w:rPr>
        <w:t>و</w:t>
      </w:r>
      <w:r w:rsidRPr="005954F6">
        <w:rPr>
          <w:rFonts w:cs="MbSadr (1)" w:hint="cs"/>
          <w:sz w:val="32"/>
          <w:szCs w:val="32"/>
          <w:rtl/>
        </w:rPr>
        <w:t>انفعالات</w:t>
      </w:r>
      <w:r w:rsidRPr="005954F6">
        <w:rPr>
          <w:rFonts w:hint="cs"/>
          <w:sz w:val="32"/>
          <w:szCs w:val="32"/>
          <w:rtl/>
        </w:rPr>
        <w:t> </w:t>
      </w:r>
      <w:r w:rsidRPr="005954F6">
        <w:rPr>
          <w:rFonts w:ascii="MbSadr (1)" w:hAnsi="MbSadr (1)" w:cs="MbSadr (1)" w:hint="cs"/>
          <w:sz w:val="32"/>
          <w:szCs w:val="32"/>
          <w:rtl/>
        </w:rPr>
        <w:t>، وإذا به</w:t>
      </w:r>
      <w:r w:rsidRPr="005954F6">
        <w:rPr>
          <w:rFonts w:cs="MbSadr (1)" w:hint="cs"/>
          <w:sz w:val="32"/>
          <w:szCs w:val="32"/>
          <w:rtl/>
        </w:rPr>
        <w:t xml:space="preserve"> يخرج عن كونه ذلك الداعية المبلّغ الأمين الحامل للرسالة</w:t>
      </w:r>
      <w:r w:rsidRPr="005954F6">
        <w:rPr>
          <w:rFonts w:hint="cs"/>
          <w:sz w:val="32"/>
          <w:szCs w:val="32"/>
          <w:rtl/>
        </w:rPr>
        <w:t> </w:t>
      </w:r>
      <w:r w:rsidRPr="005954F6">
        <w:rPr>
          <w:rFonts w:ascii="MbSadr (1)" w:hAnsi="MbSadr (1)" w:cs="MbSadr (1)" w:hint="cs"/>
          <w:sz w:val="32"/>
          <w:szCs w:val="32"/>
          <w:rtl/>
        </w:rPr>
        <w:t xml:space="preserve">، قد </w:t>
      </w:r>
      <w:r w:rsidRPr="005954F6">
        <w:rPr>
          <w:rFonts w:cs="MbSadr (1)"/>
          <w:sz w:val="32"/>
          <w:szCs w:val="32"/>
          <w:rtl/>
        </w:rPr>
        <w:t>ي</w:t>
      </w:r>
      <w:r w:rsidRPr="005954F6">
        <w:rPr>
          <w:rFonts w:cs="MbSadr (1)" w:hint="cs"/>
          <w:sz w:val="32"/>
          <w:szCs w:val="32"/>
          <w:rtl/>
        </w:rPr>
        <w:t>ختلط عليه في أثناء الطريق المعنى الاسمي بالمعنى الحرفي</w:t>
      </w:r>
      <w:r w:rsidRPr="005954F6">
        <w:rPr>
          <w:rFonts w:hint="cs"/>
          <w:sz w:val="32"/>
          <w:szCs w:val="32"/>
          <w:rtl/>
        </w:rPr>
        <w:t> </w:t>
      </w:r>
      <w:r w:rsidRPr="005954F6">
        <w:rPr>
          <w:rFonts w:ascii="MbSadr (1)" w:hAnsi="MbSadr (1)" w:cs="MbSadr (1)" w:hint="cs"/>
          <w:sz w:val="32"/>
          <w:szCs w:val="32"/>
          <w:rtl/>
        </w:rPr>
        <w:t xml:space="preserve">، وقد ينقلب المعنى </w:t>
      </w:r>
      <w:r w:rsidRPr="005954F6">
        <w:rPr>
          <w:rFonts w:cs="MbSadr (1)"/>
          <w:sz w:val="32"/>
          <w:szCs w:val="32"/>
          <w:rtl/>
        </w:rPr>
        <w:t>ا</w:t>
      </w:r>
      <w:r w:rsidRPr="005954F6">
        <w:rPr>
          <w:rFonts w:cs="MbSadr (1)" w:hint="cs"/>
          <w:sz w:val="32"/>
          <w:szCs w:val="32"/>
          <w:rtl/>
        </w:rPr>
        <w:t>لحرفي عنده إلى معنى اسمي</w:t>
      </w:r>
      <w:r w:rsidRPr="005954F6">
        <w:rPr>
          <w:rFonts w:hint="cs"/>
          <w:sz w:val="32"/>
          <w:szCs w:val="32"/>
          <w:rtl/>
        </w:rPr>
        <w:t> </w:t>
      </w:r>
      <w:r w:rsidRPr="005954F6">
        <w:rPr>
          <w:rFonts w:ascii="MbSadr (1)" w:hAnsi="MbSadr (1)" w:cs="MbSadr (1)" w:hint="cs"/>
          <w:sz w:val="32"/>
          <w:szCs w:val="32"/>
          <w:rtl/>
        </w:rPr>
        <w:t>، وقد يتضاءل عنده المعنى الاسمي ويبرز الحرفي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ق</w:t>
      </w:r>
      <w:r w:rsidRPr="005954F6">
        <w:rPr>
          <w:rFonts w:cs="MbSadr (1)" w:hint="cs"/>
          <w:sz w:val="32"/>
          <w:szCs w:val="32"/>
          <w:rtl/>
        </w:rPr>
        <w:t xml:space="preserve">د يتعوّد عقله على التفكير في </w:t>
      </w:r>
      <w:r w:rsidRPr="005954F6">
        <w:rPr>
          <w:rFonts w:cs="MbSadr (1)" w:hint="cs"/>
          <w:sz w:val="32"/>
          <w:szCs w:val="32"/>
          <w:rtl/>
        </w:rPr>
        <w:lastRenderedPageBreak/>
        <w:t>منطق المصالح والمفاسد</w:t>
      </w:r>
      <w:r w:rsidRPr="005954F6">
        <w:rPr>
          <w:rFonts w:hint="cs"/>
          <w:sz w:val="32"/>
          <w:szCs w:val="32"/>
          <w:rtl/>
        </w:rPr>
        <w:t> </w:t>
      </w:r>
      <w:r w:rsidRPr="005954F6">
        <w:rPr>
          <w:rFonts w:ascii="MbSadr (1)" w:hAnsi="MbSadr (1)" w:cs="MbSadr (1)" w:hint="cs"/>
          <w:sz w:val="32"/>
          <w:szCs w:val="32"/>
          <w:rtl/>
        </w:rPr>
        <w:t xml:space="preserve">، فيتحوّل هذا العقل إلى </w:t>
      </w:r>
      <w:r w:rsidRPr="005954F6">
        <w:rPr>
          <w:rFonts w:cs="MbSadr (1)"/>
          <w:sz w:val="32"/>
          <w:szCs w:val="32"/>
          <w:rtl/>
        </w:rPr>
        <w:t>ع</w:t>
      </w:r>
      <w:r w:rsidRPr="005954F6">
        <w:rPr>
          <w:rFonts w:cs="MbSadr (1)" w:hint="cs"/>
          <w:sz w:val="32"/>
          <w:szCs w:val="32"/>
          <w:rtl/>
        </w:rPr>
        <w:t>قل مصلحي</w:t>
      </w:r>
      <w:r w:rsidRPr="005954F6">
        <w:rPr>
          <w:rFonts w:hint="cs"/>
          <w:sz w:val="32"/>
          <w:szCs w:val="32"/>
          <w:rtl/>
        </w:rPr>
        <w:t> </w:t>
      </w:r>
      <w:r w:rsidRPr="005954F6">
        <w:rPr>
          <w:rFonts w:ascii="MbSadr (1)" w:hAnsi="MbSadr (1)" w:cs="MbSadr (1)" w:hint="cs"/>
          <w:sz w:val="32"/>
          <w:szCs w:val="32"/>
          <w:rtl/>
        </w:rPr>
        <w:t>، كالعقل الذي يعيشه أصحاب الاتّجاه الأوّل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ُنظروا</w:t>
      </w:r>
      <w:r>
        <w:rPr>
          <w:rFonts w:cs="MbSadr (1)" w:hint="cs"/>
          <w:sz w:val="32"/>
          <w:szCs w:val="32"/>
          <w:rtl/>
        </w:rPr>
        <w:t xml:space="preserve"> أيّها</w:t>
      </w:r>
      <w:r w:rsidRPr="005954F6">
        <w:rPr>
          <w:rFonts w:ascii="MbSadr (1)" w:hAnsi="MbSadr (1)" w:cs="MbSadr (1)" w:hint="cs"/>
          <w:sz w:val="32"/>
          <w:szCs w:val="32"/>
          <w:rtl/>
        </w:rPr>
        <w:t xml:space="preserve"> الأعزّة</w:t>
      </w:r>
      <w:r w:rsidRPr="005954F6">
        <w:rPr>
          <w:rFonts w:hint="cs"/>
          <w:sz w:val="32"/>
          <w:szCs w:val="32"/>
          <w:rtl/>
        </w:rPr>
        <w:t> </w:t>
      </w:r>
      <w:r w:rsidRPr="005954F6">
        <w:rPr>
          <w:rFonts w:ascii="MbSadr (1)" w:hAnsi="MbSadr (1)" w:cs="MbSadr (1)" w:hint="cs"/>
          <w:sz w:val="32"/>
          <w:szCs w:val="32"/>
          <w:rtl/>
        </w:rPr>
        <w:t>! ما هو قدر المسؤوليّة</w:t>
      </w:r>
      <w:r w:rsidRPr="005954F6">
        <w:rPr>
          <w:rFonts w:hint="cs"/>
          <w:sz w:val="32"/>
          <w:szCs w:val="32"/>
          <w:rtl/>
        </w:rPr>
        <w:t> </w:t>
      </w:r>
      <w:r w:rsidRPr="005954F6">
        <w:rPr>
          <w:rFonts w:ascii="MbSadr (1)" w:hAnsi="MbSadr (1)" w:cs="MbSadr (1)" w:hint="cs"/>
          <w:sz w:val="32"/>
          <w:szCs w:val="32"/>
          <w:rtl/>
        </w:rPr>
        <w:t>، وما هو قدر الحرج</w:t>
      </w:r>
      <w:r w:rsidRPr="005954F6">
        <w:rPr>
          <w:rFonts w:hint="cs"/>
          <w:sz w:val="32"/>
          <w:szCs w:val="32"/>
          <w:rtl/>
        </w:rPr>
        <w:t> </w:t>
      </w:r>
      <w:r w:rsidRPr="005954F6">
        <w:rPr>
          <w:rFonts w:ascii="MbSadr (1)" w:hAnsi="MbSadr (1)" w:cs="MbSadr (1)" w:hint="cs"/>
          <w:sz w:val="32"/>
          <w:szCs w:val="32"/>
          <w:rtl/>
        </w:rPr>
        <w:t xml:space="preserve">، ما هو مقدار </w:t>
      </w:r>
      <w:r w:rsidRPr="005954F6">
        <w:rPr>
          <w:rFonts w:cs="MbSadr (1)"/>
          <w:sz w:val="32"/>
          <w:szCs w:val="32"/>
          <w:rtl/>
        </w:rPr>
        <w:t>م</w:t>
      </w:r>
      <w:r w:rsidRPr="005954F6">
        <w:rPr>
          <w:rFonts w:cs="MbSadr (1)" w:hint="cs"/>
          <w:sz w:val="32"/>
          <w:szCs w:val="32"/>
          <w:rtl/>
        </w:rPr>
        <w:t>ا يجب على الداعية أن يثبّت به نفسه لكي يتحصّن</w:t>
      </w:r>
      <w:r w:rsidRPr="005954F6">
        <w:rPr>
          <w:rFonts w:hint="cs"/>
          <w:sz w:val="32"/>
          <w:szCs w:val="32"/>
          <w:rtl/>
        </w:rPr>
        <w:t> </w:t>
      </w:r>
      <w:r w:rsidRPr="005954F6">
        <w:rPr>
          <w:rFonts w:ascii="MbSadr (1)" w:hAnsi="MbSadr (1)" w:cs="MbSadr (1)" w:hint="cs"/>
          <w:sz w:val="32"/>
          <w:szCs w:val="32"/>
          <w:rtl/>
        </w:rPr>
        <w:t xml:space="preserve">، ولكي يواصل طريقه بكلّ </w:t>
      </w:r>
      <w:r w:rsidRPr="005954F6">
        <w:rPr>
          <w:rFonts w:cs="MbSadr (1)"/>
          <w:sz w:val="32"/>
          <w:szCs w:val="32"/>
          <w:rtl/>
        </w:rPr>
        <w:t>أ</w:t>
      </w:r>
      <w:r w:rsidRPr="005954F6">
        <w:rPr>
          <w:rFonts w:cs="MbSadr (1)" w:hint="cs"/>
          <w:sz w:val="32"/>
          <w:szCs w:val="32"/>
          <w:rtl/>
        </w:rPr>
        <w:t>مانة ودقّة ووضوح</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إ</w:t>
      </w:r>
      <w:r w:rsidRPr="005954F6">
        <w:rPr>
          <w:rFonts w:cs="MbSadr (1)" w:hint="cs"/>
          <w:sz w:val="32"/>
          <w:szCs w:val="32"/>
          <w:rtl/>
        </w:rPr>
        <w:t xml:space="preserve">نّه في نفس الوقت الذي يفكّر بعقليّة المصالح والمفاسد </w:t>
      </w:r>
      <w:r w:rsidRPr="005954F6">
        <w:rPr>
          <w:rFonts w:cs="MbSadr (1)"/>
          <w:sz w:val="32"/>
          <w:szCs w:val="32"/>
          <w:rtl/>
        </w:rPr>
        <w:t>ي</w:t>
      </w:r>
      <w:r w:rsidRPr="005954F6">
        <w:rPr>
          <w:rFonts w:cs="MbSadr (1)" w:hint="cs"/>
          <w:sz w:val="32"/>
          <w:szCs w:val="32"/>
          <w:rtl/>
        </w:rPr>
        <w:t>جب أن يجعل في نفسه هذه الحقيقة واضحة جليّة في كلّ حين</w:t>
      </w:r>
      <w:r w:rsidRPr="005954F6">
        <w:rPr>
          <w:rFonts w:hint="cs"/>
          <w:sz w:val="32"/>
          <w:szCs w:val="32"/>
          <w:rtl/>
        </w:rPr>
        <w:t> </w:t>
      </w:r>
      <w:r w:rsidRPr="005954F6">
        <w:rPr>
          <w:rFonts w:ascii="MbSadr (1)" w:hAnsi="MbSadr (1)" w:cs="MbSadr (1)" w:hint="cs"/>
          <w:sz w:val="32"/>
          <w:szCs w:val="32"/>
          <w:rtl/>
        </w:rPr>
        <w:t>، وهي</w:t>
      </w:r>
      <w:r w:rsidRPr="005954F6">
        <w:rPr>
          <w:rFonts w:cs="MbSadr (1)" w:hint="cs"/>
          <w:sz w:val="32"/>
          <w:szCs w:val="32"/>
          <w:rtl/>
        </w:rPr>
        <w:t xml:space="preserve"> : </w:t>
      </w:r>
      <w:r>
        <w:rPr>
          <w:rFonts w:cs="MbSadr (1)" w:hint="cs"/>
          <w:sz w:val="32"/>
          <w:szCs w:val="32"/>
          <w:rtl/>
        </w:rPr>
        <w:t>أنّ</w:t>
      </w:r>
      <w:r w:rsidRPr="005954F6">
        <w:rPr>
          <w:rFonts w:ascii="MbSadr (1)" w:hAnsi="MbSadr (1)" w:cs="MbSadr (1)" w:hint="cs"/>
          <w:sz w:val="32"/>
          <w:szCs w:val="32"/>
          <w:rtl/>
        </w:rPr>
        <w:t xml:space="preserve">ه إنّما </w:t>
      </w:r>
      <w:r w:rsidRPr="005954F6">
        <w:rPr>
          <w:rFonts w:cs="MbSadr (1)"/>
          <w:sz w:val="32"/>
          <w:szCs w:val="32"/>
          <w:rtl/>
        </w:rPr>
        <w:t>ي</w:t>
      </w:r>
      <w:r w:rsidRPr="005954F6">
        <w:rPr>
          <w:rFonts w:cs="MbSadr (1)" w:hint="cs"/>
          <w:sz w:val="32"/>
          <w:szCs w:val="32"/>
          <w:rtl/>
        </w:rPr>
        <w:t>فكّر بهذه العقليّة لحساب الرسالة</w:t>
      </w:r>
      <w:r w:rsidRPr="005954F6">
        <w:rPr>
          <w:rFonts w:hint="cs"/>
          <w:sz w:val="32"/>
          <w:szCs w:val="32"/>
          <w:rtl/>
        </w:rPr>
        <w:t> </w:t>
      </w:r>
      <w:r w:rsidRPr="005954F6">
        <w:rPr>
          <w:rFonts w:ascii="MbSadr (1)" w:hAnsi="MbSadr (1)" w:cs="MbSadr (1)" w:hint="cs"/>
          <w:sz w:val="32"/>
          <w:szCs w:val="32"/>
          <w:rtl/>
        </w:rPr>
        <w:t xml:space="preserve">، وإنّما يفكّر بهذا المقياس لا لأنّ هذا المقياس </w:t>
      </w:r>
      <w:r w:rsidRPr="005954F6">
        <w:rPr>
          <w:rFonts w:cs="MbSadr (1)"/>
          <w:sz w:val="32"/>
          <w:szCs w:val="32"/>
          <w:rtl/>
        </w:rPr>
        <w:t>ه</w:t>
      </w:r>
      <w:r w:rsidRPr="005954F6">
        <w:rPr>
          <w:rFonts w:cs="MbSadr (1)" w:hint="cs"/>
          <w:sz w:val="32"/>
          <w:szCs w:val="32"/>
          <w:rtl/>
        </w:rPr>
        <w:t>و مقياس نفسه</w:t>
      </w:r>
      <w:r w:rsidRPr="005954F6">
        <w:rPr>
          <w:rFonts w:hint="cs"/>
          <w:sz w:val="32"/>
          <w:szCs w:val="32"/>
          <w:rtl/>
        </w:rPr>
        <w:t> </w:t>
      </w:r>
      <w:r w:rsidRPr="005954F6">
        <w:rPr>
          <w:rFonts w:ascii="MbSadr (1)" w:hAnsi="MbSadr (1)" w:cs="MbSadr (1)" w:hint="cs"/>
          <w:sz w:val="32"/>
          <w:szCs w:val="32"/>
          <w:rtl/>
        </w:rPr>
        <w:t xml:space="preserve">، بل </w:t>
      </w:r>
      <w:r w:rsidRPr="005954F6">
        <w:rPr>
          <w:rFonts w:cs="MbSadr (1)" w:hint="cs"/>
          <w:sz w:val="32"/>
          <w:szCs w:val="32"/>
          <w:rtl/>
        </w:rPr>
        <w:t>لأنّه هو مقياس لانتصارات الرسالة وتقدّم الرسالة</w:t>
      </w:r>
      <w:r w:rsidRPr="005954F6">
        <w:rPr>
          <w:rFonts w:hint="cs"/>
          <w:sz w:val="32"/>
          <w:szCs w:val="32"/>
          <w:rtl/>
        </w:rPr>
        <w:t> </w:t>
      </w:r>
      <w:r w:rsidRPr="005954F6">
        <w:rPr>
          <w:rFonts w:ascii="MbSadr (1)" w:hAnsi="MbSadr (1)" w:cs="MbSadr (1)" w:hint="cs"/>
          <w:sz w:val="32"/>
          <w:szCs w:val="32"/>
          <w:rtl/>
        </w:rPr>
        <w:t xml:space="preserve">، لا تقدّم </w:t>
      </w:r>
      <w:r w:rsidRPr="005954F6">
        <w:rPr>
          <w:rFonts w:cs="MbSadr (1)"/>
          <w:sz w:val="32"/>
          <w:szCs w:val="32"/>
          <w:rtl/>
        </w:rPr>
        <w:t>ذ</w:t>
      </w:r>
      <w:r w:rsidRPr="005954F6">
        <w:rPr>
          <w:rFonts w:cs="MbSadr (1)" w:hint="cs"/>
          <w:sz w:val="32"/>
          <w:szCs w:val="32"/>
          <w:rtl/>
        </w:rPr>
        <w:t>اته وشخصه</w:t>
      </w:r>
      <w:r w:rsidRPr="005954F6">
        <w:rPr>
          <w:rFonts w:hint="cs"/>
          <w:sz w:val="32"/>
          <w:szCs w:val="32"/>
          <w:rtl/>
        </w:rPr>
        <w:t> </w:t>
      </w:r>
      <w:r w:rsidRPr="005954F6">
        <w:rPr>
          <w:rFonts w:ascii="MbSadr (1)" w:hAnsi="MbSadr (1)" w:cs="MbSadr (1)" w:hint="cs"/>
          <w:sz w:val="32"/>
          <w:szCs w:val="32"/>
          <w:rtl/>
        </w:rPr>
        <w:t>. وهنا قد يشتبه الحساب</w:t>
      </w:r>
      <w:r w:rsidRPr="005954F6">
        <w:rPr>
          <w:rFonts w:hint="cs"/>
          <w:sz w:val="32"/>
          <w:szCs w:val="32"/>
          <w:rtl/>
        </w:rPr>
        <w:t> </w:t>
      </w:r>
      <w:r w:rsidRPr="005954F6">
        <w:rPr>
          <w:rFonts w:ascii="MbSadr (1)" w:hAnsi="MbSadr (1)" w:cs="MbSadr (1)" w:hint="cs"/>
          <w:sz w:val="32"/>
          <w:szCs w:val="32"/>
          <w:rtl/>
        </w:rPr>
        <w:t xml:space="preserve">، هنا يجب على الداعية أن يراجع نفسه بين </w:t>
      </w:r>
      <w:r w:rsidRPr="005954F6">
        <w:rPr>
          <w:rFonts w:cs="MbSadr (1)"/>
          <w:sz w:val="32"/>
          <w:szCs w:val="32"/>
          <w:rtl/>
        </w:rPr>
        <w:t>ك</w:t>
      </w:r>
      <w:r w:rsidRPr="005954F6">
        <w:rPr>
          <w:rFonts w:cs="MbSadr (1)" w:hint="cs"/>
          <w:sz w:val="32"/>
          <w:szCs w:val="32"/>
          <w:rtl/>
        </w:rPr>
        <w:t>لّ حين وحين</w:t>
      </w:r>
      <w:r w:rsidRPr="005954F6">
        <w:rPr>
          <w:rFonts w:hint="cs"/>
          <w:sz w:val="32"/>
          <w:szCs w:val="32"/>
          <w:rtl/>
        </w:rPr>
        <w:t> </w:t>
      </w:r>
      <w:r w:rsidRPr="005954F6">
        <w:rPr>
          <w:rFonts w:ascii="MbSadr (1)" w:hAnsi="MbSadr (1)" w:cs="MbSadr (1)" w:hint="cs"/>
          <w:sz w:val="32"/>
          <w:szCs w:val="32"/>
          <w:rtl/>
        </w:rPr>
        <w:t>، ويمتحن عمله</w:t>
      </w:r>
      <w:r w:rsidRPr="005954F6">
        <w:rPr>
          <w:rFonts w:hint="cs"/>
          <w:sz w:val="32"/>
          <w:szCs w:val="32"/>
          <w:rtl/>
        </w:rPr>
        <w:t> </w:t>
      </w:r>
      <w:r w:rsidRPr="005954F6">
        <w:rPr>
          <w:rFonts w:ascii="MbSadr (1)" w:hAnsi="MbSadr (1)" w:cs="MbSadr (1)" w:hint="cs"/>
          <w:sz w:val="32"/>
          <w:szCs w:val="32"/>
          <w:rtl/>
        </w:rPr>
        <w:t>، ويمتحن إقدامه</w:t>
      </w:r>
      <w:r w:rsidRPr="005954F6">
        <w:rPr>
          <w:rFonts w:hint="cs"/>
          <w:sz w:val="32"/>
          <w:szCs w:val="32"/>
          <w:rtl/>
        </w:rPr>
        <w:t> </w:t>
      </w:r>
      <w:r w:rsidRPr="005954F6">
        <w:rPr>
          <w:rFonts w:ascii="MbSadr (1)" w:hAnsi="MbSadr (1)" w:cs="MbSadr (1)" w:hint="cs"/>
          <w:sz w:val="32"/>
          <w:szCs w:val="32"/>
          <w:rtl/>
        </w:rPr>
        <w:t>، ويمتحن عقليّته</w:t>
      </w:r>
      <w:r w:rsidRPr="005954F6">
        <w:rPr>
          <w:rFonts w:hint="cs"/>
          <w:sz w:val="32"/>
          <w:szCs w:val="32"/>
          <w:rtl/>
        </w:rPr>
        <w:t> </w:t>
      </w:r>
      <w:r w:rsidRPr="005954F6">
        <w:rPr>
          <w:rFonts w:ascii="MbSadr (1)" w:hAnsi="MbSadr (1)" w:cs="MbSadr (1)" w:hint="cs"/>
          <w:sz w:val="32"/>
          <w:szCs w:val="32"/>
          <w:rtl/>
        </w:rPr>
        <w:t xml:space="preserve">، ويمتحن </w:t>
      </w:r>
      <w:r w:rsidRPr="005954F6">
        <w:rPr>
          <w:rFonts w:cs="MbSadr (1)"/>
          <w:sz w:val="32"/>
          <w:szCs w:val="32"/>
          <w:rtl/>
        </w:rPr>
        <w:t>ا</w:t>
      </w:r>
      <w:r w:rsidRPr="005954F6">
        <w:rPr>
          <w:rFonts w:cs="MbSadr (1)" w:hint="cs"/>
          <w:sz w:val="32"/>
          <w:szCs w:val="32"/>
          <w:rtl/>
        </w:rPr>
        <w:t>تّجاهه التفكيري في المصالح والمفاسد</w:t>
      </w:r>
      <w:r w:rsidRPr="005954F6">
        <w:rPr>
          <w:rFonts w:hint="cs"/>
          <w:sz w:val="32"/>
          <w:szCs w:val="32"/>
          <w:rtl/>
        </w:rPr>
        <w:t> </w:t>
      </w:r>
      <w:r w:rsidRPr="005954F6">
        <w:rPr>
          <w:rFonts w:ascii="MbSadr (1)" w:hAnsi="MbSadr (1)" w:cs="MbSadr (1)" w:hint="cs"/>
          <w:sz w:val="32"/>
          <w:szCs w:val="32"/>
          <w:rtl/>
        </w:rPr>
        <w:t xml:space="preserve">، ليتأكّد في كلّ ساعة وفي كلّ وقت من أنّ </w:t>
      </w:r>
      <w:r w:rsidRPr="005954F6">
        <w:rPr>
          <w:rFonts w:cs="MbSadr (1)"/>
          <w:sz w:val="32"/>
          <w:szCs w:val="32"/>
          <w:rtl/>
        </w:rPr>
        <w:t>ا</w:t>
      </w:r>
      <w:r w:rsidRPr="005954F6">
        <w:rPr>
          <w:rFonts w:cs="MbSadr (1)" w:hint="cs"/>
          <w:sz w:val="32"/>
          <w:szCs w:val="32"/>
          <w:rtl/>
        </w:rPr>
        <w:t>تّجاهه التفكيري في المصالح هو اتّجاه يقوم على أساس حمل الرسالة والأمانة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 يقوم على أساس الأشخاص</w:t>
      </w:r>
      <w:r w:rsidRPr="005954F6">
        <w:rPr>
          <w:rFonts w:hint="cs"/>
          <w:sz w:val="32"/>
          <w:szCs w:val="32"/>
          <w:rtl/>
        </w:rPr>
        <w:t> </w:t>
      </w:r>
      <w:r w:rsidRPr="005954F6">
        <w:rPr>
          <w:rFonts w:ascii="MbSadr (1)" w:hAnsi="MbSadr (1)" w:cs="MbSadr (1)" w:hint="cs"/>
          <w:sz w:val="32"/>
          <w:szCs w:val="32"/>
          <w:rtl/>
        </w:rPr>
        <w:t xml:space="preserve">، ولا يقوم على أساس آخر من الاُسس النفعيّة </w:t>
      </w:r>
      <w:r w:rsidRPr="005954F6">
        <w:rPr>
          <w:rFonts w:cs="MbSadr (1)"/>
          <w:sz w:val="32"/>
          <w:szCs w:val="32"/>
          <w:rtl/>
        </w:rPr>
        <w:t>ا</w:t>
      </w:r>
      <w:r w:rsidRPr="005954F6">
        <w:rPr>
          <w:rFonts w:cs="MbSadr (1)" w:hint="cs"/>
          <w:sz w:val="32"/>
          <w:szCs w:val="32"/>
          <w:rtl/>
        </w:rPr>
        <w:t>لتي يؤمن بها أصحاب الاتّجاه الأوّل ويعملون بها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فروق ثلاثة بين إيجابيّة الداعية وإيجابيّة غيره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يمكنني أن اُلخّص الفروق الرئيسيّة بين الموقف الإيجابي </w:t>
      </w:r>
      <w:r w:rsidRPr="005954F6">
        <w:rPr>
          <w:sz w:val="32"/>
          <w:szCs w:val="32"/>
        </w:rPr>
        <w:t>]</w:t>
      </w:r>
      <w:r w:rsidRPr="005954F6">
        <w:rPr>
          <w:rFonts w:cs="MbSadr (1)"/>
          <w:sz w:val="32"/>
          <w:szCs w:val="32"/>
          <w:rtl/>
        </w:rPr>
        <w:t xml:space="preserve"> </w:t>
      </w:r>
      <w:r w:rsidRPr="005954F6">
        <w:rPr>
          <w:rFonts w:cs="MbSadr (1)" w:hint="cs"/>
          <w:sz w:val="32"/>
          <w:szCs w:val="32"/>
          <w:rtl/>
        </w:rPr>
        <w:t>في</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الاتّجاه </w:t>
      </w:r>
      <w:r w:rsidRPr="005954F6">
        <w:rPr>
          <w:rFonts w:cs="MbSadr (1)"/>
          <w:sz w:val="32"/>
          <w:szCs w:val="32"/>
          <w:rtl/>
        </w:rPr>
        <w:t>ا</w:t>
      </w:r>
      <w:r w:rsidRPr="005954F6">
        <w:rPr>
          <w:rFonts w:cs="MbSadr (1)" w:hint="cs"/>
          <w:sz w:val="32"/>
          <w:szCs w:val="32"/>
          <w:rtl/>
        </w:rPr>
        <w:t xml:space="preserve">لثالث وأيّ موقف إيجابي آخر لا يقوم على أساس حمل الرسالة والأمانة في </w:t>
      </w:r>
      <w:r w:rsidRPr="005954F6">
        <w:rPr>
          <w:rFonts w:cs="MbSadr (1)"/>
          <w:sz w:val="32"/>
          <w:szCs w:val="32"/>
          <w:rtl/>
        </w:rPr>
        <w:t>ث</w:t>
      </w:r>
      <w:r w:rsidRPr="005954F6">
        <w:rPr>
          <w:rFonts w:cs="MbSadr (1)" w:hint="cs"/>
          <w:sz w:val="32"/>
          <w:szCs w:val="32"/>
          <w:rtl/>
        </w:rPr>
        <w:t>لاثة فروق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الفروق الرئيسيّة الثلاثة هي المائز الرئيسي</w:t>
      </w:r>
      <w:r w:rsidRPr="005954F6">
        <w:rPr>
          <w:rFonts w:hint="cs"/>
          <w:sz w:val="32"/>
          <w:szCs w:val="32"/>
          <w:rtl/>
        </w:rPr>
        <w:t> </w:t>
      </w:r>
      <w:r w:rsidRPr="005954F6">
        <w:rPr>
          <w:rFonts w:ascii="MbSadr (1)" w:hAnsi="MbSadr (1)" w:cs="MbSadr (1)" w:hint="cs"/>
          <w:sz w:val="32"/>
          <w:szCs w:val="32"/>
          <w:rtl/>
        </w:rPr>
        <w:t>، وهي الفار</w:t>
      </w:r>
      <w:r w:rsidRPr="005954F6">
        <w:rPr>
          <w:rFonts w:cs="MbSadr (1)" w:hint="cs"/>
          <w:sz w:val="32"/>
          <w:szCs w:val="32"/>
          <w:rtl/>
        </w:rPr>
        <w:t xml:space="preserve">ق الجوهري </w:t>
      </w:r>
      <w:r w:rsidRPr="005954F6">
        <w:rPr>
          <w:rFonts w:cs="MbSadr (1)"/>
          <w:sz w:val="32"/>
          <w:szCs w:val="32"/>
          <w:rtl/>
        </w:rPr>
        <w:t>ب</w:t>
      </w:r>
      <w:r w:rsidRPr="005954F6">
        <w:rPr>
          <w:rFonts w:cs="MbSadr (1)" w:hint="cs"/>
          <w:sz w:val="32"/>
          <w:szCs w:val="32"/>
          <w:rtl/>
        </w:rPr>
        <w:t>ين إيجابيّة الداعية وإيجابيّة غيره</w:t>
      </w:r>
      <w:r w:rsidRPr="005954F6">
        <w:rPr>
          <w:rFonts w:hint="cs"/>
          <w:sz w:val="32"/>
          <w:szCs w:val="32"/>
          <w:rtl/>
        </w:rPr>
        <w:t> </w:t>
      </w:r>
      <w:r w:rsidRPr="005954F6">
        <w:rPr>
          <w:rFonts w:ascii="MbSadr (1)" w:hAnsi="MbSadr (1)" w:cs="MbSadr (1)" w:hint="cs"/>
          <w:sz w:val="32"/>
          <w:szCs w:val="32"/>
          <w:rtl/>
        </w:rPr>
        <w:t xml:space="preserve">، بين إيجابيّة جماعة تؤمن برسالتها وتعمل في </w:t>
      </w:r>
      <w:r w:rsidRPr="005954F6">
        <w:rPr>
          <w:rFonts w:cs="MbSadr (1)"/>
          <w:sz w:val="32"/>
          <w:szCs w:val="32"/>
          <w:rtl/>
        </w:rPr>
        <w:t>س</w:t>
      </w:r>
      <w:r w:rsidRPr="005954F6">
        <w:rPr>
          <w:rFonts w:cs="MbSadr (1)" w:hint="cs"/>
          <w:sz w:val="32"/>
          <w:szCs w:val="32"/>
          <w:rtl/>
        </w:rPr>
        <w:t>بيل رسالتها</w:t>
      </w:r>
      <w:r w:rsidRPr="005954F6">
        <w:rPr>
          <w:rFonts w:hint="cs"/>
          <w:sz w:val="32"/>
          <w:szCs w:val="32"/>
          <w:rtl/>
        </w:rPr>
        <w:t> </w:t>
      </w:r>
      <w:r w:rsidRPr="005954F6">
        <w:rPr>
          <w:rFonts w:ascii="MbSadr (1)" w:hAnsi="MbSadr (1)" w:cs="MbSadr (1)" w:hint="cs"/>
          <w:sz w:val="32"/>
          <w:szCs w:val="32"/>
          <w:rtl/>
        </w:rPr>
        <w:t>، وبين إيجابيّة جماعة تؤمن بنفسها وتعمل في سبيل نفسها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الفروق الثلاثة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نظافة الوسائل : إنّ شقّ الطريق لا بدّ له من وسائل</w:t>
      </w:r>
      <w:r w:rsidRPr="005954F6">
        <w:rPr>
          <w:rFonts w:hint="cs"/>
          <w:sz w:val="32"/>
          <w:szCs w:val="32"/>
          <w:rtl/>
        </w:rPr>
        <w:t> </w:t>
      </w:r>
      <w:r w:rsidRPr="005954F6">
        <w:rPr>
          <w:rFonts w:ascii="MbSadr (1)" w:hAnsi="MbSadr (1)" w:cs="MbSadr (1)" w:hint="cs"/>
          <w:sz w:val="32"/>
          <w:szCs w:val="32"/>
          <w:rtl/>
        </w:rPr>
        <w:t xml:space="preserve">، تختلف هذه </w:t>
      </w:r>
      <w:r w:rsidRPr="005954F6">
        <w:rPr>
          <w:rFonts w:cs="MbSadr (1)"/>
          <w:sz w:val="32"/>
          <w:szCs w:val="32"/>
          <w:rtl/>
        </w:rPr>
        <w:t>ا</w:t>
      </w:r>
      <w:r w:rsidRPr="005954F6">
        <w:rPr>
          <w:rFonts w:cs="MbSadr (1)" w:hint="cs"/>
          <w:sz w:val="32"/>
          <w:szCs w:val="32"/>
          <w:rtl/>
        </w:rPr>
        <w:t>لوسائل باختلاف الظروف والملابسات</w:t>
      </w:r>
      <w:r w:rsidRPr="005954F6">
        <w:rPr>
          <w:rFonts w:hint="cs"/>
          <w:sz w:val="32"/>
          <w:szCs w:val="32"/>
          <w:rtl/>
        </w:rPr>
        <w:t> </w:t>
      </w:r>
      <w:r w:rsidRPr="005954F6">
        <w:rPr>
          <w:rFonts w:ascii="MbSadr (1)" w:hAnsi="MbSadr (1)" w:cs="MbSadr (1)" w:hint="cs"/>
          <w:sz w:val="32"/>
          <w:szCs w:val="32"/>
          <w:rtl/>
        </w:rPr>
        <w:t xml:space="preserve">، وباختلاف مرحلة الطريق التي يراد </w:t>
      </w:r>
      <w:r w:rsidRPr="005954F6">
        <w:rPr>
          <w:rFonts w:cs="MbSadr (1)"/>
          <w:sz w:val="32"/>
          <w:szCs w:val="32"/>
          <w:rtl/>
        </w:rPr>
        <w:t>ش</w:t>
      </w:r>
      <w:r w:rsidRPr="005954F6">
        <w:rPr>
          <w:rFonts w:cs="MbSadr (1)" w:hint="cs"/>
          <w:sz w:val="32"/>
          <w:szCs w:val="32"/>
          <w:rtl/>
        </w:rPr>
        <w:t>قّها</w:t>
      </w:r>
      <w:r w:rsidRPr="005954F6">
        <w:rPr>
          <w:rFonts w:hint="cs"/>
          <w:sz w:val="32"/>
          <w:szCs w:val="32"/>
          <w:rtl/>
        </w:rPr>
        <w:t> </w:t>
      </w:r>
      <w:r w:rsidRPr="005954F6">
        <w:rPr>
          <w:rFonts w:ascii="MbSadr (1)" w:hAnsi="MbSadr (1)" w:cs="MbSadr (1)" w:hint="cs"/>
          <w:sz w:val="32"/>
          <w:szCs w:val="32"/>
          <w:rtl/>
        </w:rPr>
        <w:t xml:space="preserve">، وباختلاف نوع المصاعب والمشاكل التي يواجهها هذا الشخص الذي يريد </w:t>
      </w:r>
      <w:r w:rsidRPr="005954F6">
        <w:rPr>
          <w:rFonts w:cs="MbSadr (1)"/>
          <w:sz w:val="32"/>
          <w:szCs w:val="32"/>
          <w:rtl/>
        </w:rPr>
        <w:t>أ</w:t>
      </w:r>
      <w:r w:rsidRPr="005954F6">
        <w:rPr>
          <w:rFonts w:cs="MbSadr (1)" w:hint="cs"/>
          <w:sz w:val="32"/>
          <w:szCs w:val="32"/>
          <w:rtl/>
        </w:rPr>
        <w:t>ن يشقّ الطريق</w:t>
      </w:r>
      <w:r w:rsidRPr="005954F6">
        <w:rPr>
          <w:rFonts w:hint="cs"/>
          <w:sz w:val="32"/>
          <w:szCs w:val="32"/>
          <w:rtl/>
        </w:rPr>
        <w:t> </w:t>
      </w:r>
      <w:r w:rsidRPr="005954F6">
        <w:rPr>
          <w:rFonts w:ascii="MbSadr (1)" w:hAnsi="MbSadr (1)" w:cs="MbSadr (1)" w:hint="cs"/>
          <w:sz w:val="32"/>
          <w:szCs w:val="32"/>
          <w:rtl/>
        </w:rPr>
        <w:t>، وكثيراً ما يتّفق أنّ الشخص الذي يريد أن يشقّ الطريق</w:t>
      </w:r>
      <w:r w:rsidRPr="005954F6">
        <w:rPr>
          <w:rFonts w:hint="cs"/>
          <w:sz w:val="32"/>
          <w:szCs w:val="32"/>
          <w:rtl/>
        </w:rPr>
        <w:t> </w:t>
      </w:r>
      <w:r w:rsidRPr="005954F6">
        <w:rPr>
          <w:rFonts w:ascii="MbSadr (1)" w:hAnsi="MbSadr (1)" w:cs="MbSadr (1)" w:hint="cs"/>
          <w:sz w:val="32"/>
          <w:szCs w:val="32"/>
          <w:rtl/>
        </w:rPr>
        <w:t xml:space="preserve">، أو </w:t>
      </w:r>
      <w:r w:rsidRPr="005954F6">
        <w:rPr>
          <w:rFonts w:cs="MbSadr (1)"/>
          <w:sz w:val="32"/>
          <w:szCs w:val="32"/>
          <w:rtl/>
        </w:rPr>
        <w:t>ا</w:t>
      </w:r>
      <w:r w:rsidRPr="005954F6">
        <w:rPr>
          <w:rFonts w:cs="MbSadr (1)" w:hint="cs"/>
          <w:sz w:val="32"/>
          <w:szCs w:val="32"/>
          <w:rtl/>
        </w:rPr>
        <w:t>لجماعة التي تريد أن تشقّ الطريق تواجه وسائل عديدة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بعضها نظيفة وبعضها </w:t>
      </w:r>
      <w:r w:rsidRPr="005954F6">
        <w:rPr>
          <w:rFonts w:cs="MbSadr (1)"/>
          <w:sz w:val="32"/>
          <w:szCs w:val="32"/>
          <w:rtl/>
        </w:rPr>
        <w:t>غ</w:t>
      </w:r>
      <w:r w:rsidRPr="005954F6">
        <w:rPr>
          <w:rFonts w:cs="MbSadr (1)" w:hint="cs"/>
          <w:sz w:val="32"/>
          <w:szCs w:val="32"/>
          <w:rtl/>
        </w:rPr>
        <w:t>ير نظيفة</w:t>
      </w:r>
      <w:r w:rsidRPr="005954F6">
        <w:rPr>
          <w:rFonts w:hint="cs"/>
          <w:sz w:val="32"/>
          <w:szCs w:val="32"/>
          <w:rtl/>
        </w:rPr>
        <w:t> </w:t>
      </w:r>
      <w:r w:rsidRPr="005954F6">
        <w:rPr>
          <w:rFonts w:ascii="MbSadr (1)" w:hAnsi="MbSadr (1)" w:cs="MbSadr (1)" w:hint="cs"/>
          <w:sz w:val="32"/>
          <w:szCs w:val="32"/>
          <w:rtl/>
        </w:rPr>
        <w:t xml:space="preserve">. واُريد بالنظيف وغير النظيف من الوسائل هنا أنّ بعض هذه الوسائل </w:t>
      </w:r>
      <w:r w:rsidRPr="005954F6">
        <w:rPr>
          <w:rFonts w:cs="MbSadr (1)"/>
          <w:sz w:val="32"/>
          <w:szCs w:val="32"/>
          <w:rtl/>
        </w:rPr>
        <w:t>ت</w:t>
      </w:r>
      <w:r w:rsidRPr="005954F6">
        <w:rPr>
          <w:rFonts w:cs="MbSadr (1)" w:hint="cs"/>
          <w:sz w:val="32"/>
          <w:szCs w:val="32"/>
          <w:rtl/>
        </w:rPr>
        <w:t>تّفق مع روح الرسالة وأهدافها الكبيرة</w:t>
      </w:r>
      <w:r w:rsidRPr="005954F6">
        <w:rPr>
          <w:rFonts w:hint="cs"/>
          <w:sz w:val="32"/>
          <w:szCs w:val="32"/>
          <w:rtl/>
        </w:rPr>
        <w:t> </w:t>
      </w:r>
      <w:r w:rsidRPr="005954F6">
        <w:rPr>
          <w:rFonts w:ascii="MbSadr (1)" w:hAnsi="MbSadr (1)" w:cs="MbSadr (1)" w:hint="cs"/>
          <w:sz w:val="32"/>
          <w:szCs w:val="32"/>
          <w:rtl/>
        </w:rPr>
        <w:t xml:space="preserve">، وبعض هذه الوسائل توصل إلى الغرض </w:t>
      </w:r>
      <w:r w:rsidRPr="005954F6">
        <w:rPr>
          <w:rFonts w:cs="MbSadr (1)"/>
          <w:sz w:val="32"/>
          <w:szCs w:val="32"/>
          <w:rtl/>
        </w:rPr>
        <w:t>و</w:t>
      </w:r>
      <w:r w:rsidRPr="005954F6">
        <w:rPr>
          <w:rFonts w:cs="MbSadr (1)" w:hint="cs"/>
          <w:sz w:val="32"/>
          <w:szCs w:val="32"/>
          <w:rtl/>
        </w:rPr>
        <w:t>لكنّها تعتبر انتكاساً بحسب مقياس الرسالة</w:t>
      </w:r>
      <w:r w:rsidRPr="005954F6">
        <w:rPr>
          <w:rFonts w:hint="cs"/>
          <w:sz w:val="32"/>
          <w:szCs w:val="32"/>
          <w:rtl/>
        </w:rPr>
        <w:t> </w:t>
      </w:r>
      <w:r w:rsidRPr="005954F6">
        <w:rPr>
          <w:rFonts w:ascii="MbSadr (1)" w:hAnsi="MbSadr (1)" w:cs="MbSadr (1)" w:hint="cs"/>
          <w:sz w:val="32"/>
          <w:szCs w:val="32"/>
          <w:rtl/>
        </w:rPr>
        <w:t xml:space="preserve">، تعتبر تراجعاً بحسب مقاييس </w:t>
      </w:r>
      <w:r w:rsidRPr="005954F6">
        <w:rPr>
          <w:rFonts w:cs="MbSadr (1)"/>
          <w:sz w:val="32"/>
          <w:szCs w:val="32"/>
          <w:rtl/>
        </w:rPr>
        <w:t>ا</w:t>
      </w:r>
      <w:r w:rsidRPr="005954F6">
        <w:rPr>
          <w:rFonts w:cs="MbSadr (1)" w:hint="cs"/>
          <w:sz w:val="32"/>
          <w:szCs w:val="32"/>
          <w:rtl/>
        </w:rPr>
        <w:t>لأمانة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فرضوا شخصاً يريد أن يحمي مال غيره</w:t>
      </w:r>
      <w:r w:rsidRPr="005954F6">
        <w:rPr>
          <w:rFonts w:hint="cs"/>
          <w:sz w:val="32"/>
          <w:szCs w:val="32"/>
          <w:rtl/>
        </w:rPr>
        <w:t> </w:t>
      </w:r>
      <w:r w:rsidRPr="005954F6">
        <w:rPr>
          <w:rFonts w:ascii="MbSadr (1)" w:hAnsi="MbSadr (1)" w:cs="MbSadr (1)" w:hint="cs"/>
          <w:sz w:val="32"/>
          <w:szCs w:val="32"/>
          <w:rtl/>
        </w:rPr>
        <w:t xml:space="preserve">. هنا تارةً يحمي هذا المال عن </w:t>
      </w:r>
      <w:r w:rsidRPr="005954F6">
        <w:rPr>
          <w:rFonts w:cs="MbSadr (1)"/>
          <w:sz w:val="32"/>
          <w:szCs w:val="32"/>
          <w:rtl/>
        </w:rPr>
        <w:t>ط</w:t>
      </w:r>
      <w:r w:rsidRPr="005954F6">
        <w:rPr>
          <w:rFonts w:cs="MbSadr (1)" w:hint="cs"/>
          <w:sz w:val="32"/>
          <w:szCs w:val="32"/>
          <w:rtl/>
        </w:rPr>
        <w:t>ريق سرقة مال من شخص آخر لينفقه في سبيل حماية هذا المال</w:t>
      </w:r>
      <w:r w:rsidRPr="005954F6">
        <w:rPr>
          <w:rFonts w:hint="cs"/>
          <w:sz w:val="32"/>
          <w:szCs w:val="32"/>
          <w:rtl/>
        </w:rPr>
        <w:t> </w:t>
      </w:r>
      <w:r w:rsidRPr="005954F6">
        <w:rPr>
          <w:rFonts w:ascii="MbSadr (1)" w:hAnsi="MbSadr (1)" w:cs="MbSadr (1)" w:hint="cs"/>
          <w:sz w:val="32"/>
          <w:szCs w:val="32"/>
          <w:rtl/>
        </w:rPr>
        <w:t xml:space="preserve">، هذه الوسيلة </w:t>
      </w:r>
      <w:r w:rsidRPr="005954F6">
        <w:rPr>
          <w:rFonts w:cs="MbSadr (1)"/>
          <w:sz w:val="32"/>
          <w:szCs w:val="32"/>
          <w:rtl/>
        </w:rPr>
        <w:t>و</w:t>
      </w:r>
      <w:r w:rsidRPr="005954F6">
        <w:rPr>
          <w:rFonts w:cs="MbSadr (1)" w:hint="cs"/>
          <w:sz w:val="32"/>
          <w:szCs w:val="32"/>
          <w:rtl/>
        </w:rPr>
        <w:t>سيلة غير نظيفة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لا تتّفق مع روح الأمانة</w:t>
      </w:r>
      <w:r w:rsidRPr="005954F6">
        <w:rPr>
          <w:rFonts w:hint="cs"/>
          <w:sz w:val="32"/>
          <w:szCs w:val="32"/>
          <w:rtl/>
        </w:rPr>
        <w:t> </w:t>
      </w:r>
      <w:r w:rsidRPr="005954F6">
        <w:rPr>
          <w:rFonts w:ascii="MbSadr (1)" w:hAnsi="MbSadr (1)" w:cs="MbSadr (1)" w:hint="cs"/>
          <w:sz w:val="32"/>
          <w:szCs w:val="32"/>
          <w:rtl/>
        </w:rPr>
        <w:t xml:space="preserve">، وتكشف عن </w:t>
      </w:r>
      <w:r>
        <w:rPr>
          <w:rFonts w:ascii="MbSadr (1)" w:hAnsi="MbSadr (1)" w:cs="MbSadr (1)" w:hint="cs"/>
          <w:sz w:val="32"/>
          <w:szCs w:val="32"/>
          <w:rtl/>
        </w:rPr>
        <w:t>أنّ</w:t>
      </w:r>
      <w:r w:rsidRPr="005954F6">
        <w:rPr>
          <w:rFonts w:ascii="MbSadr (1)" w:hAnsi="MbSadr (1)" w:cs="MbSadr (1)" w:hint="cs"/>
          <w:sz w:val="32"/>
          <w:szCs w:val="32"/>
          <w:rtl/>
        </w:rPr>
        <w:t xml:space="preserve">ه إنّما يحمي هذه </w:t>
      </w:r>
      <w:r w:rsidRPr="005954F6">
        <w:rPr>
          <w:rFonts w:cs="MbSadr (1)"/>
          <w:sz w:val="32"/>
          <w:szCs w:val="32"/>
          <w:rtl/>
        </w:rPr>
        <w:t>ا</w:t>
      </w:r>
      <w:r w:rsidRPr="005954F6">
        <w:rPr>
          <w:rFonts w:cs="MbSadr (1)" w:hint="cs"/>
          <w:sz w:val="32"/>
          <w:szCs w:val="32"/>
          <w:rtl/>
        </w:rPr>
        <w:t>لأمانة لأنّه بذلك يحمي ذاته</w:t>
      </w:r>
      <w:r w:rsidRPr="005954F6">
        <w:rPr>
          <w:rFonts w:hint="cs"/>
          <w:sz w:val="32"/>
          <w:szCs w:val="32"/>
          <w:rtl/>
        </w:rPr>
        <w:t> </w:t>
      </w:r>
      <w:r w:rsidRPr="005954F6">
        <w:rPr>
          <w:rFonts w:ascii="MbSadr (1)" w:hAnsi="MbSadr (1)" w:cs="MbSadr (1)" w:hint="cs"/>
          <w:sz w:val="32"/>
          <w:szCs w:val="32"/>
          <w:rtl/>
        </w:rPr>
        <w:t>، وإلاّ لو كان يريد أن</w:t>
      </w:r>
      <w:r w:rsidRPr="005954F6">
        <w:rPr>
          <w:rFonts w:cs="MbSadr (1)" w:hint="cs"/>
          <w:sz w:val="32"/>
          <w:szCs w:val="32"/>
          <w:rtl/>
        </w:rPr>
        <w:t xml:space="preserve"> يحمي الأمانة من حيث إنّها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مانة لما خان في مقام حمل الأمانة</w:t>
      </w:r>
      <w:r w:rsidRPr="005954F6">
        <w:rPr>
          <w:rFonts w:hint="cs"/>
          <w:sz w:val="32"/>
          <w:szCs w:val="32"/>
          <w:rtl/>
        </w:rPr>
        <w:t> </w:t>
      </w:r>
      <w:r w:rsidRPr="005954F6">
        <w:rPr>
          <w:rFonts w:ascii="MbSadr (1)" w:hAnsi="MbSadr (1)" w:cs="MbSadr (1)" w:hint="cs"/>
          <w:sz w:val="32"/>
          <w:szCs w:val="32"/>
          <w:rtl/>
        </w:rPr>
        <w:t xml:space="preserve">، لما سرق مال شخص ليحمي مال شخص </w:t>
      </w:r>
      <w:r w:rsidRPr="005954F6">
        <w:rPr>
          <w:rFonts w:cs="MbSadr (1)"/>
          <w:sz w:val="32"/>
          <w:szCs w:val="32"/>
          <w:rtl/>
        </w:rPr>
        <w:t>آ</w:t>
      </w:r>
      <w:r w:rsidRPr="005954F6">
        <w:rPr>
          <w:rFonts w:cs="MbSadr (1)" w:hint="cs"/>
          <w:sz w:val="32"/>
          <w:szCs w:val="32"/>
          <w:rtl/>
        </w:rPr>
        <w:t>خر</w:t>
      </w:r>
      <w:r w:rsidRPr="005954F6">
        <w:rPr>
          <w:rFonts w:hint="cs"/>
          <w:sz w:val="32"/>
          <w:szCs w:val="32"/>
          <w:rtl/>
        </w:rPr>
        <w:t> </w:t>
      </w:r>
      <w:r w:rsidRPr="005954F6">
        <w:rPr>
          <w:rFonts w:ascii="MbSadr (1)" w:hAnsi="MbSadr (1)" w:cs="MbSadr (1)" w:hint="cs"/>
          <w:sz w:val="32"/>
          <w:szCs w:val="32"/>
          <w:rtl/>
        </w:rPr>
        <w:t>. هذه هي الوسيلة غير النظيفة</w:t>
      </w:r>
      <w:r w:rsidRPr="005954F6">
        <w:rPr>
          <w:rFonts w:hint="cs"/>
          <w:sz w:val="32"/>
          <w:szCs w:val="32"/>
          <w:rtl/>
        </w:rPr>
        <w:t> </w:t>
      </w:r>
      <w:r w:rsidRPr="005954F6">
        <w:rPr>
          <w:rFonts w:ascii="MbSadr (1)" w:hAnsi="MbSadr (1)" w:cs="MbSadr (1)" w:hint="cs"/>
          <w:sz w:val="32"/>
          <w:szCs w:val="32"/>
          <w:rtl/>
        </w:rPr>
        <w:t xml:space="preserve">. لا اُريد أن أستعرض لها شواهد وأمثال من </w:t>
      </w:r>
      <w:r w:rsidRPr="005954F6">
        <w:rPr>
          <w:rFonts w:cs="MbSadr (1)"/>
          <w:sz w:val="32"/>
          <w:szCs w:val="32"/>
          <w:rtl/>
        </w:rPr>
        <w:t>خ</w:t>
      </w:r>
      <w:r w:rsidRPr="005954F6">
        <w:rPr>
          <w:rFonts w:cs="MbSadr (1)" w:hint="cs"/>
          <w:sz w:val="32"/>
          <w:szCs w:val="32"/>
          <w:rtl/>
        </w:rPr>
        <w:t>طّنا الحياتي</w:t>
      </w:r>
      <w:r w:rsidRPr="005954F6">
        <w:rPr>
          <w:rFonts w:hint="cs"/>
          <w:sz w:val="32"/>
          <w:szCs w:val="32"/>
          <w:rtl/>
        </w:rPr>
        <w:t> ;</w:t>
      </w:r>
      <w:r w:rsidRPr="005954F6">
        <w:rPr>
          <w:rFonts w:ascii="MbSadr (1)" w:hAnsi="MbSadr (1)" w:cs="MbSadr (1)" w:hint="cs"/>
          <w:sz w:val="32"/>
          <w:szCs w:val="32"/>
          <w:rtl/>
        </w:rPr>
        <w:t xml:space="preserve"> لأنّ الاستعراض هن</w:t>
      </w:r>
      <w:r w:rsidRPr="005954F6">
        <w:rPr>
          <w:rFonts w:cs="MbSadr (1)" w:hint="cs"/>
          <w:sz w:val="32"/>
          <w:szCs w:val="32"/>
          <w:rtl/>
        </w:rPr>
        <w:t>ا لا مبرّر له</w:t>
      </w:r>
      <w:r w:rsidRPr="005954F6">
        <w:rPr>
          <w:rFonts w:hint="cs"/>
          <w:sz w:val="32"/>
          <w:szCs w:val="32"/>
          <w:rtl/>
        </w:rPr>
        <w:t> </w:t>
      </w:r>
      <w:r w:rsidRPr="005954F6">
        <w:rPr>
          <w:rFonts w:ascii="MbSadr (1)" w:hAnsi="MbSadr (1)" w:cs="MbSadr (1)" w:hint="cs"/>
          <w:sz w:val="32"/>
          <w:szCs w:val="32"/>
          <w:rtl/>
        </w:rPr>
        <w:t xml:space="preserve">، وإنّما تدرس هذه الوسائل وتطبّق </w:t>
      </w:r>
      <w:r w:rsidRPr="005954F6">
        <w:rPr>
          <w:rFonts w:cs="MbSadr (1)"/>
          <w:sz w:val="32"/>
          <w:szCs w:val="32"/>
          <w:rtl/>
        </w:rPr>
        <w:t>و</w:t>
      </w:r>
      <w:r w:rsidRPr="005954F6">
        <w:rPr>
          <w:rFonts w:cs="MbSadr (1)" w:hint="cs"/>
          <w:sz w:val="32"/>
          <w:szCs w:val="32"/>
          <w:rtl/>
        </w:rPr>
        <w:t>تعيّن على خطّ العمل بالتدريج</w:t>
      </w:r>
      <w:r w:rsidRPr="005954F6">
        <w:rPr>
          <w:rFonts w:hint="cs"/>
          <w:sz w:val="32"/>
          <w:szCs w:val="32"/>
          <w:rtl/>
        </w:rPr>
        <w:t> </w:t>
      </w:r>
      <w:r w:rsidRPr="005954F6">
        <w:rPr>
          <w:rFonts w:ascii="MbSadr (1)" w:hAnsi="MbSadr (1)" w:cs="MbSadr (1)" w:hint="cs"/>
          <w:sz w:val="32"/>
          <w:szCs w:val="32"/>
          <w:rtl/>
        </w:rPr>
        <w:t>، وأقصد هنا بيان الفكرة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ذن الفارق الأوّل الرئيسي بين إيجابيّة هذا المبلِّغ وإيجابيّة غيره هو نظافة </w:t>
      </w:r>
      <w:r w:rsidRPr="005954F6">
        <w:rPr>
          <w:rFonts w:cs="MbSadr (1)"/>
          <w:sz w:val="32"/>
          <w:szCs w:val="32"/>
          <w:rtl/>
        </w:rPr>
        <w:t>ا</w:t>
      </w:r>
      <w:r w:rsidRPr="005954F6">
        <w:rPr>
          <w:rFonts w:cs="MbSadr (1)" w:hint="cs"/>
          <w:sz w:val="32"/>
          <w:szCs w:val="32"/>
          <w:rtl/>
        </w:rPr>
        <w:t>لوسائل</w:t>
      </w:r>
      <w:r w:rsidRPr="005954F6">
        <w:rPr>
          <w:rFonts w:hint="cs"/>
          <w:sz w:val="32"/>
          <w:szCs w:val="32"/>
          <w:rtl/>
        </w:rPr>
        <w:t> </w:t>
      </w:r>
      <w:r w:rsidRPr="005954F6">
        <w:rPr>
          <w:rFonts w:ascii="MbSadr (1)" w:hAnsi="MbSadr (1)" w:cs="MbSadr (1)" w:hint="cs"/>
          <w:sz w:val="32"/>
          <w:szCs w:val="32"/>
          <w:rtl/>
        </w:rPr>
        <w:t xml:space="preserve">، التزامه بوسائل لا تتهافت بحسب مضمونها وبحسب روحها مع روح </w:t>
      </w:r>
      <w:r w:rsidRPr="005954F6">
        <w:rPr>
          <w:rFonts w:cs="MbSadr (1)"/>
          <w:sz w:val="32"/>
          <w:szCs w:val="32"/>
          <w:rtl/>
        </w:rPr>
        <w:t>ا</w:t>
      </w:r>
      <w:r w:rsidRPr="005954F6">
        <w:rPr>
          <w:rFonts w:cs="MbSadr (1)" w:hint="cs"/>
          <w:sz w:val="32"/>
          <w:szCs w:val="32"/>
          <w:rtl/>
        </w:rPr>
        <w:t>لرسالة والأمانة</w:t>
      </w:r>
      <w:r w:rsidRPr="005954F6">
        <w:rPr>
          <w:rFonts w:hint="cs"/>
          <w:sz w:val="32"/>
          <w:szCs w:val="32"/>
          <w:rtl/>
        </w:rPr>
        <w:t> </w:t>
      </w:r>
      <w:r w:rsidRPr="005954F6">
        <w:rPr>
          <w:rFonts w:ascii="MbSadr (1)" w:hAnsi="MbSadr (1)" w:cs="MbSadr (1)" w:hint="cs"/>
          <w:sz w:val="32"/>
          <w:szCs w:val="32"/>
          <w:rtl/>
        </w:rPr>
        <w:t>، ولا تتناقض مع طبيعة تلك الرسالة والأمانة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 xml:space="preserve">ـ وهو إلى حدّ ما يرتبط بالفارق الأوّل : الاجتناب مهما أمكن وبقدر </w:t>
      </w:r>
      <w:r w:rsidRPr="005954F6">
        <w:rPr>
          <w:rFonts w:cs="MbSadr (1)"/>
          <w:sz w:val="32"/>
          <w:szCs w:val="32"/>
          <w:rtl/>
        </w:rPr>
        <w:t>ا</w:t>
      </w:r>
      <w:r w:rsidRPr="005954F6">
        <w:rPr>
          <w:rFonts w:cs="MbSadr (1)" w:hint="cs"/>
          <w:sz w:val="32"/>
          <w:szCs w:val="32"/>
          <w:rtl/>
        </w:rPr>
        <w:t xml:space="preserve">لإمكان عن العناوين الثانويّة واستغلال هذه العناوين الثانويّة للخروج بها عن </w:t>
      </w:r>
      <w:r w:rsidRPr="005954F6">
        <w:rPr>
          <w:rFonts w:cs="MbSadr (1)"/>
          <w:sz w:val="32"/>
          <w:szCs w:val="32"/>
          <w:rtl/>
        </w:rPr>
        <w:t>أ</w:t>
      </w:r>
      <w:r w:rsidRPr="005954F6">
        <w:rPr>
          <w:rFonts w:cs="MbSadr (1)" w:hint="cs"/>
          <w:sz w:val="32"/>
          <w:szCs w:val="32"/>
          <w:rtl/>
        </w:rPr>
        <w:t>حكام العناوين الأوّليّة</w:t>
      </w:r>
      <w:r w:rsidRPr="005954F6">
        <w:rPr>
          <w:rFonts w:hint="cs"/>
          <w:sz w:val="32"/>
          <w:szCs w:val="32"/>
          <w:rtl/>
        </w:rPr>
        <w:t> </w:t>
      </w:r>
      <w:r w:rsidRPr="005954F6">
        <w:rPr>
          <w:rFonts w:ascii="MbSadr (1)" w:hAnsi="MbSadr (1)" w:cs="MbSadr (1)" w:hint="cs"/>
          <w:sz w:val="32"/>
          <w:szCs w:val="32"/>
          <w:rtl/>
        </w:rPr>
        <w:t>. صحيح أنّ العناوين الثانويّة قد تتغ</w:t>
      </w:r>
      <w:r w:rsidRPr="005954F6">
        <w:rPr>
          <w:rFonts w:cs="MbSadr (1)" w:hint="cs"/>
          <w:sz w:val="32"/>
          <w:szCs w:val="32"/>
          <w:rtl/>
        </w:rPr>
        <w:t>يّر</w:t>
      </w:r>
      <w:r w:rsidRPr="005954F6">
        <w:rPr>
          <w:rFonts w:hint="cs"/>
          <w:sz w:val="32"/>
          <w:szCs w:val="32"/>
          <w:rtl/>
        </w:rPr>
        <w:t> </w:t>
      </w:r>
      <w:r w:rsidRPr="005954F6">
        <w:rPr>
          <w:rFonts w:ascii="MbSadr (1)" w:hAnsi="MbSadr (1)" w:cs="MbSadr (1)" w:hint="cs"/>
          <w:sz w:val="32"/>
          <w:szCs w:val="32"/>
          <w:rtl/>
        </w:rPr>
        <w:t xml:space="preserve">، وكثيراً ما تغيّر </w:t>
      </w:r>
      <w:r w:rsidRPr="005954F6">
        <w:rPr>
          <w:rFonts w:cs="MbSadr (1)"/>
          <w:sz w:val="32"/>
          <w:szCs w:val="32"/>
          <w:rtl/>
        </w:rPr>
        <w:t>أ</w:t>
      </w:r>
      <w:r w:rsidRPr="005954F6">
        <w:rPr>
          <w:rFonts w:cs="MbSadr (1)" w:hint="cs"/>
          <w:sz w:val="32"/>
          <w:szCs w:val="32"/>
          <w:rtl/>
        </w:rPr>
        <w:t>حكام العناوين الأوّليّة</w:t>
      </w:r>
      <w:r w:rsidRPr="005954F6">
        <w:rPr>
          <w:rFonts w:hint="cs"/>
          <w:sz w:val="32"/>
          <w:szCs w:val="32"/>
          <w:rtl/>
        </w:rPr>
        <w:t> </w:t>
      </w:r>
      <w:r w:rsidRPr="005954F6">
        <w:rPr>
          <w:rFonts w:ascii="MbSadr (1)" w:hAnsi="MbSadr (1)" w:cs="MbSadr (1)" w:hint="cs"/>
          <w:sz w:val="32"/>
          <w:szCs w:val="32"/>
          <w:rtl/>
        </w:rPr>
        <w:t>، ولكنّ العمل على صعيد العناوين الثانويّة مظنّة الانزلاق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مظنّة الاستغلال</w:t>
      </w:r>
      <w:r w:rsidRPr="005954F6">
        <w:rPr>
          <w:rFonts w:hint="cs"/>
          <w:sz w:val="32"/>
          <w:szCs w:val="32"/>
          <w:rtl/>
        </w:rPr>
        <w:t> </w:t>
      </w:r>
      <w:r w:rsidRPr="005954F6">
        <w:rPr>
          <w:rFonts w:ascii="MbSadr (1)" w:hAnsi="MbSadr (1)" w:cs="MbSadr (1)" w:hint="cs"/>
          <w:sz w:val="32"/>
          <w:szCs w:val="32"/>
          <w:rtl/>
        </w:rPr>
        <w:t>، ومظنّة تحوّل العمل من عمل رسالي إلى عمل آخر فردي</w:t>
      </w:r>
      <w:r w:rsidRPr="005954F6">
        <w:rPr>
          <w:rFonts w:hint="cs"/>
          <w:sz w:val="32"/>
          <w:szCs w:val="32"/>
          <w:rtl/>
        </w:rPr>
        <w:t> </w:t>
      </w:r>
      <w:r w:rsidRPr="005954F6">
        <w:rPr>
          <w:rFonts w:ascii="MbSadr (1)" w:hAnsi="MbSadr (1)" w:cs="MbSadr (1)" w:hint="cs"/>
          <w:sz w:val="32"/>
          <w:szCs w:val="32"/>
          <w:rtl/>
        </w:rPr>
        <w:t xml:space="preserve">. إنّ </w:t>
      </w:r>
      <w:r w:rsidRPr="005954F6">
        <w:rPr>
          <w:rFonts w:cs="MbSadr (1)"/>
          <w:sz w:val="32"/>
          <w:szCs w:val="32"/>
          <w:rtl/>
        </w:rPr>
        <w:t>ا</w:t>
      </w:r>
      <w:r w:rsidRPr="005954F6">
        <w:rPr>
          <w:rFonts w:cs="MbSadr (1)" w:hint="cs"/>
          <w:sz w:val="32"/>
          <w:szCs w:val="32"/>
          <w:rtl/>
        </w:rPr>
        <w:t>لداعية يحتاج إلى مبرّرات كبيرة جدّاً لكي يقدم على ارتكاب العناوين الثانويّة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نّ الداعية يجب أن يقتصر على أقلّ مقدار ممكن من العناوين الثانويّة</w:t>
      </w:r>
      <w:r w:rsidRPr="005954F6">
        <w:rPr>
          <w:rFonts w:hint="cs"/>
          <w:sz w:val="32"/>
          <w:szCs w:val="32"/>
          <w:rtl/>
        </w:rPr>
        <w:t> </w:t>
      </w:r>
      <w:r w:rsidRPr="005954F6">
        <w:rPr>
          <w:rFonts w:ascii="MbSadr (1)" w:hAnsi="MbSadr (1)" w:cs="MbSadr (1)" w:hint="cs"/>
          <w:sz w:val="32"/>
          <w:szCs w:val="32"/>
          <w:rtl/>
        </w:rPr>
        <w:t xml:space="preserve">، وأقصد من </w:t>
      </w:r>
      <w:r w:rsidRPr="005954F6">
        <w:rPr>
          <w:rFonts w:cs="MbSadr (1)"/>
          <w:sz w:val="32"/>
          <w:szCs w:val="32"/>
          <w:rtl/>
        </w:rPr>
        <w:t>ا</w:t>
      </w:r>
      <w:r w:rsidRPr="005954F6">
        <w:rPr>
          <w:rFonts w:cs="MbSadr (1)" w:hint="cs"/>
          <w:sz w:val="32"/>
          <w:szCs w:val="32"/>
          <w:rtl/>
        </w:rPr>
        <w:t>لعناوين الثانويّة هذه العناوين التي لا يوجد لها مبرّر بما هي هي</w:t>
      </w:r>
      <w:r w:rsidRPr="005954F6">
        <w:rPr>
          <w:rFonts w:hint="cs"/>
          <w:sz w:val="32"/>
          <w:szCs w:val="32"/>
          <w:rtl/>
        </w:rPr>
        <w:t> </w:t>
      </w:r>
      <w:r w:rsidRPr="005954F6">
        <w:rPr>
          <w:rFonts w:ascii="MbSadr (1)" w:hAnsi="MbSadr (1)" w:cs="MbSadr (1)" w:hint="cs"/>
          <w:sz w:val="32"/>
          <w:szCs w:val="32"/>
          <w:rtl/>
        </w:rPr>
        <w:t xml:space="preserve">، بحيث إنّها لو </w:t>
      </w:r>
      <w:r w:rsidRPr="005954F6">
        <w:rPr>
          <w:rFonts w:cs="MbSadr (1)"/>
          <w:sz w:val="32"/>
          <w:szCs w:val="32"/>
          <w:rtl/>
        </w:rPr>
        <w:t>خ</w:t>
      </w:r>
      <w:r w:rsidRPr="005954F6">
        <w:rPr>
          <w:rFonts w:cs="MbSadr (1)" w:hint="cs"/>
          <w:sz w:val="32"/>
          <w:szCs w:val="32"/>
          <w:rtl/>
        </w:rPr>
        <w:t>لّيت ونفسها تكون غير جائزة بالشرع</w:t>
      </w:r>
      <w:r w:rsidRPr="005954F6">
        <w:rPr>
          <w:rFonts w:hint="cs"/>
          <w:sz w:val="32"/>
          <w:szCs w:val="32"/>
          <w:rtl/>
        </w:rPr>
        <w:t> </w:t>
      </w:r>
      <w:r w:rsidRPr="005954F6">
        <w:rPr>
          <w:rFonts w:ascii="MbSadr (1)" w:hAnsi="MbSadr (1)" w:cs="MbSadr (1)" w:hint="cs"/>
          <w:sz w:val="32"/>
          <w:szCs w:val="32"/>
          <w:rtl/>
        </w:rPr>
        <w:t xml:space="preserve">، ولكن يوجد لها مبرّر من ناحية فوائدها </w:t>
      </w:r>
      <w:r w:rsidRPr="005954F6">
        <w:rPr>
          <w:rFonts w:cs="MbSadr (1)"/>
          <w:sz w:val="32"/>
          <w:szCs w:val="32"/>
          <w:rtl/>
        </w:rPr>
        <w:t>و</w:t>
      </w:r>
      <w:r w:rsidRPr="005954F6">
        <w:rPr>
          <w:rFonts w:cs="MbSadr (1)" w:hint="cs"/>
          <w:sz w:val="32"/>
          <w:szCs w:val="32"/>
          <w:rtl/>
        </w:rPr>
        <w:t>ما يترتّب عليها من نتائج ومن آثار</w:t>
      </w:r>
      <w:r w:rsidRPr="005954F6">
        <w:rPr>
          <w:rFonts w:hint="cs"/>
          <w:sz w:val="32"/>
          <w:szCs w:val="32"/>
          <w:rtl/>
        </w:rPr>
        <w:t> </w:t>
      </w:r>
      <w:r w:rsidRPr="005954F6">
        <w:rPr>
          <w:rFonts w:ascii="MbSadr (1)" w:hAnsi="MbSadr (1)" w:cs="MbSadr (1)" w:hint="cs"/>
          <w:sz w:val="32"/>
          <w:szCs w:val="32"/>
          <w:rtl/>
        </w:rPr>
        <w:t xml:space="preserve">. هذه العناوين التي تكتسب مبرّراتها من </w:t>
      </w:r>
      <w:r w:rsidRPr="005954F6">
        <w:rPr>
          <w:rFonts w:cs="MbSadr (1)"/>
          <w:sz w:val="32"/>
          <w:szCs w:val="32"/>
          <w:rtl/>
        </w:rPr>
        <w:t>ن</w:t>
      </w:r>
      <w:r w:rsidRPr="005954F6">
        <w:rPr>
          <w:rFonts w:cs="MbSadr (1)" w:hint="cs"/>
          <w:sz w:val="32"/>
          <w:szCs w:val="32"/>
          <w:rtl/>
        </w:rPr>
        <w:t>احية فوائدها وآثارها</w:t>
      </w:r>
      <w:r w:rsidRPr="005954F6">
        <w:rPr>
          <w:rFonts w:hint="cs"/>
          <w:sz w:val="32"/>
          <w:szCs w:val="32"/>
          <w:rtl/>
        </w:rPr>
        <w:t> </w:t>
      </w:r>
      <w:r w:rsidRPr="005954F6">
        <w:rPr>
          <w:rFonts w:ascii="MbSadr (1)" w:hAnsi="MbSadr (1)" w:cs="MbSadr (1)" w:hint="cs"/>
          <w:sz w:val="32"/>
          <w:szCs w:val="32"/>
          <w:rtl/>
        </w:rPr>
        <w:t xml:space="preserve">، هذه المبرّرات يجب على الداعية أن يتريّث ويصبر </w:t>
      </w:r>
      <w:r w:rsidRPr="005954F6">
        <w:rPr>
          <w:rFonts w:cs="MbSadr (1)"/>
          <w:sz w:val="32"/>
          <w:szCs w:val="32"/>
          <w:rtl/>
        </w:rPr>
        <w:t>و</w:t>
      </w:r>
      <w:r w:rsidRPr="005954F6">
        <w:rPr>
          <w:rFonts w:cs="MbSadr (1)" w:hint="cs"/>
          <w:sz w:val="32"/>
          <w:szCs w:val="32"/>
          <w:rtl/>
        </w:rPr>
        <w:t>يتوقّف ويحقّق حتّى يقدم على ارتكاب شيء منها</w:t>
      </w:r>
      <w:r w:rsidRPr="005954F6">
        <w:rPr>
          <w:rFonts w:hint="cs"/>
          <w:sz w:val="32"/>
          <w:szCs w:val="32"/>
          <w:rtl/>
        </w:rPr>
        <w:t> </w:t>
      </w:r>
      <w:r w:rsidRPr="005954F6">
        <w:rPr>
          <w:rFonts w:ascii="MbSadr (1)" w:hAnsi="MbSadr (1)" w:cs="MbSadr (1)" w:hint="cs"/>
          <w:sz w:val="32"/>
          <w:szCs w:val="32"/>
          <w:rtl/>
        </w:rPr>
        <w:t xml:space="preserve">، إنّ هذه العناوين هي مظنّة </w:t>
      </w:r>
      <w:r w:rsidRPr="005954F6">
        <w:rPr>
          <w:rFonts w:cs="MbSadr (1)"/>
          <w:sz w:val="32"/>
          <w:szCs w:val="32"/>
          <w:rtl/>
        </w:rPr>
        <w:t>ا</w:t>
      </w:r>
      <w:r w:rsidRPr="005954F6">
        <w:rPr>
          <w:rFonts w:cs="MbSadr (1)" w:hint="cs"/>
          <w:sz w:val="32"/>
          <w:szCs w:val="32"/>
          <w:rtl/>
        </w:rPr>
        <w:t>لانزلاق</w:t>
      </w:r>
      <w:r>
        <w:rPr>
          <w:rFonts w:cs="MbSadr (1)" w:hint="cs"/>
          <w:sz w:val="32"/>
          <w:szCs w:val="32"/>
          <w:rtl/>
        </w:rPr>
        <w:t xml:space="preserve"> أيّها</w:t>
      </w:r>
      <w:r w:rsidRPr="005954F6">
        <w:rPr>
          <w:rFonts w:ascii="MbSadr (1)" w:hAnsi="MbSadr (1)" w:cs="MbSadr (1)" w:hint="cs"/>
          <w:sz w:val="32"/>
          <w:szCs w:val="32"/>
          <w:rtl/>
        </w:rPr>
        <w:t xml:space="preserve"> الإخوان</w:t>
      </w:r>
      <w:r w:rsidRPr="005954F6">
        <w:rPr>
          <w:rFonts w:hint="cs"/>
          <w:sz w:val="32"/>
          <w:szCs w:val="32"/>
          <w:rtl/>
        </w:rPr>
        <w:t> </w:t>
      </w:r>
      <w:r w:rsidRPr="005954F6">
        <w:rPr>
          <w:rFonts w:ascii="MbSadr (1)" w:hAnsi="MbSadr (1)" w:cs="MbSadr (1)" w:hint="cs"/>
          <w:sz w:val="32"/>
          <w:szCs w:val="32"/>
          <w:rtl/>
        </w:rPr>
        <w:t xml:space="preserve">. ولعلّ هذا الفارق الثاني ينبع من </w:t>
      </w:r>
      <w:r w:rsidRPr="005954F6">
        <w:rPr>
          <w:rFonts w:cs="MbSadr (1)" w:hint="cs"/>
          <w:sz w:val="32"/>
          <w:szCs w:val="32"/>
          <w:rtl/>
        </w:rPr>
        <w:t xml:space="preserve">الفارق الأوّل بحسب </w:t>
      </w:r>
      <w:r w:rsidRPr="005954F6">
        <w:rPr>
          <w:rFonts w:cs="MbSadr (1)"/>
          <w:sz w:val="32"/>
          <w:szCs w:val="32"/>
          <w:rtl/>
        </w:rPr>
        <w:t>ا</w:t>
      </w:r>
      <w:r w:rsidRPr="005954F6">
        <w:rPr>
          <w:rFonts w:cs="MbSadr (1)" w:hint="cs"/>
          <w:sz w:val="32"/>
          <w:szCs w:val="32"/>
          <w:rtl/>
        </w:rPr>
        <w:t>لحقيقة</w:t>
      </w:r>
      <w:r w:rsidRPr="005954F6">
        <w:rPr>
          <w:rFonts w:hint="cs"/>
          <w:sz w:val="32"/>
          <w:szCs w:val="32"/>
          <w:rtl/>
        </w:rPr>
        <w:t> </w:t>
      </w:r>
      <w:r w:rsidRPr="005954F6">
        <w:rPr>
          <w:rFonts w:ascii="MbSadr (1)" w:hAnsi="MbSadr (1)" w:cs="MbSadr (1)" w:hint="cs"/>
          <w:sz w:val="32"/>
          <w:szCs w:val="32"/>
          <w:rtl/>
        </w:rPr>
        <w:t>، أو هو تطبيق من تطبيقاته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 xml:space="preserve">ـ الذي يرتبط أيضاً بحسب الحقيقة بالفارقين السابقين هو الفارق في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م</w:t>
      </w:r>
      <w:r w:rsidRPr="005954F6">
        <w:rPr>
          <w:rFonts w:cs="MbSadr (1)" w:hint="cs"/>
          <w:sz w:val="32"/>
          <w:szCs w:val="32"/>
          <w:rtl/>
        </w:rPr>
        <w:t>ورد التزاحم</w:t>
      </w:r>
      <w:r w:rsidRPr="005954F6">
        <w:rPr>
          <w:rFonts w:hint="cs"/>
          <w:sz w:val="32"/>
          <w:szCs w:val="32"/>
          <w:rtl/>
        </w:rPr>
        <w:t> </w:t>
      </w:r>
      <w:r w:rsidRPr="005954F6">
        <w:rPr>
          <w:rFonts w:ascii="MbSadr (1)" w:hAnsi="MbSadr (1)" w:cs="MbSadr (1)" w:hint="cs"/>
          <w:sz w:val="32"/>
          <w:szCs w:val="32"/>
          <w:rtl/>
        </w:rPr>
        <w:t xml:space="preserve">، إيجابيّة المبلّغ قد تتعرّض للتزاحم بين المصلحة الشخصيّة </w:t>
      </w:r>
      <w:r w:rsidRPr="005954F6">
        <w:rPr>
          <w:rFonts w:cs="MbSadr (1)"/>
          <w:sz w:val="32"/>
          <w:szCs w:val="32"/>
          <w:rtl/>
        </w:rPr>
        <w:t>و</w:t>
      </w:r>
      <w:r w:rsidRPr="005954F6">
        <w:rPr>
          <w:rFonts w:cs="MbSadr (1)" w:hint="cs"/>
          <w:sz w:val="32"/>
          <w:szCs w:val="32"/>
          <w:rtl/>
        </w:rPr>
        <w:t>المصلحة الرساليّة</w:t>
      </w:r>
      <w:r w:rsidRPr="005954F6">
        <w:rPr>
          <w:rFonts w:hint="cs"/>
          <w:sz w:val="32"/>
          <w:szCs w:val="32"/>
          <w:rtl/>
        </w:rPr>
        <w:t> </w:t>
      </w:r>
      <w:r w:rsidRPr="005954F6">
        <w:rPr>
          <w:rFonts w:ascii="MbSadr (1)" w:hAnsi="MbSadr (1)" w:cs="MbSadr (1)" w:hint="cs"/>
          <w:sz w:val="32"/>
          <w:szCs w:val="32"/>
          <w:rtl/>
        </w:rPr>
        <w:t>. نعم</w:t>
      </w:r>
      <w:r w:rsidRPr="005954F6">
        <w:rPr>
          <w:rFonts w:hint="cs"/>
          <w:sz w:val="32"/>
          <w:szCs w:val="32"/>
          <w:rtl/>
        </w:rPr>
        <w:t> </w:t>
      </w:r>
      <w:r w:rsidRPr="005954F6">
        <w:rPr>
          <w:rFonts w:ascii="MbSadr (1)" w:hAnsi="MbSadr (1)" w:cs="MbSadr (1)" w:hint="cs"/>
          <w:sz w:val="32"/>
          <w:szCs w:val="32"/>
          <w:rtl/>
        </w:rPr>
        <w:t xml:space="preserve">، صحيح ما قلناه من أنّ مصالح الرسالة ومصالح هؤلاء </w:t>
      </w:r>
      <w:r w:rsidRPr="005954F6">
        <w:rPr>
          <w:rFonts w:cs="MbSadr (1)"/>
          <w:sz w:val="32"/>
          <w:szCs w:val="32"/>
          <w:rtl/>
        </w:rPr>
        <w:t>ا</w:t>
      </w:r>
      <w:r w:rsidRPr="005954F6">
        <w:rPr>
          <w:rFonts w:cs="MbSadr (1)" w:hint="cs"/>
          <w:sz w:val="32"/>
          <w:szCs w:val="32"/>
          <w:rtl/>
        </w:rPr>
        <w:t>لذين يعملون في سبيلها تتوحّد في كثير من الأحيان</w:t>
      </w:r>
      <w:r w:rsidRPr="005954F6">
        <w:rPr>
          <w:rFonts w:hint="cs"/>
          <w:sz w:val="32"/>
          <w:szCs w:val="32"/>
          <w:rtl/>
        </w:rPr>
        <w:t> </w:t>
      </w:r>
      <w:r w:rsidRPr="005954F6">
        <w:rPr>
          <w:rFonts w:ascii="MbSadr (1)" w:hAnsi="MbSadr (1)" w:cs="MbSadr (1)" w:hint="cs"/>
          <w:sz w:val="32"/>
          <w:szCs w:val="32"/>
          <w:rtl/>
        </w:rPr>
        <w:t>، ولكنّها لا تتوحّد دائماً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إلاّ لأصبح كلّ إنسان رساليّاً</w:t>
      </w:r>
      <w:r w:rsidRPr="005954F6">
        <w:rPr>
          <w:rFonts w:hint="cs"/>
          <w:sz w:val="32"/>
          <w:szCs w:val="32"/>
          <w:rtl/>
        </w:rPr>
        <w:t> </w:t>
      </w:r>
      <w:r w:rsidRPr="005954F6">
        <w:rPr>
          <w:rFonts w:ascii="MbSadr (1)" w:hAnsi="MbSadr (1)" w:cs="MbSadr (1)" w:hint="cs"/>
          <w:sz w:val="32"/>
          <w:szCs w:val="32"/>
          <w:rtl/>
        </w:rPr>
        <w:t>. ورساليّة الرساليّين</w:t>
      </w:r>
      <w:r w:rsidRPr="005954F6">
        <w:rPr>
          <w:rFonts w:hint="cs"/>
          <w:sz w:val="32"/>
          <w:szCs w:val="32"/>
          <w:rtl/>
        </w:rPr>
        <w:t> </w:t>
      </w:r>
      <w:r w:rsidRPr="005954F6">
        <w:rPr>
          <w:rFonts w:ascii="MbSadr (1)" w:hAnsi="MbSadr (1)" w:cs="MbSadr (1)" w:hint="cs"/>
          <w:sz w:val="32"/>
          <w:szCs w:val="32"/>
          <w:rtl/>
        </w:rPr>
        <w:t>، عظمة الأنبياء والأوصياء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ع</w:t>
      </w:r>
      <w:r w:rsidRPr="005954F6">
        <w:rPr>
          <w:rFonts w:cs="MbSadr (1)" w:hint="cs"/>
          <w:sz w:val="32"/>
          <w:szCs w:val="32"/>
          <w:rtl/>
        </w:rPr>
        <w:t xml:space="preserve">ظمة هذه المواكب الحاملة للنور منذ خلق الله آدم على وجه الأرض إلى يومنا </w:t>
      </w:r>
      <w:r w:rsidRPr="005954F6">
        <w:rPr>
          <w:rFonts w:cs="MbSadr (1)"/>
          <w:sz w:val="32"/>
          <w:szCs w:val="32"/>
          <w:rtl/>
        </w:rPr>
        <w:t>ه</w:t>
      </w:r>
      <w:r w:rsidRPr="005954F6">
        <w:rPr>
          <w:rFonts w:cs="MbSadr (1)" w:hint="cs"/>
          <w:sz w:val="32"/>
          <w:szCs w:val="32"/>
          <w:rtl/>
        </w:rPr>
        <w:t>ذا</w:t>
      </w:r>
      <w:r w:rsidRPr="005954F6">
        <w:rPr>
          <w:rFonts w:hint="cs"/>
          <w:sz w:val="32"/>
          <w:szCs w:val="32"/>
          <w:rtl/>
        </w:rPr>
        <w:t> </w:t>
      </w:r>
      <w:r w:rsidRPr="005954F6">
        <w:rPr>
          <w:rFonts w:ascii="MbSadr (1)" w:hAnsi="MbSadr (1)" w:cs="MbSadr (1)" w:hint="cs"/>
          <w:sz w:val="32"/>
          <w:szCs w:val="32"/>
          <w:rtl/>
        </w:rPr>
        <w:t xml:space="preserve">، عظمة هذا الموكب مستمدّة من هذه المواقف التي كان يتّخذها رجالات هذا </w:t>
      </w:r>
      <w:r w:rsidRPr="005954F6">
        <w:rPr>
          <w:rFonts w:cs="MbSadr (1)"/>
          <w:sz w:val="32"/>
          <w:szCs w:val="32"/>
          <w:rtl/>
        </w:rPr>
        <w:t>ا</w:t>
      </w:r>
      <w:r w:rsidRPr="005954F6">
        <w:rPr>
          <w:rFonts w:cs="MbSadr (1)" w:hint="cs"/>
          <w:sz w:val="32"/>
          <w:szCs w:val="32"/>
          <w:rtl/>
        </w:rPr>
        <w:t>لموكب في موارد التزاحم بين مصلحة الرسالة في هذه الموارد</w:t>
      </w:r>
      <w:r w:rsidRPr="005954F6">
        <w:rPr>
          <w:rFonts w:hint="cs"/>
          <w:sz w:val="32"/>
          <w:szCs w:val="32"/>
          <w:rtl/>
        </w:rPr>
        <w:t> </w:t>
      </w:r>
      <w:r w:rsidRPr="005954F6">
        <w:rPr>
          <w:rFonts w:ascii="MbSadr (1)" w:hAnsi="MbSadr (1)" w:cs="MbSadr (1)" w:hint="cs"/>
          <w:sz w:val="32"/>
          <w:szCs w:val="32"/>
          <w:rtl/>
        </w:rPr>
        <w:t xml:space="preserve">، ويتبلور ويظهر </w:t>
      </w:r>
      <w:r w:rsidRPr="005954F6">
        <w:rPr>
          <w:rFonts w:cs="MbSadr (1)"/>
          <w:sz w:val="32"/>
          <w:szCs w:val="32"/>
          <w:rtl/>
        </w:rPr>
        <w:t>ا</w:t>
      </w:r>
      <w:r w:rsidRPr="005954F6">
        <w:rPr>
          <w:rFonts w:cs="MbSadr (1)" w:hint="cs"/>
          <w:sz w:val="32"/>
          <w:szCs w:val="32"/>
          <w:rtl/>
        </w:rPr>
        <w:t>لفرق بين إيجابيّة الرساليّين وإيجابيّة المصلحيّين النفعيّين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لمصلحيّون النفعيّون الذين عاشوا بعقليّة المصلحة الشخصيّة</w:t>
      </w:r>
      <w:r w:rsidRPr="005954F6">
        <w:rPr>
          <w:rFonts w:hint="cs"/>
          <w:sz w:val="32"/>
          <w:szCs w:val="32"/>
          <w:rtl/>
        </w:rPr>
        <w:t> </w:t>
      </w:r>
      <w:r w:rsidRPr="005954F6">
        <w:rPr>
          <w:rFonts w:ascii="MbSadr (1)" w:hAnsi="MbSadr (1)" w:cs="MbSadr (1)" w:hint="cs"/>
          <w:sz w:val="32"/>
          <w:szCs w:val="32"/>
          <w:rtl/>
        </w:rPr>
        <w:t xml:space="preserve">، هؤلاء كثيراً </w:t>
      </w:r>
      <w:r w:rsidRPr="005954F6">
        <w:rPr>
          <w:rFonts w:cs="MbSadr (1)"/>
          <w:sz w:val="32"/>
          <w:szCs w:val="32"/>
          <w:rtl/>
        </w:rPr>
        <w:t>م</w:t>
      </w:r>
      <w:r w:rsidRPr="005954F6">
        <w:rPr>
          <w:rFonts w:cs="MbSadr (1)" w:hint="cs"/>
          <w:sz w:val="32"/>
          <w:szCs w:val="32"/>
          <w:rtl/>
        </w:rPr>
        <w:t>ا ينهارون في مورد التزاحم</w:t>
      </w:r>
      <w:r w:rsidRPr="005954F6">
        <w:rPr>
          <w:rFonts w:hint="cs"/>
          <w:sz w:val="32"/>
          <w:szCs w:val="32"/>
          <w:rtl/>
        </w:rPr>
        <w:t> </w:t>
      </w:r>
      <w:r w:rsidRPr="005954F6">
        <w:rPr>
          <w:rFonts w:ascii="MbSadr (1)" w:hAnsi="MbSadr (1)" w:cs="MbSadr (1)" w:hint="cs"/>
          <w:sz w:val="32"/>
          <w:szCs w:val="32"/>
          <w:rtl/>
        </w:rPr>
        <w:t xml:space="preserve">، فيقدمون على مصلحتهم الشخصيّة ولو أدّى ذلك </w:t>
      </w:r>
      <w:r w:rsidRPr="005954F6">
        <w:rPr>
          <w:rFonts w:cs="MbSadr (1)"/>
          <w:sz w:val="32"/>
          <w:szCs w:val="32"/>
          <w:rtl/>
        </w:rPr>
        <w:t>إ</w:t>
      </w:r>
      <w:r w:rsidRPr="005954F6">
        <w:rPr>
          <w:rFonts w:cs="MbSadr (1)" w:hint="cs"/>
          <w:sz w:val="32"/>
          <w:szCs w:val="32"/>
          <w:rtl/>
        </w:rPr>
        <w:t>لى فوت المصلحة العامّة للرسالة</w:t>
      </w:r>
      <w:r w:rsidRPr="005954F6">
        <w:rPr>
          <w:rFonts w:hint="cs"/>
          <w:sz w:val="32"/>
          <w:szCs w:val="32"/>
          <w:rtl/>
        </w:rPr>
        <w:t> </w:t>
      </w:r>
      <w:r w:rsidRPr="005954F6">
        <w:rPr>
          <w:rFonts w:ascii="MbSadr (1)" w:hAnsi="MbSadr (1)" w:cs="MbSadr (1)" w:hint="cs"/>
          <w:sz w:val="32"/>
          <w:szCs w:val="32"/>
          <w:rtl/>
        </w:rPr>
        <w:t xml:space="preserve">، ويجدون في العناوين الثانويّة أو غيرها من </w:t>
      </w:r>
      <w:r w:rsidRPr="005954F6">
        <w:rPr>
          <w:rFonts w:cs="MbSadr (1)"/>
          <w:sz w:val="32"/>
          <w:szCs w:val="32"/>
          <w:rtl/>
        </w:rPr>
        <w:t>ا</w:t>
      </w:r>
      <w:r w:rsidRPr="005954F6">
        <w:rPr>
          <w:rFonts w:cs="MbSadr (1)" w:hint="cs"/>
          <w:sz w:val="32"/>
          <w:szCs w:val="32"/>
          <w:rtl/>
        </w:rPr>
        <w:t>لمبرّرات أو حتّى قد لا يجدون مبرّراً ويقدمون</w:t>
      </w:r>
      <w:r w:rsidRPr="005954F6">
        <w:rPr>
          <w:rFonts w:hint="cs"/>
          <w:sz w:val="32"/>
          <w:szCs w:val="32"/>
          <w:rtl/>
        </w:rPr>
        <w:t> </w:t>
      </w:r>
      <w:r w:rsidRPr="005954F6">
        <w:rPr>
          <w:rFonts w:ascii="MbSadr (1)" w:hAnsi="MbSadr (1)" w:cs="MbSadr (1)" w:hint="cs"/>
          <w:sz w:val="32"/>
          <w:szCs w:val="32"/>
          <w:rtl/>
        </w:rPr>
        <w:t xml:space="preserve">. أمّا هؤلاء الرساليّون السائرون </w:t>
      </w:r>
      <w:r w:rsidRPr="005954F6">
        <w:rPr>
          <w:rFonts w:cs="MbSadr (1)"/>
          <w:sz w:val="32"/>
          <w:szCs w:val="32"/>
          <w:rtl/>
        </w:rPr>
        <w:t>ف</w:t>
      </w:r>
      <w:r w:rsidRPr="005954F6">
        <w:rPr>
          <w:rFonts w:cs="MbSadr (1)" w:hint="cs"/>
          <w:sz w:val="32"/>
          <w:szCs w:val="32"/>
          <w:rtl/>
        </w:rPr>
        <w:t>ي طريق موكب حملة النور مع الأنبياء والأوصياء والشهداء والصدّيقين</w:t>
      </w:r>
      <w:r w:rsidRPr="005954F6">
        <w:rPr>
          <w:rFonts w:hint="cs"/>
          <w:sz w:val="32"/>
          <w:szCs w:val="32"/>
          <w:rtl/>
        </w:rPr>
        <w:t> </w:t>
      </w:r>
      <w:r w:rsidRPr="005954F6">
        <w:rPr>
          <w:rFonts w:ascii="MbSadr (1)" w:hAnsi="MbSadr (1)" w:cs="MbSadr (1)" w:hint="cs"/>
          <w:sz w:val="32"/>
          <w:szCs w:val="32"/>
          <w:rtl/>
        </w:rPr>
        <w:t xml:space="preserve">، أمّا </w:t>
      </w:r>
      <w:r w:rsidRPr="005954F6">
        <w:rPr>
          <w:rFonts w:cs="MbSadr (1)"/>
          <w:sz w:val="32"/>
          <w:szCs w:val="32"/>
          <w:rtl/>
        </w:rPr>
        <w:t>ه</w:t>
      </w:r>
      <w:r w:rsidRPr="005954F6">
        <w:rPr>
          <w:rFonts w:cs="MbSadr (1)" w:hint="cs"/>
          <w:sz w:val="32"/>
          <w:szCs w:val="32"/>
          <w:rtl/>
        </w:rPr>
        <w:t>ؤلاء ـ</w:t>
      </w:r>
      <w:r>
        <w:rPr>
          <w:rFonts w:cs="MbSadr (1)" w:hint="cs"/>
          <w:sz w:val="32"/>
          <w:szCs w:val="32"/>
          <w:rtl/>
        </w:rPr>
        <w:t xml:space="preserve"> أيّها</w:t>
      </w:r>
      <w:r w:rsidRPr="005954F6">
        <w:rPr>
          <w:rFonts w:ascii="MbSadr (1)" w:hAnsi="MbSadr (1)" w:cs="MbSadr (1)" w:hint="cs"/>
          <w:sz w:val="32"/>
          <w:szCs w:val="32"/>
          <w:rtl/>
        </w:rPr>
        <w:t xml:space="preserve"> الإخوان</w:t>
      </w:r>
      <w:r w:rsidRPr="005954F6">
        <w:rPr>
          <w:rFonts w:cs="MbSadr (1)" w:hint="cs"/>
          <w:sz w:val="32"/>
          <w:szCs w:val="32"/>
          <w:rtl/>
        </w:rPr>
        <w:t xml:space="preserve"> ـ فإنّهم هم الذين يجب أن يُثبتوا في لحظات شخصيّتهم </w:t>
      </w:r>
      <w:r w:rsidRPr="005954F6">
        <w:rPr>
          <w:rFonts w:cs="MbSadr (1)"/>
          <w:sz w:val="32"/>
          <w:szCs w:val="32"/>
          <w:rtl/>
        </w:rPr>
        <w:t>ك</w:t>
      </w:r>
      <w:r w:rsidRPr="005954F6">
        <w:rPr>
          <w:rFonts w:cs="MbSadr (1)" w:hint="cs"/>
          <w:sz w:val="32"/>
          <w:szCs w:val="32"/>
          <w:rtl/>
        </w:rPr>
        <w:t>دعاة</w:t>
      </w:r>
      <w:r w:rsidRPr="005954F6">
        <w:rPr>
          <w:rFonts w:hint="cs"/>
          <w:sz w:val="32"/>
          <w:szCs w:val="32"/>
          <w:rtl/>
        </w:rPr>
        <w:t> </w:t>
      </w:r>
      <w:r w:rsidRPr="005954F6">
        <w:rPr>
          <w:rFonts w:ascii="MbSadr (1)" w:hAnsi="MbSadr (1)" w:cs="MbSadr (1)" w:hint="cs"/>
          <w:sz w:val="32"/>
          <w:szCs w:val="32"/>
          <w:rtl/>
        </w:rPr>
        <w:t>، شخصيّتهم كمبلّغين</w:t>
      </w:r>
      <w:r w:rsidRPr="005954F6">
        <w:rPr>
          <w:rFonts w:hint="cs"/>
          <w:sz w:val="32"/>
          <w:szCs w:val="32"/>
          <w:rtl/>
        </w:rPr>
        <w:t> </w:t>
      </w:r>
      <w:r w:rsidRPr="005954F6">
        <w:rPr>
          <w:rFonts w:ascii="MbSadr (1)" w:hAnsi="MbSadr (1)" w:cs="MbSadr (1)" w:hint="cs"/>
          <w:sz w:val="32"/>
          <w:szCs w:val="32"/>
          <w:rtl/>
        </w:rPr>
        <w:t>، وذلك بتقديم الرسالة على ذواتهم</w:t>
      </w:r>
      <w:r w:rsidRPr="005954F6">
        <w:rPr>
          <w:rFonts w:hint="cs"/>
          <w:sz w:val="32"/>
          <w:szCs w:val="32"/>
          <w:rtl/>
        </w:rPr>
        <w:t> </w:t>
      </w:r>
      <w:r w:rsidRPr="005954F6">
        <w:rPr>
          <w:rFonts w:ascii="MbSadr (1)" w:hAnsi="MbSadr (1)" w:cs="MbSadr (1)" w:hint="cs"/>
          <w:sz w:val="32"/>
          <w:szCs w:val="32"/>
          <w:rtl/>
        </w:rPr>
        <w:t>، على وجودهم</w:t>
      </w:r>
      <w:r w:rsidRPr="005954F6">
        <w:rPr>
          <w:rFonts w:hint="cs"/>
          <w:sz w:val="32"/>
          <w:szCs w:val="32"/>
          <w:rtl/>
        </w:rPr>
        <w:t> </w:t>
      </w:r>
      <w:r w:rsidRPr="005954F6">
        <w:rPr>
          <w:rFonts w:cs="MbSadr (1)" w:hint="cs"/>
          <w:sz w:val="32"/>
          <w:szCs w:val="32"/>
          <w:rtl/>
        </w:rPr>
        <w:t xml:space="preserve">، </w:t>
      </w:r>
      <w:r w:rsidRPr="005954F6">
        <w:rPr>
          <w:rFonts w:cs="MbSadr (1)"/>
          <w:sz w:val="32"/>
          <w:szCs w:val="32"/>
          <w:rtl/>
        </w:rPr>
        <w:t>ع</w:t>
      </w:r>
      <w:r w:rsidRPr="005954F6">
        <w:rPr>
          <w:rFonts w:cs="MbSadr (1)" w:hint="cs"/>
          <w:sz w:val="32"/>
          <w:szCs w:val="32"/>
          <w:rtl/>
        </w:rPr>
        <w:t>لى مصالحهم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كيف لا يقدّمون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ألم يقدّم قادة هذا الموكب</w:t>
      </w:r>
      <w:r w:rsidRPr="005954F6">
        <w:rPr>
          <w:rFonts w:hint="cs"/>
          <w:sz w:val="32"/>
          <w:szCs w:val="32"/>
          <w:rtl/>
        </w:rPr>
        <w:t> </w:t>
      </w:r>
      <w:r w:rsidRPr="005954F6">
        <w:rPr>
          <w:rFonts w:ascii="MbSadr (1)" w:hAnsi="MbSadr (1)" w:cs="MbSadr (1)" w:hint="cs"/>
          <w:sz w:val="32"/>
          <w:szCs w:val="32"/>
          <w:rtl/>
        </w:rPr>
        <w:t>، قادة موكب النور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لم</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قدّموا الرسالة على حياتهم</w:t>
      </w:r>
      <w:r w:rsidRPr="005954F6">
        <w:rPr>
          <w:rFonts w:hint="cs"/>
          <w:sz w:val="32"/>
          <w:szCs w:val="32"/>
          <w:rtl/>
        </w:rPr>
        <w:t> </w:t>
      </w:r>
      <w:r w:rsidRPr="005954F6">
        <w:rPr>
          <w:rFonts w:ascii="MbSadr (1)" w:hAnsi="MbSadr (1)" w:cs="MbSadr (1)" w:hint="cs"/>
          <w:sz w:val="32"/>
          <w:szCs w:val="32"/>
          <w:rtl/>
        </w:rPr>
        <w:t>، على وجودهم</w:t>
      </w:r>
      <w:r w:rsidRPr="005954F6">
        <w:rPr>
          <w:rFonts w:hint="cs"/>
          <w:sz w:val="32"/>
          <w:szCs w:val="32"/>
          <w:rtl/>
        </w:rPr>
        <w:t> </w:t>
      </w:r>
      <w:r w:rsidRPr="005954F6">
        <w:rPr>
          <w:rFonts w:ascii="MbSadr (1)" w:hAnsi="MbSadr (1)" w:cs="MbSadr (1)" w:hint="cs"/>
          <w:sz w:val="32"/>
          <w:szCs w:val="32"/>
          <w:rtl/>
        </w:rPr>
        <w:t xml:space="preserve">، على كلّ ما يمكن أن تصل إليه </w:t>
      </w:r>
      <w:r w:rsidRPr="005954F6">
        <w:rPr>
          <w:rFonts w:cs="MbSadr (1)"/>
          <w:sz w:val="32"/>
          <w:szCs w:val="32"/>
          <w:rtl/>
        </w:rPr>
        <w:t>م</w:t>
      </w:r>
      <w:r w:rsidRPr="005954F6">
        <w:rPr>
          <w:rFonts w:cs="MbSadr (1)" w:hint="cs"/>
          <w:sz w:val="32"/>
          <w:szCs w:val="32"/>
          <w:rtl/>
        </w:rPr>
        <w:t>طامع الإنسان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ألم تكن الدنيا منفتحة للحسين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 xml:space="preserve">، ألم تكن الدنيا بكلّ ما فيها </w:t>
      </w:r>
      <w:r w:rsidRPr="005954F6">
        <w:rPr>
          <w:rFonts w:cs="MbSadr (1)"/>
          <w:sz w:val="32"/>
          <w:szCs w:val="32"/>
          <w:rtl/>
        </w:rPr>
        <w:t>م</w:t>
      </w:r>
      <w:r w:rsidRPr="005954F6">
        <w:rPr>
          <w:rFonts w:cs="MbSadr (1)" w:hint="cs"/>
          <w:sz w:val="32"/>
          <w:szCs w:val="32"/>
          <w:rtl/>
        </w:rPr>
        <w:t>ن متع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بكلّ ما فيها من إغراء</w:t>
      </w:r>
      <w:r w:rsidRPr="005954F6">
        <w:rPr>
          <w:rFonts w:hint="cs"/>
          <w:sz w:val="32"/>
          <w:szCs w:val="32"/>
          <w:rtl/>
        </w:rPr>
        <w:t> </w:t>
      </w:r>
      <w:r w:rsidRPr="005954F6">
        <w:rPr>
          <w:rFonts w:ascii="MbSadr (1)" w:hAnsi="MbSadr (1)" w:cs="MbSadr (1)" w:hint="cs"/>
          <w:sz w:val="32"/>
          <w:szCs w:val="32"/>
          <w:rtl/>
        </w:rPr>
        <w:t>، بكلّ ما فيها من جاه</w:t>
      </w:r>
      <w:r w:rsidRPr="005954F6">
        <w:rPr>
          <w:rFonts w:hint="cs"/>
          <w:sz w:val="32"/>
          <w:szCs w:val="32"/>
          <w:rtl/>
        </w:rPr>
        <w:t> </w:t>
      </w:r>
      <w:r w:rsidRPr="005954F6">
        <w:rPr>
          <w:rFonts w:ascii="MbSadr (1)" w:hAnsi="MbSadr (1)" w:cs="MbSadr (1)" w:hint="cs"/>
          <w:sz w:val="32"/>
          <w:szCs w:val="32"/>
          <w:rtl/>
        </w:rPr>
        <w:t>، بكلّ ما فيها من مال</w:t>
      </w:r>
      <w:r w:rsidRPr="005954F6">
        <w:rPr>
          <w:rFonts w:hint="cs"/>
          <w:sz w:val="32"/>
          <w:szCs w:val="32"/>
          <w:rtl/>
        </w:rPr>
        <w:t> </w:t>
      </w:r>
      <w:r w:rsidRPr="005954F6">
        <w:rPr>
          <w:rFonts w:ascii="MbSadr (1)" w:hAnsi="MbSadr (1)" w:cs="MbSadr (1)" w:hint="cs"/>
          <w:sz w:val="32"/>
          <w:szCs w:val="32"/>
          <w:rtl/>
        </w:rPr>
        <w:t xml:space="preserve">، كانت </w:t>
      </w:r>
      <w:r w:rsidRPr="005954F6">
        <w:rPr>
          <w:rFonts w:cs="MbSadr (1)"/>
          <w:sz w:val="32"/>
          <w:szCs w:val="32"/>
          <w:rtl/>
        </w:rPr>
        <w:t>م</w:t>
      </w:r>
      <w:r w:rsidRPr="005954F6">
        <w:rPr>
          <w:rFonts w:cs="MbSadr (1)" w:hint="cs"/>
          <w:sz w:val="32"/>
          <w:szCs w:val="32"/>
          <w:rtl/>
        </w:rPr>
        <w:t xml:space="preserve">نفتحة للحسين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w:t>
      </w:r>
      <w:r w:rsidRPr="005954F6">
        <w:rPr>
          <w:rFonts w:hint="cs"/>
          <w:sz w:val="32"/>
          <w:szCs w:val="32"/>
          <w:rtl/>
        </w:rPr>
        <w:t> </w:t>
      </w:r>
      <w:r w:rsidRPr="005954F6">
        <w:rPr>
          <w:rFonts w:ascii="MbSadr (1)" w:hAnsi="MbSadr (1)" w:cs="MbSadr (1)" w:hint="cs"/>
          <w:sz w:val="32"/>
          <w:szCs w:val="32"/>
          <w:rtl/>
        </w:rPr>
        <w:t>! لم يكن الحسين بحاجة إلى جاه</w:t>
      </w:r>
      <w:r w:rsidRPr="005954F6">
        <w:rPr>
          <w:rFonts w:hint="cs"/>
          <w:sz w:val="32"/>
          <w:szCs w:val="32"/>
          <w:rtl/>
        </w:rPr>
        <w:t> </w:t>
      </w:r>
      <w:r w:rsidRPr="005954F6">
        <w:rPr>
          <w:rFonts w:ascii="MbSadr (1)" w:hAnsi="MbSadr (1)" w:cs="MbSadr (1)" w:hint="cs"/>
          <w:sz w:val="32"/>
          <w:szCs w:val="32"/>
          <w:rtl/>
        </w:rPr>
        <w:t xml:space="preserve">، ولم يكن بحاجة إلى </w:t>
      </w:r>
      <w:r w:rsidRPr="005954F6">
        <w:rPr>
          <w:rFonts w:cs="MbSadr (1)"/>
          <w:sz w:val="32"/>
          <w:szCs w:val="32"/>
          <w:rtl/>
        </w:rPr>
        <w:t>م</w:t>
      </w:r>
      <w:r w:rsidRPr="005954F6">
        <w:rPr>
          <w:rFonts w:cs="MbSadr (1)" w:hint="cs"/>
          <w:sz w:val="32"/>
          <w:szCs w:val="32"/>
          <w:rtl/>
        </w:rPr>
        <w:t>ال</w:t>
      </w:r>
      <w:r w:rsidRPr="005954F6">
        <w:rPr>
          <w:rFonts w:hint="cs"/>
          <w:sz w:val="32"/>
          <w:szCs w:val="32"/>
          <w:rtl/>
        </w:rPr>
        <w:t> </w:t>
      </w:r>
      <w:r w:rsidRPr="005954F6">
        <w:rPr>
          <w:rFonts w:ascii="MbSadr (1)" w:hAnsi="MbSadr (1)" w:cs="MbSadr (1)" w:hint="cs"/>
          <w:sz w:val="32"/>
          <w:szCs w:val="32"/>
          <w:rtl/>
        </w:rPr>
        <w:t>، ولم يكن الحسين بحاجة إلى شيء من المتع إلاّ ويجده بين يديه</w:t>
      </w:r>
      <w:r w:rsidRPr="005954F6">
        <w:rPr>
          <w:rFonts w:hint="cs"/>
          <w:sz w:val="32"/>
          <w:szCs w:val="32"/>
          <w:rtl/>
        </w:rPr>
        <w:t> </w:t>
      </w:r>
      <w:r w:rsidRPr="005954F6">
        <w:rPr>
          <w:rFonts w:ascii="MbSadr (1)" w:hAnsi="MbSadr (1)" w:cs="MbSadr (1)" w:hint="cs"/>
          <w:sz w:val="32"/>
          <w:szCs w:val="32"/>
          <w:rtl/>
        </w:rPr>
        <w:t xml:space="preserve">، ولكنّ هذه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(369)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لدنيا المنفتحة كلّها كانت صفراً في نظر الحسين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لم تكن دنيا الداعية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إنّما كانت دنيا المتميّعين والمتسيّبين</w:t>
      </w:r>
      <w:r w:rsidRPr="005954F6">
        <w:rPr>
          <w:rFonts w:hint="cs"/>
          <w:sz w:val="32"/>
          <w:szCs w:val="32"/>
          <w:rtl/>
        </w:rPr>
        <w:t> </w:t>
      </w:r>
      <w:r w:rsidRPr="005954F6">
        <w:rPr>
          <w:rFonts w:ascii="MbSadr (1)" w:hAnsi="MbSadr (1)" w:cs="MbSadr (1)" w:hint="cs"/>
          <w:sz w:val="32"/>
          <w:szCs w:val="32"/>
          <w:rtl/>
        </w:rPr>
        <w:t xml:space="preserve">، والحسين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لم يكن متميّعاً ومتسيّباً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جد الدنيا إلى جانب ووجد الرسالة إلى جانب</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فوقف إلى صفّ الرسالة وحارب </w:t>
      </w:r>
      <w:r w:rsidRPr="005954F6">
        <w:rPr>
          <w:rFonts w:cs="MbSadr (1)"/>
          <w:sz w:val="32"/>
          <w:szCs w:val="32"/>
          <w:rtl/>
        </w:rPr>
        <w:t>ح</w:t>
      </w:r>
      <w:r w:rsidRPr="005954F6">
        <w:rPr>
          <w:rFonts w:cs="MbSadr (1)" w:hint="cs"/>
          <w:sz w:val="32"/>
          <w:szCs w:val="32"/>
          <w:rtl/>
        </w:rPr>
        <w:t>تّى خرّ صريعاً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لحظات التزاحم بين الدنيا والرسالة هي اللحظات التي يصعد فيها </w:t>
      </w:r>
      <w:r w:rsidRPr="005954F6">
        <w:rPr>
          <w:rFonts w:cs="MbSadr (1)"/>
          <w:sz w:val="32"/>
          <w:szCs w:val="32"/>
          <w:rtl/>
        </w:rPr>
        <w:t>ا</w:t>
      </w:r>
      <w:r w:rsidRPr="005954F6">
        <w:rPr>
          <w:rFonts w:cs="MbSadr (1)" w:hint="cs"/>
          <w:sz w:val="32"/>
          <w:szCs w:val="32"/>
          <w:rtl/>
        </w:rPr>
        <w:t>لداعية أو يهبط</w:t>
      </w:r>
      <w:r w:rsidRPr="005954F6">
        <w:rPr>
          <w:rFonts w:hint="cs"/>
          <w:sz w:val="32"/>
          <w:szCs w:val="32"/>
          <w:rtl/>
        </w:rPr>
        <w:t> </w:t>
      </w:r>
      <w:r w:rsidRPr="005954F6">
        <w:rPr>
          <w:rFonts w:ascii="MbSadr (1)" w:hAnsi="MbSadr (1)" w:cs="MbSadr (1)" w:hint="cs"/>
          <w:sz w:val="32"/>
          <w:szCs w:val="32"/>
          <w:rtl/>
        </w:rPr>
        <w:t>، هي اللحظات التي ينجح فيها الداعية أو يسقط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هذا هو المائز الثالث الذي يتميّز به الموقف الإيجابي للداعية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بحسب الحقيقة فإنّ هذه الفوارق الثلاثة ترجع بحسب روحها إلى نقطة </w:t>
      </w:r>
      <w:r w:rsidRPr="005954F6">
        <w:rPr>
          <w:rFonts w:cs="MbSadr (1)"/>
          <w:sz w:val="32"/>
          <w:szCs w:val="32"/>
          <w:rtl/>
        </w:rPr>
        <w:t>ج</w:t>
      </w:r>
      <w:r w:rsidRPr="005954F6">
        <w:rPr>
          <w:rFonts w:cs="MbSadr (1)" w:hint="cs"/>
          <w:sz w:val="32"/>
          <w:szCs w:val="32"/>
          <w:rtl/>
        </w:rPr>
        <w:t>وهريّة واحدة</w:t>
      </w:r>
      <w:r w:rsidRPr="005954F6">
        <w:rPr>
          <w:rFonts w:hint="cs"/>
          <w:sz w:val="32"/>
          <w:szCs w:val="32"/>
          <w:rtl/>
        </w:rPr>
        <w:t> </w:t>
      </w:r>
      <w:r w:rsidRPr="005954F6">
        <w:rPr>
          <w:rFonts w:ascii="MbSadr (1)" w:hAnsi="MbSadr (1)" w:cs="MbSadr (1)" w:hint="cs"/>
          <w:sz w:val="32"/>
          <w:szCs w:val="32"/>
          <w:rtl/>
        </w:rPr>
        <w:t xml:space="preserve">. وهذه النقطة الجوهريّة الواحدة هي أنّ الدنيا هي مجال العمل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ا</w:t>
      </w:r>
      <w:r w:rsidRPr="005954F6">
        <w:rPr>
          <w:rFonts w:cs="MbSadr (1)" w:hint="cs"/>
          <w:sz w:val="32"/>
          <w:szCs w:val="32"/>
          <w:rtl/>
        </w:rPr>
        <w:t>لدافع إلى العمل</w:t>
      </w:r>
      <w:r w:rsidRPr="005954F6">
        <w:rPr>
          <w:rFonts w:hint="cs"/>
          <w:sz w:val="32"/>
          <w:szCs w:val="32"/>
          <w:rtl/>
        </w:rPr>
        <w:t> </w:t>
      </w:r>
      <w:r w:rsidRPr="005954F6">
        <w:rPr>
          <w:rFonts w:ascii="MbSadr (1)" w:hAnsi="MbSadr (1)" w:cs="MbSadr (1)" w:hint="cs"/>
          <w:sz w:val="32"/>
          <w:szCs w:val="32"/>
          <w:rtl/>
        </w:rPr>
        <w:t xml:space="preserve">، هذا هو الفارق بين </w:t>
      </w:r>
      <w:r w:rsidRPr="005954F6">
        <w:rPr>
          <w:rFonts w:ascii="MbSadr (1)" w:hAnsi="MbSadr (1)" w:cs="MbSadr (1)" w:hint="cs"/>
          <w:sz w:val="32"/>
          <w:szCs w:val="32"/>
          <w:rtl/>
        </w:rPr>
        <w:lastRenderedPageBreak/>
        <w:t>إيجابيّة الداعية وإيجابيّة غيره</w:t>
      </w:r>
      <w:r w:rsidRPr="005954F6">
        <w:rPr>
          <w:rFonts w:hint="cs"/>
          <w:sz w:val="32"/>
          <w:szCs w:val="32"/>
          <w:rtl/>
        </w:rPr>
        <w:t> </w:t>
      </w:r>
      <w:r w:rsidRPr="005954F6">
        <w:rPr>
          <w:rFonts w:ascii="MbSadr (1)" w:hAnsi="MbSadr (1)" w:cs="MbSadr (1)" w:hint="cs"/>
          <w:sz w:val="32"/>
          <w:szCs w:val="32"/>
          <w:rtl/>
        </w:rPr>
        <w:t xml:space="preserve">، وبقدر ما </w:t>
      </w:r>
      <w:r w:rsidRPr="005954F6">
        <w:rPr>
          <w:rFonts w:cs="MbSadr (1)"/>
          <w:sz w:val="32"/>
          <w:szCs w:val="32"/>
          <w:rtl/>
        </w:rPr>
        <w:t>ي</w:t>
      </w:r>
      <w:r w:rsidRPr="005954F6">
        <w:rPr>
          <w:rFonts w:cs="MbSadr (1)" w:hint="cs"/>
          <w:sz w:val="32"/>
          <w:szCs w:val="32"/>
          <w:rtl/>
        </w:rPr>
        <w:t>توفّر في الجماعة الذين آلوا على أنفسهم أن يسيروا في الاتّجاه الثالث</w:t>
      </w:r>
      <w:r w:rsidRPr="005954F6">
        <w:rPr>
          <w:rFonts w:hint="cs"/>
          <w:sz w:val="32"/>
          <w:szCs w:val="32"/>
          <w:rtl/>
        </w:rPr>
        <w:t> </w:t>
      </w:r>
      <w:r w:rsidRPr="005954F6">
        <w:rPr>
          <w:rFonts w:ascii="MbSadr (1)" w:hAnsi="MbSadr (1)" w:cs="MbSadr (1)" w:hint="cs"/>
          <w:sz w:val="32"/>
          <w:szCs w:val="32"/>
          <w:rtl/>
        </w:rPr>
        <w:t xml:space="preserve">، بقدر ما </w:t>
      </w:r>
      <w:r w:rsidRPr="005954F6">
        <w:rPr>
          <w:rFonts w:cs="MbSadr (1)"/>
          <w:sz w:val="32"/>
          <w:szCs w:val="32"/>
          <w:rtl/>
        </w:rPr>
        <w:t>ي</w:t>
      </w:r>
      <w:r w:rsidRPr="005954F6">
        <w:rPr>
          <w:rFonts w:cs="MbSadr (1)" w:hint="cs"/>
          <w:sz w:val="32"/>
          <w:szCs w:val="32"/>
          <w:rtl/>
        </w:rPr>
        <w:t>توفّر فيهم من الخصائص الروحيّة والشرائط الفكريّة</w:t>
      </w:r>
      <w:r w:rsidRPr="005954F6">
        <w:rPr>
          <w:rFonts w:hint="cs"/>
          <w:sz w:val="32"/>
          <w:szCs w:val="32"/>
          <w:rtl/>
        </w:rPr>
        <w:t> </w:t>
      </w:r>
      <w:r w:rsidRPr="005954F6">
        <w:rPr>
          <w:rFonts w:ascii="MbSadr (1)" w:hAnsi="MbSadr (1)" w:cs="MbSadr (1)" w:hint="cs"/>
          <w:sz w:val="32"/>
          <w:szCs w:val="32"/>
          <w:rtl/>
        </w:rPr>
        <w:t xml:space="preserve">، والقابليّات النفسيّة التي </w:t>
      </w:r>
      <w:r w:rsidRPr="005954F6">
        <w:rPr>
          <w:rFonts w:cs="MbSadr (1)"/>
          <w:sz w:val="32"/>
          <w:szCs w:val="32"/>
          <w:rtl/>
        </w:rPr>
        <w:t>ت</w:t>
      </w:r>
      <w:r w:rsidRPr="005954F6">
        <w:rPr>
          <w:rFonts w:cs="MbSadr (1)" w:hint="cs"/>
          <w:sz w:val="32"/>
          <w:szCs w:val="32"/>
          <w:rtl/>
        </w:rPr>
        <w:t>مهّد لهم تحقيق هذه المميّزات الثلاثة والحرص عليها</w:t>
      </w:r>
      <w:r w:rsidRPr="005954F6">
        <w:rPr>
          <w:rFonts w:hint="cs"/>
          <w:sz w:val="32"/>
          <w:szCs w:val="32"/>
          <w:rtl/>
        </w:rPr>
        <w:t> </w:t>
      </w:r>
      <w:r w:rsidRPr="005954F6">
        <w:rPr>
          <w:rFonts w:ascii="MbSadr (1)" w:hAnsi="MbSadr (1)" w:cs="MbSadr (1)" w:hint="cs"/>
          <w:sz w:val="32"/>
          <w:szCs w:val="32"/>
          <w:rtl/>
        </w:rPr>
        <w:t>، وتشييدها في سلوكهم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 خطّ عملهم</w:t>
      </w:r>
      <w:r w:rsidRPr="005954F6">
        <w:rPr>
          <w:rFonts w:hint="cs"/>
          <w:sz w:val="32"/>
          <w:szCs w:val="32"/>
          <w:rtl/>
        </w:rPr>
        <w:t> </w:t>
      </w:r>
      <w:r w:rsidRPr="005954F6">
        <w:rPr>
          <w:rFonts w:ascii="MbSadr (1)" w:hAnsi="MbSadr (1)" w:cs="MbSadr (1)" w:hint="cs"/>
          <w:sz w:val="32"/>
          <w:szCs w:val="32"/>
          <w:rtl/>
        </w:rPr>
        <w:t xml:space="preserve">، بقدر ما يتوفّر لهم ذلك يتوفّر لهم النجاح والفلاح ورضى الله </w:t>
      </w:r>
      <w:r w:rsidRPr="005954F6">
        <w:rPr>
          <w:rFonts w:cs="MbSadr (1)"/>
          <w:sz w:val="32"/>
          <w:szCs w:val="32"/>
          <w:rtl/>
        </w:rPr>
        <w:t>س</w:t>
      </w:r>
      <w:r w:rsidRPr="005954F6">
        <w:rPr>
          <w:rFonts w:cs="MbSadr (1)" w:hint="cs"/>
          <w:sz w:val="32"/>
          <w:szCs w:val="32"/>
          <w:rtl/>
        </w:rPr>
        <w:t>بحانه وتعالى</w:t>
      </w:r>
      <w:r w:rsidRPr="005954F6">
        <w:rPr>
          <w:rFonts w:hint="cs"/>
          <w:sz w:val="32"/>
          <w:szCs w:val="32"/>
          <w:rtl/>
        </w:rPr>
        <w:t> </w:t>
      </w:r>
      <w:r w:rsidRPr="005954F6">
        <w:rPr>
          <w:rFonts w:ascii="MbSadr (1)" w:hAnsi="MbSadr (1)" w:cs="MbSadr (1)" w:hint="cs"/>
          <w:sz w:val="32"/>
          <w:szCs w:val="32"/>
          <w:rtl/>
        </w:rPr>
        <w:t xml:space="preserve">، والوصول إلى ما لا اُذن سمعت ولا عينٌ رأت ولا عرض على </w:t>
      </w:r>
      <w:r w:rsidRPr="005954F6">
        <w:rPr>
          <w:rFonts w:cs="MbSadr (1)"/>
          <w:sz w:val="32"/>
          <w:szCs w:val="32"/>
          <w:rtl/>
        </w:rPr>
        <w:t>خ</w:t>
      </w:r>
      <w:r w:rsidRPr="005954F6">
        <w:rPr>
          <w:rFonts w:cs="MbSadr (1)" w:hint="cs"/>
          <w:sz w:val="32"/>
          <w:szCs w:val="32"/>
          <w:rtl/>
        </w:rPr>
        <w:t>يال بشر</w:t>
      </w:r>
      <w:r w:rsidRPr="005954F6">
        <w:rPr>
          <w:rFonts w:cs="MbSadr (1)"/>
          <w:sz w:val="32"/>
          <w:szCs w:val="32"/>
          <w:rtl/>
        </w:rPr>
        <w:t>(1)</w:t>
      </w:r>
      <w:r w:rsidRPr="005954F6">
        <w:rPr>
          <w:rFonts w:hint="cs"/>
          <w:sz w:val="32"/>
          <w:szCs w:val="32"/>
          <w:rtl/>
        </w:rPr>
        <w:t> </w:t>
      </w:r>
      <w:r w:rsidRPr="005954F6">
        <w:rPr>
          <w:rFonts w:cs="MbSadr (1)" w:hint="cs"/>
          <w:sz w:val="32"/>
          <w:szCs w:val="32"/>
          <w:rtl/>
        </w:rPr>
        <w:t>، والوصول إلى الجنّة التي وعد الله بها المتّقين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هذه الاُمور الثلاثة أو المميّزات الثلاثة تظهر أكثر فأكثر كلّما شقّ الداعي </w:t>
      </w:r>
      <w:r w:rsidRPr="005954F6">
        <w:rPr>
          <w:rFonts w:cs="MbSadr (1)"/>
          <w:sz w:val="32"/>
          <w:szCs w:val="32"/>
          <w:rtl/>
        </w:rPr>
        <w:t>ط</w:t>
      </w:r>
      <w:r w:rsidRPr="005954F6">
        <w:rPr>
          <w:rFonts w:cs="MbSadr (1)" w:hint="cs"/>
          <w:sz w:val="32"/>
          <w:szCs w:val="32"/>
          <w:rtl/>
        </w:rPr>
        <w:t>ريقه أكثر فأكثر</w:t>
      </w:r>
      <w:r w:rsidRPr="005954F6">
        <w:rPr>
          <w:rFonts w:hint="cs"/>
          <w:sz w:val="32"/>
          <w:szCs w:val="32"/>
          <w:rtl/>
        </w:rPr>
        <w:t> </w:t>
      </w:r>
      <w:r w:rsidRPr="005954F6">
        <w:rPr>
          <w:rFonts w:ascii="MbSadr (1)" w:hAnsi="MbSadr (1)" w:cs="MbSadr (1)" w:hint="cs"/>
          <w:sz w:val="32"/>
          <w:szCs w:val="32"/>
          <w:rtl/>
        </w:rPr>
        <w:t>، ويتعرّض الداعي لها أكثر فأكثر كلّم</w:t>
      </w:r>
      <w:r w:rsidRPr="005954F6">
        <w:rPr>
          <w:rFonts w:cs="MbSadr (1)" w:hint="cs"/>
          <w:sz w:val="32"/>
          <w:szCs w:val="32"/>
          <w:rtl/>
        </w:rPr>
        <w:t>ا اتّسع مجاله</w:t>
      </w:r>
      <w:r w:rsidRPr="005954F6">
        <w:rPr>
          <w:rFonts w:hint="cs"/>
          <w:sz w:val="32"/>
          <w:szCs w:val="32"/>
          <w:rtl/>
        </w:rPr>
        <w:t> </w:t>
      </w:r>
      <w:r w:rsidRPr="005954F6">
        <w:rPr>
          <w:rFonts w:ascii="MbSadr (1)" w:hAnsi="MbSadr (1)" w:cs="MbSadr (1)" w:hint="cs"/>
          <w:sz w:val="32"/>
          <w:szCs w:val="32"/>
          <w:rtl/>
        </w:rPr>
        <w:t xml:space="preserve">، وكلّما امتدّ </w:t>
      </w:r>
      <w:r w:rsidRPr="005954F6">
        <w:rPr>
          <w:rFonts w:cs="MbSadr (1)"/>
          <w:sz w:val="32"/>
          <w:szCs w:val="32"/>
          <w:rtl/>
        </w:rPr>
        <w:t>م</w:t>
      </w:r>
      <w:r w:rsidRPr="005954F6">
        <w:rPr>
          <w:rFonts w:cs="MbSadr (1)" w:hint="cs"/>
          <w:sz w:val="32"/>
          <w:szCs w:val="32"/>
          <w:rtl/>
        </w:rPr>
        <w:t>يدانه</w:t>
      </w:r>
      <w:r w:rsidRPr="005954F6">
        <w:rPr>
          <w:rFonts w:hint="cs"/>
          <w:sz w:val="32"/>
          <w:szCs w:val="32"/>
          <w:rtl/>
        </w:rPr>
        <w:t> </w:t>
      </w:r>
      <w:r w:rsidRPr="005954F6">
        <w:rPr>
          <w:rFonts w:ascii="MbSadr (1)" w:hAnsi="MbSadr (1)" w:cs="MbSadr (1)" w:hint="cs"/>
          <w:sz w:val="32"/>
          <w:szCs w:val="32"/>
          <w:rtl/>
        </w:rPr>
        <w:t>، وكلّما تنوّعت مشاكله وتعدّدت</w:t>
      </w:r>
      <w:r w:rsidRPr="005954F6">
        <w:rPr>
          <w:rFonts w:hint="cs"/>
          <w:sz w:val="32"/>
          <w:szCs w:val="32"/>
          <w:rtl/>
        </w:rPr>
        <w:t> </w:t>
      </w:r>
      <w:r w:rsidRPr="005954F6">
        <w:rPr>
          <w:rFonts w:ascii="MbSadr (1)" w:hAnsi="MbSadr (1)" w:cs="MbSadr (1)" w:hint="cs"/>
          <w:sz w:val="32"/>
          <w:szCs w:val="32"/>
          <w:rtl/>
        </w:rPr>
        <w:t xml:space="preserve">، كلّما صار هذا أصبح معرّضاً أكثر لكي </w:t>
      </w:r>
      <w:r w:rsidRPr="005954F6">
        <w:rPr>
          <w:rFonts w:cs="MbSadr (1)"/>
          <w:sz w:val="32"/>
          <w:szCs w:val="32"/>
          <w:rtl/>
        </w:rPr>
        <w:t>ي</w:t>
      </w:r>
      <w:r w:rsidRPr="005954F6">
        <w:rPr>
          <w:rFonts w:cs="MbSadr (1)" w:hint="cs"/>
          <w:sz w:val="32"/>
          <w:szCs w:val="32"/>
          <w:rtl/>
        </w:rPr>
        <w:t>ثبت قدرته على الاحتفاظ بهذه المميّزات الرئيسيّة الثلاثة</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المعنى في : تهذيب الأحكام 6 : 22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ما دمنا نحن الآن في أوّل الشوط وفي بداية الخطّ</w:t>
      </w:r>
      <w:r w:rsidRPr="005954F6">
        <w:rPr>
          <w:rFonts w:hint="cs"/>
          <w:sz w:val="32"/>
          <w:szCs w:val="32"/>
          <w:rtl/>
        </w:rPr>
        <w:t> </w:t>
      </w:r>
      <w:r w:rsidRPr="005954F6">
        <w:rPr>
          <w:rFonts w:ascii="MbSadr (1)" w:hAnsi="MbSadr (1)" w:cs="MbSadr (1)" w:hint="cs"/>
          <w:sz w:val="32"/>
          <w:szCs w:val="32"/>
          <w:rtl/>
        </w:rPr>
        <w:t xml:space="preserve">، فأرجو منكم وأرجو </w:t>
      </w:r>
      <w:r w:rsidRPr="005954F6">
        <w:rPr>
          <w:rFonts w:cs="MbSadr (1)"/>
          <w:sz w:val="32"/>
          <w:szCs w:val="32"/>
          <w:rtl/>
        </w:rPr>
        <w:t>م</w:t>
      </w:r>
      <w:r w:rsidRPr="005954F6">
        <w:rPr>
          <w:rFonts w:cs="MbSadr (1)" w:hint="cs"/>
          <w:sz w:val="32"/>
          <w:szCs w:val="32"/>
          <w:rtl/>
        </w:rPr>
        <w:t>ن نفسي أن نفكّر دائماً وأن نتدبّر دائماً موقفنا</w:t>
      </w:r>
      <w:r w:rsidRPr="005954F6">
        <w:rPr>
          <w:rFonts w:hint="cs"/>
          <w:sz w:val="32"/>
          <w:szCs w:val="32"/>
          <w:rtl/>
        </w:rPr>
        <w:t> ;</w:t>
      </w:r>
      <w:r w:rsidRPr="005954F6">
        <w:rPr>
          <w:rFonts w:ascii="MbSadr (1)" w:hAnsi="MbSadr (1)" w:cs="MbSadr (1)" w:hint="cs"/>
          <w:sz w:val="32"/>
          <w:szCs w:val="32"/>
          <w:rtl/>
        </w:rPr>
        <w:t xml:space="preserve"> أن نتدبّر أنفسنا وأن نمرّن عقولنا </w:t>
      </w:r>
      <w:r w:rsidRPr="005954F6">
        <w:rPr>
          <w:rFonts w:cs="MbSadr (1)"/>
          <w:sz w:val="32"/>
          <w:szCs w:val="32"/>
          <w:rtl/>
        </w:rPr>
        <w:t>و</w:t>
      </w:r>
      <w:r w:rsidRPr="005954F6">
        <w:rPr>
          <w:rFonts w:cs="MbSadr (1)" w:hint="cs"/>
          <w:sz w:val="32"/>
          <w:szCs w:val="32"/>
          <w:rtl/>
        </w:rPr>
        <w:t>قلوبنا على هذه الاُمور الثلاثة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 xml:space="preserve">ن الآن يجب أن نراجع أنفسنا بين كلّ حين وحين لكي نتأكّد من سلامة </w:t>
      </w:r>
      <w:r w:rsidRPr="005954F6">
        <w:rPr>
          <w:rFonts w:cs="MbSadr (1)"/>
          <w:sz w:val="32"/>
          <w:szCs w:val="32"/>
          <w:rtl/>
        </w:rPr>
        <w:t>ت</w:t>
      </w:r>
      <w:r w:rsidRPr="005954F6">
        <w:rPr>
          <w:rFonts w:cs="MbSadr (1)" w:hint="cs"/>
          <w:sz w:val="32"/>
          <w:szCs w:val="32"/>
          <w:rtl/>
        </w:rPr>
        <w:t>فكيرنا ومن سلامة أجهزتنا الروحيّة والعقليّة</w:t>
      </w:r>
      <w:r w:rsidRPr="005954F6">
        <w:rPr>
          <w:rFonts w:hint="cs"/>
          <w:sz w:val="32"/>
          <w:szCs w:val="32"/>
          <w:rtl/>
        </w:rPr>
        <w:t> </w:t>
      </w:r>
      <w:r w:rsidRPr="005954F6">
        <w:rPr>
          <w:rFonts w:ascii="MbSadr (1)" w:hAnsi="MbSadr (1)" w:cs="MbSadr (1)" w:hint="cs"/>
          <w:sz w:val="32"/>
          <w:szCs w:val="32"/>
          <w:rtl/>
        </w:rPr>
        <w:t>، من أنّ هذا الدافع الذي نعيشه</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sz w:val="32"/>
          <w:szCs w:val="32"/>
          <w:rtl/>
        </w:rPr>
        <w:t>ا</w:t>
      </w:r>
      <w:r w:rsidRPr="005954F6">
        <w:rPr>
          <w:rFonts w:cs="MbSadr (1)" w:hint="cs"/>
          <w:sz w:val="32"/>
          <w:szCs w:val="32"/>
          <w:rtl/>
        </w:rPr>
        <w:t>لدافع الروحي الذي نعيشه لا يزال متأجّجاً</w:t>
      </w:r>
      <w:r w:rsidRPr="005954F6">
        <w:rPr>
          <w:rFonts w:hint="cs"/>
          <w:sz w:val="32"/>
          <w:szCs w:val="32"/>
          <w:rtl/>
        </w:rPr>
        <w:t> </w:t>
      </w:r>
      <w:r w:rsidRPr="005954F6">
        <w:rPr>
          <w:rFonts w:ascii="MbSadr (1)" w:hAnsi="MbSadr (1)" w:cs="MbSadr (1)" w:hint="cs"/>
          <w:sz w:val="32"/>
          <w:szCs w:val="32"/>
          <w:rtl/>
        </w:rPr>
        <w:t>، لا يزال مُشعلا في نفوسنا</w:t>
      </w:r>
      <w:r w:rsidRPr="005954F6">
        <w:rPr>
          <w:rFonts w:hint="cs"/>
          <w:sz w:val="32"/>
          <w:szCs w:val="32"/>
          <w:rtl/>
        </w:rPr>
        <w:t> </w:t>
      </w:r>
      <w:r w:rsidRPr="005954F6">
        <w:rPr>
          <w:rFonts w:ascii="MbSadr (1)" w:hAnsi="MbSadr (1)" w:cs="MbSadr (1)" w:hint="cs"/>
          <w:sz w:val="32"/>
          <w:szCs w:val="32"/>
          <w:rtl/>
        </w:rPr>
        <w:t xml:space="preserve">، يملأ </w:t>
      </w:r>
      <w:r w:rsidRPr="005954F6">
        <w:rPr>
          <w:rFonts w:cs="MbSadr (1)"/>
          <w:sz w:val="32"/>
          <w:szCs w:val="32"/>
          <w:rtl/>
        </w:rPr>
        <w:t>ج</w:t>
      </w:r>
      <w:r w:rsidRPr="005954F6">
        <w:rPr>
          <w:rFonts w:cs="MbSadr (1)" w:hint="cs"/>
          <w:sz w:val="32"/>
          <w:szCs w:val="32"/>
          <w:rtl/>
        </w:rPr>
        <w:t>وانب وجودنا</w:t>
      </w:r>
      <w:r w:rsidRPr="005954F6">
        <w:rPr>
          <w:rFonts w:hint="cs"/>
          <w:sz w:val="32"/>
          <w:szCs w:val="32"/>
          <w:rtl/>
        </w:rPr>
        <w:t> </w:t>
      </w:r>
      <w:r w:rsidRPr="005954F6">
        <w:rPr>
          <w:rFonts w:ascii="MbSadr (1)" w:hAnsi="MbSadr (1)" w:cs="MbSadr (1)" w:hint="cs"/>
          <w:sz w:val="32"/>
          <w:szCs w:val="32"/>
          <w:rtl/>
        </w:rPr>
        <w:t>، لا تزال المسؤوليّة موجودة في أعماقنا</w:t>
      </w:r>
      <w:r w:rsidRPr="005954F6">
        <w:rPr>
          <w:rFonts w:hint="cs"/>
          <w:sz w:val="32"/>
          <w:szCs w:val="32"/>
          <w:rtl/>
        </w:rPr>
        <w:t> </w:t>
      </w:r>
      <w:r w:rsidRPr="005954F6">
        <w:rPr>
          <w:rFonts w:ascii="MbSadr (1)" w:hAnsi="MbSadr (1)" w:cs="MbSadr (1)" w:hint="cs"/>
          <w:sz w:val="32"/>
          <w:szCs w:val="32"/>
          <w:rtl/>
        </w:rPr>
        <w:t xml:space="preserve">، لا تزال </w:t>
      </w:r>
      <w:r w:rsidRPr="005954F6">
        <w:rPr>
          <w:rFonts w:cs="MbSadr (1)" w:hint="cs"/>
          <w:sz w:val="32"/>
          <w:szCs w:val="32"/>
          <w:rtl/>
        </w:rPr>
        <w:t xml:space="preserve">هذه المسؤوليّة </w:t>
      </w:r>
      <w:r w:rsidRPr="005954F6">
        <w:rPr>
          <w:rFonts w:cs="MbSadr (1)"/>
          <w:sz w:val="32"/>
          <w:szCs w:val="32"/>
          <w:rtl/>
        </w:rPr>
        <w:t>ت</w:t>
      </w:r>
      <w:r w:rsidRPr="005954F6">
        <w:rPr>
          <w:rFonts w:cs="MbSadr (1)" w:hint="cs"/>
          <w:sz w:val="32"/>
          <w:szCs w:val="32"/>
          <w:rtl/>
        </w:rPr>
        <w:t>عيش معنا في كلّ تصرّفاتنا وسلوكنا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Pr>
          <w:rFonts w:cs="MbSadr (1)"/>
          <w:sz w:val="32"/>
          <w:szCs w:val="32"/>
          <w:rtl/>
        </w:rPr>
        <w:t>أيّها</w:t>
      </w:r>
      <w:r w:rsidRPr="005954F6">
        <w:rPr>
          <w:rFonts w:ascii="MbSadr (1)" w:hAnsi="MbSadr (1)" w:cs="MbSadr (1)" w:hint="cs"/>
          <w:sz w:val="32"/>
          <w:szCs w:val="32"/>
          <w:rtl/>
        </w:rPr>
        <w:t xml:space="preserve"> الإخوان</w:t>
      </w:r>
      <w:r w:rsidRPr="005954F6">
        <w:rPr>
          <w:rFonts w:hint="cs"/>
          <w:sz w:val="32"/>
          <w:szCs w:val="32"/>
          <w:rtl/>
        </w:rPr>
        <w:t> </w:t>
      </w:r>
      <w:r w:rsidRPr="005954F6">
        <w:rPr>
          <w:rFonts w:ascii="MbSadr (1)" w:hAnsi="MbSadr (1)" w:cs="MbSadr (1)" w:hint="cs"/>
          <w:sz w:val="32"/>
          <w:szCs w:val="32"/>
          <w:rtl/>
        </w:rPr>
        <w:t xml:space="preserve">! حينما نفكّر في المصالح والمفاسد يجب أن نرجع إلى أنفسنا </w:t>
      </w:r>
      <w:r w:rsidRPr="005954F6">
        <w:rPr>
          <w:rFonts w:cs="MbSadr (1)"/>
          <w:sz w:val="32"/>
          <w:szCs w:val="32"/>
          <w:rtl/>
        </w:rPr>
        <w:t>ب</w:t>
      </w:r>
      <w:r w:rsidRPr="005954F6">
        <w:rPr>
          <w:rFonts w:cs="MbSadr (1)" w:hint="cs"/>
          <w:sz w:val="32"/>
          <w:szCs w:val="32"/>
          <w:rtl/>
        </w:rPr>
        <w:t xml:space="preserve">ين كلّ حين وحين لنرى </w:t>
      </w:r>
      <w:r>
        <w:rPr>
          <w:rFonts w:cs="MbSadr (1)" w:hint="cs"/>
          <w:sz w:val="32"/>
          <w:szCs w:val="32"/>
          <w:rtl/>
        </w:rPr>
        <w:t>أنّ</w:t>
      </w:r>
      <w:r w:rsidRPr="005954F6">
        <w:rPr>
          <w:rFonts w:ascii="MbSadr (1)" w:hAnsi="MbSadr (1)" w:cs="MbSadr (1)" w:hint="cs"/>
          <w:sz w:val="32"/>
          <w:szCs w:val="32"/>
          <w:rtl/>
        </w:rPr>
        <w:t>نا بأيّة عقليّة نفكّر</w:t>
      </w:r>
      <w:r w:rsidRPr="005954F6">
        <w:rPr>
          <w:rFonts w:hint="cs"/>
          <w:sz w:val="32"/>
          <w:szCs w:val="32"/>
          <w:rtl/>
        </w:rPr>
        <w:t> </w:t>
      </w:r>
      <w:r w:rsidRPr="005954F6">
        <w:rPr>
          <w:rFonts w:ascii="MbSadr (1)" w:hAnsi="MbSadr (1)" w:cs="MbSadr (1)" w:hint="cs"/>
          <w:sz w:val="32"/>
          <w:szCs w:val="32"/>
          <w:rtl/>
        </w:rPr>
        <w:t>، وبأيّ دافع نفكّر</w:t>
      </w:r>
      <w:r w:rsidRPr="005954F6">
        <w:rPr>
          <w:rFonts w:hint="cs"/>
          <w:sz w:val="32"/>
          <w:szCs w:val="32"/>
          <w:rtl/>
        </w:rPr>
        <w:t> </w:t>
      </w:r>
      <w:r w:rsidRPr="005954F6">
        <w:rPr>
          <w:rFonts w:ascii="MbSadr (1)" w:hAnsi="MbSadr (1)" w:cs="MbSadr (1)" w:hint="cs"/>
          <w:sz w:val="32"/>
          <w:szCs w:val="32"/>
          <w:rtl/>
        </w:rPr>
        <w:t xml:space="preserve">، وهل </w:t>
      </w:r>
      <w:r>
        <w:rPr>
          <w:rFonts w:ascii="MbSadr (1)" w:hAnsi="MbSadr (1)" w:cs="MbSadr (1)" w:hint="cs"/>
          <w:sz w:val="32"/>
          <w:szCs w:val="32"/>
          <w:rtl/>
        </w:rPr>
        <w:t>أنّ</w:t>
      </w:r>
      <w:r w:rsidRPr="005954F6">
        <w:rPr>
          <w:rFonts w:ascii="MbSadr (1)" w:hAnsi="MbSadr (1)" w:cs="MbSadr (1)" w:hint="cs"/>
          <w:sz w:val="32"/>
          <w:szCs w:val="32"/>
          <w:rtl/>
        </w:rPr>
        <w:t xml:space="preserve">نا نفكّر </w:t>
      </w:r>
      <w:r w:rsidRPr="005954F6">
        <w:rPr>
          <w:rFonts w:cs="MbSadr (1)"/>
          <w:sz w:val="32"/>
          <w:szCs w:val="32"/>
          <w:rtl/>
        </w:rPr>
        <w:t>ب</w:t>
      </w:r>
      <w:r w:rsidRPr="005954F6">
        <w:rPr>
          <w:rFonts w:cs="MbSadr (1)" w:hint="cs"/>
          <w:sz w:val="32"/>
          <w:szCs w:val="32"/>
          <w:rtl/>
        </w:rPr>
        <w:t>دافع موقفنا الرسالي أو نفكّر بدافع موقف آخر والعياذ بالله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ascii="MbSadr (1)" w:hAnsi="MbSadr (1)" w:cs="MbSadr (1)" w:hint="cs"/>
          <w:sz w:val="32"/>
          <w:szCs w:val="32"/>
          <w:rtl/>
        </w:rPr>
        <w:t>يّها الإخوان</w:t>
      </w:r>
      <w:r w:rsidRPr="005954F6">
        <w:rPr>
          <w:rFonts w:hint="cs"/>
          <w:sz w:val="32"/>
          <w:szCs w:val="32"/>
          <w:rtl/>
        </w:rPr>
        <w:t> </w:t>
      </w:r>
      <w:r w:rsidRPr="005954F6">
        <w:rPr>
          <w:rFonts w:ascii="MbSadr (1)" w:hAnsi="MbSadr (1)" w:cs="MbSadr (1)" w:hint="cs"/>
          <w:sz w:val="32"/>
          <w:szCs w:val="32"/>
          <w:rtl/>
        </w:rPr>
        <w:t>! يجب علينا أحياناً أن نمتحن أنفسنا</w:t>
      </w:r>
      <w:r w:rsidRPr="005954F6">
        <w:rPr>
          <w:rFonts w:hint="cs"/>
          <w:sz w:val="32"/>
          <w:szCs w:val="32"/>
          <w:rtl/>
        </w:rPr>
        <w:t> </w:t>
      </w:r>
      <w:r w:rsidRPr="005954F6">
        <w:rPr>
          <w:rFonts w:ascii="MbSadr (1)" w:hAnsi="MbSadr (1)" w:cs="MbSadr (1)" w:hint="cs"/>
          <w:sz w:val="32"/>
          <w:szCs w:val="32"/>
          <w:rtl/>
        </w:rPr>
        <w:t xml:space="preserve">، ولو بأن نقوم بعمليّة </w:t>
      </w:r>
      <w:r w:rsidRPr="005954F6">
        <w:rPr>
          <w:rFonts w:cs="MbSadr (1)"/>
          <w:sz w:val="32"/>
          <w:szCs w:val="32"/>
          <w:rtl/>
        </w:rPr>
        <w:t>م</w:t>
      </w:r>
      <w:r w:rsidRPr="005954F6">
        <w:rPr>
          <w:rFonts w:cs="MbSadr (1)" w:hint="cs"/>
          <w:sz w:val="32"/>
          <w:szCs w:val="32"/>
          <w:rtl/>
        </w:rPr>
        <w:t>ضادّة لما نفكّر</w:t>
      </w:r>
      <w:r w:rsidRPr="005954F6">
        <w:rPr>
          <w:rFonts w:hint="cs"/>
          <w:sz w:val="32"/>
          <w:szCs w:val="32"/>
          <w:rtl/>
        </w:rPr>
        <w:t> </w:t>
      </w:r>
      <w:r w:rsidRPr="005954F6">
        <w:rPr>
          <w:rFonts w:ascii="MbSadr (1)" w:hAnsi="MbSadr (1)" w:cs="MbSadr (1)" w:hint="cs"/>
          <w:sz w:val="32"/>
          <w:szCs w:val="32"/>
          <w:rtl/>
        </w:rPr>
        <w:t xml:space="preserve">، وذلك لأجل أن نرى </w:t>
      </w:r>
      <w:r>
        <w:rPr>
          <w:rFonts w:ascii="MbSadr (1)" w:hAnsi="MbSadr (1)" w:cs="MbSadr (1)" w:hint="cs"/>
          <w:sz w:val="32"/>
          <w:szCs w:val="32"/>
          <w:rtl/>
        </w:rPr>
        <w:t>أنّ</w:t>
      </w:r>
      <w:r w:rsidRPr="005954F6">
        <w:rPr>
          <w:rFonts w:ascii="MbSadr (1)" w:hAnsi="MbSadr (1)" w:cs="MbSadr (1)" w:hint="cs"/>
          <w:sz w:val="32"/>
          <w:szCs w:val="32"/>
          <w:rtl/>
        </w:rPr>
        <w:t>نا كيف ولماذا وبأيّة صورة نفكّر</w:t>
      </w:r>
      <w:r w:rsidRPr="005954F6">
        <w:rPr>
          <w:rFonts w:hint="cs"/>
          <w:sz w:val="32"/>
          <w:szCs w:val="32"/>
          <w:rtl/>
        </w:rPr>
        <w:t> </w:t>
      </w:r>
      <w:r w:rsidRPr="005954F6">
        <w:rPr>
          <w:rFonts w:ascii="MbSadr (1)" w:hAnsi="MbSadr (1)" w:cs="MbSadr (1)" w:hint="cs"/>
          <w:sz w:val="32"/>
          <w:szCs w:val="32"/>
          <w:rtl/>
        </w:rPr>
        <w:t xml:space="preserve">، أي </w:t>
      </w:r>
      <w:r w:rsidRPr="005954F6">
        <w:rPr>
          <w:rFonts w:cs="MbSadr (1)"/>
          <w:sz w:val="32"/>
          <w:szCs w:val="32"/>
          <w:rtl/>
        </w:rPr>
        <w:t>ب</w:t>
      </w:r>
      <w:r w:rsidRPr="005954F6">
        <w:rPr>
          <w:rFonts w:cs="MbSadr (1)" w:hint="cs"/>
          <w:sz w:val="32"/>
          <w:szCs w:val="32"/>
          <w:rtl/>
        </w:rPr>
        <w:t>تعبير آخر : أ</w:t>
      </w:r>
      <w:r w:rsidRPr="005954F6">
        <w:rPr>
          <w:rFonts w:ascii="MbSadr (1)" w:hAnsi="MbSadr (1)" w:cs="MbSadr (1)" w:hint="cs"/>
          <w:sz w:val="32"/>
          <w:szCs w:val="32"/>
          <w:rtl/>
        </w:rPr>
        <w:t>نّنا في اللحظة التي نشكّ في أنفسنا</w:t>
      </w:r>
      <w:r w:rsidRPr="005954F6">
        <w:rPr>
          <w:rFonts w:hint="cs"/>
          <w:sz w:val="32"/>
          <w:szCs w:val="32"/>
          <w:rtl/>
        </w:rPr>
        <w:t> </w:t>
      </w:r>
      <w:r w:rsidRPr="005954F6">
        <w:rPr>
          <w:rFonts w:ascii="MbSadr (1)" w:hAnsi="MbSadr (1)" w:cs="MbSadr (1)" w:hint="cs"/>
          <w:sz w:val="32"/>
          <w:szCs w:val="32"/>
          <w:rtl/>
        </w:rPr>
        <w:t xml:space="preserve">، في اللحظة التي يخطر على بالنا </w:t>
      </w:r>
      <w:r>
        <w:rPr>
          <w:rFonts w:cs="MbSadr (1)"/>
          <w:sz w:val="32"/>
          <w:szCs w:val="32"/>
          <w:rtl/>
        </w:rPr>
        <w:t>أنّ</w:t>
      </w:r>
      <w:r w:rsidRPr="005954F6">
        <w:rPr>
          <w:rFonts w:ascii="MbSadr (1)" w:hAnsi="MbSadr (1)" w:cs="MbSadr (1)" w:hint="cs"/>
          <w:sz w:val="32"/>
          <w:szCs w:val="32"/>
          <w:rtl/>
        </w:rPr>
        <w:t>ه لع</w:t>
      </w:r>
      <w:r w:rsidRPr="005954F6">
        <w:rPr>
          <w:rFonts w:cs="MbSadr (1)" w:hint="cs"/>
          <w:sz w:val="32"/>
          <w:szCs w:val="32"/>
          <w:rtl/>
        </w:rPr>
        <w:t>لّ تفكيرنا لم ينبع من واقع المسؤوليّة والرسالة</w:t>
      </w:r>
      <w:r w:rsidRPr="005954F6">
        <w:rPr>
          <w:rFonts w:hint="cs"/>
          <w:sz w:val="32"/>
          <w:szCs w:val="32"/>
          <w:rtl/>
        </w:rPr>
        <w:t> </w:t>
      </w:r>
      <w:r w:rsidRPr="005954F6">
        <w:rPr>
          <w:rFonts w:ascii="MbSadr (1)" w:hAnsi="MbSadr (1)" w:cs="MbSadr (1)" w:hint="cs"/>
          <w:sz w:val="32"/>
          <w:szCs w:val="32"/>
          <w:rtl/>
        </w:rPr>
        <w:t xml:space="preserve">، في لحظة الشكّ من </w:t>
      </w:r>
      <w:r w:rsidRPr="005954F6">
        <w:rPr>
          <w:rFonts w:cs="MbSadr (1)"/>
          <w:sz w:val="32"/>
          <w:szCs w:val="32"/>
          <w:rtl/>
        </w:rPr>
        <w:t>ا</w:t>
      </w:r>
      <w:r w:rsidRPr="005954F6">
        <w:rPr>
          <w:rFonts w:cs="MbSadr (1)" w:hint="cs"/>
          <w:sz w:val="32"/>
          <w:szCs w:val="32"/>
          <w:rtl/>
        </w:rPr>
        <w:t>لمستحسن أن نجرّب أنفسنا</w:t>
      </w:r>
      <w:r w:rsidRPr="005954F6">
        <w:rPr>
          <w:rFonts w:hint="cs"/>
          <w:sz w:val="32"/>
          <w:szCs w:val="32"/>
          <w:rtl/>
        </w:rPr>
        <w:t> </w:t>
      </w:r>
      <w:r w:rsidRPr="005954F6">
        <w:rPr>
          <w:rFonts w:ascii="MbSadr (1)" w:hAnsi="MbSadr (1)" w:cs="MbSadr (1)" w:hint="cs"/>
          <w:sz w:val="32"/>
          <w:szCs w:val="32"/>
          <w:rtl/>
        </w:rPr>
        <w:t>، أن نمتحن أنفسنا</w:t>
      </w:r>
      <w:r w:rsidRPr="005954F6">
        <w:rPr>
          <w:rFonts w:hint="cs"/>
          <w:sz w:val="32"/>
          <w:szCs w:val="32"/>
          <w:rtl/>
        </w:rPr>
        <w:t> </w:t>
      </w:r>
      <w:r w:rsidRPr="005954F6">
        <w:rPr>
          <w:rFonts w:ascii="MbSadr (1)" w:hAnsi="MbSadr (1)" w:cs="MbSadr (1)" w:hint="cs"/>
          <w:sz w:val="32"/>
          <w:szCs w:val="32"/>
          <w:rtl/>
        </w:rPr>
        <w:t>، وذلك بأن نخالف</w:t>
      </w:r>
      <w:r w:rsidRPr="005954F6">
        <w:rPr>
          <w:rFonts w:hint="cs"/>
          <w:sz w:val="32"/>
          <w:szCs w:val="32"/>
          <w:rtl/>
        </w:rPr>
        <w:t> </w:t>
      </w:r>
      <w:r w:rsidRPr="005954F6">
        <w:rPr>
          <w:rFonts w:ascii="MbSadr (1)" w:hAnsi="MbSadr (1)" w:cs="MbSadr (1)" w:hint="cs"/>
          <w:sz w:val="32"/>
          <w:szCs w:val="32"/>
          <w:rtl/>
        </w:rPr>
        <w:t xml:space="preserve">، وذلك بأن نرفع </w:t>
      </w:r>
      <w:r w:rsidRPr="005954F6">
        <w:rPr>
          <w:rFonts w:cs="MbSadr (1)"/>
          <w:sz w:val="32"/>
          <w:szCs w:val="32"/>
          <w:rtl/>
        </w:rPr>
        <w:t>ي</w:t>
      </w:r>
      <w:r w:rsidRPr="005954F6">
        <w:rPr>
          <w:rFonts w:cs="MbSadr (1)" w:hint="cs"/>
          <w:sz w:val="32"/>
          <w:szCs w:val="32"/>
          <w:rtl/>
        </w:rPr>
        <w:t>دنا عمّا آثرنا فى تلك القضيّة أو في هذه القضيّة</w:t>
      </w:r>
      <w:r w:rsidRPr="005954F6">
        <w:rPr>
          <w:rFonts w:hint="cs"/>
          <w:sz w:val="32"/>
          <w:szCs w:val="32"/>
          <w:rtl/>
        </w:rPr>
        <w:t> </w:t>
      </w:r>
      <w:r w:rsidRPr="005954F6">
        <w:rPr>
          <w:rFonts w:ascii="MbSadr (1)" w:hAnsi="MbSadr (1)" w:cs="MbSadr (1)" w:hint="cs"/>
          <w:sz w:val="32"/>
          <w:szCs w:val="32"/>
          <w:rtl/>
        </w:rPr>
        <w:t xml:space="preserve">، لكي نرى أنّ تفكيرنا في تلك </w:t>
      </w:r>
      <w:r w:rsidRPr="005954F6">
        <w:rPr>
          <w:rFonts w:cs="MbSadr (1)"/>
          <w:sz w:val="32"/>
          <w:szCs w:val="32"/>
          <w:rtl/>
        </w:rPr>
        <w:t>ا</w:t>
      </w:r>
      <w:r w:rsidRPr="005954F6">
        <w:rPr>
          <w:rFonts w:cs="MbSadr (1)" w:hint="cs"/>
          <w:sz w:val="32"/>
          <w:szCs w:val="32"/>
          <w:rtl/>
        </w:rPr>
        <w:t>لقضيّة أو في هذه القضيّة</w:t>
      </w:r>
      <w:r w:rsidRPr="005954F6">
        <w:rPr>
          <w:rFonts w:hint="cs"/>
          <w:sz w:val="32"/>
          <w:szCs w:val="32"/>
          <w:rtl/>
        </w:rPr>
        <w:t> </w:t>
      </w:r>
      <w:r w:rsidRPr="005954F6">
        <w:rPr>
          <w:rFonts w:ascii="MbSadr (1)" w:hAnsi="MbSadr (1)" w:cs="MbSadr (1)" w:hint="cs"/>
          <w:sz w:val="32"/>
          <w:szCs w:val="32"/>
          <w:rtl/>
        </w:rPr>
        <w:t>، في هذه ا</w:t>
      </w:r>
      <w:r w:rsidRPr="005954F6">
        <w:rPr>
          <w:rFonts w:cs="MbSadr (1)" w:hint="cs"/>
          <w:sz w:val="32"/>
          <w:szCs w:val="32"/>
          <w:rtl/>
        </w:rPr>
        <w:t>لمسألة</w:t>
      </w:r>
      <w:r w:rsidRPr="005954F6">
        <w:rPr>
          <w:rFonts w:hint="cs"/>
          <w:sz w:val="32"/>
          <w:szCs w:val="32"/>
          <w:rtl/>
        </w:rPr>
        <w:t> </w:t>
      </w:r>
      <w:r w:rsidRPr="005954F6">
        <w:rPr>
          <w:rFonts w:ascii="MbSadr (1)" w:hAnsi="MbSadr (1)" w:cs="MbSadr (1)" w:hint="cs"/>
          <w:sz w:val="32"/>
          <w:szCs w:val="32"/>
          <w:rtl/>
        </w:rPr>
        <w:t>، في حلّ هذه المشكلة</w:t>
      </w:r>
      <w:r w:rsidRPr="005954F6">
        <w:rPr>
          <w:rFonts w:hint="cs"/>
          <w:sz w:val="32"/>
          <w:szCs w:val="32"/>
          <w:rtl/>
        </w:rPr>
        <w:t> </w:t>
      </w:r>
      <w:r w:rsidRPr="005954F6">
        <w:rPr>
          <w:rFonts w:ascii="MbSadr (1)" w:hAnsi="MbSadr (1)" w:cs="MbSadr (1)" w:hint="cs"/>
          <w:sz w:val="32"/>
          <w:szCs w:val="32"/>
          <w:rtl/>
        </w:rPr>
        <w:t xml:space="preserve">، في التغلّب </w:t>
      </w:r>
      <w:r w:rsidRPr="005954F6">
        <w:rPr>
          <w:rFonts w:cs="MbSadr (1)"/>
          <w:sz w:val="32"/>
          <w:szCs w:val="32"/>
          <w:rtl/>
        </w:rPr>
        <w:t>ع</w:t>
      </w:r>
      <w:r w:rsidRPr="005954F6">
        <w:rPr>
          <w:rFonts w:cs="MbSadr (1)" w:hint="cs"/>
          <w:sz w:val="32"/>
          <w:szCs w:val="32"/>
          <w:rtl/>
        </w:rPr>
        <w:t>لى هذه الصعوبة</w:t>
      </w:r>
      <w:r w:rsidRPr="005954F6">
        <w:rPr>
          <w:rFonts w:hint="cs"/>
          <w:sz w:val="32"/>
          <w:szCs w:val="32"/>
          <w:rtl/>
        </w:rPr>
        <w:t> </w:t>
      </w:r>
      <w:r w:rsidRPr="005954F6">
        <w:rPr>
          <w:rFonts w:ascii="MbSadr (1)" w:hAnsi="MbSadr (1)" w:cs="MbSadr (1)" w:hint="cs"/>
          <w:sz w:val="32"/>
          <w:szCs w:val="32"/>
          <w:rtl/>
        </w:rPr>
        <w:t>، في تحصيل هذه المصلحة</w:t>
      </w:r>
      <w:r w:rsidRPr="005954F6">
        <w:rPr>
          <w:rFonts w:hint="cs"/>
          <w:sz w:val="32"/>
          <w:szCs w:val="32"/>
          <w:rtl/>
        </w:rPr>
        <w:t> </w:t>
      </w:r>
      <w:r w:rsidRPr="005954F6">
        <w:rPr>
          <w:rFonts w:ascii="MbSadr (1)" w:hAnsi="MbSadr (1)" w:cs="MbSadr (1)" w:hint="cs"/>
          <w:sz w:val="32"/>
          <w:szCs w:val="32"/>
          <w:rtl/>
        </w:rPr>
        <w:t>، في اكتساب هذه الفائدة</w:t>
      </w:r>
      <w:r w:rsidRPr="005954F6">
        <w:rPr>
          <w:rFonts w:hint="cs"/>
          <w:sz w:val="32"/>
          <w:szCs w:val="32"/>
          <w:rtl/>
        </w:rPr>
        <w:t> </w:t>
      </w:r>
      <w:r w:rsidRPr="005954F6">
        <w:rPr>
          <w:rFonts w:ascii="MbSadr (1)" w:hAnsi="MbSadr (1)" w:cs="MbSadr (1)" w:hint="cs"/>
          <w:sz w:val="32"/>
          <w:szCs w:val="32"/>
          <w:rtl/>
        </w:rPr>
        <w:t xml:space="preserve">، أنّ </w:t>
      </w:r>
      <w:r w:rsidRPr="005954F6">
        <w:rPr>
          <w:rFonts w:cs="MbSadr (1)"/>
          <w:sz w:val="32"/>
          <w:szCs w:val="32"/>
          <w:rtl/>
        </w:rPr>
        <w:t>ت</w:t>
      </w:r>
      <w:r w:rsidRPr="005954F6">
        <w:rPr>
          <w:rFonts w:cs="MbSadr (1)" w:hint="cs"/>
          <w:sz w:val="32"/>
          <w:szCs w:val="32"/>
          <w:rtl/>
        </w:rPr>
        <w:t>فكيرنا كان تفكيراً موضوعيّاً</w:t>
      </w:r>
      <w:r w:rsidRPr="005954F6">
        <w:rPr>
          <w:rFonts w:hint="cs"/>
          <w:sz w:val="32"/>
          <w:szCs w:val="32"/>
          <w:rtl/>
        </w:rPr>
        <w:t> </w:t>
      </w:r>
      <w:r w:rsidRPr="005954F6">
        <w:rPr>
          <w:rFonts w:ascii="MbSadr (1)" w:hAnsi="MbSadr (1)" w:cs="MbSadr (1)" w:hint="cs"/>
          <w:sz w:val="32"/>
          <w:szCs w:val="32"/>
          <w:rtl/>
        </w:rPr>
        <w:t>، كان تفكيراً رساليّاً</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 xml:space="preserve">كان تفكير ذلك الشخص الذي </w:t>
      </w:r>
      <w:r w:rsidRPr="005954F6">
        <w:rPr>
          <w:rFonts w:cs="MbSadr (1)"/>
          <w:sz w:val="32"/>
          <w:szCs w:val="32"/>
          <w:rtl/>
        </w:rPr>
        <w:t>ي</w:t>
      </w:r>
      <w:r w:rsidRPr="005954F6">
        <w:rPr>
          <w:rFonts w:cs="MbSadr (1)" w:hint="cs"/>
          <w:sz w:val="32"/>
          <w:szCs w:val="32"/>
          <w:rtl/>
        </w:rPr>
        <w:t xml:space="preserve">ريد أن يسير في موكب الأنبياء والأوصياء والشهداء والصدّيقين وحسن اُولئك </w:t>
      </w:r>
      <w:r w:rsidRPr="005954F6">
        <w:rPr>
          <w:rFonts w:cs="MbSadr (1)"/>
          <w:sz w:val="32"/>
          <w:szCs w:val="32"/>
          <w:rtl/>
        </w:rPr>
        <w:t>ر</w:t>
      </w:r>
      <w:r w:rsidRPr="005954F6">
        <w:rPr>
          <w:rFonts w:cs="MbSadr (1)" w:hint="cs"/>
          <w:sz w:val="32"/>
          <w:szCs w:val="32"/>
          <w:rtl/>
        </w:rPr>
        <w:t>فيقاً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نا أقول هذا ولا يعني </w:t>
      </w:r>
      <w:r>
        <w:rPr>
          <w:rFonts w:cs="MbSadr (1)" w:hint="cs"/>
          <w:sz w:val="32"/>
          <w:szCs w:val="32"/>
          <w:rtl/>
        </w:rPr>
        <w:t>أنّ</w:t>
      </w:r>
      <w:r w:rsidRPr="005954F6">
        <w:rPr>
          <w:rFonts w:ascii="MbSadr (1)" w:hAnsi="MbSadr (1)" w:cs="MbSadr (1)" w:hint="cs"/>
          <w:sz w:val="32"/>
          <w:szCs w:val="32"/>
          <w:rtl/>
        </w:rPr>
        <w:t>ني ضعيف الثقة بكم</w:t>
      </w:r>
      <w:r>
        <w:rPr>
          <w:rFonts w:ascii="MbSadr (1)" w:hAnsi="MbSadr (1)" w:cs="MbSadr (1)" w:hint="cs"/>
          <w:sz w:val="32"/>
          <w:szCs w:val="32"/>
          <w:rtl/>
        </w:rPr>
        <w:t xml:space="preserve"> أيّها</w:t>
      </w:r>
      <w:r w:rsidRPr="005954F6">
        <w:rPr>
          <w:rFonts w:ascii="MbSadr (1)" w:hAnsi="MbSadr (1)" w:cs="MbSadr (1)" w:hint="cs"/>
          <w:sz w:val="32"/>
          <w:szCs w:val="32"/>
          <w:rtl/>
        </w:rPr>
        <w:t xml:space="preserve"> الأعزّاء</w:t>
      </w:r>
      <w:r w:rsidRPr="005954F6">
        <w:rPr>
          <w:rFonts w:hint="cs"/>
          <w:sz w:val="32"/>
          <w:szCs w:val="32"/>
          <w:rtl/>
        </w:rPr>
        <w:t> </w:t>
      </w:r>
      <w:r w:rsidRPr="005954F6">
        <w:rPr>
          <w:rFonts w:ascii="MbSadr (1)" w:hAnsi="MbSadr (1)" w:cs="MbSadr (1)" w:hint="cs"/>
          <w:sz w:val="32"/>
          <w:szCs w:val="32"/>
          <w:rtl/>
        </w:rPr>
        <w:t xml:space="preserve">، فأنتم والحمد لله </w:t>
      </w:r>
      <w:r w:rsidRPr="005954F6">
        <w:rPr>
          <w:rFonts w:cs="MbSadr (1)"/>
          <w:sz w:val="32"/>
          <w:szCs w:val="32"/>
          <w:rtl/>
        </w:rPr>
        <w:t>ق</w:t>
      </w:r>
      <w:r w:rsidRPr="005954F6">
        <w:rPr>
          <w:rFonts w:cs="MbSadr (1)" w:hint="cs"/>
          <w:sz w:val="32"/>
          <w:szCs w:val="32"/>
          <w:rtl/>
        </w:rPr>
        <w:t>رّة العين</w:t>
      </w:r>
      <w:r w:rsidRPr="005954F6">
        <w:rPr>
          <w:rFonts w:hint="cs"/>
          <w:sz w:val="32"/>
          <w:szCs w:val="32"/>
          <w:rtl/>
        </w:rPr>
        <w:t> </w:t>
      </w:r>
      <w:r w:rsidRPr="005954F6">
        <w:rPr>
          <w:rFonts w:ascii="MbSadr (1)" w:hAnsi="MbSadr (1)" w:cs="MbSadr (1)" w:hint="cs"/>
          <w:sz w:val="32"/>
          <w:szCs w:val="32"/>
          <w:rtl/>
        </w:rPr>
        <w:t xml:space="preserve">، وأنتم والحمد لله اُولئك الذين يمكن لإنسان أن يرافقهم في هذا الطريق </w:t>
      </w:r>
      <w:r w:rsidRPr="005954F6">
        <w:rPr>
          <w:rFonts w:cs="MbSadr (1)"/>
          <w:sz w:val="32"/>
          <w:szCs w:val="32"/>
          <w:rtl/>
        </w:rPr>
        <w:t>ا</w:t>
      </w:r>
      <w:r w:rsidRPr="005954F6">
        <w:rPr>
          <w:rFonts w:cs="MbSadr (1)" w:hint="cs"/>
          <w:sz w:val="32"/>
          <w:szCs w:val="32"/>
          <w:rtl/>
        </w:rPr>
        <w:t>لطويل الطويل البعيد البعيد</w:t>
      </w:r>
      <w:r w:rsidRPr="005954F6">
        <w:rPr>
          <w:rFonts w:hint="cs"/>
          <w:sz w:val="32"/>
          <w:szCs w:val="32"/>
          <w:rtl/>
        </w:rPr>
        <w:t> </w:t>
      </w:r>
      <w:r w:rsidRPr="005954F6">
        <w:rPr>
          <w:rFonts w:ascii="MbSadr (1)" w:hAnsi="MbSadr (1)" w:cs="MbSadr (1)" w:hint="cs"/>
          <w:sz w:val="32"/>
          <w:szCs w:val="32"/>
          <w:rtl/>
        </w:rPr>
        <w:t>، ولكن طويل مع قوّة</w:t>
      </w:r>
      <w:r w:rsidRPr="005954F6">
        <w:rPr>
          <w:rFonts w:hint="cs"/>
          <w:sz w:val="32"/>
          <w:szCs w:val="32"/>
          <w:rtl/>
        </w:rPr>
        <w:t> </w:t>
      </w:r>
      <w:r w:rsidRPr="005954F6">
        <w:rPr>
          <w:rFonts w:ascii="MbSadr (1)" w:hAnsi="MbSadr (1)" w:cs="MbSadr (1)" w:hint="cs"/>
          <w:sz w:val="32"/>
          <w:szCs w:val="32"/>
          <w:rtl/>
        </w:rPr>
        <w:t>، طويل مع لذّة</w:t>
      </w:r>
      <w:r w:rsidRPr="005954F6">
        <w:rPr>
          <w:rFonts w:hint="cs"/>
          <w:sz w:val="32"/>
          <w:szCs w:val="32"/>
          <w:rtl/>
        </w:rPr>
        <w:t> </w:t>
      </w:r>
      <w:r w:rsidRPr="005954F6">
        <w:rPr>
          <w:rFonts w:ascii="MbSadr (1)" w:hAnsi="MbSadr (1)" w:cs="MbSadr (1)" w:hint="cs"/>
          <w:sz w:val="32"/>
          <w:szCs w:val="32"/>
          <w:rtl/>
        </w:rPr>
        <w:t xml:space="preserve">، لا طويل مع سأم </w:t>
      </w:r>
      <w:r w:rsidRPr="005954F6">
        <w:rPr>
          <w:rFonts w:cs="MbSadr (1)"/>
          <w:sz w:val="32"/>
          <w:szCs w:val="32"/>
          <w:rtl/>
        </w:rPr>
        <w:t>و</w:t>
      </w:r>
      <w:r w:rsidRPr="005954F6">
        <w:rPr>
          <w:rFonts w:cs="MbSadr (1)" w:hint="cs"/>
          <w:sz w:val="32"/>
          <w:szCs w:val="32"/>
          <w:rtl/>
        </w:rPr>
        <w:t>ملل</w:t>
      </w:r>
      <w:r w:rsidRPr="005954F6">
        <w:rPr>
          <w:rFonts w:hint="cs"/>
          <w:sz w:val="32"/>
          <w:szCs w:val="32"/>
          <w:rtl/>
        </w:rPr>
        <w:t> </w:t>
      </w:r>
      <w:r w:rsidRPr="005954F6">
        <w:rPr>
          <w:rFonts w:ascii="MbSadr (1)" w:hAnsi="MbSadr (1)" w:cs="MbSadr (1)" w:hint="cs"/>
          <w:sz w:val="32"/>
          <w:szCs w:val="32"/>
          <w:rtl/>
        </w:rPr>
        <w:t xml:space="preserve">. إنّ اللذّة التي يجنيها الإنسان من تحقيق انتصارات أهدافه ورسالته </w:t>
      </w:r>
      <w:r w:rsidRPr="005954F6">
        <w:rPr>
          <w:rFonts w:cs="MbSadr (1)"/>
          <w:sz w:val="32"/>
          <w:szCs w:val="32"/>
          <w:rtl/>
        </w:rPr>
        <w:t>و</w:t>
      </w:r>
      <w:r w:rsidRPr="005954F6">
        <w:rPr>
          <w:rFonts w:cs="MbSadr (1)" w:hint="cs"/>
          <w:sz w:val="32"/>
          <w:szCs w:val="32"/>
          <w:rtl/>
        </w:rPr>
        <w:t>أمانته</w:t>
      </w:r>
      <w:r w:rsidRPr="005954F6">
        <w:rPr>
          <w:rFonts w:hint="cs"/>
          <w:sz w:val="32"/>
          <w:szCs w:val="32"/>
          <w:rtl/>
        </w:rPr>
        <w:t> </w:t>
      </w:r>
      <w:r w:rsidRPr="005954F6">
        <w:rPr>
          <w:rFonts w:ascii="MbSadr (1)" w:hAnsi="MbSadr (1)" w:cs="MbSadr (1)" w:hint="cs"/>
          <w:sz w:val="32"/>
          <w:szCs w:val="32"/>
          <w:rtl/>
        </w:rPr>
        <w:t>، إنّ هذه اللذّة</w:t>
      </w:r>
      <w:r>
        <w:rPr>
          <w:rFonts w:ascii="MbSadr (1)" w:hAnsi="MbSadr (1)" w:cs="MbSadr (1)" w:hint="cs"/>
          <w:sz w:val="32"/>
          <w:szCs w:val="32"/>
          <w:rtl/>
        </w:rPr>
        <w:t xml:space="preserve"> أيّها</w:t>
      </w:r>
      <w:r w:rsidRPr="005954F6">
        <w:rPr>
          <w:rFonts w:ascii="MbSadr (1)" w:hAnsi="MbSadr (1)" w:cs="MbSadr (1)" w:hint="cs"/>
          <w:sz w:val="32"/>
          <w:szCs w:val="32"/>
          <w:rtl/>
        </w:rPr>
        <w:t xml:space="preserve"> الأعزّاء هي سلوتنا في هذا الطريق الطويل</w:t>
      </w:r>
      <w:r w:rsidRPr="005954F6">
        <w:rPr>
          <w:rFonts w:hint="cs"/>
          <w:sz w:val="32"/>
          <w:szCs w:val="32"/>
          <w:rtl/>
        </w:rPr>
        <w:t> </w:t>
      </w:r>
      <w:r w:rsidRPr="005954F6">
        <w:rPr>
          <w:rFonts w:ascii="MbSadr (1)" w:hAnsi="MbSadr (1)" w:cs="MbSadr (1)" w:hint="cs"/>
          <w:sz w:val="32"/>
          <w:szCs w:val="32"/>
          <w:rtl/>
        </w:rPr>
        <w:t xml:space="preserve">. إنّ هذه </w:t>
      </w:r>
      <w:r w:rsidRPr="005954F6">
        <w:rPr>
          <w:rFonts w:cs="MbSadr (1)"/>
          <w:sz w:val="32"/>
          <w:szCs w:val="32"/>
          <w:rtl/>
        </w:rPr>
        <w:t>ا</w:t>
      </w:r>
      <w:r w:rsidRPr="005954F6">
        <w:rPr>
          <w:rFonts w:cs="MbSadr (1)" w:hint="cs"/>
          <w:sz w:val="32"/>
          <w:szCs w:val="32"/>
          <w:rtl/>
        </w:rPr>
        <w:t>للذّة وحدها هي أعظم اللذّات</w:t>
      </w:r>
      <w:r w:rsidRPr="005954F6">
        <w:rPr>
          <w:rFonts w:hint="cs"/>
          <w:sz w:val="32"/>
          <w:szCs w:val="32"/>
          <w:rtl/>
        </w:rPr>
        <w:t> </w:t>
      </w:r>
      <w:r w:rsidRPr="005954F6">
        <w:rPr>
          <w:rFonts w:ascii="MbSadr (1)" w:hAnsi="MbSadr (1)" w:cs="MbSadr (1)" w:hint="cs"/>
          <w:sz w:val="32"/>
          <w:szCs w:val="32"/>
          <w:rtl/>
        </w:rPr>
        <w:t xml:space="preserve">، هي اللذّة الكبرى </w:t>
      </w:r>
      <w:r w:rsidRPr="005954F6">
        <w:rPr>
          <w:rFonts w:cs="MbSadr (1)" w:hint="cs"/>
          <w:sz w:val="32"/>
          <w:szCs w:val="32"/>
          <w:rtl/>
        </w:rPr>
        <w:t xml:space="preserve">التي يجب أن تملأ وجودنا </w:t>
      </w:r>
      <w:r w:rsidRPr="005954F6">
        <w:rPr>
          <w:rFonts w:cs="MbSadr (1)"/>
          <w:sz w:val="32"/>
          <w:szCs w:val="32"/>
          <w:rtl/>
        </w:rPr>
        <w:t>و</w:t>
      </w:r>
      <w:r w:rsidRPr="005954F6">
        <w:rPr>
          <w:rFonts w:cs="MbSadr (1)" w:hint="cs"/>
          <w:sz w:val="32"/>
          <w:szCs w:val="32"/>
          <w:rtl/>
        </w:rPr>
        <w:t>التي يجب أن تهزّ مشاعرنا</w:t>
      </w:r>
      <w:r w:rsidRPr="005954F6">
        <w:rPr>
          <w:rFonts w:hint="cs"/>
          <w:sz w:val="32"/>
          <w:szCs w:val="32"/>
          <w:rtl/>
        </w:rPr>
        <w:t> </w:t>
      </w:r>
      <w:r w:rsidRPr="005954F6">
        <w:rPr>
          <w:rFonts w:ascii="MbSadr (1)" w:hAnsi="MbSadr (1)" w:cs="MbSadr (1)" w:hint="cs"/>
          <w:sz w:val="32"/>
          <w:szCs w:val="32"/>
          <w:rtl/>
        </w:rPr>
        <w:t xml:space="preserve">. إنّ هذه اللذّة لا يعرف حلاوتها ولا يعرف كنهها إلاّ </w:t>
      </w:r>
      <w:r w:rsidRPr="005954F6">
        <w:rPr>
          <w:rFonts w:cs="MbSadr (1)"/>
          <w:sz w:val="32"/>
          <w:szCs w:val="32"/>
          <w:rtl/>
        </w:rPr>
        <w:t>ا</w:t>
      </w:r>
      <w:r w:rsidRPr="005954F6">
        <w:rPr>
          <w:rFonts w:cs="MbSadr (1)" w:hint="cs"/>
          <w:sz w:val="32"/>
          <w:szCs w:val="32"/>
          <w:rtl/>
        </w:rPr>
        <w:t>ُولئك الذين ساروا في هذا الطريق</w:t>
      </w:r>
      <w:r w:rsidRPr="005954F6">
        <w:rPr>
          <w:rFonts w:hint="cs"/>
          <w:sz w:val="32"/>
          <w:szCs w:val="32"/>
          <w:rtl/>
        </w:rPr>
        <w:t> </w:t>
      </w:r>
      <w:r w:rsidRPr="005954F6">
        <w:rPr>
          <w:rFonts w:ascii="MbSadr (1)" w:hAnsi="MbSadr (1)" w:cs="MbSadr (1)" w:hint="cs"/>
          <w:sz w:val="32"/>
          <w:szCs w:val="32"/>
          <w:rtl/>
        </w:rPr>
        <w:t xml:space="preserve">، إلاّ الذين حملوا الرسالة واتّبعوا طريق </w:t>
      </w:r>
      <w:r w:rsidRPr="005954F6">
        <w:rPr>
          <w:rFonts w:cs="MbSadr (1)"/>
          <w:sz w:val="32"/>
          <w:szCs w:val="32"/>
          <w:rtl/>
        </w:rPr>
        <w:t>ا</w:t>
      </w:r>
      <w:r w:rsidRPr="005954F6">
        <w:rPr>
          <w:rFonts w:cs="MbSadr (1)" w:hint="cs"/>
          <w:sz w:val="32"/>
          <w:szCs w:val="32"/>
          <w:rtl/>
        </w:rPr>
        <w:t>لأنبياء واقتفوا أثر الأوصياء</w:t>
      </w:r>
      <w:r w:rsidRPr="005954F6">
        <w:rPr>
          <w:rFonts w:hint="cs"/>
          <w:sz w:val="32"/>
          <w:szCs w:val="32"/>
          <w:rtl/>
        </w:rPr>
        <w:t> </w:t>
      </w:r>
      <w:r w:rsidRPr="005954F6">
        <w:rPr>
          <w:rFonts w:ascii="MbSadr (1)" w:hAnsi="MbSadr (1)" w:cs="MbSadr (1)" w:hint="cs"/>
          <w:sz w:val="32"/>
          <w:szCs w:val="32"/>
          <w:rtl/>
        </w:rPr>
        <w:t>. إنّ هذه اللذّة هي سلوتنا</w:t>
      </w:r>
      <w:r w:rsidRPr="005954F6">
        <w:rPr>
          <w:rFonts w:hint="cs"/>
          <w:sz w:val="32"/>
          <w:szCs w:val="32"/>
          <w:rtl/>
        </w:rPr>
        <w:t> </w:t>
      </w:r>
      <w:r w:rsidRPr="005954F6">
        <w:rPr>
          <w:rFonts w:ascii="MbSadr (1)" w:hAnsi="MbSadr (1)" w:cs="MbSadr (1)" w:hint="cs"/>
          <w:sz w:val="32"/>
          <w:szCs w:val="32"/>
          <w:rtl/>
        </w:rPr>
        <w:t>، إنّ رضى الله هو غايت</w:t>
      </w:r>
      <w:r w:rsidRPr="005954F6">
        <w:rPr>
          <w:rFonts w:cs="MbSadr (1)" w:hint="cs"/>
          <w:sz w:val="32"/>
          <w:szCs w:val="32"/>
          <w:rtl/>
        </w:rPr>
        <w:t>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نّ الله معنا ما دمنا معه</w:t>
      </w:r>
      <w:r w:rsidRPr="005954F6">
        <w:rPr>
          <w:rFonts w:hint="cs"/>
          <w:sz w:val="32"/>
          <w:szCs w:val="32"/>
          <w:rtl/>
        </w:rPr>
        <w:t> </w:t>
      </w:r>
      <w:r w:rsidRPr="005954F6">
        <w:rPr>
          <w:rFonts w:ascii="MbSadr (1)" w:hAnsi="MbSadr (1)" w:cs="MbSadr (1)" w:hint="cs"/>
          <w:sz w:val="32"/>
          <w:szCs w:val="32"/>
          <w:rtl/>
        </w:rPr>
        <w:t>، فلنكن أمينين في أهدافنا وفي رسالتنا</w:t>
      </w:r>
      <w:r w:rsidRPr="005954F6">
        <w:rPr>
          <w:rFonts w:hint="cs"/>
          <w:sz w:val="32"/>
          <w:szCs w:val="32"/>
          <w:rtl/>
        </w:rPr>
        <w:t> </w:t>
      </w:r>
      <w:r w:rsidRPr="005954F6">
        <w:rPr>
          <w:rFonts w:ascii="MbSadr (1)" w:hAnsi="MbSadr (1)" w:cs="MbSadr (1)" w:hint="cs"/>
          <w:sz w:val="32"/>
          <w:szCs w:val="32"/>
          <w:rtl/>
        </w:rPr>
        <w:t xml:space="preserve">، ولنكن مع الله </w:t>
      </w:r>
      <w:r w:rsidRPr="005954F6">
        <w:rPr>
          <w:rFonts w:cs="MbSadr (1)"/>
          <w:sz w:val="32"/>
          <w:szCs w:val="32"/>
          <w:rtl/>
        </w:rPr>
        <w:t>ل</w:t>
      </w:r>
      <w:r w:rsidRPr="005954F6">
        <w:rPr>
          <w:rFonts w:cs="MbSadr (1)" w:hint="cs"/>
          <w:sz w:val="32"/>
          <w:szCs w:val="32"/>
          <w:rtl/>
        </w:rPr>
        <w:t>يكون الله معنا</w:t>
      </w:r>
      <w:r w:rsidRPr="005954F6">
        <w:rPr>
          <w:rFonts w:hint="cs"/>
          <w:sz w:val="32"/>
          <w:szCs w:val="32"/>
          <w:rtl/>
        </w:rPr>
        <w:t> </w:t>
      </w:r>
      <w:r w:rsidRPr="005954F6">
        <w:rPr>
          <w:rFonts w:ascii="MbSadr (1)" w:hAnsi="MbSadr (1)" w:cs="MbSadr (1)" w:hint="cs"/>
          <w:sz w:val="32"/>
          <w:szCs w:val="32"/>
          <w:rtl/>
        </w:rPr>
        <w:t>، والله وليّ التوفيق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52" w:lineRule="atLeast"/>
        <w:jc w:val="center"/>
        <w:rPr>
          <w:sz w:val="32"/>
          <w:szCs w:val="32"/>
          <w:rtl/>
        </w:rPr>
      </w:pPr>
      <w:r w:rsidRPr="005954F6">
        <w:rPr>
          <w:rFonts w:cs="MbSadr (2)"/>
          <w:bCs/>
          <w:sz w:val="32"/>
          <w:szCs w:val="32"/>
          <w:rtl/>
        </w:rPr>
        <w:t>ـ</w:t>
      </w:r>
      <w:r w:rsidRPr="005954F6">
        <w:rPr>
          <w:rFonts w:cs="MbSadr (2)" w:hint="cs"/>
          <w:bCs/>
          <w:sz w:val="32"/>
          <w:szCs w:val="32"/>
          <w:rtl/>
        </w:rPr>
        <w:t xml:space="preserve"> 2 ـ</w:t>
      </w:r>
    </w:p>
    <w:p w:rsidR="002367DB" w:rsidRPr="005954F6" w:rsidRDefault="002367DB" w:rsidP="002367DB">
      <w:pPr>
        <w:pStyle w:val="a"/>
        <w:adjustRightInd w:val="0"/>
        <w:spacing w:line="452" w:lineRule="atLeast"/>
        <w:jc w:val="center"/>
        <w:rPr>
          <w:sz w:val="32"/>
          <w:szCs w:val="32"/>
          <w:rtl/>
        </w:rPr>
      </w:pPr>
      <w:r w:rsidRPr="005954F6">
        <w:rPr>
          <w:rFonts w:cs="MbSadr (2)"/>
          <w:bCs/>
          <w:sz w:val="32"/>
          <w:szCs w:val="32"/>
          <w:rtl/>
        </w:rPr>
        <w:t>ح</w:t>
      </w:r>
      <w:r w:rsidRPr="005954F6">
        <w:rPr>
          <w:rFonts w:cs="MbSadr (2)" w:hint="cs"/>
          <w:bCs/>
          <w:sz w:val="32"/>
          <w:szCs w:val="32"/>
          <w:rtl/>
        </w:rPr>
        <w:t>ول وظيفة المبلّغ بصفته داعياً من دعاة الرسالة الإسلاميّة</w:t>
      </w:r>
    </w:p>
    <w:p w:rsidR="002367DB" w:rsidRPr="005954F6" w:rsidRDefault="002367DB" w:rsidP="002367DB">
      <w:pPr>
        <w:pStyle w:val="a"/>
        <w:adjustRightInd w:val="0"/>
        <w:spacing w:line="452"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ح</w:t>
      </w:r>
      <w:r w:rsidRPr="005954F6">
        <w:rPr>
          <w:rFonts w:cs="MbSadr (1)" w:hint="cs"/>
          <w:sz w:val="32"/>
          <w:szCs w:val="32"/>
          <w:rtl/>
        </w:rPr>
        <w:t>ول الأعباء الرساليّة التي لنا شرف التحدّث بها</w:t>
      </w:r>
      <w:r w:rsidRPr="005954F6">
        <w:rPr>
          <w:rFonts w:hint="cs"/>
          <w:sz w:val="32"/>
          <w:szCs w:val="32"/>
          <w:rtl/>
        </w:rPr>
        <w:t> </w:t>
      </w:r>
      <w:r w:rsidRPr="005954F6">
        <w:rPr>
          <w:rFonts w:ascii="MbSadr (1)" w:hAnsi="MbSadr (1)" w:cs="MbSadr (1)" w:hint="cs"/>
          <w:sz w:val="32"/>
          <w:szCs w:val="32"/>
          <w:rtl/>
        </w:rPr>
        <w:t>، والسير في خطّها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الالتفات إلى أهدافها ومتطلّباتها</w:t>
      </w:r>
      <w:r w:rsidRPr="005954F6">
        <w:rPr>
          <w:rFonts w:hint="cs"/>
          <w:sz w:val="32"/>
          <w:szCs w:val="32"/>
          <w:rtl/>
        </w:rPr>
        <w:t> </w:t>
      </w:r>
      <w:r w:rsidRPr="005954F6">
        <w:rPr>
          <w:rFonts w:ascii="MbSadr (1)" w:hAnsi="MbSadr (1)" w:cs="MbSadr (1)" w:hint="cs"/>
          <w:sz w:val="32"/>
          <w:szCs w:val="32"/>
          <w:rtl/>
        </w:rPr>
        <w:t>، إنّ هذا السير وهذا الانفتاح</w:t>
      </w:r>
      <w:r w:rsidRPr="005954F6">
        <w:rPr>
          <w:rFonts w:hint="cs"/>
          <w:sz w:val="32"/>
          <w:szCs w:val="32"/>
          <w:rtl/>
        </w:rPr>
        <w:t> </w:t>
      </w:r>
      <w:r w:rsidRPr="005954F6">
        <w:rPr>
          <w:rFonts w:ascii="MbSadr (1)" w:hAnsi="MbSadr (1)" w:cs="MbSadr (1)" w:hint="cs"/>
          <w:sz w:val="32"/>
          <w:szCs w:val="32"/>
          <w:rtl/>
        </w:rPr>
        <w:t xml:space="preserve">، لكي يكون سيراً </w:t>
      </w:r>
      <w:r w:rsidRPr="005954F6">
        <w:rPr>
          <w:rFonts w:cs="MbSadr (1)"/>
          <w:sz w:val="32"/>
          <w:szCs w:val="32"/>
          <w:rtl/>
        </w:rPr>
        <w:t>و</w:t>
      </w:r>
      <w:r w:rsidRPr="005954F6">
        <w:rPr>
          <w:rFonts w:cs="MbSadr (1)" w:hint="cs"/>
          <w:sz w:val="32"/>
          <w:szCs w:val="32"/>
          <w:rtl/>
        </w:rPr>
        <w:t>اعياً وانفتاحاً محدّداً بصيراً ذكيّاً</w:t>
      </w:r>
      <w:r w:rsidRPr="005954F6">
        <w:rPr>
          <w:rFonts w:hint="cs"/>
          <w:sz w:val="32"/>
          <w:szCs w:val="32"/>
          <w:rtl/>
        </w:rPr>
        <w:t> </w:t>
      </w:r>
      <w:r w:rsidRPr="005954F6">
        <w:rPr>
          <w:rFonts w:ascii="MbSadr (1)" w:hAnsi="MbSadr (1)" w:cs="MbSadr (1)" w:hint="cs"/>
          <w:sz w:val="32"/>
          <w:szCs w:val="32"/>
          <w:rtl/>
        </w:rPr>
        <w:t>، يجب أن نطرح بين أيدي</w:t>
      </w:r>
      <w:r w:rsidRPr="005954F6">
        <w:rPr>
          <w:rFonts w:cs="MbSadr (1)" w:hint="cs"/>
          <w:sz w:val="32"/>
          <w:szCs w:val="32"/>
          <w:rtl/>
        </w:rPr>
        <w:t xml:space="preserve">نا على بساط البحث </w:t>
      </w:r>
      <w:r w:rsidRPr="005954F6">
        <w:rPr>
          <w:rFonts w:cs="MbSadr (1)"/>
          <w:sz w:val="32"/>
          <w:szCs w:val="32"/>
          <w:rtl/>
        </w:rPr>
        <w:t>ك</w:t>
      </w:r>
      <w:r w:rsidRPr="005954F6">
        <w:rPr>
          <w:rFonts w:cs="MbSadr (1)" w:hint="cs"/>
          <w:sz w:val="32"/>
          <w:szCs w:val="32"/>
          <w:rtl/>
        </w:rPr>
        <w:t>لّ المفاهيم التي ترتبط بموقفنا ممّا حولنا وبموقفنا من عملنا وموقفنا من غيرنا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 xml:space="preserve">كي نحدّد خطوط العمل وننقل المفاهيم التي تلتئم مع طبيعة تلك الأعباء الرساليّة </w:t>
      </w:r>
      <w:r w:rsidRPr="005954F6">
        <w:rPr>
          <w:rFonts w:cs="MbSadr (1)"/>
          <w:sz w:val="32"/>
          <w:szCs w:val="32"/>
          <w:rtl/>
        </w:rPr>
        <w:t>و</w:t>
      </w:r>
      <w:r w:rsidRPr="005954F6">
        <w:rPr>
          <w:rFonts w:cs="MbSadr (1)" w:hint="cs"/>
          <w:sz w:val="32"/>
          <w:szCs w:val="32"/>
          <w:rtl/>
        </w:rPr>
        <w:t>تتّفق مع الوجود وتبعات المبلّغين السائرين بموكب الأنبياء والأوصياء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 xml:space="preserve">على هذا الأساس طرحنا في حديثنا السابق مشكلة الدنيا وموقف </w:t>
      </w:r>
      <w:r w:rsidRPr="005954F6">
        <w:rPr>
          <w:rFonts w:cs="MbSadr (1)"/>
          <w:sz w:val="32"/>
          <w:szCs w:val="32"/>
          <w:rtl/>
        </w:rPr>
        <w:t>ا</w:t>
      </w:r>
      <w:r w:rsidRPr="005954F6">
        <w:rPr>
          <w:rFonts w:cs="MbSadr (1)" w:hint="cs"/>
          <w:sz w:val="32"/>
          <w:szCs w:val="32"/>
          <w:rtl/>
        </w:rPr>
        <w:t>لداعية من الدنيا</w:t>
      </w:r>
      <w:r w:rsidRPr="005954F6">
        <w:rPr>
          <w:rFonts w:hint="cs"/>
          <w:sz w:val="32"/>
          <w:szCs w:val="32"/>
          <w:rtl/>
        </w:rPr>
        <w:t> </w:t>
      </w:r>
      <w:r w:rsidRPr="005954F6">
        <w:rPr>
          <w:rFonts w:ascii="MbSadr (1)" w:hAnsi="MbSadr (1)" w:cs="MbSadr (1)" w:hint="cs"/>
          <w:sz w:val="32"/>
          <w:szCs w:val="32"/>
          <w:rtl/>
        </w:rPr>
        <w:t>. وذكرنا بإزاء هذه المشكلة اتّجاهات متعارضة</w:t>
      </w:r>
      <w:r w:rsidRPr="005954F6">
        <w:rPr>
          <w:rFonts w:hint="cs"/>
          <w:sz w:val="32"/>
          <w:szCs w:val="32"/>
          <w:rtl/>
        </w:rPr>
        <w:t> </w:t>
      </w:r>
      <w:r w:rsidRPr="005954F6">
        <w:rPr>
          <w:rFonts w:ascii="MbSadr (1)" w:hAnsi="MbSadr (1)" w:cs="MbSadr (1)" w:hint="cs"/>
          <w:sz w:val="32"/>
          <w:szCs w:val="32"/>
          <w:rtl/>
        </w:rPr>
        <w:t xml:space="preserve">، بعضها سلبي </w:t>
      </w:r>
      <w:r w:rsidRPr="005954F6">
        <w:rPr>
          <w:rFonts w:cs="MbSadr (1)"/>
          <w:sz w:val="32"/>
          <w:szCs w:val="32"/>
          <w:rtl/>
        </w:rPr>
        <w:t>و</w:t>
      </w:r>
      <w:r w:rsidRPr="005954F6">
        <w:rPr>
          <w:rFonts w:cs="MbSadr (1)" w:hint="cs"/>
          <w:sz w:val="32"/>
          <w:szCs w:val="32"/>
          <w:rtl/>
        </w:rPr>
        <w:t>بعضها إيجابي منحرف</w:t>
      </w:r>
      <w:r w:rsidRPr="005954F6">
        <w:rPr>
          <w:rFonts w:hint="cs"/>
          <w:sz w:val="32"/>
          <w:szCs w:val="32"/>
          <w:rtl/>
        </w:rPr>
        <w:t> </w:t>
      </w:r>
      <w:r w:rsidRPr="005954F6">
        <w:rPr>
          <w:rFonts w:ascii="MbSadr (1)" w:hAnsi="MbSadr (1)" w:cs="MbSadr (1)" w:hint="cs"/>
          <w:sz w:val="32"/>
          <w:szCs w:val="32"/>
          <w:rtl/>
        </w:rPr>
        <w:t xml:space="preserve">، وحاولنا أن نرسم </w:t>
      </w:r>
      <w:r w:rsidRPr="005954F6">
        <w:rPr>
          <w:rFonts w:ascii="MbSadr (1)" w:hAnsi="MbSadr (1)" w:cs="MbSadr (1)" w:hint="cs"/>
          <w:sz w:val="32"/>
          <w:szCs w:val="32"/>
          <w:rtl/>
        </w:rPr>
        <w:lastRenderedPageBreak/>
        <w:t xml:space="preserve">الموقف الصحيح الذي يتلاءم مع </w:t>
      </w:r>
      <w:r w:rsidRPr="005954F6">
        <w:rPr>
          <w:rFonts w:cs="MbSadr (1)"/>
          <w:sz w:val="32"/>
          <w:szCs w:val="32"/>
          <w:rtl/>
        </w:rPr>
        <w:t>ط</w:t>
      </w:r>
      <w:r w:rsidRPr="005954F6">
        <w:rPr>
          <w:rFonts w:cs="MbSadr (1)" w:hint="cs"/>
          <w:sz w:val="32"/>
          <w:szCs w:val="32"/>
          <w:rtl/>
        </w:rPr>
        <w:t>بيعة الرسالة</w:t>
      </w:r>
      <w:r w:rsidRPr="005954F6">
        <w:rPr>
          <w:rFonts w:hint="cs"/>
          <w:sz w:val="32"/>
          <w:szCs w:val="32"/>
          <w:rtl/>
        </w:rPr>
        <w:t> </w:t>
      </w:r>
      <w:r w:rsidRPr="005954F6">
        <w:rPr>
          <w:rFonts w:ascii="MbSadr (1)" w:hAnsi="MbSadr (1)" w:cs="MbSadr (1)" w:hint="cs"/>
          <w:sz w:val="32"/>
          <w:szCs w:val="32"/>
          <w:rtl/>
        </w:rPr>
        <w:t>، وهو الموقف الإيجابي من الدنيا والمستعلي عليها في و</w:t>
      </w:r>
      <w:r w:rsidRPr="005954F6">
        <w:rPr>
          <w:rFonts w:cs="MbSadr (1)" w:hint="cs"/>
          <w:sz w:val="32"/>
          <w:szCs w:val="32"/>
          <w:rtl/>
        </w:rPr>
        <w:t>قت واحد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مواصلةً للخطّ يجب أن نطرح الآن نقطتين مهمّتين اُخريين :</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إ</w:t>
      </w:r>
      <w:r w:rsidRPr="005954F6">
        <w:rPr>
          <w:rFonts w:cs="MbSadr (1)" w:hint="cs"/>
          <w:sz w:val="32"/>
          <w:szCs w:val="32"/>
          <w:rtl/>
        </w:rPr>
        <w:t xml:space="preserve">حداهما حول العلم ومدى ضرورة البحث العلمي للداعية الذي ينهض </w:t>
      </w:r>
      <w:r w:rsidRPr="005954F6">
        <w:rPr>
          <w:rFonts w:cs="MbSadr (1)"/>
          <w:sz w:val="32"/>
          <w:szCs w:val="32"/>
          <w:rtl/>
        </w:rPr>
        <w:t>ب</w:t>
      </w:r>
      <w:r w:rsidRPr="005954F6">
        <w:rPr>
          <w:rFonts w:cs="MbSadr (1)" w:hint="cs"/>
          <w:sz w:val="32"/>
          <w:szCs w:val="32"/>
          <w:rtl/>
        </w:rPr>
        <w:t>أعباء الرسالة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rPr>
          <w:sz w:val="32"/>
          <w:szCs w:val="32"/>
          <w:rtl/>
        </w:rPr>
      </w:pPr>
      <w:r w:rsidRPr="005954F6">
        <w:rPr>
          <w:rFonts w:cs="MbSadr (1)"/>
          <w:sz w:val="32"/>
          <w:szCs w:val="32"/>
          <w:rtl/>
        </w:rPr>
        <w:t>و</w:t>
      </w:r>
      <w:r w:rsidRPr="005954F6">
        <w:rPr>
          <w:rFonts w:cs="MbSadr (1)" w:hint="cs"/>
          <w:sz w:val="32"/>
          <w:szCs w:val="32"/>
          <w:rtl/>
        </w:rPr>
        <w:t>النقطة الثانية حول النظام والتنظيم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ضرورة البحث العلمي للداعية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 بالنسبة إلى النقطة الاُولى :</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ثيراً ما يسمع السامعون في النقطة الاُولى الحديث عن البحث العلمي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ضرورته أو تفاهته</w:t>
      </w:r>
      <w:r w:rsidRPr="005954F6">
        <w:rPr>
          <w:rFonts w:hint="cs"/>
          <w:sz w:val="32"/>
          <w:szCs w:val="32"/>
          <w:rtl/>
        </w:rPr>
        <w:t> </w:t>
      </w:r>
      <w:r w:rsidRPr="005954F6">
        <w:rPr>
          <w:rFonts w:ascii="MbSadr (1)" w:hAnsi="MbSadr (1)" w:cs="MbSadr (1)" w:hint="cs"/>
          <w:sz w:val="32"/>
          <w:szCs w:val="32"/>
          <w:rtl/>
        </w:rPr>
        <w:t xml:space="preserve">، وكثيراً ما يسمع السامعون بالنسبة إلى النقطة الثانية حديثاً </w:t>
      </w:r>
      <w:r w:rsidRPr="005954F6">
        <w:rPr>
          <w:rFonts w:cs="MbSadr (1)"/>
          <w:sz w:val="32"/>
          <w:szCs w:val="32"/>
          <w:rtl/>
        </w:rPr>
        <w:t>ع</w:t>
      </w:r>
      <w:r w:rsidRPr="005954F6">
        <w:rPr>
          <w:rFonts w:cs="MbSadr (1)" w:hint="cs"/>
          <w:sz w:val="32"/>
          <w:szCs w:val="32"/>
          <w:rtl/>
        </w:rPr>
        <w:t>ن تنظيم الدراسة للحوزة وأهمّيّته أو عدم جوازه</w:t>
      </w:r>
      <w:r w:rsidRPr="005954F6">
        <w:rPr>
          <w:rFonts w:hint="cs"/>
          <w:sz w:val="32"/>
          <w:szCs w:val="32"/>
          <w:rtl/>
        </w:rPr>
        <w:t> </w:t>
      </w:r>
      <w:r w:rsidRPr="005954F6">
        <w:rPr>
          <w:rFonts w:ascii="MbSadr (1)" w:hAnsi="MbSadr (1)" w:cs="MbSadr (1)" w:hint="cs"/>
          <w:sz w:val="32"/>
          <w:szCs w:val="32"/>
          <w:rtl/>
        </w:rPr>
        <w:t>. فلا بدّ لنا أن</w:t>
      </w:r>
      <w:r w:rsidRPr="005954F6">
        <w:rPr>
          <w:rFonts w:cs="MbSadr (1)" w:hint="cs"/>
          <w:sz w:val="32"/>
          <w:szCs w:val="32"/>
          <w:rtl/>
        </w:rPr>
        <w:t xml:space="preserve"> نتّخذ موقفاً محدّداً </w:t>
      </w:r>
      <w:r w:rsidRPr="005954F6">
        <w:rPr>
          <w:rFonts w:cs="MbSadr (1)"/>
          <w:sz w:val="32"/>
          <w:szCs w:val="32"/>
          <w:rtl/>
        </w:rPr>
        <w:t>و</w:t>
      </w:r>
      <w:r w:rsidRPr="005954F6">
        <w:rPr>
          <w:rFonts w:cs="MbSadr (1)" w:hint="cs"/>
          <w:sz w:val="32"/>
          <w:szCs w:val="32"/>
          <w:rtl/>
        </w:rPr>
        <w:t>اعياً في هاتين النقطتين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اتّجاهان متناقضان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بالنسبة إلى النقطة الاُولى : فنحن نجد في هذه النقطة كما وجدنا في </w:t>
      </w:r>
      <w:r w:rsidRPr="005954F6">
        <w:rPr>
          <w:rFonts w:cs="MbSadr (1)"/>
          <w:sz w:val="32"/>
          <w:szCs w:val="32"/>
          <w:rtl/>
        </w:rPr>
        <w:t>م</w:t>
      </w:r>
      <w:r w:rsidRPr="005954F6">
        <w:rPr>
          <w:rFonts w:cs="MbSadr (1)" w:hint="cs"/>
          <w:sz w:val="32"/>
          <w:szCs w:val="32"/>
          <w:rtl/>
        </w:rPr>
        <w:t>سألة الدنيا والتقيّد بمقابلها</w:t>
      </w:r>
      <w:r w:rsidRPr="005954F6">
        <w:rPr>
          <w:rFonts w:hint="cs"/>
          <w:sz w:val="32"/>
          <w:szCs w:val="32"/>
          <w:rtl/>
        </w:rPr>
        <w:t> </w:t>
      </w:r>
      <w:r w:rsidRPr="005954F6">
        <w:rPr>
          <w:rFonts w:ascii="MbSadr (1)" w:hAnsi="MbSadr (1)" w:cs="MbSadr (1)" w:hint="cs"/>
          <w:sz w:val="32"/>
          <w:szCs w:val="32"/>
          <w:rtl/>
        </w:rPr>
        <w:t>، نجد هنا كما وجدنا هناك</w:t>
      </w:r>
      <w:r w:rsidRPr="005954F6">
        <w:rPr>
          <w:rFonts w:hint="cs"/>
          <w:sz w:val="32"/>
          <w:szCs w:val="32"/>
          <w:rtl/>
        </w:rPr>
        <w:t> </w:t>
      </w:r>
      <w:r w:rsidRPr="005954F6">
        <w:rPr>
          <w:rFonts w:ascii="MbSadr (1)" w:hAnsi="MbSadr (1)" w:cs="MbSadr (1)" w:hint="cs"/>
          <w:sz w:val="32"/>
          <w:szCs w:val="32"/>
          <w:rtl/>
        </w:rPr>
        <w:t xml:space="preserve">، اتّجاهين متناقضين كلّ </w:t>
      </w:r>
      <w:r w:rsidRPr="005954F6">
        <w:rPr>
          <w:rFonts w:cs="MbSadr (1)"/>
          <w:sz w:val="32"/>
          <w:szCs w:val="32"/>
          <w:rtl/>
        </w:rPr>
        <w:t>ا</w:t>
      </w:r>
      <w:r w:rsidRPr="005954F6">
        <w:rPr>
          <w:rFonts w:cs="MbSadr (1)" w:hint="cs"/>
          <w:sz w:val="32"/>
          <w:szCs w:val="32"/>
          <w:rtl/>
        </w:rPr>
        <w:t>لتناقض : يقبل أحدهما على العلم والتعمّق العلمي بوصفه غاية نهائيّة</w:t>
      </w:r>
      <w:r w:rsidRPr="005954F6">
        <w:rPr>
          <w:rFonts w:hint="cs"/>
          <w:sz w:val="32"/>
          <w:szCs w:val="32"/>
          <w:rtl/>
        </w:rPr>
        <w:t> </w:t>
      </w:r>
      <w:r w:rsidRPr="005954F6">
        <w:rPr>
          <w:rFonts w:ascii="MbSadr (1)" w:hAnsi="MbSadr (1)" w:cs="MbSadr (1)" w:hint="cs"/>
          <w:sz w:val="32"/>
          <w:szCs w:val="32"/>
          <w:rtl/>
        </w:rPr>
        <w:t xml:space="preserve">، ولا يعني </w:t>
      </w:r>
      <w:r w:rsidRPr="005954F6">
        <w:rPr>
          <w:rFonts w:cs="MbSadr (1)"/>
          <w:sz w:val="32"/>
          <w:szCs w:val="32"/>
          <w:rtl/>
        </w:rPr>
        <w:t>ا</w:t>
      </w:r>
      <w:r w:rsidRPr="005954F6">
        <w:rPr>
          <w:rFonts w:cs="MbSadr (1)" w:hint="cs"/>
          <w:sz w:val="32"/>
          <w:szCs w:val="32"/>
          <w:rtl/>
        </w:rPr>
        <w:t>لباحث سواها</w:t>
      </w:r>
      <w:r w:rsidRPr="005954F6">
        <w:rPr>
          <w:rFonts w:hint="cs"/>
          <w:sz w:val="32"/>
          <w:szCs w:val="32"/>
          <w:rtl/>
        </w:rPr>
        <w:t> </w:t>
      </w:r>
      <w:r w:rsidRPr="005954F6">
        <w:rPr>
          <w:rFonts w:ascii="MbSadr (1)" w:hAnsi="MbSadr (1)" w:cs="MbSadr (1)" w:hint="cs"/>
          <w:sz w:val="32"/>
          <w:szCs w:val="32"/>
          <w:rtl/>
        </w:rPr>
        <w:t xml:space="preserve">. ويعرض الاتّجاه الآخر إعراضاً كاملا عن التوغّل في هذا الطريق </w:t>
      </w:r>
      <w:r w:rsidRPr="005954F6">
        <w:rPr>
          <w:rFonts w:cs="MbSadr (1)"/>
          <w:sz w:val="32"/>
          <w:szCs w:val="32"/>
          <w:rtl/>
        </w:rPr>
        <w:t>و</w:t>
      </w:r>
      <w:r w:rsidRPr="005954F6">
        <w:rPr>
          <w:rFonts w:cs="MbSadr (1)" w:hint="cs"/>
          <w:sz w:val="32"/>
          <w:szCs w:val="32"/>
          <w:rtl/>
        </w:rPr>
        <w:t>يعتبره تساهلا غير مشروع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يصرف الإنسان عن مجالات العمل الحقيقي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الاتّجاه الأوّل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قول أصحاب الاتّجاه الأوّل : إنّ الفقيه عالم بطبيعته</w:t>
      </w:r>
      <w:r w:rsidRPr="005954F6">
        <w:rPr>
          <w:rFonts w:hint="cs"/>
          <w:sz w:val="32"/>
          <w:szCs w:val="32"/>
          <w:rtl/>
        </w:rPr>
        <w:t> </w:t>
      </w:r>
      <w:r w:rsidRPr="005954F6">
        <w:rPr>
          <w:rFonts w:ascii="MbSadr (1)" w:hAnsi="MbSadr (1)" w:cs="MbSadr (1)" w:hint="cs"/>
          <w:sz w:val="32"/>
          <w:szCs w:val="32"/>
          <w:rtl/>
        </w:rPr>
        <w:t xml:space="preserve">، وهو مسؤول بصورة </w:t>
      </w:r>
      <w:r w:rsidRPr="005954F6">
        <w:rPr>
          <w:rFonts w:cs="MbSadr (1)"/>
          <w:sz w:val="32"/>
          <w:szCs w:val="32"/>
          <w:rtl/>
        </w:rPr>
        <w:t>ر</w:t>
      </w:r>
      <w:r w:rsidRPr="005954F6">
        <w:rPr>
          <w:rFonts w:cs="MbSadr (1)" w:hint="cs"/>
          <w:sz w:val="32"/>
          <w:szCs w:val="32"/>
          <w:rtl/>
        </w:rPr>
        <w:t xml:space="preserve">ئيسيّة عن القيام بأعباء العمل الإسلامي ومواصلة الخطّ الفكري الذي سار عليه </w:t>
      </w:r>
      <w:r w:rsidRPr="005954F6">
        <w:rPr>
          <w:rFonts w:cs="MbSadr (1)"/>
          <w:sz w:val="32"/>
          <w:szCs w:val="32"/>
          <w:rtl/>
        </w:rPr>
        <w:t>ا</w:t>
      </w:r>
      <w:r w:rsidRPr="005954F6">
        <w:rPr>
          <w:rFonts w:cs="MbSadr (1)" w:hint="cs"/>
          <w:sz w:val="32"/>
          <w:szCs w:val="32"/>
          <w:rtl/>
        </w:rPr>
        <w:t>لعلم</w:t>
      </w:r>
      <w:r w:rsidRPr="005954F6">
        <w:rPr>
          <w:rFonts w:hint="cs"/>
          <w:sz w:val="32"/>
          <w:szCs w:val="32"/>
          <w:rtl/>
        </w:rPr>
        <w:t> </w:t>
      </w:r>
      <w:r w:rsidRPr="005954F6">
        <w:rPr>
          <w:rFonts w:ascii="MbSadr (1)" w:hAnsi="MbSadr (1)" w:cs="MbSadr (1)" w:hint="cs"/>
          <w:sz w:val="32"/>
          <w:szCs w:val="32"/>
          <w:rtl/>
        </w:rPr>
        <w:t>، لكي تحتفظ الشريعة بشكلها في كلّ زمان</w:t>
      </w:r>
      <w:r w:rsidRPr="005954F6">
        <w:rPr>
          <w:rFonts w:hint="cs"/>
          <w:sz w:val="32"/>
          <w:szCs w:val="32"/>
          <w:rtl/>
        </w:rPr>
        <w:t> </w:t>
      </w:r>
      <w:r w:rsidRPr="005954F6">
        <w:rPr>
          <w:rFonts w:ascii="MbSadr (1)" w:hAnsi="MbSadr (1)" w:cs="MbSadr (1)" w:hint="cs"/>
          <w:sz w:val="32"/>
          <w:szCs w:val="32"/>
          <w:rtl/>
        </w:rPr>
        <w:t xml:space="preserve">، هذا الفكر الذي يكفل الوصول </w:t>
      </w:r>
      <w:r w:rsidRPr="005954F6">
        <w:rPr>
          <w:rFonts w:cs="MbSadr (1)"/>
          <w:sz w:val="32"/>
          <w:szCs w:val="32"/>
          <w:rtl/>
        </w:rPr>
        <w:t>إ</w:t>
      </w:r>
      <w:r w:rsidRPr="005954F6">
        <w:rPr>
          <w:rFonts w:cs="MbSadr (1)" w:hint="cs"/>
          <w:sz w:val="32"/>
          <w:szCs w:val="32"/>
          <w:rtl/>
        </w:rPr>
        <w:t>لى أحكامها وتعلّم حلالها وحرامها</w:t>
      </w:r>
      <w:r w:rsidRPr="005954F6">
        <w:rPr>
          <w:rFonts w:hint="cs"/>
          <w:sz w:val="32"/>
          <w:szCs w:val="32"/>
          <w:rtl/>
        </w:rPr>
        <w:t> </w:t>
      </w:r>
      <w:r w:rsidRPr="005954F6">
        <w:rPr>
          <w:rFonts w:ascii="MbSadr (1)" w:hAnsi="MbSadr (1)" w:cs="MbSadr (1)" w:hint="cs"/>
          <w:sz w:val="32"/>
          <w:szCs w:val="32"/>
          <w:rtl/>
        </w:rPr>
        <w:t>. فطبيعة الفكر العلمي هي أن ينمو ويت</w:t>
      </w:r>
      <w:r w:rsidRPr="005954F6">
        <w:rPr>
          <w:rFonts w:cs="MbSadr (1)" w:hint="cs"/>
          <w:sz w:val="32"/>
          <w:szCs w:val="32"/>
          <w:rtl/>
        </w:rPr>
        <w:t xml:space="preserve">دقّق </w:t>
      </w:r>
      <w:r w:rsidRPr="005954F6">
        <w:rPr>
          <w:rFonts w:cs="MbSadr (1)"/>
          <w:sz w:val="32"/>
          <w:szCs w:val="32"/>
          <w:rtl/>
        </w:rPr>
        <w:t>و</w:t>
      </w:r>
      <w:r w:rsidRPr="005954F6">
        <w:rPr>
          <w:rFonts w:cs="MbSadr (1)" w:hint="cs"/>
          <w:sz w:val="32"/>
          <w:szCs w:val="32"/>
          <w:rtl/>
        </w:rPr>
        <w:t>يتقنّن ويتعمّق كلّما واصل العلماء البحث وقطعوا شوطاً بعد شوط</w:t>
      </w:r>
      <w:r w:rsidRPr="005954F6">
        <w:rPr>
          <w:rFonts w:hint="cs"/>
          <w:sz w:val="32"/>
          <w:szCs w:val="32"/>
          <w:rtl/>
        </w:rPr>
        <w:t> </w:t>
      </w:r>
      <w:r w:rsidRPr="005954F6">
        <w:rPr>
          <w:rFonts w:ascii="MbSadr (1)" w:hAnsi="MbSadr (1)" w:cs="MbSadr (1)" w:hint="cs"/>
          <w:sz w:val="32"/>
          <w:szCs w:val="32"/>
          <w:rtl/>
        </w:rPr>
        <w:t xml:space="preserve">. وما دام الفقيه </w:t>
      </w:r>
      <w:r w:rsidRPr="005954F6">
        <w:rPr>
          <w:rFonts w:cs="MbSadr (1)"/>
          <w:sz w:val="32"/>
          <w:szCs w:val="32"/>
          <w:rtl/>
        </w:rPr>
        <w:t>ي</w:t>
      </w:r>
      <w:r w:rsidRPr="005954F6">
        <w:rPr>
          <w:rFonts w:cs="MbSadr (1)" w:hint="cs"/>
          <w:sz w:val="32"/>
          <w:szCs w:val="32"/>
          <w:rtl/>
        </w:rPr>
        <w:t>واكب عمله العلمي بكلّ متطلّباته</w:t>
      </w:r>
      <w:r w:rsidRPr="005954F6">
        <w:rPr>
          <w:rFonts w:hint="cs"/>
          <w:sz w:val="32"/>
          <w:szCs w:val="32"/>
          <w:rtl/>
        </w:rPr>
        <w:t> </w:t>
      </w:r>
      <w:r w:rsidRPr="005954F6">
        <w:rPr>
          <w:rFonts w:ascii="MbSadr (1)" w:hAnsi="MbSadr (1)" w:cs="MbSadr (1)" w:hint="cs"/>
          <w:sz w:val="32"/>
          <w:szCs w:val="32"/>
          <w:rtl/>
        </w:rPr>
        <w:t xml:space="preserve">، فليس عليه بعد ذلك أن ينظر إلى خارج </w:t>
      </w:r>
      <w:r w:rsidRPr="005954F6">
        <w:rPr>
          <w:rFonts w:cs="MbSadr (1)"/>
          <w:sz w:val="32"/>
          <w:szCs w:val="32"/>
          <w:rtl/>
        </w:rPr>
        <w:t>م</w:t>
      </w:r>
      <w:r w:rsidRPr="005954F6">
        <w:rPr>
          <w:rFonts w:cs="MbSadr (1)" w:hint="cs"/>
          <w:sz w:val="32"/>
          <w:szCs w:val="32"/>
          <w:rtl/>
        </w:rPr>
        <w:t>يدانه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أذكر أنّ هذه القصّة كانت تدور على أمثلة عديدة كمثل رفيع للشخصيّة </w:t>
      </w:r>
      <w:r w:rsidRPr="005954F6">
        <w:rPr>
          <w:rFonts w:cs="MbSadr (1)"/>
          <w:sz w:val="32"/>
          <w:szCs w:val="32"/>
          <w:rtl/>
        </w:rPr>
        <w:t>ا</w:t>
      </w:r>
      <w:r w:rsidRPr="005954F6">
        <w:rPr>
          <w:rFonts w:cs="MbSadr (1)" w:hint="cs"/>
          <w:sz w:val="32"/>
          <w:szCs w:val="32"/>
          <w:rtl/>
        </w:rPr>
        <w:t>لفقهيّة المتمسّكة بعملها الأصيل</w:t>
      </w:r>
      <w:r w:rsidRPr="005954F6">
        <w:rPr>
          <w:rFonts w:hint="cs"/>
          <w:sz w:val="32"/>
          <w:szCs w:val="32"/>
          <w:rtl/>
        </w:rPr>
        <w:t> </w:t>
      </w:r>
      <w:r w:rsidRPr="005954F6">
        <w:rPr>
          <w:rFonts w:ascii="MbSadr (1)" w:hAnsi="MbSadr (1)" w:cs="MbSadr (1)" w:hint="cs"/>
          <w:sz w:val="32"/>
          <w:szCs w:val="32"/>
          <w:rtl/>
        </w:rPr>
        <w:t>. القصّة هي</w:t>
      </w:r>
      <w:r w:rsidRPr="005954F6">
        <w:rPr>
          <w:rFonts w:cs="MbSadr (1)" w:hint="cs"/>
          <w:sz w:val="32"/>
          <w:szCs w:val="32"/>
          <w:rtl/>
        </w:rPr>
        <w:t xml:space="preserve"> : أنّ شخصاً كان يدرّس القوانين في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(374)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 xml:space="preserve">لد من بلاد إيران : في يوم من الأيّام جاء تلامذته في الوقت المقرّر فحدّثوه عن </w:t>
      </w:r>
      <w:r w:rsidRPr="005954F6">
        <w:rPr>
          <w:rFonts w:cs="MbSadr (1)"/>
          <w:sz w:val="32"/>
          <w:szCs w:val="32"/>
          <w:rtl/>
        </w:rPr>
        <w:t>أ</w:t>
      </w:r>
      <w:r w:rsidRPr="005954F6">
        <w:rPr>
          <w:rFonts w:cs="MbSadr (1)" w:hint="cs"/>
          <w:sz w:val="32"/>
          <w:szCs w:val="32"/>
          <w:rtl/>
        </w:rPr>
        <w:t xml:space="preserve">سباب المأساة القاتلة التي تساقط فيها مئات من المؤمنين في مفارز البلد الطيّب </w:t>
      </w:r>
      <w:r w:rsidRPr="005954F6">
        <w:rPr>
          <w:rFonts w:cs="MbSadr (1)"/>
          <w:sz w:val="32"/>
          <w:szCs w:val="32"/>
          <w:rtl/>
        </w:rPr>
        <w:t>خ</w:t>
      </w:r>
      <w:r w:rsidRPr="005954F6">
        <w:rPr>
          <w:rFonts w:cs="MbSadr (1)" w:hint="cs"/>
          <w:sz w:val="32"/>
          <w:szCs w:val="32"/>
          <w:rtl/>
        </w:rPr>
        <w:t>راسان صرعى بأيدي الطغاة في قضيّة خراسان المعروفة</w:t>
      </w:r>
      <w:r w:rsidRPr="005954F6">
        <w:rPr>
          <w:rFonts w:hint="cs"/>
          <w:sz w:val="32"/>
          <w:szCs w:val="32"/>
          <w:rtl/>
        </w:rPr>
        <w:t> </w:t>
      </w:r>
      <w:r w:rsidRPr="005954F6">
        <w:rPr>
          <w:rFonts w:ascii="MbSadr (1)" w:hAnsi="MbSadr (1)" w:cs="MbSadr (1)" w:hint="cs"/>
          <w:sz w:val="32"/>
          <w:szCs w:val="32"/>
          <w:rtl/>
        </w:rPr>
        <w:t xml:space="preserve">. كان الاُستاذ يستمع </w:t>
      </w:r>
      <w:r w:rsidRPr="005954F6">
        <w:rPr>
          <w:rFonts w:cs="MbSadr (1)"/>
          <w:sz w:val="32"/>
          <w:szCs w:val="32"/>
          <w:rtl/>
        </w:rPr>
        <w:t>إ</w:t>
      </w:r>
      <w:r w:rsidRPr="005954F6">
        <w:rPr>
          <w:rFonts w:cs="MbSadr (1)" w:hint="cs"/>
          <w:sz w:val="32"/>
          <w:szCs w:val="32"/>
          <w:rtl/>
        </w:rPr>
        <w:t>لى الحديث استماعاً سلبيّاً هادئاً</w:t>
      </w:r>
      <w:r w:rsidRPr="005954F6">
        <w:rPr>
          <w:rFonts w:hint="cs"/>
          <w:sz w:val="32"/>
          <w:szCs w:val="32"/>
          <w:rtl/>
        </w:rPr>
        <w:t> </w:t>
      </w:r>
      <w:r w:rsidRPr="005954F6">
        <w:rPr>
          <w:rFonts w:ascii="MbSadr (1)" w:hAnsi="MbSadr (1)" w:cs="MbSadr (1)" w:hint="cs"/>
          <w:sz w:val="32"/>
          <w:szCs w:val="32"/>
          <w:rtl/>
        </w:rPr>
        <w:t xml:space="preserve">، حتّى إذا انتهى التلامذة من حديثهم حول </w:t>
      </w:r>
      <w:r w:rsidRPr="005954F6">
        <w:rPr>
          <w:rFonts w:cs="MbSadr (1)"/>
          <w:sz w:val="32"/>
          <w:szCs w:val="32"/>
          <w:rtl/>
        </w:rPr>
        <w:t>ا</w:t>
      </w:r>
      <w:r w:rsidRPr="005954F6">
        <w:rPr>
          <w:rFonts w:cs="MbSadr (1)" w:hint="cs"/>
          <w:sz w:val="32"/>
          <w:szCs w:val="32"/>
          <w:rtl/>
        </w:rPr>
        <w:t>لمأساة بادرهم قائلا : أين انتهينا في البحث عن الحقيقة الشرعيّة</w:t>
      </w:r>
      <w:r w:rsidRPr="005954F6">
        <w:rPr>
          <w:rFonts w:hint="cs"/>
          <w:sz w:val="32"/>
          <w:szCs w:val="32"/>
          <w:rtl/>
        </w:rPr>
        <w:t> </w:t>
      </w:r>
      <w:r w:rsidRPr="005954F6">
        <w:rPr>
          <w:rFonts w:ascii="MbSadr (1)" w:hAnsi="MbSadr (1)" w:cs="MbSadr (1)" w:hint="cs"/>
          <w:sz w:val="32"/>
          <w:szCs w:val="32"/>
          <w:rtl/>
        </w:rPr>
        <w:t xml:space="preserve">؟ دون أن يعلّق </w:t>
      </w:r>
      <w:r w:rsidRPr="005954F6">
        <w:rPr>
          <w:rFonts w:cs="MbSadr (1)"/>
          <w:sz w:val="32"/>
          <w:szCs w:val="32"/>
          <w:rtl/>
        </w:rPr>
        <w:t>أ</w:t>
      </w:r>
      <w:r w:rsidRPr="005954F6">
        <w:rPr>
          <w:rFonts w:cs="MbSadr (1)" w:hint="cs"/>
          <w:sz w:val="32"/>
          <w:szCs w:val="32"/>
          <w:rtl/>
        </w:rPr>
        <w:t xml:space="preserve">و دون أن يواكب هؤلاء التلامذة في انفعالاتهم إلاّ قراءة بحث الحقيقة الشرعيّة </w:t>
      </w:r>
      <w:r w:rsidRPr="005954F6">
        <w:rPr>
          <w:rFonts w:cs="MbSadr (1)"/>
          <w:sz w:val="32"/>
          <w:szCs w:val="32"/>
          <w:rtl/>
        </w:rPr>
        <w:t>ف</w:t>
      </w:r>
      <w:r w:rsidRPr="005954F6">
        <w:rPr>
          <w:rFonts w:cs="MbSadr (1)" w:hint="cs"/>
          <w:sz w:val="32"/>
          <w:szCs w:val="32"/>
          <w:rtl/>
        </w:rPr>
        <w:t>ي كتاب (</w:t>
      </w:r>
      <w:r w:rsidRPr="005954F6">
        <w:rPr>
          <w:rFonts w:hint="cs"/>
          <w:sz w:val="32"/>
          <w:szCs w:val="32"/>
          <w:rtl/>
        </w:rPr>
        <w:t> </w:t>
      </w:r>
      <w:r w:rsidRPr="005954F6">
        <w:rPr>
          <w:rFonts w:ascii="MbSadr (1)" w:hAnsi="MbSadr (1)" w:cs="MbSadr (1)" w:hint="cs"/>
          <w:sz w:val="32"/>
          <w:szCs w:val="32"/>
          <w:rtl/>
        </w:rPr>
        <w:t>القوانين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إنّ الاتّجاه الذي يمثّله هذا الاُستاذ في القوانين هو الاتّجاه </w:t>
      </w:r>
      <w:r w:rsidRPr="005954F6">
        <w:rPr>
          <w:rFonts w:cs="MbSadr (1)"/>
          <w:sz w:val="32"/>
          <w:szCs w:val="32"/>
          <w:rtl/>
        </w:rPr>
        <w:t>ا</w:t>
      </w:r>
      <w:r w:rsidRPr="005954F6">
        <w:rPr>
          <w:rFonts w:cs="MbSadr (1)" w:hint="cs"/>
          <w:sz w:val="32"/>
          <w:szCs w:val="32"/>
          <w:rtl/>
        </w:rPr>
        <w:t>لأوّل الذي يحاول أن يخصّص الفقيه للعلم ويجرّده للبحث النظري</w:t>
      </w:r>
      <w:r w:rsidRPr="005954F6">
        <w:rPr>
          <w:rFonts w:hint="cs"/>
          <w:sz w:val="32"/>
          <w:szCs w:val="32"/>
          <w:rtl/>
        </w:rPr>
        <w:t> </w:t>
      </w:r>
      <w:r w:rsidRPr="005954F6">
        <w:rPr>
          <w:rFonts w:ascii="MbSadr (1)" w:hAnsi="MbSadr (1)" w:cs="MbSadr (1)" w:hint="cs"/>
          <w:sz w:val="32"/>
          <w:szCs w:val="32"/>
          <w:rtl/>
        </w:rPr>
        <w:t xml:space="preserve">، ويقطع صلته </w:t>
      </w:r>
      <w:r w:rsidRPr="005954F6">
        <w:rPr>
          <w:rFonts w:cs="MbSadr (1)"/>
          <w:sz w:val="32"/>
          <w:szCs w:val="32"/>
          <w:rtl/>
        </w:rPr>
        <w:t>ب</w:t>
      </w:r>
      <w:r w:rsidRPr="005954F6">
        <w:rPr>
          <w:rFonts w:cs="MbSadr (1)" w:hint="cs"/>
          <w:sz w:val="32"/>
          <w:szCs w:val="32"/>
          <w:rtl/>
        </w:rPr>
        <w:t>واقع الحياة الخارجيّة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خارج نطاق عمله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الاتّجاه الثاني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أصحاب الاتّجاه الثاني فيقولون : إنّ العلم والتوغّل في طريقه السائد </w:t>
      </w:r>
      <w:r w:rsidRPr="005954F6">
        <w:rPr>
          <w:rFonts w:cs="MbSadr (1)"/>
          <w:sz w:val="32"/>
          <w:szCs w:val="32"/>
          <w:rtl/>
        </w:rPr>
        <w:t>و</w:t>
      </w:r>
      <w:r w:rsidRPr="005954F6">
        <w:rPr>
          <w:rFonts w:cs="MbSadr (1)" w:hint="cs"/>
          <w:sz w:val="32"/>
          <w:szCs w:val="32"/>
          <w:rtl/>
        </w:rPr>
        <w:t>التعمّق في أساليبه ليس إلاّ لوناً من ألوان الترف الفكري والتسلية العقليّة</w:t>
      </w:r>
      <w:r w:rsidRPr="005954F6">
        <w:rPr>
          <w:rFonts w:hint="cs"/>
          <w:sz w:val="32"/>
          <w:szCs w:val="32"/>
          <w:rtl/>
        </w:rPr>
        <w:t> </w:t>
      </w:r>
      <w:r w:rsidRPr="005954F6">
        <w:rPr>
          <w:rFonts w:ascii="MbSadr (1)" w:hAnsi="MbSadr (1)" w:cs="MbSadr (1)" w:hint="cs"/>
          <w:sz w:val="32"/>
          <w:szCs w:val="32"/>
          <w:rtl/>
        </w:rPr>
        <w:t xml:space="preserve">، في </w:t>
      </w:r>
      <w:r w:rsidRPr="005954F6">
        <w:rPr>
          <w:rFonts w:cs="MbSadr (1)"/>
          <w:sz w:val="32"/>
          <w:szCs w:val="32"/>
          <w:rtl/>
        </w:rPr>
        <w:t>و</w:t>
      </w:r>
      <w:r w:rsidRPr="005954F6">
        <w:rPr>
          <w:rFonts w:cs="MbSadr (1)" w:hint="cs"/>
          <w:sz w:val="32"/>
          <w:szCs w:val="32"/>
          <w:rtl/>
        </w:rPr>
        <w:t xml:space="preserve">قت نحن نعيش فيه محنة الوجود الإسلامي الذي تعصف به تيّارات الحضارات </w:t>
      </w:r>
      <w:r w:rsidRPr="005954F6">
        <w:rPr>
          <w:rFonts w:cs="MbSadr (1)"/>
          <w:sz w:val="32"/>
          <w:szCs w:val="32"/>
          <w:rtl/>
        </w:rPr>
        <w:t>ا</w:t>
      </w:r>
      <w:r w:rsidRPr="005954F6">
        <w:rPr>
          <w:rFonts w:cs="MbSadr (1)" w:hint="cs"/>
          <w:sz w:val="32"/>
          <w:szCs w:val="32"/>
          <w:rtl/>
        </w:rPr>
        <w:t>لكافرة من كلّ صوب وحدب</w:t>
      </w:r>
      <w:r w:rsidRPr="005954F6">
        <w:rPr>
          <w:rFonts w:hint="cs"/>
          <w:sz w:val="32"/>
          <w:szCs w:val="32"/>
          <w:rtl/>
        </w:rPr>
        <w:t> </w:t>
      </w:r>
      <w:r w:rsidRPr="005954F6">
        <w:rPr>
          <w:rFonts w:ascii="MbSadr (1)" w:hAnsi="MbSadr (1)" w:cs="MbSadr (1)" w:hint="cs"/>
          <w:sz w:val="32"/>
          <w:szCs w:val="32"/>
          <w:rtl/>
        </w:rPr>
        <w:t xml:space="preserve">. إنّ الاُمّة مريضة وهي بحاجة إلى إسعاف لا إلى </w:t>
      </w:r>
      <w:r w:rsidRPr="005954F6">
        <w:rPr>
          <w:rFonts w:cs="MbSadr (1)"/>
          <w:sz w:val="32"/>
          <w:szCs w:val="32"/>
          <w:rtl/>
        </w:rPr>
        <w:t>ت</w:t>
      </w:r>
      <w:r w:rsidRPr="005954F6">
        <w:rPr>
          <w:rFonts w:cs="MbSadr (1)" w:hint="cs"/>
          <w:sz w:val="32"/>
          <w:szCs w:val="32"/>
          <w:rtl/>
        </w:rPr>
        <w:t>فلسف</w:t>
      </w:r>
      <w:r w:rsidRPr="005954F6">
        <w:rPr>
          <w:rFonts w:hint="cs"/>
          <w:sz w:val="32"/>
          <w:szCs w:val="32"/>
          <w:rtl/>
        </w:rPr>
        <w:t> </w:t>
      </w:r>
      <w:r w:rsidRPr="005954F6">
        <w:rPr>
          <w:rFonts w:ascii="MbSadr (1)" w:hAnsi="MbSadr (1)" w:cs="MbSadr (1)" w:hint="cs"/>
          <w:sz w:val="32"/>
          <w:szCs w:val="32"/>
          <w:rtl/>
        </w:rPr>
        <w:t xml:space="preserve">، وأيّ إنسان عاقل إذا أحسّ بخطورة في مرض الشخص الذي ينتمي إليه </w:t>
      </w:r>
      <w:r w:rsidRPr="005954F6">
        <w:rPr>
          <w:rFonts w:cs="MbSadr (1)"/>
          <w:sz w:val="32"/>
          <w:szCs w:val="32"/>
          <w:rtl/>
        </w:rPr>
        <w:t>و</w:t>
      </w:r>
      <w:r w:rsidRPr="005954F6">
        <w:rPr>
          <w:rFonts w:cs="MbSadr (1)" w:hint="cs"/>
          <w:sz w:val="32"/>
          <w:szCs w:val="32"/>
          <w:rtl/>
        </w:rPr>
        <w:t>يتفاعل معه فإنّه سوف يبادر إلى أساليب الإسعاف العمليّة فوراً</w:t>
      </w:r>
      <w:r w:rsidRPr="005954F6">
        <w:rPr>
          <w:rFonts w:hint="cs"/>
          <w:sz w:val="32"/>
          <w:szCs w:val="32"/>
          <w:rtl/>
        </w:rPr>
        <w:t> </w:t>
      </w:r>
      <w:r w:rsidRPr="005954F6">
        <w:rPr>
          <w:rFonts w:ascii="MbSadr (1)" w:hAnsi="MbSadr (1)" w:cs="MbSadr (1)" w:hint="cs"/>
          <w:sz w:val="32"/>
          <w:szCs w:val="32"/>
          <w:rtl/>
        </w:rPr>
        <w:t xml:space="preserve">، ولا يتشاغل </w:t>
      </w:r>
      <w:r w:rsidRPr="005954F6">
        <w:rPr>
          <w:rFonts w:cs="MbSadr (1)"/>
          <w:sz w:val="32"/>
          <w:szCs w:val="32"/>
          <w:rtl/>
        </w:rPr>
        <w:t>ب</w:t>
      </w:r>
      <w:r w:rsidRPr="005954F6">
        <w:rPr>
          <w:rFonts w:cs="MbSadr (1)" w:hint="cs"/>
          <w:sz w:val="32"/>
          <w:szCs w:val="32"/>
          <w:rtl/>
        </w:rPr>
        <w:t xml:space="preserve">دلا عن ذلك في حلّ ألغاز كتاب الشفاء أو القانون للشيخ الرئيس أبو علي سينا </w:t>
      </w:r>
      <w:r w:rsidRPr="005954F6">
        <w:rPr>
          <w:rFonts w:cs="MbSadr (1)"/>
          <w:sz w:val="32"/>
          <w:szCs w:val="32"/>
          <w:rtl/>
        </w:rPr>
        <w:t>ف</w:t>
      </w:r>
      <w:r w:rsidRPr="005954F6">
        <w:rPr>
          <w:rFonts w:cs="MbSadr (1)" w:hint="cs"/>
          <w:sz w:val="32"/>
          <w:szCs w:val="32"/>
          <w:rtl/>
        </w:rPr>
        <w:t>ي الفلسفة أو الطبّ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انحراف كلا الاتّجاهين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ذان الاتّجاهان كلاهما منحرف</w:t>
      </w:r>
      <w:r w:rsidRPr="005954F6">
        <w:rPr>
          <w:rFonts w:hint="cs"/>
          <w:sz w:val="32"/>
          <w:szCs w:val="32"/>
          <w:rtl/>
        </w:rPr>
        <w:t> </w:t>
      </w:r>
      <w:r w:rsidRPr="005954F6">
        <w:rPr>
          <w:rFonts w:ascii="MbSadr (1)" w:hAnsi="MbSadr (1)" w:cs="MbSadr (1)" w:hint="cs"/>
          <w:sz w:val="32"/>
          <w:szCs w:val="32"/>
          <w:rtl/>
        </w:rPr>
        <w:t>، وكلاهما خطأ</w:t>
      </w:r>
      <w:r w:rsidRPr="005954F6">
        <w:rPr>
          <w:rFonts w:hint="cs"/>
          <w:sz w:val="32"/>
          <w:szCs w:val="32"/>
          <w:rtl/>
        </w:rPr>
        <w:t> ;</w:t>
      </w:r>
      <w:r w:rsidRPr="005954F6">
        <w:rPr>
          <w:rFonts w:ascii="MbSadr (1)" w:hAnsi="MbSadr (1)" w:cs="MbSadr (1)" w:hint="cs"/>
          <w:sz w:val="32"/>
          <w:szCs w:val="32"/>
          <w:rtl/>
        </w:rPr>
        <w:t xml:space="preserve"> لأنّ أحدهما يركّز على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لنظريّة ويهمل التطبيق رأساً</w:t>
      </w:r>
      <w:r w:rsidRPr="005954F6">
        <w:rPr>
          <w:rFonts w:hint="cs"/>
          <w:sz w:val="32"/>
          <w:szCs w:val="32"/>
          <w:rtl/>
        </w:rPr>
        <w:t> </w:t>
      </w:r>
      <w:r w:rsidRPr="005954F6">
        <w:rPr>
          <w:rFonts w:ascii="MbSadr (1)" w:hAnsi="MbSadr (1)" w:cs="MbSadr (1)" w:hint="cs"/>
          <w:sz w:val="32"/>
          <w:szCs w:val="32"/>
          <w:rtl/>
        </w:rPr>
        <w:t>، والآخر يحاول ممارسة التطب</w:t>
      </w:r>
      <w:r w:rsidRPr="005954F6">
        <w:rPr>
          <w:rFonts w:cs="MbSadr (1)" w:hint="cs"/>
          <w:sz w:val="32"/>
          <w:szCs w:val="32"/>
          <w:rtl/>
        </w:rPr>
        <w:t>يق بدون مشعل</w:t>
      </w:r>
      <w:r w:rsidRPr="005954F6">
        <w:rPr>
          <w:rFonts w:hint="cs"/>
          <w:sz w:val="32"/>
          <w:szCs w:val="32"/>
          <w:rtl/>
        </w:rPr>
        <w:t> </w:t>
      </w:r>
      <w:r w:rsidRPr="005954F6">
        <w:rPr>
          <w:rFonts w:ascii="MbSadr (1)" w:hAnsi="MbSadr (1)" w:cs="MbSadr (1)" w:hint="cs"/>
          <w:sz w:val="32"/>
          <w:szCs w:val="32"/>
          <w:rtl/>
        </w:rPr>
        <w:t xml:space="preserve">، بدون </w:t>
      </w:r>
      <w:r w:rsidRPr="005954F6">
        <w:rPr>
          <w:rFonts w:cs="MbSadr (1)"/>
          <w:sz w:val="32"/>
          <w:szCs w:val="32"/>
          <w:rtl/>
        </w:rPr>
        <w:t>ا</w:t>
      </w:r>
      <w:r w:rsidRPr="005954F6">
        <w:rPr>
          <w:rFonts w:cs="MbSadr (1)" w:hint="cs"/>
          <w:sz w:val="32"/>
          <w:szCs w:val="32"/>
          <w:rtl/>
        </w:rPr>
        <w:t>لنظريّة التي تنير الطريق</w:t>
      </w:r>
      <w:r w:rsidRPr="005954F6">
        <w:rPr>
          <w:rFonts w:hint="cs"/>
          <w:sz w:val="32"/>
          <w:szCs w:val="32"/>
          <w:rtl/>
        </w:rPr>
        <w:t> </w:t>
      </w:r>
      <w:r w:rsidRPr="005954F6">
        <w:rPr>
          <w:rFonts w:ascii="MbSadr (1)" w:hAnsi="MbSadr (1)" w:cs="MbSadr (1)" w:hint="cs"/>
          <w:sz w:val="32"/>
          <w:szCs w:val="32"/>
          <w:rtl/>
        </w:rPr>
        <w:t>. إنّ النظريّة بدون تطبيق هي العلم بلا عمل</w:t>
      </w:r>
      <w:r w:rsidRPr="005954F6">
        <w:rPr>
          <w:rFonts w:hint="cs"/>
          <w:sz w:val="32"/>
          <w:szCs w:val="32"/>
          <w:rtl/>
        </w:rPr>
        <w:t> </w:t>
      </w:r>
      <w:r w:rsidRPr="005954F6">
        <w:rPr>
          <w:rFonts w:ascii="MbSadr (1)" w:hAnsi="MbSadr (1)" w:cs="MbSadr (1)" w:hint="cs"/>
          <w:sz w:val="32"/>
          <w:szCs w:val="32"/>
          <w:rtl/>
        </w:rPr>
        <w:t xml:space="preserve">، الذي يشبّه </w:t>
      </w:r>
      <w:r w:rsidRPr="005954F6">
        <w:rPr>
          <w:rFonts w:cs="MbSadr (1)"/>
          <w:sz w:val="32"/>
          <w:szCs w:val="32"/>
          <w:rtl/>
        </w:rPr>
        <w:t>ف</w:t>
      </w:r>
      <w:r w:rsidRPr="005954F6">
        <w:rPr>
          <w:rFonts w:cs="MbSadr (1)" w:hint="cs"/>
          <w:sz w:val="32"/>
          <w:szCs w:val="32"/>
          <w:rtl/>
        </w:rPr>
        <w:t>ي الروايات بالشجر بلا ثمر</w:t>
      </w:r>
      <w:r w:rsidRPr="005954F6">
        <w:rPr>
          <w:rFonts w:hint="cs"/>
          <w:sz w:val="32"/>
          <w:szCs w:val="32"/>
          <w:rtl/>
        </w:rPr>
        <w:t> </w:t>
      </w:r>
      <w:r w:rsidRPr="005954F6">
        <w:rPr>
          <w:rFonts w:ascii="MbSadr (1)" w:hAnsi="MbSadr (1)" w:cs="MbSadr (1)" w:hint="cs"/>
          <w:sz w:val="32"/>
          <w:szCs w:val="32"/>
          <w:rtl/>
        </w:rPr>
        <w:t xml:space="preserve">. والتطبيق الأعمى بدون نظريّة محدودة واضحة </w:t>
      </w:r>
      <w:r w:rsidRPr="005954F6">
        <w:rPr>
          <w:rFonts w:cs="MbSadr (1)"/>
          <w:sz w:val="32"/>
          <w:szCs w:val="32"/>
          <w:rtl/>
        </w:rPr>
        <w:t>م</w:t>
      </w:r>
      <w:r w:rsidRPr="005954F6">
        <w:rPr>
          <w:rFonts w:cs="MbSadr (1)" w:hint="cs"/>
          <w:sz w:val="32"/>
          <w:szCs w:val="32"/>
          <w:rtl/>
        </w:rPr>
        <w:t xml:space="preserve">دروسة في أبعادها الفكريّة وفي أعماقها هو الذي يمارسه عادةً الهمج الرعاع </w:t>
      </w:r>
      <w:r w:rsidRPr="005954F6">
        <w:rPr>
          <w:rFonts w:cs="MbSadr (1)"/>
          <w:sz w:val="32"/>
          <w:szCs w:val="32"/>
          <w:rtl/>
        </w:rPr>
        <w:t>ا</w:t>
      </w:r>
      <w:r w:rsidRPr="005954F6">
        <w:rPr>
          <w:rFonts w:cs="MbSadr (1)" w:hint="cs"/>
          <w:sz w:val="32"/>
          <w:szCs w:val="32"/>
          <w:rtl/>
        </w:rPr>
        <w:t>لذين ينعقون مع كلّ ناعق</w:t>
      </w:r>
      <w:r w:rsidRPr="005954F6">
        <w:rPr>
          <w:rFonts w:hint="cs"/>
          <w:sz w:val="32"/>
          <w:szCs w:val="32"/>
          <w:rtl/>
        </w:rPr>
        <w:t> </w:t>
      </w:r>
      <w:r w:rsidRPr="005954F6">
        <w:rPr>
          <w:rFonts w:ascii="MbSadr (1)" w:hAnsi="MbSadr (1)" w:cs="MbSadr (1)" w:hint="cs"/>
          <w:sz w:val="32"/>
          <w:szCs w:val="32"/>
          <w:rtl/>
        </w:rPr>
        <w:t>. إنّنا بحاجة إلى التوغّل في البحث العلمي</w:t>
      </w:r>
      <w:r w:rsidRPr="005954F6">
        <w:rPr>
          <w:rFonts w:hint="cs"/>
          <w:sz w:val="32"/>
          <w:szCs w:val="32"/>
          <w:rtl/>
        </w:rPr>
        <w:t> </w:t>
      </w:r>
      <w:r w:rsidRPr="005954F6">
        <w:rPr>
          <w:rFonts w:ascii="MbSadr (1)" w:hAnsi="MbSadr (1)" w:cs="MbSadr (1)" w:hint="cs"/>
          <w:sz w:val="32"/>
          <w:szCs w:val="32"/>
          <w:rtl/>
        </w:rPr>
        <w:t xml:space="preserve">، ولكن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ع</w:t>
      </w:r>
      <w:r w:rsidRPr="005954F6">
        <w:rPr>
          <w:rFonts w:cs="MbSadr (1)" w:hint="cs"/>
          <w:sz w:val="32"/>
          <w:szCs w:val="32"/>
          <w:rtl/>
        </w:rPr>
        <w:t>لى حساب الواقع وبالابتعاد عن مشاكل الإسلام وآلام الاُمّة وآمالها</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w:t>
      </w:r>
      <w:r w:rsidRPr="005954F6">
        <w:rPr>
          <w:rFonts w:cs="MbSadr (1)"/>
          <w:sz w:val="32"/>
          <w:szCs w:val="32"/>
          <w:rtl/>
        </w:rPr>
        <w:t>د</w:t>
      </w:r>
      <w:r w:rsidRPr="005954F6">
        <w:rPr>
          <w:rFonts w:cs="MbSadr (1)" w:hint="cs"/>
          <w:sz w:val="32"/>
          <w:szCs w:val="32"/>
          <w:rtl/>
        </w:rPr>
        <w:t>عاة قبل أن نكون علماء</w:t>
      </w:r>
      <w:r w:rsidRPr="005954F6">
        <w:rPr>
          <w:rFonts w:hint="cs"/>
          <w:sz w:val="32"/>
          <w:szCs w:val="32"/>
          <w:rtl/>
        </w:rPr>
        <w:t> </w:t>
      </w:r>
      <w:r w:rsidRPr="005954F6">
        <w:rPr>
          <w:rFonts w:ascii="MbSadr (1)" w:hAnsi="MbSadr (1)" w:cs="MbSadr (1)" w:hint="cs"/>
          <w:sz w:val="32"/>
          <w:szCs w:val="32"/>
          <w:rtl/>
        </w:rPr>
        <w:t xml:space="preserve">، ونحن علماء في صفّ الدعوة كما كان الأنبياء </w:t>
      </w:r>
      <w:r w:rsidRPr="005954F6">
        <w:rPr>
          <w:rFonts w:cs="MbSadr (1)"/>
          <w:sz w:val="32"/>
          <w:szCs w:val="32"/>
          <w:rtl/>
        </w:rPr>
        <w:t>و</w:t>
      </w:r>
      <w:r w:rsidRPr="005954F6">
        <w:rPr>
          <w:rFonts w:cs="MbSadr (1)" w:hint="cs"/>
          <w:sz w:val="32"/>
          <w:szCs w:val="32"/>
          <w:rtl/>
        </w:rPr>
        <w:t>الأوصياء</w:t>
      </w:r>
      <w:r w:rsidRPr="005954F6">
        <w:rPr>
          <w:rFonts w:hint="cs"/>
          <w:sz w:val="32"/>
          <w:szCs w:val="32"/>
          <w:rtl/>
        </w:rPr>
        <w:t> </w:t>
      </w:r>
      <w:r w:rsidRPr="005954F6">
        <w:rPr>
          <w:rFonts w:ascii="MbSadr (1)" w:hAnsi="MbSadr (1)" w:cs="MbSadr (1)" w:hint="cs"/>
          <w:sz w:val="32"/>
          <w:szCs w:val="32"/>
          <w:rtl/>
        </w:rPr>
        <w:t xml:space="preserve">، ونحن </w:t>
      </w:r>
      <w:r w:rsidRPr="005954F6">
        <w:rPr>
          <w:rFonts w:ascii="MbSadr (1)" w:hAnsi="MbSadr (1)" w:cs="MbSadr (1)" w:hint="cs"/>
          <w:sz w:val="32"/>
          <w:szCs w:val="32"/>
          <w:rtl/>
        </w:rPr>
        <w:lastRenderedPageBreak/>
        <w:t>بحاجة إلى النظر إلى الواقع وحم</w:t>
      </w:r>
      <w:r w:rsidRPr="005954F6">
        <w:rPr>
          <w:rFonts w:cs="MbSadr (1)" w:hint="cs"/>
          <w:sz w:val="32"/>
          <w:szCs w:val="32"/>
          <w:rtl/>
        </w:rPr>
        <w:t xml:space="preserve">اية الإسلام في خضمّ هذا </w:t>
      </w:r>
      <w:r w:rsidRPr="005954F6">
        <w:rPr>
          <w:rFonts w:cs="MbSadr (1)"/>
          <w:sz w:val="32"/>
          <w:szCs w:val="32"/>
          <w:rtl/>
        </w:rPr>
        <w:t>ا</w:t>
      </w:r>
      <w:r w:rsidRPr="005954F6">
        <w:rPr>
          <w:rFonts w:cs="MbSadr (1)" w:hint="cs"/>
          <w:sz w:val="32"/>
          <w:szCs w:val="32"/>
          <w:rtl/>
        </w:rPr>
        <w:t>لمعترك الذي تعيشه الاُمّة</w:t>
      </w:r>
      <w:r w:rsidRPr="005954F6">
        <w:rPr>
          <w:rFonts w:hint="cs"/>
          <w:sz w:val="32"/>
          <w:szCs w:val="32"/>
          <w:rtl/>
        </w:rPr>
        <w:t> </w:t>
      </w:r>
      <w:r w:rsidRPr="005954F6">
        <w:rPr>
          <w:rFonts w:ascii="MbSadr (1)" w:hAnsi="MbSadr (1)" w:cs="MbSadr (1)" w:hint="cs"/>
          <w:sz w:val="32"/>
          <w:szCs w:val="32"/>
          <w:rtl/>
        </w:rPr>
        <w:t>، ولكن لا على حساب العلم وبإلغاء التوسّع في البحث</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التعمّق في العمل الشخصي</w:t>
      </w:r>
      <w:r w:rsidRPr="005954F6">
        <w:rPr>
          <w:rFonts w:hint="cs"/>
          <w:sz w:val="32"/>
          <w:szCs w:val="32"/>
          <w:rtl/>
        </w:rPr>
        <w:t> </w:t>
      </w:r>
      <w:r w:rsidRPr="005954F6">
        <w:rPr>
          <w:rFonts w:ascii="MbSadr (1)" w:hAnsi="MbSadr (1)" w:cs="MbSadr (1)" w:hint="cs"/>
          <w:sz w:val="32"/>
          <w:szCs w:val="32"/>
          <w:rtl/>
        </w:rPr>
        <w:t xml:space="preserve">. إنّنا أصحاب نظريّة ولسنا أشخاصاً عمياويّين نريد </w:t>
      </w:r>
      <w:r w:rsidRPr="005954F6">
        <w:rPr>
          <w:rFonts w:cs="MbSadr (1)"/>
          <w:sz w:val="32"/>
          <w:szCs w:val="32"/>
          <w:rtl/>
        </w:rPr>
        <w:t>أ</w:t>
      </w:r>
      <w:r w:rsidRPr="005954F6">
        <w:rPr>
          <w:rFonts w:cs="MbSadr (1)" w:hint="cs"/>
          <w:sz w:val="32"/>
          <w:szCs w:val="32"/>
          <w:rtl/>
        </w:rPr>
        <w:t>ن نمارس عملا غير قائم على أساس من رصيد</w:t>
      </w:r>
      <w:r w:rsidRPr="005954F6">
        <w:rPr>
          <w:rFonts w:hint="cs"/>
          <w:sz w:val="32"/>
          <w:szCs w:val="32"/>
          <w:rtl/>
        </w:rPr>
        <w:t> </w:t>
      </w:r>
      <w:r w:rsidRPr="005954F6">
        <w:rPr>
          <w:rFonts w:ascii="MbSadr (1)" w:hAnsi="MbSadr (1)" w:cs="MbSadr (1)" w:hint="cs"/>
          <w:sz w:val="32"/>
          <w:szCs w:val="32"/>
          <w:rtl/>
        </w:rPr>
        <w:t>. نحن لا نمارس</w:t>
      </w:r>
      <w:r>
        <w:rPr>
          <w:rFonts w:ascii="MbSadr (1)" w:hAnsi="MbSadr (1)" w:cs="MbSadr (1)" w:hint="cs"/>
          <w:sz w:val="32"/>
          <w:szCs w:val="32"/>
          <w:rtl/>
        </w:rPr>
        <w:t xml:space="preserve"> أيّها</w:t>
      </w:r>
      <w:r w:rsidRPr="005954F6">
        <w:rPr>
          <w:rFonts w:ascii="MbSadr (1)" w:hAnsi="MbSadr (1)" w:cs="MbSadr (1)" w:hint="cs"/>
          <w:sz w:val="32"/>
          <w:szCs w:val="32"/>
          <w:rtl/>
        </w:rPr>
        <w:t xml:space="preserve"> الإخوة </w:t>
      </w:r>
      <w:r w:rsidRPr="005954F6">
        <w:rPr>
          <w:rFonts w:cs="MbSadr (1)"/>
          <w:sz w:val="32"/>
          <w:szCs w:val="32"/>
          <w:rtl/>
        </w:rPr>
        <w:t>ق</w:t>
      </w:r>
      <w:r w:rsidRPr="005954F6">
        <w:rPr>
          <w:rFonts w:cs="MbSadr (1)" w:hint="cs"/>
          <w:sz w:val="32"/>
          <w:szCs w:val="32"/>
          <w:rtl/>
        </w:rPr>
        <w:t>وانين روائيّة مجمّدة</w:t>
      </w:r>
      <w:r w:rsidRPr="005954F6">
        <w:rPr>
          <w:rFonts w:hint="cs"/>
          <w:sz w:val="32"/>
          <w:szCs w:val="32"/>
          <w:rtl/>
        </w:rPr>
        <w:t> </w:t>
      </w:r>
      <w:r w:rsidRPr="005954F6">
        <w:rPr>
          <w:rFonts w:ascii="MbSadr (1)" w:hAnsi="MbSadr (1)" w:cs="MbSadr (1)" w:hint="cs"/>
          <w:sz w:val="32"/>
          <w:szCs w:val="32"/>
          <w:rtl/>
        </w:rPr>
        <w:t>، بل نمارس نظريّة للحياة</w:t>
      </w:r>
      <w:r w:rsidRPr="005954F6">
        <w:rPr>
          <w:rFonts w:hint="cs"/>
          <w:sz w:val="32"/>
          <w:szCs w:val="32"/>
          <w:rtl/>
        </w:rPr>
        <w:t> </w:t>
      </w:r>
      <w:r w:rsidRPr="005954F6">
        <w:rPr>
          <w:rFonts w:ascii="MbSadr (1)" w:hAnsi="MbSadr (1)" w:cs="MbSadr (1)" w:hint="cs"/>
          <w:sz w:val="32"/>
          <w:szCs w:val="32"/>
          <w:rtl/>
        </w:rPr>
        <w:t xml:space="preserve">، فيجب أن نكون على صلة وثيقة </w:t>
      </w:r>
      <w:r w:rsidRPr="005954F6">
        <w:rPr>
          <w:rFonts w:cs="MbSadr (1)"/>
          <w:sz w:val="32"/>
          <w:szCs w:val="32"/>
          <w:rtl/>
        </w:rPr>
        <w:t>ب</w:t>
      </w:r>
      <w:r w:rsidRPr="005954F6">
        <w:rPr>
          <w:rFonts w:cs="MbSadr (1)" w:hint="cs"/>
          <w:sz w:val="32"/>
          <w:szCs w:val="32"/>
          <w:rtl/>
        </w:rPr>
        <w:t>الحياة</w:t>
      </w:r>
      <w:r w:rsidRPr="005954F6">
        <w:rPr>
          <w:rFonts w:hint="cs"/>
          <w:sz w:val="32"/>
          <w:szCs w:val="32"/>
          <w:rtl/>
        </w:rPr>
        <w:t> </w:t>
      </w:r>
      <w:r w:rsidRPr="005954F6">
        <w:rPr>
          <w:rFonts w:ascii="MbSadr (1)" w:hAnsi="MbSadr (1)" w:cs="MbSadr (1)" w:hint="cs"/>
          <w:sz w:val="32"/>
          <w:szCs w:val="32"/>
          <w:rtl/>
        </w:rPr>
        <w:t xml:space="preserve">، وأن لا ننشئ لأنفسنا عزلة عن العالم الذي نعيشه لكي ينير لنا الجوّ </w:t>
      </w:r>
      <w:r w:rsidRPr="005954F6">
        <w:rPr>
          <w:rFonts w:cs="MbSadr (1)"/>
          <w:sz w:val="32"/>
          <w:szCs w:val="32"/>
          <w:rtl/>
        </w:rPr>
        <w:t>ا</w:t>
      </w:r>
      <w:r w:rsidRPr="005954F6">
        <w:rPr>
          <w:rFonts w:cs="MbSadr (1)" w:hint="cs"/>
          <w:sz w:val="32"/>
          <w:szCs w:val="32"/>
          <w:rtl/>
        </w:rPr>
        <w:t>لخالص الفكري</w:t>
      </w:r>
      <w:r w:rsidRPr="005954F6">
        <w:rPr>
          <w:rFonts w:hint="cs"/>
          <w:sz w:val="32"/>
          <w:szCs w:val="32"/>
          <w:rtl/>
        </w:rPr>
        <w:t> </w:t>
      </w:r>
      <w:r w:rsidRPr="005954F6">
        <w:rPr>
          <w:rFonts w:ascii="MbSadr (1)" w:hAnsi="MbSadr (1)" w:cs="MbSadr (1)" w:hint="cs"/>
          <w:sz w:val="32"/>
          <w:szCs w:val="32"/>
          <w:rtl/>
        </w:rPr>
        <w:t>، ونحن على صعيد الحياة لا نمارس عملا غوغائيّاً</w:t>
      </w:r>
      <w:r w:rsidRPr="005954F6">
        <w:rPr>
          <w:rFonts w:hint="cs"/>
          <w:sz w:val="32"/>
          <w:szCs w:val="32"/>
          <w:rtl/>
        </w:rPr>
        <w:t> </w:t>
      </w:r>
      <w:r w:rsidRPr="005954F6">
        <w:rPr>
          <w:rFonts w:ascii="MbSadr (1)" w:hAnsi="MbSadr (1)" w:cs="MbSadr (1)" w:hint="cs"/>
          <w:sz w:val="32"/>
          <w:szCs w:val="32"/>
          <w:rtl/>
        </w:rPr>
        <w:t xml:space="preserve">، بل نحاول </w:t>
      </w:r>
      <w:r w:rsidRPr="005954F6">
        <w:rPr>
          <w:rFonts w:cs="MbSadr (1)"/>
          <w:sz w:val="32"/>
          <w:szCs w:val="32"/>
          <w:rtl/>
        </w:rPr>
        <w:t>ت</w:t>
      </w:r>
      <w:r w:rsidRPr="005954F6">
        <w:rPr>
          <w:rFonts w:cs="MbSadr (1)" w:hint="cs"/>
          <w:sz w:val="32"/>
          <w:szCs w:val="32"/>
          <w:rtl/>
        </w:rPr>
        <w:t>غيير أوضاع الاُمّة وإنارة العالم بنور الإسلام</w:t>
      </w:r>
      <w:r w:rsidRPr="005954F6">
        <w:rPr>
          <w:rFonts w:hint="cs"/>
          <w:sz w:val="32"/>
          <w:szCs w:val="32"/>
          <w:rtl/>
        </w:rPr>
        <w:t> </w:t>
      </w:r>
      <w:r w:rsidRPr="005954F6">
        <w:rPr>
          <w:rFonts w:ascii="MbSadr (1)" w:hAnsi="MbSadr (1)" w:cs="MbSadr (1)" w:hint="cs"/>
          <w:sz w:val="32"/>
          <w:szCs w:val="32"/>
          <w:rtl/>
        </w:rPr>
        <w:t xml:space="preserve">، وهذا ما يجعلنا أحوج ما نكون إلى </w:t>
      </w:r>
      <w:r w:rsidRPr="005954F6">
        <w:rPr>
          <w:rFonts w:cs="MbSadr (1)"/>
          <w:sz w:val="32"/>
          <w:szCs w:val="32"/>
          <w:rtl/>
        </w:rPr>
        <w:t>ت</w:t>
      </w:r>
      <w:r w:rsidRPr="005954F6">
        <w:rPr>
          <w:rFonts w:cs="MbSadr (1)" w:hint="cs"/>
          <w:sz w:val="32"/>
          <w:szCs w:val="32"/>
          <w:rtl/>
        </w:rPr>
        <w:t>فتّح جدّي واستيعاب علمي عميق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نّنا لا نقرّ اُستاذ القوانين المتقدّم الذكر على تلك الانفصاليّة عن مشاكل </w:t>
      </w:r>
      <w:r w:rsidRPr="005954F6">
        <w:rPr>
          <w:rFonts w:cs="MbSadr (1)"/>
          <w:sz w:val="32"/>
          <w:szCs w:val="32"/>
          <w:rtl/>
        </w:rPr>
        <w:t>ا</w:t>
      </w:r>
      <w:r w:rsidRPr="005954F6">
        <w:rPr>
          <w:rFonts w:cs="MbSadr (1)" w:hint="cs"/>
          <w:sz w:val="32"/>
          <w:szCs w:val="32"/>
          <w:rtl/>
        </w:rPr>
        <w:t>لاُمّة وأوضاع الإسلام</w:t>
      </w:r>
      <w:r w:rsidRPr="005954F6">
        <w:rPr>
          <w:rFonts w:hint="cs"/>
          <w:sz w:val="32"/>
          <w:szCs w:val="32"/>
          <w:rtl/>
        </w:rPr>
        <w:t> ;</w:t>
      </w:r>
      <w:r w:rsidRPr="005954F6">
        <w:rPr>
          <w:rFonts w:ascii="MbSadr (1)" w:hAnsi="MbSadr (1)" w:cs="MbSadr (1)" w:hint="cs"/>
          <w:sz w:val="32"/>
          <w:szCs w:val="32"/>
          <w:rtl/>
        </w:rPr>
        <w:t xml:space="preserve"> لأنّ هذه الانفصاليّة تجرّد العمل الفكري من إطاره </w:t>
      </w:r>
      <w:r w:rsidRPr="005954F6">
        <w:rPr>
          <w:rFonts w:cs="MbSadr (1)"/>
          <w:sz w:val="32"/>
          <w:szCs w:val="32"/>
          <w:rtl/>
        </w:rPr>
        <w:t>ا</w:t>
      </w:r>
      <w:r w:rsidRPr="005954F6">
        <w:rPr>
          <w:rFonts w:cs="MbSadr (1)" w:hint="cs"/>
          <w:sz w:val="32"/>
          <w:szCs w:val="32"/>
          <w:rtl/>
        </w:rPr>
        <w:t>لإسلامي وصلته بالحياة</w:t>
      </w:r>
      <w:r w:rsidRPr="005954F6">
        <w:rPr>
          <w:rFonts w:hint="cs"/>
          <w:sz w:val="32"/>
          <w:szCs w:val="32"/>
          <w:rtl/>
        </w:rPr>
        <w:t> </w:t>
      </w:r>
      <w:r w:rsidRPr="005954F6">
        <w:rPr>
          <w:rFonts w:ascii="MbSadr (1)" w:hAnsi="MbSadr (1)" w:cs="MbSadr (1)" w:hint="cs"/>
          <w:sz w:val="32"/>
          <w:szCs w:val="32"/>
          <w:rtl/>
        </w:rPr>
        <w:t>، وتجعله مجرّد</w:t>
      </w:r>
      <w:r w:rsidRPr="005954F6">
        <w:rPr>
          <w:rFonts w:cs="MbSadr (1)" w:hint="cs"/>
          <w:sz w:val="32"/>
          <w:szCs w:val="32"/>
          <w:rtl/>
        </w:rPr>
        <w:t xml:space="preserve"> نظريّات محنّطة وهواية فكريّة</w:t>
      </w:r>
      <w:r w:rsidRPr="005954F6">
        <w:rPr>
          <w:rFonts w:hint="cs"/>
          <w:sz w:val="32"/>
          <w:szCs w:val="32"/>
          <w:rtl/>
        </w:rPr>
        <w:t> </w:t>
      </w:r>
      <w:r w:rsidRPr="005954F6">
        <w:rPr>
          <w:rFonts w:ascii="MbSadr (1)" w:hAnsi="MbSadr (1)" w:cs="MbSadr (1)" w:hint="cs"/>
          <w:sz w:val="32"/>
          <w:szCs w:val="32"/>
          <w:rtl/>
        </w:rPr>
        <w:t xml:space="preserve">. إنّ هذه </w:t>
      </w:r>
      <w:r w:rsidRPr="005954F6">
        <w:rPr>
          <w:rFonts w:cs="MbSadr (1)"/>
          <w:sz w:val="32"/>
          <w:szCs w:val="32"/>
          <w:rtl/>
        </w:rPr>
        <w:t>ا</w:t>
      </w:r>
      <w:r w:rsidRPr="005954F6">
        <w:rPr>
          <w:rFonts w:cs="MbSadr (1)" w:hint="cs"/>
          <w:sz w:val="32"/>
          <w:szCs w:val="32"/>
          <w:rtl/>
        </w:rPr>
        <w:t>لانفصاليّة تجعلنا نسير في خطّ المختلسين للعلم</w:t>
      </w:r>
      <w:r w:rsidRPr="005954F6">
        <w:rPr>
          <w:rFonts w:hint="cs"/>
          <w:sz w:val="32"/>
          <w:szCs w:val="32"/>
          <w:rtl/>
        </w:rPr>
        <w:t> </w:t>
      </w:r>
      <w:r w:rsidRPr="005954F6">
        <w:rPr>
          <w:rFonts w:ascii="MbSadr (1)" w:hAnsi="MbSadr (1)" w:cs="MbSadr (1)" w:hint="cs"/>
          <w:sz w:val="32"/>
          <w:szCs w:val="32"/>
          <w:rtl/>
        </w:rPr>
        <w:t xml:space="preserve">، لا في موقف الأنبياء </w:t>
      </w:r>
      <w:r w:rsidRPr="005954F6">
        <w:rPr>
          <w:rFonts w:cs="MbSadr (1)"/>
          <w:sz w:val="32"/>
          <w:szCs w:val="32"/>
          <w:rtl/>
        </w:rPr>
        <w:t>و</w:t>
      </w:r>
      <w:r w:rsidRPr="005954F6">
        <w:rPr>
          <w:rFonts w:cs="MbSadr (1)" w:hint="cs"/>
          <w:sz w:val="32"/>
          <w:szCs w:val="32"/>
          <w:rtl/>
        </w:rPr>
        <w:t>الأوصياء</w:t>
      </w:r>
      <w:r w:rsidRPr="005954F6">
        <w:rPr>
          <w:rFonts w:hint="cs"/>
          <w:sz w:val="32"/>
          <w:szCs w:val="32"/>
          <w:rtl/>
        </w:rPr>
        <w:t> ;</w:t>
      </w:r>
      <w:r w:rsidRPr="005954F6">
        <w:rPr>
          <w:rFonts w:ascii="MbSadr (1)" w:hAnsi="MbSadr (1)" w:cs="MbSadr (1)" w:hint="cs"/>
          <w:sz w:val="32"/>
          <w:szCs w:val="32"/>
          <w:rtl/>
        </w:rPr>
        <w:t xml:space="preserve"> فإنّ الأنبياء والأوصياء الذين كانوا في موكب السماء على وجه </w:t>
      </w:r>
      <w:r w:rsidRPr="005954F6">
        <w:rPr>
          <w:rFonts w:cs="MbSadr (1)"/>
          <w:sz w:val="32"/>
          <w:szCs w:val="32"/>
          <w:rtl/>
        </w:rPr>
        <w:t>ا</w:t>
      </w:r>
      <w:r w:rsidRPr="005954F6">
        <w:rPr>
          <w:rFonts w:cs="MbSadr (1)" w:hint="cs"/>
          <w:sz w:val="32"/>
          <w:szCs w:val="32"/>
          <w:rtl/>
        </w:rPr>
        <w:t>لأرض على مرّ الزمن لم يكونوا مختلسين للعلم</w:t>
      </w:r>
      <w:r w:rsidRPr="005954F6">
        <w:rPr>
          <w:rFonts w:hint="cs"/>
          <w:sz w:val="32"/>
          <w:szCs w:val="32"/>
          <w:rtl/>
        </w:rPr>
        <w:t> </w:t>
      </w:r>
      <w:r w:rsidRPr="005954F6">
        <w:rPr>
          <w:rFonts w:ascii="MbSadr (1)" w:hAnsi="MbSadr (1)" w:cs="MbSadr (1)" w:hint="cs"/>
          <w:sz w:val="32"/>
          <w:szCs w:val="32"/>
          <w:rtl/>
        </w:rPr>
        <w:t xml:space="preserve">، ولم يجيئوا ويبعثوا مدلّسين في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ج</w:t>
      </w:r>
      <w:r w:rsidRPr="005954F6">
        <w:rPr>
          <w:rFonts w:cs="MbSadr (1)" w:hint="cs"/>
          <w:sz w:val="32"/>
          <w:szCs w:val="32"/>
          <w:rtl/>
        </w:rPr>
        <w:t>وامع فكريّة منقطعة</w:t>
      </w:r>
      <w:r w:rsidRPr="005954F6">
        <w:rPr>
          <w:rFonts w:hint="cs"/>
          <w:sz w:val="32"/>
          <w:szCs w:val="32"/>
          <w:rtl/>
        </w:rPr>
        <w:t> </w:t>
      </w:r>
      <w:r w:rsidRPr="005954F6">
        <w:rPr>
          <w:rFonts w:ascii="MbSadr (1)" w:hAnsi="MbSadr (1)" w:cs="MbSadr (1)" w:hint="cs"/>
          <w:sz w:val="32"/>
          <w:szCs w:val="32"/>
          <w:rtl/>
        </w:rPr>
        <w:t>، وإنّما جاؤوا هداة موجّهين للحياة الإنسانيّة</w:t>
      </w:r>
      <w:r w:rsidRPr="005954F6">
        <w:rPr>
          <w:rFonts w:hint="cs"/>
          <w:sz w:val="32"/>
          <w:szCs w:val="32"/>
          <w:rtl/>
        </w:rPr>
        <w:t> </w:t>
      </w:r>
      <w:r w:rsidRPr="005954F6">
        <w:rPr>
          <w:rFonts w:ascii="MbSadr (1)" w:hAnsi="MbSadr (1)" w:cs="MbSadr (1)" w:hint="cs"/>
          <w:sz w:val="32"/>
          <w:szCs w:val="32"/>
          <w:rtl/>
        </w:rPr>
        <w:t xml:space="preserve">، وناشرين </w:t>
      </w:r>
      <w:r w:rsidRPr="005954F6">
        <w:rPr>
          <w:rFonts w:cs="MbSadr (1)"/>
          <w:sz w:val="32"/>
          <w:szCs w:val="32"/>
          <w:rtl/>
        </w:rPr>
        <w:t>ل</w:t>
      </w:r>
      <w:r w:rsidRPr="005954F6">
        <w:rPr>
          <w:rFonts w:cs="MbSadr (1)" w:hint="cs"/>
          <w:sz w:val="32"/>
          <w:szCs w:val="32"/>
          <w:rtl/>
        </w:rPr>
        <w:t>لنور والهدى والفكر الحيّ في أرجاء العالم</w:t>
      </w:r>
      <w:r w:rsidRPr="005954F6">
        <w:rPr>
          <w:rFonts w:hint="cs"/>
          <w:sz w:val="32"/>
          <w:szCs w:val="32"/>
          <w:rtl/>
        </w:rPr>
        <w:t> </w:t>
      </w:r>
      <w:r w:rsidRPr="005954F6">
        <w:rPr>
          <w:rFonts w:ascii="MbSadr (1)" w:hAnsi="MbSadr (1)" w:cs="MbSadr (1)" w:hint="cs"/>
          <w:sz w:val="32"/>
          <w:szCs w:val="32"/>
          <w:rtl/>
        </w:rPr>
        <w:t xml:space="preserve">. فلكي نسير في هذا الموكب ونكسب </w:t>
      </w:r>
      <w:r w:rsidRPr="005954F6">
        <w:rPr>
          <w:rFonts w:cs="MbSadr (1)"/>
          <w:sz w:val="32"/>
          <w:szCs w:val="32"/>
          <w:rtl/>
        </w:rPr>
        <w:t>ش</w:t>
      </w:r>
      <w:r w:rsidRPr="005954F6">
        <w:rPr>
          <w:rFonts w:cs="MbSadr (1)" w:hint="cs"/>
          <w:sz w:val="32"/>
          <w:szCs w:val="32"/>
          <w:rtl/>
        </w:rPr>
        <w:t>رف الانتماء إليه يجب أن نكتسب منهم نفس النظرة إلى العالم</w:t>
      </w:r>
      <w:r w:rsidRPr="005954F6">
        <w:rPr>
          <w:rFonts w:hint="cs"/>
          <w:sz w:val="32"/>
          <w:szCs w:val="32"/>
          <w:rtl/>
        </w:rPr>
        <w:t> </w:t>
      </w:r>
      <w:r w:rsidRPr="005954F6">
        <w:rPr>
          <w:rFonts w:ascii="MbSadr (1)" w:hAnsi="MbSadr (1)" w:cs="MbSadr (1)" w:hint="cs"/>
          <w:sz w:val="32"/>
          <w:szCs w:val="32"/>
          <w:rtl/>
        </w:rPr>
        <w:t xml:space="preserve">، ونخترع أهدافاً </w:t>
      </w:r>
      <w:r w:rsidRPr="005954F6">
        <w:rPr>
          <w:rFonts w:cs="MbSadr (1)"/>
          <w:sz w:val="32"/>
          <w:szCs w:val="32"/>
          <w:rtl/>
        </w:rPr>
        <w:t>ك</w:t>
      </w:r>
      <w:r w:rsidRPr="005954F6">
        <w:rPr>
          <w:rFonts w:cs="MbSadr (1)" w:hint="cs"/>
          <w:sz w:val="32"/>
          <w:szCs w:val="32"/>
          <w:rtl/>
        </w:rPr>
        <w:t>بيرة</w:t>
      </w:r>
      <w:r w:rsidRPr="005954F6">
        <w:rPr>
          <w:rFonts w:hint="cs"/>
          <w:sz w:val="32"/>
          <w:szCs w:val="32"/>
          <w:rtl/>
        </w:rPr>
        <w:t> </w:t>
      </w:r>
      <w:r w:rsidRPr="005954F6">
        <w:rPr>
          <w:rFonts w:ascii="MbSadr (1)" w:hAnsi="MbSadr (1)" w:cs="MbSadr (1)" w:hint="cs"/>
          <w:sz w:val="32"/>
          <w:szCs w:val="32"/>
          <w:rtl/>
        </w:rPr>
        <w:t xml:space="preserve">، وأن نحسّ في أعماقنا </w:t>
      </w:r>
      <w:r>
        <w:rPr>
          <w:rFonts w:ascii="MbSadr (1)" w:hAnsi="MbSadr (1)" w:cs="MbSadr (1)" w:hint="cs"/>
          <w:sz w:val="32"/>
          <w:szCs w:val="32"/>
          <w:rtl/>
        </w:rPr>
        <w:t>أنّ</w:t>
      </w:r>
      <w:r w:rsidRPr="005954F6">
        <w:rPr>
          <w:rFonts w:ascii="MbSadr (1)" w:hAnsi="MbSadr (1)" w:cs="MbSadr (1)" w:hint="cs"/>
          <w:sz w:val="32"/>
          <w:szCs w:val="32"/>
          <w:rtl/>
        </w:rPr>
        <w:t>نا دعاة قبل كلّ شيء</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نا علماء</w:t>
      </w:r>
      <w:r w:rsidRPr="005954F6">
        <w:rPr>
          <w:rFonts w:hint="cs"/>
          <w:sz w:val="32"/>
          <w:szCs w:val="32"/>
          <w:rtl/>
        </w:rPr>
        <w:t> ;</w:t>
      </w:r>
      <w:r w:rsidRPr="005954F6">
        <w:rPr>
          <w:rFonts w:ascii="MbSadr (1)" w:hAnsi="MbSadr (1)" w:cs="MbSadr (1)" w:hint="cs"/>
          <w:sz w:val="32"/>
          <w:szCs w:val="32"/>
          <w:rtl/>
        </w:rPr>
        <w:t xml:space="preserve"> لأنّ الدعوة </w:t>
      </w:r>
      <w:r w:rsidRPr="005954F6">
        <w:rPr>
          <w:rFonts w:cs="MbSadr (1)"/>
          <w:sz w:val="32"/>
          <w:szCs w:val="32"/>
          <w:rtl/>
        </w:rPr>
        <w:t>ت</w:t>
      </w:r>
      <w:r w:rsidRPr="005954F6">
        <w:rPr>
          <w:rFonts w:cs="MbSadr (1)" w:hint="cs"/>
          <w:sz w:val="32"/>
          <w:szCs w:val="32"/>
          <w:rtl/>
        </w:rPr>
        <w:t>تطلّب منّا أن نكون علماء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كيف نتوغّل في البحث العلمي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 كيف تتطلّب منّا الدعوة أن نكون علماء</w:t>
      </w:r>
      <w:r w:rsidRPr="005954F6">
        <w:rPr>
          <w:rFonts w:hint="cs"/>
          <w:sz w:val="32"/>
          <w:szCs w:val="32"/>
          <w:rtl/>
        </w:rPr>
        <w:t> </w:t>
      </w:r>
      <w:r w:rsidRPr="005954F6">
        <w:rPr>
          <w:rFonts w:ascii="MbSadr (1)" w:hAnsi="MbSadr (1)" w:cs="MbSadr (1)" w:hint="cs"/>
          <w:sz w:val="32"/>
          <w:szCs w:val="32"/>
          <w:rtl/>
        </w:rPr>
        <w:t xml:space="preserve">؟ وكيف تفرض علينا التوغّل في </w:t>
      </w:r>
      <w:r w:rsidRPr="005954F6">
        <w:rPr>
          <w:rFonts w:cs="MbSadr (1)"/>
          <w:sz w:val="32"/>
          <w:szCs w:val="32"/>
          <w:rtl/>
        </w:rPr>
        <w:t>ا</w:t>
      </w:r>
      <w:r w:rsidRPr="005954F6">
        <w:rPr>
          <w:rFonts w:cs="MbSadr (1)" w:hint="cs"/>
          <w:sz w:val="32"/>
          <w:szCs w:val="32"/>
          <w:rtl/>
        </w:rPr>
        <w:t>لبحث العلمي</w:t>
      </w:r>
      <w:r w:rsidRPr="005954F6">
        <w:rPr>
          <w:rFonts w:hint="cs"/>
          <w:sz w:val="32"/>
          <w:szCs w:val="32"/>
          <w:rtl/>
        </w:rPr>
        <w:t> </w:t>
      </w:r>
      <w:r w:rsidRPr="005954F6">
        <w:rPr>
          <w:rFonts w:ascii="MbSadr (1)" w:hAnsi="MbSadr (1)" w:cs="MbSadr (1)" w:hint="cs"/>
          <w:sz w:val="32"/>
          <w:szCs w:val="32"/>
          <w:rtl/>
        </w:rPr>
        <w:t>؟ فه</w:t>
      </w:r>
      <w:r w:rsidRPr="005954F6">
        <w:rPr>
          <w:rFonts w:cs="MbSadr (1)" w:hint="cs"/>
          <w:sz w:val="32"/>
          <w:szCs w:val="32"/>
          <w:rtl/>
        </w:rPr>
        <w:t>ذا ما نختلف فيه عن أصحاب الاتّجاه الثاني</w:t>
      </w:r>
      <w:r w:rsidRPr="005954F6">
        <w:rPr>
          <w:rFonts w:hint="cs"/>
          <w:sz w:val="32"/>
          <w:szCs w:val="32"/>
          <w:rtl/>
        </w:rPr>
        <w:t> </w:t>
      </w:r>
      <w:r w:rsidRPr="005954F6">
        <w:rPr>
          <w:rFonts w:ascii="MbSadr (1)" w:hAnsi="MbSadr (1)" w:cs="MbSadr (1)" w:hint="cs"/>
          <w:sz w:val="32"/>
          <w:szCs w:val="32"/>
          <w:rtl/>
        </w:rPr>
        <w:t xml:space="preserve">، فإنّنا نرى أنّ العلم </w:t>
      </w:r>
      <w:r w:rsidRPr="005954F6">
        <w:rPr>
          <w:rFonts w:cs="MbSadr (1)"/>
          <w:sz w:val="32"/>
          <w:szCs w:val="32"/>
          <w:rtl/>
        </w:rPr>
        <w:t>و</w:t>
      </w:r>
      <w:r w:rsidRPr="005954F6">
        <w:rPr>
          <w:rFonts w:cs="MbSadr (1)" w:hint="cs"/>
          <w:sz w:val="32"/>
          <w:szCs w:val="32"/>
          <w:rtl/>
        </w:rPr>
        <w:t>التوغّل فيه إلى أبعد مدى ضرورة من ضروراتنا في طريق أهدافنا الكبرى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لنأخذ المثال نفسه</w:t>
      </w:r>
      <w:r w:rsidRPr="005954F6">
        <w:rPr>
          <w:rFonts w:hint="cs"/>
          <w:sz w:val="32"/>
          <w:szCs w:val="32"/>
          <w:rtl/>
        </w:rPr>
        <w:t> </w:t>
      </w:r>
      <w:r w:rsidRPr="005954F6">
        <w:rPr>
          <w:rFonts w:ascii="MbSadr (1)" w:hAnsi="MbSadr (1)" w:cs="MbSadr (1)" w:hint="cs"/>
          <w:sz w:val="32"/>
          <w:szCs w:val="32"/>
          <w:rtl/>
        </w:rPr>
        <w:t>، ذاك المثال الذي يوجّهه أصحاب الاتّجاه الثاني ويقولون</w:t>
      </w:r>
      <w:r w:rsidRPr="005954F6">
        <w:rPr>
          <w:rFonts w:cs="MbSadr (1)" w:hint="cs"/>
          <w:sz w:val="32"/>
          <w:szCs w:val="32"/>
          <w:rtl/>
        </w:rPr>
        <w:t xml:space="preserve"> : </w:t>
      </w:r>
      <w:r w:rsidRPr="005954F6">
        <w:rPr>
          <w:rFonts w:cs="MbSadr (1)"/>
          <w:sz w:val="32"/>
          <w:szCs w:val="32"/>
          <w:rtl/>
        </w:rPr>
        <w:t>إ</w:t>
      </w:r>
      <w:r w:rsidRPr="005954F6">
        <w:rPr>
          <w:rFonts w:cs="MbSadr (1)" w:hint="cs"/>
          <w:sz w:val="32"/>
          <w:szCs w:val="32"/>
          <w:rtl/>
        </w:rPr>
        <w:t>ذا فرضنا شخصاً مُني بمريض</w:t>
      </w:r>
      <w:r w:rsidRPr="005954F6">
        <w:rPr>
          <w:rFonts w:hint="cs"/>
          <w:sz w:val="32"/>
          <w:szCs w:val="32"/>
          <w:rtl/>
        </w:rPr>
        <w:t> </w:t>
      </w:r>
      <w:r w:rsidRPr="005954F6">
        <w:rPr>
          <w:rFonts w:ascii="MbSadr (1)" w:hAnsi="MbSadr (1)" w:cs="MbSadr (1)" w:hint="cs"/>
          <w:sz w:val="32"/>
          <w:szCs w:val="32"/>
          <w:rtl/>
        </w:rPr>
        <w:t>، فهل يحاول أن يسعفه</w:t>
      </w:r>
      <w:r w:rsidRPr="005954F6">
        <w:rPr>
          <w:rFonts w:cs="MbSadr (1)" w:hint="cs"/>
          <w:sz w:val="32"/>
          <w:szCs w:val="32"/>
          <w:rtl/>
        </w:rPr>
        <w:t xml:space="preserve"> فوراً</w:t>
      </w:r>
      <w:r w:rsidRPr="005954F6">
        <w:rPr>
          <w:rFonts w:hint="cs"/>
          <w:sz w:val="32"/>
          <w:szCs w:val="32"/>
          <w:rtl/>
        </w:rPr>
        <w:t> </w:t>
      </w:r>
      <w:r w:rsidRPr="005954F6">
        <w:rPr>
          <w:rFonts w:ascii="MbSadr (1)" w:hAnsi="MbSadr (1)" w:cs="MbSadr (1)" w:hint="cs"/>
          <w:sz w:val="32"/>
          <w:szCs w:val="32"/>
          <w:rtl/>
        </w:rPr>
        <w:t xml:space="preserve">، أم يحاول أن يتشاغل </w:t>
      </w:r>
      <w:r w:rsidRPr="005954F6">
        <w:rPr>
          <w:rFonts w:cs="MbSadr (1)"/>
          <w:sz w:val="32"/>
          <w:szCs w:val="32"/>
          <w:rtl/>
        </w:rPr>
        <w:t>ع</w:t>
      </w:r>
      <w:r w:rsidRPr="005954F6">
        <w:rPr>
          <w:rFonts w:cs="MbSadr (1)" w:hint="cs"/>
          <w:sz w:val="32"/>
          <w:szCs w:val="32"/>
          <w:rtl/>
        </w:rPr>
        <w:t>ن إسعافه في التفلسف في كتاب القانون</w:t>
      </w:r>
      <w:r w:rsidRPr="005954F6">
        <w:rPr>
          <w:rFonts w:hint="cs"/>
          <w:sz w:val="32"/>
          <w:szCs w:val="32"/>
          <w:rtl/>
        </w:rPr>
        <w:t> </w:t>
      </w:r>
      <w:r w:rsidRPr="005954F6">
        <w:rPr>
          <w:rFonts w:ascii="MbSadr (1)" w:hAnsi="MbSadr (1)" w:cs="MbSadr (1)" w:hint="cs"/>
          <w:sz w:val="32"/>
          <w:szCs w:val="32"/>
          <w:rtl/>
        </w:rPr>
        <w:t>.. نقول في هذا المثال ذاته</w:t>
      </w:r>
      <w:r w:rsidRPr="005954F6">
        <w:rPr>
          <w:rFonts w:cs="MbSadr (1)" w:hint="cs"/>
          <w:sz w:val="32"/>
          <w:szCs w:val="32"/>
          <w:rtl/>
        </w:rPr>
        <w:t xml:space="preserve"> : ماذا يصنع </w:t>
      </w:r>
      <w:r w:rsidRPr="005954F6">
        <w:rPr>
          <w:rFonts w:cs="MbSadr (1)"/>
          <w:sz w:val="32"/>
          <w:szCs w:val="32"/>
          <w:rtl/>
        </w:rPr>
        <w:t>ه</w:t>
      </w:r>
      <w:r w:rsidRPr="005954F6">
        <w:rPr>
          <w:rFonts w:cs="MbSadr (1)" w:hint="cs"/>
          <w:sz w:val="32"/>
          <w:szCs w:val="32"/>
          <w:rtl/>
        </w:rPr>
        <w:t xml:space="preserve">ذا الشخص الذي مني بمريض لو لم يكن يملك النظريّة الواضحة المحدّدة لشفاء </w:t>
      </w:r>
      <w:r w:rsidRPr="005954F6">
        <w:rPr>
          <w:rFonts w:cs="MbSadr (1)"/>
          <w:sz w:val="32"/>
          <w:szCs w:val="32"/>
          <w:rtl/>
        </w:rPr>
        <w:t>م</w:t>
      </w:r>
      <w:r w:rsidRPr="005954F6">
        <w:rPr>
          <w:rFonts w:cs="MbSadr (1)" w:hint="cs"/>
          <w:sz w:val="32"/>
          <w:szCs w:val="32"/>
          <w:rtl/>
        </w:rPr>
        <w:t>رض المريض</w:t>
      </w:r>
      <w:r w:rsidRPr="005954F6">
        <w:rPr>
          <w:rFonts w:hint="cs"/>
          <w:sz w:val="32"/>
          <w:szCs w:val="32"/>
          <w:rtl/>
        </w:rPr>
        <w:t> </w:t>
      </w:r>
      <w:r w:rsidRPr="005954F6">
        <w:rPr>
          <w:rFonts w:ascii="MbSadr (1)" w:hAnsi="MbSadr (1)" w:cs="MbSadr (1)" w:hint="cs"/>
          <w:sz w:val="32"/>
          <w:szCs w:val="32"/>
          <w:rtl/>
        </w:rPr>
        <w:t>؟ أليس الإسعاف يقوم على أساس نظريّة علميّة في الطبّ</w:t>
      </w:r>
      <w:r w:rsidRPr="005954F6">
        <w:rPr>
          <w:rFonts w:hint="cs"/>
          <w:sz w:val="32"/>
          <w:szCs w:val="32"/>
          <w:rtl/>
        </w:rPr>
        <w:t> </w:t>
      </w:r>
      <w:r w:rsidRPr="005954F6">
        <w:rPr>
          <w:rFonts w:ascii="MbSadr (1)" w:hAnsi="MbSadr (1)" w:cs="MbSadr (1)" w:hint="cs"/>
          <w:sz w:val="32"/>
          <w:szCs w:val="32"/>
          <w:rtl/>
        </w:rPr>
        <w:t xml:space="preserve">، أم هو </w:t>
      </w:r>
      <w:r w:rsidRPr="005954F6">
        <w:rPr>
          <w:rFonts w:cs="MbSadr (1)"/>
          <w:sz w:val="32"/>
          <w:szCs w:val="32"/>
          <w:rtl/>
        </w:rPr>
        <w:t>ع</w:t>
      </w:r>
      <w:r w:rsidRPr="005954F6">
        <w:rPr>
          <w:rFonts w:cs="MbSadr (1)" w:hint="cs"/>
          <w:sz w:val="32"/>
          <w:szCs w:val="32"/>
          <w:rtl/>
        </w:rPr>
        <w:t>مل عمياوي يمارسه الإنسان بدون هدى أو بصيرة</w:t>
      </w:r>
      <w:r w:rsidRPr="005954F6">
        <w:rPr>
          <w:rFonts w:hint="cs"/>
          <w:sz w:val="32"/>
          <w:szCs w:val="32"/>
          <w:rtl/>
        </w:rPr>
        <w:t> </w:t>
      </w:r>
      <w:r w:rsidRPr="005954F6">
        <w:rPr>
          <w:rFonts w:ascii="MbSadr (1)" w:hAnsi="MbSadr (1)" w:cs="MbSadr (1)" w:hint="cs"/>
          <w:sz w:val="32"/>
          <w:szCs w:val="32"/>
          <w:rtl/>
        </w:rPr>
        <w:t xml:space="preserve">؟ أليس من المنطقي </w:t>
      </w:r>
      <w:r w:rsidRPr="005954F6">
        <w:rPr>
          <w:rFonts w:cs="MbSadr (1)"/>
          <w:sz w:val="32"/>
          <w:szCs w:val="32"/>
          <w:rtl/>
        </w:rPr>
        <w:t>و</w:t>
      </w:r>
      <w:r w:rsidRPr="005954F6">
        <w:rPr>
          <w:rFonts w:cs="MbSadr (1)" w:hint="cs"/>
          <w:sz w:val="32"/>
          <w:szCs w:val="32"/>
          <w:rtl/>
        </w:rPr>
        <w:t>المعقول أن يبدأ هذا الشخص بتحويل نظريّة يقوم على أساسها الإسعاف</w:t>
      </w:r>
      <w:r w:rsidRPr="005954F6">
        <w:rPr>
          <w:rFonts w:hint="cs"/>
          <w:sz w:val="32"/>
          <w:szCs w:val="32"/>
          <w:rtl/>
        </w:rPr>
        <w:t> </w:t>
      </w:r>
      <w:r w:rsidRPr="005954F6">
        <w:rPr>
          <w:rFonts w:ascii="MbSadr (1)" w:hAnsi="MbSadr (1)" w:cs="MbSadr (1)" w:hint="cs"/>
          <w:sz w:val="32"/>
          <w:szCs w:val="32"/>
          <w:rtl/>
        </w:rPr>
        <w:t xml:space="preserve">؟ وليس </w:t>
      </w:r>
      <w:r w:rsidRPr="005954F6">
        <w:rPr>
          <w:rFonts w:cs="MbSadr (1)"/>
          <w:sz w:val="32"/>
          <w:szCs w:val="32"/>
          <w:rtl/>
        </w:rPr>
        <w:t>م</w:t>
      </w:r>
      <w:r w:rsidRPr="005954F6">
        <w:rPr>
          <w:rFonts w:cs="MbSadr (1)" w:hint="cs"/>
          <w:sz w:val="32"/>
          <w:szCs w:val="32"/>
          <w:rtl/>
        </w:rPr>
        <w:t>عنى هذا أن يقعد هذا المريض حتّى ينتهي بحثه العلمي بالنظريّة</w:t>
      </w:r>
      <w:r w:rsidRPr="005954F6">
        <w:rPr>
          <w:rFonts w:hint="cs"/>
          <w:sz w:val="32"/>
          <w:szCs w:val="32"/>
          <w:rtl/>
        </w:rPr>
        <w:t> </w:t>
      </w:r>
      <w:r w:rsidRPr="005954F6">
        <w:rPr>
          <w:rFonts w:ascii="MbSadr (1)" w:hAnsi="MbSadr (1)" w:cs="MbSadr (1)" w:hint="cs"/>
          <w:sz w:val="32"/>
          <w:szCs w:val="32"/>
          <w:rtl/>
        </w:rPr>
        <w:t xml:space="preserve">، بل </w:t>
      </w:r>
      <w:r w:rsidRPr="005954F6">
        <w:rPr>
          <w:rFonts w:ascii="MbSadr (1)" w:hAnsi="MbSadr (1)" w:cs="MbSadr (1)" w:hint="cs"/>
          <w:sz w:val="32"/>
          <w:szCs w:val="32"/>
          <w:rtl/>
        </w:rPr>
        <w:lastRenderedPageBreak/>
        <w:t xml:space="preserve">أن يتخطّى </w:t>
      </w:r>
      <w:r w:rsidRPr="005954F6">
        <w:rPr>
          <w:rFonts w:cs="MbSadr (1)"/>
          <w:sz w:val="32"/>
          <w:szCs w:val="32"/>
          <w:rtl/>
        </w:rPr>
        <w:t>ا</w:t>
      </w:r>
      <w:r w:rsidRPr="005954F6">
        <w:rPr>
          <w:rFonts w:cs="MbSadr (1)" w:hint="cs"/>
          <w:sz w:val="32"/>
          <w:szCs w:val="32"/>
          <w:rtl/>
        </w:rPr>
        <w:t>لمراحل العلميّة النظريّة</w:t>
      </w:r>
      <w:r w:rsidRPr="005954F6">
        <w:rPr>
          <w:rFonts w:hint="cs"/>
          <w:sz w:val="32"/>
          <w:szCs w:val="32"/>
          <w:rtl/>
        </w:rPr>
        <w:t> </w:t>
      </w:r>
      <w:r w:rsidRPr="005954F6">
        <w:rPr>
          <w:rFonts w:ascii="MbSadr (1)" w:hAnsi="MbSadr (1)" w:cs="MbSadr (1)" w:hint="cs"/>
          <w:sz w:val="32"/>
          <w:szCs w:val="32"/>
          <w:rtl/>
        </w:rPr>
        <w:t>، وإلى جانب ذلك يستخدم كلّ جز</w:t>
      </w:r>
      <w:r w:rsidRPr="005954F6">
        <w:rPr>
          <w:rFonts w:cs="MbSadr (1)" w:hint="cs"/>
          <w:sz w:val="32"/>
          <w:szCs w:val="32"/>
          <w:rtl/>
        </w:rPr>
        <w:t xml:space="preserve">ء وصل إليه من تلك </w:t>
      </w:r>
      <w:r w:rsidRPr="005954F6">
        <w:rPr>
          <w:rFonts w:cs="MbSadr (1)"/>
          <w:sz w:val="32"/>
          <w:szCs w:val="32"/>
          <w:rtl/>
        </w:rPr>
        <w:t>ا</w:t>
      </w:r>
      <w:r w:rsidRPr="005954F6">
        <w:rPr>
          <w:rFonts w:cs="MbSadr (1)" w:hint="cs"/>
          <w:sz w:val="32"/>
          <w:szCs w:val="32"/>
          <w:rtl/>
        </w:rPr>
        <w:t>لنظريّة في مجال الإسعاف وإنقاذ المريض</w:t>
      </w:r>
      <w:r w:rsidRPr="005954F6">
        <w:rPr>
          <w:rFonts w:hint="cs"/>
          <w:sz w:val="32"/>
          <w:szCs w:val="32"/>
          <w:rtl/>
        </w:rPr>
        <w:t> </w:t>
      </w:r>
      <w:r w:rsidRPr="005954F6">
        <w:rPr>
          <w:rFonts w:ascii="MbSadr (1)" w:hAnsi="MbSadr (1)" w:cs="MbSadr (1)" w:hint="cs"/>
          <w:sz w:val="32"/>
          <w:szCs w:val="32"/>
          <w:rtl/>
        </w:rPr>
        <w:t xml:space="preserve">. فخطّ الإسعاف هنا يكون مواكباً لخطّ </w:t>
      </w:r>
      <w:r w:rsidRPr="005954F6">
        <w:rPr>
          <w:rFonts w:cs="MbSadr (1)"/>
          <w:sz w:val="32"/>
          <w:szCs w:val="32"/>
          <w:rtl/>
        </w:rPr>
        <w:t>ا</w:t>
      </w:r>
      <w:r w:rsidRPr="005954F6">
        <w:rPr>
          <w:rFonts w:cs="MbSadr (1)" w:hint="cs"/>
          <w:sz w:val="32"/>
          <w:szCs w:val="32"/>
          <w:rtl/>
        </w:rPr>
        <w:t>لبحث عن النظريّة واقتناصها</w:t>
      </w:r>
      <w:r w:rsidRPr="005954F6">
        <w:rPr>
          <w:rFonts w:hint="cs"/>
          <w:sz w:val="32"/>
          <w:szCs w:val="32"/>
          <w:rtl/>
        </w:rPr>
        <w:t> </w:t>
      </w:r>
      <w:r w:rsidRPr="005954F6">
        <w:rPr>
          <w:rFonts w:ascii="MbSadr (1)" w:hAnsi="MbSadr (1)" w:cs="MbSadr (1)" w:hint="cs"/>
          <w:sz w:val="32"/>
          <w:szCs w:val="32"/>
          <w:rtl/>
        </w:rPr>
        <w:t>، فهو في وقت واحد يمارس العمل النظري العلمي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ينزل بمكاسب هذا العمل العلمي النظري إلى مستوى التطبيق</w:t>
      </w:r>
      <w:r w:rsidRPr="005954F6">
        <w:rPr>
          <w:rFonts w:hint="cs"/>
          <w:sz w:val="32"/>
          <w:szCs w:val="32"/>
          <w:rtl/>
        </w:rPr>
        <w:t> </w:t>
      </w:r>
      <w:r w:rsidRPr="005954F6">
        <w:rPr>
          <w:rFonts w:ascii="MbSadr (1)" w:hAnsi="MbSadr (1)" w:cs="MbSadr (1)" w:hint="cs"/>
          <w:sz w:val="32"/>
          <w:szCs w:val="32"/>
          <w:rtl/>
        </w:rPr>
        <w:t xml:space="preserve">، إلى مستوى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لتجربة</w:t>
      </w:r>
      <w:r w:rsidRPr="005954F6">
        <w:rPr>
          <w:rFonts w:hint="cs"/>
          <w:sz w:val="32"/>
          <w:szCs w:val="32"/>
          <w:rtl/>
        </w:rPr>
        <w:t> </w:t>
      </w:r>
      <w:r w:rsidRPr="005954F6">
        <w:rPr>
          <w:rFonts w:ascii="MbSadr (1)" w:hAnsi="MbSadr (1)" w:cs="MbSadr (1)" w:hint="cs"/>
          <w:sz w:val="32"/>
          <w:szCs w:val="32"/>
          <w:rtl/>
        </w:rPr>
        <w:t>، إلى مستوى الحياة</w:t>
      </w:r>
      <w:r w:rsidRPr="005954F6">
        <w:rPr>
          <w:rFonts w:hint="cs"/>
          <w:sz w:val="32"/>
          <w:szCs w:val="32"/>
          <w:rtl/>
        </w:rPr>
        <w:t> </w:t>
      </w:r>
      <w:r w:rsidRPr="005954F6">
        <w:rPr>
          <w:rFonts w:ascii="MbSadr (1)" w:hAnsi="MbSadr (1)" w:cs="MbSadr (1)" w:hint="cs"/>
          <w:sz w:val="32"/>
          <w:szCs w:val="32"/>
          <w:rtl/>
        </w:rPr>
        <w:t xml:space="preserve">، فيحاول أن يستفيد ممّا كسبه نظريّاً في تمريض </w:t>
      </w:r>
      <w:r w:rsidRPr="005954F6">
        <w:rPr>
          <w:rFonts w:cs="MbSadr (1)"/>
          <w:sz w:val="32"/>
          <w:szCs w:val="32"/>
          <w:rtl/>
        </w:rPr>
        <w:t>و</w:t>
      </w:r>
      <w:r w:rsidRPr="005954F6">
        <w:rPr>
          <w:rFonts w:cs="MbSadr (1)" w:hint="cs"/>
          <w:sz w:val="32"/>
          <w:szCs w:val="32"/>
          <w:rtl/>
        </w:rPr>
        <w:t>تطبيب هذا الإنسان الذي بين يديه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ناحية اُخرى : ماذا يصنع هذا الإنسان لو كان لا يمكن أن يمتلك </w:t>
      </w:r>
      <w:r w:rsidRPr="005954F6">
        <w:rPr>
          <w:rFonts w:cs="MbSadr (1)"/>
          <w:sz w:val="32"/>
          <w:szCs w:val="32"/>
          <w:rtl/>
        </w:rPr>
        <w:t>ا</w:t>
      </w:r>
      <w:r w:rsidRPr="005954F6">
        <w:rPr>
          <w:rFonts w:cs="MbSadr (1)" w:hint="cs"/>
          <w:sz w:val="32"/>
          <w:szCs w:val="32"/>
          <w:rtl/>
        </w:rPr>
        <w:t xml:space="preserve">لصفة الشرعيّة التي تخوّله أن يسعف هذا المريض بدون أن يمرّ في خطّ البحث </w:t>
      </w:r>
      <w:r w:rsidRPr="005954F6">
        <w:rPr>
          <w:rFonts w:cs="MbSadr (1)"/>
          <w:sz w:val="32"/>
          <w:szCs w:val="32"/>
          <w:rtl/>
        </w:rPr>
        <w:t>ا</w:t>
      </w:r>
      <w:r w:rsidRPr="005954F6">
        <w:rPr>
          <w:rFonts w:cs="MbSadr (1)" w:hint="cs"/>
          <w:sz w:val="32"/>
          <w:szCs w:val="32"/>
          <w:rtl/>
        </w:rPr>
        <w:t>لنظري</w:t>
      </w:r>
      <w:r w:rsidRPr="005954F6">
        <w:rPr>
          <w:rFonts w:hint="cs"/>
          <w:sz w:val="32"/>
          <w:szCs w:val="32"/>
          <w:rtl/>
        </w:rPr>
        <w:t> </w:t>
      </w:r>
      <w:r w:rsidRPr="005954F6">
        <w:rPr>
          <w:rFonts w:ascii="MbSadr (1)" w:hAnsi="MbSadr (1)" w:cs="MbSadr (1)" w:hint="cs"/>
          <w:sz w:val="32"/>
          <w:szCs w:val="32"/>
          <w:rtl/>
        </w:rPr>
        <w:t>، ويستوعب في هذا الخطّ المضمون العلمي للنظريّة</w:t>
      </w:r>
      <w:r w:rsidRPr="005954F6">
        <w:rPr>
          <w:rFonts w:hint="cs"/>
          <w:sz w:val="32"/>
          <w:szCs w:val="32"/>
          <w:rtl/>
        </w:rPr>
        <w:t> </w:t>
      </w:r>
      <w:r w:rsidRPr="005954F6">
        <w:rPr>
          <w:rFonts w:ascii="MbSadr (1)" w:hAnsi="MbSadr (1)" w:cs="MbSadr (1)" w:hint="cs"/>
          <w:sz w:val="32"/>
          <w:szCs w:val="32"/>
          <w:rtl/>
        </w:rPr>
        <w:t xml:space="preserve">؟ أليس من اللازم </w:t>
      </w:r>
      <w:r w:rsidRPr="005954F6">
        <w:rPr>
          <w:rFonts w:cs="MbSadr (1)"/>
          <w:sz w:val="32"/>
          <w:szCs w:val="32"/>
          <w:rtl/>
        </w:rPr>
        <w:t>و</w:t>
      </w:r>
      <w:r w:rsidRPr="005954F6">
        <w:rPr>
          <w:rFonts w:cs="MbSadr (1)" w:hint="cs"/>
          <w:sz w:val="32"/>
          <w:szCs w:val="32"/>
          <w:rtl/>
        </w:rPr>
        <w:t>الحالة هذه أن يكتسب المعلومات التي تؤهّله لأن يقوم بالإسعاف والتمريض</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هذه النقطة تبرز البحث النظري</w:t>
      </w:r>
      <w:r w:rsidRPr="005954F6">
        <w:rPr>
          <w:rFonts w:hint="cs"/>
          <w:sz w:val="32"/>
          <w:szCs w:val="32"/>
          <w:rtl/>
        </w:rPr>
        <w:t> </w:t>
      </w:r>
      <w:r w:rsidRPr="005954F6">
        <w:rPr>
          <w:rFonts w:ascii="MbSadr (1)" w:hAnsi="MbSadr (1)" w:cs="MbSadr (1)" w:hint="cs"/>
          <w:sz w:val="32"/>
          <w:szCs w:val="32"/>
          <w:rtl/>
        </w:rPr>
        <w:t xml:space="preserve">، تبرز الأهمّيّة في البحث النظري كأداة وكوسيلة </w:t>
      </w:r>
      <w:r w:rsidRPr="005954F6">
        <w:rPr>
          <w:rFonts w:cs="MbSadr (1)"/>
          <w:sz w:val="32"/>
          <w:szCs w:val="32"/>
          <w:rtl/>
        </w:rPr>
        <w:t>ل</w:t>
      </w:r>
      <w:r w:rsidRPr="005954F6">
        <w:rPr>
          <w:rFonts w:cs="MbSadr (1)" w:hint="cs"/>
          <w:sz w:val="32"/>
          <w:szCs w:val="32"/>
          <w:rtl/>
        </w:rPr>
        <w:t>اكتساب الصفة الشرعيّة في مجال الإسعاف</w:t>
      </w:r>
      <w:r w:rsidRPr="005954F6">
        <w:rPr>
          <w:rFonts w:hint="cs"/>
          <w:sz w:val="32"/>
          <w:szCs w:val="32"/>
          <w:rtl/>
        </w:rPr>
        <w:t> </w:t>
      </w:r>
      <w:r w:rsidRPr="005954F6">
        <w:rPr>
          <w:rFonts w:ascii="MbSadr (1)" w:hAnsi="MbSadr (1)" w:cs="MbSadr (1)" w:hint="cs"/>
          <w:sz w:val="32"/>
          <w:szCs w:val="32"/>
          <w:rtl/>
        </w:rPr>
        <w:t xml:space="preserve">، بينما النقطة الاُولى تبرز أهمّيّة </w:t>
      </w:r>
      <w:r w:rsidRPr="005954F6">
        <w:rPr>
          <w:rFonts w:cs="MbSadr (1)"/>
          <w:sz w:val="32"/>
          <w:szCs w:val="32"/>
          <w:rtl/>
        </w:rPr>
        <w:t>ا</w:t>
      </w:r>
      <w:r w:rsidRPr="005954F6">
        <w:rPr>
          <w:rFonts w:cs="MbSadr (1)" w:hint="cs"/>
          <w:sz w:val="32"/>
          <w:szCs w:val="32"/>
          <w:rtl/>
        </w:rPr>
        <w:t xml:space="preserve">لبحث النظري بالذات بوصفه القاعدة الفكريّة الحقيقيّة التي يقوم على أساسها </w:t>
      </w:r>
      <w:r w:rsidRPr="005954F6">
        <w:rPr>
          <w:rFonts w:cs="MbSadr (1)"/>
          <w:sz w:val="32"/>
          <w:szCs w:val="32"/>
          <w:rtl/>
        </w:rPr>
        <w:t>ا</w:t>
      </w:r>
      <w:r w:rsidRPr="005954F6">
        <w:rPr>
          <w:rFonts w:cs="MbSadr (1)" w:hint="cs"/>
          <w:sz w:val="32"/>
          <w:szCs w:val="32"/>
          <w:rtl/>
        </w:rPr>
        <w:t>لإسعاف</w:t>
      </w:r>
      <w:r w:rsidRPr="005954F6">
        <w:rPr>
          <w:rFonts w:hint="cs"/>
          <w:sz w:val="32"/>
          <w:szCs w:val="32"/>
          <w:rtl/>
        </w:rPr>
        <w:t> </w:t>
      </w:r>
      <w:r w:rsidRPr="005954F6">
        <w:rPr>
          <w:rFonts w:ascii="MbSadr (1)" w:hAnsi="MbSadr (1)" w:cs="MbSadr (1)" w:hint="cs"/>
          <w:sz w:val="32"/>
          <w:szCs w:val="32"/>
          <w:rtl/>
        </w:rPr>
        <w:t>، كلّ هذا يمكننا أن ننقله من هذا المجال الضيّق إلى المثال الضخم</w:t>
      </w:r>
      <w:r w:rsidRPr="005954F6">
        <w:rPr>
          <w:rFonts w:hint="cs"/>
          <w:sz w:val="32"/>
          <w:szCs w:val="32"/>
          <w:rtl/>
        </w:rPr>
        <w:t> </w:t>
      </w:r>
      <w:r w:rsidRPr="005954F6">
        <w:rPr>
          <w:rFonts w:ascii="MbSadr (1)" w:hAnsi="MbSadr (1)" w:cs="MbSadr (1)" w:hint="cs"/>
          <w:sz w:val="32"/>
          <w:szCs w:val="32"/>
          <w:rtl/>
        </w:rPr>
        <w:t xml:space="preserve">، إلى </w:t>
      </w:r>
      <w:r w:rsidRPr="005954F6">
        <w:rPr>
          <w:rFonts w:cs="MbSadr (1)"/>
          <w:sz w:val="32"/>
          <w:szCs w:val="32"/>
          <w:rtl/>
        </w:rPr>
        <w:t>ا</w:t>
      </w:r>
      <w:r w:rsidRPr="005954F6">
        <w:rPr>
          <w:rFonts w:cs="MbSadr (1)" w:hint="cs"/>
          <w:sz w:val="32"/>
          <w:szCs w:val="32"/>
          <w:rtl/>
        </w:rPr>
        <w:t>لاُمّة بالذات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المسؤوليّة تجاه الاُمّة تتطلّب الدخول في البحث العلمي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الاُمّة مريضة</w:t>
      </w:r>
      <w:r w:rsidRPr="005954F6">
        <w:rPr>
          <w:rFonts w:hint="cs"/>
          <w:sz w:val="32"/>
          <w:szCs w:val="32"/>
          <w:rtl/>
        </w:rPr>
        <w:t> </w:t>
      </w:r>
      <w:r w:rsidRPr="005954F6">
        <w:rPr>
          <w:rFonts w:ascii="MbSadr (1)" w:hAnsi="MbSadr (1)" w:cs="MbSadr (1)" w:hint="cs"/>
          <w:sz w:val="32"/>
          <w:szCs w:val="32"/>
          <w:rtl/>
        </w:rPr>
        <w:t>، وهذا ما لا شكّ فيه</w:t>
      </w:r>
      <w:r w:rsidRPr="005954F6">
        <w:rPr>
          <w:rFonts w:hint="cs"/>
          <w:sz w:val="32"/>
          <w:szCs w:val="32"/>
          <w:rtl/>
        </w:rPr>
        <w:t> </w:t>
      </w:r>
      <w:r w:rsidRPr="005954F6">
        <w:rPr>
          <w:rFonts w:ascii="MbSadr (1)" w:hAnsi="MbSadr (1)" w:cs="MbSadr (1)" w:hint="cs"/>
          <w:sz w:val="32"/>
          <w:szCs w:val="32"/>
          <w:rtl/>
        </w:rPr>
        <w:t xml:space="preserve">، فإنّ اليوم قد نفذ سمّ الحضارات </w:t>
      </w:r>
      <w:r w:rsidRPr="005954F6">
        <w:rPr>
          <w:rFonts w:cs="MbSadr (1)"/>
          <w:sz w:val="32"/>
          <w:szCs w:val="32"/>
          <w:rtl/>
        </w:rPr>
        <w:t>ا</w:t>
      </w:r>
      <w:r w:rsidRPr="005954F6">
        <w:rPr>
          <w:rFonts w:cs="MbSadr (1)" w:hint="cs"/>
          <w:sz w:val="32"/>
          <w:szCs w:val="32"/>
          <w:rtl/>
        </w:rPr>
        <w:t>لكافرة إلى كلّ أجوائها الفكريّة والروحيّة والاجتماعيّة والسياسيّة</w:t>
      </w:r>
      <w:r w:rsidRPr="005954F6">
        <w:rPr>
          <w:rFonts w:hint="cs"/>
          <w:sz w:val="32"/>
          <w:szCs w:val="32"/>
          <w:rtl/>
        </w:rPr>
        <w:t> </w:t>
      </w:r>
      <w:r w:rsidRPr="005954F6">
        <w:rPr>
          <w:rFonts w:ascii="MbSadr (1)" w:hAnsi="MbSadr (1)" w:cs="MbSadr (1)" w:hint="cs"/>
          <w:sz w:val="32"/>
          <w:szCs w:val="32"/>
          <w:rtl/>
        </w:rPr>
        <w:t xml:space="preserve">، إلى كلّ كيانها </w:t>
      </w:r>
      <w:r w:rsidRPr="005954F6">
        <w:rPr>
          <w:rFonts w:cs="MbSadr (1)"/>
          <w:sz w:val="32"/>
          <w:szCs w:val="32"/>
          <w:rtl/>
        </w:rPr>
        <w:t>أ</w:t>
      </w:r>
      <w:r w:rsidRPr="005954F6">
        <w:rPr>
          <w:rFonts w:cs="MbSadr (1)" w:hint="cs"/>
          <w:sz w:val="32"/>
          <w:szCs w:val="32"/>
          <w:rtl/>
        </w:rPr>
        <w:t>فراداً وجماعات</w:t>
      </w:r>
      <w:r w:rsidRPr="005954F6">
        <w:rPr>
          <w:rFonts w:hint="cs"/>
          <w:sz w:val="32"/>
          <w:szCs w:val="32"/>
          <w:rtl/>
        </w:rPr>
        <w:t> </w:t>
      </w:r>
      <w:r w:rsidRPr="005954F6">
        <w:rPr>
          <w:rFonts w:ascii="MbSadr (1)" w:hAnsi="MbSadr (1)" w:cs="MbSadr (1)" w:hint="cs"/>
          <w:sz w:val="32"/>
          <w:szCs w:val="32"/>
          <w:rtl/>
        </w:rPr>
        <w:t>. والمسؤوليّة الكبرى التي تقع على عاتقنا هي أن نو</w:t>
      </w:r>
      <w:r w:rsidRPr="005954F6">
        <w:rPr>
          <w:rFonts w:cs="MbSadr (1)" w:hint="cs"/>
          <w:sz w:val="32"/>
          <w:szCs w:val="32"/>
          <w:rtl/>
        </w:rPr>
        <w:t xml:space="preserve">اكب عمل </w:t>
      </w:r>
      <w:r w:rsidRPr="005954F6">
        <w:rPr>
          <w:rFonts w:cs="MbSadr (1)"/>
          <w:sz w:val="32"/>
          <w:szCs w:val="32"/>
          <w:rtl/>
        </w:rPr>
        <w:t>ا</w:t>
      </w:r>
      <w:r w:rsidRPr="005954F6">
        <w:rPr>
          <w:rFonts w:cs="MbSadr (1)" w:hint="cs"/>
          <w:sz w:val="32"/>
          <w:szCs w:val="32"/>
          <w:rtl/>
        </w:rPr>
        <w:t>لأنبياء والأوصياء في انتشال هذه الاُمّة من جاهليّات الإنسان الغربي</w:t>
      </w:r>
      <w:r w:rsidRPr="005954F6">
        <w:rPr>
          <w:rFonts w:hint="cs"/>
          <w:sz w:val="32"/>
          <w:szCs w:val="32"/>
          <w:rtl/>
        </w:rPr>
        <w:t> </w:t>
      </w:r>
      <w:r w:rsidRPr="005954F6">
        <w:rPr>
          <w:rFonts w:ascii="MbSadr (1)" w:hAnsi="MbSadr (1)" w:cs="MbSadr (1)" w:hint="cs"/>
          <w:sz w:val="32"/>
          <w:szCs w:val="32"/>
          <w:rtl/>
        </w:rPr>
        <w:t xml:space="preserve">، إنسان </w:t>
      </w:r>
      <w:r w:rsidRPr="005954F6">
        <w:rPr>
          <w:rFonts w:cs="MbSadr (1)"/>
          <w:sz w:val="32"/>
          <w:szCs w:val="32"/>
          <w:rtl/>
        </w:rPr>
        <w:t>ه</w:t>
      </w:r>
      <w:r w:rsidRPr="005954F6">
        <w:rPr>
          <w:rFonts w:cs="MbSadr (1)" w:hint="cs"/>
          <w:sz w:val="32"/>
          <w:szCs w:val="32"/>
          <w:rtl/>
        </w:rPr>
        <w:t>ذا العالم الحديث المنحرف عن الله وإرجاعها إلى خطّ الإسلام</w:t>
      </w:r>
      <w:r w:rsidRPr="005954F6">
        <w:rPr>
          <w:rFonts w:hint="cs"/>
          <w:sz w:val="32"/>
          <w:szCs w:val="32"/>
          <w:rtl/>
        </w:rPr>
        <w:t> </w:t>
      </w:r>
      <w:r w:rsidRPr="005954F6">
        <w:rPr>
          <w:rFonts w:ascii="MbSadr (1)" w:hAnsi="MbSadr (1)" w:cs="MbSadr (1)" w:hint="cs"/>
          <w:sz w:val="32"/>
          <w:szCs w:val="32"/>
          <w:rtl/>
        </w:rPr>
        <w:t xml:space="preserve">، إرجاعها </w:t>
      </w:r>
      <w:r w:rsidRPr="005954F6">
        <w:rPr>
          <w:rFonts w:cs="MbSadr (1)"/>
          <w:sz w:val="32"/>
          <w:szCs w:val="32"/>
          <w:rtl/>
        </w:rPr>
        <w:t>ب</w:t>
      </w:r>
      <w:r w:rsidRPr="005954F6">
        <w:rPr>
          <w:rFonts w:cs="MbSadr (1)" w:hint="cs"/>
          <w:sz w:val="32"/>
          <w:szCs w:val="32"/>
          <w:rtl/>
        </w:rPr>
        <w:t>أبصارها وبأرواحها</w:t>
      </w:r>
      <w:r w:rsidRPr="005954F6">
        <w:rPr>
          <w:rFonts w:hint="cs"/>
          <w:sz w:val="32"/>
          <w:szCs w:val="32"/>
          <w:rtl/>
        </w:rPr>
        <w:t> </w:t>
      </w:r>
      <w:r w:rsidRPr="005954F6">
        <w:rPr>
          <w:rFonts w:ascii="MbSadr (1)" w:hAnsi="MbSadr (1)" w:cs="MbSadr (1)" w:hint="cs"/>
          <w:sz w:val="32"/>
          <w:szCs w:val="32"/>
          <w:rtl/>
        </w:rPr>
        <w:t>، بأفرادها وبجماعاتها</w:t>
      </w:r>
      <w:r w:rsidRPr="005954F6">
        <w:rPr>
          <w:rFonts w:hint="cs"/>
          <w:sz w:val="32"/>
          <w:szCs w:val="32"/>
          <w:rtl/>
        </w:rPr>
        <w:t> </w:t>
      </w:r>
      <w:r w:rsidRPr="005954F6">
        <w:rPr>
          <w:rFonts w:ascii="MbSadr (1)" w:hAnsi="MbSadr (1)" w:cs="MbSadr (1)" w:hint="cs"/>
          <w:sz w:val="32"/>
          <w:szCs w:val="32"/>
          <w:rtl/>
        </w:rPr>
        <w:t xml:space="preserve">، بل بكلّ مناحي وجودها وشعب </w:t>
      </w:r>
      <w:r w:rsidRPr="005954F6">
        <w:rPr>
          <w:rFonts w:cs="MbSadr (1)"/>
          <w:sz w:val="32"/>
          <w:szCs w:val="32"/>
          <w:rtl/>
        </w:rPr>
        <w:t>ح</w:t>
      </w:r>
      <w:r w:rsidRPr="005954F6">
        <w:rPr>
          <w:rFonts w:cs="MbSadr (1)" w:hint="cs"/>
          <w:sz w:val="32"/>
          <w:szCs w:val="32"/>
          <w:rtl/>
        </w:rPr>
        <w:t>ياتها</w:t>
      </w:r>
      <w:r w:rsidRPr="005954F6">
        <w:rPr>
          <w:rFonts w:hint="cs"/>
          <w:sz w:val="32"/>
          <w:szCs w:val="32"/>
          <w:rtl/>
        </w:rPr>
        <w:t> </w:t>
      </w:r>
      <w:r w:rsidRPr="005954F6">
        <w:rPr>
          <w:rFonts w:ascii="MbSadr (1)" w:hAnsi="MbSadr (1)" w:cs="MbSadr (1)" w:hint="cs"/>
          <w:sz w:val="32"/>
          <w:szCs w:val="32"/>
          <w:rtl/>
        </w:rPr>
        <w:t>، هذه هي الاُمنية الكبرى تج</w:t>
      </w:r>
      <w:r w:rsidRPr="005954F6">
        <w:rPr>
          <w:rFonts w:cs="MbSadr (1)" w:hint="cs"/>
          <w:sz w:val="32"/>
          <w:szCs w:val="32"/>
          <w:rtl/>
        </w:rPr>
        <w:t>اه هذا المريض العزيز الذي نحاول إسعافه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هذه المسؤوليّة الكبرى تتطلّب منّا أن ندخل في نفس الوقت في البحث النظري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ذلك لأمرين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2)"/>
          <w:bCs/>
          <w:sz w:val="32"/>
          <w:szCs w:val="32"/>
          <w:rtl/>
        </w:rPr>
        <w:lastRenderedPageBreak/>
        <w:t>ا</w:t>
      </w:r>
      <w:r w:rsidRPr="005954F6">
        <w:rPr>
          <w:rFonts w:cs="MbSadr (2)" w:hint="cs"/>
          <w:bCs/>
          <w:sz w:val="32"/>
          <w:szCs w:val="32"/>
          <w:rtl/>
        </w:rPr>
        <w:t>لأوّل :</w:t>
      </w:r>
      <w:r w:rsidRPr="005954F6">
        <w:rPr>
          <w:rFonts w:cs="MbSadr (1)"/>
          <w:sz w:val="32"/>
          <w:szCs w:val="32"/>
          <w:rtl/>
        </w:rPr>
        <w:t xml:space="preserve"> </w:t>
      </w:r>
      <w:r w:rsidRPr="005954F6">
        <w:rPr>
          <w:rFonts w:cs="MbSadr (1)" w:hint="cs"/>
          <w:sz w:val="32"/>
          <w:szCs w:val="32"/>
          <w:rtl/>
        </w:rPr>
        <w:t xml:space="preserve">هو </w:t>
      </w:r>
      <w:r>
        <w:rPr>
          <w:rFonts w:cs="MbSadr (1)" w:hint="cs"/>
          <w:sz w:val="32"/>
          <w:szCs w:val="32"/>
          <w:rtl/>
        </w:rPr>
        <w:t>أنّ</w:t>
      </w:r>
      <w:r w:rsidRPr="005954F6">
        <w:rPr>
          <w:rFonts w:ascii="MbSadr (1)" w:hAnsi="MbSadr (1)" w:cs="MbSadr (1)" w:hint="cs"/>
          <w:sz w:val="32"/>
          <w:szCs w:val="32"/>
          <w:rtl/>
        </w:rPr>
        <w:t xml:space="preserve">نا لا نشكّ في أنّ الشريعة الإسلاميّة هي أعظم رسالات </w:t>
      </w:r>
      <w:r w:rsidRPr="005954F6">
        <w:rPr>
          <w:rFonts w:cs="MbSadr (1)"/>
          <w:sz w:val="32"/>
          <w:szCs w:val="32"/>
          <w:rtl/>
        </w:rPr>
        <w:t>ا</w:t>
      </w:r>
      <w:r w:rsidRPr="005954F6">
        <w:rPr>
          <w:rFonts w:cs="MbSadr (1)" w:hint="cs"/>
          <w:sz w:val="32"/>
          <w:szCs w:val="32"/>
          <w:rtl/>
        </w:rPr>
        <w:t>لسماء وأقواها وأوسعها</w:t>
      </w:r>
      <w:r w:rsidRPr="005954F6">
        <w:rPr>
          <w:rFonts w:hint="cs"/>
          <w:sz w:val="32"/>
          <w:szCs w:val="32"/>
          <w:rtl/>
        </w:rPr>
        <w:t> </w:t>
      </w:r>
      <w:r w:rsidRPr="005954F6">
        <w:rPr>
          <w:rFonts w:ascii="MbSadr (1)" w:hAnsi="MbSadr (1)" w:cs="MbSadr (1)" w:hint="cs"/>
          <w:sz w:val="32"/>
          <w:szCs w:val="32"/>
          <w:rtl/>
        </w:rPr>
        <w:t xml:space="preserve">، وهي وحدها دون غيرها من الرسالات السماويّة أو </w:t>
      </w:r>
      <w:r w:rsidRPr="005954F6">
        <w:rPr>
          <w:rFonts w:cs="MbSadr (1)"/>
          <w:sz w:val="32"/>
          <w:szCs w:val="32"/>
          <w:rtl/>
        </w:rPr>
        <w:t>ا</w:t>
      </w:r>
      <w:r w:rsidRPr="005954F6">
        <w:rPr>
          <w:rFonts w:cs="MbSadr (1)" w:hint="cs"/>
          <w:sz w:val="32"/>
          <w:szCs w:val="32"/>
          <w:rtl/>
        </w:rPr>
        <w:t xml:space="preserve">لأرضيّة قادرة الآن ـ وسوف تبقى قادرة ـ على حلّ جميع مشاكل الإنسان على </w:t>
      </w:r>
      <w:r w:rsidRPr="005954F6">
        <w:rPr>
          <w:rFonts w:cs="MbSadr (1)"/>
          <w:sz w:val="32"/>
          <w:szCs w:val="32"/>
          <w:rtl/>
        </w:rPr>
        <w:t>و</w:t>
      </w:r>
      <w:r w:rsidRPr="005954F6">
        <w:rPr>
          <w:rFonts w:cs="MbSadr (1)" w:hint="cs"/>
          <w:sz w:val="32"/>
          <w:szCs w:val="32"/>
          <w:rtl/>
        </w:rPr>
        <w:t>جه الأرض</w:t>
      </w:r>
      <w:r w:rsidRPr="005954F6">
        <w:rPr>
          <w:rFonts w:hint="cs"/>
          <w:sz w:val="32"/>
          <w:szCs w:val="32"/>
          <w:rtl/>
        </w:rPr>
        <w:t> </w:t>
      </w:r>
      <w:r w:rsidRPr="005954F6">
        <w:rPr>
          <w:rFonts w:ascii="MbSadr (1)" w:hAnsi="MbSadr (1)" w:cs="MbSadr (1)" w:hint="cs"/>
          <w:sz w:val="32"/>
          <w:szCs w:val="32"/>
          <w:rtl/>
        </w:rPr>
        <w:t>، وملء كلّ الفراغات في حياته بأفضل ما يمكن أن تملأ به</w:t>
      </w:r>
      <w:r w:rsidRPr="005954F6">
        <w:rPr>
          <w:rFonts w:hint="cs"/>
          <w:sz w:val="32"/>
          <w:szCs w:val="32"/>
          <w:rtl/>
        </w:rPr>
        <w:t> </w:t>
      </w:r>
      <w:r w:rsidRPr="005954F6">
        <w:rPr>
          <w:rFonts w:ascii="MbSadr (1)" w:hAnsi="MbSadr (1)" w:cs="MbSadr (1)" w:hint="cs"/>
          <w:sz w:val="32"/>
          <w:szCs w:val="32"/>
          <w:rtl/>
        </w:rPr>
        <w:t xml:space="preserve">، وتوفير </w:t>
      </w:r>
      <w:r w:rsidRPr="005954F6">
        <w:rPr>
          <w:rFonts w:cs="MbSadr (1)"/>
          <w:sz w:val="32"/>
          <w:szCs w:val="32"/>
          <w:rtl/>
        </w:rPr>
        <w:t>ا</w:t>
      </w:r>
      <w:r w:rsidRPr="005954F6">
        <w:rPr>
          <w:rFonts w:cs="MbSadr (1)" w:hint="cs"/>
          <w:sz w:val="32"/>
          <w:szCs w:val="32"/>
          <w:rtl/>
        </w:rPr>
        <w:t>لحدّ الأعلى من السعادة له في حياته الخاصّة والعامّة</w:t>
      </w:r>
      <w:r w:rsidRPr="005954F6">
        <w:rPr>
          <w:rFonts w:hint="cs"/>
          <w:sz w:val="32"/>
          <w:szCs w:val="32"/>
          <w:rtl/>
        </w:rPr>
        <w:t> </w:t>
      </w:r>
      <w:r w:rsidRPr="005954F6">
        <w:rPr>
          <w:rFonts w:ascii="MbSadr (1)" w:hAnsi="MbSadr (1)" w:cs="MbSadr (1)" w:hint="cs"/>
          <w:sz w:val="32"/>
          <w:szCs w:val="32"/>
          <w:rtl/>
        </w:rPr>
        <w:t>، في دنياه واُخراه</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sz w:val="32"/>
          <w:szCs w:val="32"/>
          <w:rtl/>
        </w:rPr>
        <w:t>م</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ل</w:t>
      </w:r>
      <w:r w:rsidRPr="005954F6">
        <w:rPr>
          <w:rFonts w:cs="MbSadr (1)" w:hint="cs"/>
          <w:sz w:val="32"/>
          <w:szCs w:val="32"/>
          <w:rtl/>
        </w:rPr>
        <w:t>ا شكّ فيه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ما </w:t>
      </w:r>
      <w:r>
        <w:rPr>
          <w:rFonts w:cs="MbSadr (1)" w:hint="cs"/>
          <w:sz w:val="32"/>
          <w:szCs w:val="32"/>
          <w:rtl/>
        </w:rPr>
        <w:t>أنّ</w:t>
      </w:r>
      <w:r w:rsidRPr="005954F6">
        <w:rPr>
          <w:rFonts w:ascii="MbSadr (1)" w:hAnsi="MbSadr (1)" w:cs="MbSadr (1)" w:hint="cs"/>
          <w:sz w:val="32"/>
          <w:szCs w:val="32"/>
          <w:rtl/>
        </w:rPr>
        <w:t>نا لا نشكّ في أنّ الحاجة البشريّة إلى الإسلام</w:t>
      </w:r>
      <w:r w:rsidRPr="005954F6">
        <w:rPr>
          <w:rFonts w:hint="cs"/>
          <w:sz w:val="32"/>
          <w:szCs w:val="32"/>
          <w:rtl/>
        </w:rPr>
        <w:t> </w:t>
      </w:r>
      <w:r w:rsidRPr="005954F6">
        <w:rPr>
          <w:rFonts w:ascii="MbSadr (1)" w:hAnsi="MbSadr (1)" w:cs="MbSadr (1)" w:hint="cs"/>
          <w:sz w:val="32"/>
          <w:szCs w:val="32"/>
          <w:rtl/>
        </w:rPr>
        <w:t xml:space="preserve">، إلى هذه الرسالة </w:t>
      </w:r>
      <w:r w:rsidRPr="005954F6">
        <w:rPr>
          <w:rFonts w:cs="MbSadr (1)"/>
          <w:sz w:val="32"/>
          <w:szCs w:val="32"/>
          <w:rtl/>
        </w:rPr>
        <w:t>ا</w:t>
      </w:r>
      <w:r w:rsidRPr="005954F6">
        <w:rPr>
          <w:rFonts w:cs="MbSadr (1)" w:hint="cs"/>
          <w:sz w:val="32"/>
          <w:szCs w:val="32"/>
          <w:rtl/>
        </w:rPr>
        <w:t>لمنقذة</w:t>
      </w:r>
      <w:r w:rsidRPr="005954F6">
        <w:rPr>
          <w:rFonts w:hint="cs"/>
          <w:sz w:val="32"/>
          <w:szCs w:val="32"/>
          <w:rtl/>
        </w:rPr>
        <w:t> </w:t>
      </w:r>
      <w:r w:rsidRPr="005954F6">
        <w:rPr>
          <w:rFonts w:ascii="MbSadr (1)" w:hAnsi="MbSadr (1)" w:cs="MbSadr (1)" w:hint="cs"/>
          <w:sz w:val="32"/>
          <w:szCs w:val="32"/>
          <w:rtl/>
        </w:rPr>
        <w:t>، تشتدّ يوماً بعد يوم</w:t>
      </w:r>
      <w:r w:rsidRPr="005954F6">
        <w:rPr>
          <w:rFonts w:hint="cs"/>
          <w:sz w:val="32"/>
          <w:szCs w:val="32"/>
          <w:rtl/>
        </w:rPr>
        <w:t> ;</w:t>
      </w:r>
      <w:r w:rsidRPr="005954F6">
        <w:rPr>
          <w:rFonts w:ascii="MbSadr (1)" w:hAnsi="MbSadr (1)" w:cs="MbSadr (1)" w:hint="cs"/>
          <w:sz w:val="32"/>
          <w:szCs w:val="32"/>
          <w:rtl/>
        </w:rPr>
        <w:t xml:space="preserve"> لأنّ العالم سائر في طريق الهاوية وفقاً لخطّ </w:t>
      </w:r>
      <w:r w:rsidRPr="005954F6">
        <w:rPr>
          <w:rFonts w:cs="MbSadr (1)"/>
          <w:sz w:val="32"/>
          <w:szCs w:val="32"/>
          <w:rtl/>
        </w:rPr>
        <w:t>ا</w:t>
      </w:r>
      <w:r w:rsidRPr="005954F6">
        <w:rPr>
          <w:rFonts w:cs="MbSadr (1)" w:hint="cs"/>
          <w:sz w:val="32"/>
          <w:szCs w:val="32"/>
          <w:rtl/>
        </w:rPr>
        <w:t>لانحراف الذي رسم له من قبل صانعي هذه الحضارات البشريّة المزيّفة</w:t>
      </w:r>
      <w:r w:rsidRPr="005954F6">
        <w:rPr>
          <w:rFonts w:hint="cs"/>
          <w:sz w:val="32"/>
          <w:szCs w:val="32"/>
          <w:rtl/>
        </w:rPr>
        <w:t> </w:t>
      </w:r>
      <w:r w:rsidRPr="005954F6">
        <w:rPr>
          <w:rFonts w:ascii="MbSadr (1)" w:hAnsi="MbSadr (1)" w:cs="MbSadr (1)" w:hint="cs"/>
          <w:sz w:val="32"/>
          <w:szCs w:val="32"/>
          <w:rtl/>
        </w:rPr>
        <w:t xml:space="preserve">. وهو كلّ </w:t>
      </w:r>
      <w:r w:rsidRPr="005954F6">
        <w:rPr>
          <w:rFonts w:cs="MbSadr (1)"/>
          <w:sz w:val="32"/>
          <w:szCs w:val="32"/>
          <w:rtl/>
        </w:rPr>
        <w:t>م</w:t>
      </w:r>
      <w:r w:rsidRPr="005954F6">
        <w:rPr>
          <w:rFonts w:cs="MbSadr (1)" w:hint="cs"/>
          <w:sz w:val="32"/>
          <w:szCs w:val="32"/>
          <w:rtl/>
        </w:rPr>
        <w:t>ا اقترب من الهاوية أحسّ بالحاجة إلى المنقذ</w:t>
      </w:r>
      <w:r w:rsidRPr="005954F6">
        <w:rPr>
          <w:rFonts w:hint="cs"/>
          <w:sz w:val="32"/>
          <w:szCs w:val="32"/>
          <w:rtl/>
        </w:rPr>
        <w:t> </w:t>
      </w:r>
      <w:r w:rsidRPr="005954F6">
        <w:rPr>
          <w:rFonts w:ascii="MbSadr (1)" w:hAnsi="MbSadr (1)" w:cs="MbSadr (1)" w:hint="cs"/>
          <w:sz w:val="32"/>
          <w:szCs w:val="32"/>
          <w:rtl/>
        </w:rPr>
        <w:t xml:space="preserve">، أحسّ بضرورة الحصول على </w:t>
      </w:r>
      <w:r w:rsidRPr="005954F6">
        <w:rPr>
          <w:rFonts w:cs="MbSadr (1)"/>
          <w:sz w:val="32"/>
          <w:szCs w:val="32"/>
          <w:rtl/>
        </w:rPr>
        <w:t>ر</w:t>
      </w:r>
      <w:r w:rsidRPr="005954F6">
        <w:rPr>
          <w:rFonts w:cs="MbSadr (1)" w:hint="cs"/>
          <w:sz w:val="32"/>
          <w:szCs w:val="32"/>
          <w:rtl/>
        </w:rPr>
        <w:t>سالة ترفعه إلى أعلى</w:t>
      </w:r>
      <w:r w:rsidRPr="005954F6">
        <w:rPr>
          <w:rFonts w:hint="cs"/>
          <w:sz w:val="32"/>
          <w:szCs w:val="32"/>
          <w:rtl/>
        </w:rPr>
        <w:t> </w:t>
      </w:r>
      <w:r w:rsidRPr="005954F6">
        <w:rPr>
          <w:rFonts w:ascii="MbSadr (1)" w:hAnsi="MbSadr (1)" w:cs="MbSadr (1)" w:hint="cs"/>
          <w:sz w:val="32"/>
          <w:szCs w:val="32"/>
          <w:rtl/>
        </w:rPr>
        <w:t xml:space="preserve">، بدلا عن هذه الرسالات التي تنزل به إلى أسفل وتأخذ به </w:t>
      </w:r>
      <w:r w:rsidRPr="005954F6">
        <w:rPr>
          <w:rFonts w:cs="MbSadr (1)"/>
          <w:sz w:val="32"/>
          <w:szCs w:val="32"/>
          <w:rtl/>
        </w:rPr>
        <w:t>إ</w:t>
      </w:r>
      <w:r w:rsidRPr="005954F6">
        <w:rPr>
          <w:rFonts w:cs="MbSadr (1)" w:hint="cs"/>
          <w:sz w:val="32"/>
          <w:szCs w:val="32"/>
          <w:rtl/>
        </w:rPr>
        <w:t>لى الحضيض</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الفقه هو همزة الوصل بين الإسلام والعالم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ذاً فالإسلام كشريعة وكرسالة هو شيء مخطّط محدّد قادر على ملء كلّ </w:t>
      </w:r>
      <w:r w:rsidRPr="005954F6">
        <w:rPr>
          <w:rFonts w:cs="MbSadr (1)"/>
          <w:sz w:val="32"/>
          <w:szCs w:val="32"/>
          <w:rtl/>
        </w:rPr>
        <w:t>ا</w:t>
      </w:r>
      <w:r w:rsidRPr="005954F6">
        <w:rPr>
          <w:rFonts w:cs="MbSadr (1)" w:hint="cs"/>
          <w:sz w:val="32"/>
          <w:szCs w:val="32"/>
          <w:rtl/>
        </w:rPr>
        <w:t>لفراغات</w:t>
      </w:r>
      <w:r w:rsidRPr="005954F6">
        <w:rPr>
          <w:rFonts w:hint="cs"/>
          <w:sz w:val="32"/>
          <w:szCs w:val="32"/>
          <w:rtl/>
        </w:rPr>
        <w:t> </w:t>
      </w:r>
      <w:r w:rsidRPr="005954F6">
        <w:rPr>
          <w:rFonts w:ascii="MbSadr (1)" w:hAnsi="MbSadr (1)" w:cs="MbSadr (1)" w:hint="cs"/>
          <w:sz w:val="32"/>
          <w:szCs w:val="32"/>
          <w:rtl/>
        </w:rPr>
        <w:t>، والعالم ممتحنٌ بحضارات مزيّفة</w:t>
      </w:r>
      <w:r w:rsidRPr="005954F6">
        <w:rPr>
          <w:rFonts w:hint="cs"/>
          <w:sz w:val="32"/>
          <w:szCs w:val="32"/>
          <w:rtl/>
        </w:rPr>
        <w:t> </w:t>
      </w:r>
      <w:r w:rsidRPr="005954F6">
        <w:rPr>
          <w:rFonts w:ascii="MbSadr (1)" w:hAnsi="MbSadr (1)" w:cs="MbSadr (1)" w:hint="cs"/>
          <w:sz w:val="32"/>
          <w:szCs w:val="32"/>
          <w:rtl/>
        </w:rPr>
        <w:t xml:space="preserve">، يلتفت يمنة ويسرة ليحصل على هذا </w:t>
      </w:r>
      <w:r w:rsidRPr="005954F6">
        <w:rPr>
          <w:rFonts w:cs="MbSadr (1)"/>
          <w:sz w:val="32"/>
          <w:szCs w:val="32"/>
          <w:rtl/>
        </w:rPr>
        <w:t>ا</w:t>
      </w:r>
      <w:r w:rsidRPr="005954F6">
        <w:rPr>
          <w:rFonts w:cs="MbSadr (1)" w:hint="cs"/>
          <w:sz w:val="32"/>
          <w:szCs w:val="32"/>
          <w:rtl/>
        </w:rPr>
        <w:t>لمنقذ</w:t>
      </w:r>
      <w:r w:rsidRPr="005954F6">
        <w:rPr>
          <w:rFonts w:hint="cs"/>
          <w:sz w:val="32"/>
          <w:szCs w:val="32"/>
          <w:rtl/>
        </w:rPr>
        <w:t> </w:t>
      </w:r>
      <w:r w:rsidRPr="005954F6">
        <w:rPr>
          <w:rFonts w:ascii="MbSadr (1)" w:hAnsi="MbSadr (1)" w:cs="MbSadr (1)" w:hint="cs"/>
          <w:sz w:val="32"/>
          <w:szCs w:val="32"/>
          <w:rtl/>
        </w:rPr>
        <w:t xml:space="preserve">، ولكنّ همزة الوصل التي يجب أن تتوفّر بين الإسلام والعالم لكي تكسب </w:t>
      </w:r>
      <w:r w:rsidRPr="005954F6">
        <w:rPr>
          <w:rFonts w:cs="MbSadr (1)"/>
          <w:sz w:val="32"/>
          <w:szCs w:val="32"/>
          <w:rtl/>
        </w:rPr>
        <w:t>ا</w:t>
      </w:r>
      <w:r w:rsidRPr="005954F6">
        <w:rPr>
          <w:rFonts w:cs="MbSadr (1)" w:hint="cs"/>
          <w:sz w:val="32"/>
          <w:szCs w:val="32"/>
          <w:rtl/>
        </w:rPr>
        <w:t>لنظر العالمي وتكسب نظر الاُمّة الإسلاميّة بالذات إلى رسالتها الكبرى</w:t>
      </w:r>
      <w:r w:rsidRPr="005954F6">
        <w:rPr>
          <w:rFonts w:hint="cs"/>
          <w:sz w:val="32"/>
          <w:szCs w:val="32"/>
          <w:rtl/>
        </w:rPr>
        <w:t> </w:t>
      </w:r>
      <w:r w:rsidRPr="005954F6">
        <w:rPr>
          <w:rFonts w:ascii="MbSadr (1)" w:hAnsi="MbSadr (1)" w:cs="MbSadr (1)" w:hint="cs"/>
          <w:sz w:val="32"/>
          <w:szCs w:val="32"/>
          <w:rtl/>
        </w:rPr>
        <w:t xml:space="preserve">، وهذه </w:t>
      </w:r>
      <w:r w:rsidRPr="005954F6">
        <w:rPr>
          <w:rFonts w:cs="MbSadr (1)"/>
          <w:sz w:val="32"/>
          <w:szCs w:val="32"/>
          <w:rtl/>
        </w:rPr>
        <w:t>ا</w:t>
      </w:r>
      <w:r w:rsidRPr="005954F6">
        <w:rPr>
          <w:rFonts w:cs="MbSadr (1)" w:hint="cs"/>
          <w:sz w:val="32"/>
          <w:szCs w:val="32"/>
          <w:rtl/>
        </w:rPr>
        <w:t>لهمزة غير متوفّرة حتّى الآن توفّراً كاملا</w:t>
      </w:r>
      <w:r w:rsidRPr="005954F6">
        <w:rPr>
          <w:rFonts w:hint="cs"/>
          <w:sz w:val="32"/>
          <w:szCs w:val="32"/>
          <w:rtl/>
        </w:rPr>
        <w:t> </w:t>
      </w:r>
      <w:r w:rsidRPr="005954F6">
        <w:rPr>
          <w:rFonts w:ascii="MbSadr (1)" w:hAnsi="MbSadr (1)" w:cs="MbSadr (1)" w:hint="cs"/>
          <w:sz w:val="32"/>
          <w:szCs w:val="32"/>
          <w:rtl/>
        </w:rPr>
        <w:t xml:space="preserve">، وعدم توفّرها يعنى أنّ الإسلام كشريعة </w:t>
      </w:r>
      <w:r w:rsidRPr="005954F6">
        <w:rPr>
          <w:rFonts w:cs="MbSadr (1)"/>
          <w:sz w:val="32"/>
          <w:szCs w:val="32"/>
          <w:rtl/>
        </w:rPr>
        <w:t>س</w:t>
      </w:r>
      <w:r w:rsidRPr="005954F6">
        <w:rPr>
          <w:rFonts w:cs="MbSadr (1)" w:hint="cs"/>
          <w:sz w:val="32"/>
          <w:szCs w:val="32"/>
          <w:rtl/>
        </w:rPr>
        <w:t>وف يبقى على الرفّ بكلّ اختباراته وطاقاته وإمكاناته الهائلة</w:t>
      </w:r>
      <w:r w:rsidRPr="005954F6">
        <w:rPr>
          <w:rFonts w:hint="cs"/>
          <w:sz w:val="32"/>
          <w:szCs w:val="32"/>
          <w:rtl/>
        </w:rPr>
        <w:t> </w:t>
      </w:r>
      <w:r w:rsidRPr="005954F6">
        <w:rPr>
          <w:rFonts w:ascii="MbSadr (1)" w:hAnsi="MbSadr (1)" w:cs="MbSadr (1)" w:hint="cs"/>
          <w:sz w:val="32"/>
          <w:szCs w:val="32"/>
          <w:rtl/>
        </w:rPr>
        <w:t xml:space="preserve">، وأنّ العالم </w:t>
      </w:r>
      <w:r w:rsidRPr="005954F6">
        <w:rPr>
          <w:rFonts w:cs="MbSadr (1)"/>
          <w:sz w:val="32"/>
          <w:szCs w:val="32"/>
          <w:rtl/>
        </w:rPr>
        <w:t>م</w:t>
      </w:r>
      <w:r w:rsidRPr="005954F6">
        <w:rPr>
          <w:rFonts w:cs="MbSadr (1)" w:hint="cs"/>
          <w:sz w:val="32"/>
          <w:szCs w:val="32"/>
          <w:rtl/>
        </w:rPr>
        <w:t>ريض منحدر إلى الهاوية</w:t>
      </w:r>
      <w:r w:rsidRPr="005954F6">
        <w:rPr>
          <w:rFonts w:hint="cs"/>
          <w:sz w:val="32"/>
          <w:szCs w:val="32"/>
          <w:rtl/>
        </w:rPr>
        <w:t> </w:t>
      </w:r>
      <w:r w:rsidRPr="005954F6">
        <w:rPr>
          <w:rFonts w:ascii="MbSadr (1)" w:hAnsi="MbSadr (1)" w:cs="MbSadr (1)" w:hint="cs"/>
          <w:sz w:val="32"/>
          <w:szCs w:val="32"/>
          <w:rtl/>
        </w:rPr>
        <w:t>، وسوف يبقى ينحدر وهو يلتفت ولا يجد من ينقذه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أنّ الاُمّة الإسلاميّة جزء من هذا العالم المنحدر</w:t>
      </w:r>
      <w:r w:rsidRPr="005954F6">
        <w:rPr>
          <w:rFonts w:hint="cs"/>
          <w:sz w:val="32"/>
          <w:szCs w:val="32"/>
          <w:rtl/>
        </w:rPr>
        <w:t> </w:t>
      </w:r>
      <w:r w:rsidRPr="005954F6">
        <w:rPr>
          <w:rFonts w:ascii="MbSadr (1)" w:hAnsi="MbSadr (1)" w:cs="MbSadr (1)" w:hint="cs"/>
          <w:sz w:val="32"/>
          <w:szCs w:val="32"/>
          <w:rtl/>
        </w:rPr>
        <w:t xml:space="preserve">، وستظلّ تواكب هذا الانحدار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(379)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د</w:t>
      </w:r>
      <w:r w:rsidRPr="005954F6">
        <w:rPr>
          <w:rFonts w:cs="MbSadr (1)" w:hint="cs"/>
          <w:sz w:val="32"/>
          <w:szCs w:val="32"/>
          <w:rtl/>
        </w:rPr>
        <w:t>ون أن تجد من الإسلام الخيط الذي يمكنها أن تتمسّك به لتنتهي إليه</w:t>
      </w:r>
      <w:r w:rsidRPr="005954F6">
        <w:rPr>
          <w:rFonts w:hint="cs"/>
          <w:sz w:val="32"/>
          <w:szCs w:val="32"/>
          <w:rtl/>
        </w:rPr>
        <w:t> </w:t>
      </w:r>
      <w:r w:rsidRPr="005954F6">
        <w:rPr>
          <w:rFonts w:ascii="MbSadr (1)" w:hAnsi="MbSadr (1)" w:cs="MbSadr (1)" w:hint="cs"/>
          <w:sz w:val="32"/>
          <w:szCs w:val="32"/>
          <w:rtl/>
        </w:rPr>
        <w:t xml:space="preserve">، إنّ هذا </w:t>
      </w:r>
      <w:r w:rsidRPr="005954F6">
        <w:rPr>
          <w:rFonts w:cs="MbSadr (1)"/>
          <w:sz w:val="32"/>
          <w:szCs w:val="32"/>
          <w:rtl/>
        </w:rPr>
        <w:t>ا</w:t>
      </w:r>
      <w:r w:rsidRPr="005954F6">
        <w:rPr>
          <w:rFonts w:cs="MbSadr (1)" w:hint="cs"/>
          <w:sz w:val="32"/>
          <w:szCs w:val="32"/>
          <w:rtl/>
        </w:rPr>
        <w:t>لخيط</w:t>
      </w:r>
      <w:r w:rsidRPr="005954F6">
        <w:rPr>
          <w:rFonts w:hint="cs"/>
          <w:sz w:val="32"/>
          <w:szCs w:val="32"/>
          <w:rtl/>
        </w:rPr>
        <w:t> </w:t>
      </w:r>
      <w:r w:rsidRPr="005954F6">
        <w:rPr>
          <w:rFonts w:ascii="MbSadr (1)" w:hAnsi="MbSadr (1)" w:cs="MbSadr (1)" w:hint="cs"/>
          <w:sz w:val="32"/>
          <w:szCs w:val="32"/>
          <w:rtl/>
        </w:rPr>
        <w:t>، إنّ همزة الوصل بين الإسلام والعالم</w:t>
      </w:r>
      <w:r w:rsidRPr="005954F6">
        <w:rPr>
          <w:rFonts w:hint="cs"/>
          <w:sz w:val="32"/>
          <w:szCs w:val="32"/>
          <w:rtl/>
        </w:rPr>
        <w:t> </w:t>
      </w:r>
      <w:r w:rsidRPr="005954F6">
        <w:rPr>
          <w:rFonts w:ascii="MbSadr (1)" w:hAnsi="MbSadr (1)" w:cs="MbSadr (1)" w:hint="cs"/>
          <w:sz w:val="32"/>
          <w:szCs w:val="32"/>
          <w:rtl/>
        </w:rPr>
        <w:t xml:space="preserve">، أو بين الإسلام والاُمّة هو الواجهة </w:t>
      </w:r>
      <w:r w:rsidRPr="005954F6">
        <w:rPr>
          <w:rFonts w:cs="MbSadr (1)"/>
          <w:sz w:val="32"/>
          <w:szCs w:val="32"/>
          <w:rtl/>
        </w:rPr>
        <w:t>ا</w:t>
      </w:r>
      <w:r w:rsidRPr="005954F6">
        <w:rPr>
          <w:rFonts w:cs="MbSadr (1)" w:hint="cs"/>
          <w:sz w:val="32"/>
          <w:szCs w:val="32"/>
          <w:rtl/>
        </w:rPr>
        <w:t>لعلميّة للإسلام</w:t>
      </w:r>
      <w:r w:rsidRPr="005954F6">
        <w:rPr>
          <w:rFonts w:hint="cs"/>
          <w:sz w:val="32"/>
          <w:szCs w:val="32"/>
          <w:rtl/>
        </w:rPr>
        <w:t> </w:t>
      </w:r>
      <w:r w:rsidRPr="005954F6">
        <w:rPr>
          <w:rFonts w:ascii="MbSadr (1)" w:hAnsi="MbSadr (1)" w:cs="MbSadr (1)" w:hint="cs"/>
          <w:sz w:val="32"/>
          <w:szCs w:val="32"/>
          <w:rtl/>
        </w:rPr>
        <w:t>، هو المرآة التي تعكس الإسلام للاُمّة</w:t>
      </w:r>
      <w:r w:rsidRPr="005954F6">
        <w:rPr>
          <w:rFonts w:hint="cs"/>
          <w:sz w:val="32"/>
          <w:szCs w:val="32"/>
          <w:rtl/>
        </w:rPr>
        <w:t> </w:t>
      </w:r>
      <w:r w:rsidRPr="005954F6">
        <w:rPr>
          <w:rFonts w:ascii="MbSadr (1)" w:hAnsi="MbSadr (1)" w:cs="MbSadr (1)" w:hint="cs"/>
          <w:sz w:val="32"/>
          <w:szCs w:val="32"/>
          <w:rtl/>
        </w:rPr>
        <w:t xml:space="preserve">. ما هي هذه المرآة التي </w:t>
      </w:r>
      <w:r w:rsidRPr="005954F6">
        <w:rPr>
          <w:rFonts w:cs="MbSadr (1)"/>
          <w:sz w:val="32"/>
          <w:szCs w:val="32"/>
          <w:rtl/>
        </w:rPr>
        <w:t>ت</w:t>
      </w:r>
      <w:r w:rsidRPr="005954F6">
        <w:rPr>
          <w:rFonts w:cs="MbSadr (1)" w:hint="cs"/>
          <w:sz w:val="32"/>
          <w:szCs w:val="32"/>
          <w:rtl/>
        </w:rPr>
        <w:t>عكس الإسلام</w:t>
      </w:r>
      <w:r w:rsidRPr="005954F6">
        <w:rPr>
          <w:rFonts w:hint="cs"/>
          <w:sz w:val="32"/>
          <w:szCs w:val="32"/>
          <w:rtl/>
        </w:rPr>
        <w:t> </w:t>
      </w:r>
      <w:r w:rsidRPr="005954F6">
        <w:rPr>
          <w:rFonts w:ascii="MbSadr (1)" w:hAnsi="MbSadr (1)" w:cs="MbSadr (1)" w:hint="cs"/>
          <w:sz w:val="32"/>
          <w:szCs w:val="32"/>
          <w:rtl/>
        </w:rPr>
        <w:t>؟ هي الفقه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ي الفقه تقرّر أحكام الإسلام</w:t>
      </w:r>
      <w:r w:rsidRPr="005954F6">
        <w:rPr>
          <w:rFonts w:hint="cs"/>
          <w:sz w:val="32"/>
          <w:szCs w:val="32"/>
          <w:rtl/>
        </w:rPr>
        <w:t> </w:t>
      </w:r>
      <w:r w:rsidRPr="005954F6">
        <w:rPr>
          <w:rFonts w:ascii="MbSadr (1)" w:hAnsi="MbSadr (1)" w:cs="MbSadr (1)" w:hint="cs"/>
          <w:sz w:val="32"/>
          <w:szCs w:val="32"/>
          <w:rtl/>
        </w:rPr>
        <w:t>، في الفقه تحدّد مفاهيم الإسلام</w:t>
      </w:r>
      <w:r w:rsidRPr="005954F6">
        <w:rPr>
          <w:rFonts w:hint="cs"/>
          <w:sz w:val="32"/>
          <w:szCs w:val="32"/>
          <w:rtl/>
        </w:rPr>
        <w:t> </w:t>
      </w:r>
      <w:r w:rsidRPr="005954F6">
        <w:rPr>
          <w:rFonts w:ascii="MbSadr (1)" w:hAnsi="MbSadr (1)" w:cs="MbSadr (1)" w:hint="cs"/>
          <w:sz w:val="32"/>
          <w:szCs w:val="32"/>
          <w:rtl/>
        </w:rPr>
        <w:t xml:space="preserve">، في الفقه </w:t>
      </w:r>
      <w:r w:rsidRPr="005954F6">
        <w:rPr>
          <w:rFonts w:cs="MbSadr (1)"/>
          <w:sz w:val="32"/>
          <w:szCs w:val="32"/>
          <w:rtl/>
        </w:rPr>
        <w:t>ت</w:t>
      </w:r>
      <w:r w:rsidRPr="005954F6">
        <w:rPr>
          <w:rFonts w:cs="MbSadr (1)" w:hint="cs"/>
          <w:sz w:val="32"/>
          <w:szCs w:val="32"/>
          <w:rtl/>
        </w:rPr>
        <w:t>ستنبط</w:t>
      </w:r>
      <w:r w:rsidRPr="005954F6">
        <w:rPr>
          <w:rFonts w:hint="cs"/>
          <w:sz w:val="32"/>
          <w:szCs w:val="32"/>
          <w:rtl/>
        </w:rPr>
        <w:t> </w:t>
      </w:r>
      <w:r w:rsidRPr="005954F6">
        <w:rPr>
          <w:rFonts w:ascii="MbSadr (1)" w:hAnsi="MbSadr (1)" w:cs="MbSadr (1)" w:hint="cs"/>
          <w:sz w:val="32"/>
          <w:szCs w:val="32"/>
          <w:rtl/>
        </w:rPr>
        <w:t xml:space="preserve">، في استيعابه وشموله ومواقفه تجاه مختلف المشاكل والقضايا التي تمتدّ </w:t>
      </w:r>
      <w:r w:rsidRPr="005954F6">
        <w:rPr>
          <w:rFonts w:cs="MbSadr (1)"/>
          <w:sz w:val="32"/>
          <w:szCs w:val="32"/>
          <w:rtl/>
        </w:rPr>
        <w:t>إ</w:t>
      </w:r>
      <w:r w:rsidRPr="005954F6">
        <w:rPr>
          <w:rFonts w:cs="MbSadr (1)" w:hint="cs"/>
          <w:sz w:val="32"/>
          <w:szCs w:val="32"/>
          <w:rtl/>
        </w:rPr>
        <w:t>ليها حياة الإنسان</w:t>
      </w:r>
      <w:r w:rsidRPr="005954F6">
        <w:rPr>
          <w:rFonts w:hint="cs"/>
          <w:sz w:val="32"/>
          <w:szCs w:val="32"/>
          <w:rtl/>
        </w:rPr>
        <w:t> </w:t>
      </w:r>
      <w:r w:rsidRPr="005954F6">
        <w:rPr>
          <w:rFonts w:ascii="MbSadr (1)" w:hAnsi="MbSadr (1)" w:cs="MbSadr (1)" w:hint="cs"/>
          <w:sz w:val="32"/>
          <w:szCs w:val="32"/>
          <w:rtl/>
        </w:rPr>
        <w:t>. فالفقه بوصفه عملا علميّاً هو المرآة</w:t>
      </w:r>
      <w:r w:rsidRPr="005954F6">
        <w:rPr>
          <w:rFonts w:hint="cs"/>
          <w:sz w:val="32"/>
          <w:szCs w:val="32"/>
          <w:rtl/>
        </w:rPr>
        <w:t> </w:t>
      </w:r>
      <w:r w:rsidRPr="005954F6">
        <w:rPr>
          <w:rFonts w:ascii="MbSadr (1)" w:hAnsi="MbSadr (1)" w:cs="MbSadr (1)" w:hint="cs"/>
          <w:sz w:val="32"/>
          <w:szCs w:val="32"/>
          <w:rtl/>
        </w:rPr>
        <w:t>، هو الواجهة</w:t>
      </w:r>
      <w:r w:rsidRPr="005954F6">
        <w:rPr>
          <w:rFonts w:hint="cs"/>
          <w:sz w:val="32"/>
          <w:szCs w:val="32"/>
          <w:rtl/>
        </w:rPr>
        <w:t> </w:t>
      </w:r>
      <w:r w:rsidRPr="005954F6">
        <w:rPr>
          <w:rFonts w:ascii="MbSadr (1)" w:hAnsi="MbSadr (1)" w:cs="MbSadr (1)" w:hint="cs"/>
          <w:sz w:val="32"/>
          <w:szCs w:val="32"/>
          <w:rtl/>
        </w:rPr>
        <w:t>، هو المعرّف</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و المظهر الخارجي الحسّي الذي يعيش حتّى اليوم</w:t>
      </w:r>
      <w:r w:rsidRPr="005954F6">
        <w:rPr>
          <w:rFonts w:hint="cs"/>
          <w:sz w:val="32"/>
          <w:szCs w:val="32"/>
          <w:rtl/>
        </w:rPr>
        <w:t> </w:t>
      </w:r>
      <w:r w:rsidRPr="005954F6">
        <w:rPr>
          <w:rFonts w:ascii="MbSadr (1)" w:hAnsi="MbSadr (1)" w:cs="MbSadr (1)" w:hint="cs"/>
          <w:sz w:val="32"/>
          <w:szCs w:val="32"/>
          <w:rtl/>
        </w:rPr>
        <w:t xml:space="preserve">، والذي تنعكس فيه الشريعة </w:t>
      </w:r>
      <w:r w:rsidRPr="005954F6">
        <w:rPr>
          <w:rFonts w:cs="MbSadr (1)"/>
          <w:sz w:val="32"/>
          <w:szCs w:val="32"/>
          <w:rtl/>
        </w:rPr>
        <w:t>ب</w:t>
      </w:r>
      <w:r w:rsidRPr="005954F6">
        <w:rPr>
          <w:rFonts w:cs="MbSadr (1)" w:hint="cs"/>
          <w:sz w:val="32"/>
          <w:szCs w:val="32"/>
          <w:rtl/>
        </w:rPr>
        <w:t>أحكامها ومفاهيمها وقوانينها</w:t>
      </w:r>
      <w:r w:rsidRPr="005954F6">
        <w:rPr>
          <w:rFonts w:hint="cs"/>
          <w:sz w:val="32"/>
          <w:szCs w:val="32"/>
          <w:rtl/>
        </w:rPr>
        <w:t> </w:t>
      </w:r>
      <w:r w:rsidRPr="005954F6">
        <w:rPr>
          <w:rFonts w:ascii="MbSadr (1)" w:hAnsi="MbSadr (1)" w:cs="MbSadr (1)" w:hint="cs"/>
          <w:sz w:val="32"/>
          <w:szCs w:val="32"/>
          <w:rtl/>
        </w:rPr>
        <w:t>. فالفقه إذن هو همزة الوصل</w:t>
      </w:r>
      <w:r w:rsidRPr="005954F6">
        <w:rPr>
          <w:rFonts w:hint="cs"/>
          <w:sz w:val="32"/>
          <w:szCs w:val="32"/>
          <w:rtl/>
        </w:rPr>
        <w:t> </w:t>
      </w:r>
      <w:r w:rsidRPr="005954F6">
        <w:rPr>
          <w:rFonts w:ascii="MbSadr (1)" w:hAnsi="MbSadr (1)" w:cs="MbSadr (1)" w:hint="cs"/>
          <w:sz w:val="32"/>
          <w:szCs w:val="32"/>
          <w:rtl/>
        </w:rPr>
        <w:t xml:space="preserve">، وعلى دقّة التعريف </w:t>
      </w:r>
      <w:r w:rsidRPr="005954F6">
        <w:rPr>
          <w:rFonts w:cs="MbSadr (1)"/>
          <w:sz w:val="32"/>
          <w:szCs w:val="32"/>
          <w:rtl/>
        </w:rPr>
        <w:t>و</w:t>
      </w:r>
      <w:r w:rsidRPr="005954F6">
        <w:rPr>
          <w:rFonts w:cs="MbSadr (1)" w:hint="cs"/>
          <w:sz w:val="32"/>
          <w:szCs w:val="32"/>
          <w:rtl/>
        </w:rPr>
        <w:t>شموله في هذا المعرّف وعلى صفاء المرآة يتوفّر مدى انعكاس الإسلام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lastRenderedPageBreak/>
        <w:t>و</w:t>
      </w:r>
      <w:r w:rsidRPr="005954F6">
        <w:rPr>
          <w:rFonts w:cs="MbSadr (1)" w:hint="cs"/>
          <w:sz w:val="32"/>
          <w:szCs w:val="32"/>
          <w:rtl/>
        </w:rPr>
        <w:t xml:space="preserve">بالتالي مدى وضوحه كرسالة منقذة قادرة على استيعاب كلّ مناحي حياة </w:t>
      </w:r>
      <w:r w:rsidRPr="005954F6">
        <w:rPr>
          <w:rFonts w:cs="MbSadr (1)"/>
          <w:sz w:val="32"/>
          <w:szCs w:val="32"/>
          <w:rtl/>
        </w:rPr>
        <w:t>ا</w:t>
      </w:r>
      <w:r w:rsidRPr="005954F6">
        <w:rPr>
          <w:rFonts w:cs="MbSadr (1)" w:hint="cs"/>
          <w:sz w:val="32"/>
          <w:szCs w:val="32"/>
          <w:rtl/>
        </w:rPr>
        <w:t>لإنسان</w:t>
      </w:r>
      <w:r w:rsidRPr="005954F6">
        <w:rPr>
          <w:rFonts w:hint="cs"/>
          <w:sz w:val="32"/>
          <w:szCs w:val="32"/>
          <w:rtl/>
        </w:rPr>
        <w:t> </w:t>
      </w:r>
      <w:r w:rsidRPr="005954F6">
        <w:rPr>
          <w:rFonts w:ascii="MbSadr (1)" w:hAnsi="MbSadr (1)" w:cs="MbSadr (1)" w:hint="cs"/>
          <w:sz w:val="32"/>
          <w:szCs w:val="32"/>
          <w:rtl/>
        </w:rPr>
        <w:t xml:space="preserve">، وتقديم الحلول لهذه المشاكل التي تضجّ بها الاُمّة خاصّة والبشريّة </w:t>
      </w:r>
      <w:r w:rsidRPr="005954F6">
        <w:rPr>
          <w:rFonts w:cs="MbSadr (1)"/>
          <w:sz w:val="32"/>
          <w:szCs w:val="32"/>
          <w:rtl/>
        </w:rPr>
        <w:t>ع</w:t>
      </w:r>
      <w:r w:rsidRPr="005954F6">
        <w:rPr>
          <w:rFonts w:cs="MbSadr (1)" w:hint="cs"/>
          <w:sz w:val="32"/>
          <w:szCs w:val="32"/>
          <w:rtl/>
        </w:rPr>
        <w:t>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الفقه هنا كما تعلمون تطوّر من حيث الكيف ولم يتطوّر من حيث الكمّ : </w:t>
      </w:r>
      <w:r w:rsidRPr="005954F6">
        <w:rPr>
          <w:rFonts w:cs="MbSadr (1)"/>
          <w:sz w:val="32"/>
          <w:szCs w:val="32"/>
          <w:rtl/>
        </w:rPr>
        <w:t>ت</w:t>
      </w:r>
      <w:r w:rsidRPr="005954F6">
        <w:rPr>
          <w:rFonts w:cs="MbSadr (1)" w:hint="cs"/>
          <w:sz w:val="32"/>
          <w:szCs w:val="32"/>
          <w:rtl/>
        </w:rPr>
        <w:t>طوّر من حيث الكيف</w:t>
      </w:r>
      <w:r w:rsidRPr="005954F6">
        <w:rPr>
          <w:rFonts w:hint="cs"/>
          <w:sz w:val="32"/>
          <w:szCs w:val="32"/>
          <w:rtl/>
        </w:rPr>
        <w:t> ;</w:t>
      </w:r>
      <w:r w:rsidRPr="005954F6">
        <w:rPr>
          <w:rFonts w:ascii="MbSadr (1)" w:hAnsi="MbSadr (1)" w:cs="MbSadr (1)" w:hint="cs"/>
          <w:sz w:val="32"/>
          <w:szCs w:val="32"/>
          <w:rtl/>
        </w:rPr>
        <w:t xml:space="preserve"> لأنّ أساليبه في الاستنباط تعمّقت وطرائقه في التفكير </w:t>
      </w:r>
      <w:r w:rsidRPr="005954F6">
        <w:rPr>
          <w:rFonts w:cs="MbSadr (1)"/>
          <w:sz w:val="32"/>
          <w:szCs w:val="32"/>
          <w:rtl/>
        </w:rPr>
        <w:t>د</w:t>
      </w:r>
      <w:r w:rsidRPr="005954F6">
        <w:rPr>
          <w:rFonts w:cs="MbSadr (1)" w:hint="cs"/>
          <w:sz w:val="32"/>
          <w:szCs w:val="32"/>
          <w:rtl/>
        </w:rPr>
        <w:t>قّت</w:t>
      </w:r>
      <w:r w:rsidRPr="005954F6">
        <w:rPr>
          <w:rFonts w:hint="cs"/>
          <w:sz w:val="32"/>
          <w:szCs w:val="32"/>
          <w:rtl/>
        </w:rPr>
        <w:t> </w:t>
      </w:r>
      <w:r w:rsidRPr="005954F6">
        <w:rPr>
          <w:rFonts w:ascii="MbSadr (1)" w:hAnsi="MbSadr (1)" w:cs="MbSadr (1)" w:hint="cs"/>
          <w:sz w:val="32"/>
          <w:szCs w:val="32"/>
          <w:rtl/>
        </w:rPr>
        <w:t>، وأصبح العمق العلمي به اُبّهة كبيرة</w:t>
      </w:r>
      <w:r w:rsidRPr="005954F6">
        <w:rPr>
          <w:rFonts w:hint="cs"/>
          <w:sz w:val="32"/>
          <w:szCs w:val="32"/>
          <w:rtl/>
        </w:rPr>
        <w:t> </w:t>
      </w:r>
      <w:r w:rsidRPr="005954F6">
        <w:rPr>
          <w:rFonts w:ascii="MbSadr (1)" w:hAnsi="MbSadr (1)" w:cs="MbSadr (1)" w:hint="cs"/>
          <w:sz w:val="32"/>
          <w:szCs w:val="32"/>
          <w:rtl/>
        </w:rPr>
        <w:t xml:space="preserve">، إلاّ </w:t>
      </w:r>
      <w:r>
        <w:rPr>
          <w:rFonts w:ascii="MbSadr (1)" w:hAnsi="MbSadr (1)" w:cs="MbSadr (1)" w:hint="cs"/>
          <w:sz w:val="32"/>
          <w:szCs w:val="32"/>
          <w:rtl/>
        </w:rPr>
        <w:t>أنّ</w:t>
      </w:r>
      <w:r w:rsidRPr="005954F6">
        <w:rPr>
          <w:rFonts w:ascii="MbSadr (1)" w:hAnsi="MbSadr (1)" w:cs="MbSadr (1)" w:hint="cs"/>
          <w:sz w:val="32"/>
          <w:szCs w:val="32"/>
          <w:rtl/>
        </w:rPr>
        <w:t>ه لم يتطوّر كمّيّاً</w:t>
      </w:r>
      <w:r w:rsidRPr="005954F6">
        <w:rPr>
          <w:rFonts w:hint="cs"/>
          <w:sz w:val="32"/>
          <w:szCs w:val="32"/>
          <w:rtl/>
        </w:rPr>
        <w:t> ;</w:t>
      </w:r>
      <w:r w:rsidRPr="005954F6">
        <w:rPr>
          <w:rFonts w:ascii="MbSadr (1)" w:hAnsi="MbSadr (1)" w:cs="MbSadr (1)" w:hint="cs"/>
          <w:sz w:val="32"/>
          <w:szCs w:val="32"/>
          <w:rtl/>
        </w:rPr>
        <w:t xml:space="preserve"> لأنّ الفقه لا يزال </w:t>
      </w:r>
      <w:r w:rsidRPr="005954F6">
        <w:rPr>
          <w:rFonts w:cs="MbSadr (1)"/>
          <w:sz w:val="32"/>
          <w:szCs w:val="32"/>
          <w:rtl/>
        </w:rPr>
        <w:t>ي</w:t>
      </w:r>
      <w:r w:rsidRPr="005954F6">
        <w:rPr>
          <w:rFonts w:cs="MbSadr (1)" w:hint="cs"/>
          <w:sz w:val="32"/>
          <w:szCs w:val="32"/>
          <w:rtl/>
        </w:rPr>
        <w:t xml:space="preserve">بحث ويتناول نفس المنطقة المحدّدة التي تناولها الفقه منذ ألف سنة أو منذ مئات </w:t>
      </w:r>
      <w:r w:rsidRPr="005954F6">
        <w:rPr>
          <w:rFonts w:cs="MbSadr (1)"/>
          <w:sz w:val="32"/>
          <w:szCs w:val="32"/>
          <w:rtl/>
        </w:rPr>
        <w:t>ا</w:t>
      </w:r>
      <w:r w:rsidRPr="005954F6">
        <w:rPr>
          <w:rFonts w:cs="MbSadr (1)" w:hint="cs"/>
          <w:sz w:val="32"/>
          <w:szCs w:val="32"/>
          <w:rtl/>
        </w:rPr>
        <w:t>لسنين</w:t>
      </w:r>
      <w:r w:rsidRPr="005954F6">
        <w:rPr>
          <w:rFonts w:hint="cs"/>
          <w:sz w:val="32"/>
          <w:szCs w:val="32"/>
          <w:rtl/>
        </w:rPr>
        <w:t> </w:t>
      </w:r>
      <w:r w:rsidRPr="005954F6">
        <w:rPr>
          <w:rFonts w:ascii="MbSadr (1)" w:hAnsi="MbSadr (1)" w:cs="MbSadr (1)" w:hint="cs"/>
          <w:sz w:val="32"/>
          <w:szCs w:val="32"/>
          <w:rtl/>
        </w:rPr>
        <w:t>، لا ي</w:t>
      </w:r>
      <w:r w:rsidRPr="005954F6">
        <w:rPr>
          <w:rFonts w:cs="MbSadr (1)" w:hint="cs"/>
          <w:sz w:val="32"/>
          <w:szCs w:val="32"/>
          <w:rtl/>
        </w:rPr>
        <w:t>زال الفقه يعالج تلك الحدود المغلقة لمشاكل الإنسان</w:t>
      </w:r>
      <w:r w:rsidRPr="005954F6">
        <w:rPr>
          <w:rFonts w:hint="cs"/>
          <w:sz w:val="32"/>
          <w:szCs w:val="32"/>
          <w:rtl/>
        </w:rPr>
        <w:t> </w:t>
      </w:r>
      <w:r w:rsidRPr="005954F6">
        <w:rPr>
          <w:rFonts w:ascii="MbSadr (1)" w:hAnsi="MbSadr (1)" w:cs="MbSadr (1)" w:hint="cs"/>
          <w:sz w:val="32"/>
          <w:szCs w:val="32"/>
          <w:rtl/>
        </w:rPr>
        <w:t xml:space="preserve">، لا يزال الفقه </w:t>
      </w:r>
      <w:r w:rsidRPr="005954F6">
        <w:rPr>
          <w:rFonts w:cs="MbSadr (1)"/>
          <w:sz w:val="32"/>
          <w:szCs w:val="32"/>
          <w:rtl/>
        </w:rPr>
        <w:t>ي</w:t>
      </w:r>
      <w:r w:rsidRPr="005954F6">
        <w:rPr>
          <w:rFonts w:cs="MbSadr (1)" w:hint="cs"/>
          <w:sz w:val="32"/>
          <w:szCs w:val="32"/>
          <w:rtl/>
        </w:rPr>
        <w:t>نظر إلى العالم بمرآة ما قبل مئات السنين ثمّ يعالج هذا العالم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ستطيع أن نقول : إنّ التطوّر في الفقه عمودي</w:t>
      </w:r>
      <w:r w:rsidRPr="005954F6">
        <w:rPr>
          <w:rFonts w:hint="cs"/>
          <w:sz w:val="32"/>
          <w:szCs w:val="32"/>
          <w:rtl/>
        </w:rPr>
        <w:t> </w:t>
      </w:r>
      <w:r w:rsidRPr="005954F6">
        <w:rPr>
          <w:rFonts w:ascii="MbSadr (1)" w:hAnsi="MbSadr (1)" w:cs="MbSadr (1)" w:hint="cs"/>
          <w:sz w:val="32"/>
          <w:szCs w:val="32"/>
          <w:rtl/>
        </w:rPr>
        <w:t>، وليس اُفقيّاً</w:t>
      </w:r>
      <w:r w:rsidRPr="005954F6">
        <w:rPr>
          <w:rFonts w:hint="cs"/>
          <w:sz w:val="32"/>
          <w:szCs w:val="32"/>
          <w:rtl/>
        </w:rPr>
        <w:t> </w:t>
      </w:r>
      <w:r w:rsidRPr="005954F6">
        <w:rPr>
          <w:rFonts w:ascii="MbSadr (1)" w:hAnsi="MbSadr (1)" w:cs="MbSadr (1)" w:hint="cs"/>
          <w:sz w:val="32"/>
          <w:szCs w:val="32"/>
          <w:rtl/>
        </w:rPr>
        <w:t xml:space="preserve">، كيفيٌّ وليس </w:t>
      </w:r>
      <w:r w:rsidRPr="005954F6">
        <w:rPr>
          <w:rFonts w:cs="MbSadr (1)"/>
          <w:sz w:val="32"/>
          <w:szCs w:val="32"/>
          <w:rtl/>
        </w:rPr>
        <w:t>ك</w:t>
      </w:r>
      <w:r w:rsidRPr="005954F6">
        <w:rPr>
          <w:rFonts w:cs="MbSadr (1)" w:hint="cs"/>
          <w:sz w:val="32"/>
          <w:szCs w:val="32"/>
          <w:rtl/>
        </w:rPr>
        <w:t>مّيّاً</w:t>
      </w:r>
      <w:r w:rsidRPr="005954F6">
        <w:rPr>
          <w:rFonts w:hint="cs"/>
          <w:sz w:val="32"/>
          <w:szCs w:val="32"/>
          <w:rtl/>
        </w:rPr>
        <w:t> </w:t>
      </w:r>
      <w:r w:rsidRPr="005954F6">
        <w:rPr>
          <w:rFonts w:ascii="MbSadr (1)" w:hAnsi="MbSadr (1)" w:cs="MbSadr (1)" w:hint="cs"/>
          <w:sz w:val="32"/>
          <w:szCs w:val="32"/>
          <w:rtl/>
        </w:rPr>
        <w:t xml:space="preserve">، أي </w:t>
      </w:r>
      <w:r>
        <w:rPr>
          <w:rFonts w:ascii="MbSadr (1)" w:hAnsi="MbSadr (1)" w:cs="MbSadr (1)" w:hint="cs"/>
          <w:sz w:val="32"/>
          <w:szCs w:val="32"/>
          <w:rtl/>
        </w:rPr>
        <w:t>أنّ</w:t>
      </w:r>
      <w:r w:rsidRPr="005954F6">
        <w:rPr>
          <w:rFonts w:ascii="MbSadr (1)" w:hAnsi="MbSadr (1)" w:cs="MbSadr (1)" w:hint="cs"/>
          <w:sz w:val="32"/>
          <w:szCs w:val="32"/>
          <w:rtl/>
        </w:rPr>
        <w:t>ه تعمّق عموديّاً ولم يتوسّع اُفقيّا</w:t>
      </w:r>
      <w:r w:rsidRPr="005954F6">
        <w:rPr>
          <w:rFonts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وما لم يتوسّع كمّيّاً ولم ينبثق اُفقيّاً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 xml:space="preserve">ستطيع أن يبرز الرسالة الإسلاميّة بكلّ شمولها وخصائصها وغناها وقدرتها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إمكاناتها على حلّ مشاكل اليوم</w:t>
      </w:r>
      <w:r w:rsidRPr="005954F6">
        <w:rPr>
          <w:rFonts w:hint="cs"/>
          <w:sz w:val="32"/>
          <w:szCs w:val="32"/>
          <w:rtl/>
        </w:rPr>
        <w:t> </w:t>
      </w:r>
      <w:r w:rsidRPr="005954F6">
        <w:rPr>
          <w:rFonts w:ascii="MbSadr (1)" w:hAnsi="MbSadr (1)" w:cs="MbSadr (1)" w:hint="cs"/>
          <w:sz w:val="32"/>
          <w:szCs w:val="32"/>
          <w:rtl/>
        </w:rPr>
        <w:t xml:space="preserve">، لا يستطيع أن يبرز الإسلام في الصورة التي </w:t>
      </w:r>
      <w:r w:rsidRPr="005954F6">
        <w:rPr>
          <w:rFonts w:cs="MbSadr (1)"/>
          <w:sz w:val="32"/>
          <w:szCs w:val="32"/>
          <w:rtl/>
        </w:rPr>
        <w:t>ت</w:t>
      </w:r>
      <w:r w:rsidRPr="005954F6">
        <w:rPr>
          <w:rFonts w:cs="MbSadr (1)" w:hint="cs"/>
          <w:sz w:val="32"/>
          <w:szCs w:val="32"/>
          <w:rtl/>
        </w:rPr>
        <w:t>جلب انتباه الاُمّة</w:t>
      </w:r>
      <w:r w:rsidRPr="005954F6">
        <w:rPr>
          <w:rFonts w:hint="cs"/>
          <w:sz w:val="32"/>
          <w:szCs w:val="32"/>
          <w:rtl/>
        </w:rPr>
        <w:t> </w:t>
      </w:r>
      <w:r w:rsidRPr="005954F6">
        <w:rPr>
          <w:rFonts w:ascii="MbSadr (1)" w:hAnsi="MbSadr (1)" w:cs="MbSadr (1)" w:hint="cs"/>
          <w:sz w:val="32"/>
          <w:szCs w:val="32"/>
          <w:rtl/>
        </w:rPr>
        <w:t>، هذه الاُمّة السكرانة بحضارات الكفّار المستعمرين</w:t>
      </w:r>
      <w:r w:rsidRPr="005954F6">
        <w:rPr>
          <w:rFonts w:hint="cs"/>
          <w:sz w:val="32"/>
          <w:szCs w:val="32"/>
          <w:rtl/>
        </w:rPr>
        <w:t> </w:t>
      </w:r>
      <w:r w:rsidRPr="005954F6">
        <w:rPr>
          <w:rFonts w:ascii="MbSadr (1)" w:hAnsi="MbSadr (1)" w:cs="MbSadr (1)" w:hint="cs"/>
          <w:sz w:val="32"/>
          <w:szCs w:val="32"/>
          <w:rtl/>
        </w:rPr>
        <w:t xml:space="preserve">، هذه الاُمّة </w:t>
      </w:r>
      <w:r w:rsidRPr="005954F6">
        <w:rPr>
          <w:rFonts w:cs="MbSadr (1)"/>
          <w:sz w:val="32"/>
          <w:szCs w:val="32"/>
          <w:rtl/>
        </w:rPr>
        <w:t>ا</w:t>
      </w:r>
      <w:r w:rsidRPr="005954F6">
        <w:rPr>
          <w:rFonts w:cs="MbSadr (1)" w:hint="cs"/>
          <w:sz w:val="32"/>
          <w:szCs w:val="32"/>
          <w:rtl/>
        </w:rPr>
        <w:t>لتي اُغريت بالأفكار الجاهليّة التي غزتها من كلّ صوب وحدب</w:t>
      </w:r>
      <w:r w:rsidRPr="005954F6">
        <w:rPr>
          <w:rFonts w:hint="cs"/>
          <w:sz w:val="32"/>
          <w:szCs w:val="32"/>
          <w:rtl/>
        </w:rPr>
        <w:t> </w:t>
      </w:r>
      <w:r w:rsidRPr="005954F6">
        <w:rPr>
          <w:rFonts w:ascii="MbSadr (1)" w:hAnsi="MbSadr (1)" w:cs="MbSadr (1)" w:hint="cs"/>
          <w:sz w:val="32"/>
          <w:szCs w:val="32"/>
          <w:rtl/>
        </w:rPr>
        <w:t xml:space="preserve">. إنّ هذه الاُمّة </w:t>
      </w:r>
      <w:r w:rsidRPr="005954F6">
        <w:rPr>
          <w:rFonts w:cs="MbSadr (1)"/>
          <w:sz w:val="32"/>
          <w:szCs w:val="32"/>
          <w:rtl/>
        </w:rPr>
        <w:t>ا</w:t>
      </w:r>
      <w:r w:rsidRPr="005954F6">
        <w:rPr>
          <w:rFonts w:cs="MbSadr (1)" w:hint="cs"/>
          <w:sz w:val="32"/>
          <w:szCs w:val="32"/>
          <w:rtl/>
        </w:rPr>
        <w:t>لسكرى النشوى بهذه الأفكار الجاهليّة تحتاج إلى قوّة الجذب</w:t>
      </w:r>
      <w:r w:rsidRPr="005954F6">
        <w:rPr>
          <w:rFonts w:hint="cs"/>
          <w:sz w:val="32"/>
          <w:szCs w:val="32"/>
          <w:rtl/>
        </w:rPr>
        <w:t> </w:t>
      </w:r>
      <w:r w:rsidRPr="005954F6">
        <w:rPr>
          <w:rFonts w:ascii="MbSadr (1)" w:hAnsi="MbSadr (1)" w:cs="MbSadr (1)" w:hint="cs"/>
          <w:sz w:val="32"/>
          <w:szCs w:val="32"/>
          <w:rtl/>
        </w:rPr>
        <w:t xml:space="preserve">، وقوّة الجذب </w:t>
      </w:r>
      <w:r w:rsidRPr="005954F6">
        <w:rPr>
          <w:rFonts w:cs="MbSadr (1)"/>
          <w:sz w:val="32"/>
          <w:szCs w:val="32"/>
          <w:rtl/>
        </w:rPr>
        <w:t>ت</w:t>
      </w:r>
      <w:r w:rsidRPr="005954F6">
        <w:rPr>
          <w:rFonts w:cs="MbSadr (1)" w:hint="cs"/>
          <w:sz w:val="32"/>
          <w:szCs w:val="32"/>
          <w:rtl/>
        </w:rPr>
        <w:t>توقّف على أن نعطي الرسالة في الفقه الإسلامي</w:t>
      </w:r>
      <w:r w:rsidRPr="005954F6">
        <w:rPr>
          <w:rFonts w:hint="cs"/>
          <w:sz w:val="32"/>
          <w:szCs w:val="32"/>
          <w:rtl/>
        </w:rPr>
        <w:t> </w:t>
      </w:r>
      <w:r w:rsidRPr="005954F6">
        <w:rPr>
          <w:rFonts w:ascii="MbSadr (1)" w:hAnsi="MbSadr (1)" w:cs="MbSadr (1)" w:hint="cs"/>
          <w:sz w:val="32"/>
          <w:szCs w:val="32"/>
          <w:rtl/>
        </w:rPr>
        <w:t xml:space="preserve">، بصورتها المستوعبة الشاملة </w:t>
      </w:r>
      <w:r w:rsidRPr="005954F6">
        <w:rPr>
          <w:rFonts w:cs="MbSadr (1)"/>
          <w:sz w:val="32"/>
          <w:szCs w:val="32"/>
          <w:rtl/>
        </w:rPr>
        <w:t>ا</w:t>
      </w:r>
      <w:r w:rsidRPr="005954F6">
        <w:rPr>
          <w:rFonts w:cs="MbSadr (1)" w:hint="cs"/>
          <w:sz w:val="32"/>
          <w:szCs w:val="32"/>
          <w:rtl/>
        </w:rPr>
        <w:t>لقادرة المحيطة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فمن ضرورات موقفنا الإسلامي</w:t>
      </w:r>
      <w:r w:rsidRPr="005954F6">
        <w:rPr>
          <w:rFonts w:hint="cs"/>
          <w:sz w:val="32"/>
          <w:szCs w:val="32"/>
          <w:rtl/>
        </w:rPr>
        <w:t> </w:t>
      </w:r>
      <w:r w:rsidRPr="005954F6">
        <w:rPr>
          <w:rFonts w:ascii="MbSadr (1)" w:hAnsi="MbSadr (1)" w:cs="MbSadr (1)" w:hint="cs"/>
          <w:sz w:val="32"/>
          <w:szCs w:val="32"/>
          <w:rtl/>
        </w:rPr>
        <w:t xml:space="preserve">، ومن ضرورات أهدافنا الكبرى </w:t>
      </w:r>
      <w:r w:rsidRPr="005954F6">
        <w:rPr>
          <w:rFonts w:cs="MbSadr (1)"/>
          <w:sz w:val="32"/>
          <w:szCs w:val="32"/>
          <w:rtl/>
        </w:rPr>
        <w:t>ت</w:t>
      </w:r>
      <w:r w:rsidRPr="005954F6">
        <w:rPr>
          <w:rFonts w:cs="MbSadr (1)" w:hint="cs"/>
          <w:sz w:val="32"/>
          <w:szCs w:val="32"/>
          <w:rtl/>
        </w:rPr>
        <w:t>حويل التطوّر الكيفي إلى تطوّر كمّي</w:t>
      </w:r>
      <w:r w:rsidRPr="005954F6">
        <w:rPr>
          <w:rFonts w:hint="cs"/>
          <w:sz w:val="32"/>
          <w:szCs w:val="32"/>
          <w:rtl/>
        </w:rPr>
        <w:t> </w:t>
      </w:r>
      <w:r w:rsidRPr="005954F6">
        <w:rPr>
          <w:rFonts w:ascii="MbSadr (1)" w:hAnsi="MbSadr (1)" w:cs="MbSadr (1)" w:hint="cs"/>
          <w:sz w:val="32"/>
          <w:szCs w:val="32"/>
          <w:rtl/>
        </w:rPr>
        <w:t xml:space="preserve">. ولا أقصد من التحويل أن نستغني عن تلك </w:t>
      </w:r>
      <w:r w:rsidRPr="005954F6">
        <w:rPr>
          <w:rFonts w:cs="MbSadr (1)"/>
          <w:sz w:val="32"/>
          <w:szCs w:val="32"/>
          <w:rtl/>
        </w:rPr>
        <w:t>ا</w:t>
      </w:r>
      <w:r w:rsidRPr="005954F6">
        <w:rPr>
          <w:rFonts w:cs="MbSadr (1)" w:hint="cs"/>
          <w:sz w:val="32"/>
          <w:szCs w:val="32"/>
          <w:rtl/>
        </w:rPr>
        <w:t>لتطوّرات الكيفيّة</w:t>
      </w:r>
      <w:r w:rsidRPr="005954F6">
        <w:rPr>
          <w:rFonts w:hint="cs"/>
          <w:sz w:val="32"/>
          <w:szCs w:val="32"/>
          <w:rtl/>
        </w:rPr>
        <w:t> </w:t>
      </w:r>
      <w:r w:rsidRPr="005954F6">
        <w:rPr>
          <w:rFonts w:ascii="MbSadr (1)" w:hAnsi="MbSadr (1)" w:cs="MbSadr (1)" w:hint="cs"/>
          <w:sz w:val="32"/>
          <w:szCs w:val="32"/>
          <w:rtl/>
        </w:rPr>
        <w:t xml:space="preserve">، بل أن نأخذ تلك التطوّرات الكيفيّة ونستعين </w:t>
      </w:r>
      <w:r w:rsidRPr="005954F6">
        <w:rPr>
          <w:rFonts w:cs="MbSadr (1)" w:hint="cs"/>
          <w:sz w:val="32"/>
          <w:szCs w:val="32"/>
          <w:rtl/>
        </w:rPr>
        <w:t xml:space="preserve">بها في سبيل </w:t>
      </w:r>
      <w:r w:rsidRPr="005954F6">
        <w:rPr>
          <w:rFonts w:cs="MbSadr (1)"/>
          <w:sz w:val="32"/>
          <w:szCs w:val="32"/>
          <w:rtl/>
        </w:rPr>
        <w:t>ت</w:t>
      </w:r>
      <w:r w:rsidRPr="005954F6">
        <w:rPr>
          <w:rFonts w:cs="MbSadr (1)" w:hint="cs"/>
          <w:sz w:val="32"/>
          <w:szCs w:val="32"/>
          <w:rtl/>
        </w:rPr>
        <w:t>حديد كمّي وتوسيع عرضي اُفقي</w:t>
      </w:r>
      <w:r w:rsidRPr="005954F6">
        <w:rPr>
          <w:rFonts w:hint="cs"/>
          <w:sz w:val="32"/>
          <w:szCs w:val="32"/>
          <w:rtl/>
        </w:rPr>
        <w:t> </w:t>
      </w:r>
      <w:r w:rsidRPr="005954F6">
        <w:rPr>
          <w:rFonts w:ascii="MbSadr (1)" w:hAnsi="MbSadr (1)" w:cs="MbSadr (1)" w:hint="cs"/>
          <w:sz w:val="32"/>
          <w:szCs w:val="32"/>
          <w:rtl/>
        </w:rPr>
        <w:t>، لكي تجيء الصورة في الفقه مطابقة للرسالة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هذه العمليّة ليست بالعمليّة الهيّنة</w:t>
      </w:r>
      <w:r w:rsidRPr="005954F6">
        <w:rPr>
          <w:rFonts w:hint="cs"/>
          <w:sz w:val="32"/>
          <w:szCs w:val="32"/>
          <w:rtl/>
        </w:rPr>
        <w:t> </w:t>
      </w:r>
      <w:r w:rsidRPr="005954F6">
        <w:rPr>
          <w:rFonts w:ascii="MbSadr (1)" w:hAnsi="MbSadr (1)" w:cs="MbSadr (1)" w:hint="cs"/>
          <w:sz w:val="32"/>
          <w:szCs w:val="32"/>
          <w:rtl/>
        </w:rPr>
        <w:t xml:space="preserve">. قد يتصوّر بعض الناس أنّ هذه العمليّة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ت</w:t>
      </w:r>
      <w:r w:rsidRPr="005954F6">
        <w:rPr>
          <w:rFonts w:cs="MbSadr (1)" w:hint="cs"/>
          <w:sz w:val="32"/>
          <w:szCs w:val="32"/>
          <w:rtl/>
        </w:rPr>
        <w:t xml:space="preserve">حتاج إلاّ إلى شخص يستطيع أن يستوعب ما قاله الفقهاء بكتبهم الصفراء </w:t>
      </w:r>
      <w:r w:rsidRPr="005954F6">
        <w:rPr>
          <w:rFonts w:cs="MbSadr (1)"/>
          <w:sz w:val="32"/>
          <w:szCs w:val="32"/>
          <w:rtl/>
        </w:rPr>
        <w:t>ا</w:t>
      </w:r>
      <w:r w:rsidRPr="005954F6">
        <w:rPr>
          <w:rFonts w:cs="MbSadr (1)" w:hint="cs"/>
          <w:sz w:val="32"/>
          <w:szCs w:val="32"/>
          <w:rtl/>
        </w:rPr>
        <w:t xml:space="preserve">لمطبوعة بالطبعة الحجريّة ثمّ ينقل أقوالهم إلى لغة حديثة يطبعها على ورق أبيض </w:t>
      </w:r>
      <w:r w:rsidRPr="005954F6">
        <w:rPr>
          <w:rFonts w:cs="MbSadr (1)"/>
          <w:sz w:val="32"/>
          <w:szCs w:val="32"/>
          <w:rtl/>
        </w:rPr>
        <w:t>ف</w:t>
      </w:r>
      <w:r w:rsidRPr="005954F6">
        <w:rPr>
          <w:rFonts w:cs="MbSadr (1)" w:hint="cs"/>
          <w:sz w:val="32"/>
          <w:szCs w:val="32"/>
          <w:rtl/>
        </w:rPr>
        <w:t>ي المطابع الحديثة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القصّة ليست بهذه البساطة والسذاجة</w:t>
      </w:r>
      <w:r>
        <w:rPr>
          <w:rFonts w:cs="MbSadr (1)" w:hint="cs"/>
          <w:sz w:val="32"/>
          <w:szCs w:val="32"/>
          <w:rtl/>
        </w:rPr>
        <w:t xml:space="preserve"> أيّها</w:t>
      </w:r>
      <w:r w:rsidRPr="005954F6">
        <w:rPr>
          <w:rFonts w:ascii="MbSadr (1)" w:hAnsi="MbSadr (1)" w:cs="MbSadr (1)" w:hint="cs"/>
          <w:sz w:val="32"/>
          <w:szCs w:val="32"/>
          <w:rtl/>
        </w:rPr>
        <w:t xml:space="preserve"> الإخوان</w:t>
      </w:r>
      <w:r w:rsidRPr="005954F6">
        <w:rPr>
          <w:rFonts w:hint="cs"/>
          <w:sz w:val="32"/>
          <w:szCs w:val="32"/>
          <w:rtl/>
        </w:rPr>
        <w:t> </w:t>
      </w:r>
      <w:r w:rsidRPr="005954F6">
        <w:rPr>
          <w:rFonts w:ascii="MbSadr (1)" w:hAnsi="MbSadr (1)" w:cs="MbSadr (1)" w:hint="cs"/>
          <w:sz w:val="32"/>
          <w:szCs w:val="32"/>
          <w:rtl/>
        </w:rPr>
        <w:t xml:space="preserve">، وإن تصوّرها كذلك </w:t>
      </w:r>
      <w:r w:rsidRPr="005954F6">
        <w:rPr>
          <w:rFonts w:cs="MbSadr (1)"/>
          <w:sz w:val="32"/>
          <w:szCs w:val="32"/>
          <w:rtl/>
        </w:rPr>
        <w:t>ك</w:t>
      </w:r>
      <w:r w:rsidRPr="005954F6">
        <w:rPr>
          <w:rFonts w:cs="MbSadr (1)" w:hint="cs"/>
          <w:sz w:val="32"/>
          <w:szCs w:val="32"/>
          <w:rtl/>
        </w:rPr>
        <w:t>ثير من البسطاء والساذجين</w:t>
      </w:r>
      <w:r w:rsidRPr="005954F6">
        <w:rPr>
          <w:rFonts w:hint="cs"/>
          <w:sz w:val="32"/>
          <w:szCs w:val="32"/>
          <w:rtl/>
        </w:rPr>
        <w:t> </w:t>
      </w:r>
      <w:r w:rsidRPr="005954F6">
        <w:rPr>
          <w:rFonts w:ascii="MbSadr (1)" w:hAnsi="MbSadr (1)" w:cs="MbSadr (1)" w:hint="cs"/>
          <w:sz w:val="32"/>
          <w:szCs w:val="32"/>
          <w:rtl/>
        </w:rPr>
        <w:t xml:space="preserve">. إنّ ما نشعر بالحاجة إليه وبضرورته في الفقه </w:t>
      </w:r>
      <w:r w:rsidRPr="005954F6">
        <w:rPr>
          <w:rFonts w:cs="MbSadr (1)"/>
          <w:sz w:val="32"/>
          <w:szCs w:val="32"/>
          <w:rtl/>
        </w:rPr>
        <w:t>ا</w:t>
      </w:r>
      <w:r w:rsidRPr="005954F6">
        <w:rPr>
          <w:rFonts w:cs="MbSadr (1)" w:hint="cs"/>
          <w:sz w:val="32"/>
          <w:szCs w:val="32"/>
          <w:rtl/>
        </w:rPr>
        <w:t>لإسلامي ليس هو فقط أن نغيّر من لغة التعبير</w:t>
      </w:r>
      <w:r w:rsidRPr="005954F6">
        <w:rPr>
          <w:rFonts w:hint="cs"/>
          <w:sz w:val="32"/>
          <w:szCs w:val="32"/>
          <w:rtl/>
        </w:rPr>
        <w:t> </w:t>
      </w:r>
      <w:r w:rsidRPr="005954F6">
        <w:rPr>
          <w:rFonts w:ascii="MbSadr (1)" w:hAnsi="MbSadr (1)" w:cs="MbSadr (1)" w:hint="cs"/>
          <w:sz w:val="32"/>
          <w:szCs w:val="32"/>
          <w:rtl/>
        </w:rPr>
        <w:t xml:space="preserve">، أو أن نغيّر من الورق الذي نطبعه </w:t>
      </w:r>
      <w:r w:rsidRPr="005954F6">
        <w:rPr>
          <w:rFonts w:cs="MbSadr (1)"/>
          <w:sz w:val="32"/>
          <w:szCs w:val="32"/>
          <w:rtl/>
        </w:rPr>
        <w:t>ع</w:t>
      </w:r>
      <w:r w:rsidRPr="005954F6">
        <w:rPr>
          <w:rFonts w:cs="MbSadr (1)" w:hint="cs"/>
          <w:sz w:val="32"/>
          <w:szCs w:val="32"/>
          <w:rtl/>
        </w:rPr>
        <w:t>ليه أو أن نستبدل المطابع الحجريّة بمطابع الحروف</w:t>
      </w:r>
      <w:r w:rsidRPr="005954F6">
        <w:rPr>
          <w:rFonts w:hint="cs"/>
          <w:sz w:val="32"/>
          <w:szCs w:val="32"/>
          <w:rtl/>
        </w:rPr>
        <w:t> </w:t>
      </w:r>
      <w:r w:rsidRPr="005954F6">
        <w:rPr>
          <w:rFonts w:ascii="MbSadr (1)" w:hAnsi="MbSadr (1)" w:cs="MbSadr (1)" w:hint="cs"/>
          <w:sz w:val="32"/>
          <w:szCs w:val="32"/>
          <w:rtl/>
        </w:rPr>
        <w:t xml:space="preserve">، بل لا بدّ من إحداث تطوير </w:t>
      </w:r>
      <w:r w:rsidRPr="005954F6">
        <w:rPr>
          <w:rFonts w:cs="MbSadr (1)"/>
          <w:sz w:val="32"/>
          <w:szCs w:val="32"/>
          <w:rtl/>
        </w:rPr>
        <w:t>ف</w:t>
      </w:r>
      <w:r w:rsidRPr="005954F6">
        <w:rPr>
          <w:rFonts w:cs="MbSadr (1)" w:hint="cs"/>
          <w:sz w:val="32"/>
          <w:szCs w:val="32"/>
          <w:rtl/>
        </w:rPr>
        <w:t>ي البناء الفقهي نفسه</w:t>
      </w:r>
      <w:r w:rsidRPr="005954F6">
        <w:rPr>
          <w:rFonts w:hint="cs"/>
          <w:sz w:val="32"/>
          <w:szCs w:val="32"/>
          <w:rtl/>
        </w:rPr>
        <w:t> </w:t>
      </w:r>
      <w:r w:rsidRPr="005954F6">
        <w:rPr>
          <w:rFonts w:ascii="MbSadr (1)" w:hAnsi="MbSadr (1)" w:cs="MbSadr (1)" w:hint="cs"/>
          <w:sz w:val="32"/>
          <w:szCs w:val="32"/>
          <w:rtl/>
        </w:rPr>
        <w:t>، لا بدّ من اتّخاذ عمليّة تطوير في البناء الفقهي نفسه</w:t>
      </w:r>
      <w:r w:rsidRPr="005954F6">
        <w:rPr>
          <w:rFonts w:hint="cs"/>
          <w:sz w:val="32"/>
          <w:szCs w:val="32"/>
          <w:rtl/>
        </w:rPr>
        <w:t> </w:t>
      </w:r>
      <w:r w:rsidRPr="005954F6">
        <w:rPr>
          <w:rFonts w:ascii="MbSadr (1)" w:hAnsi="MbSadr (1)" w:cs="MbSadr (1)" w:hint="cs"/>
          <w:sz w:val="32"/>
          <w:szCs w:val="32"/>
          <w:rtl/>
        </w:rPr>
        <w:t xml:space="preserve">، لا بدّ </w:t>
      </w:r>
      <w:r w:rsidRPr="005954F6">
        <w:rPr>
          <w:rFonts w:cs="MbSadr (1)"/>
          <w:sz w:val="32"/>
          <w:szCs w:val="32"/>
          <w:rtl/>
        </w:rPr>
        <w:t>م</w:t>
      </w:r>
      <w:r w:rsidRPr="005954F6">
        <w:rPr>
          <w:rFonts w:cs="MbSadr (1)" w:hint="cs"/>
          <w:sz w:val="32"/>
          <w:szCs w:val="32"/>
          <w:rtl/>
        </w:rPr>
        <w:t>ن توسيع فقهي في هذا البناء</w:t>
      </w:r>
      <w:r w:rsidRPr="005954F6">
        <w:rPr>
          <w:rFonts w:hint="cs"/>
          <w:sz w:val="32"/>
          <w:szCs w:val="32"/>
          <w:rtl/>
        </w:rPr>
        <w:t> </w:t>
      </w:r>
      <w:r w:rsidRPr="005954F6">
        <w:rPr>
          <w:rFonts w:ascii="MbSadr (1)" w:hAnsi="MbSadr (1)" w:cs="MbSadr (1)" w:hint="cs"/>
          <w:sz w:val="32"/>
          <w:szCs w:val="32"/>
          <w:rtl/>
        </w:rPr>
        <w:t>. هذا الانكماش في الأبعاد الف</w:t>
      </w:r>
      <w:r w:rsidRPr="005954F6">
        <w:rPr>
          <w:rFonts w:cs="MbSadr (1)" w:hint="cs"/>
          <w:sz w:val="32"/>
          <w:szCs w:val="32"/>
          <w:rtl/>
        </w:rPr>
        <w:t xml:space="preserve">قهيّة لا بدّ من </w:t>
      </w:r>
      <w:r w:rsidRPr="005954F6">
        <w:rPr>
          <w:rFonts w:cs="MbSadr (1)" w:hint="cs"/>
          <w:sz w:val="32"/>
          <w:szCs w:val="32"/>
          <w:rtl/>
        </w:rPr>
        <w:lastRenderedPageBreak/>
        <w:t xml:space="preserve">القضاء </w:t>
      </w:r>
      <w:r w:rsidRPr="005954F6">
        <w:rPr>
          <w:rFonts w:cs="MbSadr (1)"/>
          <w:sz w:val="32"/>
          <w:szCs w:val="32"/>
          <w:rtl/>
        </w:rPr>
        <w:t>ع</w:t>
      </w:r>
      <w:r w:rsidRPr="005954F6">
        <w:rPr>
          <w:rFonts w:cs="MbSadr (1)" w:hint="cs"/>
          <w:sz w:val="32"/>
          <w:szCs w:val="32"/>
          <w:rtl/>
        </w:rPr>
        <w:t>ليه</w:t>
      </w:r>
      <w:r w:rsidRPr="005954F6">
        <w:rPr>
          <w:rFonts w:hint="cs"/>
          <w:sz w:val="32"/>
          <w:szCs w:val="32"/>
          <w:rtl/>
        </w:rPr>
        <w:t> </w:t>
      </w:r>
      <w:r w:rsidRPr="005954F6">
        <w:rPr>
          <w:rFonts w:ascii="MbSadr (1)" w:hAnsi="MbSadr (1)" w:cs="MbSadr (1)" w:hint="cs"/>
          <w:sz w:val="32"/>
          <w:szCs w:val="32"/>
          <w:rtl/>
        </w:rPr>
        <w:t>، لا</w:t>
      </w:r>
      <w:r w:rsidRPr="005954F6">
        <w:rPr>
          <w:rFonts w:cs="MbSadr (2)"/>
          <w:bCs/>
          <w:sz w:val="32"/>
          <w:szCs w:val="32"/>
          <w:rtl/>
        </w:rPr>
        <w:t> </w:t>
      </w:r>
      <w:r w:rsidRPr="005954F6">
        <w:rPr>
          <w:rFonts w:cs="MbSadr (1)"/>
          <w:sz w:val="32"/>
          <w:szCs w:val="32"/>
          <w:rtl/>
        </w:rPr>
        <w:t>ب</w:t>
      </w:r>
      <w:r w:rsidRPr="005954F6">
        <w:rPr>
          <w:rFonts w:cs="MbSadr (1)" w:hint="cs"/>
          <w:sz w:val="32"/>
          <w:szCs w:val="32"/>
          <w:rtl/>
        </w:rPr>
        <w:t>دّ وأن نعطي الإسلام في الفقه صورة</w:t>
      </w:r>
      <w:r w:rsidRPr="005954F6">
        <w:rPr>
          <w:rFonts w:hint="cs"/>
          <w:sz w:val="32"/>
          <w:szCs w:val="32"/>
          <w:rtl/>
        </w:rPr>
        <w:t> </w:t>
      </w:r>
      <w:r w:rsidRPr="005954F6">
        <w:rPr>
          <w:rFonts w:ascii="MbSadr (1)" w:hAnsi="MbSadr (1)" w:cs="MbSadr (1)" w:hint="cs"/>
          <w:sz w:val="32"/>
          <w:szCs w:val="32"/>
          <w:rtl/>
        </w:rPr>
        <w:t xml:space="preserve">، هذه الصورة تكون على مستوى </w:t>
      </w:r>
      <w:r w:rsidRPr="005954F6">
        <w:rPr>
          <w:rFonts w:cs="MbSadr (1)"/>
          <w:sz w:val="32"/>
          <w:szCs w:val="32"/>
          <w:rtl/>
        </w:rPr>
        <w:t>ا</w:t>
      </w:r>
      <w:r w:rsidRPr="005954F6">
        <w:rPr>
          <w:rFonts w:cs="MbSadr (1)" w:hint="cs"/>
          <w:sz w:val="32"/>
          <w:szCs w:val="32"/>
          <w:rtl/>
        </w:rPr>
        <w:t>لعالم الحديث</w:t>
      </w:r>
      <w:r w:rsidRPr="005954F6">
        <w:rPr>
          <w:rFonts w:hint="cs"/>
          <w:sz w:val="32"/>
          <w:szCs w:val="32"/>
          <w:rtl/>
        </w:rPr>
        <w:t> </w:t>
      </w:r>
      <w:r w:rsidRPr="005954F6">
        <w:rPr>
          <w:rFonts w:ascii="MbSadr (1)" w:hAnsi="MbSadr (1)" w:cs="MbSadr (1)" w:hint="cs"/>
          <w:sz w:val="32"/>
          <w:szCs w:val="32"/>
          <w:rtl/>
        </w:rPr>
        <w:t xml:space="preserve">. ولا أقصد </w:t>
      </w:r>
      <w:r>
        <w:rPr>
          <w:rFonts w:ascii="MbSadr (1)" w:hAnsi="MbSadr (1)" w:cs="MbSadr (1)" w:hint="cs"/>
          <w:sz w:val="32"/>
          <w:szCs w:val="32"/>
          <w:rtl/>
        </w:rPr>
        <w:t>أنّ</w:t>
      </w:r>
      <w:r w:rsidRPr="005954F6">
        <w:rPr>
          <w:rFonts w:ascii="MbSadr (1)" w:hAnsi="MbSadr (1)" w:cs="MbSadr (1)" w:hint="cs"/>
          <w:sz w:val="32"/>
          <w:szCs w:val="32"/>
          <w:rtl/>
        </w:rPr>
        <w:t xml:space="preserve">ها على مستوى العالم الحديث أي </w:t>
      </w:r>
      <w:r>
        <w:rPr>
          <w:rFonts w:ascii="MbSadr (1)" w:hAnsi="MbSadr (1)" w:cs="MbSadr (1)" w:hint="cs"/>
          <w:sz w:val="32"/>
          <w:szCs w:val="32"/>
          <w:rtl/>
        </w:rPr>
        <w:t>أنّ</w:t>
      </w:r>
      <w:r w:rsidRPr="005954F6">
        <w:rPr>
          <w:rFonts w:ascii="MbSadr (1)" w:hAnsi="MbSadr (1)" w:cs="MbSadr (1)" w:hint="cs"/>
          <w:sz w:val="32"/>
          <w:szCs w:val="32"/>
          <w:rtl/>
        </w:rPr>
        <w:t xml:space="preserve">ها على مستوى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للغة والتعبير</w:t>
      </w:r>
      <w:r w:rsidRPr="005954F6">
        <w:rPr>
          <w:rFonts w:hint="cs"/>
          <w:sz w:val="32"/>
          <w:szCs w:val="32"/>
          <w:rtl/>
        </w:rPr>
        <w:t> </w:t>
      </w:r>
      <w:r w:rsidRPr="005954F6">
        <w:rPr>
          <w:rFonts w:ascii="MbSadr (1)" w:hAnsi="MbSadr (1)" w:cs="MbSadr (1)" w:hint="cs"/>
          <w:sz w:val="32"/>
          <w:szCs w:val="32"/>
          <w:rtl/>
        </w:rPr>
        <w:t>، أو في الطبع</w:t>
      </w:r>
      <w:r w:rsidRPr="005954F6">
        <w:rPr>
          <w:rFonts w:cs="MbSadr (1)" w:hint="cs"/>
          <w:sz w:val="32"/>
          <w:szCs w:val="32"/>
          <w:rtl/>
        </w:rPr>
        <w:t xml:space="preserve"> على الورق الأبيض أو بمطابع الحروف</w:t>
      </w:r>
      <w:r w:rsidRPr="005954F6">
        <w:rPr>
          <w:rFonts w:hint="cs"/>
          <w:sz w:val="32"/>
          <w:szCs w:val="32"/>
          <w:rtl/>
        </w:rPr>
        <w:t> </w:t>
      </w:r>
      <w:r w:rsidRPr="005954F6">
        <w:rPr>
          <w:rFonts w:ascii="MbSadr (1)" w:hAnsi="MbSadr (1)" w:cs="MbSadr (1)" w:hint="cs"/>
          <w:sz w:val="32"/>
          <w:szCs w:val="32"/>
          <w:rtl/>
        </w:rPr>
        <w:t xml:space="preserve">، بل أقصد بذلك </w:t>
      </w:r>
      <w:r>
        <w:rPr>
          <w:rFonts w:cs="MbSadr (1)"/>
          <w:sz w:val="32"/>
          <w:szCs w:val="32"/>
          <w:rtl/>
        </w:rPr>
        <w:t>أنّ</w:t>
      </w:r>
      <w:r w:rsidRPr="005954F6">
        <w:rPr>
          <w:rFonts w:ascii="MbSadr (1)" w:hAnsi="MbSadr (1)" w:cs="MbSadr (1)" w:hint="cs"/>
          <w:sz w:val="32"/>
          <w:szCs w:val="32"/>
          <w:rtl/>
        </w:rPr>
        <w:t>ها على مستوى حاجات هذا العالم</w:t>
      </w:r>
      <w:r w:rsidRPr="005954F6">
        <w:rPr>
          <w:rFonts w:hint="cs"/>
          <w:sz w:val="32"/>
          <w:szCs w:val="32"/>
          <w:rtl/>
        </w:rPr>
        <w:t> </w:t>
      </w:r>
      <w:r w:rsidRPr="005954F6">
        <w:rPr>
          <w:rFonts w:ascii="MbSadr (1)" w:hAnsi="MbSadr (1)" w:cs="MbSadr (1)" w:hint="cs"/>
          <w:sz w:val="32"/>
          <w:szCs w:val="32"/>
          <w:rtl/>
        </w:rPr>
        <w:t xml:space="preserve">، على مستوى ما يتطلّبه حلّ مشاكل هذا </w:t>
      </w:r>
      <w:r w:rsidRPr="005954F6">
        <w:rPr>
          <w:rFonts w:cs="MbSadr (1)"/>
          <w:sz w:val="32"/>
          <w:szCs w:val="32"/>
          <w:rtl/>
        </w:rPr>
        <w:t>ا</w:t>
      </w:r>
      <w:r w:rsidRPr="005954F6">
        <w:rPr>
          <w:rFonts w:cs="MbSadr (1)" w:hint="cs"/>
          <w:sz w:val="32"/>
          <w:szCs w:val="32"/>
          <w:rtl/>
        </w:rPr>
        <w:t>لعالم</w:t>
      </w:r>
      <w:r w:rsidRPr="005954F6">
        <w:rPr>
          <w:rFonts w:hint="cs"/>
          <w:sz w:val="32"/>
          <w:szCs w:val="32"/>
          <w:rtl/>
        </w:rPr>
        <w:t> </w:t>
      </w:r>
      <w:r w:rsidRPr="005954F6">
        <w:rPr>
          <w:rFonts w:ascii="MbSadr (1)" w:hAnsi="MbSadr (1)" w:cs="MbSadr (1)" w:hint="cs"/>
          <w:sz w:val="32"/>
          <w:szCs w:val="32"/>
          <w:rtl/>
        </w:rPr>
        <w:t>، على مستوى القضايا الكثيرة المطروحة أمام الإنسانيّة اليوم</w:t>
      </w:r>
      <w:r w:rsidRPr="005954F6">
        <w:rPr>
          <w:rFonts w:hint="cs"/>
          <w:sz w:val="32"/>
          <w:szCs w:val="32"/>
          <w:rtl/>
        </w:rPr>
        <w:t> </w:t>
      </w:r>
      <w:r w:rsidRPr="005954F6">
        <w:rPr>
          <w:rFonts w:ascii="MbSadr (1)" w:hAnsi="MbSadr (1)" w:cs="MbSadr (1)" w:hint="cs"/>
          <w:sz w:val="32"/>
          <w:szCs w:val="32"/>
          <w:rtl/>
        </w:rPr>
        <w:t xml:space="preserve">، والتي </w:t>
      </w:r>
      <w:r w:rsidRPr="005954F6">
        <w:rPr>
          <w:rFonts w:cs="MbSadr (1)"/>
          <w:sz w:val="32"/>
          <w:szCs w:val="32"/>
          <w:rtl/>
        </w:rPr>
        <w:t>ع</w:t>
      </w:r>
      <w:r w:rsidRPr="005954F6">
        <w:rPr>
          <w:rFonts w:cs="MbSadr (1)" w:hint="cs"/>
          <w:sz w:val="32"/>
          <w:szCs w:val="32"/>
          <w:rtl/>
        </w:rPr>
        <w:t>الجتها المذاهب البشريّة الفاسدة بعلاجات مختلفة متناقضة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تعلمون كم كان صعباً وكم أحسست بالصعوبة حينما حاولت أن أستخلص </w:t>
      </w:r>
      <w:r w:rsidRPr="005954F6">
        <w:rPr>
          <w:rFonts w:cs="MbSadr (1)"/>
          <w:sz w:val="32"/>
          <w:szCs w:val="32"/>
          <w:rtl/>
        </w:rPr>
        <w:t>ا</w:t>
      </w:r>
      <w:r w:rsidRPr="005954F6">
        <w:rPr>
          <w:rFonts w:cs="MbSadr (1)" w:hint="cs"/>
          <w:sz w:val="32"/>
          <w:szCs w:val="32"/>
          <w:rtl/>
        </w:rPr>
        <w:t>لنظام الاقتصادي للإسلام من الفقه الإسلامي</w:t>
      </w:r>
      <w:r w:rsidRPr="005954F6">
        <w:rPr>
          <w:rFonts w:hint="cs"/>
          <w:sz w:val="32"/>
          <w:szCs w:val="32"/>
          <w:rtl/>
        </w:rPr>
        <w:t> </w:t>
      </w:r>
      <w:r w:rsidRPr="005954F6">
        <w:rPr>
          <w:rFonts w:ascii="MbSadr (1)" w:hAnsi="MbSadr (1)" w:cs="MbSadr (1)" w:hint="cs"/>
          <w:sz w:val="32"/>
          <w:szCs w:val="32"/>
          <w:rtl/>
        </w:rPr>
        <w:t xml:space="preserve">؟ حينما بدأت هذه المحاولة رأيت </w:t>
      </w:r>
      <w:r w:rsidRPr="005954F6">
        <w:rPr>
          <w:rFonts w:cs="MbSadr (1)"/>
          <w:sz w:val="32"/>
          <w:szCs w:val="32"/>
          <w:rtl/>
        </w:rPr>
        <w:t>أ</w:t>
      </w:r>
      <w:r w:rsidRPr="005954F6">
        <w:rPr>
          <w:rFonts w:cs="MbSadr (1)" w:hint="cs"/>
          <w:sz w:val="32"/>
          <w:szCs w:val="32"/>
          <w:rtl/>
        </w:rPr>
        <w:t>نّ الفقه الإسلامي بحاجة إلى عمليّة توسيع اُفقي</w:t>
      </w:r>
      <w:r w:rsidRPr="005954F6">
        <w:rPr>
          <w:rFonts w:hint="cs"/>
          <w:sz w:val="32"/>
          <w:szCs w:val="32"/>
          <w:rtl/>
        </w:rPr>
        <w:t> </w:t>
      </w:r>
      <w:r w:rsidRPr="005954F6">
        <w:rPr>
          <w:rFonts w:ascii="MbSadr (1)" w:hAnsi="MbSadr (1)" w:cs="MbSadr (1)" w:hint="cs"/>
          <w:sz w:val="32"/>
          <w:szCs w:val="32"/>
          <w:rtl/>
        </w:rPr>
        <w:t xml:space="preserve">، وأمّا الفراغات الكثيرة الكثيرة </w:t>
      </w:r>
      <w:r w:rsidRPr="005954F6">
        <w:rPr>
          <w:rFonts w:cs="MbSadr (1)"/>
          <w:sz w:val="32"/>
          <w:szCs w:val="32"/>
          <w:rtl/>
        </w:rPr>
        <w:t>ا</w:t>
      </w:r>
      <w:r w:rsidRPr="005954F6">
        <w:rPr>
          <w:rFonts w:cs="MbSadr (1)" w:hint="cs"/>
          <w:sz w:val="32"/>
          <w:szCs w:val="32"/>
          <w:rtl/>
        </w:rPr>
        <w:t>لتي تركها الفقهاء بسبب اتّباعهم النهج المحدّد الموروث الذي لا يزيد ولا ينقص</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لك الفراغات التي تركوها بسبب اتّباعهم منهجاً تقليديّاً محدّداً</w:t>
      </w:r>
      <w:r w:rsidRPr="005954F6">
        <w:rPr>
          <w:rFonts w:hint="cs"/>
          <w:sz w:val="32"/>
          <w:szCs w:val="32"/>
          <w:rtl/>
        </w:rPr>
        <w:t> </w:t>
      </w:r>
      <w:r w:rsidRPr="005954F6">
        <w:rPr>
          <w:rFonts w:ascii="MbSadr (1)" w:hAnsi="MbSadr (1)" w:cs="MbSadr (1)" w:hint="cs"/>
          <w:sz w:val="32"/>
          <w:szCs w:val="32"/>
          <w:rtl/>
        </w:rPr>
        <w:t xml:space="preserve">، هذه الفراغات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ب</w:t>
      </w:r>
      <w:r w:rsidRPr="005954F6">
        <w:rPr>
          <w:rFonts w:cs="MbSadr (1)" w:hint="cs"/>
          <w:sz w:val="32"/>
          <w:szCs w:val="32"/>
          <w:rtl/>
        </w:rPr>
        <w:t>دّ أن تملأ فقهيّاً</w:t>
      </w:r>
      <w:r w:rsidRPr="005954F6">
        <w:rPr>
          <w:rFonts w:hint="cs"/>
          <w:sz w:val="32"/>
          <w:szCs w:val="32"/>
          <w:rtl/>
        </w:rPr>
        <w:t> </w:t>
      </w:r>
      <w:r w:rsidRPr="005954F6">
        <w:rPr>
          <w:rFonts w:ascii="MbSadr (1)" w:hAnsi="MbSadr (1)" w:cs="MbSadr (1)" w:hint="cs"/>
          <w:sz w:val="32"/>
          <w:szCs w:val="32"/>
          <w:rtl/>
        </w:rPr>
        <w:t>، وملؤها فقهيّاً عمل صعب عسير جدّاً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مناطق جديدة </w:t>
      </w:r>
      <w:r w:rsidRPr="005954F6">
        <w:rPr>
          <w:rFonts w:cs="MbSadr (1)"/>
          <w:sz w:val="32"/>
          <w:szCs w:val="32"/>
          <w:rtl/>
        </w:rPr>
        <w:t>ي</w:t>
      </w:r>
      <w:r w:rsidRPr="005954F6">
        <w:rPr>
          <w:rFonts w:cs="MbSadr (1)" w:hint="cs"/>
          <w:sz w:val="32"/>
          <w:szCs w:val="32"/>
          <w:rtl/>
        </w:rPr>
        <w:t>جب أن تغذّى بالفكر الفقهي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أراض بكر يدخلها الباحث الفقهي ويكتشفها </w:t>
      </w:r>
      <w:r w:rsidRPr="005954F6">
        <w:rPr>
          <w:rFonts w:cs="MbSadr (1)"/>
          <w:sz w:val="32"/>
          <w:szCs w:val="32"/>
          <w:rtl/>
        </w:rPr>
        <w:t>ل</w:t>
      </w:r>
      <w:r w:rsidRPr="005954F6">
        <w:rPr>
          <w:rFonts w:cs="MbSadr (1)" w:hint="cs"/>
          <w:sz w:val="32"/>
          <w:szCs w:val="32"/>
          <w:rtl/>
        </w:rPr>
        <w:t>أوّل مرّة</w:t>
      </w:r>
      <w:r w:rsidRPr="005954F6">
        <w:rPr>
          <w:rFonts w:hint="cs"/>
          <w:sz w:val="32"/>
          <w:szCs w:val="32"/>
          <w:rtl/>
        </w:rPr>
        <w:t> </w:t>
      </w:r>
      <w:r w:rsidRPr="005954F6">
        <w:rPr>
          <w:rFonts w:ascii="MbSadr (1)" w:hAnsi="MbSadr (1)" w:cs="MbSadr (1)" w:hint="cs"/>
          <w:sz w:val="32"/>
          <w:szCs w:val="32"/>
          <w:rtl/>
        </w:rPr>
        <w:t>، وهذا يزيد من الصعوبة والخطورة</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ويحتّم لممارسة</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هذا العمل </w:t>
      </w:r>
      <w:r w:rsidRPr="005954F6">
        <w:rPr>
          <w:rFonts w:cs="MbSadr (1)"/>
          <w:sz w:val="32"/>
          <w:szCs w:val="32"/>
          <w:rtl/>
        </w:rPr>
        <w:t>و</w:t>
      </w:r>
      <w:r w:rsidRPr="005954F6">
        <w:rPr>
          <w:rFonts w:cs="MbSadr (1)" w:hint="cs"/>
          <w:sz w:val="32"/>
          <w:szCs w:val="32"/>
          <w:rtl/>
        </w:rPr>
        <w:t>جود ذهنيّة فقهيّة في درجة عالية من الدقّة</w:t>
      </w:r>
      <w:r w:rsidRPr="005954F6">
        <w:rPr>
          <w:rFonts w:hint="cs"/>
          <w:sz w:val="32"/>
          <w:szCs w:val="32"/>
          <w:rtl/>
        </w:rPr>
        <w:t> </w:t>
      </w:r>
      <w:r w:rsidRPr="005954F6">
        <w:rPr>
          <w:rFonts w:ascii="MbSadr (1)" w:hAnsi="MbSadr (1)" w:cs="MbSadr (1)" w:hint="cs"/>
          <w:sz w:val="32"/>
          <w:szCs w:val="32"/>
          <w:rtl/>
        </w:rPr>
        <w:t xml:space="preserve">، وأنّ الشخص أو الأشخاص الذين </w:t>
      </w:r>
      <w:r w:rsidRPr="005954F6">
        <w:rPr>
          <w:rFonts w:cs="MbSadr (1)"/>
          <w:sz w:val="32"/>
          <w:szCs w:val="32"/>
          <w:rtl/>
        </w:rPr>
        <w:t>ي</w:t>
      </w:r>
      <w:r w:rsidRPr="005954F6">
        <w:rPr>
          <w:rFonts w:cs="MbSadr (1)" w:hint="cs"/>
          <w:sz w:val="32"/>
          <w:szCs w:val="32"/>
          <w:rtl/>
        </w:rPr>
        <w:t xml:space="preserve">ستطيعون أن يقوموا بالتوسيع الاُفقي للعمل الفقهي هم اُولئك الذين بلغوا الذروة </w:t>
      </w:r>
      <w:r w:rsidRPr="005954F6">
        <w:rPr>
          <w:rFonts w:cs="MbSadr (1)"/>
          <w:sz w:val="32"/>
          <w:szCs w:val="32"/>
          <w:rtl/>
        </w:rPr>
        <w:t>ف</w:t>
      </w:r>
      <w:r w:rsidRPr="005954F6">
        <w:rPr>
          <w:rFonts w:cs="MbSadr (1)" w:hint="cs"/>
          <w:sz w:val="32"/>
          <w:szCs w:val="32"/>
          <w:rtl/>
        </w:rPr>
        <w:t>ي التطوّر الفكري</w:t>
      </w:r>
      <w:r w:rsidRPr="005954F6">
        <w:rPr>
          <w:rFonts w:hint="cs"/>
          <w:sz w:val="32"/>
          <w:szCs w:val="32"/>
          <w:rtl/>
        </w:rPr>
        <w:t> </w:t>
      </w:r>
      <w:r w:rsidRPr="005954F6">
        <w:rPr>
          <w:rFonts w:ascii="MbSadr (1)" w:hAnsi="MbSadr (1)" w:cs="MbSadr (1)" w:hint="cs"/>
          <w:sz w:val="32"/>
          <w:szCs w:val="32"/>
          <w:rtl/>
        </w:rPr>
        <w:t>، بلغوا الذروة في الامتداد العمودي</w:t>
      </w:r>
      <w:r w:rsidRPr="005954F6">
        <w:rPr>
          <w:rFonts w:hint="cs"/>
          <w:sz w:val="32"/>
          <w:szCs w:val="32"/>
          <w:rtl/>
        </w:rPr>
        <w:t> </w:t>
      </w:r>
      <w:r w:rsidRPr="005954F6">
        <w:rPr>
          <w:rFonts w:ascii="MbSadr (1)" w:hAnsi="MbSadr (1)" w:cs="MbSadr (1)" w:hint="cs"/>
          <w:sz w:val="32"/>
          <w:szCs w:val="32"/>
          <w:rtl/>
        </w:rPr>
        <w:t xml:space="preserve">. هؤلاء الذين بلغوا الذروة </w:t>
      </w:r>
      <w:r w:rsidRPr="005954F6">
        <w:rPr>
          <w:rFonts w:cs="MbSadr (1)"/>
          <w:sz w:val="32"/>
          <w:szCs w:val="32"/>
          <w:rtl/>
        </w:rPr>
        <w:t>ف</w:t>
      </w:r>
      <w:r w:rsidRPr="005954F6">
        <w:rPr>
          <w:rFonts w:cs="MbSadr (1)" w:hint="cs"/>
          <w:sz w:val="32"/>
          <w:szCs w:val="32"/>
          <w:rtl/>
        </w:rPr>
        <w:t>ي التطوّر الفكري</w:t>
      </w:r>
      <w:r w:rsidRPr="005954F6">
        <w:rPr>
          <w:rFonts w:hint="cs"/>
          <w:sz w:val="32"/>
          <w:szCs w:val="32"/>
          <w:rtl/>
        </w:rPr>
        <w:t> </w:t>
      </w:r>
      <w:r w:rsidRPr="005954F6">
        <w:rPr>
          <w:rFonts w:ascii="MbSadr (1)" w:hAnsi="MbSadr (1)" w:cs="MbSadr (1)" w:hint="cs"/>
          <w:sz w:val="32"/>
          <w:szCs w:val="32"/>
          <w:rtl/>
        </w:rPr>
        <w:t>، في الامتداد العمودي الفكري</w:t>
      </w:r>
      <w:r w:rsidRPr="005954F6">
        <w:rPr>
          <w:rFonts w:hint="cs"/>
          <w:sz w:val="32"/>
          <w:szCs w:val="32"/>
          <w:rtl/>
        </w:rPr>
        <w:t> </w:t>
      </w:r>
      <w:r w:rsidRPr="005954F6">
        <w:rPr>
          <w:rFonts w:ascii="MbSadr (1)" w:hAnsi="MbSadr (1)" w:cs="MbSadr (1)" w:hint="cs"/>
          <w:sz w:val="32"/>
          <w:szCs w:val="32"/>
          <w:rtl/>
        </w:rPr>
        <w:t xml:space="preserve">، هؤلاء هم الذين يمكنهم على </w:t>
      </w:r>
      <w:r w:rsidRPr="005954F6">
        <w:rPr>
          <w:rFonts w:cs="MbSadr (1)"/>
          <w:sz w:val="32"/>
          <w:szCs w:val="32"/>
          <w:rtl/>
        </w:rPr>
        <w:t>م</w:t>
      </w:r>
      <w:r w:rsidRPr="005954F6">
        <w:rPr>
          <w:rFonts w:cs="MbSadr (1)" w:hint="cs"/>
          <w:sz w:val="32"/>
          <w:szCs w:val="32"/>
          <w:rtl/>
        </w:rPr>
        <w:t>رّ الزمن أن يطوّروا</w:t>
      </w:r>
      <w:r w:rsidRPr="005954F6">
        <w:rPr>
          <w:rFonts w:hint="cs"/>
          <w:sz w:val="32"/>
          <w:szCs w:val="32"/>
          <w:rtl/>
        </w:rPr>
        <w:t> </w:t>
      </w:r>
      <w:r w:rsidRPr="005954F6">
        <w:rPr>
          <w:rFonts w:ascii="MbSadr (1)" w:hAnsi="MbSadr (1)" w:cs="MbSadr (1)" w:hint="cs"/>
          <w:sz w:val="32"/>
          <w:szCs w:val="32"/>
          <w:rtl/>
        </w:rPr>
        <w:t>، أن يوسّعوا اُفقيّاً</w:t>
      </w:r>
      <w:r w:rsidRPr="005954F6">
        <w:rPr>
          <w:rFonts w:hint="cs"/>
          <w:sz w:val="32"/>
          <w:szCs w:val="32"/>
          <w:rtl/>
        </w:rPr>
        <w:t> </w:t>
      </w:r>
      <w:r w:rsidRPr="005954F6">
        <w:rPr>
          <w:rFonts w:ascii="MbSadr (1)" w:hAnsi="MbSadr (1)" w:cs="MbSadr (1)" w:hint="cs"/>
          <w:sz w:val="32"/>
          <w:szCs w:val="32"/>
          <w:rtl/>
        </w:rPr>
        <w:t xml:space="preserve">، وتكون التوسعة اُفقيّاً بنفس الدرجة من </w:t>
      </w:r>
      <w:r w:rsidRPr="005954F6">
        <w:rPr>
          <w:rFonts w:cs="MbSadr (1)"/>
          <w:sz w:val="32"/>
          <w:szCs w:val="32"/>
          <w:rtl/>
        </w:rPr>
        <w:t>ا</w:t>
      </w:r>
      <w:r w:rsidRPr="005954F6">
        <w:rPr>
          <w:rFonts w:cs="MbSadr (1)" w:hint="cs"/>
          <w:sz w:val="32"/>
          <w:szCs w:val="32"/>
          <w:rtl/>
        </w:rPr>
        <w:t>لعمق والدقّة</w:t>
      </w:r>
      <w:r w:rsidRPr="005954F6">
        <w:rPr>
          <w:rFonts w:hint="cs"/>
          <w:sz w:val="32"/>
          <w:szCs w:val="32"/>
          <w:rtl/>
        </w:rPr>
        <w:t> </w:t>
      </w:r>
      <w:r w:rsidRPr="005954F6">
        <w:rPr>
          <w:rFonts w:ascii="MbSadr (1)" w:hAnsi="MbSadr (1)" w:cs="MbSadr (1)" w:hint="cs"/>
          <w:sz w:val="32"/>
          <w:szCs w:val="32"/>
          <w:rtl/>
        </w:rPr>
        <w:t>، تتمتّع بنفس الضمان</w:t>
      </w:r>
      <w:r w:rsidRPr="005954F6">
        <w:rPr>
          <w:rFonts w:cs="MbSadr (1)" w:hint="cs"/>
          <w:sz w:val="32"/>
          <w:szCs w:val="32"/>
          <w:rtl/>
        </w:rPr>
        <w:t>ات التي تمتّع بها الفقه في حدوده التقليديّة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و كنتم</w:t>
      </w:r>
      <w:r>
        <w:rPr>
          <w:rFonts w:cs="MbSadr (1)" w:hint="cs"/>
          <w:sz w:val="32"/>
          <w:szCs w:val="32"/>
          <w:rtl/>
        </w:rPr>
        <w:t xml:space="preserve"> أيّها</w:t>
      </w:r>
      <w:r w:rsidRPr="005954F6">
        <w:rPr>
          <w:rFonts w:ascii="MbSadr (1)" w:hAnsi="MbSadr (1)" w:cs="MbSadr (1)" w:hint="cs"/>
          <w:sz w:val="32"/>
          <w:szCs w:val="32"/>
          <w:rtl/>
        </w:rPr>
        <w:t xml:space="preserve"> الإخوة تقرأون ما يكتبه الكتّاب المصريّون الذين يحاولون أن </w:t>
      </w:r>
      <w:r w:rsidRPr="005954F6">
        <w:rPr>
          <w:rFonts w:cs="MbSadr (1)"/>
          <w:sz w:val="32"/>
          <w:szCs w:val="32"/>
          <w:rtl/>
        </w:rPr>
        <w:t>ي</w:t>
      </w:r>
      <w:r w:rsidRPr="005954F6">
        <w:rPr>
          <w:rFonts w:cs="MbSadr (1)" w:hint="cs"/>
          <w:sz w:val="32"/>
          <w:szCs w:val="32"/>
          <w:rtl/>
        </w:rPr>
        <w:t>دخلوا في معركة حماية الإسلام والدفاع عنه</w:t>
      </w:r>
      <w:r w:rsidRPr="005954F6">
        <w:rPr>
          <w:rFonts w:hint="cs"/>
          <w:sz w:val="32"/>
          <w:szCs w:val="32"/>
          <w:rtl/>
        </w:rPr>
        <w:t> </w:t>
      </w:r>
      <w:r w:rsidRPr="005954F6">
        <w:rPr>
          <w:rFonts w:ascii="MbSadr (1)" w:hAnsi="MbSadr (1)" w:cs="MbSadr (1)" w:hint="cs"/>
          <w:sz w:val="32"/>
          <w:szCs w:val="32"/>
          <w:rtl/>
        </w:rPr>
        <w:t xml:space="preserve">، أو تعريفه للعالم دون أن يتوغّلوا </w:t>
      </w:r>
      <w:r w:rsidRPr="005954F6">
        <w:rPr>
          <w:rFonts w:cs="MbSadr (1)"/>
          <w:sz w:val="32"/>
          <w:szCs w:val="32"/>
          <w:rtl/>
        </w:rPr>
        <w:t>ف</w:t>
      </w:r>
      <w:r w:rsidRPr="005954F6">
        <w:rPr>
          <w:rFonts w:cs="MbSadr (1)" w:hint="cs"/>
          <w:sz w:val="32"/>
          <w:szCs w:val="32"/>
          <w:rtl/>
        </w:rPr>
        <w:t>ي النظريّة</w:t>
      </w:r>
      <w:r w:rsidRPr="005954F6">
        <w:rPr>
          <w:rFonts w:hint="cs"/>
          <w:sz w:val="32"/>
          <w:szCs w:val="32"/>
          <w:rtl/>
        </w:rPr>
        <w:t> </w:t>
      </w:r>
      <w:r w:rsidRPr="005954F6">
        <w:rPr>
          <w:rFonts w:ascii="MbSadr (1)" w:hAnsi="MbSadr (1)" w:cs="MbSadr (1)" w:hint="cs"/>
          <w:sz w:val="32"/>
          <w:szCs w:val="32"/>
          <w:rtl/>
        </w:rPr>
        <w:t xml:space="preserve">، لو كنتم تقرأون نماذج ممّا يكتبون عن محاولاتهم </w:t>
      </w:r>
      <w:r w:rsidRPr="005954F6">
        <w:rPr>
          <w:rFonts w:cs="MbSadr (1)" w:hint="cs"/>
          <w:sz w:val="32"/>
          <w:szCs w:val="32"/>
          <w:rtl/>
        </w:rPr>
        <w:t xml:space="preserve">في التوسيع الاُفقي </w:t>
      </w:r>
      <w:r w:rsidRPr="005954F6">
        <w:rPr>
          <w:rFonts w:cs="MbSadr (1)"/>
          <w:sz w:val="32"/>
          <w:szCs w:val="32"/>
          <w:rtl/>
        </w:rPr>
        <w:t>ل</w:t>
      </w:r>
      <w:r w:rsidRPr="005954F6">
        <w:rPr>
          <w:rFonts w:cs="MbSadr (1)" w:hint="cs"/>
          <w:sz w:val="32"/>
          <w:szCs w:val="32"/>
          <w:rtl/>
        </w:rPr>
        <w:t>لفقه</w:t>
      </w:r>
      <w:r w:rsidRPr="005954F6">
        <w:rPr>
          <w:rFonts w:hint="cs"/>
          <w:sz w:val="32"/>
          <w:szCs w:val="32"/>
          <w:rtl/>
        </w:rPr>
        <w:t> </w:t>
      </w:r>
      <w:r w:rsidRPr="005954F6">
        <w:rPr>
          <w:rFonts w:ascii="MbSadr (1)" w:hAnsi="MbSadr (1)" w:cs="MbSadr (1)" w:hint="cs"/>
          <w:sz w:val="32"/>
          <w:szCs w:val="32"/>
          <w:rtl/>
        </w:rPr>
        <w:t>، التوسيع الكمّي للفقه لشعرتم بالهزالة</w:t>
      </w:r>
      <w:r w:rsidRPr="005954F6">
        <w:rPr>
          <w:rFonts w:hint="cs"/>
          <w:sz w:val="32"/>
          <w:szCs w:val="32"/>
          <w:rtl/>
        </w:rPr>
        <w:t> </w:t>
      </w:r>
      <w:r w:rsidRPr="005954F6">
        <w:rPr>
          <w:rFonts w:ascii="MbSadr (1)" w:hAnsi="MbSadr (1)" w:cs="MbSadr (1)" w:hint="cs"/>
          <w:sz w:val="32"/>
          <w:szCs w:val="32"/>
          <w:rtl/>
        </w:rPr>
        <w:t xml:space="preserve">، لشعرتم أنّ هذا مردّه إلى </w:t>
      </w:r>
      <w:r>
        <w:rPr>
          <w:rFonts w:ascii="MbSadr (1)" w:hAnsi="MbSadr (1)" w:cs="MbSadr (1)" w:hint="cs"/>
          <w:sz w:val="32"/>
          <w:szCs w:val="32"/>
          <w:rtl/>
        </w:rPr>
        <w:t>أنّ</w:t>
      </w:r>
      <w:r w:rsidRPr="005954F6">
        <w:rPr>
          <w:rFonts w:ascii="MbSadr (1)" w:hAnsi="MbSadr (1)" w:cs="MbSadr (1)" w:hint="cs"/>
          <w:sz w:val="32"/>
          <w:szCs w:val="32"/>
          <w:rtl/>
        </w:rPr>
        <w:t xml:space="preserve">ه لم يتهيّأ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ل</w:t>
      </w:r>
      <w:r w:rsidRPr="005954F6">
        <w:rPr>
          <w:rFonts w:cs="MbSadr (1)" w:hint="cs"/>
          <w:sz w:val="32"/>
          <w:szCs w:val="32"/>
          <w:rtl/>
        </w:rPr>
        <w:t>هم من الامتداد العمودي في العمليّة الفقهيّة ما يجعلهم قادرين على التوسيع</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لاُفقي في هذه العمليّة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الأمر الثاني </w:t>
      </w:r>
      <w:r w:rsidRPr="005954F6">
        <w:rPr>
          <w:sz w:val="32"/>
          <w:szCs w:val="32"/>
        </w:rPr>
        <w:t>]</w:t>
      </w:r>
      <w:r w:rsidRPr="005954F6">
        <w:rPr>
          <w:rFonts w:cs="MbSadr (1)"/>
          <w:sz w:val="32"/>
          <w:szCs w:val="32"/>
          <w:rtl/>
        </w:rPr>
        <w:t xml:space="preserve"> </w:t>
      </w:r>
      <w:r w:rsidRPr="005954F6">
        <w:rPr>
          <w:rFonts w:cs="MbSadr (1)" w:hint="cs"/>
          <w:sz w:val="32"/>
          <w:szCs w:val="32"/>
          <w:rtl/>
        </w:rPr>
        <w:t>الواجب</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علينا في موقفنا الإسلامي هو أن نتمسّك بمبدأ </w:t>
      </w:r>
      <w:r w:rsidRPr="005954F6">
        <w:rPr>
          <w:rFonts w:cs="MbSadr (1)"/>
          <w:sz w:val="32"/>
          <w:szCs w:val="32"/>
          <w:rtl/>
        </w:rPr>
        <w:t>ض</w:t>
      </w:r>
      <w:r w:rsidRPr="005954F6">
        <w:rPr>
          <w:rFonts w:cs="MbSadr (1)" w:hint="cs"/>
          <w:sz w:val="32"/>
          <w:szCs w:val="32"/>
          <w:rtl/>
        </w:rPr>
        <w:t>رورة البحث والتوغّل على الصعيد الفقهي إلى أبعد مدىً ممكن</w:t>
      </w:r>
      <w:r w:rsidRPr="005954F6">
        <w:rPr>
          <w:rFonts w:hint="cs"/>
          <w:sz w:val="32"/>
          <w:szCs w:val="32"/>
          <w:rtl/>
        </w:rPr>
        <w:t> </w:t>
      </w:r>
      <w:r w:rsidRPr="005954F6">
        <w:rPr>
          <w:rFonts w:ascii="MbSadr (1)" w:hAnsi="MbSadr (1)" w:cs="MbSadr (1)" w:hint="cs"/>
          <w:sz w:val="32"/>
          <w:szCs w:val="32"/>
          <w:rtl/>
        </w:rPr>
        <w:t xml:space="preserve">. هذا الأمر الثاني </w:t>
      </w:r>
      <w:r w:rsidRPr="005954F6">
        <w:rPr>
          <w:rFonts w:cs="MbSadr (1)"/>
          <w:sz w:val="32"/>
          <w:szCs w:val="32"/>
          <w:rtl/>
        </w:rPr>
        <w:t>ه</w:t>
      </w:r>
      <w:r w:rsidRPr="005954F6">
        <w:rPr>
          <w:rFonts w:cs="MbSadr (1)" w:hint="cs"/>
          <w:sz w:val="32"/>
          <w:szCs w:val="32"/>
          <w:rtl/>
        </w:rPr>
        <w:t>و أن نكتسب عن طريق هذا التوغّل والتعمّق في البحث الفقهي</w:t>
      </w:r>
      <w:r w:rsidRPr="005954F6">
        <w:rPr>
          <w:rFonts w:hint="cs"/>
          <w:sz w:val="32"/>
          <w:szCs w:val="32"/>
          <w:rtl/>
        </w:rPr>
        <w:t> </w:t>
      </w:r>
      <w:r w:rsidRPr="005954F6">
        <w:rPr>
          <w:rFonts w:ascii="MbSadr (1)" w:hAnsi="MbSadr (1)" w:cs="MbSadr (1)" w:hint="cs"/>
          <w:sz w:val="32"/>
          <w:szCs w:val="32"/>
          <w:rtl/>
        </w:rPr>
        <w:t xml:space="preserve">، الطرق الشرعيّة </w:t>
      </w:r>
      <w:r w:rsidRPr="005954F6">
        <w:rPr>
          <w:rFonts w:cs="MbSadr (1)"/>
          <w:sz w:val="32"/>
          <w:szCs w:val="32"/>
          <w:rtl/>
        </w:rPr>
        <w:t>ل</w:t>
      </w:r>
      <w:r w:rsidRPr="005954F6">
        <w:rPr>
          <w:rFonts w:cs="MbSadr (1)" w:hint="cs"/>
          <w:sz w:val="32"/>
          <w:szCs w:val="32"/>
          <w:rtl/>
        </w:rPr>
        <w:t>تمثيل الرسالة التي ندعو إليها ونريد أن نمارس توعية كاملة على أساسها</w:t>
      </w:r>
      <w:r w:rsidRPr="005954F6">
        <w:rPr>
          <w:rFonts w:hint="cs"/>
          <w:sz w:val="32"/>
          <w:szCs w:val="32"/>
          <w:rtl/>
        </w:rPr>
        <w:t> </w:t>
      </w:r>
      <w:r w:rsidRPr="005954F6">
        <w:rPr>
          <w:rFonts w:ascii="MbSadr (1)" w:hAnsi="MbSadr (1)" w:cs="MbSadr (1)" w:hint="cs"/>
          <w:sz w:val="32"/>
          <w:szCs w:val="32"/>
          <w:rtl/>
        </w:rPr>
        <w:t xml:space="preserve">، وهنا </w:t>
      </w:r>
      <w:r w:rsidRPr="005954F6">
        <w:rPr>
          <w:rFonts w:cs="MbSadr (1)"/>
          <w:sz w:val="32"/>
          <w:szCs w:val="32"/>
          <w:rtl/>
        </w:rPr>
        <w:t>ن</w:t>
      </w:r>
      <w:r w:rsidRPr="005954F6">
        <w:rPr>
          <w:rFonts w:cs="MbSadr (1)" w:hint="cs"/>
          <w:sz w:val="32"/>
          <w:szCs w:val="32"/>
          <w:rtl/>
        </w:rPr>
        <w:t xml:space="preserve">نظر إلى البحث الفقهي بوصفه أداة لاكتساب قوّة اجتماعيّة قادرة على أن تنزل </w:t>
      </w:r>
      <w:r w:rsidRPr="005954F6">
        <w:rPr>
          <w:rFonts w:cs="MbSadr (1)"/>
          <w:sz w:val="32"/>
          <w:szCs w:val="32"/>
          <w:rtl/>
        </w:rPr>
        <w:t>إ</w:t>
      </w:r>
      <w:r w:rsidRPr="005954F6">
        <w:rPr>
          <w:rFonts w:cs="MbSadr (1)" w:hint="cs"/>
          <w:sz w:val="32"/>
          <w:szCs w:val="32"/>
          <w:rtl/>
        </w:rPr>
        <w:t>لى معترك التوعية وتشارك في تحقيق الأهداف الكبرى</w:t>
      </w:r>
      <w:r w:rsidRPr="005954F6">
        <w:rPr>
          <w:rFonts w:hint="cs"/>
          <w:sz w:val="32"/>
          <w:szCs w:val="32"/>
          <w:rtl/>
        </w:rPr>
        <w:t> </w:t>
      </w:r>
      <w:r w:rsidRPr="005954F6">
        <w:rPr>
          <w:rFonts w:ascii="MbSadr (1)" w:hAnsi="MbSadr (1)" w:cs="MbSadr (1)" w:hint="cs"/>
          <w:sz w:val="32"/>
          <w:szCs w:val="32"/>
          <w:rtl/>
        </w:rPr>
        <w:t xml:space="preserve">. فالاُمّة لا تزال تدين في </w:t>
      </w:r>
      <w:r w:rsidRPr="005954F6">
        <w:rPr>
          <w:rFonts w:cs="MbSadr (1)"/>
          <w:sz w:val="32"/>
          <w:szCs w:val="32"/>
          <w:rtl/>
        </w:rPr>
        <w:t>ب</w:t>
      </w:r>
      <w:r w:rsidRPr="005954F6">
        <w:rPr>
          <w:rFonts w:cs="MbSadr (1)" w:hint="cs"/>
          <w:sz w:val="32"/>
          <w:szCs w:val="32"/>
          <w:rtl/>
        </w:rPr>
        <w:t xml:space="preserve">نائها الديني والروحي بالتبعيّة للحوزة التي تعتبر هي الوريث الشرعي لهذا الفقه </w:t>
      </w:r>
      <w:r w:rsidRPr="005954F6">
        <w:rPr>
          <w:rFonts w:cs="MbSadr (1)"/>
          <w:sz w:val="32"/>
          <w:szCs w:val="32"/>
          <w:rtl/>
        </w:rPr>
        <w:t>ا</w:t>
      </w:r>
      <w:r w:rsidRPr="005954F6">
        <w:rPr>
          <w:rFonts w:cs="MbSadr (1)" w:hint="cs"/>
          <w:sz w:val="32"/>
          <w:szCs w:val="32"/>
          <w:rtl/>
        </w:rPr>
        <w:t>لذي نحن بصدده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الحوزة هي واجهة الإسلام في نظر الاُمّة</w:t>
      </w:r>
      <w:r w:rsidRPr="005954F6">
        <w:rPr>
          <w:rFonts w:hint="cs"/>
          <w:sz w:val="32"/>
          <w:szCs w:val="32"/>
          <w:rtl/>
        </w:rPr>
        <w:t> </w:t>
      </w:r>
      <w:r w:rsidRPr="005954F6">
        <w:rPr>
          <w:rFonts w:ascii="MbSadr (1)" w:hAnsi="MbSadr (1)" w:cs="MbSadr (1)" w:hint="cs"/>
          <w:sz w:val="32"/>
          <w:szCs w:val="32"/>
          <w:rtl/>
        </w:rPr>
        <w:t xml:space="preserve">، وهي المعبّر الشرعي عن هذا </w:t>
      </w:r>
      <w:r w:rsidRPr="005954F6">
        <w:rPr>
          <w:rFonts w:cs="MbSadr (1)"/>
          <w:sz w:val="32"/>
          <w:szCs w:val="32"/>
          <w:rtl/>
        </w:rPr>
        <w:t>ا</w:t>
      </w:r>
      <w:r w:rsidRPr="005954F6">
        <w:rPr>
          <w:rFonts w:cs="MbSadr (1)" w:hint="cs"/>
          <w:sz w:val="32"/>
          <w:szCs w:val="32"/>
          <w:rtl/>
        </w:rPr>
        <w:t>لإسلام وأحكامه ومفاهيمه وحلوله لمشاكل الحياة</w:t>
      </w:r>
      <w:r w:rsidRPr="005954F6">
        <w:rPr>
          <w:rFonts w:hint="cs"/>
          <w:sz w:val="32"/>
          <w:szCs w:val="32"/>
          <w:rtl/>
        </w:rPr>
        <w:t> </w:t>
      </w:r>
      <w:r w:rsidRPr="005954F6">
        <w:rPr>
          <w:rFonts w:ascii="MbSadr (1)" w:hAnsi="MbSadr (1)" w:cs="MbSadr (1)" w:hint="cs"/>
          <w:sz w:val="32"/>
          <w:szCs w:val="32"/>
          <w:rtl/>
        </w:rPr>
        <w:t xml:space="preserve">. وهذه النظرة من الاُمّة إلى </w:t>
      </w:r>
      <w:r w:rsidRPr="005954F6">
        <w:rPr>
          <w:rFonts w:cs="MbSadr (1)"/>
          <w:sz w:val="32"/>
          <w:szCs w:val="32"/>
          <w:rtl/>
        </w:rPr>
        <w:t>ا</w:t>
      </w:r>
      <w:r w:rsidRPr="005954F6">
        <w:rPr>
          <w:rFonts w:cs="MbSadr (1)" w:hint="cs"/>
          <w:sz w:val="32"/>
          <w:szCs w:val="32"/>
          <w:rtl/>
        </w:rPr>
        <w:t>لحوزة ليست أمراً تلقائيّاً أو مدسوساً أو مصطنعاً</w:t>
      </w:r>
      <w:r w:rsidRPr="005954F6">
        <w:rPr>
          <w:rFonts w:hint="cs"/>
          <w:sz w:val="32"/>
          <w:szCs w:val="32"/>
          <w:rtl/>
        </w:rPr>
        <w:t> </w:t>
      </w:r>
      <w:r w:rsidRPr="005954F6">
        <w:rPr>
          <w:rFonts w:ascii="MbSadr (1)" w:hAnsi="MbSadr (1)" w:cs="MbSadr (1)" w:hint="cs"/>
          <w:sz w:val="32"/>
          <w:szCs w:val="32"/>
          <w:rtl/>
        </w:rPr>
        <w:t xml:space="preserve">، وإنّما هي جزء من التخطيط </w:t>
      </w:r>
      <w:r w:rsidRPr="005954F6">
        <w:rPr>
          <w:rFonts w:cs="MbSadr (1)"/>
          <w:sz w:val="32"/>
          <w:szCs w:val="32"/>
          <w:rtl/>
        </w:rPr>
        <w:t>ا</w:t>
      </w:r>
      <w:r w:rsidRPr="005954F6">
        <w:rPr>
          <w:rFonts w:cs="MbSadr (1)" w:hint="cs"/>
          <w:sz w:val="32"/>
          <w:szCs w:val="32"/>
          <w:rtl/>
        </w:rPr>
        <w:t xml:space="preserve">لواعي الذي وضعه سيّدنا صاحب العصر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حينما أنهى عهد النيابة الخاصّة </w:t>
      </w:r>
      <w:r w:rsidRPr="005954F6">
        <w:rPr>
          <w:rFonts w:cs="MbSadr (1)"/>
          <w:sz w:val="32"/>
          <w:szCs w:val="32"/>
          <w:rtl/>
        </w:rPr>
        <w:t>و</w:t>
      </w:r>
      <w:r w:rsidRPr="005954F6">
        <w:rPr>
          <w:rFonts w:cs="MbSadr (1)" w:hint="cs"/>
          <w:sz w:val="32"/>
          <w:szCs w:val="32"/>
          <w:rtl/>
        </w:rPr>
        <w:t>استبدل ذلك بالنيابة العامّة</w:t>
      </w:r>
      <w:r w:rsidRPr="005954F6">
        <w:rPr>
          <w:rFonts w:hint="cs"/>
          <w:sz w:val="32"/>
          <w:szCs w:val="32"/>
          <w:rtl/>
        </w:rPr>
        <w:t> </w:t>
      </w:r>
      <w:r w:rsidRPr="005954F6">
        <w:rPr>
          <w:rFonts w:ascii="MbSadr (1)" w:hAnsi="MbSadr (1)" w:cs="MbSadr (1)" w:hint="cs"/>
          <w:sz w:val="32"/>
          <w:szCs w:val="32"/>
          <w:rtl/>
        </w:rPr>
        <w:t xml:space="preserve">. وكان معنى الاستبدال بالنيابة العامّة جعل الطليعة </w:t>
      </w:r>
      <w:r w:rsidRPr="005954F6">
        <w:rPr>
          <w:rFonts w:cs="MbSadr (1)"/>
          <w:sz w:val="32"/>
          <w:szCs w:val="32"/>
          <w:rtl/>
        </w:rPr>
        <w:t>ا</w:t>
      </w:r>
      <w:r w:rsidRPr="005954F6">
        <w:rPr>
          <w:rFonts w:cs="MbSadr (1)" w:hint="cs"/>
          <w:sz w:val="32"/>
          <w:szCs w:val="32"/>
          <w:rtl/>
        </w:rPr>
        <w:t>لواعية المتفاعلة مع الإسلام فكريّاً وروحيّاً وعاطفيّاً</w:t>
      </w:r>
      <w:r w:rsidRPr="005954F6">
        <w:rPr>
          <w:rFonts w:hint="cs"/>
          <w:sz w:val="32"/>
          <w:szCs w:val="32"/>
          <w:rtl/>
        </w:rPr>
        <w:t> </w:t>
      </w:r>
      <w:r w:rsidRPr="005954F6">
        <w:rPr>
          <w:rFonts w:ascii="MbSadr (1)" w:hAnsi="MbSadr (1)" w:cs="MbSadr (1)" w:hint="cs"/>
          <w:sz w:val="32"/>
          <w:szCs w:val="32"/>
          <w:rtl/>
        </w:rPr>
        <w:t xml:space="preserve">، جعل هذه الطليعة الواعية </w:t>
      </w:r>
      <w:r w:rsidRPr="005954F6">
        <w:rPr>
          <w:rFonts w:cs="MbSadr (1)"/>
          <w:sz w:val="32"/>
          <w:szCs w:val="32"/>
          <w:rtl/>
        </w:rPr>
        <w:t>ا</w:t>
      </w:r>
      <w:r w:rsidRPr="005954F6">
        <w:rPr>
          <w:rFonts w:cs="MbSadr (1)" w:hint="cs"/>
          <w:sz w:val="32"/>
          <w:szCs w:val="32"/>
          <w:rtl/>
        </w:rPr>
        <w:t>لعاملة العادلة هي المسؤولة عن حماية الرسالة</w:t>
      </w:r>
      <w:r w:rsidRPr="005954F6">
        <w:rPr>
          <w:rFonts w:hint="cs"/>
          <w:sz w:val="32"/>
          <w:szCs w:val="32"/>
          <w:rtl/>
        </w:rPr>
        <w:t> </w:t>
      </w:r>
      <w:r w:rsidRPr="005954F6">
        <w:rPr>
          <w:rFonts w:ascii="MbSadr (1)" w:hAnsi="MbSadr (1)" w:cs="MbSadr (1)" w:hint="cs"/>
          <w:sz w:val="32"/>
          <w:szCs w:val="32"/>
          <w:rtl/>
        </w:rPr>
        <w:t xml:space="preserve">، وهي المؤتمنة على هذه الأمانة </w:t>
      </w:r>
      <w:r w:rsidRPr="005954F6">
        <w:rPr>
          <w:rFonts w:cs="MbSadr (1)"/>
          <w:sz w:val="32"/>
          <w:szCs w:val="32"/>
          <w:rtl/>
        </w:rPr>
        <w:t>ا</w:t>
      </w:r>
      <w:r w:rsidRPr="005954F6">
        <w:rPr>
          <w:rFonts w:cs="MbSadr (1)" w:hint="cs"/>
          <w:sz w:val="32"/>
          <w:szCs w:val="32"/>
          <w:rtl/>
        </w:rPr>
        <w:t xml:space="preserve">لغالية التي اضطرّ سيّدنا القائم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أن يغادرها إلى غيبة قد تطول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هذا أمر طبيعي; فإنّ كلّ رسالة عقائديّة إذا خلا ميدانها من قادتها </w:t>
      </w:r>
      <w:r w:rsidRPr="005954F6">
        <w:rPr>
          <w:rFonts w:cs="MbSadr (1)"/>
          <w:sz w:val="32"/>
          <w:szCs w:val="32"/>
          <w:rtl/>
        </w:rPr>
        <w:t>و</w:t>
      </w:r>
      <w:r w:rsidRPr="005954F6">
        <w:rPr>
          <w:rFonts w:cs="MbSadr (1)" w:hint="cs"/>
          <w:sz w:val="32"/>
          <w:szCs w:val="32"/>
          <w:rtl/>
        </w:rPr>
        <w:t>مؤسّسيها أصبحت بذمّة الواعين من أبنائها</w:t>
      </w:r>
      <w:r w:rsidRPr="005954F6">
        <w:rPr>
          <w:rFonts w:hint="cs"/>
          <w:sz w:val="32"/>
          <w:szCs w:val="32"/>
          <w:rtl/>
        </w:rPr>
        <w:t> </w:t>
      </w:r>
      <w:r w:rsidRPr="005954F6">
        <w:rPr>
          <w:rFonts w:ascii="MbSadr (1)" w:hAnsi="MbSadr (1)" w:cs="MbSadr (1)" w:hint="cs"/>
          <w:sz w:val="32"/>
          <w:szCs w:val="32"/>
          <w:rtl/>
        </w:rPr>
        <w:t xml:space="preserve">، والواعون </w:t>
      </w:r>
      <w:r w:rsidRPr="005954F6">
        <w:rPr>
          <w:rFonts w:cs="MbSadr (1)" w:hint="cs"/>
          <w:sz w:val="32"/>
          <w:szCs w:val="32"/>
          <w:rtl/>
        </w:rPr>
        <w:t xml:space="preserve">في عرف هذا التخطيط </w:t>
      </w:r>
      <w:r w:rsidRPr="005954F6">
        <w:rPr>
          <w:rFonts w:cs="MbSadr (1)"/>
          <w:sz w:val="32"/>
          <w:szCs w:val="32"/>
          <w:rtl/>
        </w:rPr>
        <w:t>ه</w:t>
      </w:r>
      <w:r w:rsidRPr="005954F6">
        <w:rPr>
          <w:rFonts w:cs="MbSadr (1)" w:hint="cs"/>
          <w:sz w:val="32"/>
          <w:szCs w:val="32"/>
          <w:rtl/>
        </w:rPr>
        <w:t>م اُولئك الفاهمون بأحوال الإسلام</w:t>
      </w:r>
      <w:r w:rsidRPr="005954F6">
        <w:rPr>
          <w:rFonts w:hint="cs"/>
          <w:sz w:val="32"/>
          <w:szCs w:val="32"/>
          <w:rtl/>
        </w:rPr>
        <w:t> </w:t>
      </w:r>
      <w:r w:rsidRPr="005954F6">
        <w:rPr>
          <w:rFonts w:ascii="MbSadr (1)" w:hAnsi="MbSadr (1)" w:cs="MbSadr (1)" w:hint="cs"/>
          <w:sz w:val="32"/>
          <w:szCs w:val="32"/>
          <w:rtl/>
        </w:rPr>
        <w:t>، المستوعبون لمصادره</w:t>
      </w:r>
      <w:r w:rsidRPr="005954F6">
        <w:rPr>
          <w:rFonts w:hint="cs"/>
          <w:sz w:val="32"/>
          <w:szCs w:val="32"/>
          <w:rtl/>
        </w:rPr>
        <w:t> </w:t>
      </w:r>
      <w:r w:rsidRPr="005954F6">
        <w:rPr>
          <w:rFonts w:ascii="MbSadr (1)" w:hAnsi="MbSadr (1)" w:cs="MbSadr (1)" w:hint="cs"/>
          <w:sz w:val="32"/>
          <w:szCs w:val="32"/>
          <w:rtl/>
        </w:rPr>
        <w:t xml:space="preserve">، القادرون على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لرجوع إليها لتأصيل الاُصول وتفريع الفروع مع إخلاص شديد وورع وتقوى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ذه الطليعة اتّخذت مركز المسؤوليّة ومستوى القيادة</w:t>
      </w:r>
      <w:r w:rsidRPr="005954F6">
        <w:rPr>
          <w:rFonts w:hint="cs"/>
          <w:sz w:val="32"/>
          <w:szCs w:val="32"/>
          <w:rtl/>
        </w:rPr>
        <w:t> </w:t>
      </w:r>
      <w:r w:rsidRPr="005954F6">
        <w:rPr>
          <w:rFonts w:ascii="MbSadr (1)" w:hAnsi="MbSadr (1)" w:cs="MbSadr (1)" w:hint="cs"/>
          <w:sz w:val="32"/>
          <w:szCs w:val="32"/>
          <w:rtl/>
        </w:rPr>
        <w:t xml:space="preserve">، وأصبحت هي الأمينة على </w:t>
      </w:r>
      <w:r w:rsidRPr="005954F6">
        <w:rPr>
          <w:rFonts w:cs="MbSadr (1)"/>
          <w:sz w:val="32"/>
          <w:szCs w:val="32"/>
          <w:rtl/>
        </w:rPr>
        <w:t>ه</w:t>
      </w:r>
      <w:r w:rsidRPr="005954F6">
        <w:rPr>
          <w:rFonts w:cs="MbSadr (1)" w:hint="cs"/>
          <w:sz w:val="32"/>
          <w:szCs w:val="32"/>
          <w:rtl/>
        </w:rPr>
        <w:t>ذا الصراط الغالي منذ انتهى عهد النيابة الخاصّة وخلا الميدان من القائد المباشر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هذا التخطيط الذي طبّق منذ انتهت السفارة الخاصّة هو الذي أنشأ هذه الذهنيّة </w:t>
      </w:r>
      <w:r w:rsidRPr="005954F6">
        <w:rPr>
          <w:rFonts w:cs="MbSadr (1)"/>
          <w:sz w:val="32"/>
          <w:szCs w:val="32"/>
          <w:rtl/>
        </w:rPr>
        <w:t>و</w:t>
      </w:r>
      <w:r w:rsidRPr="005954F6">
        <w:rPr>
          <w:rFonts w:cs="MbSadr (1)" w:hint="cs"/>
          <w:sz w:val="32"/>
          <w:szCs w:val="32"/>
          <w:rtl/>
        </w:rPr>
        <w:t>هذا الارتكاز الذي تعيشه الاُمّة خلال هذه القرون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نّ الحوزة باعتبارها هي الطليعة التي تضطلع بمسؤوليّات الأمانة والرسالة </w:t>
      </w:r>
      <w:r w:rsidRPr="005954F6">
        <w:rPr>
          <w:rFonts w:cs="MbSadr (1)"/>
          <w:sz w:val="32"/>
          <w:szCs w:val="32"/>
          <w:rtl/>
        </w:rPr>
        <w:t>ه</w:t>
      </w:r>
      <w:r w:rsidRPr="005954F6">
        <w:rPr>
          <w:rFonts w:cs="MbSadr (1)" w:hint="cs"/>
          <w:sz w:val="32"/>
          <w:szCs w:val="32"/>
          <w:rtl/>
        </w:rPr>
        <w:t>ي الواجهة</w:t>
      </w:r>
      <w:r w:rsidRPr="005954F6">
        <w:rPr>
          <w:rFonts w:hint="cs"/>
          <w:sz w:val="32"/>
          <w:szCs w:val="32"/>
          <w:rtl/>
        </w:rPr>
        <w:t> </w:t>
      </w:r>
      <w:r w:rsidRPr="005954F6">
        <w:rPr>
          <w:rFonts w:ascii="MbSadr (1)" w:hAnsi="MbSadr (1)" w:cs="MbSadr (1)" w:hint="cs"/>
          <w:sz w:val="32"/>
          <w:szCs w:val="32"/>
          <w:rtl/>
        </w:rPr>
        <w:t>، وهي المعبّرة</w:t>
      </w:r>
      <w:r w:rsidRPr="005954F6">
        <w:rPr>
          <w:rFonts w:hint="cs"/>
          <w:sz w:val="32"/>
          <w:szCs w:val="32"/>
          <w:rtl/>
        </w:rPr>
        <w:t> </w:t>
      </w:r>
      <w:r w:rsidRPr="005954F6">
        <w:rPr>
          <w:rFonts w:ascii="MbSadr (1)" w:hAnsi="MbSadr (1)" w:cs="MbSadr (1)" w:hint="cs"/>
          <w:sz w:val="32"/>
          <w:szCs w:val="32"/>
          <w:rtl/>
        </w:rPr>
        <w:t xml:space="preserve">، وهي التي تملك قيادة هذه الاُمّة والتصرّف وفقاً </w:t>
      </w:r>
      <w:r w:rsidRPr="005954F6">
        <w:rPr>
          <w:rFonts w:cs="MbSadr (1)"/>
          <w:sz w:val="32"/>
          <w:szCs w:val="32"/>
          <w:rtl/>
        </w:rPr>
        <w:t>ل</w:t>
      </w:r>
      <w:r w:rsidRPr="005954F6">
        <w:rPr>
          <w:rFonts w:cs="MbSadr (1)" w:hint="cs"/>
          <w:sz w:val="32"/>
          <w:szCs w:val="32"/>
          <w:rtl/>
        </w:rPr>
        <w:t>متطلّبات الرسالة وحاجات الدعوة الدينيّة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ذاً وجود هذا الارتكاز خير وناتج عن تخطيط خيّر أصيل من قبل </w:t>
      </w:r>
      <w:r w:rsidRPr="005954F6">
        <w:rPr>
          <w:rFonts w:cs="MbSadr (1)"/>
          <w:sz w:val="32"/>
          <w:szCs w:val="32"/>
          <w:rtl/>
        </w:rPr>
        <w:t>ا</w:t>
      </w:r>
      <w:r w:rsidRPr="005954F6">
        <w:rPr>
          <w:rFonts w:cs="MbSadr (1)" w:hint="cs"/>
          <w:sz w:val="32"/>
          <w:szCs w:val="32"/>
          <w:rtl/>
        </w:rPr>
        <w:t>لقائد</w:t>
      </w:r>
      <w:r w:rsidRPr="005954F6">
        <w:rPr>
          <w:rFonts w:cs="MbSadr (2)"/>
          <w:bCs/>
          <w:sz w:val="32"/>
          <w:szCs w:val="32"/>
          <w:rtl/>
        </w:rPr>
        <w:t xml:space="preserve"> </w:t>
      </w:r>
      <w:r w:rsidRPr="00B35312">
        <w:rPr>
          <w:rFonts w:ascii="MbSadr (1)" w:hAnsi="MbSadr (1)" w:cs="MbSadr (1)"/>
          <w:b/>
          <w:sz w:val="32"/>
          <w:szCs w:val="32"/>
          <w:rtl/>
        </w:rPr>
        <w:t>(عليه السلام)</w:t>
      </w:r>
      <w:r w:rsidRPr="00B35312">
        <w:rPr>
          <w:rFonts w:ascii="MbSadr (1)" w:hAnsi="MbSadr (1)"/>
          <w:b/>
          <w:sz w:val="32"/>
          <w:szCs w:val="32"/>
          <w:rtl/>
        </w:rPr>
        <w:t> </w:t>
      </w:r>
      <w:r w:rsidRPr="005954F6">
        <w:rPr>
          <w:rFonts w:cs="MbSadr (1)"/>
          <w:sz w:val="32"/>
          <w:szCs w:val="32"/>
          <w:rtl/>
        </w:rPr>
        <w:t xml:space="preserve">. </w:t>
      </w:r>
      <w:r w:rsidRPr="005954F6">
        <w:rPr>
          <w:rFonts w:cs="MbSadr (1)" w:hint="cs"/>
          <w:sz w:val="32"/>
          <w:szCs w:val="32"/>
          <w:rtl/>
        </w:rPr>
        <w:t>هذا الارتكاز يجعلنا نواجه أمراً مرحليّاً</w:t>
      </w:r>
      <w:r w:rsidRPr="005954F6">
        <w:rPr>
          <w:rFonts w:hint="cs"/>
          <w:sz w:val="32"/>
          <w:szCs w:val="32"/>
          <w:rtl/>
        </w:rPr>
        <w:t> </w:t>
      </w:r>
      <w:r w:rsidRPr="005954F6">
        <w:rPr>
          <w:rFonts w:ascii="MbSadr (1)" w:hAnsi="MbSadr (1)" w:cs="MbSadr (1)" w:hint="cs"/>
          <w:sz w:val="32"/>
          <w:szCs w:val="32"/>
          <w:rtl/>
        </w:rPr>
        <w:t xml:space="preserve">، وهو أنّ للحوزة تأثيراً كبيراً </w:t>
      </w:r>
      <w:r w:rsidRPr="005954F6">
        <w:rPr>
          <w:rFonts w:cs="MbSadr (1)"/>
          <w:sz w:val="32"/>
          <w:szCs w:val="32"/>
          <w:rtl/>
        </w:rPr>
        <w:t>ف</w:t>
      </w:r>
      <w:r w:rsidRPr="005954F6">
        <w:rPr>
          <w:rFonts w:cs="MbSadr (1)" w:hint="cs"/>
          <w:sz w:val="32"/>
          <w:szCs w:val="32"/>
          <w:rtl/>
        </w:rPr>
        <w:t>ي مجال التوعية</w:t>
      </w:r>
      <w:r w:rsidRPr="005954F6">
        <w:rPr>
          <w:rFonts w:hint="cs"/>
          <w:sz w:val="32"/>
          <w:szCs w:val="32"/>
          <w:rtl/>
        </w:rPr>
        <w:t> </w:t>
      </w:r>
      <w:r w:rsidRPr="005954F6">
        <w:rPr>
          <w:rFonts w:ascii="MbSadr (1)" w:hAnsi="MbSadr (1)" w:cs="MbSadr (1)" w:hint="cs"/>
          <w:sz w:val="32"/>
          <w:szCs w:val="32"/>
          <w:rtl/>
        </w:rPr>
        <w:t xml:space="preserve">. إنّ هذا </w:t>
      </w:r>
      <w:r w:rsidRPr="005954F6">
        <w:rPr>
          <w:rFonts w:ascii="MbSadr (1)" w:hAnsi="MbSadr (1)" w:cs="MbSadr (1)" w:hint="cs"/>
          <w:sz w:val="32"/>
          <w:szCs w:val="32"/>
          <w:rtl/>
        </w:rPr>
        <w:lastRenderedPageBreak/>
        <w:t xml:space="preserve">التأثير الصارم الناتج عن التخطيط الصالح يعطي </w:t>
      </w:r>
      <w:r w:rsidRPr="005954F6">
        <w:rPr>
          <w:rFonts w:cs="MbSadr (1)"/>
          <w:sz w:val="32"/>
          <w:szCs w:val="32"/>
          <w:rtl/>
        </w:rPr>
        <w:t>ل</w:t>
      </w:r>
      <w:r w:rsidRPr="005954F6">
        <w:rPr>
          <w:rFonts w:cs="MbSadr (1)" w:hint="cs"/>
          <w:sz w:val="32"/>
          <w:szCs w:val="32"/>
          <w:rtl/>
        </w:rPr>
        <w:t>لحوزة أهميّة كبرى في توجيه الاُمّة على الصعيد الإسلامي</w:t>
      </w:r>
      <w:r w:rsidRPr="005954F6">
        <w:rPr>
          <w:rFonts w:hint="cs"/>
          <w:sz w:val="32"/>
          <w:szCs w:val="32"/>
          <w:rtl/>
        </w:rPr>
        <w:t> </w:t>
      </w:r>
      <w:r w:rsidRPr="005954F6">
        <w:rPr>
          <w:rFonts w:ascii="MbSadr (1)" w:hAnsi="MbSadr (1)" w:cs="MbSadr (1)" w:hint="cs"/>
          <w:sz w:val="32"/>
          <w:szCs w:val="32"/>
          <w:rtl/>
        </w:rPr>
        <w:t xml:space="preserve">، ويعطيها الصفة </w:t>
      </w:r>
      <w:r w:rsidRPr="005954F6">
        <w:rPr>
          <w:rFonts w:cs="MbSadr (1)"/>
          <w:sz w:val="32"/>
          <w:szCs w:val="32"/>
          <w:rtl/>
        </w:rPr>
        <w:t>ا</w:t>
      </w:r>
      <w:r w:rsidRPr="005954F6">
        <w:rPr>
          <w:rFonts w:cs="MbSadr (1)" w:hint="cs"/>
          <w:sz w:val="32"/>
          <w:szCs w:val="32"/>
          <w:rtl/>
        </w:rPr>
        <w:t>لشرعيّة الوحيدة</w:t>
      </w:r>
      <w:r w:rsidRPr="005954F6">
        <w:rPr>
          <w:rFonts w:hint="cs"/>
          <w:sz w:val="32"/>
          <w:szCs w:val="32"/>
          <w:rtl/>
        </w:rPr>
        <w:t> </w:t>
      </w:r>
      <w:r w:rsidRPr="005954F6">
        <w:rPr>
          <w:rFonts w:ascii="MbSadr (1)" w:hAnsi="MbSadr (1)" w:cs="MbSadr (1)" w:hint="cs"/>
          <w:sz w:val="32"/>
          <w:szCs w:val="32"/>
          <w:rtl/>
        </w:rPr>
        <w:t>. وهذا الواقع يجعل الإنسا</w:t>
      </w:r>
      <w:r w:rsidRPr="005954F6">
        <w:rPr>
          <w:rFonts w:cs="MbSadr (1)" w:hint="cs"/>
          <w:sz w:val="32"/>
          <w:szCs w:val="32"/>
          <w:rtl/>
        </w:rPr>
        <w:t xml:space="preserve">ن غير قادر على أن يعرّف الإسلام </w:t>
      </w:r>
      <w:r w:rsidRPr="005954F6">
        <w:rPr>
          <w:rFonts w:cs="MbSadr (1)"/>
          <w:sz w:val="32"/>
          <w:szCs w:val="32"/>
          <w:rtl/>
        </w:rPr>
        <w:t>ت</w:t>
      </w:r>
      <w:r w:rsidRPr="005954F6">
        <w:rPr>
          <w:rFonts w:cs="MbSadr (1)" w:hint="cs"/>
          <w:sz w:val="32"/>
          <w:szCs w:val="32"/>
          <w:rtl/>
        </w:rPr>
        <w:t>عريفاً رساليّاً كاملا ما لم يكتسب أداة الحوزة</w:t>
      </w:r>
      <w:r w:rsidRPr="005954F6">
        <w:rPr>
          <w:rFonts w:hint="cs"/>
          <w:sz w:val="32"/>
          <w:szCs w:val="32"/>
          <w:rtl/>
        </w:rPr>
        <w:t> </w:t>
      </w:r>
      <w:r w:rsidRPr="005954F6">
        <w:rPr>
          <w:rFonts w:ascii="MbSadr (1)" w:hAnsi="MbSadr (1)" w:cs="MbSadr (1)" w:hint="cs"/>
          <w:sz w:val="32"/>
          <w:szCs w:val="32"/>
          <w:rtl/>
        </w:rPr>
        <w:t xml:space="preserve">. وما لم يدخل هذا التعريف </w:t>
      </w:r>
      <w:r w:rsidRPr="005954F6">
        <w:rPr>
          <w:rFonts w:cs="MbSadr (1)"/>
          <w:sz w:val="32"/>
          <w:szCs w:val="32"/>
          <w:rtl/>
        </w:rPr>
        <w:t>ا</w:t>
      </w:r>
      <w:r w:rsidRPr="005954F6">
        <w:rPr>
          <w:rFonts w:cs="MbSadr (1)" w:hint="cs"/>
          <w:sz w:val="32"/>
          <w:szCs w:val="32"/>
          <w:rtl/>
        </w:rPr>
        <w:t xml:space="preserve">لرسالي الكامل في إطار الحوزة فلن تتمتّع بذلك المنصب القيادي من الناحية </w:t>
      </w:r>
      <w:r w:rsidRPr="005954F6">
        <w:rPr>
          <w:rFonts w:cs="MbSadr (1)"/>
          <w:sz w:val="32"/>
          <w:szCs w:val="32"/>
          <w:rtl/>
        </w:rPr>
        <w:t>ا</w:t>
      </w:r>
      <w:r w:rsidRPr="005954F6">
        <w:rPr>
          <w:rFonts w:cs="MbSadr (1)" w:hint="cs"/>
          <w:sz w:val="32"/>
          <w:szCs w:val="32"/>
          <w:rtl/>
        </w:rPr>
        <w:t>لدينيّة والإسلاميّة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إنّي قد استحضرت الآن هذه القصّة في أيّام معركة التأميم في إيران</w:t>
      </w:r>
      <w:r w:rsidRPr="005954F6">
        <w:rPr>
          <w:rFonts w:hint="cs"/>
          <w:sz w:val="32"/>
          <w:szCs w:val="32"/>
          <w:rtl/>
        </w:rPr>
        <w:t> </w:t>
      </w:r>
      <w:r w:rsidRPr="005954F6">
        <w:rPr>
          <w:rFonts w:ascii="MbSadr (1)" w:hAnsi="MbSadr (1)" w:cs="MbSadr (1)" w:hint="cs"/>
          <w:sz w:val="32"/>
          <w:szCs w:val="32"/>
          <w:rtl/>
        </w:rPr>
        <w:t xml:space="preserve">، حينما </w:t>
      </w:r>
      <w:r w:rsidRPr="005954F6">
        <w:rPr>
          <w:rFonts w:cs="MbSadr (1)"/>
          <w:sz w:val="32"/>
          <w:szCs w:val="32"/>
          <w:rtl/>
        </w:rPr>
        <w:t>ك</w:t>
      </w:r>
      <w:r w:rsidRPr="005954F6">
        <w:rPr>
          <w:rFonts w:cs="MbSadr (1)" w:hint="cs"/>
          <w:sz w:val="32"/>
          <w:szCs w:val="32"/>
          <w:rtl/>
        </w:rPr>
        <w:t>ان هناك صراع بين الحكومة الإيرانيّة وأنصارها في الداخل من ناحية</w:t>
      </w:r>
      <w:r w:rsidRPr="005954F6">
        <w:rPr>
          <w:rFonts w:hint="cs"/>
          <w:sz w:val="32"/>
          <w:szCs w:val="32"/>
          <w:rtl/>
        </w:rPr>
        <w:t> </w:t>
      </w:r>
      <w:r w:rsidRPr="005954F6">
        <w:rPr>
          <w:rFonts w:ascii="MbSadr (1)" w:hAnsi="MbSadr (1)" w:cs="MbSadr (1)" w:hint="cs"/>
          <w:sz w:val="32"/>
          <w:szCs w:val="32"/>
          <w:rtl/>
        </w:rPr>
        <w:t xml:space="preserve">، وبين </w:t>
      </w:r>
      <w:r w:rsidRPr="005954F6">
        <w:rPr>
          <w:rFonts w:cs="MbSadr (1)"/>
          <w:sz w:val="32"/>
          <w:szCs w:val="32"/>
          <w:rtl/>
        </w:rPr>
        <w:t>ش</w:t>
      </w:r>
      <w:r w:rsidRPr="005954F6">
        <w:rPr>
          <w:rFonts w:cs="MbSadr (1)" w:hint="cs"/>
          <w:sz w:val="32"/>
          <w:szCs w:val="32"/>
          <w:rtl/>
        </w:rPr>
        <w:t>ركة النفط الإنكليزيّة التي كانت تملك حقّ الاستثمار</w:t>
      </w:r>
      <w:r w:rsidRPr="005954F6">
        <w:rPr>
          <w:rFonts w:hint="cs"/>
          <w:sz w:val="32"/>
          <w:szCs w:val="32"/>
          <w:rtl/>
        </w:rPr>
        <w:t> </w:t>
      </w:r>
      <w:r w:rsidRPr="005954F6">
        <w:rPr>
          <w:rFonts w:ascii="MbSadr (1)" w:hAnsi="MbSadr (1)" w:cs="MbSadr (1)" w:hint="cs"/>
          <w:sz w:val="32"/>
          <w:szCs w:val="32"/>
          <w:rtl/>
        </w:rPr>
        <w:t xml:space="preserve">، سمعت </w:t>
      </w:r>
      <w:r>
        <w:rPr>
          <w:rFonts w:ascii="MbSadr (1)" w:hAnsi="MbSadr (1)" w:cs="MbSadr (1)" w:hint="cs"/>
          <w:sz w:val="32"/>
          <w:szCs w:val="32"/>
          <w:rtl/>
        </w:rPr>
        <w:t>أنّ</w:t>
      </w:r>
      <w:r w:rsidRPr="005954F6">
        <w:rPr>
          <w:rFonts w:ascii="MbSadr (1)" w:hAnsi="MbSadr (1)" w:cs="MbSadr (1)" w:hint="cs"/>
          <w:sz w:val="32"/>
          <w:szCs w:val="32"/>
          <w:rtl/>
        </w:rPr>
        <w:t xml:space="preserve">ه في ذلك الوقت </w:t>
      </w:r>
      <w:r w:rsidRPr="005954F6">
        <w:rPr>
          <w:rFonts w:cs="MbSadr (1)"/>
          <w:sz w:val="32"/>
          <w:szCs w:val="32"/>
          <w:rtl/>
        </w:rPr>
        <w:t>ا</w:t>
      </w:r>
      <w:r w:rsidRPr="005954F6">
        <w:rPr>
          <w:rFonts w:cs="MbSadr (1)" w:hint="cs"/>
          <w:sz w:val="32"/>
          <w:szCs w:val="32"/>
          <w:rtl/>
        </w:rPr>
        <w:t xml:space="preserve">ستفتي أحد المراجع الكبار في هذه القصّة حول وجهة نظره في قضيّة هذا النفط </w:t>
      </w:r>
      <w:r w:rsidRPr="005954F6">
        <w:rPr>
          <w:rFonts w:cs="MbSadr (1)"/>
          <w:sz w:val="32"/>
          <w:szCs w:val="32"/>
          <w:rtl/>
        </w:rPr>
        <w:t>ا</w:t>
      </w:r>
      <w:r w:rsidRPr="005954F6">
        <w:rPr>
          <w:rFonts w:cs="MbSadr (1)" w:hint="cs"/>
          <w:sz w:val="32"/>
          <w:szCs w:val="32"/>
          <w:rtl/>
        </w:rPr>
        <w:t>لعسيرة وموقف الإسلام منها</w:t>
      </w:r>
      <w:r w:rsidRPr="005954F6">
        <w:rPr>
          <w:rFonts w:hint="cs"/>
          <w:sz w:val="32"/>
          <w:szCs w:val="32"/>
          <w:rtl/>
        </w:rPr>
        <w:t> </w:t>
      </w:r>
      <w:r w:rsidRPr="005954F6">
        <w:rPr>
          <w:rFonts w:ascii="MbSadr (1)" w:hAnsi="MbSadr (1)" w:cs="MbSadr (1)" w:hint="cs"/>
          <w:sz w:val="32"/>
          <w:szCs w:val="32"/>
          <w:rtl/>
        </w:rPr>
        <w:t>، فكتب في الجواب</w:t>
      </w:r>
      <w:r w:rsidRPr="005954F6">
        <w:rPr>
          <w:rFonts w:cs="MbSadr (1)" w:hint="cs"/>
          <w:sz w:val="32"/>
          <w:szCs w:val="32"/>
          <w:rtl/>
        </w:rPr>
        <w:t xml:space="preserve"> : إنّي لا أعرف شيئاً عن مثل هذا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لموضوع</w:t>
      </w:r>
      <w:r w:rsidRPr="005954F6">
        <w:rPr>
          <w:rFonts w:hint="cs"/>
          <w:sz w:val="32"/>
          <w:szCs w:val="32"/>
          <w:rtl/>
        </w:rPr>
        <w:t> </w:t>
      </w:r>
      <w:r w:rsidRPr="005954F6">
        <w:rPr>
          <w:rFonts w:ascii="MbSadr (1)" w:hAnsi="MbSadr (1)" w:cs="MbSadr (1)" w:hint="cs"/>
          <w:sz w:val="32"/>
          <w:szCs w:val="32"/>
          <w:rtl/>
        </w:rPr>
        <w:t>، إلاّ أنّ المعدن عليه الخمس والنفط معدن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نظروا إلى هذا الموقف</w:t>
      </w:r>
      <w:r w:rsidRPr="005954F6">
        <w:rPr>
          <w:rFonts w:hint="cs"/>
          <w:sz w:val="32"/>
          <w:szCs w:val="32"/>
          <w:rtl/>
        </w:rPr>
        <w:t> </w:t>
      </w:r>
      <w:r w:rsidRPr="005954F6">
        <w:rPr>
          <w:rFonts w:ascii="MbSadr (1)" w:hAnsi="MbSadr (1)" w:cs="MbSadr (1)" w:hint="cs"/>
          <w:sz w:val="32"/>
          <w:szCs w:val="32"/>
          <w:rtl/>
        </w:rPr>
        <w:t xml:space="preserve">! وهذا الموقف المتهرّب حينما يصدر من الجهة التي </w:t>
      </w:r>
      <w:r w:rsidRPr="005954F6">
        <w:rPr>
          <w:rFonts w:cs="MbSadr (1)"/>
          <w:sz w:val="32"/>
          <w:szCs w:val="32"/>
          <w:rtl/>
        </w:rPr>
        <w:t>ت</w:t>
      </w:r>
      <w:r w:rsidRPr="005954F6">
        <w:rPr>
          <w:rFonts w:cs="MbSadr (1)" w:hint="cs"/>
          <w:sz w:val="32"/>
          <w:szCs w:val="32"/>
          <w:rtl/>
        </w:rPr>
        <w:t>ضطلع بمسؤوليّة القيادة والتعبير عن الإسلام ماذا ترون</w:t>
      </w:r>
      <w:r w:rsidRPr="005954F6">
        <w:rPr>
          <w:rFonts w:hint="cs"/>
          <w:sz w:val="32"/>
          <w:szCs w:val="32"/>
          <w:rtl/>
        </w:rPr>
        <w:t> </w:t>
      </w:r>
      <w:r w:rsidRPr="005954F6">
        <w:rPr>
          <w:rFonts w:ascii="MbSadr (1)" w:hAnsi="MbSadr (1)" w:cs="MbSadr (1)" w:hint="cs"/>
          <w:sz w:val="32"/>
          <w:szCs w:val="32"/>
          <w:rtl/>
        </w:rPr>
        <w:t xml:space="preserve">؟ وماذا تعطي من مفهوم </w:t>
      </w:r>
      <w:r w:rsidRPr="005954F6">
        <w:rPr>
          <w:rFonts w:cs="MbSadr (1)"/>
          <w:sz w:val="32"/>
          <w:szCs w:val="32"/>
          <w:rtl/>
        </w:rPr>
        <w:t>ع</w:t>
      </w:r>
      <w:r w:rsidRPr="005954F6">
        <w:rPr>
          <w:rFonts w:cs="MbSadr (1)" w:hint="cs"/>
          <w:sz w:val="32"/>
          <w:szCs w:val="32"/>
          <w:rtl/>
        </w:rPr>
        <w:t>ن هذه الرسالة</w:t>
      </w:r>
      <w:r w:rsidRPr="005954F6">
        <w:rPr>
          <w:rFonts w:hint="cs"/>
          <w:sz w:val="32"/>
          <w:szCs w:val="32"/>
          <w:rtl/>
        </w:rPr>
        <w:t> </w:t>
      </w:r>
      <w:r w:rsidRPr="005954F6">
        <w:rPr>
          <w:rFonts w:ascii="MbSadr (1)" w:hAnsi="MbSadr (1)" w:cs="MbSadr (1)" w:hint="cs"/>
          <w:sz w:val="32"/>
          <w:szCs w:val="32"/>
          <w:rtl/>
        </w:rPr>
        <w:t>، وعن أبعادها</w:t>
      </w:r>
      <w:r w:rsidRPr="005954F6">
        <w:rPr>
          <w:rFonts w:hint="cs"/>
          <w:sz w:val="32"/>
          <w:szCs w:val="32"/>
          <w:rtl/>
        </w:rPr>
        <w:t> </w:t>
      </w:r>
      <w:r w:rsidRPr="005954F6">
        <w:rPr>
          <w:rFonts w:ascii="MbSadr (1)" w:hAnsi="MbSadr (1)" w:cs="MbSadr (1)" w:hint="cs"/>
          <w:sz w:val="32"/>
          <w:szCs w:val="32"/>
          <w:rtl/>
        </w:rPr>
        <w:t>، وعن امتدادها</w:t>
      </w:r>
      <w:r w:rsidRPr="005954F6">
        <w:rPr>
          <w:rFonts w:hint="cs"/>
          <w:sz w:val="32"/>
          <w:szCs w:val="32"/>
          <w:rtl/>
        </w:rPr>
        <w:t> </w:t>
      </w:r>
      <w:r w:rsidRPr="005954F6">
        <w:rPr>
          <w:rFonts w:ascii="MbSadr (1)" w:hAnsi="MbSadr (1)" w:cs="MbSadr (1)" w:hint="cs"/>
          <w:sz w:val="32"/>
          <w:szCs w:val="32"/>
          <w:rtl/>
        </w:rPr>
        <w:t>، وعن صمودها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 xml:space="preserve">ن هنا نعرف أنّ المفهوم المعطى من الحوزة عن الإسلام هو القوّة التي </w:t>
      </w:r>
      <w:r w:rsidRPr="005954F6">
        <w:rPr>
          <w:rFonts w:cs="MbSadr (1)"/>
          <w:sz w:val="32"/>
          <w:szCs w:val="32"/>
          <w:rtl/>
        </w:rPr>
        <w:t>ت</w:t>
      </w:r>
      <w:r w:rsidRPr="005954F6">
        <w:rPr>
          <w:rFonts w:cs="MbSadr (1)" w:hint="cs"/>
          <w:sz w:val="32"/>
          <w:szCs w:val="32"/>
          <w:rtl/>
        </w:rPr>
        <w:t>تغلغل في الاُمّة</w:t>
      </w:r>
      <w:r w:rsidRPr="005954F6">
        <w:rPr>
          <w:rFonts w:hint="cs"/>
          <w:sz w:val="32"/>
          <w:szCs w:val="32"/>
          <w:rtl/>
        </w:rPr>
        <w:t> </w:t>
      </w:r>
      <w:r w:rsidRPr="005954F6">
        <w:rPr>
          <w:rFonts w:ascii="MbSadr (1)" w:hAnsi="MbSadr (1)" w:cs="MbSadr (1)" w:hint="cs"/>
          <w:sz w:val="32"/>
          <w:szCs w:val="32"/>
          <w:rtl/>
        </w:rPr>
        <w:t>، وهو الخطط الشرعيّة للإسلام في نظر الاُمّة</w:t>
      </w:r>
      <w:r w:rsidRPr="005954F6">
        <w:rPr>
          <w:rFonts w:hint="cs"/>
          <w:sz w:val="32"/>
          <w:szCs w:val="32"/>
          <w:rtl/>
        </w:rPr>
        <w:t> </w:t>
      </w:r>
      <w:r w:rsidRPr="005954F6">
        <w:rPr>
          <w:rFonts w:ascii="MbSadr (1)" w:hAnsi="MbSadr (1)" w:cs="MbSadr (1)" w:hint="cs"/>
          <w:sz w:val="32"/>
          <w:szCs w:val="32"/>
          <w:rtl/>
        </w:rPr>
        <w:t>، فلكي يعطى</w:t>
      </w:r>
      <w:r w:rsidRPr="005954F6">
        <w:rPr>
          <w:rFonts w:cs="MbSadr (1)" w:hint="cs"/>
          <w:sz w:val="32"/>
          <w:szCs w:val="32"/>
          <w:rtl/>
        </w:rPr>
        <w:t xml:space="preserve"> المفهوم </w:t>
      </w:r>
      <w:r w:rsidRPr="005954F6">
        <w:rPr>
          <w:rFonts w:cs="MbSadr (1)"/>
          <w:sz w:val="32"/>
          <w:szCs w:val="32"/>
          <w:rtl/>
        </w:rPr>
        <w:t>ا</w:t>
      </w:r>
      <w:r w:rsidRPr="005954F6">
        <w:rPr>
          <w:rFonts w:cs="MbSadr (1)" w:hint="cs"/>
          <w:sz w:val="32"/>
          <w:szCs w:val="32"/>
          <w:rtl/>
        </w:rPr>
        <w:t>لرسالي الشامل الصحيح عن الإسلام</w:t>
      </w:r>
      <w:r w:rsidRPr="005954F6">
        <w:rPr>
          <w:rFonts w:hint="cs"/>
          <w:sz w:val="32"/>
          <w:szCs w:val="32"/>
          <w:rtl/>
        </w:rPr>
        <w:t> </w:t>
      </w:r>
      <w:r w:rsidRPr="005954F6">
        <w:rPr>
          <w:rFonts w:ascii="MbSadr (1)" w:hAnsi="MbSadr (1)" w:cs="MbSadr (1)" w:hint="cs"/>
          <w:sz w:val="32"/>
          <w:szCs w:val="32"/>
          <w:rtl/>
        </w:rPr>
        <w:t xml:space="preserve">، يجب التوصّل عن طريق الحوزة لإعطاء </w:t>
      </w:r>
      <w:r w:rsidRPr="005954F6">
        <w:rPr>
          <w:rFonts w:cs="MbSadr (1)"/>
          <w:sz w:val="32"/>
          <w:szCs w:val="32"/>
          <w:rtl/>
        </w:rPr>
        <w:t>ه</w:t>
      </w:r>
      <w:r w:rsidRPr="005954F6">
        <w:rPr>
          <w:rFonts w:cs="MbSadr (1)" w:hint="cs"/>
          <w:sz w:val="32"/>
          <w:szCs w:val="32"/>
          <w:rtl/>
        </w:rPr>
        <w:t>ذا المفهوم وتعميمه ومدّه بالصفة الشرعيّة المعقولة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لكي تكون الحوزة على مستوى عطاء هذا المفهوم</w:t>
      </w:r>
      <w:r w:rsidRPr="005954F6">
        <w:rPr>
          <w:rFonts w:hint="cs"/>
          <w:sz w:val="32"/>
          <w:szCs w:val="32"/>
          <w:rtl/>
        </w:rPr>
        <w:t> </w:t>
      </w:r>
      <w:r w:rsidRPr="005954F6">
        <w:rPr>
          <w:rFonts w:ascii="MbSadr (1)" w:hAnsi="MbSadr (1)" w:cs="MbSadr (1)" w:hint="cs"/>
          <w:sz w:val="32"/>
          <w:szCs w:val="32"/>
          <w:rtl/>
        </w:rPr>
        <w:t xml:space="preserve">، وعلى مستوى </w:t>
      </w:r>
      <w:r w:rsidRPr="005954F6">
        <w:rPr>
          <w:rFonts w:cs="MbSadr (1)"/>
          <w:sz w:val="32"/>
          <w:szCs w:val="32"/>
          <w:rtl/>
        </w:rPr>
        <w:t>ا</w:t>
      </w:r>
      <w:r w:rsidRPr="005954F6">
        <w:rPr>
          <w:rFonts w:cs="MbSadr (1)" w:hint="cs"/>
          <w:sz w:val="32"/>
          <w:szCs w:val="32"/>
          <w:rtl/>
        </w:rPr>
        <w:t>لدعاية له وتنبيه العمل في سبيله بشكل واع</w:t>
      </w:r>
      <w:r w:rsidRPr="005954F6">
        <w:rPr>
          <w:rFonts w:hint="cs"/>
          <w:sz w:val="32"/>
          <w:szCs w:val="32"/>
          <w:rtl/>
        </w:rPr>
        <w:t> </w:t>
      </w:r>
      <w:r w:rsidRPr="005954F6">
        <w:rPr>
          <w:rFonts w:ascii="MbSadr (1)" w:hAnsi="MbSadr (1)" w:cs="MbSadr (1)" w:hint="cs"/>
          <w:sz w:val="32"/>
          <w:szCs w:val="32"/>
          <w:rtl/>
        </w:rPr>
        <w:t>، لا بدّ من توعية هذه الحو</w:t>
      </w:r>
      <w:r w:rsidRPr="005954F6">
        <w:rPr>
          <w:rFonts w:cs="MbSadr (1)" w:hint="cs"/>
          <w:sz w:val="32"/>
          <w:szCs w:val="32"/>
          <w:rtl/>
        </w:rPr>
        <w:t xml:space="preserve">زة والعمل </w:t>
      </w:r>
      <w:r w:rsidRPr="005954F6">
        <w:rPr>
          <w:rFonts w:cs="MbSadr (1)"/>
          <w:sz w:val="32"/>
          <w:szCs w:val="32"/>
          <w:rtl/>
        </w:rPr>
        <w:t>ف</w:t>
      </w:r>
      <w:r w:rsidRPr="005954F6">
        <w:rPr>
          <w:rFonts w:cs="MbSadr (1)" w:hint="cs"/>
          <w:sz w:val="32"/>
          <w:szCs w:val="32"/>
          <w:rtl/>
        </w:rPr>
        <w:t xml:space="preserve">ي سبيل إنشائها إنشاءً واعياً شاعراً بالأهداف والمسؤوليّة والملابسات </w:t>
      </w:r>
      <w:r w:rsidRPr="005954F6">
        <w:rPr>
          <w:rFonts w:cs="MbSadr (1)"/>
          <w:sz w:val="32"/>
          <w:szCs w:val="32"/>
          <w:rtl/>
        </w:rPr>
        <w:t>و</w:t>
      </w:r>
      <w:r w:rsidRPr="005954F6">
        <w:rPr>
          <w:rFonts w:cs="MbSadr (1)" w:hint="cs"/>
          <w:sz w:val="32"/>
          <w:szCs w:val="32"/>
          <w:rtl/>
        </w:rPr>
        <w:t>الظروف</w:t>
      </w:r>
      <w:r w:rsidRPr="005954F6">
        <w:rPr>
          <w:rFonts w:hint="cs"/>
          <w:sz w:val="32"/>
          <w:szCs w:val="32"/>
          <w:rtl/>
        </w:rPr>
        <w:t> </w:t>
      </w:r>
      <w:r w:rsidRPr="005954F6">
        <w:rPr>
          <w:rFonts w:ascii="MbSadr (1)" w:hAnsi="MbSadr (1)" w:cs="MbSadr (1)" w:hint="cs"/>
          <w:sz w:val="32"/>
          <w:szCs w:val="32"/>
          <w:rtl/>
        </w:rPr>
        <w:t xml:space="preserve">، وهذا كلّه ما لا يتأتّى بالطليعة الصالحة في الحوزة ما لم تدخل إلى </w:t>
      </w:r>
      <w:r w:rsidRPr="005954F6">
        <w:rPr>
          <w:rFonts w:cs="MbSadr (1)"/>
          <w:sz w:val="32"/>
          <w:szCs w:val="32"/>
          <w:rtl/>
        </w:rPr>
        <w:t>ا</w:t>
      </w:r>
      <w:r w:rsidRPr="005954F6">
        <w:rPr>
          <w:rFonts w:cs="MbSadr (1)" w:hint="cs"/>
          <w:sz w:val="32"/>
          <w:szCs w:val="32"/>
          <w:rtl/>
        </w:rPr>
        <w:t>لعمل من أبوابه الطبيعيّة</w:t>
      </w:r>
      <w:r w:rsidRPr="005954F6">
        <w:rPr>
          <w:rFonts w:hint="cs"/>
          <w:sz w:val="32"/>
          <w:szCs w:val="32"/>
          <w:rtl/>
        </w:rPr>
        <w:t> </w:t>
      </w:r>
      <w:r w:rsidRPr="005954F6">
        <w:rPr>
          <w:rFonts w:ascii="MbSadr (1)" w:hAnsi="MbSadr (1)" w:cs="MbSadr (1)" w:hint="cs"/>
          <w:sz w:val="32"/>
          <w:szCs w:val="32"/>
          <w:rtl/>
        </w:rPr>
        <w:t>، ما لم تدخل إلى العمل من هذه الأبواب</w:t>
      </w:r>
      <w:r w:rsidRPr="005954F6">
        <w:rPr>
          <w:rFonts w:hint="cs"/>
          <w:sz w:val="32"/>
          <w:szCs w:val="32"/>
          <w:rtl/>
        </w:rPr>
        <w:t> </w:t>
      </w:r>
      <w:r w:rsidRPr="005954F6">
        <w:rPr>
          <w:rFonts w:ascii="MbSadr (1)" w:hAnsi="MbSadr (1)" w:cs="MbSadr (1)" w:hint="cs"/>
          <w:sz w:val="32"/>
          <w:szCs w:val="32"/>
          <w:rtl/>
        </w:rPr>
        <w:t xml:space="preserve">، وتكسب القدرة </w:t>
      </w:r>
      <w:r w:rsidRPr="005954F6">
        <w:rPr>
          <w:rFonts w:cs="MbSadr (1)"/>
          <w:sz w:val="32"/>
          <w:szCs w:val="32"/>
          <w:rtl/>
        </w:rPr>
        <w:t>م</w:t>
      </w:r>
      <w:r w:rsidRPr="005954F6">
        <w:rPr>
          <w:rFonts w:cs="MbSadr (1)" w:hint="cs"/>
          <w:sz w:val="32"/>
          <w:szCs w:val="32"/>
          <w:rtl/>
        </w:rPr>
        <w:t>ن داخل الحوزة على إنشاء الحوزة إنشاءً يتطلّبه هذا الواقع</w:t>
      </w:r>
      <w:r w:rsidRPr="005954F6">
        <w:rPr>
          <w:rFonts w:hint="cs"/>
          <w:sz w:val="32"/>
          <w:szCs w:val="32"/>
          <w:rtl/>
        </w:rPr>
        <w:t> </w:t>
      </w:r>
      <w:r w:rsidRPr="005954F6">
        <w:rPr>
          <w:rFonts w:ascii="MbSadr (1)" w:hAnsi="MbSadr (1)" w:cs="MbSadr (1)" w:hint="cs"/>
          <w:sz w:val="32"/>
          <w:szCs w:val="32"/>
          <w:rtl/>
        </w:rPr>
        <w:t xml:space="preserve">، وتتطلّبه حاجة </w:t>
      </w:r>
      <w:r w:rsidRPr="005954F6">
        <w:rPr>
          <w:rFonts w:cs="MbSadr (1)"/>
          <w:sz w:val="32"/>
          <w:szCs w:val="32"/>
          <w:rtl/>
        </w:rPr>
        <w:t>ا</w:t>
      </w:r>
      <w:r w:rsidRPr="005954F6">
        <w:rPr>
          <w:rFonts w:cs="MbSadr (1)" w:hint="cs"/>
          <w:sz w:val="32"/>
          <w:szCs w:val="32"/>
          <w:rtl/>
        </w:rPr>
        <w:t>لرسالة إلى حوزة واعية تعطي مفهوم الرساليّة للإسلام مرّةً 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 xml:space="preserve">ُريد أن أقول : سمعت أنّ شخصاً من كبار المساهمين في معركة التأميم في </w:t>
      </w:r>
      <w:r w:rsidRPr="005954F6">
        <w:rPr>
          <w:rFonts w:cs="MbSadr (1)"/>
          <w:sz w:val="32"/>
          <w:szCs w:val="32"/>
          <w:rtl/>
        </w:rPr>
        <w:t>إ</w:t>
      </w:r>
      <w:r w:rsidRPr="005954F6">
        <w:rPr>
          <w:rFonts w:cs="MbSadr (1)" w:hint="cs"/>
          <w:sz w:val="32"/>
          <w:szCs w:val="32"/>
          <w:rtl/>
        </w:rPr>
        <w:t>يران عندما صمّم أن يدخل هذه المعركة</w:t>
      </w:r>
      <w:r w:rsidRPr="005954F6">
        <w:rPr>
          <w:rFonts w:hint="cs"/>
          <w:sz w:val="32"/>
          <w:szCs w:val="32"/>
          <w:rtl/>
        </w:rPr>
        <w:t> </w:t>
      </w:r>
      <w:r w:rsidRPr="005954F6">
        <w:rPr>
          <w:rFonts w:ascii="MbSadr (1)" w:hAnsi="MbSadr (1)" w:cs="MbSadr (1)" w:hint="cs"/>
          <w:sz w:val="32"/>
          <w:szCs w:val="32"/>
          <w:rtl/>
        </w:rPr>
        <w:t>، بنى على أن يستشير الإسلام في ذل</w:t>
      </w:r>
      <w:r w:rsidRPr="005954F6">
        <w:rPr>
          <w:rFonts w:cs="MbSadr (1)" w:hint="cs"/>
          <w:sz w:val="32"/>
          <w:szCs w:val="32"/>
          <w:rtl/>
        </w:rPr>
        <w:t>ك</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لأنّه</w:t>
      </w:r>
      <w:r w:rsidRPr="005954F6">
        <w:rPr>
          <w:rFonts w:cs="MbSadr (1)" w:hint="cs"/>
          <w:sz w:val="32"/>
          <w:szCs w:val="32"/>
          <w:rtl/>
        </w:rPr>
        <w:t xml:space="preserve"> على قدر كبير من التقوى والورع</w:t>
      </w:r>
      <w:r w:rsidRPr="005954F6">
        <w:rPr>
          <w:rFonts w:hint="cs"/>
          <w:sz w:val="32"/>
          <w:szCs w:val="32"/>
          <w:rtl/>
        </w:rPr>
        <w:t> </w:t>
      </w:r>
      <w:r w:rsidRPr="005954F6">
        <w:rPr>
          <w:rFonts w:ascii="MbSadr (1)" w:hAnsi="MbSadr (1)" w:cs="MbSadr (1)" w:hint="cs"/>
          <w:sz w:val="32"/>
          <w:szCs w:val="32"/>
          <w:rtl/>
        </w:rPr>
        <w:t>. أمّا كيف يستشير الإسلام</w:t>
      </w:r>
      <w:r w:rsidRPr="005954F6">
        <w:rPr>
          <w:rFonts w:hint="cs"/>
          <w:sz w:val="32"/>
          <w:szCs w:val="32"/>
          <w:rtl/>
        </w:rPr>
        <w:t> </w:t>
      </w:r>
      <w:r w:rsidRPr="005954F6">
        <w:rPr>
          <w:rFonts w:ascii="MbSadr (1)" w:hAnsi="MbSadr (1)" w:cs="MbSadr (1)" w:hint="cs"/>
          <w:sz w:val="32"/>
          <w:szCs w:val="32"/>
          <w:rtl/>
        </w:rPr>
        <w:t xml:space="preserve">؟ هل يستشير </w:t>
      </w:r>
      <w:r w:rsidRPr="005954F6">
        <w:rPr>
          <w:rFonts w:cs="MbSadr (1)"/>
          <w:sz w:val="32"/>
          <w:szCs w:val="32"/>
          <w:rtl/>
        </w:rPr>
        <w:t>ا</w:t>
      </w:r>
      <w:r w:rsidRPr="005954F6">
        <w:rPr>
          <w:rFonts w:cs="MbSadr (1)" w:hint="cs"/>
          <w:sz w:val="32"/>
          <w:szCs w:val="32"/>
          <w:rtl/>
        </w:rPr>
        <w:t>لإسلام بالرجوع إلى مصادره الأساسيّة</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بالرجوع إلى الكتاب والسنّة</w:t>
      </w:r>
      <w:r w:rsidRPr="005954F6">
        <w:rPr>
          <w:rFonts w:hint="cs"/>
          <w:sz w:val="32"/>
          <w:szCs w:val="32"/>
          <w:rtl/>
        </w:rPr>
        <w:t> </w:t>
      </w:r>
      <w:r w:rsidRPr="005954F6">
        <w:rPr>
          <w:rFonts w:ascii="MbSadr (1)" w:hAnsi="MbSadr (1)" w:cs="MbSadr (1)" w:hint="cs"/>
          <w:sz w:val="32"/>
          <w:szCs w:val="32"/>
          <w:rtl/>
        </w:rPr>
        <w:t xml:space="preserve">، أو </w:t>
      </w:r>
      <w:r w:rsidRPr="005954F6">
        <w:rPr>
          <w:rFonts w:cs="MbSadr (1)"/>
          <w:sz w:val="32"/>
          <w:szCs w:val="32"/>
          <w:rtl/>
        </w:rPr>
        <w:t>ب</w:t>
      </w:r>
      <w:r w:rsidRPr="005954F6">
        <w:rPr>
          <w:rFonts w:cs="MbSadr (1)" w:hint="cs"/>
          <w:sz w:val="32"/>
          <w:szCs w:val="32"/>
          <w:rtl/>
        </w:rPr>
        <w:t>الرجوع إلى الحوزة المعبّرة عن الكتاب والسنّة</w:t>
      </w:r>
      <w:r w:rsidRPr="005954F6">
        <w:rPr>
          <w:rFonts w:hint="cs"/>
          <w:sz w:val="32"/>
          <w:szCs w:val="32"/>
          <w:rtl/>
        </w:rPr>
        <w:t> </w:t>
      </w:r>
      <w:r w:rsidRPr="005954F6">
        <w:rPr>
          <w:rFonts w:ascii="MbSadr (1)" w:hAnsi="MbSadr (1)" w:cs="MbSadr (1)" w:hint="cs"/>
          <w:sz w:val="32"/>
          <w:szCs w:val="32"/>
          <w:rtl/>
        </w:rPr>
        <w:t>؟ لا</w:t>
      </w:r>
      <w:r w:rsidRPr="005954F6">
        <w:rPr>
          <w:rFonts w:hint="cs"/>
          <w:sz w:val="32"/>
          <w:szCs w:val="32"/>
          <w:rtl/>
        </w:rPr>
        <w:t> ;</w:t>
      </w:r>
      <w:r w:rsidRPr="005954F6">
        <w:rPr>
          <w:rFonts w:ascii="MbSadr (1)" w:hAnsi="MbSadr (1)" w:cs="MbSadr (1)" w:hint="cs"/>
          <w:sz w:val="32"/>
          <w:szCs w:val="32"/>
          <w:rtl/>
        </w:rPr>
        <w:t xml:space="preserve"> فإنّ الحوزة التي كانت تعطي </w:t>
      </w:r>
      <w:r w:rsidRPr="005954F6">
        <w:rPr>
          <w:rFonts w:cs="MbSadr (1)"/>
          <w:sz w:val="32"/>
          <w:szCs w:val="32"/>
          <w:rtl/>
        </w:rPr>
        <w:t>ا</w:t>
      </w:r>
      <w:r w:rsidRPr="005954F6">
        <w:rPr>
          <w:rFonts w:cs="MbSadr (1)" w:hint="cs"/>
          <w:sz w:val="32"/>
          <w:szCs w:val="32"/>
          <w:rtl/>
        </w:rPr>
        <w:t xml:space="preserve">لمفهوم المنطلق عن الإسلام لم تكن تعطي في ذهن هذا الرجل ذلك المفهوم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لرسالي عن الإسلام</w:t>
      </w:r>
      <w:r w:rsidRPr="005954F6">
        <w:rPr>
          <w:rFonts w:hint="cs"/>
          <w:sz w:val="32"/>
          <w:szCs w:val="32"/>
          <w:rtl/>
        </w:rPr>
        <w:t> </w:t>
      </w:r>
      <w:r w:rsidRPr="005954F6">
        <w:rPr>
          <w:rFonts w:ascii="MbSadr (1)" w:hAnsi="MbSadr (1)" w:cs="MbSadr (1)" w:hint="cs"/>
          <w:sz w:val="32"/>
          <w:szCs w:val="32"/>
          <w:rtl/>
        </w:rPr>
        <w:t>، لكي يرجع إلى الإسلام بوصفه رسالة شاملة كاملة</w:t>
      </w:r>
      <w:r w:rsidRPr="005954F6">
        <w:rPr>
          <w:rFonts w:hint="cs"/>
          <w:sz w:val="32"/>
          <w:szCs w:val="32"/>
          <w:rtl/>
        </w:rPr>
        <w:t> </w:t>
      </w:r>
      <w:r w:rsidRPr="005954F6">
        <w:rPr>
          <w:rFonts w:ascii="MbSadr (1)" w:hAnsi="MbSadr (1)" w:cs="MbSadr (1)" w:hint="cs"/>
          <w:sz w:val="32"/>
          <w:szCs w:val="32"/>
          <w:rtl/>
        </w:rPr>
        <w:t xml:space="preserve">، ويفكّر </w:t>
      </w:r>
      <w:r w:rsidRPr="005954F6">
        <w:rPr>
          <w:rFonts w:cs="MbSadr (1)"/>
          <w:sz w:val="32"/>
          <w:szCs w:val="32"/>
          <w:rtl/>
        </w:rPr>
        <w:t>ف</w:t>
      </w:r>
      <w:r w:rsidRPr="005954F6">
        <w:rPr>
          <w:rFonts w:cs="MbSadr (1)" w:hint="cs"/>
          <w:sz w:val="32"/>
          <w:szCs w:val="32"/>
          <w:rtl/>
        </w:rPr>
        <w:t>ي هذه الرسالة لتحلّ له هذه المشكلة التي يحاول أن يتبنّاها</w:t>
      </w:r>
      <w:r w:rsidRPr="005954F6">
        <w:rPr>
          <w:rFonts w:hint="cs"/>
          <w:sz w:val="32"/>
          <w:szCs w:val="32"/>
          <w:rtl/>
        </w:rPr>
        <w:t> </w:t>
      </w:r>
      <w:r w:rsidRPr="005954F6">
        <w:rPr>
          <w:rFonts w:ascii="MbSadr (1)" w:hAnsi="MbSadr (1)" w:cs="MbSadr (1)" w:hint="cs"/>
          <w:sz w:val="32"/>
          <w:szCs w:val="32"/>
          <w:rtl/>
        </w:rPr>
        <w:t xml:space="preserve">. وإنّما الطريقة التي </w:t>
      </w:r>
      <w:r w:rsidRPr="005954F6">
        <w:rPr>
          <w:rFonts w:cs="MbSadr (1)"/>
          <w:sz w:val="32"/>
          <w:szCs w:val="32"/>
          <w:rtl/>
        </w:rPr>
        <w:t>ا</w:t>
      </w:r>
      <w:r w:rsidRPr="005954F6">
        <w:rPr>
          <w:rFonts w:cs="MbSadr (1)" w:hint="cs"/>
          <w:sz w:val="32"/>
          <w:szCs w:val="32"/>
          <w:rtl/>
        </w:rPr>
        <w:t xml:space="preserve">ستوحاها من عقليّته الدينيّة ومن دعاماته العاطفيّة الناتجة من عدم صلته </w:t>
      </w:r>
      <w:r w:rsidRPr="005954F6">
        <w:rPr>
          <w:rFonts w:cs="MbSadr (1)"/>
          <w:sz w:val="32"/>
          <w:szCs w:val="32"/>
          <w:rtl/>
        </w:rPr>
        <w:t>ب</w:t>
      </w:r>
      <w:r w:rsidRPr="005954F6">
        <w:rPr>
          <w:rFonts w:cs="MbSadr (1)" w:hint="cs"/>
          <w:sz w:val="32"/>
          <w:szCs w:val="32"/>
          <w:rtl/>
        </w:rPr>
        <w:t>الحوزة</w:t>
      </w:r>
      <w:r w:rsidRPr="005954F6">
        <w:rPr>
          <w:rFonts w:hint="cs"/>
          <w:sz w:val="32"/>
          <w:szCs w:val="32"/>
          <w:rtl/>
        </w:rPr>
        <w:t> </w:t>
      </w:r>
      <w:r w:rsidRPr="005954F6">
        <w:rPr>
          <w:rFonts w:ascii="MbSadr (1)" w:hAnsi="MbSadr (1)" w:cs="MbSadr (1)" w:hint="cs"/>
          <w:sz w:val="32"/>
          <w:szCs w:val="32"/>
          <w:rtl/>
        </w:rPr>
        <w:t>، الطريقة التي استوحاها هي أن يستخير</w:t>
      </w:r>
      <w:r w:rsidRPr="005954F6">
        <w:rPr>
          <w:rFonts w:hint="cs"/>
          <w:sz w:val="32"/>
          <w:szCs w:val="32"/>
          <w:rtl/>
        </w:rPr>
        <w:t> </w:t>
      </w:r>
      <w:r w:rsidRPr="005954F6">
        <w:rPr>
          <w:rFonts w:ascii="MbSadr (1)" w:hAnsi="MbSadr (1)" w:cs="MbSadr (1)" w:hint="cs"/>
          <w:sz w:val="32"/>
          <w:szCs w:val="32"/>
          <w:rtl/>
        </w:rPr>
        <w:t>، فاستخار الله بالسبحة وقال</w:t>
      </w:r>
      <w:r w:rsidRPr="005954F6">
        <w:rPr>
          <w:rFonts w:cs="MbSadr (1)" w:hint="cs"/>
          <w:sz w:val="32"/>
          <w:szCs w:val="32"/>
          <w:rtl/>
        </w:rPr>
        <w:t xml:space="preserve"> : إذا </w:t>
      </w:r>
      <w:r w:rsidRPr="005954F6">
        <w:rPr>
          <w:rFonts w:cs="MbSadr (1)"/>
          <w:sz w:val="32"/>
          <w:szCs w:val="32"/>
          <w:rtl/>
        </w:rPr>
        <w:t>ط</w:t>
      </w:r>
      <w:r w:rsidRPr="005954F6">
        <w:rPr>
          <w:rFonts w:cs="MbSadr (1)" w:hint="cs"/>
          <w:sz w:val="32"/>
          <w:szCs w:val="32"/>
          <w:rtl/>
        </w:rPr>
        <w:t>لعت بالفرد فعمله صحيح وإلاّ فهو غير صحيح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ذاً فلا بدّ لنا</w:t>
      </w:r>
      <w:r>
        <w:rPr>
          <w:rFonts w:cs="MbSadr (1)" w:hint="cs"/>
          <w:sz w:val="32"/>
          <w:szCs w:val="32"/>
          <w:rtl/>
        </w:rPr>
        <w:t xml:space="preserve"> أيّها</w:t>
      </w:r>
      <w:r w:rsidRPr="005954F6">
        <w:rPr>
          <w:rFonts w:ascii="MbSadr (1)" w:hAnsi="MbSadr (1)" w:cs="MbSadr (1)" w:hint="cs"/>
          <w:sz w:val="32"/>
          <w:szCs w:val="32"/>
          <w:rtl/>
        </w:rPr>
        <w:t xml:space="preserve"> الإخوة</w:t>
      </w:r>
      <w:r w:rsidRPr="005954F6">
        <w:rPr>
          <w:rFonts w:hint="cs"/>
          <w:sz w:val="32"/>
          <w:szCs w:val="32"/>
          <w:rtl/>
        </w:rPr>
        <w:t> </w:t>
      </w:r>
      <w:r w:rsidRPr="005954F6">
        <w:rPr>
          <w:rFonts w:ascii="MbSadr (1)" w:hAnsi="MbSadr (1)" w:cs="MbSadr (1)" w:hint="cs"/>
          <w:sz w:val="32"/>
          <w:szCs w:val="32"/>
          <w:rtl/>
        </w:rPr>
        <w:t>، لا بدّ للطليعة الصالحة الواعية ا</w:t>
      </w:r>
      <w:r w:rsidRPr="005954F6">
        <w:rPr>
          <w:rFonts w:cs="MbSadr (1)" w:hint="cs"/>
          <w:sz w:val="32"/>
          <w:szCs w:val="32"/>
          <w:rtl/>
        </w:rPr>
        <w:t xml:space="preserve">لشاعرة بالموقف </w:t>
      </w:r>
      <w:r w:rsidRPr="005954F6">
        <w:rPr>
          <w:rFonts w:cs="MbSadr (1)"/>
          <w:sz w:val="32"/>
          <w:szCs w:val="32"/>
          <w:rtl/>
        </w:rPr>
        <w:t>و</w:t>
      </w:r>
      <w:r w:rsidRPr="005954F6">
        <w:rPr>
          <w:rFonts w:cs="MbSadr (1)" w:hint="cs"/>
          <w:sz w:val="32"/>
          <w:szCs w:val="32"/>
          <w:rtl/>
        </w:rPr>
        <w:t>ملابساته أن ندخل العمل من أبوابه</w:t>
      </w:r>
      <w:r w:rsidRPr="005954F6">
        <w:rPr>
          <w:rFonts w:hint="cs"/>
          <w:sz w:val="32"/>
          <w:szCs w:val="32"/>
          <w:rtl/>
        </w:rPr>
        <w:t> </w:t>
      </w:r>
      <w:r w:rsidRPr="005954F6">
        <w:rPr>
          <w:rFonts w:ascii="MbSadr (1)" w:hAnsi="MbSadr (1)" w:cs="MbSadr (1)" w:hint="cs"/>
          <w:sz w:val="32"/>
          <w:szCs w:val="32"/>
          <w:rtl/>
        </w:rPr>
        <w:t>، وأن نحاول عن هذا الطريق توعية الحوزة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الارتفاع بها إلى مستوى المسؤوليّة ومستوى العمل بإعطاء المفهوم الرسالي </w:t>
      </w:r>
      <w:r w:rsidRPr="005954F6">
        <w:rPr>
          <w:rFonts w:cs="MbSadr (1)"/>
          <w:sz w:val="32"/>
          <w:szCs w:val="32"/>
          <w:rtl/>
        </w:rPr>
        <w:t>ا</w:t>
      </w:r>
      <w:r w:rsidRPr="005954F6">
        <w:rPr>
          <w:rFonts w:cs="MbSadr (1)" w:hint="cs"/>
          <w:sz w:val="32"/>
          <w:szCs w:val="32"/>
          <w:rtl/>
        </w:rPr>
        <w:t>لكامل عن الإسلام</w:t>
      </w:r>
      <w:r w:rsidRPr="005954F6">
        <w:rPr>
          <w:rFonts w:hint="cs"/>
          <w:sz w:val="32"/>
          <w:szCs w:val="32"/>
          <w:rtl/>
        </w:rPr>
        <w:t> </w:t>
      </w:r>
      <w:r w:rsidRPr="005954F6">
        <w:rPr>
          <w:rFonts w:ascii="MbSadr (1)" w:hAnsi="MbSadr (1)" w:cs="MbSadr (1)" w:hint="cs"/>
          <w:sz w:val="32"/>
          <w:szCs w:val="32"/>
          <w:rtl/>
        </w:rPr>
        <w:t xml:space="preserve">. وحينئذ تصبح هذه الواجهة الكبيرة الضخمة واجهة حقيقيّة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واجهة للإسلا</w:t>
      </w:r>
      <w:r w:rsidRPr="005954F6">
        <w:rPr>
          <w:rFonts w:cs="MbSadr (1)" w:hint="cs"/>
          <w:sz w:val="32"/>
          <w:szCs w:val="32"/>
          <w:rtl/>
        </w:rPr>
        <w:t>م بمعناه المنطبق</w:t>
      </w:r>
      <w:r w:rsidRPr="005954F6">
        <w:rPr>
          <w:rFonts w:hint="cs"/>
          <w:sz w:val="32"/>
          <w:szCs w:val="32"/>
          <w:rtl/>
        </w:rPr>
        <w:t> </w:t>
      </w:r>
      <w:r w:rsidRPr="005954F6">
        <w:rPr>
          <w:rFonts w:ascii="MbSadr (1)" w:hAnsi="MbSadr (1)" w:cs="MbSadr (1)" w:hint="cs"/>
          <w:sz w:val="32"/>
          <w:szCs w:val="32"/>
          <w:rtl/>
        </w:rPr>
        <w:t>، بمعناه الحيّ القادر على بناء هذا العالم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 xml:space="preserve">خرج هذه الواجهة عن كونها واجهة مبنائيّة للإسلام إلى كونها واجهة للإسلام </w:t>
      </w:r>
      <w:r w:rsidRPr="005954F6">
        <w:rPr>
          <w:rFonts w:cs="MbSadr (1)"/>
          <w:sz w:val="32"/>
          <w:szCs w:val="32"/>
          <w:rtl/>
        </w:rPr>
        <w:t>ك</w:t>
      </w:r>
      <w:r w:rsidRPr="005954F6">
        <w:rPr>
          <w:rFonts w:cs="MbSadr (1)" w:hint="cs"/>
          <w:sz w:val="32"/>
          <w:szCs w:val="32"/>
          <w:rtl/>
        </w:rPr>
        <w:t>كلّ</w:t>
      </w:r>
      <w:r w:rsidRPr="005954F6">
        <w:rPr>
          <w:rFonts w:hint="cs"/>
          <w:sz w:val="32"/>
          <w:szCs w:val="32"/>
          <w:rtl/>
        </w:rPr>
        <w:t> </w:t>
      </w:r>
      <w:r w:rsidRPr="005954F6">
        <w:rPr>
          <w:rFonts w:ascii="MbSadr (1)" w:hAnsi="MbSadr (1)" w:cs="MbSadr (1)" w:hint="cs"/>
          <w:sz w:val="32"/>
          <w:szCs w:val="32"/>
          <w:rtl/>
        </w:rPr>
        <w:t>، للإسلام الذي يملأ حياة المجتمع وحياة الجماعة بالخير والسعادة</w:t>
      </w:r>
      <w:r w:rsidRPr="005954F6">
        <w:rPr>
          <w:rFonts w:hint="cs"/>
          <w:sz w:val="32"/>
          <w:szCs w:val="32"/>
          <w:rtl/>
        </w:rPr>
        <w:t> </w:t>
      </w:r>
      <w:r w:rsidRPr="005954F6">
        <w:rPr>
          <w:rFonts w:ascii="MbSadr (1)" w:hAnsi="MbSadr (1)" w:cs="MbSadr (1)" w:hint="cs"/>
          <w:sz w:val="32"/>
          <w:szCs w:val="32"/>
          <w:rtl/>
        </w:rPr>
        <w:t xml:space="preserve">. وهكذا </w:t>
      </w:r>
      <w:r w:rsidRPr="005954F6">
        <w:rPr>
          <w:rFonts w:cs="MbSadr (1)"/>
          <w:sz w:val="32"/>
          <w:szCs w:val="32"/>
          <w:rtl/>
        </w:rPr>
        <w:t>ن</w:t>
      </w:r>
      <w:r w:rsidRPr="005954F6">
        <w:rPr>
          <w:rFonts w:cs="MbSadr (1)" w:hint="cs"/>
          <w:sz w:val="32"/>
          <w:szCs w:val="32"/>
          <w:rtl/>
        </w:rPr>
        <w:t xml:space="preserve">نتهي إلى أنّ هناك صلة وثيقة بين التوغّل في البحث الفقهي بوصفه مقصداً وأداة </w:t>
      </w:r>
      <w:r w:rsidRPr="005954F6">
        <w:rPr>
          <w:rFonts w:cs="MbSadr (1)"/>
          <w:sz w:val="32"/>
          <w:szCs w:val="32"/>
          <w:rtl/>
        </w:rPr>
        <w:t>ل</w:t>
      </w:r>
      <w:r w:rsidRPr="005954F6">
        <w:rPr>
          <w:rFonts w:cs="MbSadr (1)" w:hint="cs"/>
          <w:sz w:val="32"/>
          <w:szCs w:val="32"/>
          <w:rtl/>
        </w:rPr>
        <w:t>قوّة اجتماعيّة كبيرة وبين عمليّة التوعية في داخل الحوزة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نتم</w:t>
      </w:r>
      <w:r>
        <w:rPr>
          <w:rFonts w:cs="MbSadr (1)" w:hint="cs"/>
          <w:sz w:val="32"/>
          <w:szCs w:val="32"/>
          <w:rtl/>
        </w:rPr>
        <w:t xml:space="preserve"> أيّها</w:t>
      </w:r>
      <w:r w:rsidRPr="005954F6">
        <w:rPr>
          <w:rFonts w:ascii="MbSadr (1)" w:hAnsi="MbSadr (1)" w:cs="MbSadr (1)" w:hint="cs"/>
          <w:sz w:val="32"/>
          <w:szCs w:val="32"/>
          <w:rtl/>
        </w:rPr>
        <w:t xml:space="preserve"> الإخوة لا تستطيعون أن توعّوا وأن توضّحوا وأن تهيمنوا روحيّاً </w:t>
      </w:r>
      <w:r w:rsidRPr="005954F6">
        <w:rPr>
          <w:rFonts w:cs="MbSadr (1)"/>
          <w:sz w:val="32"/>
          <w:szCs w:val="32"/>
          <w:rtl/>
        </w:rPr>
        <w:t>ع</w:t>
      </w:r>
      <w:r w:rsidRPr="005954F6">
        <w:rPr>
          <w:rFonts w:cs="MbSadr (1)" w:hint="cs"/>
          <w:sz w:val="32"/>
          <w:szCs w:val="32"/>
          <w:rtl/>
        </w:rPr>
        <w:t>لى هذا الطالب</w:t>
      </w:r>
      <w:r w:rsidRPr="005954F6">
        <w:rPr>
          <w:rFonts w:hint="cs"/>
          <w:sz w:val="32"/>
          <w:szCs w:val="32"/>
          <w:rtl/>
        </w:rPr>
        <w:t> </w:t>
      </w:r>
      <w:r w:rsidRPr="005954F6">
        <w:rPr>
          <w:rFonts w:ascii="MbSadr (1)" w:hAnsi="MbSadr (1)" w:cs="MbSadr (1)" w:hint="cs"/>
          <w:sz w:val="32"/>
          <w:szCs w:val="32"/>
          <w:rtl/>
        </w:rPr>
        <w:t xml:space="preserve">، وتنقلوه من مستوى مفهومه إلى مستوى المفهوم الأوسع عن </w:t>
      </w:r>
      <w:r w:rsidRPr="005954F6">
        <w:rPr>
          <w:rFonts w:cs="MbSadr (1)"/>
          <w:sz w:val="32"/>
          <w:szCs w:val="32"/>
          <w:rtl/>
        </w:rPr>
        <w:t>ا</w:t>
      </w:r>
      <w:r w:rsidRPr="005954F6">
        <w:rPr>
          <w:rFonts w:cs="MbSadr (1)" w:hint="cs"/>
          <w:sz w:val="32"/>
          <w:szCs w:val="32"/>
          <w:rtl/>
        </w:rPr>
        <w:t>لإسلام ما لم تنفذوا إلى عقله</w:t>
      </w:r>
      <w:r w:rsidRPr="005954F6">
        <w:rPr>
          <w:rFonts w:hint="cs"/>
          <w:sz w:val="32"/>
          <w:szCs w:val="32"/>
          <w:rtl/>
        </w:rPr>
        <w:t> </w:t>
      </w:r>
      <w:r w:rsidRPr="005954F6">
        <w:rPr>
          <w:rFonts w:ascii="MbSadr (1)" w:hAnsi="MbSadr (1)" w:cs="MbSadr (1)" w:hint="cs"/>
          <w:sz w:val="32"/>
          <w:szCs w:val="32"/>
          <w:rtl/>
        </w:rPr>
        <w:t>، إلى أعماق فكره</w:t>
      </w:r>
      <w:r w:rsidRPr="005954F6">
        <w:rPr>
          <w:rFonts w:hint="cs"/>
          <w:sz w:val="32"/>
          <w:szCs w:val="32"/>
          <w:rtl/>
        </w:rPr>
        <w:t> </w:t>
      </w:r>
      <w:r w:rsidRPr="005954F6">
        <w:rPr>
          <w:rFonts w:ascii="MbSadr (1)" w:hAnsi="MbSadr (1)" w:cs="MbSadr (1)" w:hint="cs"/>
          <w:sz w:val="32"/>
          <w:szCs w:val="32"/>
          <w:rtl/>
        </w:rPr>
        <w:t>، إلى روحه</w:t>
      </w:r>
      <w:r w:rsidRPr="005954F6">
        <w:rPr>
          <w:rFonts w:hint="cs"/>
          <w:sz w:val="32"/>
          <w:szCs w:val="32"/>
          <w:rtl/>
        </w:rPr>
        <w:t> </w:t>
      </w:r>
      <w:r w:rsidRPr="005954F6">
        <w:rPr>
          <w:rFonts w:ascii="MbSadr (1)" w:hAnsi="MbSadr (1)" w:cs="MbSadr (1)" w:hint="cs"/>
          <w:sz w:val="32"/>
          <w:szCs w:val="32"/>
          <w:rtl/>
        </w:rPr>
        <w:t xml:space="preserve">، عن طريق القيم </w:t>
      </w:r>
      <w:r w:rsidRPr="005954F6">
        <w:rPr>
          <w:rFonts w:cs="MbSadr (1)"/>
          <w:sz w:val="32"/>
          <w:szCs w:val="32"/>
          <w:rtl/>
        </w:rPr>
        <w:t>ا</w:t>
      </w:r>
      <w:r w:rsidRPr="005954F6">
        <w:rPr>
          <w:rFonts w:cs="MbSadr (1)" w:hint="cs"/>
          <w:sz w:val="32"/>
          <w:szCs w:val="32"/>
          <w:rtl/>
        </w:rPr>
        <w:t>لقائمة في هذه الحوزة</w:t>
      </w:r>
      <w:r w:rsidRPr="005954F6">
        <w:rPr>
          <w:rFonts w:hint="cs"/>
          <w:sz w:val="32"/>
          <w:szCs w:val="32"/>
          <w:rtl/>
        </w:rPr>
        <w:t> </w:t>
      </w:r>
      <w:r w:rsidRPr="005954F6">
        <w:rPr>
          <w:rFonts w:ascii="MbSadr (1)" w:hAnsi="MbSadr (1)" w:cs="MbSadr (1)" w:hint="cs"/>
          <w:sz w:val="32"/>
          <w:szCs w:val="32"/>
          <w:rtl/>
        </w:rPr>
        <w:t xml:space="preserve">. والقيم القائمة هي التوغّل في البحث الفقهي بمواكبة الخطّ </w:t>
      </w:r>
      <w:r w:rsidRPr="005954F6">
        <w:rPr>
          <w:rFonts w:cs="MbSadr (1)"/>
          <w:sz w:val="32"/>
          <w:szCs w:val="32"/>
          <w:rtl/>
        </w:rPr>
        <w:t>ا</w:t>
      </w:r>
      <w:r w:rsidRPr="005954F6">
        <w:rPr>
          <w:rFonts w:cs="MbSadr (1)" w:hint="cs"/>
          <w:sz w:val="32"/>
          <w:szCs w:val="32"/>
          <w:rtl/>
        </w:rPr>
        <w:t>لعمودي في الفقه</w:t>
      </w:r>
      <w:r w:rsidRPr="005954F6">
        <w:rPr>
          <w:rFonts w:hint="cs"/>
          <w:sz w:val="32"/>
          <w:szCs w:val="32"/>
          <w:rtl/>
        </w:rPr>
        <w:t> </w:t>
      </w:r>
      <w:r w:rsidRPr="005954F6">
        <w:rPr>
          <w:rFonts w:ascii="MbSadr (1)" w:hAnsi="MbSadr (1)" w:cs="MbSadr (1)" w:hint="cs"/>
          <w:sz w:val="32"/>
          <w:szCs w:val="32"/>
          <w:rtl/>
        </w:rPr>
        <w:t>. وهكذا تبرز على هذا الضوء أنّ المسألة الفقهيّة</w:t>
      </w:r>
      <w:r w:rsidRPr="005954F6">
        <w:rPr>
          <w:rFonts w:hint="cs"/>
          <w:sz w:val="32"/>
          <w:szCs w:val="32"/>
          <w:rtl/>
        </w:rPr>
        <w:t> </w:t>
      </w:r>
      <w:r w:rsidRPr="005954F6">
        <w:rPr>
          <w:rFonts w:ascii="MbSadr (1)" w:hAnsi="MbSadr (1)" w:cs="MbSadr (1)" w:hint="cs"/>
          <w:sz w:val="32"/>
          <w:szCs w:val="32"/>
          <w:rtl/>
        </w:rPr>
        <w:t xml:space="preserve">، مسألة البحث </w:t>
      </w:r>
      <w:r w:rsidRPr="005954F6">
        <w:rPr>
          <w:rFonts w:cs="MbSadr (1)"/>
          <w:sz w:val="32"/>
          <w:szCs w:val="32"/>
          <w:rtl/>
        </w:rPr>
        <w:t>ا</w:t>
      </w:r>
      <w:r w:rsidRPr="005954F6">
        <w:rPr>
          <w:rFonts w:cs="MbSadr (1)" w:hint="cs"/>
          <w:sz w:val="32"/>
          <w:szCs w:val="32"/>
          <w:rtl/>
        </w:rPr>
        <w:t>لفقهي مرتبطة بالأهداف</w:t>
      </w:r>
      <w:r w:rsidRPr="005954F6">
        <w:rPr>
          <w:rFonts w:hint="cs"/>
          <w:sz w:val="32"/>
          <w:szCs w:val="32"/>
          <w:rtl/>
        </w:rPr>
        <w:t> </w:t>
      </w:r>
      <w:r w:rsidRPr="005954F6">
        <w:rPr>
          <w:rFonts w:ascii="MbSadr (1)" w:hAnsi="MbSadr (1)" w:cs="MbSadr (1)" w:hint="cs"/>
          <w:sz w:val="32"/>
          <w:szCs w:val="32"/>
          <w:rtl/>
        </w:rPr>
        <w:t>، مرتبطة بمصير المعركة في</w:t>
      </w:r>
      <w:r w:rsidRPr="005954F6">
        <w:rPr>
          <w:rFonts w:cs="MbSadr (1)" w:hint="cs"/>
          <w:sz w:val="32"/>
          <w:szCs w:val="32"/>
          <w:rtl/>
        </w:rPr>
        <w:t xml:space="preserve"> سبيل إعطاء المفهوم الصحيح </w:t>
      </w:r>
      <w:r w:rsidRPr="005954F6">
        <w:rPr>
          <w:rFonts w:cs="MbSadr (1)"/>
          <w:sz w:val="32"/>
          <w:szCs w:val="32"/>
          <w:rtl/>
        </w:rPr>
        <w:t>ع</w:t>
      </w:r>
      <w:r w:rsidRPr="005954F6">
        <w:rPr>
          <w:rFonts w:cs="MbSadr (1)" w:hint="cs"/>
          <w:sz w:val="32"/>
          <w:szCs w:val="32"/>
          <w:rtl/>
        </w:rPr>
        <w:t>ن الإسلام</w:t>
      </w:r>
      <w:r w:rsidRPr="005954F6">
        <w:rPr>
          <w:rFonts w:hint="cs"/>
          <w:sz w:val="32"/>
          <w:szCs w:val="32"/>
          <w:rtl/>
        </w:rPr>
        <w:t> </w:t>
      </w:r>
      <w:r w:rsidRPr="005954F6">
        <w:rPr>
          <w:rFonts w:ascii="MbSadr (1)" w:hAnsi="MbSadr (1)" w:cs="MbSadr (1)" w:hint="cs"/>
          <w:sz w:val="32"/>
          <w:szCs w:val="32"/>
          <w:rtl/>
        </w:rPr>
        <w:t>، والتماس الأداة الصالحة للتعبير عن هذا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تنظيم الحوزة ضرورة لا بدّ منها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هذه النتيجة تنقلنا إلى الحديث عن النظام</w:t>
      </w:r>
      <w:r w:rsidRPr="005954F6">
        <w:rPr>
          <w:rFonts w:hint="cs"/>
          <w:sz w:val="32"/>
          <w:szCs w:val="32"/>
          <w:rtl/>
        </w:rPr>
        <w:t> </w:t>
      </w:r>
      <w:r w:rsidRPr="005954F6">
        <w:rPr>
          <w:rFonts w:ascii="MbSadr (1)" w:hAnsi="MbSadr (1)" w:cs="MbSadr (1)" w:hint="cs"/>
          <w:sz w:val="32"/>
          <w:szCs w:val="32"/>
          <w:rtl/>
        </w:rPr>
        <w:t xml:space="preserve">، والتي أشرنا إليها في أوّل </w:t>
      </w:r>
      <w:r w:rsidRPr="005954F6">
        <w:rPr>
          <w:rFonts w:cs="MbSadr (1)"/>
          <w:sz w:val="32"/>
          <w:szCs w:val="32"/>
          <w:rtl/>
        </w:rPr>
        <w:t>ا</w:t>
      </w:r>
      <w:r w:rsidRPr="005954F6">
        <w:rPr>
          <w:rFonts w:cs="MbSadr (1)" w:hint="cs"/>
          <w:sz w:val="32"/>
          <w:szCs w:val="32"/>
          <w:rtl/>
        </w:rPr>
        <w:t>لكلام بوصفه الوسيلة المهمّة لتوعية هذه الحوزة</w:t>
      </w:r>
      <w:r w:rsidRPr="005954F6">
        <w:rPr>
          <w:rFonts w:hint="cs"/>
          <w:sz w:val="32"/>
          <w:szCs w:val="32"/>
          <w:rtl/>
        </w:rPr>
        <w:t> </w:t>
      </w:r>
      <w:r w:rsidRPr="005954F6">
        <w:rPr>
          <w:rFonts w:ascii="MbSadr (1)" w:hAnsi="MbSadr (1)" w:cs="MbSadr (1)" w:hint="cs"/>
          <w:sz w:val="32"/>
          <w:szCs w:val="32"/>
          <w:rtl/>
        </w:rPr>
        <w:t xml:space="preserve">. إنّ الحديث عن النظام والتنظيم </w:t>
      </w:r>
      <w:r w:rsidRPr="005954F6">
        <w:rPr>
          <w:rFonts w:cs="MbSadr (1)"/>
          <w:sz w:val="32"/>
          <w:szCs w:val="32"/>
          <w:rtl/>
        </w:rPr>
        <w:t>ف</w:t>
      </w:r>
      <w:r w:rsidRPr="005954F6">
        <w:rPr>
          <w:rFonts w:cs="MbSadr (1)" w:hint="cs"/>
          <w:sz w:val="32"/>
          <w:szCs w:val="32"/>
          <w:rtl/>
        </w:rPr>
        <w:t>ي الحوزة كثير</w:t>
      </w:r>
      <w:r w:rsidRPr="005954F6">
        <w:rPr>
          <w:rFonts w:hint="cs"/>
          <w:sz w:val="32"/>
          <w:szCs w:val="32"/>
          <w:rtl/>
        </w:rPr>
        <w:t> ;</w:t>
      </w:r>
      <w:r w:rsidRPr="005954F6">
        <w:rPr>
          <w:rFonts w:ascii="MbSadr (1)" w:hAnsi="MbSadr (1)" w:cs="MbSadr (1)" w:hint="cs"/>
          <w:sz w:val="32"/>
          <w:szCs w:val="32"/>
          <w:rtl/>
        </w:rPr>
        <w:t xml:space="preserve"> فهناك من يرى أنّ التنظيم في أساليب الحوزة</w:t>
      </w:r>
      <w:r w:rsidRPr="005954F6">
        <w:rPr>
          <w:rFonts w:hint="cs"/>
          <w:sz w:val="32"/>
          <w:szCs w:val="32"/>
          <w:rtl/>
        </w:rPr>
        <w:t> </w:t>
      </w:r>
      <w:r w:rsidRPr="005954F6">
        <w:rPr>
          <w:rFonts w:ascii="MbSadr (1)" w:hAnsi="MbSadr (1)" w:cs="MbSadr (1)" w:hint="cs"/>
          <w:sz w:val="32"/>
          <w:szCs w:val="32"/>
          <w:rtl/>
        </w:rPr>
        <w:t>، في دراساتها</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sz w:val="32"/>
          <w:szCs w:val="32"/>
          <w:rtl/>
        </w:rPr>
        <w:t>ا</w:t>
      </w:r>
      <w:r w:rsidRPr="005954F6">
        <w:rPr>
          <w:rFonts w:cs="MbSadr (1)" w:hint="cs"/>
          <w:sz w:val="32"/>
          <w:szCs w:val="32"/>
          <w:rtl/>
        </w:rPr>
        <w:t xml:space="preserve">لتنظيم الحدّي خروجٌ على العرف المشروع الذي كانت تعيشه الحوزة منذ مئات </w:t>
      </w:r>
      <w:r w:rsidRPr="005954F6">
        <w:rPr>
          <w:rFonts w:cs="MbSadr (1)"/>
          <w:sz w:val="32"/>
          <w:szCs w:val="32"/>
          <w:rtl/>
        </w:rPr>
        <w:t>ا</w:t>
      </w:r>
      <w:r w:rsidRPr="005954F6">
        <w:rPr>
          <w:rFonts w:cs="MbSadr (1)" w:hint="cs"/>
          <w:sz w:val="32"/>
          <w:szCs w:val="32"/>
          <w:rtl/>
        </w:rPr>
        <w:t>لسنين</w:t>
      </w:r>
      <w:r w:rsidRPr="005954F6">
        <w:rPr>
          <w:rFonts w:hint="cs"/>
          <w:sz w:val="32"/>
          <w:szCs w:val="32"/>
          <w:rtl/>
        </w:rPr>
        <w:t> </w:t>
      </w:r>
      <w:r w:rsidRPr="005954F6">
        <w:rPr>
          <w:rFonts w:ascii="MbSadr (1)" w:hAnsi="MbSadr (1)" w:cs="MbSadr (1)" w:hint="cs"/>
          <w:sz w:val="32"/>
          <w:szCs w:val="32"/>
          <w:rtl/>
        </w:rPr>
        <w:t>، وهو لون من ألوان التقلي</w:t>
      </w:r>
      <w:r w:rsidRPr="005954F6">
        <w:rPr>
          <w:rFonts w:cs="MbSadr (1)" w:hint="cs"/>
          <w:sz w:val="32"/>
          <w:szCs w:val="32"/>
          <w:rtl/>
        </w:rPr>
        <w:t>د للآخرين</w:t>
      </w:r>
      <w:r w:rsidRPr="005954F6">
        <w:rPr>
          <w:rFonts w:hint="cs"/>
          <w:sz w:val="32"/>
          <w:szCs w:val="32"/>
          <w:rtl/>
        </w:rPr>
        <w:t> </w:t>
      </w:r>
      <w:r w:rsidRPr="005954F6">
        <w:rPr>
          <w:rFonts w:ascii="MbSadr (1)" w:hAnsi="MbSadr (1)" w:cs="MbSadr (1)" w:hint="cs"/>
          <w:sz w:val="32"/>
          <w:szCs w:val="32"/>
          <w:rtl/>
        </w:rPr>
        <w:t xml:space="preserve">. وعلى هذا الأساس لا يكون له اُسس </w:t>
      </w:r>
      <w:r w:rsidRPr="005954F6">
        <w:rPr>
          <w:rFonts w:cs="MbSadr (1)"/>
          <w:sz w:val="32"/>
          <w:szCs w:val="32"/>
          <w:rtl/>
        </w:rPr>
        <w:t>ف</w:t>
      </w:r>
      <w:r w:rsidRPr="005954F6">
        <w:rPr>
          <w:rFonts w:cs="MbSadr (1)" w:hint="cs"/>
          <w:sz w:val="32"/>
          <w:szCs w:val="32"/>
          <w:rtl/>
        </w:rPr>
        <w:t>قهيّة مقبولة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هناك من يؤمن بأنّ التنظيم شيء ضروري للحوزة من الوجهة التدريسيّة </w:t>
      </w:r>
      <w:r w:rsidRPr="005954F6">
        <w:rPr>
          <w:rFonts w:cs="MbSadr (1)"/>
          <w:sz w:val="32"/>
          <w:szCs w:val="32"/>
          <w:rtl/>
        </w:rPr>
        <w:t>و</w:t>
      </w:r>
      <w:r w:rsidRPr="005954F6">
        <w:rPr>
          <w:rFonts w:cs="MbSadr (1)" w:hint="cs"/>
          <w:sz w:val="32"/>
          <w:szCs w:val="32"/>
          <w:rtl/>
        </w:rPr>
        <w:t>أساليبها وطرائق حياتها وألوان ممارستها لأعمالها العلميّة والتقليديّة</w:t>
      </w:r>
      <w:r w:rsidRPr="005954F6">
        <w:rPr>
          <w:rFonts w:hint="cs"/>
          <w:sz w:val="32"/>
          <w:szCs w:val="32"/>
          <w:rtl/>
        </w:rPr>
        <w:t> </w:t>
      </w:r>
      <w:r w:rsidRPr="005954F6">
        <w:rPr>
          <w:rFonts w:ascii="MbSadr (1)" w:hAnsi="MbSadr (1)" w:cs="MbSadr (1)" w:hint="cs"/>
          <w:sz w:val="32"/>
          <w:szCs w:val="32"/>
          <w:rtl/>
        </w:rPr>
        <w:t xml:space="preserve">. وبالرغم </w:t>
      </w:r>
      <w:r w:rsidRPr="005954F6">
        <w:rPr>
          <w:rFonts w:cs="MbSadr (1)"/>
          <w:sz w:val="32"/>
          <w:szCs w:val="32"/>
          <w:rtl/>
        </w:rPr>
        <w:t>م</w:t>
      </w:r>
      <w:r w:rsidRPr="005954F6">
        <w:rPr>
          <w:rFonts w:cs="MbSadr (1)" w:hint="cs"/>
          <w:sz w:val="32"/>
          <w:szCs w:val="32"/>
          <w:rtl/>
        </w:rPr>
        <w:t>ن أنّ الدعوة إلى التنظيم في الحوزة لا تمتدّ إلى أمد بعيد</w:t>
      </w:r>
      <w:r w:rsidRPr="005954F6">
        <w:rPr>
          <w:rFonts w:hint="cs"/>
          <w:sz w:val="32"/>
          <w:szCs w:val="32"/>
          <w:rtl/>
        </w:rPr>
        <w:t> </w:t>
      </w:r>
      <w:r w:rsidRPr="005954F6">
        <w:rPr>
          <w:rFonts w:ascii="MbSadr (1)" w:hAnsi="MbSadr (1)" w:cs="MbSadr (1)" w:hint="cs"/>
          <w:sz w:val="32"/>
          <w:szCs w:val="32"/>
          <w:rtl/>
        </w:rPr>
        <w:t>، بالرغم من ذلك</w:t>
      </w:r>
      <w:r w:rsidRPr="005954F6">
        <w:rPr>
          <w:rFonts w:hint="cs"/>
          <w:sz w:val="32"/>
          <w:szCs w:val="32"/>
          <w:rtl/>
        </w:rPr>
        <w:t> </w:t>
      </w:r>
      <w:r w:rsidRPr="005954F6">
        <w:rPr>
          <w:rFonts w:ascii="MbSadr (1)" w:hAnsi="MbSadr (1)" w:cs="MbSadr (1)" w:hint="cs"/>
          <w:sz w:val="32"/>
          <w:szCs w:val="32"/>
          <w:rtl/>
        </w:rPr>
        <w:t xml:space="preserve">، فقد </w:t>
      </w:r>
      <w:r w:rsidRPr="005954F6">
        <w:rPr>
          <w:rFonts w:cs="MbSadr (1)"/>
          <w:sz w:val="32"/>
          <w:szCs w:val="32"/>
          <w:rtl/>
        </w:rPr>
        <w:t>أ</w:t>
      </w:r>
      <w:r w:rsidRPr="005954F6">
        <w:rPr>
          <w:rFonts w:cs="MbSadr (1)" w:hint="cs"/>
          <w:sz w:val="32"/>
          <w:szCs w:val="32"/>
          <w:rtl/>
        </w:rPr>
        <w:t>حرزت تقدّماً كبيراً خلال السنوات القليلة الأخيرة</w:t>
      </w:r>
      <w:r w:rsidRPr="005954F6">
        <w:rPr>
          <w:rFonts w:hint="cs"/>
          <w:sz w:val="32"/>
          <w:szCs w:val="32"/>
          <w:rtl/>
        </w:rPr>
        <w:t> ;</w:t>
      </w:r>
      <w:r w:rsidRPr="005954F6">
        <w:rPr>
          <w:rFonts w:ascii="MbSadr (1)" w:hAnsi="MbSadr (1)" w:cs="MbSadr (1)" w:hint="cs"/>
          <w:sz w:val="32"/>
          <w:szCs w:val="32"/>
          <w:rtl/>
        </w:rPr>
        <w:t xml:space="preserve"> فبينما استطاع أعداء التنظيم </w:t>
      </w:r>
      <w:r w:rsidRPr="005954F6">
        <w:rPr>
          <w:rFonts w:cs="MbSadr (1)"/>
          <w:sz w:val="32"/>
          <w:szCs w:val="32"/>
          <w:rtl/>
        </w:rPr>
        <w:t>ق</w:t>
      </w:r>
      <w:r w:rsidRPr="005954F6">
        <w:rPr>
          <w:rFonts w:cs="MbSadr (1)" w:hint="cs"/>
          <w:sz w:val="32"/>
          <w:szCs w:val="32"/>
          <w:rtl/>
        </w:rPr>
        <w:t>بل سنين عديدة أن يخوضوا معركة ضارية ضدّ التنظيم</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فإنّنا</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لا نجد لهم موقفاً </w:t>
      </w:r>
      <w:r w:rsidRPr="005954F6">
        <w:rPr>
          <w:rFonts w:cs="MbSadr (1)"/>
          <w:sz w:val="32"/>
          <w:szCs w:val="32"/>
          <w:rtl/>
        </w:rPr>
        <w:t>إ</w:t>
      </w:r>
      <w:r w:rsidRPr="005954F6">
        <w:rPr>
          <w:rFonts w:cs="MbSadr (1)" w:hint="cs"/>
          <w:sz w:val="32"/>
          <w:szCs w:val="32"/>
          <w:rtl/>
        </w:rPr>
        <w:t xml:space="preserve">يجابيّاً شديداً اليوم تجاه الذبذبات التنظيميّة التي تجري هنا وهناك في الحوزات </w:t>
      </w:r>
      <w:r w:rsidRPr="005954F6">
        <w:rPr>
          <w:rFonts w:cs="MbSadr (1)"/>
          <w:sz w:val="32"/>
          <w:szCs w:val="32"/>
          <w:rtl/>
        </w:rPr>
        <w:t>ا</w:t>
      </w:r>
      <w:r w:rsidRPr="005954F6">
        <w:rPr>
          <w:rFonts w:cs="MbSadr (1)" w:hint="cs"/>
          <w:sz w:val="32"/>
          <w:szCs w:val="32"/>
          <w:rtl/>
        </w:rPr>
        <w:t>لعلميّة في النجف الأشرف وقم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تنظيم الحوزة أداة لا غاية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أنا أرى من فضول القول أن أتحدّث عن صحّة التنظيم وضرورته بالنسبة </w:t>
      </w:r>
      <w:r w:rsidRPr="005954F6">
        <w:rPr>
          <w:rFonts w:cs="MbSadr (1)"/>
          <w:sz w:val="32"/>
          <w:szCs w:val="32"/>
          <w:rtl/>
        </w:rPr>
        <w:t>إ</w:t>
      </w:r>
      <w:r w:rsidRPr="005954F6">
        <w:rPr>
          <w:rFonts w:cs="MbSadr (1)" w:hint="cs"/>
          <w:sz w:val="32"/>
          <w:szCs w:val="32"/>
          <w:rtl/>
        </w:rPr>
        <w:t>لى الحوزة</w:t>
      </w:r>
      <w:r w:rsidRPr="005954F6">
        <w:rPr>
          <w:rFonts w:hint="cs"/>
          <w:sz w:val="32"/>
          <w:szCs w:val="32"/>
          <w:rtl/>
        </w:rPr>
        <w:t> </w:t>
      </w:r>
      <w:r w:rsidRPr="005954F6">
        <w:rPr>
          <w:rFonts w:ascii="MbSadr (1)" w:hAnsi="MbSadr (1)" w:cs="MbSadr (1)" w:hint="cs"/>
          <w:sz w:val="32"/>
          <w:szCs w:val="32"/>
          <w:rtl/>
        </w:rPr>
        <w:t>، لعلاقته بمستقبلها</w:t>
      </w:r>
      <w:r w:rsidRPr="005954F6">
        <w:rPr>
          <w:rFonts w:hint="cs"/>
          <w:sz w:val="32"/>
          <w:szCs w:val="32"/>
          <w:rtl/>
        </w:rPr>
        <w:t> </w:t>
      </w:r>
      <w:r w:rsidRPr="005954F6">
        <w:rPr>
          <w:rFonts w:ascii="MbSadr (1)" w:hAnsi="MbSadr (1)" w:cs="MbSadr (1)" w:hint="cs"/>
          <w:sz w:val="32"/>
          <w:szCs w:val="32"/>
          <w:rtl/>
        </w:rPr>
        <w:t>، فإنّ هذا أعتبره أمراً ضروريّاً لا ينبغي تركه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Pr>
          <w:rFonts w:cs="MbSadr (1)"/>
          <w:sz w:val="32"/>
          <w:szCs w:val="32"/>
          <w:rtl/>
        </w:rPr>
        <w:t>أنّ</w:t>
      </w:r>
      <w:r w:rsidRPr="005954F6">
        <w:rPr>
          <w:rFonts w:ascii="MbSadr (1)" w:hAnsi="MbSadr (1)" w:cs="MbSadr (1)" w:hint="cs"/>
          <w:sz w:val="32"/>
          <w:szCs w:val="32"/>
          <w:rtl/>
        </w:rPr>
        <w:t>ي أعتبر أنّ المستوى الفكري ا</w:t>
      </w:r>
      <w:r w:rsidRPr="005954F6">
        <w:rPr>
          <w:rFonts w:cs="MbSadr (1)" w:hint="cs"/>
          <w:sz w:val="32"/>
          <w:szCs w:val="32"/>
          <w:rtl/>
        </w:rPr>
        <w:t xml:space="preserve">لذي أعيشه معكم قد تعدّى مرحلة النزاع </w:t>
      </w:r>
      <w:r w:rsidRPr="005954F6">
        <w:rPr>
          <w:rFonts w:cs="MbSadr (1)"/>
          <w:sz w:val="32"/>
          <w:szCs w:val="32"/>
          <w:rtl/>
        </w:rPr>
        <w:t>ح</w:t>
      </w:r>
      <w:r w:rsidRPr="005954F6">
        <w:rPr>
          <w:rFonts w:cs="MbSadr (1)" w:hint="cs"/>
          <w:sz w:val="32"/>
          <w:szCs w:val="32"/>
          <w:rtl/>
        </w:rPr>
        <w:t>ول صحّة ذلك</w:t>
      </w:r>
      <w:r w:rsidRPr="005954F6">
        <w:rPr>
          <w:rFonts w:hint="cs"/>
          <w:sz w:val="32"/>
          <w:szCs w:val="32"/>
          <w:rtl/>
        </w:rPr>
        <w:t> </w:t>
      </w:r>
      <w:r w:rsidRPr="005954F6">
        <w:rPr>
          <w:rFonts w:ascii="MbSadr (1)" w:hAnsi="MbSadr (1)" w:cs="MbSadr (1)" w:hint="cs"/>
          <w:sz w:val="32"/>
          <w:szCs w:val="32"/>
          <w:rtl/>
        </w:rPr>
        <w:t>، وإنّما أتيت بموضوع النظام لكي اُنبّه على نقطة مهمّة</w:t>
      </w:r>
      <w:r w:rsidRPr="005954F6">
        <w:rPr>
          <w:rFonts w:hint="cs"/>
          <w:sz w:val="32"/>
          <w:szCs w:val="32"/>
          <w:rtl/>
        </w:rPr>
        <w:t> </w:t>
      </w:r>
      <w:r w:rsidRPr="005954F6">
        <w:rPr>
          <w:rFonts w:ascii="MbSadr (1)" w:hAnsi="MbSadr (1)" w:cs="MbSadr (1)" w:hint="cs"/>
          <w:sz w:val="32"/>
          <w:szCs w:val="32"/>
          <w:rtl/>
        </w:rPr>
        <w:t xml:space="preserve">، وهذه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 xml:space="preserve">لنقطة هي أنّ دعاة التنظيم في الحوزة وأنصار هذه الفكرة لا ينبغي لهم الغلوّ في </w:t>
      </w:r>
      <w:r w:rsidRPr="005954F6">
        <w:rPr>
          <w:rFonts w:cs="MbSadr (1)"/>
          <w:sz w:val="32"/>
          <w:szCs w:val="32"/>
          <w:rtl/>
        </w:rPr>
        <w:t>ا</w:t>
      </w:r>
      <w:r w:rsidRPr="005954F6">
        <w:rPr>
          <w:rFonts w:cs="MbSadr (1)" w:hint="cs"/>
          <w:sz w:val="32"/>
          <w:szCs w:val="32"/>
          <w:rtl/>
        </w:rPr>
        <w:t xml:space="preserve">لتحمّس لهذه الفكرة حتّى تصبح هذه الفكرة عندهم غاية ووسيلة تخرج الفكرة </w:t>
      </w:r>
      <w:r w:rsidRPr="005954F6">
        <w:rPr>
          <w:rFonts w:cs="MbSadr (1)"/>
          <w:sz w:val="32"/>
          <w:szCs w:val="32"/>
          <w:rtl/>
        </w:rPr>
        <w:t>ا</w:t>
      </w:r>
      <w:r w:rsidRPr="005954F6">
        <w:rPr>
          <w:rFonts w:cs="MbSadr (1)" w:hint="cs"/>
          <w:sz w:val="32"/>
          <w:szCs w:val="32"/>
          <w:rtl/>
        </w:rPr>
        <w:t>لتنظيميّة عن حدودها الصالحة</w:t>
      </w:r>
      <w:r w:rsidRPr="005954F6">
        <w:rPr>
          <w:rFonts w:hint="cs"/>
          <w:sz w:val="32"/>
          <w:szCs w:val="32"/>
          <w:rtl/>
        </w:rPr>
        <w:t> </w:t>
      </w:r>
      <w:r w:rsidRPr="005954F6">
        <w:rPr>
          <w:rFonts w:ascii="MbSadr (1)" w:hAnsi="MbSadr (1)" w:cs="MbSadr (1)" w:hint="cs"/>
          <w:sz w:val="32"/>
          <w:szCs w:val="32"/>
          <w:rtl/>
        </w:rPr>
        <w:t>، وتعتبرها الحدّ النهائي</w:t>
      </w:r>
      <w:r w:rsidRPr="005954F6">
        <w:rPr>
          <w:rFonts w:hint="cs"/>
          <w:sz w:val="32"/>
          <w:szCs w:val="32"/>
          <w:rtl/>
        </w:rPr>
        <w:t> </w:t>
      </w:r>
      <w:r w:rsidRPr="005954F6">
        <w:rPr>
          <w:rFonts w:ascii="MbSadr (1)" w:hAnsi="MbSadr (1)" w:cs="MbSadr (1)" w:hint="cs"/>
          <w:sz w:val="32"/>
          <w:szCs w:val="32"/>
          <w:rtl/>
        </w:rPr>
        <w:t>، وهذا هو موضع الخطر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نّ تنظيم روابط الحوزة ينبغي أن يكون بالشكل الذي يمكّنها من استيعاب </w:t>
      </w:r>
      <w:r w:rsidRPr="005954F6">
        <w:rPr>
          <w:rFonts w:cs="MbSadr (1)"/>
          <w:sz w:val="32"/>
          <w:szCs w:val="32"/>
          <w:rtl/>
        </w:rPr>
        <w:t>م</w:t>
      </w:r>
      <w:r w:rsidRPr="005954F6">
        <w:rPr>
          <w:rFonts w:cs="MbSadr (1)" w:hint="cs"/>
          <w:sz w:val="32"/>
          <w:szCs w:val="32"/>
          <w:rtl/>
        </w:rPr>
        <w:t>علومات أكثر في وقت أقصر</w:t>
      </w:r>
      <w:r w:rsidRPr="005954F6">
        <w:rPr>
          <w:rFonts w:hint="cs"/>
          <w:sz w:val="32"/>
          <w:szCs w:val="32"/>
          <w:rtl/>
        </w:rPr>
        <w:t> </w:t>
      </w:r>
      <w:r w:rsidRPr="005954F6">
        <w:rPr>
          <w:rFonts w:ascii="MbSadr (1)" w:hAnsi="MbSadr (1)" w:cs="MbSadr (1)" w:hint="cs"/>
          <w:sz w:val="32"/>
          <w:szCs w:val="32"/>
          <w:rtl/>
        </w:rPr>
        <w:t>، لكي تحصّل ألواناً من الم</w:t>
      </w:r>
      <w:r w:rsidRPr="005954F6">
        <w:rPr>
          <w:rFonts w:cs="MbSadr (1)" w:hint="cs"/>
          <w:sz w:val="32"/>
          <w:szCs w:val="32"/>
          <w:rtl/>
        </w:rPr>
        <w:t xml:space="preserve">عرفة الداخليّة في رسالتها </w:t>
      </w:r>
      <w:r w:rsidRPr="005954F6">
        <w:rPr>
          <w:rFonts w:cs="MbSadr (1)"/>
          <w:sz w:val="32"/>
          <w:szCs w:val="32"/>
          <w:rtl/>
        </w:rPr>
        <w:t>ا</w:t>
      </w:r>
      <w:r w:rsidRPr="005954F6">
        <w:rPr>
          <w:rFonts w:cs="MbSadr (1)" w:hint="cs"/>
          <w:sz w:val="32"/>
          <w:szCs w:val="32"/>
          <w:rtl/>
        </w:rPr>
        <w:t>لتبليغيّة</w:t>
      </w:r>
      <w:r w:rsidRPr="005954F6">
        <w:rPr>
          <w:rFonts w:hint="cs"/>
          <w:sz w:val="32"/>
          <w:szCs w:val="32"/>
          <w:rtl/>
        </w:rPr>
        <w:t> </w:t>
      </w:r>
      <w:r w:rsidRPr="005954F6">
        <w:rPr>
          <w:rFonts w:ascii="MbSadr (1)" w:hAnsi="MbSadr (1)" w:cs="MbSadr (1)" w:hint="cs"/>
          <w:sz w:val="32"/>
          <w:szCs w:val="32"/>
          <w:rtl/>
        </w:rPr>
        <w:t xml:space="preserve">. إنّ هذا التنظيم هو في الواقع أداة من الأدوات التي تمكّن الحوزة من </w:t>
      </w:r>
      <w:r w:rsidRPr="005954F6">
        <w:rPr>
          <w:rFonts w:cs="MbSadr (1)"/>
          <w:sz w:val="32"/>
          <w:szCs w:val="32"/>
          <w:rtl/>
        </w:rPr>
        <w:t>ا</w:t>
      </w:r>
      <w:r w:rsidRPr="005954F6">
        <w:rPr>
          <w:rFonts w:cs="MbSadr (1)" w:hint="cs"/>
          <w:sz w:val="32"/>
          <w:szCs w:val="32"/>
          <w:rtl/>
        </w:rPr>
        <w:t xml:space="preserve">لوصول إلى أهدافها </w:t>
      </w:r>
      <w:r w:rsidRPr="005954F6">
        <w:rPr>
          <w:sz w:val="32"/>
          <w:szCs w:val="32"/>
        </w:rPr>
        <w:t>]</w:t>
      </w:r>
      <w:r w:rsidRPr="005954F6">
        <w:rPr>
          <w:rFonts w:cs="MbSadr (1)"/>
          <w:sz w:val="32"/>
          <w:szCs w:val="32"/>
          <w:rtl/>
        </w:rPr>
        <w:t xml:space="preserve"> </w:t>
      </w:r>
      <w:r w:rsidRPr="005954F6">
        <w:rPr>
          <w:rFonts w:cs="MbSadr (1)" w:hint="cs"/>
          <w:sz w:val="32"/>
          <w:szCs w:val="32"/>
          <w:rtl/>
        </w:rPr>
        <w:t>بشكل</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أحسن</w:t>
      </w:r>
      <w:r w:rsidRPr="005954F6">
        <w:rPr>
          <w:rFonts w:hint="cs"/>
          <w:sz w:val="32"/>
          <w:szCs w:val="32"/>
          <w:rtl/>
        </w:rPr>
        <w:t> </w:t>
      </w:r>
      <w:r w:rsidRPr="005954F6">
        <w:rPr>
          <w:rFonts w:ascii="MbSadr (1)" w:hAnsi="MbSadr (1)" w:cs="MbSadr (1)" w:hint="cs"/>
          <w:sz w:val="32"/>
          <w:szCs w:val="32"/>
          <w:rtl/>
        </w:rPr>
        <w:t xml:space="preserve">، وتجعلها في درجة أحسن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بالنسبة إلى </w:t>
      </w:r>
      <w:r w:rsidRPr="005954F6">
        <w:rPr>
          <w:rFonts w:cs="MbSadr (1)"/>
          <w:sz w:val="32"/>
          <w:szCs w:val="32"/>
          <w:rtl/>
        </w:rPr>
        <w:t>ت</w:t>
      </w:r>
      <w:r w:rsidRPr="005954F6">
        <w:rPr>
          <w:rFonts w:cs="MbSadr (1)" w:hint="cs"/>
          <w:sz w:val="32"/>
          <w:szCs w:val="32"/>
          <w:rtl/>
        </w:rPr>
        <w:t>حقيق</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أهدافها</w:t>
      </w:r>
      <w:r w:rsidRPr="005954F6">
        <w:rPr>
          <w:rFonts w:hint="cs"/>
          <w:sz w:val="32"/>
          <w:szCs w:val="32"/>
          <w:rtl/>
        </w:rPr>
        <w:t> </w:t>
      </w:r>
      <w:r w:rsidRPr="005954F6">
        <w:rPr>
          <w:rFonts w:ascii="MbSadr (1)" w:hAnsi="MbSadr (1)" w:cs="MbSadr (1)" w:hint="cs"/>
          <w:sz w:val="32"/>
          <w:szCs w:val="32"/>
          <w:rtl/>
        </w:rPr>
        <w:t>، ولكنّ هذا التنظيم ليس هو الهدف فقط</w:t>
      </w:r>
      <w:r w:rsidRPr="005954F6">
        <w:rPr>
          <w:rFonts w:hint="cs"/>
          <w:sz w:val="32"/>
          <w:szCs w:val="32"/>
          <w:rtl/>
        </w:rPr>
        <w:t> </w:t>
      </w:r>
      <w:r w:rsidRPr="005954F6">
        <w:rPr>
          <w:rFonts w:ascii="MbSadr (1)" w:hAnsi="MbSadr (1)" w:cs="MbSadr (1)" w:hint="cs"/>
          <w:sz w:val="32"/>
          <w:szCs w:val="32"/>
          <w:rtl/>
        </w:rPr>
        <w:t>، ليس هو كلّ شيء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الحوزة بمجرّد أن تنتظم لا يعتبر كلّ شيء</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بحاجة إلى أن نحصل بجانب </w:t>
      </w:r>
      <w:r w:rsidRPr="005954F6">
        <w:rPr>
          <w:rFonts w:cs="MbSadr (1)"/>
          <w:sz w:val="32"/>
          <w:szCs w:val="32"/>
          <w:rtl/>
        </w:rPr>
        <w:t>ا</w:t>
      </w:r>
      <w:r w:rsidRPr="005954F6">
        <w:rPr>
          <w:rFonts w:cs="MbSadr (1)" w:hint="cs"/>
          <w:sz w:val="32"/>
          <w:szCs w:val="32"/>
          <w:rtl/>
        </w:rPr>
        <w:t xml:space="preserve">لتنظيم على درجة من التضحية الدينيّة والتحفّظ على المكاسب الموجودة وعلى </w:t>
      </w:r>
      <w:r w:rsidRPr="005954F6">
        <w:rPr>
          <w:rFonts w:cs="MbSadr (1)"/>
          <w:sz w:val="32"/>
          <w:szCs w:val="32"/>
          <w:rtl/>
        </w:rPr>
        <w:t>ا</w:t>
      </w:r>
      <w:r w:rsidRPr="005954F6">
        <w:rPr>
          <w:rFonts w:cs="MbSadr (1)" w:hint="cs"/>
          <w:sz w:val="32"/>
          <w:szCs w:val="32"/>
          <w:rtl/>
        </w:rPr>
        <w:t>لغاية</w:t>
      </w:r>
      <w:r w:rsidRPr="005954F6">
        <w:rPr>
          <w:rFonts w:hint="cs"/>
          <w:sz w:val="32"/>
          <w:szCs w:val="32"/>
          <w:rtl/>
        </w:rPr>
        <w:t> </w:t>
      </w:r>
      <w:r w:rsidRPr="005954F6">
        <w:rPr>
          <w:rFonts w:ascii="MbSadr (1)" w:hAnsi="MbSadr (1)" w:cs="MbSadr (1)" w:hint="cs"/>
          <w:sz w:val="32"/>
          <w:szCs w:val="32"/>
          <w:rtl/>
        </w:rPr>
        <w:t xml:space="preserve">. ما فائدة جماعة تنتظم داخليّاً </w:t>
      </w:r>
      <w:r w:rsidRPr="005954F6">
        <w:rPr>
          <w:rFonts w:ascii="MbSadr (1)" w:hAnsi="MbSadr (1)" w:cs="MbSadr (1)" w:hint="cs"/>
          <w:sz w:val="32"/>
          <w:szCs w:val="32"/>
          <w:rtl/>
        </w:rPr>
        <w:lastRenderedPageBreak/>
        <w:t xml:space="preserve">في وسائل معيشتها وطرائق جهادها إلى </w:t>
      </w:r>
      <w:r w:rsidRPr="005954F6">
        <w:rPr>
          <w:rFonts w:cs="MbSadr (1)"/>
          <w:sz w:val="32"/>
          <w:szCs w:val="32"/>
          <w:rtl/>
        </w:rPr>
        <w:t>م</w:t>
      </w:r>
      <w:r w:rsidRPr="005954F6">
        <w:rPr>
          <w:rFonts w:cs="MbSadr (1)" w:hint="cs"/>
          <w:sz w:val="32"/>
          <w:szCs w:val="32"/>
          <w:rtl/>
        </w:rPr>
        <w:t xml:space="preserve">جال دعوتها ثمّ لا يحقّقون الأهداف التي يعملون من أجلها ولا يكون لهم </w:t>
      </w:r>
      <w:r w:rsidRPr="005954F6">
        <w:rPr>
          <w:rFonts w:cs="MbSadr (1)"/>
          <w:sz w:val="32"/>
          <w:szCs w:val="32"/>
          <w:rtl/>
        </w:rPr>
        <w:t>ا</w:t>
      </w:r>
      <w:r w:rsidRPr="005954F6">
        <w:rPr>
          <w:rFonts w:cs="MbSadr (1)" w:hint="cs"/>
          <w:sz w:val="32"/>
          <w:szCs w:val="32"/>
          <w:rtl/>
        </w:rPr>
        <w:t>رتباط بأهداف الرسالة كما يجب</w:t>
      </w:r>
      <w:r w:rsidRPr="005954F6">
        <w:rPr>
          <w:rFonts w:hint="cs"/>
          <w:sz w:val="32"/>
          <w:szCs w:val="32"/>
          <w:rtl/>
        </w:rPr>
        <w:t> </w:t>
      </w:r>
      <w:r w:rsidRPr="005954F6">
        <w:rPr>
          <w:rFonts w:ascii="MbSadr (1)" w:hAnsi="MbSadr (1)" w:cs="MbSadr (1)" w:hint="cs"/>
          <w:sz w:val="32"/>
          <w:szCs w:val="32"/>
          <w:rtl/>
        </w:rPr>
        <w:t>، ولا يكون لديهم إحساس بالرسالة كما يجب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 يكون لديهم شعور ب</w:t>
      </w:r>
      <w:r>
        <w:rPr>
          <w:rFonts w:cs="MbSadr (1)" w:hint="cs"/>
          <w:sz w:val="32"/>
          <w:szCs w:val="32"/>
          <w:rtl/>
        </w:rPr>
        <w:t>أنّ</w:t>
      </w:r>
      <w:r w:rsidRPr="005954F6">
        <w:rPr>
          <w:rFonts w:ascii="MbSadr (1)" w:hAnsi="MbSadr (1)" w:cs="MbSadr (1)" w:hint="cs"/>
          <w:sz w:val="32"/>
          <w:szCs w:val="32"/>
          <w:rtl/>
        </w:rPr>
        <w:t>هم يمارسون عملا في موكب الأنبياء والأوصياء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ف</w:t>
      </w:r>
      <w:r w:rsidRPr="005954F6">
        <w:rPr>
          <w:rFonts w:cs="MbSadr (1)" w:hint="cs"/>
          <w:sz w:val="32"/>
          <w:szCs w:val="32"/>
          <w:rtl/>
        </w:rPr>
        <w:t>ائدة تنظيم إذا كان المنظّمون يعيشون مصالحهم الفكريّة</w:t>
      </w:r>
      <w:r w:rsidRPr="005954F6">
        <w:rPr>
          <w:rFonts w:hint="cs"/>
          <w:sz w:val="32"/>
          <w:szCs w:val="32"/>
          <w:rtl/>
        </w:rPr>
        <w:t> </w:t>
      </w:r>
      <w:r w:rsidRPr="005954F6">
        <w:rPr>
          <w:rFonts w:ascii="MbSadr (1)" w:hAnsi="MbSadr (1)" w:cs="MbSadr (1)" w:hint="cs"/>
          <w:sz w:val="32"/>
          <w:szCs w:val="32"/>
          <w:rtl/>
        </w:rPr>
        <w:t xml:space="preserve">، يعيشون مصالحهم </w:t>
      </w:r>
      <w:r w:rsidRPr="005954F6">
        <w:rPr>
          <w:rFonts w:cs="MbSadr (1)"/>
          <w:sz w:val="32"/>
          <w:szCs w:val="32"/>
          <w:rtl/>
        </w:rPr>
        <w:t>ا</w:t>
      </w:r>
      <w:r w:rsidRPr="005954F6">
        <w:rPr>
          <w:rFonts w:cs="MbSadr (1)" w:hint="cs"/>
          <w:sz w:val="32"/>
          <w:szCs w:val="32"/>
          <w:rtl/>
        </w:rPr>
        <w:t>لخاصّة</w:t>
      </w:r>
      <w:r w:rsidRPr="005954F6">
        <w:rPr>
          <w:rFonts w:hint="cs"/>
          <w:sz w:val="32"/>
          <w:szCs w:val="32"/>
          <w:rtl/>
        </w:rPr>
        <w:t> </w:t>
      </w:r>
      <w:r w:rsidRPr="005954F6">
        <w:rPr>
          <w:rFonts w:ascii="MbSadr (1)" w:hAnsi="MbSadr (1)" w:cs="MbSadr (1)" w:hint="cs"/>
          <w:sz w:val="32"/>
          <w:szCs w:val="32"/>
          <w:rtl/>
        </w:rPr>
        <w:t>؟ إنّ ا</w:t>
      </w:r>
      <w:r w:rsidRPr="005954F6">
        <w:rPr>
          <w:rFonts w:cs="MbSadr (1)" w:hint="cs"/>
          <w:sz w:val="32"/>
          <w:szCs w:val="32"/>
          <w:rtl/>
        </w:rPr>
        <w:t>لتنظيم أداة من أدوات عملنا لا غاية</w:t>
      </w:r>
      <w:r w:rsidRPr="005954F6">
        <w:rPr>
          <w:rFonts w:hint="cs"/>
          <w:sz w:val="32"/>
          <w:szCs w:val="32"/>
          <w:rtl/>
        </w:rPr>
        <w:t> </w:t>
      </w:r>
      <w:r w:rsidRPr="005954F6">
        <w:rPr>
          <w:rFonts w:ascii="MbSadr (1)" w:hAnsi="MbSadr (1)" w:cs="MbSadr (1)" w:hint="cs"/>
          <w:sz w:val="32"/>
          <w:szCs w:val="32"/>
          <w:rtl/>
        </w:rPr>
        <w:t>. الغاية</w:t>
      </w:r>
      <w:r w:rsidRPr="005954F6">
        <w:rPr>
          <w:rFonts w:cs="MbSadr (1)" w:hint="cs"/>
          <w:sz w:val="32"/>
          <w:szCs w:val="32"/>
          <w:rtl/>
        </w:rPr>
        <w:t xml:space="preserve"> : توعيّة هذه الدعوة </w:t>
      </w:r>
      <w:r w:rsidRPr="005954F6">
        <w:rPr>
          <w:rFonts w:cs="MbSadr (1)"/>
          <w:sz w:val="32"/>
          <w:szCs w:val="32"/>
          <w:rtl/>
        </w:rPr>
        <w:t>ا</w:t>
      </w:r>
      <w:r w:rsidRPr="005954F6">
        <w:rPr>
          <w:rFonts w:cs="MbSadr (1)" w:hint="cs"/>
          <w:sz w:val="32"/>
          <w:szCs w:val="32"/>
          <w:rtl/>
        </w:rPr>
        <w:t>لفكريّة والروحيّة</w:t>
      </w:r>
      <w:r w:rsidRPr="005954F6">
        <w:rPr>
          <w:rFonts w:hint="cs"/>
          <w:sz w:val="32"/>
          <w:szCs w:val="32"/>
          <w:rtl/>
        </w:rPr>
        <w:t> </w:t>
      </w:r>
      <w:r w:rsidRPr="005954F6">
        <w:rPr>
          <w:rFonts w:ascii="MbSadr (1)" w:hAnsi="MbSadr (1)" w:cs="MbSadr (1)" w:hint="cs"/>
          <w:sz w:val="32"/>
          <w:szCs w:val="32"/>
          <w:rtl/>
        </w:rPr>
        <w:t>، بحيث تعي أهدافها ورسالتها ودورها في الحياة</w:t>
      </w:r>
      <w:r w:rsidRPr="005954F6">
        <w:rPr>
          <w:rFonts w:hint="cs"/>
          <w:sz w:val="32"/>
          <w:szCs w:val="32"/>
          <w:rtl/>
        </w:rPr>
        <w:t> </w:t>
      </w:r>
      <w:r w:rsidRPr="005954F6">
        <w:rPr>
          <w:rFonts w:ascii="MbSadr (1)" w:hAnsi="MbSadr (1)" w:cs="MbSadr (1)" w:hint="cs"/>
          <w:sz w:val="32"/>
          <w:szCs w:val="32"/>
          <w:rtl/>
        </w:rPr>
        <w:t xml:space="preserve">، التنظيم </w:t>
      </w:r>
      <w:r w:rsidRPr="005954F6">
        <w:rPr>
          <w:rFonts w:cs="MbSadr (1)"/>
          <w:sz w:val="32"/>
          <w:szCs w:val="32"/>
          <w:rtl/>
        </w:rPr>
        <w:t>ي</w:t>
      </w:r>
      <w:r w:rsidRPr="005954F6">
        <w:rPr>
          <w:rFonts w:cs="MbSadr (1)" w:hint="cs"/>
          <w:sz w:val="32"/>
          <w:szCs w:val="32"/>
          <w:rtl/>
        </w:rPr>
        <w:t>ساعد على أداء دورها في الحياة</w:t>
      </w:r>
      <w:r w:rsidRPr="005954F6">
        <w:rPr>
          <w:rFonts w:hint="cs"/>
          <w:sz w:val="32"/>
          <w:szCs w:val="32"/>
          <w:rtl/>
        </w:rPr>
        <w:t> </w:t>
      </w:r>
      <w:r w:rsidRPr="005954F6">
        <w:rPr>
          <w:rFonts w:ascii="MbSadr (1)" w:hAnsi="MbSadr (1)" w:cs="MbSadr (1)" w:hint="cs"/>
          <w:sz w:val="32"/>
          <w:szCs w:val="32"/>
          <w:rtl/>
        </w:rPr>
        <w:t xml:space="preserve">، لا </w:t>
      </w:r>
      <w:r>
        <w:rPr>
          <w:rFonts w:ascii="MbSadr (1)" w:hAnsi="MbSadr (1)" w:cs="MbSadr (1)" w:hint="cs"/>
          <w:sz w:val="32"/>
          <w:szCs w:val="32"/>
          <w:rtl/>
        </w:rPr>
        <w:t>أنّ</w:t>
      </w:r>
      <w:r w:rsidRPr="005954F6">
        <w:rPr>
          <w:rFonts w:ascii="MbSadr (1)" w:hAnsi="MbSadr (1)" w:cs="MbSadr (1)" w:hint="cs"/>
          <w:sz w:val="32"/>
          <w:szCs w:val="32"/>
          <w:rtl/>
        </w:rPr>
        <w:t xml:space="preserve">ه هو الذي يضمن ممارستها بهذا الدور في </w:t>
      </w:r>
      <w:r w:rsidRPr="005954F6">
        <w:rPr>
          <w:rFonts w:cs="MbSadr (1)"/>
          <w:sz w:val="32"/>
          <w:szCs w:val="32"/>
          <w:rtl/>
        </w:rPr>
        <w:t>ا</w:t>
      </w:r>
      <w:r w:rsidRPr="005954F6">
        <w:rPr>
          <w:rFonts w:cs="MbSadr (1)" w:hint="cs"/>
          <w:sz w:val="32"/>
          <w:szCs w:val="32"/>
          <w:rtl/>
        </w:rPr>
        <w:t>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ذاً فنحن يجب أن لا نخلط بين أمرين</w:t>
      </w:r>
      <w:r w:rsidRPr="005954F6">
        <w:rPr>
          <w:rFonts w:hint="cs"/>
          <w:sz w:val="32"/>
          <w:szCs w:val="32"/>
          <w:rtl/>
        </w:rPr>
        <w:t> </w:t>
      </w:r>
      <w:r w:rsidRPr="005954F6">
        <w:rPr>
          <w:rFonts w:ascii="MbSadr (1)" w:hAnsi="MbSadr (1)" w:cs="MbSadr (1)" w:hint="cs"/>
          <w:sz w:val="32"/>
          <w:szCs w:val="32"/>
          <w:rtl/>
        </w:rPr>
        <w:t>، بين الأداة والغاية</w:t>
      </w:r>
      <w:r w:rsidRPr="005954F6">
        <w:rPr>
          <w:rFonts w:hint="cs"/>
          <w:sz w:val="32"/>
          <w:szCs w:val="32"/>
          <w:rtl/>
        </w:rPr>
        <w:t> </w:t>
      </w:r>
      <w:r w:rsidRPr="005954F6">
        <w:rPr>
          <w:rFonts w:ascii="MbSadr (1)" w:hAnsi="MbSadr (1)" w:cs="MbSadr (1)" w:hint="cs"/>
          <w:sz w:val="32"/>
          <w:szCs w:val="32"/>
          <w:rtl/>
        </w:rPr>
        <w:t xml:space="preserve">، بين التنظيم </w:t>
      </w:r>
      <w:r w:rsidRPr="005954F6">
        <w:rPr>
          <w:rFonts w:cs="MbSadr (1)"/>
          <w:sz w:val="32"/>
          <w:szCs w:val="32"/>
          <w:rtl/>
        </w:rPr>
        <w:t>و</w:t>
      </w:r>
      <w:r w:rsidRPr="005954F6">
        <w:rPr>
          <w:rFonts w:cs="MbSadr (1)" w:hint="cs"/>
          <w:sz w:val="32"/>
          <w:szCs w:val="32"/>
          <w:rtl/>
        </w:rPr>
        <w:t>التوعية</w:t>
      </w:r>
      <w:r w:rsidRPr="005954F6">
        <w:rPr>
          <w:rFonts w:hint="cs"/>
          <w:sz w:val="32"/>
          <w:szCs w:val="32"/>
          <w:rtl/>
        </w:rPr>
        <w:t> </w:t>
      </w:r>
      <w:r w:rsidRPr="005954F6">
        <w:rPr>
          <w:rFonts w:ascii="MbSadr (1)" w:hAnsi="MbSadr (1)" w:cs="MbSadr (1)" w:hint="cs"/>
          <w:sz w:val="32"/>
          <w:szCs w:val="32"/>
          <w:rtl/>
        </w:rPr>
        <w:t>، التوعية هي قرين التنظيم</w:t>
      </w:r>
      <w:r w:rsidRPr="005954F6">
        <w:rPr>
          <w:rFonts w:hint="cs"/>
          <w:sz w:val="32"/>
          <w:szCs w:val="32"/>
          <w:rtl/>
        </w:rPr>
        <w:t> </w:t>
      </w:r>
      <w:r w:rsidRPr="005954F6">
        <w:rPr>
          <w:rFonts w:ascii="MbSadr (1)" w:hAnsi="MbSadr (1)" w:cs="MbSadr (1)" w:hint="cs"/>
          <w:sz w:val="32"/>
          <w:szCs w:val="32"/>
          <w:rtl/>
        </w:rPr>
        <w:t xml:space="preserve">. أمّا التنظيم الذي ينفصل عن التوعية فهو أمرٌ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ل</w:t>
      </w:r>
      <w:r w:rsidRPr="005954F6">
        <w:rPr>
          <w:rFonts w:cs="MbSadr (1)" w:hint="cs"/>
          <w:sz w:val="32"/>
          <w:szCs w:val="32"/>
          <w:rtl/>
        </w:rPr>
        <w:t>ا يحقّق لنا هدفاً ولا يخدم لنا رسالة</w:t>
      </w:r>
      <w:r w:rsidRPr="005954F6">
        <w:rPr>
          <w:rFonts w:hint="cs"/>
          <w:sz w:val="32"/>
          <w:szCs w:val="32"/>
          <w:rtl/>
        </w:rPr>
        <w:t> </w:t>
      </w:r>
      <w:r w:rsidRPr="005954F6">
        <w:rPr>
          <w:rFonts w:ascii="MbSadr (1)" w:hAnsi="MbSadr (1)" w:cs="MbSadr (1)" w:hint="cs"/>
          <w:sz w:val="32"/>
          <w:szCs w:val="32"/>
          <w:rtl/>
        </w:rPr>
        <w:t xml:space="preserve">. وأنا أقصد من هذا الحديث أن تكون </w:t>
      </w:r>
      <w:r w:rsidRPr="005954F6">
        <w:rPr>
          <w:rFonts w:cs="MbSadr (1)"/>
          <w:sz w:val="32"/>
          <w:szCs w:val="32"/>
          <w:rtl/>
        </w:rPr>
        <w:t>ا</w:t>
      </w:r>
      <w:r w:rsidRPr="005954F6">
        <w:rPr>
          <w:rFonts w:cs="MbSadr (1)" w:hint="cs"/>
          <w:sz w:val="32"/>
          <w:szCs w:val="32"/>
          <w:rtl/>
        </w:rPr>
        <w:t>لمفاهيم من الناحية النظريّة واضحة لدينا</w:t>
      </w:r>
      <w:r w:rsidRPr="005954F6">
        <w:rPr>
          <w:rFonts w:hint="cs"/>
          <w:sz w:val="32"/>
          <w:szCs w:val="32"/>
          <w:rtl/>
        </w:rPr>
        <w:t> </w:t>
      </w:r>
      <w:r w:rsidRPr="005954F6">
        <w:rPr>
          <w:rFonts w:ascii="MbSadr (1)" w:hAnsi="MbSadr (1)" w:cs="MbSadr (1)" w:hint="cs"/>
          <w:sz w:val="32"/>
          <w:szCs w:val="32"/>
          <w:rtl/>
        </w:rPr>
        <w:t xml:space="preserve">، ويجب أن نحرص منذ الآن على أن </w:t>
      </w:r>
      <w:r w:rsidRPr="005954F6">
        <w:rPr>
          <w:rFonts w:cs="MbSadr (1)"/>
          <w:sz w:val="32"/>
          <w:szCs w:val="32"/>
          <w:rtl/>
        </w:rPr>
        <w:t>ي</w:t>
      </w:r>
      <w:r w:rsidRPr="005954F6">
        <w:rPr>
          <w:rFonts w:cs="MbSadr (1)" w:hint="cs"/>
          <w:sz w:val="32"/>
          <w:szCs w:val="32"/>
          <w:rtl/>
        </w:rPr>
        <w:t>كون التنظيم في إطار التوعية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ن</w:t>
      </w:r>
      <w:r w:rsidRPr="005954F6">
        <w:rPr>
          <w:rFonts w:cs="MbSadr (1)" w:hint="cs"/>
          <w:sz w:val="32"/>
          <w:szCs w:val="32"/>
          <w:rtl/>
        </w:rPr>
        <w:t>سأل الله أن يأخذ بيدنا جميعاً لهذه الآمال</w:t>
      </w:r>
      <w:r w:rsidRPr="005954F6">
        <w:rPr>
          <w:rFonts w:hint="cs"/>
          <w:sz w:val="32"/>
          <w:szCs w:val="32"/>
          <w:rtl/>
        </w:rPr>
        <w:t> </w:t>
      </w:r>
      <w:r w:rsidRPr="005954F6">
        <w:rPr>
          <w:rFonts w:ascii="MbSadr (1)" w:hAnsi="MbSadr (1)" w:cs="MbSadr (1)" w:hint="cs"/>
          <w:sz w:val="32"/>
          <w:szCs w:val="32"/>
          <w:rtl/>
        </w:rPr>
        <w:t xml:space="preserve">، ويعطينا القدرة على تحقيق </w:t>
      </w:r>
      <w:r w:rsidRPr="005954F6">
        <w:rPr>
          <w:rFonts w:cs="MbSadr (1)"/>
          <w:sz w:val="32"/>
          <w:szCs w:val="32"/>
          <w:rtl/>
        </w:rPr>
        <w:t>ه</w:t>
      </w:r>
      <w:r w:rsidRPr="005954F6">
        <w:rPr>
          <w:rFonts w:cs="MbSadr (1)" w:hint="cs"/>
          <w:sz w:val="32"/>
          <w:szCs w:val="32"/>
          <w:rtl/>
        </w:rPr>
        <w:t>ذه الأعمال الصالحة</w:t>
      </w:r>
      <w:r w:rsidRPr="005954F6">
        <w:rPr>
          <w:rFonts w:hint="cs"/>
          <w:sz w:val="32"/>
          <w:szCs w:val="32"/>
          <w:rtl/>
        </w:rPr>
        <w:t> </w:t>
      </w:r>
      <w:r w:rsidRPr="005954F6">
        <w:rPr>
          <w:rFonts w:ascii="MbSadr (1)" w:hAnsi="MbSadr (1)" w:cs="MbSadr (1)" w:hint="cs"/>
          <w:sz w:val="32"/>
          <w:szCs w:val="32"/>
          <w:rtl/>
        </w:rPr>
        <w:t>، مع القدرة على الإحاطة بخطورة الموقف</w:t>
      </w:r>
      <w:r w:rsidRPr="005954F6">
        <w:rPr>
          <w:rFonts w:hint="cs"/>
          <w:sz w:val="32"/>
          <w:szCs w:val="32"/>
          <w:rtl/>
        </w:rPr>
        <w:t> </w:t>
      </w:r>
      <w:r w:rsidRPr="005954F6">
        <w:rPr>
          <w:rFonts w:ascii="MbSadr (1)" w:hAnsi="MbSadr (1)" w:cs="MbSadr (1)" w:hint="cs"/>
          <w:sz w:val="32"/>
          <w:szCs w:val="32"/>
          <w:rtl/>
        </w:rPr>
        <w:t xml:space="preserve">، ونسأله ونبتهل </w:t>
      </w:r>
      <w:r w:rsidRPr="005954F6">
        <w:rPr>
          <w:rFonts w:cs="MbSadr (1)"/>
          <w:sz w:val="32"/>
          <w:szCs w:val="32"/>
          <w:rtl/>
        </w:rPr>
        <w:t>إ</w:t>
      </w:r>
      <w:r w:rsidRPr="005954F6">
        <w:rPr>
          <w:rFonts w:cs="MbSadr (1)" w:hint="cs"/>
          <w:sz w:val="32"/>
          <w:szCs w:val="32"/>
          <w:rtl/>
        </w:rPr>
        <w:t>ليه أن يجعل الحقّ أمامنا واضحاً لا لبس فيه ولا إبهام</w:t>
      </w:r>
      <w:r w:rsidRPr="005954F6">
        <w:rPr>
          <w:rFonts w:hint="cs"/>
          <w:sz w:val="32"/>
          <w:szCs w:val="32"/>
          <w:rtl/>
        </w:rPr>
        <w:t> </w:t>
      </w:r>
      <w:r w:rsidRPr="005954F6">
        <w:rPr>
          <w:rFonts w:ascii="MbSadr (1)" w:hAnsi="MbSadr (1)" w:cs="MbSadr (1)" w:hint="cs"/>
          <w:sz w:val="32"/>
          <w:szCs w:val="32"/>
          <w:rtl/>
        </w:rPr>
        <w:t xml:space="preserve">، ويجعلنا في خطّ الأنبياء </w:t>
      </w:r>
      <w:r w:rsidRPr="005954F6">
        <w:rPr>
          <w:rFonts w:cs="MbSadr (1)"/>
          <w:sz w:val="32"/>
          <w:szCs w:val="32"/>
          <w:rtl/>
        </w:rPr>
        <w:t>و</w:t>
      </w:r>
      <w:r w:rsidRPr="005954F6">
        <w:rPr>
          <w:rFonts w:cs="MbSadr (1)" w:hint="cs"/>
          <w:sz w:val="32"/>
          <w:szCs w:val="32"/>
          <w:rtl/>
        </w:rPr>
        <w:t>الأوصياء</w:t>
      </w:r>
      <w:r w:rsidRPr="005954F6">
        <w:rPr>
          <w:rFonts w:hint="cs"/>
          <w:sz w:val="32"/>
          <w:szCs w:val="32"/>
          <w:rtl/>
        </w:rPr>
        <w:t> </w:t>
      </w:r>
      <w:r w:rsidRPr="005954F6">
        <w:rPr>
          <w:rFonts w:ascii="MbSadr (1)" w:hAnsi="MbSadr (1)" w:cs="MbSadr (1)" w:hint="cs"/>
          <w:sz w:val="32"/>
          <w:szCs w:val="32"/>
          <w:rtl/>
        </w:rPr>
        <w:t>، ويجعلنا من خيرة العاملين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(389)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rPr>
          <w:sz w:val="32"/>
          <w:szCs w:val="32"/>
          <w:rtl/>
        </w:rPr>
      </w:pP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م</w:t>
      </w:r>
      <w:r w:rsidRPr="005954F6">
        <w:rPr>
          <w:rFonts w:cs="MbSadr (2)" w:hint="cs"/>
          <w:bCs/>
          <w:sz w:val="32"/>
          <w:szCs w:val="32"/>
          <w:rtl/>
        </w:rPr>
        <w:t>حاضرات حول عمليّة الإصلاح ووظيفة الحوزة</w:t>
      </w: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ـ</w:t>
      </w:r>
      <w:r w:rsidRPr="005954F6">
        <w:rPr>
          <w:rFonts w:cs="MbSadr (2)" w:hint="cs"/>
          <w:bCs/>
          <w:sz w:val="32"/>
          <w:szCs w:val="32"/>
          <w:rtl/>
        </w:rPr>
        <w:t xml:space="preserve"> 1 ـ</w:t>
      </w:r>
    </w:p>
    <w:p w:rsidR="002367DB" w:rsidRPr="005954F6" w:rsidRDefault="002367DB" w:rsidP="002367DB">
      <w:pPr>
        <w:pStyle w:val="a"/>
        <w:adjustRightInd w:val="0"/>
        <w:spacing w:line="491" w:lineRule="atLeast"/>
        <w:jc w:val="center"/>
        <w:rPr>
          <w:sz w:val="32"/>
          <w:szCs w:val="32"/>
          <w:rtl/>
        </w:rPr>
      </w:pPr>
      <w:r w:rsidRPr="005954F6">
        <w:rPr>
          <w:rFonts w:cs="MbSadr (2)"/>
          <w:bCs/>
          <w:sz w:val="32"/>
          <w:szCs w:val="32"/>
          <w:rtl/>
        </w:rPr>
        <w:t>م</w:t>
      </w:r>
      <w:r w:rsidRPr="005954F6">
        <w:rPr>
          <w:rFonts w:cs="MbSadr (2)" w:hint="cs"/>
          <w:bCs/>
          <w:sz w:val="32"/>
          <w:szCs w:val="32"/>
          <w:rtl/>
        </w:rPr>
        <w:t>راحل عمليّة الإصلاح</w:t>
      </w:r>
      <w:r w:rsidRPr="005954F6">
        <w:rPr>
          <w:rFonts w:cs="MbSadr (2)"/>
          <w:bCs/>
          <w:sz w:val="32"/>
          <w:szCs w:val="32"/>
          <w:rtl/>
        </w:rPr>
        <w:t>(1)</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ق</w:t>
      </w:r>
      <w:r w:rsidRPr="005954F6">
        <w:rPr>
          <w:rFonts w:cs="MbSadr (1)" w:hint="cs"/>
          <w:sz w:val="32"/>
          <w:szCs w:val="32"/>
          <w:rtl/>
        </w:rPr>
        <w:t>لنا في الاُسبوع الماضي</w:t>
      </w:r>
      <w:r w:rsidRPr="005954F6">
        <w:rPr>
          <w:rFonts w:cs="MbSadr (1)"/>
          <w:sz w:val="32"/>
          <w:szCs w:val="32"/>
          <w:rtl/>
        </w:rPr>
        <w:t xml:space="preserve">(2) </w:t>
      </w:r>
      <w:r w:rsidRPr="005954F6">
        <w:rPr>
          <w:rFonts w:cs="MbSadr (1)" w:hint="cs"/>
          <w:sz w:val="32"/>
          <w:szCs w:val="32"/>
          <w:rtl/>
        </w:rPr>
        <w:t xml:space="preserve">: إنّ عمليّة الإصلاح لا يمكن أن تتمّ من خلال </w:t>
      </w:r>
      <w:r w:rsidRPr="005954F6">
        <w:rPr>
          <w:rFonts w:cs="MbSadr (1)"/>
          <w:sz w:val="32"/>
          <w:szCs w:val="32"/>
          <w:rtl/>
        </w:rPr>
        <w:t>إ</w:t>
      </w:r>
      <w:r w:rsidRPr="005954F6">
        <w:rPr>
          <w:rFonts w:cs="MbSadr (1)" w:hint="cs"/>
          <w:sz w:val="32"/>
          <w:szCs w:val="32"/>
          <w:rtl/>
        </w:rPr>
        <w:t>رادة قلب واحد وتسلّم المسؤوليّة في لحظة ما يستطيع الإصلاح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قلنا : إنّ الإصلاح يتمّ عبر ثلاث مراحل :</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ا</w:t>
      </w:r>
      <w:r w:rsidRPr="005954F6">
        <w:rPr>
          <w:rFonts w:cs="MbSadr (1)" w:hint="cs"/>
          <w:sz w:val="32"/>
          <w:szCs w:val="32"/>
          <w:rtl/>
        </w:rPr>
        <w:t>لمرحلة الاُولى : تهيّؤ القاعدة والجهاد والحوزة الصغيرة البنت الواعية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 xml:space="preserve">لمرحلة الثانية : مرحلة التنفيذ الجزئي </w:t>
      </w:r>
      <w:r w:rsidRPr="005954F6">
        <w:rPr>
          <w:sz w:val="32"/>
          <w:szCs w:val="32"/>
        </w:rPr>
        <w:t>]</w:t>
      </w:r>
      <w:r w:rsidRPr="005954F6">
        <w:rPr>
          <w:rFonts w:cs="MbSadr (1)"/>
          <w:sz w:val="32"/>
          <w:szCs w:val="32"/>
          <w:rtl/>
        </w:rPr>
        <w:t xml:space="preserve"> </w:t>
      </w:r>
      <w:r w:rsidRPr="005954F6">
        <w:rPr>
          <w:rFonts w:cs="MbSadr (1)" w:hint="cs"/>
          <w:sz w:val="32"/>
          <w:szCs w:val="32"/>
          <w:rtl/>
        </w:rPr>
        <w:t>حيث</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تكتسب هذه الحوزة البنت </w:t>
      </w:r>
      <w:r w:rsidRPr="005954F6">
        <w:rPr>
          <w:rFonts w:cs="MbSadr (1)"/>
          <w:sz w:val="32"/>
          <w:szCs w:val="32"/>
          <w:rtl/>
        </w:rPr>
        <w:t>ص</w:t>
      </w:r>
      <w:r w:rsidRPr="005954F6">
        <w:rPr>
          <w:rFonts w:cs="MbSadr (1)" w:hint="cs"/>
          <w:sz w:val="32"/>
          <w:szCs w:val="32"/>
          <w:rtl/>
        </w:rPr>
        <w:t>فة جزئيّة لحوزة الاُمّ</w:t>
      </w:r>
      <w:r w:rsidRPr="005954F6">
        <w:rPr>
          <w:rFonts w:hint="cs"/>
          <w:sz w:val="32"/>
          <w:szCs w:val="32"/>
          <w:rtl/>
        </w:rPr>
        <w:t> </w:t>
      </w:r>
      <w:r w:rsidRPr="005954F6">
        <w:rPr>
          <w:rFonts w:ascii="MbSadr (1)" w:hAnsi="MbSadr (1)" w:cs="MbSadr (1)" w:hint="cs"/>
          <w:sz w:val="32"/>
          <w:szCs w:val="32"/>
          <w:rtl/>
        </w:rPr>
        <w:t>، فتبدأ تنفيذ مخطّطاتها جزئيّاً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ث</w:t>
      </w:r>
      <w:r w:rsidRPr="005954F6">
        <w:rPr>
          <w:rFonts w:cs="MbSadr (1)" w:hint="cs"/>
          <w:sz w:val="32"/>
          <w:szCs w:val="32"/>
          <w:rtl/>
        </w:rPr>
        <w:t>مّ في المرحلة الثالثة</w:t>
      </w:r>
      <w:r w:rsidRPr="005954F6">
        <w:rPr>
          <w:rFonts w:hint="cs"/>
          <w:sz w:val="32"/>
          <w:szCs w:val="32"/>
          <w:rtl/>
        </w:rPr>
        <w:t> </w:t>
      </w:r>
      <w:r w:rsidRPr="005954F6">
        <w:rPr>
          <w:rFonts w:ascii="MbSadr (1)" w:hAnsi="MbSadr (1)" w:cs="MbSadr (1)" w:hint="cs"/>
          <w:sz w:val="32"/>
          <w:szCs w:val="32"/>
          <w:rtl/>
        </w:rPr>
        <w:t xml:space="preserve">، المرحلة التي تسيطر فيها هذه الحوزة البنت سيطرة </w:t>
      </w:r>
      <w:r w:rsidRPr="005954F6">
        <w:rPr>
          <w:rFonts w:cs="MbSadr (1)"/>
          <w:sz w:val="32"/>
          <w:szCs w:val="32"/>
          <w:rtl/>
        </w:rPr>
        <w:t>ك</w:t>
      </w:r>
      <w:r w:rsidRPr="005954F6">
        <w:rPr>
          <w:rFonts w:cs="MbSadr (1)" w:hint="cs"/>
          <w:sz w:val="32"/>
          <w:szCs w:val="32"/>
          <w:rtl/>
        </w:rPr>
        <w:t>املة على الحوزة الاُمّ</w:t>
      </w:r>
      <w:r w:rsidRPr="005954F6">
        <w:rPr>
          <w:rFonts w:hint="cs"/>
          <w:sz w:val="32"/>
          <w:szCs w:val="32"/>
          <w:rtl/>
        </w:rPr>
        <w:t> </w:t>
      </w:r>
      <w:r w:rsidRPr="005954F6">
        <w:rPr>
          <w:rFonts w:ascii="MbSadr (1)" w:hAnsi="MbSadr (1)" w:cs="MbSadr (1)" w:hint="cs"/>
          <w:sz w:val="32"/>
          <w:szCs w:val="32"/>
          <w:rtl/>
        </w:rPr>
        <w:t>، في هذه المرحلة يبدأ التنفيذ الكامل للمخطّطات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8" w:after="122" w:line="491"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الوجود الذاتي والوجود الوظيفي للحوزة : </w:t>
      </w:r>
      <w:r w:rsidRPr="005954F6">
        <w:rPr>
          <w:sz w:val="32"/>
          <w:szCs w:val="32"/>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هنا نريد أن نتحدّث بشيء آخر</w:t>
      </w:r>
      <w:r w:rsidRPr="005954F6">
        <w:rPr>
          <w:rFonts w:hint="cs"/>
          <w:sz w:val="32"/>
          <w:szCs w:val="32"/>
          <w:rtl/>
        </w:rPr>
        <w:t> </w:t>
      </w:r>
      <w:r w:rsidRPr="005954F6">
        <w:rPr>
          <w:rFonts w:ascii="MbSadr (1)" w:hAnsi="MbSadr (1)" w:cs="MbSadr (1)" w:hint="cs"/>
          <w:sz w:val="32"/>
          <w:szCs w:val="32"/>
          <w:rtl/>
        </w:rPr>
        <w:t xml:space="preserve">، وهو أنّ أيّة عمليّة إصلاح يجب أن يكون </w:t>
      </w:r>
      <w:r w:rsidRPr="005954F6">
        <w:rPr>
          <w:rFonts w:cs="MbSadr (1)"/>
          <w:sz w:val="32"/>
          <w:szCs w:val="32"/>
          <w:rtl/>
        </w:rPr>
        <w:t>ل</w:t>
      </w:r>
      <w:r w:rsidRPr="005954F6">
        <w:rPr>
          <w:rFonts w:cs="MbSadr (1)" w:hint="cs"/>
          <w:sz w:val="32"/>
          <w:szCs w:val="32"/>
          <w:rtl/>
        </w:rPr>
        <w:t>ديها تصوّرات عامّة واضحة</w:t>
      </w:r>
      <w:r w:rsidRPr="005954F6">
        <w:rPr>
          <w:rFonts w:hint="cs"/>
          <w:sz w:val="32"/>
          <w:szCs w:val="32"/>
          <w:rtl/>
        </w:rPr>
        <w:t> </w:t>
      </w:r>
      <w:r w:rsidRPr="005954F6">
        <w:rPr>
          <w:rFonts w:ascii="MbSadr (1)" w:hAnsi="MbSadr (1)" w:cs="MbSadr (1)" w:hint="cs"/>
          <w:sz w:val="32"/>
          <w:szCs w:val="32"/>
          <w:rtl/>
        </w:rPr>
        <w:t xml:space="preserve">، تنمو في هذه المراحل الثلاثة عن كيفيّة إصلاح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اُلقيت في السابع من ذي القعدة 1389 هـ (</w:t>
      </w:r>
      <w:r w:rsidRPr="001D57B8">
        <w:rPr>
          <w:rStyle w:val="10"/>
          <w:rFonts w:cs="Times New Roman" w:hint="cs"/>
          <w:rtl/>
        </w:rPr>
        <w:t> </w:t>
      </w:r>
      <w:r w:rsidRPr="001D57B8">
        <w:rPr>
          <w:rStyle w:val="10"/>
          <w:rFonts w:ascii="MbSadr (1)" w:hAnsi="MbSadr (1)" w:hint="cs"/>
          <w:rtl/>
        </w:rPr>
        <w:t xml:space="preserve">من كتابات السيّد عبد الغني الأردبيلي </w:t>
      </w:r>
      <w:r w:rsidRPr="001D57B8">
        <w:rPr>
          <w:rStyle w:val="10"/>
          <w:rtl/>
        </w:rPr>
        <w:t>(</w:t>
      </w:r>
      <w:r w:rsidRPr="001D57B8">
        <w:rPr>
          <w:rStyle w:val="10"/>
          <w:rFonts w:hint="cs"/>
          <w:rtl/>
        </w:rPr>
        <w:t>رحمه الله)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المحاضرة التي سبقت هذه المحاضرة مفقودة</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لاُمّة نفسها وكيفيّة العمل على مستوى الاُمّة نفسها</w:t>
      </w:r>
      <w:r w:rsidRPr="005954F6">
        <w:rPr>
          <w:rFonts w:hint="cs"/>
          <w:sz w:val="32"/>
          <w:szCs w:val="32"/>
          <w:rtl/>
        </w:rPr>
        <w:t> </w:t>
      </w:r>
      <w:r w:rsidRPr="005954F6">
        <w:rPr>
          <w:rFonts w:ascii="MbSadr (1)" w:hAnsi="MbSadr (1)" w:cs="MbSadr (1)" w:hint="cs"/>
          <w:sz w:val="32"/>
          <w:szCs w:val="32"/>
          <w:rtl/>
        </w:rPr>
        <w:t>، وذلك لأنّ الحوزة ينظر إليها</w:t>
      </w:r>
      <w:r>
        <w:rPr>
          <w:rFonts w:cs="MbSadr (1)" w:hint="cs"/>
          <w:sz w:val="32"/>
          <w:szCs w:val="32"/>
          <w:rtl/>
        </w:rPr>
        <w:t xml:space="preserve"> </w:t>
      </w:r>
      <w:r w:rsidRPr="005954F6">
        <w:rPr>
          <w:rFonts w:cs="MbSadr (1)"/>
          <w:sz w:val="32"/>
          <w:szCs w:val="32"/>
          <w:rtl/>
        </w:rPr>
        <w:t>ب</w:t>
      </w:r>
      <w:r w:rsidRPr="005954F6">
        <w:rPr>
          <w:rFonts w:cs="MbSadr (1)" w:hint="cs"/>
          <w:sz w:val="32"/>
          <w:szCs w:val="32"/>
          <w:rtl/>
        </w:rPr>
        <w:t>نظرتين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ت</w:t>
      </w:r>
      <w:r w:rsidRPr="005954F6">
        <w:rPr>
          <w:rFonts w:cs="MbSadr (1)" w:hint="cs"/>
          <w:sz w:val="32"/>
          <w:szCs w:val="32"/>
          <w:rtl/>
        </w:rPr>
        <w:t>ارةً ينظر إلى الحوزة بالمعنى الاسمي</w:t>
      </w:r>
      <w:r w:rsidRPr="005954F6">
        <w:rPr>
          <w:rFonts w:hint="cs"/>
          <w:sz w:val="32"/>
          <w:szCs w:val="32"/>
          <w:rtl/>
        </w:rPr>
        <w:t> </w:t>
      </w:r>
      <w:r w:rsidRPr="005954F6">
        <w:rPr>
          <w:rFonts w:ascii="MbSadr (1)" w:hAnsi="MbSadr (1)" w:cs="MbSadr (1)" w:hint="cs"/>
          <w:sz w:val="32"/>
          <w:szCs w:val="32"/>
          <w:rtl/>
        </w:rPr>
        <w:t>، واُخرى ينظر إليها بالمعنى الحرفي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بتعبير آخر : إنّه تارةً ينظر إلى الحوزة باعتبارها الذاتي</w:t>
      </w:r>
      <w:r w:rsidRPr="005954F6">
        <w:rPr>
          <w:rFonts w:hint="cs"/>
          <w:sz w:val="32"/>
          <w:szCs w:val="32"/>
          <w:rtl/>
        </w:rPr>
        <w:t> </w:t>
      </w:r>
      <w:r w:rsidRPr="005954F6">
        <w:rPr>
          <w:rFonts w:ascii="MbSadr (1)" w:hAnsi="MbSadr (1)" w:cs="MbSadr (1)" w:hint="cs"/>
          <w:sz w:val="32"/>
          <w:szCs w:val="32"/>
          <w:rtl/>
        </w:rPr>
        <w:t xml:space="preserve">، باعتبارها مجموعة من </w:t>
      </w:r>
      <w:r w:rsidRPr="005954F6">
        <w:rPr>
          <w:rFonts w:cs="MbSadr (1)"/>
          <w:sz w:val="32"/>
          <w:szCs w:val="32"/>
          <w:rtl/>
        </w:rPr>
        <w:t>ا</w:t>
      </w:r>
      <w:r w:rsidRPr="005954F6">
        <w:rPr>
          <w:rFonts w:cs="MbSadr (1)" w:hint="cs"/>
          <w:sz w:val="32"/>
          <w:szCs w:val="32"/>
          <w:rtl/>
        </w:rPr>
        <w:t>لأشخاص والأفراد</w:t>
      </w:r>
      <w:r w:rsidRPr="005954F6">
        <w:rPr>
          <w:rFonts w:hint="cs"/>
          <w:sz w:val="32"/>
          <w:szCs w:val="32"/>
          <w:rtl/>
        </w:rPr>
        <w:t> </w:t>
      </w:r>
      <w:r w:rsidRPr="005954F6">
        <w:rPr>
          <w:rFonts w:ascii="MbSadr (1)" w:hAnsi="MbSadr (1)" w:cs="MbSadr (1)" w:hint="cs"/>
          <w:sz w:val="32"/>
          <w:szCs w:val="32"/>
          <w:rtl/>
        </w:rPr>
        <w:t>، واُخرى يُنظر إلى الحوزة باعتبارها الوظيفي</w:t>
      </w:r>
      <w:r w:rsidRPr="005954F6">
        <w:rPr>
          <w:rFonts w:hint="cs"/>
          <w:sz w:val="32"/>
          <w:szCs w:val="32"/>
          <w:rtl/>
        </w:rPr>
        <w:t> </w:t>
      </w:r>
      <w:r w:rsidRPr="005954F6">
        <w:rPr>
          <w:rFonts w:ascii="MbSadr (1)" w:hAnsi="MbSadr (1)" w:cs="MbSadr (1)" w:hint="cs"/>
          <w:sz w:val="32"/>
          <w:szCs w:val="32"/>
          <w:rtl/>
        </w:rPr>
        <w:t xml:space="preserve">، باعتبار </w:t>
      </w:r>
      <w:r w:rsidRPr="005954F6">
        <w:rPr>
          <w:rFonts w:cs="MbSadr (1)"/>
          <w:sz w:val="32"/>
          <w:szCs w:val="32"/>
          <w:rtl/>
        </w:rPr>
        <w:t>د</w:t>
      </w:r>
      <w:r w:rsidRPr="005954F6">
        <w:rPr>
          <w:rFonts w:cs="MbSadr (1)" w:hint="cs"/>
          <w:sz w:val="32"/>
          <w:szCs w:val="32"/>
          <w:rtl/>
        </w:rPr>
        <w:t>ورها ووظيفتها التي تمارسها في الاُمّة الإسلاميّة</w:t>
      </w:r>
      <w:r w:rsidRPr="005954F6">
        <w:rPr>
          <w:rFonts w:hint="cs"/>
          <w:sz w:val="32"/>
          <w:szCs w:val="32"/>
          <w:rtl/>
        </w:rPr>
        <w:t> </w:t>
      </w:r>
      <w:r w:rsidRPr="005954F6">
        <w:rPr>
          <w:rFonts w:ascii="MbSadr (1)" w:hAnsi="MbSadr (1)" w:cs="MbSadr (1)" w:hint="cs"/>
          <w:sz w:val="32"/>
          <w:szCs w:val="32"/>
          <w:rtl/>
        </w:rPr>
        <w:t>. ف</w:t>
      </w:r>
      <w:r w:rsidRPr="005954F6">
        <w:rPr>
          <w:rFonts w:cs="MbSadr (1)" w:hint="cs"/>
          <w:sz w:val="32"/>
          <w:szCs w:val="32"/>
          <w:rtl/>
        </w:rPr>
        <w:t>هنا اعتباران للحوزة</w:t>
      </w:r>
      <w:r w:rsidRPr="005954F6">
        <w:rPr>
          <w:rFonts w:hint="cs"/>
          <w:sz w:val="32"/>
          <w:szCs w:val="32"/>
          <w:rtl/>
        </w:rPr>
        <w:t> </w:t>
      </w:r>
      <w:r w:rsidRPr="005954F6">
        <w:rPr>
          <w:rFonts w:ascii="MbSadr (1)" w:hAnsi="MbSadr (1)" w:cs="MbSadr (1)" w:hint="cs"/>
          <w:sz w:val="32"/>
          <w:szCs w:val="32"/>
          <w:rtl/>
        </w:rPr>
        <w:t xml:space="preserve">، اعتبار </w:t>
      </w:r>
      <w:r w:rsidRPr="005954F6">
        <w:rPr>
          <w:rFonts w:cs="MbSadr (1)"/>
          <w:sz w:val="32"/>
          <w:szCs w:val="32"/>
          <w:rtl/>
        </w:rPr>
        <w:t>ذ</w:t>
      </w:r>
      <w:r w:rsidRPr="005954F6">
        <w:rPr>
          <w:rFonts w:cs="MbSadr (1)" w:hint="cs"/>
          <w:sz w:val="32"/>
          <w:szCs w:val="32"/>
          <w:rtl/>
        </w:rPr>
        <w:t>اتي ينظر فيه إلى الأفراد بما هم أفراد</w:t>
      </w:r>
      <w:r w:rsidRPr="005954F6">
        <w:rPr>
          <w:rFonts w:hint="cs"/>
          <w:sz w:val="32"/>
          <w:szCs w:val="32"/>
          <w:rtl/>
        </w:rPr>
        <w:t> </w:t>
      </w:r>
      <w:r w:rsidRPr="005954F6">
        <w:rPr>
          <w:rFonts w:ascii="MbSadr (1)" w:hAnsi="MbSadr (1)" w:cs="MbSadr (1)" w:hint="cs"/>
          <w:sz w:val="32"/>
          <w:szCs w:val="32"/>
          <w:rtl/>
        </w:rPr>
        <w:t xml:space="preserve">، واعتبار وظيفي ينظر إلى علاقات الحوزة </w:t>
      </w:r>
      <w:r w:rsidRPr="005954F6">
        <w:rPr>
          <w:rFonts w:cs="MbSadr (1)"/>
          <w:sz w:val="32"/>
          <w:szCs w:val="32"/>
          <w:rtl/>
        </w:rPr>
        <w:t>م</w:t>
      </w:r>
      <w:r w:rsidRPr="005954F6">
        <w:rPr>
          <w:rFonts w:cs="MbSadr (1)" w:hint="cs"/>
          <w:sz w:val="32"/>
          <w:szCs w:val="32"/>
          <w:rtl/>
        </w:rPr>
        <w:t>ع الاُمّة وكيفيّة ممارسة الحوزة لوظيفتها على مسرح العمل مع الاُمّة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نّ أيّة عمليّة إصلاح جادّة يجب أن لا تقصر نظرها على الجانب الذاتي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عني : أن تنظر إلى الحوزة كأفراد</w:t>
      </w:r>
      <w:r w:rsidRPr="005954F6">
        <w:rPr>
          <w:rFonts w:hint="cs"/>
          <w:sz w:val="32"/>
          <w:szCs w:val="32"/>
          <w:rtl/>
        </w:rPr>
        <w:t> </w:t>
      </w:r>
      <w:r w:rsidRPr="005954F6">
        <w:rPr>
          <w:rFonts w:ascii="MbSadr (1)" w:hAnsi="MbSadr (1)" w:cs="MbSadr (1)" w:hint="cs"/>
          <w:sz w:val="32"/>
          <w:szCs w:val="32"/>
          <w:rtl/>
        </w:rPr>
        <w:t>، بل يجب أن تنظر إلى الحوزة كأفراد</w:t>
      </w:r>
      <w:r w:rsidRPr="005954F6">
        <w:rPr>
          <w:rFonts w:hint="cs"/>
          <w:sz w:val="32"/>
          <w:szCs w:val="32"/>
          <w:rtl/>
        </w:rPr>
        <w:t> </w:t>
      </w:r>
      <w:r w:rsidRPr="005954F6">
        <w:rPr>
          <w:rFonts w:ascii="MbSadr (1)" w:hAnsi="MbSadr (1)" w:cs="MbSadr (1)" w:hint="cs"/>
          <w:sz w:val="32"/>
          <w:szCs w:val="32"/>
          <w:rtl/>
        </w:rPr>
        <w:t xml:space="preserve">، وفي </w:t>
      </w:r>
      <w:r w:rsidRPr="005954F6">
        <w:rPr>
          <w:rFonts w:cs="MbSadr (1)"/>
          <w:sz w:val="32"/>
          <w:szCs w:val="32"/>
          <w:rtl/>
        </w:rPr>
        <w:t>ن</w:t>
      </w:r>
      <w:r w:rsidRPr="005954F6">
        <w:rPr>
          <w:rFonts w:cs="MbSadr (1)" w:hint="cs"/>
          <w:sz w:val="32"/>
          <w:szCs w:val="32"/>
          <w:rtl/>
        </w:rPr>
        <w:t>فس الوقت تنظر إلى الحوزة باعتبار جانبها الوظيفي</w:t>
      </w:r>
      <w:r w:rsidRPr="005954F6">
        <w:rPr>
          <w:rFonts w:hint="cs"/>
          <w:sz w:val="32"/>
          <w:szCs w:val="32"/>
          <w:rtl/>
        </w:rPr>
        <w:t> </w:t>
      </w:r>
      <w:r w:rsidRPr="005954F6">
        <w:rPr>
          <w:rFonts w:ascii="MbSadr (1)" w:hAnsi="MbSadr (1)" w:cs="MbSadr (1)" w:hint="cs"/>
          <w:sz w:val="32"/>
          <w:szCs w:val="32"/>
          <w:rtl/>
        </w:rPr>
        <w:t xml:space="preserve">، باعتبار وظيفتها الدينيّة </w:t>
      </w:r>
      <w:r w:rsidRPr="005954F6">
        <w:rPr>
          <w:rFonts w:cs="MbSadr (1)"/>
          <w:sz w:val="32"/>
          <w:szCs w:val="32"/>
          <w:rtl/>
        </w:rPr>
        <w:t>و</w:t>
      </w:r>
      <w:r w:rsidRPr="005954F6">
        <w:rPr>
          <w:rFonts w:cs="MbSadr (1)" w:hint="cs"/>
          <w:sz w:val="32"/>
          <w:szCs w:val="32"/>
          <w:rtl/>
        </w:rPr>
        <w:t>مسؤوليّاتها أمام الله تعالى</w:t>
      </w:r>
      <w:r w:rsidRPr="005954F6">
        <w:rPr>
          <w:rFonts w:hint="cs"/>
          <w:sz w:val="32"/>
          <w:szCs w:val="32"/>
          <w:rtl/>
        </w:rPr>
        <w:t> </w:t>
      </w:r>
      <w:r w:rsidRPr="005954F6">
        <w:rPr>
          <w:rFonts w:ascii="MbSadr (1)" w:hAnsi="MbSadr (1)" w:cs="MbSadr (1)" w:hint="cs"/>
          <w:sz w:val="32"/>
          <w:szCs w:val="32"/>
          <w:rtl/>
        </w:rPr>
        <w:t>، وذلك لعدّة اعتبارات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xml:space="preserve">: إنّ الوجود الوظيفي للحوزة أهمّ بمراتب من الوجود الأفرادي </w:t>
      </w:r>
      <w:r w:rsidRPr="005954F6">
        <w:rPr>
          <w:rFonts w:cs="MbSadr (1)"/>
          <w:sz w:val="32"/>
          <w:szCs w:val="32"/>
          <w:rtl/>
        </w:rPr>
        <w:t>ل</w:t>
      </w:r>
      <w:r w:rsidRPr="005954F6">
        <w:rPr>
          <w:rFonts w:cs="MbSadr (1)" w:hint="cs"/>
          <w:sz w:val="32"/>
          <w:szCs w:val="32"/>
          <w:rtl/>
        </w:rPr>
        <w:t>لحوزة</w:t>
      </w:r>
      <w:r w:rsidRPr="005954F6">
        <w:rPr>
          <w:rFonts w:hint="cs"/>
          <w:sz w:val="32"/>
          <w:szCs w:val="32"/>
          <w:rtl/>
        </w:rPr>
        <w:t> </w:t>
      </w:r>
      <w:r w:rsidRPr="005954F6">
        <w:rPr>
          <w:rFonts w:ascii="MbSadr (1)" w:hAnsi="MbSadr (1)" w:cs="MbSadr (1)" w:hint="cs"/>
          <w:sz w:val="32"/>
          <w:szCs w:val="32"/>
          <w:rtl/>
        </w:rPr>
        <w:t>، يعني</w:t>
      </w:r>
      <w:r w:rsidRPr="005954F6">
        <w:rPr>
          <w:rFonts w:cs="MbSadr (1)" w:hint="cs"/>
          <w:sz w:val="32"/>
          <w:szCs w:val="32"/>
          <w:rtl/>
        </w:rPr>
        <w:t xml:space="preserve"> : </w:t>
      </w:r>
      <w:r w:rsidRPr="005954F6">
        <w:rPr>
          <w:sz w:val="32"/>
          <w:szCs w:val="32"/>
        </w:rPr>
        <w:t>]</w:t>
      </w:r>
      <w:r w:rsidRPr="005954F6">
        <w:rPr>
          <w:rFonts w:cs="MbSadr (1)"/>
          <w:sz w:val="32"/>
          <w:szCs w:val="32"/>
          <w:rtl/>
        </w:rPr>
        <w:t xml:space="preserve"> </w:t>
      </w:r>
      <w:r w:rsidRPr="005954F6">
        <w:rPr>
          <w:rFonts w:cs="MbSadr (1)" w:hint="cs"/>
          <w:sz w:val="32"/>
          <w:szCs w:val="32"/>
          <w:rtl/>
        </w:rPr>
        <w:t>أفراد</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الحوزة إذا لاحظناهم باعتبارهم أفراداً</w:t>
      </w:r>
      <w:r w:rsidRPr="005954F6">
        <w:rPr>
          <w:rFonts w:hint="cs"/>
          <w:sz w:val="32"/>
          <w:szCs w:val="32"/>
          <w:rtl/>
        </w:rPr>
        <w:t> </w:t>
      </w:r>
      <w:r w:rsidRPr="005954F6">
        <w:rPr>
          <w:rFonts w:ascii="MbSadr (1)" w:hAnsi="MbSadr (1)" w:cs="MbSadr (1)" w:hint="cs"/>
          <w:sz w:val="32"/>
          <w:szCs w:val="32"/>
          <w:rtl/>
        </w:rPr>
        <w:t xml:space="preserve">، فهم لهم قيمة </w:t>
      </w:r>
      <w:r w:rsidRPr="005954F6">
        <w:rPr>
          <w:rFonts w:cs="MbSadr (1)"/>
          <w:sz w:val="32"/>
          <w:szCs w:val="32"/>
          <w:rtl/>
        </w:rPr>
        <w:t>ب</w:t>
      </w:r>
      <w:r w:rsidRPr="005954F6">
        <w:rPr>
          <w:rFonts w:cs="MbSadr (1)" w:hint="cs"/>
          <w:sz w:val="32"/>
          <w:szCs w:val="32"/>
          <w:rtl/>
        </w:rPr>
        <w:t>مقدار كونهم مجموعة من الأفراد</w:t>
      </w:r>
      <w:r w:rsidRPr="005954F6">
        <w:rPr>
          <w:rFonts w:hint="cs"/>
          <w:sz w:val="32"/>
          <w:szCs w:val="32"/>
          <w:rtl/>
        </w:rPr>
        <w:t> </w:t>
      </w:r>
      <w:r w:rsidRPr="005954F6">
        <w:rPr>
          <w:rFonts w:ascii="MbSadr (1)" w:hAnsi="MbSadr (1)" w:cs="MbSadr (1)" w:hint="cs"/>
          <w:sz w:val="32"/>
          <w:szCs w:val="32"/>
          <w:rtl/>
        </w:rPr>
        <w:t xml:space="preserve">، أمّا قيمتهم الحقيقيّة والأهمّيّة الكبيرة التي </w:t>
      </w:r>
      <w:r w:rsidRPr="005954F6">
        <w:rPr>
          <w:rFonts w:cs="MbSadr (1)"/>
          <w:sz w:val="32"/>
          <w:szCs w:val="32"/>
          <w:rtl/>
        </w:rPr>
        <w:t>ت</w:t>
      </w:r>
      <w:r w:rsidRPr="005954F6">
        <w:rPr>
          <w:rFonts w:cs="MbSadr (1)" w:hint="cs"/>
          <w:sz w:val="32"/>
          <w:szCs w:val="32"/>
          <w:rtl/>
        </w:rPr>
        <w:t>كمن في عمليّة إصلاح الحوزة في الواقع إنّما تكمن في جانب الوجود الوظيفي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عني في جانب أنّ الحوزة جهاز من أجهزة الإسلام يعمل في الاُمّة الإسلاميّة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لجهاز يعمل ويرتبط مع المسلمين</w:t>
      </w:r>
      <w:r w:rsidRPr="005954F6">
        <w:rPr>
          <w:rFonts w:hint="cs"/>
          <w:sz w:val="32"/>
          <w:szCs w:val="32"/>
          <w:rtl/>
        </w:rPr>
        <w:t> </w:t>
      </w:r>
      <w:r w:rsidRPr="005954F6">
        <w:rPr>
          <w:rFonts w:ascii="MbSadr (1)" w:hAnsi="MbSadr (1)" w:cs="MbSadr (1)" w:hint="cs"/>
          <w:sz w:val="32"/>
          <w:szCs w:val="32"/>
          <w:rtl/>
        </w:rPr>
        <w:t xml:space="preserve">. بهذا اللحاظ توجد هناك أهمّيّة كبيرة لإصلاح </w:t>
      </w:r>
      <w:r w:rsidRPr="005954F6">
        <w:rPr>
          <w:rFonts w:cs="MbSadr (1)"/>
          <w:sz w:val="32"/>
          <w:szCs w:val="32"/>
          <w:rtl/>
        </w:rPr>
        <w:lastRenderedPageBreak/>
        <w:t>ا</w:t>
      </w:r>
      <w:r w:rsidRPr="005954F6">
        <w:rPr>
          <w:rFonts w:cs="MbSadr (1)" w:hint="cs"/>
          <w:sz w:val="32"/>
          <w:szCs w:val="32"/>
          <w:rtl/>
        </w:rPr>
        <w:t>لحوزة</w:t>
      </w:r>
      <w:r w:rsidRPr="005954F6">
        <w:rPr>
          <w:rFonts w:hint="cs"/>
          <w:sz w:val="32"/>
          <w:szCs w:val="32"/>
          <w:rtl/>
        </w:rPr>
        <w:t> </w:t>
      </w:r>
      <w:r w:rsidRPr="005954F6">
        <w:rPr>
          <w:rFonts w:ascii="MbSadr (1)" w:hAnsi="MbSadr (1)" w:cs="MbSadr (1)" w:hint="cs"/>
          <w:sz w:val="32"/>
          <w:szCs w:val="32"/>
          <w:rtl/>
        </w:rPr>
        <w:t xml:space="preserve">، وإلاّ </w:t>
      </w:r>
      <w:r w:rsidRPr="005954F6">
        <w:rPr>
          <w:sz w:val="32"/>
          <w:szCs w:val="32"/>
        </w:rPr>
        <w:t>]</w:t>
      </w:r>
      <w:r w:rsidRPr="005954F6">
        <w:rPr>
          <w:rFonts w:cs="MbSadr (1)"/>
          <w:sz w:val="32"/>
          <w:szCs w:val="32"/>
          <w:rtl/>
        </w:rPr>
        <w:t xml:space="preserve"> </w:t>
      </w:r>
      <w:r w:rsidRPr="005954F6">
        <w:rPr>
          <w:rFonts w:cs="MbSadr (1)" w:hint="cs"/>
          <w:sz w:val="32"/>
          <w:szCs w:val="32"/>
          <w:rtl/>
        </w:rPr>
        <w:t>إذا قطعنا</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النظر عن هذا الجانب ونظرنا إليها كأفراد</w:t>
      </w:r>
      <w:r w:rsidRPr="005954F6">
        <w:rPr>
          <w:rFonts w:hint="cs"/>
          <w:sz w:val="32"/>
          <w:szCs w:val="32"/>
          <w:rtl/>
        </w:rPr>
        <w:t> </w:t>
      </w:r>
      <w:r w:rsidRPr="005954F6">
        <w:rPr>
          <w:rFonts w:ascii="MbSadr (1)" w:hAnsi="MbSadr (1)" w:cs="MbSadr (1)" w:hint="cs"/>
          <w:sz w:val="32"/>
          <w:szCs w:val="32"/>
          <w:rtl/>
        </w:rPr>
        <w:t xml:space="preserve">، فهذه العمليّة </w:t>
      </w:r>
      <w:r w:rsidRPr="005954F6">
        <w:rPr>
          <w:rFonts w:cs="MbSadr (1)"/>
          <w:sz w:val="32"/>
          <w:szCs w:val="32"/>
          <w:rtl/>
        </w:rPr>
        <w:t>ا</w:t>
      </w:r>
      <w:r w:rsidRPr="005954F6">
        <w:rPr>
          <w:rFonts w:cs="MbSadr (1)" w:hint="cs"/>
          <w:sz w:val="32"/>
          <w:szCs w:val="32"/>
          <w:rtl/>
        </w:rPr>
        <w:t xml:space="preserve">لإصلاحيّة لا ينبغي أن تميّز بدرجة من الأهمّيّة بحيث تجعلها تنفرد بهذا النحو من </w:t>
      </w:r>
      <w:r w:rsidRPr="005954F6">
        <w:rPr>
          <w:rFonts w:cs="MbSadr (1)"/>
          <w:sz w:val="32"/>
          <w:szCs w:val="32"/>
          <w:rtl/>
        </w:rPr>
        <w:t>ا</w:t>
      </w:r>
      <w:r w:rsidRPr="005954F6">
        <w:rPr>
          <w:rFonts w:cs="MbSadr (1)" w:hint="cs"/>
          <w:sz w:val="32"/>
          <w:szCs w:val="32"/>
          <w:rtl/>
        </w:rPr>
        <w:t>لتفرّد عن عمليّة إصلاح أيّ أفراد آخرين في الاُمّة 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ذاً فلا بدّ لنا في عمليّة الإصلاح إلى أن ننظر إلى أهمّ الوجودين وأضخم </w:t>
      </w:r>
      <w:r w:rsidRPr="005954F6">
        <w:rPr>
          <w:rFonts w:cs="MbSadr (1)"/>
          <w:sz w:val="32"/>
          <w:szCs w:val="32"/>
          <w:rtl/>
        </w:rPr>
        <w:t>ا</w:t>
      </w:r>
      <w:r w:rsidRPr="005954F6">
        <w:rPr>
          <w:rFonts w:cs="MbSadr (1)" w:hint="cs"/>
          <w:sz w:val="32"/>
          <w:szCs w:val="32"/>
          <w:rtl/>
        </w:rPr>
        <w:t>لمسؤولين</w:t>
      </w:r>
      <w:r w:rsidRPr="005954F6">
        <w:rPr>
          <w:rFonts w:hint="cs"/>
          <w:sz w:val="32"/>
          <w:szCs w:val="32"/>
          <w:rtl/>
        </w:rPr>
        <w:t> </w:t>
      </w:r>
      <w:r w:rsidRPr="005954F6">
        <w:rPr>
          <w:rFonts w:ascii="MbSadr (1)" w:hAnsi="MbSadr (1)" w:cs="MbSadr (1)" w:hint="cs"/>
          <w:sz w:val="32"/>
          <w:szCs w:val="32"/>
          <w:rtl/>
        </w:rPr>
        <w:t>، وأهمّ الوجودين ف</w:t>
      </w:r>
      <w:r w:rsidRPr="005954F6">
        <w:rPr>
          <w:rFonts w:cs="MbSadr (1)" w:hint="cs"/>
          <w:sz w:val="32"/>
          <w:szCs w:val="32"/>
          <w:rtl/>
        </w:rPr>
        <w:t xml:space="preserve">ي حساب الإسلام هو الجانب الوظيفي لا الوجود </w:t>
      </w:r>
      <w:r w:rsidRPr="005954F6">
        <w:rPr>
          <w:rFonts w:cs="MbSadr (1)"/>
          <w:sz w:val="32"/>
          <w:szCs w:val="32"/>
          <w:rtl/>
        </w:rPr>
        <w:t>ا</w:t>
      </w:r>
      <w:r w:rsidRPr="005954F6">
        <w:rPr>
          <w:rFonts w:cs="MbSadr (1)" w:hint="cs"/>
          <w:sz w:val="32"/>
          <w:szCs w:val="32"/>
          <w:rtl/>
        </w:rPr>
        <w:t>لذاتي للأفراد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ذاً فعمليّة الإصلاح التي يمكن بها تحقيق أكبر مقدار ممكن من الحفظ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هذه العمليّة لو تناست الوجود الوظيفي ونظرت إلى الحوزة باعتبار </w:t>
      </w:r>
      <w:r w:rsidRPr="005954F6">
        <w:rPr>
          <w:rFonts w:cs="MbSadr (1)"/>
          <w:sz w:val="32"/>
          <w:szCs w:val="32"/>
          <w:rtl/>
        </w:rPr>
        <w:t>ا</w:t>
      </w:r>
      <w:r w:rsidRPr="005954F6">
        <w:rPr>
          <w:rFonts w:cs="MbSadr (1)" w:hint="cs"/>
          <w:sz w:val="32"/>
          <w:szCs w:val="32"/>
          <w:rtl/>
        </w:rPr>
        <w:t>لوجود الذاتي</w:t>
      </w:r>
      <w:r w:rsidRPr="005954F6">
        <w:rPr>
          <w:rFonts w:hint="cs"/>
          <w:sz w:val="32"/>
          <w:szCs w:val="32"/>
          <w:rtl/>
        </w:rPr>
        <w:t> </w:t>
      </w:r>
      <w:r w:rsidRPr="005954F6">
        <w:rPr>
          <w:rFonts w:ascii="MbSadr (1)" w:hAnsi="MbSadr (1)" w:cs="MbSadr (1)" w:hint="cs"/>
          <w:sz w:val="32"/>
          <w:szCs w:val="32"/>
          <w:rtl/>
        </w:rPr>
        <w:t>، وصارت في مقام إصلاح ذواتها</w:t>
      </w:r>
      <w:r w:rsidRPr="005954F6">
        <w:rPr>
          <w:rFonts w:hint="cs"/>
          <w:sz w:val="32"/>
          <w:szCs w:val="32"/>
          <w:rtl/>
        </w:rPr>
        <w:t> </w:t>
      </w:r>
      <w:r w:rsidRPr="005954F6">
        <w:rPr>
          <w:rFonts w:ascii="MbSadr (1)" w:hAnsi="MbSadr (1)" w:cs="MbSadr (1)" w:hint="cs"/>
          <w:sz w:val="32"/>
          <w:szCs w:val="32"/>
          <w:rtl/>
        </w:rPr>
        <w:t>، فيقيّدون ويعو</w:t>
      </w:r>
      <w:r w:rsidRPr="005954F6">
        <w:rPr>
          <w:rFonts w:cs="MbSadr (1)" w:hint="cs"/>
          <w:sz w:val="32"/>
          <w:szCs w:val="32"/>
          <w:rtl/>
        </w:rPr>
        <w:t xml:space="preserve">ّدون على الإتيان </w:t>
      </w:r>
      <w:r w:rsidRPr="005954F6">
        <w:rPr>
          <w:rFonts w:cs="MbSadr (1)"/>
          <w:sz w:val="32"/>
          <w:szCs w:val="32"/>
          <w:rtl/>
        </w:rPr>
        <w:t>ب</w:t>
      </w:r>
      <w:r w:rsidRPr="005954F6">
        <w:rPr>
          <w:rFonts w:cs="MbSadr (1)" w:hint="cs"/>
          <w:sz w:val="32"/>
          <w:szCs w:val="32"/>
          <w:rtl/>
        </w:rPr>
        <w:t>الواجبات وترك المحرّمات والإتيان بالمستحبّات والترفّع عن بعض المباحات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هذا يؤدّي إلى نوع من الكمال في هذه الأفراد ويُحقّق بذلك مكسباً للإسلام على </w:t>
      </w:r>
      <w:r w:rsidRPr="005954F6">
        <w:rPr>
          <w:rFonts w:cs="MbSadr (1)"/>
          <w:sz w:val="32"/>
          <w:szCs w:val="32"/>
          <w:rtl/>
        </w:rPr>
        <w:t>م</w:t>
      </w:r>
      <w:r w:rsidRPr="005954F6">
        <w:rPr>
          <w:rFonts w:cs="MbSadr (1)" w:hint="cs"/>
          <w:sz w:val="32"/>
          <w:szCs w:val="32"/>
          <w:rtl/>
        </w:rPr>
        <w:t>ستوى وجود هذا الفرد ووجود ذاك الفرد</w:t>
      </w:r>
      <w:r w:rsidRPr="005954F6">
        <w:rPr>
          <w:rFonts w:hint="cs"/>
          <w:sz w:val="32"/>
          <w:szCs w:val="32"/>
          <w:rtl/>
        </w:rPr>
        <w:t> </w:t>
      </w:r>
      <w:r w:rsidRPr="005954F6">
        <w:rPr>
          <w:rFonts w:ascii="MbSadr (1)" w:hAnsi="MbSadr (1)" w:cs="MbSadr (1)" w:hint="cs"/>
          <w:sz w:val="32"/>
          <w:szCs w:val="32"/>
          <w:rtl/>
        </w:rPr>
        <w:t xml:space="preserve">، لكن لا يحقّق ذلك المكسب الإسلامي </w:t>
      </w:r>
      <w:r w:rsidRPr="005954F6">
        <w:rPr>
          <w:rFonts w:cs="MbSadr (1)"/>
          <w:sz w:val="32"/>
          <w:szCs w:val="32"/>
          <w:rtl/>
        </w:rPr>
        <w:t>ا</w:t>
      </w:r>
      <w:r w:rsidRPr="005954F6">
        <w:rPr>
          <w:rFonts w:cs="MbSadr (1)" w:hint="cs"/>
          <w:sz w:val="32"/>
          <w:szCs w:val="32"/>
          <w:rtl/>
        </w:rPr>
        <w:t xml:space="preserve">لمفروض من الإصلاح للحوزة بما هي جهاز وبما هي وجود فعّال في خدمة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لأنّ هذا يبقى جانبها الوظيفي </w:t>
      </w:r>
      <w:r w:rsidRPr="005954F6">
        <w:rPr>
          <w:sz w:val="32"/>
          <w:szCs w:val="32"/>
        </w:rPr>
        <w:t>]</w:t>
      </w:r>
      <w:r w:rsidRPr="005954F6">
        <w:rPr>
          <w:rFonts w:cs="MbSadr (1)"/>
          <w:sz w:val="32"/>
          <w:szCs w:val="32"/>
          <w:rtl/>
        </w:rPr>
        <w:t xml:space="preserve"> </w:t>
      </w:r>
      <w:r w:rsidRPr="005954F6">
        <w:rPr>
          <w:rFonts w:cs="MbSadr (1)" w:hint="cs"/>
          <w:sz w:val="32"/>
          <w:szCs w:val="32"/>
          <w:rtl/>
        </w:rPr>
        <w:t>عقيماً</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بحسب الحقيقة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تخيّل أنّ إصلاح الجانب الذاتي يكفي لإصلاح الجانب الوظيفي</w:t>
      </w:r>
      <w:r w:rsidRPr="005954F6">
        <w:rPr>
          <w:rFonts w:hint="cs"/>
          <w:sz w:val="32"/>
          <w:szCs w:val="32"/>
          <w:rtl/>
        </w:rPr>
        <w:t> ;</w:t>
      </w:r>
      <w:r w:rsidRPr="005954F6">
        <w:rPr>
          <w:rFonts w:ascii="MbSadr (1)" w:hAnsi="MbSadr (1)" w:cs="MbSadr (1)" w:hint="cs"/>
          <w:sz w:val="32"/>
          <w:szCs w:val="32"/>
          <w:rtl/>
        </w:rPr>
        <w:t xml:space="preserve"> يعني</w:t>
      </w:r>
      <w:r w:rsidRPr="005954F6">
        <w:rPr>
          <w:rFonts w:cs="MbSadr (1)" w:hint="cs"/>
          <w:sz w:val="32"/>
          <w:szCs w:val="32"/>
          <w:rtl/>
        </w:rPr>
        <w:t xml:space="preserve"> : </w:t>
      </w:r>
      <w:r w:rsidRPr="005954F6">
        <w:rPr>
          <w:rFonts w:cs="MbSadr (1)"/>
          <w:sz w:val="32"/>
          <w:szCs w:val="32"/>
          <w:rtl/>
        </w:rPr>
        <w:t>د</w:t>
      </w:r>
      <w:r w:rsidRPr="005954F6">
        <w:rPr>
          <w:rFonts w:cs="MbSadr (1)" w:hint="cs"/>
          <w:sz w:val="32"/>
          <w:szCs w:val="32"/>
          <w:rtl/>
        </w:rPr>
        <w:t>عوى لزوم التضمّن ومعلوليّة وعليّة بين هذين الجانبين</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ه إذا صلح ذاتاً ص</w:t>
      </w:r>
      <w:r w:rsidRPr="005954F6">
        <w:rPr>
          <w:rFonts w:cs="MbSadr (1)" w:hint="cs"/>
          <w:sz w:val="32"/>
          <w:szCs w:val="32"/>
          <w:rtl/>
        </w:rPr>
        <w:t xml:space="preserve">لح </w:t>
      </w:r>
      <w:r w:rsidRPr="005954F6">
        <w:rPr>
          <w:rFonts w:cs="MbSadr (1)"/>
          <w:sz w:val="32"/>
          <w:szCs w:val="32"/>
          <w:rtl/>
        </w:rPr>
        <w:t>و</w:t>
      </w:r>
      <w:r w:rsidRPr="005954F6">
        <w:rPr>
          <w:rFonts w:cs="MbSadr (1)" w:hint="cs"/>
          <w:sz w:val="32"/>
          <w:szCs w:val="32"/>
          <w:rtl/>
        </w:rPr>
        <w:t>ظيفةً</w:t>
      </w:r>
      <w:r w:rsidRPr="005954F6">
        <w:rPr>
          <w:rFonts w:hint="cs"/>
          <w:sz w:val="32"/>
          <w:szCs w:val="32"/>
          <w:rtl/>
        </w:rPr>
        <w:t> </w:t>
      </w:r>
      <w:r w:rsidRPr="005954F6">
        <w:rPr>
          <w:rFonts w:ascii="MbSadr (1)" w:hAnsi="MbSadr (1)" w:cs="MbSadr (1)" w:hint="cs"/>
          <w:sz w:val="32"/>
          <w:szCs w:val="32"/>
          <w:rtl/>
        </w:rPr>
        <w:t>، هذه الدعوى غير صحيحة في الواقع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ن</w:t>
      </w:r>
      <w:r w:rsidRPr="005954F6">
        <w:rPr>
          <w:rFonts w:cs="MbSadr (1)" w:hint="cs"/>
          <w:sz w:val="32"/>
          <w:szCs w:val="32"/>
          <w:rtl/>
        </w:rPr>
        <w:t>عم</w:t>
      </w:r>
      <w:r w:rsidRPr="005954F6">
        <w:rPr>
          <w:rFonts w:hint="cs"/>
          <w:sz w:val="32"/>
          <w:szCs w:val="32"/>
          <w:rtl/>
        </w:rPr>
        <w:t> </w:t>
      </w:r>
      <w:r w:rsidRPr="005954F6">
        <w:rPr>
          <w:rFonts w:ascii="MbSadr (1)" w:hAnsi="MbSadr (1)" w:cs="MbSadr (1)" w:hint="cs"/>
          <w:sz w:val="32"/>
          <w:szCs w:val="32"/>
          <w:rtl/>
        </w:rPr>
        <w:t>، لا شكّ في أنّ الإصلاح الذاتي هو أحد شروط الإصلاح الوظيفي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لهذا نحن قلنا في البداية ب</w:t>
      </w:r>
      <w:r>
        <w:rPr>
          <w:rFonts w:cs="MbSadr (1)" w:hint="cs"/>
          <w:sz w:val="32"/>
          <w:szCs w:val="32"/>
          <w:rtl/>
        </w:rPr>
        <w:t>أنّ</w:t>
      </w:r>
      <w:r w:rsidRPr="005954F6">
        <w:rPr>
          <w:rFonts w:ascii="MbSadr (1)" w:hAnsi="MbSadr (1)" w:cs="MbSadr (1)" w:hint="cs"/>
          <w:sz w:val="32"/>
          <w:szCs w:val="32"/>
          <w:rtl/>
        </w:rPr>
        <w:t xml:space="preserve">نا لا نريد أن نقول بأنّ عمليّة الإصلاح تختصّ بأحد </w:t>
      </w:r>
      <w:r w:rsidRPr="005954F6">
        <w:rPr>
          <w:rFonts w:cs="MbSadr (1)"/>
          <w:sz w:val="32"/>
          <w:szCs w:val="32"/>
          <w:rtl/>
        </w:rPr>
        <w:t>ا</w:t>
      </w:r>
      <w:r w:rsidRPr="005954F6">
        <w:rPr>
          <w:rFonts w:cs="MbSadr (1)" w:hint="cs"/>
          <w:sz w:val="32"/>
          <w:szCs w:val="32"/>
          <w:rtl/>
        </w:rPr>
        <w:t>لوجودين</w:t>
      </w:r>
      <w:r w:rsidRPr="005954F6">
        <w:rPr>
          <w:rFonts w:hint="cs"/>
          <w:sz w:val="32"/>
          <w:szCs w:val="32"/>
          <w:rtl/>
        </w:rPr>
        <w:t> </w:t>
      </w:r>
      <w:r w:rsidRPr="005954F6">
        <w:rPr>
          <w:rFonts w:ascii="MbSadr (1)" w:hAnsi="MbSadr (1)" w:cs="MbSadr (1)" w:hint="cs"/>
          <w:sz w:val="32"/>
          <w:szCs w:val="32"/>
          <w:rtl/>
        </w:rPr>
        <w:t>، وإنّما تختصّ بكلا الوجودين</w:t>
      </w:r>
      <w:r w:rsidRPr="005954F6">
        <w:rPr>
          <w:rFonts w:hint="cs"/>
          <w:sz w:val="32"/>
          <w:szCs w:val="32"/>
          <w:rtl/>
        </w:rPr>
        <w:t> </w:t>
      </w:r>
      <w:r w:rsidRPr="005954F6">
        <w:rPr>
          <w:rFonts w:ascii="MbSadr (1)" w:hAnsi="MbSadr (1)" w:cs="MbSadr (1)" w:hint="cs"/>
          <w:sz w:val="32"/>
          <w:szCs w:val="32"/>
          <w:rtl/>
        </w:rPr>
        <w:t>، إصلاح الوجود الذاتي هو أح</w:t>
      </w:r>
      <w:r w:rsidRPr="005954F6">
        <w:rPr>
          <w:rFonts w:cs="MbSadr (1)" w:hint="cs"/>
          <w:sz w:val="32"/>
          <w:szCs w:val="32"/>
          <w:rtl/>
        </w:rPr>
        <w:t xml:space="preserve">د شرائط </w:t>
      </w:r>
      <w:r w:rsidRPr="005954F6">
        <w:rPr>
          <w:rFonts w:cs="MbSadr (1)"/>
          <w:sz w:val="32"/>
          <w:szCs w:val="32"/>
          <w:rtl/>
        </w:rPr>
        <w:t>إ</w:t>
      </w:r>
      <w:r w:rsidRPr="005954F6">
        <w:rPr>
          <w:rFonts w:cs="MbSadr (1)" w:hint="cs"/>
          <w:sz w:val="32"/>
          <w:szCs w:val="32"/>
          <w:rtl/>
        </w:rPr>
        <w:t>صلاح الوجود الوظيفي</w:t>
      </w:r>
      <w:r w:rsidRPr="005954F6">
        <w:rPr>
          <w:rFonts w:hint="cs"/>
          <w:sz w:val="32"/>
          <w:szCs w:val="32"/>
          <w:rtl/>
        </w:rPr>
        <w:t> ;</w:t>
      </w:r>
      <w:r w:rsidRPr="005954F6">
        <w:rPr>
          <w:rFonts w:ascii="MbSadr (1)" w:hAnsi="MbSadr (1)" w:cs="MbSadr (1)" w:hint="cs"/>
          <w:sz w:val="32"/>
          <w:szCs w:val="32"/>
          <w:rtl/>
        </w:rPr>
        <w:t xml:space="preserve"> لأنّ الإنسان إذا لم يكن في نفسه طيّب النفس منفتحاً </w:t>
      </w:r>
      <w:r w:rsidRPr="005954F6">
        <w:rPr>
          <w:rFonts w:cs="MbSadr (1)"/>
          <w:sz w:val="32"/>
          <w:szCs w:val="32"/>
          <w:rtl/>
        </w:rPr>
        <w:t>ع</w:t>
      </w:r>
      <w:r w:rsidRPr="005954F6">
        <w:rPr>
          <w:rFonts w:cs="MbSadr (1)" w:hint="cs"/>
          <w:sz w:val="32"/>
          <w:szCs w:val="32"/>
          <w:rtl/>
        </w:rPr>
        <w:t>لى الخير وعلى الطاعة</w:t>
      </w:r>
      <w:r w:rsidRPr="005954F6">
        <w:rPr>
          <w:rFonts w:hint="cs"/>
          <w:sz w:val="32"/>
          <w:szCs w:val="32"/>
          <w:rtl/>
        </w:rPr>
        <w:t> </w:t>
      </w:r>
      <w:r w:rsidRPr="005954F6">
        <w:rPr>
          <w:rFonts w:ascii="MbSadr (1)" w:hAnsi="MbSadr (1)" w:cs="MbSadr (1)" w:hint="cs"/>
          <w:sz w:val="32"/>
          <w:szCs w:val="32"/>
          <w:rtl/>
        </w:rPr>
        <w:t xml:space="preserve">، حينئذ من العسير أن يكون أداة طاعة بالنسبة إلى </w:t>
      </w:r>
      <w:r w:rsidRPr="005954F6">
        <w:rPr>
          <w:rFonts w:cs="MbSadr (1)"/>
          <w:sz w:val="32"/>
          <w:szCs w:val="32"/>
          <w:rtl/>
        </w:rPr>
        <w:t>ا</w:t>
      </w:r>
      <w:r w:rsidRPr="005954F6">
        <w:rPr>
          <w:rFonts w:cs="MbSadr (1)" w:hint="cs"/>
          <w:sz w:val="32"/>
          <w:szCs w:val="32"/>
          <w:rtl/>
        </w:rPr>
        <w:t>لآخر</w:t>
      </w:r>
      <w:r w:rsidRPr="005954F6">
        <w:rPr>
          <w:rFonts w:hint="cs"/>
          <w:sz w:val="32"/>
          <w:szCs w:val="32"/>
          <w:rtl/>
        </w:rPr>
        <w:t> </w:t>
      </w:r>
      <w:r w:rsidRPr="005954F6">
        <w:rPr>
          <w:rFonts w:ascii="MbSadr (1)" w:hAnsi="MbSadr (1)" w:cs="MbSadr (1)" w:hint="cs"/>
          <w:sz w:val="32"/>
          <w:szCs w:val="32"/>
          <w:rtl/>
        </w:rPr>
        <w:t>. هذا صحيح</w:t>
      </w:r>
      <w:r w:rsidRPr="005954F6">
        <w:rPr>
          <w:rFonts w:hint="cs"/>
          <w:sz w:val="32"/>
          <w:szCs w:val="32"/>
          <w:rtl/>
        </w:rPr>
        <w:t> </w:t>
      </w:r>
      <w:r w:rsidRPr="005954F6">
        <w:rPr>
          <w:rFonts w:ascii="MbSadr (1)" w:hAnsi="MbSadr (1)" w:cs="MbSadr (1)" w:hint="cs"/>
          <w:sz w:val="32"/>
          <w:szCs w:val="32"/>
          <w:rtl/>
        </w:rPr>
        <w:t>، ولكنّ هذا لا يكفي لإصلاح الوجود الوظيفي</w:t>
      </w:r>
      <w:r w:rsidRPr="005954F6">
        <w:rPr>
          <w:rFonts w:hint="cs"/>
          <w:sz w:val="32"/>
          <w:szCs w:val="32"/>
          <w:rtl/>
        </w:rPr>
        <w:t> ;</w:t>
      </w:r>
      <w:r w:rsidRPr="005954F6">
        <w:rPr>
          <w:rFonts w:ascii="MbSadr (1)" w:hAnsi="MbSadr (1)" w:cs="MbSadr (1)" w:hint="cs"/>
          <w:sz w:val="32"/>
          <w:szCs w:val="32"/>
          <w:rtl/>
        </w:rPr>
        <w:t xml:space="preserve"> فإنّ الوجود </w:t>
      </w:r>
      <w:r w:rsidRPr="005954F6">
        <w:rPr>
          <w:rFonts w:cs="MbSadr (1)"/>
          <w:sz w:val="32"/>
          <w:szCs w:val="32"/>
          <w:rtl/>
        </w:rPr>
        <w:t>ا</w:t>
      </w:r>
      <w:r w:rsidRPr="005954F6">
        <w:rPr>
          <w:rFonts w:cs="MbSadr (1)" w:hint="cs"/>
          <w:sz w:val="32"/>
          <w:szCs w:val="32"/>
          <w:rtl/>
        </w:rPr>
        <w:t>لوظيفي بحاجة إلى نوع من الثقافة والتوعية الفكريّة أوّلا</w:t>
      </w:r>
      <w:r w:rsidRPr="005954F6">
        <w:rPr>
          <w:rFonts w:hint="cs"/>
          <w:sz w:val="32"/>
          <w:szCs w:val="32"/>
          <w:rtl/>
        </w:rPr>
        <w:t> </w:t>
      </w:r>
      <w:r w:rsidRPr="005954F6">
        <w:rPr>
          <w:rFonts w:ascii="MbSadr (1)" w:hAnsi="MbSadr (1)" w:cs="MbSadr (1)" w:hint="cs"/>
          <w:sz w:val="32"/>
          <w:szCs w:val="32"/>
          <w:rtl/>
        </w:rPr>
        <w:t xml:space="preserve">. وهذا النوع من التوعية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لفكريّة والاطّلاع نحن نحتاج أن يكون اطّلاعاً موحّداً</w:t>
      </w:r>
      <w:r w:rsidRPr="005954F6">
        <w:rPr>
          <w:rFonts w:hint="cs"/>
          <w:sz w:val="32"/>
          <w:szCs w:val="32"/>
          <w:rtl/>
        </w:rPr>
        <w:t> </w:t>
      </w:r>
      <w:r w:rsidRPr="005954F6">
        <w:rPr>
          <w:rFonts w:ascii="MbSadr (1)" w:hAnsi="MbSadr (1)" w:cs="MbSadr (1)" w:hint="cs"/>
          <w:sz w:val="32"/>
          <w:szCs w:val="32"/>
          <w:rtl/>
        </w:rPr>
        <w:t>. يعني</w:t>
      </w:r>
      <w:r w:rsidRPr="005954F6">
        <w:rPr>
          <w:rFonts w:cs="MbSadr (1)" w:hint="cs"/>
          <w:sz w:val="32"/>
          <w:szCs w:val="32"/>
          <w:rtl/>
        </w:rPr>
        <w:t xml:space="preserve"> : هذه الحوزة</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 xml:space="preserve">لنصف الاُمّ ثمّ الاُمّ بمراحلها الثلاث لا بدّ أن تنمو وعياً واطّلاعاً موحّداً تجاه هذا </w:t>
      </w:r>
      <w:r w:rsidRPr="005954F6">
        <w:rPr>
          <w:rFonts w:cs="MbSadr (1)"/>
          <w:sz w:val="32"/>
          <w:szCs w:val="32"/>
          <w:rtl/>
        </w:rPr>
        <w:t>ا</w:t>
      </w:r>
      <w:r w:rsidRPr="005954F6">
        <w:rPr>
          <w:rFonts w:cs="MbSadr (1)" w:hint="cs"/>
          <w:sz w:val="32"/>
          <w:szCs w:val="32"/>
          <w:rtl/>
        </w:rPr>
        <w:t>لجانب</w:t>
      </w:r>
      <w:r w:rsidRPr="005954F6">
        <w:rPr>
          <w:rFonts w:hint="cs"/>
          <w:sz w:val="32"/>
          <w:szCs w:val="32"/>
          <w:rtl/>
        </w:rPr>
        <w:t> </w:t>
      </w:r>
      <w:r w:rsidRPr="005954F6">
        <w:rPr>
          <w:rFonts w:ascii="MbSadr (1)" w:hAnsi="MbSadr (1)" w:cs="MbSadr (1)" w:hint="cs"/>
          <w:sz w:val="32"/>
          <w:szCs w:val="32"/>
          <w:rtl/>
        </w:rPr>
        <w:t xml:space="preserve">، حتّى تترابط ويؤدّي حلّ </w:t>
      </w:r>
      <w:r w:rsidRPr="005954F6">
        <w:rPr>
          <w:rFonts w:ascii="MbSadr (1)" w:hAnsi="MbSadr (1)" w:cs="MbSadr (1)" w:hint="cs"/>
          <w:sz w:val="32"/>
          <w:szCs w:val="32"/>
          <w:rtl/>
        </w:rPr>
        <w:lastRenderedPageBreak/>
        <w:t>بعض مشاكلها إلى حلّ بعضها الآخر</w:t>
      </w:r>
      <w:r w:rsidRPr="005954F6">
        <w:rPr>
          <w:rFonts w:hint="cs"/>
          <w:sz w:val="32"/>
          <w:szCs w:val="32"/>
          <w:rtl/>
        </w:rPr>
        <w:t> </w:t>
      </w:r>
      <w:r w:rsidRPr="005954F6">
        <w:rPr>
          <w:rFonts w:ascii="MbSadr (1)" w:hAnsi="MbSadr (1)" w:cs="MbSadr (1)" w:hint="cs"/>
          <w:sz w:val="32"/>
          <w:szCs w:val="32"/>
          <w:rtl/>
        </w:rPr>
        <w:t xml:space="preserve">، لا </w:t>
      </w:r>
      <w:r>
        <w:rPr>
          <w:rFonts w:ascii="MbSadr (1)" w:hAnsi="MbSadr (1)" w:cs="MbSadr (1)" w:hint="cs"/>
          <w:sz w:val="32"/>
          <w:szCs w:val="32"/>
          <w:rtl/>
        </w:rPr>
        <w:t>أنّ</w:t>
      </w:r>
      <w:r w:rsidRPr="005954F6">
        <w:rPr>
          <w:rFonts w:ascii="MbSadr (1)" w:hAnsi="MbSadr (1)" w:cs="MbSadr (1)" w:hint="cs"/>
          <w:sz w:val="32"/>
          <w:szCs w:val="32"/>
          <w:rtl/>
        </w:rPr>
        <w:t xml:space="preserve">ها </w:t>
      </w:r>
      <w:r w:rsidRPr="005954F6">
        <w:rPr>
          <w:rFonts w:cs="MbSadr (1)"/>
          <w:sz w:val="32"/>
          <w:szCs w:val="32"/>
          <w:rtl/>
        </w:rPr>
        <w:t>ت</w:t>
      </w:r>
      <w:r w:rsidRPr="005954F6">
        <w:rPr>
          <w:rFonts w:cs="MbSadr (1)" w:hint="cs"/>
          <w:sz w:val="32"/>
          <w:szCs w:val="32"/>
          <w:rtl/>
        </w:rPr>
        <w:t>كون في حالة تناقض وفي حالة الاختلاف في الأذواق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ذاً فلا بدّ إلى جانب بناء الإنسان الصالح ذاتيّاً</w:t>
      </w:r>
      <w:r w:rsidRPr="005954F6">
        <w:rPr>
          <w:rFonts w:hint="cs"/>
          <w:sz w:val="32"/>
          <w:szCs w:val="32"/>
          <w:rtl/>
        </w:rPr>
        <w:t> </w:t>
      </w:r>
      <w:r w:rsidRPr="005954F6">
        <w:rPr>
          <w:rFonts w:ascii="MbSadr (1)" w:hAnsi="MbSadr (1)" w:cs="MbSadr (1)" w:hint="cs"/>
          <w:sz w:val="32"/>
          <w:szCs w:val="32"/>
          <w:rtl/>
        </w:rPr>
        <w:t xml:space="preserve">، أن يبنى فيه الصلاح وظيفيّاً </w:t>
      </w:r>
      <w:r w:rsidRPr="005954F6">
        <w:rPr>
          <w:rFonts w:cs="MbSadr (1)"/>
          <w:sz w:val="32"/>
          <w:szCs w:val="32"/>
          <w:rtl/>
        </w:rPr>
        <w:t>أ</w:t>
      </w:r>
      <w:r w:rsidRPr="005954F6">
        <w:rPr>
          <w:rFonts w:cs="MbSadr (1)" w:hint="cs"/>
          <w:sz w:val="32"/>
          <w:szCs w:val="32"/>
          <w:rtl/>
        </w:rPr>
        <w:t>يضاً</w:t>
      </w:r>
      <w:r w:rsidRPr="005954F6">
        <w:rPr>
          <w:rFonts w:hint="cs"/>
          <w:sz w:val="32"/>
          <w:szCs w:val="32"/>
          <w:rtl/>
        </w:rPr>
        <w:t> ;</w:t>
      </w:r>
      <w:r w:rsidRPr="005954F6">
        <w:rPr>
          <w:rFonts w:ascii="MbSadr (1)" w:hAnsi="MbSadr (1)" w:cs="MbSadr (1)" w:hint="cs"/>
          <w:sz w:val="32"/>
          <w:szCs w:val="32"/>
          <w:rtl/>
        </w:rPr>
        <w:t xml:space="preserve"> بأن يوعّى ويثقّف على دوره الوظي</w:t>
      </w:r>
      <w:r w:rsidRPr="005954F6">
        <w:rPr>
          <w:rFonts w:cs="MbSadr (1)" w:hint="cs"/>
          <w:sz w:val="32"/>
          <w:szCs w:val="32"/>
          <w:rtl/>
        </w:rPr>
        <w:t>في وعلاقاته مع الاُمّة 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ه</w:t>
      </w:r>
      <w:r w:rsidRPr="005954F6">
        <w:rPr>
          <w:rFonts w:cs="MbSadr (1)" w:hint="cs"/>
          <w:sz w:val="32"/>
          <w:szCs w:val="32"/>
          <w:rtl/>
        </w:rPr>
        <w:t>ذا من ناحية</w:t>
      </w:r>
      <w:r w:rsidRPr="005954F6">
        <w:rPr>
          <w:rFonts w:hint="cs"/>
          <w:sz w:val="32"/>
          <w:szCs w:val="32"/>
          <w:rtl/>
        </w:rPr>
        <w:t> </w:t>
      </w:r>
      <w:r w:rsidRPr="005954F6">
        <w:rPr>
          <w:rFonts w:ascii="MbSadr (1)" w:hAnsi="MbSadr (1)" w:cs="MbSadr (1)" w:hint="cs"/>
          <w:sz w:val="32"/>
          <w:szCs w:val="32"/>
          <w:rtl/>
        </w:rPr>
        <w:t>. ومن ناحية اُخرى</w:t>
      </w:r>
      <w:r w:rsidRPr="005954F6">
        <w:rPr>
          <w:rFonts w:hint="cs"/>
          <w:sz w:val="32"/>
          <w:szCs w:val="32"/>
          <w:rtl/>
        </w:rPr>
        <w:t> </w:t>
      </w:r>
      <w:r w:rsidRPr="005954F6">
        <w:rPr>
          <w:rFonts w:ascii="MbSadr (1)" w:hAnsi="MbSadr (1)" w:cs="MbSadr (1)" w:hint="cs"/>
          <w:sz w:val="32"/>
          <w:szCs w:val="32"/>
          <w:rtl/>
        </w:rPr>
        <w:t xml:space="preserve">. إنّ الصلاح الذاتي لا يكفي لخلق عصمة </w:t>
      </w:r>
      <w:r w:rsidRPr="005954F6">
        <w:rPr>
          <w:rFonts w:cs="MbSadr (1)"/>
          <w:sz w:val="32"/>
          <w:szCs w:val="32"/>
          <w:rtl/>
        </w:rPr>
        <w:t>و</w:t>
      </w:r>
      <w:r w:rsidRPr="005954F6">
        <w:rPr>
          <w:rFonts w:cs="MbSadr (1)" w:hint="cs"/>
          <w:sz w:val="32"/>
          <w:szCs w:val="32"/>
          <w:rtl/>
        </w:rPr>
        <w:t>مناعة لعدم الانحراف في خطّ العمل الوظيفي</w:t>
      </w:r>
      <w:r w:rsidRPr="005954F6">
        <w:rPr>
          <w:rFonts w:hint="cs"/>
          <w:sz w:val="32"/>
          <w:szCs w:val="32"/>
          <w:rtl/>
        </w:rPr>
        <w:t> ;</w:t>
      </w:r>
      <w:r w:rsidRPr="005954F6">
        <w:rPr>
          <w:rFonts w:ascii="MbSadr (1)" w:hAnsi="MbSadr (1)" w:cs="MbSadr (1)" w:hint="cs"/>
          <w:sz w:val="32"/>
          <w:szCs w:val="32"/>
          <w:rtl/>
        </w:rPr>
        <w:t xml:space="preserve"> فإنّ الصلاح الذاتي الذي يتمثّل </w:t>
      </w:r>
      <w:r w:rsidRPr="005954F6">
        <w:rPr>
          <w:rFonts w:cs="MbSadr (1)"/>
          <w:sz w:val="32"/>
          <w:szCs w:val="32"/>
          <w:rtl/>
        </w:rPr>
        <w:t>ف</w:t>
      </w:r>
      <w:r w:rsidRPr="005954F6">
        <w:rPr>
          <w:rFonts w:cs="MbSadr (1)" w:hint="cs"/>
          <w:sz w:val="32"/>
          <w:szCs w:val="32"/>
          <w:rtl/>
        </w:rPr>
        <w:t>ي حدود معيّنة في الطاعة والعبادة والدعاء ونحو ذلك</w:t>
      </w:r>
      <w:r w:rsidRPr="005954F6">
        <w:rPr>
          <w:rFonts w:hint="cs"/>
          <w:sz w:val="32"/>
          <w:szCs w:val="32"/>
          <w:rtl/>
        </w:rPr>
        <w:t> </w:t>
      </w:r>
      <w:r w:rsidRPr="005954F6">
        <w:rPr>
          <w:rFonts w:ascii="MbSadr (1)" w:hAnsi="MbSadr (1)" w:cs="MbSadr (1)" w:hint="cs"/>
          <w:sz w:val="32"/>
          <w:szCs w:val="32"/>
          <w:rtl/>
        </w:rPr>
        <w:t xml:space="preserve">، هذا كلّه تعامل مع </w:t>
      </w:r>
      <w:r w:rsidRPr="005954F6">
        <w:rPr>
          <w:rFonts w:cs="MbSadr (1)"/>
          <w:sz w:val="32"/>
          <w:szCs w:val="32"/>
          <w:rtl/>
        </w:rPr>
        <w:t>ا</w:t>
      </w:r>
      <w:r w:rsidRPr="005954F6">
        <w:rPr>
          <w:rFonts w:cs="MbSadr (1)" w:hint="cs"/>
          <w:sz w:val="32"/>
          <w:szCs w:val="32"/>
          <w:rtl/>
        </w:rPr>
        <w:t>لمفاهيم</w:t>
      </w:r>
      <w:r w:rsidRPr="005954F6">
        <w:rPr>
          <w:rFonts w:hint="cs"/>
          <w:sz w:val="32"/>
          <w:szCs w:val="32"/>
          <w:rtl/>
        </w:rPr>
        <w:t> </w:t>
      </w:r>
      <w:r w:rsidRPr="005954F6">
        <w:rPr>
          <w:rFonts w:ascii="MbSadr (1)" w:hAnsi="MbSadr (1)" w:cs="MbSadr (1)" w:hint="cs"/>
          <w:sz w:val="32"/>
          <w:szCs w:val="32"/>
          <w:rtl/>
        </w:rPr>
        <w:t>، مع مفاهيم الصلاة بحسب الحقيقة</w:t>
      </w:r>
      <w:r w:rsidRPr="005954F6">
        <w:rPr>
          <w:rFonts w:hint="cs"/>
          <w:sz w:val="32"/>
          <w:szCs w:val="32"/>
          <w:rtl/>
        </w:rPr>
        <w:t> </w:t>
      </w:r>
      <w:r w:rsidRPr="005954F6">
        <w:rPr>
          <w:rFonts w:ascii="MbSadr (1)" w:hAnsi="MbSadr (1)" w:cs="MbSadr (1)" w:hint="cs"/>
          <w:sz w:val="32"/>
          <w:szCs w:val="32"/>
          <w:rtl/>
        </w:rPr>
        <w:t xml:space="preserve">، وهذا التعامل يؤثّر في تكوين </w:t>
      </w:r>
      <w:r w:rsidRPr="005954F6">
        <w:rPr>
          <w:rFonts w:cs="MbSadr (1)"/>
          <w:sz w:val="32"/>
          <w:szCs w:val="32"/>
          <w:rtl/>
        </w:rPr>
        <w:t>ا</w:t>
      </w:r>
      <w:r w:rsidRPr="005954F6">
        <w:rPr>
          <w:rFonts w:cs="MbSadr (1)" w:hint="cs"/>
          <w:sz w:val="32"/>
          <w:szCs w:val="32"/>
          <w:rtl/>
        </w:rPr>
        <w:t>لشخص</w:t>
      </w:r>
      <w:r w:rsidRPr="005954F6">
        <w:rPr>
          <w:rFonts w:hint="cs"/>
          <w:sz w:val="32"/>
          <w:szCs w:val="32"/>
          <w:rtl/>
        </w:rPr>
        <w:t> </w:t>
      </w:r>
      <w:r w:rsidRPr="005954F6">
        <w:rPr>
          <w:rFonts w:ascii="MbSadr (1)" w:hAnsi="MbSadr (1)" w:cs="MbSadr (1)" w:hint="cs"/>
          <w:sz w:val="32"/>
          <w:szCs w:val="32"/>
          <w:rtl/>
        </w:rPr>
        <w:t>، ولكنّ هذا التخطيط به لا يعيش المنزلق إلاّ في خطّ وجوده الوظيفي</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w:t>
      </w:r>
      <w:r w:rsidRPr="005954F6">
        <w:rPr>
          <w:rFonts w:cs="MbSadr (1)"/>
          <w:sz w:val="32"/>
          <w:szCs w:val="32"/>
          <w:rtl/>
        </w:rPr>
        <w:t>ف</w:t>
      </w:r>
      <w:r w:rsidRPr="005954F6">
        <w:rPr>
          <w:rFonts w:cs="MbSadr (1)" w:hint="cs"/>
          <w:sz w:val="32"/>
          <w:szCs w:val="32"/>
          <w:rtl/>
        </w:rPr>
        <w:t>ي وجوده الوظيفي يعيش المنزلق</w:t>
      </w:r>
      <w:r w:rsidRPr="005954F6">
        <w:rPr>
          <w:rFonts w:hint="cs"/>
          <w:sz w:val="32"/>
          <w:szCs w:val="32"/>
          <w:rtl/>
        </w:rPr>
        <w:t> </w:t>
      </w:r>
      <w:r w:rsidRPr="005954F6">
        <w:rPr>
          <w:rFonts w:ascii="MbSadr (1)" w:hAnsi="MbSadr (1)" w:cs="MbSadr (1)" w:hint="cs"/>
          <w:sz w:val="32"/>
          <w:szCs w:val="32"/>
          <w:rtl/>
        </w:rPr>
        <w:t>. فيعيش هذه المخاطر</w:t>
      </w:r>
      <w:r w:rsidRPr="005954F6">
        <w:rPr>
          <w:rFonts w:hint="cs"/>
          <w:sz w:val="32"/>
          <w:szCs w:val="32"/>
          <w:rtl/>
        </w:rPr>
        <w:t> </w:t>
      </w:r>
      <w:r w:rsidRPr="005954F6">
        <w:rPr>
          <w:rFonts w:ascii="MbSadr (1)" w:hAnsi="MbSadr (1)" w:cs="MbSadr (1)" w:hint="cs"/>
          <w:sz w:val="32"/>
          <w:szCs w:val="32"/>
          <w:rtl/>
        </w:rPr>
        <w:t xml:space="preserve">، فإذا فرض </w:t>
      </w:r>
      <w:r>
        <w:rPr>
          <w:rFonts w:ascii="MbSadr (1)" w:hAnsi="MbSadr (1)" w:cs="MbSadr (1)" w:hint="cs"/>
          <w:sz w:val="32"/>
          <w:szCs w:val="32"/>
          <w:rtl/>
        </w:rPr>
        <w:t>أنّ</w:t>
      </w:r>
      <w:r w:rsidRPr="005954F6">
        <w:rPr>
          <w:rFonts w:ascii="MbSadr (1)" w:hAnsi="MbSadr (1)" w:cs="MbSadr (1)" w:hint="cs"/>
          <w:sz w:val="32"/>
          <w:szCs w:val="32"/>
          <w:rtl/>
        </w:rPr>
        <w:t xml:space="preserve">ه لم يوعّ </w:t>
      </w:r>
      <w:r w:rsidRPr="005954F6">
        <w:rPr>
          <w:rFonts w:cs="MbSadr (1)"/>
          <w:sz w:val="32"/>
          <w:szCs w:val="32"/>
          <w:rtl/>
        </w:rPr>
        <w:t>و</w:t>
      </w:r>
      <w:r w:rsidRPr="005954F6">
        <w:rPr>
          <w:rFonts w:cs="MbSadr (1)" w:hint="cs"/>
          <w:sz w:val="32"/>
          <w:szCs w:val="32"/>
          <w:rtl/>
        </w:rPr>
        <w:t>ظيفيّاً ولم يثقّف وظيفيّاً ولم يحصّن وظيفيّاً</w:t>
      </w:r>
      <w:r w:rsidRPr="005954F6">
        <w:rPr>
          <w:rFonts w:hint="cs"/>
          <w:sz w:val="32"/>
          <w:szCs w:val="32"/>
          <w:rtl/>
        </w:rPr>
        <w:t> </w:t>
      </w:r>
      <w:r w:rsidRPr="005954F6">
        <w:rPr>
          <w:rFonts w:ascii="MbSadr (1)" w:hAnsi="MbSadr (1)" w:cs="MbSadr (1)" w:hint="cs"/>
          <w:sz w:val="32"/>
          <w:szCs w:val="32"/>
          <w:rtl/>
        </w:rPr>
        <w:t xml:space="preserve">، حينئذ مجرّد توعيته ذاتيّاً وشخصيّاً </w:t>
      </w:r>
      <w:r w:rsidRPr="005954F6">
        <w:rPr>
          <w:rFonts w:cs="MbSadr (1)"/>
          <w:sz w:val="32"/>
          <w:szCs w:val="32"/>
          <w:rtl/>
        </w:rPr>
        <w:t>ل</w:t>
      </w:r>
      <w:r w:rsidRPr="005954F6">
        <w:rPr>
          <w:rFonts w:cs="MbSadr (1)" w:hint="cs"/>
          <w:sz w:val="32"/>
          <w:szCs w:val="32"/>
          <w:rtl/>
        </w:rPr>
        <w:t>ا يكفي بالنسبة إلى هذا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م</w:t>
      </w:r>
      <w:r w:rsidRPr="005954F6">
        <w:rPr>
          <w:rFonts w:cs="MbSadr (1)" w:hint="cs"/>
          <w:sz w:val="32"/>
          <w:szCs w:val="32"/>
          <w:rtl/>
        </w:rPr>
        <w:t>ا أكثر الناس الأبرار الأخيار المتهجّدين في الأسحار</w:t>
      </w:r>
      <w:r w:rsidRPr="005954F6">
        <w:rPr>
          <w:rFonts w:hint="cs"/>
          <w:sz w:val="32"/>
          <w:szCs w:val="32"/>
          <w:rtl/>
        </w:rPr>
        <w:t> </w:t>
      </w:r>
      <w:r w:rsidRPr="005954F6">
        <w:rPr>
          <w:rFonts w:ascii="MbSadr (1)" w:hAnsi="MbSadr (1)" w:cs="MbSadr (1)" w:hint="cs"/>
          <w:sz w:val="32"/>
          <w:szCs w:val="32"/>
          <w:rtl/>
        </w:rPr>
        <w:t xml:space="preserve">، الذين على خطّ </w:t>
      </w:r>
      <w:r w:rsidRPr="005954F6">
        <w:rPr>
          <w:rFonts w:cs="MbSadr (1)"/>
          <w:sz w:val="32"/>
          <w:szCs w:val="32"/>
          <w:rtl/>
        </w:rPr>
        <w:t>و</w:t>
      </w:r>
      <w:r w:rsidRPr="005954F6">
        <w:rPr>
          <w:rFonts w:cs="MbSadr (1)" w:hint="cs"/>
          <w:sz w:val="32"/>
          <w:szCs w:val="32"/>
          <w:rtl/>
        </w:rPr>
        <w:t>جودهم الوظيفي لا ينعكس تهجّدهم في الأسحار</w:t>
      </w:r>
      <w:r w:rsidRPr="005954F6">
        <w:rPr>
          <w:rFonts w:hint="cs"/>
          <w:sz w:val="32"/>
          <w:szCs w:val="32"/>
          <w:rtl/>
        </w:rPr>
        <w:t> </w:t>
      </w:r>
      <w:r w:rsidRPr="005954F6">
        <w:rPr>
          <w:rFonts w:ascii="MbSadr (1)" w:hAnsi="MbSadr (1)" w:cs="MbSadr (1)" w:hint="cs"/>
          <w:sz w:val="32"/>
          <w:szCs w:val="32"/>
          <w:rtl/>
        </w:rPr>
        <w:t xml:space="preserve">، ولا تنعكس هذه الدرجة </w:t>
      </w:r>
      <w:r w:rsidRPr="005954F6">
        <w:rPr>
          <w:rFonts w:cs="MbSadr (1)"/>
          <w:sz w:val="32"/>
          <w:szCs w:val="32"/>
          <w:rtl/>
        </w:rPr>
        <w:t>ا</w:t>
      </w:r>
      <w:r w:rsidRPr="005954F6">
        <w:rPr>
          <w:rFonts w:cs="MbSadr (1)" w:hint="cs"/>
          <w:sz w:val="32"/>
          <w:szCs w:val="32"/>
          <w:rtl/>
        </w:rPr>
        <w:t>لموجودة في وجودهم الذاتي من الخير</w:t>
      </w:r>
      <w:r w:rsidRPr="005954F6">
        <w:rPr>
          <w:rFonts w:hint="cs"/>
          <w:sz w:val="32"/>
          <w:szCs w:val="32"/>
          <w:rtl/>
        </w:rPr>
        <w:t> </w:t>
      </w:r>
      <w:r w:rsidRPr="005954F6">
        <w:rPr>
          <w:rFonts w:ascii="MbSadr (1)" w:hAnsi="MbSadr (1)" w:cs="MbSadr (1)" w:hint="cs"/>
          <w:sz w:val="32"/>
          <w:szCs w:val="32"/>
          <w:rtl/>
        </w:rPr>
        <w:t xml:space="preserve">، وذلك باعتبار </w:t>
      </w:r>
      <w:r w:rsidRPr="005954F6">
        <w:rPr>
          <w:rFonts w:cs="MbSadr (1)" w:hint="cs"/>
          <w:sz w:val="32"/>
          <w:szCs w:val="32"/>
          <w:rtl/>
        </w:rPr>
        <w:t xml:space="preserve">أنّ هذا الوجود الوظيفي </w:t>
      </w:r>
      <w:r w:rsidRPr="005954F6">
        <w:rPr>
          <w:rFonts w:cs="MbSadr (1)"/>
          <w:sz w:val="32"/>
          <w:szCs w:val="32"/>
          <w:rtl/>
        </w:rPr>
        <w:t>ب</w:t>
      </w:r>
      <w:r w:rsidRPr="005954F6">
        <w:rPr>
          <w:rFonts w:cs="MbSadr (1)" w:hint="cs"/>
          <w:sz w:val="32"/>
          <w:szCs w:val="32"/>
          <w:rtl/>
        </w:rPr>
        <w:t>نفسه بحاجة إلى نوع من التمرين والتكميل</w:t>
      </w:r>
      <w:r w:rsidRPr="005954F6">
        <w:rPr>
          <w:rFonts w:hint="cs"/>
          <w:sz w:val="32"/>
          <w:szCs w:val="32"/>
          <w:rtl/>
        </w:rPr>
        <w:t> </w:t>
      </w:r>
      <w:r w:rsidRPr="005954F6">
        <w:rPr>
          <w:rFonts w:ascii="MbSadr (1)" w:hAnsi="MbSadr (1)" w:cs="MbSadr (1)" w:hint="cs"/>
          <w:sz w:val="32"/>
          <w:szCs w:val="32"/>
          <w:rtl/>
        </w:rPr>
        <w:t xml:space="preserve">، التوعية والتكميل بالنسبة إلى هذا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هكذا وردت العبارة في المحاضرة المدوّنة</w:t>
      </w:r>
      <w:r w:rsidRPr="001D57B8">
        <w:rPr>
          <w:rStyle w:val="10"/>
          <w:rFonts w:cs="Times New Roman" w:hint="cs"/>
          <w:rtl/>
        </w:rPr>
        <w:t> </w:t>
      </w:r>
      <w:r w:rsidRPr="001D57B8">
        <w:rPr>
          <w:rStyle w:val="10"/>
          <w:rFonts w:ascii="MbSadr (1)" w:hAnsi="MbSadr (1)" w:hint="cs"/>
          <w:rtl/>
        </w:rPr>
        <w:t xml:space="preserve">. ومراد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أنّ التخطيط القائم </w:t>
      </w:r>
      <w:r w:rsidRPr="001D57B8">
        <w:rPr>
          <w:rStyle w:val="10"/>
          <w:rtl/>
        </w:rPr>
        <w:t>ع</w:t>
      </w:r>
      <w:r w:rsidRPr="001D57B8">
        <w:rPr>
          <w:rStyle w:val="10"/>
          <w:rFonts w:hint="cs"/>
          <w:rtl/>
        </w:rPr>
        <w:t>لى أساس إصلاح الإنسان ذاتيّاً لا يحصّنه من المنزلق إلاّ في خطّ وجوده الذاتي</w:t>
      </w:r>
      <w:r w:rsidRPr="001D57B8">
        <w:rPr>
          <w:rStyle w:val="10"/>
          <w:rFonts w:cs="Times New Roman" w:hint="cs"/>
          <w:rtl/>
        </w:rPr>
        <w:t> </w:t>
      </w:r>
      <w:r w:rsidRPr="001D57B8">
        <w:rPr>
          <w:rStyle w:val="10"/>
          <w:rFonts w:ascii="MbSadr (1)" w:hAnsi="MbSadr (1)" w:hint="cs"/>
          <w:rtl/>
        </w:rPr>
        <w:t xml:space="preserve">، ولا </w:t>
      </w:r>
      <w:r w:rsidRPr="001D57B8">
        <w:rPr>
          <w:rStyle w:val="10"/>
          <w:rtl/>
        </w:rPr>
        <w:t>ي</w:t>
      </w:r>
      <w:r w:rsidRPr="001D57B8">
        <w:rPr>
          <w:rStyle w:val="10"/>
          <w:rFonts w:hint="cs"/>
          <w:rtl/>
        </w:rPr>
        <w:t>عصمه من أن يعيش المنزلق في خطّ وجوده الوظيفي</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لوجود الوظيفي لا ينشآن آليّاً وتلقائيّاً من التكميل والتوعية والتثقيف بالنسبة إلى</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لوجود الذاتي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ق</w:t>
      </w:r>
      <w:r w:rsidRPr="005954F6">
        <w:rPr>
          <w:rFonts w:cs="MbSadr (1)" w:hint="cs"/>
          <w:sz w:val="32"/>
          <w:szCs w:val="32"/>
          <w:rtl/>
        </w:rPr>
        <w:t>د يكون الإنسان عادلا بالنسبة إلى سلوكه الذاتي الشخصي</w:t>
      </w:r>
      <w:r w:rsidRPr="005954F6">
        <w:rPr>
          <w:rFonts w:hint="cs"/>
          <w:sz w:val="32"/>
          <w:szCs w:val="32"/>
          <w:rtl/>
        </w:rPr>
        <w:t> </w:t>
      </w:r>
      <w:r w:rsidRPr="005954F6">
        <w:rPr>
          <w:rFonts w:ascii="MbSadr (1)" w:hAnsi="MbSadr (1)" w:cs="MbSadr (1)" w:hint="cs"/>
          <w:sz w:val="32"/>
          <w:szCs w:val="32"/>
          <w:rtl/>
        </w:rPr>
        <w:t xml:space="preserve">، ولكنّه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كون عادلا بالنسبة إلى سلوكه الوظيفي بتلك الدرجة</w:t>
      </w:r>
      <w:r w:rsidRPr="005954F6">
        <w:rPr>
          <w:rFonts w:hint="cs"/>
          <w:sz w:val="32"/>
          <w:szCs w:val="32"/>
          <w:rtl/>
        </w:rPr>
        <w:t> </w:t>
      </w:r>
      <w:r w:rsidRPr="005954F6">
        <w:rPr>
          <w:rFonts w:ascii="MbSadr (1)" w:hAnsi="MbSadr (1)" w:cs="MbSadr (1)" w:hint="cs"/>
          <w:sz w:val="32"/>
          <w:szCs w:val="32"/>
          <w:rtl/>
        </w:rPr>
        <w:t xml:space="preserve">، ولذلك يحتاج لدرجة </w:t>
      </w:r>
      <w:r w:rsidRPr="005954F6">
        <w:rPr>
          <w:rFonts w:cs="MbSadr (1)"/>
          <w:sz w:val="32"/>
          <w:szCs w:val="32"/>
          <w:rtl/>
        </w:rPr>
        <w:t>م</w:t>
      </w:r>
      <w:r w:rsidRPr="005954F6">
        <w:rPr>
          <w:rFonts w:cs="MbSadr (1)" w:hint="cs"/>
          <w:sz w:val="32"/>
          <w:szCs w:val="32"/>
          <w:rtl/>
        </w:rPr>
        <w:t>ن التوعية وتنمية هذا الجانب الوظيفي</w:t>
      </w:r>
      <w:r w:rsidRPr="005954F6">
        <w:rPr>
          <w:rFonts w:hint="cs"/>
          <w:sz w:val="32"/>
          <w:szCs w:val="32"/>
          <w:rtl/>
        </w:rPr>
        <w:t> </w:t>
      </w:r>
      <w:r w:rsidRPr="005954F6">
        <w:rPr>
          <w:rFonts w:ascii="MbSadr (1)" w:hAnsi="MbSadr (1)" w:cs="MbSadr (1)" w:hint="cs"/>
          <w:sz w:val="32"/>
          <w:szCs w:val="32"/>
          <w:rtl/>
        </w:rPr>
        <w:t xml:space="preserve">، ولذلك لو لم يوعّ ويثقّف ويمرّن هذا </w:t>
      </w:r>
      <w:r w:rsidRPr="005954F6">
        <w:rPr>
          <w:rFonts w:cs="MbSadr (1)"/>
          <w:sz w:val="32"/>
          <w:szCs w:val="32"/>
          <w:rtl/>
        </w:rPr>
        <w:t>ا</w:t>
      </w:r>
      <w:r w:rsidRPr="005954F6">
        <w:rPr>
          <w:rFonts w:cs="MbSadr (1)" w:hint="cs"/>
          <w:sz w:val="32"/>
          <w:szCs w:val="32"/>
          <w:rtl/>
        </w:rPr>
        <w:t xml:space="preserve">لوجود الوظيفي فسوف يحصل </w:t>
      </w:r>
      <w:r w:rsidRPr="005954F6">
        <w:rPr>
          <w:sz w:val="32"/>
          <w:szCs w:val="32"/>
        </w:rPr>
        <w:t>]</w:t>
      </w:r>
      <w:r w:rsidRPr="005954F6">
        <w:rPr>
          <w:rFonts w:cs="MbSadr (1)"/>
          <w:sz w:val="32"/>
          <w:szCs w:val="32"/>
          <w:rtl/>
        </w:rPr>
        <w:t xml:space="preserve"> </w:t>
      </w:r>
      <w:r w:rsidRPr="005954F6">
        <w:rPr>
          <w:rFonts w:cs="MbSadr (1)" w:hint="cs"/>
          <w:sz w:val="32"/>
          <w:szCs w:val="32"/>
          <w:rtl/>
        </w:rPr>
        <w:t>اختلال</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في مستوى التديّن</w:t>
      </w:r>
      <w:r w:rsidRPr="005954F6">
        <w:rPr>
          <w:rFonts w:hint="cs"/>
          <w:sz w:val="32"/>
          <w:szCs w:val="32"/>
          <w:rtl/>
        </w:rPr>
        <w:t> </w:t>
      </w:r>
      <w:r w:rsidRPr="005954F6">
        <w:rPr>
          <w:rFonts w:ascii="MbSadr (1)" w:hAnsi="MbSadr (1)" w:cs="MbSadr (1)" w:hint="cs"/>
          <w:sz w:val="32"/>
          <w:szCs w:val="32"/>
          <w:rtl/>
        </w:rPr>
        <w:t xml:space="preserve">. يعني الوجود </w:t>
      </w:r>
      <w:r w:rsidRPr="005954F6">
        <w:rPr>
          <w:rFonts w:cs="MbSadr (1)"/>
          <w:sz w:val="32"/>
          <w:szCs w:val="32"/>
          <w:rtl/>
        </w:rPr>
        <w:t>ا</w:t>
      </w:r>
      <w:r w:rsidRPr="005954F6">
        <w:rPr>
          <w:rFonts w:cs="MbSadr (1)" w:hint="cs"/>
          <w:sz w:val="32"/>
          <w:szCs w:val="32"/>
          <w:rtl/>
        </w:rPr>
        <w:t>لشخصي نفسه ما بين هذا القطّاع وما بين ذاك القطّاع</w:t>
      </w:r>
      <w:r w:rsidRPr="005954F6">
        <w:rPr>
          <w:rFonts w:hint="cs"/>
          <w:sz w:val="32"/>
          <w:szCs w:val="32"/>
          <w:rtl/>
        </w:rPr>
        <w:t> </w:t>
      </w:r>
      <w:r w:rsidRPr="005954F6">
        <w:rPr>
          <w:rFonts w:ascii="MbSadr (1)" w:hAnsi="MbSadr (1)" w:cs="MbSadr (1)" w:hint="cs"/>
          <w:sz w:val="32"/>
          <w:szCs w:val="32"/>
          <w:rtl/>
        </w:rPr>
        <w:t xml:space="preserve">، ما بين العمل الشخصي </w:t>
      </w:r>
      <w:r w:rsidRPr="005954F6">
        <w:rPr>
          <w:rFonts w:cs="MbSadr (1)"/>
          <w:sz w:val="32"/>
          <w:szCs w:val="32"/>
          <w:rtl/>
        </w:rPr>
        <w:t>و</w:t>
      </w:r>
      <w:r w:rsidRPr="005954F6">
        <w:rPr>
          <w:rFonts w:cs="MbSadr (1)" w:hint="cs"/>
          <w:sz w:val="32"/>
          <w:szCs w:val="32"/>
          <w:rtl/>
        </w:rPr>
        <w:t>الوظيفي</w:t>
      </w:r>
      <w:r w:rsidRPr="005954F6">
        <w:rPr>
          <w:rFonts w:hint="cs"/>
          <w:sz w:val="32"/>
          <w:szCs w:val="32"/>
          <w:rtl/>
        </w:rPr>
        <w:t> </w:t>
      </w:r>
      <w:r w:rsidRPr="005954F6">
        <w:rPr>
          <w:rFonts w:ascii="MbSadr (1)" w:hAnsi="MbSadr (1)" w:cs="MbSadr (1)" w:hint="cs"/>
          <w:sz w:val="32"/>
          <w:szCs w:val="32"/>
          <w:rtl/>
        </w:rPr>
        <w:t>، كما لو فرضنا أنّ شخصاً يعمل بوجه ذاتي شخصي ويهّذب ويتهجّد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لكنّه له معارض آخر من العلماء</w:t>
      </w:r>
      <w:r w:rsidRPr="005954F6">
        <w:rPr>
          <w:rFonts w:hint="cs"/>
          <w:sz w:val="32"/>
          <w:szCs w:val="32"/>
          <w:rtl/>
        </w:rPr>
        <w:t> </w:t>
      </w:r>
      <w:r w:rsidRPr="005954F6">
        <w:rPr>
          <w:rFonts w:ascii="MbSadr (1)" w:hAnsi="MbSadr (1)" w:cs="MbSadr (1)" w:hint="cs"/>
          <w:sz w:val="32"/>
          <w:szCs w:val="32"/>
          <w:rtl/>
        </w:rPr>
        <w:t>، فهو يثقّف ويمرّن ويوعّي طلاّبه</w:t>
      </w:r>
      <w:r w:rsidRPr="005954F6">
        <w:rPr>
          <w:rFonts w:hint="cs"/>
          <w:sz w:val="32"/>
          <w:szCs w:val="32"/>
          <w:rtl/>
        </w:rPr>
        <w:t> ;</w:t>
      </w:r>
      <w:r w:rsidRPr="005954F6">
        <w:rPr>
          <w:rFonts w:ascii="MbSadr (1)" w:hAnsi="MbSadr (1)" w:cs="MbSadr (1)" w:hint="cs"/>
          <w:sz w:val="32"/>
          <w:szCs w:val="32"/>
          <w:rtl/>
        </w:rPr>
        <w:t xml:space="preserve"> فهنا إذا لم </w:t>
      </w:r>
      <w:r w:rsidRPr="005954F6">
        <w:rPr>
          <w:rFonts w:cs="MbSadr (1)"/>
          <w:sz w:val="32"/>
          <w:szCs w:val="32"/>
          <w:rtl/>
        </w:rPr>
        <w:t>ي</w:t>
      </w:r>
      <w:r w:rsidRPr="005954F6">
        <w:rPr>
          <w:rFonts w:cs="MbSadr (1)" w:hint="cs"/>
          <w:sz w:val="32"/>
          <w:szCs w:val="32"/>
          <w:rtl/>
        </w:rPr>
        <w:t>تعارض مع هذا العالم ورأى أنّ مصلحة ذاك مصلحته ومصلحة الإسلام</w:t>
      </w:r>
      <w:r w:rsidRPr="005954F6">
        <w:rPr>
          <w:rFonts w:hint="cs"/>
          <w:sz w:val="32"/>
          <w:szCs w:val="32"/>
          <w:rtl/>
        </w:rPr>
        <w:t> </w:t>
      </w:r>
      <w:r w:rsidRPr="005954F6">
        <w:rPr>
          <w:rFonts w:ascii="MbSadr (1)" w:hAnsi="MbSadr (1)" w:cs="MbSadr (1)" w:hint="cs"/>
          <w:sz w:val="32"/>
          <w:szCs w:val="32"/>
          <w:rtl/>
        </w:rPr>
        <w:t xml:space="preserve">، فهذا </w:t>
      </w:r>
      <w:r w:rsidRPr="005954F6">
        <w:rPr>
          <w:rFonts w:cs="MbSadr (1)"/>
          <w:sz w:val="32"/>
          <w:szCs w:val="32"/>
          <w:rtl/>
        </w:rPr>
        <w:t>ح</w:t>
      </w:r>
      <w:r w:rsidRPr="005954F6">
        <w:rPr>
          <w:rFonts w:cs="MbSadr (1)" w:hint="cs"/>
          <w:sz w:val="32"/>
          <w:szCs w:val="32"/>
          <w:rtl/>
        </w:rPr>
        <w:t>قيقةً واع وممرّن بتلك الوظيفتين</w:t>
      </w:r>
      <w:r w:rsidRPr="005954F6">
        <w:rPr>
          <w:rFonts w:hint="cs"/>
          <w:sz w:val="32"/>
          <w:szCs w:val="32"/>
          <w:rtl/>
        </w:rPr>
        <w:t> </w:t>
      </w:r>
      <w:r w:rsidRPr="005954F6">
        <w:rPr>
          <w:rFonts w:ascii="MbSadr (1)" w:hAnsi="MbSadr (1)" w:cs="MbSadr (1)" w:hint="cs"/>
          <w:sz w:val="32"/>
          <w:szCs w:val="32"/>
          <w:rtl/>
        </w:rPr>
        <w:t xml:space="preserve">. ولكن </w:t>
      </w:r>
      <w:r w:rsidRPr="005954F6">
        <w:rPr>
          <w:rFonts w:ascii="MbSadr (1)" w:hAnsi="MbSadr (1)" w:cs="MbSadr (1)" w:hint="cs"/>
          <w:sz w:val="32"/>
          <w:szCs w:val="32"/>
          <w:rtl/>
        </w:rPr>
        <w:lastRenderedPageBreak/>
        <w:t xml:space="preserve">إذا عارضه فرأى أنّ عظمة ذاك العالم </w:t>
      </w:r>
      <w:r w:rsidRPr="005954F6">
        <w:rPr>
          <w:rFonts w:cs="MbSadr (1)"/>
          <w:sz w:val="32"/>
          <w:szCs w:val="32"/>
          <w:rtl/>
        </w:rPr>
        <w:t>ع</w:t>
      </w:r>
      <w:r w:rsidRPr="005954F6">
        <w:rPr>
          <w:rFonts w:cs="MbSadr (1)" w:hint="cs"/>
          <w:sz w:val="32"/>
          <w:szCs w:val="32"/>
          <w:rtl/>
        </w:rPr>
        <w:t>ظمة للإسلام</w:t>
      </w:r>
      <w:r w:rsidRPr="005954F6">
        <w:rPr>
          <w:rFonts w:hint="cs"/>
          <w:sz w:val="32"/>
          <w:szCs w:val="32"/>
          <w:rtl/>
        </w:rPr>
        <w:t> </w:t>
      </w:r>
      <w:r w:rsidRPr="005954F6">
        <w:rPr>
          <w:rFonts w:ascii="MbSadr (1)" w:hAnsi="MbSadr (1)" w:cs="MbSadr (1)" w:hint="cs"/>
          <w:sz w:val="32"/>
          <w:szCs w:val="32"/>
          <w:rtl/>
        </w:rPr>
        <w:t>، ولكن بالبداية يتعارض مع مصالحه الخاصّة</w:t>
      </w:r>
      <w:r w:rsidRPr="005954F6">
        <w:rPr>
          <w:rFonts w:cs="MbSadr (1)" w:hint="cs"/>
          <w:sz w:val="32"/>
          <w:szCs w:val="32"/>
          <w:rtl/>
        </w:rPr>
        <w:t xml:space="preserve"> : هنا أيضاً يحتاج إلى </w:t>
      </w:r>
      <w:r w:rsidRPr="005954F6">
        <w:rPr>
          <w:rFonts w:cs="MbSadr (1)"/>
          <w:sz w:val="32"/>
          <w:szCs w:val="32"/>
          <w:rtl/>
        </w:rPr>
        <w:t>ت</w:t>
      </w:r>
      <w:r w:rsidRPr="005954F6">
        <w:rPr>
          <w:rFonts w:cs="MbSadr (1)" w:hint="cs"/>
          <w:sz w:val="32"/>
          <w:szCs w:val="32"/>
          <w:rtl/>
        </w:rPr>
        <w:t>مرين وتوعية حتّى يصير توعية بمقدار جانبه الذاتي الشخصي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ذاً يوجد هنا على مستوى الوجود الوظيفي نوع من التربية الثقافيّة ونوع </w:t>
      </w:r>
      <w:r w:rsidRPr="005954F6">
        <w:rPr>
          <w:rFonts w:cs="MbSadr (1)"/>
          <w:sz w:val="32"/>
          <w:szCs w:val="32"/>
          <w:rtl/>
        </w:rPr>
        <w:t>م</w:t>
      </w:r>
      <w:r w:rsidRPr="005954F6">
        <w:rPr>
          <w:rFonts w:cs="MbSadr (1)" w:hint="cs"/>
          <w:sz w:val="32"/>
          <w:szCs w:val="32"/>
          <w:rtl/>
        </w:rPr>
        <w:t>ن التربية السلوكيّة</w:t>
      </w:r>
      <w:r w:rsidRPr="005954F6">
        <w:rPr>
          <w:rFonts w:hint="cs"/>
          <w:sz w:val="32"/>
          <w:szCs w:val="32"/>
          <w:rtl/>
        </w:rPr>
        <w:t> </w:t>
      </w:r>
      <w:r w:rsidRPr="005954F6">
        <w:rPr>
          <w:rFonts w:ascii="MbSadr (1)" w:hAnsi="MbSadr (1)" w:cs="MbSadr (1)" w:hint="cs"/>
          <w:sz w:val="32"/>
          <w:szCs w:val="32"/>
          <w:rtl/>
        </w:rPr>
        <w:t xml:space="preserve">، وكلاهما نحن بحاجة إليه زائداً على التربية الثقافيّة </w:t>
      </w:r>
      <w:r w:rsidRPr="005954F6">
        <w:rPr>
          <w:rFonts w:cs="MbSadr (1)"/>
          <w:sz w:val="32"/>
          <w:szCs w:val="32"/>
          <w:rtl/>
        </w:rPr>
        <w:t>و</w:t>
      </w:r>
      <w:r w:rsidRPr="005954F6">
        <w:rPr>
          <w:rFonts w:cs="MbSadr (1)" w:hint="cs"/>
          <w:sz w:val="32"/>
          <w:szCs w:val="32"/>
          <w:rtl/>
        </w:rPr>
        <w:t>السلوكيّة الموجودة في الجانب الذاتي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ذاً فإصلاح الجانب الذاتي تلقائيّاً لا يمكن أن ينشأ منه إصلاح الجانب </w:t>
      </w:r>
      <w:r w:rsidRPr="005954F6">
        <w:rPr>
          <w:rFonts w:cs="MbSadr (1)"/>
          <w:sz w:val="32"/>
          <w:szCs w:val="32"/>
          <w:rtl/>
        </w:rPr>
        <w:t>ا</w:t>
      </w:r>
      <w:r w:rsidRPr="005954F6">
        <w:rPr>
          <w:rFonts w:cs="MbSadr (1)" w:hint="cs"/>
          <w:sz w:val="32"/>
          <w:szCs w:val="32"/>
          <w:rtl/>
        </w:rPr>
        <w:t>لوظيفي</w:t>
      </w:r>
      <w:r w:rsidRPr="005954F6">
        <w:rPr>
          <w:rFonts w:hint="cs"/>
          <w:sz w:val="32"/>
          <w:szCs w:val="32"/>
          <w:rtl/>
        </w:rPr>
        <w:t> ;</w:t>
      </w:r>
      <w:r w:rsidRPr="005954F6">
        <w:rPr>
          <w:rFonts w:ascii="MbSadr (1)" w:hAnsi="MbSadr (1)" w:cs="MbSadr (1)" w:hint="cs"/>
          <w:sz w:val="32"/>
          <w:szCs w:val="32"/>
          <w:rtl/>
        </w:rPr>
        <w:t xml:space="preserve"> لأنّ الجانب الوظيفي يستوجب توعية نظريّة خاصّة وتوعية سلوكيّة </w:t>
      </w:r>
      <w:r w:rsidRPr="005954F6">
        <w:rPr>
          <w:rFonts w:cs="MbSadr (1)"/>
          <w:sz w:val="32"/>
          <w:szCs w:val="32"/>
          <w:rtl/>
        </w:rPr>
        <w:t>خ</w:t>
      </w:r>
      <w:r w:rsidRPr="005954F6">
        <w:rPr>
          <w:rFonts w:cs="MbSadr (1)" w:hint="cs"/>
          <w:sz w:val="32"/>
          <w:szCs w:val="32"/>
          <w:rtl/>
        </w:rPr>
        <w:t>اصّة</w:t>
      </w:r>
      <w:r w:rsidRPr="005954F6">
        <w:rPr>
          <w:rFonts w:hint="cs"/>
          <w:sz w:val="32"/>
          <w:szCs w:val="32"/>
          <w:rtl/>
        </w:rPr>
        <w:t> </w:t>
      </w:r>
      <w:r w:rsidRPr="005954F6">
        <w:rPr>
          <w:rFonts w:ascii="MbSadr (1)" w:hAnsi="MbSadr (1)" w:cs="MbSadr (1)" w:hint="cs"/>
          <w:sz w:val="32"/>
          <w:szCs w:val="32"/>
          <w:rtl/>
        </w:rPr>
        <w:t>، وكلاهما يحتاج إلى بناء خاصّ</w:t>
      </w:r>
      <w:r w:rsidRPr="005954F6">
        <w:rPr>
          <w:rFonts w:hint="cs"/>
          <w:sz w:val="32"/>
          <w:szCs w:val="32"/>
          <w:rtl/>
        </w:rPr>
        <w:t> </w:t>
      </w:r>
      <w:r w:rsidRPr="005954F6">
        <w:rPr>
          <w:rFonts w:ascii="MbSadr (1)" w:hAnsi="MbSadr (1)" w:cs="MbSadr (1)" w:hint="cs"/>
          <w:sz w:val="32"/>
          <w:szCs w:val="32"/>
          <w:rtl/>
        </w:rPr>
        <w:t xml:space="preserve">، وأيّة عمليّة إصلاح تهمل جانب الوجود </w:t>
      </w:r>
      <w:r w:rsidRPr="005954F6">
        <w:rPr>
          <w:rFonts w:cs="MbSadr (1)"/>
          <w:sz w:val="32"/>
          <w:szCs w:val="32"/>
          <w:rtl/>
        </w:rPr>
        <w:t>ا</w:t>
      </w:r>
      <w:r w:rsidRPr="005954F6">
        <w:rPr>
          <w:rFonts w:cs="MbSadr (1)" w:hint="cs"/>
          <w:sz w:val="32"/>
          <w:szCs w:val="32"/>
          <w:rtl/>
        </w:rPr>
        <w:t xml:space="preserve">لوظيفي وتعتبر </w:t>
      </w:r>
      <w:r>
        <w:rPr>
          <w:rFonts w:cs="MbSadr (1)" w:hint="cs"/>
          <w:sz w:val="32"/>
          <w:szCs w:val="32"/>
          <w:rtl/>
        </w:rPr>
        <w:t>أنّ</w:t>
      </w:r>
      <w:r w:rsidRPr="005954F6">
        <w:rPr>
          <w:rFonts w:ascii="MbSadr (1)" w:hAnsi="MbSadr (1)" w:cs="MbSadr (1)" w:hint="cs"/>
          <w:sz w:val="32"/>
          <w:szCs w:val="32"/>
          <w:rtl/>
        </w:rPr>
        <w:t>ه تابع وذيل ونتيجة طبيعيّة لتربية الوجود الذاتي</w:t>
      </w:r>
      <w:r w:rsidRPr="005954F6">
        <w:rPr>
          <w:rFonts w:hint="cs"/>
          <w:sz w:val="32"/>
          <w:szCs w:val="32"/>
          <w:rtl/>
        </w:rPr>
        <w:t> </w:t>
      </w:r>
      <w:r w:rsidRPr="005954F6">
        <w:rPr>
          <w:rFonts w:ascii="MbSadr (1)" w:hAnsi="MbSadr (1)" w:cs="MbSadr (1)" w:hint="cs"/>
          <w:sz w:val="32"/>
          <w:szCs w:val="32"/>
          <w:rtl/>
        </w:rPr>
        <w:t xml:space="preserve">، فهذه عمليّة </w:t>
      </w:r>
      <w:r w:rsidRPr="005954F6">
        <w:rPr>
          <w:rFonts w:cs="MbSadr (1)"/>
          <w:sz w:val="32"/>
          <w:szCs w:val="32"/>
          <w:rtl/>
        </w:rPr>
        <w:t>إ</w:t>
      </w:r>
      <w:r w:rsidRPr="005954F6">
        <w:rPr>
          <w:rFonts w:cs="MbSadr (1)" w:hint="cs"/>
          <w:sz w:val="32"/>
          <w:szCs w:val="32"/>
          <w:rtl/>
        </w:rPr>
        <w:t>صلاح خطيرة جدّاً</w:t>
      </w:r>
      <w:r w:rsidRPr="005954F6">
        <w:rPr>
          <w:rFonts w:hint="cs"/>
          <w:sz w:val="32"/>
          <w:szCs w:val="32"/>
          <w:rtl/>
        </w:rPr>
        <w:t> </w:t>
      </w:r>
      <w:r w:rsidRPr="005954F6">
        <w:rPr>
          <w:rFonts w:ascii="MbSadr (1)" w:hAnsi="MbSadr (1)" w:cs="MbSadr (1)" w:hint="cs"/>
          <w:sz w:val="32"/>
          <w:szCs w:val="32"/>
          <w:rtl/>
        </w:rPr>
        <w:t xml:space="preserve">، ولا يمكن </w:t>
      </w:r>
      <w:r w:rsidRPr="005954F6">
        <w:rPr>
          <w:rFonts w:cs="MbSadr (1)" w:hint="cs"/>
          <w:sz w:val="32"/>
          <w:szCs w:val="32"/>
          <w:rtl/>
        </w:rPr>
        <w:t>أن تؤدّي المكسب المفروض من الناحية الثانية</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نّما هذا المكسب يتوقّف على أن ننظر إلى كلا هذين الوجودين ونخصّص لتنمية </w:t>
      </w:r>
      <w:r w:rsidRPr="005954F6">
        <w:rPr>
          <w:rFonts w:cs="MbSadr (1)"/>
          <w:sz w:val="32"/>
          <w:szCs w:val="32"/>
          <w:rtl/>
        </w:rPr>
        <w:t>ك</w:t>
      </w:r>
      <w:r w:rsidRPr="005954F6">
        <w:rPr>
          <w:rFonts w:cs="MbSadr (1)" w:hint="cs"/>
          <w:sz w:val="32"/>
          <w:szCs w:val="32"/>
          <w:rtl/>
        </w:rPr>
        <w:t>لا الوجودين فكريّاً وسلوكيّاً وبنحو مترابط</w:t>
      </w:r>
      <w:r w:rsidRPr="005954F6">
        <w:rPr>
          <w:rFonts w:hint="cs"/>
          <w:sz w:val="32"/>
          <w:szCs w:val="32"/>
          <w:rtl/>
        </w:rPr>
        <w:t> ;</w:t>
      </w:r>
      <w:r w:rsidRPr="005954F6">
        <w:rPr>
          <w:rFonts w:ascii="MbSadr (1)" w:hAnsi="MbSadr (1)" w:cs="MbSadr (1)" w:hint="cs"/>
          <w:sz w:val="32"/>
          <w:szCs w:val="32"/>
          <w:rtl/>
        </w:rPr>
        <w:t xml:space="preserve"> لأنّ هذين الوجودين من كيان </w:t>
      </w:r>
      <w:r w:rsidRPr="005954F6">
        <w:rPr>
          <w:rFonts w:cs="MbSadr (1)"/>
          <w:sz w:val="32"/>
          <w:szCs w:val="32"/>
          <w:rtl/>
        </w:rPr>
        <w:t>و</w:t>
      </w:r>
      <w:r w:rsidRPr="005954F6">
        <w:rPr>
          <w:rFonts w:cs="MbSadr (1)" w:hint="cs"/>
          <w:sz w:val="32"/>
          <w:szCs w:val="32"/>
          <w:rtl/>
        </w:rPr>
        <w:t>احد</w:t>
      </w:r>
      <w:r w:rsidRPr="005954F6">
        <w:rPr>
          <w:rFonts w:hint="cs"/>
          <w:sz w:val="32"/>
          <w:szCs w:val="32"/>
          <w:rtl/>
        </w:rPr>
        <w:t> </w:t>
      </w:r>
      <w:r w:rsidRPr="005954F6">
        <w:rPr>
          <w:rFonts w:ascii="MbSadr (1)" w:hAnsi="MbSadr (1)" w:cs="MbSadr (1)" w:hint="cs"/>
          <w:sz w:val="32"/>
          <w:szCs w:val="32"/>
          <w:rtl/>
        </w:rPr>
        <w:t>، فنح</w:t>
      </w:r>
      <w:r w:rsidRPr="005954F6">
        <w:rPr>
          <w:rFonts w:cs="MbSadr (1)" w:hint="cs"/>
          <w:sz w:val="32"/>
          <w:szCs w:val="32"/>
          <w:rtl/>
        </w:rPr>
        <w:t>ن كلّما نمّينا أحد هذين الجزءين أكثر من الجزء الآخر بمقدار ما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يكون التفاعل أيضاً</w:t>
      </w:r>
      <w:r w:rsidRPr="005954F6">
        <w:rPr>
          <w:rFonts w:hint="cs"/>
          <w:sz w:val="32"/>
          <w:szCs w:val="32"/>
          <w:rtl/>
        </w:rPr>
        <w:t> </w:t>
      </w:r>
      <w:r w:rsidRPr="005954F6">
        <w:rPr>
          <w:rFonts w:ascii="MbSadr (1)" w:hAnsi="MbSadr (1)" w:cs="MbSadr (1)" w:hint="cs"/>
          <w:sz w:val="32"/>
          <w:szCs w:val="32"/>
          <w:rtl/>
        </w:rPr>
        <w:t>، يعني</w:t>
      </w:r>
      <w:r w:rsidRPr="005954F6">
        <w:rPr>
          <w:rFonts w:cs="MbSadr (1)" w:hint="cs"/>
          <w:sz w:val="32"/>
          <w:szCs w:val="32"/>
          <w:rtl/>
        </w:rPr>
        <w:t xml:space="preserve"> : نسير في خطّين متساويين متفاعلين في تربية هذا </w:t>
      </w:r>
      <w:r w:rsidRPr="005954F6">
        <w:rPr>
          <w:rFonts w:cs="MbSadr (1)"/>
          <w:sz w:val="32"/>
          <w:szCs w:val="32"/>
          <w:rtl/>
        </w:rPr>
        <w:t>ا</w:t>
      </w:r>
      <w:r w:rsidRPr="005954F6">
        <w:rPr>
          <w:rFonts w:cs="MbSadr (1)" w:hint="cs"/>
          <w:sz w:val="32"/>
          <w:szCs w:val="32"/>
          <w:rtl/>
        </w:rPr>
        <w:t>لشخص من حيث الوجود الذاتي والوجود الوظيفي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ذاً فنحن لا بدّ لنا من عمليّة الإصلاح لأهمّيّة الوجود الوظيفي</w:t>
      </w:r>
      <w:r w:rsidRPr="005954F6">
        <w:rPr>
          <w:rFonts w:hint="cs"/>
          <w:sz w:val="32"/>
          <w:szCs w:val="32"/>
          <w:rtl/>
        </w:rPr>
        <w:t> </w:t>
      </w:r>
      <w:r w:rsidRPr="005954F6">
        <w:rPr>
          <w:rFonts w:ascii="MbSadr (1)" w:hAnsi="MbSadr (1)" w:cs="MbSadr (1)" w:hint="cs"/>
          <w:sz w:val="32"/>
          <w:szCs w:val="32"/>
          <w:rtl/>
        </w:rPr>
        <w:t>، ولكونه أ</w:t>
      </w:r>
      <w:r w:rsidRPr="005954F6">
        <w:rPr>
          <w:rFonts w:cs="MbSadr (1)" w:hint="cs"/>
          <w:sz w:val="32"/>
          <w:szCs w:val="32"/>
          <w:rtl/>
        </w:rPr>
        <w:t xml:space="preserve">همّ </w:t>
      </w:r>
      <w:r w:rsidRPr="005954F6">
        <w:rPr>
          <w:rFonts w:cs="MbSadr (1)"/>
          <w:sz w:val="32"/>
          <w:szCs w:val="32"/>
          <w:rtl/>
        </w:rPr>
        <w:t>م</w:t>
      </w:r>
      <w:r w:rsidRPr="005954F6">
        <w:rPr>
          <w:rFonts w:cs="MbSadr (1)" w:hint="cs"/>
          <w:sz w:val="32"/>
          <w:szCs w:val="32"/>
          <w:rtl/>
        </w:rPr>
        <w:t>ن الوجود الذاتي فلا بدّ لنا من أن نبنيه ونوجّه عناية خاصّة ببنائه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مقصودي من هذا البيان مناقشة الأمر الواقع</w:t>
      </w:r>
      <w:r w:rsidRPr="005954F6">
        <w:rPr>
          <w:rFonts w:hint="cs"/>
          <w:sz w:val="32"/>
          <w:szCs w:val="32"/>
          <w:rtl/>
        </w:rPr>
        <w:t> </w:t>
      </w:r>
      <w:r w:rsidRPr="005954F6">
        <w:rPr>
          <w:rFonts w:ascii="MbSadr (1)" w:hAnsi="MbSadr (1)" w:cs="MbSadr (1)" w:hint="cs"/>
          <w:sz w:val="32"/>
          <w:szCs w:val="32"/>
          <w:rtl/>
        </w:rPr>
        <w:t xml:space="preserve">. وهو أنّ هنا اتّجاهاً قائلا بأنّ </w:t>
      </w:r>
      <w:r w:rsidRPr="005954F6">
        <w:rPr>
          <w:rFonts w:cs="MbSadr (1)"/>
          <w:sz w:val="32"/>
          <w:szCs w:val="32"/>
          <w:rtl/>
        </w:rPr>
        <w:t>ت</w:t>
      </w:r>
      <w:r w:rsidRPr="005954F6">
        <w:rPr>
          <w:rFonts w:cs="MbSadr (1)" w:hint="cs"/>
          <w:sz w:val="32"/>
          <w:szCs w:val="32"/>
          <w:rtl/>
        </w:rPr>
        <w:t>ربية الأفراد بالوجود الذاتي يكفي</w:t>
      </w:r>
      <w:r w:rsidRPr="005954F6">
        <w:rPr>
          <w:rFonts w:hint="cs"/>
          <w:sz w:val="32"/>
          <w:szCs w:val="32"/>
          <w:rtl/>
        </w:rPr>
        <w:t> </w:t>
      </w:r>
      <w:r w:rsidRPr="005954F6">
        <w:rPr>
          <w:rFonts w:ascii="MbSadr (1)" w:hAnsi="MbSadr (1)" w:cs="MbSadr (1)" w:hint="cs"/>
          <w:sz w:val="32"/>
          <w:szCs w:val="32"/>
          <w:rtl/>
        </w:rPr>
        <w:t>، ولذلك يقول</w:t>
      </w:r>
      <w:r w:rsidRPr="005954F6">
        <w:rPr>
          <w:rFonts w:cs="MbSadr (1)" w:hint="cs"/>
          <w:sz w:val="32"/>
          <w:szCs w:val="32"/>
          <w:rtl/>
        </w:rPr>
        <w:t xml:space="preserve"> : إنّي اُربّي ذاك وذاك</w:t>
      </w:r>
      <w:r w:rsidRPr="005954F6">
        <w:rPr>
          <w:rFonts w:hint="cs"/>
          <w:sz w:val="32"/>
          <w:szCs w:val="32"/>
          <w:rtl/>
        </w:rPr>
        <w:t> </w:t>
      </w:r>
      <w:r w:rsidRPr="005954F6">
        <w:rPr>
          <w:rFonts w:ascii="MbSadr (1)" w:hAnsi="MbSadr (1)" w:cs="MbSadr (1)" w:hint="cs"/>
          <w:sz w:val="32"/>
          <w:szCs w:val="32"/>
          <w:rtl/>
        </w:rPr>
        <w:t xml:space="preserve">، وهكذا </w:t>
      </w:r>
      <w:r w:rsidRPr="005954F6">
        <w:rPr>
          <w:rFonts w:cs="MbSadr (1)"/>
          <w:sz w:val="32"/>
          <w:szCs w:val="32"/>
          <w:rtl/>
        </w:rPr>
        <w:t>و</w:t>
      </w:r>
      <w:r w:rsidRPr="005954F6">
        <w:rPr>
          <w:rFonts w:cs="MbSadr (1)" w:hint="cs"/>
          <w:sz w:val="32"/>
          <w:szCs w:val="32"/>
          <w:rtl/>
        </w:rPr>
        <w:t>بغضّ النظر عن الوجود الوظيفي</w:t>
      </w:r>
      <w:r w:rsidRPr="005954F6">
        <w:rPr>
          <w:rFonts w:hint="cs"/>
          <w:sz w:val="32"/>
          <w:szCs w:val="32"/>
          <w:rtl/>
        </w:rPr>
        <w:t> </w:t>
      </w:r>
      <w:r w:rsidRPr="005954F6">
        <w:rPr>
          <w:rFonts w:ascii="MbSadr (1)" w:hAnsi="MbSadr (1)" w:cs="MbSadr (1)" w:hint="cs"/>
          <w:sz w:val="32"/>
          <w:szCs w:val="32"/>
          <w:rtl/>
        </w:rPr>
        <w:t>. أقول</w:t>
      </w:r>
      <w:r w:rsidRPr="005954F6">
        <w:rPr>
          <w:rFonts w:cs="MbSadr (1)" w:hint="cs"/>
          <w:sz w:val="32"/>
          <w:szCs w:val="32"/>
          <w:rtl/>
        </w:rPr>
        <w:t xml:space="preserve"> : هذا لا يكفي وإن كان أمراً مهمّاً</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ه</w:t>
      </w:r>
      <w:r w:rsidRPr="005954F6">
        <w:rPr>
          <w:rFonts w:cs="MbSadr (1)" w:hint="cs"/>
          <w:sz w:val="32"/>
          <w:szCs w:val="32"/>
          <w:rtl/>
        </w:rPr>
        <w:t>ذا الكمال لا يؤدّي إلى إصلاح اُمور 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ذاً فعمليّة الإصلاح غير ممكنة إلاّ إذا نظر إلى الوجود الوظيفي للحوزة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ذاً فلا بدّ لعمليّة الإصلاح من أن تعرف ما هو الدور الذي يجب أن تمارسه </w:t>
      </w:r>
      <w:r w:rsidRPr="005954F6">
        <w:rPr>
          <w:rFonts w:cs="MbSadr (1)"/>
          <w:sz w:val="32"/>
          <w:szCs w:val="32"/>
          <w:rtl/>
        </w:rPr>
        <w:t>ا</w:t>
      </w:r>
      <w:r w:rsidRPr="005954F6">
        <w:rPr>
          <w:rFonts w:cs="MbSadr (1)" w:hint="cs"/>
          <w:sz w:val="32"/>
          <w:szCs w:val="32"/>
          <w:rtl/>
        </w:rPr>
        <w:t>لحوزة في الاُمّة حتّى تصلح الوجود الوظيفي للحوزة على أساسه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ذاً فلا بدّ لكلّ عمليّة إصلاح أن تتبنّى مفاهيم عامّة وتصوّرات عامّة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تتحدّد بالتدريج عن كيفيّة ووضع الحوزة في الاُمّة وماذا يراد من الحوزة للاُمّة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ما هو الدور الذي يجب أن تؤدّيه للاُمّة</w:t>
      </w:r>
      <w:r w:rsidRPr="005954F6">
        <w:rPr>
          <w:rFonts w:hint="cs"/>
          <w:sz w:val="32"/>
          <w:szCs w:val="32"/>
          <w:rtl/>
        </w:rPr>
        <w:t> </w:t>
      </w:r>
      <w:r w:rsidRPr="005954F6">
        <w:rPr>
          <w:rFonts w:ascii="MbSadr (1)" w:hAnsi="MbSadr (1)" w:cs="MbSadr (1)" w:hint="cs"/>
          <w:sz w:val="32"/>
          <w:szCs w:val="32"/>
          <w:rtl/>
        </w:rPr>
        <w:t xml:space="preserve">. وأمّا إذا اُهمل </w:t>
      </w:r>
      <w:r w:rsidRPr="005954F6">
        <w:rPr>
          <w:rFonts w:cs="MbSadr (1)" w:hint="cs"/>
          <w:sz w:val="32"/>
          <w:szCs w:val="32"/>
          <w:rtl/>
        </w:rPr>
        <w:t xml:space="preserve">الجانب الوظيفي فهذا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مكنه أن يؤدّي وظيفة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من هنا لا بدّ لعمليّة الإصلاح أن تواجه الاُمّة</w:t>
      </w:r>
      <w:r w:rsidRPr="005954F6">
        <w:rPr>
          <w:rFonts w:hint="cs"/>
          <w:sz w:val="32"/>
          <w:szCs w:val="32"/>
          <w:rtl/>
        </w:rPr>
        <w:t> </w:t>
      </w:r>
      <w:r w:rsidRPr="005954F6">
        <w:rPr>
          <w:rFonts w:ascii="MbSadr (1)" w:hAnsi="MbSadr (1)" w:cs="MbSadr (1)" w:hint="cs"/>
          <w:sz w:val="32"/>
          <w:szCs w:val="32"/>
          <w:rtl/>
        </w:rPr>
        <w:t>، وأن تدرك ما هي الاُمّة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ما هو وضع الاُمّة</w:t>
      </w:r>
      <w:r w:rsidRPr="005954F6">
        <w:rPr>
          <w:rFonts w:hint="cs"/>
          <w:sz w:val="32"/>
          <w:szCs w:val="32"/>
          <w:rtl/>
        </w:rPr>
        <w:t> </w:t>
      </w:r>
      <w:r w:rsidRPr="005954F6">
        <w:rPr>
          <w:rFonts w:ascii="MbSadr (1)" w:hAnsi="MbSadr (1)" w:cs="MbSadr (1)" w:hint="cs"/>
          <w:sz w:val="32"/>
          <w:szCs w:val="32"/>
          <w:rtl/>
        </w:rPr>
        <w:t>، وما هي أهدافها</w:t>
      </w:r>
      <w:r w:rsidRPr="005954F6">
        <w:rPr>
          <w:rFonts w:hint="cs"/>
          <w:sz w:val="32"/>
          <w:szCs w:val="32"/>
          <w:rtl/>
        </w:rPr>
        <w:t> </w:t>
      </w:r>
      <w:r w:rsidRPr="005954F6">
        <w:rPr>
          <w:rFonts w:ascii="MbSadr (1)" w:hAnsi="MbSadr (1)" w:cs="MbSadr (1)" w:hint="cs"/>
          <w:sz w:val="32"/>
          <w:szCs w:val="32"/>
          <w:rtl/>
        </w:rPr>
        <w:t>، وما هي التصوّرات المحتملة في الاُمّة</w:t>
      </w:r>
      <w:r w:rsidRPr="005954F6">
        <w:rPr>
          <w:rFonts w:hint="cs"/>
          <w:sz w:val="32"/>
          <w:szCs w:val="32"/>
          <w:rtl/>
        </w:rPr>
        <w:t> </w:t>
      </w:r>
      <w:r w:rsidRPr="005954F6">
        <w:rPr>
          <w:rFonts w:ascii="MbSadr (1)" w:hAnsi="MbSadr (1)" w:cs="MbSadr (1)" w:hint="cs"/>
          <w:sz w:val="32"/>
          <w:szCs w:val="32"/>
          <w:rtl/>
        </w:rPr>
        <w:t xml:space="preserve">، حتّى </w:t>
      </w:r>
      <w:r w:rsidRPr="005954F6">
        <w:rPr>
          <w:rFonts w:cs="MbSadr (1)"/>
          <w:sz w:val="32"/>
          <w:szCs w:val="32"/>
          <w:rtl/>
        </w:rPr>
        <w:t>ي</w:t>
      </w:r>
      <w:r w:rsidRPr="005954F6">
        <w:rPr>
          <w:rFonts w:cs="MbSadr (1)" w:hint="cs"/>
          <w:sz w:val="32"/>
          <w:szCs w:val="32"/>
          <w:rtl/>
        </w:rPr>
        <w:t>مكن أن نضع على ذلك أساسَ إصلاحِها وسياستها</w:t>
      </w:r>
      <w:r w:rsidRPr="005954F6">
        <w:rPr>
          <w:rFonts w:hint="cs"/>
          <w:sz w:val="32"/>
          <w:szCs w:val="32"/>
          <w:rtl/>
        </w:rPr>
        <w:t> </w:t>
      </w:r>
      <w:r w:rsidRPr="005954F6">
        <w:rPr>
          <w:rFonts w:ascii="MbSadr (1)" w:hAnsi="MbSadr (1)" w:cs="MbSadr (1)" w:hint="cs"/>
          <w:sz w:val="32"/>
          <w:szCs w:val="32"/>
          <w:rtl/>
        </w:rPr>
        <w:t>، نضع مفه</w:t>
      </w:r>
      <w:r w:rsidRPr="005954F6">
        <w:rPr>
          <w:rFonts w:cs="MbSadr (1)" w:hint="cs"/>
          <w:sz w:val="32"/>
          <w:szCs w:val="32"/>
          <w:rtl/>
        </w:rPr>
        <w:t xml:space="preserve">ومنا عن الدور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لوظيفي</w:t>
      </w:r>
      <w:r w:rsidRPr="005954F6">
        <w:rPr>
          <w:rFonts w:hint="cs"/>
          <w:sz w:val="32"/>
          <w:szCs w:val="32"/>
          <w:rtl/>
        </w:rPr>
        <w:t> </w:t>
      </w:r>
      <w:r w:rsidRPr="005954F6">
        <w:rPr>
          <w:rFonts w:ascii="MbSadr (1)" w:hAnsi="MbSadr (1)" w:cs="MbSadr (1)" w:hint="cs"/>
          <w:sz w:val="32"/>
          <w:szCs w:val="32"/>
          <w:rtl/>
        </w:rPr>
        <w:t xml:space="preserve">. وهذا ما يجعل تشابكاً وثيقاً بين تصوّرات الإصلاح في حقل الحوزة </w:t>
      </w:r>
      <w:r w:rsidRPr="005954F6">
        <w:rPr>
          <w:rFonts w:cs="MbSadr (1)"/>
          <w:sz w:val="32"/>
          <w:szCs w:val="32"/>
          <w:rtl/>
        </w:rPr>
        <w:t>و</w:t>
      </w:r>
      <w:r w:rsidRPr="005954F6">
        <w:rPr>
          <w:rFonts w:cs="MbSadr (1)" w:hint="cs"/>
          <w:sz w:val="32"/>
          <w:szCs w:val="32"/>
          <w:rtl/>
        </w:rPr>
        <w:t>تصوّرات الإصلاح في حقل الاُمّة</w:t>
      </w:r>
      <w:r w:rsidRPr="005954F6">
        <w:rPr>
          <w:rFonts w:hint="cs"/>
          <w:sz w:val="32"/>
          <w:szCs w:val="32"/>
          <w:rtl/>
        </w:rPr>
        <w:t> </w:t>
      </w:r>
      <w:r w:rsidRPr="005954F6">
        <w:rPr>
          <w:rFonts w:ascii="MbSadr (1)" w:hAnsi="MbSadr (1)" w:cs="MbSadr (1)" w:hint="cs"/>
          <w:sz w:val="32"/>
          <w:szCs w:val="32"/>
          <w:rtl/>
        </w:rPr>
        <w:t xml:space="preserve">. وأيّة عمليّة إصلاح تريد أن تفصل ما بين </w:t>
      </w:r>
      <w:r w:rsidRPr="005954F6">
        <w:rPr>
          <w:rFonts w:cs="MbSadr (1)"/>
          <w:sz w:val="32"/>
          <w:szCs w:val="32"/>
          <w:rtl/>
        </w:rPr>
        <w:t>ه</w:t>
      </w:r>
      <w:r w:rsidRPr="005954F6">
        <w:rPr>
          <w:rFonts w:cs="MbSadr (1)" w:hint="cs"/>
          <w:sz w:val="32"/>
          <w:szCs w:val="32"/>
          <w:rtl/>
        </w:rPr>
        <w:t>اتين الوظيفتين فهذه العمليّة لا يمكن أن تصل إلى نتيجة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ذاً فلا بدّ أن تكون عمليّة الإصلاح في حدود نفس الحوزة وحدود </w:t>
      </w:r>
      <w:r w:rsidRPr="005954F6">
        <w:rPr>
          <w:rFonts w:cs="MbSadr (1)"/>
          <w:sz w:val="32"/>
          <w:szCs w:val="32"/>
          <w:rtl/>
        </w:rPr>
        <w:t>ت</w:t>
      </w:r>
      <w:r w:rsidRPr="005954F6">
        <w:rPr>
          <w:rFonts w:cs="MbSadr (1)" w:hint="cs"/>
          <w:sz w:val="32"/>
          <w:szCs w:val="32"/>
          <w:rtl/>
        </w:rPr>
        <w:t>فاعلات بعضها مع بعض</w:t>
      </w:r>
      <w:r w:rsidRPr="005954F6">
        <w:rPr>
          <w:rFonts w:hint="cs"/>
          <w:sz w:val="32"/>
          <w:szCs w:val="32"/>
          <w:rtl/>
        </w:rPr>
        <w:t> ;</w:t>
      </w:r>
      <w:r w:rsidRPr="005954F6">
        <w:rPr>
          <w:rFonts w:ascii="MbSadr (1)" w:hAnsi="MbSadr (1)" w:cs="MbSadr (1)" w:hint="cs"/>
          <w:sz w:val="32"/>
          <w:szCs w:val="32"/>
          <w:rtl/>
        </w:rPr>
        <w:t xml:space="preserve"> لأنّ المنطلق لعمليّة الإصلاح هو تكوين مفهوم عن </w:t>
      </w:r>
      <w:r w:rsidRPr="005954F6">
        <w:rPr>
          <w:rFonts w:cs="MbSadr (1)"/>
          <w:sz w:val="32"/>
          <w:szCs w:val="32"/>
          <w:rtl/>
        </w:rPr>
        <w:t>ر</w:t>
      </w:r>
      <w:r w:rsidRPr="005954F6">
        <w:rPr>
          <w:rFonts w:cs="MbSadr (1)" w:hint="cs"/>
          <w:sz w:val="32"/>
          <w:szCs w:val="32"/>
          <w:rtl/>
        </w:rPr>
        <w:t>سالة الحوزة ووجودها الوظيفي</w:t>
      </w:r>
      <w:r w:rsidRPr="005954F6">
        <w:rPr>
          <w:rFonts w:hint="cs"/>
          <w:sz w:val="32"/>
          <w:szCs w:val="32"/>
          <w:rtl/>
        </w:rPr>
        <w:t> </w:t>
      </w:r>
      <w:r w:rsidRPr="005954F6">
        <w:rPr>
          <w:rFonts w:ascii="MbSadr (1)" w:hAnsi="MbSadr (1)" w:cs="MbSadr (1)" w:hint="cs"/>
          <w:sz w:val="32"/>
          <w:szCs w:val="32"/>
          <w:rtl/>
        </w:rPr>
        <w:t>، وعلى أساس هذا المفهوم نبني هذه الحوزة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Pr>
          <w:rFonts w:cs="MbSadr (1)"/>
          <w:sz w:val="32"/>
          <w:szCs w:val="32"/>
          <w:rtl/>
        </w:rPr>
        <w:t>أنّ</w:t>
      </w:r>
      <w:r w:rsidRPr="005954F6">
        <w:rPr>
          <w:rFonts w:ascii="MbSadr (1)" w:hAnsi="MbSadr (1)" w:cs="MbSadr (1)" w:hint="cs"/>
          <w:sz w:val="32"/>
          <w:szCs w:val="32"/>
          <w:rtl/>
        </w:rPr>
        <w:t>ه نبني الحوزة وبعد هذا نفكّر في</w:t>
      </w:r>
      <w:r w:rsidRPr="005954F6">
        <w:rPr>
          <w:rFonts w:cs="MbSadr (1)" w:hint="cs"/>
          <w:sz w:val="32"/>
          <w:szCs w:val="32"/>
          <w:rtl/>
        </w:rPr>
        <w:t xml:space="preserve"> جانبها الوظيفي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ي</w:t>
      </w:r>
      <w:r w:rsidRPr="005954F6">
        <w:rPr>
          <w:rFonts w:cs="MbSadr (1)" w:hint="cs"/>
          <w:sz w:val="32"/>
          <w:szCs w:val="32"/>
          <w:rtl/>
        </w:rPr>
        <w:t>عني : يجب أن نبدأ من مفهوم يشخّص رسالة الحوزة في الاُمّة</w:t>
      </w:r>
      <w:r w:rsidRPr="005954F6">
        <w:rPr>
          <w:rFonts w:hint="cs"/>
          <w:sz w:val="32"/>
          <w:szCs w:val="32"/>
          <w:rtl/>
        </w:rPr>
        <w:t> </w:t>
      </w:r>
      <w:r w:rsidRPr="005954F6">
        <w:rPr>
          <w:rFonts w:ascii="MbSadr (1)" w:hAnsi="MbSadr (1)" w:cs="MbSadr (1)" w:hint="cs"/>
          <w:sz w:val="32"/>
          <w:szCs w:val="32"/>
          <w:rtl/>
        </w:rPr>
        <w:t xml:space="preserve">، ثمّ على </w:t>
      </w:r>
      <w:r w:rsidRPr="005954F6">
        <w:rPr>
          <w:rFonts w:cs="MbSadr (1)"/>
          <w:sz w:val="32"/>
          <w:szCs w:val="32"/>
          <w:rtl/>
        </w:rPr>
        <w:t>ض</w:t>
      </w:r>
      <w:r w:rsidRPr="005954F6">
        <w:rPr>
          <w:rFonts w:cs="MbSadr (1)" w:hint="cs"/>
          <w:sz w:val="32"/>
          <w:szCs w:val="32"/>
          <w:rtl/>
        </w:rPr>
        <w:t>وء هذا المفهوم نضع نظامها الإداري وسياستها الماليّة</w:t>
      </w:r>
      <w:r w:rsidRPr="005954F6">
        <w:rPr>
          <w:rFonts w:hint="cs"/>
          <w:sz w:val="32"/>
          <w:szCs w:val="32"/>
          <w:rtl/>
        </w:rPr>
        <w:t> </w:t>
      </w:r>
      <w:r w:rsidRPr="005954F6">
        <w:rPr>
          <w:rFonts w:ascii="MbSadr (1)" w:hAnsi="MbSadr (1)" w:cs="MbSadr (1)" w:hint="cs"/>
          <w:sz w:val="32"/>
          <w:szCs w:val="32"/>
          <w:rtl/>
        </w:rPr>
        <w:t xml:space="preserve">، ونضع مناهجها </w:t>
      </w:r>
      <w:r w:rsidRPr="005954F6">
        <w:rPr>
          <w:rFonts w:cs="MbSadr (1)"/>
          <w:sz w:val="32"/>
          <w:szCs w:val="32"/>
          <w:rtl/>
        </w:rPr>
        <w:t>ا</w:t>
      </w:r>
      <w:r w:rsidRPr="005954F6">
        <w:rPr>
          <w:rFonts w:cs="MbSadr (1)" w:hint="cs"/>
          <w:sz w:val="32"/>
          <w:szCs w:val="32"/>
          <w:rtl/>
        </w:rPr>
        <w:t>لدراسيّة</w:t>
      </w:r>
      <w:r w:rsidRPr="005954F6">
        <w:rPr>
          <w:rFonts w:hint="cs"/>
          <w:sz w:val="32"/>
          <w:szCs w:val="32"/>
          <w:rtl/>
        </w:rPr>
        <w:t> </w:t>
      </w:r>
      <w:r w:rsidRPr="005954F6">
        <w:rPr>
          <w:rFonts w:ascii="MbSadr (1)" w:hAnsi="MbSadr (1)" w:cs="MbSadr (1)" w:hint="cs"/>
          <w:sz w:val="32"/>
          <w:szCs w:val="32"/>
          <w:rtl/>
        </w:rPr>
        <w:t>. كلّ هذا يتحدّد على ضوء المفهوم الوظيفي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على هذا الأساس لا بدّ أن نعرف ما هو دور الحوزة في الاُمّة حتّى نبني </w:t>
      </w:r>
      <w:r w:rsidRPr="005954F6">
        <w:rPr>
          <w:rFonts w:cs="MbSadr (1)"/>
          <w:sz w:val="32"/>
          <w:szCs w:val="32"/>
          <w:rtl/>
        </w:rPr>
        <w:t>ع</w:t>
      </w:r>
      <w:r w:rsidRPr="005954F6">
        <w:rPr>
          <w:rFonts w:cs="MbSadr (1)" w:hint="cs"/>
          <w:sz w:val="32"/>
          <w:szCs w:val="32"/>
          <w:rtl/>
        </w:rPr>
        <w:t>لى أساسه الوجود الوظيفي</w:t>
      </w:r>
      <w:r w:rsidRPr="005954F6">
        <w:rPr>
          <w:rFonts w:hint="cs"/>
          <w:sz w:val="32"/>
          <w:szCs w:val="32"/>
          <w:rtl/>
        </w:rPr>
        <w:t> </w:t>
      </w:r>
      <w:r w:rsidRPr="005954F6">
        <w:rPr>
          <w:rFonts w:ascii="MbSadr (1)" w:hAnsi="MbSadr (1)" w:cs="MbSadr (1)" w:hint="cs"/>
          <w:sz w:val="32"/>
          <w:szCs w:val="32"/>
          <w:rtl/>
        </w:rPr>
        <w:t xml:space="preserve">، والوجود الذاتي للحوزة بشكل متصاعد ومتفاعل </w:t>
      </w:r>
      <w:r w:rsidRPr="005954F6">
        <w:rPr>
          <w:rFonts w:cs="MbSadr (1)"/>
          <w:sz w:val="32"/>
          <w:szCs w:val="32"/>
          <w:rtl/>
        </w:rPr>
        <w:t>ي</w:t>
      </w:r>
      <w:r w:rsidRPr="005954F6">
        <w:rPr>
          <w:rFonts w:cs="MbSadr (1)" w:hint="cs"/>
          <w:sz w:val="32"/>
          <w:szCs w:val="32"/>
          <w:rtl/>
        </w:rPr>
        <w:t>حقّق هذا الهدف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لحوزة تواجه في الاُمّة أمرين</w:t>
      </w:r>
      <w:r w:rsidRPr="005954F6">
        <w:rPr>
          <w:rFonts w:hint="cs"/>
          <w:sz w:val="32"/>
          <w:szCs w:val="32"/>
          <w:rtl/>
        </w:rPr>
        <w:t> </w:t>
      </w:r>
      <w:r w:rsidRPr="005954F6">
        <w:rPr>
          <w:rFonts w:ascii="MbSadr (1)" w:hAnsi="MbSadr (1)" w:cs="MbSadr (1)" w:hint="cs"/>
          <w:sz w:val="32"/>
          <w:szCs w:val="32"/>
          <w:rtl/>
        </w:rPr>
        <w:t>، تواجه الاُمّة فرداً وأفراداً</w:t>
      </w:r>
      <w:r w:rsidRPr="005954F6">
        <w:rPr>
          <w:rFonts w:hint="cs"/>
          <w:sz w:val="32"/>
          <w:szCs w:val="32"/>
          <w:rtl/>
        </w:rPr>
        <w:t> </w:t>
      </w:r>
      <w:r w:rsidRPr="005954F6">
        <w:rPr>
          <w:rFonts w:ascii="MbSadr (1)" w:hAnsi="MbSadr (1)" w:cs="MbSadr (1)" w:hint="cs"/>
          <w:sz w:val="32"/>
          <w:szCs w:val="32"/>
          <w:rtl/>
        </w:rPr>
        <w:t xml:space="preserve">، وتواجه الاُمّة </w:t>
      </w:r>
      <w:r w:rsidRPr="005954F6">
        <w:rPr>
          <w:rFonts w:cs="MbSadr (1)"/>
          <w:sz w:val="32"/>
          <w:szCs w:val="32"/>
          <w:rtl/>
        </w:rPr>
        <w:t>ب</w:t>
      </w:r>
      <w:r w:rsidRPr="005954F6">
        <w:rPr>
          <w:rFonts w:cs="MbSadr (1)" w:hint="cs"/>
          <w:sz w:val="32"/>
          <w:szCs w:val="32"/>
          <w:rtl/>
        </w:rPr>
        <w:t>الوجود الاجتماعي الذي هو أكبر من الوجود الأفرادي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بعبارة اُخرى الحوزة تواجه مجتمعاً وأفراداً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لحوزة تواجه أفراداً وتواجه مجتمعات</w:t>
      </w:r>
      <w:r w:rsidRPr="005954F6">
        <w:rPr>
          <w:rFonts w:hint="cs"/>
          <w:sz w:val="32"/>
          <w:szCs w:val="32"/>
          <w:rtl/>
        </w:rPr>
        <w:t> </w:t>
      </w:r>
      <w:r w:rsidRPr="005954F6">
        <w:rPr>
          <w:rFonts w:ascii="MbSadr (1)" w:hAnsi="MbSadr (1)" w:cs="MbSadr (1)" w:hint="cs"/>
          <w:sz w:val="32"/>
          <w:szCs w:val="32"/>
          <w:rtl/>
        </w:rPr>
        <w:t>، تواجه الاُمّة</w:t>
      </w:r>
      <w:r w:rsidRPr="005954F6">
        <w:rPr>
          <w:rFonts w:hint="cs"/>
          <w:sz w:val="32"/>
          <w:szCs w:val="32"/>
          <w:rtl/>
        </w:rPr>
        <w:t> </w:t>
      </w:r>
      <w:r w:rsidRPr="005954F6">
        <w:rPr>
          <w:rFonts w:ascii="MbSadr (1)" w:hAnsi="MbSadr (1)" w:cs="MbSadr (1)" w:hint="cs"/>
          <w:sz w:val="32"/>
          <w:szCs w:val="32"/>
          <w:rtl/>
        </w:rPr>
        <w:t xml:space="preserve">، تواجه القوى التي </w:t>
      </w:r>
      <w:r w:rsidRPr="005954F6">
        <w:rPr>
          <w:rFonts w:cs="MbSadr (1)"/>
          <w:sz w:val="32"/>
          <w:szCs w:val="32"/>
          <w:rtl/>
        </w:rPr>
        <w:t>ي</w:t>
      </w:r>
      <w:r w:rsidRPr="005954F6">
        <w:rPr>
          <w:rFonts w:cs="MbSadr (1)" w:hint="cs"/>
          <w:sz w:val="32"/>
          <w:szCs w:val="32"/>
          <w:rtl/>
        </w:rPr>
        <w:t>تكوّن منها المجتمع</w:t>
      </w:r>
      <w:r w:rsidRPr="005954F6">
        <w:rPr>
          <w:rFonts w:hint="cs"/>
          <w:sz w:val="32"/>
          <w:szCs w:val="32"/>
          <w:rtl/>
        </w:rPr>
        <w:t> </w:t>
      </w:r>
      <w:r w:rsidRPr="005954F6">
        <w:rPr>
          <w:rFonts w:ascii="MbSadr (1)" w:hAnsi="MbSadr (1)" w:cs="MbSadr (1)" w:hint="cs"/>
          <w:sz w:val="32"/>
          <w:szCs w:val="32"/>
          <w:rtl/>
        </w:rPr>
        <w:t>، مجموع هذه القوى هي التي تكوّن هذا المجتمع</w:t>
      </w:r>
      <w:r w:rsidRPr="005954F6">
        <w:rPr>
          <w:rFonts w:hint="cs"/>
          <w:sz w:val="32"/>
          <w:szCs w:val="32"/>
          <w:rtl/>
        </w:rPr>
        <w:t> </w:t>
      </w:r>
      <w:r w:rsidRPr="005954F6">
        <w:rPr>
          <w:rFonts w:ascii="MbSadr (1)" w:hAnsi="MbSadr (1)" w:cs="MbSadr (1)" w:hint="cs"/>
          <w:sz w:val="32"/>
          <w:szCs w:val="32"/>
          <w:rtl/>
        </w:rPr>
        <w:t xml:space="preserve">، بالإضافة </w:t>
      </w:r>
      <w:r w:rsidRPr="005954F6">
        <w:rPr>
          <w:rFonts w:cs="MbSadr (1)"/>
          <w:sz w:val="32"/>
          <w:szCs w:val="32"/>
          <w:rtl/>
        </w:rPr>
        <w:t>إ</w:t>
      </w:r>
      <w:r w:rsidRPr="005954F6">
        <w:rPr>
          <w:rFonts w:cs="MbSadr (1)" w:hint="cs"/>
          <w:sz w:val="32"/>
          <w:szCs w:val="32"/>
          <w:rtl/>
        </w:rPr>
        <w:t>لى هذه القوى</w:t>
      </w:r>
      <w:r w:rsidRPr="005954F6">
        <w:rPr>
          <w:rFonts w:hint="cs"/>
          <w:sz w:val="32"/>
          <w:szCs w:val="32"/>
          <w:rtl/>
        </w:rPr>
        <w:t> </w:t>
      </w:r>
      <w:r w:rsidRPr="005954F6">
        <w:rPr>
          <w:rFonts w:ascii="MbSadr (1)" w:hAnsi="MbSadr (1)" w:cs="MbSadr (1)" w:hint="cs"/>
          <w:sz w:val="32"/>
          <w:szCs w:val="32"/>
          <w:rtl/>
        </w:rPr>
        <w:t>، توجد قوى نسمّيها القوى السياسيّة</w:t>
      </w:r>
      <w:r w:rsidRPr="005954F6">
        <w:rPr>
          <w:rFonts w:hint="cs"/>
          <w:sz w:val="32"/>
          <w:szCs w:val="32"/>
          <w:rtl/>
        </w:rPr>
        <w:t> </w:t>
      </w:r>
      <w:r w:rsidRPr="005954F6">
        <w:rPr>
          <w:rFonts w:ascii="MbSadr (1)" w:hAnsi="MbSadr (1)" w:cs="MbSadr (1)" w:hint="cs"/>
          <w:sz w:val="32"/>
          <w:szCs w:val="32"/>
          <w:rtl/>
        </w:rPr>
        <w:t xml:space="preserve">. يعني هناك نفوذ يستطيع أن </w:t>
      </w:r>
      <w:r w:rsidRPr="005954F6">
        <w:rPr>
          <w:rFonts w:cs="MbSadr (1)"/>
          <w:sz w:val="32"/>
          <w:szCs w:val="32"/>
          <w:rtl/>
        </w:rPr>
        <w:t>ي</w:t>
      </w:r>
      <w:r w:rsidRPr="005954F6">
        <w:rPr>
          <w:rFonts w:cs="MbSadr (1)" w:hint="cs"/>
          <w:sz w:val="32"/>
          <w:szCs w:val="32"/>
          <w:rtl/>
        </w:rPr>
        <w:t>عمل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يستطيع أن يبلّغ فكره</w:t>
      </w:r>
      <w:r w:rsidRPr="005954F6">
        <w:rPr>
          <w:rFonts w:hint="cs"/>
          <w:sz w:val="32"/>
          <w:szCs w:val="32"/>
          <w:rtl/>
        </w:rPr>
        <w:t> </w:t>
      </w:r>
      <w:r w:rsidRPr="005954F6">
        <w:rPr>
          <w:rFonts w:ascii="MbSadr (1)" w:hAnsi="MbSadr (1)" w:cs="MbSadr (1)" w:hint="cs"/>
          <w:sz w:val="32"/>
          <w:szCs w:val="32"/>
          <w:rtl/>
        </w:rPr>
        <w:t>، هذا النفوذ يستمدّ واقعه من السياسة</w:t>
      </w:r>
      <w:r w:rsidRPr="005954F6">
        <w:rPr>
          <w:rFonts w:hint="cs"/>
          <w:sz w:val="32"/>
          <w:szCs w:val="32"/>
          <w:rtl/>
        </w:rPr>
        <w:t> </w:t>
      </w:r>
      <w:r w:rsidRPr="005954F6">
        <w:rPr>
          <w:rFonts w:ascii="MbSadr (1)" w:hAnsi="MbSadr (1)" w:cs="MbSadr (1)" w:hint="cs"/>
          <w:sz w:val="32"/>
          <w:szCs w:val="32"/>
          <w:rtl/>
        </w:rPr>
        <w:t xml:space="preserve">، يعني من </w:t>
      </w:r>
      <w:r w:rsidRPr="005954F6">
        <w:rPr>
          <w:rFonts w:cs="MbSadr (1)"/>
          <w:sz w:val="32"/>
          <w:szCs w:val="32"/>
          <w:rtl/>
        </w:rPr>
        <w:t>ا</w:t>
      </w:r>
      <w:r w:rsidRPr="005954F6">
        <w:rPr>
          <w:rFonts w:cs="MbSadr (1)" w:hint="cs"/>
          <w:sz w:val="32"/>
          <w:szCs w:val="32"/>
          <w:rtl/>
        </w:rPr>
        <w:t>لوجود السياسي</w:t>
      </w:r>
      <w:r w:rsidRPr="005954F6">
        <w:rPr>
          <w:rFonts w:hint="cs"/>
          <w:sz w:val="32"/>
          <w:szCs w:val="32"/>
          <w:rtl/>
        </w:rPr>
        <w:t> </w:t>
      </w:r>
      <w:r w:rsidRPr="005954F6">
        <w:rPr>
          <w:rFonts w:ascii="MbSadr (1)" w:hAnsi="MbSadr (1)" w:cs="MbSadr (1)" w:hint="cs"/>
          <w:sz w:val="32"/>
          <w:szCs w:val="32"/>
          <w:rtl/>
        </w:rPr>
        <w:t>. هذا الوجود السياسي يتمتّع به أشخاص معيّنون</w:t>
      </w:r>
      <w:r w:rsidRPr="005954F6">
        <w:rPr>
          <w:rFonts w:hint="cs"/>
          <w:sz w:val="32"/>
          <w:szCs w:val="32"/>
          <w:rtl/>
        </w:rPr>
        <w:t> </w:t>
      </w:r>
      <w:r w:rsidRPr="005954F6">
        <w:rPr>
          <w:rFonts w:ascii="MbSadr (1)" w:hAnsi="MbSadr (1)" w:cs="MbSadr (1)" w:hint="cs"/>
          <w:sz w:val="32"/>
          <w:szCs w:val="32"/>
          <w:rtl/>
        </w:rPr>
        <w:t xml:space="preserve">، هؤلاء يعملون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ل</w:t>
      </w:r>
      <w:r w:rsidRPr="005954F6">
        <w:rPr>
          <w:rFonts w:cs="MbSadr (1)" w:hint="cs"/>
          <w:sz w:val="32"/>
          <w:szCs w:val="32"/>
          <w:rtl/>
        </w:rPr>
        <w:t xml:space="preserve">ا باعتبار </w:t>
      </w:r>
      <w:r>
        <w:rPr>
          <w:rFonts w:cs="MbSadr (1)" w:hint="cs"/>
          <w:sz w:val="32"/>
          <w:szCs w:val="32"/>
          <w:rtl/>
        </w:rPr>
        <w:t>أنّ</w:t>
      </w:r>
      <w:r w:rsidRPr="005954F6">
        <w:rPr>
          <w:rFonts w:ascii="MbSadr (1)" w:hAnsi="MbSadr (1)" w:cs="MbSadr (1)" w:hint="cs"/>
          <w:sz w:val="32"/>
          <w:szCs w:val="32"/>
          <w:rtl/>
        </w:rPr>
        <w:t>هم أشخاص</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بل</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باعتبار نوع من النفوذ</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لكلّ نفوذ أسباب معيّنة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ذا النفوذ ما هي طبيعته</w:t>
      </w:r>
      <w:r w:rsidRPr="005954F6">
        <w:rPr>
          <w:rFonts w:hint="cs"/>
          <w:sz w:val="32"/>
          <w:szCs w:val="32"/>
          <w:rtl/>
        </w:rPr>
        <w:t> </w:t>
      </w:r>
      <w:r w:rsidRPr="005954F6">
        <w:rPr>
          <w:rFonts w:ascii="MbSadr (1)" w:hAnsi="MbSadr (1)" w:cs="MbSadr (1)" w:hint="cs"/>
          <w:sz w:val="32"/>
          <w:szCs w:val="32"/>
          <w:rtl/>
        </w:rPr>
        <w:t xml:space="preserve">؟ طبيعته </w:t>
      </w:r>
      <w:r>
        <w:rPr>
          <w:rFonts w:ascii="MbSadr (1)" w:hAnsi="MbSadr (1)" w:cs="MbSadr (1)" w:hint="cs"/>
          <w:sz w:val="32"/>
          <w:szCs w:val="32"/>
          <w:rtl/>
        </w:rPr>
        <w:t>أنّ</w:t>
      </w:r>
      <w:r w:rsidRPr="005954F6">
        <w:rPr>
          <w:rFonts w:ascii="MbSadr (1)" w:hAnsi="MbSadr (1)" w:cs="MbSadr (1)" w:hint="cs"/>
          <w:sz w:val="32"/>
          <w:szCs w:val="32"/>
          <w:rtl/>
        </w:rPr>
        <w:t>ه نفوذ سياسي</w:t>
      </w:r>
      <w:r w:rsidRPr="005954F6">
        <w:rPr>
          <w:rFonts w:hint="cs"/>
          <w:sz w:val="32"/>
          <w:szCs w:val="32"/>
          <w:rtl/>
        </w:rPr>
        <w:t> </w:t>
      </w:r>
      <w:r w:rsidRPr="005954F6">
        <w:rPr>
          <w:rFonts w:ascii="MbSadr (1)" w:hAnsi="MbSadr (1)" w:cs="MbSadr (1)" w:hint="cs"/>
          <w:sz w:val="32"/>
          <w:szCs w:val="32"/>
          <w:rtl/>
        </w:rPr>
        <w:t xml:space="preserve">، وهذا النفوذ يدخل في كيان </w:t>
      </w:r>
      <w:r w:rsidRPr="005954F6">
        <w:rPr>
          <w:rFonts w:cs="MbSadr (1)"/>
          <w:sz w:val="32"/>
          <w:szCs w:val="32"/>
          <w:rtl/>
        </w:rPr>
        <w:t>ه</w:t>
      </w:r>
      <w:r w:rsidRPr="005954F6">
        <w:rPr>
          <w:rFonts w:cs="MbSadr (1)" w:hint="cs"/>
          <w:sz w:val="32"/>
          <w:szCs w:val="32"/>
          <w:rtl/>
        </w:rPr>
        <w:t>ذه الاُمّة</w:t>
      </w:r>
      <w:r w:rsidRPr="005954F6">
        <w:rPr>
          <w:rFonts w:hint="cs"/>
          <w:sz w:val="32"/>
          <w:szCs w:val="32"/>
          <w:rtl/>
        </w:rPr>
        <w:t> </w:t>
      </w:r>
      <w:r w:rsidRPr="005954F6">
        <w:rPr>
          <w:rFonts w:ascii="MbSadr (1)" w:hAnsi="MbSadr (1)" w:cs="MbSadr (1)" w:hint="cs"/>
          <w:sz w:val="32"/>
          <w:szCs w:val="32"/>
          <w:rtl/>
        </w:rPr>
        <w:t>. يوجد نفوذ مالي</w:t>
      </w:r>
      <w:r w:rsidRPr="005954F6">
        <w:rPr>
          <w:rFonts w:hint="cs"/>
          <w:sz w:val="32"/>
          <w:szCs w:val="32"/>
          <w:rtl/>
        </w:rPr>
        <w:t> </w:t>
      </w:r>
      <w:r w:rsidRPr="005954F6">
        <w:rPr>
          <w:rFonts w:ascii="MbSadr (1)" w:hAnsi="MbSadr (1)" w:cs="MbSadr (1)" w:hint="cs"/>
          <w:sz w:val="32"/>
          <w:szCs w:val="32"/>
          <w:rtl/>
        </w:rPr>
        <w:t>... يعني توجد قوّة للمال</w:t>
      </w:r>
      <w:r w:rsidRPr="005954F6">
        <w:rPr>
          <w:rFonts w:hint="cs"/>
          <w:sz w:val="32"/>
          <w:szCs w:val="32"/>
          <w:rtl/>
        </w:rPr>
        <w:t> </w:t>
      </w:r>
      <w:r w:rsidRPr="005954F6">
        <w:rPr>
          <w:rFonts w:ascii="MbSadr (1)" w:hAnsi="MbSadr (1)" w:cs="MbSadr (1)" w:hint="cs"/>
          <w:sz w:val="32"/>
          <w:szCs w:val="32"/>
          <w:rtl/>
        </w:rPr>
        <w:t xml:space="preserve">، يعني قوّة وجبروت من </w:t>
      </w:r>
      <w:r w:rsidRPr="005954F6">
        <w:rPr>
          <w:rFonts w:cs="MbSadr (1)"/>
          <w:sz w:val="32"/>
          <w:szCs w:val="32"/>
          <w:rtl/>
        </w:rPr>
        <w:t>ا</w:t>
      </w:r>
      <w:r w:rsidRPr="005954F6">
        <w:rPr>
          <w:rFonts w:cs="MbSadr (1)" w:hint="cs"/>
          <w:sz w:val="32"/>
          <w:szCs w:val="32"/>
          <w:rtl/>
        </w:rPr>
        <w:t>لناحية الماليّة في هذا البلد أو في ذاك البلد</w:t>
      </w:r>
      <w:r w:rsidRPr="005954F6">
        <w:rPr>
          <w:rFonts w:hint="cs"/>
          <w:sz w:val="32"/>
          <w:szCs w:val="32"/>
          <w:rtl/>
        </w:rPr>
        <w:t> </w:t>
      </w:r>
      <w:r w:rsidRPr="005954F6">
        <w:rPr>
          <w:rFonts w:ascii="MbSadr (1)" w:hAnsi="MbSadr (1)" w:cs="MbSadr (1)" w:hint="cs"/>
          <w:sz w:val="32"/>
          <w:szCs w:val="32"/>
          <w:rtl/>
        </w:rPr>
        <w:t>، وتوجد قوّة للطبقة العاملة</w:t>
      </w:r>
      <w:r w:rsidRPr="005954F6">
        <w:rPr>
          <w:rFonts w:hint="cs"/>
          <w:sz w:val="32"/>
          <w:szCs w:val="32"/>
          <w:rtl/>
        </w:rPr>
        <w:t> </w:t>
      </w:r>
      <w:r w:rsidRPr="005954F6">
        <w:rPr>
          <w:rFonts w:ascii="MbSadr (1)" w:hAnsi="MbSadr (1)" w:cs="MbSadr (1)" w:hint="cs"/>
          <w:sz w:val="32"/>
          <w:szCs w:val="32"/>
          <w:rtl/>
        </w:rPr>
        <w:t>. ال</w:t>
      </w:r>
      <w:r w:rsidRPr="005954F6">
        <w:rPr>
          <w:rFonts w:cs="MbSadr (1)" w:hint="cs"/>
          <w:sz w:val="32"/>
          <w:szCs w:val="32"/>
          <w:rtl/>
        </w:rPr>
        <w:t xml:space="preserve">طبقة </w:t>
      </w:r>
      <w:r w:rsidRPr="005954F6">
        <w:rPr>
          <w:rFonts w:cs="MbSadr (1)"/>
          <w:sz w:val="32"/>
          <w:szCs w:val="32"/>
          <w:rtl/>
        </w:rPr>
        <w:t>ا</w:t>
      </w:r>
      <w:r w:rsidRPr="005954F6">
        <w:rPr>
          <w:rFonts w:cs="MbSadr (1)" w:hint="cs"/>
          <w:sz w:val="32"/>
          <w:szCs w:val="32"/>
          <w:rtl/>
        </w:rPr>
        <w:t>لعاملة لها قوّة</w:t>
      </w:r>
      <w:r w:rsidRPr="005954F6">
        <w:rPr>
          <w:rFonts w:hint="cs"/>
          <w:sz w:val="32"/>
          <w:szCs w:val="32"/>
          <w:rtl/>
        </w:rPr>
        <w:t> </w:t>
      </w:r>
      <w:r w:rsidRPr="005954F6">
        <w:rPr>
          <w:rFonts w:ascii="MbSadr (1)" w:hAnsi="MbSadr (1)" w:cs="MbSadr (1)" w:hint="cs"/>
          <w:sz w:val="32"/>
          <w:szCs w:val="32"/>
          <w:rtl/>
        </w:rPr>
        <w:t>، هذه القوّة تتكوّن من تجمّعات سياسيّة أو عسكريّة</w:t>
      </w:r>
      <w:r w:rsidRPr="005954F6">
        <w:rPr>
          <w:rFonts w:hint="cs"/>
          <w:sz w:val="32"/>
          <w:szCs w:val="32"/>
          <w:rtl/>
        </w:rPr>
        <w:t> </w:t>
      </w:r>
      <w:r w:rsidRPr="005954F6">
        <w:rPr>
          <w:rFonts w:ascii="MbSadr (1)" w:hAnsi="MbSadr (1)" w:cs="MbSadr (1)" w:hint="cs"/>
          <w:sz w:val="32"/>
          <w:szCs w:val="32"/>
          <w:rtl/>
        </w:rPr>
        <w:t xml:space="preserve">، بشكل </w:t>
      </w:r>
      <w:r w:rsidRPr="005954F6">
        <w:rPr>
          <w:rFonts w:cs="MbSadr (1)"/>
          <w:sz w:val="32"/>
          <w:szCs w:val="32"/>
          <w:rtl/>
        </w:rPr>
        <w:t>ا</w:t>
      </w:r>
      <w:r w:rsidRPr="005954F6">
        <w:rPr>
          <w:rFonts w:cs="MbSadr (1)" w:hint="cs"/>
          <w:sz w:val="32"/>
          <w:szCs w:val="32"/>
          <w:rtl/>
        </w:rPr>
        <w:t>قتصادي أو مالي</w:t>
      </w:r>
      <w:r w:rsidRPr="005954F6">
        <w:rPr>
          <w:rFonts w:hint="cs"/>
          <w:sz w:val="32"/>
          <w:szCs w:val="32"/>
          <w:rtl/>
        </w:rPr>
        <w:t> </w:t>
      </w:r>
      <w:r w:rsidRPr="005954F6">
        <w:rPr>
          <w:rFonts w:ascii="MbSadr (1)" w:hAnsi="MbSadr (1)" w:cs="MbSadr (1)" w:hint="cs"/>
          <w:sz w:val="32"/>
          <w:szCs w:val="32"/>
          <w:rtl/>
        </w:rPr>
        <w:t>، بأيّ شكل من هذه الأشكال</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إلى هنا ينتهي ما وصلنا من المحاضرة</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462" w:lineRule="atLeast"/>
        <w:jc w:val="center"/>
        <w:rPr>
          <w:sz w:val="32"/>
          <w:szCs w:val="32"/>
          <w:rtl/>
        </w:rPr>
      </w:pPr>
      <w:r w:rsidRPr="005954F6">
        <w:rPr>
          <w:rFonts w:cs="MbSadr (2)"/>
          <w:bCs/>
          <w:sz w:val="32"/>
          <w:szCs w:val="32"/>
          <w:rtl/>
        </w:rPr>
        <w:t>ـ</w:t>
      </w:r>
      <w:r w:rsidRPr="005954F6">
        <w:rPr>
          <w:rFonts w:cs="MbSadr (2)" w:hint="cs"/>
          <w:bCs/>
          <w:sz w:val="32"/>
          <w:szCs w:val="32"/>
          <w:rtl/>
        </w:rPr>
        <w:t xml:space="preserve"> 2 ـ</w:t>
      </w:r>
    </w:p>
    <w:p w:rsidR="002367DB" w:rsidRPr="005954F6" w:rsidRDefault="002367DB" w:rsidP="002367DB">
      <w:pPr>
        <w:pStyle w:val="a"/>
        <w:adjustRightInd w:val="0"/>
        <w:spacing w:line="462" w:lineRule="atLeast"/>
        <w:jc w:val="center"/>
        <w:rPr>
          <w:sz w:val="32"/>
          <w:szCs w:val="32"/>
          <w:rtl/>
        </w:rPr>
      </w:pPr>
      <w:r w:rsidRPr="005954F6">
        <w:rPr>
          <w:rFonts w:cs="MbSadr (2)"/>
          <w:bCs/>
          <w:sz w:val="32"/>
          <w:szCs w:val="32"/>
          <w:rtl/>
        </w:rPr>
        <w:t>ا</w:t>
      </w:r>
      <w:r w:rsidRPr="005954F6">
        <w:rPr>
          <w:rFonts w:cs="MbSadr (2)" w:hint="cs"/>
          <w:bCs/>
          <w:sz w:val="32"/>
          <w:szCs w:val="32"/>
          <w:rtl/>
        </w:rPr>
        <w:t>لدور الذي تمارسه الحوزة في الاُمّة</w:t>
      </w:r>
      <w:r w:rsidRPr="005954F6">
        <w:rPr>
          <w:rFonts w:cs="MbSadr (2)"/>
          <w:bCs/>
          <w:sz w:val="32"/>
          <w:szCs w:val="32"/>
          <w:rtl/>
        </w:rPr>
        <w:t>(1)</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ق</w:t>
      </w:r>
      <w:r w:rsidRPr="005954F6">
        <w:rPr>
          <w:rFonts w:cs="MbSadr (1)" w:hint="cs"/>
          <w:sz w:val="32"/>
          <w:szCs w:val="32"/>
          <w:rtl/>
        </w:rPr>
        <w:t xml:space="preserve">لنا </w:t>
      </w:r>
      <w:r w:rsidRPr="005954F6">
        <w:rPr>
          <w:sz w:val="32"/>
          <w:szCs w:val="32"/>
        </w:rPr>
        <w:t>]</w:t>
      </w:r>
      <w:r w:rsidRPr="005954F6">
        <w:rPr>
          <w:rFonts w:cs="MbSadr (1)"/>
          <w:sz w:val="32"/>
          <w:szCs w:val="32"/>
          <w:rtl/>
        </w:rPr>
        <w:t xml:space="preserve"> </w:t>
      </w:r>
      <w:r w:rsidRPr="005954F6">
        <w:rPr>
          <w:rFonts w:cs="MbSadr (1)" w:hint="cs"/>
          <w:sz w:val="32"/>
          <w:szCs w:val="32"/>
          <w:rtl/>
        </w:rPr>
        <w:t>إنّ</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أيّة عمليّة إصلاحيّة يجب أن تنظر إلى الوجود الذاتي والوجود </w:t>
      </w:r>
      <w:r w:rsidRPr="005954F6">
        <w:rPr>
          <w:rFonts w:cs="MbSadr (1)"/>
          <w:sz w:val="32"/>
          <w:szCs w:val="32"/>
          <w:rtl/>
        </w:rPr>
        <w:t>ا</w:t>
      </w:r>
      <w:r w:rsidRPr="005954F6">
        <w:rPr>
          <w:rFonts w:cs="MbSadr (1)" w:hint="cs"/>
          <w:sz w:val="32"/>
          <w:szCs w:val="32"/>
          <w:rtl/>
        </w:rPr>
        <w:t>لوظيفي</w:t>
      </w:r>
      <w:r w:rsidRPr="005954F6">
        <w:rPr>
          <w:rFonts w:hint="cs"/>
          <w:sz w:val="32"/>
          <w:szCs w:val="32"/>
          <w:rtl/>
        </w:rPr>
        <w:t> </w:t>
      </w:r>
      <w:r w:rsidRPr="005954F6">
        <w:rPr>
          <w:rFonts w:ascii="MbSadr (1)" w:hAnsi="MbSadr (1)" w:cs="MbSadr (1)" w:hint="cs"/>
          <w:sz w:val="32"/>
          <w:szCs w:val="32"/>
          <w:rtl/>
        </w:rPr>
        <w:t>، ويجب أن تبني مفهوماً خاصّاً عن الوجود الوظيفي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من هنا قلنا إنّه ما هو الدور الذي يعطى للحوزة لكي تمارسه في الاُمّة :</w:t>
      </w:r>
    </w:p>
    <w:p w:rsidR="002367DB" w:rsidRPr="005954F6" w:rsidRDefault="002367DB" w:rsidP="002367DB">
      <w:pPr>
        <w:pStyle w:val="a"/>
        <w:adjustRightInd w:val="0"/>
        <w:spacing w:before="346" w:after="115" w:line="46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خطوط الإصلاح : </w:t>
      </w:r>
      <w:r w:rsidRPr="005954F6">
        <w:rPr>
          <w:sz w:val="32"/>
          <w:szCs w:val="32"/>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ا</w:t>
      </w:r>
      <w:r w:rsidRPr="005954F6">
        <w:rPr>
          <w:rFonts w:cs="MbSadr (1)" w:hint="cs"/>
          <w:sz w:val="32"/>
          <w:szCs w:val="32"/>
          <w:rtl/>
        </w:rPr>
        <w:t xml:space="preserve">لحوزة مسؤولة بحكم طبيعة تكوينها ووراثتها لأعباء الأنبياء والأئمّة عن </w:t>
      </w:r>
      <w:r w:rsidRPr="005954F6">
        <w:rPr>
          <w:rFonts w:cs="MbSadr (1)"/>
          <w:sz w:val="32"/>
          <w:szCs w:val="32"/>
          <w:rtl/>
        </w:rPr>
        <w:t>ا</w:t>
      </w:r>
      <w:r w:rsidRPr="005954F6">
        <w:rPr>
          <w:rFonts w:cs="MbSadr (1)" w:hint="cs"/>
          <w:sz w:val="32"/>
          <w:szCs w:val="32"/>
          <w:rtl/>
        </w:rPr>
        <w:t>لتبليغ والتبشير والحماية :</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أ</w:t>
      </w:r>
      <w:r w:rsidRPr="005954F6">
        <w:rPr>
          <w:rFonts w:cs="MbSadr (1)" w:hint="cs"/>
          <w:sz w:val="32"/>
          <w:szCs w:val="32"/>
          <w:rtl/>
        </w:rPr>
        <w:t xml:space="preserve">ي أنّ عليها أوّلا تبليغ مفاهيم الإسلام وأحكامه ومعطياته في كلّ جوانب </w:t>
      </w:r>
      <w:r w:rsidRPr="005954F6">
        <w:rPr>
          <w:rFonts w:cs="MbSadr (1)"/>
          <w:sz w:val="32"/>
          <w:szCs w:val="32"/>
          <w:rtl/>
        </w:rPr>
        <w:t>ا</w:t>
      </w:r>
      <w:r w:rsidRPr="005954F6">
        <w:rPr>
          <w:rFonts w:cs="MbSadr (1)" w:hint="cs"/>
          <w:sz w:val="32"/>
          <w:szCs w:val="32"/>
          <w:rtl/>
        </w:rPr>
        <w:t>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ثانياً : التبشير والدفاع وصيانة الأفكار فكريّاً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ثالثاً : حماية الإسلام عمليّاً وواقعيّاً وخارجيّاً بالتبليغ</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هذه الخطوط الثلاثة بمجموعها هي المهمّة الرئيسيّة للحوزة في حقل </w:t>
      </w:r>
      <w:r w:rsidRPr="005954F6">
        <w:rPr>
          <w:rFonts w:cs="MbSadr (1)"/>
          <w:sz w:val="32"/>
          <w:szCs w:val="32"/>
          <w:rtl/>
        </w:rPr>
        <w:t>ا</w:t>
      </w:r>
      <w:r w:rsidRPr="005954F6">
        <w:rPr>
          <w:rFonts w:cs="MbSadr (1)" w:hint="cs"/>
          <w:sz w:val="32"/>
          <w:szCs w:val="32"/>
          <w:rtl/>
        </w:rPr>
        <w:t>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46" w:after="115" w:line="46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الخطّ الأوّل : </w:t>
      </w:r>
      <w:r w:rsidRPr="005954F6">
        <w:rPr>
          <w:sz w:val="32"/>
          <w:szCs w:val="32"/>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يقصد من تبليغ مفاهيم الإسلام بيان كلّ معطيات الإسلام والجوانب </w:t>
      </w:r>
      <w:r w:rsidRPr="005954F6">
        <w:rPr>
          <w:rFonts w:cs="MbSadr (1)"/>
          <w:sz w:val="32"/>
          <w:szCs w:val="32"/>
          <w:rtl/>
        </w:rPr>
        <w:t>ا</w:t>
      </w:r>
      <w:r w:rsidRPr="005954F6">
        <w:rPr>
          <w:rFonts w:cs="MbSadr (1)" w:hint="cs"/>
          <w:sz w:val="32"/>
          <w:szCs w:val="32"/>
          <w:rtl/>
        </w:rPr>
        <w:t>لتشريعيّة</w:t>
      </w:r>
      <w:r w:rsidRPr="005954F6">
        <w:rPr>
          <w:rFonts w:hint="cs"/>
          <w:sz w:val="32"/>
          <w:szCs w:val="32"/>
          <w:rtl/>
        </w:rPr>
        <w:t> </w:t>
      </w:r>
      <w:r w:rsidRPr="005954F6">
        <w:rPr>
          <w:rFonts w:ascii="MbSadr (1)" w:hAnsi="MbSadr (1)" w:cs="MbSadr (1)" w:hint="cs"/>
          <w:sz w:val="32"/>
          <w:szCs w:val="32"/>
          <w:rtl/>
        </w:rPr>
        <w:t>، ويجب أن تبيّن على أساس شمول الإسلام لك</w:t>
      </w:r>
      <w:r w:rsidRPr="005954F6">
        <w:rPr>
          <w:rFonts w:cs="MbSadr (1)" w:hint="cs"/>
          <w:sz w:val="32"/>
          <w:szCs w:val="32"/>
          <w:rtl/>
        </w:rPr>
        <w:t>لّ جوانب الحياة</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اُلقيت بتاريخ 14 / ذي الحجّة / 1389 هـ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ف</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قتصر على جانب دون جانب</w:t>
      </w:r>
      <w:r w:rsidRPr="005954F6">
        <w:rPr>
          <w:rFonts w:hint="cs"/>
          <w:sz w:val="32"/>
          <w:szCs w:val="32"/>
          <w:rtl/>
        </w:rPr>
        <w:t> </w:t>
      </w:r>
      <w:r w:rsidRPr="005954F6">
        <w:rPr>
          <w:rFonts w:ascii="MbSadr (1)" w:hAnsi="MbSadr (1)" w:cs="MbSadr (1)" w:hint="cs"/>
          <w:sz w:val="32"/>
          <w:szCs w:val="32"/>
          <w:rtl/>
        </w:rPr>
        <w:t>، بل يطرح الإسلام كنظام كامل شامل للحياة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مثلا في تصوّراتنا الممتدّة عن المستقبل</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تصوّرنا عن</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الرسالة العمليّة يجب أن </w:t>
      </w:r>
      <w:r w:rsidRPr="005954F6">
        <w:rPr>
          <w:rFonts w:cs="MbSadr (1)"/>
          <w:sz w:val="32"/>
          <w:szCs w:val="32"/>
          <w:rtl/>
        </w:rPr>
        <w:t>ي</w:t>
      </w:r>
      <w:r w:rsidRPr="005954F6">
        <w:rPr>
          <w:rFonts w:cs="MbSadr (1)" w:hint="cs"/>
          <w:sz w:val="32"/>
          <w:szCs w:val="32"/>
          <w:rtl/>
        </w:rPr>
        <w:t>تغيّر</w:t>
      </w:r>
      <w:r w:rsidRPr="005954F6">
        <w:rPr>
          <w:rFonts w:hint="cs"/>
          <w:sz w:val="32"/>
          <w:szCs w:val="32"/>
          <w:rtl/>
        </w:rPr>
        <w:t> </w:t>
      </w:r>
      <w:r w:rsidRPr="005954F6">
        <w:rPr>
          <w:rFonts w:ascii="MbSadr (1)" w:hAnsi="MbSadr (1)" w:cs="MbSadr (1)" w:hint="cs"/>
          <w:sz w:val="32"/>
          <w:szCs w:val="32"/>
          <w:rtl/>
        </w:rPr>
        <w:t>، فالرسالة العمليّة اليوم توحي بأنّ الإسلام نظام للفرد</w:t>
      </w:r>
      <w:r w:rsidRPr="005954F6">
        <w:rPr>
          <w:rFonts w:hint="cs"/>
          <w:sz w:val="32"/>
          <w:szCs w:val="32"/>
          <w:rtl/>
        </w:rPr>
        <w:t> </w:t>
      </w:r>
      <w:r w:rsidRPr="005954F6">
        <w:rPr>
          <w:rFonts w:ascii="MbSadr (1)" w:hAnsi="MbSadr (1)" w:cs="MbSadr (1)" w:hint="cs"/>
          <w:sz w:val="32"/>
          <w:szCs w:val="32"/>
          <w:rtl/>
        </w:rPr>
        <w:t xml:space="preserve">، بينما يجب أن توحي </w:t>
      </w:r>
      <w:r w:rsidRPr="005954F6">
        <w:rPr>
          <w:rFonts w:cs="MbSadr (1)"/>
          <w:sz w:val="32"/>
          <w:szCs w:val="32"/>
          <w:rtl/>
        </w:rPr>
        <w:t>ب</w:t>
      </w:r>
      <w:r w:rsidRPr="005954F6">
        <w:rPr>
          <w:rFonts w:cs="MbSadr (1)" w:hint="cs"/>
          <w:sz w:val="32"/>
          <w:szCs w:val="32"/>
          <w:rtl/>
        </w:rPr>
        <w:t>أنّ الإسلام نظام للفرد وللسوق وللاُسرة وللمجتمع وللدولة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الخطّ الثاني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الخطّ الثاني ـ وهو خطّ الدفاع عن هذه الاُطروحة ـ فمعناه أن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ن</w:t>
      </w:r>
      <w:r w:rsidRPr="005954F6">
        <w:rPr>
          <w:rFonts w:cs="MbSadr (1)" w:hint="cs"/>
          <w:sz w:val="32"/>
          <w:szCs w:val="32"/>
          <w:rtl/>
        </w:rPr>
        <w:t>قتصر على مجرّد بيانها</w:t>
      </w:r>
      <w:r w:rsidRPr="005954F6">
        <w:rPr>
          <w:rFonts w:hint="cs"/>
          <w:sz w:val="32"/>
          <w:szCs w:val="32"/>
          <w:rtl/>
        </w:rPr>
        <w:t> </w:t>
      </w:r>
      <w:r w:rsidRPr="005954F6">
        <w:rPr>
          <w:rFonts w:ascii="MbSadr (1)" w:hAnsi="MbSadr (1)" w:cs="MbSadr (1)" w:hint="cs"/>
          <w:sz w:val="32"/>
          <w:szCs w:val="32"/>
          <w:rtl/>
        </w:rPr>
        <w:t xml:space="preserve">، بل يجب أن ندافع عن هذه الأحكام والمفاهيم </w:t>
      </w:r>
      <w:r w:rsidRPr="005954F6">
        <w:rPr>
          <w:rFonts w:cs="MbSadr (1)"/>
          <w:sz w:val="32"/>
          <w:szCs w:val="32"/>
          <w:rtl/>
        </w:rPr>
        <w:t>و</w:t>
      </w:r>
      <w:r w:rsidRPr="005954F6">
        <w:rPr>
          <w:rFonts w:cs="MbSadr (1)" w:hint="cs"/>
          <w:sz w:val="32"/>
          <w:szCs w:val="32"/>
          <w:rtl/>
        </w:rPr>
        <w:t>المعطيات فكريّاً ونظريّاً</w:t>
      </w:r>
      <w:r w:rsidRPr="005954F6">
        <w:rPr>
          <w:rFonts w:hint="cs"/>
          <w:sz w:val="32"/>
          <w:szCs w:val="32"/>
          <w:rtl/>
        </w:rPr>
        <w:t> </w:t>
      </w:r>
      <w:r w:rsidRPr="005954F6">
        <w:rPr>
          <w:rFonts w:ascii="MbSadr (1)" w:hAnsi="MbSadr (1)" w:cs="MbSadr (1)" w:hint="cs"/>
          <w:sz w:val="32"/>
          <w:szCs w:val="32"/>
          <w:rtl/>
        </w:rPr>
        <w:t>، وندفع عنها الشبهات</w:t>
      </w:r>
      <w:r w:rsidRPr="005954F6">
        <w:rPr>
          <w:rFonts w:hint="cs"/>
          <w:sz w:val="32"/>
          <w:szCs w:val="32"/>
          <w:rtl/>
        </w:rPr>
        <w:t> </w:t>
      </w:r>
      <w:r w:rsidRPr="005954F6">
        <w:rPr>
          <w:rFonts w:ascii="MbSadr (1)" w:hAnsi="MbSadr (1)" w:cs="MbSadr (1)" w:hint="cs"/>
          <w:sz w:val="32"/>
          <w:szCs w:val="32"/>
          <w:rtl/>
        </w:rPr>
        <w:t xml:space="preserve">، ونقارن بينها وبين سائر الأفكار </w:t>
      </w:r>
      <w:r w:rsidRPr="005954F6">
        <w:rPr>
          <w:rFonts w:cs="MbSadr (1)"/>
          <w:sz w:val="32"/>
          <w:szCs w:val="32"/>
          <w:rtl/>
        </w:rPr>
        <w:t>و</w:t>
      </w:r>
      <w:r w:rsidRPr="005954F6">
        <w:rPr>
          <w:rFonts w:cs="MbSadr (1)" w:hint="cs"/>
          <w:sz w:val="32"/>
          <w:szCs w:val="32"/>
          <w:rtl/>
        </w:rPr>
        <w:t>الاُطروحات</w:t>
      </w:r>
      <w:r w:rsidRPr="005954F6">
        <w:rPr>
          <w:rFonts w:hint="cs"/>
          <w:sz w:val="32"/>
          <w:szCs w:val="32"/>
          <w:rtl/>
        </w:rPr>
        <w:t> </w:t>
      </w:r>
      <w:r w:rsidRPr="005954F6">
        <w:rPr>
          <w:rFonts w:ascii="MbSadr (1)" w:hAnsi="MbSadr (1)" w:cs="MbSadr (1)" w:hint="cs"/>
          <w:sz w:val="32"/>
          <w:szCs w:val="32"/>
          <w:rtl/>
        </w:rPr>
        <w:t xml:space="preserve">، ونبيّن للمسلمين أنّ الإسلام هو الطريق الوحيد الذي يوفّر </w:t>
      </w:r>
      <w:r w:rsidRPr="005954F6">
        <w:rPr>
          <w:rFonts w:cs="MbSadr (1)"/>
          <w:sz w:val="32"/>
          <w:szCs w:val="32"/>
          <w:rtl/>
        </w:rPr>
        <w:t>ل</w:t>
      </w:r>
      <w:r w:rsidRPr="005954F6">
        <w:rPr>
          <w:rFonts w:cs="MbSadr (1)" w:hint="cs"/>
          <w:sz w:val="32"/>
          <w:szCs w:val="32"/>
          <w:rtl/>
        </w:rPr>
        <w:t>لإنسان الحياة في المجتمع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الخطّ الثالث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الخطّ الثالث هو حماية الإسلام واقعيّاً</w:t>
      </w:r>
      <w:r w:rsidRPr="005954F6">
        <w:rPr>
          <w:rFonts w:hint="cs"/>
          <w:sz w:val="32"/>
          <w:szCs w:val="32"/>
          <w:rtl/>
        </w:rPr>
        <w:t> </w:t>
      </w:r>
      <w:r w:rsidRPr="005954F6">
        <w:rPr>
          <w:rFonts w:ascii="MbSadr (1)" w:hAnsi="MbSadr (1)" w:cs="MbSadr (1)" w:hint="cs"/>
          <w:sz w:val="32"/>
          <w:szCs w:val="32"/>
          <w:rtl/>
        </w:rPr>
        <w:t xml:space="preserve">، فإنّ الخطّين السابقين وحدهما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كفيان</w:t>
      </w:r>
      <w:r w:rsidRPr="005954F6">
        <w:rPr>
          <w:rFonts w:hint="cs"/>
          <w:sz w:val="32"/>
          <w:szCs w:val="32"/>
          <w:rtl/>
        </w:rPr>
        <w:t> ;</w:t>
      </w:r>
      <w:r w:rsidRPr="005954F6">
        <w:rPr>
          <w:rFonts w:ascii="MbSadr (1)" w:hAnsi="MbSadr (1)" w:cs="MbSadr (1)" w:hint="cs"/>
          <w:sz w:val="32"/>
          <w:szCs w:val="32"/>
          <w:rtl/>
        </w:rPr>
        <w:t xml:space="preserve"> فإنّ الحوزة لو افترضنا أنّها استطاعت إعطاء الفكرة وحمايتها فكريّاً </w:t>
      </w:r>
      <w:r w:rsidRPr="005954F6">
        <w:rPr>
          <w:rFonts w:cs="MbSadr (1)"/>
          <w:sz w:val="32"/>
          <w:szCs w:val="32"/>
          <w:rtl/>
        </w:rPr>
        <w:t>و</w:t>
      </w:r>
      <w:r w:rsidRPr="005954F6">
        <w:rPr>
          <w:rFonts w:cs="MbSadr (1)" w:hint="cs"/>
          <w:sz w:val="32"/>
          <w:szCs w:val="32"/>
          <w:rtl/>
        </w:rPr>
        <w:t>نظريّاً</w:t>
      </w:r>
      <w:r w:rsidRPr="005954F6">
        <w:rPr>
          <w:rFonts w:hint="cs"/>
          <w:sz w:val="32"/>
          <w:szCs w:val="32"/>
          <w:rtl/>
        </w:rPr>
        <w:t> </w:t>
      </w:r>
      <w:r w:rsidRPr="005954F6">
        <w:rPr>
          <w:rFonts w:ascii="MbSadr (1)" w:hAnsi="MbSadr (1)" w:cs="MbSadr (1)" w:hint="cs"/>
          <w:sz w:val="32"/>
          <w:szCs w:val="32"/>
          <w:rtl/>
        </w:rPr>
        <w:t>، فهذا وحده لا يكفي</w:t>
      </w:r>
      <w:r w:rsidRPr="005954F6">
        <w:rPr>
          <w:rFonts w:hint="cs"/>
          <w:sz w:val="32"/>
          <w:szCs w:val="32"/>
          <w:rtl/>
        </w:rPr>
        <w:t> </w:t>
      </w:r>
      <w:r w:rsidRPr="005954F6">
        <w:rPr>
          <w:rFonts w:ascii="MbSadr (1)" w:hAnsi="MbSadr (1)" w:cs="MbSadr (1)" w:hint="cs"/>
          <w:sz w:val="32"/>
          <w:szCs w:val="32"/>
          <w:rtl/>
        </w:rPr>
        <w:t>، فإنّ معنى حماية الإسلام هو حمايته كوج</w:t>
      </w:r>
      <w:r w:rsidRPr="005954F6">
        <w:rPr>
          <w:rFonts w:cs="MbSadr (1)" w:hint="cs"/>
          <w:sz w:val="32"/>
          <w:szCs w:val="32"/>
          <w:rtl/>
        </w:rPr>
        <w:t xml:space="preserve">ود في </w:t>
      </w:r>
      <w:r w:rsidRPr="005954F6">
        <w:rPr>
          <w:rFonts w:cs="MbSadr (1)"/>
          <w:sz w:val="32"/>
          <w:szCs w:val="32"/>
          <w:rtl/>
        </w:rPr>
        <w:t>ا</w:t>
      </w:r>
      <w:r w:rsidRPr="005954F6">
        <w:rPr>
          <w:rFonts w:cs="MbSadr (1)" w:hint="cs"/>
          <w:sz w:val="32"/>
          <w:szCs w:val="32"/>
          <w:rtl/>
        </w:rPr>
        <w:t>لخارج وكسلوك وفكر في الخارج</w:t>
      </w:r>
      <w:r w:rsidRPr="005954F6">
        <w:rPr>
          <w:rFonts w:hint="cs"/>
          <w:sz w:val="32"/>
          <w:szCs w:val="32"/>
          <w:rtl/>
        </w:rPr>
        <w:t> </w:t>
      </w:r>
      <w:r w:rsidRPr="005954F6">
        <w:rPr>
          <w:rFonts w:ascii="MbSadr (1)" w:hAnsi="MbSadr (1)" w:cs="MbSadr (1)" w:hint="cs"/>
          <w:sz w:val="32"/>
          <w:szCs w:val="32"/>
          <w:rtl/>
        </w:rPr>
        <w:t>. فالإسلام له معنيان</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حدهما : عبارة عن مجرّد أفكار موجودة في القرآن الكريم وفي </w:t>
      </w:r>
      <w:r w:rsidRPr="005954F6">
        <w:rPr>
          <w:rFonts w:cs="MbSadr (1)"/>
          <w:sz w:val="32"/>
          <w:szCs w:val="32"/>
          <w:rtl/>
        </w:rPr>
        <w:t>ا</w:t>
      </w:r>
      <w:r w:rsidRPr="005954F6">
        <w:rPr>
          <w:rFonts w:cs="MbSadr (1)" w:hint="cs"/>
          <w:sz w:val="32"/>
          <w:szCs w:val="32"/>
          <w:rtl/>
        </w:rPr>
        <w:t>لروايات</w:t>
      </w:r>
      <w:r w:rsidRPr="005954F6">
        <w:rPr>
          <w:rFonts w:hint="cs"/>
          <w:sz w:val="32"/>
          <w:szCs w:val="32"/>
          <w:rtl/>
        </w:rPr>
        <w:t> </w:t>
      </w:r>
      <w:r w:rsidRPr="005954F6">
        <w:rPr>
          <w:rFonts w:ascii="MbSadr (1)" w:hAnsi="MbSadr (1)" w:cs="MbSadr (1)" w:hint="cs"/>
          <w:sz w:val="32"/>
          <w:szCs w:val="32"/>
          <w:rtl/>
        </w:rPr>
        <w:t>، وهذا حمايته يكون بالخطّ الأوّل والثاني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ثانيهما : عبارة عن صلاة من المصلّي</w:t>
      </w:r>
      <w:r w:rsidRPr="005954F6">
        <w:rPr>
          <w:rFonts w:hint="cs"/>
          <w:sz w:val="32"/>
          <w:szCs w:val="32"/>
          <w:rtl/>
        </w:rPr>
        <w:t> </w:t>
      </w:r>
      <w:r w:rsidRPr="005954F6">
        <w:rPr>
          <w:rFonts w:ascii="MbSadr (1)" w:hAnsi="MbSadr (1)" w:cs="MbSadr (1)" w:hint="cs"/>
          <w:sz w:val="32"/>
          <w:szCs w:val="32"/>
          <w:rtl/>
        </w:rPr>
        <w:t>، وصوم من الصائم</w:t>
      </w:r>
      <w:r w:rsidRPr="005954F6">
        <w:rPr>
          <w:rFonts w:hint="cs"/>
          <w:sz w:val="32"/>
          <w:szCs w:val="32"/>
          <w:rtl/>
        </w:rPr>
        <w:t> </w:t>
      </w:r>
      <w:r w:rsidRPr="005954F6">
        <w:rPr>
          <w:rFonts w:ascii="MbSadr (1)" w:hAnsi="MbSadr (1)" w:cs="MbSadr (1)" w:hint="cs"/>
          <w:sz w:val="32"/>
          <w:szCs w:val="32"/>
          <w:rtl/>
        </w:rPr>
        <w:t xml:space="preserve">، ومعاملة نظيفة </w:t>
      </w:r>
      <w:r w:rsidRPr="005954F6">
        <w:rPr>
          <w:rFonts w:cs="MbSadr (1)"/>
          <w:sz w:val="32"/>
          <w:szCs w:val="32"/>
          <w:rtl/>
        </w:rPr>
        <w:t>م</w:t>
      </w:r>
      <w:r w:rsidRPr="005954F6">
        <w:rPr>
          <w:rFonts w:cs="MbSadr (1)" w:hint="cs"/>
          <w:sz w:val="32"/>
          <w:szCs w:val="32"/>
          <w:rtl/>
        </w:rPr>
        <w:t>ن المتعاملين</w:t>
      </w:r>
      <w:r w:rsidRPr="005954F6">
        <w:rPr>
          <w:rFonts w:hint="cs"/>
          <w:sz w:val="32"/>
          <w:szCs w:val="32"/>
          <w:rtl/>
        </w:rPr>
        <w:t> </w:t>
      </w:r>
      <w:r w:rsidRPr="005954F6">
        <w:rPr>
          <w:rFonts w:ascii="MbSadr (1)" w:hAnsi="MbSadr (1)" w:cs="MbSadr (1)" w:hint="cs"/>
          <w:sz w:val="32"/>
          <w:szCs w:val="32"/>
          <w:rtl/>
        </w:rPr>
        <w:t>، وحك</w:t>
      </w:r>
      <w:r w:rsidRPr="005954F6">
        <w:rPr>
          <w:rFonts w:cs="MbSadr (1)" w:hint="cs"/>
          <w:sz w:val="32"/>
          <w:szCs w:val="32"/>
          <w:rtl/>
        </w:rPr>
        <w:t>ومة تلتزم بجوانب العدل</w:t>
      </w:r>
      <w:r w:rsidRPr="005954F6">
        <w:rPr>
          <w:rFonts w:hint="cs"/>
          <w:sz w:val="32"/>
          <w:szCs w:val="32"/>
          <w:rtl/>
        </w:rPr>
        <w:t> </w:t>
      </w:r>
      <w:r w:rsidRPr="005954F6">
        <w:rPr>
          <w:rFonts w:ascii="MbSadr (1)" w:hAnsi="MbSadr (1)" w:cs="MbSadr (1)" w:hint="cs"/>
          <w:sz w:val="32"/>
          <w:szCs w:val="32"/>
          <w:rtl/>
        </w:rPr>
        <w:t>، ونحو ذلك</w:t>
      </w:r>
      <w:r w:rsidRPr="005954F6">
        <w:rPr>
          <w:rFonts w:hint="cs"/>
          <w:sz w:val="32"/>
          <w:szCs w:val="32"/>
          <w:rtl/>
        </w:rPr>
        <w:t> </w:t>
      </w:r>
      <w:r w:rsidRPr="005954F6">
        <w:rPr>
          <w:rFonts w:ascii="MbSadr (1)" w:hAnsi="MbSadr (1)" w:cs="MbSadr (1)" w:hint="cs"/>
          <w:sz w:val="32"/>
          <w:szCs w:val="32"/>
          <w:rtl/>
        </w:rPr>
        <w:t xml:space="preserve">، وهذه لا تكون </w:t>
      </w:r>
      <w:r w:rsidRPr="005954F6">
        <w:rPr>
          <w:rFonts w:cs="MbSadr (1)"/>
          <w:sz w:val="32"/>
          <w:szCs w:val="32"/>
          <w:rtl/>
        </w:rPr>
        <w:t>ح</w:t>
      </w:r>
      <w:r w:rsidRPr="005954F6">
        <w:rPr>
          <w:rFonts w:cs="MbSadr (1)" w:hint="cs"/>
          <w:sz w:val="32"/>
          <w:szCs w:val="32"/>
          <w:rtl/>
        </w:rPr>
        <w:t>مايتها فقط بتبليغ الأحكام والدفاع عنها</w:t>
      </w:r>
      <w:r w:rsidRPr="005954F6">
        <w:rPr>
          <w:rFonts w:hint="cs"/>
          <w:sz w:val="32"/>
          <w:szCs w:val="32"/>
          <w:rtl/>
        </w:rPr>
        <w:t> </w:t>
      </w:r>
      <w:r w:rsidRPr="005954F6">
        <w:rPr>
          <w:rFonts w:ascii="MbSadr (1)" w:hAnsi="MbSadr (1)" w:cs="MbSadr (1)" w:hint="cs"/>
          <w:sz w:val="32"/>
          <w:szCs w:val="32"/>
          <w:rtl/>
        </w:rPr>
        <w:t>، بل يجب حمايتها خارجاً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(399)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هنا يأتي سؤال وهو </w:t>
      </w:r>
      <w:r>
        <w:rPr>
          <w:rFonts w:cs="MbSadr (1)" w:hint="cs"/>
          <w:sz w:val="32"/>
          <w:szCs w:val="32"/>
          <w:rtl/>
        </w:rPr>
        <w:t>أنّ</w:t>
      </w:r>
      <w:r w:rsidRPr="005954F6">
        <w:rPr>
          <w:rFonts w:ascii="MbSadr (1)" w:hAnsi="MbSadr (1)" w:cs="MbSadr (1)" w:hint="cs"/>
          <w:sz w:val="32"/>
          <w:szCs w:val="32"/>
          <w:rtl/>
        </w:rPr>
        <w:t>ه</w:t>
      </w:r>
      <w:r w:rsidRPr="005954F6">
        <w:rPr>
          <w:rFonts w:cs="MbSadr (1)" w:hint="cs"/>
          <w:sz w:val="32"/>
          <w:szCs w:val="32"/>
          <w:rtl/>
        </w:rPr>
        <w:t xml:space="preserve"> : هل يوجد وجود واقعي عملي خارجي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حتّى يحمى وحتّى يفك</w:t>
      </w:r>
      <w:r w:rsidRPr="005954F6">
        <w:rPr>
          <w:rFonts w:cs="MbSadr (1)" w:hint="cs"/>
          <w:sz w:val="32"/>
          <w:szCs w:val="32"/>
          <w:rtl/>
        </w:rPr>
        <w:t>ّر ما هي الوظيفة فعلا</w:t>
      </w:r>
      <w:r w:rsidRPr="005954F6">
        <w:rPr>
          <w:rFonts w:hint="cs"/>
          <w:sz w:val="32"/>
          <w:szCs w:val="32"/>
          <w:rtl/>
        </w:rPr>
        <w:t> </w:t>
      </w:r>
      <w:r w:rsidRPr="005954F6">
        <w:rPr>
          <w:rFonts w:ascii="MbSadr (1)" w:hAnsi="MbSadr (1)" w:cs="MbSadr (1)" w:hint="cs"/>
          <w:sz w:val="32"/>
          <w:szCs w:val="32"/>
          <w:rtl/>
        </w:rPr>
        <w:t xml:space="preserve">؟ الشيء الموجود في </w:t>
      </w:r>
      <w:r w:rsidRPr="005954F6">
        <w:rPr>
          <w:rFonts w:cs="MbSadr (1)"/>
          <w:sz w:val="32"/>
          <w:szCs w:val="32"/>
          <w:rtl/>
        </w:rPr>
        <w:t>ا</w:t>
      </w:r>
      <w:r w:rsidRPr="005954F6">
        <w:rPr>
          <w:rFonts w:cs="MbSadr (1)" w:hint="cs"/>
          <w:sz w:val="32"/>
          <w:szCs w:val="32"/>
          <w:rtl/>
        </w:rPr>
        <w:t>لخارج عن الإسلام هو عبارة عن مجموعة من السلوك الفردي</w:t>
      </w:r>
      <w:r w:rsidRPr="005954F6">
        <w:rPr>
          <w:rFonts w:hint="cs"/>
          <w:sz w:val="32"/>
          <w:szCs w:val="32"/>
          <w:rtl/>
        </w:rPr>
        <w:t> </w:t>
      </w:r>
      <w:r w:rsidRPr="005954F6">
        <w:rPr>
          <w:rFonts w:ascii="MbSadr (1)" w:hAnsi="MbSadr (1)" w:cs="MbSadr (1)" w:hint="cs"/>
          <w:sz w:val="32"/>
          <w:szCs w:val="32"/>
          <w:rtl/>
        </w:rPr>
        <w:t xml:space="preserve">، ومجموعة من </w:t>
      </w:r>
      <w:r w:rsidRPr="005954F6">
        <w:rPr>
          <w:rFonts w:cs="MbSadr (1)"/>
          <w:sz w:val="32"/>
          <w:szCs w:val="32"/>
          <w:rtl/>
        </w:rPr>
        <w:t>ا</w:t>
      </w:r>
      <w:r w:rsidRPr="005954F6">
        <w:rPr>
          <w:rFonts w:cs="MbSadr (1)" w:hint="cs"/>
          <w:sz w:val="32"/>
          <w:szCs w:val="32"/>
          <w:rtl/>
        </w:rPr>
        <w:t>لأفكار الفرديّة</w:t>
      </w:r>
      <w:r w:rsidRPr="005954F6">
        <w:rPr>
          <w:rFonts w:hint="cs"/>
          <w:sz w:val="32"/>
          <w:szCs w:val="32"/>
          <w:rtl/>
        </w:rPr>
        <w:t> </w:t>
      </w:r>
      <w:r w:rsidRPr="005954F6">
        <w:rPr>
          <w:rFonts w:ascii="MbSadr (1)" w:hAnsi="MbSadr (1)" w:cs="MbSadr (1)" w:hint="cs"/>
          <w:sz w:val="32"/>
          <w:szCs w:val="32"/>
          <w:rtl/>
        </w:rPr>
        <w:t xml:space="preserve">، وبقيّة من القوانين التي لا تزال حتّى الآن مرتبطة بالتشريع </w:t>
      </w: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 وهذا هو كلّ الوجود الإسلامي اليوم</w:t>
      </w:r>
      <w:r w:rsidRPr="005954F6">
        <w:rPr>
          <w:rFonts w:hint="cs"/>
          <w:sz w:val="32"/>
          <w:szCs w:val="32"/>
          <w:rtl/>
        </w:rPr>
        <w:t> </w:t>
      </w:r>
      <w:r w:rsidRPr="005954F6">
        <w:rPr>
          <w:rFonts w:ascii="MbSadr (1)" w:hAnsi="MbSadr (1)" w:cs="MbSadr (1)" w:hint="cs"/>
          <w:sz w:val="32"/>
          <w:szCs w:val="32"/>
          <w:rtl/>
        </w:rPr>
        <w:t>. وهذه القوانين المرتبطة ب</w:t>
      </w:r>
      <w:r w:rsidRPr="005954F6">
        <w:rPr>
          <w:rFonts w:cs="MbSadr (1)" w:hint="cs"/>
          <w:sz w:val="32"/>
          <w:szCs w:val="32"/>
          <w:rtl/>
        </w:rPr>
        <w:t xml:space="preserve">التشريع </w:t>
      </w:r>
      <w:r w:rsidRPr="005954F6">
        <w:rPr>
          <w:rFonts w:cs="MbSadr (1)"/>
          <w:sz w:val="32"/>
          <w:szCs w:val="32"/>
          <w:rtl/>
        </w:rPr>
        <w:t>ا</w:t>
      </w:r>
      <w:r w:rsidRPr="005954F6">
        <w:rPr>
          <w:rFonts w:cs="MbSadr (1)" w:hint="cs"/>
          <w:sz w:val="32"/>
          <w:szCs w:val="32"/>
          <w:rtl/>
        </w:rPr>
        <w:t>لإسلامي هي في طريقها إلى التقلّص</w:t>
      </w:r>
      <w:r w:rsidRPr="005954F6">
        <w:rPr>
          <w:rFonts w:hint="cs"/>
          <w:sz w:val="32"/>
          <w:szCs w:val="32"/>
          <w:rtl/>
        </w:rPr>
        <w:t> </w:t>
      </w:r>
      <w:r w:rsidRPr="005954F6">
        <w:rPr>
          <w:rFonts w:ascii="MbSadr (1)" w:hAnsi="MbSadr (1)" w:cs="MbSadr (1)" w:hint="cs"/>
          <w:sz w:val="32"/>
          <w:szCs w:val="32"/>
          <w:rtl/>
        </w:rPr>
        <w:t>، من قبيل قوانين الأحوال الشخصيّة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يوجد هناك بقيّة من جوانب الحياة المرتبطة قانونيّاً على أساس الإسلام</w:t>
      </w:r>
      <w:r w:rsidRPr="005954F6">
        <w:rPr>
          <w:rFonts w:hint="cs"/>
          <w:sz w:val="32"/>
          <w:szCs w:val="32"/>
          <w:rtl/>
        </w:rPr>
        <w:t> </w:t>
      </w:r>
      <w:r w:rsidRPr="005954F6">
        <w:rPr>
          <w:rFonts w:ascii="MbSadr (1)" w:hAnsi="MbSadr (1)" w:cs="MbSadr (1)" w:hint="cs"/>
          <w:sz w:val="32"/>
          <w:szCs w:val="32"/>
          <w:rtl/>
        </w:rPr>
        <w:t xml:space="preserve">، ولكنّها </w:t>
      </w:r>
      <w:r w:rsidRPr="005954F6">
        <w:rPr>
          <w:rFonts w:cs="MbSadr (1)"/>
          <w:sz w:val="32"/>
          <w:szCs w:val="32"/>
          <w:rtl/>
        </w:rPr>
        <w:t>ف</w:t>
      </w:r>
      <w:r w:rsidRPr="005954F6">
        <w:rPr>
          <w:rFonts w:cs="MbSadr (1)" w:hint="cs"/>
          <w:sz w:val="32"/>
          <w:szCs w:val="32"/>
          <w:rtl/>
        </w:rPr>
        <w:t>ي حدود ضيّقة جدّاً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ه</w:t>
      </w:r>
      <w:r w:rsidRPr="005954F6">
        <w:rPr>
          <w:rFonts w:cs="MbSadr (1)" w:hint="cs"/>
          <w:sz w:val="32"/>
          <w:szCs w:val="32"/>
          <w:rtl/>
        </w:rPr>
        <w:t>ذا هو الشيء الموجود من الإسلام</w:t>
      </w:r>
      <w:r w:rsidRPr="005954F6">
        <w:rPr>
          <w:rFonts w:hint="cs"/>
          <w:sz w:val="32"/>
          <w:szCs w:val="32"/>
          <w:rtl/>
        </w:rPr>
        <w:t> </w:t>
      </w:r>
      <w:r w:rsidRPr="005954F6">
        <w:rPr>
          <w:rFonts w:ascii="MbSadr (1)" w:hAnsi="MbSadr (1)" w:cs="MbSadr (1)" w:hint="cs"/>
          <w:sz w:val="32"/>
          <w:szCs w:val="32"/>
          <w:rtl/>
        </w:rPr>
        <w:t>، وهو في طريقه إلى الفناء</w:t>
      </w:r>
      <w:r w:rsidRPr="005954F6">
        <w:rPr>
          <w:rFonts w:hint="cs"/>
          <w:sz w:val="32"/>
          <w:szCs w:val="32"/>
          <w:rtl/>
        </w:rPr>
        <w:t> </w:t>
      </w:r>
      <w:r w:rsidRPr="005954F6">
        <w:rPr>
          <w:rFonts w:ascii="MbSadr (1)" w:hAnsi="MbSadr (1)" w:cs="MbSadr (1)" w:hint="cs"/>
          <w:sz w:val="32"/>
          <w:szCs w:val="32"/>
          <w:rtl/>
        </w:rPr>
        <w:t xml:space="preserve">، وفي طريقه </w:t>
      </w:r>
      <w:r w:rsidRPr="005954F6">
        <w:rPr>
          <w:rFonts w:cs="MbSadr (1)"/>
          <w:sz w:val="32"/>
          <w:szCs w:val="32"/>
          <w:rtl/>
        </w:rPr>
        <w:t>إ</w:t>
      </w:r>
      <w:r w:rsidRPr="005954F6">
        <w:rPr>
          <w:rFonts w:cs="MbSadr (1)" w:hint="cs"/>
          <w:sz w:val="32"/>
          <w:szCs w:val="32"/>
          <w:rtl/>
        </w:rPr>
        <w:t>لى التطوّر</w:t>
      </w:r>
      <w:r w:rsidRPr="005954F6">
        <w:rPr>
          <w:rFonts w:hint="cs"/>
          <w:sz w:val="32"/>
          <w:szCs w:val="32"/>
          <w:rtl/>
        </w:rPr>
        <w:t> </w:t>
      </w:r>
      <w:r w:rsidRPr="005954F6">
        <w:rPr>
          <w:rFonts w:ascii="MbSadr (1)" w:hAnsi="MbSadr (1)" w:cs="MbSadr (1)" w:hint="cs"/>
          <w:sz w:val="32"/>
          <w:szCs w:val="32"/>
          <w:rtl/>
        </w:rPr>
        <w:t>، وذلك لأنّ المجتمعات الإسلاميّة تتشكّل من أفراد</w:t>
      </w:r>
      <w:r w:rsidRPr="005954F6">
        <w:rPr>
          <w:rFonts w:hint="cs"/>
          <w:sz w:val="32"/>
          <w:szCs w:val="32"/>
          <w:rtl/>
        </w:rPr>
        <w:t> </w:t>
      </w:r>
      <w:r w:rsidRPr="005954F6">
        <w:rPr>
          <w:rFonts w:ascii="MbSadr (1)" w:hAnsi="MbSadr (1)" w:cs="MbSadr (1)" w:hint="cs"/>
          <w:sz w:val="32"/>
          <w:szCs w:val="32"/>
          <w:rtl/>
        </w:rPr>
        <w:t xml:space="preserve">، وهذه الأفراد </w:t>
      </w:r>
      <w:r w:rsidRPr="005954F6">
        <w:rPr>
          <w:rFonts w:cs="MbSadr (1)"/>
          <w:sz w:val="32"/>
          <w:szCs w:val="32"/>
          <w:rtl/>
        </w:rPr>
        <w:t>ا</w:t>
      </w:r>
      <w:r w:rsidRPr="005954F6">
        <w:rPr>
          <w:rFonts w:cs="MbSadr (1)" w:hint="cs"/>
          <w:sz w:val="32"/>
          <w:szCs w:val="32"/>
          <w:rtl/>
        </w:rPr>
        <w:t>لكثرة الكاثرة منهم يمكن أن نعتبرهم مسلمين اسميّاً</w:t>
      </w:r>
      <w:r w:rsidRPr="005954F6">
        <w:rPr>
          <w:rFonts w:hint="cs"/>
          <w:sz w:val="32"/>
          <w:szCs w:val="32"/>
          <w:rtl/>
        </w:rPr>
        <w:t> ;</w:t>
      </w:r>
      <w:r w:rsidRPr="005954F6">
        <w:rPr>
          <w:rFonts w:ascii="MbSadr (1)" w:hAnsi="MbSadr (1)" w:cs="MbSadr (1)" w:hint="cs"/>
          <w:sz w:val="32"/>
          <w:szCs w:val="32"/>
          <w:rtl/>
        </w:rPr>
        <w:t xml:space="preserve"> لأنّ هؤلاء يخضعون واقعيّاً </w:t>
      </w:r>
      <w:r w:rsidRPr="005954F6">
        <w:rPr>
          <w:rFonts w:cs="MbSadr (1)"/>
          <w:sz w:val="32"/>
          <w:szCs w:val="32"/>
          <w:rtl/>
        </w:rPr>
        <w:t>و</w:t>
      </w:r>
      <w:r w:rsidRPr="005954F6">
        <w:rPr>
          <w:rFonts w:cs="MbSadr (1)" w:hint="cs"/>
          <w:sz w:val="32"/>
          <w:szCs w:val="32"/>
          <w:rtl/>
        </w:rPr>
        <w:t>فكريّاً لاتّجاهات كافرة ومستوردة من الغرب أو الشرق</w:t>
      </w:r>
      <w:r w:rsidRPr="005954F6">
        <w:rPr>
          <w:rFonts w:hint="cs"/>
          <w:sz w:val="32"/>
          <w:szCs w:val="32"/>
          <w:rtl/>
        </w:rPr>
        <w:t> </w:t>
      </w:r>
      <w:r w:rsidRPr="005954F6">
        <w:rPr>
          <w:rFonts w:ascii="MbSadr (1)" w:hAnsi="MbSadr (1)" w:cs="MbSadr (1)" w:hint="cs"/>
          <w:sz w:val="32"/>
          <w:szCs w:val="32"/>
          <w:rtl/>
        </w:rPr>
        <w:t xml:space="preserve">. الاُمّة الإسلاميّة تعيش </w:t>
      </w:r>
      <w:r w:rsidRPr="005954F6">
        <w:rPr>
          <w:rFonts w:cs="MbSadr (1)"/>
          <w:sz w:val="32"/>
          <w:szCs w:val="32"/>
          <w:rtl/>
        </w:rPr>
        <w:t>ا</w:t>
      </w:r>
      <w:r w:rsidRPr="005954F6">
        <w:rPr>
          <w:rFonts w:cs="MbSadr (1)" w:hint="cs"/>
          <w:sz w:val="32"/>
          <w:szCs w:val="32"/>
          <w:rtl/>
        </w:rPr>
        <w:t>لتناقض بين اُطروحة الشرق واُطروحة الغرب</w:t>
      </w:r>
      <w:r w:rsidRPr="005954F6">
        <w:rPr>
          <w:rFonts w:hint="cs"/>
          <w:sz w:val="32"/>
          <w:szCs w:val="32"/>
          <w:rtl/>
        </w:rPr>
        <w:t> </w:t>
      </w:r>
      <w:r w:rsidRPr="005954F6">
        <w:rPr>
          <w:rFonts w:ascii="MbSadr (1)" w:hAnsi="MbSadr (1)" w:cs="MbSadr (1)" w:hint="cs"/>
          <w:sz w:val="32"/>
          <w:szCs w:val="32"/>
          <w:rtl/>
        </w:rPr>
        <w:t xml:space="preserve">، وهي لا تجد مجالا أمامها إلاّ </w:t>
      </w:r>
      <w:r w:rsidRPr="005954F6">
        <w:rPr>
          <w:rFonts w:cs="MbSadr (1)"/>
          <w:sz w:val="32"/>
          <w:szCs w:val="32"/>
          <w:rtl/>
        </w:rPr>
        <w:t>ا</w:t>
      </w:r>
      <w:r w:rsidRPr="005954F6">
        <w:rPr>
          <w:rFonts w:cs="MbSadr (1)" w:hint="cs"/>
          <w:sz w:val="32"/>
          <w:szCs w:val="32"/>
          <w:rtl/>
        </w:rPr>
        <w:t>ختيار أحد هذين الطريقين إمّا صريحاً</w:t>
      </w:r>
      <w:r w:rsidRPr="005954F6">
        <w:rPr>
          <w:rFonts w:hint="cs"/>
          <w:sz w:val="32"/>
          <w:szCs w:val="32"/>
          <w:rtl/>
        </w:rPr>
        <w:t> </w:t>
      </w:r>
      <w:r w:rsidRPr="005954F6">
        <w:rPr>
          <w:rFonts w:ascii="MbSadr (1)" w:hAnsi="MbSadr (1)" w:cs="MbSadr (1)" w:hint="cs"/>
          <w:sz w:val="32"/>
          <w:szCs w:val="32"/>
          <w:rtl/>
        </w:rPr>
        <w:t>، وإمّا تحت عنوان الاستقلال</w:t>
      </w:r>
      <w:r w:rsidRPr="005954F6">
        <w:rPr>
          <w:rFonts w:hint="cs"/>
          <w:sz w:val="32"/>
          <w:szCs w:val="32"/>
          <w:rtl/>
        </w:rPr>
        <w:t> </w:t>
      </w:r>
      <w:r w:rsidRPr="005954F6">
        <w:rPr>
          <w:rFonts w:ascii="MbSadr (1)" w:hAnsi="MbSadr (1)" w:cs="MbSadr (1)" w:hint="cs"/>
          <w:sz w:val="32"/>
          <w:szCs w:val="32"/>
          <w:rtl/>
        </w:rPr>
        <w:t xml:space="preserve">. فالعالم </w:t>
      </w:r>
      <w:r w:rsidRPr="005954F6">
        <w:rPr>
          <w:rFonts w:cs="MbSadr (1)"/>
          <w:sz w:val="32"/>
          <w:szCs w:val="32"/>
          <w:rtl/>
        </w:rPr>
        <w:t>ا</w:t>
      </w:r>
      <w:r w:rsidRPr="005954F6">
        <w:rPr>
          <w:rFonts w:cs="MbSadr (1)" w:hint="cs"/>
          <w:sz w:val="32"/>
          <w:szCs w:val="32"/>
          <w:rtl/>
        </w:rPr>
        <w:t>لإسلامي اليوم تتقاذفه قوّتان رئيسيّتان وكيانان</w:t>
      </w:r>
      <w:r w:rsidRPr="005954F6">
        <w:rPr>
          <w:rFonts w:hint="cs"/>
          <w:sz w:val="32"/>
          <w:szCs w:val="32"/>
          <w:rtl/>
        </w:rPr>
        <w:t> </w:t>
      </w:r>
      <w:r w:rsidRPr="005954F6">
        <w:rPr>
          <w:rFonts w:ascii="MbSadr (1)" w:hAnsi="MbSadr (1)" w:cs="MbSadr (1)" w:hint="cs"/>
          <w:sz w:val="32"/>
          <w:szCs w:val="32"/>
          <w:rtl/>
        </w:rPr>
        <w:t xml:space="preserve">، وهذه الكيانات التي تمثّل </w:t>
      </w:r>
      <w:r w:rsidRPr="005954F6">
        <w:rPr>
          <w:rFonts w:cs="MbSadr (1)"/>
          <w:sz w:val="32"/>
          <w:szCs w:val="32"/>
          <w:rtl/>
        </w:rPr>
        <w:t>ا</w:t>
      </w:r>
      <w:r w:rsidRPr="005954F6">
        <w:rPr>
          <w:rFonts w:cs="MbSadr (1)" w:hint="cs"/>
          <w:sz w:val="32"/>
          <w:szCs w:val="32"/>
          <w:rtl/>
        </w:rPr>
        <w:t xml:space="preserve">لارتباط مع هذا الجانب أو ذاك الجانب سوف تقضي على البقيّة الباقية من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كما قضت نهائيّاً في بعض المناطق</w:t>
      </w:r>
      <w:r w:rsidRPr="005954F6">
        <w:rPr>
          <w:rFonts w:hint="cs"/>
          <w:sz w:val="32"/>
          <w:szCs w:val="32"/>
          <w:rtl/>
        </w:rPr>
        <w:t> </w:t>
      </w:r>
      <w:r w:rsidRPr="005954F6">
        <w:rPr>
          <w:rFonts w:ascii="MbSadr (1)" w:hAnsi="MbSadr (1)" w:cs="MbSadr (1)" w:hint="cs"/>
          <w:sz w:val="32"/>
          <w:szCs w:val="32"/>
          <w:rtl/>
        </w:rPr>
        <w:t xml:space="preserve">، وقضت بشكل كبير جدّاً بحيث </w:t>
      </w:r>
      <w:r w:rsidRPr="005954F6">
        <w:rPr>
          <w:rFonts w:cs="MbSadr (1)"/>
          <w:sz w:val="32"/>
          <w:szCs w:val="32"/>
          <w:rtl/>
        </w:rPr>
        <w:t>ل</w:t>
      </w:r>
      <w:r w:rsidRPr="005954F6">
        <w:rPr>
          <w:rFonts w:cs="MbSadr (1)" w:hint="cs"/>
          <w:sz w:val="32"/>
          <w:szCs w:val="32"/>
          <w:rtl/>
        </w:rPr>
        <w:t>م</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بقَ إلاّ اسم الإسلام في بعض المناطق الاُخرى كتركيا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نحن بإزاء هذا يختلف موقفنا بشكل أساسي عن موقف الحوزة وموقف </w:t>
      </w:r>
      <w:r w:rsidRPr="005954F6">
        <w:rPr>
          <w:rFonts w:cs="MbSadr (1)"/>
          <w:sz w:val="32"/>
          <w:szCs w:val="32"/>
          <w:rtl/>
        </w:rPr>
        <w:t>ا</w:t>
      </w:r>
      <w:r w:rsidRPr="005954F6">
        <w:rPr>
          <w:rFonts w:cs="MbSadr (1)" w:hint="cs"/>
          <w:sz w:val="32"/>
          <w:szCs w:val="32"/>
          <w:rtl/>
        </w:rPr>
        <w:t>لمبلّغين قبل دخول الاُمّة الإسلاميّة عصر الاستعمار</w:t>
      </w:r>
      <w:r w:rsidRPr="005954F6">
        <w:rPr>
          <w:rFonts w:hint="cs"/>
          <w:sz w:val="32"/>
          <w:szCs w:val="32"/>
          <w:rtl/>
        </w:rPr>
        <w:t> </w:t>
      </w:r>
      <w:r w:rsidRPr="005954F6">
        <w:rPr>
          <w:rFonts w:ascii="MbSadr (1)" w:hAnsi="MbSadr (1)" w:cs="MbSadr (1)" w:hint="cs"/>
          <w:sz w:val="32"/>
          <w:szCs w:val="32"/>
          <w:rtl/>
        </w:rPr>
        <w:t xml:space="preserve">. قبل دخول </w:t>
      </w:r>
      <w:r w:rsidRPr="005954F6">
        <w:rPr>
          <w:rFonts w:cs="MbSadr (1)" w:hint="cs"/>
          <w:sz w:val="32"/>
          <w:szCs w:val="32"/>
          <w:rtl/>
        </w:rPr>
        <w:t xml:space="preserve">الاُمّة الإسلاميّة </w:t>
      </w:r>
      <w:r w:rsidRPr="005954F6">
        <w:rPr>
          <w:rFonts w:cs="MbSadr (1)"/>
          <w:sz w:val="32"/>
          <w:szCs w:val="32"/>
          <w:rtl/>
        </w:rPr>
        <w:t>ع</w:t>
      </w:r>
      <w:r w:rsidRPr="005954F6">
        <w:rPr>
          <w:rFonts w:cs="MbSadr (1)" w:hint="cs"/>
          <w:sz w:val="32"/>
          <w:szCs w:val="32"/>
          <w:rtl/>
        </w:rPr>
        <w:t>صر الاستعمار كانت القواعد الأساسيّة في الاُمّة الإسلاميّة هي الإسلام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لو</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لى حدّ نظري تقريباً من بعض الجوانب</w:t>
      </w:r>
      <w:r w:rsidRPr="005954F6">
        <w:rPr>
          <w:rFonts w:hint="cs"/>
          <w:sz w:val="32"/>
          <w:szCs w:val="32"/>
          <w:rtl/>
        </w:rPr>
        <w:t> </w:t>
      </w:r>
      <w:r w:rsidRPr="005954F6">
        <w:rPr>
          <w:rFonts w:ascii="MbSadr (1)" w:hAnsi="MbSadr (1)" w:cs="MbSadr (1)" w:hint="cs"/>
          <w:sz w:val="32"/>
          <w:szCs w:val="32"/>
          <w:rtl/>
        </w:rPr>
        <w:t xml:space="preserve">، وعلى حدّ واقعي من بعض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لجوانب كانت قاعدة أساسيّة للسلوك وتنظيم الحياة</w:t>
      </w:r>
      <w:r w:rsidRPr="005954F6">
        <w:rPr>
          <w:rFonts w:hint="cs"/>
          <w:sz w:val="32"/>
          <w:szCs w:val="32"/>
          <w:rtl/>
        </w:rPr>
        <w:t> </w:t>
      </w:r>
      <w:r w:rsidRPr="005954F6">
        <w:rPr>
          <w:rFonts w:ascii="MbSadr (1)" w:hAnsi="MbSadr (1)" w:cs="MbSadr (1)" w:hint="cs"/>
          <w:sz w:val="32"/>
          <w:szCs w:val="32"/>
          <w:rtl/>
        </w:rPr>
        <w:t>. نعم</w:t>
      </w:r>
      <w:r w:rsidRPr="005954F6">
        <w:rPr>
          <w:rFonts w:hint="cs"/>
          <w:sz w:val="32"/>
          <w:szCs w:val="32"/>
          <w:rtl/>
        </w:rPr>
        <w:t> </w:t>
      </w:r>
      <w:r w:rsidRPr="005954F6">
        <w:rPr>
          <w:rFonts w:ascii="MbSadr (1)" w:hAnsi="MbSadr (1)" w:cs="MbSadr (1)" w:hint="cs"/>
          <w:sz w:val="32"/>
          <w:szCs w:val="32"/>
          <w:rtl/>
        </w:rPr>
        <w:t>، كان يوجد انحرافات</w:t>
      </w:r>
      <w:r>
        <w:rPr>
          <w:rFonts w:cs="MbSadr (1)" w:hint="cs"/>
          <w:sz w:val="32"/>
          <w:szCs w:val="32"/>
          <w:rtl/>
        </w:rPr>
        <w:t xml:space="preserve"> </w:t>
      </w:r>
      <w:r w:rsidRPr="005954F6">
        <w:rPr>
          <w:rFonts w:cs="MbSadr (1)"/>
          <w:sz w:val="32"/>
          <w:szCs w:val="32"/>
          <w:rtl/>
        </w:rPr>
        <w:t>ف</w:t>
      </w:r>
      <w:r w:rsidRPr="005954F6">
        <w:rPr>
          <w:rFonts w:cs="MbSadr (1)" w:hint="cs"/>
          <w:sz w:val="32"/>
          <w:szCs w:val="32"/>
          <w:rtl/>
        </w:rPr>
        <w:t>رديّة تمثّل في فرد شارب للخمر أو تارك للصلاة</w:t>
      </w:r>
      <w:r w:rsidRPr="005954F6">
        <w:rPr>
          <w:rFonts w:hint="cs"/>
          <w:sz w:val="32"/>
          <w:szCs w:val="32"/>
          <w:rtl/>
        </w:rPr>
        <w:t> </w:t>
      </w:r>
      <w:r w:rsidRPr="005954F6">
        <w:rPr>
          <w:rFonts w:ascii="MbSadr (1)" w:hAnsi="MbSadr (1)" w:cs="MbSadr (1)" w:hint="cs"/>
          <w:sz w:val="32"/>
          <w:szCs w:val="32"/>
          <w:rtl/>
        </w:rPr>
        <w:t xml:space="preserve">، أو حاكم ظالم يحكم بغير </w:t>
      </w:r>
      <w:r w:rsidRPr="005954F6">
        <w:rPr>
          <w:rFonts w:cs="MbSadr (1)"/>
          <w:sz w:val="32"/>
          <w:szCs w:val="32"/>
          <w:rtl/>
        </w:rPr>
        <w:t>ا</w:t>
      </w:r>
      <w:r w:rsidRPr="005954F6">
        <w:rPr>
          <w:rFonts w:cs="MbSadr (1)" w:hint="cs"/>
          <w:sz w:val="32"/>
          <w:szCs w:val="32"/>
          <w:rtl/>
        </w:rPr>
        <w:t>لكتاب والسنّة</w:t>
      </w:r>
      <w:r w:rsidRPr="005954F6">
        <w:rPr>
          <w:rFonts w:hint="cs"/>
          <w:sz w:val="32"/>
          <w:szCs w:val="32"/>
          <w:rtl/>
        </w:rPr>
        <w:t> </w:t>
      </w:r>
      <w:r w:rsidRPr="005954F6">
        <w:rPr>
          <w:rFonts w:ascii="MbSadr (1)" w:hAnsi="MbSadr (1)" w:cs="MbSadr (1)" w:hint="cs"/>
          <w:sz w:val="32"/>
          <w:szCs w:val="32"/>
          <w:rtl/>
        </w:rPr>
        <w:t>، في حين إنّ الدستور كان هو العمل والحكم بالإسلام</w:t>
      </w:r>
      <w:r w:rsidRPr="005954F6">
        <w:rPr>
          <w:rFonts w:hint="cs"/>
          <w:sz w:val="32"/>
          <w:szCs w:val="32"/>
          <w:rtl/>
        </w:rPr>
        <w:t> </w:t>
      </w:r>
      <w:r w:rsidRPr="005954F6">
        <w:rPr>
          <w:rFonts w:ascii="MbSadr (1)" w:hAnsi="MbSadr (1)" w:cs="MbSadr (1)" w:hint="cs"/>
          <w:sz w:val="32"/>
          <w:szCs w:val="32"/>
          <w:rtl/>
        </w:rPr>
        <w:t xml:space="preserve">. فالانحراف </w:t>
      </w:r>
      <w:r w:rsidRPr="005954F6">
        <w:rPr>
          <w:rFonts w:cs="MbSadr (1)"/>
          <w:sz w:val="32"/>
          <w:szCs w:val="32"/>
          <w:rtl/>
        </w:rPr>
        <w:t>ك</w:t>
      </w:r>
      <w:r w:rsidRPr="005954F6">
        <w:rPr>
          <w:rFonts w:cs="MbSadr (1)" w:hint="cs"/>
          <w:sz w:val="32"/>
          <w:szCs w:val="32"/>
          <w:rtl/>
        </w:rPr>
        <w:t>ان انحرافاً فرديّاً</w:t>
      </w:r>
      <w:r w:rsidRPr="005954F6">
        <w:rPr>
          <w:rFonts w:hint="cs"/>
          <w:sz w:val="32"/>
          <w:szCs w:val="32"/>
          <w:rtl/>
        </w:rPr>
        <w:t> </w:t>
      </w:r>
      <w:r w:rsidRPr="005954F6">
        <w:rPr>
          <w:rFonts w:ascii="MbSadr (1)" w:hAnsi="MbSadr (1)" w:cs="MbSadr (1)" w:hint="cs"/>
          <w:sz w:val="32"/>
          <w:szCs w:val="32"/>
          <w:rtl/>
        </w:rPr>
        <w:t>، والوعظ كان وعظاً فرديّاً</w:t>
      </w:r>
      <w:r w:rsidRPr="005954F6">
        <w:rPr>
          <w:rFonts w:hint="cs"/>
          <w:sz w:val="32"/>
          <w:szCs w:val="32"/>
          <w:rtl/>
        </w:rPr>
        <w:t> </w:t>
      </w:r>
      <w:r w:rsidRPr="005954F6">
        <w:rPr>
          <w:rFonts w:ascii="MbSadr (1)" w:hAnsi="MbSadr (1)" w:cs="MbSadr (1)" w:hint="cs"/>
          <w:sz w:val="32"/>
          <w:szCs w:val="32"/>
          <w:rtl/>
        </w:rPr>
        <w:t>، والمشكلة كانت مشكلة فرديّة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الحلّ كان حلاًّ فرديّاً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أ</w:t>
      </w:r>
      <w:r w:rsidRPr="005954F6">
        <w:rPr>
          <w:rFonts w:cs="MbSadr (1)" w:hint="cs"/>
          <w:sz w:val="32"/>
          <w:szCs w:val="32"/>
          <w:rtl/>
        </w:rPr>
        <w:t>مّا اليوم فالانحراف أصبح هو القاعدة للحياة</w:t>
      </w:r>
      <w:r w:rsidRPr="005954F6">
        <w:rPr>
          <w:rFonts w:hint="cs"/>
          <w:sz w:val="32"/>
          <w:szCs w:val="32"/>
          <w:rtl/>
        </w:rPr>
        <w:t> ;</w:t>
      </w:r>
      <w:r w:rsidRPr="005954F6">
        <w:rPr>
          <w:rFonts w:ascii="MbSadr (1)" w:hAnsi="MbSadr (1)" w:cs="MbSadr (1)" w:hint="cs"/>
          <w:sz w:val="32"/>
          <w:szCs w:val="32"/>
          <w:rtl/>
        </w:rPr>
        <w:t xml:space="preserve"> فالقاعدة المنحرفة الكافرة</w:t>
      </w:r>
      <w:r w:rsidRPr="005954F6">
        <w:rPr>
          <w:rFonts w:cs="MbSadr (1)" w:hint="cs"/>
          <w:sz w:val="32"/>
          <w:szCs w:val="32"/>
          <w:rtl/>
        </w:rPr>
        <w:t xml:space="preserve"> :</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مّا مستوردة من الاتّجاه الغربي</w:t>
      </w:r>
      <w:r w:rsidRPr="005954F6">
        <w:rPr>
          <w:rFonts w:hint="cs"/>
          <w:sz w:val="32"/>
          <w:szCs w:val="32"/>
          <w:rtl/>
        </w:rPr>
        <w:t> </w:t>
      </w:r>
      <w:r w:rsidRPr="005954F6">
        <w:rPr>
          <w:rFonts w:ascii="MbSadr (1)" w:hAnsi="MbSadr (1)" w:cs="MbSadr (1)" w:hint="cs"/>
          <w:sz w:val="32"/>
          <w:szCs w:val="32"/>
          <w:rtl/>
        </w:rPr>
        <w:t>، وهي عبارة عن ترك ما لله لله</w:t>
      </w:r>
      <w:r w:rsidRPr="005954F6">
        <w:rPr>
          <w:rFonts w:hint="cs"/>
          <w:sz w:val="32"/>
          <w:szCs w:val="32"/>
          <w:rtl/>
        </w:rPr>
        <w:t> </w:t>
      </w:r>
      <w:r w:rsidRPr="005954F6">
        <w:rPr>
          <w:rFonts w:ascii="MbSadr (1)" w:hAnsi="MbSadr (1)" w:cs="MbSadr (1)" w:hint="cs"/>
          <w:sz w:val="32"/>
          <w:szCs w:val="32"/>
          <w:rtl/>
        </w:rPr>
        <w:t xml:space="preserve">، وبناء </w:t>
      </w:r>
      <w:r w:rsidRPr="005954F6">
        <w:rPr>
          <w:rFonts w:cs="MbSadr (1)"/>
          <w:sz w:val="32"/>
          <w:szCs w:val="32"/>
          <w:rtl/>
        </w:rPr>
        <w:t>ا</w:t>
      </w:r>
      <w:r w:rsidRPr="005954F6">
        <w:rPr>
          <w:rFonts w:cs="MbSadr (1)" w:hint="cs"/>
          <w:sz w:val="32"/>
          <w:szCs w:val="32"/>
          <w:rtl/>
        </w:rPr>
        <w:t>لحياة على أساس سيادة الإنسان مع قطع النظر عن المسألة الإلهيّة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و</w:t>
      </w:r>
      <w:r w:rsidRPr="005954F6">
        <w:rPr>
          <w:rFonts w:cs="MbSadr (1)" w:hint="cs"/>
          <w:sz w:val="32"/>
          <w:szCs w:val="32"/>
          <w:rtl/>
        </w:rPr>
        <w:t>إمّا مستوردة من الشرق</w:t>
      </w:r>
      <w:r w:rsidRPr="005954F6">
        <w:rPr>
          <w:rFonts w:hint="cs"/>
          <w:sz w:val="32"/>
          <w:szCs w:val="32"/>
          <w:rtl/>
        </w:rPr>
        <w:t> </w:t>
      </w:r>
      <w:r w:rsidRPr="005954F6">
        <w:rPr>
          <w:rFonts w:ascii="MbSadr (1)" w:hAnsi="MbSadr (1)" w:cs="MbSadr (1)" w:hint="cs"/>
          <w:sz w:val="32"/>
          <w:szCs w:val="32"/>
          <w:rtl/>
        </w:rPr>
        <w:t xml:space="preserve">، وهي عبارة عن عمليّة البناء على أساس </w:t>
      </w:r>
      <w:r w:rsidRPr="005954F6">
        <w:rPr>
          <w:rFonts w:cs="MbSadr (1)"/>
          <w:sz w:val="32"/>
          <w:szCs w:val="32"/>
          <w:rtl/>
        </w:rPr>
        <w:t>ا</w:t>
      </w:r>
      <w:r w:rsidRPr="005954F6">
        <w:rPr>
          <w:rFonts w:cs="MbSadr (1)" w:hint="cs"/>
          <w:sz w:val="32"/>
          <w:szCs w:val="32"/>
          <w:rtl/>
        </w:rPr>
        <w:t>فتراض عدم وجود اُمور غيبيّة وراء عالم المادّة</w:t>
      </w:r>
      <w:r w:rsidRPr="005954F6">
        <w:rPr>
          <w:rFonts w:hint="cs"/>
          <w:sz w:val="32"/>
          <w:szCs w:val="32"/>
          <w:rtl/>
        </w:rPr>
        <w:t> </w:t>
      </w:r>
      <w:r w:rsidRPr="005954F6">
        <w:rPr>
          <w:rFonts w:ascii="MbSadr (1)" w:hAnsi="MbSadr (1)" w:cs="MbSadr (1)" w:hint="cs"/>
          <w:sz w:val="32"/>
          <w:szCs w:val="32"/>
          <w:rtl/>
        </w:rPr>
        <w:t xml:space="preserve">. وكلتا القاعدتين هي الكفر </w:t>
      </w:r>
      <w:r w:rsidRPr="005954F6">
        <w:rPr>
          <w:rFonts w:cs="MbSadr (1)"/>
          <w:sz w:val="32"/>
          <w:szCs w:val="32"/>
          <w:rtl/>
        </w:rPr>
        <w:t>و</w:t>
      </w:r>
      <w:r w:rsidRPr="005954F6">
        <w:rPr>
          <w:rFonts w:cs="MbSadr (1)" w:hint="cs"/>
          <w:sz w:val="32"/>
          <w:szCs w:val="32"/>
          <w:rtl/>
        </w:rPr>
        <w:t>قطع الصلة بين العبد وخالقه سبحانه وتعالى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 xml:space="preserve">ذاً فجميع الفوقيّات التي تقوم على أساس هاتين النظريّتين تؤثّر فيها هذه </w:t>
      </w:r>
      <w:r w:rsidRPr="005954F6">
        <w:rPr>
          <w:rFonts w:cs="MbSadr (1)"/>
          <w:sz w:val="32"/>
          <w:szCs w:val="32"/>
          <w:rtl/>
        </w:rPr>
        <w:t>ا</w:t>
      </w:r>
      <w:r w:rsidRPr="005954F6">
        <w:rPr>
          <w:rFonts w:cs="MbSadr (1)" w:hint="cs"/>
          <w:sz w:val="32"/>
          <w:szCs w:val="32"/>
          <w:rtl/>
        </w:rPr>
        <w:t>لقاعدة حتماً</w:t>
      </w:r>
      <w:r w:rsidRPr="005954F6">
        <w:rPr>
          <w:rFonts w:hint="cs"/>
          <w:sz w:val="32"/>
          <w:szCs w:val="32"/>
          <w:rtl/>
        </w:rPr>
        <w:t> </w:t>
      </w:r>
      <w:r w:rsidRPr="005954F6">
        <w:rPr>
          <w:rFonts w:ascii="MbSadr (1)" w:hAnsi="MbSadr (1)" w:cs="MbSadr (1)" w:hint="cs"/>
          <w:sz w:val="32"/>
          <w:szCs w:val="32"/>
          <w:rtl/>
        </w:rPr>
        <w:t>، وهذا معناه</w:t>
      </w:r>
      <w:r w:rsidRPr="005954F6">
        <w:rPr>
          <w:rFonts w:cs="MbSadr (1)" w:hint="cs"/>
          <w:sz w:val="32"/>
          <w:szCs w:val="32"/>
          <w:rtl/>
        </w:rPr>
        <w:t xml:space="preserve"> أنّ كيان المجتمع كلّه سوف يتلوّن بلون هذه القاعدة في </w:t>
      </w:r>
      <w:r w:rsidRPr="005954F6">
        <w:rPr>
          <w:rFonts w:cs="MbSadr (1)"/>
          <w:sz w:val="32"/>
          <w:szCs w:val="32"/>
          <w:rtl/>
        </w:rPr>
        <w:t>ز</w:t>
      </w:r>
      <w:r w:rsidRPr="005954F6">
        <w:rPr>
          <w:rFonts w:cs="MbSadr (1)" w:hint="cs"/>
          <w:sz w:val="32"/>
          <w:szCs w:val="32"/>
          <w:rtl/>
        </w:rPr>
        <w:t>من طويل أو في زمن قصير</w:t>
      </w:r>
      <w:r w:rsidRPr="005954F6">
        <w:rPr>
          <w:rFonts w:hint="cs"/>
          <w:sz w:val="32"/>
          <w:szCs w:val="32"/>
          <w:rtl/>
        </w:rPr>
        <w:t> </w:t>
      </w:r>
      <w:r w:rsidRPr="005954F6">
        <w:rPr>
          <w:rFonts w:ascii="MbSadr (1)" w:hAnsi="MbSadr (1)" w:cs="MbSadr (1)" w:hint="cs"/>
          <w:sz w:val="32"/>
          <w:szCs w:val="32"/>
          <w:rtl/>
        </w:rPr>
        <w:t xml:space="preserve">. في مثل هذه المرحلة تعتبر الاستقامة انحرافاً </w:t>
      </w:r>
      <w:r w:rsidRPr="005954F6">
        <w:rPr>
          <w:rFonts w:cs="MbSadr (1)"/>
          <w:sz w:val="32"/>
          <w:szCs w:val="32"/>
          <w:rtl/>
        </w:rPr>
        <w:t>و</w:t>
      </w:r>
      <w:r w:rsidRPr="005954F6">
        <w:rPr>
          <w:rFonts w:cs="MbSadr (1)" w:hint="cs"/>
          <w:sz w:val="32"/>
          <w:szCs w:val="32"/>
          <w:rtl/>
        </w:rPr>
        <w:t>تعتبر الطاعة انحرافاً ويعتبر الفكر الإسلامي انحرافاً وسخيفاً</w:t>
      </w:r>
      <w:r w:rsidRPr="005954F6">
        <w:rPr>
          <w:rFonts w:hint="cs"/>
          <w:sz w:val="32"/>
          <w:szCs w:val="32"/>
          <w:rtl/>
        </w:rPr>
        <w:t> </w:t>
      </w:r>
      <w:r w:rsidRPr="005954F6">
        <w:rPr>
          <w:rFonts w:ascii="MbSadr (1)" w:hAnsi="MbSadr (1)" w:cs="MbSadr (1)" w:hint="cs"/>
          <w:sz w:val="32"/>
          <w:szCs w:val="32"/>
          <w:rtl/>
        </w:rPr>
        <w:t xml:space="preserve">. وهذا ما جاء في </w:t>
      </w:r>
      <w:r w:rsidRPr="005954F6">
        <w:rPr>
          <w:rFonts w:cs="MbSadr (1)"/>
          <w:sz w:val="32"/>
          <w:szCs w:val="32"/>
          <w:rtl/>
        </w:rPr>
        <w:t>ا</w:t>
      </w:r>
      <w:r w:rsidRPr="005954F6">
        <w:rPr>
          <w:rFonts w:cs="MbSadr (1)" w:hint="cs"/>
          <w:sz w:val="32"/>
          <w:szCs w:val="32"/>
          <w:rtl/>
        </w:rPr>
        <w:t xml:space="preserve">لرواية عن رسول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Pr>
          <w:rFonts w:cs="MbSadr (1)" w:hint="cs"/>
          <w:sz w:val="32"/>
          <w:szCs w:val="32"/>
          <w:rtl/>
        </w:rPr>
        <w:t>أنّ</w:t>
      </w:r>
      <w:r w:rsidRPr="005954F6">
        <w:rPr>
          <w:rFonts w:ascii="MbSadr (1)" w:hAnsi="MbSadr (1)" w:cs="MbSadr (1)" w:hint="cs"/>
          <w:sz w:val="32"/>
          <w:szCs w:val="32"/>
          <w:rtl/>
        </w:rPr>
        <w:t xml:space="preserve">ه يأتي </w:t>
      </w:r>
      <w:r w:rsidRPr="005954F6">
        <w:rPr>
          <w:rFonts w:cs="MbSadr (1)" w:hint="cs"/>
          <w:sz w:val="32"/>
          <w:szCs w:val="32"/>
          <w:rtl/>
        </w:rPr>
        <w:t xml:space="preserve">زمان لا يؤمر </w:t>
      </w:r>
      <w:r w:rsidRPr="005954F6">
        <w:rPr>
          <w:rFonts w:cs="MbSadr (1)" w:hint="cs"/>
          <w:sz w:val="32"/>
          <w:szCs w:val="32"/>
          <w:rtl/>
        </w:rPr>
        <w:lastRenderedPageBreak/>
        <w:t xml:space="preserve">بالمعروف ولا ينهى عن </w:t>
      </w:r>
      <w:r w:rsidRPr="005954F6">
        <w:rPr>
          <w:rFonts w:cs="MbSadr (1)"/>
          <w:sz w:val="32"/>
          <w:szCs w:val="32"/>
          <w:rtl/>
        </w:rPr>
        <w:t>ا</w:t>
      </w:r>
      <w:r w:rsidRPr="005954F6">
        <w:rPr>
          <w:rFonts w:cs="MbSadr (1)" w:hint="cs"/>
          <w:sz w:val="32"/>
          <w:szCs w:val="32"/>
          <w:rtl/>
        </w:rPr>
        <w:t>لمنكر</w:t>
      </w:r>
      <w:r w:rsidRPr="005954F6">
        <w:rPr>
          <w:rFonts w:cs="MbSadr (1)"/>
          <w:sz w:val="32"/>
          <w:szCs w:val="32"/>
          <w:rtl/>
        </w:rPr>
        <w:t>(1)</w:t>
      </w:r>
      <w:r w:rsidRPr="005954F6">
        <w:rPr>
          <w:rFonts w:hint="cs"/>
          <w:sz w:val="32"/>
          <w:szCs w:val="32"/>
          <w:rtl/>
        </w:rPr>
        <w:t> </w:t>
      </w:r>
      <w:r w:rsidRPr="005954F6">
        <w:rPr>
          <w:rFonts w:cs="MbSadr (1)" w:hint="cs"/>
          <w:sz w:val="32"/>
          <w:szCs w:val="32"/>
          <w:rtl/>
        </w:rPr>
        <w:t>، وهذا عبارة عن الانحراف ما قبل دخول عصر الاستعمار</w:t>
      </w:r>
      <w:r w:rsidRPr="005954F6">
        <w:rPr>
          <w:rFonts w:hint="cs"/>
          <w:sz w:val="32"/>
          <w:szCs w:val="32"/>
          <w:rtl/>
        </w:rPr>
        <w:t> </w:t>
      </w:r>
      <w:r w:rsidRPr="005954F6">
        <w:rPr>
          <w:rFonts w:ascii="MbSadr (1)" w:hAnsi="MbSadr (1)" w:cs="MbSadr (1)" w:hint="cs"/>
          <w:sz w:val="32"/>
          <w:szCs w:val="32"/>
          <w:rtl/>
        </w:rPr>
        <w:t xml:space="preserve">. ويأتي يوم </w:t>
      </w:r>
      <w:r w:rsidRPr="005954F6">
        <w:rPr>
          <w:rFonts w:cs="MbSadr (1)"/>
          <w:sz w:val="32"/>
          <w:szCs w:val="32"/>
          <w:rtl/>
        </w:rPr>
        <w:t>أ</w:t>
      </w:r>
      <w:r w:rsidRPr="005954F6">
        <w:rPr>
          <w:rFonts w:cs="MbSadr (1)" w:hint="cs"/>
          <w:sz w:val="32"/>
          <w:szCs w:val="32"/>
          <w:rtl/>
        </w:rPr>
        <w:t>شدّ من هذا</w:t>
      </w:r>
      <w:r w:rsidRPr="005954F6">
        <w:rPr>
          <w:rFonts w:hint="cs"/>
          <w:sz w:val="32"/>
          <w:szCs w:val="32"/>
          <w:rtl/>
        </w:rPr>
        <w:t> </w:t>
      </w:r>
      <w:r w:rsidRPr="005954F6">
        <w:rPr>
          <w:rFonts w:ascii="MbSadr (1)" w:hAnsi="MbSadr (1)" w:cs="MbSadr (1)" w:hint="cs"/>
          <w:sz w:val="32"/>
          <w:szCs w:val="32"/>
          <w:rtl/>
        </w:rPr>
        <w:t>، يصبح المعروف منكراً والمنكر معروفاً</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وهذا عبارة عن تغيّر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وسائل الشيعة 16 : 122</w:t>
      </w:r>
      <w:r w:rsidRPr="001D57B8">
        <w:rPr>
          <w:rStyle w:val="10"/>
          <w:rFonts w:cs="Times New Roman" w:hint="cs"/>
          <w:rtl/>
        </w:rPr>
        <w:t> </w:t>
      </w:r>
      <w:r w:rsidRPr="001D57B8">
        <w:rPr>
          <w:rStyle w:val="10"/>
          <w:rFonts w:ascii="MbSadr (1)" w:hAnsi="MbSadr (1)" w:hint="cs"/>
          <w:rtl/>
        </w:rPr>
        <w:t>، الباب الأوّل من أبواب الأمر والنهي</w:t>
      </w:r>
      <w:r w:rsidRPr="001D57B8">
        <w:rPr>
          <w:rStyle w:val="10"/>
          <w:rFonts w:cs="Times New Roman" w:hint="cs"/>
          <w:rtl/>
        </w:rPr>
        <w:t> </w:t>
      </w:r>
      <w:r w:rsidRPr="001D57B8">
        <w:rPr>
          <w:rStyle w:val="10"/>
          <w:rFonts w:ascii="MbSadr (1)" w:hAnsi="MbSadr (1)" w:hint="cs"/>
          <w:rtl/>
        </w:rPr>
        <w:t>، الحديث 12</w:t>
      </w:r>
      <w:r w:rsidRPr="001D57B8">
        <w:rPr>
          <w:rStyle w:val="10"/>
          <w:rFonts w:cs="Times New Roman" w:hint="cs"/>
          <w:rtl/>
        </w:rPr>
        <w:t> ;</w:t>
      </w:r>
      <w:r w:rsidRPr="001D57B8">
        <w:rPr>
          <w:rStyle w:val="10"/>
          <w:rFonts w:ascii="MbSadr (1)" w:hAnsi="MbSadr (1)" w:hint="cs"/>
          <w:rtl/>
        </w:rPr>
        <w:t xml:space="preserve"> بحار </w:t>
      </w:r>
      <w:r w:rsidRPr="001D57B8">
        <w:rPr>
          <w:rStyle w:val="10"/>
          <w:rtl/>
        </w:rPr>
        <w:t>ا</w:t>
      </w:r>
      <w:r w:rsidRPr="001D57B8">
        <w:rPr>
          <w:rStyle w:val="10"/>
          <w:rFonts w:hint="cs"/>
          <w:rtl/>
        </w:rPr>
        <w:t>لأنوار 22 : 453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المصدر نفسه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ا</w:t>
      </w:r>
      <w:r w:rsidRPr="005954F6">
        <w:rPr>
          <w:rFonts w:cs="MbSadr (1)" w:hint="cs"/>
          <w:sz w:val="32"/>
          <w:szCs w:val="32"/>
          <w:rtl/>
        </w:rPr>
        <w:t>لقاعدة أساساً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في مثل هذه الحالة ـ حالة تغيّر القاعدة الأساسيّة ـ لا يلزم أن تشتغل </w:t>
      </w:r>
      <w:r w:rsidRPr="005954F6">
        <w:rPr>
          <w:rFonts w:cs="MbSadr (1)"/>
          <w:sz w:val="32"/>
          <w:szCs w:val="32"/>
          <w:rtl/>
        </w:rPr>
        <w:t>ا</w:t>
      </w:r>
      <w:r w:rsidRPr="005954F6">
        <w:rPr>
          <w:rFonts w:cs="MbSadr (1)" w:hint="cs"/>
          <w:sz w:val="32"/>
          <w:szCs w:val="32"/>
          <w:rtl/>
        </w:rPr>
        <w:t xml:space="preserve">لحوزة بالوعظ بالأساليب الفرديّة التي كانت تشتغل بها في عصر ما قبل دخول </w:t>
      </w:r>
      <w:r w:rsidRPr="005954F6">
        <w:rPr>
          <w:rFonts w:cs="MbSadr (1)"/>
          <w:sz w:val="32"/>
          <w:szCs w:val="32"/>
          <w:rtl/>
        </w:rPr>
        <w:t>ا</w:t>
      </w:r>
      <w:r w:rsidRPr="005954F6">
        <w:rPr>
          <w:rFonts w:cs="MbSadr (1)" w:hint="cs"/>
          <w:sz w:val="32"/>
          <w:szCs w:val="32"/>
          <w:rtl/>
        </w:rPr>
        <w:t>لاستعمار</w:t>
      </w:r>
      <w:r w:rsidRPr="005954F6">
        <w:rPr>
          <w:rFonts w:hint="cs"/>
          <w:sz w:val="32"/>
          <w:szCs w:val="32"/>
          <w:rtl/>
        </w:rPr>
        <w:t> ;</w:t>
      </w:r>
      <w:r w:rsidRPr="005954F6">
        <w:rPr>
          <w:rFonts w:ascii="MbSadr (1)" w:hAnsi="MbSadr (1)" w:cs="MbSadr (1)" w:hint="cs"/>
          <w:sz w:val="32"/>
          <w:szCs w:val="32"/>
          <w:rtl/>
        </w:rPr>
        <w:t xml:space="preserve"> لأنّ الحوزة حينما تواجه تاجراً مرابياً وتعظه قد يبكي</w:t>
      </w:r>
      <w:r w:rsidRPr="005954F6">
        <w:rPr>
          <w:rFonts w:hint="cs"/>
          <w:sz w:val="32"/>
          <w:szCs w:val="32"/>
          <w:rtl/>
        </w:rPr>
        <w:t> </w:t>
      </w:r>
      <w:r w:rsidRPr="005954F6">
        <w:rPr>
          <w:rFonts w:ascii="MbSadr (1)" w:hAnsi="MbSadr (1)" w:cs="MbSadr (1)" w:hint="cs"/>
          <w:sz w:val="32"/>
          <w:szCs w:val="32"/>
          <w:rtl/>
        </w:rPr>
        <w:t xml:space="preserve">، لكنّه حينما </w:t>
      </w:r>
      <w:r w:rsidRPr="005954F6">
        <w:rPr>
          <w:rFonts w:cs="MbSadr (1)"/>
          <w:sz w:val="32"/>
          <w:szCs w:val="32"/>
          <w:rtl/>
        </w:rPr>
        <w:t>ي</w:t>
      </w:r>
      <w:r w:rsidRPr="005954F6">
        <w:rPr>
          <w:rFonts w:cs="MbSadr (1)" w:hint="cs"/>
          <w:sz w:val="32"/>
          <w:szCs w:val="32"/>
          <w:rtl/>
        </w:rPr>
        <w:t>رجع إلى مجتمعه يرى نفسه مشدوداً إلى الربا فلا يستطيع دفعه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أصبح قانوناً </w:t>
      </w:r>
      <w:r w:rsidRPr="005954F6">
        <w:rPr>
          <w:rFonts w:cs="MbSadr (1)"/>
          <w:sz w:val="32"/>
          <w:szCs w:val="32"/>
          <w:rtl/>
        </w:rPr>
        <w:t>و</w:t>
      </w:r>
      <w:r w:rsidRPr="005954F6">
        <w:rPr>
          <w:rFonts w:cs="MbSadr (1)" w:hint="cs"/>
          <w:sz w:val="32"/>
          <w:szCs w:val="32"/>
          <w:rtl/>
        </w:rPr>
        <w:t>أصبح هو الوضع السائد</w:t>
      </w:r>
      <w:r w:rsidRPr="005954F6">
        <w:rPr>
          <w:rFonts w:hint="cs"/>
          <w:sz w:val="32"/>
          <w:szCs w:val="32"/>
          <w:rtl/>
        </w:rPr>
        <w:t> </w:t>
      </w:r>
      <w:r w:rsidRPr="005954F6">
        <w:rPr>
          <w:rFonts w:ascii="MbSadr (1)" w:hAnsi="MbSadr (1)" w:cs="MbSadr (1)" w:hint="cs"/>
          <w:sz w:val="32"/>
          <w:szCs w:val="32"/>
          <w:rtl/>
        </w:rPr>
        <w:t>، إلاّ بأن يطلّق الحياة ويعتزل عن</w:t>
      </w:r>
      <w:r w:rsidRPr="005954F6">
        <w:rPr>
          <w:rFonts w:cs="MbSadr (1)" w:hint="cs"/>
          <w:sz w:val="32"/>
          <w:szCs w:val="32"/>
          <w:rtl/>
        </w:rPr>
        <w:t xml:space="preserve"> الحياة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كذلك المرأة : حينما تريد أن تدخل إلى المجتمع وأن تعيش معهم ترى </w:t>
      </w:r>
      <w:r w:rsidRPr="005954F6">
        <w:rPr>
          <w:rFonts w:cs="MbSadr (1)"/>
          <w:sz w:val="32"/>
          <w:szCs w:val="32"/>
          <w:rtl/>
        </w:rPr>
        <w:t>ن</w:t>
      </w:r>
      <w:r w:rsidRPr="005954F6">
        <w:rPr>
          <w:rFonts w:cs="MbSadr (1)" w:hint="cs"/>
          <w:sz w:val="32"/>
          <w:szCs w:val="32"/>
          <w:rtl/>
        </w:rPr>
        <w:t>فسها مضطرّة إلى ترك الحجاب والدين</w:t>
      </w:r>
      <w:r w:rsidRPr="005954F6">
        <w:rPr>
          <w:rFonts w:hint="cs"/>
          <w:sz w:val="32"/>
          <w:szCs w:val="32"/>
          <w:rtl/>
        </w:rPr>
        <w:t> ;</w:t>
      </w:r>
      <w:r w:rsidRPr="005954F6">
        <w:rPr>
          <w:rFonts w:ascii="MbSadr (1)" w:hAnsi="MbSadr (1)" w:cs="MbSadr (1)" w:hint="cs"/>
          <w:sz w:val="32"/>
          <w:szCs w:val="32"/>
          <w:rtl/>
        </w:rPr>
        <w:t xml:space="preserve"> لأنّ المجتمع يفرض السفور</w:t>
      </w:r>
      <w:r w:rsidRPr="005954F6">
        <w:rPr>
          <w:rFonts w:hint="cs"/>
          <w:sz w:val="32"/>
          <w:szCs w:val="32"/>
          <w:rtl/>
        </w:rPr>
        <w:t> </w:t>
      </w:r>
      <w:r w:rsidRPr="005954F6">
        <w:rPr>
          <w:rFonts w:ascii="MbSadr (1)" w:hAnsi="MbSadr (1)" w:cs="MbSadr (1)" w:hint="cs"/>
          <w:sz w:val="32"/>
          <w:szCs w:val="32"/>
          <w:rtl/>
        </w:rPr>
        <w:t xml:space="preserve">، ولأنّ </w:t>
      </w:r>
      <w:r w:rsidRPr="005954F6">
        <w:rPr>
          <w:rFonts w:cs="MbSadr (1)"/>
          <w:sz w:val="32"/>
          <w:szCs w:val="32"/>
          <w:rtl/>
        </w:rPr>
        <w:t>ا</w:t>
      </w:r>
      <w:r w:rsidRPr="005954F6">
        <w:rPr>
          <w:rFonts w:cs="MbSadr (1)" w:hint="cs"/>
          <w:sz w:val="32"/>
          <w:szCs w:val="32"/>
          <w:rtl/>
        </w:rPr>
        <w:t>لسفور أصبح قانوناً</w:t>
      </w:r>
      <w:r w:rsidRPr="005954F6">
        <w:rPr>
          <w:rFonts w:hint="cs"/>
          <w:sz w:val="32"/>
          <w:szCs w:val="32"/>
          <w:rtl/>
        </w:rPr>
        <w:t> </w:t>
      </w:r>
      <w:r w:rsidRPr="005954F6">
        <w:rPr>
          <w:rFonts w:ascii="MbSadr (1)" w:hAnsi="MbSadr (1)" w:cs="MbSadr (1)" w:hint="cs"/>
          <w:sz w:val="32"/>
          <w:szCs w:val="32"/>
          <w:rtl/>
        </w:rPr>
        <w:t>، ليس قانوناً مكتوباً على الورق</w:t>
      </w:r>
      <w:r w:rsidRPr="005954F6">
        <w:rPr>
          <w:rFonts w:hint="cs"/>
          <w:sz w:val="32"/>
          <w:szCs w:val="32"/>
          <w:rtl/>
        </w:rPr>
        <w:t> </w:t>
      </w:r>
      <w:r w:rsidRPr="005954F6">
        <w:rPr>
          <w:rFonts w:ascii="MbSadr (1)" w:hAnsi="MbSadr (1)" w:cs="MbSadr (1)" w:hint="cs"/>
          <w:sz w:val="32"/>
          <w:szCs w:val="32"/>
          <w:rtl/>
        </w:rPr>
        <w:t xml:space="preserve">، وإنّما هو طبيعة الاتّجاه </w:t>
      </w:r>
      <w:r w:rsidRPr="005954F6">
        <w:rPr>
          <w:rFonts w:cs="MbSadr (1)"/>
          <w:sz w:val="32"/>
          <w:szCs w:val="32"/>
          <w:rtl/>
        </w:rPr>
        <w:t>ا</w:t>
      </w:r>
      <w:r w:rsidRPr="005954F6">
        <w:rPr>
          <w:rFonts w:cs="MbSadr (1)" w:hint="cs"/>
          <w:sz w:val="32"/>
          <w:szCs w:val="32"/>
          <w:rtl/>
        </w:rPr>
        <w:t>لسائد</w:t>
      </w:r>
      <w:r w:rsidRPr="005954F6">
        <w:rPr>
          <w:rFonts w:hint="cs"/>
          <w:sz w:val="32"/>
          <w:szCs w:val="32"/>
          <w:rtl/>
        </w:rPr>
        <w:t> </w:t>
      </w:r>
      <w:r w:rsidRPr="005954F6">
        <w:rPr>
          <w:rFonts w:ascii="MbSadr (1)" w:hAnsi="MbSadr (1)" w:cs="MbSadr (1)" w:hint="cs"/>
          <w:sz w:val="32"/>
          <w:szCs w:val="32"/>
          <w:rtl/>
        </w:rPr>
        <w:t>، والسياسة الفكريّة والعمل</w:t>
      </w:r>
      <w:r w:rsidRPr="005954F6">
        <w:rPr>
          <w:rFonts w:cs="MbSadr (1)" w:hint="cs"/>
          <w:sz w:val="32"/>
          <w:szCs w:val="32"/>
          <w:rtl/>
        </w:rPr>
        <w:t>يّة والاجتماعيّة للحضارة السائدة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المجتمع يفرض على هذه المرأة أحد طريقين : إمّا أن تكون محجّبة </w:t>
      </w:r>
      <w:r w:rsidRPr="005954F6">
        <w:rPr>
          <w:rFonts w:cs="MbSadr (1)"/>
          <w:sz w:val="32"/>
          <w:szCs w:val="32"/>
          <w:rtl/>
        </w:rPr>
        <w:t>ف</w:t>
      </w:r>
      <w:r w:rsidRPr="005954F6">
        <w:rPr>
          <w:rFonts w:cs="MbSadr (1)" w:hint="cs"/>
          <w:sz w:val="32"/>
          <w:szCs w:val="32"/>
          <w:rtl/>
        </w:rPr>
        <w:t>تعتزل عن الحياة</w:t>
      </w:r>
      <w:r w:rsidRPr="005954F6">
        <w:rPr>
          <w:rFonts w:hint="cs"/>
          <w:sz w:val="32"/>
          <w:szCs w:val="32"/>
          <w:rtl/>
        </w:rPr>
        <w:t> </w:t>
      </w:r>
      <w:r w:rsidRPr="005954F6">
        <w:rPr>
          <w:rFonts w:ascii="MbSadr (1)" w:hAnsi="MbSadr (1)" w:cs="MbSadr (1)" w:hint="cs"/>
          <w:sz w:val="32"/>
          <w:szCs w:val="32"/>
          <w:rtl/>
        </w:rPr>
        <w:t>، وتطلّق جميع ميادين العمل</w:t>
      </w:r>
      <w:r w:rsidRPr="005954F6">
        <w:rPr>
          <w:rFonts w:hint="cs"/>
          <w:sz w:val="32"/>
          <w:szCs w:val="32"/>
          <w:rtl/>
        </w:rPr>
        <w:t> </w:t>
      </w:r>
      <w:r w:rsidRPr="005954F6">
        <w:rPr>
          <w:rFonts w:ascii="MbSadr (1)" w:hAnsi="MbSadr (1)" w:cs="MbSadr (1)" w:hint="cs"/>
          <w:sz w:val="32"/>
          <w:szCs w:val="32"/>
          <w:rtl/>
        </w:rPr>
        <w:t>، وإمّا ـ</w:t>
      </w:r>
      <w:r w:rsidRPr="005954F6">
        <w:rPr>
          <w:rFonts w:cs="MbSadr (1)" w:hint="cs"/>
          <w:sz w:val="32"/>
          <w:szCs w:val="32"/>
          <w:rtl/>
        </w:rPr>
        <w:t xml:space="preserve"> إذا كانت تفكّر أن يكون لها </w:t>
      </w:r>
      <w:r w:rsidRPr="005954F6">
        <w:rPr>
          <w:rFonts w:cs="MbSadr (1)"/>
          <w:sz w:val="32"/>
          <w:szCs w:val="32"/>
          <w:rtl/>
        </w:rPr>
        <w:t>و</w:t>
      </w:r>
      <w:r w:rsidRPr="005954F6">
        <w:rPr>
          <w:rFonts w:cs="MbSadr (1)" w:hint="cs"/>
          <w:sz w:val="32"/>
          <w:szCs w:val="32"/>
          <w:rtl/>
        </w:rPr>
        <w:t xml:space="preserve">جود ولها حياة ـ أن تترك قناعها وكرامتها ودينها ثمّ تدخل إلى هذه الميادين </w:t>
      </w:r>
      <w:r w:rsidRPr="005954F6">
        <w:rPr>
          <w:rFonts w:cs="MbSadr (1)"/>
          <w:sz w:val="32"/>
          <w:szCs w:val="32"/>
          <w:rtl/>
        </w:rPr>
        <w:t>ب</w:t>
      </w:r>
      <w:r w:rsidRPr="005954F6">
        <w:rPr>
          <w:rFonts w:cs="MbSadr (1)" w:hint="cs"/>
          <w:sz w:val="32"/>
          <w:szCs w:val="32"/>
          <w:rtl/>
        </w:rPr>
        <w:t>لا</w:t>
      </w:r>
      <w:r w:rsidRPr="005954F6">
        <w:rPr>
          <w:rFonts w:cs="MbSadr (2)"/>
          <w:bCs/>
          <w:sz w:val="32"/>
          <w:szCs w:val="32"/>
          <w:rtl/>
        </w:rPr>
        <w:t> </w:t>
      </w:r>
      <w:r w:rsidRPr="005954F6">
        <w:rPr>
          <w:rFonts w:cs="MbSadr (1)"/>
          <w:sz w:val="32"/>
          <w:szCs w:val="32"/>
          <w:rtl/>
        </w:rPr>
        <w:t>ق</w:t>
      </w:r>
      <w:r w:rsidRPr="005954F6">
        <w:rPr>
          <w:rFonts w:cs="MbSadr (1)" w:hint="cs"/>
          <w:sz w:val="32"/>
          <w:szCs w:val="32"/>
          <w:rtl/>
        </w:rPr>
        <w:t>ناع ولا كرامة ولا دين</w:t>
      </w:r>
      <w:r w:rsidRPr="005954F6">
        <w:rPr>
          <w:rFonts w:hint="cs"/>
          <w:sz w:val="32"/>
          <w:szCs w:val="32"/>
          <w:rtl/>
        </w:rPr>
        <w:t> </w:t>
      </w:r>
      <w:r w:rsidRPr="005954F6">
        <w:rPr>
          <w:rFonts w:ascii="MbSadr (1)" w:hAnsi="MbSadr (1)" w:cs="MbSadr (1)" w:hint="cs"/>
          <w:sz w:val="32"/>
          <w:szCs w:val="32"/>
          <w:rtl/>
        </w:rPr>
        <w:t>، وهكذا</w:t>
      </w:r>
      <w:r w:rsidRPr="005954F6">
        <w:rPr>
          <w:rFonts w:hint="cs"/>
          <w:sz w:val="32"/>
          <w:szCs w:val="32"/>
          <w:rtl/>
        </w:rPr>
        <w:t> </w:t>
      </w:r>
      <w:r w:rsidRPr="005954F6">
        <w:rPr>
          <w:rFonts w:ascii="MbSadr (1)" w:hAnsi="MbSadr (1)" w:cs="MbSadr (1)" w:hint="cs"/>
          <w:sz w:val="32"/>
          <w:szCs w:val="32"/>
          <w:rtl/>
        </w:rPr>
        <w:t xml:space="preserve">. نحن لا يجب أن نفكّر حينئذ في الوعظ </w:t>
      </w:r>
      <w:r w:rsidRPr="005954F6">
        <w:rPr>
          <w:rFonts w:cs="MbSadr (1)"/>
          <w:sz w:val="32"/>
          <w:szCs w:val="32"/>
          <w:rtl/>
        </w:rPr>
        <w:t>ا</w:t>
      </w:r>
      <w:r w:rsidRPr="005954F6">
        <w:rPr>
          <w:rFonts w:cs="MbSadr (1)" w:hint="cs"/>
          <w:sz w:val="32"/>
          <w:szCs w:val="32"/>
          <w:rtl/>
        </w:rPr>
        <w:t>لفردي والتحصين الفردي في مثل هذه الحالة</w:t>
      </w:r>
      <w:r w:rsidRPr="005954F6">
        <w:rPr>
          <w:rFonts w:hint="cs"/>
          <w:sz w:val="32"/>
          <w:szCs w:val="32"/>
          <w:rtl/>
        </w:rPr>
        <w:t> </w:t>
      </w:r>
      <w:r w:rsidRPr="005954F6">
        <w:rPr>
          <w:rFonts w:ascii="MbSadr (1)" w:hAnsi="MbSadr (1)" w:cs="MbSadr (1)" w:hint="cs"/>
          <w:sz w:val="32"/>
          <w:szCs w:val="32"/>
          <w:rtl/>
        </w:rPr>
        <w:t>، لماذا</w:t>
      </w:r>
      <w:r w:rsidRPr="005954F6">
        <w:rPr>
          <w:rFonts w:hint="cs"/>
          <w:sz w:val="32"/>
          <w:szCs w:val="32"/>
          <w:rtl/>
        </w:rPr>
        <w:t> </w:t>
      </w:r>
      <w:r w:rsidRPr="005954F6">
        <w:rPr>
          <w:rFonts w:ascii="MbSadr (1)" w:hAnsi="MbSadr (1)" w:cs="MbSadr (1)" w:hint="cs"/>
          <w:sz w:val="32"/>
          <w:szCs w:val="32"/>
          <w:rtl/>
        </w:rPr>
        <w:t xml:space="preserve">؟ لأنّ التحصين الفردي في </w:t>
      </w:r>
      <w:r w:rsidRPr="005954F6">
        <w:rPr>
          <w:rFonts w:cs="MbSadr (1)"/>
          <w:sz w:val="32"/>
          <w:szCs w:val="32"/>
          <w:rtl/>
        </w:rPr>
        <w:t>ه</w:t>
      </w:r>
      <w:r w:rsidRPr="005954F6">
        <w:rPr>
          <w:rFonts w:cs="MbSadr (1)" w:hint="cs"/>
          <w:sz w:val="32"/>
          <w:szCs w:val="32"/>
          <w:rtl/>
        </w:rPr>
        <w:t>ذه الحالة لا يمكن أن ينجح إلاّ في حالات إعطاء تعبئة على مستوى الاستماتة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عني : هذا التاجر لا يمكن أن نقنعه بأن لا يرابي</w:t>
      </w:r>
      <w:r w:rsidRPr="005954F6">
        <w:rPr>
          <w:rFonts w:hint="cs"/>
          <w:sz w:val="32"/>
          <w:szCs w:val="32"/>
          <w:rtl/>
        </w:rPr>
        <w:t> </w:t>
      </w:r>
      <w:r w:rsidRPr="005954F6">
        <w:rPr>
          <w:rFonts w:ascii="MbSadr (1)" w:hAnsi="MbSadr (1)" w:cs="MbSadr (1)" w:hint="cs"/>
          <w:sz w:val="32"/>
          <w:szCs w:val="32"/>
          <w:rtl/>
        </w:rPr>
        <w:t xml:space="preserve">، إلاّ بأن نبعث فيه نوعاً من </w:t>
      </w:r>
      <w:r w:rsidRPr="005954F6">
        <w:rPr>
          <w:rFonts w:cs="MbSadr (1)"/>
          <w:sz w:val="32"/>
          <w:szCs w:val="32"/>
          <w:rtl/>
        </w:rPr>
        <w:t>ا</w:t>
      </w:r>
      <w:r w:rsidRPr="005954F6">
        <w:rPr>
          <w:rFonts w:cs="MbSadr (1)" w:hint="cs"/>
          <w:sz w:val="32"/>
          <w:szCs w:val="32"/>
          <w:rtl/>
        </w:rPr>
        <w:t>لطاعة والورع والتقوى والخوف من النار إلى حدّ الاستماتة</w:t>
      </w:r>
      <w:r w:rsidRPr="005954F6">
        <w:rPr>
          <w:rFonts w:hint="cs"/>
          <w:sz w:val="32"/>
          <w:szCs w:val="32"/>
          <w:rtl/>
        </w:rPr>
        <w:t> </w:t>
      </w:r>
      <w:r w:rsidRPr="005954F6">
        <w:rPr>
          <w:rFonts w:ascii="MbSadr (1)" w:hAnsi="MbSadr (1)" w:cs="MbSadr (1)" w:hint="cs"/>
          <w:sz w:val="32"/>
          <w:szCs w:val="32"/>
          <w:rtl/>
        </w:rPr>
        <w:t xml:space="preserve">، بحيث يترك عمله </w:t>
      </w:r>
      <w:r w:rsidRPr="005954F6">
        <w:rPr>
          <w:rFonts w:cs="MbSadr (1)"/>
          <w:sz w:val="32"/>
          <w:szCs w:val="32"/>
          <w:rtl/>
        </w:rPr>
        <w:t>و</w:t>
      </w:r>
      <w:r w:rsidRPr="005954F6">
        <w:rPr>
          <w:rFonts w:cs="MbSadr (1)" w:hint="cs"/>
          <w:sz w:val="32"/>
          <w:szCs w:val="32"/>
          <w:rtl/>
        </w:rPr>
        <w:t>تجارته</w:t>
      </w:r>
      <w:r w:rsidRPr="005954F6">
        <w:rPr>
          <w:rFonts w:hint="cs"/>
          <w:sz w:val="32"/>
          <w:szCs w:val="32"/>
          <w:rtl/>
        </w:rPr>
        <w:t> </w:t>
      </w:r>
      <w:r w:rsidRPr="005954F6">
        <w:rPr>
          <w:rFonts w:ascii="MbSadr (1)" w:hAnsi="MbSadr (1)" w:cs="MbSadr (1)" w:hint="cs"/>
          <w:sz w:val="32"/>
          <w:szCs w:val="32"/>
          <w:rtl/>
        </w:rPr>
        <w:t>، وهكذا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تلك المرأة أيضاً : لا نستطيع أن نخلق فيها روح الالتزام بالحجاب </w:t>
      </w:r>
      <w:r w:rsidRPr="005954F6">
        <w:rPr>
          <w:rFonts w:cs="MbSadr (1)"/>
          <w:sz w:val="32"/>
          <w:szCs w:val="32"/>
          <w:rtl/>
        </w:rPr>
        <w:t>و</w:t>
      </w:r>
      <w:r w:rsidRPr="005954F6">
        <w:rPr>
          <w:rFonts w:cs="MbSadr (1)" w:hint="cs"/>
          <w:sz w:val="32"/>
          <w:szCs w:val="32"/>
          <w:rtl/>
        </w:rPr>
        <w:t xml:space="preserve">التعاليم الإسلاميّة إلاّ بأن نعطي لها درجة من الوعي والورع والتقوى بحيث </w:t>
      </w:r>
      <w:r w:rsidRPr="005954F6">
        <w:rPr>
          <w:rFonts w:cs="MbSadr (1)"/>
          <w:sz w:val="32"/>
          <w:szCs w:val="32"/>
          <w:rtl/>
        </w:rPr>
        <w:t>ت</w:t>
      </w:r>
      <w:r w:rsidRPr="005954F6">
        <w:rPr>
          <w:rFonts w:cs="MbSadr (1)" w:hint="cs"/>
          <w:sz w:val="32"/>
          <w:szCs w:val="32"/>
          <w:rtl/>
        </w:rPr>
        <w:t>شعر بالاستماتة</w:t>
      </w:r>
      <w:r w:rsidRPr="005954F6">
        <w:rPr>
          <w:rFonts w:hint="cs"/>
          <w:sz w:val="32"/>
          <w:szCs w:val="32"/>
          <w:rtl/>
        </w:rPr>
        <w:t> </w:t>
      </w:r>
      <w:r w:rsidRPr="005954F6">
        <w:rPr>
          <w:rFonts w:ascii="MbSadr (1)" w:hAnsi="MbSadr (1)" w:cs="MbSadr (1)" w:hint="cs"/>
          <w:sz w:val="32"/>
          <w:szCs w:val="32"/>
          <w:rtl/>
        </w:rPr>
        <w:t>، تشعر ب</w:t>
      </w:r>
      <w:r>
        <w:rPr>
          <w:rFonts w:ascii="MbSadr (1)" w:hAnsi="MbSadr (1)" w:cs="MbSadr (1)" w:hint="cs"/>
          <w:sz w:val="32"/>
          <w:szCs w:val="32"/>
          <w:rtl/>
        </w:rPr>
        <w:t>أنّ</w:t>
      </w:r>
      <w:r w:rsidRPr="005954F6">
        <w:rPr>
          <w:rFonts w:ascii="MbSadr (1)" w:hAnsi="MbSadr (1)" w:cs="MbSadr (1)" w:hint="cs"/>
          <w:sz w:val="32"/>
          <w:szCs w:val="32"/>
          <w:rtl/>
        </w:rPr>
        <w:t xml:space="preserve">ها محرومة أغلقت على نفسها كلّ أبواب الحياة في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س</w:t>
      </w:r>
      <w:r w:rsidRPr="005954F6">
        <w:rPr>
          <w:rFonts w:cs="MbSadr (1)" w:hint="cs"/>
          <w:sz w:val="32"/>
          <w:szCs w:val="32"/>
          <w:rtl/>
        </w:rPr>
        <w:t>بيل إطاعة هذا الحكم الشرعي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و</w:t>
      </w:r>
      <w:r w:rsidRPr="005954F6">
        <w:rPr>
          <w:rFonts w:cs="MbSadr (1)" w:hint="cs"/>
          <w:sz w:val="32"/>
          <w:szCs w:val="32"/>
          <w:rtl/>
        </w:rPr>
        <w:t xml:space="preserve">لا ندري أيّ واحد منّا يوجّه إليه حكم شرعي يستوجب أن يطلّق كلّ </w:t>
      </w:r>
      <w:r w:rsidRPr="005954F6">
        <w:rPr>
          <w:rFonts w:cs="MbSadr (1)"/>
          <w:sz w:val="32"/>
          <w:szCs w:val="32"/>
          <w:rtl/>
        </w:rPr>
        <w:t>أ</w:t>
      </w:r>
      <w:r w:rsidRPr="005954F6">
        <w:rPr>
          <w:rFonts w:cs="MbSadr (1)" w:hint="cs"/>
          <w:sz w:val="32"/>
          <w:szCs w:val="32"/>
          <w:rtl/>
        </w:rPr>
        <w:t>بواب الحياة</w:t>
      </w:r>
      <w:r w:rsidRPr="005954F6">
        <w:rPr>
          <w:rFonts w:hint="cs"/>
          <w:sz w:val="32"/>
          <w:szCs w:val="32"/>
          <w:rtl/>
        </w:rPr>
        <w:t> </w:t>
      </w:r>
      <w:r w:rsidRPr="005954F6">
        <w:rPr>
          <w:rFonts w:ascii="MbSadr (1)" w:hAnsi="MbSadr (1)" w:cs="MbSadr (1)" w:hint="cs"/>
          <w:sz w:val="32"/>
          <w:szCs w:val="32"/>
          <w:rtl/>
        </w:rPr>
        <w:t>؟ هل يمتثل</w:t>
      </w:r>
      <w:r w:rsidRPr="005954F6">
        <w:rPr>
          <w:rFonts w:cs="MbSadr (1)" w:hint="cs"/>
          <w:sz w:val="32"/>
          <w:szCs w:val="32"/>
          <w:rtl/>
        </w:rPr>
        <w:t xml:space="preserve"> هذا الحكم الشرعي أو لا</w:t>
      </w:r>
      <w:r w:rsidRPr="005954F6">
        <w:rPr>
          <w:rFonts w:hint="cs"/>
          <w:sz w:val="32"/>
          <w:szCs w:val="32"/>
          <w:rtl/>
        </w:rPr>
        <w:t> </w:t>
      </w:r>
      <w:r w:rsidRPr="005954F6">
        <w:rPr>
          <w:rFonts w:ascii="MbSadr (1)" w:hAnsi="MbSadr (1)" w:cs="MbSadr (1)" w:hint="cs"/>
          <w:sz w:val="32"/>
          <w:szCs w:val="32"/>
          <w:rtl/>
        </w:rPr>
        <w:t xml:space="preserve">؟ نريد من المرأة أن تمتثله </w:t>
      </w:r>
      <w:r w:rsidRPr="005954F6">
        <w:rPr>
          <w:rFonts w:cs="MbSadr (1)"/>
          <w:sz w:val="32"/>
          <w:szCs w:val="32"/>
          <w:rtl/>
        </w:rPr>
        <w:t>و</w:t>
      </w:r>
      <w:r w:rsidRPr="005954F6">
        <w:rPr>
          <w:rFonts w:cs="MbSadr (1)" w:hint="cs"/>
          <w:sz w:val="32"/>
          <w:szCs w:val="32"/>
          <w:rtl/>
        </w:rPr>
        <w:t>تطيعه في هذا المستوى من الوعي</w:t>
      </w:r>
      <w:r w:rsidRPr="005954F6">
        <w:rPr>
          <w:rFonts w:hint="cs"/>
          <w:sz w:val="32"/>
          <w:szCs w:val="32"/>
          <w:rtl/>
        </w:rPr>
        <w:t> </w:t>
      </w:r>
      <w:r w:rsidRPr="005954F6">
        <w:rPr>
          <w:rFonts w:ascii="MbSadr (1)" w:hAnsi="MbSadr (1)" w:cs="MbSadr (1)" w:hint="cs"/>
          <w:sz w:val="32"/>
          <w:szCs w:val="32"/>
          <w:rtl/>
        </w:rPr>
        <w:t xml:space="preserve">. في أيّ وقت يمكن أن نطلب امتثال هذه </w:t>
      </w:r>
      <w:r w:rsidRPr="005954F6">
        <w:rPr>
          <w:rFonts w:cs="MbSadr (1)"/>
          <w:sz w:val="32"/>
          <w:szCs w:val="32"/>
          <w:rtl/>
        </w:rPr>
        <w:t>ا</w:t>
      </w:r>
      <w:r w:rsidRPr="005954F6">
        <w:rPr>
          <w:rFonts w:cs="MbSadr (1)" w:hint="cs"/>
          <w:sz w:val="32"/>
          <w:szCs w:val="32"/>
          <w:rtl/>
        </w:rPr>
        <w:t>لأحكام من هذا التاجر</w:t>
      </w:r>
      <w:r w:rsidRPr="005954F6">
        <w:rPr>
          <w:rFonts w:hint="cs"/>
          <w:sz w:val="32"/>
          <w:szCs w:val="32"/>
          <w:rtl/>
        </w:rPr>
        <w:t> </w:t>
      </w:r>
      <w:r w:rsidRPr="005954F6">
        <w:rPr>
          <w:rFonts w:ascii="MbSadr (1)" w:hAnsi="MbSadr (1)" w:cs="MbSadr (1)" w:hint="cs"/>
          <w:sz w:val="32"/>
          <w:szCs w:val="32"/>
          <w:rtl/>
        </w:rPr>
        <w:t>، أو من هذه المرأة</w:t>
      </w:r>
      <w:r w:rsidRPr="005954F6">
        <w:rPr>
          <w:rFonts w:hint="cs"/>
          <w:sz w:val="32"/>
          <w:szCs w:val="32"/>
          <w:rtl/>
        </w:rPr>
        <w:t> </w:t>
      </w:r>
      <w:r w:rsidRPr="005954F6">
        <w:rPr>
          <w:rFonts w:ascii="MbSadr (1)" w:hAnsi="MbSadr (1)" w:cs="MbSadr (1)" w:hint="cs"/>
          <w:sz w:val="32"/>
          <w:szCs w:val="32"/>
          <w:rtl/>
        </w:rPr>
        <w:t>، أو من أيّ فرد من أفراد المسلمين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ي وقت لا ينظر المسلمون فيه إلى الإسلام إلاّ بفطرة باهتة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إلاّ مجرّد دين </w:t>
      </w:r>
      <w:r w:rsidRPr="005954F6">
        <w:rPr>
          <w:rFonts w:cs="MbSadr (1)"/>
          <w:sz w:val="32"/>
          <w:szCs w:val="32"/>
          <w:rtl/>
        </w:rPr>
        <w:t>م</w:t>
      </w:r>
      <w:r w:rsidRPr="005954F6">
        <w:rPr>
          <w:rFonts w:cs="MbSadr (1)" w:hint="cs"/>
          <w:sz w:val="32"/>
          <w:szCs w:val="32"/>
          <w:rtl/>
        </w:rPr>
        <w:t>وروث من الآباء والأجداد</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إلاّ مجرّد تقاليد فيها نوع من الاحترام والقدسيّة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 xml:space="preserve">يف نستطيع أن نخلق اُناساً ورعين على مستوى الجهاد والاستماتة في جوٍّ موبوء </w:t>
      </w:r>
      <w:r w:rsidRPr="005954F6">
        <w:rPr>
          <w:rFonts w:cs="MbSadr (1)"/>
          <w:sz w:val="32"/>
          <w:szCs w:val="32"/>
          <w:rtl/>
        </w:rPr>
        <w:t>ب</w:t>
      </w:r>
      <w:r w:rsidRPr="005954F6">
        <w:rPr>
          <w:rFonts w:cs="MbSadr (1)" w:hint="cs"/>
          <w:sz w:val="32"/>
          <w:szCs w:val="32"/>
          <w:rtl/>
        </w:rPr>
        <w:t>المغيّرات وبالتميّعات</w:t>
      </w:r>
      <w:r w:rsidRPr="005954F6">
        <w:rPr>
          <w:rFonts w:hint="cs"/>
          <w:sz w:val="32"/>
          <w:szCs w:val="32"/>
          <w:rtl/>
        </w:rPr>
        <w:t> </w:t>
      </w:r>
      <w:r w:rsidRPr="005954F6">
        <w:rPr>
          <w:rFonts w:ascii="MbSadr (1)" w:hAnsi="MbSadr (1)" w:cs="MbSadr (1)" w:hint="cs"/>
          <w:sz w:val="32"/>
          <w:szCs w:val="32"/>
          <w:rtl/>
        </w:rPr>
        <w:t>، وبالاضمحلال</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كيف نستطيع أن نخلقه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ن</w:t>
      </w:r>
      <w:r w:rsidRPr="005954F6">
        <w:rPr>
          <w:rFonts w:cs="MbSadr (1)" w:hint="cs"/>
          <w:sz w:val="32"/>
          <w:szCs w:val="32"/>
          <w:rtl/>
        </w:rPr>
        <w:t>ظريّاً لا يمكن أبداً أن نحصّن هؤلاء الأفراد</w:t>
      </w:r>
      <w:r w:rsidRPr="005954F6">
        <w:rPr>
          <w:rFonts w:hint="cs"/>
          <w:sz w:val="32"/>
          <w:szCs w:val="32"/>
          <w:rtl/>
        </w:rPr>
        <w:t> </w:t>
      </w:r>
      <w:r w:rsidRPr="005954F6">
        <w:rPr>
          <w:rFonts w:ascii="MbSadr (1)" w:hAnsi="MbSadr (1)" w:cs="MbSadr (1)" w:hint="cs"/>
          <w:sz w:val="32"/>
          <w:szCs w:val="32"/>
          <w:rtl/>
        </w:rPr>
        <w:t xml:space="preserve">، وأن نجعل منهم اُناساً </w:t>
      </w:r>
      <w:r w:rsidRPr="005954F6">
        <w:rPr>
          <w:rFonts w:cs="MbSadr (1)"/>
          <w:sz w:val="32"/>
          <w:szCs w:val="32"/>
          <w:rtl/>
        </w:rPr>
        <w:t>ي</w:t>
      </w:r>
      <w:r w:rsidRPr="005954F6">
        <w:rPr>
          <w:rFonts w:cs="MbSadr (1)" w:hint="cs"/>
          <w:sz w:val="32"/>
          <w:szCs w:val="32"/>
          <w:rtl/>
        </w:rPr>
        <w:t>تمسّكون بالدين على أساس الوعظ</w:t>
      </w:r>
      <w:r w:rsidRPr="005954F6">
        <w:rPr>
          <w:rFonts w:hint="cs"/>
          <w:sz w:val="32"/>
          <w:szCs w:val="32"/>
          <w:rtl/>
        </w:rPr>
        <w:t> ;</w:t>
      </w:r>
      <w:r w:rsidRPr="005954F6">
        <w:rPr>
          <w:rFonts w:ascii="MbSadr (1)" w:hAnsi="MbSadr (1)" w:cs="MbSadr (1)" w:hint="cs"/>
          <w:sz w:val="32"/>
          <w:szCs w:val="32"/>
          <w:rtl/>
        </w:rPr>
        <w:t xml:space="preserve"> لأنّ التمسّك بالدين في كثير من الحالات </w:t>
      </w:r>
      <w:r w:rsidRPr="005954F6">
        <w:rPr>
          <w:rFonts w:cs="MbSadr (1)"/>
          <w:sz w:val="32"/>
          <w:szCs w:val="32"/>
          <w:rtl/>
        </w:rPr>
        <w:t>ا</w:t>
      </w:r>
      <w:r w:rsidRPr="005954F6">
        <w:rPr>
          <w:rFonts w:cs="MbSadr (1)" w:hint="cs"/>
          <w:sz w:val="32"/>
          <w:szCs w:val="32"/>
          <w:rtl/>
        </w:rPr>
        <w:t>ليوم سوف يَكْسِرُ هذا وذاك ويصير على مستوى الجهاد</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وهذا معنى قولهم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 xml:space="preserve"> </w:t>
      </w:r>
      <w:r w:rsidRPr="005954F6">
        <w:rPr>
          <w:rFonts w:cs="MbSadr (1)" w:hint="cs"/>
          <w:sz w:val="32"/>
          <w:szCs w:val="32"/>
          <w:rtl/>
        </w:rPr>
        <w:t>: سوف يأتي زمان يكون القابض على دينه كالقابض على الجمرة</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نّنا لا نستطيع من ناحية واقعيّة وعمليّة أن نكلّف الناس بأن يكونوا على </w:t>
      </w:r>
      <w:r w:rsidRPr="005954F6">
        <w:rPr>
          <w:rFonts w:cs="MbSadr (1)"/>
          <w:sz w:val="32"/>
          <w:szCs w:val="32"/>
          <w:rtl/>
        </w:rPr>
        <w:t>م</w:t>
      </w:r>
      <w:r w:rsidRPr="005954F6">
        <w:rPr>
          <w:rFonts w:cs="MbSadr (1)" w:hint="cs"/>
          <w:sz w:val="32"/>
          <w:szCs w:val="32"/>
          <w:rtl/>
        </w:rPr>
        <w:t>ستوى القابض على الجمرة</w:t>
      </w:r>
      <w:r w:rsidRPr="005954F6">
        <w:rPr>
          <w:rFonts w:hint="cs"/>
          <w:sz w:val="32"/>
          <w:szCs w:val="32"/>
          <w:rtl/>
        </w:rPr>
        <w:t> </w:t>
      </w:r>
      <w:r w:rsidRPr="005954F6">
        <w:rPr>
          <w:rFonts w:ascii="MbSadr (1)" w:hAnsi="MbSadr (1)" w:cs="MbSadr (1)" w:hint="cs"/>
          <w:sz w:val="32"/>
          <w:szCs w:val="32"/>
          <w:rtl/>
        </w:rPr>
        <w:t xml:space="preserve">. لأيّ شيء يقبض على الجمرة هذا الإنسان الحسّي </w:t>
      </w:r>
      <w:r w:rsidRPr="005954F6">
        <w:rPr>
          <w:rFonts w:cs="MbSadr (1)"/>
          <w:sz w:val="32"/>
          <w:szCs w:val="32"/>
          <w:rtl/>
        </w:rPr>
        <w:t>ا</w:t>
      </w:r>
      <w:r w:rsidRPr="005954F6">
        <w:rPr>
          <w:rFonts w:cs="MbSadr (1)" w:hint="cs"/>
          <w:sz w:val="32"/>
          <w:szCs w:val="32"/>
          <w:rtl/>
        </w:rPr>
        <w:t>لمترف الفاقد لأيّ وعي محدّد عن الإسلام</w:t>
      </w:r>
      <w:r w:rsidRPr="005954F6">
        <w:rPr>
          <w:rFonts w:hint="cs"/>
          <w:sz w:val="32"/>
          <w:szCs w:val="32"/>
          <w:rtl/>
        </w:rPr>
        <w:t> </w:t>
      </w:r>
      <w:r w:rsidRPr="005954F6">
        <w:rPr>
          <w:rFonts w:ascii="MbSadr (1)" w:hAnsi="MbSadr (1)" w:cs="MbSadr (1)" w:hint="cs"/>
          <w:sz w:val="32"/>
          <w:szCs w:val="32"/>
          <w:rtl/>
        </w:rPr>
        <w:t xml:space="preserve">؟ لماذا يقدّم تضحيات في سبيل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xml:space="preserve">؟ من أجل أيّ شيء يقدّم </w:t>
      </w:r>
      <w:r w:rsidRPr="005954F6">
        <w:rPr>
          <w:rFonts w:cs="MbSadr (1)" w:hint="cs"/>
          <w:sz w:val="32"/>
          <w:szCs w:val="32"/>
          <w:rtl/>
        </w:rPr>
        <w:t>هذه التضحيات</w:t>
      </w:r>
      <w:r w:rsidRPr="005954F6">
        <w:rPr>
          <w:rFonts w:hint="cs"/>
          <w:sz w:val="32"/>
          <w:szCs w:val="32"/>
          <w:rtl/>
        </w:rPr>
        <w:t> </w:t>
      </w:r>
      <w:r w:rsidRPr="005954F6">
        <w:rPr>
          <w:rFonts w:ascii="MbSadr (1)" w:hAnsi="MbSadr (1)" w:cs="MbSadr (1)" w:hint="cs"/>
          <w:sz w:val="32"/>
          <w:szCs w:val="32"/>
          <w:rtl/>
        </w:rPr>
        <w:t>؟ من أجل الجنّة والنار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ف</w:t>
      </w:r>
      <w:r w:rsidRPr="005954F6">
        <w:rPr>
          <w:rFonts w:cs="MbSadr (1)" w:hint="cs"/>
          <w:sz w:val="32"/>
          <w:szCs w:val="32"/>
          <w:rtl/>
        </w:rPr>
        <w:t>كرة الجنّة والنار أصبحت غير مهمّة في ذهن أكثر الناس</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لأنّ</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تيّارات الفكر </w:t>
      </w:r>
      <w:r w:rsidRPr="005954F6">
        <w:rPr>
          <w:rFonts w:cs="MbSadr (1)"/>
          <w:sz w:val="32"/>
          <w:szCs w:val="32"/>
          <w:rtl/>
        </w:rPr>
        <w:t>ا</w:t>
      </w:r>
      <w:r w:rsidRPr="005954F6">
        <w:rPr>
          <w:rFonts w:cs="MbSadr (1)" w:hint="cs"/>
          <w:sz w:val="32"/>
          <w:szCs w:val="32"/>
          <w:rtl/>
        </w:rPr>
        <w:t>لمادّي جعلت الحسّ يسيطر على عقل الإنسان</w:t>
      </w:r>
      <w:r w:rsidRPr="005954F6">
        <w:rPr>
          <w:rFonts w:hint="cs"/>
          <w:sz w:val="32"/>
          <w:szCs w:val="32"/>
          <w:rtl/>
        </w:rPr>
        <w:t> </w:t>
      </w:r>
      <w:r w:rsidRPr="005954F6">
        <w:rPr>
          <w:rFonts w:ascii="MbSadr (1)" w:hAnsi="MbSadr (1)" w:cs="MbSadr (1)" w:hint="cs"/>
          <w:sz w:val="32"/>
          <w:szCs w:val="32"/>
          <w:rtl/>
        </w:rPr>
        <w:t xml:space="preserve">، وغلّبت النظرة القصيرة عند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 المحاضرة المدوّنة : «</w:t>
      </w:r>
      <w:r w:rsidRPr="001D57B8">
        <w:rPr>
          <w:rStyle w:val="10"/>
          <w:rFonts w:cs="Times New Roman" w:hint="cs"/>
          <w:rtl/>
        </w:rPr>
        <w:t> </w:t>
      </w:r>
      <w:r w:rsidRPr="001D57B8">
        <w:rPr>
          <w:rStyle w:val="10"/>
          <w:rFonts w:ascii="MbSadr (1)" w:hAnsi="MbSadr (1)" w:hint="cs"/>
          <w:rtl/>
        </w:rPr>
        <w:t>يكثر هذا وذاك</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بحار الأنوار 22 : 454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لإنسان</w:t>
      </w:r>
      <w:r w:rsidRPr="005954F6">
        <w:rPr>
          <w:rFonts w:hint="cs"/>
          <w:sz w:val="32"/>
          <w:szCs w:val="32"/>
          <w:rtl/>
        </w:rPr>
        <w:t> </w:t>
      </w:r>
      <w:r w:rsidRPr="005954F6">
        <w:rPr>
          <w:rFonts w:ascii="MbSadr (1)" w:hAnsi="MbSadr (1)" w:cs="MbSadr (1)" w:hint="cs"/>
          <w:sz w:val="32"/>
          <w:szCs w:val="32"/>
          <w:rtl/>
        </w:rPr>
        <w:t>، أصبحت لا تجعل فكرة الجنّة والنار عند الإنسان لها ذاك المفعول الكبير</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لذي كان موجوداً</w:t>
      </w:r>
      <w:r w:rsidRPr="005954F6">
        <w:rPr>
          <w:rFonts w:hint="cs"/>
          <w:sz w:val="32"/>
          <w:szCs w:val="32"/>
          <w:rtl/>
        </w:rPr>
        <w:t> ;</w:t>
      </w:r>
      <w:r w:rsidRPr="005954F6">
        <w:rPr>
          <w:rFonts w:ascii="MbSadr (1)" w:hAnsi="MbSadr (1)" w:cs="MbSadr (1)" w:hint="cs"/>
          <w:sz w:val="32"/>
          <w:szCs w:val="32"/>
          <w:rtl/>
        </w:rPr>
        <w:t xml:space="preserve"> لأنّ الإنسان أصبح يربّى تربية ماديّة</w:t>
      </w:r>
      <w:r w:rsidRPr="005954F6">
        <w:rPr>
          <w:rFonts w:hint="cs"/>
          <w:sz w:val="32"/>
          <w:szCs w:val="32"/>
          <w:rtl/>
        </w:rPr>
        <w:t> </w:t>
      </w:r>
      <w:r w:rsidRPr="005954F6">
        <w:rPr>
          <w:rFonts w:ascii="MbSadr (1)" w:hAnsi="MbSadr (1)" w:cs="MbSadr (1)" w:hint="cs"/>
          <w:sz w:val="32"/>
          <w:szCs w:val="32"/>
          <w:rtl/>
        </w:rPr>
        <w:t>، ينشأ تنشئة ماديّة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نشأ</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لى أساس أرقام محسوسة</w:t>
      </w:r>
      <w:r w:rsidRPr="005954F6">
        <w:rPr>
          <w:rFonts w:hint="cs"/>
          <w:sz w:val="32"/>
          <w:szCs w:val="32"/>
          <w:rtl/>
        </w:rPr>
        <w:t> </w:t>
      </w:r>
      <w:r w:rsidRPr="005954F6">
        <w:rPr>
          <w:rFonts w:ascii="MbSadr (1)" w:hAnsi="MbSadr (1)" w:cs="MbSadr (1)" w:hint="cs"/>
          <w:sz w:val="32"/>
          <w:szCs w:val="32"/>
          <w:rtl/>
        </w:rPr>
        <w:t xml:space="preserve">، على أساس أنّ عصفوراً في اليد خير من </w:t>
      </w:r>
      <w:r w:rsidRPr="005954F6">
        <w:rPr>
          <w:rFonts w:cs="MbSadr (1)"/>
          <w:sz w:val="32"/>
          <w:szCs w:val="32"/>
          <w:rtl/>
        </w:rPr>
        <w:t>أ</w:t>
      </w:r>
      <w:r w:rsidRPr="005954F6">
        <w:rPr>
          <w:rFonts w:cs="MbSadr (1)" w:hint="cs"/>
          <w:sz w:val="32"/>
          <w:szCs w:val="32"/>
          <w:rtl/>
        </w:rPr>
        <w:t>لف</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صفور في الغد</w:t>
      </w:r>
      <w:r w:rsidRPr="005954F6">
        <w:rPr>
          <w:rFonts w:hint="cs"/>
          <w:sz w:val="32"/>
          <w:szCs w:val="32"/>
          <w:rtl/>
        </w:rPr>
        <w:t> </w:t>
      </w:r>
      <w:r w:rsidRPr="005954F6">
        <w:rPr>
          <w:rFonts w:ascii="MbSadr (1)" w:hAnsi="MbSadr (1)" w:cs="MbSadr (1)" w:hint="cs"/>
          <w:sz w:val="32"/>
          <w:szCs w:val="32"/>
          <w:rtl/>
        </w:rPr>
        <w:t>. ففي طريقة التربية</w:t>
      </w:r>
      <w:r w:rsidRPr="005954F6">
        <w:rPr>
          <w:rFonts w:hint="cs"/>
          <w:sz w:val="32"/>
          <w:szCs w:val="32"/>
          <w:rtl/>
        </w:rPr>
        <w:t> </w:t>
      </w:r>
      <w:r w:rsidRPr="005954F6">
        <w:rPr>
          <w:rFonts w:ascii="MbSadr (1)" w:hAnsi="MbSadr (1)" w:cs="MbSadr (1)" w:hint="cs"/>
          <w:sz w:val="32"/>
          <w:szCs w:val="32"/>
          <w:rtl/>
        </w:rPr>
        <w:t xml:space="preserve">، طريقة الأساليب بالنسبة إليه توجب أن </w:t>
      </w:r>
      <w:r w:rsidRPr="005954F6">
        <w:rPr>
          <w:rFonts w:cs="MbSadr (1)"/>
          <w:sz w:val="32"/>
          <w:szCs w:val="32"/>
          <w:rtl/>
        </w:rPr>
        <w:t>ت</w:t>
      </w:r>
      <w:r w:rsidRPr="005954F6">
        <w:rPr>
          <w:rFonts w:cs="MbSadr (1)" w:hint="cs"/>
          <w:sz w:val="32"/>
          <w:szCs w:val="32"/>
          <w:rtl/>
        </w:rPr>
        <w:t>تضاءل عنده فكرة الجنّة والنار لكي تستثيره</w:t>
      </w:r>
      <w:r w:rsidRPr="005954F6">
        <w:rPr>
          <w:rFonts w:hint="cs"/>
          <w:sz w:val="32"/>
          <w:szCs w:val="32"/>
          <w:rtl/>
        </w:rPr>
        <w:t> </w:t>
      </w:r>
      <w:r w:rsidRPr="005954F6">
        <w:rPr>
          <w:rFonts w:ascii="MbSadr (1)" w:hAnsi="MbSadr (1)" w:cs="MbSadr (1)" w:hint="cs"/>
          <w:sz w:val="32"/>
          <w:szCs w:val="32"/>
          <w:rtl/>
        </w:rPr>
        <w:t>. قد يؤمن عقليّاً بها ـ</w:t>
      </w:r>
      <w:r w:rsidRPr="005954F6">
        <w:rPr>
          <w:rFonts w:cs="MbSadr (1)" w:hint="cs"/>
          <w:sz w:val="32"/>
          <w:szCs w:val="32"/>
          <w:rtl/>
        </w:rPr>
        <w:t xml:space="preserve"> وكثيراً ما </w:t>
      </w:r>
      <w:r w:rsidRPr="005954F6">
        <w:rPr>
          <w:rFonts w:cs="MbSadr (1)"/>
          <w:sz w:val="32"/>
          <w:szCs w:val="32"/>
          <w:rtl/>
        </w:rPr>
        <w:t>ي</w:t>
      </w:r>
      <w:r w:rsidRPr="005954F6">
        <w:rPr>
          <w:rFonts w:cs="MbSadr (1)" w:hint="cs"/>
          <w:sz w:val="32"/>
          <w:szCs w:val="32"/>
          <w:rtl/>
        </w:rPr>
        <w:t>ؤمن بها ـ ولكنّها حسيّاً لا تحرّك عواطفه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فالإسلام كيف يستطيع أن يرفع هذا إلى التضحية الكبيرة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المرأة كيف تستطيع أن تضحّي في سبيل الإسلام</w:t>
      </w:r>
      <w:r w:rsidRPr="005954F6">
        <w:rPr>
          <w:rFonts w:hint="cs"/>
          <w:sz w:val="32"/>
          <w:szCs w:val="32"/>
          <w:rtl/>
        </w:rPr>
        <w:t> </w:t>
      </w:r>
      <w:r w:rsidRPr="005954F6">
        <w:rPr>
          <w:rFonts w:ascii="MbSadr (1)" w:hAnsi="MbSadr (1)" w:cs="MbSadr (1)" w:hint="cs"/>
          <w:sz w:val="32"/>
          <w:szCs w:val="32"/>
          <w:rtl/>
        </w:rPr>
        <w:t xml:space="preserve">؟ ماذا أعطاها </w:t>
      </w:r>
      <w:r w:rsidRPr="005954F6">
        <w:rPr>
          <w:rFonts w:cs="MbSadr (1)"/>
          <w:sz w:val="32"/>
          <w:szCs w:val="32"/>
          <w:rtl/>
        </w:rPr>
        <w:t>ا</w:t>
      </w:r>
      <w:r w:rsidRPr="005954F6">
        <w:rPr>
          <w:rFonts w:cs="MbSadr (1)" w:hint="cs"/>
          <w:sz w:val="32"/>
          <w:szCs w:val="32"/>
          <w:rtl/>
        </w:rPr>
        <w:t>لإسلام حتّى تضحّي في سبيل 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وكثيراً ما يكون هؤلاء الناس الذين </w:t>
      </w:r>
      <w:r w:rsidRPr="005954F6">
        <w:rPr>
          <w:rFonts w:cs="MbSadr (1)"/>
          <w:sz w:val="32"/>
          <w:szCs w:val="32"/>
          <w:rtl/>
        </w:rPr>
        <w:t>ن</w:t>
      </w:r>
      <w:r w:rsidRPr="005954F6">
        <w:rPr>
          <w:rFonts w:cs="MbSadr (1)" w:hint="cs"/>
          <w:sz w:val="32"/>
          <w:szCs w:val="32"/>
          <w:rtl/>
        </w:rPr>
        <w:t>ريد أن نجعلهم على مستوى التضحية</w:t>
      </w:r>
      <w:r w:rsidRPr="005954F6">
        <w:rPr>
          <w:rFonts w:hint="cs"/>
          <w:sz w:val="32"/>
          <w:szCs w:val="32"/>
          <w:rtl/>
        </w:rPr>
        <w:t> </w:t>
      </w:r>
      <w:r w:rsidRPr="005954F6">
        <w:rPr>
          <w:rFonts w:ascii="MbSadr (1)" w:hAnsi="MbSadr (1)" w:cs="MbSadr (1)" w:hint="cs"/>
          <w:sz w:val="32"/>
          <w:szCs w:val="32"/>
          <w:rtl/>
        </w:rPr>
        <w:t xml:space="preserve">، كثيراً ما </w:t>
      </w:r>
      <w:r w:rsidRPr="005954F6">
        <w:rPr>
          <w:rFonts w:ascii="MbSadr (1)" w:hAnsi="MbSadr (1)" w:cs="MbSadr (1)" w:hint="cs"/>
          <w:sz w:val="32"/>
          <w:szCs w:val="32"/>
          <w:rtl/>
        </w:rPr>
        <w:lastRenderedPageBreak/>
        <w:t>قاسوا من أل</w:t>
      </w:r>
      <w:r w:rsidRPr="005954F6">
        <w:rPr>
          <w:rFonts w:cs="MbSadr (1)" w:hint="cs"/>
          <w:sz w:val="32"/>
          <w:szCs w:val="32"/>
          <w:rtl/>
        </w:rPr>
        <w:t xml:space="preserve">وان الظلم والاضطهاد </w:t>
      </w:r>
      <w:r w:rsidRPr="005954F6">
        <w:rPr>
          <w:rFonts w:cs="MbSadr (1)"/>
          <w:sz w:val="32"/>
          <w:szCs w:val="32"/>
          <w:rtl/>
        </w:rPr>
        <w:t>و</w:t>
      </w:r>
      <w:r w:rsidRPr="005954F6">
        <w:rPr>
          <w:rFonts w:cs="MbSadr (1)" w:hint="cs"/>
          <w:sz w:val="32"/>
          <w:szCs w:val="32"/>
          <w:rtl/>
        </w:rPr>
        <w:t>التعسّف الذي قيل لهم باسم الإسلام</w:t>
      </w:r>
      <w:r w:rsidRPr="005954F6">
        <w:rPr>
          <w:rFonts w:hint="cs"/>
          <w:sz w:val="32"/>
          <w:szCs w:val="32"/>
          <w:rtl/>
        </w:rPr>
        <w:t> </w:t>
      </w:r>
      <w:r w:rsidRPr="005954F6">
        <w:rPr>
          <w:rFonts w:ascii="MbSadr (1)" w:hAnsi="MbSadr (1)" w:cs="MbSadr (1)" w:hint="cs"/>
          <w:sz w:val="32"/>
          <w:szCs w:val="32"/>
          <w:rtl/>
        </w:rPr>
        <w:t xml:space="preserve">. كثيراً ما قاسى هؤلاء أشكالا متعدّدة من </w:t>
      </w:r>
      <w:r w:rsidRPr="005954F6">
        <w:rPr>
          <w:rFonts w:cs="MbSadr (1)"/>
          <w:sz w:val="32"/>
          <w:szCs w:val="32"/>
          <w:rtl/>
        </w:rPr>
        <w:t>ا</w:t>
      </w:r>
      <w:r w:rsidRPr="005954F6">
        <w:rPr>
          <w:rFonts w:cs="MbSadr (1)" w:hint="cs"/>
          <w:sz w:val="32"/>
          <w:szCs w:val="32"/>
          <w:rtl/>
        </w:rPr>
        <w:t>لظلم أو من الحرمان</w:t>
      </w:r>
      <w:r w:rsidRPr="005954F6">
        <w:rPr>
          <w:rFonts w:hint="cs"/>
          <w:sz w:val="32"/>
          <w:szCs w:val="32"/>
          <w:rtl/>
        </w:rPr>
        <w:t> </w:t>
      </w:r>
      <w:r w:rsidRPr="005954F6">
        <w:rPr>
          <w:rFonts w:ascii="MbSadr (1)" w:hAnsi="MbSadr (1)" w:cs="MbSadr (1)" w:hint="cs"/>
          <w:sz w:val="32"/>
          <w:szCs w:val="32"/>
          <w:rtl/>
        </w:rPr>
        <w:t>، قيل لهم هذا هو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الفقير الذي نريد أن نحصّنه على مستوى التضحية في الإسلام</w:t>
      </w:r>
      <w:r w:rsidRPr="005954F6">
        <w:rPr>
          <w:rFonts w:hint="cs"/>
          <w:sz w:val="32"/>
          <w:szCs w:val="32"/>
          <w:rtl/>
        </w:rPr>
        <w:t> </w:t>
      </w:r>
      <w:r w:rsidRPr="005954F6">
        <w:rPr>
          <w:rFonts w:ascii="MbSadr (1)" w:hAnsi="MbSadr (1)" w:cs="MbSadr (1)" w:hint="cs"/>
          <w:sz w:val="32"/>
          <w:szCs w:val="32"/>
          <w:rtl/>
        </w:rPr>
        <w:t xml:space="preserve">، هذا </w:t>
      </w:r>
      <w:r w:rsidRPr="005954F6">
        <w:rPr>
          <w:rFonts w:cs="MbSadr (1)"/>
          <w:sz w:val="32"/>
          <w:szCs w:val="32"/>
          <w:rtl/>
        </w:rPr>
        <w:t>ا</w:t>
      </w:r>
      <w:r w:rsidRPr="005954F6">
        <w:rPr>
          <w:rFonts w:cs="MbSadr (1)" w:hint="cs"/>
          <w:sz w:val="32"/>
          <w:szCs w:val="32"/>
          <w:rtl/>
        </w:rPr>
        <w:t>لفقير ماذا حصّل من الإسلام</w:t>
      </w:r>
      <w:r w:rsidRPr="005954F6">
        <w:rPr>
          <w:rFonts w:hint="cs"/>
          <w:sz w:val="32"/>
          <w:szCs w:val="32"/>
          <w:rtl/>
        </w:rPr>
        <w:t> </w:t>
      </w:r>
      <w:r w:rsidRPr="005954F6">
        <w:rPr>
          <w:rFonts w:ascii="MbSadr (1)" w:hAnsi="MbSadr (1)" w:cs="MbSadr (1)" w:hint="cs"/>
          <w:sz w:val="32"/>
          <w:szCs w:val="32"/>
          <w:rtl/>
        </w:rPr>
        <w:t xml:space="preserve">؟ كان منذ ولد يسمع </w:t>
      </w:r>
      <w:r w:rsidRPr="005954F6">
        <w:rPr>
          <w:rFonts w:cs="MbSadr (1)" w:hint="cs"/>
          <w:sz w:val="32"/>
          <w:szCs w:val="32"/>
          <w:rtl/>
        </w:rPr>
        <w:t xml:space="preserve">اسم الإسلام ولكنّه لا يرى </w:t>
      </w:r>
      <w:r w:rsidRPr="005954F6">
        <w:rPr>
          <w:rFonts w:cs="MbSadr (1)"/>
          <w:sz w:val="32"/>
          <w:szCs w:val="32"/>
          <w:rtl/>
        </w:rPr>
        <w:t>و</w:t>
      </w:r>
      <w:r w:rsidRPr="005954F6">
        <w:rPr>
          <w:rFonts w:cs="MbSadr (1)" w:hint="cs"/>
          <w:sz w:val="32"/>
          <w:szCs w:val="32"/>
          <w:rtl/>
        </w:rPr>
        <w:t>ضعه إلاّ يزداد بؤساً يوماً بعد يوم</w:t>
      </w:r>
      <w:r w:rsidRPr="005954F6">
        <w:rPr>
          <w:rFonts w:hint="cs"/>
          <w:sz w:val="32"/>
          <w:szCs w:val="32"/>
          <w:rtl/>
        </w:rPr>
        <w:t> </w:t>
      </w:r>
      <w:r w:rsidRPr="005954F6">
        <w:rPr>
          <w:rFonts w:ascii="MbSadr (1)" w:hAnsi="MbSadr (1)" w:cs="MbSadr (1)" w:hint="cs"/>
          <w:sz w:val="32"/>
          <w:szCs w:val="32"/>
          <w:rtl/>
        </w:rPr>
        <w:t>، وهو يخيّل إليه أنّ الإسلام بخير و</w:t>
      </w:r>
      <w:r>
        <w:rPr>
          <w:rFonts w:ascii="MbSadr (1)" w:hAnsi="MbSadr (1)" w:cs="MbSadr (1)" w:hint="cs"/>
          <w:sz w:val="32"/>
          <w:szCs w:val="32"/>
          <w:rtl/>
        </w:rPr>
        <w:t>أنّ</w:t>
      </w:r>
      <w:r w:rsidRPr="005954F6">
        <w:rPr>
          <w:rFonts w:ascii="MbSadr (1)" w:hAnsi="MbSadr (1)" w:cs="MbSadr (1)" w:hint="cs"/>
          <w:sz w:val="32"/>
          <w:szCs w:val="32"/>
          <w:rtl/>
        </w:rPr>
        <w:t>ه هو بشرّ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هو لا يعلم أنّ بؤسه يزداد يوماً بعد يوم</w:t>
      </w:r>
      <w:r w:rsidRPr="005954F6">
        <w:rPr>
          <w:rFonts w:hint="cs"/>
          <w:sz w:val="32"/>
          <w:szCs w:val="32"/>
          <w:rtl/>
        </w:rPr>
        <w:t> </w:t>
      </w:r>
      <w:r w:rsidRPr="005954F6">
        <w:rPr>
          <w:rFonts w:ascii="MbSadr (1)" w:hAnsi="MbSadr (1)" w:cs="MbSadr (1)" w:hint="cs"/>
          <w:sz w:val="32"/>
          <w:szCs w:val="32"/>
          <w:rtl/>
        </w:rPr>
        <w:t xml:space="preserve">، وبؤس الإسلام يزداد أكثر منه يوماً بعد </w:t>
      </w:r>
      <w:r w:rsidRPr="005954F6">
        <w:rPr>
          <w:rFonts w:cs="MbSadr (1)"/>
          <w:sz w:val="32"/>
          <w:szCs w:val="32"/>
          <w:rtl/>
        </w:rPr>
        <w:t>ي</w:t>
      </w:r>
      <w:r w:rsidRPr="005954F6">
        <w:rPr>
          <w:rFonts w:cs="MbSadr (1)" w:hint="cs"/>
          <w:sz w:val="32"/>
          <w:szCs w:val="32"/>
          <w:rtl/>
        </w:rPr>
        <w:t>وم</w:t>
      </w:r>
      <w:r w:rsidRPr="005954F6">
        <w:rPr>
          <w:rFonts w:hint="cs"/>
          <w:sz w:val="32"/>
          <w:szCs w:val="32"/>
          <w:rtl/>
        </w:rPr>
        <w:t> </w:t>
      </w:r>
      <w:r w:rsidRPr="005954F6">
        <w:rPr>
          <w:rFonts w:ascii="MbSadr (1)" w:hAnsi="MbSadr (1)" w:cs="MbSadr (1)" w:hint="cs"/>
          <w:sz w:val="32"/>
          <w:szCs w:val="32"/>
          <w:rtl/>
        </w:rPr>
        <w:t>، وأنّ بؤسه نابع من بؤس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فكيف يمكن أن نكلّفه بأن يقدم على مستوى التضحية</w:t>
      </w:r>
      <w:r w:rsidRPr="005954F6">
        <w:rPr>
          <w:rFonts w:hint="cs"/>
          <w:sz w:val="32"/>
          <w:szCs w:val="32"/>
          <w:rtl/>
        </w:rPr>
        <w:t> </w:t>
      </w:r>
      <w:r w:rsidRPr="005954F6">
        <w:rPr>
          <w:rFonts w:ascii="MbSadr (1)" w:hAnsi="MbSadr (1)" w:cs="MbSadr (1)" w:hint="cs"/>
          <w:sz w:val="32"/>
          <w:szCs w:val="32"/>
          <w:rtl/>
        </w:rPr>
        <w:t xml:space="preserve">؟ لماذا يضحّي </w:t>
      </w:r>
      <w:r w:rsidRPr="005954F6">
        <w:rPr>
          <w:rFonts w:cs="MbSadr (1)"/>
          <w:sz w:val="32"/>
          <w:szCs w:val="32"/>
          <w:rtl/>
        </w:rPr>
        <w:t>ف</w:t>
      </w:r>
      <w:r w:rsidRPr="005954F6">
        <w:rPr>
          <w:rFonts w:cs="MbSadr (1)" w:hint="cs"/>
          <w:sz w:val="32"/>
          <w:szCs w:val="32"/>
          <w:rtl/>
        </w:rPr>
        <w:t>ي سبيل الإسلام</w:t>
      </w:r>
      <w:r w:rsidRPr="005954F6">
        <w:rPr>
          <w:rFonts w:hint="cs"/>
          <w:sz w:val="32"/>
          <w:szCs w:val="32"/>
          <w:rtl/>
        </w:rPr>
        <w:t> </w:t>
      </w:r>
      <w:r w:rsidRPr="005954F6">
        <w:rPr>
          <w:rFonts w:ascii="MbSadr (1)" w:hAnsi="MbSadr (1)" w:cs="MbSadr (1)" w:hint="cs"/>
          <w:sz w:val="32"/>
          <w:szCs w:val="32"/>
          <w:rtl/>
        </w:rPr>
        <w:t>؟ ما حصّل من الإسلام شيئاً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المسلمين الأوائل كانوا يبذلون أنفسهم ويضحّون في سبيل الإسلام </w:t>
      </w:r>
      <w:r w:rsidRPr="005954F6">
        <w:rPr>
          <w:rFonts w:cs="MbSadr (1)"/>
          <w:sz w:val="32"/>
          <w:szCs w:val="32"/>
          <w:rtl/>
        </w:rPr>
        <w:t>و</w:t>
      </w:r>
      <w:r w:rsidRPr="005954F6">
        <w:rPr>
          <w:rFonts w:cs="MbSadr (1)" w:hint="cs"/>
          <w:sz w:val="32"/>
          <w:szCs w:val="32"/>
          <w:rtl/>
        </w:rPr>
        <w:t>يتسابقون إلى ذلك لا للجنّة والنار</w:t>
      </w:r>
      <w:r w:rsidRPr="005954F6">
        <w:rPr>
          <w:rFonts w:hint="cs"/>
          <w:sz w:val="32"/>
          <w:szCs w:val="32"/>
          <w:rtl/>
        </w:rPr>
        <w:t> </w:t>
      </w:r>
      <w:r w:rsidRPr="005954F6">
        <w:rPr>
          <w:rFonts w:ascii="MbSadr (1)" w:hAnsi="MbSadr (1)" w:cs="MbSadr (1)" w:hint="cs"/>
          <w:sz w:val="32"/>
          <w:szCs w:val="32"/>
          <w:rtl/>
        </w:rPr>
        <w:t xml:space="preserve">، بل كانوا يحبّون الإسلام ويرون أنّ الإسلام </w:t>
      </w:r>
      <w:r w:rsidRPr="005954F6">
        <w:rPr>
          <w:rFonts w:cs="MbSadr (1)"/>
          <w:sz w:val="32"/>
          <w:szCs w:val="32"/>
          <w:rtl/>
        </w:rPr>
        <w:t>ه</w:t>
      </w:r>
      <w:r w:rsidRPr="005954F6">
        <w:rPr>
          <w:rFonts w:cs="MbSadr (1)" w:hint="cs"/>
          <w:sz w:val="32"/>
          <w:szCs w:val="32"/>
          <w:rtl/>
        </w:rPr>
        <w:t>و الذي جاءهم جهّالا فصنع منهم علماء</w:t>
      </w:r>
      <w:r w:rsidRPr="005954F6">
        <w:rPr>
          <w:rFonts w:hint="cs"/>
          <w:sz w:val="32"/>
          <w:szCs w:val="32"/>
          <w:rtl/>
        </w:rPr>
        <w:t> </w:t>
      </w:r>
      <w:r w:rsidRPr="005954F6">
        <w:rPr>
          <w:rFonts w:ascii="MbSadr (1)" w:hAnsi="MbSadr (1)" w:cs="MbSadr (1)" w:hint="cs"/>
          <w:sz w:val="32"/>
          <w:szCs w:val="32"/>
          <w:rtl/>
        </w:rPr>
        <w:t>، جاءهم متفرّقين فجمع كلمتهم</w:t>
      </w:r>
      <w:r w:rsidRPr="005954F6">
        <w:rPr>
          <w:rFonts w:hint="cs"/>
          <w:sz w:val="32"/>
          <w:szCs w:val="32"/>
          <w:rtl/>
        </w:rPr>
        <w:t> </w:t>
      </w:r>
      <w:r w:rsidRPr="005954F6">
        <w:rPr>
          <w:rFonts w:ascii="MbSadr (1)" w:hAnsi="MbSadr (1)" w:cs="MbSadr (1)" w:hint="cs"/>
          <w:sz w:val="32"/>
          <w:szCs w:val="32"/>
          <w:rtl/>
        </w:rPr>
        <w:t xml:space="preserve">، جاءهم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(404)</w:t>
      </w:r>
    </w:p>
    <w:p w:rsidR="002367DB" w:rsidRPr="005954F6" w:rsidRDefault="002367DB" w:rsidP="002367DB">
      <w:pPr>
        <w:widowControl w:val="0"/>
        <w:adjustRightInd w:val="0"/>
        <w:jc w:val="center"/>
        <w:rPr>
          <w:sz w:val="32"/>
          <w:szCs w:val="32"/>
          <w:rtl/>
        </w:rPr>
      </w:pPr>
    </w:p>
    <w:p w:rsidR="002367DB" w:rsidRPr="00B35312" w:rsidRDefault="002367DB" w:rsidP="002367DB">
      <w:pPr>
        <w:pStyle w:val="a"/>
        <w:adjustRightInd w:val="0"/>
        <w:rPr>
          <w:rFonts w:ascii="MbSadr (1)" w:hAnsi="MbSadr (1)" w:cs="MbSadr (1)"/>
          <w:sz w:val="32"/>
          <w:szCs w:val="32"/>
          <w:rtl/>
        </w:rPr>
      </w:pPr>
      <w:r w:rsidRPr="005954F6">
        <w:rPr>
          <w:rFonts w:cs="MbSadr (1)"/>
          <w:sz w:val="32"/>
          <w:szCs w:val="32"/>
          <w:rtl/>
        </w:rPr>
        <w:t>ت</w:t>
      </w:r>
      <w:r w:rsidRPr="005954F6">
        <w:rPr>
          <w:rFonts w:cs="MbSadr (1)" w:hint="cs"/>
          <w:sz w:val="32"/>
          <w:szCs w:val="32"/>
          <w:rtl/>
        </w:rPr>
        <w:t>ائهين فهداهم</w:t>
      </w:r>
      <w:r w:rsidRPr="005954F6">
        <w:rPr>
          <w:rFonts w:hint="cs"/>
          <w:sz w:val="32"/>
          <w:szCs w:val="32"/>
          <w:rtl/>
        </w:rPr>
        <w:t> </w:t>
      </w:r>
      <w:r w:rsidRPr="005954F6">
        <w:rPr>
          <w:rFonts w:ascii="MbSadr (1)" w:hAnsi="MbSadr (1)" w:cs="MbSadr (1)" w:hint="cs"/>
          <w:sz w:val="32"/>
          <w:szCs w:val="32"/>
          <w:rtl/>
        </w:rPr>
        <w:t>، جاءهم فقراء فأشبعهم</w:t>
      </w:r>
      <w:r w:rsidRPr="005954F6">
        <w:rPr>
          <w:rFonts w:hint="cs"/>
          <w:sz w:val="32"/>
          <w:szCs w:val="32"/>
          <w:rtl/>
        </w:rPr>
        <w:t> </w:t>
      </w:r>
      <w:r w:rsidRPr="005954F6">
        <w:rPr>
          <w:rFonts w:ascii="MbSadr (1)" w:hAnsi="MbSadr (1)" w:cs="MbSadr (1)" w:hint="cs"/>
          <w:sz w:val="32"/>
          <w:szCs w:val="32"/>
          <w:rtl/>
        </w:rPr>
        <w:t>، الإسلام أنقذهم من الظلمات إلى النور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ح</w:t>
      </w:r>
      <w:r w:rsidRPr="005954F6">
        <w:rPr>
          <w:rFonts w:cs="MbSadr (1)" w:hint="cs"/>
          <w:sz w:val="32"/>
          <w:szCs w:val="32"/>
          <w:rtl/>
        </w:rPr>
        <w:t>يث يقول سبحانه وتعالى :</w:t>
      </w:r>
      <w:r w:rsidRPr="00B35312">
        <w:rPr>
          <w:rFonts w:ascii="MbSadr (1)" w:hAnsi="MbSadr (1)" w:cs="MbSadr (1)"/>
          <w:color w:val="FF0000"/>
          <w:sz w:val="32"/>
          <w:szCs w:val="32"/>
          <w:rtl/>
        </w:rPr>
        <w:t xml:space="preserve"> (</w:t>
      </w:r>
      <w:r w:rsidRPr="00B35312">
        <w:rPr>
          <w:rFonts w:ascii="MbSadr (1)" w:hAnsi="MbSadr (1)" w:cs="MbSadr (1)"/>
          <w:bCs/>
          <w:color w:val="FF0000"/>
          <w:sz w:val="32"/>
          <w:szCs w:val="32"/>
          <w:rtl/>
        </w:rPr>
        <w:t xml:space="preserve"> الَّذِينَ آمَنُوا يُخْرِجُهُمْ مِنَ الظُّلُمَاتِ إلَى النُّورِ )</w:t>
      </w:r>
      <w:r w:rsidRPr="00B35312">
        <w:rPr>
          <w:rFonts w:ascii="MbSadr (1)" w:hAnsi="MbSadr (1)" w:cs="MbSadr (1)"/>
          <w:bCs/>
          <w:sz w:val="32"/>
          <w:szCs w:val="32"/>
          <w:rtl/>
        </w:rPr>
        <w:t>(1)</w:t>
      </w:r>
      <w:r w:rsidRPr="00B35312">
        <w:rPr>
          <w:rFonts w:ascii="MbSadr (1)" w:hAnsi="MbSadr (1)"/>
          <w:sz w:val="32"/>
          <w:szCs w:val="32"/>
          <w:rtl/>
        </w:rPr>
        <w:t> </w:t>
      </w:r>
      <w:r w:rsidRPr="00B35312">
        <w:rPr>
          <w:rFonts w:ascii="MbSadr (1)" w:hAnsi="MbSadr (1)" w:cs="MbSadr (1)"/>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على هذا كانوا يخلصون له ويضحّون في سبيله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مّا أين الإسلام اليوم</w:t>
      </w:r>
      <w:r w:rsidRPr="005954F6">
        <w:rPr>
          <w:rFonts w:hint="cs"/>
          <w:sz w:val="32"/>
          <w:szCs w:val="32"/>
          <w:rtl/>
        </w:rPr>
        <w:t> </w:t>
      </w:r>
      <w:r w:rsidRPr="005954F6">
        <w:rPr>
          <w:rFonts w:ascii="MbSadr (1)" w:hAnsi="MbSadr (1)" w:cs="MbSadr (1)" w:hint="cs"/>
          <w:sz w:val="32"/>
          <w:szCs w:val="32"/>
          <w:rtl/>
        </w:rPr>
        <w:t>؟ كيف يضحّون في سبيله</w:t>
      </w:r>
      <w:r w:rsidRPr="005954F6">
        <w:rPr>
          <w:rFonts w:hint="cs"/>
          <w:sz w:val="32"/>
          <w:szCs w:val="32"/>
          <w:rtl/>
        </w:rPr>
        <w:t> </w:t>
      </w:r>
      <w:r w:rsidRPr="005954F6">
        <w:rPr>
          <w:rFonts w:ascii="MbSadr (1)" w:hAnsi="MbSadr (1)" w:cs="MbSadr (1)" w:hint="cs"/>
          <w:sz w:val="32"/>
          <w:szCs w:val="32"/>
          <w:rtl/>
        </w:rPr>
        <w:t>؟ أين الإسلام اليوم</w:t>
      </w:r>
      <w:r w:rsidRPr="005954F6">
        <w:rPr>
          <w:rFonts w:hint="cs"/>
          <w:sz w:val="32"/>
          <w:szCs w:val="32"/>
          <w:rtl/>
        </w:rPr>
        <w:t> </w:t>
      </w:r>
      <w:r w:rsidRPr="005954F6">
        <w:rPr>
          <w:rFonts w:ascii="MbSadr (1)" w:hAnsi="MbSadr (1)" w:cs="MbSadr (1)" w:hint="cs"/>
          <w:sz w:val="32"/>
          <w:szCs w:val="32"/>
          <w:rtl/>
        </w:rPr>
        <w:t xml:space="preserve">؟ المكبّد </w:t>
      </w:r>
      <w:r w:rsidRPr="005954F6">
        <w:rPr>
          <w:rFonts w:cs="MbSadr (1)"/>
          <w:sz w:val="32"/>
          <w:szCs w:val="32"/>
          <w:rtl/>
        </w:rPr>
        <w:t>ا</w:t>
      </w:r>
      <w:r w:rsidRPr="005954F6">
        <w:rPr>
          <w:rFonts w:cs="MbSadr (1)" w:hint="cs"/>
          <w:sz w:val="32"/>
          <w:szCs w:val="32"/>
          <w:rtl/>
        </w:rPr>
        <w:t>لمقيّد الغارق في الذلّ والهوان كيف يمكن أن يشعر بأنّ الإسلام أعطاه شيئاً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ماذا أعطاه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عم</w:t>
      </w:r>
      <w:r w:rsidRPr="005954F6">
        <w:rPr>
          <w:rFonts w:hint="cs"/>
          <w:sz w:val="32"/>
          <w:szCs w:val="32"/>
          <w:rtl/>
        </w:rPr>
        <w:t> </w:t>
      </w:r>
      <w:r w:rsidRPr="005954F6">
        <w:rPr>
          <w:rFonts w:ascii="MbSadr (1)" w:hAnsi="MbSadr (1)" w:cs="MbSadr (1)" w:hint="cs"/>
          <w:sz w:val="32"/>
          <w:szCs w:val="32"/>
          <w:rtl/>
        </w:rPr>
        <w:t xml:space="preserve">، صحيح أنّ الإسلام </w:t>
      </w:r>
      <w:r w:rsidRPr="005954F6">
        <w:rPr>
          <w:rFonts w:cs="MbSadr (1)" w:hint="cs"/>
          <w:sz w:val="32"/>
          <w:szCs w:val="32"/>
          <w:rtl/>
        </w:rPr>
        <w:t>غير مقصّر</w:t>
      </w:r>
      <w:r w:rsidRPr="005954F6">
        <w:rPr>
          <w:rFonts w:hint="cs"/>
          <w:sz w:val="32"/>
          <w:szCs w:val="32"/>
          <w:rtl/>
        </w:rPr>
        <w:t> </w:t>
      </w:r>
      <w:r w:rsidRPr="005954F6">
        <w:rPr>
          <w:rFonts w:ascii="MbSadr (1)" w:hAnsi="MbSadr (1)" w:cs="MbSadr (1)" w:hint="cs"/>
          <w:sz w:val="32"/>
          <w:szCs w:val="32"/>
          <w:rtl/>
        </w:rPr>
        <w:t>، الإسلام ما أعطاه شيئاً</w:t>
      </w:r>
      <w:r w:rsidRPr="005954F6">
        <w:rPr>
          <w:rFonts w:hint="cs"/>
          <w:sz w:val="32"/>
          <w:szCs w:val="32"/>
          <w:rtl/>
        </w:rPr>
        <w:t> ;</w:t>
      </w:r>
      <w:r w:rsidRPr="005954F6">
        <w:rPr>
          <w:rFonts w:ascii="MbSadr (1)" w:hAnsi="MbSadr (1)" w:cs="MbSadr (1)" w:hint="cs"/>
          <w:sz w:val="32"/>
          <w:szCs w:val="32"/>
          <w:rtl/>
        </w:rPr>
        <w:t xml:space="preserve"> لأنّ الظلمة </w:t>
      </w:r>
      <w:r w:rsidRPr="005954F6">
        <w:rPr>
          <w:rFonts w:cs="MbSadr (1)"/>
          <w:sz w:val="32"/>
          <w:szCs w:val="32"/>
          <w:rtl/>
        </w:rPr>
        <w:t>م</w:t>
      </w:r>
      <w:r w:rsidRPr="005954F6">
        <w:rPr>
          <w:rFonts w:cs="MbSadr (1)" w:hint="cs"/>
          <w:sz w:val="32"/>
          <w:szCs w:val="32"/>
          <w:rtl/>
        </w:rPr>
        <w:t>نعوه من أن يعطيه شيئاً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لأنّهم وضعوا حجاباً بينه وبين الإسلام</w:t>
      </w:r>
      <w:r w:rsidRPr="005954F6">
        <w:rPr>
          <w:rFonts w:hint="cs"/>
          <w:sz w:val="32"/>
          <w:szCs w:val="32"/>
          <w:rtl/>
        </w:rPr>
        <w:t> </w:t>
      </w:r>
      <w:r w:rsidRPr="005954F6">
        <w:rPr>
          <w:rFonts w:ascii="MbSadr (1)" w:hAnsi="MbSadr (1)" w:cs="MbSadr (1)" w:hint="cs"/>
          <w:sz w:val="32"/>
          <w:szCs w:val="32"/>
          <w:rtl/>
        </w:rPr>
        <w:t xml:space="preserve">، لكنّ النتيجة هي </w:t>
      </w:r>
      <w:r w:rsidRPr="005954F6">
        <w:rPr>
          <w:rFonts w:cs="MbSadr (1)"/>
          <w:sz w:val="32"/>
          <w:szCs w:val="32"/>
          <w:rtl/>
        </w:rPr>
        <w:t>أ</w:t>
      </w:r>
      <w:r w:rsidRPr="005954F6">
        <w:rPr>
          <w:rFonts w:cs="MbSadr (1)" w:hint="cs"/>
          <w:sz w:val="32"/>
          <w:szCs w:val="32"/>
          <w:rtl/>
        </w:rPr>
        <w:t>نّ الإسلام لم يغيّر من واقعه شيئاً</w:t>
      </w:r>
      <w:r w:rsidRPr="005954F6">
        <w:rPr>
          <w:rFonts w:hint="cs"/>
          <w:sz w:val="32"/>
          <w:szCs w:val="32"/>
          <w:rtl/>
        </w:rPr>
        <w:t> </w:t>
      </w:r>
      <w:r w:rsidRPr="005954F6">
        <w:rPr>
          <w:rFonts w:ascii="MbSadr (1)" w:hAnsi="MbSadr (1)" w:cs="MbSadr (1)" w:hint="cs"/>
          <w:sz w:val="32"/>
          <w:szCs w:val="32"/>
          <w:rtl/>
        </w:rPr>
        <w:t>، ولكنّ الإسلام يريد منه قبض الجمرة</w:t>
      </w:r>
      <w:r w:rsidRPr="005954F6">
        <w:rPr>
          <w:rFonts w:hint="cs"/>
          <w:sz w:val="32"/>
          <w:szCs w:val="32"/>
          <w:rtl/>
        </w:rPr>
        <w:t> </w:t>
      </w:r>
      <w:r w:rsidRPr="005954F6">
        <w:rPr>
          <w:rFonts w:ascii="MbSadr (1)" w:hAnsi="MbSadr (1)" w:cs="MbSadr (1)" w:hint="cs"/>
          <w:sz w:val="32"/>
          <w:szCs w:val="32"/>
          <w:rtl/>
        </w:rPr>
        <w:t>، النار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قال له : اقبض على الجمرة</w:t>
      </w:r>
      <w:r w:rsidRPr="005954F6">
        <w:rPr>
          <w:rFonts w:hint="cs"/>
          <w:sz w:val="32"/>
          <w:szCs w:val="32"/>
          <w:rtl/>
        </w:rPr>
        <w:t> </w:t>
      </w:r>
      <w:r w:rsidRPr="005954F6">
        <w:rPr>
          <w:rFonts w:ascii="MbSadr (1)" w:hAnsi="MbSadr (1)" w:cs="MbSadr (1)" w:hint="cs"/>
          <w:sz w:val="32"/>
          <w:szCs w:val="32"/>
          <w:rtl/>
        </w:rPr>
        <w:t>، لا اُعطيك شيئاً</w:t>
      </w:r>
      <w:r w:rsidRPr="005954F6">
        <w:rPr>
          <w:rFonts w:hint="cs"/>
          <w:sz w:val="32"/>
          <w:szCs w:val="32"/>
          <w:rtl/>
        </w:rPr>
        <w:t> </w:t>
      </w:r>
      <w:r w:rsidRPr="005954F6">
        <w:rPr>
          <w:rFonts w:ascii="MbSadr (1)" w:hAnsi="MbSadr (1)" w:cs="MbSadr (1)" w:hint="cs"/>
          <w:sz w:val="32"/>
          <w:szCs w:val="32"/>
          <w:rtl/>
        </w:rPr>
        <w:t>.. هذا أمر غير معقول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ذاً فهذا الوعظ والطلب من الناس أن يكونوا واعين للإسلام على مستوى </w:t>
      </w:r>
      <w:r w:rsidRPr="005954F6">
        <w:rPr>
          <w:rFonts w:cs="MbSadr (1)"/>
          <w:sz w:val="32"/>
          <w:szCs w:val="32"/>
          <w:rtl/>
        </w:rPr>
        <w:t>ا</w:t>
      </w:r>
      <w:r w:rsidRPr="005954F6">
        <w:rPr>
          <w:rFonts w:cs="MbSadr (1)" w:hint="cs"/>
          <w:sz w:val="32"/>
          <w:szCs w:val="32"/>
          <w:rtl/>
        </w:rPr>
        <w:t>لتضحية ثمّ لا يعطيهم الإسلام شيئاً</w:t>
      </w:r>
      <w:r w:rsidRPr="005954F6">
        <w:rPr>
          <w:rFonts w:hint="cs"/>
          <w:sz w:val="32"/>
          <w:szCs w:val="32"/>
          <w:rtl/>
        </w:rPr>
        <w:t> </w:t>
      </w:r>
      <w:r w:rsidRPr="005954F6">
        <w:rPr>
          <w:rFonts w:ascii="MbSadr (1)" w:hAnsi="MbSadr (1)" w:cs="MbSadr (1)" w:hint="cs"/>
          <w:sz w:val="32"/>
          <w:szCs w:val="32"/>
          <w:rtl/>
        </w:rPr>
        <w:t>، هذا أمر غير عملي وغير ممكن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فلا بدّ من عمليّتين :</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لاُولى : </w:t>
      </w:r>
      <w:r>
        <w:rPr>
          <w:rFonts w:cs="MbSadr (1)" w:hint="cs"/>
          <w:sz w:val="32"/>
          <w:szCs w:val="32"/>
          <w:rtl/>
        </w:rPr>
        <w:t>أنّ</w:t>
      </w:r>
      <w:r w:rsidRPr="005954F6">
        <w:rPr>
          <w:rFonts w:ascii="MbSadr (1)" w:hAnsi="MbSadr (1)" w:cs="MbSadr (1)" w:hint="cs"/>
          <w:sz w:val="32"/>
          <w:szCs w:val="32"/>
          <w:rtl/>
        </w:rPr>
        <w:t xml:space="preserve">ه حينما نقول لشخص اقبض الجمرة ولو تحترق يدك وتشعر </w:t>
      </w:r>
      <w:r w:rsidRPr="005954F6">
        <w:rPr>
          <w:rFonts w:cs="MbSadr (1)"/>
          <w:sz w:val="32"/>
          <w:szCs w:val="32"/>
          <w:rtl/>
        </w:rPr>
        <w:t>ب</w:t>
      </w:r>
      <w:r w:rsidRPr="005954F6">
        <w:rPr>
          <w:rFonts w:cs="MbSadr (1)" w:hint="cs"/>
          <w:sz w:val="32"/>
          <w:szCs w:val="32"/>
          <w:rtl/>
        </w:rPr>
        <w:t>حرارة النار</w:t>
      </w:r>
      <w:r w:rsidRPr="005954F6">
        <w:rPr>
          <w:rFonts w:hint="cs"/>
          <w:sz w:val="32"/>
          <w:szCs w:val="32"/>
          <w:rtl/>
        </w:rPr>
        <w:t> </w:t>
      </w:r>
      <w:r w:rsidRPr="005954F6">
        <w:rPr>
          <w:rFonts w:ascii="MbSadr (1)" w:hAnsi="MbSadr (1)" w:cs="MbSadr (1)" w:hint="cs"/>
          <w:sz w:val="32"/>
          <w:szCs w:val="32"/>
          <w:rtl/>
        </w:rPr>
        <w:t>، ولو تشمّ رائحة حريق لحمك</w:t>
      </w:r>
      <w:r w:rsidRPr="005954F6">
        <w:rPr>
          <w:rFonts w:hint="cs"/>
          <w:sz w:val="32"/>
          <w:szCs w:val="32"/>
          <w:rtl/>
        </w:rPr>
        <w:t> </w:t>
      </w:r>
      <w:r w:rsidRPr="005954F6">
        <w:rPr>
          <w:rFonts w:ascii="MbSadr (1)" w:hAnsi="MbSadr (1)" w:cs="MbSadr (1)" w:hint="cs"/>
          <w:sz w:val="32"/>
          <w:szCs w:val="32"/>
          <w:rtl/>
        </w:rPr>
        <w:t xml:space="preserve">، حينما نقول هذا لهذا التاجر أو المرأة </w:t>
      </w:r>
      <w:r w:rsidRPr="005954F6">
        <w:rPr>
          <w:rFonts w:cs="MbSadr (1)"/>
          <w:sz w:val="32"/>
          <w:szCs w:val="32"/>
          <w:rtl/>
        </w:rPr>
        <w:t>و</w:t>
      </w:r>
      <w:r w:rsidRPr="005954F6">
        <w:rPr>
          <w:rFonts w:cs="MbSadr (1)" w:hint="cs"/>
          <w:sz w:val="32"/>
          <w:szCs w:val="32"/>
          <w:rtl/>
        </w:rPr>
        <w:t>الفقير</w:t>
      </w:r>
      <w:r w:rsidRPr="005954F6">
        <w:rPr>
          <w:rFonts w:hint="cs"/>
          <w:sz w:val="32"/>
          <w:szCs w:val="32"/>
          <w:rtl/>
        </w:rPr>
        <w:t> </w:t>
      </w:r>
      <w:r w:rsidRPr="005954F6">
        <w:rPr>
          <w:rFonts w:ascii="MbSadr (1)" w:hAnsi="MbSadr (1)" w:cs="MbSadr (1)" w:hint="cs"/>
          <w:sz w:val="32"/>
          <w:szCs w:val="32"/>
          <w:rtl/>
        </w:rPr>
        <w:t>، في مقابل هذا نقول له</w:t>
      </w:r>
      <w:r w:rsidRPr="005954F6">
        <w:rPr>
          <w:rFonts w:cs="MbSadr (1)" w:hint="cs"/>
          <w:sz w:val="32"/>
          <w:szCs w:val="32"/>
          <w:rtl/>
        </w:rPr>
        <w:t xml:space="preserve"> : إنّ الإسلام يعطيك</w:t>
      </w:r>
      <w:r w:rsidRPr="005954F6">
        <w:rPr>
          <w:rFonts w:hint="cs"/>
          <w:sz w:val="32"/>
          <w:szCs w:val="32"/>
          <w:rtl/>
        </w:rPr>
        <w:t> </w:t>
      </w:r>
      <w:r w:rsidRPr="005954F6">
        <w:rPr>
          <w:rFonts w:ascii="MbSadr (1)" w:hAnsi="MbSadr (1)" w:cs="MbSadr (1)" w:hint="cs"/>
          <w:sz w:val="32"/>
          <w:szCs w:val="32"/>
          <w:rtl/>
        </w:rPr>
        <w:t xml:space="preserve">، إنّ الإسلام الذي تقبض يدك </w:t>
      </w:r>
      <w:r w:rsidRPr="005954F6">
        <w:rPr>
          <w:rFonts w:cs="MbSadr (1)"/>
          <w:sz w:val="32"/>
          <w:szCs w:val="32"/>
          <w:rtl/>
        </w:rPr>
        <w:t>ع</w:t>
      </w:r>
      <w:r w:rsidRPr="005954F6">
        <w:rPr>
          <w:rFonts w:cs="MbSadr (1)" w:hint="cs"/>
          <w:sz w:val="32"/>
          <w:szCs w:val="32"/>
          <w:rtl/>
        </w:rPr>
        <w:t>لى جمرته سوف يحوّل هذه الجمرة بيدك إلى نور</w:t>
      </w:r>
      <w:r w:rsidRPr="005954F6">
        <w:rPr>
          <w:rFonts w:hint="cs"/>
          <w:sz w:val="32"/>
          <w:szCs w:val="32"/>
          <w:rtl/>
        </w:rPr>
        <w:t> </w:t>
      </w:r>
      <w:r w:rsidRPr="005954F6">
        <w:rPr>
          <w:rFonts w:ascii="MbSadr (1)" w:hAnsi="MbSadr (1)" w:cs="MbSadr (1)" w:hint="cs"/>
          <w:sz w:val="32"/>
          <w:szCs w:val="32"/>
          <w:rtl/>
        </w:rPr>
        <w:t xml:space="preserve">، سوف يحوّل هذه الجمرة </w:t>
      </w:r>
      <w:r w:rsidRPr="005954F6">
        <w:rPr>
          <w:rFonts w:cs="MbSadr (1)"/>
          <w:sz w:val="32"/>
          <w:szCs w:val="32"/>
          <w:rtl/>
        </w:rPr>
        <w:t>ب</w:t>
      </w:r>
      <w:r w:rsidRPr="005954F6">
        <w:rPr>
          <w:rFonts w:cs="MbSadr (1)" w:hint="cs"/>
          <w:sz w:val="32"/>
          <w:szCs w:val="32"/>
          <w:rtl/>
        </w:rPr>
        <w:t>يدك إلى رفاه</w:t>
      </w:r>
      <w:r w:rsidRPr="005954F6">
        <w:rPr>
          <w:rFonts w:hint="cs"/>
          <w:sz w:val="32"/>
          <w:szCs w:val="32"/>
          <w:rtl/>
        </w:rPr>
        <w:t> </w:t>
      </w:r>
      <w:r w:rsidRPr="005954F6">
        <w:rPr>
          <w:rFonts w:ascii="MbSadr (1)" w:hAnsi="MbSadr (1)" w:cs="MbSadr (1)" w:hint="cs"/>
          <w:sz w:val="32"/>
          <w:szCs w:val="32"/>
          <w:rtl/>
        </w:rPr>
        <w:t>، سوف يحوّل هذه الجمرة بي</w:t>
      </w:r>
      <w:r w:rsidRPr="005954F6">
        <w:rPr>
          <w:rFonts w:cs="MbSadr (1)" w:hint="cs"/>
          <w:sz w:val="32"/>
          <w:szCs w:val="32"/>
          <w:rtl/>
        </w:rPr>
        <w:t>دك إلى سعادة</w:t>
      </w:r>
      <w:r w:rsidRPr="005954F6">
        <w:rPr>
          <w:rFonts w:hint="cs"/>
          <w:sz w:val="32"/>
          <w:szCs w:val="32"/>
          <w:rtl/>
        </w:rPr>
        <w:t> </w:t>
      </w:r>
      <w:r w:rsidRPr="005954F6">
        <w:rPr>
          <w:rFonts w:ascii="MbSadr (1)" w:hAnsi="MbSadr (1)" w:cs="MbSadr (1)" w:hint="cs"/>
          <w:sz w:val="32"/>
          <w:szCs w:val="32"/>
          <w:rtl/>
        </w:rPr>
        <w:t xml:space="preserve">، لا بعد </w:t>
      </w:r>
      <w:r w:rsidRPr="005954F6">
        <w:rPr>
          <w:rFonts w:ascii="MbSadr (1)" w:hAnsi="MbSadr (1)" w:cs="MbSadr (1)" w:hint="cs"/>
          <w:sz w:val="32"/>
          <w:szCs w:val="32"/>
          <w:rtl/>
        </w:rPr>
        <w:lastRenderedPageBreak/>
        <w:t>الموت</w:t>
      </w:r>
      <w:r w:rsidRPr="005954F6">
        <w:rPr>
          <w:rFonts w:hint="cs"/>
          <w:sz w:val="32"/>
          <w:szCs w:val="32"/>
          <w:rtl/>
        </w:rPr>
        <w:t> ;</w:t>
      </w:r>
      <w:r w:rsidRPr="005954F6">
        <w:rPr>
          <w:rFonts w:ascii="MbSadr (1)" w:hAnsi="MbSadr (1)" w:cs="MbSadr (1)" w:hint="cs"/>
          <w:sz w:val="32"/>
          <w:szCs w:val="32"/>
          <w:rtl/>
        </w:rPr>
        <w:t xml:space="preserve"> لأنّ هذا </w:t>
      </w:r>
      <w:r w:rsidRPr="005954F6">
        <w:rPr>
          <w:rFonts w:cs="MbSadr (1)"/>
          <w:sz w:val="32"/>
          <w:szCs w:val="32"/>
          <w:rtl/>
        </w:rPr>
        <w:t>ا</w:t>
      </w:r>
      <w:r w:rsidRPr="005954F6">
        <w:rPr>
          <w:rFonts w:cs="MbSadr (1)" w:hint="cs"/>
          <w:sz w:val="32"/>
          <w:szCs w:val="32"/>
          <w:rtl/>
        </w:rPr>
        <w:t>لإنسان عاش في عالم الحسّ وفي عالم المادّة</w:t>
      </w:r>
      <w:r w:rsidRPr="005954F6">
        <w:rPr>
          <w:rFonts w:hint="cs"/>
          <w:sz w:val="32"/>
          <w:szCs w:val="32"/>
          <w:rtl/>
        </w:rPr>
        <w:t> </w:t>
      </w:r>
      <w:r w:rsidRPr="005954F6">
        <w:rPr>
          <w:rFonts w:ascii="MbSadr (1)" w:hAnsi="MbSadr (1)" w:cs="MbSadr (1)" w:hint="cs"/>
          <w:sz w:val="32"/>
          <w:szCs w:val="32"/>
          <w:rtl/>
        </w:rPr>
        <w:t xml:space="preserve">. بل هذا لا يكفي في أيّ وقت من </w:t>
      </w:r>
      <w:r w:rsidRPr="005954F6">
        <w:rPr>
          <w:rFonts w:cs="MbSadr (1)"/>
          <w:sz w:val="32"/>
          <w:szCs w:val="32"/>
          <w:rtl/>
        </w:rPr>
        <w:t>ا</w:t>
      </w:r>
      <w:r w:rsidRPr="005954F6">
        <w:rPr>
          <w:rFonts w:cs="MbSadr (1)" w:hint="cs"/>
          <w:sz w:val="32"/>
          <w:szCs w:val="32"/>
          <w:rtl/>
        </w:rPr>
        <w:t>لأوقات</w:t>
      </w:r>
      <w:r w:rsidRPr="005954F6">
        <w:rPr>
          <w:rFonts w:hint="cs"/>
          <w:sz w:val="32"/>
          <w:szCs w:val="32"/>
          <w:rtl/>
        </w:rPr>
        <w:t> </w:t>
      </w:r>
      <w:r w:rsidRPr="005954F6">
        <w:rPr>
          <w:rFonts w:ascii="MbSadr (1)" w:hAnsi="MbSadr (1)" w:cs="MbSadr (1)" w:hint="cs"/>
          <w:sz w:val="32"/>
          <w:szCs w:val="32"/>
          <w:rtl/>
        </w:rPr>
        <w:t xml:space="preserve">، حتّى في عصر النبيّ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بل نقول له اقبض على الجمرة اليوم</w:t>
      </w:r>
      <w:r w:rsidRPr="005954F6">
        <w:rPr>
          <w:rFonts w:hint="cs"/>
          <w:sz w:val="32"/>
          <w:szCs w:val="32"/>
          <w:rtl/>
        </w:rPr>
        <w:t> </w:t>
      </w:r>
      <w:r w:rsidRPr="005954F6">
        <w:rPr>
          <w:rFonts w:ascii="MbSadr (1)" w:hAnsi="MbSadr (1)" w:cs="MbSadr (1)" w:hint="cs"/>
          <w:sz w:val="32"/>
          <w:szCs w:val="32"/>
          <w:rtl/>
        </w:rPr>
        <w:t xml:space="preserve">، وغداً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البقرة : 257</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لإسلام يشقّ لك طريق السعادة</w:t>
      </w:r>
      <w:r w:rsidRPr="005954F6">
        <w:rPr>
          <w:rFonts w:hint="cs"/>
          <w:sz w:val="32"/>
          <w:szCs w:val="32"/>
          <w:rtl/>
        </w:rPr>
        <w:t> </w:t>
      </w:r>
      <w:r w:rsidRPr="005954F6">
        <w:rPr>
          <w:rFonts w:ascii="MbSadr (1)" w:hAnsi="MbSadr (1)" w:cs="MbSadr (1)" w:hint="cs"/>
          <w:sz w:val="32"/>
          <w:szCs w:val="32"/>
          <w:rtl/>
        </w:rPr>
        <w:t>. إنّ الإسلام منهج قادر على أن يسعدك</w:t>
      </w:r>
      <w:r w:rsidRPr="005954F6">
        <w:rPr>
          <w:rFonts w:hint="cs"/>
          <w:sz w:val="32"/>
          <w:szCs w:val="32"/>
          <w:rtl/>
        </w:rPr>
        <w:t> </w:t>
      </w:r>
      <w:r w:rsidRPr="005954F6">
        <w:rPr>
          <w:rFonts w:ascii="MbSadr (1)" w:hAnsi="MbSadr (1)" w:cs="MbSadr (1)" w:hint="cs"/>
          <w:sz w:val="32"/>
          <w:szCs w:val="32"/>
          <w:rtl/>
        </w:rPr>
        <w:t xml:space="preserve">، وإنّ </w:t>
      </w:r>
      <w:r w:rsidRPr="005954F6">
        <w:rPr>
          <w:rFonts w:cs="MbSadr (1)"/>
          <w:sz w:val="32"/>
          <w:szCs w:val="32"/>
          <w:rtl/>
        </w:rPr>
        <w:t>ش</w:t>
      </w:r>
      <w:r w:rsidRPr="005954F6">
        <w:rPr>
          <w:rFonts w:cs="MbSadr (1)" w:hint="cs"/>
          <w:sz w:val="32"/>
          <w:szCs w:val="32"/>
          <w:rtl/>
        </w:rPr>
        <w:t>قاءك اليوم وذلّ اليوم لم ينشأ من الإسلام</w:t>
      </w:r>
      <w:r w:rsidRPr="005954F6">
        <w:rPr>
          <w:rFonts w:hint="cs"/>
          <w:sz w:val="32"/>
          <w:szCs w:val="32"/>
          <w:rtl/>
        </w:rPr>
        <w:t> </w:t>
      </w:r>
      <w:r w:rsidRPr="005954F6">
        <w:rPr>
          <w:rFonts w:ascii="MbSadr (1)" w:hAnsi="MbSadr (1)" w:cs="MbSadr (1)" w:hint="cs"/>
          <w:sz w:val="32"/>
          <w:szCs w:val="32"/>
          <w:rtl/>
        </w:rPr>
        <w:t>، وإنّما نشأ من أعداء الإسلام</w:t>
      </w:r>
      <w:r w:rsidRPr="005954F6">
        <w:rPr>
          <w:rFonts w:hint="cs"/>
          <w:sz w:val="32"/>
          <w:szCs w:val="32"/>
          <w:rtl/>
        </w:rPr>
        <w:t> </w:t>
      </w:r>
      <w:r w:rsidRPr="005954F6">
        <w:rPr>
          <w:rFonts w:ascii="MbSadr (1)" w:hAnsi="MbSadr (1)" w:cs="MbSadr (1)" w:hint="cs"/>
          <w:sz w:val="32"/>
          <w:szCs w:val="32"/>
          <w:rtl/>
        </w:rPr>
        <w:t xml:space="preserve">، نشأ من </w:t>
      </w:r>
      <w:r w:rsidRPr="005954F6">
        <w:rPr>
          <w:rFonts w:cs="MbSadr (1)"/>
          <w:sz w:val="32"/>
          <w:szCs w:val="32"/>
          <w:rtl/>
        </w:rPr>
        <w:t>ا</w:t>
      </w:r>
      <w:r w:rsidRPr="005954F6">
        <w:rPr>
          <w:rFonts w:cs="MbSadr (1)" w:hint="cs"/>
          <w:sz w:val="32"/>
          <w:szCs w:val="32"/>
          <w:rtl/>
        </w:rPr>
        <w:t>لفاصل الموجود بينك وبين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هنا أيضاً نقول : إنّ هذا لا يكفي أن نقول له هذا الإسلام نظريّاً</w:t>
      </w:r>
      <w:r w:rsidRPr="005954F6">
        <w:rPr>
          <w:rFonts w:hint="cs"/>
          <w:sz w:val="32"/>
          <w:szCs w:val="32"/>
          <w:rtl/>
        </w:rPr>
        <w:t> </w:t>
      </w:r>
      <w:r w:rsidRPr="005954F6">
        <w:rPr>
          <w:rFonts w:ascii="MbSadr (1)" w:hAnsi="MbSadr (1)" w:cs="MbSadr (1)" w:hint="cs"/>
          <w:sz w:val="32"/>
          <w:szCs w:val="32"/>
          <w:rtl/>
        </w:rPr>
        <w:t>، ونقول</w:t>
      </w:r>
      <w:r w:rsidRPr="005954F6">
        <w:rPr>
          <w:rFonts w:cs="MbSadr (1)" w:hint="cs"/>
          <w:sz w:val="32"/>
          <w:szCs w:val="32"/>
          <w:rtl/>
        </w:rPr>
        <w:t xml:space="preserve"> : إنّ </w:t>
      </w:r>
      <w:r w:rsidRPr="005954F6">
        <w:rPr>
          <w:rFonts w:cs="MbSadr (1)"/>
          <w:sz w:val="32"/>
          <w:szCs w:val="32"/>
          <w:rtl/>
        </w:rPr>
        <w:t>ا</w:t>
      </w:r>
      <w:r w:rsidRPr="005954F6">
        <w:rPr>
          <w:rFonts w:cs="MbSadr (1)" w:hint="cs"/>
          <w:sz w:val="32"/>
          <w:szCs w:val="32"/>
          <w:rtl/>
        </w:rPr>
        <w:t>لإسلام يحلّ مشاكل الفقراء أكثر من المادّيّة الديالكتيكيّة</w:t>
      </w:r>
      <w:r w:rsidRPr="005954F6">
        <w:rPr>
          <w:rFonts w:hint="cs"/>
          <w:sz w:val="32"/>
          <w:szCs w:val="32"/>
          <w:rtl/>
        </w:rPr>
        <w:t> </w:t>
      </w:r>
      <w:r w:rsidRPr="005954F6">
        <w:rPr>
          <w:rFonts w:ascii="MbSadr (1)" w:hAnsi="MbSadr (1)" w:cs="MbSadr (1)" w:hint="cs"/>
          <w:sz w:val="32"/>
          <w:szCs w:val="32"/>
          <w:rtl/>
        </w:rPr>
        <w:t>، فإنّ هذا لا يكفي</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ا</w:t>
      </w:r>
      <w:r w:rsidRPr="005954F6">
        <w:rPr>
          <w:rFonts w:cs="MbSadr (1)" w:hint="cs"/>
          <w:sz w:val="32"/>
          <w:szCs w:val="32"/>
          <w:rtl/>
        </w:rPr>
        <w:t>لفقير المسكين لا يشبع بهذا</w:t>
      </w:r>
      <w:r w:rsidRPr="005954F6">
        <w:rPr>
          <w:rFonts w:hint="cs"/>
          <w:sz w:val="32"/>
          <w:szCs w:val="32"/>
          <w:rtl/>
        </w:rPr>
        <w:t> </w:t>
      </w:r>
      <w:r w:rsidRPr="005954F6">
        <w:rPr>
          <w:rFonts w:ascii="MbSadr (1)" w:hAnsi="MbSadr (1)" w:cs="MbSadr (1)" w:hint="cs"/>
          <w:sz w:val="32"/>
          <w:szCs w:val="32"/>
          <w:rtl/>
        </w:rPr>
        <w:t>، بل نقول له بأنّ الإسلام صيغة قادرة على أن تطبّق</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وإذا كنت</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تفتّش عن طريق لكي تشبع</w:t>
      </w:r>
      <w:r w:rsidRPr="005954F6">
        <w:rPr>
          <w:rFonts w:hint="cs"/>
          <w:sz w:val="32"/>
          <w:szCs w:val="32"/>
          <w:rtl/>
        </w:rPr>
        <w:t> </w:t>
      </w:r>
      <w:r w:rsidRPr="005954F6">
        <w:rPr>
          <w:rFonts w:ascii="MbSadr (1)" w:hAnsi="MbSadr (1)" w:cs="MbSadr (1)" w:hint="cs"/>
          <w:sz w:val="32"/>
          <w:szCs w:val="32"/>
          <w:rtl/>
        </w:rPr>
        <w:t>، هذا الطريق ـ</w:t>
      </w:r>
      <w:r w:rsidRPr="005954F6">
        <w:rPr>
          <w:rFonts w:cs="MbSadr (1)" w:hint="cs"/>
          <w:sz w:val="32"/>
          <w:szCs w:val="32"/>
          <w:rtl/>
        </w:rPr>
        <w:t xml:space="preserve"> يعني الإسلام ـ يشبعك : </w:t>
      </w:r>
      <w:r w:rsidRPr="005954F6">
        <w:rPr>
          <w:rFonts w:cs="MbSadr (1)"/>
          <w:sz w:val="32"/>
          <w:szCs w:val="32"/>
          <w:rtl/>
        </w:rPr>
        <w:t>ل</w:t>
      </w:r>
      <w:r w:rsidRPr="005954F6">
        <w:rPr>
          <w:rFonts w:cs="MbSadr (1)" w:hint="cs"/>
          <w:sz w:val="32"/>
          <w:szCs w:val="32"/>
          <w:rtl/>
        </w:rPr>
        <w:t>أنّ هذا القرآن الكريم مجرّد كونه فطريّاً لا يكفي لحلّ مشكلة الاُمّة</w:t>
      </w:r>
      <w:r w:rsidRPr="005954F6">
        <w:rPr>
          <w:rFonts w:hint="cs"/>
          <w:sz w:val="32"/>
          <w:szCs w:val="32"/>
          <w:rtl/>
        </w:rPr>
        <w:t> </w:t>
      </w:r>
      <w:r w:rsidRPr="005954F6">
        <w:rPr>
          <w:rFonts w:ascii="MbSadr (1)" w:hAnsi="MbSadr (1)" w:cs="MbSadr (1)" w:hint="cs"/>
          <w:sz w:val="32"/>
          <w:szCs w:val="32"/>
          <w:rtl/>
        </w:rPr>
        <w:t>، بل لا</w:t>
      </w:r>
      <w:r w:rsidRPr="005954F6">
        <w:rPr>
          <w:rFonts w:cs="MbSadr (2)"/>
          <w:bCs/>
          <w:sz w:val="32"/>
          <w:szCs w:val="32"/>
          <w:rtl/>
        </w:rPr>
        <w:t> </w:t>
      </w:r>
      <w:r w:rsidRPr="005954F6">
        <w:rPr>
          <w:rFonts w:cs="MbSadr (1)"/>
          <w:sz w:val="32"/>
          <w:szCs w:val="32"/>
          <w:rtl/>
        </w:rPr>
        <w:t>ب</w:t>
      </w:r>
      <w:r w:rsidRPr="005954F6">
        <w:rPr>
          <w:rFonts w:cs="MbSadr (1)" w:hint="cs"/>
          <w:sz w:val="32"/>
          <w:szCs w:val="32"/>
          <w:rtl/>
        </w:rPr>
        <w:t xml:space="preserve">دّ وأن </w:t>
      </w:r>
      <w:r w:rsidRPr="005954F6">
        <w:rPr>
          <w:rFonts w:cs="MbSadr (1)"/>
          <w:sz w:val="32"/>
          <w:szCs w:val="32"/>
          <w:rtl/>
        </w:rPr>
        <w:t>ن</w:t>
      </w:r>
      <w:r w:rsidRPr="005954F6">
        <w:rPr>
          <w:rFonts w:cs="MbSadr (1)" w:hint="cs"/>
          <w:sz w:val="32"/>
          <w:szCs w:val="32"/>
          <w:rtl/>
        </w:rPr>
        <w:t>قول للمجتمع إنّ هذا القرآن جاهز لأن يطبّق</w:t>
      </w:r>
      <w:r w:rsidRPr="005954F6">
        <w:rPr>
          <w:rFonts w:hint="cs"/>
          <w:sz w:val="32"/>
          <w:szCs w:val="32"/>
          <w:rtl/>
        </w:rPr>
        <w:t> </w:t>
      </w:r>
      <w:r w:rsidRPr="005954F6">
        <w:rPr>
          <w:rFonts w:ascii="MbSadr (1)" w:hAnsi="MbSadr (1)" w:cs="MbSadr (1)" w:hint="cs"/>
          <w:sz w:val="32"/>
          <w:szCs w:val="32"/>
          <w:rtl/>
        </w:rPr>
        <w:t xml:space="preserve">، وأن يحلّ مشاكلكم في كلّ لحظة </w:t>
      </w:r>
      <w:r w:rsidRPr="005954F6">
        <w:rPr>
          <w:rFonts w:cs="MbSadr (1)"/>
          <w:sz w:val="32"/>
          <w:szCs w:val="32"/>
          <w:rtl/>
        </w:rPr>
        <w:t>و</w:t>
      </w:r>
      <w:r w:rsidRPr="005954F6">
        <w:rPr>
          <w:rFonts w:cs="MbSadr (1)" w:hint="cs"/>
          <w:sz w:val="32"/>
          <w:szCs w:val="32"/>
          <w:rtl/>
        </w:rPr>
        <w:t>في أيّ وقت</w:t>
      </w:r>
      <w:r w:rsidRPr="005954F6">
        <w:rPr>
          <w:rFonts w:hint="cs"/>
          <w:sz w:val="32"/>
          <w:szCs w:val="32"/>
          <w:rtl/>
        </w:rPr>
        <w:t> </w:t>
      </w:r>
      <w:r w:rsidRPr="005954F6">
        <w:rPr>
          <w:rFonts w:ascii="MbSadr (1)" w:hAnsi="MbSadr (1)" w:cs="MbSadr (1)" w:hint="cs"/>
          <w:sz w:val="32"/>
          <w:szCs w:val="32"/>
          <w:rtl/>
        </w:rPr>
        <w:t>، ويأخذ طريقه إلى الحياة</w:t>
      </w:r>
      <w:r w:rsidRPr="005954F6">
        <w:rPr>
          <w:rFonts w:hint="cs"/>
          <w:sz w:val="32"/>
          <w:szCs w:val="32"/>
          <w:rtl/>
        </w:rPr>
        <w:t> </w:t>
      </w:r>
      <w:r w:rsidRPr="005954F6">
        <w:rPr>
          <w:rFonts w:ascii="MbSadr (1)" w:hAnsi="MbSadr (1)" w:cs="MbSadr (1)" w:hint="cs"/>
          <w:sz w:val="32"/>
          <w:szCs w:val="32"/>
          <w:rtl/>
        </w:rPr>
        <w:t>. فلمّا</w:t>
      </w:r>
      <w:r w:rsidRPr="005954F6">
        <w:rPr>
          <w:rFonts w:cs="MbSadr (1)" w:hint="cs"/>
          <w:sz w:val="32"/>
          <w:szCs w:val="32"/>
          <w:rtl/>
        </w:rPr>
        <w:t xml:space="preserve"> نعطيه هذا</w:t>
      </w:r>
      <w:r w:rsidRPr="005954F6">
        <w:rPr>
          <w:rFonts w:hint="cs"/>
          <w:sz w:val="32"/>
          <w:szCs w:val="32"/>
          <w:rtl/>
        </w:rPr>
        <w:t> </w:t>
      </w:r>
      <w:r w:rsidRPr="005954F6">
        <w:rPr>
          <w:rFonts w:ascii="MbSadr (1)" w:hAnsi="MbSadr (1)" w:cs="MbSadr (1)" w:hint="cs"/>
          <w:sz w:val="32"/>
          <w:szCs w:val="32"/>
          <w:rtl/>
        </w:rPr>
        <w:t xml:space="preserve">، فبهذا العمل نستطيع أن </w:t>
      </w:r>
      <w:r w:rsidRPr="005954F6">
        <w:rPr>
          <w:rFonts w:cs="MbSadr (1)"/>
          <w:sz w:val="32"/>
          <w:szCs w:val="32"/>
          <w:rtl/>
        </w:rPr>
        <w:t>ن</w:t>
      </w:r>
      <w:r w:rsidRPr="005954F6">
        <w:rPr>
          <w:rFonts w:cs="MbSadr (1)" w:hint="cs"/>
          <w:sz w:val="32"/>
          <w:szCs w:val="32"/>
          <w:rtl/>
        </w:rPr>
        <w:t>ترقّب من عدد كبير من الناس أن يكونوا على مستوى التضحية</w:t>
      </w:r>
      <w:r w:rsidRPr="005954F6">
        <w:rPr>
          <w:rFonts w:hint="cs"/>
          <w:sz w:val="32"/>
          <w:szCs w:val="32"/>
          <w:rtl/>
        </w:rPr>
        <w:t> </w:t>
      </w:r>
      <w:r w:rsidRPr="005954F6">
        <w:rPr>
          <w:rFonts w:ascii="MbSadr (1)" w:hAnsi="MbSadr (1)" w:cs="MbSadr (1)" w:hint="cs"/>
          <w:sz w:val="32"/>
          <w:szCs w:val="32"/>
          <w:rtl/>
        </w:rPr>
        <w:t xml:space="preserve">، كما يوجد لأيّ </w:t>
      </w:r>
      <w:r w:rsidRPr="005954F6">
        <w:rPr>
          <w:rFonts w:cs="MbSadr (1)"/>
          <w:sz w:val="32"/>
          <w:szCs w:val="32"/>
          <w:rtl/>
        </w:rPr>
        <w:t>ش</w:t>
      </w:r>
      <w:r w:rsidRPr="005954F6">
        <w:rPr>
          <w:rFonts w:cs="MbSadr (1)" w:hint="cs"/>
          <w:sz w:val="32"/>
          <w:szCs w:val="32"/>
          <w:rtl/>
        </w:rPr>
        <w:t>عار آخر</w:t>
      </w:r>
      <w:r w:rsidRPr="005954F6">
        <w:rPr>
          <w:rFonts w:hint="cs"/>
          <w:sz w:val="32"/>
          <w:szCs w:val="32"/>
          <w:rtl/>
        </w:rPr>
        <w:t> </w:t>
      </w:r>
      <w:r w:rsidRPr="005954F6">
        <w:rPr>
          <w:rFonts w:ascii="MbSadr (1)" w:hAnsi="MbSadr (1)" w:cs="MbSadr (1)" w:hint="cs"/>
          <w:sz w:val="32"/>
          <w:szCs w:val="32"/>
          <w:rtl/>
        </w:rPr>
        <w:t xml:space="preserve">، كما حصل القائد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على عدد كبير من الناس كانوا على مستوى </w:t>
      </w:r>
      <w:r w:rsidRPr="005954F6">
        <w:rPr>
          <w:rFonts w:cs="MbSadr (1)"/>
          <w:sz w:val="32"/>
          <w:szCs w:val="32"/>
          <w:rtl/>
        </w:rPr>
        <w:t>ا</w:t>
      </w:r>
      <w:r w:rsidRPr="005954F6">
        <w:rPr>
          <w:rFonts w:cs="MbSadr (1)" w:hint="cs"/>
          <w:sz w:val="32"/>
          <w:szCs w:val="32"/>
          <w:rtl/>
        </w:rPr>
        <w:t>لتضحية</w:t>
      </w:r>
      <w:r w:rsidRPr="005954F6">
        <w:rPr>
          <w:rFonts w:hint="cs"/>
          <w:sz w:val="32"/>
          <w:szCs w:val="32"/>
          <w:rtl/>
        </w:rPr>
        <w:t> </w:t>
      </w:r>
      <w:r w:rsidRPr="005954F6">
        <w:rPr>
          <w:rFonts w:ascii="MbSadr (1)" w:hAnsi="MbSadr (1)" w:cs="MbSadr (1)" w:hint="cs"/>
          <w:sz w:val="32"/>
          <w:szCs w:val="32"/>
          <w:rtl/>
        </w:rPr>
        <w:t>، على مستوى العطاء للإسلام</w:t>
      </w:r>
      <w:r w:rsidRPr="005954F6">
        <w:rPr>
          <w:rFonts w:hint="cs"/>
          <w:sz w:val="32"/>
          <w:szCs w:val="32"/>
          <w:rtl/>
        </w:rPr>
        <w:t> </w:t>
      </w:r>
      <w:r w:rsidRPr="005954F6">
        <w:rPr>
          <w:rFonts w:ascii="MbSadr (1)" w:hAnsi="MbSadr (1)" w:cs="MbSadr (1)" w:hint="cs"/>
          <w:sz w:val="32"/>
          <w:szCs w:val="32"/>
          <w:rtl/>
        </w:rPr>
        <w:t>، بشعور أنّ الإسلام هو الطريق</w:t>
      </w:r>
      <w:r w:rsidRPr="005954F6">
        <w:rPr>
          <w:rFonts w:cs="MbSadr (1)" w:hint="cs"/>
          <w:sz w:val="32"/>
          <w:szCs w:val="32"/>
          <w:rtl/>
        </w:rPr>
        <w:t xml:space="preserve"> وهو المنقذ</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العمليّة الاُولى</w:t>
      </w:r>
      <w:r w:rsidRPr="005954F6">
        <w:rPr>
          <w:rFonts w:hint="cs"/>
          <w:sz w:val="32"/>
          <w:szCs w:val="32"/>
          <w:rtl/>
        </w:rPr>
        <w:t> ;</w:t>
      </w:r>
      <w:r w:rsidRPr="005954F6">
        <w:rPr>
          <w:rFonts w:ascii="MbSadr (1)" w:hAnsi="MbSadr (1)" w:cs="MbSadr (1)" w:hint="cs"/>
          <w:sz w:val="32"/>
          <w:szCs w:val="32"/>
          <w:rtl/>
        </w:rPr>
        <w:t xml:space="preserve"> فبهذه العمليّة استطعنا أن نملك عدداً كبيراً من </w:t>
      </w:r>
      <w:r w:rsidRPr="005954F6">
        <w:rPr>
          <w:rFonts w:cs="MbSadr (1)"/>
          <w:sz w:val="32"/>
          <w:szCs w:val="32"/>
          <w:rtl/>
        </w:rPr>
        <w:t>ا</w:t>
      </w:r>
      <w:r w:rsidRPr="005954F6">
        <w:rPr>
          <w:rFonts w:cs="MbSadr (1)" w:hint="cs"/>
          <w:sz w:val="32"/>
          <w:szCs w:val="32"/>
          <w:rtl/>
        </w:rPr>
        <w:t>لمسلمين صعّدناهم من الناحية الروحيّة</w:t>
      </w:r>
      <w:r w:rsidRPr="005954F6">
        <w:rPr>
          <w:rFonts w:hint="cs"/>
          <w:sz w:val="32"/>
          <w:szCs w:val="32"/>
          <w:rtl/>
        </w:rPr>
        <w:t> </w:t>
      </w:r>
      <w:r w:rsidRPr="005954F6">
        <w:rPr>
          <w:rFonts w:ascii="MbSadr (1)" w:hAnsi="MbSadr (1)" w:cs="MbSadr (1)" w:hint="cs"/>
          <w:sz w:val="32"/>
          <w:szCs w:val="32"/>
          <w:rtl/>
        </w:rPr>
        <w:t>، وثقّفناهم من الناحية الإسلاميّة</w:t>
      </w:r>
      <w:r w:rsidRPr="005954F6">
        <w:rPr>
          <w:rFonts w:hint="cs"/>
          <w:sz w:val="32"/>
          <w:szCs w:val="32"/>
          <w:rtl/>
        </w:rPr>
        <w:t> </w:t>
      </w:r>
      <w:r w:rsidRPr="005954F6">
        <w:rPr>
          <w:rFonts w:ascii="MbSadr (1)" w:hAnsi="MbSadr (1)" w:cs="MbSadr (1)" w:hint="cs"/>
          <w:sz w:val="32"/>
          <w:szCs w:val="32"/>
          <w:rtl/>
        </w:rPr>
        <w:t xml:space="preserve">، وعبّأنا </w:t>
      </w:r>
      <w:r w:rsidRPr="005954F6">
        <w:rPr>
          <w:rFonts w:cs="MbSadr (1)"/>
          <w:sz w:val="32"/>
          <w:szCs w:val="32"/>
          <w:rtl/>
        </w:rPr>
        <w:t>ذ</w:t>
      </w:r>
      <w:r w:rsidRPr="005954F6">
        <w:rPr>
          <w:rFonts w:cs="MbSadr (1)" w:hint="cs"/>
          <w:sz w:val="32"/>
          <w:szCs w:val="32"/>
          <w:rtl/>
        </w:rPr>
        <w:t>هنهم فكريّاً وذهنيّاً وروحيّاً للإسلام</w:t>
      </w:r>
      <w:r w:rsidRPr="005954F6">
        <w:rPr>
          <w:rFonts w:hint="cs"/>
          <w:sz w:val="32"/>
          <w:szCs w:val="32"/>
          <w:rtl/>
        </w:rPr>
        <w:t> </w:t>
      </w:r>
      <w:r w:rsidRPr="005954F6">
        <w:rPr>
          <w:rFonts w:ascii="MbSadr (1)" w:hAnsi="MbSadr (1)" w:cs="MbSadr (1)" w:hint="cs"/>
          <w:sz w:val="32"/>
          <w:szCs w:val="32"/>
          <w:rtl/>
        </w:rPr>
        <w:t>. طبعاً هؤلاء لا بدّ لهم من غذاء</w:t>
      </w:r>
      <w:r w:rsidRPr="005954F6">
        <w:rPr>
          <w:rFonts w:hint="cs"/>
          <w:sz w:val="32"/>
          <w:szCs w:val="32"/>
          <w:rtl/>
        </w:rPr>
        <w:t> </w:t>
      </w:r>
      <w:r w:rsidRPr="005954F6">
        <w:rPr>
          <w:rFonts w:ascii="MbSadr (1)" w:hAnsi="MbSadr (1)" w:cs="MbSadr (1)" w:hint="cs"/>
          <w:sz w:val="32"/>
          <w:szCs w:val="32"/>
          <w:rtl/>
        </w:rPr>
        <w:t xml:space="preserve">، حينئذ هنا </w:t>
      </w:r>
      <w:r w:rsidRPr="005954F6">
        <w:rPr>
          <w:rFonts w:cs="MbSadr (1)"/>
          <w:sz w:val="32"/>
          <w:szCs w:val="32"/>
          <w:rtl/>
        </w:rPr>
        <w:t>أ</w:t>
      </w:r>
      <w:r w:rsidRPr="005954F6">
        <w:rPr>
          <w:rFonts w:cs="MbSadr (1)" w:hint="cs"/>
          <w:sz w:val="32"/>
          <w:szCs w:val="32"/>
          <w:rtl/>
        </w:rPr>
        <w:t>وّل ما قلته سابقاً : ليس كلّ الناس يكونون على مستوى التضحية</w:t>
      </w:r>
      <w:r w:rsidRPr="005954F6">
        <w:rPr>
          <w:rFonts w:hint="cs"/>
          <w:sz w:val="32"/>
          <w:szCs w:val="32"/>
          <w:rtl/>
        </w:rPr>
        <w:t> </w:t>
      </w:r>
      <w:r w:rsidRPr="005954F6">
        <w:rPr>
          <w:rFonts w:ascii="MbSadr (1)" w:hAnsi="MbSadr (1)" w:cs="MbSadr (1)" w:hint="cs"/>
          <w:sz w:val="32"/>
          <w:szCs w:val="32"/>
          <w:rtl/>
        </w:rPr>
        <w:t xml:space="preserve">، وهذا هو الواقع </w:t>
      </w:r>
      <w:r w:rsidRPr="005954F6">
        <w:rPr>
          <w:rFonts w:cs="MbSadr (1)"/>
          <w:sz w:val="32"/>
          <w:szCs w:val="32"/>
          <w:rtl/>
        </w:rPr>
        <w:t>ا</w:t>
      </w:r>
      <w:r w:rsidRPr="005954F6">
        <w:rPr>
          <w:rFonts w:cs="MbSadr (1)" w:hint="cs"/>
          <w:sz w:val="32"/>
          <w:szCs w:val="32"/>
          <w:rtl/>
        </w:rPr>
        <w:t xml:space="preserve">لذي كان في أيّام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فضلا عن غيرهم</w:t>
      </w:r>
      <w:r w:rsidRPr="005954F6">
        <w:rPr>
          <w:rFonts w:hint="cs"/>
          <w:sz w:val="32"/>
          <w:szCs w:val="32"/>
          <w:rtl/>
        </w:rPr>
        <w:t> </w:t>
      </w:r>
      <w:r w:rsidRPr="005954F6">
        <w:rPr>
          <w:rFonts w:ascii="MbSadr (1)" w:hAnsi="MbSadr (1)" w:cs="MbSadr (1)" w:hint="cs"/>
          <w:sz w:val="32"/>
          <w:szCs w:val="32"/>
          <w:rtl/>
        </w:rPr>
        <w:t xml:space="preserve">. نعم كان 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جماعة على </w:t>
      </w:r>
      <w:r w:rsidRPr="005954F6">
        <w:rPr>
          <w:rFonts w:cs="MbSadr (1)"/>
          <w:sz w:val="32"/>
          <w:szCs w:val="32"/>
          <w:rtl/>
        </w:rPr>
        <w:t>م</w:t>
      </w:r>
      <w:r w:rsidRPr="005954F6">
        <w:rPr>
          <w:rFonts w:cs="MbSadr (1)" w:hint="cs"/>
          <w:sz w:val="32"/>
          <w:szCs w:val="32"/>
          <w:rtl/>
        </w:rPr>
        <w:t>ستوى التضحية</w:t>
      </w:r>
      <w:r w:rsidRPr="005954F6">
        <w:rPr>
          <w:rFonts w:hint="cs"/>
          <w:sz w:val="32"/>
          <w:szCs w:val="32"/>
          <w:rtl/>
        </w:rPr>
        <w:t> </w:t>
      </w:r>
      <w:r w:rsidRPr="005954F6">
        <w:rPr>
          <w:rFonts w:ascii="MbSadr (1)" w:hAnsi="MbSadr (1)" w:cs="MbSadr (1)" w:hint="cs"/>
          <w:sz w:val="32"/>
          <w:szCs w:val="32"/>
          <w:rtl/>
        </w:rPr>
        <w:t>، وهذه الجماعة كانت هي المحور</w:t>
      </w:r>
      <w:r w:rsidRPr="005954F6">
        <w:rPr>
          <w:rFonts w:hint="cs"/>
          <w:sz w:val="32"/>
          <w:szCs w:val="32"/>
          <w:rtl/>
        </w:rPr>
        <w:t> </w:t>
      </w:r>
      <w:r w:rsidRPr="005954F6">
        <w:rPr>
          <w:rFonts w:ascii="MbSadr (1)" w:hAnsi="MbSadr (1)" w:cs="MbSadr (1)" w:hint="cs"/>
          <w:sz w:val="32"/>
          <w:szCs w:val="32"/>
          <w:rtl/>
        </w:rPr>
        <w:t xml:space="preserve">، هي القوّة الدافعة المحرّكة </w:t>
      </w:r>
      <w:r w:rsidRPr="005954F6">
        <w:rPr>
          <w:rFonts w:cs="MbSadr (1)"/>
          <w:sz w:val="32"/>
          <w:szCs w:val="32"/>
          <w:rtl/>
        </w:rPr>
        <w:t>ا</w:t>
      </w:r>
      <w:r w:rsidRPr="005954F6">
        <w:rPr>
          <w:rFonts w:cs="MbSadr (1)" w:hint="cs"/>
          <w:sz w:val="32"/>
          <w:szCs w:val="32"/>
          <w:rtl/>
        </w:rPr>
        <w:t>لنامية والمنمّية لعمليّات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ذاً فليس من المعقول أن ننتظر أنّ جميع أفراد المجتمع يكونون على </w:t>
      </w:r>
      <w:r w:rsidRPr="005954F6">
        <w:rPr>
          <w:rFonts w:cs="MbSadr (1)"/>
          <w:sz w:val="32"/>
          <w:szCs w:val="32"/>
          <w:rtl/>
        </w:rPr>
        <w:t>م</w:t>
      </w:r>
      <w:r w:rsidRPr="005954F6">
        <w:rPr>
          <w:rFonts w:cs="MbSadr (1)" w:hint="cs"/>
          <w:sz w:val="32"/>
          <w:szCs w:val="32"/>
          <w:rtl/>
        </w:rPr>
        <w:t>ستوى التضحية</w:t>
      </w:r>
      <w:r w:rsidRPr="005954F6">
        <w:rPr>
          <w:rFonts w:hint="cs"/>
          <w:sz w:val="32"/>
          <w:szCs w:val="32"/>
          <w:rtl/>
        </w:rPr>
        <w:t> </w:t>
      </w:r>
      <w:r w:rsidRPr="005954F6">
        <w:rPr>
          <w:rFonts w:ascii="MbSadr (1)" w:hAnsi="MbSadr (1)" w:cs="MbSadr (1)" w:hint="cs"/>
          <w:sz w:val="32"/>
          <w:szCs w:val="32"/>
          <w:rtl/>
        </w:rPr>
        <w:t>. هذه العمليّة الاُولى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 xml:space="preserve">لعمليّة الثانية هي </w:t>
      </w:r>
      <w:r>
        <w:rPr>
          <w:rFonts w:cs="MbSadr (1)" w:hint="cs"/>
          <w:sz w:val="32"/>
          <w:szCs w:val="32"/>
          <w:rtl/>
        </w:rPr>
        <w:t>أنّ</w:t>
      </w:r>
      <w:r w:rsidRPr="005954F6">
        <w:rPr>
          <w:rFonts w:ascii="MbSadr (1)" w:hAnsi="MbSadr (1)" w:cs="MbSadr (1)" w:hint="cs"/>
          <w:sz w:val="32"/>
          <w:szCs w:val="32"/>
          <w:rtl/>
        </w:rPr>
        <w:t>نا بالنسبة إلى غير هؤلاء من قطّاعات</w:t>
      </w:r>
      <w:r w:rsidRPr="005954F6">
        <w:rPr>
          <w:rFonts w:hint="cs"/>
          <w:sz w:val="32"/>
          <w:szCs w:val="32"/>
          <w:rtl/>
        </w:rPr>
        <w:t> </w:t>
      </w:r>
      <w:r w:rsidRPr="005954F6">
        <w:rPr>
          <w:rFonts w:ascii="MbSadr (1)" w:hAnsi="MbSadr (1)" w:cs="MbSadr (1)" w:hint="cs"/>
          <w:sz w:val="32"/>
          <w:szCs w:val="32"/>
          <w:rtl/>
        </w:rPr>
        <w:t>، لا بد</w:t>
      </w:r>
      <w:r w:rsidRPr="005954F6">
        <w:rPr>
          <w:rFonts w:cs="MbSadr (1)" w:hint="cs"/>
          <w:sz w:val="32"/>
          <w:szCs w:val="32"/>
          <w:rtl/>
        </w:rPr>
        <w:t xml:space="preserve">ّ من العمل </w:t>
      </w:r>
      <w:r w:rsidRPr="005954F6">
        <w:rPr>
          <w:rFonts w:cs="MbSadr (1)"/>
          <w:sz w:val="32"/>
          <w:szCs w:val="32"/>
          <w:rtl/>
        </w:rPr>
        <w:t>م</w:t>
      </w:r>
      <w:r w:rsidRPr="005954F6">
        <w:rPr>
          <w:rFonts w:cs="MbSadr (1)" w:hint="cs"/>
          <w:sz w:val="32"/>
          <w:szCs w:val="32"/>
          <w:rtl/>
        </w:rPr>
        <w:t>ع اُولئك المجاهدين في سبيل تقريب كلّ جوانب المجتمع إلى تطبيق الإسلام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 xml:space="preserve">عني نحتاج بعد هذا لفرض الإسلام على الأفراد الآخرين الذين لم يصعدوا إلى </w:t>
      </w:r>
      <w:r w:rsidRPr="005954F6">
        <w:rPr>
          <w:rFonts w:cs="MbSadr (1)"/>
          <w:sz w:val="32"/>
          <w:szCs w:val="32"/>
          <w:rtl/>
        </w:rPr>
        <w:t>م</w:t>
      </w:r>
      <w:r w:rsidRPr="005954F6">
        <w:rPr>
          <w:rFonts w:cs="MbSadr (1)" w:hint="cs"/>
          <w:sz w:val="32"/>
          <w:szCs w:val="32"/>
          <w:rtl/>
        </w:rPr>
        <w:t>ستوى الجهاد</w:t>
      </w:r>
      <w:r w:rsidRPr="005954F6">
        <w:rPr>
          <w:rFonts w:hint="cs"/>
          <w:sz w:val="32"/>
          <w:szCs w:val="32"/>
          <w:rtl/>
        </w:rPr>
        <w:t> </w:t>
      </w:r>
      <w:r w:rsidRPr="005954F6">
        <w:rPr>
          <w:rFonts w:ascii="MbSadr (1)" w:hAnsi="MbSadr (1)" w:cs="MbSadr (1)" w:hint="cs"/>
          <w:sz w:val="32"/>
          <w:szCs w:val="32"/>
          <w:rtl/>
        </w:rPr>
        <w:t>. فحينئذ سوف نحصّن الجميع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هنا</w:t>
      </w:r>
      <w:r w:rsidRPr="005954F6">
        <w:rPr>
          <w:rFonts w:hint="cs"/>
          <w:sz w:val="32"/>
          <w:szCs w:val="32"/>
          <w:rtl/>
        </w:rPr>
        <w:t> </w:t>
      </w:r>
      <w:r w:rsidRPr="005954F6">
        <w:rPr>
          <w:rFonts w:ascii="MbSadr (1)" w:hAnsi="MbSadr (1)" w:cs="MbSadr (1)" w:hint="cs"/>
          <w:sz w:val="32"/>
          <w:szCs w:val="32"/>
          <w:rtl/>
        </w:rPr>
        <w:t>، وبهاتين العمليّتين يمكن أن نؤدّي دورنا كوعّاظ ومغيّري</w:t>
      </w:r>
      <w:r w:rsidRPr="005954F6">
        <w:rPr>
          <w:rFonts w:cs="MbSadr (1)" w:hint="cs"/>
          <w:sz w:val="32"/>
          <w:szCs w:val="32"/>
          <w:rtl/>
        </w:rPr>
        <w:t xml:space="preserve">ن وحافظين </w:t>
      </w:r>
      <w:r w:rsidRPr="005954F6">
        <w:rPr>
          <w:rFonts w:cs="MbSadr (1)"/>
          <w:sz w:val="32"/>
          <w:szCs w:val="32"/>
          <w:rtl/>
        </w:rPr>
        <w:t>و</w:t>
      </w:r>
      <w:r w:rsidRPr="005954F6">
        <w:rPr>
          <w:rFonts w:cs="MbSadr (1)" w:hint="cs"/>
          <w:sz w:val="32"/>
          <w:szCs w:val="32"/>
          <w:rtl/>
        </w:rPr>
        <w:t>حامين للإسلام في الخارج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ـ</w:t>
      </w:r>
      <w:r w:rsidRPr="005954F6">
        <w:rPr>
          <w:rFonts w:cs="MbSadr (2)" w:hint="cs"/>
          <w:bCs/>
          <w:sz w:val="32"/>
          <w:szCs w:val="32"/>
          <w:rtl/>
        </w:rPr>
        <w:t xml:space="preserve"> 3 ـ</w:t>
      </w: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لوجود النظري والوجود المادي للإسلام</w:t>
      </w:r>
      <w:r w:rsidRPr="005954F6">
        <w:rPr>
          <w:rFonts w:cs="MbSadr (2)"/>
          <w:bCs/>
          <w:sz w:val="32"/>
          <w:szCs w:val="32"/>
          <w:rtl/>
        </w:rPr>
        <w:t>(1)</w:t>
      </w:r>
    </w:p>
    <w:p w:rsidR="002367DB" w:rsidRPr="005954F6" w:rsidRDefault="002367DB" w:rsidP="002367DB">
      <w:pPr>
        <w:pStyle w:val="a"/>
        <w:adjustRightInd w:val="0"/>
        <w:rPr>
          <w:sz w:val="32"/>
          <w:szCs w:val="32"/>
          <w:rtl/>
        </w:rPr>
      </w:pPr>
      <w:r w:rsidRPr="005954F6">
        <w:rPr>
          <w:rFonts w:cs="MbSadr (1)"/>
          <w:sz w:val="32"/>
          <w:szCs w:val="32"/>
          <w:rtl/>
        </w:rPr>
        <w:t>خ</w:t>
      </w:r>
      <w:r w:rsidRPr="005954F6">
        <w:rPr>
          <w:rFonts w:cs="MbSadr (1)" w:hint="cs"/>
          <w:sz w:val="32"/>
          <w:szCs w:val="32"/>
          <w:rtl/>
        </w:rPr>
        <w:t xml:space="preserve">لاصة الفكرة كانت أنّ الإسلام يمكننا أن نجزّئه إلى وجود نظري ووجود </w:t>
      </w:r>
      <w:r w:rsidRPr="005954F6">
        <w:rPr>
          <w:rFonts w:cs="MbSadr (1)"/>
          <w:sz w:val="32"/>
          <w:szCs w:val="32"/>
          <w:rtl/>
        </w:rPr>
        <w:t>و</w:t>
      </w:r>
      <w:r w:rsidRPr="005954F6">
        <w:rPr>
          <w:rFonts w:cs="MbSadr (1)" w:hint="cs"/>
          <w:sz w:val="32"/>
          <w:szCs w:val="32"/>
          <w:rtl/>
        </w:rPr>
        <w:t>اقعي مادّي موضوعي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لوجود النظري للإسلام هو عبارة عن عقيدة ومجموع المفاهيم والأفكار </w:t>
      </w:r>
      <w:r w:rsidRPr="005954F6">
        <w:rPr>
          <w:rFonts w:cs="MbSadr (1)"/>
          <w:sz w:val="32"/>
          <w:szCs w:val="32"/>
          <w:rtl/>
        </w:rPr>
        <w:t>و</w:t>
      </w:r>
      <w:r w:rsidRPr="005954F6">
        <w:rPr>
          <w:rFonts w:cs="MbSadr (1)" w:hint="cs"/>
          <w:sz w:val="32"/>
          <w:szCs w:val="32"/>
          <w:rtl/>
        </w:rPr>
        <w:t xml:space="preserve">الأحكام والتشريعات المعطاة من قبل خاتم الأنبياء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هذا المجموع </w:t>
      </w:r>
      <w:r w:rsidRPr="005954F6">
        <w:rPr>
          <w:rFonts w:cs="MbSadr (1)"/>
          <w:sz w:val="32"/>
          <w:szCs w:val="32"/>
          <w:rtl/>
        </w:rPr>
        <w:t>ـ</w:t>
      </w:r>
      <w:r w:rsidRPr="005954F6">
        <w:rPr>
          <w:rFonts w:cs="MbSadr (1)" w:hint="cs"/>
          <w:sz w:val="32"/>
          <w:szCs w:val="32"/>
          <w:rtl/>
        </w:rPr>
        <w:t xml:space="preserve"> بوجوده الفكري والمفهومي والذهني ـ هو الوجود النظري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لوجود المادي في الإسلام ـ يعني الوجود الموضوعي والواقعي ـ هو أن </w:t>
      </w:r>
      <w:r w:rsidRPr="005954F6">
        <w:rPr>
          <w:rFonts w:cs="MbSadr (1)"/>
          <w:sz w:val="32"/>
          <w:szCs w:val="32"/>
          <w:rtl/>
        </w:rPr>
        <w:t>ت</w:t>
      </w:r>
      <w:r w:rsidRPr="005954F6">
        <w:rPr>
          <w:rFonts w:cs="MbSadr (1)" w:hint="cs"/>
          <w:sz w:val="32"/>
          <w:szCs w:val="32"/>
          <w:rtl/>
        </w:rPr>
        <w:t>عيش وتتجسّد وتتمثّل هذه الأحكام وهذه المفاهيم والمعطيات في الخارج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جود وجوب الزكاة : هذا وجود نظري في الإسلام</w:t>
      </w:r>
      <w:r w:rsidRPr="005954F6">
        <w:rPr>
          <w:rFonts w:hint="cs"/>
          <w:sz w:val="32"/>
          <w:szCs w:val="32"/>
          <w:rtl/>
        </w:rPr>
        <w:t> </w:t>
      </w:r>
      <w:r w:rsidRPr="005954F6">
        <w:rPr>
          <w:rFonts w:ascii="MbSadr (1)" w:hAnsi="MbSadr (1)" w:cs="MbSadr (1)" w:hint="cs"/>
          <w:sz w:val="32"/>
          <w:szCs w:val="32"/>
          <w:rtl/>
        </w:rPr>
        <w:t xml:space="preserve">. أمّا وجود شخص </w:t>
      </w:r>
      <w:r w:rsidRPr="005954F6">
        <w:rPr>
          <w:rFonts w:cs="MbSadr (1)"/>
          <w:sz w:val="32"/>
          <w:szCs w:val="32"/>
          <w:rtl/>
        </w:rPr>
        <w:t>ي</w:t>
      </w:r>
      <w:r w:rsidRPr="005954F6">
        <w:rPr>
          <w:rFonts w:cs="MbSadr (1)" w:hint="cs"/>
          <w:sz w:val="32"/>
          <w:szCs w:val="32"/>
          <w:rtl/>
        </w:rPr>
        <w:t>زكّي أمواله : هذا وجود مادّي للإسلام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حماية الوجود النظري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بالنسبة للوجود النظري : الحوزة بحكم كونها </w:t>
      </w:r>
      <w:r w:rsidRPr="005954F6">
        <w:rPr>
          <w:sz w:val="32"/>
          <w:szCs w:val="32"/>
        </w:rPr>
        <w:t>]</w:t>
      </w:r>
      <w:r w:rsidRPr="005954F6">
        <w:rPr>
          <w:rFonts w:cs="MbSadr (1)"/>
          <w:sz w:val="32"/>
          <w:szCs w:val="32"/>
          <w:rtl/>
        </w:rPr>
        <w:t xml:space="preserve"> </w:t>
      </w:r>
      <w:r w:rsidRPr="005954F6">
        <w:rPr>
          <w:rFonts w:cs="MbSadr (1)" w:hint="cs"/>
          <w:sz w:val="32"/>
          <w:szCs w:val="32"/>
          <w:rtl/>
        </w:rPr>
        <w:t>صاحبة</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وظيفة هذه </w:t>
      </w:r>
      <w:r w:rsidRPr="005954F6">
        <w:rPr>
          <w:rFonts w:cs="MbSadr (1)"/>
          <w:sz w:val="32"/>
          <w:szCs w:val="32"/>
          <w:rtl/>
        </w:rPr>
        <w:t>ا</w:t>
      </w:r>
      <w:r w:rsidRPr="005954F6">
        <w:rPr>
          <w:rFonts w:cs="MbSadr (1)" w:hint="cs"/>
          <w:sz w:val="32"/>
          <w:szCs w:val="32"/>
          <w:rtl/>
        </w:rPr>
        <w:t>لنظريّة والمتخصّصة لفهم هذه النظريّة</w:t>
      </w:r>
      <w:r w:rsidRPr="005954F6">
        <w:rPr>
          <w:rFonts w:hint="cs"/>
          <w:sz w:val="32"/>
          <w:szCs w:val="32"/>
          <w:rtl/>
        </w:rPr>
        <w:t> </w:t>
      </w:r>
      <w:r w:rsidRPr="005954F6">
        <w:rPr>
          <w:rFonts w:ascii="MbSadr (1)" w:hAnsi="MbSadr (1)" w:cs="MbSadr (1)" w:hint="cs"/>
          <w:sz w:val="32"/>
          <w:szCs w:val="32"/>
          <w:rtl/>
        </w:rPr>
        <w:t>، ودراسة أبعادها وكلّ محتواها وجوانبها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لا بدّ أن تكون هذه الحوزة مصدراً لإعطاء هذه الوجود النظري إلى الاُمّة</w:t>
      </w:r>
      <w:r w:rsidRPr="005954F6">
        <w:rPr>
          <w:rFonts w:hint="cs"/>
          <w:sz w:val="32"/>
          <w:szCs w:val="32"/>
          <w:rtl/>
        </w:rPr>
        <w:t> </w:t>
      </w:r>
      <w:r w:rsidRPr="005954F6">
        <w:rPr>
          <w:rFonts w:ascii="MbSadr (1)" w:hAnsi="MbSadr (1)" w:cs="MbSadr (1)" w:hint="cs"/>
          <w:sz w:val="32"/>
          <w:szCs w:val="32"/>
          <w:rtl/>
        </w:rPr>
        <w:t xml:space="preserve">، يعني </w:t>
      </w:r>
      <w:r w:rsidRPr="005954F6">
        <w:rPr>
          <w:rFonts w:cs="MbSadr (1)"/>
          <w:sz w:val="32"/>
          <w:szCs w:val="32"/>
          <w:rtl/>
        </w:rPr>
        <w:t>م</w:t>
      </w:r>
      <w:r w:rsidRPr="005954F6">
        <w:rPr>
          <w:rFonts w:cs="MbSadr (1)" w:hint="cs"/>
          <w:sz w:val="32"/>
          <w:szCs w:val="32"/>
          <w:rtl/>
        </w:rPr>
        <w:t xml:space="preserve">صدر إيصال هذا الوجود النظري وتبليغه والإعلان عنه وإيصاله إلى الاُمّة إيصالا </w:t>
      </w:r>
      <w:r w:rsidRPr="005954F6">
        <w:rPr>
          <w:rFonts w:cs="MbSadr (1)"/>
          <w:sz w:val="32"/>
          <w:szCs w:val="32"/>
          <w:rtl/>
        </w:rPr>
        <w:t>ن</w:t>
      </w:r>
      <w:r w:rsidRPr="005954F6">
        <w:rPr>
          <w:rFonts w:cs="MbSadr (1)" w:hint="cs"/>
          <w:sz w:val="32"/>
          <w:szCs w:val="32"/>
          <w:rtl/>
        </w:rPr>
        <w:t>ظريّاً وتصوّريّاً</w:t>
      </w:r>
      <w:r w:rsidRPr="005954F6">
        <w:rPr>
          <w:rFonts w:hint="cs"/>
          <w:sz w:val="32"/>
          <w:szCs w:val="32"/>
          <w:rtl/>
        </w:rPr>
        <w:t> </w:t>
      </w:r>
      <w:r w:rsidRPr="005954F6">
        <w:rPr>
          <w:rFonts w:ascii="MbSadr (1)" w:hAnsi="MbSadr (1)" w:cs="MbSadr (1)" w:hint="cs"/>
          <w:sz w:val="32"/>
          <w:szCs w:val="32"/>
          <w:rtl/>
        </w:rPr>
        <w:t>. وأيضاً لا</w:t>
      </w:r>
      <w:r w:rsidRPr="005954F6">
        <w:rPr>
          <w:rFonts w:cs="MbSadr (2)"/>
          <w:bCs/>
          <w:sz w:val="32"/>
          <w:szCs w:val="32"/>
          <w:rtl/>
        </w:rPr>
        <w:t> </w:t>
      </w:r>
      <w:r w:rsidRPr="005954F6">
        <w:rPr>
          <w:rFonts w:cs="MbSadr (1)"/>
          <w:sz w:val="32"/>
          <w:szCs w:val="32"/>
          <w:rtl/>
        </w:rPr>
        <w:t>ب</w:t>
      </w:r>
      <w:r w:rsidRPr="005954F6">
        <w:rPr>
          <w:rFonts w:cs="MbSadr (1)" w:hint="cs"/>
          <w:sz w:val="32"/>
          <w:szCs w:val="32"/>
          <w:rtl/>
        </w:rPr>
        <w:t xml:space="preserve">دّ لها أن تحمي هذا الوجود النظري على المستوى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اُلقيت بتاريخ 21 / ذي الحجّة / 1389 هـ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(408)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لنظري</w:t>
      </w:r>
      <w:r w:rsidRPr="005954F6">
        <w:rPr>
          <w:rFonts w:hint="cs"/>
          <w:sz w:val="32"/>
          <w:szCs w:val="32"/>
          <w:rtl/>
        </w:rPr>
        <w:t> </w:t>
      </w:r>
      <w:r w:rsidRPr="005954F6">
        <w:rPr>
          <w:rFonts w:ascii="MbSadr (1)" w:hAnsi="MbSadr (1)" w:cs="MbSadr (1)" w:hint="cs"/>
          <w:sz w:val="32"/>
          <w:szCs w:val="32"/>
          <w:rtl/>
        </w:rPr>
        <w:t xml:space="preserve">. وحماية هذا الوجود النظري على المستوى النظري عبارة عن توضيح </w:t>
      </w:r>
      <w:r w:rsidRPr="005954F6">
        <w:rPr>
          <w:rFonts w:cs="MbSadr (1)"/>
          <w:sz w:val="32"/>
          <w:szCs w:val="32"/>
          <w:rtl/>
        </w:rPr>
        <w:t>م</w:t>
      </w:r>
      <w:r w:rsidRPr="005954F6">
        <w:rPr>
          <w:rFonts w:cs="MbSadr (1)" w:hint="cs"/>
          <w:sz w:val="32"/>
          <w:szCs w:val="32"/>
          <w:rtl/>
        </w:rPr>
        <w:t xml:space="preserve">حتوى هذا الوجود النظري بصيغ محدّدة قادرة على أن تنفذ إلى عقول الآخرين </w:t>
      </w:r>
      <w:r w:rsidRPr="005954F6">
        <w:rPr>
          <w:rFonts w:cs="MbSadr (1)"/>
          <w:sz w:val="32"/>
          <w:szCs w:val="32"/>
          <w:rtl/>
        </w:rPr>
        <w:t>و</w:t>
      </w:r>
      <w:r w:rsidRPr="005954F6">
        <w:rPr>
          <w:rFonts w:cs="MbSadr (1)" w:hint="cs"/>
          <w:sz w:val="32"/>
          <w:szCs w:val="32"/>
          <w:rtl/>
        </w:rPr>
        <w:t>قلوب الآخرين</w:t>
      </w:r>
      <w:r w:rsidRPr="005954F6">
        <w:rPr>
          <w:rFonts w:hint="cs"/>
          <w:sz w:val="32"/>
          <w:szCs w:val="32"/>
          <w:rtl/>
        </w:rPr>
        <w:t> </w:t>
      </w:r>
      <w:r w:rsidRPr="005954F6">
        <w:rPr>
          <w:rFonts w:ascii="MbSadr (1)" w:hAnsi="MbSadr (1)" w:cs="MbSadr (1)" w:hint="cs"/>
          <w:sz w:val="32"/>
          <w:szCs w:val="32"/>
          <w:rtl/>
        </w:rPr>
        <w:t xml:space="preserve">، مع مقارنات واسعة بين هذا الوجود النظري للإسلام </w:t>
      </w:r>
      <w:r w:rsidRPr="005954F6">
        <w:rPr>
          <w:rFonts w:cs="MbSadr (1)"/>
          <w:sz w:val="32"/>
          <w:szCs w:val="32"/>
          <w:rtl/>
        </w:rPr>
        <w:t>و</w:t>
      </w:r>
      <w:r w:rsidRPr="005954F6">
        <w:rPr>
          <w:rFonts w:cs="MbSadr (1)" w:hint="cs"/>
          <w:sz w:val="32"/>
          <w:szCs w:val="32"/>
          <w:rtl/>
        </w:rPr>
        <w:t xml:space="preserve">الوجودات النظريّة الاُخرى للاتّجاهات الفكريّة والدينيّة والاجتماعيّة التي </w:t>
      </w:r>
      <w:r w:rsidRPr="005954F6">
        <w:rPr>
          <w:rFonts w:cs="MbSadr (1)"/>
          <w:sz w:val="32"/>
          <w:szCs w:val="32"/>
          <w:rtl/>
        </w:rPr>
        <w:t>ت</w:t>
      </w:r>
      <w:r w:rsidRPr="005954F6">
        <w:rPr>
          <w:rFonts w:cs="MbSadr (1)" w:hint="cs"/>
          <w:sz w:val="32"/>
          <w:szCs w:val="32"/>
          <w:rtl/>
        </w:rPr>
        <w:t>عيش في بلاد 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الحماية ـ حماية الوجود النظري ـ عبارة عن استعمال أساليب البحث </w:t>
      </w:r>
      <w:r w:rsidRPr="005954F6">
        <w:rPr>
          <w:rFonts w:cs="MbSadr (1)"/>
          <w:sz w:val="32"/>
          <w:szCs w:val="32"/>
          <w:rtl/>
        </w:rPr>
        <w:t>و</w:t>
      </w:r>
      <w:r w:rsidRPr="005954F6">
        <w:rPr>
          <w:rFonts w:cs="MbSadr (1)" w:hint="cs"/>
          <w:sz w:val="32"/>
          <w:szCs w:val="32"/>
          <w:rtl/>
        </w:rPr>
        <w:t>المنطق والمناظرة بمختلف أشكالها</w:t>
      </w:r>
      <w:r w:rsidRPr="005954F6">
        <w:rPr>
          <w:rFonts w:hint="cs"/>
          <w:sz w:val="32"/>
          <w:szCs w:val="32"/>
          <w:rtl/>
        </w:rPr>
        <w:t> </w:t>
      </w:r>
      <w:r w:rsidRPr="005954F6">
        <w:rPr>
          <w:rFonts w:ascii="MbSadr (1)" w:hAnsi="MbSadr (1)" w:cs="MbSadr (1)" w:hint="cs"/>
          <w:sz w:val="32"/>
          <w:szCs w:val="32"/>
          <w:rtl/>
        </w:rPr>
        <w:t xml:space="preserve">، في سبيل تركيز أنّ الوجود النظري للإسلام </w:t>
      </w:r>
      <w:r w:rsidRPr="005954F6">
        <w:rPr>
          <w:rFonts w:cs="MbSadr (1)"/>
          <w:sz w:val="32"/>
          <w:szCs w:val="32"/>
          <w:rtl/>
        </w:rPr>
        <w:t>ه</w:t>
      </w:r>
      <w:r w:rsidRPr="005954F6">
        <w:rPr>
          <w:rFonts w:cs="MbSadr (1)" w:hint="cs"/>
          <w:sz w:val="32"/>
          <w:szCs w:val="32"/>
          <w:rtl/>
        </w:rPr>
        <w:t>و أفضل وأكمل وأقوى وأوسع من أيّ وجود نظري آخر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هو إعطاء الوجود النظري</w:t>
      </w:r>
      <w:r w:rsidRPr="005954F6">
        <w:rPr>
          <w:rFonts w:hint="cs"/>
          <w:sz w:val="32"/>
          <w:szCs w:val="32"/>
          <w:rtl/>
        </w:rPr>
        <w:t> </w:t>
      </w:r>
      <w:r w:rsidRPr="005954F6">
        <w:rPr>
          <w:rFonts w:ascii="MbSadr (1)" w:hAnsi="MbSadr (1)" w:cs="MbSadr (1)" w:hint="cs"/>
          <w:sz w:val="32"/>
          <w:szCs w:val="32"/>
          <w:rtl/>
        </w:rPr>
        <w:t>، وحماية الوجود النظري</w:t>
      </w:r>
      <w:r w:rsidRPr="005954F6">
        <w:rPr>
          <w:rFonts w:hint="cs"/>
          <w:sz w:val="32"/>
          <w:szCs w:val="32"/>
          <w:rtl/>
        </w:rPr>
        <w:t> </w:t>
      </w:r>
      <w:r w:rsidRPr="005954F6">
        <w:rPr>
          <w:rFonts w:ascii="MbSadr (1)" w:hAnsi="MbSadr (1)" w:cs="MbSadr (1)" w:hint="cs"/>
          <w:sz w:val="32"/>
          <w:szCs w:val="32"/>
          <w:rtl/>
        </w:rPr>
        <w:t>. هذه العمليّة ـ</w:t>
      </w:r>
      <w:r w:rsidRPr="005954F6">
        <w:rPr>
          <w:rFonts w:cs="MbSadr (1)" w:hint="cs"/>
          <w:sz w:val="32"/>
          <w:szCs w:val="32"/>
          <w:rtl/>
        </w:rPr>
        <w:t xml:space="preserve"> في </w:t>
      </w:r>
      <w:r w:rsidRPr="005954F6">
        <w:rPr>
          <w:rFonts w:cs="MbSadr (1)"/>
          <w:sz w:val="32"/>
          <w:szCs w:val="32"/>
          <w:rtl/>
        </w:rPr>
        <w:t>ح</w:t>
      </w:r>
      <w:r w:rsidRPr="005954F6">
        <w:rPr>
          <w:rFonts w:cs="MbSadr (1)" w:hint="cs"/>
          <w:sz w:val="32"/>
          <w:szCs w:val="32"/>
          <w:rtl/>
        </w:rPr>
        <w:t xml:space="preserve">دود ما ـ بالإمكان أن تمارس منفصلةً عن الوجود المادّي الواقعي الموضوعي </w:t>
      </w:r>
      <w:r w:rsidRPr="005954F6">
        <w:rPr>
          <w:rFonts w:cs="MbSadr (1)"/>
          <w:sz w:val="32"/>
          <w:szCs w:val="32"/>
          <w:rtl/>
        </w:rPr>
        <w:t>ل</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 ولكن حينما نسير في الخطّ شوطاً معتدّاً به</w:t>
      </w:r>
      <w:r w:rsidRPr="005954F6">
        <w:rPr>
          <w:rFonts w:hint="cs"/>
          <w:sz w:val="32"/>
          <w:szCs w:val="32"/>
          <w:rtl/>
        </w:rPr>
        <w:t> </w:t>
      </w:r>
      <w:r w:rsidRPr="005954F6">
        <w:rPr>
          <w:rFonts w:ascii="MbSadr (1)" w:hAnsi="MbSadr (1)" w:cs="MbSadr (1)" w:hint="cs"/>
          <w:sz w:val="32"/>
          <w:szCs w:val="32"/>
          <w:rtl/>
        </w:rPr>
        <w:t xml:space="preserve">، سوف نرى أنّ هناك ارتباطاً </w:t>
      </w:r>
      <w:r w:rsidRPr="005954F6">
        <w:rPr>
          <w:rFonts w:cs="MbSadr (1)"/>
          <w:sz w:val="32"/>
          <w:szCs w:val="32"/>
          <w:rtl/>
        </w:rPr>
        <w:t>و</w:t>
      </w:r>
      <w:r w:rsidRPr="005954F6">
        <w:rPr>
          <w:rFonts w:cs="MbSadr (1)" w:hint="cs"/>
          <w:sz w:val="32"/>
          <w:szCs w:val="32"/>
          <w:rtl/>
        </w:rPr>
        <w:t>ثيقاً بين تحقيق الوجود النظري للإسلام وتبليغه وحمايته</w:t>
      </w:r>
      <w:r w:rsidRPr="005954F6">
        <w:rPr>
          <w:rFonts w:hint="cs"/>
          <w:sz w:val="32"/>
          <w:szCs w:val="32"/>
          <w:rtl/>
        </w:rPr>
        <w:t> </w:t>
      </w:r>
      <w:r w:rsidRPr="005954F6">
        <w:rPr>
          <w:rFonts w:ascii="MbSadr (1)" w:hAnsi="MbSadr (1)" w:cs="MbSadr (1)" w:hint="cs"/>
          <w:sz w:val="32"/>
          <w:szCs w:val="32"/>
          <w:rtl/>
        </w:rPr>
        <w:t xml:space="preserve">، وبين ما سوف نتكلّم </w:t>
      </w:r>
      <w:r w:rsidRPr="005954F6">
        <w:rPr>
          <w:rFonts w:cs="MbSadr (1)"/>
          <w:sz w:val="32"/>
          <w:szCs w:val="32"/>
          <w:rtl/>
        </w:rPr>
        <w:t>ع</w:t>
      </w:r>
      <w:r w:rsidRPr="005954F6">
        <w:rPr>
          <w:rFonts w:cs="MbSadr (1)" w:hint="cs"/>
          <w:sz w:val="32"/>
          <w:szCs w:val="32"/>
          <w:rtl/>
        </w:rPr>
        <w:t>نه</w:t>
      </w:r>
      <w:r w:rsidRPr="005954F6">
        <w:rPr>
          <w:rFonts w:hint="cs"/>
          <w:sz w:val="32"/>
          <w:szCs w:val="32"/>
          <w:rtl/>
        </w:rPr>
        <w:t> </w:t>
      </w:r>
      <w:r w:rsidRPr="005954F6">
        <w:rPr>
          <w:rFonts w:ascii="MbSadr (1)" w:hAnsi="MbSadr (1)" w:cs="MbSadr (1)" w:hint="cs"/>
          <w:sz w:val="32"/>
          <w:szCs w:val="32"/>
          <w:rtl/>
        </w:rPr>
        <w:t>، وهو الوجود المادّي للإسلام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ذا الوجود النظري للإسلام الذي اتّفقنا على </w:t>
      </w:r>
      <w:r>
        <w:rPr>
          <w:rFonts w:cs="MbSadr (1)" w:hint="cs"/>
          <w:sz w:val="32"/>
          <w:szCs w:val="32"/>
          <w:rtl/>
        </w:rPr>
        <w:t>أنّ</w:t>
      </w:r>
      <w:r w:rsidRPr="005954F6">
        <w:rPr>
          <w:rFonts w:ascii="MbSadr (1)" w:hAnsi="MbSadr (1)" w:cs="MbSadr (1)" w:hint="cs"/>
          <w:sz w:val="32"/>
          <w:szCs w:val="32"/>
          <w:rtl/>
        </w:rPr>
        <w:t>ه لا</w:t>
      </w:r>
      <w:r w:rsidRPr="005954F6">
        <w:rPr>
          <w:rFonts w:cs="MbSadr (2)"/>
          <w:bCs/>
          <w:sz w:val="32"/>
          <w:szCs w:val="32"/>
          <w:rtl/>
        </w:rPr>
        <w:t> </w:t>
      </w:r>
      <w:r w:rsidRPr="005954F6">
        <w:rPr>
          <w:rFonts w:cs="MbSadr (1)"/>
          <w:sz w:val="32"/>
          <w:szCs w:val="32"/>
          <w:rtl/>
        </w:rPr>
        <w:t>ب</w:t>
      </w:r>
      <w:r w:rsidRPr="005954F6">
        <w:rPr>
          <w:rFonts w:cs="MbSadr (1)" w:hint="cs"/>
          <w:sz w:val="32"/>
          <w:szCs w:val="32"/>
          <w:rtl/>
        </w:rPr>
        <w:t>دّ من تبليغه ولا</w:t>
      </w:r>
      <w:r w:rsidRPr="005954F6">
        <w:rPr>
          <w:rFonts w:cs="MbSadr (2)"/>
          <w:bCs/>
          <w:sz w:val="32"/>
          <w:szCs w:val="32"/>
          <w:rtl/>
        </w:rPr>
        <w:t> </w:t>
      </w:r>
      <w:r w:rsidRPr="005954F6">
        <w:rPr>
          <w:rFonts w:cs="MbSadr (1)"/>
          <w:sz w:val="32"/>
          <w:szCs w:val="32"/>
          <w:rtl/>
        </w:rPr>
        <w:t>ب</w:t>
      </w:r>
      <w:r w:rsidRPr="005954F6">
        <w:rPr>
          <w:rFonts w:cs="MbSadr (1)" w:hint="cs"/>
          <w:sz w:val="32"/>
          <w:szCs w:val="32"/>
          <w:rtl/>
        </w:rPr>
        <w:t xml:space="preserve">دّ من </w:t>
      </w:r>
      <w:r w:rsidRPr="005954F6">
        <w:rPr>
          <w:rFonts w:cs="MbSadr (1)"/>
          <w:sz w:val="32"/>
          <w:szCs w:val="32"/>
          <w:rtl/>
        </w:rPr>
        <w:t>ح</w:t>
      </w:r>
      <w:r w:rsidRPr="005954F6">
        <w:rPr>
          <w:rFonts w:cs="MbSadr (1)" w:hint="cs"/>
          <w:sz w:val="32"/>
          <w:szCs w:val="32"/>
          <w:rtl/>
        </w:rPr>
        <w:t>مايته وفقاً للوجوب الكفائي الذي تتطلّع هذه الحوزة إلى امتثاله</w:t>
      </w:r>
      <w:r w:rsidRPr="005954F6">
        <w:rPr>
          <w:rFonts w:hint="cs"/>
          <w:sz w:val="32"/>
          <w:szCs w:val="32"/>
          <w:rtl/>
        </w:rPr>
        <w:t> </w:t>
      </w:r>
      <w:r w:rsidRPr="005954F6">
        <w:rPr>
          <w:rFonts w:ascii="MbSadr (1)" w:hAnsi="MbSadr (1)" w:cs="MbSadr (1)" w:hint="cs"/>
          <w:sz w:val="32"/>
          <w:szCs w:val="32"/>
          <w:rtl/>
        </w:rPr>
        <w:t xml:space="preserve">، هذا الوجوب </w:t>
      </w:r>
      <w:r w:rsidRPr="005954F6">
        <w:rPr>
          <w:rFonts w:cs="MbSadr (1)"/>
          <w:sz w:val="32"/>
          <w:szCs w:val="32"/>
          <w:rtl/>
        </w:rPr>
        <w:t>ا</w:t>
      </w:r>
      <w:r w:rsidRPr="005954F6">
        <w:rPr>
          <w:rFonts w:cs="MbSadr (1)" w:hint="cs"/>
          <w:sz w:val="32"/>
          <w:szCs w:val="32"/>
          <w:rtl/>
        </w:rPr>
        <w:t xml:space="preserve">لكفائي المتّفق عليه يفرض عليها أن تبلّغ هذا الوجود النظري وأن تحمي هذا </w:t>
      </w:r>
      <w:r w:rsidRPr="005954F6">
        <w:rPr>
          <w:rFonts w:cs="MbSadr (1)"/>
          <w:sz w:val="32"/>
          <w:szCs w:val="32"/>
          <w:rtl/>
        </w:rPr>
        <w:t>ا</w:t>
      </w:r>
      <w:r w:rsidRPr="005954F6">
        <w:rPr>
          <w:rFonts w:cs="MbSadr (1)" w:hint="cs"/>
          <w:sz w:val="32"/>
          <w:szCs w:val="32"/>
          <w:rtl/>
        </w:rPr>
        <w:t>لوجود النظري نظريّاً في مقابل النظريّات الاُخرى</w:t>
      </w:r>
      <w:r w:rsidRPr="005954F6">
        <w:rPr>
          <w:rFonts w:hint="cs"/>
          <w:sz w:val="32"/>
          <w:szCs w:val="32"/>
          <w:rtl/>
        </w:rPr>
        <w:t> </w:t>
      </w:r>
      <w:r w:rsidRPr="005954F6">
        <w:rPr>
          <w:rFonts w:ascii="MbSadr (1)" w:hAnsi="MbSadr (1)" w:cs="MbSadr (1)" w:hint="cs"/>
          <w:sz w:val="32"/>
          <w:szCs w:val="32"/>
          <w:rtl/>
        </w:rPr>
        <w:t>. لكنّ هذا</w:t>
      </w:r>
      <w:r w:rsidRPr="005954F6">
        <w:rPr>
          <w:rFonts w:cs="MbSadr (1)" w:hint="cs"/>
          <w:sz w:val="32"/>
          <w:szCs w:val="32"/>
          <w:rtl/>
        </w:rPr>
        <w:t xml:space="preserve"> التبليغ وهذه </w:t>
      </w:r>
      <w:r w:rsidRPr="005954F6">
        <w:rPr>
          <w:rFonts w:cs="MbSadr (1)"/>
          <w:sz w:val="32"/>
          <w:szCs w:val="32"/>
          <w:rtl/>
        </w:rPr>
        <w:t>ا</w:t>
      </w:r>
      <w:r w:rsidRPr="005954F6">
        <w:rPr>
          <w:rFonts w:cs="MbSadr (1)" w:hint="cs"/>
          <w:sz w:val="32"/>
          <w:szCs w:val="32"/>
          <w:rtl/>
        </w:rPr>
        <w:t xml:space="preserve">لحماية النظريّة في شوط قصير نرى </w:t>
      </w:r>
      <w:r>
        <w:rPr>
          <w:rFonts w:cs="MbSadr (1)" w:hint="cs"/>
          <w:sz w:val="32"/>
          <w:szCs w:val="32"/>
          <w:rtl/>
        </w:rPr>
        <w:t>أنّ</w:t>
      </w:r>
      <w:r w:rsidRPr="005954F6">
        <w:rPr>
          <w:rFonts w:ascii="MbSadr (1)" w:hAnsi="MbSadr (1)" w:cs="MbSadr (1)" w:hint="cs"/>
          <w:sz w:val="32"/>
          <w:szCs w:val="32"/>
          <w:rtl/>
        </w:rPr>
        <w:t xml:space="preserve">ه مرتبط كلّ الارتباط بالوجود المادّي </w:t>
      </w:r>
      <w:r w:rsidRPr="005954F6">
        <w:rPr>
          <w:rFonts w:cs="MbSadr (1)"/>
          <w:sz w:val="32"/>
          <w:szCs w:val="32"/>
          <w:rtl/>
        </w:rPr>
        <w:t>ا</w:t>
      </w:r>
      <w:r w:rsidRPr="005954F6">
        <w:rPr>
          <w:rFonts w:cs="MbSadr (1)" w:hint="cs"/>
          <w:sz w:val="32"/>
          <w:szCs w:val="32"/>
          <w:rtl/>
        </w:rPr>
        <w:t>لواقعي الموضوعي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في حالة أنّ الوجود الواقعي المادّي الموضوعي في </w:t>
      </w:r>
      <w:r w:rsidRPr="005954F6">
        <w:rPr>
          <w:rFonts w:cs="MbSadr (1)"/>
          <w:sz w:val="32"/>
          <w:szCs w:val="32"/>
          <w:rtl/>
        </w:rPr>
        <w:t>ا</w:t>
      </w:r>
      <w:r w:rsidRPr="005954F6">
        <w:rPr>
          <w:rFonts w:cs="MbSadr (1)" w:hint="cs"/>
          <w:sz w:val="32"/>
          <w:szCs w:val="32"/>
          <w:rtl/>
        </w:rPr>
        <w:t>لمجتمع يمثّل غير الإسلام</w:t>
      </w:r>
      <w:r w:rsidRPr="005954F6">
        <w:rPr>
          <w:rFonts w:hint="cs"/>
          <w:sz w:val="32"/>
          <w:szCs w:val="32"/>
          <w:rtl/>
        </w:rPr>
        <w:t> </w:t>
      </w:r>
      <w:r w:rsidRPr="005954F6">
        <w:rPr>
          <w:rFonts w:ascii="MbSadr (1)" w:hAnsi="MbSadr (1)" w:cs="MbSadr (1)" w:hint="cs"/>
          <w:sz w:val="32"/>
          <w:szCs w:val="32"/>
          <w:rtl/>
        </w:rPr>
        <w:t>، في مثل هذه الحالة</w:t>
      </w:r>
      <w:r w:rsidRPr="005954F6">
        <w:rPr>
          <w:rFonts w:hint="cs"/>
          <w:sz w:val="32"/>
          <w:szCs w:val="32"/>
          <w:rtl/>
        </w:rPr>
        <w:t> </w:t>
      </w:r>
      <w:r w:rsidRPr="005954F6">
        <w:rPr>
          <w:rFonts w:ascii="MbSadr (1)" w:hAnsi="MbSadr (1)" w:cs="MbSadr (1)" w:hint="cs"/>
          <w:sz w:val="32"/>
          <w:szCs w:val="32"/>
          <w:rtl/>
        </w:rPr>
        <w:t xml:space="preserve">، سوف توضع عواقب وصعاب </w:t>
      </w:r>
      <w:r w:rsidRPr="005954F6">
        <w:rPr>
          <w:rFonts w:cs="MbSadr (1)"/>
          <w:sz w:val="32"/>
          <w:szCs w:val="32"/>
          <w:rtl/>
        </w:rPr>
        <w:t>و</w:t>
      </w:r>
      <w:r w:rsidRPr="005954F6">
        <w:rPr>
          <w:rFonts w:cs="MbSadr (1)" w:hint="cs"/>
          <w:sz w:val="32"/>
          <w:szCs w:val="32"/>
          <w:rtl/>
        </w:rPr>
        <w:t>موانع عن ممارسة المهمّة حتّى على مستوى وجود ما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ا ينبغي أن نتصوّر </w:t>
      </w:r>
      <w:r>
        <w:rPr>
          <w:rFonts w:cs="MbSadr (1)" w:hint="cs"/>
          <w:sz w:val="32"/>
          <w:szCs w:val="32"/>
          <w:rtl/>
        </w:rPr>
        <w:t>أنّ</w:t>
      </w:r>
      <w:r w:rsidRPr="005954F6">
        <w:rPr>
          <w:rFonts w:ascii="MbSadr (1)" w:hAnsi="MbSadr (1)" w:cs="MbSadr (1)" w:hint="cs"/>
          <w:sz w:val="32"/>
          <w:szCs w:val="32"/>
          <w:rtl/>
        </w:rPr>
        <w:t>نا نستطيع أن نفصل بين هذين الوجودين</w:t>
      </w:r>
      <w:r w:rsidRPr="005954F6">
        <w:rPr>
          <w:rFonts w:hint="cs"/>
          <w:sz w:val="32"/>
          <w:szCs w:val="32"/>
          <w:rtl/>
        </w:rPr>
        <w:t> </w:t>
      </w:r>
      <w:r w:rsidRPr="005954F6">
        <w:rPr>
          <w:rFonts w:ascii="MbSadr (1)" w:hAnsi="MbSadr (1)" w:cs="MbSadr (1)" w:hint="cs"/>
          <w:sz w:val="32"/>
          <w:szCs w:val="32"/>
          <w:rtl/>
        </w:rPr>
        <w:t xml:space="preserve">، وأن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(409)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 xml:space="preserve">مارس وظيفتنا على مستوى الوجود النظري بقطع النظر عن مسألة الوجود </w:t>
      </w:r>
      <w:r w:rsidRPr="005954F6">
        <w:rPr>
          <w:rFonts w:cs="MbSadr (1)"/>
          <w:sz w:val="32"/>
          <w:szCs w:val="32"/>
          <w:rtl/>
        </w:rPr>
        <w:t>ا</w:t>
      </w:r>
      <w:r w:rsidRPr="005954F6">
        <w:rPr>
          <w:rFonts w:cs="MbSadr (1)" w:hint="cs"/>
          <w:sz w:val="32"/>
          <w:szCs w:val="32"/>
          <w:rtl/>
        </w:rPr>
        <w:t>لمادّي للإسلام</w:t>
      </w:r>
      <w:r w:rsidRPr="005954F6">
        <w:rPr>
          <w:rFonts w:hint="cs"/>
          <w:sz w:val="32"/>
          <w:szCs w:val="32"/>
          <w:rtl/>
        </w:rPr>
        <w:t> </w:t>
      </w:r>
      <w:r w:rsidRPr="005954F6">
        <w:rPr>
          <w:rFonts w:ascii="MbSadr (1)" w:hAnsi="MbSadr (1)" w:cs="MbSadr (1)" w:hint="cs"/>
          <w:sz w:val="32"/>
          <w:szCs w:val="32"/>
          <w:rtl/>
        </w:rPr>
        <w:t>. فليكن الوجود المادّي وجوداً ج</w:t>
      </w:r>
      <w:r w:rsidRPr="005954F6">
        <w:rPr>
          <w:rFonts w:cs="MbSadr (1)" w:hint="cs"/>
          <w:sz w:val="32"/>
          <w:szCs w:val="32"/>
          <w:rtl/>
        </w:rPr>
        <w:t>اهليّاً</w:t>
      </w:r>
      <w:r w:rsidRPr="005954F6">
        <w:rPr>
          <w:rFonts w:hint="cs"/>
          <w:sz w:val="32"/>
          <w:szCs w:val="32"/>
          <w:rtl/>
        </w:rPr>
        <w:t> </w:t>
      </w:r>
      <w:r w:rsidRPr="005954F6">
        <w:rPr>
          <w:rFonts w:ascii="MbSadr (1)" w:hAnsi="MbSadr (1)" w:cs="MbSadr (1)" w:hint="cs"/>
          <w:sz w:val="32"/>
          <w:szCs w:val="32"/>
          <w:rtl/>
        </w:rPr>
        <w:t xml:space="preserve">، وجوداً لا يقوم على </w:t>
      </w:r>
      <w:r w:rsidRPr="005954F6">
        <w:rPr>
          <w:rFonts w:cs="MbSadr (1)"/>
          <w:sz w:val="32"/>
          <w:szCs w:val="32"/>
          <w:rtl/>
        </w:rPr>
        <w:t>أ</w:t>
      </w:r>
      <w:r w:rsidRPr="005954F6">
        <w:rPr>
          <w:rFonts w:cs="MbSadr (1)" w:hint="cs"/>
          <w:sz w:val="32"/>
          <w:szCs w:val="32"/>
          <w:rtl/>
        </w:rPr>
        <w:t>ساس الإسلام</w:t>
      </w:r>
      <w:r w:rsidRPr="005954F6">
        <w:rPr>
          <w:rFonts w:hint="cs"/>
          <w:sz w:val="32"/>
          <w:szCs w:val="32"/>
          <w:rtl/>
        </w:rPr>
        <w:t> </w:t>
      </w:r>
      <w:r w:rsidRPr="005954F6">
        <w:rPr>
          <w:rFonts w:ascii="MbSadr (1)" w:hAnsi="MbSadr (1)" w:cs="MbSadr (1)" w:hint="cs"/>
          <w:sz w:val="32"/>
          <w:szCs w:val="32"/>
          <w:rtl/>
        </w:rPr>
        <w:t>. نحن نشتغل لكي نكوّن تلك الاُمّة التي أمر الله تعالى بتكوينها</w:t>
      </w:r>
      <w:r w:rsidRPr="005954F6">
        <w:rPr>
          <w:rFonts w:hint="cs"/>
          <w:sz w:val="32"/>
          <w:szCs w:val="32"/>
          <w:rtl/>
        </w:rPr>
        <w:t> </w:t>
      </w:r>
      <w:r w:rsidRPr="005954F6">
        <w:rPr>
          <w:rFonts w:ascii="MbSadr (1)" w:hAnsi="MbSadr (1)" w:cs="MbSadr (1)" w:hint="cs"/>
          <w:sz w:val="32"/>
          <w:szCs w:val="32"/>
          <w:rtl/>
        </w:rPr>
        <w:t xml:space="preserve">، اُمّة </w:t>
      </w:r>
      <w:r w:rsidRPr="005954F6">
        <w:rPr>
          <w:rFonts w:cs="MbSadr (1)"/>
          <w:sz w:val="32"/>
          <w:szCs w:val="32"/>
          <w:rtl/>
        </w:rPr>
        <w:t>ت</w:t>
      </w:r>
      <w:r w:rsidRPr="005954F6">
        <w:rPr>
          <w:rFonts w:cs="MbSadr (1)" w:hint="cs"/>
          <w:sz w:val="32"/>
          <w:szCs w:val="32"/>
          <w:rtl/>
        </w:rPr>
        <w:t>أمر بالمعروف وتنهى عن المنكر</w:t>
      </w:r>
      <w:r w:rsidRPr="005954F6">
        <w:rPr>
          <w:rFonts w:hint="cs"/>
          <w:sz w:val="32"/>
          <w:szCs w:val="32"/>
          <w:rtl/>
        </w:rPr>
        <w:t> </w:t>
      </w:r>
      <w:r w:rsidRPr="005954F6">
        <w:rPr>
          <w:rFonts w:ascii="MbSadr (1)" w:hAnsi="MbSadr (1)" w:cs="MbSadr (1)" w:hint="cs"/>
          <w:sz w:val="32"/>
          <w:szCs w:val="32"/>
          <w:rtl/>
        </w:rPr>
        <w:t xml:space="preserve">، لكن هل يمكن أن تتكوّن هذه الاُمّة في وضع </w:t>
      </w:r>
      <w:r w:rsidRPr="005954F6">
        <w:rPr>
          <w:rFonts w:cs="MbSadr (1)"/>
          <w:sz w:val="32"/>
          <w:szCs w:val="32"/>
          <w:rtl/>
        </w:rPr>
        <w:t>م</w:t>
      </w:r>
      <w:r w:rsidRPr="005954F6">
        <w:rPr>
          <w:rFonts w:cs="MbSadr (1)" w:hint="cs"/>
          <w:sz w:val="32"/>
          <w:szCs w:val="32"/>
          <w:rtl/>
        </w:rPr>
        <w:t>ادّي موضوعي يجسّد صيغة أنّ المعروف منكر وأنّ المنكر معروف</w:t>
      </w:r>
      <w:r w:rsidRPr="005954F6">
        <w:rPr>
          <w:rFonts w:hint="cs"/>
          <w:sz w:val="32"/>
          <w:szCs w:val="32"/>
          <w:rtl/>
        </w:rPr>
        <w:t> </w:t>
      </w:r>
      <w:r w:rsidRPr="005954F6">
        <w:rPr>
          <w:rFonts w:ascii="MbSadr (1)" w:hAnsi="MbSadr (1)" w:cs="MbSadr (1)" w:hint="cs"/>
          <w:sz w:val="32"/>
          <w:szCs w:val="32"/>
          <w:rtl/>
        </w:rPr>
        <w:t>؟ في مثل هذ</w:t>
      </w:r>
      <w:r w:rsidRPr="005954F6">
        <w:rPr>
          <w:rFonts w:cs="MbSadr (1)" w:hint="cs"/>
          <w:sz w:val="32"/>
          <w:szCs w:val="32"/>
          <w:rtl/>
        </w:rPr>
        <w:t xml:space="preserve">ا </w:t>
      </w:r>
      <w:r w:rsidRPr="005954F6">
        <w:rPr>
          <w:rFonts w:cs="MbSadr (1)"/>
          <w:sz w:val="32"/>
          <w:szCs w:val="32"/>
          <w:rtl/>
        </w:rPr>
        <w:t>ا</w:t>
      </w:r>
      <w:r w:rsidRPr="005954F6">
        <w:rPr>
          <w:rFonts w:cs="MbSadr (1)" w:hint="cs"/>
          <w:sz w:val="32"/>
          <w:szCs w:val="32"/>
          <w:rtl/>
        </w:rPr>
        <w:t>لوضع سوف لن نستطيع التفريق</w:t>
      </w:r>
      <w:r w:rsidRPr="005954F6">
        <w:rPr>
          <w:rFonts w:hint="cs"/>
          <w:sz w:val="32"/>
          <w:szCs w:val="32"/>
          <w:rtl/>
        </w:rPr>
        <w:t> </w:t>
      </w:r>
      <w:r w:rsidRPr="005954F6">
        <w:rPr>
          <w:rFonts w:ascii="MbSadr (1)" w:hAnsi="MbSadr (1)" w:cs="MbSadr (1)" w:hint="cs"/>
          <w:sz w:val="32"/>
          <w:szCs w:val="32"/>
          <w:rtl/>
        </w:rPr>
        <w:t>، وذلك</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lastRenderedPageBreak/>
        <w:t>أ</w:t>
      </w:r>
      <w:r w:rsidRPr="005954F6">
        <w:rPr>
          <w:rFonts w:cs="MbSadr (1)" w:hint="cs"/>
          <w:sz w:val="32"/>
          <w:szCs w:val="32"/>
          <w:rtl/>
        </w:rPr>
        <w:t>مّا أوّلا</w:t>
      </w:r>
      <w:r w:rsidRPr="005954F6">
        <w:rPr>
          <w:rFonts w:hint="cs"/>
          <w:sz w:val="32"/>
          <w:szCs w:val="32"/>
          <w:rtl/>
        </w:rPr>
        <w:t> </w:t>
      </w:r>
      <w:r w:rsidRPr="005954F6">
        <w:rPr>
          <w:rFonts w:ascii="MbSadr (1)" w:hAnsi="MbSadr (1)" w:cs="MbSadr (1)" w:hint="cs"/>
          <w:sz w:val="32"/>
          <w:szCs w:val="32"/>
          <w:rtl/>
        </w:rPr>
        <w:t xml:space="preserve">، فلأنّ الموج الهائل من التبليغ المعاكس الذي يتبع ويرتبط </w:t>
      </w:r>
      <w:r w:rsidRPr="005954F6">
        <w:rPr>
          <w:rFonts w:cs="MbSadr (1)"/>
          <w:sz w:val="32"/>
          <w:szCs w:val="32"/>
          <w:rtl/>
        </w:rPr>
        <w:t>ب</w:t>
      </w:r>
      <w:r w:rsidRPr="005954F6">
        <w:rPr>
          <w:rFonts w:cs="MbSadr (1)" w:hint="cs"/>
          <w:sz w:val="32"/>
          <w:szCs w:val="32"/>
          <w:rtl/>
        </w:rPr>
        <w:t>الوجود المادّي للمجتمع</w:t>
      </w:r>
      <w:r w:rsidRPr="005954F6">
        <w:rPr>
          <w:rFonts w:hint="cs"/>
          <w:sz w:val="32"/>
          <w:szCs w:val="32"/>
          <w:rtl/>
        </w:rPr>
        <w:t> </w:t>
      </w:r>
      <w:r w:rsidRPr="005954F6">
        <w:rPr>
          <w:rFonts w:ascii="MbSadr (1)" w:hAnsi="MbSadr (1)" w:cs="MbSadr (1)" w:hint="cs"/>
          <w:sz w:val="32"/>
          <w:szCs w:val="32"/>
          <w:rtl/>
        </w:rPr>
        <w:t xml:space="preserve">، الذي يكون مشدوداً ومؤيّداً ومسنداً من الوجود </w:t>
      </w:r>
      <w:r w:rsidRPr="005954F6">
        <w:rPr>
          <w:rFonts w:cs="MbSadr (1)"/>
          <w:sz w:val="32"/>
          <w:szCs w:val="32"/>
          <w:rtl/>
        </w:rPr>
        <w:t>ا</w:t>
      </w:r>
      <w:r w:rsidRPr="005954F6">
        <w:rPr>
          <w:rFonts w:cs="MbSadr (1)" w:hint="cs"/>
          <w:sz w:val="32"/>
          <w:szCs w:val="32"/>
          <w:rtl/>
        </w:rPr>
        <w:t>لمادّي للمجتمع</w:t>
      </w:r>
      <w:r w:rsidRPr="005954F6">
        <w:rPr>
          <w:rFonts w:hint="cs"/>
          <w:sz w:val="32"/>
          <w:szCs w:val="32"/>
          <w:rtl/>
        </w:rPr>
        <w:t> </w:t>
      </w:r>
      <w:r w:rsidRPr="005954F6">
        <w:rPr>
          <w:rFonts w:ascii="MbSadr (1)" w:hAnsi="MbSadr (1)" w:cs="MbSadr (1)" w:hint="cs"/>
          <w:sz w:val="32"/>
          <w:szCs w:val="32"/>
          <w:rtl/>
        </w:rPr>
        <w:t>، هذا سوف يكتسح تبليغنا</w:t>
      </w:r>
      <w:r w:rsidRPr="005954F6">
        <w:rPr>
          <w:rFonts w:hint="cs"/>
          <w:sz w:val="32"/>
          <w:szCs w:val="32"/>
          <w:rtl/>
        </w:rPr>
        <w:t> </w:t>
      </w:r>
      <w:r w:rsidRPr="005954F6">
        <w:rPr>
          <w:rFonts w:ascii="MbSadr (1)" w:hAnsi="MbSadr (1)" w:cs="MbSadr (1)" w:hint="cs"/>
          <w:sz w:val="32"/>
          <w:szCs w:val="32"/>
          <w:rtl/>
        </w:rPr>
        <w:t>، مهما كان تبليغنا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عم</w:t>
      </w:r>
      <w:r w:rsidRPr="005954F6">
        <w:rPr>
          <w:rFonts w:hint="cs"/>
          <w:sz w:val="32"/>
          <w:szCs w:val="32"/>
          <w:rtl/>
        </w:rPr>
        <w:t> </w:t>
      </w:r>
      <w:r w:rsidRPr="005954F6">
        <w:rPr>
          <w:rFonts w:ascii="MbSadr (1)" w:hAnsi="MbSadr (1)" w:cs="MbSadr (1)" w:hint="cs"/>
          <w:sz w:val="32"/>
          <w:szCs w:val="32"/>
          <w:rtl/>
        </w:rPr>
        <w:t>، حماية الوجو</w:t>
      </w:r>
      <w:r w:rsidRPr="005954F6">
        <w:rPr>
          <w:rFonts w:cs="MbSadr (1)" w:hint="cs"/>
          <w:sz w:val="32"/>
          <w:szCs w:val="32"/>
          <w:rtl/>
        </w:rPr>
        <w:t xml:space="preserve">د النظري كان كافياً فيما إذا كانت الاُمّة لا تتّبع وجوداً </w:t>
      </w:r>
      <w:r w:rsidRPr="005954F6">
        <w:rPr>
          <w:rFonts w:cs="MbSadr (1)"/>
          <w:sz w:val="32"/>
          <w:szCs w:val="32"/>
          <w:rtl/>
        </w:rPr>
        <w:t>ن</w:t>
      </w:r>
      <w:r w:rsidRPr="005954F6">
        <w:rPr>
          <w:rFonts w:cs="MbSadr (1)" w:hint="cs"/>
          <w:sz w:val="32"/>
          <w:szCs w:val="32"/>
          <w:rtl/>
        </w:rPr>
        <w:t>ظريّاً واقعيّاً مادّيّاً آخر غير الإسلام</w:t>
      </w:r>
      <w:r w:rsidRPr="005954F6">
        <w:rPr>
          <w:rFonts w:hint="cs"/>
          <w:sz w:val="32"/>
          <w:szCs w:val="32"/>
          <w:rtl/>
        </w:rPr>
        <w:t> </w:t>
      </w:r>
      <w:r w:rsidRPr="005954F6">
        <w:rPr>
          <w:rFonts w:ascii="MbSadr (1)" w:hAnsi="MbSadr (1)" w:cs="MbSadr (1)" w:hint="cs"/>
          <w:sz w:val="32"/>
          <w:szCs w:val="32"/>
          <w:rtl/>
        </w:rPr>
        <w:t xml:space="preserve">، في تلك الحالة نستطيع أن نقول إنّه لا يوجد </w:t>
      </w:r>
      <w:r w:rsidRPr="005954F6">
        <w:rPr>
          <w:rFonts w:cs="MbSadr (1)"/>
          <w:sz w:val="32"/>
          <w:szCs w:val="32"/>
          <w:rtl/>
        </w:rPr>
        <w:t>ت</w:t>
      </w:r>
      <w:r w:rsidRPr="005954F6">
        <w:rPr>
          <w:rFonts w:cs="MbSadr (1)" w:hint="cs"/>
          <w:sz w:val="32"/>
          <w:szCs w:val="32"/>
          <w:rtl/>
        </w:rPr>
        <w:t>بليغ آخر أكبر من تبليغنا</w:t>
      </w:r>
      <w:r w:rsidRPr="005954F6">
        <w:rPr>
          <w:rFonts w:hint="cs"/>
          <w:sz w:val="32"/>
          <w:szCs w:val="32"/>
          <w:rtl/>
        </w:rPr>
        <w:t> </w:t>
      </w:r>
      <w:r w:rsidRPr="005954F6">
        <w:rPr>
          <w:rFonts w:ascii="MbSadr (1)" w:hAnsi="MbSadr (1)" w:cs="MbSadr (1)" w:hint="cs"/>
          <w:sz w:val="32"/>
          <w:szCs w:val="32"/>
          <w:rtl/>
        </w:rPr>
        <w:t xml:space="preserve">. أمّا في حالة وجود واقع مادّي يسند وجوداً نظريّاً </w:t>
      </w:r>
      <w:r w:rsidRPr="005954F6">
        <w:rPr>
          <w:rFonts w:cs="MbSadr (1)"/>
          <w:sz w:val="32"/>
          <w:szCs w:val="32"/>
          <w:rtl/>
        </w:rPr>
        <w:t>آ</w:t>
      </w:r>
      <w:r w:rsidRPr="005954F6">
        <w:rPr>
          <w:rFonts w:cs="MbSadr (1)" w:hint="cs"/>
          <w:sz w:val="32"/>
          <w:szCs w:val="32"/>
          <w:rtl/>
        </w:rPr>
        <w:t>خر في مقابل هذا الوجود النظري الذي نحن نبلّغه</w:t>
      </w:r>
      <w:r w:rsidRPr="005954F6">
        <w:rPr>
          <w:rFonts w:hint="cs"/>
          <w:sz w:val="32"/>
          <w:szCs w:val="32"/>
          <w:rtl/>
        </w:rPr>
        <w:t> </w:t>
      </w:r>
      <w:r w:rsidRPr="005954F6">
        <w:rPr>
          <w:rFonts w:ascii="MbSadr (1)" w:hAnsi="MbSadr (1)" w:cs="MbSadr (1)" w:hint="cs"/>
          <w:sz w:val="32"/>
          <w:szCs w:val="32"/>
          <w:rtl/>
        </w:rPr>
        <w:t xml:space="preserve">، في مثل هذه الحالة لا يوجد </w:t>
      </w:r>
      <w:r w:rsidRPr="005954F6">
        <w:rPr>
          <w:rFonts w:cs="MbSadr (1)"/>
          <w:sz w:val="32"/>
          <w:szCs w:val="32"/>
          <w:rtl/>
        </w:rPr>
        <w:t>أ</w:t>
      </w:r>
      <w:r w:rsidRPr="005954F6">
        <w:rPr>
          <w:rFonts w:cs="MbSadr (1)" w:hint="cs"/>
          <w:sz w:val="32"/>
          <w:szCs w:val="32"/>
          <w:rtl/>
        </w:rPr>
        <w:t>يّ تكافؤ بين إمكانيّاتنا التبليغيّة والإمكانيّات التبليغيّة الاُخرى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ثانياً</w:t>
      </w:r>
      <w:r w:rsidRPr="005954F6">
        <w:rPr>
          <w:rFonts w:hint="cs"/>
          <w:sz w:val="32"/>
          <w:szCs w:val="32"/>
          <w:rtl/>
        </w:rPr>
        <w:t> ;</w:t>
      </w:r>
      <w:r w:rsidRPr="005954F6">
        <w:rPr>
          <w:rFonts w:ascii="MbSadr (1)" w:hAnsi="MbSadr (1)" w:cs="MbSadr (1)" w:hint="cs"/>
          <w:sz w:val="32"/>
          <w:szCs w:val="32"/>
          <w:rtl/>
        </w:rPr>
        <w:t xml:space="preserve"> هو </w:t>
      </w:r>
      <w:r>
        <w:rPr>
          <w:rFonts w:ascii="MbSadr (1)" w:hAnsi="MbSadr (1)" w:cs="MbSadr (1)" w:hint="cs"/>
          <w:sz w:val="32"/>
          <w:szCs w:val="32"/>
          <w:rtl/>
        </w:rPr>
        <w:t>أنّ</w:t>
      </w:r>
      <w:r w:rsidRPr="005954F6">
        <w:rPr>
          <w:rFonts w:ascii="MbSadr (1)" w:hAnsi="MbSadr (1)" w:cs="MbSadr (1)" w:hint="cs"/>
          <w:sz w:val="32"/>
          <w:szCs w:val="32"/>
          <w:rtl/>
        </w:rPr>
        <w:t xml:space="preserve">ه مضافاً إلى أنّ إمكانيّاتهم على المستوى التبليغي الحرّ هي </w:t>
      </w:r>
      <w:r w:rsidRPr="005954F6">
        <w:rPr>
          <w:rFonts w:cs="MbSadr (1)"/>
          <w:sz w:val="32"/>
          <w:szCs w:val="32"/>
          <w:rtl/>
        </w:rPr>
        <w:t>أ</w:t>
      </w:r>
      <w:r w:rsidRPr="005954F6">
        <w:rPr>
          <w:rFonts w:cs="MbSadr (1)" w:hint="cs"/>
          <w:sz w:val="32"/>
          <w:szCs w:val="32"/>
          <w:rtl/>
        </w:rPr>
        <w:t>كبر بكثير من إمكانيّاتنا</w:t>
      </w:r>
      <w:r w:rsidRPr="005954F6">
        <w:rPr>
          <w:rFonts w:hint="cs"/>
          <w:sz w:val="32"/>
          <w:szCs w:val="32"/>
          <w:rtl/>
        </w:rPr>
        <w:t> </w:t>
      </w:r>
      <w:r w:rsidRPr="005954F6">
        <w:rPr>
          <w:rFonts w:ascii="MbSadr (1)" w:hAnsi="MbSadr (1)" w:cs="MbSadr (1)" w:hint="cs"/>
          <w:sz w:val="32"/>
          <w:szCs w:val="32"/>
          <w:rtl/>
        </w:rPr>
        <w:t xml:space="preserve">، مضافاً إلى هذا </w:t>
      </w:r>
      <w:r>
        <w:rPr>
          <w:rFonts w:ascii="MbSadr (1)" w:hAnsi="MbSadr (1)" w:cs="MbSadr (1)" w:hint="cs"/>
          <w:sz w:val="32"/>
          <w:szCs w:val="32"/>
          <w:rtl/>
        </w:rPr>
        <w:t>أنّ</w:t>
      </w:r>
      <w:r w:rsidRPr="005954F6">
        <w:rPr>
          <w:rFonts w:ascii="MbSadr (1)" w:hAnsi="MbSadr (1)" w:cs="MbSadr (1)" w:hint="cs"/>
          <w:sz w:val="32"/>
          <w:szCs w:val="32"/>
          <w:rtl/>
        </w:rPr>
        <w:t>ه سوف تستعمل القوّة وا</w:t>
      </w:r>
      <w:r w:rsidRPr="005954F6">
        <w:rPr>
          <w:rFonts w:cs="MbSadr (1)" w:hint="cs"/>
          <w:sz w:val="32"/>
          <w:szCs w:val="32"/>
          <w:rtl/>
        </w:rPr>
        <w:t xml:space="preserve">لضغط في </w:t>
      </w:r>
      <w:r w:rsidRPr="005954F6">
        <w:rPr>
          <w:rFonts w:cs="MbSadr (1)"/>
          <w:sz w:val="32"/>
          <w:szCs w:val="32"/>
          <w:rtl/>
        </w:rPr>
        <w:t>م</w:t>
      </w:r>
      <w:r w:rsidRPr="005954F6">
        <w:rPr>
          <w:rFonts w:cs="MbSadr (1)" w:hint="cs"/>
          <w:sz w:val="32"/>
          <w:szCs w:val="32"/>
          <w:rtl/>
        </w:rPr>
        <w:t>قابلنا ومقابل تبليغنا أيضاً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فنحن بحسب الحقيقة</w:t>
      </w:r>
      <w:r w:rsidRPr="005954F6">
        <w:rPr>
          <w:rFonts w:hint="cs"/>
          <w:sz w:val="32"/>
          <w:szCs w:val="32"/>
          <w:rtl/>
        </w:rPr>
        <w:t> </w:t>
      </w:r>
      <w:r w:rsidRPr="005954F6">
        <w:rPr>
          <w:rFonts w:ascii="MbSadr (1)" w:hAnsi="MbSadr (1)" w:cs="MbSadr (1)" w:hint="cs"/>
          <w:sz w:val="32"/>
          <w:szCs w:val="32"/>
          <w:rtl/>
        </w:rPr>
        <w:t>، وعلى مستوى الوجود النظري للإسلام</w:t>
      </w:r>
      <w:r w:rsidRPr="005954F6">
        <w:rPr>
          <w:rFonts w:hint="cs"/>
          <w:sz w:val="32"/>
          <w:szCs w:val="32"/>
          <w:rtl/>
        </w:rPr>
        <w:t> </w:t>
      </w:r>
      <w:r w:rsidRPr="005954F6">
        <w:rPr>
          <w:rFonts w:ascii="MbSadr (1)" w:hAnsi="MbSadr (1)" w:cs="MbSadr (1)" w:hint="cs"/>
          <w:sz w:val="32"/>
          <w:szCs w:val="32"/>
          <w:rtl/>
        </w:rPr>
        <w:t xml:space="preserve">، عندنا </w:t>
      </w:r>
      <w:r w:rsidRPr="005954F6">
        <w:rPr>
          <w:rFonts w:cs="MbSadr (1)"/>
          <w:sz w:val="32"/>
          <w:szCs w:val="32"/>
          <w:rtl/>
        </w:rPr>
        <w:t>م</w:t>
      </w:r>
      <w:r w:rsidRPr="005954F6">
        <w:rPr>
          <w:rFonts w:cs="MbSadr (1)" w:hint="cs"/>
          <w:sz w:val="32"/>
          <w:szCs w:val="32"/>
          <w:rtl/>
        </w:rPr>
        <w:t>سؤوليّة</w:t>
      </w:r>
      <w:r w:rsidRPr="005954F6">
        <w:rPr>
          <w:rFonts w:hint="cs"/>
          <w:sz w:val="32"/>
          <w:szCs w:val="32"/>
          <w:rtl/>
        </w:rPr>
        <w:t> </w:t>
      </w:r>
      <w:r w:rsidRPr="005954F6">
        <w:rPr>
          <w:rFonts w:ascii="MbSadr (1)" w:hAnsi="MbSadr (1)" w:cs="MbSadr (1)" w:hint="cs"/>
          <w:sz w:val="32"/>
          <w:szCs w:val="32"/>
          <w:rtl/>
        </w:rPr>
        <w:t>، وهي مسؤوليّة تكوين الاُمّة الإسلاميّة التي تأمر بالمعروف</w:t>
      </w:r>
      <w:r w:rsidRPr="005954F6">
        <w:rPr>
          <w:rFonts w:hint="cs"/>
          <w:sz w:val="32"/>
          <w:szCs w:val="32"/>
          <w:rtl/>
        </w:rPr>
        <w:t> </w:t>
      </w:r>
      <w:r w:rsidRPr="005954F6">
        <w:rPr>
          <w:rFonts w:ascii="MbSadr (1)" w:hAnsi="MbSadr (1)" w:cs="MbSadr (1)" w:hint="cs"/>
          <w:sz w:val="32"/>
          <w:szCs w:val="32"/>
          <w:rtl/>
        </w:rPr>
        <w:t xml:space="preserve">. هذه </w:t>
      </w:r>
      <w:r w:rsidRPr="005954F6">
        <w:rPr>
          <w:rFonts w:cs="MbSadr (1)"/>
          <w:sz w:val="32"/>
          <w:szCs w:val="32"/>
          <w:rtl/>
        </w:rPr>
        <w:t>ا</w:t>
      </w:r>
      <w:r w:rsidRPr="005954F6">
        <w:rPr>
          <w:rFonts w:cs="MbSadr (1)" w:hint="cs"/>
          <w:sz w:val="32"/>
          <w:szCs w:val="32"/>
          <w:rtl/>
        </w:rPr>
        <w:t xml:space="preserve">لمسؤوليّة مرتبطة كلّ الارتباط بحسب ظروف العالم الإسلامي اليوم بالوجود </w:t>
      </w:r>
      <w:r w:rsidRPr="005954F6">
        <w:rPr>
          <w:rFonts w:cs="MbSadr (1)"/>
          <w:sz w:val="32"/>
          <w:szCs w:val="32"/>
          <w:rtl/>
        </w:rPr>
        <w:t>ا</w:t>
      </w:r>
      <w:r w:rsidRPr="005954F6">
        <w:rPr>
          <w:rFonts w:cs="MbSadr (1)" w:hint="cs"/>
          <w:sz w:val="32"/>
          <w:szCs w:val="32"/>
          <w:rtl/>
        </w:rPr>
        <w:t>لثاني</w:t>
      </w:r>
      <w:r w:rsidRPr="005954F6">
        <w:rPr>
          <w:rFonts w:hint="cs"/>
          <w:sz w:val="32"/>
          <w:szCs w:val="32"/>
          <w:rtl/>
        </w:rPr>
        <w:t> </w:t>
      </w:r>
      <w:r w:rsidRPr="005954F6">
        <w:rPr>
          <w:rFonts w:ascii="MbSadr (1)" w:hAnsi="MbSadr (1)" w:cs="MbSadr (1)" w:hint="cs"/>
          <w:sz w:val="32"/>
          <w:szCs w:val="32"/>
          <w:rtl/>
        </w:rPr>
        <w:t xml:space="preserve">، وما لم يفكّر في الوجود الثاني لا نستطيع أن نحقّق هذه المسؤوليّة بشكل </w:t>
      </w:r>
      <w:r w:rsidRPr="005954F6">
        <w:rPr>
          <w:rFonts w:cs="MbSadr (1)"/>
          <w:sz w:val="32"/>
          <w:szCs w:val="32"/>
          <w:rtl/>
        </w:rPr>
        <w:t>ص</w:t>
      </w:r>
      <w:r w:rsidRPr="005954F6">
        <w:rPr>
          <w:rFonts w:cs="MbSadr (1)" w:hint="cs"/>
          <w:sz w:val="32"/>
          <w:szCs w:val="32"/>
          <w:rtl/>
        </w:rPr>
        <w:t>حيح</w:t>
      </w:r>
      <w:r w:rsidRPr="005954F6">
        <w:rPr>
          <w:rFonts w:hint="cs"/>
          <w:sz w:val="32"/>
          <w:szCs w:val="32"/>
          <w:rtl/>
        </w:rPr>
        <w:t> </w:t>
      </w:r>
      <w:r w:rsidRPr="005954F6">
        <w:rPr>
          <w:rFonts w:ascii="MbSadr (1)" w:hAnsi="MbSadr (1)" w:cs="MbSadr (1)" w:hint="cs"/>
          <w:sz w:val="32"/>
          <w:szCs w:val="32"/>
          <w:rtl/>
        </w:rPr>
        <w:t>. هذا هو بالنسبة إلى الوجود النظري وارتباطه بالوجود المادّي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حماية الوجود المادّيّ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الوجود المادّي الواقعي الموضوعي</w:t>
      </w:r>
      <w:r w:rsidRPr="005954F6">
        <w:rPr>
          <w:rFonts w:hint="cs"/>
          <w:sz w:val="32"/>
          <w:szCs w:val="32"/>
          <w:rtl/>
        </w:rPr>
        <w:t> </w:t>
      </w:r>
      <w:r w:rsidRPr="005954F6">
        <w:rPr>
          <w:rFonts w:ascii="MbSadr (1)" w:hAnsi="MbSadr (1)" w:cs="MbSadr (1)" w:hint="cs"/>
          <w:sz w:val="32"/>
          <w:szCs w:val="32"/>
          <w:rtl/>
        </w:rPr>
        <w:t>، فهذا يتمثّل في ثلاثة ميادين</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الميدان الأوّل : ميدان الأحكام الإسلاميّة المرتبطة بالفرد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الميدان الثاني : الأحكام الإسلاميّة المرتبطة بالمجتمع</w:t>
      </w:r>
      <w:r w:rsidRPr="005954F6">
        <w:rPr>
          <w:rFonts w:hint="cs"/>
          <w:sz w:val="32"/>
          <w:szCs w:val="32"/>
          <w:rtl/>
        </w:rPr>
        <w:t> </w:t>
      </w:r>
      <w:r w:rsidRPr="005954F6">
        <w:rPr>
          <w:rFonts w:ascii="MbSadr (1)" w:hAnsi="MbSadr (1)" w:cs="MbSadr (1)" w:hint="cs"/>
          <w:sz w:val="32"/>
          <w:szCs w:val="32"/>
          <w:rtl/>
        </w:rPr>
        <w:t>، أي 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الميدان الثالث : ميدان العقيدة 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الميدان الأوّل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ميدان الأحكام الإسلاميّة المرتبطة بالفرد : فالعمل في هذا الميدان </w:t>
      </w:r>
      <w:r w:rsidRPr="005954F6">
        <w:rPr>
          <w:rFonts w:cs="MbSadr (1)"/>
          <w:sz w:val="32"/>
          <w:szCs w:val="32"/>
          <w:rtl/>
        </w:rPr>
        <w:t>ي</w:t>
      </w:r>
      <w:r w:rsidRPr="005954F6">
        <w:rPr>
          <w:rFonts w:cs="MbSadr (1)" w:hint="cs"/>
          <w:sz w:val="32"/>
          <w:szCs w:val="32"/>
          <w:rtl/>
        </w:rPr>
        <w:t>كون عبارة عن جعل الفرد يطبّق أحكام الإسلام المتوجّهة إليه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في الميدان الثاني : تكون حماية الإسلام عبارة عن جعل المجتمع </w:t>
      </w:r>
      <w:r w:rsidRPr="005954F6">
        <w:rPr>
          <w:rFonts w:cs="MbSadr (1)"/>
          <w:sz w:val="32"/>
          <w:szCs w:val="32"/>
          <w:rtl/>
        </w:rPr>
        <w:t>ي</w:t>
      </w:r>
      <w:r w:rsidRPr="005954F6">
        <w:rPr>
          <w:rFonts w:cs="MbSadr (1)" w:hint="cs"/>
          <w:sz w:val="32"/>
          <w:szCs w:val="32"/>
          <w:rtl/>
        </w:rPr>
        <w:t xml:space="preserve">طبّق أحكام الإسلام وقوانينه المرتبطة بنظام الحكم والاقتصاد وسائر جوانب </w:t>
      </w:r>
      <w:r w:rsidRPr="005954F6">
        <w:rPr>
          <w:rFonts w:cs="MbSadr (1)"/>
          <w:sz w:val="32"/>
          <w:szCs w:val="32"/>
          <w:rtl/>
        </w:rPr>
        <w:t>ا</w:t>
      </w:r>
      <w:r w:rsidRPr="005954F6">
        <w:rPr>
          <w:rFonts w:cs="MbSadr (1)" w:hint="cs"/>
          <w:sz w:val="32"/>
          <w:szCs w:val="32"/>
          <w:rtl/>
        </w:rPr>
        <w:t>لنظام الاجتماعي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حماية الإسلام في ميدان العقيدة : فمعناه إيجاد هذه العقيدة وتثبيتها </w:t>
      </w:r>
      <w:r w:rsidRPr="005954F6">
        <w:rPr>
          <w:rFonts w:cs="MbSadr (1)"/>
          <w:sz w:val="32"/>
          <w:szCs w:val="32"/>
          <w:rtl/>
        </w:rPr>
        <w:t>و</w:t>
      </w:r>
      <w:r w:rsidRPr="005954F6">
        <w:rPr>
          <w:rFonts w:cs="MbSadr (1)" w:hint="cs"/>
          <w:sz w:val="32"/>
          <w:szCs w:val="32"/>
          <w:rtl/>
        </w:rPr>
        <w:t>إبقاؤها إذا كانت موجودة كواقع مادّي يعيش في الإنسان الخارجي</w:t>
      </w:r>
      <w:r w:rsidRPr="005954F6">
        <w:rPr>
          <w:rFonts w:hint="cs"/>
          <w:sz w:val="32"/>
          <w:szCs w:val="32"/>
          <w:rtl/>
        </w:rPr>
        <w:t> </w:t>
      </w:r>
      <w:r w:rsidRPr="005954F6">
        <w:rPr>
          <w:rFonts w:ascii="MbSadr (1)" w:hAnsi="MbSadr (1)" w:cs="MbSadr (1)" w:hint="cs"/>
          <w:sz w:val="32"/>
          <w:szCs w:val="32"/>
          <w:rtl/>
        </w:rPr>
        <w:t xml:space="preserve">، كالوجود </w:t>
      </w:r>
      <w:r w:rsidRPr="005954F6">
        <w:rPr>
          <w:rFonts w:cs="MbSadr (1)"/>
          <w:sz w:val="32"/>
          <w:szCs w:val="32"/>
          <w:rtl/>
        </w:rPr>
        <w:t>ا</w:t>
      </w:r>
      <w:r w:rsidRPr="005954F6">
        <w:rPr>
          <w:rFonts w:cs="MbSadr (1)" w:hint="cs"/>
          <w:sz w:val="32"/>
          <w:szCs w:val="32"/>
          <w:rtl/>
        </w:rPr>
        <w:t>لنظري في القرآن الكريم وفي الكتب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هنا عندنا وظيفة على مستوى الميدان الأوّل</w:t>
      </w:r>
      <w:r w:rsidRPr="005954F6">
        <w:rPr>
          <w:rFonts w:hint="cs"/>
          <w:sz w:val="32"/>
          <w:szCs w:val="32"/>
          <w:rtl/>
        </w:rPr>
        <w:t> </w:t>
      </w:r>
      <w:r w:rsidRPr="005954F6">
        <w:rPr>
          <w:rFonts w:ascii="MbSadr (1)" w:hAnsi="MbSadr (1)" w:cs="MbSadr (1)" w:hint="cs"/>
          <w:sz w:val="32"/>
          <w:szCs w:val="32"/>
          <w:rtl/>
        </w:rPr>
        <w:t>، وهي حماية ه</w:t>
      </w:r>
      <w:r w:rsidRPr="005954F6">
        <w:rPr>
          <w:rFonts w:cs="MbSadr (1)" w:hint="cs"/>
          <w:sz w:val="32"/>
          <w:szCs w:val="32"/>
          <w:rtl/>
        </w:rPr>
        <w:t xml:space="preserve">ذا الإسلام </w:t>
      </w:r>
      <w:r w:rsidRPr="005954F6">
        <w:rPr>
          <w:rFonts w:cs="MbSadr (1)"/>
          <w:sz w:val="32"/>
          <w:szCs w:val="32"/>
          <w:rtl/>
        </w:rPr>
        <w:t>ا</w:t>
      </w:r>
      <w:r w:rsidRPr="005954F6">
        <w:rPr>
          <w:rFonts w:cs="MbSadr (1)" w:hint="cs"/>
          <w:sz w:val="32"/>
          <w:szCs w:val="32"/>
          <w:rtl/>
        </w:rPr>
        <w:t>لمادّي</w:t>
      </w:r>
      <w:r w:rsidRPr="005954F6">
        <w:rPr>
          <w:rFonts w:hint="cs"/>
          <w:sz w:val="32"/>
          <w:szCs w:val="32"/>
          <w:rtl/>
        </w:rPr>
        <w:t> </w:t>
      </w:r>
      <w:r w:rsidRPr="005954F6">
        <w:rPr>
          <w:rFonts w:ascii="MbSadr (1)" w:hAnsi="MbSadr (1)" w:cs="MbSadr (1)" w:hint="cs"/>
          <w:sz w:val="32"/>
          <w:szCs w:val="32"/>
          <w:rtl/>
        </w:rPr>
        <w:t>، يعني</w:t>
      </w:r>
      <w:r w:rsidRPr="005954F6">
        <w:rPr>
          <w:rFonts w:cs="MbSadr (1)" w:hint="cs"/>
          <w:sz w:val="32"/>
          <w:szCs w:val="32"/>
          <w:rtl/>
        </w:rPr>
        <w:t xml:space="preserve"> : جعل الفرد يطبّق أحكام الإسلام</w:t>
      </w:r>
      <w:r w:rsidRPr="005954F6">
        <w:rPr>
          <w:rFonts w:hint="cs"/>
          <w:sz w:val="32"/>
          <w:szCs w:val="32"/>
          <w:rtl/>
        </w:rPr>
        <w:t> </w:t>
      </w:r>
      <w:r w:rsidRPr="005954F6">
        <w:rPr>
          <w:rFonts w:ascii="MbSadr (1)" w:hAnsi="MbSadr (1)" w:cs="MbSadr (1)" w:hint="cs"/>
          <w:sz w:val="32"/>
          <w:szCs w:val="32"/>
          <w:rtl/>
        </w:rPr>
        <w:t xml:space="preserve">. وهذا أيضاً متّفق عليه بحسب </w:t>
      </w:r>
      <w:r w:rsidRPr="005954F6">
        <w:rPr>
          <w:rFonts w:cs="MbSadr (1)"/>
          <w:sz w:val="32"/>
          <w:szCs w:val="32"/>
          <w:rtl/>
        </w:rPr>
        <w:t>ا</w:t>
      </w:r>
      <w:r w:rsidRPr="005954F6">
        <w:rPr>
          <w:rFonts w:cs="MbSadr (1)" w:hint="cs"/>
          <w:sz w:val="32"/>
          <w:szCs w:val="32"/>
          <w:rtl/>
        </w:rPr>
        <w:t>لذهنيّة العامّة للحوزة</w:t>
      </w:r>
      <w:r w:rsidRPr="005954F6">
        <w:rPr>
          <w:rFonts w:hint="cs"/>
          <w:sz w:val="32"/>
          <w:szCs w:val="32"/>
          <w:rtl/>
        </w:rPr>
        <w:t> </w:t>
      </w:r>
      <w:r w:rsidRPr="005954F6">
        <w:rPr>
          <w:rFonts w:ascii="MbSadr (1)" w:hAnsi="MbSadr (1)" w:cs="MbSadr (1)" w:hint="cs"/>
          <w:sz w:val="32"/>
          <w:szCs w:val="32"/>
          <w:rtl/>
        </w:rPr>
        <w:t xml:space="preserve">. وإصلاح هذا الجانب لا ينبغي أن يفصل بحال من الأحوال </w:t>
      </w:r>
      <w:r w:rsidRPr="005954F6">
        <w:rPr>
          <w:rFonts w:cs="MbSadr (1)"/>
          <w:sz w:val="32"/>
          <w:szCs w:val="32"/>
          <w:rtl/>
        </w:rPr>
        <w:t>ع</w:t>
      </w:r>
      <w:r w:rsidRPr="005954F6">
        <w:rPr>
          <w:rFonts w:cs="MbSadr (1)" w:hint="cs"/>
          <w:sz w:val="32"/>
          <w:szCs w:val="32"/>
          <w:rtl/>
        </w:rPr>
        <w:t>ن الميدانين الآخرين أيضاً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نا قد يتراءى في بادئ الأمر </w:t>
      </w:r>
      <w:r>
        <w:rPr>
          <w:rFonts w:cs="MbSadr (1)" w:hint="cs"/>
          <w:sz w:val="32"/>
          <w:szCs w:val="32"/>
          <w:rtl/>
        </w:rPr>
        <w:t>أنّ</w:t>
      </w:r>
      <w:r w:rsidRPr="005954F6">
        <w:rPr>
          <w:rFonts w:ascii="MbSadr (1)" w:hAnsi="MbSadr (1)" w:cs="MbSadr (1)" w:hint="cs"/>
          <w:sz w:val="32"/>
          <w:szCs w:val="32"/>
          <w:rtl/>
        </w:rPr>
        <w:t>ه</w:t>
      </w:r>
      <w:r w:rsidRPr="005954F6">
        <w:rPr>
          <w:rFonts w:cs="MbSadr (1)" w:hint="cs"/>
          <w:sz w:val="32"/>
          <w:szCs w:val="32"/>
          <w:rtl/>
        </w:rPr>
        <w:t xml:space="preserve"> : أيّة علاقة بين الميدان الأوّل والثاني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لكنّه سوف يتّضح أنّ العلاقة بينهما مترابطة جدّاً ولا يمكن تفكيكها</w:t>
      </w:r>
      <w:r w:rsidRPr="005954F6">
        <w:rPr>
          <w:rFonts w:hint="cs"/>
          <w:sz w:val="32"/>
          <w:szCs w:val="32"/>
          <w:rtl/>
        </w:rPr>
        <w:t> </w:t>
      </w:r>
      <w:r w:rsidRPr="005954F6">
        <w:rPr>
          <w:rFonts w:ascii="MbSadr (1)" w:hAnsi="MbSadr (1)" w:cs="MbSadr (1)" w:hint="cs"/>
          <w:sz w:val="32"/>
          <w:szCs w:val="32"/>
          <w:rtl/>
        </w:rPr>
        <w:t xml:space="preserve">. كما ذكرنا أنّ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لارتباط بين الوجود النظري والمادّي وثيق جدّاً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خلاصة الفكرة </w:t>
      </w:r>
      <w:r>
        <w:rPr>
          <w:rFonts w:cs="MbSadr (1)" w:hint="cs"/>
          <w:sz w:val="32"/>
          <w:szCs w:val="32"/>
          <w:rtl/>
        </w:rPr>
        <w:t>أنّ</w:t>
      </w:r>
      <w:r w:rsidRPr="005954F6">
        <w:rPr>
          <w:rFonts w:ascii="MbSadr (1)" w:hAnsi="MbSadr (1)" w:cs="MbSadr (1)" w:hint="cs"/>
          <w:sz w:val="32"/>
          <w:szCs w:val="32"/>
          <w:rtl/>
        </w:rPr>
        <w:t>ه قلنا</w:t>
      </w:r>
      <w:r w:rsidRPr="005954F6">
        <w:rPr>
          <w:rFonts w:cs="MbSadr (1)" w:hint="cs"/>
          <w:sz w:val="32"/>
          <w:szCs w:val="32"/>
          <w:rtl/>
        </w:rPr>
        <w:t xml:space="preserve"> : إنّ الإسلام أصبح جمرة في يد الإنسان</w:t>
      </w:r>
      <w:r w:rsidRPr="005954F6">
        <w:rPr>
          <w:rFonts w:hint="cs"/>
          <w:sz w:val="32"/>
          <w:szCs w:val="32"/>
          <w:rtl/>
        </w:rPr>
        <w:t> </w:t>
      </w:r>
      <w:r w:rsidRPr="005954F6">
        <w:rPr>
          <w:rFonts w:ascii="MbSadr (1)" w:hAnsi="MbSadr (1)" w:cs="MbSadr (1)" w:hint="cs"/>
          <w:sz w:val="32"/>
          <w:szCs w:val="32"/>
          <w:rtl/>
        </w:rPr>
        <w:t xml:space="preserve">، بحكم أنّ </w:t>
      </w:r>
      <w:r w:rsidRPr="005954F6">
        <w:rPr>
          <w:rFonts w:cs="MbSadr (1)"/>
          <w:sz w:val="32"/>
          <w:szCs w:val="32"/>
          <w:rtl/>
        </w:rPr>
        <w:t>ب</w:t>
      </w:r>
      <w:r w:rsidRPr="005954F6">
        <w:rPr>
          <w:rFonts w:cs="MbSadr (1)" w:hint="cs"/>
          <w:sz w:val="32"/>
          <w:szCs w:val="32"/>
          <w:rtl/>
        </w:rPr>
        <w:t xml:space="preserve">ناء المجتمع والقوانين التي تنظّم هذه العلاقات والأجهزة الاجتماعيّة التي </w:t>
      </w:r>
      <w:r w:rsidRPr="005954F6">
        <w:rPr>
          <w:rFonts w:cs="MbSadr (1)"/>
          <w:sz w:val="32"/>
          <w:szCs w:val="32"/>
          <w:rtl/>
        </w:rPr>
        <w:t>أ</w:t>
      </w:r>
      <w:r w:rsidRPr="005954F6">
        <w:rPr>
          <w:rFonts w:cs="MbSadr (1)" w:hint="cs"/>
          <w:sz w:val="32"/>
          <w:szCs w:val="32"/>
          <w:rtl/>
        </w:rPr>
        <w:t>نشأتها الحضارة الحاضرة في هذا المجتمع</w:t>
      </w:r>
      <w:r w:rsidRPr="005954F6">
        <w:rPr>
          <w:rFonts w:hint="cs"/>
          <w:sz w:val="32"/>
          <w:szCs w:val="32"/>
          <w:rtl/>
        </w:rPr>
        <w:t> </w:t>
      </w:r>
      <w:r w:rsidRPr="005954F6">
        <w:rPr>
          <w:rFonts w:ascii="MbSadr (1)" w:hAnsi="MbSadr (1)" w:cs="MbSadr (1)" w:hint="cs"/>
          <w:sz w:val="32"/>
          <w:szCs w:val="32"/>
          <w:rtl/>
        </w:rPr>
        <w:t xml:space="preserve">، والقوى الاجتماعيّة المختلفة من </w:t>
      </w:r>
      <w:r w:rsidRPr="005954F6">
        <w:rPr>
          <w:rFonts w:cs="MbSadr (1)"/>
          <w:sz w:val="32"/>
          <w:szCs w:val="32"/>
          <w:rtl/>
        </w:rPr>
        <w:t>س</w:t>
      </w:r>
      <w:r w:rsidRPr="005954F6">
        <w:rPr>
          <w:rFonts w:cs="MbSadr (1)" w:hint="cs"/>
          <w:sz w:val="32"/>
          <w:szCs w:val="32"/>
          <w:rtl/>
        </w:rPr>
        <w:t>ياسيّة واقتصاديّة وعسكريّة وثقافيّة</w:t>
      </w:r>
      <w:r w:rsidRPr="005954F6">
        <w:rPr>
          <w:rFonts w:hint="cs"/>
          <w:sz w:val="32"/>
          <w:szCs w:val="32"/>
          <w:rtl/>
        </w:rPr>
        <w:t> </w:t>
      </w:r>
      <w:r w:rsidRPr="005954F6">
        <w:rPr>
          <w:rFonts w:ascii="MbSadr (1)" w:hAnsi="MbSadr (1)" w:cs="MbSadr (1)" w:hint="cs"/>
          <w:sz w:val="32"/>
          <w:szCs w:val="32"/>
          <w:rtl/>
        </w:rPr>
        <w:t>، هذه القوى بالمجموع</w:t>
      </w:r>
      <w:r w:rsidRPr="005954F6">
        <w:rPr>
          <w:rFonts w:hint="cs"/>
          <w:sz w:val="32"/>
          <w:szCs w:val="32"/>
          <w:rtl/>
        </w:rPr>
        <w:t> </w:t>
      </w:r>
      <w:r w:rsidRPr="005954F6">
        <w:rPr>
          <w:rFonts w:ascii="MbSadr (1)" w:hAnsi="MbSadr (1)" w:cs="MbSadr (1)" w:hint="cs"/>
          <w:sz w:val="32"/>
          <w:szCs w:val="32"/>
          <w:rtl/>
        </w:rPr>
        <w:t xml:space="preserve">، هذا الكيان هو </w:t>
      </w:r>
      <w:r w:rsidRPr="005954F6">
        <w:rPr>
          <w:rFonts w:cs="MbSadr (1)"/>
          <w:sz w:val="32"/>
          <w:szCs w:val="32"/>
          <w:rtl/>
        </w:rPr>
        <w:t>ي</w:t>
      </w:r>
      <w:r w:rsidRPr="005954F6">
        <w:rPr>
          <w:rFonts w:cs="MbSadr (1)" w:hint="cs"/>
          <w:sz w:val="32"/>
          <w:szCs w:val="32"/>
          <w:rtl/>
        </w:rPr>
        <w:t>شكّل ضغوطاً كثيرة جدّاً</w:t>
      </w:r>
      <w:r w:rsidRPr="005954F6">
        <w:rPr>
          <w:rFonts w:hint="cs"/>
          <w:sz w:val="32"/>
          <w:szCs w:val="32"/>
          <w:rtl/>
        </w:rPr>
        <w:t> </w:t>
      </w:r>
      <w:r w:rsidRPr="005954F6">
        <w:rPr>
          <w:rFonts w:ascii="MbSadr (1)" w:hAnsi="MbSadr (1)" w:cs="MbSadr (1)" w:hint="cs"/>
          <w:sz w:val="32"/>
          <w:szCs w:val="32"/>
          <w:rtl/>
        </w:rPr>
        <w:t>. في سبيل مواكبة هذا الكيان</w:t>
      </w:r>
      <w:r w:rsidRPr="005954F6">
        <w:rPr>
          <w:rFonts w:hint="cs"/>
          <w:sz w:val="32"/>
          <w:szCs w:val="32"/>
          <w:rtl/>
        </w:rPr>
        <w:t> </w:t>
      </w:r>
      <w:r w:rsidRPr="005954F6">
        <w:rPr>
          <w:rFonts w:ascii="MbSadr (1)" w:hAnsi="MbSadr (1)" w:cs="MbSadr (1)" w:hint="cs"/>
          <w:sz w:val="32"/>
          <w:szCs w:val="32"/>
          <w:rtl/>
        </w:rPr>
        <w:t xml:space="preserve">، هناك ضغوط كثيرة جدّاً </w:t>
      </w:r>
      <w:r w:rsidRPr="005954F6">
        <w:rPr>
          <w:rFonts w:cs="MbSadr (1)"/>
          <w:sz w:val="32"/>
          <w:szCs w:val="32"/>
          <w:rtl/>
        </w:rPr>
        <w:t>ت</w:t>
      </w:r>
      <w:r w:rsidRPr="005954F6">
        <w:rPr>
          <w:rFonts w:cs="MbSadr (1)" w:hint="cs"/>
          <w:sz w:val="32"/>
          <w:szCs w:val="32"/>
          <w:rtl/>
        </w:rPr>
        <w:t>جعل كلّ فرد يشعر ب</w:t>
      </w:r>
      <w:r>
        <w:rPr>
          <w:rFonts w:cs="MbSadr (1)" w:hint="cs"/>
          <w:sz w:val="32"/>
          <w:szCs w:val="32"/>
          <w:rtl/>
        </w:rPr>
        <w:t>أنّ</w:t>
      </w:r>
      <w:r w:rsidRPr="005954F6">
        <w:rPr>
          <w:rFonts w:ascii="MbSadr (1)" w:hAnsi="MbSadr (1)" w:cs="MbSadr (1)" w:hint="cs"/>
          <w:sz w:val="32"/>
          <w:szCs w:val="32"/>
          <w:rtl/>
        </w:rPr>
        <w:t xml:space="preserve">ه يواجهها في سبيل أن لا يقف أمام التيّار ويصطدم بالتيّار </w:t>
      </w:r>
      <w:r w:rsidRPr="005954F6">
        <w:rPr>
          <w:rFonts w:cs="MbSadr (1)"/>
          <w:sz w:val="32"/>
          <w:szCs w:val="32"/>
          <w:rtl/>
        </w:rPr>
        <w:t>و</w:t>
      </w:r>
      <w:r w:rsidRPr="005954F6">
        <w:rPr>
          <w:rFonts w:cs="MbSadr (1)" w:hint="cs"/>
          <w:sz w:val="32"/>
          <w:szCs w:val="32"/>
          <w:rtl/>
        </w:rPr>
        <w:t>أن يوافق هذا التيّار</w:t>
      </w:r>
      <w:r w:rsidRPr="005954F6">
        <w:rPr>
          <w:rFonts w:hint="cs"/>
          <w:sz w:val="32"/>
          <w:szCs w:val="32"/>
          <w:rtl/>
        </w:rPr>
        <w:t> </w:t>
      </w:r>
      <w:r w:rsidRPr="005954F6">
        <w:rPr>
          <w:rFonts w:ascii="MbSadr (1)" w:hAnsi="MbSadr (1)" w:cs="MbSadr (1)" w:hint="cs"/>
          <w:sz w:val="32"/>
          <w:szCs w:val="32"/>
          <w:rtl/>
        </w:rPr>
        <w:t>. وهذا هو معنى الجمرة</w:t>
      </w:r>
      <w:r w:rsidRPr="005954F6">
        <w:rPr>
          <w:rFonts w:hint="cs"/>
          <w:sz w:val="32"/>
          <w:szCs w:val="32"/>
          <w:rtl/>
        </w:rPr>
        <w:t> ;</w:t>
      </w:r>
      <w:r w:rsidRPr="005954F6">
        <w:rPr>
          <w:rFonts w:ascii="MbSadr (1)" w:hAnsi="MbSadr (1)" w:cs="MbSadr (1)" w:hint="cs"/>
          <w:sz w:val="32"/>
          <w:szCs w:val="32"/>
          <w:rtl/>
        </w:rPr>
        <w:t xml:space="preserve"> معنى الجمرة </w:t>
      </w:r>
      <w:r>
        <w:rPr>
          <w:rFonts w:ascii="MbSadr (1)" w:hAnsi="MbSadr (1)" w:cs="MbSadr (1)" w:hint="cs"/>
          <w:sz w:val="32"/>
          <w:szCs w:val="32"/>
          <w:rtl/>
        </w:rPr>
        <w:t>أنّ</w:t>
      </w:r>
      <w:r w:rsidRPr="005954F6">
        <w:rPr>
          <w:rFonts w:ascii="MbSadr (1)" w:hAnsi="MbSadr (1)" w:cs="MbSadr (1)" w:hint="cs"/>
          <w:sz w:val="32"/>
          <w:szCs w:val="32"/>
          <w:rtl/>
        </w:rPr>
        <w:t xml:space="preserve">ه كيف يستطيع </w:t>
      </w:r>
      <w:r w:rsidRPr="005954F6">
        <w:rPr>
          <w:rFonts w:cs="MbSadr (1)"/>
          <w:sz w:val="32"/>
          <w:szCs w:val="32"/>
          <w:rtl/>
        </w:rPr>
        <w:t>أ</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قف أمام التيّار الذي يغري التاجر بأن يرابي</w:t>
      </w:r>
      <w:r w:rsidRPr="005954F6">
        <w:rPr>
          <w:rFonts w:hint="cs"/>
          <w:sz w:val="32"/>
          <w:szCs w:val="32"/>
          <w:rtl/>
        </w:rPr>
        <w:t> </w:t>
      </w:r>
      <w:r w:rsidRPr="005954F6">
        <w:rPr>
          <w:rFonts w:ascii="MbSadr (1)" w:hAnsi="MbSadr (1)" w:cs="MbSadr (1)" w:hint="cs"/>
          <w:sz w:val="32"/>
          <w:szCs w:val="32"/>
          <w:rtl/>
        </w:rPr>
        <w:t xml:space="preserve">، ويغري المرأة بأن لا تتستّر </w:t>
      </w:r>
      <w:r w:rsidRPr="005954F6">
        <w:rPr>
          <w:rFonts w:cs="MbSadr (1)"/>
          <w:sz w:val="32"/>
          <w:szCs w:val="32"/>
          <w:rtl/>
        </w:rPr>
        <w:t>ع</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جب التستّر عنه</w:t>
      </w:r>
      <w:r w:rsidRPr="005954F6">
        <w:rPr>
          <w:rFonts w:hint="cs"/>
          <w:sz w:val="32"/>
          <w:szCs w:val="32"/>
          <w:rtl/>
        </w:rPr>
        <w:t> </w:t>
      </w:r>
      <w:r w:rsidRPr="005954F6">
        <w:rPr>
          <w:rFonts w:ascii="MbSadr (1)" w:hAnsi="MbSadr (1)" w:cs="MbSadr (1)" w:hint="cs"/>
          <w:sz w:val="32"/>
          <w:szCs w:val="32"/>
          <w:rtl/>
        </w:rPr>
        <w:t xml:space="preserve">، يغري أيّ فرد في الاُمّة الإسلاميّة حسب ظروفه </w:t>
      </w:r>
      <w:r w:rsidRPr="005954F6">
        <w:rPr>
          <w:rFonts w:cs="MbSadr (1)"/>
          <w:sz w:val="32"/>
          <w:szCs w:val="32"/>
          <w:rtl/>
        </w:rPr>
        <w:t>و</w:t>
      </w:r>
      <w:r w:rsidRPr="005954F6">
        <w:rPr>
          <w:rFonts w:cs="MbSadr (1)" w:hint="cs"/>
          <w:sz w:val="32"/>
          <w:szCs w:val="32"/>
          <w:rtl/>
        </w:rPr>
        <w:t>ملابساته</w:t>
      </w:r>
      <w:r w:rsidRPr="005954F6">
        <w:rPr>
          <w:rFonts w:hint="cs"/>
          <w:sz w:val="32"/>
          <w:szCs w:val="32"/>
          <w:rtl/>
        </w:rPr>
        <w:t> </w:t>
      </w:r>
      <w:r w:rsidRPr="005954F6">
        <w:rPr>
          <w:rFonts w:ascii="MbSadr (1)" w:hAnsi="MbSadr (1)" w:cs="MbSadr (1)" w:hint="cs"/>
          <w:sz w:val="32"/>
          <w:szCs w:val="32"/>
          <w:rtl/>
        </w:rPr>
        <w:t>، يغري الحاكم بالتعامل مع الاستعمار</w:t>
      </w:r>
      <w:r w:rsidRPr="005954F6">
        <w:rPr>
          <w:rFonts w:hint="cs"/>
          <w:sz w:val="32"/>
          <w:szCs w:val="32"/>
          <w:rtl/>
        </w:rPr>
        <w:t> </w:t>
      </w:r>
      <w:r w:rsidRPr="005954F6">
        <w:rPr>
          <w:rFonts w:ascii="MbSadr (1)" w:hAnsi="MbSadr (1)" w:cs="MbSadr (1)" w:hint="cs"/>
          <w:sz w:val="32"/>
          <w:szCs w:val="32"/>
          <w:rtl/>
        </w:rPr>
        <w:t xml:space="preserve">، يغري الكاسب بالتميّع </w:t>
      </w:r>
      <w:r w:rsidRPr="005954F6">
        <w:rPr>
          <w:rFonts w:cs="MbSadr (1)"/>
          <w:sz w:val="32"/>
          <w:szCs w:val="32"/>
          <w:rtl/>
        </w:rPr>
        <w:t>و</w:t>
      </w:r>
      <w:r w:rsidRPr="005954F6">
        <w:rPr>
          <w:rFonts w:cs="MbSadr (1)" w:hint="cs"/>
          <w:sz w:val="32"/>
          <w:szCs w:val="32"/>
          <w:rtl/>
        </w:rPr>
        <w:t>الرخاوة</w:t>
      </w:r>
      <w:r w:rsidRPr="005954F6">
        <w:rPr>
          <w:rFonts w:hint="cs"/>
          <w:sz w:val="32"/>
          <w:szCs w:val="32"/>
          <w:rtl/>
        </w:rPr>
        <w:t> </w:t>
      </w:r>
      <w:r w:rsidRPr="005954F6">
        <w:rPr>
          <w:rFonts w:ascii="MbSadr (1)" w:hAnsi="MbSadr (1)" w:cs="MbSadr (1)" w:hint="cs"/>
          <w:sz w:val="32"/>
          <w:szCs w:val="32"/>
          <w:rtl/>
        </w:rPr>
        <w:t>، وأن يعيش حياة الراديو والتلفزيون</w:t>
      </w:r>
      <w:r w:rsidRPr="005954F6">
        <w:rPr>
          <w:rFonts w:hint="cs"/>
          <w:sz w:val="32"/>
          <w:szCs w:val="32"/>
          <w:rtl/>
        </w:rPr>
        <w:t> </w:t>
      </w:r>
      <w:r w:rsidRPr="005954F6">
        <w:rPr>
          <w:rFonts w:ascii="MbSadr (1)" w:hAnsi="MbSadr (1)" w:cs="MbSadr (1)" w:hint="cs"/>
          <w:sz w:val="32"/>
          <w:szCs w:val="32"/>
          <w:rtl/>
        </w:rPr>
        <w:t xml:space="preserve">، كيف يمكن أن يصمد أمام هذا </w:t>
      </w:r>
      <w:r w:rsidRPr="005954F6">
        <w:rPr>
          <w:rFonts w:cs="MbSadr (1)"/>
          <w:sz w:val="32"/>
          <w:szCs w:val="32"/>
          <w:rtl/>
        </w:rPr>
        <w:t>ا</w:t>
      </w:r>
      <w:r w:rsidRPr="005954F6">
        <w:rPr>
          <w:rFonts w:cs="MbSadr (1)" w:hint="cs"/>
          <w:sz w:val="32"/>
          <w:szCs w:val="32"/>
          <w:rtl/>
        </w:rPr>
        <w:t>لتيّار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الصمود أمام هذا التيّار هو الجمرة</w:t>
      </w:r>
      <w:r w:rsidRPr="005954F6">
        <w:rPr>
          <w:rFonts w:hint="cs"/>
          <w:sz w:val="32"/>
          <w:szCs w:val="32"/>
          <w:rtl/>
        </w:rPr>
        <w:t> </w:t>
      </w:r>
      <w:r w:rsidRPr="005954F6">
        <w:rPr>
          <w:rFonts w:ascii="MbSadr (1)" w:hAnsi="MbSadr (1)" w:cs="MbSadr (1)" w:hint="cs"/>
          <w:sz w:val="32"/>
          <w:szCs w:val="32"/>
          <w:rtl/>
        </w:rPr>
        <w:t xml:space="preserve">، هذه الجمرة ليس من المعقول ومن </w:t>
      </w:r>
      <w:r w:rsidRPr="005954F6">
        <w:rPr>
          <w:rFonts w:cs="MbSadr (1)"/>
          <w:sz w:val="32"/>
          <w:szCs w:val="32"/>
          <w:rtl/>
        </w:rPr>
        <w:t>ا</w:t>
      </w:r>
      <w:r w:rsidRPr="005954F6">
        <w:rPr>
          <w:rFonts w:cs="MbSadr (1)" w:hint="cs"/>
          <w:sz w:val="32"/>
          <w:szCs w:val="32"/>
          <w:rtl/>
        </w:rPr>
        <w:t xml:space="preserve">لمنطقي أن نفكّر </w:t>
      </w:r>
      <w:r>
        <w:rPr>
          <w:rFonts w:cs="MbSadr (1)" w:hint="cs"/>
          <w:sz w:val="32"/>
          <w:szCs w:val="32"/>
          <w:rtl/>
        </w:rPr>
        <w:t>أنّ</w:t>
      </w:r>
      <w:r w:rsidRPr="005954F6">
        <w:rPr>
          <w:rFonts w:ascii="MbSadr (1)" w:hAnsi="MbSadr (1)" w:cs="MbSadr (1)" w:hint="cs"/>
          <w:sz w:val="32"/>
          <w:szCs w:val="32"/>
          <w:rtl/>
        </w:rPr>
        <w:t>نا نستطيع أن نقنع كلّ الناس بأن يتحمّلوا الجمرة</w:t>
      </w:r>
      <w:r w:rsidRPr="005954F6">
        <w:rPr>
          <w:rFonts w:hint="cs"/>
          <w:sz w:val="32"/>
          <w:szCs w:val="32"/>
          <w:rtl/>
        </w:rPr>
        <w:t> </w:t>
      </w:r>
      <w:r w:rsidRPr="005954F6">
        <w:rPr>
          <w:rFonts w:ascii="MbSadr (1)" w:hAnsi="MbSadr (1)" w:cs="MbSadr (1)" w:hint="cs"/>
          <w:sz w:val="32"/>
          <w:szCs w:val="32"/>
          <w:rtl/>
        </w:rPr>
        <w:t xml:space="preserve">. وليس من </w:t>
      </w:r>
      <w:r w:rsidRPr="005954F6">
        <w:rPr>
          <w:rFonts w:cs="MbSadr (1)"/>
          <w:sz w:val="32"/>
          <w:szCs w:val="32"/>
          <w:rtl/>
        </w:rPr>
        <w:t>ا</w:t>
      </w:r>
      <w:r w:rsidRPr="005954F6">
        <w:rPr>
          <w:rFonts w:cs="MbSadr (1)" w:hint="cs"/>
          <w:sz w:val="32"/>
          <w:szCs w:val="32"/>
          <w:rtl/>
        </w:rPr>
        <w:t xml:space="preserve">لمعقول ومن المنطقي أن نقنع عدداً مهمّاً من الناس بأن يتحمّل الجمرة دون </w:t>
      </w:r>
      <w:r w:rsidRPr="005954F6">
        <w:rPr>
          <w:rFonts w:cs="MbSadr (1)"/>
          <w:sz w:val="32"/>
          <w:szCs w:val="32"/>
          <w:rtl/>
        </w:rPr>
        <w:t>ت</w:t>
      </w:r>
      <w:r w:rsidRPr="005954F6">
        <w:rPr>
          <w:rFonts w:cs="MbSadr (1)" w:hint="cs"/>
          <w:sz w:val="32"/>
          <w:szCs w:val="32"/>
          <w:rtl/>
        </w:rPr>
        <w:t>وعيتهم على واقع هذه الجمرة</w:t>
      </w:r>
      <w:r w:rsidRPr="005954F6">
        <w:rPr>
          <w:rFonts w:hint="cs"/>
          <w:sz w:val="32"/>
          <w:szCs w:val="32"/>
          <w:rtl/>
        </w:rPr>
        <w:t> </w:t>
      </w:r>
      <w:r w:rsidRPr="005954F6">
        <w:rPr>
          <w:rFonts w:ascii="MbSadr (1)" w:hAnsi="MbSadr (1)" w:cs="MbSadr (1)" w:hint="cs"/>
          <w:sz w:val="32"/>
          <w:szCs w:val="32"/>
          <w:rtl/>
        </w:rPr>
        <w:t>، وعلى هدف</w:t>
      </w:r>
      <w:r w:rsidRPr="005954F6">
        <w:rPr>
          <w:rFonts w:cs="MbSadr (1)" w:hint="cs"/>
          <w:sz w:val="32"/>
          <w:szCs w:val="32"/>
          <w:rtl/>
        </w:rPr>
        <w:t xml:space="preserve"> هذه الجمرة</w:t>
      </w:r>
      <w:r w:rsidRPr="005954F6">
        <w:rPr>
          <w:rFonts w:hint="cs"/>
          <w:sz w:val="32"/>
          <w:szCs w:val="32"/>
          <w:rtl/>
        </w:rPr>
        <w:t> </w:t>
      </w:r>
      <w:r w:rsidRPr="005954F6">
        <w:rPr>
          <w:rFonts w:ascii="MbSadr (1)" w:hAnsi="MbSadr (1)" w:cs="MbSadr (1)" w:hint="cs"/>
          <w:sz w:val="32"/>
          <w:szCs w:val="32"/>
          <w:rtl/>
        </w:rPr>
        <w:t xml:space="preserve">، وعلى رسالة هذه </w:t>
      </w:r>
      <w:r w:rsidRPr="005954F6">
        <w:rPr>
          <w:rFonts w:cs="MbSadr (1)"/>
          <w:sz w:val="32"/>
          <w:szCs w:val="32"/>
          <w:rtl/>
        </w:rPr>
        <w:t>ا</w:t>
      </w:r>
      <w:r w:rsidRPr="005954F6">
        <w:rPr>
          <w:rFonts w:cs="MbSadr (1)" w:hint="cs"/>
          <w:sz w:val="32"/>
          <w:szCs w:val="32"/>
          <w:rtl/>
        </w:rPr>
        <w:t>لجمرة في حياتهم</w:t>
      </w:r>
      <w:r w:rsidRPr="005954F6">
        <w:rPr>
          <w:rFonts w:hint="cs"/>
          <w:sz w:val="32"/>
          <w:szCs w:val="32"/>
          <w:rtl/>
        </w:rPr>
        <w:t> </w:t>
      </w:r>
      <w:r w:rsidRPr="005954F6">
        <w:rPr>
          <w:rFonts w:ascii="MbSadr (1)" w:hAnsi="MbSadr (1)" w:cs="MbSadr (1)" w:hint="cs"/>
          <w:sz w:val="32"/>
          <w:szCs w:val="32"/>
          <w:rtl/>
        </w:rPr>
        <w:t>، وعلى أنّ هذه الجمرة هناك أمل في أن تتحوّل إلى نور</w:t>
      </w:r>
      <w:r w:rsidRPr="005954F6">
        <w:rPr>
          <w:rFonts w:hint="cs"/>
          <w:sz w:val="32"/>
          <w:szCs w:val="32"/>
          <w:rtl/>
        </w:rPr>
        <w:t> </w:t>
      </w:r>
      <w:r w:rsidRPr="005954F6">
        <w:rPr>
          <w:rFonts w:ascii="MbSadr (1)" w:hAnsi="MbSadr (1)" w:cs="MbSadr (1)" w:hint="cs"/>
          <w:sz w:val="32"/>
          <w:szCs w:val="32"/>
          <w:rtl/>
        </w:rPr>
        <w:t xml:space="preserve">. إذا لم </w:t>
      </w:r>
      <w:r w:rsidRPr="005954F6">
        <w:rPr>
          <w:rFonts w:cs="MbSadr (1)"/>
          <w:sz w:val="32"/>
          <w:szCs w:val="32"/>
          <w:rtl/>
        </w:rPr>
        <w:t>ن</w:t>
      </w:r>
      <w:r w:rsidRPr="005954F6">
        <w:rPr>
          <w:rFonts w:cs="MbSadr (1)" w:hint="cs"/>
          <w:sz w:val="32"/>
          <w:szCs w:val="32"/>
          <w:rtl/>
        </w:rPr>
        <w:t xml:space="preserve">ستطع أن نخلق في نفوس هؤلاء الناس أنّ هناك أملا في أن تتحوّل هذه الجمرة </w:t>
      </w:r>
      <w:r w:rsidRPr="005954F6">
        <w:rPr>
          <w:rFonts w:cs="MbSadr (1)"/>
          <w:sz w:val="32"/>
          <w:szCs w:val="32"/>
          <w:rtl/>
        </w:rPr>
        <w:t>إ</w:t>
      </w:r>
      <w:r w:rsidRPr="005954F6">
        <w:rPr>
          <w:rFonts w:cs="MbSadr (1)" w:hint="cs"/>
          <w:sz w:val="32"/>
          <w:szCs w:val="32"/>
          <w:rtl/>
        </w:rPr>
        <w:t>لى نور لا نستطيع أن نجعل الناس يمسكوا هذه الجمرة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ا تغترّوا باُناس بقوا بقوّة الاستمرار مصلّين ومتديّنين</w:t>
      </w:r>
      <w:r w:rsidRPr="005954F6">
        <w:rPr>
          <w:rFonts w:hint="cs"/>
          <w:sz w:val="32"/>
          <w:szCs w:val="32"/>
          <w:rtl/>
        </w:rPr>
        <w:t> </w:t>
      </w:r>
      <w:r w:rsidRPr="005954F6">
        <w:rPr>
          <w:rFonts w:ascii="MbSadr (1)" w:hAnsi="MbSadr (1)" w:cs="MbSadr (1)" w:hint="cs"/>
          <w:sz w:val="32"/>
          <w:szCs w:val="32"/>
          <w:rtl/>
        </w:rPr>
        <w:t>، ولا تلتفتوا إليهم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نا اُخبركم عن جيلين : عن الجيل الذي أنتجه العلماء السابقون</w:t>
      </w:r>
      <w:r w:rsidRPr="005954F6">
        <w:rPr>
          <w:rFonts w:hint="cs"/>
          <w:sz w:val="32"/>
          <w:szCs w:val="32"/>
          <w:rtl/>
        </w:rPr>
        <w:t> </w:t>
      </w:r>
      <w:r w:rsidRPr="005954F6">
        <w:rPr>
          <w:rFonts w:ascii="MbSadr (1)" w:hAnsi="MbSadr (1)" w:cs="MbSadr (1)" w:hint="cs"/>
          <w:sz w:val="32"/>
          <w:szCs w:val="32"/>
          <w:rtl/>
        </w:rPr>
        <w:t xml:space="preserve">، جيل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lastRenderedPageBreak/>
        <w:t>ا</w:t>
      </w:r>
      <w:r w:rsidRPr="005954F6">
        <w:rPr>
          <w:rFonts w:cs="MbSadr (1)" w:hint="cs"/>
          <w:sz w:val="32"/>
          <w:szCs w:val="32"/>
          <w:rtl/>
        </w:rPr>
        <w:t>لمقدّسين وجيل المتديّنين المخضرمين</w:t>
      </w:r>
      <w:r w:rsidRPr="005954F6">
        <w:rPr>
          <w:rFonts w:hint="cs"/>
          <w:sz w:val="32"/>
          <w:szCs w:val="32"/>
          <w:rtl/>
        </w:rPr>
        <w:t> </w:t>
      </w:r>
      <w:r w:rsidRPr="005954F6">
        <w:rPr>
          <w:rFonts w:ascii="MbSadr (1)" w:hAnsi="MbSadr (1)" w:cs="MbSadr (1)" w:hint="cs"/>
          <w:sz w:val="32"/>
          <w:szCs w:val="32"/>
          <w:rtl/>
        </w:rPr>
        <w:t>، الجيل الذي عاش جوّ القدس والصلاح</w:t>
      </w:r>
      <w:r>
        <w:rPr>
          <w:rFonts w:ascii="MbSadr (1)" w:hAnsi="MbSadr (1)" w:cs="MbSadr (1)" w:hint="cs"/>
          <w:sz w:val="32"/>
          <w:szCs w:val="32"/>
          <w:rtl/>
        </w:rPr>
        <w:t xml:space="preserve"> </w:t>
      </w:r>
      <w:r w:rsidRPr="005954F6">
        <w:rPr>
          <w:rFonts w:cs="MbSadr (1)"/>
          <w:sz w:val="32"/>
          <w:szCs w:val="32"/>
          <w:rtl/>
        </w:rPr>
        <w:t>ث</w:t>
      </w:r>
      <w:r w:rsidRPr="005954F6">
        <w:rPr>
          <w:rFonts w:cs="MbSadr (1)" w:hint="cs"/>
          <w:sz w:val="32"/>
          <w:szCs w:val="32"/>
          <w:rtl/>
        </w:rPr>
        <w:t>مّ انفتح على هذا العالم الجديد</w:t>
      </w:r>
      <w:r w:rsidRPr="005954F6">
        <w:rPr>
          <w:rFonts w:hint="cs"/>
          <w:sz w:val="32"/>
          <w:szCs w:val="32"/>
          <w:rtl/>
        </w:rPr>
        <w:t> </w:t>
      </w:r>
      <w:r w:rsidRPr="005954F6">
        <w:rPr>
          <w:rFonts w:ascii="MbSadr (1)" w:hAnsi="MbSadr (1)" w:cs="MbSadr (1)" w:hint="cs"/>
          <w:sz w:val="32"/>
          <w:szCs w:val="32"/>
          <w:rtl/>
        </w:rPr>
        <w:t xml:space="preserve">. هذا الجيل كثير منهم كانوا لا يتحاشون عن </w:t>
      </w:r>
      <w:r w:rsidRPr="005954F6">
        <w:rPr>
          <w:rFonts w:cs="MbSadr (1)"/>
          <w:sz w:val="32"/>
          <w:szCs w:val="32"/>
          <w:rtl/>
        </w:rPr>
        <w:t>ا</w:t>
      </w:r>
      <w:r w:rsidRPr="005954F6">
        <w:rPr>
          <w:rFonts w:cs="MbSadr (1)" w:hint="cs"/>
          <w:sz w:val="32"/>
          <w:szCs w:val="32"/>
          <w:rtl/>
        </w:rPr>
        <w:t>ستماع الغناء الذي هو من أدنى الشهوات</w:t>
      </w:r>
      <w:r w:rsidRPr="005954F6">
        <w:rPr>
          <w:rFonts w:hint="cs"/>
          <w:sz w:val="32"/>
          <w:szCs w:val="32"/>
          <w:rtl/>
        </w:rPr>
        <w:t> </w:t>
      </w:r>
      <w:r w:rsidRPr="005954F6">
        <w:rPr>
          <w:rFonts w:ascii="MbSadr (1)" w:hAnsi="MbSadr (1)" w:cs="MbSadr (1)" w:hint="cs"/>
          <w:sz w:val="32"/>
          <w:szCs w:val="32"/>
          <w:rtl/>
        </w:rPr>
        <w:t>. واليوم الجيل الذي نشأ بعد هذا الجيل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لجيل الذي نشأ وعنده أمل بأن تتحوّل هذه الجمرة إلى نور في يوم من أيّام</w:t>
      </w:r>
      <w:r w:rsidRPr="005954F6">
        <w:rPr>
          <w:rFonts w:hint="cs"/>
          <w:sz w:val="32"/>
          <w:szCs w:val="32"/>
          <w:rtl/>
        </w:rPr>
        <w:t> </w:t>
      </w:r>
      <w:r w:rsidRPr="005954F6">
        <w:rPr>
          <w:rFonts w:ascii="MbSadr (1)" w:hAnsi="MbSadr (1)" w:cs="MbSadr (1)" w:hint="cs"/>
          <w:sz w:val="32"/>
          <w:szCs w:val="32"/>
          <w:rtl/>
        </w:rPr>
        <w:t xml:space="preserve">، أبناء </w:t>
      </w:r>
      <w:r w:rsidRPr="005954F6">
        <w:rPr>
          <w:rFonts w:cs="MbSadr (1)"/>
          <w:sz w:val="32"/>
          <w:szCs w:val="32"/>
          <w:rtl/>
        </w:rPr>
        <w:t>ذ</w:t>
      </w:r>
      <w:r w:rsidRPr="005954F6">
        <w:rPr>
          <w:rFonts w:cs="MbSadr (1)" w:hint="cs"/>
          <w:sz w:val="32"/>
          <w:szCs w:val="32"/>
          <w:rtl/>
        </w:rPr>
        <w:t>لك الجيل الذين نشؤوا في أحضان الشيخ علي القمّي وكانوا يستمعون الغناء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 xml:space="preserve">ثير من أبناء اُولئك الذين نشؤوا في كليّة الطب هم مستشكلون ويترفّعون عن </w:t>
      </w:r>
      <w:r w:rsidRPr="005954F6">
        <w:rPr>
          <w:rFonts w:cs="MbSadr (1)"/>
          <w:sz w:val="32"/>
          <w:szCs w:val="32"/>
          <w:rtl/>
        </w:rPr>
        <w:t>ا</w:t>
      </w:r>
      <w:r w:rsidRPr="005954F6">
        <w:rPr>
          <w:rFonts w:cs="MbSadr (1)" w:hint="cs"/>
          <w:sz w:val="32"/>
          <w:szCs w:val="32"/>
          <w:rtl/>
        </w:rPr>
        <w:t>ستماع الغناء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ك</w:t>
      </w:r>
      <w:r w:rsidRPr="005954F6">
        <w:rPr>
          <w:rFonts w:cs="MbSadr (1)" w:hint="cs"/>
          <w:sz w:val="32"/>
          <w:szCs w:val="32"/>
          <w:rtl/>
        </w:rPr>
        <w:t>يف حصل هذا النور</w:t>
      </w:r>
      <w:r w:rsidRPr="005954F6">
        <w:rPr>
          <w:rFonts w:hint="cs"/>
          <w:sz w:val="32"/>
          <w:szCs w:val="32"/>
          <w:rtl/>
        </w:rPr>
        <w:t> </w:t>
      </w:r>
      <w:r w:rsidRPr="005954F6">
        <w:rPr>
          <w:rFonts w:ascii="MbSadr (1)" w:hAnsi="MbSadr (1)" w:cs="MbSadr (1)" w:hint="cs"/>
          <w:sz w:val="32"/>
          <w:szCs w:val="32"/>
          <w:rtl/>
        </w:rPr>
        <w:t xml:space="preserve">؟ وتحمّل الجمرة عند هؤلاء وهو لم يرَ الشيخ علي </w:t>
      </w:r>
      <w:r w:rsidRPr="005954F6">
        <w:rPr>
          <w:rFonts w:cs="MbSadr (1)"/>
          <w:sz w:val="32"/>
          <w:szCs w:val="32"/>
          <w:rtl/>
        </w:rPr>
        <w:t>ا</w:t>
      </w:r>
      <w:r w:rsidRPr="005954F6">
        <w:rPr>
          <w:rFonts w:cs="MbSadr (1)" w:hint="cs"/>
          <w:sz w:val="32"/>
          <w:szCs w:val="32"/>
          <w:rtl/>
        </w:rPr>
        <w:t>لقمّي ولا قداسة الشيخ علي القمّي ولا أيّام روحانيّة المسجد الهندي</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كيف </w:t>
      </w:r>
      <w:r w:rsidRPr="005954F6">
        <w:rPr>
          <w:rFonts w:cs="MbSadr (1)"/>
          <w:sz w:val="32"/>
          <w:szCs w:val="32"/>
          <w:rtl/>
        </w:rPr>
        <w:t>ا</w:t>
      </w:r>
      <w:r w:rsidRPr="005954F6">
        <w:rPr>
          <w:rFonts w:cs="MbSadr (1)" w:hint="cs"/>
          <w:sz w:val="32"/>
          <w:szCs w:val="32"/>
          <w:rtl/>
        </w:rPr>
        <w:t>ستطاع أن يتحمّل وهو في صميم الانحراف والفساد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استطاع أن يحوّل هذه </w:t>
      </w:r>
      <w:r w:rsidRPr="005954F6">
        <w:rPr>
          <w:rFonts w:cs="MbSadr (1)"/>
          <w:sz w:val="32"/>
          <w:szCs w:val="32"/>
          <w:rtl/>
        </w:rPr>
        <w:t>ا</w:t>
      </w:r>
      <w:r w:rsidRPr="005954F6">
        <w:rPr>
          <w:rFonts w:cs="MbSadr (1)" w:hint="cs"/>
          <w:sz w:val="32"/>
          <w:szCs w:val="32"/>
          <w:rtl/>
        </w:rPr>
        <w:t>لجمرة إلى نور بالرغم من أنّ أباه ما استطاع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إ</w:t>
      </w:r>
      <w:r w:rsidRPr="005954F6">
        <w:rPr>
          <w:rFonts w:cs="MbSadr (1)" w:hint="cs"/>
          <w:sz w:val="32"/>
          <w:szCs w:val="32"/>
          <w:rtl/>
        </w:rPr>
        <w:t xml:space="preserve">ذاً فهذا النوع من الجهاد في تحمّل هذه الجمرة يجب أن نفكّر </w:t>
      </w:r>
      <w:r>
        <w:rPr>
          <w:rFonts w:cs="MbSadr (1)" w:hint="cs"/>
          <w:sz w:val="32"/>
          <w:szCs w:val="32"/>
          <w:rtl/>
        </w:rPr>
        <w:t>أنّ</w:t>
      </w:r>
      <w:r w:rsidRPr="005954F6">
        <w:rPr>
          <w:rFonts w:ascii="MbSadr (1)" w:hAnsi="MbSadr (1)" w:cs="MbSadr (1)" w:hint="cs"/>
          <w:sz w:val="32"/>
          <w:szCs w:val="32"/>
          <w:rtl/>
        </w:rPr>
        <w:t xml:space="preserve">ه يحتاج </w:t>
      </w:r>
      <w:r w:rsidRPr="005954F6">
        <w:rPr>
          <w:rFonts w:cs="MbSadr (1)"/>
          <w:sz w:val="32"/>
          <w:szCs w:val="32"/>
          <w:rtl/>
        </w:rPr>
        <w:t>إ</w:t>
      </w:r>
      <w:r w:rsidRPr="005954F6">
        <w:rPr>
          <w:rFonts w:cs="MbSadr (1)" w:hint="cs"/>
          <w:sz w:val="32"/>
          <w:szCs w:val="32"/>
          <w:rtl/>
        </w:rPr>
        <w:t>لى دوافع</w:t>
      </w:r>
      <w:r w:rsidRPr="005954F6">
        <w:rPr>
          <w:rFonts w:hint="cs"/>
          <w:sz w:val="32"/>
          <w:szCs w:val="32"/>
          <w:rtl/>
        </w:rPr>
        <w:t> </w:t>
      </w:r>
      <w:r w:rsidRPr="005954F6">
        <w:rPr>
          <w:rFonts w:ascii="MbSadr (1)" w:hAnsi="MbSadr (1)" w:cs="MbSadr (1)" w:hint="cs"/>
          <w:sz w:val="32"/>
          <w:szCs w:val="32"/>
          <w:rtl/>
        </w:rPr>
        <w:t>، يحتاج إلى توعية</w:t>
      </w:r>
      <w:r w:rsidRPr="005954F6">
        <w:rPr>
          <w:rFonts w:hint="cs"/>
          <w:sz w:val="32"/>
          <w:szCs w:val="32"/>
          <w:rtl/>
        </w:rPr>
        <w:t> </w:t>
      </w:r>
      <w:r w:rsidRPr="005954F6">
        <w:rPr>
          <w:rFonts w:ascii="MbSadr (1)" w:hAnsi="MbSadr (1)" w:cs="MbSadr (1)" w:hint="cs"/>
          <w:sz w:val="32"/>
          <w:szCs w:val="32"/>
          <w:rtl/>
        </w:rPr>
        <w:t>، وهذه التوعية هي عبارة عن ج</w:t>
      </w:r>
      <w:r w:rsidRPr="005954F6">
        <w:rPr>
          <w:rFonts w:cs="MbSadr (1)" w:hint="cs"/>
          <w:sz w:val="32"/>
          <w:szCs w:val="32"/>
          <w:rtl/>
        </w:rPr>
        <w:t xml:space="preserve">عل هذا الشخص </w:t>
      </w:r>
      <w:r w:rsidRPr="005954F6">
        <w:rPr>
          <w:rFonts w:cs="MbSadr (1)"/>
          <w:sz w:val="32"/>
          <w:szCs w:val="32"/>
          <w:rtl/>
        </w:rPr>
        <w:t>ي</w:t>
      </w:r>
      <w:r w:rsidRPr="005954F6">
        <w:rPr>
          <w:rFonts w:cs="MbSadr (1)" w:hint="cs"/>
          <w:sz w:val="32"/>
          <w:szCs w:val="32"/>
          <w:rtl/>
        </w:rPr>
        <w:t>ؤمن بأنّ هذه الجمرة بإمكانها أن تحلّ مشاكله</w:t>
      </w:r>
      <w:r w:rsidRPr="005954F6">
        <w:rPr>
          <w:rFonts w:hint="cs"/>
          <w:sz w:val="32"/>
          <w:szCs w:val="32"/>
          <w:rtl/>
        </w:rPr>
        <w:t> </w:t>
      </w:r>
      <w:r w:rsidRPr="005954F6">
        <w:rPr>
          <w:rFonts w:ascii="MbSadr (1)" w:hAnsi="MbSadr (1)" w:cs="MbSadr (1)" w:hint="cs"/>
          <w:sz w:val="32"/>
          <w:szCs w:val="32"/>
          <w:rtl/>
        </w:rPr>
        <w:t>، تعطيه حياة سعيدة</w:t>
      </w:r>
      <w:r w:rsidRPr="005954F6">
        <w:rPr>
          <w:rFonts w:hint="cs"/>
          <w:sz w:val="32"/>
          <w:szCs w:val="32"/>
          <w:rtl/>
        </w:rPr>
        <w:t> </w:t>
      </w:r>
      <w:r w:rsidRPr="005954F6">
        <w:rPr>
          <w:rFonts w:ascii="MbSadr (1)" w:hAnsi="MbSadr (1)" w:cs="MbSadr (1)" w:hint="cs"/>
          <w:sz w:val="32"/>
          <w:szCs w:val="32"/>
          <w:rtl/>
        </w:rPr>
        <w:t xml:space="preserve">، تنظّم علاقاته </w:t>
      </w:r>
      <w:r w:rsidRPr="005954F6">
        <w:rPr>
          <w:rFonts w:cs="MbSadr (1)"/>
          <w:sz w:val="32"/>
          <w:szCs w:val="32"/>
          <w:rtl/>
        </w:rPr>
        <w:t>م</w:t>
      </w:r>
      <w:r w:rsidRPr="005954F6">
        <w:rPr>
          <w:rFonts w:cs="MbSadr (1)" w:hint="cs"/>
          <w:sz w:val="32"/>
          <w:szCs w:val="32"/>
          <w:rtl/>
        </w:rPr>
        <w:t>ع الآخرين بأفضل وجه ممكن</w:t>
      </w:r>
      <w:r w:rsidRPr="005954F6">
        <w:rPr>
          <w:rFonts w:hint="cs"/>
          <w:sz w:val="32"/>
          <w:szCs w:val="32"/>
          <w:rtl/>
        </w:rPr>
        <w:t> </w:t>
      </w:r>
      <w:r w:rsidRPr="005954F6">
        <w:rPr>
          <w:rFonts w:ascii="MbSadr (1)" w:hAnsi="MbSadr (1)" w:cs="MbSadr (1)" w:hint="cs"/>
          <w:sz w:val="32"/>
          <w:szCs w:val="32"/>
          <w:rtl/>
        </w:rPr>
        <w:t>، وتجعله سعيداً</w:t>
      </w:r>
      <w:r w:rsidRPr="005954F6">
        <w:rPr>
          <w:rFonts w:hint="cs"/>
          <w:sz w:val="32"/>
          <w:szCs w:val="32"/>
          <w:rtl/>
        </w:rPr>
        <w:t> </w:t>
      </w:r>
      <w:r w:rsidRPr="005954F6">
        <w:rPr>
          <w:rFonts w:ascii="MbSadr (1)" w:hAnsi="MbSadr (1)" w:cs="MbSadr (1)" w:hint="cs"/>
          <w:sz w:val="32"/>
          <w:szCs w:val="32"/>
          <w:rtl/>
        </w:rPr>
        <w:t>، وتجعل اُمّته اُمّة سعيدة مستقرّة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كيف يمكن أن نخلق عند هذه الاُمّة هذا الأمل</w:t>
      </w:r>
      <w:r w:rsidRPr="005954F6">
        <w:rPr>
          <w:rFonts w:hint="cs"/>
          <w:sz w:val="32"/>
          <w:szCs w:val="32"/>
          <w:rtl/>
        </w:rPr>
        <w:t> </w:t>
      </w:r>
      <w:r w:rsidRPr="005954F6">
        <w:rPr>
          <w:rFonts w:ascii="MbSadr (1)" w:hAnsi="MbSadr (1)" w:cs="MbSadr (1)" w:hint="cs"/>
          <w:sz w:val="32"/>
          <w:szCs w:val="32"/>
          <w:rtl/>
        </w:rPr>
        <w:t xml:space="preserve">؟ نخلق هذا الأمل بأن نربط </w:t>
      </w:r>
      <w:r w:rsidRPr="005954F6">
        <w:rPr>
          <w:rFonts w:cs="MbSadr (1)"/>
          <w:sz w:val="32"/>
          <w:szCs w:val="32"/>
          <w:rtl/>
        </w:rPr>
        <w:t>ا</w:t>
      </w:r>
      <w:r w:rsidRPr="005954F6">
        <w:rPr>
          <w:rFonts w:cs="MbSadr (1)" w:hint="cs"/>
          <w:sz w:val="32"/>
          <w:szCs w:val="32"/>
          <w:rtl/>
        </w:rPr>
        <w:t>لميدان الأوّل بالميدان الثاني</w:t>
      </w:r>
      <w:r w:rsidRPr="005954F6">
        <w:rPr>
          <w:rFonts w:hint="cs"/>
          <w:sz w:val="32"/>
          <w:szCs w:val="32"/>
          <w:rtl/>
        </w:rPr>
        <w:t> </w:t>
      </w:r>
      <w:r w:rsidRPr="005954F6">
        <w:rPr>
          <w:rFonts w:ascii="MbSadr (1)" w:hAnsi="MbSadr (1)" w:cs="MbSadr (1)" w:hint="cs"/>
          <w:sz w:val="32"/>
          <w:szCs w:val="32"/>
          <w:rtl/>
        </w:rPr>
        <w:t>، نجعله يعيش تفكير أنّ الإسلام يطبّق ككلّ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إذا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الشيخ علي بن إبراهيم القمّي (</w:t>
      </w:r>
      <w:r w:rsidRPr="001D57B8">
        <w:rPr>
          <w:rStyle w:val="10"/>
          <w:rFonts w:cs="Times New Roman" w:hint="cs"/>
          <w:rtl/>
        </w:rPr>
        <w:t> </w:t>
      </w:r>
      <w:r w:rsidRPr="001D57B8">
        <w:rPr>
          <w:rStyle w:val="10"/>
          <w:rFonts w:ascii="MbSadr (1)" w:hAnsi="MbSadr (1)" w:hint="cs"/>
          <w:rtl/>
        </w:rPr>
        <w:t>ت 1371 هـ</w:t>
      </w:r>
      <w:r w:rsidRPr="001D57B8">
        <w:rPr>
          <w:rStyle w:val="10"/>
          <w:rFonts w:hint="cs"/>
          <w:rtl/>
        </w:rPr>
        <w:t xml:space="preserve"> ) : اتّفقت كلمة الخواصّ والعوامّ وكلمة أهل </w:t>
      </w:r>
      <w:r w:rsidRPr="001D57B8">
        <w:rPr>
          <w:rStyle w:val="10"/>
          <w:rtl/>
        </w:rPr>
        <w:t>ا</w:t>
      </w:r>
      <w:r w:rsidRPr="001D57B8">
        <w:rPr>
          <w:rStyle w:val="10"/>
          <w:rFonts w:hint="cs"/>
          <w:rtl/>
        </w:rPr>
        <w:t xml:space="preserve">لعلم والدين على </w:t>
      </w:r>
      <w:r>
        <w:rPr>
          <w:rStyle w:val="10"/>
          <w:rFonts w:hint="cs"/>
          <w:rtl/>
        </w:rPr>
        <w:t>أنّ</w:t>
      </w:r>
      <w:r w:rsidRPr="001D57B8">
        <w:rPr>
          <w:rStyle w:val="10"/>
          <w:rFonts w:ascii="MbSadr (1)" w:hAnsi="MbSadr (1)" w:hint="cs"/>
          <w:rtl/>
        </w:rPr>
        <w:t>ه أورع وأتقى وأعدل علماء عصره</w:t>
      </w:r>
      <w:r w:rsidRPr="001D57B8">
        <w:rPr>
          <w:rStyle w:val="10"/>
          <w:rFonts w:cs="Times New Roman" w:hint="cs"/>
          <w:rtl/>
        </w:rPr>
        <w:t> </w:t>
      </w:r>
      <w:r w:rsidRPr="001D57B8">
        <w:rPr>
          <w:rStyle w:val="10"/>
          <w:rFonts w:ascii="MbSadr (1)" w:hAnsi="MbSadr (1)" w:hint="cs"/>
          <w:rtl/>
        </w:rPr>
        <w:t xml:space="preserve">، وكان يقيم الجماعة في مسجد </w:t>
      </w:r>
      <w:r w:rsidRPr="001D57B8">
        <w:rPr>
          <w:rStyle w:val="10"/>
          <w:rtl/>
        </w:rPr>
        <w:t>ا</w:t>
      </w:r>
      <w:r w:rsidRPr="001D57B8">
        <w:rPr>
          <w:rStyle w:val="10"/>
          <w:rFonts w:hint="cs"/>
          <w:rtl/>
        </w:rPr>
        <w:t>لهندي (</w:t>
      </w:r>
      <w:r w:rsidRPr="001D57B8">
        <w:rPr>
          <w:rStyle w:val="10"/>
          <w:rFonts w:cs="Times New Roman" w:hint="cs"/>
          <w:rtl/>
        </w:rPr>
        <w:t> </w:t>
      </w:r>
      <w:r w:rsidRPr="001D57B8">
        <w:rPr>
          <w:rStyle w:val="10"/>
          <w:rFonts w:ascii="MbSadr (1)" w:hAnsi="MbSadr (1)" w:hint="cs"/>
          <w:rtl/>
        </w:rPr>
        <w:t>طبقات أعلام الشيعة</w:t>
      </w:r>
      <w:r w:rsidRPr="001D57B8">
        <w:rPr>
          <w:rStyle w:val="10"/>
          <w:rFonts w:cs="Times New Roman" w:hint="cs"/>
          <w:rtl/>
        </w:rPr>
        <w:t> </w:t>
      </w:r>
      <w:r w:rsidRPr="001D57B8">
        <w:rPr>
          <w:rStyle w:val="10"/>
          <w:rFonts w:ascii="MbSadr (1)" w:hAnsi="MbSadr (1)" w:hint="cs"/>
          <w:rtl/>
        </w:rPr>
        <w:t>، نقباء البشر في القرن الرابع عشر 4</w:t>
      </w:r>
      <w:r w:rsidRPr="001D57B8">
        <w:rPr>
          <w:rStyle w:val="10"/>
          <w:rFonts w:hint="cs"/>
          <w:rtl/>
        </w:rPr>
        <w:t xml:space="preserve"> : 1323 ـ 1329</w:t>
      </w:r>
      <w:r w:rsidRPr="001D57B8">
        <w:rPr>
          <w:rStyle w:val="10"/>
          <w:rFonts w:cs="Times New Roman" w:hint="cs"/>
          <w:rtl/>
        </w:rPr>
        <w:t> ;</w:t>
      </w:r>
      <w:r w:rsidRPr="001D57B8">
        <w:rPr>
          <w:rStyle w:val="10"/>
          <w:rFonts w:ascii="MbSadr (1)" w:hAnsi="MbSadr (1)" w:hint="cs"/>
          <w:rtl/>
        </w:rPr>
        <w:t xml:space="preserve"> أعيان </w:t>
      </w:r>
      <w:r w:rsidRPr="001D57B8">
        <w:rPr>
          <w:rStyle w:val="10"/>
          <w:rtl/>
        </w:rPr>
        <w:t>ا</w:t>
      </w:r>
      <w:r w:rsidRPr="001D57B8">
        <w:rPr>
          <w:rStyle w:val="10"/>
          <w:rFonts w:hint="cs"/>
          <w:rtl/>
        </w:rPr>
        <w:t>لشيعة 8 : 150 ـ 151</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5" w:lineRule="atLeast"/>
        <w:rPr>
          <w:sz w:val="32"/>
          <w:szCs w:val="32"/>
          <w:rtl/>
        </w:rPr>
      </w:pPr>
      <w:r w:rsidRPr="005954F6">
        <w:rPr>
          <w:rFonts w:cs="MbSadr (1)"/>
          <w:sz w:val="32"/>
          <w:szCs w:val="32"/>
          <w:rtl/>
        </w:rPr>
        <w:t>م</w:t>
      </w:r>
      <w:r w:rsidRPr="005954F6">
        <w:rPr>
          <w:rFonts w:cs="MbSadr (1)" w:hint="cs"/>
          <w:sz w:val="32"/>
          <w:szCs w:val="32"/>
          <w:rtl/>
        </w:rPr>
        <w:t xml:space="preserve">ا عاش </w:t>
      </w:r>
      <w:r w:rsidRPr="005954F6">
        <w:rPr>
          <w:sz w:val="32"/>
          <w:szCs w:val="32"/>
        </w:rPr>
        <w:t>]</w:t>
      </w:r>
      <w:r w:rsidRPr="005954F6">
        <w:rPr>
          <w:rFonts w:hint="cs"/>
          <w:sz w:val="32"/>
          <w:szCs w:val="32"/>
          <w:rtl/>
        </w:rPr>
        <w:t> </w:t>
      </w:r>
      <w:r w:rsidRPr="005954F6">
        <w:rPr>
          <w:rFonts w:cs="MbSadr (1)" w:hint="cs"/>
          <w:sz w:val="32"/>
          <w:szCs w:val="32"/>
          <w:rtl/>
        </w:rPr>
        <w:t>التفكير</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بأنّ الإسلام يطبّق ككلّ، حينئذ تبقى</w:t>
      </w:r>
      <w:r w:rsidRPr="005954F6">
        <w:rPr>
          <w:rFonts w:hint="cs"/>
          <w:sz w:val="32"/>
          <w:szCs w:val="32"/>
          <w:rtl/>
        </w:rPr>
        <w:t> </w:t>
      </w:r>
      <w:r w:rsidRPr="005954F6">
        <w:rPr>
          <w:rFonts w:ascii="MbSadr (1)" w:hAnsi="MbSadr (1)" w:cs="MbSadr (1)" w:hint="cs"/>
          <w:sz w:val="32"/>
          <w:szCs w:val="32"/>
          <w:rtl/>
        </w:rPr>
        <w:t>ه</w:t>
      </w:r>
      <w:r w:rsidRPr="005954F6">
        <w:rPr>
          <w:rFonts w:cs="MbSadr (1)" w:hint="cs"/>
          <w:sz w:val="32"/>
          <w:szCs w:val="32"/>
          <w:rtl/>
        </w:rPr>
        <w:t>ذه</w:t>
      </w:r>
      <w:r w:rsidRPr="005954F6">
        <w:rPr>
          <w:rFonts w:hint="cs"/>
          <w:sz w:val="32"/>
          <w:szCs w:val="32"/>
          <w:rtl/>
        </w:rPr>
        <w:t> </w:t>
      </w:r>
      <w:r w:rsidRPr="005954F6">
        <w:rPr>
          <w:rFonts w:ascii="MbSadr (1)" w:hAnsi="MbSadr (1)" w:cs="MbSadr (1)" w:hint="cs"/>
          <w:sz w:val="32"/>
          <w:szCs w:val="32"/>
          <w:rtl/>
        </w:rPr>
        <w:t>ا</w:t>
      </w:r>
      <w:r w:rsidRPr="005954F6">
        <w:rPr>
          <w:rFonts w:cs="MbSadr (1)" w:hint="cs"/>
          <w:sz w:val="32"/>
          <w:szCs w:val="32"/>
          <w:rtl/>
        </w:rPr>
        <w:t>لجمرة</w:t>
      </w:r>
      <w:r w:rsidRPr="005954F6">
        <w:rPr>
          <w:rFonts w:hint="cs"/>
          <w:sz w:val="32"/>
          <w:szCs w:val="32"/>
          <w:rtl/>
        </w:rPr>
        <w:t> </w:t>
      </w:r>
      <w:r w:rsidRPr="005954F6">
        <w:rPr>
          <w:rFonts w:ascii="MbSadr (1)" w:hAnsi="MbSadr (1)" w:cs="MbSadr (1)" w:hint="cs"/>
          <w:sz w:val="32"/>
          <w:szCs w:val="32"/>
          <w:rtl/>
        </w:rPr>
        <w:t>ع</w:t>
      </w:r>
      <w:r w:rsidRPr="005954F6">
        <w:rPr>
          <w:rFonts w:cs="MbSadr (1)" w:hint="cs"/>
          <w:sz w:val="32"/>
          <w:szCs w:val="32"/>
          <w:rtl/>
        </w:rPr>
        <w:t>نده</w:t>
      </w:r>
      <w:r w:rsidRPr="005954F6">
        <w:rPr>
          <w:rFonts w:hint="cs"/>
          <w:sz w:val="32"/>
          <w:szCs w:val="32"/>
          <w:rtl/>
        </w:rPr>
        <w:t> </w:t>
      </w:r>
      <w:r w:rsidRPr="005954F6">
        <w:rPr>
          <w:rFonts w:ascii="MbSadr (1)" w:hAnsi="MbSadr (1)" w:cs="MbSadr (1)" w:hint="cs"/>
          <w:sz w:val="32"/>
          <w:szCs w:val="32"/>
          <w:rtl/>
        </w:rPr>
        <w:t>إ</w:t>
      </w:r>
      <w:r w:rsidRPr="005954F6">
        <w:rPr>
          <w:rFonts w:cs="MbSadr (1)" w:hint="cs"/>
          <w:sz w:val="32"/>
          <w:szCs w:val="32"/>
          <w:rtl/>
        </w:rPr>
        <w:t>لى</w:t>
      </w:r>
      <w:r w:rsidRPr="005954F6">
        <w:rPr>
          <w:rFonts w:hint="cs"/>
          <w:sz w:val="32"/>
          <w:szCs w:val="32"/>
          <w:rtl/>
        </w:rPr>
        <w:t> </w:t>
      </w:r>
      <w:r w:rsidRPr="005954F6">
        <w:rPr>
          <w:rFonts w:cs="MbSadr (1)"/>
          <w:sz w:val="32"/>
          <w:szCs w:val="32"/>
          <w:rtl/>
        </w:rPr>
        <w:t>ا</w:t>
      </w:r>
      <w:r w:rsidRPr="005954F6">
        <w:rPr>
          <w:rFonts w:cs="MbSadr (1)" w:hint="cs"/>
          <w:sz w:val="32"/>
          <w:szCs w:val="32"/>
          <w:rtl/>
        </w:rPr>
        <w:t>لأبد.</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مقصودنا من تحوّل الجمرة إلى النور هو أنّ هذه الجمرة حينما تتحوّل إلى </w:t>
      </w:r>
      <w:r w:rsidRPr="005954F6">
        <w:rPr>
          <w:rFonts w:cs="MbSadr (1)"/>
          <w:sz w:val="32"/>
          <w:szCs w:val="32"/>
          <w:rtl/>
        </w:rPr>
        <w:t>ق</w:t>
      </w:r>
      <w:r w:rsidRPr="005954F6">
        <w:rPr>
          <w:rFonts w:cs="MbSadr (1)" w:hint="cs"/>
          <w:sz w:val="32"/>
          <w:szCs w:val="32"/>
          <w:rtl/>
        </w:rPr>
        <w:t xml:space="preserve">وّة تكسر قوّة الجبروت وقوّة الأصنام والأوثان التي خلقتها جاهليّة الأرض </w:t>
      </w:r>
      <w:r w:rsidRPr="005954F6">
        <w:rPr>
          <w:rFonts w:cs="MbSadr (1)"/>
          <w:sz w:val="32"/>
          <w:szCs w:val="32"/>
          <w:rtl/>
        </w:rPr>
        <w:t>ع</w:t>
      </w:r>
      <w:r w:rsidRPr="005954F6">
        <w:rPr>
          <w:rFonts w:cs="MbSadr (1)" w:hint="cs"/>
          <w:sz w:val="32"/>
          <w:szCs w:val="32"/>
          <w:rtl/>
        </w:rPr>
        <w:t>لى الأرض</w:t>
      </w:r>
      <w:r w:rsidRPr="005954F6">
        <w:rPr>
          <w:rFonts w:hint="cs"/>
          <w:sz w:val="32"/>
          <w:szCs w:val="32"/>
          <w:rtl/>
        </w:rPr>
        <w:t> </w:t>
      </w:r>
      <w:r w:rsidRPr="005954F6">
        <w:rPr>
          <w:rFonts w:ascii="MbSadr (1)" w:hAnsi="MbSadr (1)" w:cs="MbSadr (1)" w:hint="cs"/>
          <w:sz w:val="32"/>
          <w:szCs w:val="32"/>
          <w:rtl/>
        </w:rPr>
        <w:t>. في ذاك الوقت</w:t>
      </w:r>
      <w:r w:rsidRPr="005954F6">
        <w:rPr>
          <w:rFonts w:hint="cs"/>
          <w:sz w:val="32"/>
          <w:szCs w:val="32"/>
          <w:rtl/>
        </w:rPr>
        <w:t> </w:t>
      </w:r>
      <w:r w:rsidRPr="005954F6">
        <w:rPr>
          <w:rFonts w:ascii="MbSadr (1)" w:hAnsi="MbSadr (1)" w:cs="MbSadr (1)" w:hint="cs"/>
          <w:sz w:val="32"/>
          <w:szCs w:val="32"/>
          <w:rtl/>
        </w:rPr>
        <w:t>، هذا الإسلام الذي كان جمرة يصبح دين الفطرة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د</w:t>
      </w:r>
      <w:r w:rsidRPr="005954F6">
        <w:rPr>
          <w:rFonts w:cs="MbSadr (1)" w:hint="cs"/>
          <w:sz w:val="32"/>
          <w:szCs w:val="32"/>
          <w:rtl/>
        </w:rPr>
        <w:t>ين الطبيعة</w:t>
      </w:r>
      <w:r w:rsidRPr="005954F6">
        <w:rPr>
          <w:rFonts w:hint="cs"/>
          <w:sz w:val="32"/>
          <w:szCs w:val="32"/>
          <w:rtl/>
        </w:rPr>
        <w:t> </w:t>
      </w:r>
      <w:r w:rsidRPr="005954F6">
        <w:rPr>
          <w:rFonts w:ascii="MbSadr (1)" w:hAnsi="MbSadr (1)" w:cs="MbSadr (1)" w:hint="cs"/>
          <w:sz w:val="32"/>
          <w:szCs w:val="32"/>
          <w:rtl/>
        </w:rPr>
        <w:t>، فيصير هو النور</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hint="cs"/>
          <w:sz w:val="32"/>
          <w:szCs w:val="32"/>
          <w:rtl/>
        </w:rPr>
        <w:t>الإسلام على طبيعة الإنسان</w:t>
      </w:r>
      <w:r w:rsidRPr="005954F6">
        <w:rPr>
          <w:rFonts w:hint="cs"/>
          <w:sz w:val="32"/>
          <w:szCs w:val="32"/>
          <w:rtl/>
        </w:rPr>
        <w:t> </w:t>
      </w:r>
      <w:r w:rsidRPr="005954F6">
        <w:rPr>
          <w:rFonts w:ascii="MbSadr (1)" w:hAnsi="MbSadr (1)" w:cs="MbSadr (1)" w:hint="cs"/>
          <w:sz w:val="32"/>
          <w:szCs w:val="32"/>
          <w:rtl/>
        </w:rPr>
        <w:t xml:space="preserve">، ولكنّ الصياغة </w:t>
      </w:r>
      <w:r w:rsidRPr="005954F6">
        <w:rPr>
          <w:rFonts w:cs="MbSadr (1)"/>
          <w:sz w:val="32"/>
          <w:szCs w:val="32"/>
          <w:rtl/>
        </w:rPr>
        <w:t>ا</w:t>
      </w:r>
      <w:r w:rsidRPr="005954F6">
        <w:rPr>
          <w:rFonts w:cs="MbSadr (1)" w:hint="cs"/>
          <w:sz w:val="32"/>
          <w:szCs w:val="32"/>
          <w:rtl/>
        </w:rPr>
        <w:t>لمنحرفة لطبيعة الإنسان هي التي جعلت طبيعته تراه جمرة</w:t>
      </w:r>
      <w:r w:rsidRPr="005954F6">
        <w:rPr>
          <w:rFonts w:hint="cs"/>
          <w:sz w:val="32"/>
          <w:szCs w:val="32"/>
          <w:rtl/>
        </w:rPr>
        <w:t> </w:t>
      </w:r>
      <w:r w:rsidRPr="005954F6">
        <w:rPr>
          <w:rFonts w:ascii="MbSadr (1)" w:hAnsi="MbSadr (1)" w:cs="MbSadr (1)" w:hint="cs"/>
          <w:sz w:val="32"/>
          <w:szCs w:val="32"/>
          <w:rtl/>
        </w:rPr>
        <w:t xml:space="preserve">، بينما في تلك الحالة </w:t>
      </w:r>
      <w:r w:rsidRPr="005954F6">
        <w:rPr>
          <w:rFonts w:cs="MbSadr (1)"/>
          <w:sz w:val="32"/>
          <w:szCs w:val="32"/>
          <w:rtl/>
        </w:rPr>
        <w:t>ت</w:t>
      </w:r>
      <w:r w:rsidRPr="005954F6">
        <w:rPr>
          <w:rFonts w:cs="MbSadr (1)" w:hint="cs"/>
          <w:sz w:val="32"/>
          <w:szCs w:val="32"/>
          <w:rtl/>
        </w:rPr>
        <w:t>راه بأنّ هذا هو النور</w:t>
      </w:r>
      <w:r w:rsidRPr="005954F6">
        <w:rPr>
          <w:rFonts w:hint="cs"/>
          <w:sz w:val="32"/>
          <w:szCs w:val="32"/>
          <w:rtl/>
        </w:rPr>
        <w:t> </w:t>
      </w:r>
      <w:r w:rsidRPr="005954F6">
        <w:rPr>
          <w:rFonts w:ascii="MbSadr (1)" w:hAnsi="MbSadr (1)" w:cs="MbSadr (1)" w:hint="cs"/>
          <w:sz w:val="32"/>
          <w:szCs w:val="32"/>
          <w:rtl/>
        </w:rPr>
        <w:t>، وهو الهادي</w:t>
      </w:r>
      <w:r w:rsidRPr="005954F6">
        <w:rPr>
          <w:rFonts w:hint="cs"/>
          <w:sz w:val="32"/>
          <w:szCs w:val="32"/>
          <w:rtl/>
        </w:rPr>
        <w:t> </w:t>
      </w:r>
      <w:r w:rsidRPr="005954F6">
        <w:rPr>
          <w:rFonts w:ascii="MbSadr (1)" w:hAnsi="MbSadr (1)" w:cs="MbSadr (1)" w:hint="cs"/>
          <w:sz w:val="32"/>
          <w:szCs w:val="32"/>
          <w:rtl/>
        </w:rPr>
        <w:t>، وهو المسعد</w:t>
      </w:r>
      <w:r w:rsidRPr="005954F6">
        <w:rPr>
          <w:rFonts w:hint="cs"/>
          <w:sz w:val="32"/>
          <w:szCs w:val="32"/>
          <w:rtl/>
        </w:rPr>
        <w:t> </w:t>
      </w:r>
      <w:r w:rsidRPr="005954F6">
        <w:rPr>
          <w:rFonts w:ascii="MbSadr (1)" w:hAnsi="MbSadr (1)" w:cs="MbSadr (1)" w:hint="cs"/>
          <w:sz w:val="32"/>
          <w:szCs w:val="32"/>
          <w:rtl/>
        </w:rPr>
        <w:t>، ويكون هو حلاّل المشاكل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w:t>
      </w:r>
      <w:r w:rsidRPr="005954F6">
        <w:rPr>
          <w:rFonts w:hint="cs"/>
          <w:sz w:val="32"/>
          <w:szCs w:val="32"/>
          <w:rtl/>
        </w:rPr>
        <w:t> ;</w:t>
      </w:r>
      <w:r w:rsidRPr="005954F6">
        <w:rPr>
          <w:rFonts w:ascii="MbSadr (1)" w:hAnsi="MbSadr (1)" w:cs="MbSadr (1)" w:hint="cs"/>
          <w:sz w:val="32"/>
          <w:szCs w:val="32"/>
          <w:rtl/>
        </w:rPr>
        <w:t xml:space="preserve"> فحينما نريد أن نعمل في الميدان الأوّل</w:t>
      </w:r>
      <w:r w:rsidRPr="005954F6">
        <w:rPr>
          <w:rFonts w:hint="cs"/>
          <w:sz w:val="32"/>
          <w:szCs w:val="32"/>
          <w:rtl/>
        </w:rPr>
        <w:t> </w:t>
      </w:r>
      <w:r w:rsidRPr="005954F6">
        <w:rPr>
          <w:rFonts w:ascii="MbSadr (1)" w:hAnsi="MbSadr (1)" w:cs="MbSadr (1)" w:hint="cs"/>
          <w:sz w:val="32"/>
          <w:szCs w:val="32"/>
          <w:rtl/>
        </w:rPr>
        <w:t xml:space="preserve">، في الناس الذين </w:t>
      </w:r>
      <w:r w:rsidRPr="005954F6">
        <w:rPr>
          <w:rFonts w:cs="MbSadr (1)" w:hint="cs"/>
          <w:sz w:val="32"/>
          <w:szCs w:val="32"/>
          <w:rtl/>
        </w:rPr>
        <w:t xml:space="preserve">هم أكثر من </w:t>
      </w:r>
      <w:r w:rsidRPr="005954F6">
        <w:rPr>
          <w:rFonts w:cs="MbSadr (1)"/>
          <w:sz w:val="32"/>
          <w:szCs w:val="32"/>
          <w:rtl/>
        </w:rPr>
        <w:t>ث</w:t>
      </w:r>
      <w:r w:rsidRPr="005954F6">
        <w:rPr>
          <w:rFonts w:cs="MbSadr (1)" w:hint="cs"/>
          <w:sz w:val="32"/>
          <w:szCs w:val="32"/>
          <w:rtl/>
        </w:rPr>
        <w:t>مانين بالمئة منهم لا يصلّي ويرتكب الكبائر</w:t>
      </w:r>
      <w:r w:rsidRPr="005954F6">
        <w:rPr>
          <w:rFonts w:hint="cs"/>
          <w:sz w:val="32"/>
          <w:szCs w:val="32"/>
          <w:rtl/>
        </w:rPr>
        <w:t> </w:t>
      </w:r>
      <w:r w:rsidRPr="005954F6">
        <w:rPr>
          <w:rFonts w:ascii="MbSadr (1)" w:hAnsi="MbSadr (1)" w:cs="MbSadr (1)" w:hint="cs"/>
          <w:sz w:val="32"/>
          <w:szCs w:val="32"/>
          <w:rtl/>
        </w:rPr>
        <w:t xml:space="preserve">، هذا الجيل لا بدّ أن نجعله يتحمّل </w:t>
      </w:r>
      <w:r w:rsidRPr="005954F6">
        <w:rPr>
          <w:rFonts w:cs="MbSadr (1)"/>
          <w:sz w:val="32"/>
          <w:szCs w:val="32"/>
          <w:rtl/>
        </w:rPr>
        <w:t>ا</w:t>
      </w:r>
      <w:r w:rsidRPr="005954F6">
        <w:rPr>
          <w:rFonts w:cs="MbSadr (1)" w:hint="cs"/>
          <w:sz w:val="32"/>
          <w:szCs w:val="32"/>
          <w:rtl/>
        </w:rPr>
        <w:t>لجمرة بأن نخلق عنده هذا الأمل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 xml:space="preserve">لكن مع هذا لا يجب أن نفكّر </w:t>
      </w:r>
      <w:r>
        <w:rPr>
          <w:rFonts w:cs="MbSadr (1)" w:hint="cs"/>
          <w:sz w:val="32"/>
          <w:szCs w:val="32"/>
          <w:rtl/>
        </w:rPr>
        <w:t>أنّ</w:t>
      </w:r>
      <w:r w:rsidRPr="005954F6">
        <w:rPr>
          <w:rFonts w:ascii="MbSadr (1)" w:hAnsi="MbSadr (1)" w:cs="MbSadr (1)" w:hint="cs"/>
          <w:sz w:val="32"/>
          <w:szCs w:val="32"/>
          <w:rtl/>
        </w:rPr>
        <w:t xml:space="preserve">نا نستطيع أن نجعل كلّ الناس مجاهدين </w:t>
      </w:r>
      <w:r w:rsidRPr="005954F6">
        <w:rPr>
          <w:rFonts w:cs="MbSadr (1)"/>
          <w:sz w:val="32"/>
          <w:szCs w:val="32"/>
          <w:rtl/>
        </w:rPr>
        <w:t>و</w:t>
      </w:r>
      <w:r w:rsidRPr="005954F6">
        <w:rPr>
          <w:rFonts w:cs="MbSadr (1)" w:hint="cs"/>
          <w:sz w:val="32"/>
          <w:szCs w:val="32"/>
          <w:rtl/>
        </w:rPr>
        <w:t>يتحمّلون الجمرة على أساس هذا النوع من التوعية</w:t>
      </w:r>
      <w:r w:rsidRPr="005954F6">
        <w:rPr>
          <w:rFonts w:hint="cs"/>
          <w:sz w:val="32"/>
          <w:szCs w:val="32"/>
          <w:rtl/>
        </w:rPr>
        <w:t> </w:t>
      </w:r>
      <w:r w:rsidRPr="005954F6">
        <w:rPr>
          <w:rFonts w:ascii="MbSadr (1)" w:hAnsi="MbSadr (1)" w:cs="MbSadr (1)" w:hint="cs"/>
          <w:sz w:val="32"/>
          <w:szCs w:val="32"/>
          <w:rtl/>
        </w:rPr>
        <w:t xml:space="preserve">. هذه التوعية تجعل </w:t>
      </w:r>
      <w:r w:rsidRPr="005954F6">
        <w:rPr>
          <w:rFonts w:cs="MbSadr (1)" w:hint="cs"/>
          <w:sz w:val="32"/>
          <w:szCs w:val="32"/>
          <w:rtl/>
        </w:rPr>
        <w:t xml:space="preserve">الإنسان </w:t>
      </w:r>
      <w:r w:rsidRPr="005954F6">
        <w:rPr>
          <w:rFonts w:cs="MbSadr (1)"/>
          <w:sz w:val="32"/>
          <w:szCs w:val="32"/>
          <w:rtl/>
        </w:rPr>
        <w:t>ا</w:t>
      </w:r>
      <w:r w:rsidRPr="005954F6">
        <w:rPr>
          <w:rFonts w:cs="MbSadr (1)" w:hint="cs"/>
          <w:sz w:val="32"/>
          <w:szCs w:val="32"/>
          <w:rtl/>
        </w:rPr>
        <w:t>لموضوعي</w:t>
      </w:r>
      <w:r w:rsidRPr="005954F6">
        <w:rPr>
          <w:rFonts w:hint="cs"/>
          <w:sz w:val="32"/>
          <w:szCs w:val="32"/>
          <w:rtl/>
        </w:rPr>
        <w:t> </w:t>
      </w:r>
      <w:r w:rsidRPr="005954F6">
        <w:rPr>
          <w:rFonts w:ascii="MbSadr (1)" w:hAnsi="MbSadr (1)" w:cs="MbSadr (1)" w:hint="cs"/>
          <w:sz w:val="32"/>
          <w:szCs w:val="32"/>
          <w:rtl/>
        </w:rPr>
        <w:t>، الإنسان المستعدّ للتضحية للأهداف الكبيرة</w:t>
      </w:r>
      <w:r w:rsidRPr="005954F6">
        <w:rPr>
          <w:rFonts w:hint="cs"/>
          <w:sz w:val="32"/>
          <w:szCs w:val="32"/>
          <w:rtl/>
        </w:rPr>
        <w:t> </w:t>
      </w:r>
      <w:r w:rsidRPr="005954F6">
        <w:rPr>
          <w:rFonts w:ascii="MbSadr (1)" w:hAnsi="MbSadr (1)" w:cs="MbSadr (1)" w:hint="cs"/>
          <w:sz w:val="32"/>
          <w:szCs w:val="32"/>
          <w:rtl/>
        </w:rPr>
        <w:t xml:space="preserve">، نعم هذه التوعية تجعله </w:t>
      </w:r>
      <w:r w:rsidRPr="005954F6">
        <w:rPr>
          <w:rFonts w:cs="MbSadr (1)"/>
          <w:sz w:val="32"/>
          <w:szCs w:val="32"/>
          <w:rtl/>
        </w:rPr>
        <w:t>ي</w:t>
      </w:r>
      <w:r w:rsidRPr="005954F6">
        <w:rPr>
          <w:rFonts w:cs="MbSadr (1)" w:hint="cs"/>
          <w:sz w:val="32"/>
          <w:szCs w:val="32"/>
          <w:rtl/>
        </w:rPr>
        <w:t>صمد</w:t>
      </w:r>
      <w:r w:rsidRPr="005954F6">
        <w:rPr>
          <w:rFonts w:hint="cs"/>
          <w:sz w:val="32"/>
          <w:szCs w:val="32"/>
          <w:rtl/>
        </w:rPr>
        <w:t> </w:t>
      </w:r>
      <w:r w:rsidRPr="005954F6">
        <w:rPr>
          <w:rFonts w:ascii="MbSadr (1)" w:hAnsi="MbSadr (1)" w:cs="MbSadr (1)" w:hint="cs"/>
          <w:sz w:val="32"/>
          <w:szCs w:val="32"/>
          <w:rtl/>
        </w:rPr>
        <w:t>، ولكن ليس كلّ الناس خلقوا للأهداف الكبيرة</w:t>
      </w:r>
      <w:r w:rsidRPr="005954F6">
        <w:rPr>
          <w:rFonts w:hint="cs"/>
          <w:sz w:val="32"/>
          <w:szCs w:val="32"/>
          <w:rtl/>
        </w:rPr>
        <w:t> </w:t>
      </w:r>
      <w:r w:rsidRPr="005954F6">
        <w:rPr>
          <w:rFonts w:ascii="MbSadr (1)" w:hAnsi="MbSadr (1)" w:cs="MbSadr (1)" w:hint="cs"/>
          <w:sz w:val="32"/>
          <w:szCs w:val="32"/>
          <w:rtl/>
        </w:rPr>
        <w:t xml:space="preserve">. إذاً فبالنسبة إلى هؤلاء </w:t>
      </w:r>
      <w:r w:rsidRPr="005954F6">
        <w:rPr>
          <w:rFonts w:cs="MbSadr (1)"/>
          <w:sz w:val="32"/>
          <w:szCs w:val="32"/>
          <w:rtl/>
        </w:rPr>
        <w:t>س</w:t>
      </w:r>
      <w:r w:rsidRPr="005954F6">
        <w:rPr>
          <w:rFonts w:cs="MbSadr (1)" w:hint="cs"/>
          <w:sz w:val="32"/>
          <w:szCs w:val="32"/>
          <w:rtl/>
        </w:rPr>
        <w:t>وف تبقى الجمرة جمرة</w:t>
      </w:r>
      <w:r w:rsidRPr="005954F6">
        <w:rPr>
          <w:rFonts w:hint="cs"/>
          <w:sz w:val="32"/>
          <w:szCs w:val="32"/>
          <w:rtl/>
        </w:rPr>
        <w:t> </w:t>
      </w:r>
      <w:r w:rsidRPr="005954F6">
        <w:rPr>
          <w:rFonts w:ascii="MbSadr (1)" w:hAnsi="MbSadr (1)" w:cs="MbSadr (1)" w:hint="cs"/>
          <w:sz w:val="32"/>
          <w:szCs w:val="32"/>
          <w:rtl/>
        </w:rPr>
        <w:t>، وسوف لن تتحوّل إلى نور</w:t>
      </w:r>
      <w:r w:rsidRPr="005954F6">
        <w:rPr>
          <w:rFonts w:hint="cs"/>
          <w:sz w:val="32"/>
          <w:szCs w:val="32"/>
          <w:rtl/>
        </w:rPr>
        <w:t> </w:t>
      </w:r>
      <w:r w:rsidRPr="005954F6">
        <w:rPr>
          <w:rFonts w:ascii="MbSadr (1)" w:hAnsi="MbSadr (1)" w:cs="MbSadr (1)" w:hint="cs"/>
          <w:sz w:val="32"/>
          <w:szCs w:val="32"/>
          <w:rtl/>
        </w:rPr>
        <w:t xml:space="preserve">، سوف لن يمكن إيجاد هذا </w:t>
      </w:r>
      <w:r w:rsidRPr="005954F6">
        <w:rPr>
          <w:rFonts w:cs="MbSadr (1)"/>
          <w:sz w:val="32"/>
          <w:szCs w:val="32"/>
          <w:rtl/>
        </w:rPr>
        <w:t>ا</w:t>
      </w:r>
      <w:r w:rsidRPr="005954F6">
        <w:rPr>
          <w:rFonts w:cs="MbSadr (1)" w:hint="cs"/>
          <w:sz w:val="32"/>
          <w:szCs w:val="32"/>
          <w:rtl/>
        </w:rPr>
        <w:t>لأمل فيهم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لأنّهم خلقوا لحدود معيّنة</w:t>
      </w:r>
      <w:r w:rsidRPr="005954F6">
        <w:rPr>
          <w:rFonts w:hint="cs"/>
          <w:sz w:val="32"/>
          <w:szCs w:val="32"/>
          <w:rtl/>
        </w:rPr>
        <w:t> </w:t>
      </w:r>
      <w:r w:rsidRPr="005954F6">
        <w:rPr>
          <w:rFonts w:ascii="MbSadr (1)" w:hAnsi="MbSadr (1)" w:cs="MbSadr (1)" w:hint="cs"/>
          <w:sz w:val="32"/>
          <w:szCs w:val="32"/>
          <w:rtl/>
        </w:rPr>
        <w:t>، من قبيل شخص قاصر النظر</w:t>
      </w:r>
      <w:r w:rsidRPr="005954F6">
        <w:rPr>
          <w:rFonts w:hint="cs"/>
          <w:sz w:val="32"/>
          <w:szCs w:val="32"/>
          <w:rtl/>
        </w:rPr>
        <w:t> </w:t>
      </w:r>
      <w:r w:rsidRPr="005954F6">
        <w:rPr>
          <w:rFonts w:ascii="MbSadr (1)" w:hAnsi="MbSadr (1)" w:cs="MbSadr (1)" w:hint="cs"/>
          <w:sz w:val="32"/>
          <w:szCs w:val="32"/>
          <w:rtl/>
        </w:rPr>
        <w:t xml:space="preserve">، لا يستطيع </w:t>
      </w:r>
      <w:r w:rsidRPr="005954F6">
        <w:rPr>
          <w:rFonts w:cs="MbSadr (1)"/>
          <w:sz w:val="32"/>
          <w:szCs w:val="32"/>
          <w:rtl/>
        </w:rPr>
        <w:t>أ</w:t>
      </w:r>
      <w:r w:rsidRPr="005954F6">
        <w:rPr>
          <w:rFonts w:cs="MbSadr (1)" w:hint="cs"/>
          <w:sz w:val="32"/>
          <w:szCs w:val="32"/>
          <w:rtl/>
        </w:rPr>
        <w:t>ن ينظر إلى أكثر من حدود عينه</w:t>
      </w:r>
      <w:r w:rsidRPr="005954F6">
        <w:rPr>
          <w:rFonts w:hint="cs"/>
          <w:sz w:val="32"/>
          <w:szCs w:val="32"/>
          <w:rtl/>
        </w:rPr>
        <w:t> ;</w:t>
      </w:r>
      <w:r w:rsidRPr="005954F6">
        <w:rPr>
          <w:rFonts w:ascii="MbSadr (1)" w:hAnsi="MbSadr (1)" w:cs="MbSadr (1)" w:hint="cs"/>
          <w:sz w:val="32"/>
          <w:szCs w:val="32"/>
          <w:rtl/>
        </w:rPr>
        <w:t xml:space="preserve"> هؤلاء همج الرعاع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w:t>
      </w:r>
      <w:r w:rsidRPr="005954F6">
        <w:rPr>
          <w:rFonts w:hint="cs"/>
          <w:sz w:val="32"/>
          <w:szCs w:val="32"/>
          <w:rtl/>
        </w:rPr>
        <w:t> ;</w:t>
      </w:r>
      <w:r w:rsidRPr="005954F6">
        <w:rPr>
          <w:rFonts w:ascii="MbSadr (1)" w:hAnsi="MbSadr (1)" w:cs="MbSadr (1)" w:hint="cs"/>
          <w:sz w:val="32"/>
          <w:szCs w:val="32"/>
          <w:rtl/>
        </w:rPr>
        <w:t xml:space="preserve"> فبالنسبة إلى هؤلاء كيف نستطيع أن نحوّل هذه الجمرة إلى نور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ن</w:t>
      </w:r>
      <w:r w:rsidRPr="005954F6">
        <w:rPr>
          <w:rFonts w:cs="MbSadr (1)" w:hint="cs"/>
          <w:sz w:val="32"/>
          <w:szCs w:val="32"/>
          <w:rtl/>
        </w:rPr>
        <w:t xml:space="preserve">ستطيع أن نحوّل هذه الجمرة إلى نور إلاّ بعد أن نحوّل هذه الجمرة إلى نور </w:t>
      </w:r>
      <w:r w:rsidRPr="005954F6">
        <w:rPr>
          <w:rFonts w:cs="MbSadr (1)"/>
          <w:sz w:val="32"/>
          <w:szCs w:val="32"/>
          <w:rtl/>
        </w:rPr>
        <w:t>ب</w:t>
      </w:r>
      <w:r w:rsidRPr="005954F6">
        <w:rPr>
          <w:rFonts w:cs="MbSadr (1)" w:hint="cs"/>
          <w:sz w:val="32"/>
          <w:szCs w:val="32"/>
          <w:rtl/>
        </w:rPr>
        <w:t>يد</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ؤلاء المجاهدين الواعين الذين خلقوا للتضحيات الكبيرة</w:t>
      </w:r>
      <w:r w:rsidRPr="005954F6">
        <w:rPr>
          <w:rFonts w:hint="cs"/>
          <w:sz w:val="32"/>
          <w:szCs w:val="32"/>
          <w:rtl/>
        </w:rPr>
        <w:t> </w:t>
      </w:r>
      <w:r w:rsidRPr="005954F6">
        <w:rPr>
          <w:rFonts w:ascii="MbSadr (1)" w:hAnsi="MbSadr (1)" w:cs="MbSadr (1)" w:hint="cs"/>
          <w:sz w:val="32"/>
          <w:szCs w:val="32"/>
          <w:rtl/>
        </w:rPr>
        <w:t xml:space="preserve">، كعمّار وأبي ذرّ </w:t>
      </w:r>
      <w:r w:rsidRPr="005954F6">
        <w:rPr>
          <w:rFonts w:cs="MbSadr (1)"/>
          <w:sz w:val="32"/>
          <w:szCs w:val="32"/>
          <w:rtl/>
        </w:rPr>
        <w:t>و</w:t>
      </w:r>
      <w:r w:rsidRPr="005954F6">
        <w:rPr>
          <w:rFonts w:cs="MbSadr (1)" w:hint="cs"/>
          <w:sz w:val="32"/>
          <w:szCs w:val="32"/>
          <w:rtl/>
        </w:rPr>
        <w:t>سلمان</w:t>
      </w:r>
      <w:r w:rsidRPr="005954F6">
        <w:rPr>
          <w:rFonts w:hint="cs"/>
          <w:sz w:val="32"/>
          <w:szCs w:val="32"/>
          <w:rtl/>
        </w:rPr>
        <w:t> </w:t>
      </w:r>
      <w:r w:rsidRPr="005954F6">
        <w:rPr>
          <w:rFonts w:ascii="MbSadr (1)" w:hAnsi="MbSadr (1)" w:cs="MbSadr (1)" w:hint="cs"/>
          <w:sz w:val="32"/>
          <w:szCs w:val="32"/>
          <w:rtl/>
        </w:rPr>
        <w:t>. فحينئذ</w:t>
      </w:r>
      <w:r w:rsidRPr="005954F6">
        <w:rPr>
          <w:rFonts w:hint="cs"/>
          <w:sz w:val="32"/>
          <w:szCs w:val="32"/>
          <w:rtl/>
        </w:rPr>
        <w:t> ;</w:t>
      </w:r>
      <w:r w:rsidRPr="005954F6">
        <w:rPr>
          <w:rFonts w:ascii="MbSadr (1)" w:hAnsi="MbSadr (1)" w:cs="MbSadr (1)" w:hint="cs"/>
          <w:sz w:val="32"/>
          <w:szCs w:val="32"/>
          <w:rtl/>
        </w:rPr>
        <w:t xml:space="preserve"> بعد أن تحوّلت هذه الجمرة إلى نور</w:t>
      </w:r>
      <w:r w:rsidRPr="005954F6">
        <w:rPr>
          <w:rFonts w:hint="cs"/>
          <w:sz w:val="32"/>
          <w:szCs w:val="32"/>
          <w:rtl/>
        </w:rPr>
        <w:t> </w:t>
      </w:r>
      <w:r w:rsidRPr="005954F6">
        <w:rPr>
          <w:rFonts w:ascii="MbSadr (1)" w:hAnsi="MbSadr (1)" w:cs="MbSadr (1)" w:hint="cs"/>
          <w:sz w:val="32"/>
          <w:szCs w:val="32"/>
          <w:rtl/>
        </w:rPr>
        <w:t xml:space="preserve">، فيكون الإسلام بمقتضى </w:t>
      </w:r>
      <w:r w:rsidRPr="005954F6">
        <w:rPr>
          <w:rFonts w:cs="MbSadr (1)"/>
          <w:sz w:val="32"/>
          <w:szCs w:val="32"/>
          <w:rtl/>
        </w:rPr>
        <w:t>ط</w:t>
      </w:r>
      <w:r w:rsidRPr="005954F6">
        <w:rPr>
          <w:rFonts w:cs="MbSadr (1)" w:hint="cs"/>
          <w:sz w:val="32"/>
          <w:szCs w:val="32"/>
          <w:rtl/>
        </w:rPr>
        <w:t>بيعة هؤلاء وعلى مقتضى فطرتهم</w:t>
      </w:r>
      <w:r w:rsidRPr="005954F6">
        <w:rPr>
          <w:rFonts w:hint="cs"/>
          <w:sz w:val="32"/>
          <w:szCs w:val="32"/>
          <w:rtl/>
        </w:rPr>
        <w:t> </w:t>
      </w:r>
      <w:r w:rsidRPr="005954F6">
        <w:rPr>
          <w:rFonts w:ascii="MbSadr (1)" w:hAnsi="MbSadr (1)" w:cs="MbSadr (1)" w:hint="cs"/>
          <w:sz w:val="32"/>
          <w:szCs w:val="32"/>
          <w:rtl/>
        </w:rPr>
        <w:t xml:space="preserve">، فحينئذ بذلك تسود أحكام الإسلام وترجع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لى إخائها الطبيعي</w:t>
      </w:r>
      <w:r w:rsidRPr="005954F6">
        <w:rPr>
          <w:rFonts w:hint="cs"/>
          <w:sz w:val="32"/>
          <w:szCs w:val="32"/>
          <w:rtl/>
        </w:rPr>
        <w:t> ;</w:t>
      </w:r>
      <w:r w:rsidRPr="005954F6">
        <w:rPr>
          <w:rFonts w:ascii="MbSadr (1)" w:hAnsi="MbSadr (1)" w:cs="MbSadr (1)" w:hint="cs"/>
          <w:sz w:val="32"/>
          <w:szCs w:val="32"/>
          <w:rtl/>
        </w:rPr>
        <w:t xml:space="preserve"> لأنّ أحكام الإسلام بينها وبين الإنسان علاقة وسيعة</w:t>
      </w:r>
      <w:r w:rsidRPr="005954F6">
        <w:rPr>
          <w:rFonts w:hint="cs"/>
          <w:sz w:val="32"/>
          <w:szCs w:val="32"/>
          <w:rtl/>
        </w:rPr>
        <w:t> </w:t>
      </w:r>
      <w:r w:rsidRPr="005954F6">
        <w:rPr>
          <w:rFonts w:ascii="MbSadr (1)" w:hAnsi="MbSadr (1)" w:cs="MbSadr (1)" w:hint="cs"/>
          <w:sz w:val="32"/>
          <w:szCs w:val="32"/>
          <w:rtl/>
        </w:rPr>
        <w:t>، كلاهما</w:t>
      </w:r>
      <w:r>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ليد منظّم واحد</w:t>
      </w:r>
      <w:r w:rsidRPr="005954F6">
        <w:rPr>
          <w:rFonts w:hint="cs"/>
          <w:sz w:val="32"/>
          <w:szCs w:val="32"/>
          <w:rtl/>
        </w:rPr>
        <w:t> </w:t>
      </w:r>
      <w:r w:rsidRPr="005954F6">
        <w:rPr>
          <w:rFonts w:ascii="MbSadr (1)" w:hAnsi="MbSadr (1)" w:cs="MbSadr (1)" w:hint="cs"/>
          <w:sz w:val="32"/>
          <w:szCs w:val="32"/>
          <w:rtl/>
        </w:rPr>
        <w:t>، خالق واحد</w:t>
      </w:r>
      <w:r w:rsidRPr="005954F6">
        <w:rPr>
          <w:rFonts w:hint="cs"/>
          <w:sz w:val="32"/>
          <w:szCs w:val="32"/>
          <w:rtl/>
        </w:rPr>
        <w:t> </w:t>
      </w:r>
      <w:r w:rsidRPr="005954F6">
        <w:rPr>
          <w:rFonts w:ascii="MbSadr (1)" w:hAnsi="MbSadr (1)" w:cs="MbSadr (1)" w:hint="cs"/>
          <w:sz w:val="32"/>
          <w:szCs w:val="32"/>
          <w:rtl/>
        </w:rPr>
        <w:t>، صمّم هذه الشريعة وفق طبيعة هذا الإنسان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بينهما نوع من الإخاء والترابط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ظ</w:t>
      </w:r>
      <w:r w:rsidRPr="005954F6">
        <w:rPr>
          <w:rFonts w:cs="MbSadr (1)" w:hint="cs"/>
          <w:sz w:val="32"/>
          <w:szCs w:val="32"/>
          <w:rtl/>
        </w:rPr>
        <w:t>روف مصطنعة تحول دون شعور الإنسان بالإسلام</w:t>
      </w:r>
      <w:r w:rsidRPr="005954F6">
        <w:rPr>
          <w:rFonts w:hint="cs"/>
          <w:sz w:val="32"/>
          <w:szCs w:val="32"/>
          <w:rtl/>
        </w:rPr>
        <w:t> </w:t>
      </w:r>
      <w:r w:rsidRPr="005954F6">
        <w:rPr>
          <w:rFonts w:ascii="MbSadr (1)" w:hAnsi="MbSadr (1)" w:cs="MbSadr (1)" w:hint="cs"/>
          <w:sz w:val="32"/>
          <w:szCs w:val="32"/>
          <w:rtl/>
        </w:rPr>
        <w:t xml:space="preserve">، فلمّا تهدم هذه </w:t>
      </w:r>
      <w:r w:rsidRPr="005954F6">
        <w:rPr>
          <w:rFonts w:cs="MbSadr (1)"/>
          <w:sz w:val="32"/>
          <w:szCs w:val="32"/>
          <w:rtl/>
        </w:rPr>
        <w:t>ا</w:t>
      </w:r>
      <w:r w:rsidRPr="005954F6">
        <w:rPr>
          <w:rFonts w:cs="MbSadr (1)" w:hint="cs"/>
          <w:sz w:val="32"/>
          <w:szCs w:val="32"/>
          <w:rtl/>
        </w:rPr>
        <w:t>لظروف المصطنعة</w:t>
      </w:r>
      <w:r w:rsidRPr="005954F6">
        <w:rPr>
          <w:rFonts w:hint="cs"/>
          <w:sz w:val="32"/>
          <w:szCs w:val="32"/>
          <w:rtl/>
        </w:rPr>
        <w:t> </w:t>
      </w:r>
      <w:r w:rsidRPr="005954F6">
        <w:rPr>
          <w:rFonts w:ascii="MbSadr (1)" w:hAnsi="MbSadr (1)" w:cs="MbSadr (1)" w:hint="cs"/>
          <w:sz w:val="32"/>
          <w:szCs w:val="32"/>
          <w:rtl/>
        </w:rPr>
        <w:t>، حينئذ يصبح هناك نوع من الترابط ونوع من التفاعل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ينسجم كلّ إنسان مع تطبيق أحكامه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 xml:space="preserve">ذاً فالميدان الأوّل بحسب الحقيقة هو مرتبط كلّ الارتباط بالميادين </w:t>
      </w:r>
      <w:r w:rsidRPr="005954F6">
        <w:rPr>
          <w:rFonts w:cs="MbSadr (1)"/>
          <w:sz w:val="32"/>
          <w:szCs w:val="32"/>
          <w:rtl/>
        </w:rPr>
        <w:t>ا</w:t>
      </w:r>
      <w:r w:rsidRPr="005954F6">
        <w:rPr>
          <w:rFonts w:cs="MbSadr (1)" w:hint="cs"/>
          <w:sz w:val="32"/>
          <w:szCs w:val="32"/>
          <w:rtl/>
        </w:rPr>
        <w:t>لاُخرى</w:t>
      </w:r>
      <w:r w:rsidRPr="005954F6">
        <w:rPr>
          <w:rFonts w:hint="cs"/>
          <w:sz w:val="32"/>
          <w:szCs w:val="32"/>
          <w:rtl/>
        </w:rPr>
        <w:t> </w:t>
      </w:r>
      <w:r w:rsidRPr="005954F6">
        <w:rPr>
          <w:rFonts w:ascii="MbSadr (1)" w:hAnsi="MbSadr (1)" w:cs="MbSadr (1)" w:hint="cs"/>
          <w:sz w:val="32"/>
          <w:szCs w:val="32"/>
          <w:rtl/>
        </w:rPr>
        <w:t>. هذا في الميدان الأوّل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الميدان الثاني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لميدان الثاني</w:t>
      </w:r>
      <w:r w:rsidRPr="005954F6">
        <w:rPr>
          <w:rFonts w:hint="cs"/>
          <w:sz w:val="32"/>
          <w:szCs w:val="32"/>
          <w:rtl/>
        </w:rPr>
        <w:t> </w:t>
      </w:r>
      <w:r w:rsidRPr="005954F6">
        <w:rPr>
          <w:rFonts w:ascii="MbSadr (1)" w:hAnsi="MbSadr (1)" w:cs="MbSadr (1)" w:hint="cs"/>
          <w:sz w:val="32"/>
          <w:szCs w:val="32"/>
          <w:rtl/>
        </w:rPr>
        <w:t xml:space="preserve">، ميدان تطبيق أحكام الإسلام </w:t>
      </w:r>
      <w:r w:rsidRPr="005954F6">
        <w:rPr>
          <w:rFonts w:cs="MbSadr (1)" w:hint="cs"/>
          <w:sz w:val="32"/>
          <w:szCs w:val="32"/>
          <w:rtl/>
        </w:rPr>
        <w:t xml:space="preserve">على المجتمع : لا يكفي فيه </w:t>
      </w:r>
      <w:r w:rsidRPr="005954F6">
        <w:rPr>
          <w:rFonts w:cs="MbSadr (1)"/>
          <w:sz w:val="32"/>
          <w:szCs w:val="32"/>
          <w:rtl/>
        </w:rPr>
        <w:t>ت</w:t>
      </w:r>
      <w:r w:rsidRPr="005954F6">
        <w:rPr>
          <w:rFonts w:cs="MbSadr (1)" w:hint="cs"/>
          <w:sz w:val="32"/>
          <w:szCs w:val="32"/>
          <w:rtl/>
        </w:rPr>
        <w:t>جسيد الأحكام الفرديّة</w:t>
      </w:r>
      <w:r w:rsidRPr="005954F6">
        <w:rPr>
          <w:rFonts w:hint="cs"/>
          <w:sz w:val="32"/>
          <w:szCs w:val="32"/>
          <w:rtl/>
        </w:rPr>
        <w:t> </w:t>
      </w:r>
      <w:r w:rsidRPr="005954F6">
        <w:rPr>
          <w:rFonts w:ascii="MbSadr (1)" w:hAnsi="MbSadr (1)" w:cs="MbSadr (1)" w:hint="cs"/>
          <w:sz w:val="32"/>
          <w:szCs w:val="32"/>
          <w:rtl/>
        </w:rPr>
        <w:t>، بل يجب ـ</w:t>
      </w:r>
      <w:r w:rsidRPr="005954F6">
        <w:rPr>
          <w:rFonts w:cs="MbSadr (1)" w:hint="cs"/>
          <w:sz w:val="32"/>
          <w:szCs w:val="32"/>
          <w:rtl/>
        </w:rPr>
        <w:t xml:space="preserve"> إضافة إلى ذلك ـ تجسيد القوانين </w:t>
      </w:r>
      <w:r w:rsidRPr="005954F6">
        <w:rPr>
          <w:rFonts w:cs="MbSadr (1)"/>
          <w:sz w:val="32"/>
          <w:szCs w:val="32"/>
          <w:rtl/>
        </w:rPr>
        <w:t>ا</w:t>
      </w:r>
      <w:r w:rsidRPr="005954F6">
        <w:rPr>
          <w:rFonts w:cs="MbSadr (1)" w:hint="cs"/>
          <w:sz w:val="32"/>
          <w:szCs w:val="32"/>
          <w:rtl/>
        </w:rPr>
        <w:t>لاجتماعيّة</w:t>
      </w:r>
      <w:r w:rsidRPr="005954F6">
        <w:rPr>
          <w:rFonts w:hint="cs"/>
          <w:sz w:val="32"/>
          <w:szCs w:val="32"/>
          <w:rtl/>
        </w:rPr>
        <w:t> </w:t>
      </w:r>
      <w:r w:rsidRPr="005954F6">
        <w:rPr>
          <w:rFonts w:ascii="MbSadr (1)" w:hAnsi="MbSadr (1)" w:cs="MbSadr (1)" w:hint="cs"/>
          <w:sz w:val="32"/>
          <w:szCs w:val="32"/>
          <w:rtl/>
        </w:rPr>
        <w:t>، والنظم الدوليّة</w:t>
      </w:r>
      <w:r w:rsidRPr="005954F6">
        <w:rPr>
          <w:rFonts w:hint="cs"/>
          <w:sz w:val="32"/>
          <w:szCs w:val="32"/>
          <w:rtl/>
        </w:rPr>
        <w:t> </w:t>
      </w:r>
      <w:r w:rsidRPr="005954F6">
        <w:rPr>
          <w:rFonts w:ascii="MbSadr (1)" w:hAnsi="MbSadr (1)" w:cs="MbSadr (1)" w:hint="cs"/>
          <w:sz w:val="32"/>
          <w:szCs w:val="32"/>
          <w:rtl/>
        </w:rPr>
        <w:t>، والعلاقات بين الحاكم والرعيّة</w:t>
      </w:r>
      <w:r w:rsidRPr="005954F6">
        <w:rPr>
          <w:rFonts w:hint="cs"/>
          <w:sz w:val="32"/>
          <w:szCs w:val="32"/>
          <w:rtl/>
        </w:rPr>
        <w:t> </w:t>
      </w:r>
      <w:r w:rsidRPr="005954F6">
        <w:rPr>
          <w:rFonts w:ascii="MbSadr (1)" w:hAnsi="MbSadr (1)" w:cs="MbSadr (1)" w:hint="cs"/>
          <w:sz w:val="32"/>
          <w:szCs w:val="32"/>
          <w:rtl/>
        </w:rPr>
        <w:t xml:space="preserve">، والعلاقات بين </w:t>
      </w:r>
      <w:r w:rsidRPr="005954F6">
        <w:rPr>
          <w:rFonts w:cs="MbSadr (1)"/>
          <w:sz w:val="32"/>
          <w:szCs w:val="32"/>
          <w:rtl/>
        </w:rPr>
        <w:t>ا</w:t>
      </w:r>
      <w:r w:rsidRPr="005954F6">
        <w:rPr>
          <w:rFonts w:cs="MbSadr (1)" w:hint="cs"/>
          <w:sz w:val="32"/>
          <w:szCs w:val="32"/>
          <w:rtl/>
        </w:rPr>
        <w:t>لدول الاُخرى</w:t>
      </w:r>
      <w:r w:rsidRPr="005954F6">
        <w:rPr>
          <w:rFonts w:hint="cs"/>
          <w:sz w:val="32"/>
          <w:szCs w:val="32"/>
          <w:rtl/>
        </w:rPr>
        <w:t> </w:t>
      </w:r>
      <w:r w:rsidRPr="005954F6">
        <w:rPr>
          <w:rFonts w:ascii="MbSadr (1)" w:hAnsi="MbSadr (1)" w:cs="MbSadr (1)" w:hint="cs"/>
          <w:sz w:val="32"/>
          <w:szCs w:val="32"/>
          <w:rtl/>
        </w:rPr>
        <w:t>، وهذه الأحكام والقوانين لا يمكن تجسيدها في الأفراد</w:t>
      </w:r>
      <w:r w:rsidRPr="005954F6">
        <w:rPr>
          <w:rFonts w:hint="cs"/>
          <w:sz w:val="32"/>
          <w:szCs w:val="32"/>
          <w:rtl/>
        </w:rPr>
        <w:t> </w:t>
      </w:r>
      <w:r w:rsidRPr="005954F6">
        <w:rPr>
          <w:rFonts w:ascii="MbSadr (1)" w:hAnsi="MbSadr (1)" w:cs="MbSadr (1)" w:hint="cs"/>
          <w:sz w:val="32"/>
          <w:szCs w:val="32"/>
          <w:rtl/>
        </w:rPr>
        <w:t xml:space="preserve">، بل لا بدّ </w:t>
      </w:r>
      <w:r w:rsidRPr="005954F6">
        <w:rPr>
          <w:rFonts w:cs="MbSadr (1)"/>
          <w:sz w:val="32"/>
          <w:szCs w:val="32"/>
          <w:rtl/>
        </w:rPr>
        <w:t>م</w:t>
      </w:r>
      <w:r w:rsidRPr="005954F6">
        <w:rPr>
          <w:rFonts w:cs="MbSadr (1)" w:hint="cs"/>
          <w:sz w:val="32"/>
          <w:szCs w:val="32"/>
          <w:rtl/>
        </w:rPr>
        <w:t>ن تجسيدها في كيان أكبر من الفرد</w:t>
      </w:r>
      <w:r w:rsidRPr="005954F6">
        <w:rPr>
          <w:rFonts w:hint="cs"/>
          <w:sz w:val="32"/>
          <w:szCs w:val="32"/>
          <w:rtl/>
        </w:rPr>
        <w:t> </w:t>
      </w:r>
      <w:r w:rsidRPr="005954F6">
        <w:rPr>
          <w:rFonts w:ascii="MbSadr (1)" w:hAnsi="MbSadr (1)" w:cs="MbSadr (1)" w:hint="cs"/>
          <w:sz w:val="32"/>
          <w:szCs w:val="32"/>
          <w:rtl/>
        </w:rPr>
        <w:t>، أي</w:t>
      </w:r>
      <w:r w:rsidRPr="005954F6">
        <w:rPr>
          <w:rFonts w:cs="MbSadr (1)" w:hint="cs"/>
          <w:sz w:val="32"/>
          <w:szCs w:val="32"/>
          <w:rtl/>
        </w:rPr>
        <w:t xml:space="preserve"> : في كيان المجتمع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هذه الأحكام ـ بحكم كونها جزءاً من الإسلام ـ أيضاً لا بدّ من حمايتها </w:t>
      </w:r>
      <w:r w:rsidRPr="005954F6">
        <w:rPr>
          <w:rFonts w:cs="MbSadr (1)"/>
          <w:sz w:val="32"/>
          <w:szCs w:val="32"/>
          <w:rtl/>
        </w:rPr>
        <w:t>و</w:t>
      </w:r>
      <w:r w:rsidRPr="005954F6">
        <w:rPr>
          <w:rFonts w:cs="MbSadr (1)" w:hint="cs"/>
          <w:sz w:val="32"/>
          <w:szCs w:val="32"/>
          <w:rtl/>
        </w:rPr>
        <w:t>السعي في تطبيقها</w:t>
      </w:r>
      <w:r w:rsidRPr="005954F6">
        <w:rPr>
          <w:rFonts w:hint="cs"/>
          <w:sz w:val="32"/>
          <w:szCs w:val="32"/>
          <w:rtl/>
        </w:rPr>
        <w:t> </w:t>
      </w:r>
      <w:r w:rsidRPr="005954F6">
        <w:rPr>
          <w:rFonts w:ascii="MbSadr (1)" w:hAnsi="MbSadr (1)" w:cs="MbSadr (1)" w:hint="cs"/>
          <w:sz w:val="32"/>
          <w:szCs w:val="32"/>
          <w:rtl/>
        </w:rPr>
        <w:t xml:space="preserve">، وهذا الجانب هو الجانب المؤثّر كلّ التأثير في كلّ الجوانب </w:t>
      </w:r>
      <w:r w:rsidRPr="005954F6">
        <w:rPr>
          <w:rFonts w:cs="MbSadr (1)"/>
          <w:sz w:val="32"/>
          <w:szCs w:val="32"/>
          <w:rtl/>
        </w:rPr>
        <w:t>ا</w:t>
      </w:r>
      <w:r w:rsidRPr="005954F6">
        <w:rPr>
          <w:rFonts w:cs="MbSadr (1)" w:hint="cs"/>
          <w:sz w:val="32"/>
          <w:szCs w:val="32"/>
          <w:rtl/>
        </w:rPr>
        <w:t>لسابقة</w:t>
      </w:r>
      <w:r w:rsidRPr="005954F6">
        <w:rPr>
          <w:rFonts w:hint="cs"/>
          <w:sz w:val="32"/>
          <w:szCs w:val="32"/>
          <w:rtl/>
        </w:rPr>
        <w:t> </w:t>
      </w:r>
      <w:r w:rsidRPr="005954F6">
        <w:rPr>
          <w:rFonts w:ascii="MbSadr (1)" w:hAnsi="MbSadr (1)" w:cs="MbSadr (1)" w:hint="cs"/>
          <w:sz w:val="32"/>
          <w:szCs w:val="32"/>
          <w:rtl/>
        </w:rPr>
        <w:t>. يعني حماية الإسلام نظريّاً</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وحماية الإسلام عمليّاً</w:t>
      </w:r>
      <w:r w:rsidRPr="005954F6">
        <w:rPr>
          <w:rFonts w:cs="MbSadr (1)" w:hint="cs"/>
          <w:sz w:val="32"/>
          <w:szCs w:val="32"/>
          <w:rtl/>
        </w:rPr>
        <w:t xml:space="preserve"> في الميدان الأوّل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رتبطة كلّ الارتباط بالميدان الثاني</w:t>
      </w:r>
      <w:r w:rsidRPr="005954F6">
        <w:rPr>
          <w:rFonts w:hint="cs"/>
          <w:sz w:val="32"/>
          <w:szCs w:val="32"/>
          <w:rtl/>
        </w:rPr>
        <w:t> </w:t>
      </w:r>
      <w:r w:rsidRPr="005954F6">
        <w:rPr>
          <w:rFonts w:ascii="MbSadr (1)" w:hAnsi="MbSadr (1)" w:cs="MbSadr (1)" w:hint="cs"/>
          <w:sz w:val="32"/>
          <w:szCs w:val="32"/>
          <w:rtl/>
        </w:rPr>
        <w:t xml:space="preserve">. إذاً فهذا بنفسه واجب باعتباره جزءاً من </w:t>
      </w:r>
      <w:r w:rsidRPr="005954F6">
        <w:rPr>
          <w:rFonts w:cs="MbSadr (1)"/>
          <w:sz w:val="32"/>
          <w:szCs w:val="32"/>
          <w:rtl/>
        </w:rPr>
        <w:t>ا</w:t>
      </w:r>
      <w:r w:rsidRPr="005954F6">
        <w:rPr>
          <w:rFonts w:cs="MbSadr (1)" w:hint="cs"/>
          <w:sz w:val="32"/>
          <w:szCs w:val="32"/>
          <w:rtl/>
        </w:rPr>
        <w:t>لإسلام ولا بدّ من تحقيقه</w:t>
      </w:r>
      <w:r w:rsidRPr="005954F6">
        <w:rPr>
          <w:rFonts w:hint="cs"/>
          <w:sz w:val="32"/>
          <w:szCs w:val="32"/>
          <w:rtl/>
        </w:rPr>
        <w:t> </w:t>
      </w:r>
      <w:r w:rsidRPr="005954F6">
        <w:rPr>
          <w:rFonts w:ascii="MbSadr (1)" w:hAnsi="MbSadr (1)" w:cs="MbSadr (1)" w:hint="cs"/>
          <w:sz w:val="32"/>
          <w:szCs w:val="32"/>
          <w:rtl/>
        </w:rPr>
        <w:t xml:space="preserve">، وأيضاً واجب مقدّمةً لتحقيق المسؤوليّة الواجبة في </w:t>
      </w:r>
      <w:r w:rsidRPr="005954F6">
        <w:rPr>
          <w:rFonts w:cs="MbSadr (1)"/>
          <w:sz w:val="32"/>
          <w:szCs w:val="32"/>
          <w:rtl/>
        </w:rPr>
        <w:t>ا</w:t>
      </w:r>
      <w:r w:rsidRPr="005954F6">
        <w:rPr>
          <w:rFonts w:cs="MbSadr (1)" w:hint="cs"/>
          <w:sz w:val="32"/>
          <w:szCs w:val="32"/>
          <w:rtl/>
        </w:rPr>
        <w:t>لحقول السابقة التي يمكن أن تنفصل عن هذا الميدان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الميدان الثالث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لميدان الثالث</w:t>
      </w:r>
      <w:r w:rsidRPr="005954F6">
        <w:rPr>
          <w:rFonts w:hint="cs"/>
          <w:sz w:val="32"/>
          <w:szCs w:val="32"/>
          <w:rtl/>
        </w:rPr>
        <w:t> </w:t>
      </w:r>
      <w:r w:rsidRPr="005954F6">
        <w:rPr>
          <w:rFonts w:ascii="MbSadr (1)" w:hAnsi="MbSadr (1)" w:cs="MbSadr (1)" w:hint="cs"/>
          <w:sz w:val="32"/>
          <w:szCs w:val="32"/>
          <w:rtl/>
        </w:rPr>
        <w:t>، وهو العقيدة</w:t>
      </w:r>
      <w:r w:rsidRPr="005954F6">
        <w:rPr>
          <w:rFonts w:cs="MbSadr (1)" w:hint="cs"/>
          <w:sz w:val="32"/>
          <w:szCs w:val="32"/>
          <w:rtl/>
        </w:rPr>
        <w:t xml:space="preserve"> : هناك خطر كبير يهدّد الوجود المادّي للعقيدة </w:t>
      </w:r>
      <w:r w:rsidRPr="005954F6">
        <w:rPr>
          <w:rFonts w:cs="MbSadr (1)"/>
          <w:sz w:val="32"/>
          <w:szCs w:val="32"/>
          <w:rtl/>
        </w:rPr>
        <w:t>ا</w:t>
      </w:r>
      <w:r w:rsidRPr="005954F6">
        <w:rPr>
          <w:rFonts w:cs="MbSadr (1)" w:hint="cs"/>
          <w:sz w:val="32"/>
          <w:szCs w:val="32"/>
          <w:rtl/>
        </w:rPr>
        <w:t>لإسلاميّة</w:t>
      </w:r>
      <w:r w:rsidRPr="005954F6">
        <w:rPr>
          <w:rFonts w:hint="cs"/>
          <w:sz w:val="32"/>
          <w:szCs w:val="32"/>
          <w:rtl/>
        </w:rPr>
        <w:t> </w:t>
      </w:r>
      <w:r w:rsidRPr="005954F6">
        <w:rPr>
          <w:rFonts w:ascii="MbSadr (1)" w:hAnsi="MbSadr (1)" w:cs="MbSadr (1)" w:hint="cs"/>
          <w:sz w:val="32"/>
          <w:szCs w:val="32"/>
          <w:rtl/>
        </w:rPr>
        <w:t>. هذا الخطر سوف نشرحه في المحاضرات المقبلة بصورة مستقلّة</w:t>
      </w:r>
      <w:r w:rsidRPr="005954F6">
        <w:rPr>
          <w:rFonts w:hint="cs"/>
          <w:sz w:val="32"/>
          <w:szCs w:val="32"/>
          <w:rtl/>
        </w:rPr>
        <w:t> </w:t>
      </w:r>
      <w:r w:rsidRPr="005954F6">
        <w:rPr>
          <w:rFonts w:ascii="MbSadr (1)" w:hAnsi="MbSadr (1)" w:cs="MbSadr (1)" w:hint="cs"/>
          <w:sz w:val="32"/>
          <w:szCs w:val="32"/>
          <w:rtl/>
        </w:rPr>
        <w:t xml:space="preserve">. لكن </w:t>
      </w:r>
      <w:r w:rsidRPr="005954F6">
        <w:rPr>
          <w:rFonts w:cs="MbSadr (1)"/>
          <w:sz w:val="32"/>
          <w:szCs w:val="32"/>
          <w:rtl/>
        </w:rPr>
        <w:t>ا</w:t>
      </w:r>
      <w:r w:rsidRPr="005954F6">
        <w:rPr>
          <w:rFonts w:cs="MbSadr (1)" w:hint="cs"/>
          <w:sz w:val="32"/>
          <w:szCs w:val="32"/>
          <w:rtl/>
        </w:rPr>
        <w:t>لآن نتعرّض لها بصورة مختصرة</w:t>
      </w:r>
      <w:r w:rsidRPr="005954F6">
        <w:rPr>
          <w:rFonts w:hint="cs"/>
          <w:sz w:val="32"/>
          <w:szCs w:val="32"/>
          <w:rtl/>
        </w:rPr>
        <w:t> </w:t>
      </w:r>
      <w:r w:rsidRPr="005954F6">
        <w:rPr>
          <w:rFonts w:ascii="MbSadr (1)" w:hAnsi="MbSadr (1)" w:cs="MbSadr (1)" w:hint="cs"/>
          <w:sz w:val="32"/>
          <w:szCs w:val="32"/>
          <w:rtl/>
        </w:rPr>
        <w:t>، وذلك أنّ الوجود المادّي الموض</w:t>
      </w:r>
      <w:r w:rsidRPr="005954F6">
        <w:rPr>
          <w:rFonts w:cs="MbSadr (1)" w:hint="cs"/>
          <w:sz w:val="32"/>
          <w:szCs w:val="32"/>
          <w:rtl/>
        </w:rPr>
        <w:t xml:space="preserve">وعي الذي </w:t>
      </w:r>
      <w:r w:rsidRPr="005954F6">
        <w:rPr>
          <w:rFonts w:cs="MbSadr (1)"/>
          <w:sz w:val="32"/>
          <w:szCs w:val="32"/>
          <w:rtl/>
        </w:rPr>
        <w:t>ي</w:t>
      </w:r>
      <w:r w:rsidRPr="005954F6">
        <w:rPr>
          <w:rFonts w:cs="MbSadr (1)" w:hint="cs"/>
          <w:sz w:val="32"/>
          <w:szCs w:val="32"/>
          <w:rtl/>
        </w:rPr>
        <w:t>تمثّل في كيان المجتمع القائم في العالم الإسلامي اليوم</w:t>
      </w:r>
      <w:r w:rsidRPr="005954F6">
        <w:rPr>
          <w:rFonts w:hint="cs"/>
          <w:sz w:val="32"/>
          <w:szCs w:val="32"/>
          <w:rtl/>
        </w:rPr>
        <w:t> </w:t>
      </w:r>
      <w:r w:rsidRPr="005954F6">
        <w:rPr>
          <w:rFonts w:ascii="MbSadr (1)" w:hAnsi="MbSadr (1)" w:cs="MbSadr (1)" w:hint="cs"/>
          <w:sz w:val="32"/>
          <w:szCs w:val="32"/>
          <w:rtl/>
        </w:rPr>
        <w:t xml:space="preserve">، هذا الوجود هو مرتبط </w:t>
      </w:r>
      <w:r w:rsidRPr="005954F6">
        <w:rPr>
          <w:rFonts w:cs="MbSadr (1)"/>
          <w:sz w:val="32"/>
          <w:szCs w:val="32"/>
          <w:rtl/>
        </w:rPr>
        <w:t>ب</w:t>
      </w:r>
      <w:r w:rsidRPr="005954F6">
        <w:rPr>
          <w:rFonts w:cs="MbSadr (1)" w:hint="cs"/>
          <w:sz w:val="32"/>
          <w:szCs w:val="32"/>
          <w:rtl/>
        </w:rPr>
        <w:t>قاعدة فكريّة</w:t>
      </w:r>
      <w:r w:rsidRPr="005954F6">
        <w:rPr>
          <w:rFonts w:hint="cs"/>
          <w:sz w:val="32"/>
          <w:szCs w:val="32"/>
          <w:rtl/>
        </w:rPr>
        <w:t> </w:t>
      </w:r>
      <w:r w:rsidRPr="005954F6">
        <w:rPr>
          <w:rFonts w:ascii="MbSadr (1)" w:hAnsi="MbSadr (1)" w:cs="MbSadr (1)" w:hint="cs"/>
          <w:sz w:val="32"/>
          <w:szCs w:val="32"/>
          <w:rtl/>
        </w:rPr>
        <w:t>، هذه القاعدة الفكريّة كافرة</w:t>
      </w:r>
      <w:r w:rsidRPr="005954F6">
        <w:rPr>
          <w:rFonts w:hint="cs"/>
          <w:sz w:val="32"/>
          <w:szCs w:val="32"/>
          <w:rtl/>
        </w:rPr>
        <w:t> </w:t>
      </w:r>
      <w:r w:rsidRPr="005954F6">
        <w:rPr>
          <w:rFonts w:ascii="MbSadr (1)" w:hAnsi="MbSadr (1)" w:cs="MbSadr (1)" w:hint="cs"/>
          <w:sz w:val="32"/>
          <w:szCs w:val="32"/>
          <w:rtl/>
        </w:rPr>
        <w:t>، يعني</w:t>
      </w:r>
      <w:r w:rsidRPr="005954F6">
        <w:rPr>
          <w:rFonts w:cs="MbSadr (1)" w:hint="cs"/>
          <w:sz w:val="32"/>
          <w:szCs w:val="32"/>
          <w:rtl/>
        </w:rPr>
        <w:t xml:space="preserve"> : قاعدة فكريّة لا تشدّ الإنسان </w:t>
      </w:r>
      <w:r w:rsidRPr="005954F6">
        <w:rPr>
          <w:rFonts w:cs="MbSadr (1)"/>
          <w:sz w:val="32"/>
          <w:szCs w:val="32"/>
          <w:rtl/>
        </w:rPr>
        <w:t>إ</w:t>
      </w:r>
      <w:r w:rsidRPr="005954F6">
        <w:rPr>
          <w:rFonts w:cs="MbSadr (1)" w:hint="cs"/>
          <w:sz w:val="32"/>
          <w:szCs w:val="32"/>
          <w:rtl/>
        </w:rPr>
        <w:t>لى الله سبحانه وتعالى</w:t>
      </w:r>
      <w:r w:rsidRPr="005954F6">
        <w:rPr>
          <w:rFonts w:hint="cs"/>
          <w:sz w:val="32"/>
          <w:szCs w:val="32"/>
          <w:rtl/>
        </w:rPr>
        <w:t> </w:t>
      </w:r>
      <w:r w:rsidRPr="005954F6">
        <w:rPr>
          <w:rFonts w:ascii="MbSadr (1)" w:hAnsi="MbSadr (1)" w:cs="MbSadr (1)" w:hint="cs"/>
          <w:sz w:val="32"/>
          <w:szCs w:val="32"/>
          <w:rtl/>
        </w:rPr>
        <w:t>، بل تفصله عن الله سبحانه وتعالى</w:t>
      </w:r>
      <w:r w:rsidRPr="005954F6">
        <w:rPr>
          <w:rFonts w:cs="MbSadr (1)" w:hint="cs"/>
          <w:sz w:val="32"/>
          <w:szCs w:val="32"/>
          <w:rtl/>
        </w:rPr>
        <w:t xml:space="preserve"> : إمّا تفصله واقعيّاً </w:t>
      </w:r>
      <w:r w:rsidRPr="005954F6">
        <w:rPr>
          <w:rFonts w:cs="MbSadr (1)"/>
          <w:sz w:val="32"/>
          <w:szCs w:val="32"/>
          <w:rtl/>
        </w:rPr>
        <w:t>و</w:t>
      </w:r>
      <w:r w:rsidRPr="005954F6">
        <w:rPr>
          <w:rFonts w:cs="MbSadr (1)" w:hint="cs"/>
          <w:sz w:val="32"/>
          <w:szCs w:val="32"/>
          <w:rtl/>
        </w:rPr>
        <w:t>تصوّريّاً معاً</w:t>
      </w:r>
      <w:r w:rsidRPr="005954F6">
        <w:rPr>
          <w:rFonts w:hint="cs"/>
          <w:sz w:val="32"/>
          <w:szCs w:val="32"/>
          <w:rtl/>
        </w:rPr>
        <w:t> </w:t>
      </w:r>
      <w:r w:rsidRPr="005954F6">
        <w:rPr>
          <w:rFonts w:ascii="MbSadr (1)" w:hAnsi="MbSadr (1)" w:cs="MbSadr (1)" w:hint="cs"/>
          <w:sz w:val="32"/>
          <w:szCs w:val="32"/>
          <w:rtl/>
        </w:rPr>
        <w:t>، كالماديّة الديالكتيكيّة</w:t>
      </w:r>
      <w:r w:rsidRPr="005954F6">
        <w:rPr>
          <w:rFonts w:hint="cs"/>
          <w:sz w:val="32"/>
          <w:szCs w:val="32"/>
          <w:rtl/>
        </w:rPr>
        <w:t> </w:t>
      </w:r>
      <w:r w:rsidRPr="005954F6">
        <w:rPr>
          <w:rFonts w:ascii="MbSadr (1)" w:hAnsi="MbSadr (1)" w:cs="MbSadr (1)" w:hint="cs"/>
          <w:sz w:val="32"/>
          <w:szCs w:val="32"/>
          <w:rtl/>
        </w:rPr>
        <w:t>، وإمّا تفصله واقعيّاً لا تصوّريّاً</w:t>
      </w:r>
      <w:r w:rsidRPr="005954F6">
        <w:rPr>
          <w:rFonts w:hint="cs"/>
          <w:sz w:val="32"/>
          <w:szCs w:val="32"/>
          <w:rtl/>
        </w:rPr>
        <w:t> </w:t>
      </w:r>
      <w:r w:rsidRPr="005954F6">
        <w:rPr>
          <w:rFonts w:ascii="MbSadr (1)" w:hAnsi="MbSadr (1)" w:cs="MbSadr (1)" w:hint="cs"/>
          <w:sz w:val="32"/>
          <w:szCs w:val="32"/>
          <w:rtl/>
        </w:rPr>
        <w:t xml:space="preserve">، كالقواعد </w:t>
      </w:r>
      <w:r w:rsidRPr="005954F6">
        <w:rPr>
          <w:rFonts w:cs="MbSadr (1)"/>
          <w:sz w:val="32"/>
          <w:szCs w:val="32"/>
          <w:rtl/>
        </w:rPr>
        <w:t>ا</w:t>
      </w:r>
      <w:r w:rsidRPr="005954F6">
        <w:rPr>
          <w:rFonts w:cs="MbSadr (1)" w:hint="cs"/>
          <w:sz w:val="32"/>
          <w:szCs w:val="32"/>
          <w:rtl/>
        </w:rPr>
        <w:t>لفكريّة في الحضارات الرأسماليّة</w:t>
      </w:r>
      <w:r w:rsidRPr="005954F6">
        <w:rPr>
          <w:rFonts w:hint="cs"/>
          <w:sz w:val="32"/>
          <w:szCs w:val="32"/>
          <w:rtl/>
        </w:rPr>
        <w:t> </w:t>
      </w:r>
      <w:r w:rsidRPr="005954F6">
        <w:rPr>
          <w:rFonts w:ascii="MbSadr (1)" w:hAnsi="MbSadr (1)" w:cs="MbSadr (1)" w:hint="cs"/>
          <w:sz w:val="32"/>
          <w:szCs w:val="32"/>
          <w:rtl/>
        </w:rPr>
        <w:t xml:space="preserve">. وهذا يؤدّي بطبيعة الحال إلى الفصل </w:t>
      </w:r>
      <w:r w:rsidRPr="005954F6">
        <w:rPr>
          <w:rFonts w:cs="MbSadr (1)"/>
          <w:sz w:val="32"/>
          <w:szCs w:val="32"/>
          <w:rtl/>
        </w:rPr>
        <w:t>ا</w:t>
      </w:r>
      <w:r w:rsidRPr="005954F6">
        <w:rPr>
          <w:rFonts w:cs="MbSadr (1)" w:hint="cs"/>
          <w:sz w:val="32"/>
          <w:szCs w:val="32"/>
          <w:rtl/>
        </w:rPr>
        <w:t>لتصوّري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حينما يكون الحكم قائماً على أساس قاعدة فكريّة من هذا القبيل</w:t>
      </w:r>
      <w:r w:rsidRPr="005954F6">
        <w:rPr>
          <w:rFonts w:hint="cs"/>
          <w:sz w:val="32"/>
          <w:szCs w:val="32"/>
          <w:rtl/>
        </w:rPr>
        <w:t> </w:t>
      </w:r>
      <w:r w:rsidRPr="005954F6">
        <w:rPr>
          <w:rFonts w:ascii="MbSadr (1)" w:hAnsi="MbSadr (1)" w:cs="MbSadr (1)" w:hint="cs"/>
          <w:sz w:val="32"/>
          <w:szCs w:val="32"/>
          <w:rtl/>
        </w:rPr>
        <w:t xml:space="preserve">، يصبح </w:t>
      </w:r>
      <w:r w:rsidRPr="005954F6">
        <w:rPr>
          <w:rFonts w:cs="MbSadr (1)"/>
          <w:sz w:val="32"/>
          <w:szCs w:val="32"/>
          <w:rtl/>
        </w:rPr>
        <w:t>ه</w:t>
      </w:r>
      <w:r w:rsidRPr="005954F6">
        <w:rPr>
          <w:rFonts w:cs="MbSadr (1)" w:hint="cs"/>
          <w:sz w:val="32"/>
          <w:szCs w:val="32"/>
          <w:rtl/>
        </w:rPr>
        <w:t>ذا الحكم أشدّ حكم يتصوّر في العالم الإسلامي</w:t>
      </w:r>
      <w:r w:rsidRPr="005954F6">
        <w:rPr>
          <w:rFonts w:hint="cs"/>
          <w:sz w:val="32"/>
          <w:szCs w:val="32"/>
          <w:rtl/>
        </w:rPr>
        <w:t> ;</w:t>
      </w:r>
      <w:r w:rsidRPr="005954F6">
        <w:rPr>
          <w:rFonts w:ascii="MbSadr (1)" w:hAnsi="MbSadr (1)" w:cs="MbSadr (1)" w:hint="cs"/>
          <w:sz w:val="32"/>
          <w:szCs w:val="32"/>
          <w:rtl/>
        </w:rPr>
        <w:t xml:space="preserve"> لأنّ الحكم يمكن تقسيمه إلى </w:t>
      </w:r>
      <w:r w:rsidRPr="005954F6">
        <w:rPr>
          <w:rFonts w:cs="MbSadr (1)"/>
          <w:sz w:val="32"/>
          <w:szCs w:val="32"/>
          <w:rtl/>
        </w:rPr>
        <w:t>أ</w:t>
      </w:r>
      <w:r w:rsidRPr="005954F6">
        <w:rPr>
          <w:rFonts w:cs="MbSadr (1)" w:hint="cs"/>
          <w:sz w:val="32"/>
          <w:szCs w:val="32"/>
          <w:rtl/>
        </w:rPr>
        <w:t>قسام :</w:t>
      </w: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كم يكون قائماً على قاعدة إسلاميّة</w:t>
      </w:r>
      <w:r w:rsidRPr="005954F6">
        <w:rPr>
          <w:rFonts w:hint="cs"/>
          <w:sz w:val="32"/>
          <w:szCs w:val="32"/>
          <w:rtl/>
        </w:rPr>
        <w:t> </w:t>
      </w:r>
      <w:r w:rsidRPr="005954F6">
        <w:rPr>
          <w:rFonts w:ascii="MbSadr (1)" w:hAnsi="MbSadr (1)" w:cs="MbSadr (1)" w:hint="cs"/>
          <w:sz w:val="32"/>
          <w:szCs w:val="32"/>
          <w:rtl/>
        </w:rPr>
        <w:t xml:space="preserve">، يعني على أساس أنّ الإسلام هو </w:t>
      </w:r>
      <w:r w:rsidRPr="005954F6">
        <w:rPr>
          <w:rFonts w:cs="MbSadr (1)"/>
          <w:sz w:val="32"/>
          <w:szCs w:val="32"/>
          <w:rtl/>
        </w:rPr>
        <w:t>ا</w:t>
      </w:r>
      <w:r w:rsidRPr="005954F6">
        <w:rPr>
          <w:rFonts w:cs="MbSadr (1)" w:hint="cs"/>
          <w:sz w:val="32"/>
          <w:szCs w:val="32"/>
          <w:rtl/>
        </w:rPr>
        <w:t>لدستور</w:t>
      </w:r>
      <w:r w:rsidRPr="005954F6">
        <w:rPr>
          <w:rFonts w:hint="cs"/>
          <w:sz w:val="32"/>
          <w:szCs w:val="32"/>
          <w:rtl/>
        </w:rPr>
        <w:t> </w:t>
      </w:r>
      <w:r w:rsidRPr="005954F6">
        <w:rPr>
          <w:rFonts w:ascii="MbSadr (1)" w:hAnsi="MbSadr (1)" w:cs="MbSadr (1)" w:hint="cs"/>
          <w:sz w:val="32"/>
          <w:szCs w:val="32"/>
          <w:rtl/>
        </w:rPr>
        <w:t>، ولكن هناك انحراف في الحاكم</w:t>
      </w:r>
      <w:r w:rsidRPr="005954F6">
        <w:rPr>
          <w:rFonts w:hint="cs"/>
          <w:sz w:val="32"/>
          <w:szCs w:val="32"/>
          <w:rtl/>
        </w:rPr>
        <w:t> </w:t>
      </w:r>
      <w:r w:rsidRPr="005954F6">
        <w:rPr>
          <w:rFonts w:ascii="MbSadr (1)" w:hAnsi="MbSadr (1)" w:cs="MbSadr (1)" w:hint="cs"/>
          <w:sz w:val="32"/>
          <w:szCs w:val="32"/>
          <w:rtl/>
        </w:rPr>
        <w:t xml:space="preserve">، فلا يطبّق هذه القاعدة الإسلاميّة بين </w:t>
      </w:r>
      <w:r w:rsidRPr="005954F6">
        <w:rPr>
          <w:rFonts w:cs="MbSadr (1)"/>
          <w:sz w:val="32"/>
          <w:szCs w:val="32"/>
          <w:rtl/>
        </w:rPr>
        <w:t>ح</w:t>
      </w:r>
      <w:r w:rsidRPr="005954F6">
        <w:rPr>
          <w:rFonts w:cs="MbSadr (1)" w:hint="cs"/>
          <w:sz w:val="32"/>
          <w:szCs w:val="32"/>
          <w:rtl/>
        </w:rPr>
        <w:t>ين وحين طبقاً لشهواته</w:t>
      </w:r>
      <w:r w:rsidRPr="005954F6">
        <w:rPr>
          <w:rFonts w:hint="cs"/>
          <w:sz w:val="32"/>
          <w:szCs w:val="32"/>
          <w:rtl/>
        </w:rPr>
        <w:t> </w:t>
      </w:r>
      <w:r w:rsidRPr="005954F6">
        <w:rPr>
          <w:rFonts w:ascii="MbSadr (1)" w:hAnsi="MbSadr (1)" w:cs="MbSadr (1)" w:hint="cs"/>
          <w:sz w:val="32"/>
          <w:szCs w:val="32"/>
          <w:rtl/>
        </w:rPr>
        <w:t xml:space="preserve">. هنا نستطيع أن نقول بأنّ الحكم إسلامي </w:t>
      </w:r>
      <w:r w:rsidRPr="005954F6">
        <w:rPr>
          <w:rFonts w:cs="MbSadr (1)" w:hint="cs"/>
          <w:sz w:val="32"/>
          <w:szCs w:val="32"/>
          <w:rtl/>
        </w:rPr>
        <w:t xml:space="preserve">لكنّ الحاكم </w:t>
      </w:r>
      <w:r w:rsidRPr="005954F6">
        <w:rPr>
          <w:rFonts w:cs="MbSadr (1)"/>
          <w:sz w:val="32"/>
          <w:szCs w:val="32"/>
          <w:rtl/>
        </w:rPr>
        <w:t>م</w:t>
      </w:r>
      <w:r w:rsidRPr="005954F6">
        <w:rPr>
          <w:rFonts w:cs="MbSadr (1)" w:hint="cs"/>
          <w:sz w:val="32"/>
          <w:szCs w:val="32"/>
          <w:rtl/>
        </w:rPr>
        <w:t>نحرف</w:t>
      </w:r>
      <w:r w:rsidRPr="005954F6">
        <w:rPr>
          <w:rFonts w:hint="cs"/>
          <w:sz w:val="32"/>
          <w:szCs w:val="32"/>
          <w:rtl/>
        </w:rPr>
        <w:t> </w:t>
      </w:r>
      <w:r w:rsidRPr="005954F6">
        <w:rPr>
          <w:rFonts w:ascii="MbSadr (1)" w:hAnsi="MbSadr (1)" w:cs="MbSadr (1)" w:hint="cs"/>
          <w:sz w:val="32"/>
          <w:szCs w:val="32"/>
          <w:rtl/>
        </w:rPr>
        <w:t xml:space="preserve">. ومن هنا نحن نطلق اسم الحكم الإسلامي على عهود الخلافة الجائرة </w:t>
      </w:r>
      <w:r w:rsidRPr="005954F6">
        <w:rPr>
          <w:rFonts w:cs="MbSadr (1)"/>
          <w:sz w:val="32"/>
          <w:szCs w:val="32"/>
          <w:rtl/>
        </w:rPr>
        <w:t>ا</w:t>
      </w:r>
      <w:r w:rsidRPr="005954F6">
        <w:rPr>
          <w:rFonts w:cs="MbSadr (1)" w:hint="cs"/>
          <w:sz w:val="32"/>
          <w:szCs w:val="32"/>
          <w:rtl/>
        </w:rPr>
        <w:t xml:space="preserve">لتي تشكّلت بعد رسول الله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ولكن حيث إنّ القاعدة التي كان الحكم يرتكب </w:t>
      </w:r>
      <w:r w:rsidRPr="005954F6">
        <w:rPr>
          <w:rFonts w:cs="MbSadr (1)"/>
          <w:sz w:val="32"/>
          <w:szCs w:val="32"/>
          <w:rtl/>
        </w:rPr>
        <w:t>ع</w:t>
      </w:r>
      <w:r w:rsidRPr="005954F6">
        <w:rPr>
          <w:rFonts w:cs="MbSadr (1)" w:hint="cs"/>
          <w:sz w:val="32"/>
          <w:szCs w:val="32"/>
          <w:rtl/>
        </w:rPr>
        <w:t>لى أساسها كانت الإسلام</w:t>
      </w:r>
      <w:r w:rsidRPr="005954F6">
        <w:rPr>
          <w:rFonts w:hint="cs"/>
          <w:sz w:val="32"/>
          <w:szCs w:val="32"/>
          <w:rtl/>
        </w:rPr>
        <w:t> </w:t>
      </w:r>
      <w:r w:rsidRPr="005954F6">
        <w:rPr>
          <w:rFonts w:ascii="MbSadr (1)" w:hAnsi="MbSadr (1)" w:cs="MbSadr (1)" w:hint="cs"/>
          <w:sz w:val="32"/>
          <w:szCs w:val="32"/>
          <w:rtl/>
        </w:rPr>
        <w:t xml:space="preserve">، وكان هذا الشخص الذي يتربّع على سدّة الحكم يتربّع </w:t>
      </w:r>
      <w:r w:rsidRPr="005954F6">
        <w:rPr>
          <w:rFonts w:cs="MbSadr (1)"/>
          <w:sz w:val="32"/>
          <w:szCs w:val="32"/>
          <w:rtl/>
        </w:rPr>
        <w:t>ع</w:t>
      </w:r>
      <w:r w:rsidRPr="005954F6">
        <w:rPr>
          <w:rFonts w:cs="MbSadr (1)" w:hint="cs"/>
          <w:sz w:val="32"/>
          <w:szCs w:val="32"/>
          <w:rtl/>
        </w:rPr>
        <w:t>لى أساس دستور معيّن</w:t>
      </w:r>
      <w:r w:rsidRPr="005954F6">
        <w:rPr>
          <w:rFonts w:hint="cs"/>
          <w:sz w:val="32"/>
          <w:szCs w:val="32"/>
          <w:rtl/>
        </w:rPr>
        <w:t> </w:t>
      </w:r>
      <w:r w:rsidRPr="005954F6">
        <w:rPr>
          <w:rFonts w:ascii="MbSadr (1)" w:hAnsi="MbSadr (1)" w:cs="MbSadr (1)" w:hint="cs"/>
          <w:sz w:val="32"/>
          <w:szCs w:val="32"/>
          <w:rtl/>
        </w:rPr>
        <w:t>، هذا الدستور المعيّن هو الإسلام</w:t>
      </w:r>
      <w:r w:rsidRPr="005954F6">
        <w:rPr>
          <w:rFonts w:hint="cs"/>
          <w:sz w:val="32"/>
          <w:szCs w:val="32"/>
          <w:rtl/>
        </w:rPr>
        <w:t> </w:t>
      </w:r>
      <w:r w:rsidRPr="005954F6">
        <w:rPr>
          <w:rFonts w:ascii="MbSadr (1)" w:hAnsi="MbSadr (1)" w:cs="MbSadr (1)" w:hint="cs"/>
          <w:sz w:val="32"/>
          <w:szCs w:val="32"/>
          <w:rtl/>
        </w:rPr>
        <w:t xml:space="preserve">، هذا أساس الحكم </w:t>
      </w: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 لكنّ هذا الشخص ينحرف عن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 قبيل أن نقول : حكم الشاه اليوم ديمقراطي</w:t>
      </w:r>
      <w:r w:rsidRPr="005954F6">
        <w:rPr>
          <w:rFonts w:hint="cs"/>
          <w:sz w:val="32"/>
          <w:szCs w:val="32"/>
          <w:rtl/>
        </w:rPr>
        <w:t> ;</w:t>
      </w:r>
      <w:r w:rsidRPr="005954F6">
        <w:rPr>
          <w:rFonts w:ascii="MbSadr (1)" w:hAnsi="MbSadr (1)" w:cs="MbSadr (1)" w:hint="cs"/>
          <w:sz w:val="32"/>
          <w:szCs w:val="32"/>
          <w:rtl/>
        </w:rPr>
        <w:t xml:space="preserve"> لأنّ القاعدة هي </w:t>
      </w:r>
      <w:r w:rsidRPr="005954F6">
        <w:rPr>
          <w:rFonts w:cs="MbSadr (1)"/>
          <w:sz w:val="32"/>
          <w:szCs w:val="32"/>
          <w:rtl/>
        </w:rPr>
        <w:t>ا</w:t>
      </w:r>
      <w:r w:rsidRPr="005954F6">
        <w:rPr>
          <w:rFonts w:cs="MbSadr (1)" w:hint="cs"/>
          <w:sz w:val="32"/>
          <w:szCs w:val="32"/>
          <w:rtl/>
        </w:rPr>
        <w:t>لديموقراطيّة</w:t>
      </w:r>
      <w:r w:rsidRPr="005954F6">
        <w:rPr>
          <w:rFonts w:hint="cs"/>
          <w:sz w:val="32"/>
          <w:szCs w:val="32"/>
          <w:rtl/>
        </w:rPr>
        <w:t> </w:t>
      </w:r>
      <w:r w:rsidRPr="005954F6">
        <w:rPr>
          <w:rFonts w:ascii="MbSadr (1)" w:hAnsi="MbSadr (1)" w:cs="MbSadr (1)" w:hint="cs"/>
          <w:sz w:val="32"/>
          <w:szCs w:val="32"/>
          <w:rtl/>
        </w:rPr>
        <w:t>، ولكنّه هو ينحرف ع</w:t>
      </w:r>
      <w:r w:rsidRPr="005954F6">
        <w:rPr>
          <w:rFonts w:cs="MbSadr (1)" w:hint="cs"/>
          <w:sz w:val="32"/>
          <w:szCs w:val="32"/>
          <w:rtl/>
        </w:rPr>
        <w:t>ن هذه القاعدة</w:t>
      </w:r>
      <w:r w:rsidRPr="005954F6">
        <w:rPr>
          <w:rFonts w:hint="cs"/>
          <w:sz w:val="32"/>
          <w:szCs w:val="32"/>
          <w:rtl/>
        </w:rPr>
        <w:t> </w:t>
      </w:r>
      <w:r w:rsidRPr="005954F6">
        <w:rPr>
          <w:rFonts w:ascii="MbSadr (1)" w:hAnsi="MbSadr (1)" w:cs="MbSadr (1)" w:hint="cs"/>
          <w:sz w:val="32"/>
          <w:szCs w:val="32"/>
          <w:rtl/>
        </w:rPr>
        <w:t xml:space="preserve">، فهذا الحكم لا يخرج عن كونه </w:t>
      </w:r>
      <w:r w:rsidRPr="005954F6">
        <w:rPr>
          <w:rFonts w:cs="MbSadr (1)"/>
          <w:sz w:val="32"/>
          <w:szCs w:val="32"/>
          <w:rtl/>
        </w:rPr>
        <w:t>د</w:t>
      </w:r>
      <w:r w:rsidRPr="005954F6">
        <w:rPr>
          <w:rFonts w:cs="MbSadr (1)" w:hint="cs"/>
          <w:sz w:val="32"/>
          <w:szCs w:val="32"/>
          <w:rtl/>
        </w:rPr>
        <w:t>يموقراطيّاً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ه</w:t>
      </w:r>
      <w:r w:rsidRPr="005954F6">
        <w:rPr>
          <w:rFonts w:cs="MbSadr (1)" w:hint="cs"/>
          <w:sz w:val="32"/>
          <w:szCs w:val="32"/>
          <w:rtl/>
        </w:rPr>
        <w:t>ذا النوع من الانحراف لا يشكّل خطراً مباشراً على الإسلام</w:t>
      </w:r>
      <w:r w:rsidRPr="005954F6">
        <w:rPr>
          <w:rFonts w:hint="cs"/>
          <w:sz w:val="32"/>
          <w:szCs w:val="32"/>
          <w:rtl/>
        </w:rPr>
        <w:t> </w:t>
      </w:r>
      <w:r w:rsidRPr="005954F6">
        <w:rPr>
          <w:rFonts w:ascii="MbSadr (1)" w:hAnsi="MbSadr (1)" w:cs="MbSadr (1)" w:hint="cs"/>
          <w:sz w:val="32"/>
          <w:szCs w:val="32"/>
          <w:rtl/>
        </w:rPr>
        <w:t>. نعم</w:t>
      </w:r>
      <w:r w:rsidRPr="005954F6">
        <w:rPr>
          <w:rFonts w:hint="cs"/>
          <w:sz w:val="32"/>
          <w:szCs w:val="32"/>
          <w:rtl/>
        </w:rPr>
        <w:t> </w:t>
      </w:r>
      <w:r w:rsidRPr="005954F6">
        <w:rPr>
          <w:rFonts w:ascii="MbSadr (1)" w:hAnsi="MbSadr (1)" w:cs="MbSadr (1)" w:hint="cs"/>
          <w:sz w:val="32"/>
          <w:szCs w:val="32"/>
          <w:rtl/>
        </w:rPr>
        <w:t xml:space="preserve">، يشكّل </w:t>
      </w:r>
      <w:r w:rsidRPr="005954F6">
        <w:rPr>
          <w:rFonts w:cs="MbSadr (1)"/>
          <w:sz w:val="32"/>
          <w:szCs w:val="32"/>
          <w:rtl/>
        </w:rPr>
        <w:t>خ</w:t>
      </w:r>
      <w:r w:rsidRPr="005954F6">
        <w:rPr>
          <w:rFonts w:cs="MbSadr (1)" w:hint="cs"/>
          <w:sz w:val="32"/>
          <w:szCs w:val="32"/>
          <w:rtl/>
        </w:rPr>
        <w:t>طراً غير مباشر</w:t>
      </w:r>
      <w:r w:rsidRPr="005954F6">
        <w:rPr>
          <w:rFonts w:hint="cs"/>
          <w:sz w:val="32"/>
          <w:szCs w:val="32"/>
          <w:rtl/>
        </w:rPr>
        <w:t> ;</w:t>
      </w:r>
      <w:r w:rsidRPr="005954F6">
        <w:rPr>
          <w:rFonts w:ascii="MbSadr (1)" w:hAnsi="MbSadr (1)" w:cs="MbSadr (1)" w:hint="cs"/>
          <w:sz w:val="32"/>
          <w:szCs w:val="32"/>
          <w:rtl/>
        </w:rPr>
        <w:t xml:space="preserve"> لأنّ القاعدة محفوظة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لنوع الآخر من الانحراف : أن يقوم حكم لا على أساس قاعدة إسلاميّة </w:t>
      </w:r>
      <w:r w:rsidRPr="005954F6">
        <w:rPr>
          <w:rFonts w:cs="MbSadr (1)"/>
          <w:sz w:val="32"/>
          <w:szCs w:val="32"/>
          <w:rtl/>
        </w:rPr>
        <w:t>و</w:t>
      </w:r>
      <w:r w:rsidRPr="005954F6">
        <w:rPr>
          <w:rFonts w:cs="MbSadr (1)" w:hint="cs"/>
          <w:sz w:val="32"/>
          <w:szCs w:val="32"/>
          <w:rtl/>
        </w:rPr>
        <w:t>لا غير الإسلام</w:t>
      </w:r>
      <w:r w:rsidRPr="005954F6">
        <w:rPr>
          <w:rFonts w:hint="cs"/>
          <w:sz w:val="32"/>
          <w:szCs w:val="32"/>
          <w:rtl/>
        </w:rPr>
        <w:t> </w:t>
      </w:r>
      <w:r w:rsidRPr="005954F6">
        <w:rPr>
          <w:rFonts w:ascii="MbSadr (1)" w:hAnsi="MbSadr (1)" w:cs="MbSadr (1)" w:hint="cs"/>
          <w:sz w:val="32"/>
          <w:szCs w:val="32"/>
          <w:rtl/>
        </w:rPr>
        <w:t>، وإنّ</w:t>
      </w:r>
      <w:r w:rsidRPr="005954F6">
        <w:rPr>
          <w:rFonts w:cs="MbSadr (1)" w:hint="cs"/>
          <w:sz w:val="32"/>
          <w:szCs w:val="32"/>
          <w:rtl/>
        </w:rPr>
        <w:t xml:space="preserve">ما الحاكم يمارس الحكم على أساسه الشخصي وعلى أساس </w:t>
      </w:r>
      <w:r w:rsidRPr="005954F6">
        <w:rPr>
          <w:rFonts w:cs="MbSadr (1)"/>
          <w:sz w:val="32"/>
          <w:szCs w:val="32"/>
          <w:rtl/>
        </w:rPr>
        <w:t>ت</w:t>
      </w:r>
      <w:r w:rsidRPr="005954F6">
        <w:rPr>
          <w:rFonts w:cs="MbSadr (1)" w:hint="cs"/>
          <w:sz w:val="32"/>
          <w:szCs w:val="32"/>
          <w:rtl/>
        </w:rPr>
        <w:t>صوّراته الشخصيّة في حدود حكمه</w:t>
      </w:r>
      <w:r w:rsidRPr="005954F6">
        <w:rPr>
          <w:rFonts w:hint="cs"/>
          <w:sz w:val="32"/>
          <w:szCs w:val="32"/>
          <w:rtl/>
        </w:rPr>
        <w:t> </w:t>
      </w:r>
      <w:r w:rsidRPr="005954F6">
        <w:rPr>
          <w:rFonts w:ascii="MbSadr (1)" w:hAnsi="MbSadr (1)" w:cs="MbSadr (1)" w:hint="cs"/>
          <w:sz w:val="32"/>
          <w:szCs w:val="32"/>
          <w:rtl/>
        </w:rPr>
        <w:t xml:space="preserve">، ولا يكون حكمه بقاعدة فكريّة لها مفهوم </w:t>
      </w:r>
      <w:r w:rsidRPr="005954F6">
        <w:rPr>
          <w:rFonts w:cs="MbSadr (1)"/>
          <w:sz w:val="32"/>
          <w:szCs w:val="32"/>
          <w:rtl/>
        </w:rPr>
        <w:t>م</w:t>
      </w:r>
      <w:r w:rsidRPr="005954F6">
        <w:rPr>
          <w:rFonts w:cs="MbSadr (1)" w:hint="cs"/>
          <w:sz w:val="32"/>
          <w:szCs w:val="32"/>
          <w:rtl/>
        </w:rPr>
        <w:t>حدّد عن علاقات الإنسان بالإنسان وبالكون وبالحياة وبخالق الكون</w:t>
      </w:r>
      <w:r w:rsidRPr="005954F6">
        <w:rPr>
          <w:rFonts w:hint="cs"/>
          <w:sz w:val="32"/>
          <w:szCs w:val="32"/>
          <w:rtl/>
        </w:rPr>
        <w:t> </w:t>
      </w:r>
      <w:r w:rsidRPr="005954F6">
        <w:rPr>
          <w:rFonts w:ascii="MbSadr (1)" w:hAnsi="MbSadr (1)" w:cs="MbSadr (1)" w:hint="cs"/>
          <w:sz w:val="32"/>
          <w:szCs w:val="32"/>
          <w:rtl/>
        </w:rPr>
        <w:t xml:space="preserve">. وفي هذا </w:t>
      </w:r>
      <w:r w:rsidRPr="005954F6">
        <w:rPr>
          <w:rFonts w:cs="MbSadr (1)"/>
          <w:sz w:val="32"/>
          <w:szCs w:val="32"/>
          <w:rtl/>
        </w:rPr>
        <w:t>ا</w:t>
      </w:r>
      <w:r w:rsidRPr="005954F6">
        <w:rPr>
          <w:rFonts w:cs="MbSadr (1)" w:hint="cs"/>
          <w:sz w:val="32"/>
          <w:szCs w:val="32"/>
          <w:rtl/>
        </w:rPr>
        <w:t xml:space="preserve">لمستوى يكون هذا الحاكم أشدّ خطراً على الإسلام وعلى العقيدة من الانحراف </w:t>
      </w:r>
      <w:r w:rsidRPr="005954F6">
        <w:rPr>
          <w:rFonts w:cs="MbSadr (1)"/>
          <w:sz w:val="32"/>
          <w:szCs w:val="32"/>
          <w:rtl/>
        </w:rPr>
        <w:t>ا</w:t>
      </w:r>
      <w:r w:rsidRPr="005954F6">
        <w:rPr>
          <w:rFonts w:cs="MbSadr (1)" w:hint="cs"/>
          <w:sz w:val="32"/>
          <w:szCs w:val="32"/>
          <w:rtl/>
        </w:rPr>
        <w:t>لأوّل</w:t>
      </w:r>
      <w:r w:rsidRPr="005954F6">
        <w:rPr>
          <w:rFonts w:hint="cs"/>
          <w:sz w:val="32"/>
          <w:szCs w:val="32"/>
          <w:rtl/>
        </w:rPr>
        <w:t> </w:t>
      </w:r>
      <w:r w:rsidRPr="005954F6">
        <w:rPr>
          <w:rFonts w:ascii="MbSadr (1)" w:hAnsi="MbSadr (1)" w:cs="MbSadr (1)" w:hint="cs"/>
          <w:sz w:val="32"/>
          <w:szCs w:val="32"/>
          <w:rtl/>
        </w:rPr>
        <w:t>. ولكنّه أيضاً سوف لن يشكّل الخطر المحض</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هذا الافتراض كالافتراض الأوّل</w:t>
      </w:r>
      <w:r w:rsidRPr="005954F6">
        <w:rPr>
          <w:rFonts w:hint="cs"/>
          <w:sz w:val="32"/>
          <w:szCs w:val="32"/>
          <w:rtl/>
        </w:rPr>
        <w:t> </w:t>
      </w:r>
      <w:r w:rsidRPr="005954F6">
        <w:rPr>
          <w:rFonts w:ascii="MbSadr (1)" w:hAnsi="MbSadr (1)" w:cs="MbSadr (1)" w:hint="cs"/>
          <w:sz w:val="32"/>
          <w:szCs w:val="32"/>
          <w:rtl/>
        </w:rPr>
        <w:t>، كلاهما غير موجود في واقعنا العملي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أنّ القاعدة الفكريّة اليوم أكبر من الحكّام</w:t>
      </w:r>
      <w:r w:rsidRPr="005954F6">
        <w:rPr>
          <w:rFonts w:hint="cs"/>
          <w:sz w:val="32"/>
          <w:szCs w:val="32"/>
          <w:rtl/>
        </w:rPr>
        <w:t> </w:t>
      </w:r>
      <w:r w:rsidRPr="005954F6">
        <w:rPr>
          <w:rFonts w:ascii="MbSadr (1)" w:hAnsi="MbSadr (1)" w:cs="MbSadr (1)" w:hint="cs"/>
          <w:sz w:val="32"/>
          <w:szCs w:val="32"/>
          <w:rtl/>
        </w:rPr>
        <w:t>، يعني</w:t>
      </w:r>
      <w:r w:rsidRPr="005954F6">
        <w:rPr>
          <w:rFonts w:cs="MbSadr (1)" w:hint="cs"/>
          <w:sz w:val="32"/>
          <w:szCs w:val="32"/>
          <w:rtl/>
        </w:rPr>
        <w:t xml:space="preserve"> : القاعدة الفكريّة الجارية </w:t>
      </w:r>
      <w:r w:rsidRPr="005954F6">
        <w:rPr>
          <w:rFonts w:cs="MbSadr (1)"/>
          <w:sz w:val="32"/>
          <w:szCs w:val="32"/>
          <w:rtl/>
        </w:rPr>
        <w:t>ب</w:t>
      </w:r>
      <w:r w:rsidRPr="005954F6">
        <w:rPr>
          <w:rFonts w:cs="MbSadr (1)" w:hint="cs"/>
          <w:sz w:val="32"/>
          <w:szCs w:val="32"/>
          <w:rtl/>
        </w:rPr>
        <w:t>طبيعتها</w:t>
      </w:r>
      <w:r w:rsidRPr="005954F6">
        <w:rPr>
          <w:rFonts w:hint="cs"/>
          <w:sz w:val="32"/>
          <w:szCs w:val="32"/>
          <w:rtl/>
        </w:rPr>
        <w:t> </w:t>
      </w:r>
      <w:r w:rsidRPr="005954F6">
        <w:rPr>
          <w:rFonts w:ascii="MbSadr (1)" w:hAnsi="MbSadr (1)" w:cs="MbSadr (1)" w:hint="cs"/>
          <w:sz w:val="32"/>
          <w:szCs w:val="32"/>
          <w:rtl/>
        </w:rPr>
        <w:t>، سواء الحاكم تبنّاها أم لا ونتيجة ضغط الح</w:t>
      </w:r>
      <w:r w:rsidRPr="005954F6">
        <w:rPr>
          <w:rFonts w:cs="MbSadr (1)" w:hint="cs"/>
          <w:sz w:val="32"/>
          <w:szCs w:val="32"/>
          <w:rtl/>
        </w:rPr>
        <w:t xml:space="preserve">ضارة الغربيّة ـ يعني : نتيجة </w:t>
      </w:r>
      <w:r w:rsidRPr="005954F6">
        <w:rPr>
          <w:rFonts w:cs="MbSadr (1)"/>
          <w:sz w:val="32"/>
          <w:szCs w:val="32"/>
          <w:rtl/>
        </w:rPr>
        <w:t>ق</w:t>
      </w:r>
      <w:r w:rsidRPr="005954F6">
        <w:rPr>
          <w:rFonts w:cs="MbSadr (1)" w:hint="cs"/>
          <w:sz w:val="32"/>
          <w:szCs w:val="32"/>
          <w:rtl/>
        </w:rPr>
        <w:t xml:space="preserve">وّة الحضارة الغربيّة بكلا جناحيها الشرقي والغربي ـ ; فالحاكم غير المرتبط بهذه </w:t>
      </w:r>
      <w:r w:rsidRPr="005954F6">
        <w:rPr>
          <w:rFonts w:cs="MbSadr (1)"/>
          <w:sz w:val="32"/>
          <w:szCs w:val="32"/>
          <w:rtl/>
        </w:rPr>
        <w:t>ا</w:t>
      </w:r>
      <w:r w:rsidRPr="005954F6">
        <w:rPr>
          <w:rFonts w:cs="MbSadr (1)" w:hint="cs"/>
          <w:sz w:val="32"/>
          <w:szCs w:val="32"/>
          <w:rtl/>
        </w:rPr>
        <w:t>لقاعدة</w:t>
      </w:r>
      <w:r w:rsidRPr="005954F6">
        <w:rPr>
          <w:rFonts w:hint="cs"/>
          <w:sz w:val="32"/>
          <w:szCs w:val="32"/>
          <w:rtl/>
        </w:rPr>
        <w:t> </w:t>
      </w:r>
      <w:r w:rsidRPr="005954F6">
        <w:rPr>
          <w:rFonts w:ascii="MbSadr (1)" w:hAnsi="MbSadr (1)" w:cs="MbSadr (1)" w:hint="cs"/>
          <w:sz w:val="32"/>
          <w:szCs w:val="32"/>
          <w:rtl/>
        </w:rPr>
        <w:t>، هذا الحاكم يُقضى عليه تكويناً في ظروف العالم اليوم</w:t>
      </w:r>
      <w:r w:rsidRPr="005954F6">
        <w:rPr>
          <w:rFonts w:hint="cs"/>
          <w:sz w:val="32"/>
          <w:szCs w:val="32"/>
          <w:rtl/>
        </w:rPr>
        <w:t> </w:t>
      </w:r>
      <w:r w:rsidRPr="005954F6">
        <w:rPr>
          <w:rFonts w:ascii="MbSadr (1)" w:hAnsi="MbSadr (1)" w:cs="MbSadr (1)" w:hint="cs"/>
          <w:sz w:val="32"/>
          <w:szCs w:val="32"/>
          <w:rtl/>
        </w:rPr>
        <w:t xml:space="preserve">، </w:t>
      </w:r>
      <w:r w:rsidRPr="005954F6">
        <w:rPr>
          <w:sz w:val="32"/>
          <w:szCs w:val="32"/>
        </w:rPr>
        <w:t>]</w:t>
      </w:r>
      <w:r w:rsidRPr="005954F6">
        <w:rPr>
          <w:rFonts w:cs="MbSadr (1)"/>
          <w:sz w:val="32"/>
          <w:szCs w:val="32"/>
          <w:rtl/>
        </w:rPr>
        <w:t xml:space="preserve"> </w:t>
      </w:r>
      <w:r w:rsidRPr="005954F6">
        <w:rPr>
          <w:rFonts w:cs="MbSadr (1)" w:hint="cs"/>
          <w:sz w:val="32"/>
          <w:szCs w:val="32"/>
          <w:rtl/>
        </w:rPr>
        <w:t>بل عليه</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أن </w:t>
      </w:r>
      <w:r w:rsidRPr="005954F6">
        <w:rPr>
          <w:rFonts w:cs="MbSadr (1)"/>
          <w:sz w:val="32"/>
          <w:szCs w:val="32"/>
          <w:rtl/>
        </w:rPr>
        <w:t>ي</w:t>
      </w:r>
      <w:r w:rsidRPr="005954F6">
        <w:rPr>
          <w:rFonts w:cs="MbSadr (1)" w:hint="cs"/>
          <w:sz w:val="32"/>
          <w:szCs w:val="32"/>
          <w:rtl/>
        </w:rPr>
        <w:t>طأطئ رأسه أمام الحكّام الغربيّين</w:t>
      </w:r>
      <w:r w:rsidRPr="005954F6">
        <w:rPr>
          <w:rFonts w:hint="cs"/>
          <w:sz w:val="32"/>
          <w:szCs w:val="32"/>
          <w:rtl/>
        </w:rPr>
        <w:t> </w:t>
      </w:r>
      <w:r w:rsidRPr="005954F6">
        <w:rPr>
          <w:rFonts w:ascii="MbSadr (1)" w:hAnsi="MbSadr (1)" w:cs="MbSadr (1)" w:hint="cs"/>
          <w:sz w:val="32"/>
          <w:szCs w:val="32"/>
          <w:rtl/>
        </w:rPr>
        <w:t>، لا كقاعدة هو يتبنّاها</w:t>
      </w:r>
      <w:r w:rsidRPr="005954F6">
        <w:rPr>
          <w:rFonts w:hint="cs"/>
          <w:sz w:val="32"/>
          <w:szCs w:val="32"/>
          <w:rtl/>
        </w:rPr>
        <w:t> </w:t>
      </w:r>
      <w:r w:rsidRPr="005954F6">
        <w:rPr>
          <w:rFonts w:ascii="MbSadr (1)" w:hAnsi="MbSadr (1)" w:cs="MbSadr (1)" w:hint="cs"/>
          <w:sz w:val="32"/>
          <w:szCs w:val="32"/>
          <w:rtl/>
        </w:rPr>
        <w:t>، وإنّما كتي</w:t>
      </w:r>
      <w:r w:rsidRPr="005954F6">
        <w:rPr>
          <w:rFonts w:cs="MbSadr (1)" w:hint="cs"/>
          <w:sz w:val="32"/>
          <w:szCs w:val="32"/>
          <w:rtl/>
        </w:rPr>
        <w:t xml:space="preserve">ّار واقعي </w:t>
      </w:r>
      <w:r w:rsidRPr="005954F6">
        <w:rPr>
          <w:rFonts w:cs="MbSadr (1)"/>
          <w:sz w:val="32"/>
          <w:szCs w:val="32"/>
          <w:rtl/>
        </w:rPr>
        <w:t>ي</w:t>
      </w:r>
      <w:r w:rsidRPr="005954F6">
        <w:rPr>
          <w:rFonts w:cs="MbSadr (1)" w:hint="cs"/>
          <w:sz w:val="32"/>
          <w:szCs w:val="32"/>
          <w:rtl/>
        </w:rPr>
        <w:t>جب أن يواكبه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فنتيجة هذا بحسب الحقيقة يكون نتيجة القسم السابق</w:t>
      </w:r>
      <w:r w:rsidRPr="005954F6">
        <w:rPr>
          <w:rFonts w:hint="cs"/>
          <w:sz w:val="32"/>
          <w:szCs w:val="32"/>
          <w:rtl/>
        </w:rPr>
        <w:t> </w:t>
      </w:r>
      <w:r w:rsidRPr="005954F6">
        <w:rPr>
          <w:rFonts w:ascii="MbSadr (1)" w:hAnsi="MbSadr (1)" w:cs="MbSadr (1)" w:hint="cs"/>
          <w:sz w:val="32"/>
          <w:szCs w:val="32"/>
          <w:rtl/>
        </w:rPr>
        <w:t xml:space="preserve">، وهي أن يكون </w:t>
      </w:r>
      <w:r w:rsidRPr="005954F6">
        <w:rPr>
          <w:rFonts w:cs="MbSadr (1)"/>
          <w:sz w:val="32"/>
          <w:szCs w:val="32"/>
          <w:rtl/>
        </w:rPr>
        <w:t>ه</w:t>
      </w:r>
      <w:r w:rsidRPr="005954F6">
        <w:rPr>
          <w:rFonts w:cs="MbSadr (1)" w:hint="cs"/>
          <w:sz w:val="32"/>
          <w:szCs w:val="32"/>
          <w:rtl/>
        </w:rPr>
        <w:t>ناك حكم يرتبط بقاعدة فكريّة كافرة</w:t>
      </w:r>
      <w:r w:rsidRPr="005954F6">
        <w:rPr>
          <w:rFonts w:hint="cs"/>
          <w:sz w:val="32"/>
          <w:szCs w:val="32"/>
          <w:rtl/>
        </w:rPr>
        <w:t> </w:t>
      </w:r>
      <w:r w:rsidRPr="005954F6">
        <w:rPr>
          <w:rFonts w:ascii="MbSadr (1)" w:hAnsi="MbSadr (1)" w:cs="MbSadr (1)" w:hint="cs"/>
          <w:sz w:val="32"/>
          <w:szCs w:val="32"/>
          <w:rtl/>
        </w:rPr>
        <w:t xml:space="preserve">، يعني يفصل الإنسان عن الله سبحانه </w:t>
      </w:r>
      <w:r w:rsidRPr="005954F6">
        <w:rPr>
          <w:rFonts w:cs="MbSadr (1)"/>
          <w:sz w:val="32"/>
          <w:szCs w:val="32"/>
          <w:rtl/>
        </w:rPr>
        <w:t>و</w:t>
      </w:r>
      <w:r w:rsidRPr="005954F6">
        <w:rPr>
          <w:rFonts w:cs="MbSadr (1)" w:hint="cs"/>
          <w:sz w:val="32"/>
          <w:szCs w:val="32"/>
          <w:rtl/>
        </w:rPr>
        <w:t>تعالى واقعيّاً وتصوّريّاً أو واقعيّاً فقط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jc w:val="center"/>
        <w:rPr>
          <w:sz w:val="32"/>
          <w:szCs w:val="32"/>
          <w:rtl/>
        </w:rPr>
      </w:pPr>
      <w:r w:rsidRPr="005954F6">
        <w:rPr>
          <w:rFonts w:cs="MbSadr (2)"/>
          <w:bCs/>
          <w:sz w:val="32"/>
          <w:szCs w:val="32"/>
          <w:rtl/>
        </w:rPr>
        <w:t>م</w:t>
      </w:r>
      <w:r w:rsidRPr="005954F6">
        <w:rPr>
          <w:rFonts w:cs="MbSadr (2)" w:hint="cs"/>
          <w:bCs/>
          <w:sz w:val="32"/>
          <w:szCs w:val="32"/>
          <w:rtl/>
        </w:rPr>
        <w:t>حاضرات حول المحنة</w:t>
      </w:r>
      <w:r w:rsidRPr="005954F6">
        <w:rPr>
          <w:rFonts w:cs="MbSadr (2)"/>
          <w:bCs/>
          <w:sz w:val="32"/>
          <w:szCs w:val="32"/>
          <w:rtl/>
        </w:rPr>
        <w:t>(1)</w:t>
      </w:r>
    </w:p>
    <w:p w:rsidR="002367DB" w:rsidRPr="005954F6" w:rsidRDefault="002367DB" w:rsidP="002367DB">
      <w:pPr>
        <w:pStyle w:val="a"/>
        <w:adjustRightInd w:val="0"/>
        <w:spacing w:line="467" w:lineRule="atLeast"/>
        <w:jc w:val="center"/>
        <w:rPr>
          <w:sz w:val="32"/>
          <w:szCs w:val="32"/>
          <w:rtl/>
        </w:rPr>
      </w:pPr>
      <w:r w:rsidRPr="005954F6">
        <w:rPr>
          <w:rFonts w:cs="MbSadr (2)"/>
          <w:bCs/>
          <w:sz w:val="32"/>
          <w:szCs w:val="32"/>
          <w:rtl/>
        </w:rPr>
        <w:t>ا</w:t>
      </w:r>
      <w:r w:rsidRPr="005954F6">
        <w:rPr>
          <w:rFonts w:cs="MbSadr (2)" w:hint="cs"/>
          <w:bCs/>
          <w:sz w:val="32"/>
          <w:szCs w:val="32"/>
          <w:rtl/>
        </w:rPr>
        <w:t>لمحاضرة الاُولى</w:t>
      </w:r>
      <w:r w:rsidRPr="005954F6">
        <w:rPr>
          <w:rFonts w:cs="MbSadr (2)"/>
          <w:bCs/>
          <w:sz w:val="32"/>
          <w:szCs w:val="32"/>
          <w:rtl/>
        </w:rPr>
        <w:t>(2)</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ل</w:t>
      </w:r>
      <w:r w:rsidRPr="005954F6">
        <w:rPr>
          <w:rFonts w:cs="MbSadr (1)" w:hint="cs"/>
          <w:sz w:val="32"/>
          <w:szCs w:val="32"/>
          <w:rtl/>
        </w:rPr>
        <w:t>ولا أنّ السير الخارجي يقتضي الصمود والثبات على قدر الإمكان</w:t>
      </w:r>
      <w:r w:rsidRPr="005954F6">
        <w:rPr>
          <w:rFonts w:hint="cs"/>
          <w:sz w:val="32"/>
          <w:szCs w:val="32"/>
          <w:rtl/>
        </w:rPr>
        <w:t> </w:t>
      </w:r>
      <w:r w:rsidRPr="005954F6">
        <w:rPr>
          <w:rFonts w:ascii="MbSadr (1)" w:hAnsi="MbSadr (1)" w:cs="MbSadr (1)" w:hint="cs"/>
          <w:sz w:val="32"/>
          <w:szCs w:val="32"/>
          <w:rtl/>
        </w:rPr>
        <w:t xml:space="preserve">، وإلاّ </w:t>
      </w:r>
      <w:r w:rsidRPr="005954F6">
        <w:rPr>
          <w:rFonts w:cs="MbSadr (1)"/>
          <w:sz w:val="32"/>
          <w:szCs w:val="32"/>
          <w:rtl/>
        </w:rPr>
        <w:t>ف</w:t>
      </w:r>
      <w:r w:rsidRPr="005954F6">
        <w:rPr>
          <w:rFonts w:cs="MbSadr (1)" w:hint="cs"/>
          <w:sz w:val="32"/>
          <w:szCs w:val="32"/>
          <w:rtl/>
        </w:rPr>
        <w:t>إنّ الظروف بمضاعفاتها وتشويشاتها غير مناسبة للبحث أبداً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ل</w:t>
      </w:r>
      <w:r w:rsidRPr="005954F6">
        <w:rPr>
          <w:rFonts w:cs="MbSadr (1)" w:hint="cs"/>
          <w:sz w:val="32"/>
          <w:szCs w:val="32"/>
          <w:rtl/>
        </w:rPr>
        <w:t xml:space="preserve">كنّ ضريبة الصمود والثبات والاستمرار في ممارسة المسؤوليّة يقتضي </w:t>
      </w:r>
      <w:r w:rsidRPr="005954F6">
        <w:rPr>
          <w:rFonts w:cs="MbSadr (1)"/>
          <w:sz w:val="32"/>
          <w:szCs w:val="32"/>
          <w:rtl/>
        </w:rPr>
        <w:t>أ</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ن</w:t>
      </w:r>
      <w:r w:rsidRPr="005954F6">
        <w:rPr>
          <w:rFonts w:cs="MbSadr (1)" w:hint="cs"/>
          <w:sz w:val="32"/>
          <w:szCs w:val="32"/>
          <w:rtl/>
        </w:rPr>
        <w:t>تغلّب على كلّ الظروف وأن نواصل بالرغم من كلّ هذه المضاعفات</w:t>
      </w:r>
      <w:r w:rsidRPr="005954F6">
        <w:rPr>
          <w:rFonts w:hint="cs"/>
          <w:sz w:val="32"/>
          <w:szCs w:val="32"/>
          <w:rtl/>
        </w:rPr>
        <w:t> </w:t>
      </w:r>
      <w:r w:rsidRPr="005954F6">
        <w:rPr>
          <w:rFonts w:ascii="MbSadr (1)" w:hAnsi="MbSadr (1)" w:cs="MbSadr (1)" w:hint="cs"/>
          <w:sz w:val="32"/>
          <w:szCs w:val="32"/>
          <w:rtl/>
        </w:rPr>
        <w:t xml:space="preserve">. لكن </w:t>
      </w:r>
      <w:r w:rsidRPr="005954F6">
        <w:rPr>
          <w:rFonts w:cs="MbSadr (1)"/>
          <w:sz w:val="32"/>
          <w:szCs w:val="32"/>
          <w:rtl/>
        </w:rPr>
        <w:t>ف</w:t>
      </w:r>
      <w:r w:rsidRPr="005954F6">
        <w:rPr>
          <w:rFonts w:cs="MbSadr (1)" w:hint="cs"/>
          <w:sz w:val="32"/>
          <w:szCs w:val="32"/>
          <w:rtl/>
        </w:rPr>
        <w:t>ي</w:t>
      </w:r>
      <w:r w:rsidRPr="005954F6">
        <w:rPr>
          <w:rFonts w:cs="MbSadr (2)"/>
          <w:bCs/>
          <w:sz w:val="32"/>
          <w:szCs w:val="32"/>
          <w:rtl/>
        </w:rPr>
        <w:t xml:space="preserve"> </w:t>
      </w:r>
      <w:r w:rsidRPr="005954F6">
        <w:rPr>
          <w:rFonts w:cs="MbSadr (1)"/>
          <w:sz w:val="32"/>
          <w:szCs w:val="32"/>
          <w:rtl/>
        </w:rPr>
        <w:t>ن</w:t>
      </w:r>
      <w:r w:rsidRPr="005954F6">
        <w:rPr>
          <w:rFonts w:cs="MbSadr (1)" w:hint="cs"/>
          <w:sz w:val="32"/>
          <w:szCs w:val="32"/>
          <w:rtl/>
        </w:rPr>
        <w:t xml:space="preserve">فس الوقت أيضاً حينما تعرض المحن للإنسان لا بدّ وأن يفكّر أيضاً </w:t>
      </w:r>
      <w:r w:rsidRPr="005954F6">
        <w:rPr>
          <w:rFonts w:cs="MbSadr (1)"/>
          <w:sz w:val="32"/>
          <w:szCs w:val="32"/>
          <w:rtl/>
        </w:rPr>
        <w:t>إ</w:t>
      </w:r>
      <w:r w:rsidRPr="005954F6">
        <w:rPr>
          <w:rFonts w:cs="MbSadr (1)" w:hint="cs"/>
          <w:sz w:val="32"/>
          <w:szCs w:val="32"/>
          <w:rtl/>
        </w:rPr>
        <w:t>لى</w:t>
      </w:r>
      <w:r w:rsidRPr="005954F6">
        <w:rPr>
          <w:rFonts w:cs="MbSadr (2)"/>
          <w:bCs/>
          <w:sz w:val="32"/>
          <w:szCs w:val="32"/>
          <w:rtl/>
        </w:rPr>
        <w:t xml:space="preserve"> </w:t>
      </w:r>
      <w:r w:rsidRPr="005954F6">
        <w:rPr>
          <w:rFonts w:cs="MbSadr (1)"/>
          <w:sz w:val="32"/>
          <w:szCs w:val="32"/>
          <w:rtl/>
        </w:rPr>
        <w:t>ج</w:t>
      </w:r>
      <w:r w:rsidRPr="005954F6">
        <w:rPr>
          <w:rFonts w:cs="MbSadr (1)" w:hint="cs"/>
          <w:sz w:val="32"/>
          <w:szCs w:val="32"/>
          <w:rtl/>
        </w:rPr>
        <w:t xml:space="preserve">انب تصميمه على الصمود إزاء المحنة لا بدّ وأن يفكّر </w:t>
      </w:r>
      <w:r w:rsidRPr="005954F6">
        <w:rPr>
          <w:rFonts w:cs="MbSadr (1)" w:hint="cs"/>
          <w:sz w:val="32"/>
          <w:szCs w:val="32"/>
          <w:rtl/>
        </w:rPr>
        <w:lastRenderedPageBreak/>
        <w:t xml:space="preserve">في القدر الذي يتحمّله </w:t>
      </w:r>
      <w:r w:rsidRPr="005954F6">
        <w:rPr>
          <w:rFonts w:cs="MbSadr (1)"/>
          <w:sz w:val="32"/>
          <w:szCs w:val="32"/>
          <w:rtl/>
        </w:rPr>
        <w:t>م</w:t>
      </w:r>
      <w:r w:rsidRPr="005954F6">
        <w:rPr>
          <w:rFonts w:cs="MbSadr (1)" w:hint="cs"/>
          <w:sz w:val="32"/>
          <w:szCs w:val="32"/>
          <w:rtl/>
        </w:rPr>
        <w:t>ن المسؤوليّة إزاء هذه المحنة</w:t>
      </w:r>
      <w:r w:rsidRPr="005954F6">
        <w:rPr>
          <w:rFonts w:hint="cs"/>
          <w:sz w:val="32"/>
          <w:szCs w:val="32"/>
          <w:rtl/>
        </w:rPr>
        <w:t> </w:t>
      </w:r>
      <w:r w:rsidRPr="005954F6">
        <w:rPr>
          <w:rFonts w:ascii="MbSadr (1)" w:hAnsi="MbSadr (1)" w:cs="MbSadr (1)" w:hint="cs"/>
          <w:sz w:val="32"/>
          <w:szCs w:val="32"/>
          <w:rtl/>
        </w:rPr>
        <w:t>، ما هو القدر الذي يت</w:t>
      </w:r>
      <w:r w:rsidRPr="005954F6">
        <w:rPr>
          <w:rFonts w:cs="MbSadr (1)" w:hint="cs"/>
          <w:sz w:val="32"/>
          <w:szCs w:val="32"/>
          <w:rtl/>
        </w:rPr>
        <w:t>حمّله هو من المسؤوليّة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و القدر الذي يتحمّله من التقصير تجاه هذه المحنة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ا</w:t>
      </w:r>
      <w:r w:rsidRPr="005954F6">
        <w:rPr>
          <w:rFonts w:cs="MbSadr (1)" w:hint="cs"/>
          <w:sz w:val="32"/>
          <w:szCs w:val="32"/>
          <w:rtl/>
        </w:rPr>
        <w:t xml:space="preserve">لقرآن الكريم واضح جدّاً بأنّ كلّ البلايا والمحن نتيجة ما كسبت أيدي </w:t>
      </w:r>
      <w:r w:rsidRPr="005954F6">
        <w:rPr>
          <w:rFonts w:cs="MbSadr (1)"/>
          <w:sz w:val="32"/>
          <w:szCs w:val="32"/>
          <w:rtl/>
        </w:rPr>
        <w:t>ا</w:t>
      </w:r>
      <w:r w:rsidRPr="005954F6">
        <w:rPr>
          <w:rFonts w:cs="MbSadr (1)" w:hint="cs"/>
          <w:sz w:val="32"/>
          <w:szCs w:val="32"/>
          <w:rtl/>
        </w:rPr>
        <w:t>لناس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ثلاث محاضرات ألقاها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س</w:t>
      </w:r>
      <w:r w:rsidRPr="001D57B8">
        <w:rPr>
          <w:rStyle w:val="10"/>
          <w:rFonts w:hint="cs"/>
          <w:rtl/>
        </w:rPr>
        <w:t>نة</w:t>
      </w:r>
      <w:r w:rsidRPr="001D57B8">
        <w:rPr>
          <w:rStyle w:val="10"/>
          <w:rFonts w:cs="Times New Roman" w:hint="cs"/>
          <w:rtl/>
        </w:rPr>
        <w:t> </w:t>
      </w:r>
      <w:r w:rsidRPr="001D57B8">
        <w:rPr>
          <w:rStyle w:val="10"/>
          <w:rFonts w:ascii="MbSadr (1)" w:hAnsi="MbSadr (1)" w:hint="cs"/>
          <w:rtl/>
        </w:rPr>
        <w:t>1</w:t>
      </w:r>
      <w:r w:rsidRPr="001D57B8">
        <w:rPr>
          <w:rStyle w:val="10"/>
          <w:rtl/>
        </w:rPr>
        <w:t>389</w:t>
      </w:r>
      <w:r w:rsidRPr="001D57B8">
        <w:rPr>
          <w:rStyle w:val="10"/>
          <w:rFonts w:cs="Times New Roman" w:hint="cs"/>
          <w:rtl/>
        </w:rPr>
        <w:t> </w:t>
      </w:r>
      <w:r w:rsidRPr="001D57B8">
        <w:rPr>
          <w:rStyle w:val="10"/>
          <w:rFonts w:ascii="MbSadr (1)" w:hAnsi="MbSadr (1)" w:hint="cs"/>
          <w:rtl/>
        </w:rPr>
        <w:t>ه</w:t>
      </w:r>
      <w:r w:rsidRPr="001D57B8">
        <w:rPr>
          <w:rStyle w:val="10"/>
          <w:rFonts w:hint="cs"/>
          <w:rtl/>
        </w:rPr>
        <w:t>ـ</w:t>
      </w:r>
      <w:r w:rsidRPr="001D57B8">
        <w:rPr>
          <w:rStyle w:val="10"/>
          <w:rFonts w:cs="Times New Roman" w:hint="cs"/>
          <w:rtl/>
        </w:rPr>
        <w:t> </w:t>
      </w:r>
      <w:r w:rsidRPr="001D57B8">
        <w:rPr>
          <w:rStyle w:val="10"/>
          <w:rFonts w:ascii="MbSadr (1)" w:hAnsi="MbSadr (1)" w:hint="cs"/>
          <w:rtl/>
        </w:rPr>
        <w:t>إ</w:t>
      </w:r>
      <w:r w:rsidRPr="001D57B8">
        <w:rPr>
          <w:rStyle w:val="10"/>
          <w:rFonts w:hint="cs"/>
          <w:rtl/>
        </w:rPr>
        <w:t>بّان</w:t>
      </w:r>
      <w:r w:rsidRPr="001D57B8">
        <w:rPr>
          <w:rStyle w:val="10"/>
          <w:rFonts w:cs="Times New Roman" w:hint="cs"/>
          <w:rtl/>
        </w:rPr>
        <w:t> </w:t>
      </w:r>
      <w:r w:rsidRPr="001D57B8">
        <w:rPr>
          <w:rStyle w:val="10"/>
          <w:rFonts w:ascii="MbSadr (1)" w:hAnsi="MbSadr (1)" w:hint="cs"/>
          <w:rtl/>
        </w:rPr>
        <w:t>م</w:t>
      </w:r>
      <w:r w:rsidRPr="001D57B8">
        <w:rPr>
          <w:rStyle w:val="10"/>
          <w:rFonts w:hint="cs"/>
          <w:rtl/>
        </w:rPr>
        <w:t>حنة</w:t>
      </w:r>
      <w:r w:rsidRPr="001D57B8">
        <w:rPr>
          <w:rStyle w:val="10"/>
          <w:rFonts w:cs="Times New Roman" w:hint="cs"/>
          <w:rtl/>
        </w:rPr>
        <w:t> </w:t>
      </w:r>
      <w:r w:rsidRPr="001D57B8">
        <w:rPr>
          <w:rStyle w:val="10"/>
          <w:rFonts w:ascii="MbSadr (1)" w:hAnsi="MbSadr (1)" w:hint="cs"/>
          <w:rtl/>
        </w:rPr>
        <w:t>ت</w:t>
      </w:r>
      <w:r w:rsidRPr="001D57B8">
        <w:rPr>
          <w:rStyle w:val="10"/>
          <w:rFonts w:hint="cs"/>
          <w:rtl/>
        </w:rPr>
        <w:t>سفير</w:t>
      </w:r>
      <w:r w:rsidRPr="001D57B8">
        <w:rPr>
          <w:rStyle w:val="10"/>
          <w:rFonts w:cs="Times New Roman" w:hint="cs"/>
          <w:rtl/>
        </w:rPr>
        <w:t> </w:t>
      </w:r>
      <w:r w:rsidRPr="001D57B8">
        <w:rPr>
          <w:rStyle w:val="10"/>
          <w:rFonts w:ascii="MbSadr (1)" w:hAnsi="MbSadr (1)" w:hint="cs"/>
          <w:rtl/>
        </w:rPr>
        <w:t>ط</w:t>
      </w:r>
      <w:r w:rsidRPr="001D57B8">
        <w:rPr>
          <w:rStyle w:val="10"/>
          <w:rFonts w:hint="cs"/>
          <w:rtl/>
        </w:rPr>
        <w:t>لبة</w:t>
      </w:r>
      <w:r w:rsidRPr="001D57B8">
        <w:rPr>
          <w:rStyle w:val="10"/>
          <w:rFonts w:cs="Times New Roman" w:hint="cs"/>
          <w:rtl/>
        </w:rPr>
        <w:t> </w:t>
      </w:r>
      <w:r w:rsidRPr="001D57B8">
        <w:rPr>
          <w:rStyle w:val="10"/>
          <w:rFonts w:ascii="MbSadr (1)" w:hAnsi="MbSadr (1)" w:hint="cs"/>
          <w:rtl/>
        </w:rPr>
        <w:t>ا</w:t>
      </w:r>
      <w:r w:rsidRPr="001D57B8">
        <w:rPr>
          <w:rStyle w:val="10"/>
          <w:rFonts w:hint="cs"/>
          <w:rtl/>
        </w:rPr>
        <w:t>لعلوم</w:t>
      </w:r>
      <w:r w:rsidRPr="001D57B8">
        <w:rPr>
          <w:rStyle w:val="10"/>
          <w:rFonts w:cs="Times New Roman" w:hint="cs"/>
          <w:rtl/>
        </w:rPr>
        <w:t> </w:t>
      </w:r>
      <w:r w:rsidRPr="001D57B8">
        <w:rPr>
          <w:rStyle w:val="10"/>
          <w:rFonts w:ascii="MbSadr (1)" w:hAnsi="MbSadr (1)" w:hint="cs"/>
          <w:rtl/>
        </w:rPr>
        <w:t>ا</w:t>
      </w:r>
      <w:r w:rsidRPr="001D57B8">
        <w:rPr>
          <w:rStyle w:val="10"/>
          <w:rFonts w:hint="cs"/>
          <w:rtl/>
        </w:rPr>
        <w:t xml:space="preserve">لدينيّة </w:t>
      </w:r>
      <w:r w:rsidRPr="001D57B8">
        <w:rPr>
          <w:rStyle w:val="10"/>
          <w:rtl/>
        </w:rPr>
        <w:t>م</w:t>
      </w:r>
      <w:r w:rsidRPr="001D57B8">
        <w:rPr>
          <w:rStyle w:val="10"/>
          <w:rFonts w:hint="cs"/>
          <w:rtl/>
        </w:rPr>
        <w:t>ن</w:t>
      </w:r>
      <w:r w:rsidRPr="001D57B8">
        <w:rPr>
          <w:rStyle w:val="10"/>
          <w:rtl/>
        </w:rPr>
        <w:t xml:space="preserve"> ح</w:t>
      </w:r>
      <w:r w:rsidRPr="001D57B8">
        <w:rPr>
          <w:rStyle w:val="10"/>
          <w:rFonts w:hint="cs"/>
          <w:rtl/>
        </w:rPr>
        <w:t>وزة النجف الأشرف (من محفوظات أرشيف المؤتمر العالمي للإمام الشهيد الصدر</w:t>
      </w:r>
      <w:r w:rsidRPr="001D57B8">
        <w:rPr>
          <w:rStyle w:val="10"/>
          <w:rtl/>
        </w:rPr>
        <w:t>(</w:t>
      </w:r>
      <w:r w:rsidRPr="001D57B8">
        <w:rPr>
          <w:rStyle w:val="10"/>
          <w:rFonts w:hint="cs"/>
          <w:rtl/>
        </w:rPr>
        <w:t>قدس سره)</w:t>
      </w:r>
      <w:r w:rsidRPr="001D57B8">
        <w:rPr>
          <w:rStyle w:val="10"/>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اُلقيت بتاريخ 22 / صفر / 1389 هـ قبل البحث</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E52F24">
        <w:rPr>
          <w:rFonts w:ascii="MbSadr (1)" w:hAnsi="MbSadr (1)" w:cs="MbSadr (1)"/>
          <w:color w:val="FF0000"/>
          <w:sz w:val="32"/>
          <w:szCs w:val="32"/>
          <w:rtl/>
        </w:rPr>
        <w:t>(</w:t>
      </w:r>
      <w:r w:rsidRPr="00E52F24">
        <w:rPr>
          <w:rFonts w:ascii="MbSadr (1)" w:hAnsi="MbSadr (1)" w:cs="MbSadr (1)"/>
          <w:bCs/>
          <w:color w:val="FF0000"/>
          <w:sz w:val="32"/>
          <w:szCs w:val="32"/>
          <w:rtl/>
        </w:rPr>
        <w:t xml:space="preserve"> وما أصابكم من مصيبة فبما كسبت أيديكم )</w:t>
      </w:r>
      <w:r w:rsidRPr="00E52F24">
        <w:rPr>
          <w:rFonts w:ascii="MbSadr (1)" w:hAnsi="MbSadr (1)" w:cs="MbSadr (1)"/>
          <w:bCs/>
          <w:sz w:val="32"/>
          <w:szCs w:val="32"/>
          <w:rtl/>
        </w:rPr>
        <w:t>(1)</w:t>
      </w:r>
      <w:r w:rsidRPr="005954F6">
        <w:rPr>
          <w:rFonts w:hint="cs"/>
          <w:sz w:val="32"/>
          <w:szCs w:val="32"/>
          <w:rtl/>
        </w:rPr>
        <w:t> </w:t>
      </w:r>
      <w:r w:rsidRPr="005954F6">
        <w:rPr>
          <w:rFonts w:cs="MbSadr (1)" w:hint="cs"/>
          <w:sz w:val="32"/>
          <w:szCs w:val="32"/>
          <w:rtl/>
        </w:rPr>
        <w:t>، المصائب كلّها</w:t>
      </w:r>
      <w:r>
        <w:rPr>
          <w:rFonts w:cs="MbSadr (1)" w:hint="cs"/>
          <w:sz w:val="32"/>
          <w:szCs w:val="32"/>
          <w:rtl/>
        </w:rPr>
        <w:t xml:space="preserve"> </w:t>
      </w:r>
      <w:r w:rsidRPr="005954F6">
        <w:rPr>
          <w:rFonts w:cs="MbSadr (1)"/>
          <w:sz w:val="32"/>
          <w:szCs w:val="32"/>
          <w:rtl/>
        </w:rPr>
        <w:t>ب</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ك</w:t>
      </w:r>
      <w:r w:rsidRPr="005954F6">
        <w:rPr>
          <w:rFonts w:cs="MbSadr (1)" w:hint="cs"/>
          <w:sz w:val="32"/>
          <w:szCs w:val="32"/>
          <w:rtl/>
        </w:rPr>
        <w:t>سبت أيدي الناس</w:t>
      </w:r>
      <w:r w:rsidRPr="005954F6">
        <w:rPr>
          <w:rFonts w:hint="cs"/>
          <w:sz w:val="32"/>
          <w:szCs w:val="32"/>
          <w:rtl/>
        </w:rPr>
        <w:t> </w:t>
      </w:r>
      <w:r w:rsidRPr="005954F6">
        <w:rPr>
          <w:rFonts w:ascii="MbSadr (1)" w:hAnsi="MbSadr (1)" w:cs="MbSadr (1)" w:hint="cs"/>
          <w:sz w:val="32"/>
          <w:szCs w:val="32"/>
          <w:rtl/>
        </w:rPr>
        <w:t>...</w:t>
      </w:r>
    </w:p>
    <w:p w:rsidR="002367DB" w:rsidRPr="00E52F24" w:rsidRDefault="002367DB" w:rsidP="002367DB">
      <w:pPr>
        <w:pStyle w:val="a"/>
        <w:adjustRightInd w:val="0"/>
        <w:spacing w:line="462" w:lineRule="atLeast"/>
        <w:rPr>
          <w:rFonts w:ascii="MbSadr (1)" w:hAnsi="MbSadr (1)" w:cs="MbSadr (1)"/>
          <w:sz w:val="32"/>
          <w:szCs w:val="32"/>
          <w:rtl/>
        </w:rPr>
      </w:pPr>
      <w:r w:rsidRPr="00E52F24">
        <w:rPr>
          <w:rFonts w:ascii="MbSadr (1)" w:hAnsi="MbSadr (1)" w:cs="MbSadr (1)"/>
          <w:color w:val="FF0000"/>
          <w:sz w:val="32"/>
          <w:szCs w:val="32"/>
          <w:rtl/>
        </w:rPr>
        <w:t>(</w:t>
      </w:r>
      <w:r w:rsidRPr="00E52F24">
        <w:rPr>
          <w:rFonts w:ascii="MbSadr (1)" w:hAnsi="MbSadr (1)" w:cs="MbSadr (1)"/>
          <w:bCs/>
          <w:color w:val="FF0000"/>
          <w:sz w:val="32"/>
          <w:szCs w:val="32"/>
          <w:rtl/>
        </w:rPr>
        <w:t xml:space="preserve"> ظهر الفساد في البرّ والبحر بما كسبت أيدي الناس ليذيقهم بعض الذي عملوا )</w:t>
      </w:r>
      <w:r w:rsidRPr="00E52F24">
        <w:rPr>
          <w:rFonts w:ascii="MbSadr (1)" w:hAnsi="MbSadr (1)" w:cs="MbSadr (1)"/>
          <w:bCs/>
          <w:sz w:val="32"/>
          <w:szCs w:val="32"/>
          <w:rtl/>
        </w:rPr>
        <w:t>(2)</w:t>
      </w:r>
      <w:r w:rsidRPr="00E52F24">
        <w:rPr>
          <w:rFonts w:ascii="MbSadr (1)" w:hAnsi="MbSadr (1)"/>
          <w:sz w:val="32"/>
          <w:szCs w:val="32"/>
          <w:rtl/>
        </w:rPr>
        <w:t> </w:t>
      </w:r>
      <w:r w:rsidRPr="00E52F24">
        <w:rPr>
          <w:rFonts w:ascii="MbSadr (1)" w:hAnsi="MbSadr (1)" w:cs="MbSadr (1)"/>
          <w:sz w:val="32"/>
          <w:szCs w:val="32"/>
          <w:rtl/>
        </w:rPr>
        <w:t>.</w:t>
      </w:r>
    </w:p>
    <w:p w:rsidR="002367DB" w:rsidRPr="00E52F24" w:rsidRDefault="002367DB" w:rsidP="002367DB">
      <w:pPr>
        <w:pStyle w:val="a"/>
        <w:adjustRightInd w:val="0"/>
        <w:spacing w:line="462" w:lineRule="atLeast"/>
        <w:rPr>
          <w:rFonts w:ascii="MbSadr (1)" w:hAnsi="MbSadr (1)" w:cs="MbSadr (1)"/>
          <w:color w:val="FF0000"/>
          <w:sz w:val="32"/>
          <w:szCs w:val="32"/>
          <w:rtl/>
        </w:rPr>
      </w:pPr>
      <w:r w:rsidRPr="005954F6">
        <w:rPr>
          <w:rFonts w:cs="MbSadr (1)"/>
          <w:sz w:val="32"/>
          <w:szCs w:val="32"/>
          <w:rtl/>
        </w:rPr>
        <w:t>ي</w:t>
      </w:r>
      <w:r w:rsidRPr="005954F6">
        <w:rPr>
          <w:rFonts w:cs="MbSadr (1)" w:hint="cs"/>
          <w:sz w:val="32"/>
          <w:szCs w:val="32"/>
          <w:rtl/>
        </w:rPr>
        <w:t>قول : حتّى يذيقهم عملهم</w:t>
      </w:r>
      <w:r w:rsidRPr="005954F6">
        <w:rPr>
          <w:rFonts w:hint="cs"/>
          <w:sz w:val="32"/>
          <w:szCs w:val="32"/>
          <w:rtl/>
        </w:rPr>
        <w:t> </w:t>
      </w:r>
      <w:r w:rsidRPr="005954F6">
        <w:rPr>
          <w:rFonts w:ascii="MbSadr (1)" w:hAnsi="MbSadr (1)" w:cs="MbSadr (1)" w:hint="cs"/>
          <w:sz w:val="32"/>
          <w:szCs w:val="32"/>
          <w:rtl/>
        </w:rPr>
        <w:t>. نفس عملهم يتحوّل بعد هذا إلى المصيبة</w:t>
      </w:r>
      <w:r w:rsidRPr="005954F6">
        <w:rPr>
          <w:rFonts w:hint="cs"/>
          <w:sz w:val="32"/>
          <w:szCs w:val="32"/>
          <w:rtl/>
        </w:rPr>
        <w:t> </w:t>
      </w:r>
      <w:r w:rsidRPr="005954F6">
        <w:rPr>
          <w:rFonts w:ascii="MbSadr (1)" w:hAnsi="MbSadr (1)" w:cs="MbSadr (1)" w:hint="cs"/>
          <w:sz w:val="32"/>
          <w:szCs w:val="32"/>
          <w:rtl/>
        </w:rPr>
        <w:t xml:space="preserve">، إلى </w:t>
      </w:r>
      <w:r w:rsidRPr="005954F6">
        <w:rPr>
          <w:rFonts w:cs="MbSadr (1)"/>
          <w:sz w:val="32"/>
          <w:szCs w:val="32"/>
          <w:rtl/>
        </w:rPr>
        <w:t>م</w:t>
      </w:r>
      <w:r w:rsidRPr="005954F6">
        <w:rPr>
          <w:rFonts w:cs="MbSadr (1)" w:hint="cs"/>
          <w:sz w:val="32"/>
          <w:szCs w:val="32"/>
          <w:rtl/>
        </w:rPr>
        <w:t>حنة</w:t>
      </w:r>
      <w:r w:rsidRPr="005954F6">
        <w:rPr>
          <w:rFonts w:hint="cs"/>
          <w:sz w:val="32"/>
          <w:szCs w:val="32"/>
          <w:rtl/>
        </w:rPr>
        <w:t> </w:t>
      </w:r>
      <w:r w:rsidRPr="005954F6">
        <w:rPr>
          <w:rFonts w:ascii="MbSadr (1)" w:hAnsi="MbSadr (1)" w:cs="MbSadr (1)" w:hint="cs"/>
          <w:sz w:val="32"/>
          <w:szCs w:val="32"/>
          <w:rtl/>
        </w:rPr>
        <w:t>، هذا العمل الذي كان يمارسه في حالة الرخاء وهو لا يعلم</w:t>
      </w:r>
      <w:r w:rsidRPr="005954F6">
        <w:rPr>
          <w:rFonts w:cs="MbSadr (1)" w:hint="cs"/>
          <w:sz w:val="32"/>
          <w:szCs w:val="32"/>
          <w:rtl/>
        </w:rPr>
        <w:t xml:space="preserve"> كيف يتطوّر هذا </w:t>
      </w:r>
      <w:r w:rsidRPr="005954F6">
        <w:rPr>
          <w:rFonts w:cs="MbSadr (1)"/>
          <w:sz w:val="32"/>
          <w:szCs w:val="32"/>
          <w:rtl/>
        </w:rPr>
        <w:t>ا</w:t>
      </w:r>
      <w:r w:rsidRPr="005954F6">
        <w:rPr>
          <w:rFonts w:cs="MbSadr (1)" w:hint="cs"/>
          <w:sz w:val="32"/>
          <w:szCs w:val="32"/>
          <w:rtl/>
        </w:rPr>
        <w:t>لعمل</w:t>
      </w:r>
      <w:r w:rsidRPr="005954F6">
        <w:rPr>
          <w:rFonts w:hint="cs"/>
          <w:sz w:val="32"/>
          <w:szCs w:val="32"/>
          <w:rtl/>
        </w:rPr>
        <w:t> </w:t>
      </w:r>
      <w:r w:rsidRPr="005954F6">
        <w:rPr>
          <w:rFonts w:ascii="MbSadr (1)" w:hAnsi="MbSadr (1)" w:cs="MbSadr (1)" w:hint="cs"/>
          <w:sz w:val="32"/>
          <w:szCs w:val="32"/>
          <w:rtl/>
        </w:rPr>
        <w:t>، كيف يتعقّد هذا العمل</w:t>
      </w:r>
      <w:r w:rsidRPr="005954F6">
        <w:rPr>
          <w:rFonts w:hint="cs"/>
          <w:sz w:val="32"/>
          <w:szCs w:val="32"/>
          <w:rtl/>
        </w:rPr>
        <w:t> </w:t>
      </w:r>
      <w:r w:rsidRPr="005954F6">
        <w:rPr>
          <w:rFonts w:ascii="MbSadr (1)" w:hAnsi="MbSadr (1)" w:cs="MbSadr (1)" w:hint="cs"/>
          <w:sz w:val="32"/>
          <w:szCs w:val="32"/>
          <w:rtl/>
        </w:rPr>
        <w:t>، كيف ينعكس عليه هذا العمل</w:t>
      </w:r>
      <w:r w:rsidRPr="005954F6">
        <w:rPr>
          <w:rFonts w:hint="cs"/>
          <w:sz w:val="32"/>
          <w:szCs w:val="32"/>
          <w:rtl/>
        </w:rPr>
        <w:t> </w:t>
      </w:r>
      <w:r w:rsidRPr="005954F6">
        <w:rPr>
          <w:rFonts w:ascii="MbSadr (1)" w:hAnsi="MbSadr (1)" w:cs="MbSadr (1)" w:hint="cs"/>
          <w:sz w:val="32"/>
          <w:szCs w:val="32"/>
          <w:rtl/>
        </w:rPr>
        <w:t xml:space="preserve">. يتخيّله عملا بسيطاً </w:t>
      </w:r>
      <w:r w:rsidRPr="005954F6">
        <w:rPr>
          <w:rFonts w:cs="MbSadr (1)"/>
          <w:sz w:val="32"/>
          <w:szCs w:val="32"/>
          <w:rtl/>
        </w:rPr>
        <w:t>ع</w:t>
      </w:r>
      <w:r w:rsidRPr="005954F6">
        <w:rPr>
          <w:rFonts w:cs="MbSadr (1)" w:hint="cs"/>
          <w:sz w:val="32"/>
          <w:szCs w:val="32"/>
          <w:rtl/>
        </w:rPr>
        <w:t>لى مستوى بسيط</w:t>
      </w:r>
      <w:r w:rsidRPr="005954F6">
        <w:rPr>
          <w:rFonts w:hint="cs"/>
          <w:sz w:val="32"/>
          <w:szCs w:val="32"/>
          <w:rtl/>
        </w:rPr>
        <w:t> </w:t>
      </w:r>
      <w:r w:rsidRPr="005954F6">
        <w:rPr>
          <w:rFonts w:ascii="MbSadr (1)" w:hAnsi="MbSadr (1)" w:cs="MbSadr (1)" w:hint="cs"/>
          <w:sz w:val="32"/>
          <w:szCs w:val="32"/>
          <w:rtl/>
        </w:rPr>
        <w:t>، مشاغبة بسيطة بقضيّة معيّنة</w:t>
      </w:r>
      <w:r w:rsidRPr="005954F6">
        <w:rPr>
          <w:rFonts w:hint="cs"/>
          <w:sz w:val="32"/>
          <w:szCs w:val="32"/>
          <w:rtl/>
        </w:rPr>
        <w:t> </w:t>
      </w:r>
      <w:r w:rsidRPr="005954F6">
        <w:rPr>
          <w:rFonts w:ascii="MbSadr (1)" w:hAnsi="MbSadr (1)" w:cs="MbSadr (1)" w:hint="cs"/>
          <w:sz w:val="32"/>
          <w:szCs w:val="32"/>
          <w:rtl/>
        </w:rPr>
        <w:t>، فتنة بسيطة في قضيّة معيّنة</w:t>
      </w:r>
      <w:r w:rsidRPr="005954F6">
        <w:rPr>
          <w:rFonts w:hint="cs"/>
          <w:sz w:val="32"/>
          <w:szCs w:val="32"/>
          <w:rtl/>
        </w:rPr>
        <w:t> </w:t>
      </w:r>
      <w:r w:rsidRPr="005954F6">
        <w:rPr>
          <w:rFonts w:ascii="MbSadr (1)" w:hAnsi="MbSadr (1)" w:cs="MbSadr (1)" w:hint="cs"/>
          <w:sz w:val="32"/>
          <w:szCs w:val="32"/>
          <w:rtl/>
        </w:rPr>
        <w:t xml:space="preserve">، غيبة </w:t>
      </w:r>
      <w:r w:rsidRPr="005954F6">
        <w:rPr>
          <w:rFonts w:cs="MbSadr (1)"/>
          <w:sz w:val="32"/>
          <w:szCs w:val="32"/>
          <w:rtl/>
        </w:rPr>
        <w:t>ب</w:t>
      </w:r>
      <w:r w:rsidRPr="005954F6">
        <w:rPr>
          <w:rFonts w:cs="MbSadr (1)" w:hint="cs"/>
          <w:sz w:val="32"/>
          <w:szCs w:val="32"/>
          <w:rtl/>
        </w:rPr>
        <w:t>سيطة لشخص معيّن</w:t>
      </w:r>
      <w:r w:rsidRPr="005954F6">
        <w:rPr>
          <w:rFonts w:hint="cs"/>
          <w:sz w:val="32"/>
          <w:szCs w:val="32"/>
          <w:rtl/>
        </w:rPr>
        <w:t> </w:t>
      </w:r>
      <w:r w:rsidRPr="005954F6">
        <w:rPr>
          <w:rFonts w:ascii="MbSadr (1)" w:hAnsi="MbSadr (1)" w:cs="MbSadr (1)" w:hint="cs"/>
          <w:sz w:val="32"/>
          <w:szCs w:val="32"/>
          <w:rtl/>
        </w:rPr>
        <w:t>، هتك بسيط لجهة معيّنة</w:t>
      </w:r>
      <w:r w:rsidRPr="005954F6">
        <w:rPr>
          <w:rFonts w:hint="cs"/>
          <w:sz w:val="32"/>
          <w:szCs w:val="32"/>
          <w:rtl/>
        </w:rPr>
        <w:t> </w:t>
      </w:r>
      <w:r w:rsidRPr="005954F6">
        <w:rPr>
          <w:rFonts w:ascii="MbSadr (1)" w:hAnsi="MbSadr (1)" w:cs="MbSadr (1)" w:hint="cs"/>
          <w:sz w:val="32"/>
          <w:szCs w:val="32"/>
          <w:rtl/>
        </w:rPr>
        <w:t>، هذه القضايا تتراكم بالتدريج</w:t>
      </w:r>
      <w:r w:rsidRPr="005954F6">
        <w:rPr>
          <w:rFonts w:hint="cs"/>
          <w:sz w:val="32"/>
          <w:szCs w:val="32"/>
          <w:rtl/>
        </w:rPr>
        <w:t> </w:t>
      </w:r>
      <w:r w:rsidRPr="005954F6">
        <w:rPr>
          <w:rFonts w:ascii="MbSadr (1)" w:hAnsi="MbSadr (1)" w:cs="MbSadr (1)" w:hint="cs"/>
          <w:sz w:val="32"/>
          <w:szCs w:val="32"/>
          <w:rtl/>
        </w:rPr>
        <w:t xml:space="preserve">. ثمّ </w:t>
      </w:r>
      <w:r w:rsidRPr="005954F6">
        <w:rPr>
          <w:rFonts w:cs="MbSadr (1)"/>
          <w:sz w:val="32"/>
          <w:szCs w:val="32"/>
          <w:rtl/>
        </w:rPr>
        <w:t>ن</w:t>
      </w:r>
      <w:r w:rsidRPr="005954F6">
        <w:rPr>
          <w:rFonts w:cs="MbSadr (1)" w:hint="cs"/>
          <w:sz w:val="32"/>
          <w:szCs w:val="32"/>
          <w:rtl/>
        </w:rPr>
        <w:t>فس هذه الأعمال بحدّ ذاتها تتحوّل إلى مصائب</w:t>
      </w:r>
      <w:r w:rsidRPr="005954F6">
        <w:rPr>
          <w:rFonts w:hint="cs"/>
          <w:sz w:val="32"/>
          <w:szCs w:val="32"/>
          <w:rtl/>
        </w:rPr>
        <w:t> </w:t>
      </w:r>
      <w:r w:rsidRPr="005954F6">
        <w:rPr>
          <w:rFonts w:ascii="MbSadr (1)" w:hAnsi="MbSadr (1)" w:cs="MbSadr (1)" w:hint="cs"/>
          <w:sz w:val="32"/>
          <w:szCs w:val="32"/>
          <w:rtl/>
        </w:rPr>
        <w:t>، تتحوّل إلى محن</w:t>
      </w:r>
      <w:r w:rsidRPr="005954F6">
        <w:rPr>
          <w:rFonts w:hint="cs"/>
          <w:sz w:val="32"/>
          <w:szCs w:val="32"/>
          <w:rtl/>
        </w:rPr>
        <w:t> </w:t>
      </w:r>
      <w:r w:rsidRPr="005954F6">
        <w:rPr>
          <w:rFonts w:ascii="MbSadr (1)" w:hAnsi="MbSadr (1)" w:cs="MbSadr (1)" w:hint="cs"/>
          <w:sz w:val="32"/>
          <w:szCs w:val="32"/>
          <w:rtl/>
        </w:rPr>
        <w:t xml:space="preserve">، تتحوّل إلى </w:t>
      </w:r>
      <w:r w:rsidRPr="005954F6">
        <w:rPr>
          <w:rFonts w:cs="MbSadr (1)"/>
          <w:sz w:val="32"/>
          <w:szCs w:val="32"/>
          <w:rtl/>
        </w:rPr>
        <w:t>ب</w:t>
      </w:r>
      <w:r w:rsidRPr="005954F6">
        <w:rPr>
          <w:rFonts w:cs="MbSadr (1)" w:hint="cs"/>
          <w:sz w:val="32"/>
          <w:szCs w:val="32"/>
          <w:rtl/>
        </w:rPr>
        <w:t>لايا</w:t>
      </w:r>
      <w:r w:rsidRPr="005954F6">
        <w:rPr>
          <w:rFonts w:hint="cs"/>
          <w:sz w:val="32"/>
          <w:szCs w:val="32"/>
          <w:rtl/>
        </w:rPr>
        <w:t> </w:t>
      </w:r>
      <w:r w:rsidRPr="005954F6">
        <w:rPr>
          <w:rFonts w:ascii="MbSadr (1)" w:hAnsi="MbSadr (1)" w:cs="MbSadr (1)" w:hint="cs"/>
          <w:sz w:val="32"/>
          <w:szCs w:val="32"/>
          <w:rtl/>
        </w:rPr>
        <w:t>. حينما تتحوّل إلى محن وإلى مصائب</w:t>
      </w:r>
      <w:r w:rsidRPr="005954F6">
        <w:rPr>
          <w:rFonts w:hint="cs"/>
          <w:sz w:val="32"/>
          <w:szCs w:val="32"/>
          <w:rtl/>
        </w:rPr>
        <w:t> </w:t>
      </w:r>
      <w:r w:rsidRPr="005954F6">
        <w:rPr>
          <w:rFonts w:ascii="MbSadr (1)" w:hAnsi="MbSadr (1)" w:cs="MbSadr (1)" w:hint="cs"/>
          <w:sz w:val="32"/>
          <w:szCs w:val="32"/>
          <w:rtl/>
        </w:rPr>
        <w:t>، حينئذ يشعر الإنسان بمفعولها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أثرها</w:t>
      </w:r>
      <w:r w:rsidRPr="005954F6">
        <w:rPr>
          <w:rFonts w:hint="cs"/>
          <w:sz w:val="32"/>
          <w:szCs w:val="32"/>
          <w:rtl/>
        </w:rPr>
        <w:t> </w:t>
      </w:r>
      <w:r w:rsidRPr="005954F6">
        <w:rPr>
          <w:rFonts w:ascii="MbSadr (1)" w:hAnsi="MbSadr (1)" w:cs="MbSadr (1)" w:hint="cs"/>
          <w:sz w:val="32"/>
          <w:szCs w:val="32"/>
          <w:rtl/>
        </w:rPr>
        <w:t xml:space="preserve">، </w:t>
      </w:r>
      <w:r w:rsidRPr="00E52F24">
        <w:rPr>
          <w:rFonts w:ascii="MbSadr (1)" w:hAnsi="MbSadr (1)" w:cs="MbSadr (1)"/>
          <w:color w:val="FF0000"/>
          <w:sz w:val="32"/>
          <w:szCs w:val="32"/>
          <w:rtl/>
        </w:rPr>
        <w:t>(</w:t>
      </w:r>
      <w:r w:rsidRPr="00E52F24">
        <w:rPr>
          <w:rFonts w:ascii="MbSadr (1)" w:hAnsi="MbSadr (1)" w:cs="MbSadr (1)"/>
          <w:bCs/>
          <w:color w:val="FF0000"/>
          <w:sz w:val="32"/>
          <w:szCs w:val="32"/>
          <w:rtl/>
        </w:rPr>
        <w:t xml:space="preserve"> ليذيقهم بعض الذي عملوا )</w:t>
      </w:r>
      <w:r w:rsidRPr="00E52F24">
        <w:rPr>
          <w:rFonts w:ascii="MbSadr (1)" w:hAnsi="MbSadr (1)"/>
          <w:color w:val="FF0000"/>
          <w:sz w:val="32"/>
          <w:szCs w:val="32"/>
          <w:rtl/>
        </w:rPr>
        <w:t> </w:t>
      </w:r>
      <w:r w:rsidRPr="00E52F24">
        <w:rPr>
          <w:rFonts w:ascii="MbSadr (1)" w:hAnsi="MbSadr (1)" w:cs="MbSadr (1)"/>
          <w:color w:val="FF0000"/>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ن</w:t>
      </w:r>
      <w:r w:rsidRPr="005954F6">
        <w:rPr>
          <w:rFonts w:cs="MbSadr (1)" w:hint="cs"/>
          <w:sz w:val="32"/>
          <w:szCs w:val="32"/>
          <w:rtl/>
        </w:rPr>
        <w:t xml:space="preserve">حن إذا كنّا نؤمن بالقرآن الكريم يجب أن نشعر بأنّ كلّ المحن التي تمرّ </w:t>
      </w:r>
      <w:r w:rsidRPr="005954F6">
        <w:rPr>
          <w:rFonts w:cs="MbSadr (1)"/>
          <w:sz w:val="32"/>
          <w:szCs w:val="32"/>
          <w:rtl/>
        </w:rPr>
        <w:t>ع</w:t>
      </w:r>
      <w:r w:rsidRPr="005954F6">
        <w:rPr>
          <w:rFonts w:cs="MbSadr (1)" w:hint="cs"/>
          <w:sz w:val="32"/>
          <w:szCs w:val="32"/>
          <w:rtl/>
        </w:rPr>
        <w:t>لى المسلمين هي بعض الذي عمله المسلمون</w:t>
      </w:r>
      <w:r w:rsidRPr="005954F6">
        <w:rPr>
          <w:rFonts w:hint="cs"/>
          <w:sz w:val="32"/>
          <w:szCs w:val="32"/>
          <w:rtl/>
        </w:rPr>
        <w:t> </w:t>
      </w:r>
      <w:r w:rsidRPr="005954F6">
        <w:rPr>
          <w:rFonts w:ascii="MbSadr (1)" w:hAnsi="MbSadr (1)" w:cs="MbSadr (1)" w:hint="cs"/>
          <w:sz w:val="32"/>
          <w:szCs w:val="32"/>
          <w:rtl/>
        </w:rPr>
        <w:t>، ومحنٌ من 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ا</w:t>
      </w:r>
      <w:r w:rsidRPr="005954F6">
        <w:rPr>
          <w:rFonts w:cs="MbSadr (1)" w:hint="cs"/>
          <w:sz w:val="32"/>
          <w:szCs w:val="32"/>
          <w:rtl/>
        </w:rPr>
        <w:t>لحوزة</w:t>
      </w:r>
      <w:r w:rsidRPr="005954F6">
        <w:rPr>
          <w:rFonts w:hint="cs"/>
          <w:sz w:val="32"/>
          <w:szCs w:val="32"/>
          <w:rtl/>
        </w:rPr>
        <w:t> </w:t>
      </w:r>
      <w:r w:rsidRPr="005954F6">
        <w:rPr>
          <w:rFonts w:ascii="MbSadr (1)" w:hAnsi="MbSadr (1)" w:cs="MbSadr (1)" w:hint="cs"/>
          <w:sz w:val="32"/>
          <w:szCs w:val="32"/>
          <w:rtl/>
        </w:rPr>
        <w:t>، الطلبة جزء من المسلمين</w:t>
      </w:r>
      <w:r w:rsidRPr="005954F6">
        <w:rPr>
          <w:rFonts w:hint="cs"/>
          <w:sz w:val="32"/>
          <w:szCs w:val="32"/>
          <w:rtl/>
        </w:rPr>
        <w:t> </w:t>
      </w:r>
      <w:r w:rsidRPr="005954F6">
        <w:rPr>
          <w:rFonts w:ascii="MbSadr (1)" w:hAnsi="MbSadr (1)" w:cs="MbSadr (1)" w:hint="cs"/>
          <w:sz w:val="32"/>
          <w:szCs w:val="32"/>
          <w:rtl/>
        </w:rPr>
        <w:t>، يعملون كما يعمل المسلمون</w:t>
      </w:r>
      <w:r w:rsidRPr="005954F6">
        <w:rPr>
          <w:rFonts w:hint="cs"/>
          <w:sz w:val="32"/>
          <w:szCs w:val="32"/>
          <w:rtl/>
        </w:rPr>
        <w:t> </w:t>
      </w:r>
      <w:r w:rsidRPr="005954F6">
        <w:rPr>
          <w:rFonts w:ascii="MbSadr (1)" w:hAnsi="MbSadr (1)" w:cs="MbSadr (1)" w:hint="cs"/>
          <w:sz w:val="32"/>
          <w:szCs w:val="32"/>
          <w:rtl/>
        </w:rPr>
        <w:t xml:space="preserve">، مقصّرون </w:t>
      </w:r>
      <w:r w:rsidRPr="005954F6">
        <w:rPr>
          <w:rFonts w:cs="MbSadr (1)"/>
          <w:sz w:val="32"/>
          <w:szCs w:val="32"/>
          <w:rtl/>
        </w:rPr>
        <w:t>ك</w:t>
      </w:r>
      <w:r w:rsidRPr="005954F6">
        <w:rPr>
          <w:rFonts w:cs="MbSadr (1)" w:hint="cs"/>
          <w:sz w:val="32"/>
          <w:szCs w:val="32"/>
          <w:rtl/>
        </w:rPr>
        <w:t>ما يقصّر المسلمون</w:t>
      </w:r>
      <w:r w:rsidRPr="005954F6">
        <w:rPr>
          <w:rFonts w:hint="cs"/>
          <w:sz w:val="32"/>
          <w:szCs w:val="32"/>
          <w:rtl/>
        </w:rPr>
        <w:t> </w:t>
      </w:r>
      <w:r w:rsidRPr="005954F6">
        <w:rPr>
          <w:rFonts w:ascii="MbSadr (1)" w:hAnsi="MbSadr (1)" w:cs="MbSadr (1)" w:hint="cs"/>
          <w:sz w:val="32"/>
          <w:szCs w:val="32"/>
          <w:rtl/>
        </w:rPr>
        <w:t>، يغفلون كما يغفل المسلمون</w:t>
      </w:r>
      <w:r w:rsidRPr="005954F6">
        <w:rPr>
          <w:rFonts w:hint="cs"/>
          <w:sz w:val="32"/>
          <w:szCs w:val="32"/>
          <w:rtl/>
        </w:rPr>
        <w:t> </w:t>
      </w:r>
      <w:r w:rsidRPr="005954F6">
        <w:rPr>
          <w:rFonts w:ascii="MbSadr (1)" w:hAnsi="MbSadr (1)" w:cs="MbSadr (1)" w:hint="cs"/>
          <w:sz w:val="32"/>
          <w:szCs w:val="32"/>
          <w:rtl/>
        </w:rPr>
        <w:t xml:space="preserve">، فإذا كنّا قد ابتلينا بمحنة وإذا كنّا </w:t>
      </w:r>
      <w:r w:rsidRPr="005954F6">
        <w:rPr>
          <w:rFonts w:cs="MbSadr (1)"/>
          <w:sz w:val="32"/>
          <w:szCs w:val="32"/>
          <w:rtl/>
        </w:rPr>
        <w:t>د</w:t>
      </w:r>
      <w:r w:rsidRPr="005954F6">
        <w:rPr>
          <w:rFonts w:cs="MbSadr (1)" w:hint="cs"/>
          <w:sz w:val="32"/>
          <w:szCs w:val="32"/>
          <w:rtl/>
        </w:rPr>
        <w:t>ائماً وعلى طول الخطّ نواجه المحن والمصائب</w:t>
      </w:r>
      <w:r w:rsidRPr="005954F6">
        <w:rPr>
          <w:rFonts w:hint="cs"/>
          <w:sz w:val="32"/>
          <w:szCs w:val="32"/>
          <w:rtl/>
        </w:rPr>
        <w:t> </w:t>
      </w:r>
      <w:r w:rsidRPr="005954F6">
        <w:rPr>
          <w:rFonts w:ascii="MbSadr (1)" w:hAnsi="MbSadr (1)" w:cs="MbSadr (1)" w:hint="cs"/>
          <w:sz w:val="32"/>
          <w:szCs w:val="32"/>
          <w:rtl/>
        </w:rPr>
        <w:t xml:space="preserve">، فلا </w:t>
      </w:r>
      <w:r w:rsidRPr="005954F6">
        <w:rPr>
          <w:rFonts w:cs="MbSadr (1)" w:hint="cs"/>
          <w:sz w:val="32"/>
          <w:szCs w:val="32"/>
          <w:rtl/>
        </w:rPr>
        <w:t>بدّ لنا من أمرين :</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أ</w:t>
      </w:r>
      <w:r w:rsidRPr="005954F6">
        <w:rPr>
          <w:rFonts w:cs="MbSadr (1)" w:hint="cs"/>
          <w:sz w:val="32"/>
          <w:szCs w:val="32"/>
          <w:rtl/>
        </w:rPr>
        <w:t xml:space="preserve">حدهما : التفكير في درجة الصمود اللازمة في وجه المحنة ومستوى هذا </w:t>
      </w:r>
      <w:r w:rsidRPr="005954F6">
        <w:rPr>
          <w:rFonts w:cs="MbSadr (1)"/>
          <w:sz w:val="32"/>
          <w:szCs w:val="32"/>
          <w:rtl/>
        </w:rPr>
        <w:t>ا</w:t>
      </w:r>
      <w:r w:rsidRPr="005954F6">
        <w:rPr>
          <w:rFonts w:cs="MbSadr (1)" w:hint="cs"/>
          <w:sz w:val="32"/>
          <w:szCs w:val="32"/>
          <w:rtl/>
        </w:rPr>
        <w:t>لصمود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الأمر الثاني : هو أن نلتفت إلى أنفسنا</w:t>
      </w:r>
      <w:r w:rsidRPr="005954F6">
        <w:rPr>
          <w:rFonts w:hint="cs"/>
          <w:sz w:val="32"/>
          <w:szCs w:val="32"/>
          <w:rtl/>
        </w:rPr>
        <w:t> </w:t>
      </w:r>
      <w:r w:rsidRPr="005954F6">
        <w:rPr>
          <w:rFonts w:ascii="MbSadr (1)" w:hAnsi="MbSadr (1)" w:cs="MbSadr (1)" w:hint="cs"/>
          <w:sz w:val="32"/>
          <w:szCs w:val="32"/>
          <w:rtl/>
        </w:rPr>
        <w:t xml:space="preserve">، نرى ماذا قدّمنا من مساعدات لكي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الشورى : 30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الروم : 41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(419)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ت</w:t>
      </w:r>
      <w:r w:rsidRPr="005954F6">
        <w:rPr>
          <w:rFonts w:cs="MbSadr (1)" w:hint="cs"/>
          <w:sz w:val="32"/>
          <w:szCs w:val="32"/>
          <w:rtl/>
        </w:rPr>
        <w:t>تكوّن هذه المحنة</w:t>
      </w:r>
      <w:r w:rsidRPr="005954F6">
        <w:rPr>
          <w:rFonts w:hint="cs"/>
          <w:sz w:val="32"/>
          <w:szCs w:val="32"/>
          <w:rtl/>
        </w:rPr>
        <w:t> </w:t>
      </w:r>
      <w:r w:rsidRPr="005954F6">
        <w:rPr>
          <w:rFonts w:ascii="MbSadr (1)" w:hAnsi="MbSadr (1)" w:cs="MbSadr (1)" w:hint="cs"/>
          <w:sz w:val="32"/>
          <w:szCs w:val="32"/>
          <w:rtl/>
        </w:rPr>
        <w:t>، لكي تتكوّن هذه الظروف</w:t>
      </w:r>
      <w:r w:rsidRPr="005954F6">
        <w:rPr>
          <w:rFonts w:hint="cs"/>
          <w:sz w:val="32"/>
          <w:szCs w:val="32"/>
          <w:rtl/>
        </w:rPr>
        <w:t> </w:t>
      </w:r>
      <w:r w:rsidRPr="005954F6">
        <w:rPr>
          <w:rFonts w:ascii="MbSadr (1)" w:hAnsi="MbSadr (1)" w:cs="MbSadr (1)" w:hint="cs"/>
          <w:sz w:val="32"/>
          <w:szCs w:val="32"/>
          <w:rtl/>
        </w:rPr>
        <w:t>. طبعاً قدّمناها من دون قصد</w:t>
      </w:r>
      <w:r w:rsidRPr="005954F6">
        <w:rPr>
          <w:rFonts w:hint="cs"/>
          <w:sz w:val="32"/>
          <w:szCs w:val="32"/>
          <w:rtl/>
        </w:rPr>
        <w:t> </w:t>
      </w:r>
      <w:r w:rsidRPr="005954F6">
        <w:rPr>
          <w:rFonts w:ascii="MbSadr (1)" w:hAnsi="MbSadr (1)" w:cs="MbSadr (1)" w:hint="cs"/>
          <w:sz w:val="32"/>
          <w:szCs w:val="32"/>
          <w:rtl/>
        </w:rPr>
        <w:t>، لكن</w:t>
      </w:r>
      <w:r>
        <w:rPr>
          <w:rFonts w:cs="MbSadr (1)" w:hint="cs"/>
          <w:sz w:val="32"/>
          <w:szCs w:val="32"/>
          <w:rtl/>
        </w:rPr>
        <w:t xml:space="preserve"> </w:t>
      </w:r>
      <w:r w:rsidRPr="005954F6">
        <w:rPr>
          <w:rFonts w:cs="MbSadr (1)"/>
          <w:sz w:val="32"/>
          <w:szCs w:val="32"/>
          <w:rtl/>
        </w:rPr>
        <w:t>ع</w:t>
      </w:r>
      <w:r w:rsidRPr="005954F6">
        <w:rPr>
          <w:rFonts w:cs="MbSadr (1)" w:hint="cs"/>
          <w:sz w:val="32"/>
          <w:szCs w:val="32"/>
          <w:rtl/>
        </w:rPr>
        <w:t>لى أ</w:t>
      </w:r>
      <w:r w:rsidRPr="005954F6">
        <w:rPr>
          <w:rFonts w:ascii="MbSadr (1)" w:hAnsi="MbSadr (1)" w:cs="MbSadr (1)" w:hint="cs"/>
          <w:sz w:val="32"/>
          <w:szCs w:val="32"/>
          <w:rtl/>
        </w:rPr>
        <w:t>يّة حال قدّمناها</w:t>
      </w:r>
      <w:r w:rsidRPr="005954F6">
        <w:rPr>
          <w:rFonts w:hint="cs"/>
          <w:sz w:val="32"/>
          <w:szCs w:val="32"/>
          <w:rtl/>
        </w:rPr>
        <w:t> </w:t>
      </w:r>
      <w:r w:rsidRPr="005954F6">
        <w:rPr>
          <w:rFonts w:ascii="MbSadr (1)" w:hAnsi="MbSadr (1)" w:cs="MbSadr (1)" w:hint="cs"/>
          <w:sz w:val="32"/>
          <w:szCs w:val="32"/>
          <w:rtl/>
        </w:rPr>
        <w:t>، لأنّ القرآن يقول</w:t>
      </w:r>
      <w:r w:rsidRPr="005954F6">
        <w:rPr>
          <w:rFonts w:cs="MbSadr (1)" w:hint="cs"/>
          <w:sz w:val="32"/>
          <w:szCs w:val="32"/>
          <w:rtl/>
        </w:rPr>
        <w:t xml:space="preserve"> : </w:t>
      </w:r>
      <w:r w:rsidRPr="00E52F24">
        <w:rPr>
          <w:rFonts w:ascii="MbSadr (1)" w:hAnsi="MbSadr (1)" w:cs="MbSadr (1)"/>
          <w:color w:val="FF0000"/>
          <w:sz w:val="32"/>
          <w:szCs w:val="32"/>
          <w:rtl/>
        </w:rPr>
        <w:t>(</w:t>
      </w:r>
      <w:r w:rsidRPr="00E52F24">
        <w:rPr>
          <w:rFonts w:ascii="MbSadr (1)" w:hAnsi="MbSadr (1)" w:cs="MbSadr (1)"/>
          <w:bCs/>
          <w:color w:val="FF0000"/>
          <w:sz w:val="32"/>
          <w:szCs w:val="32"/>
          <w:rtl/>
        </w:rPr>
        <w:t xml:space="preserve"> ليذيقهم بعض الذي عملوا )</w:t>
      </w:r>
      <w:r w:rsidRPr="005954F6">
        <w:rPr>
          <w:rFonts w:hint="cs"/>
          <w:sz w:val="32"/>
          <w:szCs w:val="32"/>
          <w:rtl/>
        </w:rPr>
        <w:t> </w:t>
      </w:r>
      <w:r w:rsidRPr="005954F6">
        <w:rPr>
          <w:rFonts w:cs="MbSadr (1)"/>
          <w:sz w:val="32"/>
          <w:szCs w:val="32"/>
          <w:rtl/>
        </w:rPr>
        <w:t xml:space="preserve">. </w:t>
      </w:r>
      <w:r w:rsidRPr="005954F6">
        <w:rPr>
          <w:rFonts w:cs="MbSadr (1)" w:hint="cs"/>
          <w:sz w:val="32"/>
          <w:szCs w:val="32"/>
          <w:rtl/>
        </w:rPr>
        <w:t xml:space="preserve">هذا </w:t>
      </w:r>
      <w:r w:rsidRPr="005954F6">
        <w:rPr>
          <w:rFonts w:cs="MbSadr (1)"/>
          <w:sz w:val="32"/>
          <w:szCs w:val="32"/>
          <w:rtl/>
        </w:rPr>
        <w:t>ب</w:t>
      </w:r>
      <w:r w:rsidRPr="005954F6">
        <w:rPr>
          <w:rFonts w:cs="MbSadr (1)" w:hint="cs"/>
          <w:sz w:val="32"/>
          <w:szCs w:val="32"/>
          <w:rtl/>
        </w:rPr>
        <w:t>عض الذي عملناه</w:t>
      </w:r>
      <w:r w:rsidRPr="005954F6">
        <w:rPr>
          <w:rFonts w:hint="cs"/>
          <w:sz w:val="32"/>
          <w:szCs w:val="32"/>
          <w:rtl/>
        </w:rPr>
        <w:t> </w:t>
      </w:r>
      <w:r w:rsidRPr="005954F6">
        <w:rPr>
          <w:rFonts w:ascii="MbSadr (1)" w:hAnsi="MbSadr (1)" w:cs="MbSadr (1)" w:hint="cs"/>
          <w:sz w:val="32"/>
          <w:szCs w:val="32"/>
          <w:rtl/>
        </w:rPr>
        <w:t>، وليس كلّ الذي عملناه</w:t>
      </w:r>
      <w:r w:rsidRPr="005954F6">
        <w:rPr>
          <w:rFonts w:hint="cs"/>
          <w:sz w:val="32"/>
          <w:szCs w:val="32"/>
          <w:rtl/>
        </w:rPr>
        <w:t> </w:t>
      </w:r>
      <w:r w:rsidRPr="005954F6">
        <w:rPr>
          <w:rFonts w:ascii="MbSadr (1)" w:hAnsi="MbSadr (1)" w:cs="MbSadr (1)" w:hint="cs"/>
          <w:sz w:val="32"/>
          <w:szCs w:val="32"/>
          <w:rtl/>
        </w:rPr>
        <w:t xml:space="preserve">، لأنّ البعض الآخر يذيقنا إيّاه </w:t>
      </w:r>
      <w:r w:rsidRPr="005954F6">
        <w:rPr>
          <w:rFonts w:cs="MbSadr (1)" w:hint="cs"/>
          <w:sz w:val="32"/>
          <w:szCs w:val="32"/>
          <w:rtl/>
        </w:rPr>
        <w:t xml:space="preserve">في يوم </w:t>
      </w:r>
      <w:r w:rsidRPr="005954F6">
        <w:rPr>
          <w:rFonts w:cs="MbSadr (1)"/>
          <w:sz w:val="32"/>
          <w:szCs w:val="32"/>
          <w:rtl/>
        </w:rPr>
        <w:t>ا</w:t>
      </w:r>
      <w:r w:rsidRPr="005954F6">
        <w:rPr>
          <w:rFonts w:cs="MbSadr (1)" w:hint="cs"/>
          <w:sz w:val="32"/>
          <w:szCs w:val="32"/>
          <w:rtl/>
        </w:rPr>
        <w:t>لحساب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ذه مقدّمات بسيطة جدّاً تعرض للإنسان في الدنيا حتّى يلتفت إلى </w:t>
      </w:r>
      <w:r>
        <w:rPr>
          <w:rFonts w:cs="MbSadr (1)" w:hint="cs"/>
          <w:sz w:val="32"/>
          <w:szCs w:val="32"/>
          <w:rtl/>
        </w:rPr>
        <w:t>أنّ</w:t>
      </w:r>
      <w:r w:rsidRPr="005954F6">
        <w:rPr>
          <w:rFonts w:ascii="MbSadr (1)" w:hAnsi="MbSadr (1)" w:cs="MbSadr (1)" w:hint="cs"/>
          <w:sz w:val="32"/>
          <w:szCs w:val="32"/>
          <w:rtl/>
        </w:rPr>
        <w:t xml:space="preserve">ه ماذا </w:t>
      </w:r>
      <w:r w:rsidRPr="005954F6">
        <w:rPr>
          <w:rFonts w:cs="MbSadr (1)"/>
          <w:sz w:val="32"/>
          <w:szCs w:val="32"/>
          <w:rtl/>
        </w:rPr>
        <w:t>ع</w:t>
      </w:r>
      <w:r w:rsidRPr="005954F6">
        <w:rPr>
          <w:rFonts w:cs="MbSadr (1)" w:hint="cs"/>
          <w:sz w:val="32"/>
          <w:szCs w:val="32"/>
          <w:rtl/>
        </w:rPr>
        <w:t>مل</w:t>
      </w:r>
      <w:r w:rsidRPr="005954F6">
        <w:rPr>
          <w:rFonts w:hint="cs"/>
          <w:sz w:val="32"/>
          <w:szCs w:val="32"/>
          <w:rtl/>
        </w:rPr>
        <w:t> </w:t>
      </w:r>
      <w:r w:rsidRPr="005954F6">
        <w:rPr>
          <w:rFonts w:ascii="MbSadr (1)" w:hAnsi="MbSadr (1)" w:cs="MbSadr (1)" w:hint="cs"/>
          <w:sz w:val="32"/>
          <w:szCs w:val="32"/>
          <w:rtl/>
        </w:rPr>
        <w:t>، كيف فكّر</w:t>
      </w:r>
      <w:r w:rsidRPr="005954F6">
        <w:rPr>
          <w:rFonts w:hint="cs"/>
          <w:sz w:val="32"/>
          <w:szCs w:val="32"/>
          <w:rtl/>
        </w:rPr>
        <w:t> </w:t>
      </w:r>
      <w:r w:rsidRPr="005954F6">
        <w:rPr>
          <w:rFonts w:ascii="MbSadr (1)" w:hAnsi="MbSadr (1)" w:cs="MbSadr (1)" w:hint="cs"/>
          <w:sz w:val="32"/>
          <w:szCs w:val="32"/>
          <w:rtl/>
        </w:rPr>
        <w:t>، كيف دبّر</w:t>
      </w:r>
      <w:r w:rsidRPr="005954F6">
        <w:rPr>
          <w:rFonts w:hint="cs"/>
          <w:sz w:val="32"/>
          <w:szCs w:val="32"/>
          <w:rtl/>
        </w:rPr>
        <w:t> </w:t>
      </w:r>
      <w:r w:rsidRPr="005954F6">
        <w:rPr>
          <w:rFonts w:ascii="MbSadr (1)" w:hAnsi="MbSadr (1)" w:cs="MbSadr (1)" w:hint="cs"/>
          <w:sz w:val="32"/>
          <w:szCs w:val="32"/>
          <w:rtl/>
        </w:rPr>
        <w:t>، ماذا قدّم تجاه دينه</w:t>
      </w:r>
      <w:r w:rsidRPr="005954F6">
        <w:rPr>
          <w:rFonts w:hint="cs"/>
          <w:sz w:val="32"/>
          <w:szCs w:val="32"/>
          <w:rtl/>
        </w:rPr>
        <w:t> </w:t>
      </w:r>
      <w:r w:rsidRPr="005954F6">
        <w:rPr>
          <w:rFonts w:ascii="MbSadr (1)" w:hAnsi="MbSadr (1)" w:cs="MbSadr (1)" w:hint="cs"/>
          <w:sz w:val="32"/>
          <w:szCs w:val="32"/>
          <w:rtl/>
        </w:rPr>
        <w:t>، تجاه عقيدته</w:t>
      </w:r>
      <w:r w:rsidRPr="005954F6">
        <w:rPr>
          <w:rFonts w:hint="cs"/>
          <w:sz w:val="32"/>
          <w:szCs w:val="32"/>
          <w:rtl/>
        </w:rPr>
        <w:t> </w:t>
      </w:r>
      <w:r w:rsidRPr="005954F6">
        <w:rPr>
          <w:rFonts w:ascii="MbSadr (1)" w:hAnsi="MbSadr (1)" w:cs="MbSadr (1)" w:hint="cs"/>
          <w:sz w:val="32"/>
          <w:szCs w:val="32"/>
          <w:rtl/>
        </w:rPr>
        <w:t xml:space="preserve">، تجاه صموده في </w:t>
      </w:r>
      <w:r w:rsidRPr="005954F6">
        <w:rPr>
          <w:rFonts w:cs="MbSadr (1)"/>
          <w:sz w:val="32"/>
          <w:szCs w:val="32"/>
          <w:rtl/>
        </w:rPr>
        <w:t>ا</w:t>
      </w:r>
      <w:r w:rsidRPr="005954F6">
        <w:rPr>
          <w:rFonts w:cs="MbSadr (1)" w:hint="cs"/>
          <w:sz w:val="32"/>
          <w:szCs w:val="32"/>
          <w:rtl/>
        </w:rPr>
        <w:t>لله</w:t>
      </w:r>
      <w:r w:rsidRPr="005954F6">
        <w:rPr>
          <w:rFonts w:hint="cs"/>
          <w:sz w:val="32"/>
          <w:szCs w:val="32"/>
          <w:rtl/>
        </w:rPr>
        <w:t> </w:t>
      </w:r>
      <w:r w:rsidRPr="005954F6">
        <w:rPr>
          <w:rFonts w:ascii="MbSadr (1)" w:hAnsi="MbSadr (1)" w:cs="MbSadr (1)" w:hint="cs"/>
          <w:sz w:val="32"/>
          <w:szCs w:val="32"/>
          <w:rtl/>
        </w:rPr>
        <w:t>، تجاه حوزته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حن الآن في حالة لا بدّ أن لا يشغلنا الألم الشديد الذي يقطع نياط قلوبنا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لذي يقضي على جلّ آمالنا</w:t>
      </w:r>
      <w:r w:rsidRPr="005954F6">
        <w:rPr>
          <w:rFonts w:hint="cs"/>
          <w:sz w:val="32"/>
          <w:szCs w:val="32"/>
          <w:rtl/>
        </w:rPr>
        <w:t> </w:t>
      </w:r>
      <w:r w:rsidRPr="005954F6">
        <w:rPr>
          <w:rFonts w:ascii="MbSadr (1)" w:hAnsi="MbSadr (1)" w:cs="MbSadr (1)" w:hint="cs"/>
          <w:sz w:val="32"/>
          <w:szCs w:val="32"/>
          <w:rtl/>
        </w:rPr>
        <w:t>، الذي يفتّت وجودنا</w:t>
      </w:r>
      <w:r w:rsidRPr="005954F6">
        <w:rPr>
          <w:rFonts w:hint="cs"/>
          <w:sz w:val="32"/>
          <w:szCs w:val="32"/>
          <w:rtl/>
        </w:rPr>
        <w:t> </w:t>
      </w:r>
      <w:r w:rsidRPr="005954F6">
        <w:rPr>
          <w:rFonts w:ascii="MbSadr (1)" w:hAnsi="MbSadr (1)" w:cs="MbSadr (1)" w:hint="cs"/>
          <w:sz w:val="32"/>
          <w:szCs w:val="32"/>
          <w:rtl/>
        </w:rPr>
        <w:t xml:space="preserve">، هذا الألم يجب أن لا يشغلنا </w:t>
      </w:r>
      <w:r w:rsidRPr="005954F6">
        <w:rPr>
          <w:rFonts w:cs="MbSadr (1)"/>
          <w:sz w:val="32"/>
          <w:szCs w:val="32"/>
          <w:rtl/>
        </w:rPr>
        <w:t>ع</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لتفكير في </w:t>
      </w:r>
      <w:r>
        <w:rPr>
          <w:rFonts w:cs="MbSadr (1)" w:hint="cs"/>
          <w:sz w:val="32"/>
          <w:szCs w:val="32"/>
          <w:rtl/>
        </w:rPr>
        <w:t>أنّ</w:t>
      </w:r>
      <w:r w:rsidRPr="005954F6">
        <w:rPr>
          <w:rFonts w:ascii="MbSadr (1)" w:hAnsi="MbSadr (1)" w:cs="MbSadr (1)" w:hint="cs"/>
          <w:sz w:val="32"/>
          <w:szCs w:val="32"/>
          <w:rtl/>
        </w:rPr>
        <w:t>نا ماذا صنعنا</w:t>
      </w:r>
      <w:r w:rsidRPr="005954F6">
        <w:rPr>
          <w:rFonts w:hint="cs"/>
          <w:sz w:val="32"/>
          <w:szCs w:val="32"/>
          <w:rtl/>
        </w:rPr>
        <w:t> </w:t>
      </w:r>
      <w:r w:rsidRPr="005954F6">
        <w:rPr>
          <w:rFonts w:ascii="MbSadr (1)" w:hAnsi="MbSadr (1)" w:cs="MbSadr (1)" w:hint="cs"/>
          <w:sz w:val="32"/>
          <w:szCs w:val="32"/>
          <w:rtl/>
        </w:rPr>
        <w:t>، وكيف نمنا</w:t>
      </w:r>
      <w:r w:rsidRPr="005954F6">
        <w:rPr>
          <w:rFonts w:hint="cs"/>
          <w:sz w:val="32"/>
          <w:szCs w:val="32"/>
          <w:rtl/>
        </w:rPr>
        <w:t> </w:t>
      </w:r>
      <w:r w:rsidRPr="005954F6">
        <w:rPr>
          <w:rFonts w:ascii="MbSadr (1)" w:hAnsi="MbSadr (1)" w:cs="MbSadr (1)" w:hint="cs"/>
          <w:sz w:val="32"/>
          <w:szCs w:val="32"/>
          <w:rtl/>
        </w:rPr>
        <w:t>، وكيف لم نلتفت إلاّ بعد أن فاتنا الوقت.</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اذا كنّا نقول</w:t>
      </w:r>
      <w:r w:rsidRPr="005954F6">
        <w:rPr>
          <w:rFonts w:hint="cs"/>
          <w:sz w:val="32"/>
          <w:szCs w:val="32"/>
          <w:rtl/>
        </w:rPr>
        <w:t> </w:t>
      </w:r>
      <w:r w:rsidRPr="005954F6">
        <w:rPr>
          <w:rFonts w:ascii="MbSadr (1)" w:hAnsi="MbSadr (1)" w:cs="MbSadr (1)" w:hint="cs"/>
          <w:sz w:val="32"/>
          <w:szCs w:val="32"/>
          <w:rtl/>
        </w:rPr>
        <w:t>، ماذا كنّا نزرع في الطريق دائماً من صعوبات</w:t>
      </w:r>
      <w:r w:rsidRPr="005954F6">
        <w:rPr>
          <w:rFonts w:hint="cs"/>
          <w:sz w:val="32"/>
          <w:szCs w:val="32"/>
          <w:rtl/>
        </w:rPr>
        <w:t> </w:t>
      </w:r>
      <w:r w:rsidRPr="005954F6">
        <w:rPr>
          <w:rFonts w:ascii="MbSadr (1)" w:hAnsi="MbSadr (1)" w:cs="MbSadr (1)" w:hint="cs"/>
          <w:sz w:val="32"/>
          <w:szCs w:val="32"/>
          <w:rtl/>
        </w:rPr>
        <w:t>، من عقبات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يف كنّا لا نعمل</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كيف كنّا نزرع الصعاب والعقبات في وجه من يعمل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وننا لا نعمل</w:t>
      </w:r>
      <w:r w:rsidRPr="005954F6">
        <w:rPr>
          <w:rFonts w:hint="cs"/>
          <w:sz w:val="32"/>
          <w:szCs w:val="32"/>
          <w:rtl/>
        </w:rPr>
        <w:t> </w:t>
      </w:r>
      <w:r w:rsidRPr="005954F6">
        <w:rPr>
          <w:rFonts w:ascii="MbSadr (1)" w:hAnsi="MbSadr (1)" w:cs="MbSadr (1)" w:hint="cs"/>
          <w:sz w:val="32"/>
          <w:szCs w:val="32"/>
          <w:rtl/>
        </w:rPr>
        <w:t>، وكوننا نزرع العقبات والصعاب في وجه من يعمل</w:t>
      </w:r>
      <w:r w:rsidRPr="005954F6">
        <w:rPr>
          <w:rFonts w:hint="cs"/>
          <w:sz w:val="32"/>
          <w:szCs w:val="32"/>
          <w:rtl/>
        </w:rPr>
        <w:t> </w:t>
      </w:r>
      <w:r w:rsidRPr="005954F6">
        <w:rPr>
          <w:rFonts w:ascii="MbSadr (1)" w:hAnsi="MbSadr (1)" w:cs="MbSadr (1)" w:hint="cs"/>
          <w:sz w:val="32"/>
          <w:szCs w:val="32"/>
          <w:rtl/>
        </w:rPr>
        <w:t xml:space="preserve">، هذا هو </w:t>
      </w:r>
      <w:r w:rsidRPr="005954F6">
        <w:rPr>
          <w:rFonts w:cs="MbSadr (1)"/>
          <w:sz w:val="32"/>
          <w:szCs w:val="32"/>
          <w:rtl/>
        </w:rPr>
        <w:t>ا</w:t>
      </w:r>
      <w:r w:rsidRPr="005954F6">
        <w:rPr>
          <w:rFonts w:cs="MbSadr (1)" w:hint="cs"/>
          <w:sz w:val="32"/>
          <w:szCs w:val="32"/>
          <w:rtl/>
        </w:rPr>
        <w:t>لذي تحوّل إلى فتنة</w:t>
      </w:r>
      <w:r w:rsidRPr="005954F6">
        <w:rPr>
          <w:rFonts w:hint="cs"/>
          <w:sz w:val="32"/>
          <w:szCs w:val="32"/>
          <w:rtl/>
        </w:rPr>
        <w:t> </w:t>
      </w:r>
      <w:r w:rsidRPr="005954F6">
        <w:rPr>
          <w:rFonts w:ascii="MbSadr (1)" w:hAnsi="MbSadr (1)" w:cs="MbSadr (1)" w:hint="cs"/>
          <w:sz w:val="32"/>
          <w:szCs w:val="32"/>
          <w:rtl/>
        </w:rPr>
        <w:t>، هو الذي يتحوّل دائماً إلى محنة وإلى مصيبة</w:t>
      </w:r>
      <w:r w:rsidRPr="005954F6">
        <w:rPr>
          <w:rFonts w:hint="cs"/>
          <w:sz w:val="32"/>
          <w:szCs w:val="32"/>
          <w:rtl/>
        </w:rPr>
        <w:t> </w:t>
      </w:r>
      <w:r w:rsidRPr="005954F6">
        <w:rPr>
          <w:rFonts w:ascii="MbSadr (1)" w:hAnsi="MbSadr (1)" w:cs="MbSadr (1)" w:hint="cs"/>
          <w:sz w:val="32"/>
          <w:szCs w:val="32"/>
          <w:rtl/>
        </w:rPr>
        <w:t xml:space="preserve">، قد يكون عملا </w:t>
      </w:r>
      <w:r w:rsidRPr="005954F6">
        <w:rPr>
          <w:rFonts w:cs="MbSadr (1)"/>
          <w:sz w:val="32"/>
          <w:szCs w:val="32"/>
          <w:rtl/>
        </w:rPr>
        <w:t>ب</w:t>
      </w:r>
      <w:r w:rsidRPr="005954F6">
        <w:rPr>
          <w:rFonts w:cs="MbSadr (1)" w:hint="cs"/>
          <w:sz w:val="32"/>
          <w:szCs w:val="32"/>
          <w:rtl/>
        </w:rPr>
        <w:t>سيطاً جدّاً وصغيراً جدّاً</w:t>
      </w:r>
      <w:r w:rsidRPr="005954F6">
        <w:rPr>
          <w:rFonts w:hint="cs"/>
          <w:sz w:val="32"/>
          <w:szCs w:val="32"/>
          <w:rtl/>
        </w:rPr>
        <w:t> </w:t>
      </w:r>
      <w:r w:rsidRPr="005954F6">
        <w:rPr>
          <w:rFonts w:ascii="MbSadr (1)" w:hAnsi="MbSadr (1)" w:cs="MbSadr (1)" w:hint="cs"/>
          <w:sz w:val="32"/>
          <w:szCs w:val="32"/>
          <w:rtl/>
        </w:rPr>
        <w:t>. كون واحد يستغيب واحداً</w:t>
      </w:r>
      <w:r w:rsidRPr="005954F6">
        <w:rPr>
          <w:rFonts w:hint="cs"/>
          <w:sz w:val="32"/>
          <w:szCs w:val="32"/>
          <w:rtl/>
        </w:rPr>
        <w:t> </w:t>
      </w:r>
      <w:r w:rsidRPr="005954F6">
        <w:rPr>
          <w:rFonts w:ascii="MbSadr (1)" w:hAnsi="MbSadr (1)" w:cs="MbSadr (1)" w:hint="cs"/>
          <w:sz w:val="32"/>
          <w:szCs w:val="32"/>
          <w:rtl/>
        </w:rPr>
        <w:t>، ينتقد وا</w:t>
      </w:r>
      <w:r w:rsidRPr="005954F6">
        <w:rPr>
          <w:rFonts w:cs="MbSadr (1)" w:hint="cs"/>
          <w:sz w:val="32"/>
          <w:szCs w:val="32"/>
          <w:rtl/>
        </w:rPr>
        <w:t>حداً</w:t>
      </w:r>
      <w:r w:rsidRPr="005954F6">
        <w:rPr>
          <w:rFonts w:hint="cs"/>
          <w:sz w:val="32"/>
          <w:szCs w:val="32"/>
          <w:rtl/>
        </w:rPr>
        <w:t> </w:t>
      </w:r>
      <w:r w:rsidRPr="005954F6">
        <w:rPr>
          <w:rFonts w:ascii="MbSadr (1)" w:hAnsi="MbSadr (1)" w:cs="MbSadr (1)" w:hint="cs"/>
          <w:sz w:val="32"/>
          <w:szCs w:val="32"/>
          <w:rtl/>
        </w:rPr>
        <w:t xml:space="preserve">، يريد أن يهتك </w:t>
      </w:r>
      <w:r w:rsidRPr="005954F6">
        <w:rPr>
          <w:rFonts w:cs="MbSadr (1)"/>
          <w:sz w:val="32"/>
          <w:szCs w:val="32"/>
          <w:rtl/>
        </w:rPr>
        <w:t>و</w:t>
      </w:r>
      <w:r w:rsidRPr="005954F6">
        <w:rPr>
          <w:rFonts w:cs="MbSadr (1)" w:hint="cs"/>
          <w:sz w:val="32"/>
          <w:szCs w:val="32"/>
          <w:rtl/>
        </w:rPr>
        <w:t>احداً</w:t>
      </w:r>
      <w:r w:rsidRPr="005954F6">
        <w:rPr>
          <w:rFonts w:hint="cs"/>
          <w:sz w:val="32"/>
          <w:szCs w:val="32"/>
          <w:rtl/>
        </w:rPr>
        <w:t> </w:t>
      </w:r>
      <w:r w:rsidRPr="005954F6">
        <w:rPr>
          <w:rFonts w:ascii="MbSadr (1)" w:hAnsi="MbSadr (1)" w:cs="MbSadr (1)" w:hint="cs"/>
          <w:sz w:val="32"/>
          <w:szCs w:val="32"/>
          <w:rtl/>
        </w:rPr>
        <w:t>، يريد أن يفضح شيئاً من الأشياء</w:t>
      </w:r>
      <w:r w:rsidRPr="005954F6">
        <w:rPr>
          <w:rFonts w:hint="cs"/>
          <w:sz w:val="32"/>
          <w:szCs w:val="32"/>
          <w:rtl/>
        </w:rPr>
        <w:t> </w:t>
      </w:r>
      <w:r w:rsidRPr="005954F6">
        <w:rPr>
          <w:rFonts w:ascii="MbSadr (1)" w:hAnsi="MbSadr (1)" w:cs="MbSadr (1)" w:hint="cs"/>
          <w:sz w:val="32"/>
          <w:szCs w:val="32"/>
          <w:rtl/>
        </w:rPr>
        <w:t>، هذا عمل بحدّ ذاته بسيط</w:t>
      </w:r>
      <w:r w:rsidRPr="005954F6">
        <w:rPr>
          <w:rFonts w:hint="cs"/>
          <w:sz w:val="32"/>
          <w:szCs w:val="32"/>
          <w:rtl/>
        </w:rPr>
        <w:t> </w:t>
      </w:r>
      <w:r w:rsidRPr="005954F6">
        <w:rPr>
          <w:rFonts w:ascii="MbSadr (1)" w:hAnsi="MbSadr (1)" w:cs="MbSadr (1)" w:hint="cs"/>
          <w:sz w:val="32"/>
          <w:szCs w:val="32"/>
          <w:rtl/>
        </w:rPr>
        <w:t xml:space="preserve">، لكنّ هذا </w:t>
      </w:r>
      <w:r w:rsidRPr="005954F6">
        <w:rPr>
          <w:rFonts w:cs="MbSadr (1)"/>
          <w:sz w:val="32"/>
          <w:szCs w:val="32"/>
          <w:rtl/>
        </w:rPr>
        <w:t>ا</w:t>
      </w:r>
      <w:r w:rsidRPr="005954F6">
        <w:rPr>
          <w:rFonts w:cs="MbSadr (1)" w:hint="cs"/>
          <w:sz w:val="32"/>
          <w:szCs w:val="32"/>
          <w:rtl/>
        </w:rPr>
        <w:t>لعمل كجزء من عشرين عملا من هذا القبيل</w:t>
      </w:r>
      <w:r w:rsidRPr="005954F6">
        <w:rPr>
          <w:rFonts w:hint="cs"/>
          <w:sz w:val="32"/>
          <w:szCs w:val="32"/>
          <w:rtl/>
        </w:rPr>
        <w:t> </w:t>
      </w:r>
      <w:r w:rsidRPr="005954F6">
        <w:rPr>
          <w:rFonts w:ascii="MbSadr (1)" w:hAnsi="MbSadr (1)" w:cs="MbSadr (1)" w:hint="cs"/>
          <w:sz w:val="32"/>
          <w:szCs w:val="32"/>
          <w:rtl/>
        </w:rPr>
        <w:t>، يؤدّي إلى انهيار كياننا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ناك عوامل موضوعيّة خارجيّة للمحن دائماً</w:t>
      </w:r>
      <w:r w:rsidRPr="005954F6">
        <w:rPr>
          <w:rFonts w:hint="cs"/>
          <w:sz w:val="32"/>
          <w:szCs w:val="32"/>
          <w:rtl/>
        </w:rPr>
        <w:t> </w:t>
      </w:r>
      <w:r w:rsidRPr="005954F6">
        <w:rPr>
          <w:rFonts w:ascii="MbSadr (1)" w:hAnsi="MbSadr (1)" w:cs="MbSadr (1)" w:hint="cs"/>
          <w:sz w:val="32"/>
          <w:szCs w:val="32"/>
          <w:rtl/>
        </w:rPr>
        <w:t xml:space="preserve">، هذه العوامل لا بدّ أن تفكّر </w:t>
      </w:r>
      <w:r w:rsidRPr="005954F6">
        <w:rPr>
          <w:rFonts w:cs="MbSadr (1)"/>
          <w:sz w:val="32"/>
          <w:szCs w:val="32"/>
          <w:rtl/>
        </w:rPr>
        <w:t>ف</w:t>
      </w:r>
      <w:r w:rsidRPr="005954F6">
        <w:rPr>
          <w:rFonts w:cs="MbSadr (1)" w:hint="cs"/>
          <w:sz w:val="32"/>
          <w:szCs w:val="32"/>
          <w:rtl/>
        </w:rPr>
        <w:t>يها الزعامة الدينيّة القائمة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هناك عوامل داخليّة يجب أن نفكّر فيها نحن الطلبة</w:t>
      </w:r>
      <w:r w:rsidRPr="005954F6">
        <w:rPr>
          <w:rFonts w:hint="cs"/>
          <w:sz w:val="32"/>
          <w:szCs w:val="32"/>
          <w:rtl/>
        </w:rPr>
        <w:t> </w:t>
      </w:r>
      <w:r w:rsidRPr="005954F6">
        <w:rPr>
          <w:rFonts w:ascii="MbSadr (1)" w:hAnsi="MbSadr (1)" w:cs="MbSadr (1)" w:hint="cs"/>
          <w:sz w:val="32"/>
          <w:szCs w:val="32"/>
          <w:rtl/>
        </w:rPr>
        <w:t xml:space="preserve">، عوامل داخليّة في </w:t>
      </w:r>
      <w:r w:rsidRPr="005954F6">
        <w:rPr>
          <w:rFonts w:cs="MbSadr (1)"/>
          <w:sz w:val="32"/>
          <w:szCs w:val="32"/>
          <w:rtl/>
        </w:rPr>
        <w:t>د</w:t>
      </w:r>
      <w:r w:rsidRPr="005954F6">
        <w:rPr>
          <w:rFonts w:cs="MbSadr (1)" w:hint="cs"/>
          <w:sz w:val="32"/>
          <w:szCs w:val="32"/>
          <w:rtl/>
        </w:rPr>
        <w:t>اخل نفوسنا</w:t>
      </w:r>
      <w:r w:rsidRPr="005954F6">
        <w:rPr>
          <w:rFonts w:hint="cs"/>
          <w:sz w:val="32"/>
          <w:szCs w:val="32"/>
          <w:rtl/>
        </w:rPr>
        <w:t> </w:t>
      </w:r>
      <w:r w:rsidRPr="005954F6">
        <w:rPr>
          <w:rFonts w:ascii="MbSadr (1)" w:hAnsi="MbSadr (1)" w:cs="MbSadr (1)" w:hint="cs"/>
          <w:sz w:val="32"/>
          <w:szCs w:val="32"/>
          <w:rtl/>
        </w:rPr>
        <w:t>، في داخل ضمائرنا</w:t>
      </w:r>
      <w:r w:rsidRPr="005954F6">
        <w:rPr>
          <w:rFonts w:hint="cs"/>
          <w:sz w:val="32"/>
          <w:szCs w:val="32"/>
          <w:rtl/>
        </w:rPr>
        <w:t> </w:t>
      </w:r>
      <w:r w:rsidRPr="005954F6">
        <w:rPr>
          <w:rFonts w:ascii="MbSadr (1)" w:hAnsi="MbSadr (1)" w:cs="MbSadr (1)" w:hint="cs"/>
          <w:sz w:val="32"/>
          <w:szCs w:val="32"/>
          <w:rtl/>
        </w:rPr>
        <w:t>، في داخل قلوبنا</w:t>
      </w:r>
      <w:r w:rsidRPr="005954F6">
        <w:rPr>
          <w:rFonts w:hint="cs"/>
          <w:sz w:val="32"/>
          <w:szCs w:val="32"/>
          <w:rtl/>
        </w:rPr>
        <w:t> </w:t>
      </w:r>
      <w:r w:rsidRPr="005954F6">
        <w:rPr>
          <w:rFonts w:ascii="MbSadr (1)" w:hAnsi="MbSadr (1)" w:cs="MbSadr (1)" w:hint="cs"/>
          <w:sz w:val="32"/>
          <w:szCs w:val="32"/>
          <w:rtl/>
        </w:rPr>
        <w:t>، في داخل نيّاتنا</w:t>
      </w:r>
      <w:r w:rsidRPr="005954F6">
        <w:rPr>
          <w:rFonts w:hint="cs"/>
          <w:sz w:val="32"/>
          <w:szCs w:val="32"/>
          <w:rtl/>
        </w:rPr>
        <w:t> </w:t>
      </w:r>
      <w:r w:rsidRPr="005954F6">
        <w:rPr>
          <w:rFonts w:ascii="MbSadr (1)" w:hAnsi="MbSadr (1)" w:cs="MbSadr (1)" w:hint="cs"/>
          <w:sz w:val="32"/>
          <w:szCs w:val="32"/>
          <w:rtl/>
        </w:rPr>
        <w:t xml:space="preserve">، هذا هو </w:t>
      </w:r>
      <w:r w:rsidRPr="005954F6">
        <w:rPr>
          <w:rFonts w:cs="MbSadr (1)"/>
          <w:sz w:val="32"/>
          <w:szCs w:val="32"/>
          <w:rtl/>
        </w:rPr>
        <w:t>ا</w:t>
      </w:r>
      <w:r w:rsidRPr="005954F6">
        <w:rPr>
          <w:rFonts w:cs="MbSadr (1)" w:hint="cs"/>
          <w:sz w:val="32"/>
          <w:szCs w:val="32"/>
          <w:rtl/>
        </w:rPr>
        <w:t>لجهاد الأكبر</w:t>
      </w:r>
      <w:r w:rsidRPr="005954F6">
        <w:rPr>
          <w:rFonts w:hint="cs"/>
          <w:sz w:val="32"/>
          <w:szCs w:val="32"/>
          <w:rtl/>
        </w:rPr>
        <w:t> </w:t>
      </w:r>
      <w:r w:rsidRPr="005954F6">
        <w:rPr>
          <w:rFonts w:ascii="MbSadr (1)" w:hAnsi="MbSadr (1)" w:cs="MbSadr (1)" w:hint="cs"/>
          <w:sz w:val="32"/>
          <w:szCs w:val="32"/>
          <w:rtl/>
        </w:rPr>
        <w:t xml:space="preserve">. صحيح يجب أن نفكّر أنّ هؤلاء الذين بلونا بهذه المحنة كيف يمكن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r w:rsidRPr="005954F6">
        <w:rPr>
          <w:rFonts w:cs="MbSadr (1)"/>
          <w:sz w:val="32"/>
          <w:szCs w:val="32"/>
          <w:rtl/>
        </w:rPr>
        <w:t>أ</w:t>
      </w:r>
      <w:r w:rsidRPr="005954F6">
        <w:rPr>
          <w:rFonts w:cs="MbSadr (1)" w:hint="cs"/>
          <w:sz w:val="32"/>
          <w:szCs w:val="32"/>
          <w:rtl/>
        </w:rPr>
        <w:t>ن نقف في وجههم</w:t>
      </w:r>
      <w:r w:rsidRPr="005954F6">
        <w:rPr>
          <w:rFonts w:hint="cs"/>
          <w:sz w:val="32"/>
          <w:szCs w:val="32"/>
          <w:rtl/>
        </w:rPr>
        <w:t> </w:t>
      </w:r>
      <w:r w:rsidRPr="005954F6">
        <w:rPr>
          <w:rFonts w:ascii="MbSadr (1)" w:hAnsi="MbSadr (1)" w:cs="MbSadr (1)" w:hint="cs"/>
          <w:sz w:val="32"/>
          <w:szCs w:val="32"/>
          <w:rtl/>
        </w:rPr>
        <w:t>، لكن يجب أن نقف في وجوه أنفسنا</w:t>
      </w:r>
      <w:r w:rsidRPr="005954F6">
        <w:rPr>
          <w:rFonts w:hint="cs"/>
          <w:sz w:val="32"/>
          <w:szCs w:val="32"/>
          <w:rtl/>
        </w:rPr>
        <w:t> </w:t>
      </w:r>
      <w:r w:rsidRPr="005954F6">
        <w:rPr>
          <w:rFonts w:ascii="MbSadr (1)" w:hAnsi="MbSadr (1)" w:cs="MbSadr (1)" w:hint="cs"/>
          <w:sz w:val="32"/>
          <w:szCs w:val="32"/>
          <w:rtl/>
        </w:rPr>
        <w:t>. نحن إذا كنّا لا نستطيع أن</w:t>
      </w:r>
      <w:r>
        <w:rPr>
          <w:rFonts w:cs="MbSadr (1)" w:hint="cs"/>
          <w:sz w:val="32"/>
          <w:szCs w:val="32"/>
          <w:rtl/>
        </w:rPr>
        <w:t xml:space="preserve"> </w:t>
      </w:r>
      <w:r w:rsidRPr="005954F6">
        <w:rPr>
          <w:rFonts w:cs="MbSadr (1)"/>
          <w:sz w:val="32"/>
          <w:szCs w:val="32"/>
          <w:rtl/>
        </w:rPr>
        <w:t>ن</w:t>
      </w:r>
      <w:r w:rsidRPr="005954F6">
        <w:rPr>
          <w:rFonts w:cs="MbSadr (1)" w:hint="cs"/>
          <w:sz w:val="32"/>
          <w:szCs w:val="32"/>
          <w:rtl/>
        </w:rPr>
        <w:t>قف في وجوه أعدائنا</w:t>
      </w:r>
      <w:r w:rsidRPr="005954F6">
        <w:rPr>
          <w:rFonts w:hint="cs"/>
          <w:sz w:val="32"/>
          <w:szCs w:val="32"/>
          <w:rtl/>
        </w:rPr>
        <w:t> </w:t>
      </w:r>
      <w:r w:rsidRPr="005954F6">
        <w:rPr>
          <w:rFonts w:ascii="MbSadr (1)" w:hAnsi="MbSadr (1)" w:cs="MbSadr (1)" w:hint="cs"/>
          <w:sz w:val="32"/>
          <w:szCs w:val="32"/>
          <w:rtl/>
        </w:rPr>
        <w:t>، على الأقلّ نستطيع أن نقف في وجوه أنفسنا</w:t>
      </w:r>
      <w:r w:rsidRPr="005954F6">
        <w:rPr>
          <w:rFonts w:hint="cs"/>
          <w:sz w:val="32"/>
          <w:szCs w:val="32"/>
          <w:rtl/>
        </w:rPr>
        <w:t> </w:t>
      </w:r>
      <w:r w:rsidRPr="005954F6">
        <w:rPr>
          <w:rFonts w:ascii="MbSadr (1)" w:hAnsi="MbSadr (1)" w:cs="MbSadr (1)" w:hint="cs"/>
          <w:sz w:val="32"/>
          <w:szCs w:val="32"/>
          <w:rtl/>
        </w:rPr>
        <w:t xml:space="preserve">، أن نقف أمام </w:t>
      </w:r>
      <w:r w:rsidRPr="005954F6">
        <w:rPr>
          <w:rFonts w:cs="MbSadr (1)"/>
          <w:sz w:val="32"/>
          <w:szCs w:val="32"/>
          <w:rtl/>
        </w:rPr>
        <w:t>أ</w:t>
      </w:r>
      <w:r w:rsidRPr="005954F6">
        <w:rPr>
          <w:rFonts w:cs="MbSadr (1)" w:hint="cs"/>
          <w:sz w:val="32"/>
          <w:szCs w:val="32"/>
          <w:rtl/>
        </w:rPr>
        <w:t>طماعنا</w:t>
      </w:r>
      <w:r w:rsidRPr="005954F6">
        <w:rPr>
          <w:rFonts w:hint="cs"/>
          <w:sz w:val="32"/>
          <w:szCs w:val="32"/>
          <w:rtl/>
        </w:rPr>
        <w:t> </w:t>
      </w:r>
      <w:r w:rsidRPr="005954F6">
        <w:rPr>
          <w:rFonts w:ascii="MbSadr (1)" w:hAnsi="MbSadr (1)" w:cs="MbSadr (1)" w:hint="cs"/>
          <w:sz w:val="32"/>
          <w:szCs w:val="32"/>
          <w:rtl/>
        </w:rPr>
        <w:t>، نقف أمام شهواتنا</w:t>
      </w:r>
      <w:r w:rsidRPr="005954F6">
        <w:rPr>
          <w:rFonts w:hint="cs"/>
          <w:sz w:val="32"/>
          <w:szCs w:val="32"/>
          <w:rtl/>
        </w:rPr>
        <w:t> </w:t>
      </w:r>
      <w:r w:rsidRPr="005954F6">
        <w:rPr>
          <w:rFonts w:ascii="MbSadr (1)" w:hAnsi="MbSadr (1)" w:cs="MbSadr (1)" w:hint="cs"/>
          <w:sz w:val="32"/>
          <w:szCs w:val="32"/>
          <w:rtl/>
        </w:rPr>
        <w:t>، نقف أمام رغباتنا غير المحدودة</w:t>
      </w:r>
      <w:r w:rsidRPr="005954F6">
        <w:rPr>
          <w:rFonts w:hint="cs"/>
          <w:sz w:val="32"/>
          <w:szCs w:val="32"/>
          <w:rtl/>
        </w:rPr>
        <w:t> </w:t>
      </w:r>
      <w:r w:rsidRPr="005954F6">
        <w:rPr>
          <w:rFonts w:ascii="MbSadr (1)" w:hAnsi="MbSadr (1)" w:cs="MbSadr (1)" w:hint="cs"/>
          <w:sz w:val="32"/>
          <w:szCs w:val="32"/>
          <w:rtl/>
        </w:rPr>
        <w:t>، غير المؤطّرة بإط</w:t>
      </w:r>
      <w:r w:rsidRPr="005954F6">
        <w:rPr>
          <w:rFonts w:cs="MbSadr (1)" w:hint="cs"/>
          <w:sz w:val="32"/>
          <w:szCs w:val="32"/>
          <w:rtl/>
        </w:rPr>
        <w:t xml:space="preserve">ار </w:t>
      </w:r>
      <w:r w:rsidRPr="005954F6">
        <w:rPr>
          <w:rFonts w:cs="MbSadr (1)"/>
          <w:sz w:val="32"/>
          <w:szCs w:val="32"/>
          <w:rtl/>
        </w:rPr>
        <w:t>ا</w:t>
      </w:r>
      <w:r w:rsidRPr="005954F6">
        <w:rPr>
          <w:rFonts w:cs="MbSadr (1)" w:hint="cs"/>
          <w:sz w:val="32"/>
          <w:szCs w:val="32"/>
          <w:rtl/>
        </w:rPr>
        <w:t>لرسالة وإطار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ي</w:t>
      </w:r>
      <w:r w:rsidRPr="005954F6">
        <w:rPr>
          <w:rFonts w:cs="MbSadr (1)" w:hint="cs"/>
          <w:sz w:val="32"/>
          <w:szCs w:val="32"/>
          <w:rtl/>
        </w:rPr>
        <w:t>جب أن نفكّر من الآن وصاعداً</w:t>
      </w:r>
      <w:r w:rsidRPr="005954F6">
        <w:rPr>
          <w:rFonts w:hint="cs"/>
          <w:sz w:val="32"/>
          <w:szCs w:val="32"/>
          <w:rtl/>
        </w:rPr>
        <w:t> </w:t>
      </w:r>
      <w:r w:rsidRPr="005954F6">
        <w:rPr>
          <w:rFonts w:ascii="MbSadr (1)" w:hAnsi="MbSadr (1)" w:cs="MbSadr (1)" w:hint="cs"/>
          <w:sz w:val="32"/>
          <w:szCs w:val="32"/>
          <w:rtl/>
        </w:rPr>
        <w:t xml:space="preserve">، يعني كلّ ذي عينين شاهد الأحداث يجب </w:t>
      </w:r>
      <w:r w:rsidRPr="005954F6">
        <w:rPr>
          <w:rFonts w:cs="MbSadr (1)"/>
          <w:sz w:val="32"/>
          <w:szCs w:val="32"/>
          <w:rtl/>
        </w:rPr>
        <w:t>أ</w:t>
      </w:r>
      <w:r w:rsidRPr="005954F6">
        <w:rPr>
          <w:rFonts w:cs="MbSadr (1)" w:hint="cs"/>
          <w:sz w:val="32"/>
          <w:szCs w:val="32"/>
          <w:rtl/>
        </w:rPr>
        <w:t>ن يعرف أنّ القصّة ليست فقط قصّة الرسالة</w:t>
      </w:r>
      <w:r w:rsidRPr="005954F6">
        <w:rPr>
          <w:rFonts w:hint="cs"/>
          <w:sz w:val="32"/>
          <w:szCs w:val="32"/>
          <w:rtl/>
        </w:rPr>
        <w:t> </w:t>
      </w:r>
      <w:r w:rsidRPr="005954F6">
        <w:rPr>
          <w:rFonts w:ascii="MbSadr (1)" w:hAnsi="MbSadr (1)" w:cs="MbSadr (1)" w:hint="cs"/>
          <w:sz w:val="32"/>
          <w:szCs w:val="32"/>
          <w:rtl/>
        </w:rPr>
        <w:t>، يعني أن يخون الرسالة</w:t>
      </w:r>
      <w:r w:rsidRPr="005954F6">
        <w:rPr>
          <w:rFonts w:hint="cs"/>
          <w:sz w:val="32"/>
          <w:szCs w:val="32"/>
          <w:rtl/>
        </w:rPr>
        <w:t> </w:t>
      </w:r>
      <w:r w:rsidRPr="005954F6">
        <w:rPr>
          <w:rFonts w:ascii="MbSadr (1)" w:hAnsi="MbSadr (1)" w:cs="MbSadr (1)" w:hint="cs"/>
          <w:sz w:val="32"/>
          <w:szCs w:val="32"/>
          <w:rtl/>
        </w:rPr>
        <w:t xml:space="preserve">، يخون </w:t>
      </w:r>
      <w:r w:rsidRPr="005954F6">
        <w:rPr>
          <w:rFonts w:cs="MbSadr (1)"/>
          <w:sz w:val="32"/>
          <w:szCs w:val="32"/>
          <w:rtl/>
        </w:rPr>
        <w:t>م</w:t>
      </w:r>
      <w:r w:rsidRPr="005954F6">
        <w:rPr>
          <w:rFonts w:cs="MbSadr (1)" w:hint="cs"/>
          <w:sz w:val="32"/>
          <w:szCs w:val="32"/>
          <w:rtl/>
        </w:rPr>
        <w:t>صالحه الشخصيّة أيضاً على الخطّ الطويل</w:t>
      </w:r>
      <w:r w:rsidRPr="005954F6">
        <w:rPr>
          <w:rFonts w:hint="cs"/>
          <w:sz w:val="32"/>
          <w:szCs w:val="32"/>
          <w:rtl/>
        </w:rPr>
        <w:t> </w:t>
      </w:r>
      <w:r w:rsidRPr="005954F6">
        <w:rPr>
          <w:rFonts w:ascii="MbSadr (1)" w:hAnsi="MbSadr (1)" w:cs="MbSadr (1)" w:hint="cs"/>
          <w:sz w:val="32"/>
          <w:szCs w:val="32"/>
          <w:rtl/>
        </w:rPr>
        <w:t xml:space="preserve">، قد يتراءى للإنسان </w:t>
      </w:r>
      <w:r>
        <w:rPr>
          <w:rFonts w:ascii="MbSadr (1)" w:hAnsi="MbSadr (1)" w:cs="MbSadr (1)" w:hint="cs"/>
          <w:sz w:val="32"/>
          <w:szCs w:val="32"/>
          <w:rtl/>
        </w:rPr>
        <w:t>أنّ</w:t>
      </w:r>
      <w:r w:rsidRPr="005954F6">
        <w:rPr>
          <w:rFonts w:ascii="MbSadr (1)" w:hAnsi="MbSadr (1)" w:cs="MbSadr (1)" w:hint="cs"/>
          <w:sz w:val="32"/>
          <w:szCs w:val="32"/>
          <w:rtl/>
        </w:rPr>
        <w:t xml:space="preserve">ه في الشوط </w:t>
      </w:r>
      <w:r w:rsidRPr="005954F6">
        <w:rPr>
          <w:rFonts w:cs="MbSadr (1)"/>
          <w:sz w:val="32"/>
          <w:szCs w:val="32"/>
          <w:rtl/>
        </w:rPr>
        <w:t>ا</w:t>
      </w:r>
      <w:r w:rsidRPr="005954F6">
        <w:rPr>
          <w:rFonts w:cs="MbSadr (1)" w:hint="cs"/>
          <w:sz w:val="32"/>
          <w:szCs w:val="32"/>
          <w:rtl/>
        </w:rPr>
        <w:t>لقصير ربح المصلحة ويخون الرسالة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lastRenderedPageBreak/>
        <w:t>ا</w:t>
      </w:r>
      <w:r w:rsidRPr="005954F6">
        <w:rPr>
          <w:rFonts w:cs="MbSadr (1)" w:hint="cs"/>
          <w:sz w:val="32"/>
          <w:szCs w:val="32"/>
          <w:rtl/>
        </w:rPr>
        <w:t>بن عبّاد</w:t>
      </w:r>
      <w:r w:rsidRPr="005954F6">
        <w:rPr>
          <w:rFonts w:cs="MbSadr (1)"/>
          <w:sz w:val="32"/>
          <w:szCs w:val="32"/>
          <w:rtl/>
        </w:rPr>
        <w:t xml:space="preserve">(1) </w:t>
      </w:r>
      <w:r w:rsidRPr="005954F6">
        <w:rPr>
          <w:rFonts w:cs="MbSadr (1)" w:hint="cs"/>
          <w:sz w:val="32"/>
          <w:szCs w:val="32"/>
          <w:rtl/>
        </w:rPr>
        <w:t>كان يتخيّل أنّ من مصلحته الشخصيّة أن يخون الرسالة</w:t>
      </w:r>
      <w:r w:rsidRPr="005954F6">
        <w:rPr>
          <w:rFonts w:hint="cs"/>
          <w:sz w:val="32"/>
          <w:szCs w:val="32"/>
          <w:rtl/>
        </w:rPr>
        <w:t> </w:t>
      </w:r>
      <w:r w:rsidRPr="005954F6">
        <w:rPr>
          <w:rFonts w:ascii="MbSadr (1)" w:hAnsi="MbSadr (1)" w:cs="MbSadr (1)" w:hint="cs"/>
          <w:sz w:val="32"/>
          <w:szCs w:val="32"/>
          <w:rtl/>
        </w:rPr>
        <w:t xml:space="preserve">، لكن </w:t>
      </w:r>
      <w:r w:rsidRPr="005954F6">
        <w:rPr>
          <w:rFonts w:cs="MbSadr (1)"/>
          <w:sz w:val="32"/>
          <w:szCs w:val="32"/>
          <w:rtl/>
        </w:rPr>
        <w:t>ف</w:t>
      </w:r>
      <w:r w:rsidRPr="005954F6">
        <w:rPr>
          <w:rFonts w:cs="MbSadr (1)" w:hint="cs"/>
          <w:sz w:val="32"/>
          <w:szCs w:val="32"/>
          <w:rtl/>
        </w:rPr>
        <w:t>يما</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عد تكشّف له الموقف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ا</w:t>
      </w:r>
      <w:r w:rsidRPr="005954F6">
        <w:rPr>
          <w:rFonts w:cs="MbSadr (1)" w:hint="cs"/>
          <w:sz w:val="32"/>
          <w:szCs w:val="32"/>
          <w:rtl/>
        </w:rPr>
        <w:t xml:space="preserve">ليوم أمام كلّ واحد منّا صار واضحاً أنّ أيّ انحراف عن خطّ الإسلام في </w:t>
      </w:r>
      <w:r w:rsidRPr="005954F6">
        <w:rPr>
          <w:rFonts w:cs="MbSadr (1)"/>
          <w:sz w:val="32"/>
          <w:szCs w:val="32"/>
          <w:rtl/>
        </w:rPr>
        <w:t>س</w:t>
      </w:r>
      <w:r w:rsidRPr="005954F6">
        <w:rPr>
          <w:rFonts w:cs="MbSadr (1)" w:hint="cs"/>
          <w:sz w:val="32"/>
          <w:szCs w:val="32"/>
          <w:rtl/>
        </w:rPr>
        <w:t>لوكنا</w:t>
      </w:r>
      <w:r w:rsidRPr="005954F6">
        <w:rPr>
          <w:rFonts w:hint="cs"/>
          <w:sz w:val="32"/>
          <w:szCs w:val="32"/>
          <w:rtl/>
        </w:rPr>
        <w:t> </w:t>
      </w:r>
      <w:r w:rsidRPr="005954F6">
        <w:rPr>
          <w:rFonts w:ascii="MbSadr (1)" w:hAnsi="MbSadr (1)" w:cs="MbSadr (1)" w:hint="cs"/>
          <w:sz w:val="32"/>
          <w:szCs w:val="32"/>
          <w:rtl/>
        </w:rPr>
        <w:t>، في وضعنا</w:t>
      </w:r>
      <w:r w:rsidRPr="005954F6">
        <w:rPr>
          <w:rFonts w:hint="cs"/>
          <w:sz w:val="32"/>
          <w:szCs w:val="32"/>
          <w:rtl/>
        </w:rPr>
        <w:t> </w:t>
      </w:r>
      <w:r w:rsidRPr="005954F6">
        <w:rPr>
          <w:rFonts w:ascii="MbSadr (1)" w:hAnsi="MbSadr (1)" w:cs="MbSadr (1)" w:hint="cs"/>
          <w:sz w:val="32"/>
          <w:szCs w:val="32"/>
          <w:rtl/>
        </w:rPr>
        <w:t>، في أخلاقنا</w:t>
      </w:r>
      <w:r w:rsidRPr="005954F6">
        <w:rPr>
          <w:rFonts w:hint="cs"/>
          <w:sz w:val="32"/>
          <w:szCs w:val="32"/>
          <w:rtl/>
        </w:rPr>
        <w:t> </w:t>
      </w:r>
      <w:r w:rsidRPr="005954F6">
        <w:rPr>
          <w:rFonts w:ascii="MbSadr (1)" w:hAnsi="MbSadr (1)" w:cs="MbSadr (1)" w:hint="cs"/>
          <w:sz w:val="32"/>
          <w:szCs w:val="32"/>
          <w:rtl/>
        </w:rPr>
        <w:t>، في عواطفنا</w:t>
      </w:r>
      <w:r w:rsidRPr="005954F6">
        <w:rPr>
          <w:rFonts w:hint="cs"/>
          <w:sz w:val="32"/>
          <w:szCs w:val="32"/>
          <w:rtl/>
        </w:rPr>
        <w:t> </w:t>
      </w:r>
      <w:r w:rsidRPr="005954F6">
        <w:rPr>
          <w:rFonts w:ascii="MbSadr (1)" w:hAnsi="MbSadr (1)" w:cs="MbSadr (1)" w:hint="cs"/>
          <w:sz w:val="32"/>
          <w:szCs w:val="32"/>
          <w:rtl/>
        </w:rPr>
        <w:t>... هذا الانحراف</w:t>
      </w:r>
      <w:r w:rsidRPr="005954F6">
        <w:rPr>
          <w:rFonts w:hint="cs"/>
          <w:sz w:val="32"/>
          <w:szCs w:val="32"/>
          <w:rtl/>
        </w:rPr>
        <w:t> </w:t>
      </w:r>
      <w:r w:rsidRPr="005954F6">
        <w:rPr>
          <w:rFonts w:ascii="MbSadr (1)" w:hAnsi="MbSadr (1)" w:cs="MbSadr (1)" w:hint="cs"/>
          <w:sz w:val="32"/>
          <w:szCs w:val="32"/>
          <w:rtl/>
        </w:rPr>
        <w:t>، هذا التكاسل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ذه النزعة التحطيميّة التحريميّة لأيّ نوع من العمل الصالح في الحوزة</w:t>
      </w:r>
      <w:r w:rsidRPr="005954F6">
        <w:rPr>
          <w:rFonts w:hint="cs"/>
          <w:sz w:val="32"/>
          <w:szCs w:val="32"/>
          <w:rtl/>
        </w:rPr>
        <w:t> </w:t>
      </w:r>
      <w:r w:rsidRPr="005954F6">
        <w:rPr>
          <w:rFonts w:ascii="MbSadr (1)" w:hAnsi="MbSadr (1)" w:cs="MbSadr (1)" w:hint="cs"/>
          <w:sz w:val="32"/>
          <w:szCs w:val="32"/>
          <w:rtl/>
        </w:rPr>
        <w:t xml:space="preserve">، هذا الذي </w:t>
      </w:r>
      <w:r w:rsidRPr="005954F6">
        <w:rPr>
          <w:rFonts w:cs="MbSadr (1)"/>
          <w:sz w:val="32"/>
          <w:szCs w:val="32"/>
          <w:rtl/>
        </w:rPr>
        <w:t>ي</w:t>
      </w:r>
      <w:r w:rsidRPr="005954F6">
        <w:rPr>
          <w:rFonts w:cs="MbSadr (1)" w:hint="cs"/>
          <w:sz w:val="32"/>
          <w:szCs w:val="32"/>
          <w:rtl/>
        </w:rPr>
        <w:t>ؤدّي بنا إلى ما أدّى</w:t>
      </w:r>
      <w:r w:rsidRPr="005954F6">
        <w:rPr>
          <w:rFonts w:hint="cs"/>
          <w:sz w:val="32"/>
          <w:szCs w:val="32"/>
          <w:rtl/>
        </w:rPr>
        <w:t> </w:t>
      </w:r>
      <w:r w:rsidRPr="005954F6">
        <w:rPr>
          <w:rFonts w:ascii="MbSadr (1)" w:hAnsi="MbSadr (1)" w:cs="MbSadr (1)" w:hint="cs"/>
          <w:sz w:val="32"/>
          <w:szCs w:val="32"/>
          <w:rtl/>
        </w:rPr>
        <w:t xml:space="preserve">، وسوف يؤدّي إلى الدمار حتماً إذا لم يتغيّر الوضع الداخلي </w:t>
      </w:r>
      <w:r w:rsidRPr="005954F6">
        <w:rPr>
          <w:rFonts w:cs="MbSadr (1)"/>
          <w:sz w:val="32"/>
          <w:szCs w:val="32"/>
          <w:rtl/>
        </w:rPr>
        <w:t>ف</w:t>
      </w:r>
      <w:r w:rsidRPr="005954F6">
        <w:rPr>
          <w:rFonts w:cs="MbSadr (1)" w:hint="cs"/>
          <w:sz w:val="32"/>
          <w:szCs w:val="32"/>
          <w:rtl/>
        </w:rPr>
        <w:t>ي الحوزة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ل</w:t>
      </w:r>
      <w:r w:rsidRPr="005954F6">
        <w:rPr>
          <w:rFonts w:cs="MbSadr (1)" w:hint="cs"/>
          <w:sz w:val="32"/>
          <w:szCs w:val="32"/>
          <w:rtl/>
        </w:rPr>
        <w:t>ا يكفي أن يتغيّر الوضع الخارجي</w:t>
      </w:r>
      <w:r w:rsidRPr="005954F6">
        <w:rPr>
          <w:rFonts w:hint="cs"/>
          <w:sz w:val="32"/>
          <w:szCs w:val="32"/>
          <w:rtl/>
        </w:rPr>
        <w:t> </w:t>
      </w:r>
      <w:r w:rsidRPr="005954F6">
        <w:rPr>
          <w:rFonts w:ascii="MbSadr (1)" w:hAnsi="MbSadr (1)" w:cs="MbSadr (1)" w:hint="cs"/>
          <w:sz w:val="32"/>
          <w:szCs w:val="32"/>
          <w:rtl/>
        </w:rPr>
        <w:t>، بل يحتاج الوضع الداخلي إلى التغيير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حتاج ضمائرنا إلى تطهير</w:t>
      </w:r>
      <w:r w:rsidRPr="005954F6">
        <w:rPr>
          <w:rFonts w:hint="cs"/>
          <w:sz w:val="32"/>
          <w:szCs w:val="32"/>
          <w:rtl/>
        </w:rPr>
        <w:t> </w:t>
      </w:r>
      <w:r w:rsidRPr="005954F6">
        <w:rPr>
          <w:rFonts w:ascii="MbSadr (1)" w:hAnsi="MbSadr (1)" w:cs="MbSadr (1)" w:hint="cs"/>
          <w:sz w:val="32"/>
          <w:szCs w:val="32"/>
          <w:rtl/>
        </w:rPr>
        <w:t>، تحتاج نفوسنا إلى تطهير</w:t>
      </w:r>
      <w:r w:rsidRPr="005954F6">
        <w:rPr>
          <w:rFonts w:hint="cs"/>
          <w:sz w:val="32"/>
          <w:szCs w:val="32"/>
          <w:rtl/>
        </w:rPr>
        <w:t> </w:t>
      </w:r>
      <w:r w:rsidRPr="005954F6">
        <w:rPr>
          <w:rFonts w:ascii="MbSadr (1)" w:hAnsi="MbSadr (1)" w:cs="MbSadr (1)" w:hint="cs"/>
          <w:sz w:val="32"/>
          <w:szCs w:val="32"/>
          <w:rtl/>
        </w:rPr>
        <w:t xml:space="preserve">، نحتاج أن نشعر بمسؤوليّتنا </w:t>
      </w:r>
      <w:r w:rsidRPr="005954F6">
        <w:rPr>
          <w:rFonts w:cs="MbSadr (1)"/>
          <w:sz w:val="32"/>
          <w:szCs w:val="32"/>
          <w:rtl/>
        </w:rPr>
        <w:t>ا</w:t>
      </w:r>
      <w:r w:rsidRPr="005954F6">
        <w:rPr>
          <w:rFonts w:cs="MbSadr (1)" w:hint="cs"/>
          <w:sz w:val="32"/>
          <w:szCs w:val="32"/>
          <w:rtl/>
        </w:rPr>
        <w:t>ليوم</w:t>
      </w:r>
      <w:r w:rsidRPr="005954F6">
        <w:rPr>
          <w:rFonts w:hint="cs"/>
          <w:sz w:val="32"/>
          <w:szCs w:val="32"/>
          <w:rtl/>
        </w:rPr>
        <w:t> </w:t>
      </w:r>
      <w:r w:rsidRPr="005954F6">
        <w:rPr>
          <w:rFonts w:ascii="MbSadr (1)" w:hAnsi="MbSadr (1)" w:cs="MbSadr (1)" w:hint="cs"/>
          <w:sz w:val="32"/>
          <w:szCs w:val="32"/>
          <w:rtl/>
        </w:rPr>
        <w:t>. قد يذنب واحدٌ ذنباً في بيته</w:t>
      </w:r>
      <w:r w:rsidRPr="005954F6">
        <w:rPr>
          <w:rFonts w:hint="cs"/>
          <w:sz w:val="32"/>
          <w:szCs w:val="32"/>
          <w:rtl/>
        </w:rPr>
        <w:t> </w:t>
      </w:r>
      <w:r w:rsidRPr="005954F6">
        <w:rPr>
          <w:rFonts w:ascii="MbSadr (1)" w:hAnsi="MbSadr (1)" w:cs="MbSadr (1)" w:hint="cs"/>
          <w:sz w:val="32"/>
          <w:szCs w:val="32"/>
          <w:rtl/>
        </w:rPr>
        <w:t>، الله يغفر له</w:t>
      </w:r>
      <w:r w:rsidRPr="005954F6">
        <w:rPr>
          <w:rFonts w:hint="cs"/>
          <w:sz w:val="32"/>
          <w:szCs w:val="32"/>
          <w:rtl/>
        </w:rPr>
        <w:t> </w:t>
      </w:r>
      <w:r w:rsidRPr="005954F6">
        <w:rPr>
          <w:rFonts w:ascii="MbSadr (1)" w:hAnsi="MbSadr (1)" w:cs="MbSadr (1)" w:hint="cs"/>
          <w:sz w:val="32"/>
          <w:szCs w:val="32"/>
          <w:rtl/>
        </w:rPr>
        <w:t xml:space="preserve">، لكن إذا أذنب في بيت الله الحرام </w:t>
      </w:r>
      <w:r w:rsidRPr="005954F6">
        <w:rPr>
          <w:rFonts w:cs="MbSadr (1)"/>
          <w:sz w:val="32"/>
          <w:szCs w:val="32"/>
          <w:rtl/>
        </w:rPr>
        <w:t>ي</w:t>
      </w:r>
      <w:r w:rsidRPr="005954F6">
        <w:rPr>
          <w:rFonts w:cs="MbSadr (1)" w:hint="cs"/>
          <w:sz w:val="32"/>
          <w:szCs w:val="32"/>
          <w:rtl/>
        </w:rPr>
        <w:t>صير ذنبه مضاعفاً</w:t>
      </w:r>
      <w:r w:rsidRPr="005954F6">
        <w:rPr>
          <w:rFonts w:hint="cs"/>
          <w:sz w:val="32"/>
          <w:szCs w:val="32"/>
          <w:rtl/>
        </w:rPr>
        <w:t> </w:t>
      </w:r>
      <w:r w:rsidRPr="005954F6">
        <w:rPr>
          <w:rFonts w:ascii="MbSadr (1)" w:hAnsi="MbSadr (1)" w:cs="MbSadr (1)" w:hint="cs"/>
          <w:sz w:val="32"/>
          <w:szCs w:val="32"/>
          <w:rtl/>
        </w:rPr>
        <w:t>. هذا من ناحية المكان</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هكذا وردت العبارة في المحاضرة المدوّنة</w:t>
      </w:r>
      <w:r w:rsidRPr="001D57B8">
        <w:rPr>
          <w:rStyle w:val="10"/>
          <w:rFonts w:cs="Times New Roman" w:hint="cs"/>
          <w:rtl/>
        </w:rPr>
        <w:t> </w:t>
      </w:r>
      <w:r w:rsidRPr="001D57B8">
        <w:rPr>
          <w:rStyle w:val="10"/>
          <w:rFonts w:ascii="MbSadr (1)" w:hAnsi="MbSadr (1)" w:hint="cs"/>
          <w:rtl/>
        </w:rPr>
        <w:t>، ويُحتمل كونها «</w:t>
      </w:r>
      <w:r w:rsidRPr="001D57B8">
        <w:rPr>
          <w:rStyle w:val="10"/>
          <w:rFonts w:cs="Times New Roman" w:hint="cs"/>
          <w:rtl/>
        </w:rPr>
        <w:t> </w:t>
      </w:r>
      <w:r w:rsidRPr="001D57B8">
        <w:rPr>
          <w:rStyle w:val="10"/>
          <w:rFonts w:ascii="MbSadr (1)" w:hAnsi="MbSadr (1)" w:hint="cs"/>
          <w:rtl/>
        </w:rPr>
        <w:t>ابن عبّاس</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فيكون </w:t>
      </w:r>
      <w:r w:rsidRPr="001D57B8">
        <w:rPr>
          <w:rStyle w:val="10"/>
          <w:rtl/>
        </w:rPr>
        <w:t>(</w:t>
      </w:r>
      <w:r w:rsidRPr="001D57B8">
        <w:rPr>
          <w:rStyle w:val="10"/>
          <w:rFonts w:hint="cs"/>
          <w:rtl/>
        </w:rPr>
        <w:t>قدس سره)</w:t>
      </w:r>
      <w:r w:rsidRPr="001D57B8">
        <w:rPr>
          <w:rStyle w:val="10"/>
          <w:rtl/>
        </w:rPr>
        <w:t>ن</w:t>
      </w:r>
      <w:r w:rsidRPr="001D57B8">
        <w:rPr>
          <w:rStyle w:val="10"/>
          <w:rFonts w:hint="cs"/>
          <w:rtl/>
        </w:rPr>
        <w:t>اظراً إلى شبهة استيلاء عبد الله بن عبّاس على أموال البصرة</w:t>
      </w:r>
      <w:r w:rsidRPr="001D57B8">
        <w:rPr>
          <w:rStyle w:val="10"/>
          <w:rFonts w:cs="Times New Roman" w:hint="cs"/>
          <w:rtl/>
        </w:rPr>
        <w:t> </w:t>
      </w:r>
      <w:r w:rsidRPr="001D57B8">
        <w:rPr>
          <w:rStyle w:val="10"/>
          <w:rFonts w:ascii="MbSadr (1)" w:hAnsi="MbSadr (1)" w:hint="cs"/>
          <w:rtl/>
        </w:rPr>
        <w:t>، وك</w:t>
      </w:r>
      <w:r>
        <w:rPr>
          <w:rStyle w:val="10"/>
          <w:rFonts w:ascii="MbSadr (1)" w:hAnsi="MbSadr (1)" w:hint="cs"/>
          <w:rtl/>
        </w:rPr>
        <w:t>أنّ</w:t>
      </w:r>
      <w:r w:rsidRPr="001D57B8">
        <w:rPr>
          <w:rStyle w:val="10"/>
          <w:rFonts w:ascii="MbSadr (1)" w:hAnsi="MbSadr (1)" w:hint="cs"/>
          <w:rtl/>
        </w:rPr>
        <w:t xml:space="preserve">ه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يتبنّى الرأي القائل </w:t>
      </w:r>
      <w:r w:rsidRPr="001D57B8">
        <w:rPr>
          <w:rStyle w:val="10"/>
          <w:rtl/>
        </w:rPr>
        <w:t>ب</w:t>
      </w:r>
      <w:r>
        <w:rPr>
          <w:rStyle w:val="10"/>
          <w:rFonts w:hint="cs"/>
          <w:rtl/>
        </w:rPr>
        <w:t>أنّ</w:t>
      </w:r>
      <w:r w:rsidRPr="001D57B8">
        <w:rPr>
          <w:rStyle w:val="10"/>
          <w:rFonts w:ascii="MbSadr (1)" w:hAnsi="MbSadr (1)" w:hint="cs"/>
          <w:rtl/>
        </w:rPr>
        <w:t>ه أقدم على ذلك ثمّ تاب وأناب (</w:t>
      </w:r>
      <w:r w:rsidRPr="001D57B8">
        <w:rPr>
          <w:rStyle w:val="10"/>
          <w:rFonts w:cs="Times New Roman" w:hint="cs"/>
          <w:rtl/>
        </w:rPr>
        <w:t> </w:t>
      </w:r>
      <w:r w:rsidRPr="001D57B8">
        <w:rPr>
          <w:rStyle w:val="10"/>
          <w:rFonts w:ascii="MbSadr (1)" w:hAnsi="MbSadr (1)" w:hint="cs"/>
          <w:rtl/>
        </w:rPr>
        <w:t>اُنظر مثلا</w:t>
      </w:r>
      <w:r w:rsidRPr="001D57B8">
        <w:rPr>
          <w:rStyle w:val="10"/>
          <w:rFonts w:hint="cs"/>
          <w:rtl/>
        </w:rPr>
        <w:t xml:space="preserve"> : أعيان الشيعة 1 : 526</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م</w:t>
      </w:r>
      <w:r w:rsidRPr="005954F6">
        <w:rPr>
          <w:rFonts w:cs="MbSadr (1)" w:hint="cs"/>
          <w:sz w:val="32"/>
          <w:szCs w:val="32"/>
          <w:rtl/>
        </w:rPr>
        <w:t>ن ناحية الظرف كذلك أيضاً يا إخوان</w:t>
      </w:r>
      <w:r w:rsidRPr="005954F6">
        <w:rPr>
          <w:rFonts w:hint="cs"/>
          <w:sz w:val="32"/>
          <w:szCs w:val="32"/>
          <w:rtl/>
        </w:rPr>
        <w:t> </w:t>
      </w:r>
      <w:r w:rsidRPr="005954F6">
        <w:rPr>
          <w:rFonts w:ascii="MbSadr (1)" w:hAnsi="MbSadr (1)" w:cs="MbSadr (1)" w:hint="cs"/>
          <w:sz w:val="32"/>
          <w:szCs w:val="32"/>
          <w:rtl/>
        </w:rPr>
        <w:t>، يا أعزّاء</w:t>
      </w:r>
      <w:r w:rsidRPr="005954F6">
        <w:rPr>
          <w:rFonts w:cs="MbSadr (1)" w:hint="cs"/>
          <w:sz w:val="32"/>
          <w:szCs w:val="32"/>
          <w:rtl/>
        </w:rPr>
        <w:t xml:space="preserve"> : قد يذنب إنسان ذنباً</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ق</w:t>
      </w:r>
      <w:r w:rsidRPr="005954F6">
        <w:rPr>
          <w:rFonts w:cs="MbSadr (1)" w:hint="cs"/>
          <w:sz w:val="32"/>
          <w:szCs w:val="32"/>
          <w:rtl/>
        </w:rPr>
        <w:t>د</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رتكب خطيئة</w:t>
      </w:r>
      <w:r w:rsidRPr="005954F6">
        <w:rPr>
          <w:rFonts w:hint="cs"/>
          <w:sz w:val="32"/>
          <w:szCs w:val="32"/>
          <w:rtl/>
        </w:rPr>
        <w:t> </w:t>
      </w:r>
      <w:r w:rsidRPr="005954F6">
        <w:rPr>
          <w:rFonts w:ascii="MbSadr (1)" w:hAnsi="MbSadr (1)" w:cs="MbSadr (1)" w:hint="cs"/>
          <w:sz w:val="32"/>
          <w:szCs w:val="32"/>
          <w:rtl/>
        </w:rPr>
        <w:t>، قد يتكاسل عن عمل</w:t>
      </w:r>
      <w:r w:rsidRPr="005954F6">
        <w:rPr>
          <w:rFonts w:hint="cs"/>
          <w:sz w:val="32"/>
          <w:szCs w:val="32"/>
          <w:rtl/>
        </w:rPr>
        <w:t> </w:t>
      </w:r>
      <w:r w:rsidRPr="005954F6">
        <w:rPr>
          <w:rFonts w:ascii="MbSadr (1)" w:hAnsi="MbSadr (1)" w:cs="MbSadr (1)" w:hint="cs"/>
          <w:sz w:val="32"/>
          <w:szCs w:val="32"/>
          <w:rtl/>
        </w:rPr>
        <w:t>، قد يحطّم عمل العاملين</w:t>
      </w:r>
      <w:r w:rsidRPr="005954F6">
        <w:rPr>
          <w:rFonts w:hint="cs"/>
          <w:sz w:val="32"/>
          <w:szCs w:val="32"/>
          <w:rtl/>
        </w:rPr>
        <w:t> </w:t>
      </w:r>
      <w:r w:rsidRPr="005954F6">
        <w:rPr>
          <w:rFonts w:ascii="MbSadr (1)" w:hAnsi="MbSadr (1)" w:cs="MbSadr (1)" w:hint="cs"/>
          <w:sz w:val="32"/>
          <w:szCs w:val="32"/>
          <w:rtl/>
        </w:rPr>
        <w:t xml:space="preserve">، لكن في أيّام </w:t>
      </w:r>
      <w:r w:rsidRPr="005954F6">
        <w:rPr>
          <w:rFonts w:cs="MbSadr (1)"/>
          <w:sz w:val="32"/>
          <w:szCs w:val="32"/>
          <w:rtl/>
        </w:rPr>
        <w:t>ا</w:t>
      </w:r>
      <w:r w:rsidRPr="005954F6">
        <w:rPr>
          <w:rFonts w:cs="MbSadr (1)" w:hint="cs"/>
          <w:sz w:val="32"/>
          <w:szCs w:val="32"/>
          <w:rtl/>
        </w:rPr>
        <w:t>لرخاء</w:t>
      </w:r>
      <w:r w:rsidRPr="005954F6">
        <w:rPr>
          <w:rFonts w:hint="cs"/>
          <w:sz w:val="32"/>
          <w:szCs w:val="32"/>
          <w:rtl/>
        </w:rPr>
        <w:t> </w:t>
      </w:r>
      <w:r w:rsidRPr="005954F6">
        <w:rPr>
          <w:rFonts w:ascii="MbSadr (1)" w:hAnsi="MbSadr (1)" w:cs="MbSadr (1)" w:hint="cs"/>
          <w:sz w:val="32"/>
          <w:szCs w:val="32"/>
          <w:rtl/>
        </w:rPr>
        <w:t>، الله يغفر له</w:t>
      </w:r>
      <w:r w:rsidRPr="005954F6">
        <w:rPr>
          <w:rFonts w:hint="cs"/>
          <w:sz w:val="32"/>
          <w:szCs w:val="32"/>
          <w:rtl/>
        </w:rPr>
        <w:t> </w:t>
      </w:r>
      <w:r w:rsidRPr="005954F6">
        <w:rPr>
          <w:rFonts w:ascii="MbSadr (1)" w:hAnsi="MbSadr (1)" w:cs="MbSadr (1)" w:hint="cs"/>
          <w:sz w:val="32"/>
          <w:szCs w:val="32"/>
          <w:rtl/>
        </w:rPr>
        <w:t>. لكن إذا صار البناء عليه في أيّام الشدّة</w:t>
      </w:r>
      <w:r w:rsidRPr="005954F6">
        <w:rPr>
          <w:rFonts w:hint="cs"/>
          <w:sz w:val="32"/>
          <w:szCs w:val="32"/>
          <w:rtl/>
        </w:rPr>
        <w:t> </w:t>
      </w:r>
      <w:r w:rsidRPr="005954F6">
        <w:rPr>
          <w:rFonts w:ascii="MbSadr (1)" w:hAnsi="MbSadr (1)" w:cs="MbSadr (1)" w:hint="cs"/>
          <w:sz w:val="32"/>
          <w:szCs w:val="32"/>
          <w:rtl/>
        </w:rPr>
        <w:t>، في أيّام المحنة</w:t>
      </w:r>
      <w:r w:rsidRPr="005954F6">
        <w:rPr>
          <w:rFonts w:hint="cs"/>
          <w:sz w:val="32"/>
          <w:szCs w:val="32"/>
          <w:rtl/>
        </w:rPr>
        <w:t> </w:t>
      </w:r>
      <w:r w:rsidRPr="005954F6">
        <w:rPr>
          <w:rFonts w:ascii="MbSadr (1)" w:hAnsi="MbSadr (1)" w:cs="MbSadr (1)" w:hint="cs"/>
          <w:sz w:val="32"/>
          <w:szCs w:val="32"/>
          <w:rtl/>
        </w:rPr>
        <w:t xml:space="preserve">، في </w:t>
      </w:r>
      <w:r w:rsidRPr="005954F6">
        <w:rPr>
          <w:rFonts w:cs="MbSadr (1)"/>
          <w:sz w:val="32"/>
          <w:szCs w:val="32"/>
          <w:rtl/>
        </w:rPr>
        <w:t>أ</w:t>
      </w:r>
      <w:r w:rsidRPr="005954F6">
        <w:rPr>
          <w:rFonts w:cs="MbSadr (1)" w:hint="cs"/>
          <w:sz w:val="32"/>
          <w:szCs w:val="32"/>
          <w:rtl/>
        </w:rPr>
        <w:t>يّام المصيبة التي تأكل كلّ هذا الوجود وكلّ هذا الكيان</w:t>
      </w:r>
      <w:r w:rsidRPr="005954F6">
        <w:rPr>
          <w:rFonts w:hint="cs"/>
          <w:sz w:val="32"/>
          <w:szCs w:val="32"/>
          <w:rtl/>
        </w:rPr>
        <w:t> </w:t>
      </w:r>
      <w:r w:rsidRPr="005954F6">
        <w:rPr>
          <w:rFonts w:ascii="MbSadr (1)" w:hAnsi="MbSadr (1)" w:cs="MbSadr (1)" w:hint="cs"/>
          <w:sz w:val="32"/>
          <w:szCs w:val="32"/>
          <w:rtl/>
        </w:rPr>
        <w:t>، إذاً ماذا يكون حاله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أ</w:t>
      </w:r>
      <w:r w:rsidRPr="005954F6">
        <w:rPr>
          <w:rFonts w:cs="MbSadr (1)" w:hint="cs"/>
          <w:sz w:val="32"/>
          <w:szCs w:val="32"/>
          <w:rtl/>
        </w:rPr>
        <w:t>نا بودّي حقيقةً أنّ كلّ واحد منّا منفرداً ومجتمعاً أن يفكّر في هذه المسألة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عني هذه مسألة حياتيّة بالنسبة إلينا</w:t>
      </w:r>
      <w:r w:rsidRPr="005954F6">
        <w:rPr>
          <w:rFonts w:hint="cs"/>
          <w:sz w:val="32"/>
          <w:szCs w:val="32"/>
          <w:rtl/>
        </w:rPr>
        <w:t> </w:t>
      </w:r>
      <w:r w:rsidRPr="005954F6">
        <w:rPr>
          <w:rFonts w:ascii="MbSadr (1)" w:hAnsi="MbSadr (1)" w:cs="MbSadr (1)" w:hint="cs"/>
          <w:sz w:val="32"/>
          <w:szCs w:val="32"/>
          <w:rtl/>
        </w:rPr>
        <w:t>، مسألة أساسيّة</w:t>
      </w:r>
      <w:r w:rsidRPr="005954F6">
        <w:rPr>
          <w:rFonts w:hint="cs"/>
          <w:sz w:val="32"/>
          <w:szCs w:val="32"/>
          <w:rtl/>
        </w:rPr>
        <w:t> </w:t>
      </w:r>
      <w:r w:rsidRPr="005954F6">
        <w:rPr>
          <w:rFonts w:ascii="MbSadr (1)" w:hAnsi="MbSadr (1)" w:cs="MbSadr (1)" w:hint="cs"/>
          <w:sz w:val="32"/>
          <w:szCs w:val="32"/>
          <w:rtl/>
        </w:rPr>
        <w:t xml:space="preserve">. على الأقلّ حينما نموت </w:t>
      </w:r>
      <w:r w:rsidRPr="005954F6">
        <w:rPr>
          <w:rFonts w:cs="MbSadr (1)"/>
          <w:sz w:val="32"/>
          <w:szCs w:val="32"/>
          <w:rtl/>
        </w:rPr>
        <w:t>ن</w:t>
      </w:r>
      <w:r w:rsidRPr="005954F6">
        <w:rPr>
          <w:rFonts w:cs="MbSadr (1)" w:hint="cs"/>
          <w:sz w:val="32"/>
          <w:szCs w:val="32"/>
          <w:rtl/>
        </w:rPr>
        <w:t>موت طاهرين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بعد هذا لا نموت ونحن ملوّثون</w:t>
      </w:r>
      <w:r w:rsidRPr="005954F6">
        <w:rPr>
          <w:rFonts w:hint="cs"/>
          <w:sz w:val="32"/>
          <w:szCs w:val="32"/>
          <w:rtl/>
        </w:rPr>
        <w:t> </w:t>
      </w:r>
      <w:r w:rsidRPr="005954F6">
        <w:rPr>
          <w:rFonts w:ascii="MbSadr (1)" w:hAnsi="MbSadr (1)" w:cs="MbSadr (1)" w:hint="cs"/>
          <w:sz w:val="32"/>
          <w:szCs w:val="32"/>
          <w:rtl/>
        </w:rPr>
        <w:t xml:space="preserve">. نفكّر على الأقلّ حينما نخرج </w:t>
      </w:r>
      <w:r w:rsidRPr="005954F6">
        <w:rPr>
          <w:rFonts w:cs="MbSadr (1)"/>
          <w:sz w:val="32"/>
          <w:szCs w:val="32"/>
          <w:rtl/>
        </w:rPr>
        <w:t>م</w:t>
      </w:r>
      <w:r w:rsidRPr="005954F6">
        <w:rPr>
          <w:rFonts w:cs="MbSadr (1)" w:hint="cs"/>
          <w:sz w:val="32"/>
          <w:szCs w:val="32"/>
          <w:rtl/>
        </w:rPr>
        <w:t>ن الدنيا نخرج من الصالحين</w:t>
      </w:r>
      <w:r w:rsidRPr="005954F6">
        <w:rPr>
          <w:rFonts w:hint="cs"/>
          <w:sz w:val="32"/>
          <w:szCs w:val="32"/>
          <w:rtl/>
        </w:rPr>
        <w:t> </w:t>
      </w:r>
      <w:r w:rsidRPr="005954F6">
        <w:rPr>
          <w:rFonts w:ascii="MbSadr (1)" w:hAnsi="MbSadr (1)" w:cs="MbSadr (1)" w:hint="cs"/>
          <w:sz w:val="32"/>
          <w:szCs w:val="32"/>
          <w:rtl/>
        </w:rPr>
        <w:t>، لا أن نخرج من الدنيا ونحن عبيد الدنيا</w:t>
      </w:r>
      <w:r w:rsidRPr="005954F6">
        <w:rPr>
          <w:rFonts w:hint="cs"/>
          <w:sz w:val="32"/>
          <w:szCs w:val="32"/>
          <w:rtl/>
        </w:rPr>
        <w:t> </w:t>
      </w:r>
      <w:r w:rsidRPr="005954F6">
        <w:rPr>
          <w:rFonts w:ascii="MbSadr (1)" w:hAnsi="MbSadr (1)" w:cs="MbSadr (1)" w:hint="cs"/>
          <w:sz w:val="32"/>
          <w:szCs w:val="32"/>
          <w:rtl/>
        </w:rPr>
        <w:t xml:space="preserve">. فلنخرج </w:t>
      </w:r>
      <w:r w:rsidRPr="005954F6">
        <w:rPr>
          <w:rFonts w:cs="MbSadr (1)"/>
          <w:sz w:val="32"/>
          <w:szCs w:val="32"/>
          <w:rtl/>
        </w:rPr>
        <w:t>م</w:t>
      </w:r>
      <w:r w:rsidRPr="005954F6">
        <w:rPr>
          <w:rFonts w:cs="MbSadr (1)" w:hint="cs"/>
          <w:sz w:val="32"/>
          <w:szCs w:val="32"/>
          <w:rtl/>
        </w:rPr>
        <w:t>ن الدنيا ونحن فوق الدنيا</w:t>
      </w:r>
      <w:r w:rsidRPr="005954F6">
        <w:rPr>
          <w:rFonts w:hint="cs"/>
          <w:sz w:val="32"/>
          <w:szCs w:val="32"/>
          <w:rtl/>
        </w:rPr>
        <w:t> </w:t>
      </w:r>
      <w:r w:rsidRPr="005954F6">
        <w:rPr>
          <w:rFonts w:ascii="MbSadr (1)" w:hAnsi="MbSadr (1)" w:cs="MbSadr (1)" w:hint="cs"/>
          <w:sz w:val="32"/>
          <w:szCs w:val="32"/>
          <w:rtl/>
        </w:rPr>
        <w:t xml:space="preserve">، لا أن نخرج من الدنيا ونحن دائماً نعيش الدنيا في </w:t>
      </w:r>
      <w:r w:rsidRPr="005954F6">
        <w:rPr>
          <w:rFonts w:cs="MbSadr (1)"/>
          <w:sz w:val="32"/>
          <w:szCs w:val="32"/>
          <w:rtl/>
        </w:rPr>
        <w:t>ه</w:t>
      </w:r>
      <w:r w:rsidRPr="005954F6">
        <w:rPr>
          <w:rFonts w:cs="MbSadr (1)" w:hint="cs"/>
          <w:sz w:val="32"/>
          <w:szCs w:val="32"/>
          <w:rtl/>
        </w:rPr>
        <w:t>مومنا</w:t>
      </w:r>
      <w:r w:rsidRPr="005954F6">
        <w:rPr>
          <w:rFonts w:hint="cs"/>
          <w:sz w:val="32"/>
          <w:szCs w:val="32"/>
          <w:rtl/>
        </w:rPr>
        <w:t> </w:t>
      </w:r>
      <w:r w:rsidRPr="005954F6">
        <w:rPr>
          <w:rFonts w:ascii="MbSadr (1)" w:hAnsi="MbSadr (1)" w:cs="MbSadr (1)" w:hint="cs"/>
          <w:sz w:val="32"/>
          <w:szCs w:val="32"/>
          <w:rtl/>
        </w:rPr>
        <w:t>، في آلامنا</w:t>
      </w:r>
      <w:r w:rsidRPr="005954F6">
        <w:rPr>
          <w:rFonts w:hint="cs"/>
          <w:sz w:val="32"/>
          <w:szCs w:val="32"/>
          <w:rtl/>
        </w:rPr>
        <w:t> </w:t>
      </w:r>
      <w:r w:rsidRPr="005954F6">
        <w:rPr>
          <w:rFonts w:ascii="MbSadr (1)" w:hAnsi="MbSadr (1)" w:cs="MbSadr (1)" w:hint="cs"/>
          <w:sz w:val="32"/>
          <w:szCs w:val="32"/>
          <w:rtl/>
        </w:rPr>
        <w:t>، في خطايانا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إلى متى نعيش في هذه الدنيا حتّى نؤخذ بهذه الدنيا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وماذا بقي من هذه </w:t>
      </w:r>
      <w:r w:rsidRPr="005954F6">
        <w:rPr>
          <w:rFonts w:cs="MbSadr (1)"/>
          <w:sz w:val="32"/>
          <w:szCs w:val="32"/>
          <w:rtl/>
        </w:rPr>
        <w:t>ا</w:t>
      </w:r>
      <w:r w:rsidRPr="005954F6">
        <w:rPr>
          <w:rFonts w:cs="MbSadr (1)" w:hint="cs"/>
          <w:sz w:val="32"/>
          <w:szCs w:val="32"/>
          <w:rtl/>
        </w:rPr>
        <w:t>لدنيا حتّى نعيش في هذه الدنيا</w:t>
      </w:r>
      <w:r w:rsidRPr="005954F6">
        <w:rPr>
          <w:rFonts w:hint="cs"/>
          <w:sz w:val="32"/>
          <w:szCs w:val="32"/>
          <w:rtl/>
        </w:rPr>
        <w:t> </w:t>
      </w:r>
      <w:r w:rsidRPr="005954F6">
        <w:rPr>
          <w:rFonts w:ascii="MbSadr (1)" w:hAnsi="MbSadr (1)" w:cs="MbSadr (1)" w:hint="cs"/>
          <w:sz w:val="32"/>
          <w:szCs w:val="32"/>
          <w:rtl/>
        </w:rPr>
        <w:t>؟ غير العيش الخسيس</w:t>
      </w:r>
      <w:r w:rsidRPr="005954F6">
        <w:rPr>
          <w:rFonts w:hint="cs"/>
          <w:sz w:val="32"/>
          <w:szCs w:val="32"/>
          <w:rtl/>
        </w:rPr>
        <w:t> </w:t>
      </w:r>
      <w:r w:rsidRPr="005954F6">
        <w:rPr>
          <w:rFonts w:ascii="MbSadr (1)" w:hAnsi="MbSadr (1)" w:cs="MbSadr (1)" w:hint="cs"/>
          <w:sz w:val="32"/>
          <w:szCs w:val="32"/>
          <w:rtl/>
        </w:rPr>
        <w:t xml:space="preserve">، على حدّ تعبير الإمام </w:t>
      </w:r>
      <w:r w:rsidRPr="005954F6">
        <w:rPr>
          <w:rFonts w:cs="MbSadr (1)"/>
          <w:sz w:val="32"/>
          <w:szCs w:val="32"/>
          <w:rtl/>
        </w:rPr>
        <w:t>ا</w:t>
      </w:r>
      <w:r w:rsidRPr="005954F6">
        <w:rPr>
          <w:rFonts w:cs="MbSadr (1)" w:hint="cs"/>
          <w:sz w:val="32"/>
          <w:szCs w:val="32"/>
          <w:rtl/>
        </w:rPr>
        <w:t xml:space="preserve">لحسين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إ</w:t>
      </w:r>
      <w:r w:rsidRPr="005954F6">
        <w:rPr>
          <w:rFonts w:cs="MbSadr (1)" w:hint="cs"/>
          <w:sz w:val="32"/>
          <w:szCs w:val="32"/>
          <w:rtl/>
        </w:rPr>
        <w:t>ذاً لا ينبغي أن يكون هذا العيش الخسيس هو شغلنا الشاغل</w:t>
      </w:r>
      <w:r w:rsidRPr="005954F6">
        <w:rPr>
          <w:rFonts w:hint="cs"/>
          <w:sz w:val="32"/>
          <w:szCs w:val="32"/>
          <w:rtl/>
        </w:rPr>
        <w:t> </w:t>
      </w:r>
      <w:r w:rsidRPr="005954F6">
        <w:rPr>
          <w:rFonts w:ascii="MbSadr (1)" w:hAnsi="MbSadr (1)" w:cs="MbSadr (1)" w:hint="cs"/>
          <w:sz w:val="32"/>
          <w:szCs w:val="32"/>
          <w:rtl/>
        </w:rPr>
        <w:t xml:space="preserve">، هو همّنا في </w:t>
      </w:r>
      <w:r w:rsidRPr="005954F6">
        <w:rPr>
          <w:rFonts w:cs="MbSadr (1)"/>
          <w:sz w:val="32"/>
          <w:szCs w:val="32"/>
          <w:rtl/>
        </w:rPr>
        <w:t>ا</w:t>
      </w:r>
      <w:r w:rsidRPr="005954F6">
        <w:rPr>
          <w:rFonts w:cs="MbSadr (1)" w:hint="cs"/>
          <w:sz w:val="32"/>
          <w:szCs w:val="32"/>
          <w:rtl/>
        </w:rPr>
        <w:t>لليل والنهار</w:t>
      </w:r>
      <w:r w:rsidRPr="005954F6">
        <w:rPr>
          <w:rFonts w:hint="cs"/>
          <w:sz w:val="32"/>
          <w:szCs w:val="32"/>
          <w:rtl/>
        </w:rPr>
        <w:t> </w:t>
      </w:r>
      <w:r w:rsidRPr="005954F6">
        <w:rPr>
          <w:rFonts w:ascii="MbSadr (1)" w:hAnsi="MbSadr (1)" w:cs="MbSadr (1)" w:hint="cs"/>
          <w:sz w:val="32"/>
          <w:szCs w:val="32"/>
          <w:rtl/>
        </w:rPr>
        <w:t xml:space="preserve">، هو هدفنا في </w:t>
      </w:r>
      <w:r w:rsidRPr="005954F6">
        <w:rPr>
          <w:rFonts w:cs="MbSadr (1)" w:hint="cs"/>
          <w:sz w:val="32"/>
          <w:szCs w:val="32"/>
          <w:rtl/>
        </w:rPr>
        <w:t>كلّ أوجه النشاط</w:t>
      </w:r>
      <w:r w:rsidRPr="005954F6">
        <w:rPr>
          <w:rFonts w:hint="cs"/>
          <w:sz w:val="32"/>
          <w:szCs w:val="32"/>
          <w:rtl/>
        </w:rPr>
        <w:t> </w:t>
      </w:r>
      <w:r w:rsidRPr="005954F6">
        <w:rPr>
          <w:rFonts w:ascii="MbSadr (1)" w:hAnsi="MbSadr (1)" w:cs="MbSadr (1)" w:hint="cs"/>
          <w:sz w:val="32"/>
          <w:szCs w:val="32"/>
          <w:rtl/>
        </w:rPr>
        <w:t xml:space="preserve">، لا ينبغي أن يكون هذا العيش </w:t>
      </w:r>
      <w:r w:rsidRPr="005954F6">
        <w:rPr>
          <w:rFonts w:cs="MbSadr (1)"/>
          <w:sz w:val="32"/>
          <w:szCs w:val="32"/>
          <w:rtl/>
        </w:rPr>
        <w:t>ا</w:t>
      </w:r>
      <w:r w:rsidRPr="005954F6">
        <w:rPr>
          <w:rFonts w:cs="MbSadr (1)" w:hint="cs"/>
          <w:sz w:val="32"/>
          <w:szCs w:val="32"/>
          <w:rtl/>
        </w:rPr>
        <w:t>لخسيس هو هدفنا وإلاّ لكنّا أذلّ الناس واقعاً</w:t>
      </w:r>
      <w:r w:rsidRPr="005954F6">
        <w:rPr>
          <w:rFonts w:hint="cs"/>
          <w:sz w:val="32"/>
          <w:szCs w:val="32"/>
          <w:rtl/>
        </w:rPr>
        <w:t> </w:t>
      </w:r>
      <w:r w:rsidRPr="005954F6">
        <w:rPr>
          <w:rFonts w:ascii="MbSadr (1)" w:hAnsi="MbSadr (1)" w:cs="MbSadr (1)" w:hint="cs"/>
          <w:sz w:val="32"/>
          <w:szCs w:val="32"/>
          <w:rtl/>
        </w:rPr>
        <w:t>، كما إنّنا أذلّ الناس ظاهراً</w:t>
      </w:r>
      <w:r w:rsidRPr="005954F6">
        <w:rPr>
          <w:rFonts w:hint="cs"/>
          <w:sz w:val="32"/>
          <w:szCs w:val="32"/>
          <w:rtl/>
        </w:rPr>
        <w:t> </w:t>
      </w:r>
      <w:r w:rsidRPr="005954F6">
        <w:rPr>
          <w:rFonts w:ascii="MbSadr (1)" w:hAnsi="MbSadr (1)" w:cs="MbSadr (1)" w:hint="cs"/>
          <w:sz w:val="32"/>
          <w:szCs w:val="32"/>
          <w:rtl/>
        </w:rPr>
        <w:t xml:space="preserve">. بينما إذا </w:t>
      </w:r>
      <w:r w:rsidRPr="005954F6">
        <w:rPr>
          <w:rFonts w:cs="MbSadr (1)"/>
          <w:sz w:val="32"/>
          <w:szCs w:val="32"/>
          <w:rtl/>
        </w:rPr>
        <w:t>غ</w:t>
      </w:r>
      <w:r w:rsidRPr="005954F6">
        <w:rPr>
          <w:rFonts w:cs="MbSadr (1)" w:hint="cs"/>
          <w:sz w:val="32"/>
          <w:szCs w:val="32"/>
          <w:rtl/>
        </w:rPr>
        <w:t>يّرنا الهدف</w:t>
      </w:r>
      <w:r w:rsidRPr="005954F6">
        <w:rPr>
          <w:rFonts w:hint="cs"/>
          <w:sz w:val="32"/>
          <w:szCs w:val="32"/>
          <w:rtl/>
        </w:rPr>
        <w:t> </w:t>
      </w:r>
      <w:r w:rsidRPr="005954F6">
        <w:rPr>
          <w:rFonts w:ascii="MbSadr (1)" w:hAnsi="MbSadr (1)" w:cs="MbSadr (1)" w:hint="cs"/>
          <w:sz w:val="32"/>
          <w:szCs w:val="32"/>
          <w:rtl/>
        </w:rPr>
        <w:t>، إذا جعلنا الهدف هو الله</w:t>
      </w:r>
      <w:r w:rsidRPr="005954F6">
        <w:rPr>
          <w:rFonts w:hint="cs"/>
          <w:sz w:val="32"/>
          <w:szCs w:val="32"/>
          <w:rtl/>
        </w:rPr>
        <w:t> </w:t>
      </w:r>
      <w:r w:rsidRPr="005954F6">
        <w:rPr>
          <w:rFonts w:ascii="MbSadr (1)" w:hAnsi="MbSadr (1)" w:cs="MbSadr (1)" w:hint="cs"/>
          <w:sz w:val="32"/>
          <w:szCs w:val="32"/>
          <w:rtl/>
        </w:rPr>
        <w:t xml:space="preserve">، سوف نكون أعزّ الناس ولو كنّا أذلّ الناس </w:t>
      </w:r>
      <w:r w:rsidRPr="005954F6">
        <w:rPr>
          <w:rFonts w:cs="MbSadr (1)"/>
          <w:sz w:val="32"/>
          <w:szCs w:val="32"/>
          <w:rtl/>
        </w:rPr>
        <w:t>ظ</w:t>
      </w:r>
      <w:r w:rsidRPr="005954F6">
        <w:rPr>
          <w:rFonts w:cs="MbSadr (1)" w:hint="cs"/>
          <w:sz w:val="32"/>
          <w:szCs w:val="32"/>
          <w:rtl/>
        </w:rPr>
        <w:t>اهراً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ب</w:t>
      </w:r>
      <w:r w:rsidRPr="005954F6">
        <w:rPr>
          <w:rFonts w:cs="MbSadr (1)" w:hint="cs"/>
          <w:sz w:val="32"/>
          <w:szCs w:val="32"/>
          <w:rtl/>
        </w:rPr>
        <w:t>لال كان أعزّ الناس</w:t>
      </w:r>
      <w:r w:rsidRPr="005954F6">
        <w:rPr>
          <w:rFonts w:hint="cs"/>
          <w:sz w:val="32"/>
          <w:szCs w:val="32"/>
          <w:rtl/>
        </w:rPr>
        <w:t> </w:t>
      </w:r>
      <w:r w:rsidRPr="005954F6">
        <w:rPr>
          <w:rFonts w:ascii="MbSadr (1)" w:hAnsi="MbSadr (1)" w:cs="MbSadr (1)" w:hint="cs"/>
          <w:sz w:val="32"/>
          <w:szCs w:val="32"/>
          <w:rtl/>
        </w:rPr>
        <w:t>، ولو كان أذل</w:t>
      </w:r>
      <w:r w:rsidRPr="005954F6">
        <w:rPr>
          <w:rFonts w:cs="MbSadr (1)" w:hint="cs"/>
          <w:sz w:val="32"/>
          <w:szCs w:val="32"/>
          <w:rtl/>
        </w:rPr>
        <w:t>ّ الناس ظاهراً</w:t>
      </w:r>
      <w:r w:rsidRPr="005954F6">
        <w:rPr>
          <w:rFonts w:hint="cs"/>
          <w:sz w:val="32"/>
          <w:szCs w:val="32"/>
          <w:rtl/>
        </w:rPr>
        <w:t> </w:t>
      </w:r>
      <w:r w:rsidRPr="005954F6">
        <w:rPr>
          <w:rFonts w:ascii="MbSadr (1)" w:hAnsi="MbSadr (1)" w:cs="MbSadr (1)" w:hint="cs"/>
          <w:sz w:val="32"/>
          <w:szCs w:val="32"/>
          <w:rtl/>
        </w:rPr>
        <w:t>. كان يعذّب</w:t>
      </w:r>
      <w:r w:rsidRPr="005954F6">
        <w:rPr>
          <w:rFonts w:hint="cs"/>
          <w:sz w:val="32"/>
          <w:szCs w:val="32"/>
          <w:rtl/>
        </w:rPr>
        <w:t> </w:t>
      </w:r>
      <w:r w:rsidRPr="005954F6">
        <w:rPr>
          <w:rFonts w:ascii="MbSadr (1)" w:hAnsi="MbSadr (1)" w:cs="MbSadr (1)" w:hint="cs"/>
          <w:sz w:val="32"/>
          <w:szCs w:val="32"/>
          <w:rtl/>
        </w:rPr>
        <w:t xml:space="preserve">، كانت </w:t>
      </w:r>
      <w:r w:rsidRPr="005954F6">
        <w:rPr>
          <w:rFonts w:cs="MbSadr (1)"/>
          <w:sz w:val="32"/>
          <w:szCs w:val="32"/>
          <w:rtl/>
        </w:rPr>
        <w:t>ا</w:t>
      </w:r>
      <w:r w:rsidRPr="005954F6">
        <w:rPr>
          <w:rFonts w:cs="MbSadr (1)" w:hint="cs"/>
          <w:sz w:val="32"/>
          <w:szCs w:val="32"/>
          <w:rtl/>
        </w:rPr>
        <w:t>لصخرة توضع على قلبه</w:t>
      </w:r>
      <w:r w:rsidRPr="005954F6">
        <w:rPr>
          <w:rFonts w:hint="cs"/>
          <w:sz w:val="32"/>
          <w:szCs w:val="32"/>
          <w:rtl/>
        </w:rPr>
        <w:t> </w:t>
      </w:r>
      <w:r w:rsidRPr="005954F6">
        <w:rPr>
          <w:rFonts w:ascii="MbSadr (1)" w:hAnsi="MbSadr (1)" w:cs="MbSadr (1)" w:hint="cs"/>
          <w:sz w:val="32"/>
          <w:szCs w:val="32"/>
          <w:rtl/>
        </w:rPr>
        <w:t>، كان يعذّب وهو يقول</w:t>
      </w:r>
      <w:r w:rsidRPr="005954F6">
        <w:rPr>
          <w:rFonts w:cs="MbSadr (1)" w:hint="cs"/>
          <w:sz w:val="32"/>
          <w:szCs w:val="32"/>
          <w:rtl/>
        </w:rPr>
        <w:t xml:space="preserve"> : «</w:t>
      </w:r>
      <w:r w:rsidRPr="005954F6">
        <w:rPr>
          <w:rFonts w:hint="cs"/>
          <w:sz w:val="32"/>
          <w:szCs w:val="32"/>
          <w:rtl/>
        </w:rPr>
        <w:t> </w:t>
      </w:r>
      <w:r w:rsidRPr="005954F6">
        <w:rPr>
          <w:rFonts w:ascii="MbSadr (1)" w:hAnsi="MbSadr (1)" w:cs="MbSadr (1)" w:hint="cs"/>
          <w:sz w:val="32"/>
          <w:szCs w:val="32"/>
          <w:rtl/>
        </w:rPr>
        <w:t>أحدٌ أحد</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كان أعزّ الناس</w:t>
      </w:r>
      <w:r w:rsidRPr="005954F6">
        <w:rPr>
          <w:rFonts w:hint="cs"/>
          <w:sz w:val="32"/>
          <w:szCs w:val="32"/>
          <w:rtl/>
        </w:rPr>
        <w:t> </w:t>
      </w:r>
      <w:r w:rsidRPr="005954F6">
        <w:rPr>
          <w:rFonts w:ascii="MbSadr (1)" w:hAnsi="MbSadr (1)" w:cs="MbSadr (1)" w:hint="cs"/>
          <w:sz w:val="32"/>
          <w:szCs w:val="32"/>
          <w:rtl/>
        </w:rPr>
        <w:t xml:space="preserve">، </w:t>
      </w:r>
    </w:p>
    <w:p w:rsidR="002367DB" w:rsidRPr="001D57B8" w:rsidRDefault="002367DB" w:rsidP="002367DB">
      <w:pPr>
        <w:widowControl w:val="0"/>
        <w:jc w:val="both"/>
        <w:rPr>
          <w:rStyle w:val="10"/>
          <w:rtl/>
        </w:rPr>
      </w:pPr>
      <w:r w:rsidRPr="001D57B8">
        <w:rPr>
          <w:rStyle w:val="10"/>
          <w:rtl/>
        </w:rPr>
        <w:lastRenderedPageBreak/>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بحار الأنوار 44 : 192</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شرح نهج البلاغة 13 : 255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عني : الجاهليّة بكلّ جبروتها ما استطاعت أن تدخل إلى قلبه</w:t>
      </w:r>
      <w:r w:rsidRPr="005954F6">
        <w:rPr>
          <w:rFonts w:hint="cs"/>
          <w:sz w:val="32"/>
          <w:szCs w:val="32"/>
          <w:rtl/>
        </w:rPr>
        <w:t> </w:t>
      </w:r>
      <w:r w:rsidRPr="005954F6">
        <w:rPr>
          <w:rFonts w:ascii="MbSadr (1)" w:hAnsi="MbSadr (1)" w:cs="MbSadr (1)" w:hint="cs"/>
          <w:sz w:val="32"/>
          <w:szCs w:val="32"/>
          <w:rtl/>
        </w:rPr>
        <w:t>، ما استطاعت أن</w:t>
      </w:r>
      <w:r w:rsidRPr="005954F6">
        <w:rPr>
          <w:rFonts w:cs="MbSadr (1)"/>
          <w:sz w:val="32"/>
          <w:szCs w:val="32"/>
          <w:rtl/>
        </w:rPr>
        <w:t>ت</w:t>
      </w:r>
      <w:r w:rsidRPr="005954F6">
        <w:rPr>
          <w:rFonts w:cs="MbSadr (1)" w:hint="cs"/>
          <w:sz w:val="32"/>
          <w:szCs w:val="32"/>
          <w:rtl/>
        </w:rPr>
        <w:t>غيّر ضميره</w:t>
      </w:r>
      <w:r w:rsidRPr="005954F6">
        <w:rPr>
          <w:rFonts w:hint="cs"/>
          <w:sz w:val="32"/>
          <w:szCs w:val="32"/>
          <w:rtl/>
        </w:rPr>
        <w:t> </w:t>
      </w:r>
      <w:r w:rsidRPr="005954F6">
        <w:rPr>
          <w:rFonts w:ascii="MbSadr (1)" w:hAnsi="MbSadr (1)" w:cs="MbSadr (1)" w:hint="cs"/>
          <w:sz w:val="32"/>
          <w:szCs w:val="32"/>
          <w:rtl/>
        </w:rPr>
        <w:t>، ما استطاعت أن تشتري منه عقيدته</w:t>
      </w:r>
      <w:r w:rsidRPr="005954F6">
        <w:rPr>
          <w:rFonts w:hint="cs"/>
          <w:sz w:val="32"/>
          <w:szCs w:val="32"/>
          <w:rtl/>
        </w:rPr>
        <w:t> </w:t>
      </w:r>
      <w:r w:rsidRPr="005954F6">
        <w:rPr>
          <w:rFonts w:ascii="MbSadr (1)" w:hAnsi="MbSadr (1)" w:cs="MbSadr (1)" w:hint="cs"/>
          <w:sz w:val="32"/>
          <w:szCs w:val="32"/>
          <w:rtl/>
        </w:rPr>
        <w:t xml:space="preserve">، ما استطاع أن يفكّر في معارك </w:t>
      </w:r>
      <w:r w:rsidRPr="005954F6">
        <w:rPr>
          <w:rFonts w:cs="MbSadr (1)"/>
          <w:sz w:val="32"/>
          <w:szCs w:val="32"/>
          <w:rtl/>
        </w:rPr>
        <w:t>ا</w:t>
      </w:r>
      <w:r w:rsidRPr="005954F6">
        <w:rPr>
          <w:rFonts w:cs="MbSadr (1)" w:hint="cs"/>
          <w:sz w:val="32"/>
          <w:szCs w:val="32"/>
          <w:rtl/>
        </w:rPr>
        <w:t>ُخرى غير معركته الرئيسيّة</w:t>
      </w:r>
      <w:r w:rsidRPr="005954F6">
        <w:rPr>
          <w:rFonts w:hint="cs"/>
          <w:sz w:val="32"/>
          <w:szCs w:val="32"/>
          <w:rtl/>
        </w:rPr>
        <w:t> </w:t>
      </w:r>
      <w:r w:rsidRPr="005954F6">
        <w:rPr>
          <w:rFonts w:ascii="MbSadr (1)" w:hAnsi="MbSadr (1)" w:cs="MbSadr (1)" w:hint="cs"/>
          <w:sz w:val="32"/>
          <w:szCs w:val="32"/>
          <w:rtl/>
        </w:rPr>
        <w:t>، معركته مع الجاهليّة</w:t>
      </w:r>
      <w:r w:rsidRPr="005954F6">
        <w:rPr>
          <w:rFonts w:hint="cs"/>
          <w:sz w:val="32"/>
          <w:szCs w:val="32"/>
          <w:rtl/>
        </w:rPr>
        <w:t> </w:t>
      </w:r>
      <w:r w:rsidRPr="005954F6">
        <w:rPr>
          <w:rFonts w:ascii="MbSadr (1)" w:hAnsi="MbSadr (1)" w:cs="MbSadr (1)" w:hint="cs"/>
          <w:sz w:val="32"/>
          <w:szCs w:val="32"/>
          <w:rtl/>
        </w:rPr>
        <w:t>، معركته مع أعداء 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هو أعزّ الناس لأنّهم ما استطاعوا أن يغيّروه</w:t>
      </w:r>
      <w:r w:rsidRPr="005954F6">
        <w:rPr>
          <w:rFonts w:hint="cs"/>
          <w:sz w:val="32"/>
          <w:szCs w:val="32"/>
          <w:rtl/>
        </w:rPr>
        <w:t> </w:t>
      </w:r>
      <w:r w:rsidRPr="005954F6">
        <w:rPr>
          <w:rFonts w:ascii="MbSadr (1)" w:hAnsi="MbSadr (1)" w:cs="MbSadr (1)" w:hint="cs"/>
          <w:sz w:val="32"/>
          <w:szCs w:val="32"/>
          <w:rtl/>
        </w:rPr>
        <w:t>، لقد استطاعوا أن يعذّبوه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cs="MbSadr (1)" w:hint="cs"/>
          <w:sz w:val="32"/>
          <w:szCs w:val="32"/>
          <w:rtl/>
        </w:rPr>
        <w:t>ن يقتلوه</w:t>
      </w:r>
      <w:r w:rsidRPr="005954F6">
        <w:rPr>
          <w:rFonts w:hint="cs"/>
          <w:sz w:val="32"/>
          <w:szCs w:val="32"/>
          <w:rtl/>
        </w:rPr>
        <w:t> </w:t>
      </w:r>
      <w:r w:rsidRPr="005954F6">
        <w:rPr>
          <w:rFonts w:ascii="MbSadr (1)" w:hAnsi="MbSadr (1)" w:cs="MbSadr (1)" w:hint="cs"/>
          <w:sz w:val="32"/>
          <w:szCs w:val="32"/>
          <w:rtl/>
        </w:rPr>
        <w:t>، لكنّ القتل ليس معناه الانكسار</w:t>
      </w:r>
      <w:r w:rsidRPr="005954F6">
        <w:rPr>
          <w:rFonts w:hint="cs"/>
          <w:sz w:val="32"/>
          <w:szCs w:val="32"/>
          <w:rtl/>
        </w:rPr>
        <w:t> </w:t>
      </w:r>
      <w:r w:rsidRPr="005954F6">
        <w:rPr>
          <w:rFonts w:ascii="MbSadr (1)" w:hAnsi="MbSadr (1)" w:cs="MbSadr (1)" w:hint="cs"/>
          <w:sz w:val="32"/>
          <w:szCs w:val="32"/>
          <w:rtl/>
        </w:rPr>
        <w:t>، قتلوه</w:t>
      </w:r>
      <w:r w:rsidRPr="005954F6">
        <w:rPr>
          <w:rFonts w:hint="cs"/>
          <w:sz w:val="32"/>
          <w:szCs w:val="32"/>
          <w:rtl/>
        </w:rPr>
        <w:t> </w:t>
      </w:r>
      <w:r w:rsidRPr="005954F6">
        <w:rPr>
          <w:rFonts w:ascii="MbSadr (1)" w:hAnsi="MbSadr (1)" w:cs="MbSadr (1)" w:hint="cs"/>
          <w:sz w:val="32"/>
          <w:szCs w:val="32"/>
          <w:rtl/>
        </w:rPr>
        <w:t>، عذّبوه</w:t>
      </w:r>
      <w:r w:rsidRPr="005954F6">
        <w:rPr>
          <w:rFonts w:hint="cs"/>
          <w:sz w:val="32"/>
          <w:szCs w:val="32"/>
          <w:rtl/>
        </w:rPr>
        <w:t> </w:t>
      </w:r>
      <w:r w:rsidRPr="005954F6">
        <w:rPr>
          <w:rFonts w:ascii="MbSadr (1)" w:hAnsi="MbSadr (1)" w:cs="MbSadr (1)" w:hint="cs"/>
          <w:sz w:val="32"/>
          <w:szCs w:val="32"/>
          <w:rtl/>
        </w:rPr>
        <w:t>، ولكنّه لم يبع إرادته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ع</w:t>
      </w:r>
      <w:r w:rsidRPr="005954F6">
        <w:rPr>
          <w:rFonts w:cs="MbSadr (1)" w:hint="cs"/>
          <w:sz w:val="32"/>
          <w:szCs w:val="32"/>
          <w:rtl/>
        </w:rPr>
        <w:t>واطفه</w:t>
      </w:r>
      <w:r w:rsidRPr="005954F6">
        <w:rPr>
          <w:rFonts w:hint="cs"/>
          <w:sz w:val="32"/>
          <w:szCs w:val="32"/>
          <w:rtl/>
        </w:rPr>
        <w:t> </w:t>
      </w:r>
      <w:r w:rsidRPr="005954F6">
        <w:rPr>
          <w:rFonts w:ascii="MbSadr (1)" w:hAnsi="MbSadr (1)" w:cs="MbSadr (1)" w:hint="cs"/>
          <w:sz w:val="32"/>
          <w:szCs w:val="32"/>
          <w:rtl/>
        </w:rPr>
        <w:t xml:space="preserve">، كان أعزّ الناس على الرغم من </w:t>
      </w:r>
      <w:r>
        <w:rPr>
          <w:rFonts w:ascii="MbSadr (1)" w:hAnsi="MbSadr (1)" w:cs="MbSadr (1)" w:hint="cs"/>
          <w:sz w:val="32"/>
          <w:szCs w:val="32"/>
          <w:rtl/>
        </w:rPr>
        <w:t>أنّ</w:t>
      </w:r>
      <w:r w:rsidRPr="005954F6">
        <w:rPr>
          <w:rFonts w:ascii="MbSadr (1)" w:hAnsi="MbSadr (1)" w:cs="MbSadr (1)" w:hint="cs"/>
          <w:sz w:val="32"/>
          <w:szCs w:val="32"/>
          <w:rtl/>
        </w:rPr>
        <w:t>ه كان عبداً ذليلا أسيراً مقيّداً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نحن بإمكاننا أن نكون على أقلّ تقدير كبلال</w:t>
      </w:r>
      <w:r w:rsidRPr="005954F6">
        <w:rPr>
          <w:rFonts w:hint="cs"/>
          <w:sz w:val="32"/>
          <w:szCs w:val="32"/>
          <w:rtl/>
        </w:rPr>
        <w:t> </w:t>
      </w:r>
      <w:r w:rsidRPr="005954F6">
        <w:rPr>
          <w:rFonts w:ascii="MbSadr (1)" w:hAnsi="MbSadr (1)" w:cs="MbSadr (1)" w:hint="cs"/>
          <w:sz w:val="32"/>
          <w:szCs w:val="32"/>
          <w:rtl/>
        </w:rPr>
        <w:t xml:space="preserve">، إذا لم يكن بإمكاننا أن </w:t>
      </w:r>
      <w:r w:rsidRPr="005954F6">
        <w:rPr>
          <w:rFonts w:cs="MbSadr (1)"/>
          <w:sz w:val="32"/>
          <w:szCs w:val="32"/>
          <w:rtl/>
        </w:rPr>
        <w:t>ن</w:t>
      </w:r>
      <w:r w:rsidRPr="005954F6">
        <w:rPr>
          <w:rFonts w:cs="MbSadr (1)" w:hint="cs"/>
          <w:sz w:val="32"/>
          <w:szCs w:val="32"/>
          <w:rtl/>
        </w:rPr>
        <w:t>كون سادة الأرض</w:t>
      </w:r>
      <w:r w:rsidRPr="005954F6">
        <w:rPr>
          <w:rFonts w:hint="cs"/>
          <w:sz w:val="32"/>
          <w:szCs w:val="32"/>
          <w:rtl/>
        </w:rPr>
        <w:t> </w:t>
      </w:r>
      <w:r w:rsidRPr="005954F6">
        <w:rPr>
          <w:rFonts w:ascii="MbSadr (1)" w:hAnsi="MbSadr (1)" w:cs="MbSadr (1)" w:hint="cs"/>
          <w:sz w:val="32"/>
          <w:szCs w:val="32"/>
          <w:rtl/>
        </w:rPr>
        <w:t>، فعلى الأقلّ بإمكاننا أن نكون كبلال</w:t>
      </w:r>
      <w:r w:rsidRPr="005954F6">
        <w:rPr>
          <w:rFonts w:hint="cs"/>
          <w:sz w:val="32"/>
          <w:szCs w:val="32"/>
          <w:rtl/>
        </w:rPr>
        <w:t> </w:t>
      </w:r>
      <w:r w:rsidRPr="005954F6">
        <w:rPr>
          <w:rFonts w:ascii="MbSadr (1)" w:hAnsi="MbSadr (1)" w:cs="MbSadr (1)" w:hint="cs"/>
          <w:sz w:val="32"/>
          <w:szCs w:val="32"/>
          <w:rtl/>
        </w:rPr>
        <w:t xml:space="preserve">، أن نشتري العزّة عن </w:t>
      </w:r>
      <w:r w:rsidRPr="005954F6">
        <w:rPr>
          <w:rFonts w:cs="MbSadr (1)"/>
          <w:sz w:val="32"/>
          <w:szCs w:val="32"/>
          <w:rtl/>
        </w:rPr>
        <w:t>ه</w:t>
      </w:r>
      <w:r w:rsidRPr="005954F6">
        <w:rPr>
          <w:rFonts w:cs="MbSadr (1)" w:hint="cs"/>
          <w:sz w:val="32"/>
          <w:szCs w:val="32"/>
          <w:rtl/>
        </w:rPr>
        <w:t>ذا الطريق</w:t>
      </w:r>
      <w:r w:rsidRPr="005954F6">
        <w:rPr>
          <w:rFonts w:hint="cs"/>
          <w:sz w:val="32"/>
          <w:szCs w:val="32"/>
          <w:rtl/>
        </w:rPr>
        <w:t> </w:t>
      </w:r>
      <w:r w:rsidRPr="005954F6">
        <w:rPr>
          <w:rFonts w:ascii="MbSadr (1)" w:hAnsi="MbSadr (1)" w:cs="MbSadr (1)" w:hint="cs"/>
          <w:sz w:val="32"/>
          <w:szCs w:val="32"/>
          <w:rtl/>
        </w:rPr>
        <w:t>، إذا خسرنا العزّة عن طريق آخر فلنشتر العزّة عن هذا الطريق</w:t>
      </w:r>
      <w:r w:rsidRPr="005954F6">
        <w:rPr>
          <w:rFonts w:hint="cs"/>
          <w:sz w:val="32"/>
          <w:szCs w:val="32"/>
          <w:rtl/>
        </w:rPr>
        <w:t> </w:t>
      </w:r>
      <w:r w:rsidRPr="005954F6">
        <w:rPr>
          <w:rFonts w:ascii="MbSadr (1)" w:hAnsi="MbSadr (1)" w:cs="MbSadr (1)" w:hint="cs"/>
          <w:sz w:val="32"/>
          <w:szCs w:val="32"/>
          <w:rtl/>
        </w:rPr>
        <w:t xml:space="preserve">، وهذا </w:t>
      </w:r>
      <w:r w:rsidRPr="005954F6">
        <w:rPr>
          <w:rFonts w:cs="MbSadr (1)"/>
          <w:sz w:val="32"/>
          <w:szCs w:val="32"/>
          <w:rtl/>
        </w:rPr>
        <w:t>ا</w:t>
      </w:r>
      <w:r w:rsidRPr="005954F6">
        <w:rPr>
          <w:rFonts w:cs="MbSadr (1)" w:hint="cs"/>
          <w:sz w:val="32"/>
          <w:szCs w:val="32"/>
          <w:rtl/>
        </w:rPr>
        <w:t>لطريق مفتوح</w:t>
      </w:r>
      <w:r w:rsidRPr="005954F6">
        <w:rPr>
          <w:rFonts w:hint="cs"/>
          <w:sz w:val="32"/>
          <w:szCs w:val="32"/>
          <w:rtl/>
        </w:rPr>
        <w:t> </w:t>
      </w:r>
      <w:r w:rsidRPr="005954F6">
        <w:rPr>
          <w:rFonts w:ascii="MbSadr (1)" w:hAnsi="MbSadr (1)" w:cs="MbSadr (1)" w:hint="cs"/>
          <w:sz w:val="32"/>
          <w:szCs w:val="32"/>
          <w:rtl/>
        </w:rPr>
        <w:t>، هذا الطريق مفتوح مهما اُغلقت السبل الاُخرى</w:t>
      </w:r>
      <w:r w:rsidRPr="005954F6">
        <w:rPr>
          <w:rFonts w:hint="cs"/>
          <w:sz w:val="32"/>
          <w:szCs w:val="32"/>
          <w:rtl/>
        </w:rPr>
        <w:t> </w:t>
      </w:r>
      <w:r w:rsidRPr="005954F6">
        <w:rPr>
          <w:rFonts w:ascii="MbSadr (1)" w:hAnsi="MbSadr (1)" w:cs="MbSadr (1)" w:hint="cs"/>
          <w:sz w:val="32"/>
          <w:szCs w:val="32"/>
          <w:rtl/>
        </w:rPr>
        <w:t>، ويبقى مفتوحاً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لّ الجبابرة</w:t>
      </w:r>
      <w:r w:rsidRPr="005954F6">
        <w:rPr>
          <w:rFonts w:hint="cs"/>
          <w:sz w:val="32"/>
          <w:szCs w:val="32"/>
          <w:rtl/>
        </w:rPr>
        <w:t> </w:t>
      </w:r>
      <w:r w:rsidRPr="005954F6">
        <w:rPr>
          <w:rFonts w:ascii="MbSadr (1)" w:hAnsi="MbSadr (1)" w:cs="MbSadr (1)" w:hint="cs"/>
          <w:sz w:val="32"/>
          <w:szCs w:val="32"/>
          <w:rtl/>
        </w:rPr>
        <w:t>، كلّ الحكّام</w:t>
      </w:r>
      <w:r w:rsidRPr="005954F6">
        <w:rPr>
          <w:rFonts w:hint="cs"/>
          <w:sz w:val="32"/>
          <w:szCs w:val="32"/>
          <w:rtl/>
        </w:rPr>
        <w:t> </w:t>
      </w:r>
      <w:r w:rsidRPr="005954F6">
        <w:rPr>
          <w:rFonts w:ascii="MbSadr (1)" w:hAnsi="MbSadr (1)" w:cs="MbSadr (1)" w:hint="cs"/>
          <w:sz w:val="32"/>
          <w:szCs w:val="32"/>
          <w:rtl/>
        </w:rPr>
        <w:t>، كلّ السلاطين</w:t>
      </w:r>
      <w:r w:rsidRPr="005954F6">
        <w:rPr>
          <w:rFonts w:hint="cs"/>
          <w:sz w:val="32"/>
          <w:szCs w:val="32"/>
          <w:rtl/>
        </w:rPr>
        <w:t> </w:t>
      </w:r>
      <w:r w:rsidRPr="005954F6">
        <w:rPr>
          <w:rFonts w:ascii="MbSadr (1)" w:hAnsi="MbSadr (1)" w:cs="MbSadr (1)" w:hint="cs"/>
          <w:sz w:val="32"/>
          <w:szCs w:val="32"/>
          <w:rtl/>
        </w:rPr>
        <w:t>، قد يغلقوا أبوابهم في وجوهنا</w:t>
      </w:r>
      <w:r w:rsidRPr="005954F6">
        <w:rPr>
          <w:rFonts w:hint="cs"/>
          <w:sz w:val="32"/>
          <w:szCs w:val="32"/>
          <w:rtl/>
        </w:rPr>
        <w:t> </w:t>
      </w:r>
      <w:r w:rsidRPr="005954F6">
        <w:rPr>
          <w:rFonts w:ascii="MbSadr (1)" w:hAnsi="MbSadr (1)" w:cs="MbSadr (1)" w:hint="cs"/>
          <w:sz w:val="32"/>
          <w:szCs w:val="32"/>
          <w:rtl/>
        </w:rPr>
        <w:t xml:space="preserve">، إلاّ </w:t>
      </w:r>
      <w:r w:rsidRPr="005954F6">
        <w:rPr>
          <w:rFonts w:cs="MbSadr (1)"/>
          <w:sz w:val="32"/>
          <w:szCs w:val="32"/>
          <w:rtl/>
        </w:rPr>
        <w:t>س</w:t>
      </w:r>
      <w:r w:rsidRPr="005954F6">
        <w:rPr>
          <w:rFonts w:cs="MbSadr (1)" w:hint="cs"/>
          <w:sz w:val="32"/>
          <w:szCs w:val="32"/>
          <w:rtl/>
        </w:rPr>
        <w:t>لطان واحد</w:t>
      </w:r>
      <w:r w:rsidRPr="005954F6">
        <w:rPr>
          <w:rFonts w:hint="cs"/>
          <w:sz w:val="32"/>
          <w:szCs w:val="32"/>
          <w:rtl/>
        </w:rPr>
        <w:t> </w:t>
      </w:r>
      <w:r w:rsidRPr="005954F6">
        <w:rPr>
          <w:rFonts w:ascii="MbSadr (1)" w:hAnsi="MbSadr (1)" w:cs="MbSadr (1)" w:hint="cs"/>
          <w:sz w:val="32"/>
          <w:szCs w:val="32"/>
          <w:rtl/>
        </w:rPr>
        <w:t>. هذا السلطان الواحد دائماً أبوابه مفتوحة أمامنا</w:t>
      </w:r>
      <w:r w:rsidRPr="005954F6">
        <w:rPr>
          <w:rFonts w:hint="cs"/>
          <w:sz w:val="32"/>
          <w:szCs w:val="32"/>
          <w:rtl/>
        </w:rPr>
        <w:t> </w:t>
      </w:r>
      <w:r w:rsidRPr="005954F6">
        <w:rPr>
          <w:rFonts w:ascii="MbSadr (1)" w:hAnsi="MbSadr (1)" w:cs="MbSadr (1)" w:hint="cs"/>
          <w:sz w:val="32"/>
          <w:szCs w:val="32"/>
          <w:rtl/>
        </w:rPr>
        <w:t xml:space="preserve">، يمكننا أن نتوجّه </w:t>
      </w:r>
      <w:r w:rsidRPr="005954F6">
        <w:rPr>
          <w:rFonts w:cs="MbSadr (1)"/>
          <w:sz w:val="32"/>
          <w:szCs w:val="32"/>
          <w:rtl/>
        </w:rPr>
        <w:t>إ</w:t>
      </w:r>
      <w:r w:rsidRPr="005954F6">
        <w:rPr>
          <w:rFonts w:cs="MbSadr (1)" w:hint="cs"/>
          <w:sz w:val="32"/>
          <w:szCs w:val="32"/>
          <w:rtl/>
        </w:rPr>
        <w:t>ليه في كلّ حين</w:t>
      </w:r>
      <w:r w:rsidRPr="005954F6">
        <w:rPr>
          <w:rFonts w:hint="cs"/>
          <w:sz w:val="32"/>
          <w:szCs w:val="32"/>
          <w:rtl/>
        </w:rPr>
        <w:t> </w:t>
      </w:r>
      <w:r w:rsidRPr="005954F6">
        <w:rPr>
          <w:rFonts w:ascii="MbSadr (1)" w:hAnsi="MbSadr (1)" w:cs="MbSadr (1)" w:hint="cs"/>
          <w:sz w:val="32"/>
          <w:szCs w:val="32"/>
          <w:rtl/>
        </w:rPr>
        <w:t>، يمكننا أن نتعامل معه بعزّة وكرامة</w:t>
      </w:r>
      <w:r w:rsidRPr="005954F6">
        <w:rPr>
          <w:rFonts w:hint="cs"/>
          <w:sz w:val="32"/>
          <w:szCs w:val="32"/>
          <w:rtl/>
        </w:rPr>
        <w:t> </w:t>
      </w:r>
      <w:r w:rsidRPr="005954F6">
        <w:rPr>
          <w:rFonts w:ascii="MbSadr (1)" w:hAnsi="MbSadr (1)" w:cs="MbSadr (1)" w:hint="cs"/>
          <w:sz w:val="32"/>
          <w:szCs w:val="32"/>
          <w:rtl/>
        </w:rPr>
        <w:t>، نتعامل معه بروح حقيقيّة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ن</w:t>
      </w:r>
      <w:r w:rsidRPr="005954F6">
        <w:rPr>
          <w:rFonts w:cs="MbSadr (1)" w:hint="cs"/>
          <w:sz w:val="32"/>
          <w:szCs w:val="32"/>
          <w:rtl/>
        </w:rPr>
        <w:t>تعامل معه ونحن نشعر ب</w:t>
      </w:r>
      <w:r>
        <w:rPr>
          <w:rFonts w:cs="MbSadr (1)" w:hint="cs"/>
          <w:sz w:val="32"/>
          <w:szCs w:val="32"/>
          <w:rtl/>
        </w:rPr>
        <w:t>أنّ</w:t>
      </w:r>
      <w:r w:rsidRPr="005954F6">
        <w:rPr>
          <w:rFonts w:ascii="MbSadr (1)" w:hAnsi="MbSadr (1)" w:cs="MbSadr (1)" w:hint="cs"/>
          <w:sz w:val="32"/>
          <w:szCs w:val="32"/>
          <w:rtl/>
        </w:rPr>
        <w:t>نا رابحون على كلّ تقدير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ذا السلطان الواحد الوحيد الذي يمكننا أن نتعامل معه ونحن واضحون </w:t>
      </w:r>
      <w:r w:rsidRPr="005954F6">
        <w:rPr>
          <w:rFonts w:cs="MbSadr (1)"/>
          <w:sz w:val="32"/>
          <w:szCs w:val="32"/>
          <w:rtl/>
        </w:rPr>
        <w:t>ع</w:t>
      </w:r>
      <w:r w:rsidRPr="005954F6">
        <w:rPr>
          <w:rFonts w:cs="MbSadr (1)" w:hint="cs"/>
          <w:sz w:val="32"/>
          <w:szCs w:val="32"/>
          <w:rtl/>
        </w:rPr>
        <w:t>لى كلّ تقدير</w:t>
      </w:r>
      <w:r w:rsidRPr="005954F6">
        <w:rPr>
          <w:rFonts w:hint="cs"/>
          <w:sz w:val="32"/>
          <w:szCs w:val="32"/>
          <w:rtl/>
        </w:rPr>
        <w:t> </w:t>
      </w:r>
      <w:r w:rsidRPr="005954F6">
        <w:rPr>
          <w:rFonts w:ascii="MbSadr (1)" w:hAnsi="MbSadr (1)" w:cs="MbSadr (1)" w:hint="cs"/>
          <w:sz w:val="32"/>
          <w:szCs w:val="32"/>
          <w:rtl/>
        </w:rPr>
        <w:t>، هو 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ع</w:t>
      </w:r>
      <w:r w:rsidRPr="005954F6">
        <w:rPr>
          <w:rFonts w:cs="MbSadr (1)" w:hint="cs"/>
          <w:sz w:val="32"/>
          <w:szCs w:val="32"/>
          <w:rtl/>
        </w:rPr>
        <w:t>لى الأقلّ في هذا المجلس</w:t>
      </w:r>
      <w:r w:rsidRPr="005954F6">
        <w:rPr>
          <w:rFonts w:hint="cs"/>
          <w:sz w:val="32"/>
          <w:szCs w:val="32"/>
          <w:rtl/>
        </w:rPr>
        <w:t> </w:t>
      </w:r>
      <w:r w:rsidRPr="005954F6">
        <w:rPr>
          <w:rFonts w:ascii="MbSadr (1)" w:hAnsi="MbSadr (1)" w:cs="MbSadr (1)" w:hint="cs"/>
          <w:sz w:val="32"/>
          <w:szCs w:val="32"/>
          <w:rtl/>
        </w:rPr>
        <w:t xml:space="preserve">، من الآن فليصمّم كلّ واحد منّا في ظلّ هذه </w:t>
      </w:r>
      <w:r w:rsidRPr="005954F6">
        <w:rPr>
          <w:rFonts w:cs="MbSadr (1)"/>
          <w:sz w:val="32"/>
          <w:szCs w:val="32"/>
          <w:rtl/>
        </w:rPr>
        <w:t>ا</w:t>
      </w:r>
      <w:r w:rsidRPr="005954F6">
        <w:rPr>
          <w:rFonts w:cs="MbSadr (1)" w:hint="cs"/>
          <w:sz w:val="32"/>
          <w:szCs w:val="32"/>
          <w:rtl/>
        </w:rPr>
        <w:t>لمحنة</w:t>
      </w:r>
      <w:r w:rsidRPr="005954F6">
        <w:rPr>
          <w:rFonts w:hint="cs"/>
          <w:sz w:val="32"/>
          <w:szCs w:val="32"/>
          <w:rtl/>
        </w:rPr>
        <w:t> </w:t>
      </w:r>
      <w:r w:rsidRPr="005954F6">
        <w:rPr>
          <w:rFonts w:ascii="MbSadr (1)" w:hAnsi="MbSadr (1)" w:cs="MbSadr (1)" w:hint="cs"/>
          <w:sz w:val="32"/>
          <w:szCs w:val="32"/>
          <w:rtl/>
        </w:rPr>
        <w:t>، وفي ظلّ هذه الظروف القاسية</w:t>
      </w:r>
      <w:r w:rsidRPr="005954F6">
        <w:rPr>
          <w:rFonts w:hint="cs"/>
          <w:sz w:val="32"/>
          <w:szCs w:val="32"/>
          <w:rtl/>
        </w:rPr>
        <w:t> </w:t>
      </w:r>
      <w:r w:rsidRPr="005954F6">
        <w:rPr>
          <w:rFonts w:ascii="MbSadr (1)" w:hAnsi="MbSadr (1)" w:cs="MbSadr (1)" w:hint="cs"/>
          <w:sz w:val="32"/>
          <w:szCs w:val="32"/>
          <w:rtl/>
        </w:rPr>
        <w:t>، فليصمّم كلّ واحد منّا و</w:t>
      </w:r>
      <w:r w:rsidRPr="005954F6">
        <w:rPr>
          <w:rFonts w:cs="MbSadr (1)" w:hint="cs"/>
          <w:sz w:val="32"/>
          <w:szCs w:val="32"/>
          <w:rtl/>
        </w:rPr>
        <w:t xml:space="preserve">يطلب من الله أن </w:t>
      </w:r>
      <w:r w:rsidRPr="005954F6">
        <w:rPr>
          <w:rFonts w:cs="MbSadr (1)"/>
          <w:sz w:val="32"/>
          <w:szCs w:val="32"/>
          <w:rtl/>
        </w:rPr>
        <w:t>ي</w:t>
      </w:r>
      <w:r w:rsidRPr="005954F6">
        <w:rPr>
          <w:rFonts w:cs="MbSadr (1)" w:hint="cs"/>
          <w:sz w:val="32"/>
          <w:szCs w:val="32"/>
          <w:rtl/>
        </w:rPr>
        <w:t>بارك له هذا التصميم</w:t>
      </w:r>
      <w:r w:rsidRPr="005954F6">
        <w:rPr>
          <w:rFonts w:hint="cs"/>
          <w:sz w:val="32"/>
          <w:szCs w:val="32"/>
          <w:rtl/>
        </w:rPr>
        <w:t> </w:t>
      </w:r>
      <w:r w:rsidRPr="005954F6">
        <w:rPr>
          <w:rFonts w:ascii="MbSadr (1)" w:hAnsi="MbSadr (1)" w:cs="MbSadr (1)" w:hint="cs"/>
          <w:sz w:val="32"/>
          <w:szCs w:val="32"/>
          <w:rtl/>
        </w:rPr>
        <w:t>، وأن يمدّ بيده</w:t>
      </w:r>
      <w:r w:rsidRPr="005954F6">
        <w:rPr>
          <w:rFonts w:hint="cs"/>
          <w:sz w:val="32"/>
          <w:szCs w:val="32"/>
          <w:rtl/>
        </w:rPr>
        <w:t> </w:t>
      </w:r>
      <w:r w:rsidRPr="005954F6">
        <w:rPr>
          <w:rFonts w:ascii="MbSadr (1)" w:hAnsi="MbSadr (1)" w:cs="MbSadr (1)" w:hint="cs"/>
          <w:sz w:val="32"/>
          <w:szCs w:val="32"/>
          <w:rtl/>
        </w:rPr>
        <w:t xml:space="preserve">، وأن لا ينسى هذه اللحظة حتّى لو انفرجت </w:t>
      </w:r>
      <w:r w:rsidRPr="005954F6">
        <w:rPr>
          <w:rFonts w:cs="MbSadr (1)"/>
          <w:sz w:val="32"/>
          <w:szCs w:val="32"/>
          <w:rtl/>
        </w:rPr>
        <w:t>ا</w:t>
      </w:r>
      <w:r w:rsidRPr="005954F6">
        <w:rPr>
          <w:rFonts w:cs="MbSadr (1)" w:hint="cs"/>
          <w:sz w:val="32"/>
          <w:szCs w:val="32"/>
          <w:rtl/>
        </w:rPr>
        <w:t>لمحنة</w:t>
      </w:r>
      <w:r w:rsidRPr="005954F6">
        <w:rPr>
          <w:rFonts w:hint="cs"/>
          <w:sz w:val="32"/>
          <w:szCs w:val="32"/>
          <w:rtl/>
        </w:rPr>
        <w:t> </w:t>
      </w:r>
      <w:r w:rsidRPr="005954F6">
        <w:rPr>
          <w:rFonts w:ascii="MbSadr (1)" w:hAnsi="MbSadr (1)" w:cs="MbSadr (1)" w:hint="cs"/>
          <w:sz w:val="32"/>
          <w:szCs w:val="32"/>
          <w:rtl/>
        </w:rPr>
        <w:t>، حتّى لو عادت أيّام الرخاء</w:t>
      </w:r>
      <w:r w:rsidRPr="005954F6">
        <w:rPr>
          <w:rFonts w:hint="cs"/>
          <w:sz w:val="32"/>
          <w:szCs w:val="32"/>
          <w:rtl/>
        </w:rPr>
        <w:t> </w:t>
      </w:r>
      <w:r w:rsidRPr="005954F6">
        <w:rPr>
          <w:rFonts w:ascii="MbSadr (1)" w:hAnsi="MbSadr (1)" w:cs="MbSadr (1)" w:hint="cs"/>
          <w:sz w:val="32"/>
          <w:szCs w:val="32"/>
          <w:rtl/>
        </w:rPr>
        <w:t xml:space="preserve">، بعد هذا يجب أن يتذكّر </w:t>
      </w:r>
      <w:r>
        <w:rPr>
          <w:rFonts w:ascii="MbSadr (1)" w:hAnsi="MbSadr (1)" w:cs="MbSadr (1)" w:hint="cs"/>
          <w:sz w:val="32"/>
          <w:szCs w:val="32"/>
          <w:rtl/>
        </w:rPr>
        <w:t>أنّ</w:t>
      </w:r>
      <w:r w:rsidRPr="005954F6">
        <w:rPr>
          <w:rFonts w:ascii="MbSadr (1)" w:hAnsi="MbSadr (1)" w:cs="MbSadr (1)" w:hint="cs"/>
          <w:sz w:val="32"/>
          <w:szCs w:val="32"/>
          <w:rtl/>
        </w:rPr>
        <w:t xml:space="preserve">ه عاش هذه </w:t>
      </w:r>
      <w:r w:rsidRPr="005954F6">
        <w:rPr>
          <w:rFonts w:cs="MbSadr (1)"/>
          <w:sz w:val="32"/>
          <w:szCs w:val="32"/>
          <w:rtl/>
        </w:rPr>
        <w:t>ا</w:t>
      </w:r>
      <w:r w:rsidRPr="005954F6">
        <w:rPr>
          <w:rFonts w:cs="MbSadr (1)" w:hint="cs"/>
          <w:sz w:val="32"/>
          <w:szCs w:val="32"/>
          <w:rtl/>
        </w:rPr>
        <w:t>للحظة</w:t>
      </w:r>
      <w:r w:rsidRPr="005954F6">
        <w:rPr>
          <w:rFonts w:hint="cs"/>
          <w:sz w:val="32"/>
          <w:szCs w:val="32"/>
          <w:rtl/>
        </w:rPr>
        <w:t> </w:t>
      </w:r>
      <w:r w:rsidRPr="005954F6">
        <w:rPr>
          <w:rFonts w:ascii="MbSadr (1)" w:hAnsi="MbSadr (1)" w:cs="MbSadr (1)" w:hint="cs"/>
          <w:sz w:val="32"/>
          <w:szCs w:val="32"/>
          <w:rtl/>
        </w:rPr>
        <w:t xml:space="preserve">، يصمّم من الآن على أن يتعامل مع هذا السلطان وحده ودون شريك </w:t>
      </w:r>
      <w:r w:rsidRPr="005954F6">
        <w:rPr>
          <w:rFonts w:cs="MbSadr (1)"/>
          <w:sz w:val="32"/>
          <w:szCs w:val="32"/>
          <w:rtl/>
        </w:rPr>
        <w:t>و</w:t>
      </w:r>
      <w:r w:rsidRPr="005954F6">
        <w:rPr>
          <w:rFonts w:cs="MbSadr (1)" w:hint="cs"/>
          <w:sz w:val="32"/>
          <w:szCs w:val="32"/>
          <w:rtl/>
        </w:rPr>
        <w:t>دون سلاطين 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lastRenderedPageBreak/>
        <w:t>ا</w:t>
      </w:r>
      <w:r w:rsidRPr="005954F6">
        <w:rPr>
          <w:rFonts w:cs="MbSadr (2)" w:hint="cs"/>
          <w:bCs/>
          <w:sz w:val="32"/>
          <w:szCs w:val="32"/>
          <w:rtl/>
        </w:rPr>
        <w:t>لمحاضرة الثانية</w:t>
      </w:r>
      <w:r w:rsidRPr="005954F6">
        <w:rPr>
          <w:rFonts w:cs="MbSadr (2)"/>
          <w:bCs/>
          <w:sz w:val="32"/>
          <w:szCs w:val="32"/>
          <w:rtl/>
        </w:rPr>
        <w:t>(1)</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عوذ بالله من الشيطان الرجيم</w:t>
      </w:r>
      <w:r w:rsidRPr="005954F6">
        <w:rPr>
          <w:rFonts w:hint="cs"/>
          <w:sz w:val="32"/>
          <w:szCs w:val="32"/>
          <w:rtl/>
        </w:rPr>
        <w:t> </w:t>
      </w:r>
      <w:r w:rsidRPr="005954F6">
        <w:rPr>
          <w:rFonts w:ascii="MbSadr (1)" w:hAnsi="MbSadr (1)" w:cs="MbSadr (1)" w:hint="cs"/>
          <w:sz w:val="32"/>
          <w:szCs w:val="32"/>
          <w:rtl/>
        </w:rPr>
        <w:t>، بسم الله الرحمن الرحيم</w:t>
      </w:r>
      <w:r w:rsidRPr="005954F6">
        <w:rPr>
          <w:rFonts w:hint="cs"/>
          <w:sz w:val="32"/>
          <w:szCs w:val="32"/>
          <w:rtl/>
        </w:rPr>
        <w:t> </w:t>
      </w:r>
      <w:r w:rsidRPr="005954F6">
        <w:rPr>
          <w:rFonts w:ascii="MbSadr (1)" w:hAnsi="MbSadr (1)" w:cs="MbSadr (1)" w:hint="cs"/>
          <w:sz w:val="32"/>
          <w:szCs w:val="32"/>
          <w:rtl/>
        </w:rPr>
        <w:t xml:space="preserve">، وأفضل الصلوات </w:t>
      </w:r>
      <w:r w:rsidRPr="005954F6">
        <w:rPr>
          <w:rFonts w:cs="MbSadr (1)"/>
          <w:sz w:val="32"/>
          <w:szCs w:val="32"/>
          <w:rtl/>
        </w:rPr>
        <w:t>ع</w:t>
      </w:r>
      <w:r w:rsidRPr="005954F6">
        <w:rPr>
          <w:rFonts w:cs="MbSadr (1)" w:hint="cs"/>
          <w:sz w:val="32"/>
          <w:szCs w:val="32"/>
          <w:rtl/>
        </w:rPr>
        <w:t>لى سيّد الخلق وآله الطيّبين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تحليل جوانب المحنة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يّ محنة تمرّ بالإنسان المسلم لها جانب موضوعي ولها جانب ذاتي يرتبط </w:t>
      </w:r>
      <w:r w:rsidRPr="005954F6">
        <w:rPr>
          <w:rFonts w:cs="MbSadr (1)"/>
          <w:sz w:val="32"/>
          <w:szCs w:val="32"/>
          <w:rtl/>
        </w:rPr>
        <w:t>ب</w:t>
      </w:r>
      <w:r w:rsidRPr="005954F6">
        <w:rPr>
          <w:rFonts w:cs="MbSadr (1)" w:hint="cs"/>
          <w:sz w:val="32"/>
          <w:szCs w:val="32"/>
          <w:rtl/>
        </w:rPr>
        <w:t>ذاتيّة ذلك الإنسان المسلم الذي يواجه تلك المحنة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لجانب الموضوعي</w:t>
      </w:r>
      <w:r w:rsidRPr="005954F6">
        <w:rPr>
          <w:rFonts w:hint="cs"/>
          <w:sz w:val="32"/>
          <w:szCs w:val="32"/>
          <w:rtl/>
        </w:rPr>
        <w:t> </w:t>
      </w:r>
      <w:r w:rsidRPr="005954F6">
        <w:rPr>
          <w:rFonts w:ascii="MbSadr (1)" w:hAnsi="MbSadr (1)" w:cs="MbSadr (1)" w:hint="cs"/>
          <w:sz w:val="32"/>
          <w:szCs w:val="32"/>
          <w:rtl/>
        </w:rPr>
        <w:t xml:space="preserve">، أقصد به مجموعة الظروف والملابسات والعوامل </w:t>
      </w:r>
      <w:r w:rsidRPr="005954F6">
        <w:rPr>
          <w:rFonts w:cs="MbSadr (1)"/>
          <w:sz w:val="32"/>
          <w:szCs w:val="32"/>
          <w:rtl/>
        </w:rPr>
        <w:t>ا</w:t>
      </w:r>
      <w:r w:rsidRPr="005954F6">
        <w:rPr>
          <w:rFonts w:cs="MbSadr (1)" w:hint="cs"/>
          <w:sz w:val="32"/>
          <w:szCs w:val="32"/>
          <w:rtl/>
        </w:rPr>
        <w:t xml:space="preserve">لخارجيّة التي أدّت إلى تكوين هذه المحنة ووضعها بين يدي هذا الإنسان </w:t>
      </w:r>
      <w:r w:rsidRPr="005954F6">
        <w:rPr>
          <w:rFonts w:cs="MbSadr (1)"/>
          <w:sz w:val="32"/>
          <w:szCs w:val="32"/>
          <w:rtl/>
        </w:rPr>
        <w:t>ا</w:t>
      </w:r>
      <w:r w:rsidRPr="005954F6">
        <w:rPr>
          <w:rFonts w:cs="MbSadr (1)" w:hint="cs"/>
          <w:sz w:val="32"/>
          <w:szCs w:val="32"/>
          <w:rtl/>
        </w:rPr>
        <w:t>لممتحن</w:t>
      </w:r>
      <w:r w:rsidRPr="005954F6">
        <w:rPr>
          <w:rFonts w:hint="cs"/>
          <w:sz w:val="32"/>
          <w:szCs w:val="32"/>
          <w:rtl/>
        </w:rPr>
        <w:t> </w:t>
      </w:r>
      <w:r w:rsidRPr="005954F6">
        <w:rPr>
          <w:rFonts w:ascii="MbSadr (1)" w:hAnsi="MbSadr (1)" w:cs="MbSadr (1)" w:hint="cs"/>
          <w:sz w:val="32"/>
          <w:szCs w:val="32"/>
          <w:rtl/>
        </w:rPr>
        <w:t>، أو هذه الجماعة الممتحنة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الجانب الذاتي من المحنة</w:t>
      </w:r>
      <w:r w:rsidRPr="005954F6">
        <w:rPr>
          <w:rFonts w:hint="cs"/>
          <w:sz w:val="32"/>
          <w:szCs w:val="32"/>
          <w:rtl/>
        </w:rPr>
        <w:t> </w:t>
      </w:r>
      <w:r w:rsidRPr="005954F6">
        <w:rPr>
          <w:rFonts w:ascii="MbSadr (1)" w:hAnsi="MbSadr (1)" w:cs="MbSadr (1)" w:hint="cs"/>
          <w:sz w:val="32"/>
          <w:szCs w:val="32"/>
          <w:rtl/>
        </w:rPr>
        <w:t xml:space="preserve">، أقصد به دور هذا الإنسان الممتحن وموقفه من </w:t>
      </w:r>
      <w:r w:rsidRPr="005954F6">
        <w:rPr>
          <w:rFonts w:cs="MbSadr (1)"/>
          <w:sz w:val="32"/>
          <w:szCs w:val="32"/>
          <w:rtl/>
        </w:rPr>
        <w:t>ا</w:t>
      </w:r>
      <w:r w:rsidRPr="005954F6">
        <w:rPr>
          <w:rFonts w:cs="MbSadr (1)" w:hint="cs"/>
          <w:sz w:val="32"/>
          <w:szCs w:val="32"/>
          <w:rtl/>
        </w:rPr>
        <w:t>لمحنة بعد وقوعها</w:t>
      </w:r>
      <w:r w:rsidRPr="005954F6">
        <w:rPr>
          <w:rFonts w:hint="cs"/>
          <w:sz w:val="32"/>
          <w:szCs w:val="32"/>
          <w:rtl/>
        </w:rPr>
        <w:t> </w:t>
      </w:r>
      <w:r w:rsidRPr="005954F6">
        <w:rPr>
          <w:rFonts w:ascii="MbSadr (1)" w:hAnsi="MbSadr (1)" w:cs="MbSadr (1)" w:hint="cs"/>
          <w:sz w:val="32"/>
          <w:szCs w:val="32"/>
          <w:rtl/>
        </w:rPr>
        <w:t>، وقبل وقوعها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هناك في الجانب الذاتي أمران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حدهما : موقف الإنسان الممتحن</w:t>
      </w:r>
      <w:r w:rsidRPr="005954F6">
        <w:rPr>
          <w:rFonts w:hint="cs"/>
          <w:sz w:val="32"/>
          <w:szCs w:val="32"/>
          <w:rtl/>
        </w:rPr>
        <w:t> </w:t>
      </w:r>
      <w:r w:rsidRPr="005954F6">
        <w:rPr>
          <w:rFonts w:ascii="MbSadr (1)" w:hAnsi="MbSadr (1)" w:cs="MbSadr (1)" w:hint="cs"/>
          <w:sz w:val="32"/>
          <w:szCs w:val="32"/>
          <w:rtl/>
        </w:rPr>
        <w:t>، مستواه الشعوري</w:t>
      </w:r>
      <w:r w:rsidRPr="005954F6">
        <w:rPr>
          <w:rFonts w:hint="cs"/>
          <w:sz w:val="32"/>
          <w:szCs w:val="32"/>
          <w:rtl/>
        </w:rPr>
        <w:t> </w:t>
      </w:r>
      <w:r w:rsidRPr="005954F6">
        <w:rPr>
          <w:rFonts w:ascii="MbSadr (1)" w:hAnsi="MbSadr (1)" w:cs="MbSadr (1)" w:hint="cs"/>
          <w:sz w:val="32"/>
          <w:szCs w:val="32"/>
          <w:rtl/>
        </w:rPr>
        <w:t>، والنفسي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الإدراكي إزاء المحنة بعد وقوعها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الأمر الآخر في الجانب الذاتي : هو دوره الإيجابي في تكوين هذه </w:t>
      </w:r>
      <w:r w:rsidRPr="005954F6">
        <w:rPr>
          <w:rFonts w:cs="MbSadr (1)"/>
          <w:sz w:val="32"/>
          <w:szCs w:val="32"/>
          <w:rtl/>
        </w:rPr>
        <w:t>ا</w:t>
      </w:r>
      <w:r w:rsidRPr="005954F6">
        <w:rPr>
          <w:rFonts w:cs="MbSadr (1)" w:hint="cs"/>
          <w:sz w:val="32"/>
          <w:szCs w:val="32"/>
          <w:rtl/>
        </w:rPr>
        <w:t>لمحنة قبل وقوعها</w:t>
      </w:r>
      <w:r w:rsidRPr="005954F6">
        <w:rPr>
          <w:rFonts w:hint="cs"/>
          <w:sz w:val="32"/>
          <w:szCs w:val="32"/>
          <w:rtl/>
        </w:rPr>
        <w:t> </w:t>
      </w:r>
      <w:r w:rsidRPr="005954F6">
        <w:rPr>
          <w:rFonts w:ascii="MbSadr (1)" w:hAnsi="MbSadr (1)" w:cs="MbSadr (1)" w:hint="cs"/>
          <w:sz w:val="32"/>
          <w:szCs w:val="32"/>
          <w:rtl/>
        </w:rPr>
        <w:t>، القدر الذي ساهم فيه عن قصد أو لا عن قصد</w:t>
      </w:r>
      <w:r w:rsidRPr="005954F6">
        <w:rPr>
          <w:rFonts w:hint="cs"/>
          <w:sz w:val="32"/>
          <w:szCs w:val="32"/>
          <w:rtl/>
        </w:rPr>
        <w:t> </w:t>
      </w:r>
      <w:r w:rsidRPr="005954F6">
        <w:rPr>
          <w:rFonts w:ascii="MbSadr (1)" w:hAnsi="MbSadr (1)" w:cs="MbSadr (1)" w:hint="cs"/>
          <w:sz w:val="32"/>
          <w:szCs w:val="32"/>
          <w:rtl/>
        </w:rPr>
        <w:t xml:space="preserve">، عن خبث أو </w:t>
      </w:r>
      <w:r w:rsidRPr="005954F6">
        <w:rPr>
          <w:rFonts w:cs="MbSadr (1)"/>
          <w:sz w:val="32"/>
          <w:szCs w:val="32"/>
          <w:rtl/>
        </w:rPr>
        <w:t>ع</w:t>
      </w:r>
      <w:r w:rsidRPr="005954F6">
        <w:rPr>
          <w:rFonts w:cs="MbSadr (1)" w:hint="cs"/>
          <w:sz w:val="32"/>
          <w:szCs w:val="32"/>
          <w:rtl/>
        </w:rPr>
        <w:t>ن حسن نيّة</w:t>
      </w:r>
      <w:r w:rsidRPr="005954F6">
        <w:rPr>
          <w:rFonts w:hint="cs"/>
          <w:sz w:val="32"/>
          <w:szCs w:val="32"/>
          <w:rtl/>
        </w:rPr>
        <w:t> </w:t>
      </w:r>
      <w:r w:rsidRPr="005954F6">
        <w:rPr>
          <w:rFonts w:ascii="MbSadr (1)" w:hAnsi="MbSadr (1)" w:cs="MbSadr (1)" w:hint="cs"/>
          <w:sz w:val="32"/>
          <w:szCs w:val="32"/>
          <w:rtl/>
        </w:rPr>
        <w:t>، في تكوين هذه المحنة التي يواجهها</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اُلقيت بتاريخ 26 / صفر / 1389 هـ ، وهي المعروفة بالاُولى</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لهذا</w:t>
      </w:r>
      <w:r w:rsidRPr="005954F6">
        <w:rPr>
          <w:rFonts w:hint="cs"/>
          <w:sz w:val="32"/>
          <w:szCs w:val="32"/>
          <w:rtl/>
        </w:rPr>
        <w:t> </w:t>
      </w:r>
      <w:r w:rsidRPr="005954F6">
        <w:rPr>
          <w:rFonts w:ascii="MbSadr (1)" w:hAnsi="MbSadr (1)" w:cs="MbSadr (1)" w:hint="cs"/>
          <w:sz w:val="32"/>
          <w:szCs w:val="32"/>
          <w:rtl/>
        </w:rPr>
        <w:t>، حيث إنّ كلّ محنة لها جانبها الموضوعي وجانبها الذاتي</w:t>
      </w:r>
      <w:r w:rsidRPr="005954F6">
        <w:rPr>
          <w:rFonts w:hint="cs"/>
          <w:sz w:val="32"/>
          <w:szCs w:val="32"/>
          <w:rtl/>
        </w:rPr>
        <w:t> </w:t>
      </w:r>
      <w:r w:rsidRPr="005954F6">
        <w:rPr>
          <w:rFonts w:ascii="MbSadr (1)" w:hAnsi="MbSadr (1)" w:cs="MbSadr (1)" w:hint="cs"/>
          <w:sz w:val="32"/>
          <w:szCs w:val="32"/>
          <w:rtl/>
        </w:rPr>
        <w:t xml:space="preserve">، فلا بدّ </w:t>
      </w:r>
      <w:r w:rsidRPr="005954F6">
        <w:rPr>
          <w:rFonts w:cs="MbSadr (1)"/>
          <w:sz w:val="32"/>
          <w:szCs w:val="32"/>
          <w:rtl/>
        </w:rPr>
        <w:t>ب</w:t>
      </w:r>
      <w:r w:rsidRPr="005954F6">
        <w:rPr>
          <w:rFonts w:cs="MbSadr (1)" w:hint="cs"/>
          <w:sz w:val="32"/>
          <w:szCs w:val="32"/>
          <w:rtl/>
        </w:rPr>
        <w:t xml:space="preserve">الإضافة إلى التفكير في الجانب الموضوعي الذي تتولّى التفكير فيه الجهات </w:t>
      </w:r>
      <w:r w:rsidRPr="005954F6">
        <w:rPr>
          <w:rFonts w:cs="MbSadr (1)"/>
          <w:sz w:val="32"/>
          <w:szCs w:val="32"/>
          <w:rtl/>
        </w:rPr>
        <w:t>ا</w:t>
      </w:r>
      <w:r w:rsidRPr="005954F6">
        <w:rPr>
          <w:rFonts w:cs="MbSadr (1)" w:hint="cs"/>
          <w:sz w:val="32"/>
          <w:szCs w:val="32"/>
          <w:rtl/>
        </w:rPr>
        <w:t>لمسؤولة عن تلك المحنة بالإضافة إلى ذلك</w:t>
      </w:r>
      <w:r w:rsidRPr="005954F6">
        <w:rPr>
          <w:rFonts w:hint="cs"/>
          <w:sz w:val="32"/>
          <w:szCs w:val="32"/>
          <w:rtl/>
        </w:rPr>
        <w:t> </w:t>
      </w:r>
      <w:r w:rsidRPr="005954F6">
        <w:rPr>
          <w:rFonts w:ascii="MbSadr (1)" w:hAnsi="MbSadr (1)" w:cs="MbSadr (1)" w:hint="cs"/>
          <w:sz w:val="32"/>
          <w:szCs w:val="32"/>
          <w:rtl/>
        </w:rPr>
        <w:t xml:space="preserve">، لا بدّ للممتحنين جميعاً أن يفكّروا </w:t>
      </w:r>
      <w:r w:rsidRPr="005954F6">
        <w:rPr>
          <w:rFonts w:cs="MbSadr (1)"/>
          <w:sz w:val="32"/>
          <w:szCs w:val="32"/>
          <w:rtl/>
        </w:rPr>
        <w:t>ف</w:t>
      </w:r>
      <w:r w:rsidRPr="005954F6">
        <w:rPr>
          <w:rFonts w:cs="MbSadr (1)" w:hint="cs"/>
          <w:sz w:val="32"/>
          <w:szCs w:val="32"/>
          <w:rtl/>
        </w:rPr>
        <w:t>ي الجانب الذاتي من المحنة أيضاً</w:t>
      </w:r>
      <w:r w:rsidRPr="005954F6">
        <w:rPr>
          <w:rFonts w:hint="cs"/>
          <w:sz w:val="32"/>
          <w:szCs w:val="32"/>
          <w:rtl/>
        </w:rPr>
        <w:t> </w:t>
      </w:r>
      <w:r w:rsidRPr="005954F6">
        <w:rPr>
          <w:rFonts w:ascii="MbSadr (1)" w:hAnsi="MbSadr (1)" w:cs="MbSadr (1)" w:hint="cs"/>
          <w:sz w:val="32"/>
          <w:szCs w:val="32"/>
          <w:rtl/>
        </w:rPr>
        <w:t>. أن يعيشوا المحنة كعمليّة تطهير لأنفسهم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تزكية لأرواحهم</w:t>
      </w:r>
      <w:r w:rsidRPr="005954F6">
        <w:rPr>
          <w:rFonts w:hint="cs"/>
          <w:sz w:val="32"/>
          <w:szCs w:val="32"/>
          <w:rtl/>
        </w:rPr>
        <w:t> </w:t>
      </w:r>
      <w:r w:rsidRPr="005954F6">
        <w:rPr>
          <w:rFonts w:ascii="MbSadr (1)" w:hAnsi="MbSadr (1)" w:cs="MbSadr (1)" w:hint="cs"/>
          <w:sz w:val="32"/>
          <w:szCs w:val="32"/>
          <w:rtl/>
        </w:rPr>
        <w:t xml:space="preserve">، وتصميم على التوبة من التقصيرات المتراكمة المتلاحقة التي </w:t>
      </w:r>
      <w:r w:rsidRPr="005954F6">
        <w:rPr>
          <w:rFonts w:cs="MbSadr (1)"/>
          <w:sz w:val="32"/>
          <w:szCs w:val="32"/>
          <w:rtl/>
        </w:rPr>
        <w:t>ع</w:t>
      </w:r>
      <w:r w:rsidRPr="005954F6">
        <w:rPr>
          <w:rFonts w:cs="MbSadr (1)" w:hint="cs"/>
          <w:sz w:val="32"/>
          <w:szCs w:val="32"/>
          <w:rtl/>
        </w:rPr>
        <w:t>اشوها عبر حياتهم العمليّة والعلميّة</w:t>
      </w:r>
      <w:r w:rsidRPr="005954F6">
        <w:rPr>
          <w:rFonts w:hint="cs"/>
          <w:sz w:val="32"/>
          <w:szCs w:val="32"/>
          <w:rtl/>
        </w:rPr>
        <w:t> </w:t>
      </w:r>
      <w:r w:rsidRPr="005954F6">
        <w:rPr>
          <w:rFonts w:ascii="MbSadr (1)" w:hAnsi="MbSadr (1)" w:cs="MbSadr (1)" w:hint="cs"/>
          <w:sz w:val="32"/>
          <w:szCs w:val="32"/>
          <w:rtl/>
        </w:rPr>
        <w:t xml:space="preserve">، هذه التقصيرات التي قد لا يُحسّ بكلّ واحد </w:t>
      </w:r>
      <w:r w:rsidRPr="005954F6">
        <w:rPr>
          <w:rFonts w:cs="MbSadr (1)"/>
          <w:sz w:val="32"/>
          <w:szCs w:val="32"/>
          <w:rtl/>
        </w:rPr>
        <w:t>م</w:t>
      </w:r>
      <w:r w:rsidRPr="005954F6">
        <w:rPr>
          <w:rFonts w:cs="MbSadr (1)" w:hint="cs"/>
          <w:sz w:val="32"/>
          <w:szCs w:val="32"/>
          <w:rtl/>
        </w:rPr>
        <w:t>نها على حدة</w:t>
      </w:r>
      <w:r w:rsidRPr="005954F6">
        <w:rPr>
          <w:rFonts w:hint="cs"/>
          <w:sz w:val="32"/>
          <w:szCs w:val="32"/>
          <w:rtl/>
        </w:rPr>
        <w:t> </w:t>
      </w:r>
      <w:r w:rsidRPr="005954F6">
        <w:rPr>
          <w:rFonts w:ascii="MbSadr (1)" w:hAnsi="MbSadr (1)" w:cs="MbSadr (1)" w:hint="cs"/>
          <w:sz w:val="32"/>
          <w:szCs w:val="32"/>
          <w:rtl/>
        </w:rPr>
        <w:t xml:space="preserve">، لكنّها حينما تتراكم </w:t>
      </w:r>
      <w:r w:rsidRPr="005954F6">
        <w:rPr>
          <w:rFonts w:cs="MbSadr (1)" w:hint="cs"/>
          <w:sz w:val="32"/>
          <w:szCs w:val="32"/>
          <w:rtl/>
        </w:rPr>
        <w:t>تتحوّل إلى فتنة تأكل الأخضر واليابس</w:t>
      </w:r>
      <w:r w:rsidRPr="005954F6">
        <w:rPr>
          <w:rFonts w:hint="cs"/>
          <w:sz w:val="32"/>
          <w:szCs w:val="32"/>
          <w:rtl/>
        </w:rPr>
        <w:t> </w:t>
      </w:r>
      <w:r w:rsidRPr="005954F6">
        <w:rPr>
          <w:rFonts w:ascii="MbSadr (1)" w:hAnsi="MbSadr (1)" w:cs="MbSadr (1)" w:hint="cs"/>
          <w:sz w:val="32"/>
          <w:szCs w:val="32"/>
          <w:rtl/>
        </w:rPr>
        <w:t xml:space="preserve">، تأكل </w:t>
      </w:r>
      <w:r w:rsidRPr="005954F6">
        <w:rPr>
          <w:rFonts w:cs="MbSadr (1)"/>
          <w:sz w:val="32"/>
          <w:szCs w:val="32"/>
          <w:rtl/>
        </w:rPr>
        <w:t>م</w:t>
      </w:r>
      <w:r w:rsidRPr="005954F6">
        <w:rPr>
          <w:rFonts w:cs="MbSadr (1)" w:hint="cs"/>
          <w:sz w:val="32"/>
          <w:szCs w:val="32"/>
          <w:rtl/>
        </w:rPr>
        <w:t>ن ساهم ومن لم يساهم</w:t>
      </w:r>
      <w:r w:rsidRPr="005954F6">
        <w:rPr>
          <w:rFonts w:hint="cs"/>
          <w:sz w:val="32"/>
          <w:szCs w:val="32"/>
          <w:rtl/>
        </w:rPr>
        <w:t> </w:t>
      </w:r>
      <w:r w:rsidRPr="005954F6">
        <w:rPr>
          <w:rFonts w:ascii="MbSadr (1)" w:hAnsi="MbSadr (1)" w:cs="MbSadr (1)" w:hint="cs"/>
          <w:sz w:val="32"/>
          <w:szCs w:val="32"/>
          <w:rtl/>
        </w:rPr>
        <w:t>، تأكل من قصّر ومن لم يقصّر</w:t>
      </w:r>
      <w:r w:rsidRPr="005954F6">
        <w:rPr>
          <w:rFonts w:hint="cs"/>
          <w:sz w:val="32"/>
          <w:szCs w:val="32"/>
          <w:rtl/>
        </w:rPr>
        <w:t> </w:t>
      </w:r>
      <w:r w:rsidRPr="005954F6">
        <w:rPr>
          <w:rFonts w:ascii="MbSadr (1)" w:hAnsi="MbSadr (1)" w:cs="MbSadr (1)" w:hint="cs"/>
          <w:sz w:val="32"/>
          <w:szCs w:val="32"/>
          <w:rtl/>
        </w:rPr>
        <w:t xml:space="preserve">، تأكل الحسين سلام الله </w:t>
      </w:r>
      <w:r w:rsidRPr="005954F6">
        <w:rPr>
          <w:rFonts w:cs="MbSadr (1)"/>
          <w:sz w:val="32"/>
          <w:szCs w:val="32"/>
          <w:rtl/>
        </w:rPr>
        <w:t>ع</w:t>
      </w:r>
      <w:r w:rsidRPr="005954F6">
        <w:rPr>
          <w:rFonts w:cs="MbSadr (1)" w:hint="cs"/>
          <w:sz w:val="32"/>
          <w:szCs w:val="32"/>
          <w:rtl/>
        </w:rPr>
        <w:t>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ليست تلك التقصيرات المتراكمة التي عاشها المسلمون منذ أن سقط الإمام </w:t>
      </w:r>
      <w:r w:rsidRPr="005954F6">
        <w:rPr>
          <w:rFonts w:cs="MbSadr (1)"/>
          <w:sz w:val="32"/>
          <w:szCs w:val="32"/>
          <w:rtl/>
        </w:rPr>
        <w:t>ع</w:t>
      </w:r>
      <w:r w:rsidRPr="005954F6">
        <w:rPr>
          <w:rFonts w:cs="MbSadr (1)" w:hint="cs"/>
          <w:sz w:val="32"/>
          <w:szCs w:val="32"/>
          <w:rtl/>
        </w:rPr>
        <w:t>ليّ عليه الصلاة والسلام صريعاً في المحراب</w:t>
      </w:r>
      <w:r w:rsidRPr="005954F6">
        <w:rPr>
          <w:rFonts w:hint="cs"/>
          <w:sz w:val="32"/>
          <w:szCs w:val="32"/>
          <w:rtl/>
        </w:rPr>
        <w:t> </w:t>
      </w:r>
      <w:r w:rsidRPr="005954F6">
        <w:rPr>
          <w:rFonts w:ascii="MbSadr (1)" w:hAnsi="MbSadr (1)" w:cs="MbSadr (1)" w:hint="cs"/>
          <w:sz w:val="32"/>
          <w:szCs w:val="32"/>
          <w:rtl/>
        </w:rPr>
        <w:t>، في سبيل الدفاع عن ال</w:t>
      </w:r>
      <w:r w:rsidRPr="005954F6">
        <w:rPr>
          <w:rFonts w:cs="MbSadr (1)" w:hint="cs"/>
          <w:sz w:val="32"/>
          <w:szCs w:val="32"/>
          <w:rtl/>
        </w:rPr>
        <w:t>مسلمين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 xml:space="preserve">لتقصيرات المتراكمة التي عاشتها </w:t>
      </w:r>
      <w:r w:rsidRPr="005954F6">
        <w:rPr>
          <w:rFonts w:cs="MbSadr (1)" w:hint="cs"/>
          <w:sz w:val="32"/>
          <w:szCs w:val="32"/>
          <w:rtl/>
        </w:rPr>
        <w:lastRenderedPageBreak/>
        <w:t>الكثرة الكاثرة من المسلمين</w:t>
      </w:r>
      <w:r w:rsidRPr="005954F6">
        <w:rPr>
          <w:rFonts w:hint="cs"/>
          <w:sz w:val="32"/>
          <w:szCs w:val="32"/>
          <w:rtl/>
        </w:rPr>
        <w:t> </w:t>
      </w:r>
      <w:r w:rsidRPr="005954F6">
        <w:rPr>
          <w:rFonts w:ascii="MbSadr (1)" w:hAnsi="MbSadr (1)" w:cs="MbSadr (1)" w:hint="cs"/>
          <w:sz w:val="32"/>
          <w:szCs w:val="32"/>
          <w:rtl/>
        </w:rPr>
        <w:t xml:space="preserve">، ألم تأكل الفتنة </w:t>
      </w:r>
      <w:r w:rsidRPr="005954F6">
        <w:rPr>
          <w:rFonts w:cs="MbSadr (1)"/>
          <w:sz w:val="32"/>
          <w:szCs w:val="32"/>
          <w:rtl/>
        </w:rPr>
        <w:t>ا</w:t>
      </w:r>
      <w:r w:rsidRPr="005954F6">
        <w:rPr>
          <w:rFonts w:cs="MbSadr (1)" w:hint="cs"/>
          <w:sz w:val="32"/>
          <w:szCs w:val="32"/>
          <w:rtl/>
        </w:rPr>
        <w:t xml:space="preserve">لتي تمخّضت عن تلك التقصيرات كلّ الناس حتّى الحسين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 xml:space="preserve">؟ حتّى الحسين </w:t>
      </w:r>
      <w:r w:rsidRPr="005954F6">
        <w:rPr>
          <w:rFonts w:cs="MbSadr (1)"/>
          <w:sz w:val="32"/>
          <w:szCs w:val="32"/>
          <w:rtl/>
        </w:rPr>
        <w:t>ن</w:t>
      </w:r>
      <w:r w:rsidRPr="005954F6">
        <w:rPr>
          <w:rFonts w:cs="MbSadr (1)" w:hint="cs"/>
          <w:sz w:val="32"/>
          <w:szCs w:val="32"/>
          <w:rtl/>
        </w:rPr>
        <w:t xml:space="preserve">فسه أكلته الفتنة بالرغم من </w:t>
      </w:r>
      <w:r>
        <w:rPr>
          <w:rFonts w:cs="MbSadr (1)" w:hint="cs"/>
          <w:sz w:val="32"/>
          <w:szCs w:val="32"/>
          <w:rtl/>
        </w:rPr>
        <w:t>أنّ</w:t>
      </w:r>
      <w:r w:rsidRPr="005954F6">
        <w:rPr>
          <w:rFonts w:ascii="MbSadr (1)" w:hAnsi="MbSadr (1)" w:cs="MbSadr (1)" w:hint="cs"/>
          <w:sz w:val="32"/>
          <w:szCs w:val="32"/>
          <w:rtl/>
        </w:rPr>
        <w:t xml:space="preserve">ه كان أنصف الناس وأبعد الناس عن تقصير في قول </w:t>
      </w:r>
      <w:r w:rsidRPr="005954F6">
        <w:rPr>
          <w:rFonts w:cs="MbSadr (1)"/>
          <w:sz w:val="32"/>
          <w:szCs w:val="32"/>
          <w:rtl/>
        </w:rPr>
        <w:t>أ</w:t>
      </w:r>
      <w:r w:rsidRPr="005954F6">
        <w:rPr>
          <w:rFonts w:cs="MbSadr (1)" w:hint="cs"/>
          <w:sz w:val="32"/>
          <w:szCs w:val="32"/>
          <w:rtl/>
        </w:rPr>
        <w:t>و 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فدرس هذا الجانب الذاتي</w:t>
      </w:r>
      <w:r w:rsidRPr="005954F6">
        <w:rPr>
          <w:rFonts w:hint="cs"/>
          <w:sz w:val="32"/>
          <w:szCs w:val="32"/>
          <w:rtl/>
        </w:rPr>
        <w:t> </w:t>
      </w:r>
      <w:r w:rsidRPr="005954F6">
        <w:rPr>
          <w:rFonts w:ascii="MbSadr (1)" w:hAnsi="MbSadr (1)" w:cs="MbSadr (1)" w:hint="cs"/>
          <w:sz w:val="32"/>
          <w:szCs w:val="32"/>
          <w:rtl/>
        </w:rPr>
        <w:t>، اختبار نفوسنا ـ</w:t>
      </w:r>
      <w:r w:rsidRPr="005954F6">
        <w:rPr>
          <w:rFonts w:cs="MbSadr (1)" w:hint="cs"/>
          <w:sz w:val="32"/>
          <w:szCs w:val="32"/>
          <w:rtl/>
        </w:rPr>
        <w:t xml:space="preserve"> ونحن نواجه محنة ـ </w:t>
      </w:r>
      <w:r w:rsidRPr="005954F6">
        <w:rPr>
          <w:rFonts w:cs="MbSadr (1)"/>
          <w:sz w:val="32"/>
          <w:szCs w:val="32"/>
          <w:rtl/>
        </w:rPr>
        <w:t>و</w:t>
      </w:r>
      <w:r w:rsidRPr="005954F6">
        <w:rPr>
          <w:rFonts w:cs="MbSadr (1)" w:hint="cs"/>
          <w:sz w:val="32"/>
          <w:szCs w:val="32"/>
          <w:rtl/>
        </w:rPr>
        <w:t>اختبار مشاعرنا تجاه المحنة بعد وقوعها</w:t>
      </w:r>
      <w:r w:rsidRPr="005954F6">
        <w:rPr>
          <w:rFonts w:hint="cs"/>
          <w:sz w:val="32"/>
          <w:szCs w:val="32"/>
          <w:rtl/>
        </w:rPr>
        <w:t> </w:t>
      </w:r>
      <w:r w:rsidRPr="005954F6">
        <w:rPr>
          <w:rFonts w:ascii="MbSadr (1)" w:hAnsi="MbSadr (1)" w:cs="MbSadr (1)" w:hint="cs"/>
          <w:sz w:val="32"/>
          <w:szCs w:val="32"/>
          <w:rtl/>
        </w:rPr>
        <w:t xml:space="preserve">، واختبار أعمالنا التمهيديّة التي مهّدت </w:t>
      </w:r>
      <w:r w:rsidRPr="005954F6">
        <w:rPr>
          <w:rFonts w:cs="MbSadr (1)"/>
          <w:sz w:val="32"/>
          <w:szCs w:val="32"/>
          <w:rtl/>
        </w:rPr>
        <w:t>ل</w:t>
      </w:r>
      <w:r w:rsidRPr="005954F6">
        <w:rPr>
          <w:rFonts w:cs="MbSadr (1)" w:hint="cs"/>
          <w:sz w:val="32"/>
          <w:szCs w:val="32"/>
          <w:rtl/>
        </w:rPr>
        <w:t>هذه المحنة</w:t>
      </w:r>
      <w:r w:rsidRPr="005954F6">
        <w:rPr>
          <w:rFonts w:hint="cs"/>
          <w:sz w:val="32"/>
          <w:szCs w:val="32"/>
          <w:rtl/>
        </w:rPr>
        <w:t> </w:t>
      </w:r>
      <w:r w:rsidRPr="005954F6">
        <w:rPr>
          <w:rFonts w:ascii="MbSadr (1)" w:hAnsi="MbSadr (1)" w:cs="MbSadr (1)" w:hint="cs"/>
          <w:sz w:val="32"/>
          <w:szCs w:val="32"/>
          <w:rtl/>
        </w:rPr>
        <w:t>... هذا الاختبار عمل ضروري آنيٌّ</w:t>
      </w:r>
      <w:r w:rsidRPr="005954F6">
        <w:rPr>
          <w:rFonts w:hint="cs"/>
          <w:sz w:val="32"/>
          <w:szCs w:val="32"/>
          <w:rtl/>
        </w:rPr>
        <w:t> </w:t>
      </w:r>
      <w:r w:rsidRPr="005954F6">
        <w:rPr>
          <w:rFonts w:ascii="MbSadr (1)" w:hAnsi="MbSadr (1)" w:cs="MbSadr (1)" w:hint="cs"/>
          <w:sz w:val="32"/>
          <w:szCs w:val="32"/>
          <w:rtl/>
        </w:rPr>
        <w:t xml:space="preserve">. يجب أن لا ننشغل بالألم أو </w:t>
      </w:r>
      <w:r w:rsidRPr="005954F6">
        <w:rPr>
          <w:rFonts w:cs="MbSadr (1)"/>
          <w:sz w:val="32"/>
          <w:szCs w:val="32"/>
          <w:rtl/>
        </w:rPr>
        <w:t>ب</w:t>
      </w:r>
      <w:r w:rsidRPr="005954F6">
        <w:rPr>
          <w:rFonts w:cs="MbSadr (1)" w:hint="cs"/>
          <w:sz w:val="32"/>
          <w:szCs w:val="32"/>
          <w:rtl/>
        </w:rPr>
        <w:t>الانفعالات العاطفيّة عن حساب مرير من هذا القبيل</w:t>
      </w:r>
      <w:r w:rsidRPr="005954F6">
        <w:rPr>
          <w:rFonts w:hint="cs"/>
          <w:sz w:val="32"/>
          <w:szCs w:val="32"/>
          <w:rtl/>
        </w:rPr>
        <w:t> </w:t>
      </w:r>
      <w:r w:rsidRPr="005954F6">
        <w:rPr>
          <w:rFonts w:ascii="MbSadr (1)" w:hAnsi="MbSadr (1)" w:cs="MbSadr (1)" w:hint="cs"/>
          <w:sz w:val="32"/>
          <w:szCs w:val="32"/>
          <w:rtl/>
        </w:rPr>
        <w:t xml:space="preserve">. ونحن كيف يمكن أن </w:t>
      </w:r>
      <w:r w:rsidRPr="005954F6">
        <w:rPr>
          <w:rFonts w:cs="MbSadr (1)"/>
          <w:sz w:val="32"/>
          <w:szCs w:val="32"/>
          <w:rtl/>
        </w:rPr>
        <w:t>ن</w:t>
      </w:r>
      <w:r w:rsidRPr="005954F6">
        <w:rPr>
          <w:rFonts w:cs="MbSadr (1)" w:hint="cs"/>
          <w:sz w:val="32"/>
          <w:szCs w:val="32"/>
          <w:rtl/>
        </w:rPr>
        <w:t>ترقّب فرجاً من الله</w:t>
      </w:r>
      <w:r w:rsidRPr="005954F6">
        <w:rPr>
          <w:rFonts w:hint="cs"/>
          <w:sz w:val="32"/>
          <w:szCs w:val="32"/>
          <w:rtl/>
        </w:rPr>
        <w:t> </w:t>
      </w:r>
      <w:r w:rsidRPr="005954F6">
        <w:rPr>
          <w:rFonts w:ascii="MbSadr (1)" w:hAnsi="MbSadr (1)" w:cs="MbSadr (1)" w:hint="cs"/>
          <w:sz w:val="32"/>
          <w:szCs w:val="32"/>
          <w:rtl/>
        </w:rPr>
        <w:t xml:space="preserve">، أن نترقّب رحمةً من الله تعالى إذا كنّا لا نتفاعل مع النُّذُر التي </w:t>
      </w:r>
      <w:r w:rsidRPr="005954F6">
        <w:rPr>
          <w:rFonts w:cs="MbSadr (1)"/>
          <w:sz w:val="32"/>
          <w:szCs w:val="32"/>
          <w:rtl/>
        </w:rPr>
        <w:t>ي</w:t>
      </w:r>
      <w:r w:rsidRPr="005954F6">
        <w:rPr>
          <w:rFonts w:cs="MbSadr (1)" w:hint="cs"/>
          <w:sz w:val="32"/>
          <w:szCs w:val="32"/>
          <w:rtl/>
        </w:rPr>
        <w:t>ريد الله تبارك وتعالى أن يميّز فيها الخبيث من الطيّب</w:t>
      </w:r>
      <w:r w:rsidRPr="005954F6">
        <w:rPr>
          <w:rFonts w:hint="cs"/>
          <w:sz w:val="32"/>
          <w:szCs w:val="32"/>
          <w:rtl/>
        </w:rPr>
        <w:t> </w:t>
      </w:r>
      <w:r w:rsidRPr="005954F6">
        <w:rPr>
          <w:rFonts w:ascii="MbSadr (1)" w:hAnsi="MbSadr (1)" w:cs="MbSadr (1)" w:hint="cs"/>
          <w:sz w:val="32"/>
          <w:szCs w:val="32"/>
          <w:rtl/>
        </w:rPr>
        <w:t xml:space="preserve">، ويريد بها أن يفتح أمامنا </w:t>
      </w:r>
      <w:r w:rsidRPr="005954F6">
        <w:rPr>
          <w:rFonts w:cs="MbSadr (1)"/>
          <w:sz w:val="32"/>
          <w:szCs w:val="32"/>
          <w:rtl/>
        </w:rPr>
        <w:t>أ</w:t>
      </w:r>
      <w:r w:rsidRPr="005954F6">
        <w:rPr>
          <w:rFonts w:cs="MbSadr (1)" w:hint="cs"/>
          <w:sz w:val="32"/>
          <w:szCs w:val="32"/>
          <w:rtl/>
        </w:rPr>
        <w:t>بواب التوبة من جديد وأبواب التطهير من جديد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وّل الشروط أن نرجو من الله تعالى رجاءً حقيقيّاً</w:t>
      </w:r>
      <w:r w:rsidRPr="005954F6">
        <w:rPr>
          <w:rFonts w:hint="cs"/>
          <w:sz w:val="32"/>
          <w:szCs w:val="32"/>
          <w:rtl/>
        </w:rPr>
        <w:t> </w:t>
      </w:r>
      <w:r w:rsidRPr="005954F6">
        <w:rPr>
          <w:rFonts w:ascii="MbSadr (1)" w:hAnsi="MbSadr (1)" w:cs="MbSadr (1)" w:hint="cs"/>
          <w:sz w:val="32"/>
          <w:szCs w:val="32"/>
          <w:rtl/>
        </w:rPr>
        <w:t xml:space="preserve">، أن نرجو منه الرحمة </w:t>
      </w:r>
      <w:r w:rsidRPr="005954F6">
        <w:rPr>
          <w:rFonts w:cs="MbSadr (1)"/>
          <w:sz w:val="32"/>
          <w:szCs w:val="32"/>
          <w:rtl/>
        </w:rPr>
        <w:t>و</w:t>
      </w:r>
      <w:r w:rsidRPr="005954F6">
        <w:rPr>
          <w:rFonts w:cs="MbSadr (1)" w:hint="cs"/>
          <w:sz w:val="32"/>
          <w:szCs w:val="32"/>
          <w:rtl/>
        </w:rPr>
        <w:t>الإمداد والعون على الصبر والثبات ومواصلة الخطّ</w:t>
      </w:r>
      <w:r w:rsidRPr="005954F6">
        <w:rPr>
          <w:rFonts w:hint="cs"/>
          <w:sz w:val="32"/>
          <w:szCs w:val="32"/>
          <w:rtl/>
        </w:rPr>
        <w:t> </w:t>
      </w:r>
      <w:r w:rsidRPr="005954F6">
        <w:rPr>
          <w:rFonts w:ascii="MbSadr (1)" w:hAnsi="MbSadr (1)" w:cs="MbSadr (1)" w:hint="cs"/>
          <w:sz w:val="32"/>
          <w:szCs w:val="32"/>
          <w:rtl/>
        </w:rPr>
        <w:t xml:space="preserve">، أوّل شروط ذلك أن </w:t>
      </w:r>
      <w:r w:rsidRPr="005954F6">
        <w:rPr>
          <w:rFonts w:cs="MbSadr (1)"/>
          <w:sz w:val="32"/>
          <w:szCs w:val="32"/>
          <w:rtl/>
        </w:rPr>
        <w:t>ن</w:t>
      </w:r>
      <w:r w:rsidRPr="005954F6">
        <w:rPr>
          <w:rFonts w:cs="MbSadr (1)" w:hint="cs"/>
          <w:sz w:val="32"/>
          <w:szCs w:val="32"/>
          <w:rtl/>
        </w:rPr>
        <w:t xml:space="preserve">تجاوب مع هذه النُّذُر ونعيش مع الله لنقرأ من جديد صفحات حياتنا وأعمالنا </w:t>
      </w:r>
      <w:r w:rsidRPr="005954F6">
        <w:rPr>
          <w:rFonts w:cs="MbSadr (1)"/>
          <w:sz w:val="32"/>
          <w:szCs w:val="32"/>
          <w:rtl/>
        </w:rPr>
        <w:t>و</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ق</w:t>
      </w:r>
      <w:r w:rsidRPr="005954F6">
        <w:rPr>
          <w:rFonts w:cs="MbSadr (1)" w:hint="cs"/>
          <w:sz w:val="32"/>
          <w:szCs w:val="32"/>
          <w:rtl/>
        </w:rPr>
        <w:t>دّمنا وما أخّرنا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مشاعرنا تجاه المحنة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لنبدأ ـ قبل أن نرجع إلى الوراء ـ إلى ما قدّمنا</w:t>
      </w:r>
      <w:r w:rsidRPr="005954F6">
        <w:rPr>
          <w:rFonts w:hint="cs"/>
          <w:sz w:val="32"/>
          <w:szCs w:val="32"/>
          <w:rtl/>
        </w:rPr>
        <w:t> </w:t>
      </w:r>
      <w:r w:rsidRPr="005954F6">
        <w:rPr>
          <w:rFonts w:ascii="MbSadr (1)" w:hAnsi="MbSadr (1)" w:cs="MbSadr (1)" w:hint="cs"/>
          <w:sz w:val="32"/>
          <w:szCs w:val="32"/>
          <w:rtl/>
        </w:rPr>
        <w:t>، نبدأ بالأمر الأوّل</w:t>
      </w:r>
      <w:r w:rsidRPr="005954F6">
        <w:rPr>
          <w:rFonts w:hint="cs"/>
          <w:sz w:val="32"/>
          <w:szCs w:val="32"/>
          <w:rtl/>
        </w:rPr>
        <w:t> </w:t>
      </w:r>
      <w:r w:rsidRPr="005954F6">
        <w:rPr>
          <w:rFonts w:ascii="MbSadr (1)" w:hAnsi="MbSadr (1)" w:cs="MbSadr (1)" w:hint="cs"/>
          <w:sz w:val="32"/>
          <w:szCs w:val="32"/>
          <w:rtl/>
        </w:rPr>
        <w:t xml:space="preserve">، أي </w:t>
      </w:r>
      <w:r w:rsidRPr="005954F6">
        <w:rPr>
          <w:rFonts w:cs="MbSadr (1)"/>
          <w:sz w:val="32"/>
          <w:szCs w:val="32"/>
          <w:rtl/>
        </w:rPr>
        <w:t>ب</w:t>
      </w:r>
      <w:r w:rsidRPr="005954F6">
        <w:rPr>
          <w:rFonts w:cs="MbSadr (1)" w:hint="cs"/>
          <w:sz w:val="32"/>
          <w:szCs w:val="32"/>
          <w:rtl/>
        </w:rPr>
        <w:t>مشاعرنا تجاه المحنة</w:t>
      </w:r>
      <w:r w:rsidRPr="005954F6">
        <w:rPr>
          <w:rFonts w:hint="cs"/>
          <w:sz w:val="32"/>
          <w:szCs w:val="32"/>
          <w:rtl/>
        </w:rPr>
        <w:t> </w:t>
      </w:r>
      <w:r w:rsidRPr="005954F6">
        <w:rPr>
          <w:rFonts w:ascii="MbSadr (1)" w:hAnsi="MbSadr (1)" w:cs="MbSadr (1)" w:hint="cs"/>
          <w:sz w:val="32"/>
          <w:szCs w:val="32"/>
          <w:rtl/>
        </w:rPr>
        <w:t>. لا</w:t>
      </w:r>
      <w:r w:rsidRPr="005954F6">
        <w:rPr>
          <w:rFonts w:cs="MbSadr (2)"/>
          <w:bCs/>
          <w:sz w:val="32"/>
          <w:szCs w:val="32"/>
          <w:rtl/>
        </w:rPr>
        <w:t> </w:t>
      </w:r>
      <w:r w:rsidRPr="005954F6">
        <w:rPr>
          <w:rFonts w:cs="MbSadr (1)"/>
          <w:sz w:val="32"/>
          <w:szCs w:val="32"/>
          <w:rtl/>
        </w:rPr>
        <w:t>ب</w:t>
      </w:r>
      <w:r w:rsidRPr="005954F6">
        <w:rPr>
          <w:rFonts w:cs="MbSadr (1)" w:hint="cs"/>
          <w:sz w:val="32"/>
          <w:szCs w:val="32"/>
          <w:rtl/>
        </w:rPr>
        <w:t>دّ قبل كلّ شيء أن نوظّف هذه المشاعر</w:t>
      </w:r>
      <w:r w:rsidRPr="005954F6">
        <w:rPr>
          <w:rFonts w:hint="cs"/>
          <w:sz w:val="32"/>
          <w:szCs w:val="32"/>
          <w:rtl/>
        </w:rPr>
        <w:t> </w:t>
      </w:r>
      <w:r w:rsidRPr="005954F6">
        <w:rPr>
          <w:rFonts w:ascii="MbSadr (1)" w:hAnsi="MbSadr (1)" w:cs="MbSadr (1)" w:hint="cs"/>
          <w:sz w:val="32"/>
          <w:szCs w:val="32"/>
          <w:rtl/>
        </w:rPr>
        <w:t xml:space="preserve">، أن نجعل </w:t>
      </w:r>
      <w:r w:rsidRPr="005954F6">
        <w:rPr>
          <w:rFonts w:cs="MbSadr (1)"/>
          <w:sz w:val="32"/>
          <w:szCs w:val="32"/>
          <w:rtl/>
        </w:rPr>
        <w:t>م</w:t>
      </w:r>
      <w:r w:rsidRPr="005954F6">
        <w:rPr>
          <w:rFonts w:cs="MbSadr (1)" w:hint="cs"/>
          <w:sz w:val="32"/>
          <w:szCs w:val="32"/>
          <w:rtl/>
        </w:rPr>
        <w:t>شاعرنا تجاه المحنة مشاعر صحيحة</w:t>
      </w:r>
      <w:r w:rsidRPr="005954F6">
        <w:rPr>
          <w:rFonts w:hint="cs"/>
          <w:sz w:val="32"/>
          <w:szCs w:val="32"/>
          <w:rtl/>
        </w:rPr>
        <w:t> </w:t>
      </w:r>
      <w:r w:rsidRPr="005954F6">
        <w:rPr>
          <w:rFonts w:ascii="MbSadr (1)" w:hAnsi="MbSadr (1)" w:cs="MbSadr (1)" w:hint="cs"/>
          <w:sz w:val="32"/>
          <w:szCs w:val="32"/>
          <w:rtl/>
        </w:rPr>
        <w:t xml:space="preserve">، مشاعر إسلاميّة تنبض بالغيرة على </w:t>
      </w:r>
      <w:r w:rsidRPr="005954F6">
        <w:rPr>
          <w:rFonts w:cs="MbSadr (1)"/>
          <w:sz w:val="32"/>
          <w:szCs w:val="32"/>
          <w:rtl/>
        </w:rPr>
        <w:t>ا</w:t>
      </w:r>
      <w:r w:rsidRPr="005954F6">
        <w:rPr>
          <w:rFonts w:cs="MbSadr (1)" w:hint="cs"/>
          <w:sz w:val="32"/>
          <w:szCs w:val="32"/>
          <w:rtl/>
        </w:rPr>
        <w:t>لإسلام لا بالغيرة على مصالحنا الخاصّة</w:t>
      </w:r>
      <w:r w:rsidRPr="005954F6">
        <w:rPr>
          <w:rFonts w:hint="cs"/>
          <w:sz w:val="32"/>
          <w:szCs w:val="32"/>
          <w:rtl/>
        </w:rPr>
        <w:t> </w:t>
      </w:r>
      <w:r w:rsidRPr="005954F6">
        <w:rPr>
          <w:rFonts w:ascii="MbSadr (1)" w:hAnsi="MbSadr (1)" w:cs="MbSadr (1)" w:hint="cs"/>
          <w:sz w:val="32"/>
          <w:szCs w:val="32"/>
          <w:rtl/>
        </w:rPr>
        <w:t xml:space="preserve">، بالغيرة على الوجود الكلّي لهذا الكيان </w:t>
      </w:r>
      <w:r w:rsidRPr="005954F6">
        <w:rPr>
          <w:rFonts w:cs="MbSadr (1)"/>
          <w:sz w:val="32"/>
          <w:szCs w:val="32"/>
          <w:rtl/>
        </w:rPr>
        <w:t>ل</w:t>
      </w:r>
      <w:r w:rsidRPr="005954F6">
        <w:rPr>
          <w:rFonts w:cs="MbSadr (1)" w:hint="cs"/>
          <w:sz w:val="32"/>
          <w:szCs w:val="32"/>
          <w:rtl/>
        </w:rPr>
        <w:t>ا بالغيرة على هذا الوجود وهذا الوجود وهذا الوجود</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ما لم ننظّف هذا </w:t>
      </w:r>
      <w:r w:rsidRPr="005954F6">
        <w:rPr>
          <w:rFonts w:cs="MbSadr (1)"/>
          <w:sz w:val="32"/>
          <w:szCs w:val="32"/>
          <w:rtl/>
        </w:rPr>
        <w:t>ا</w:t>
      </w:r>
      <w:r w:rsidRPr="005954F6">
        <w:rPr>
          <w:rFonts w:cs="MbSadr (1)" w:hint="cs"/>
          <w:sz w:val="32"/>
          <w:szCs w:val="32"/>
          <w:rtl/>
        </w:rPr>
        <w:t>لشعور ونحن في غمرة الامتحان القاسي المرير</w:t>
      </w:r>
      <w:r w:rsidRPr="005954F6">
        <w:rPr>
          <w:rFonts w:hint="cs"/>
          <w:sz w:val="32"/>
          <w:szCs w:val="32"/>
          <w:rtl/>
        </w:rPr>
        <w:t> </w:t>
      </w:r>
      <w:r w:rsidRPr="005954F6">
        <w:rPr>
          <w:rFonts w:ascii="MbSadr (1)" w:hAnsi="MbSadr (1)" w:cs="MbSadr (1)" w:hint="cs"/>
          <w:sz w:val="32"/>
          <w:szCs w:val="32"/>
          <w:rtl/>
        </w:rPr>
        <w:t xml:space="preserve">، ما لم نستطع على أقلّ تقدير أن </w:t>
      </w:r>
      <w:r w:rsidRPr="005954F6">
        <w:rPr>
          <w:rFonts w:cs="MbSadr (1)"/>
          <w:sz w:val="32"/>
          <w:szCs w:val="32"/>
          <w:rtl/>
        </w:rPr>
        <w:t>ن</w:t>
      </w:r>
      <w:r w:rsidRPr="005954F6">
        <w:rPr>
          <w:rFonts w:cs="MbSadr (1)" w:hint="cs"/>
          <w:sz w:val="32"/>
          <w:szCs w:val="32"/>
          <w:rtl/>
        </w:rPr>
        <w:t xml:space="preserve">نتصر في معركة تغيير هذا الشعور وفي معركة إيجاد شعور نظيف تجاه هذا </w:t>
      </w:r>
      <w:r w:rsidRPr="005954F6">
        <w:rPr>
          <w:rFonts w:cs="MbSadr (1)"/>
          <w:sz w:val="32"/>
          <w:szCs w:val="32"/>
          <w:rtl/>
        </w:rPr>
        <w:t>ا</w:t>
      </w:r>
      <w:r w:rsidRPr="005954F6">
        <w:rPr>
          <w:rFonts w:cs="MbSadr (1)" w:hint="cs"/>
          <w:sz w:val="32"/>
          <w:szCs w:val="32"/>
          <w:rtl/>
        </w:rPr>
        <w:t>لامتحان</w:t>
      </w:r>
      <w:r w:rsidRPr="005954F6">
        <w:rPr>
          <w:rFonts w:hint="cs"/>
          <w:sz w:val="32"/>
          <w:szCs w:val="32"/>
          <w:rtl/>
        </w:rPr>
        <w:t> </w:t>
      </w:r>
      <w:r w:rsidRPr="005954F6">
        <w:rPr>
          <w:rFonts w:ascii="MbSadr (1)" w:hAnsi="MbSadr (1)" w:cs="MbSadr (1)" w:hint="cs"/>
          <w:sz w:val="32"/>
          <w:szCs w:val="32"/>
          <w:rtl/>
        </w:rPr>
        <w:t>، ما لم نستطع أن نغيّر هذا القدر الضئيل من نفوسنا</w:t>
      </w:r>
      <w:r w:rsidRPr="005954F6">
        <w:rPr>
          <w:rFonts w:hint="cs"/>
          <w:sz w:val="32"/>
          <w:szCs w:val="32"/>
          <w:rtl/>
        </w:rPr>
        <w:t> </w:t>
      </w:r>
      <w:r w:rsidRPr="005954F6">
        <w:rPr>
          <w:rFonts w:ascii="MbSadr (1)" w:hAnsi="MbSadr (1)" w:cs="MbSadr (1)" w:hint="cs"/>
          <w:sz w:val="32"/>
          <w:szCs w:val="32"/>
          <w:rtl/>
        </w:rPr>
        <w:t xml:space="preserve">.. كيف نطمح أن نبني </w:t>
      </w:r>
      <w:r w:rsidRPr="005954F6">
        <w:rPr>
          <w:rFonts w:cs="MbSadr (1)"/>
          <w:sz w:val="32"/>
          <w:szCs w:val="32"/>
          <w:rtl/>
        </w:rPr>
        <w:t>أ</w:t>
      </w:r>
      <w:r w:rsidRPr="005954F6">
        <w:rPr>
          <w:rFonts w:cs="MbSadr (1)" w:hint="cs"/>
          <w:sz w:val="32"/>
          <w:szCs w:val="32"/>
          <w:rtl/>
        </w:rPr>
        <w:t>نفسنا ككلّ</w:t>
      </w:r>
      <w:r w:rsidRPr="005954F6">
        <w:rPr>
          <w:rFonts w:hint="cs"/>
          <w:sz w:val="32"/>
          <w:szCs w:val="32"/>
          <w:rtl/>
        </w:rPr>
        <w:t> </w:t>
      </w:r>
      <w:r w:rsidRPr="005954F6">
        <w:rPr>
          <w:rFonts w:ascii="MbSadr (1)" w:hAnsi="MbSadr (1)" w:cs="MbSadr (1)" w:hint="cs"/>
          <w:sz w:val="32"/>
          <w:szCs w:val="32"/>
          <w:rtl/>
        </w:rPr>
        <w:t>؟ وكيف نطمح أن نبني المسلمين ككلّ</w:t>
      </w:r>
      <w:r w:rsidRPr="005954F6">
        <w:rPr>
          <w:rFonts w:hint="cs"/>
          <w:sz w:val="32"/>
          <w:szCs w:val="32"/>
          <w:rtl/>
        </w:rPr>
        <w:t> </w:t>
      </w:r>
      <w:r w:rsidRPr="005954F6">
        <w:rPr>
          <w:rFonts w:ascii="MbSadr (1)" w:hAnsi="MbSadr (1)" w:cs="MbSadr (1)" w:hint="cs"/>
          <w:sz w:val="32"/>
          <w:szCs w:val="32"/>
          <w:rtl/>
        </w:rPr>
        <w:t xml:space="preserve">؟ إذن منطلق الحديث هو هذا </w:t>
      </w:r>
      <w:r w:rsidRPr="005954F6">
        <w:rPr>
          <w:rFonts w:cs="MbSadr (1)"/>
          <w:sz w:val="32"/>
          <w:szCs w:val="32"/>
          <w:rtl/>
        </w:rPr>
        <w:t>ا</w:t>
      </w:r>
      <w:r w:rsidRPr="005954F6">
        <w:rPr>
          <w:rFonts w:cs="MbSadr (1)" w:hint="cs"/>
          <w:sz w:val="32"/>
          <w:szCs w:val="32"/>
          <w:rtl/>
        </w:rPr>
        <w:t>لشعور</w:t>
      </w:r>
      <w:r w:rsidRPr="005954F6">
        <w:rPr>
          <w:rFonts w:hint="cs"/>
          <w:sz w:val="32"/>
          <w:szCs w:val="32"/>
          <w:rtl/>
        </w:rPr>
        <w:t> </w:t>
      </w:r>
      <w:r w:rsidRPr="005954F6">
        <w:rPr>
          <w:rFonts w:ascii="MbSadr (1)" w:hAnsi="MbSadr (1)" w:cs="MbSadr (1)" w:hint="cs"/>
          <w:sz w:val="32"/>
          <w:szCs w:val="32"/>
          <w:rtl/>
        </w:rPr>
        <w:t>، هذا الشعور الذي يواجهه الإنسان الممتحن تجاه محنته</w:t>
      </w:r>
      <w:r w:rsidRPr="005954F6">
        <w:rPr>
          <w:rFonts w:hint="cs"/>
          <w:sz w:val="32"/>
          <w:szCs w:val="32"/>
          <w:rtl/>
        </w:rPr>
        <w:t> </w:t>
      </w:r>
      <w:r w:rsidRPr="005954F6">
        <w:rPr>
          <w:rFonts w:ascii="MbSadr (1)" w:hAnsi="MbSadr (1)" w:cs="MbSadr (1)" w:hint="cs"/>
          <w:sz w:val="32"/>
          <w:szCs w:val="32"/>
          <w:rtl/>
        </w:rPr>
        <w:t>. كيف ي</w:t>
      </w:r>
      <w:r w:rsidRPr="005954F6">
        <w:rPr>
          <w:rFonts w:cs="MbSadr (1)" w:hint="cs"/>
          <w:sz w:val="32"/>
          <w:szCs w:val="32"/>
          <w:rtl/>
        </w:rPr>
        <w:t xml:space="preserve">كون هذا </w:t>
      </w:r>
      <w:r w:rsidRPr="005954F6">
        <w:rPr>
          <w:rFonts w:cs="MbSadr (1)"/>
          <w:sz w:val="32"/>
          <w:szCs w:val="32"/>
          <w:rtl/>
        </w:rPr>
        <w:t>ا</w:t>
      </w:r>
      <w:r w:rsidRPr="005954F6">
        <w:rPr>
          <w:rFonts w:cs="MbSadr (1)" w:hint="cs"/>
          <w:sz w:val="32"/>
          <w:szCs w:val="32"/>
          <w:rtl/>
        </w:rPr>
        <w:t>لشعور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ثيراً ما توجد محنة</w:t>
      </w:r>
      <w:r w:rsidRPr="005954F6">
        <w:rPr>
          <w:rFonts w:hint="cs"/>
          <w:sz w:val="32"/>
          <w:szCs w:val="32"/>
          <w:rtl/>
        </w:rPr>
        <w:t> </w:t>
      </w:r>
      <w:r w:rsidRPr="005954F6">
        <w:rPr>
          <w:rFonts w:ascii="MbSadr (1)" w:hAnsi="MbSadr (1)" w:cs="MbSadr (1)" w:hint="cs"/>
          <w:sz w:val="32"/>
          <w:szCs w:val="32"/>
          <w:rtl/>
        </w:rPr>
        <w:t>، وتولّد المحنة مشاعر متعدّدة</w:t>
      </w:r>
      <w:r w:rsidRPr="005954F6">
        <w:rPr>
          <w:rFonts w:hint="cs"/>
          <w:sz w:val="32"/>
          <w:szCs w:val="32"/>
          <w:rtl/>
        </w:rPr>
        <w:t> </w:t>
      </w:r>
      <w:r w:rsidRPr="005954F6">
        <w:rPr>
          <w:rFonts w:ascii="MbSadr (1)" w:hAnsi="MbSadr (1)" w:cs="MbSadr (1)" w:hint="cs"/>
          <w:sz w:val="32"/>
          <w:szCs w:val="32"/>
          <w:rtl/>
        </w:rPr>
        <w:t xml:space="preserve">، وبالرغم من وحدة </w:t>
      </w:r>
      <w:r w:rsidRPr="005954F6">
        <w:rPr>
          <w:rFonts w:cs="MbSadr (1)"/>
          <w:sz w:val="32"/>
          <w:szCs w:val="32"/>
          <w:rtl/>
        </w:rPr>
        <w:t>ا</w:t>
      </w:r>
      <w:r w:rsidRPr="005954F6">
        <w:rPr>
          <w:rFonts w:cs="MbSadr (1)" w:hint="cs"/>
          <w:sz w:val="32"/>
          <w:szCs w:val="32"/>
          <w:rtl/>
        </w:rPr>
        <w:t xml:space="preserve">لمحنة تختلف هذه المشاعر في درجاتها ومستوياتها تبعاً لاختلاف التصوّر </w:t>
      </w:r>
      <w:r w:rsidRPr="005954F6">
        <w:rPr>
          <w:rFonts w:cs="MbSadr (1)"/>
          <w:sz w:val="32"/>
          <w:szCs w:val="32"/>
          <w:rtl/>
        </w:rPr>
        <w:t>و</w:t>
      </w:r>
      <w:r w:rsidRPr="005954F6">
        <w:rPr>
          <w:rFonts w:cs="MbSadr (1)" w:hint="cs"/>
          <w:sz w:val="32"/>
          <w:szCs w:val="32"/>
          <w:rtl/>
        </w:rPr>
        <w:t>التفكير ولاختلاف الروحيّة والاتّجاه</w:t>
      </w:r>
      <w:r w:rsidRPr="005954F6">
        <w:rPr>
          <w:rFonts w:hint="cs"/>
          <w:sz w:val="32"/>
          <w:szCs w:val="32"/>
          <w:rtl/>
        </w:rPr>
        <w:t> </w:t>
      </w:r>
      <w:r w:rsidRPr="005954F6">
        <w:rPr>
          <w:rFonts w:ascii="MbSadr (1)" w:hAnsi="MbSadr (1)" w:cs="MbSadr (1)" w:hint="cs"/>
          <w:sz w:val="32"/>
          <w:szCs w:val="32"/>
          <w:rtl/>
        </w:rPr>
        <w:t xml:space="preserve">. واختلاف الشعور يؤدّي لا محالة إلى </w:t>
      </w:r>
      <w:r w:rsidRPr="005954F6">
        <w:rPr>
          <w:rFonts w:cs="MbSadr (1)"/>
          <w:sz w:val="32"/>
          <w:szCs w:val="32"/>
          <w:rtl/>
        </w:rPr>
        <w:t>ا</w:t>
      </w:r>
      <w:r w:rsidRPr="005954F6">
        <w:rPr>
          <w:rFonts w:cs="MbSadr (1)" w:hint="cs"/>
          <w:sz w:val="32"/>
          <w:szCs w:val="32"/>
          <w:rtl/>
        </w:rPr>
        <w:t>ختلاف الموقف الذي يتّخذه الممتحن تجاه محنته</w:t>
      </w:r>
      <w:r w:rsidRPr="005954F6">
        <w:rPr>
          <w:rFonts w:hint="cs"/>
          <w:sz w:val="32"/>
          <w:szCs w:val="32"/>
          <w:rtl/>
        </w:rPr>
        <w:t> </w:t>
      </w:r>
      <w:r w:rsidRPr="005954F6">
        <w:rPr>
          <w:rFonts w:ascii="MbSadr (1)" w:hAnsi="MbSadr (1)" w:cs="MbSadr (1)" w:hint="cs"/>
          <w:sz w:val="32"/>
          <w:szCs w:val="32"/>
          <w:rtl/>
        </w:rPr>
        <w:t xml:space="preserve">، تبعاً لنوعيّة الشعور سوف </w:t>
      </w:r>
      <w:r w:rsidRPr="005954F6">
        <w:rPr>
          <w:rFonts w:cs="MbSadr (1)"/>
          <w:sz w:val="32"/>
          <w:szCs w:val="32"/>
          <w:rtl/>
        </w:rPr>
        <w:t>ي</w:t>
      </w:r>
      <w:r w:rsidRPr="005954F6">
        <w:rPr>
          <w:rFonts w:cs="MbSadr (1)" w:hint="cs"/>
          <w:sz w:val="32"/>
          <w:szCs w:val="32"/>
          <w:rtl/>
        </w:rPr>
        <w:t>تّخذ الموقف المطلوب وفقاً لذلك الشعور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محنة الصراع بين الأكراد والعرب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ضرب لكم مثلا قبل أن نأتي إلى الموضوع الذي نتحدّث عنه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ثلا هناك محنة يعيشها العراق منذ سنين وسنين</w:t>
      </w:r>
      <w:r w:rsidRPr="005954F6">
        <w:rPr>
          <w:rFonts w:hint="cs"/>
          <w:sz w:val="32"/>
          <w:szCs w:val="32"/>
          <w:rtl/>
        </w:rPr>
        <w:t> </w:t>
      </w:r>
      <w:r w:rsidRPr="005954F6">
        <w:rPr>
          <w:rFonts w:ascii="MbSadr (1)" w:hAnsi="MbSadr (1)" w:cs="MbSadr (1)" w:hint="cs"/>
          <w:sz w:val="32"/>
          <w:szCs w:val="32"/>
          <w:rtl/>
        </w:rPr>
        <w:t xml:space="preserve">، محنة صراع مسلّح بين </w:t>
      </w:r>
      <w:r w:rsidRPr="005954F6">
        <w:rPr>
          <w:rFonts w:cs="MbSadr (1)"/>
          <w:sz w:val="32"/>
          <w:szCs w:val="32"/>
          <w:rtl/>
        </w:rPr>
        <w:t>أ</w:t>
      </w:r>
      <w:r w:rsidRPr="005954F6">
        <w:rPr>
          <w:rFonts w:cs="MbSadr (1)" w:hint="cs"/>
          <w:sz w:val="32"/>
          <w:szCs w:val="32"/>
          <w:rtl/>
        </w:rPr>
        <w:t>خوين مسلمين في الشمال</w:t>
      </w:r>
      <w:r w:rsidRPr="005954F6">
        <w:rPr>
          <w:rFonts w:hint="cs"/>
          <w:sz w:val="32"/>
          <w:szCs w:val="32"/>
          <w:rtl/>
        </w:rPr>
        <w:t> </w:t>
      </w:r>
      <w:r w:rsidRPr="005954F6">
        <w:rPr>
          <w:rFonts w:ascii="MbSadr (1)" w:hAnsi="MbSadr (1)" w:cs="MbSadr (1)" w:hint="cs"/>
          <w:sz w:val="32"/>
          <w:szCs w:val="32"/>
          <w:rtl/>
        </w:rPr>
        <w:t>، بين بعض الأكراد وبعض العرب</w:t>
      </w:r>
      <w:r w:rsidRPr="005954F6">
        <w:rPr>
          <w:rFonts w:hint="cs"/>
          <w:sz w:val="32"/>
          <w:szCs w:val="32"/>
          <w:rtl/>
        </w:rPr>
        <w:t> </w:t>
      </w:r>
      <w:r w:rsidRPr="005954F6">
        <w:rPr>
          <w:rFonts w:ascii="MbSadr (1)" w:hAnsi="MbSadr (1)" w:cs="MbSadr (1)" w:hint="cs"/>
          <w:sz w:val="32"/>
          <w:szCs w:val="32"/>
          <w:rtl/>
        </w:rPr>
        <w:t xml:space="preserve">، هذه المحنة يعيشها </w:t>
      </w:r>
      <w:r w:rsidRPr="005954F6">
        <w:rPr>
          <w:rFonts w:cs="MbSadr (1)"/>
          <w:sz w:val="32"/>
          <w:szCs w:val="32"/>
          <w:rtl/>
        </w:rPr>
        <w:t>ا</w:t>
      </w:r>
      <w:r w:rsidRPr="005954F6">
        <w:rPr>
          <w:rFonts w:cs="MbSadr (1)" w:hint="cs"/>
          <w:sz w:val="32"/>
          <w:szCs w:val="32"/>
          <w:rtl/>
        </w:rPr>
        <w:t>لعراق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ق</w:t>
      </w:r>
      <w:r w:rsidRPr="005954F6">
        <w:rPr>
          <w:rFonts w:cs="MbSadr (1)" w:hint="cs"/>
          <w:sz w:val="32"/>
          <w:szCs w:val="32"/>
          <w:rtl/>
        </w:rPr>
        <w:t>د يخطر على بال إنسان</w:t>
      </w:r>
      <w:r w:rsidRPr="005954F6">
        <w:rPr>
          <w:rFonts w:hint="cs"/>
          <w:sz w:val="32"/>
          <w:szCs w:val="32"/>
          <w:rtl/>
        </w:rPr>
        <w:t> </w:t>
      </w:r>
      <w:r w:rsidRPr="005954F6">
        <w:rPr>
          <w:rFonts w:ascii="MbSadr (1)" w:hAnsi="MbSadr (1)" w:cs="MbSadr (1)" w:hint="cs"/>
          <w:sz w:val="32"/>
          <w:szCs w:val="32"/>
          <w:rtl/>
        </w:rPr>
        <w:t xml:space="preserve">، قد يكون شعور بعض الناس إزاء هذه المحنة </w:t>
      </w:r>
      <w:r w:rsidRPr="005954F6">
        <w:rPr>
          <w:rFonts w:cs="MbSadr (1)"/>
          <w:sz w:val="32"/>
          <w:szCs w:val="32"/>
          <w:rtl/>
        </w:rPr>
        <w:t>أ</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ذه المحنة كلّفته ولده</w:t>
      </w:r>
      <w:r w:rsidRPr="005954F6">
        <w:rPr>
          <w:rFonts w:hint="cs"/>
          <w:sz w:val="32"/>
          <w:szCs w:val="32"/>
          <w:rtl/>
        </w:rPr>
        <w:t> </w:t>
      </w:r>
      <w:r w:rsidRPr="005954F6">
        <w:rPr>
          <w:rFonts w:ascii="MbSadr (1)" w:hAnsi="MbSadr (1)" w:cs="MbSadr (1)" w:hint="cs"/>
          <w:sz w:val="32"/>
          <w:szCs w:val="32"/>
          <w:rtl/>
        </w:rPr>
        <w:t>، كلّفته أخاه</w:t>
      </w:r>
      <w:r w:rsidRPr="005954F6">
        <w:rPr>
          <w:rFonts w:hint="cs"/>
          <w:sz w:val="32"/>
          <w:szCs w:val="32"/>
          <w:rtl/>
        </w:rPr>
        <w:t> </w:t>
      </w:r>
      <w:r w:rsidRPr="005954F6">
        <w:rPr>
          <w:rFonts w:ascii="MbSadr (1)" w:hAnsi="MbSadr (1)" w:cs="MbSadr (1)" w:hint="cs"/>
          <w:sz w:val="32"/>
          <w:szCs w:val="32"/>
          <w:rtl/>
        </w:rPr>
        <w:t>، كلّفته صديقه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اُخذ أخوه</w:t>
      </w:r>
      <w:r w:rsidRPr="005954F6">
        <w:rPr>
          <w:rFonts w:hint="cs"/>
          <w:sz w:val="32"/>
          <w:szCs w:val="32"/>
          <w:rtl/>
        </w:rPr>
        <w:t> </w:t>
      </w:r>
      <w:r w:rsidRPr="005954F6">
        <w:rPr>
          <w:rFonts w:ascii="MbSadr (1)" w:hAnsi="MbSadr (1)" w:cs="MbSadr (1)" w:hint="cs"/>
          <w:sz w:val="32"/>
          <w:szCs w:val="32"/>
          <w:rtl/>
        </w:rPr>
        <w:t xml:space="preserve">، أو اُخذ </w:t>
      </w:r>
      <w:r w:rsidRPr="005954F6">
        <w:rPr>
          <w:rFonts w:cs="MbSadr (1)"/>
          <w:sz w:val="32"/>
          <w:szCs w:val="32"/>
          <w:rtl/>
        </w:rPr>
        <w:t>أ</w:t>
      </w:r>
      <w:r w:rsidRPr="005954F6">
        <w:rPr>
          <w:rFonts w:cs="MbSadr (1)" w:hint="cs"/>
          <w:sz w:val="32"/>
          <w:szCs w:val="32"/>
          <w:rtl/>
        </w:rPr>
        <w:t>بوه</w:t>
      </w:r>
      <w:r w:rsidRPr="005954F6">
        <w:rPr>
          <w:rFonts w:hint="cs"/>
          <w:sz w:val="32"/>
          <w:szCs w:val="32"/>
          <w:rtl/>
        </w:rPr>
        <w:t> </w:t>
      </w:r>
      <w:r w:rsidRPr="005954F6">
        <w:rPr>
          <w:rFonts w:ascii="MbSadr (1)" w:hAnsi="MbSadr (1)" w:cs="MbSadr (1)" w:hint="cs"/>
          <w:sz w:val="32"/>
          <w:szCs w:val="32"/>
          <w:rtl/>
        </w:rPr>
        <w:t>، أو اُخذ صديقه إلى المعركة فقتل</w:t>
      </w:r>
      <w:r w:rsidRPr="005954F6">
        <w:rPr>
          <w:rFonts w:hint="cs"/>
          <w:sz w:val="32"/>
          <w:szCs w:val="32"/>
          <w:rtl/>
        </w:rPr>
        <w:t> </w:t>
      </w:r>
      <w:r w:rsidRPr="005954F6">
        <w:rPr>
          <w:rFonts w:ascii="MbSadr (1)" w:hAnsi="MbSadr (1)" w:cs="MbSadr (1)" w:hint="cs"/>
          <w:sz w:val="32"/>
          <w:szCs w:val="32"/>
          <w:rtl/>
        </w:rPr>
        <w:t xml:space="preserve">. قد يعيش هذه المحنة على هذا المستوى </w:t>
      </w:r>
      <w:r w:rsidRPr="005954F6">
        <w:rPr>
          <w:rFonts w:cs="MbSadr (1)"/>
          <w:sz w:val="32"/>
          <w:szCs w:val="32"/>
          <w:rtl/>
        </w:rPr>
        <w:t>و</w:t>
      </w:r>
      <w:r w:rsidRPr="005954F6">
        <w:rPr>
          <w:rFonts w:cs="MbSadr (1)" w:hint="cs"/>
          <w:sz w:val="32"/>
          <w:szCs w:val="32"/>
          <w:rtl/>
        </w:rPr>
        <w:t>يشعر بها بهذه الدرجة</w:t>
      </w:r>
      <w:r w:rsidRPr="005954F6">
        <w:rPr>
          <w:rFonts w:hint="cs"/>
          <w:sz w:val="32"/>
          <w:szCs w:val="32"/>
          <w:rtl/>
        </w:rPr>
        <w:t> </w:t>
      </w:r>
      <w:r w:rsidRPr="005954F6">
        <w:rPr>
          <w:rFonts w:ascii="MbSadr (1)" w:hAnsi="MbSadr (1)" w:cs="MbSadr (1)" w:hint="cs"/>
          <w:sz w:val="32"/>
          <w:szCs w:val="32"/>
          <w:rtl/>
        </w:rPr>
        <w:t>، وهذا هو الشعور الشخصي المحدود بالمحنة</w:t>
      </w:r>
      <w:r w:rsidRPr="005954F6">
        <w:rPr>
          <w:rFonts w:hint="cs"/>
          <w:sz w:val="32"/>
          <w:szCs w:val="32"/>
          <w:rtl/>
        </w:rPr>
        <w:t> </w:t>
      </w:r>
      <w:r w:rsidRPr="005954F6">
        <w:rPr>
          <w:rFonts w:ascii="MbSadr (1)" w:hAnsi="MbSadr (1)" w:cs="MbSadr (1)" w:hint="cs"/>
          <w:sz w:val="32"/>
          <w:szCs w:val="32"/>
          <w:rtl/>
        </w:rPr>
        <w:t xml:space="preserve">. وموقفه إزاء </w:t>
      </w:r>
      <w:r w:rsidRPr="005954F6">
        <w:rPr>
          <w:rFonts w:cs="MbSadr (1)"/>
          <w:sz w:val="32"/>
          <w:szCs w:val="32"/>
          <w:rtl/>
        </w:rPr>
        <w:t>ه</w:t>
      </w:r>
      <w:r w:rsidRPr="005954F6">
        <w:rPr>
          <w:rFonts w:cs="MbSadr (1)" w:hint="cs"/>
          <w:sz w:val="32"/>
          <w:szCs w:val="32"/>
          <w:rtl/>
        </w:rPr>
        <w:t>ذا الشعور أن يُهَرِّب أخاه</w:t>
      </w:r>
      <w:r w:rsidRPr="005954F6">
        <w:rPr>
          <w:rFonts w:hint="cs"/>
          <w:sz w:val="32"/>
          <w:szCs w:val="32"/>
          <w:rtl/>
        </w:rPr>
        <w:t> </w:t>
      </w:r>
      <w:r w:rsidRPr="005954F6">
        <w:rPr>
          <w:rFonts w:ascii="MbSadr (1)" w:hAnsi="MbSadr (1)" w:cs="MbSadr (1)" w:hint="cs"/>
          <w:sz w:val="32"/>
          <w:szCs w:val="32"/>
          <w:rtl/>
        </w:rPr>
        <w:t>، أن يُهرّب أباه</w:t>
      </w:r>
      <w:r w:rsidRPr="005954F6">
        <w:rPr>
          <w:rFonts w:hint="cs"/>
          <w:sz w:val="32"/>
          <w:szCs w:val="32"/>
          <w:rtl/>
        </w:rPr>
        <w:t> </w:t>
      </w:r>
      <w:r w:rsidRPr="005954F6">
        <w:rPr>
          <w:rFonts w:ascii="MbSadr (1)" w:hAnsi="MbSadr (1)" w:cs="MbSadr (1)" w:hint="cs"/>
          <w:sz w:val="32"/>
          <w:szCs w:val="32"/>
          <w:rtl/>
        </w:rPr>
        <w:t xml:space="preserve">، أن يتهرّب من واجبات القانون حتّى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نخرط في مأساة من هذا القبيل</w:t>
      </w:r>
      <w:r w:rsidRPr="005954F6">
        <w:rPr>
          <w:rFonts w:hint="cs"/>
          <w:sz w:val="32"/>
          <w:szCs w:val="32"/>
          <w:rtl/>
        </w:rPr>
        <w:t> </w:t>
      </w:r>
      <w:r w:rsidRPr="005954F6">
        <w:rPr>
          <w:rFonts w:ascii="MbSadr (1)" w:hAnsi="MbSadr (1)" w:cs="MbSadr (1)" w:hint="cs"/>
          <w:sz w:val="32"/>
          <w:szCs w:val="32"/>
          <w:rtl/>
        </w:rPr>
        <w:t>، ولا يرى له واجباً وراء ذلك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اُخرى يتعمّق هذا الشعور أكثر فأكثر</w:t>
      </w:r>
      <w:r w:rsidRPr="005954F6">
        <w:rPr>
          <w:rFonts w:hint="cs"/>
          <w:sz w:val="32"/>
          <w:szCs w:val="32"/>
          <w:rtl/>
        </w:rPr>
        <w:t> </w:t>
      </w:r>
      <w:r w:rsidRPr="005954F6">
        <w:rPr>
          <w:rFonts w:ascii="MbSadr (1)" w:hAnsi="MbSadr (1)" w:cs="MbSadr (1)" w:hint="cs"/>
          <w:sz w:val="32"/>
          <w:szCs w:val="32"/>
          <w:rtl/>
        </w:rPr>
        <w:t xml:space="preserve">، فيكون شعوره إزاء المحنة يكون </w:t>
      </w:r>
      <w:r w:rsidRPr="005954F6">
        <w:rPr>
          <w:rFonts w:cs="MbSadr (1)"/>
          <w:sz w:val="32"/>
          <w:szCs w:val="32"/>
          <w:rtl/>
        </w:rPr>
        <w:t>ش</w:t>
      </w:r>
      <w:r w:rsidRPr="005954F6">
        <w:rPr>
          <w:rFonts w:cs="MbSadr (1)" w:hint="cs"/>
          <w:sz w:val="32"/>
          <w:szCs w:val="32"/>
          <w:rtl/>
        </w:rPr>
        <w:t xml:space="preserve">عوره شعوراً إقليميّاً على أساس أنّ أبناء البلد الواحد يتصارعون ويتنازعون </w:t>
      </w:r>
      <w:r w:rsidRPr="005954F6">
        <w:rPr>
          <w:rFonts w:cs="MbSadr (1)"/>
          <w:sz w:val="32"/>
          <w:szCs w:val="32"/>
          <w:rtl/>
        </w:rPr>
        <w:t>ف</w:t>
      </w:r>
      <w:r w:rsidRPr="005954F6">
        <w:rPr>
          <w:rFonts w:cs="MbSadr (1)" w:hint="cs"/>
          <w:sz w:val="32"/>
          <w:szCs w:val="32"/>
          <w:rtl/>
        </w:rPr>
        <w:t>يما بينهم</w:t>
      </w:r>
      <w:r w:rsidRPr="005954F6">
        <w:rPr>
          <w:rFonts w:hint="cs"/>
          <w:sz w:val="32"/>
          <w:szCs w:val="32"/>
          <w:rtl/>
        </w:rPr>
        <w:t> </w:t>
      </w:r>
      <w:r w:rsidRPr="005954F6">
        <w:rPr>
          <w:rFonts w:ascii="MbSadr (1)" w:hAnsi="MbSadr (1)" w:cs="MbSadr (1)" w:hint="cs"/>
          <w:sz w:val="32"/>
          <w:szCs w:val="32"/>
          <w:rtl/>
        </w:rPr>
        <w:t>، وهذا الشعور الإقليمي وهذا الانفعال الإقليمي تجاه</w:t>
      </w:r>
      <w:r w:rsidRPr="005954F6">
        <w:rPr>
          <w:rFonts w:cs="MbSadr (1)" w:hint="cs"/>
          <w:sz w:val="32"/>
          <w:szCs w:val="32"/>
          <w:rtl/>
        </w:rPr>
        <w:t xml:space="preserve"> المشكلة يؤدّي </w:t>
      </w:r>
      <w:r w:rsidRPr="005954F6">
        <w:rPr>
          <w:rFonts w:cs="MbSadr (1)"/>
          <w:sz w:val="32"/>
          <w:szCs w:val="32"/>
          <w:rtl/>
        </w:rPr>
        <w:t>إ</w:t>
      </w:r>
      <w:r w:rsidRPr="005954F6">
        <w:rPr>
          <w:rFonts w:cs="MbSadr (1)" w:hint="cs"/>
          <w:sz w:val="32"/>
          <w:szCs w:val="32"/>
          <w:rtl/>
        </w:rPr>
        <w:t>لى اتّخاذ موقف أوسع من الموقف الأوّل</w:t>
      </w:r>
      <w:r w:rsidRPr="005954F6">
        <w:rPr>
          <w:rFonts w:hint="cs"/>
          <w:sz w:val="32"/>
          <w:szCs w:val="32"/>
          <w:rtl/>
        </w:rPr>
        <w:t> </w:t>
      </w:r>
      <w:r w:rsidRPr="005954F6">
        <w:rPr>
          <w:rFonts w:ascii="MbSadr (1)" w:hAnsi="MbSadr (1)" w:cs="MbSadr (1)" w:hint="cs"/>
          <w:sz w:val="32"/>
          <w:szCs w:val="32"/>
          <w:rtl/>
        </w:rPr>
        <w:t>، إلى موقف يفكّر فيه ب</w:t>
      </w:r>
      <w:r>
        <w:rPr>
          <w:rFonts w:ascii="MbSadr (1)" w:hAnsi="MbSadr (1)" w:cs="MbSadr (1)" w:hint="cs"/>
          <w:sz w:val="32"/>
          <w:szCs w:val="32"/>
          <w:rtl/>
        </w:rPr>
        <w:t>أنّ</w:t>
      </w:r>
      <w:r w:rsidRPr="005954F6">
        <w:rPr>
          <w:rFonts w:ascii="MbSadr (1)" w:hAnsi="MbSadr (1)" w:cs="MbSadr (1)" w:hint="cs"/>
          <w:sz w:val="32"/>
          <w:szCs w:val="32"/>
          <w:rtl/>
        </w:rPr>
        <w:t xml:space="preserve">ه كيف يعيد </w:t>
      </w:r>
      <w:r w:rsidRPr="005954F6">
        <w:rPr>
          <w:rFonts w:cs="MbSadr (1)"/>
          <w:sz w:val="32"/>
          <w:szCs w:val="32"/>
          <w:rtl/>
        </w:rPr>
        <w:t>ا</w:t>
      </w:r>
      <w:r w:rsidRPr="005954F6">
        <w:rPr>
          <w:rFonts w:cs="MbSadr (1)" w:hint="cs"/>
          <w:sz w:val="32"/>
          <w:szCs w:val="32"/>
          <w:rtl/>
        </w:rPr>
        <w:t>لصفاء والسلام إلى أبناء البلد الواحد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يكون شعوره أعمق من هذا وذاك</w:t>
      </w:r>
      <w:r w:rsidRPr="005954F6">
        <w:rPr>
          <w:rFonts w:hint="cs"/>
          <w:sz w:val="32"/>
          <w:szCs w:val="32"/>
          <w:rtl/>
        </w:rPr>
        <w:t> </w:t>
      </w:r>
      <w:r w:rsidRPr="005954F6">
        <w:rPr>
          <w:rFonts w:ascii="MbSadr (1)" w:hAnsi="MbSadr (1)" w:cs="MbSadr (1)" w:hint="cs"/>
          <w:sz w:val="32"/>
          <w:szCs w:val="32"/>
          <w:rtl/>
        </w:rPr>
        <w:t xml:space="preserve">، قد يشعر بإزاء المحنة أنّ هذه </w:t>
      </w:r>
      <w:r w:rsidRPr="005954F6">
        <w:rPr>
          <w:rFonts w:cs="MbSadr (1)"/>
          <w:sz w:val="32"/>
          <w:szCs w:val="32"/>
          <w:rtl/>
        </w:rPr>
        <w:t>ا</w:t>
      </w:r>
      <w:r w:rsidRPr="005954F6">
        <w:rPr>
          <w:rFonts w:cs="MbSadr (1)" w:hint="cs"/>
          <w:sz w:val="32"/>
          <w:szCs w:val="32"/>
          <w:rtl/>
        </w:rPr>
        <w:t>لمحنة هي نتاج عدم تطبيق شريعة الله على هؤلاء المسلمين</w:t>
      </w:r>
      <w:r w:rsidRPr="005954F6">
        <w:rPr>
          <w:rFonts w:hint="cs"/>
          <w:sz w:val="32"/>
          <w:szCs w:val="32"/>
          <w:rtl/>
        </w:rPr>
        <w:t> </w:t>
      </w:r>
      <w:r w:rsidRPr="005954F6">
        <w:rPr>
          <w:rFonts w:ascii="MbSadr (1)" w:hAnsi="MbSadr (1)" w:cs="MbSadr (1)" w:hint="cs"/>
          <w:sz w:val="32"/>
          <w:szCs w:val="32"/>
          <w:rtl/>
        </w:rPr>
        <w:t>. إنّ عد</w:t>
      </w:r>
      <w:r w:rsidRPr="005954F6">
        <w:rPr>
          <w:rFonts w:cs="MbSadr (1)" w:hint="cs"/>
          <w:sz w:val="32"/>
          <w:szCs w:val="32"/>
          <w:rtl/>
        </w:rPr>
        <w:t xml:space="preserve">م تطبيق </w:t>
      </w:r>
      <w:r w:rsidRPr="005954F6">
        <w:rPr>
          <w:rFonts w:cs="MbSadr (1)"/>
          <w:sz w:val="32"/>
          <w:szCs w:val="32"/>
          <w:rtl/>
        </w:rPr>
        <w:t>ش</w:t>
      </w:r>
      <w:r w:rsidRPr="005954F6">
        <w:rPr>
          <w:rFonts w:cs="MbSadr (1)" w:hint="cs"/>
          <w:sz w:val="32"/>
          <w:szCs w:val="32"/>
          <w:rtl/>
        </w:rPr>
        <w:t xml:space="preserve">ريعة الله عليهم هو الذي أدّى إلى تعميق التناقض بين الأخ وأخيه حتّى ولدت </w:t>
      </w:r>
      <w:r w:rsidRPr="005954F6">
        <w:rPr>
          <w:rFonts w:cs="MbSadr (1)"/>
          <w:sz w:val="32"/>
          <w:szCs w:val="32"/>
          <w:rtl/>
        </w:rPr>
        <w:t>م</w:t>
      </w:r>
      <w:r w:rsidRPr="005954F6">
        <w:rPr>
          <w:rFonts w:cs="MbSadr (1)" w:hint="cs"/>
          <w:sz w:val="32"/>
          <w:szCs w:val="32"/>
          <w:rtl/>
        </w:rPr>
        <w:t>شكلة بين هذا وذاك وتصارع الكردي والعربي</w:t>
      </w:r>
      <w:r w:rsidRPr="005954F6">
        <w:rPr>
          <w:rFonts w:hint="cs"/>
          <w:sz w:val="32"/>
          <w:szCs w:val="32"/>
          <w:rtl/>
        </w:rPr>
        <w:t> </w:t>
      </w:r>
      <w:r w:rsidRPr="005954F6">
        <w:rPr>
          <w:rFonts w:ascii="MbSadr (1)" w:hAnsi="MbSadr (1)" w:cs="MbSadr (1)" w:hint="cs"/>
          <w:sz w:val="32"/>
          <w:szCs w:val="32"/>
          <w:rtl/>
        </w:rPr>
        <w:t>. حينئذ</w:t>
      </w:r>
      <w:r w:rsidRPr="005954F6">
        <w:rPr>
          <w:rFonts w:hint="cs"/>
          <w:sz w:val="32"/>
          <w:szCs w:val="32"/>
          <w:rtl/>
        </w:rPr>
        <w:t> </w:t>
      </w:r>
      <w:r w:rsidRPr="005954F6">
        <w:rPr>
          <w:rFonts w:ascii="MbSadr (1)" w:hAnsi="MbSadr (1)" w:cs="MbSadr (1)" w:hint="cs"/>
          <w:sz w:val="32"/>
          <w:szCs w:val="32"/>
          <w:rtl/>
        </w:rPr>
        <w:t xml:space="preserve">، هذا الشعور سوف يولّد </w:t>
      </w:r>
      <w:r w:rsidRPr="005954F6">
        <w:rPr>
          <w:rFonts w:cs="MbSadr (1)"/>
          <w:sz w:val="32"/>
          <w:szCs w:val="32"/>
          <w:rtl/>
        </w:rPr>
        <w:t>م</w:t>
      </w:r>
      <w:r w:rsidRPr="005954F6">
        <w:rPr>
          <w:rFonts w:cs="MbSadr (1)" w:hint="cs"/>
          <w:sz w:val="32"/>
          <w:szCs w:val="32"/>
          <w:rtl/>
        </w:rPr>
        <w:t xml:space="preserve">وقفاً يختلف عن الموقف الذي ولّده الشعور السابق الإقليمي أو الشعور الأسبق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لشخصي</w:t>
      </w:r>
      <w:r w:rsidRPr="005954F6">
        <w:rPr>
          <w:rFonts w:hint="cs"/>
          <w:sz w:val="32"/>
          <w:szCs w:val="32"/>
          <w:rtl/>
        </w:rPr>
        <w:t> </w:t>
      </w:r>
      <w:r w:rsidRPr="005954F6">
        <w:rPr>
          <w:rFonts w:ascii="MbSadr (1)" w:hAnsi="MbSadr (1)" w:cs="MbSadr (1)" w:hint="cs"/>
          <w:sz w:val="32"/>
          <w:szCs w:val="32"/>
          <w:rtl/>
        </w:rPr>
        <w:t xml:space="preserve">، سوف يجعله هذا الشعور يحمل همّ الشريعة ويصل إلى السبب الحقيقي </w:t>
      </w:r>
      <w:r w:rsidRPr="005954F6">
        <w:rPr>
          <w:rFonts w:cs="MbSadr (1)"/>
          <w:sz w:val="32"/>
          <w:szCs w:val="32"/>
          <w:rtl/>
        </w:rPr>
        <w:t>ل</w:t>
      </w:r>
      <w:r w:rsidRPr="005954F6">
        <w:rPr>
          <w:rFonts w:cs="MbSadr (1)" w:hint="cs"/>
          <w:sz w:val="32"/>
          <w:szCs w:val="32"/>
          <w:rtl/>
        </w:rPr>
        <w:t>هذا التوتّر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المحنة التي نعيشها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ذلك المحنة التي نعيشها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 xml:space="preserve">ارةً يفكّر هذا الشخص الذي طورد وشُرّد تارةً المحنة هي </w:t>
      </w:r>
      <w:r>
        <w:rPr>
          <w:rFonts w:cs="MbSadr (1)" w:hint="cs"/>
          <w:sz w:val="32"/>
          <w:szCs w:val="32"/>
          <w:rtl/>
        </w:rPr>
        <w:t>أنّ</w:t>
      </w:r>
      <w:r w:rsidRPr="005954F6">
        <w:rPr>
          <w:rFonts w:ascii="MbSadr (1)" w:hAnsi="MbSadr (1)" w:cs="MbSadr (1)" w:hint="cs"/>
          <w:sz w:val="32"/>
          <w:szCs w:val="32"/>
          <w:rtl/>
        </w:rPr>
        <w:t xml:space="preserve">ه قد فقد أيّام </w:t>
      </w:r>
      <w:r w:rsidRPr="005954F6">
        <w:rPr>
          <w:rFonts w:cs="MbSadr (1)"/>
          <w:sz w:val="32"/>
          <w:szCs w:val="32"/>
          <w:rtl/>
        </w:rPr>
        <w:t>ا</w:t>
      </w:r>
      <w:r w:rsidRPr="005954F6">
        <w:rPr>
          <w:rFonts w:cs="MbSadr (1)" w:hint="cs"/>
          <w:sz w:val="32"/>
          <w:szCs w:val="32"/>
          <w:rtl/>
        </w:rPr>
        <w:t>لدعة والراحة</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cs="MbSadr (1)" w:hint="cs"/>
          <w:sz w:val="32"/>
          <w:szCs w:val="32"/>
          <w:rtl/>
        </w:rPr>
        <w:t>ه كان يعيش حياة الدعة والراحة</w:t>
      </w:r>
      <w:r w:rsidRPr="005954F6">
        <w:rPr>
          <w:rFonts w:hint="cs"/>
          <w:sz w:val="32"/>
          <w:szCs w:val="32"/>
          <w:rtl/>
        </w:rPr>
        <w:t> </w:t>
      </w:r>
      <w:r w:rsidRPr="005954F6">
        <w:rPr>
          <w:rFonts w:ascii="MbSadr (1)" w:hAnsi="MbSadr (1)" w:cs="MbSadr (1)" w:hint="cs"/>
          <w:sz w:val="32"/>
          <w:szCs w:val="32"/>
          <w:rtl/>
        </w:rPr>
        <w:t xml:space="preserve">، واليوم يعيش حياة القلق </w:t>
      </w:r>
      <w:r w:rsidRPr="005954F6">
        <w:rPr>
          <w:rFonts w:cs="MbSadr (1)"/>
          <w:sz w:val="32"/>
          <w:szCs w:val="32"/>
          <w:rtl/>
        </w:rPr>
        <w:t>و</w:t>
      </w:r>
      <w:r w:rsidRPr="005954F6">
        <w:rPr>
          <w:rFonts w:cs="MbSadr (1)" w:hint="cs"/>
          <w:sz w:val="32"/>
          <w:szCs w:val="32"/>
          <w:rtl/>
        </w:rPr>
        <w:t>الارتباك</w:t>
      </w:r>
      <w:r w:rsidRPr="005954F6">
        <w:rPr>
          <w:rFonts w:hint="cs"/>
          <w:sz w:val="32"/>
          <w:szCs w:val="32"/>
          <w:rtl/>
        </w:rPr>
        <w:t> </w:t>
      </w:r>
      <w:r w:rsidRPr="005954F6">
        <w:rPr>
          <w:rFonts w:ascii="MbSadr (1)" w:hAnsi="MbSadr (1)" w:cs="MbSadr (1)" w:hint="cs"/>
          <w:sz w:val="32"/>
          <w:szCs w:val="32"/>
          <w:rtl/>
        </w:rPr>
        <w:t xml:space="preserve">، إمّا هو فقط أو هو مع قطّاع معيّن </w:t>
      </w:r>
      <w:r w:rsidRPr="005954F6">
        <w:rPr>
          <w:rFonts w:ascii="MbSadr (1)" w:hAnsi="MbSadr (1)" w:cs="MbSadr (1)" w:hint="cs"/>
          <w:sz w:val="32"/>
          <w:szCs w:val="32"/>
          <w:rtl/>
        </w:rPr>
        <w:lastRenderedPageBreak/>
        <w:t xml:space="preserve">من الحوزة يعيشون حياة القلق </w:t>
      </w:r>
      <w:r w:rsidRPr="005954F6">
        <w:rPr>
          <w:rFonts w:cs="MbSadr (1)"/>
          <w:sz w:val="32"/>
          <w:szCs w:val="32"/>
          <w:rtl/>
        </w:rPr>
        <w:t>و</w:t>
      </w:r>
      <w:r w:rsidRPr="005954F6">
        <w:rPr>
          <w:rFonts w:cs="MbSadr (1)" w:hint="cs"/>
          <w:sz w:val="32"/>
          <w:szCs w:val="32"/>
          <w:rtl/>
        </w:rPr>
        <w:t>الارتباك</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لأنّهم مطاردون مشرّدون من قبل الوضع الذي يعيشون في داخل </w:t>
      </w:r>
      <w:r w:rsidRPr="005954F6">
        <w:rPr>
          <w:rFonts w:cs="MbSadr (1)"/>
          <w:sz w:val="32"/>
          <w:szCs w:val="32"/>
          <w:rtl/>
        </w:rPr>
        <w:t>إ</w:t>
      </w:r>
      <w:r w:rsidRPr="005954F6">
        <w:rPr>
          <w:rFonts w:cs="MbSadr (1)" w:hint="cs"/>
          <w:sz w:val="32"/>
          <w:szCs w:val="32"/>
          <w:rtl/>
        </w:rPr>
        <w:t>طاره</w:t>
      </w:r>
      <w:r w:rsidRPr="005954F6">
        <w:rPr>
          <w:rFonts w:hint="cs"/>
          <w:sz w:val="32"/>
          <w:szCs w:val="32"/>
          <w:rtl/>
        </w:rPr>
        <w:t> </w:t>
      </w:r>
      <w:r w:rsidRPr="005954F6">
        <w:rPr>
          <w:rFonts w:ascii="MbSadr (1)" w:hAnsi="MbSadr (1)" w:cs="MbSadr (1)" w:hint="cs"/>
          <w:sz w:val="32"/>
          <w:szCs w:val="32"/>
          <w:rtl/>
        </w:rPr>
        <w:t>. قد يكون الشعور تجاه هذه المحنة هو شعور شخص يفقد الأ</w:t>
      </w:r>
      <w:r w:rsidRPr="005954F6">
        <w:rPr>
          <w:rFonts w:cs="MbSadr (1)" w:hint="cs"/>
          <w:sz w:val="32"/>
          <w:szCs w:val="32"/>
          <w:rtl/>
        </w:rPr>
        <w:t xml:space="preserve">من والاستقرار </w:t>
      </w:r>
      <w:r w:rsidRPr="005954F6">
        <w:rPr>
          <w:rFonts w:cs="MbSadr (1)"/>
          <w:sz w:val="32"/>
          <w:szCs w:val="32"/>
          <w:rtl/>
        </w:rPr>
        <w:t>ي</w:t>
      </w:r>
      <w:r w:rsidRPr="005954F6">
        <w:rPr>
          <w:rFonts w:cs="MbSadr (1)" w:hint="cs"/>
          <w:sz w:val="32"/>
          <w:szCs w:val="32"/>
          <w:rtl/>
        </w:rPr>
        <w:t>ريد أن يفتّش عن الأمن والاستقرار</w:t>
      </w:r>
      <w:r w:rsidRPr="005954F6">
        <w:rPr>
          <w:rFonts w:hint="cs"/>
          <w:sz w:val="32"/>
          <w:szCs w:val="32"/>
          <w:rtl/>
        </w:rPr>
        <w:t> </w:t>
      </w:r>
      <w:r w:rsidRPr="005954F6">
        <w:rPr>
          <w:rFonts w:ascii="MbSadr (1)" w:hAnsi="MbSadr (1)" w:cs="MbSadr (1)" w:hint="cs"/>
          <w:sz w:val="32"/>
          <w:szCs w:val="32"/>
          <w:rtl/>
        </w:rPr>
        <w:t xml:space="preserve">. وهذا هو الشعور الشخصي المحدود الذي </w:t>
      </w:r>
      <w:r w:rsidRPr="005954F6">
        <w:rPr>
          <w:rFonts w:cs="MbSadr (1)"/>
          <w:sz w:val="32"/>
          <w:szCs w:val="32"/>
          <w:rtl/>
        </w:rPr>
        <w:t>ل</w:t>
      </w:r>
      <w:r w:rsidRPr="005954F6">
        <w:rPr>
          <w:rFonts w:cs="MbSadr (1)" w:hint="cs"/>
          <w:sz w:val="32"/>
          <w:szCs w:val="32"/>
          <w:rtl/>
        </w:rPr>
        <w:t>ا يمكن أن يدخل في حساب بناء حقيقي</w:t>
      </w:r>
      <w:r w:rsidRPr="005954F6">
        <w:rPr>
          <w:rFonts w:hint="cs"/>
          <w:sz w:val="32"/>
          <w:szCs w:val="32"/>
          <w:rtl/>
        </w:rPr>
        <w:t> ;</w:t>
      </w:r>
      <w:r w:rsidRPr="005954F6">
        <w:rPr>
          <w:rFonts w:ascii="MbSadr (1)" w:hAnsi="MbSadr (1)" w:cs="MbSadr (1)" w:hint="cs"/>
          <w:sz w:val="32"/>
          <w:szCs w:val="32"/>
          <w:rtl/>
        </w:rPr>
        <w:t xml:space="preserve"> ذلك لأنّ هذا الشعور من طبيعته أن </w:t>
      </w:r>
      <w:r w:rsidRPr="005954F6">
        <w:rPr>
          <w:rFonts w:cs="MbSadr (1)"/>
          <w:sz w:val="32"/>
          <w:szCs w:val="32"/>
          <w:rtl/>
        </w:rPr>
        <w:t>ي</w:t>
      </w:r>
      <w:r w:rsidRPr="005954F6">
        <w:rPr>
          <w:rFonts w:cs="MbSadr (1)" w:hint="cs"/>
          <w:sz w:val="32"/>
          <w:szCs w:val="32"/>
          <w:rtl/>
        </w:rPr>
        <w:t>جعل هذا الإنسان يحسب حساب المحنة في حدود علاقتها معه شخصيّاً</w:t>
      </w:r>
      <w:r w:rsidRPr="005954F6">
        <w:rPr>
          <w:rFonts w:hint="cs"/>
          <w:sz w:val="32"/>
          <w:szCs w:val="32"/>
          <w:rtl/>
        </w:rPr>
        <w:t> </w:t>
      </w:r>
      <w:r w:rsidRPr="005954F6">
        <w:rPr>
          <w:rFonts w:ascii="MbSadr (1)" w:hAnsi="MbSadr (1)" w:cs="MbSadr (1)" w:hint="cs"/>
          <w:sz w:val="32"/>
          <w:szCs w:val="32"/>
          <w:rtl/>
        </w:rPr>
        <w:t xml:space="preserve">. فإن </w:t>
      </w:r>
      <w:r w:rsidRPr="005954F6">
        <w:rPr>
          <w:rFonts w:cs="MbSadr (1)"/>
          <w:sz w:val="32"/>
          <w:szCs w:val="32"/>
          <w:rtl/>
        </w:rPr>
        <w:t>ك</w:t>
      </w:r>
      <w:r w:rsidRPr="005954F6">
        <w:rPr>
          <w:rFonts w:cs="MbSadr (1)" w:hint="cs"/>
          <w:sz w:val="32"/>
          <w:szCs w:val="32"/>
          <w:rtl/>
        </w:rPr>
        <w:t xml:space="preserve">ان هو في منجىً من هذه المحنة شخصيّاً على أساس </w:t>
      </w:r>
      <w:r>
        <w:rPr>
          <w:rFonts w:cs="MbSadr (1)" w:hint="cs"/>
          <w:sz w:val="32"/>
          <w:szCs w:val="32"/>
          <w:rtl/>
        </w:rPr>
        <w:t>أنّ</w:t>
      </w:r>
      <w:r w:rsidRPr="005954F6">
        <w:rPr>
          <w:rFonts w:ascii="MbSadr (1)" w:hAnsi="MbSadr (1)" w:cs="MbSadr (1)" w:hint="cs"/>
          <w:sz w:val="32"/>
          <w:szCs w:val="32"/>
          <w:rtl/>
        </w:rPr>
        <w:t xml:space="preserve">ه لا يدخل في نطاق ذلك </w:t>
      </w:r>
      <w:r w:rsidRPr="005954F6">
        <w:rPr>
          <w:rFonts w:cs="MbSadr (1)"/>
          <w:sz w:val="32"/>
          <w:szCs w:val="32"/>
          <w:rtl/>
        </w:rPr>
        <w:t>ا</w:t>
      </w:r>
      <w:r w:rsidRPr="005954F6">
        <w:rPr>
          <w:rFonts w:cs="MbSadr (1)" w:hint="cs"/>
          <w:sz w:val="32"/>
          <w:szCs w:val="32"/>
          <w:rtl/>
        </w:rPr>
        <w:t>لقطّاع المطارد فعلا فسوف لن يتفاعل مع المحنة</w:t>
      </w:r>
      <w:r w:rsidRPr="005954F6">
        <w:rPr>
          <w:rFonts w:hint="cs"/>
          <w:sz w:val="32"/>
          <w:szCs w:val="32"/>
          <w:rtl/>
        </w:rPr>
        <w:t> </w:t>
      </w:r>
      <w:r w:rsidRPr="005954F6">
        <w:rPr>
          <w:rFonts w:ascii="MbSadr (1)" w:hAnsi="MbSadr (1)" w:cs="MbSadr (1)" w:hint="cs"/>
          <w:sz w:val="32"/>
          <w:szCs w:val="32"/>
          <w:rtl/>
        </w:rPr>
        <w:t>، سوف لن يشعر بوجودها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ذاك الإنسان الآخر الذي دخل في ذاك القطّاع الذي يتفاعل فيه مع </w:t>
      </w:r>
      <w:r w:rsidRPr="005954F6">
        <w:rPr>
          <w:rFonts w:cs="MbSadr (1)"/>
          <w:sz w:val="32"/>
          <w:szCs w:val="32"/>
          <w:rtl/>
        </w:rPr>
        <w:t>ا</w:t>
      </w:r>
      <w:r w:rsidRPr="005954F6">
        <w:rPr>
          <w:rFonts w:cs="MbSadr (1)" w:hint="cs"/>
          <w:sz w:val="32"/>
          <w:szCs w:val="32"/>
          <w:rtl/>
        </w:rPr>
        <w:t>لمحنة</w:t>
      </w:r>
      <w:r w:rsidRPr="005954F6">
        <w:rPr>
          <w:rFonts w:hint="cs"/>
          <w:sz w:val="32"/>
          <w:szCs w:val="32"/>
          <w:rtl/>
        </w:rPr>
        <w:t> </w:t>
      </w:r>
      <w:r w:rsidRPr="005954F6">
        <w:rPr>
          <w:rFonts w:ascii="MbSadr (1)" w:hAnsi="MbSadr (1)" w:cs="MbSadr (1)" w:hint="cs"/>
          <w:sz w:val="32"/>
          <w:szCs w:val="32"/>
          <w:rtl/>
        </w:rPr>
        <w:t>، ذلك الإنسان الذي يعيش فعلا مشكلة التشريد والتطريد</w:t>
      </w:r>
      <w:r w:rsidRPr="005954F6">
        <w:rPr>
          <w:rFonts w:hint="cs"/>
          <w:sz w:val="32"/>
          <w:szCs w:val="32"/>
          <w:rtl/>
        </w:rPr>
        <w:t> </w:t>
      </w:r>
      <w:r w:rsidRPr="005954F6">
        <w:rPr>
          <w:rFonts w:ascii="MbSadr (1)" w:hAnsi="MbSadr (1)" w:cs="MbSadr (1)" w:hint="cs"/>
          <w:sz w:val="32"/>
          <w:szCs w:val="32"/>
          <w:rtl/>
        </w:rPr>
        <w:t xml:space="preserve">، مشكلة الطرد </w:t>
      </w:r>
      <w:r w:rsidRPr="005954F6">
        <w:rPr>
          <w:rFonts w:cs="MbSadr (1)"/>
          <w:sz w:val="32"/>
          <w:szCs w:val="32"/>
          <w:rtl/>
        </w:rPr>
        <w:t>و</w:t>
      </w:r>
      <w:r w:rsidRPr="005954F6">
        <w:rPr>
          <w:rFonts w:cs="MbSadr (1)" w:hint="cs"/>
          <w:sz w:val="32"/>
          <w:szCs w:val="32"/>
          <w:rtl/>
        </w:rPr>
        <w:t>المراقبة</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هذا الإنسان أيضاً يفكّر في علاج المشكلة في حدود </w:t>
      </w:r>
      <w:r>
        <w:rPr>
          <w:rFonts w:cs="MbSadr (1)" w:hint="cs"/>
          <w:sz w:val="32"/>
          <w:szCs w:val="32"/>
          <w:rtl/>
        </w:rPr>
        <w:t>أنّ</w:t>
      </w:r>
      <w:r w:rsidRPr="005954F6">
        <w:rPr>
          <w:rFonts w:ascii="MbSadr (1)" w:hAnsi="MbSadr (1)" w:cs="MbSadr (1)" w:hint="cs"/>
          <w:sz w:val="32"/>
          <w:szCs w:val="32"/>
          <w:rtl/>
        </w:rPr>
        <w:t xml:space="preserve">ها مشكلة </w:t>
      </w:r>
      <w:r w:rsidRPr="005954F6">
        <w:rPr>
          <w:rFonts w:cs="MbSadr (1)"/>
          <w:sz w:val="32"/>
          <w:szCs w:val="32"/>
          <w:rtl/>
        </w:rPr>
        <w:t>ج</w:t>
      </w:r>
      <w:r w:rsidRPr="005954F6">
        <w:rPr>
          <w:rFonts w:cs="MbSadr (1)" w:hint="cs"/>
          <w:sz w:val="32"/>
          <w:szCs w:val="32"/>
          <w:rtl/>
        </w:rPr>
        <w:t>علته يفقد أمنه واستقراره</w:t>
      </w:r>
      <w:r w:rsidRPr="005954F6">
        <w:rPr>
          <w:rFonts w:hint="cs"/>
          <w:sz w:val="32"/>
          <w:szCs w:val="32"/>
          <w:rtl/>
        </w:rPr>
        <w:t> </w:t>
      </w:r>
      <w:r w:rsidRPr="005954F6">
        <w:rPr>
          <w:rFonts w:ascii="MbSadr (1)" w:hAnsi="MbSadr (1)" w:cs="MbSadr (1)" w:hint="cs"/>
          <w:sz w:val="32"/>
          <w:szCs w:val="32"/>
          <w:rtl/>
        </w:rPr>
        <w:t xml:space="preserve">، وحينئذ يفكّر أوّل ما يفكّر في أن يغادر الساحة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د</w:t>
      </w:r>
      <w:r w:rsidRPr="005954F6">
        <w:rPr>
          <w:rFonts w:cs="MbSadr (1)" w:hint="cs"/>
          <w:sz w:val="32"/>
          <w:szCs w:val="32"/>
          <w:rtl/>
        </w:rPr>
        <w:t xml:space="preserve">امت هذه الساحة ما دام هذا المكان لا يوفّر له حياة الاستقرار والثبات </w:t>
      </w:r>
      <w:r w:rsidRPr="005954F6">
        <w:rPr>
          <w:rFonts w:cs="MbSadr (1)"/>
          <w:sz w:val="32"/>
          <w:szCs w:val="32"/>
          <w:rtl/>
        </w:rPr>
        <w:t>و</w:t>
      </w:r>
      <w:r w:rsidRPr="005954F6">
        <w:rPr>
          <w:rFonts w:cs="MbSadr (1)" w:hint="cs"/>
          <w:sz w:val="32"/>
          <w:szCs w:val="32"/>
          <w:rtl/>
        </w:rPr>
        <w:t>الطمأنينة وما دام بالإمكان أن ينتقل منه إلى مكان آخر أكثر استقراراً وطمأنينة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لماذا لا يستعجل</w:t>
      </w:r>
      <w:r w:rsidRPr="005954F6">
        <w:rPr>
          <w:rFonts w:hint="cs"/>
          <w:sz w:val="32"/>
          <w:szCs w:val="32"/>
          <w:rtl/>
        </w:rPr>
        <w:t> </w:t>
      </w:r>
      <w:r w:rsidRPr="005954F6">
        <w:rPr>
          <w:rFonts w:ascii="MbSadr (1)" w:hAnsi="MbSadr (1)" w:cs="MbSadr (1)" w:hint="cs"/>
          <w:sz w:val="32"/>
          <w:szCs w:val="32"/>
          <w:rtl/>
        </w:rPr>
        <w:t>؟ لماذا لا يغادر هذا المكان وبذلك تنحلّ المشكلة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ي الواقع إنّ السلبيّة التي توجد في بعض الأفراد الذين يعيشون في إطار </w:t>
      </w:r>
      <w:r w:rsidRPr="005954F6">
        <w:rPr>
          <w:rFonts w:cs="MbSadr (1)"/>
          <w:sz w:val="32"/>
          <w:szCs w:val="32"/>
          <w:rtl/>
        </w:rPr>
        <w:t>ه</w:t>
      </w:r>
      <w:r w:rsidRPr="005954F6">
        <w:rPr>
          <w:rFonts w:cs="MbSadr (1)" w:hint="cs"/>
          <w:sz w:val="32"/>
          <w:szCs w:val="32"/>
          <w:rtl/>
        </w:rPr>
        <w:t xml:space="preserve">ذه الحوزة تجاه هذه المحنة وروح الهزيمة الموجودة في بعض الأفراد الآخرين </w:t>
      </w:r>
      <w:r w:rsidRPr="005954F6">
        <w:rPr>
          <w:rFonts w:cs="MbSadr (1)"/>
          <w:sz w:val="32"/>
          <w:szCs w:val="32"/>
          <w:rtl/>
        </w:rPr>
        <w:t>ا</w:t>
      </w:r>
      <w:r w:rsidRPr="005954F6">
        <w:rPr>
          <w:rFonts w:cs="MbSadr (1)" w:hint="cs"/>
          <w:sz w:val="32"/>
          <w:szCs w:val="32"/>
          <w:rtl/>
        </w:rPr>
        <w:t>لذين يعيشون في إطار هذه الحوزة</w:t>
      </w:r>
      <w:r w:rsidRPr="005954F6">
        <w:rPr>
          <w:rFonts w:hint="cs"/>
          <w:sz w:val="32"/>
          <w:szCs w:val="32"/>
          <w:rtl/>
        </w:rPr>
        <w:t> </w:t>
      </w:r>
      <w:r w:rsidRPr="005954F6">
        <w:rPr>
          <w:rFonts w:ascii="MbSadr (1)" w:hAnsi="MbSadr (1)" w:cs="MbSadr (1)" w:hint="cs"/>
          <w:sz w:val="32"/>
          <w:szCs w:val="32"/>
          <w:rtl/>
        </w:rPr>
        <w:t xml:space="preserve">، هذا وذاك معاً نشآ من نوعيّة الشعور وردّ </w:t>
      </w:r>
      <w:r w:rsidRPr="005954F6">
        <w:rPr>
          <w:rFonts w:cs="MbSadr (1)"/>
          <w:sz w:val="32"/>
          <w:szCs w:val="32"/>
          <w:rtl/>
        </w:rPr>
        <w:t>ا</w:t>
      </w:r>
      <w:r w:rsidRPr="005954F6">
        <w:rPr>
          <w:rFonts w:cs="MbSadr (1)" w:hint="cs"/>
          <w:sz w:val="32"/>
          <w:szCs w:val="32"/>
          <w:rtl/>
        </w:rPr>
        <w:t>لفعل النفسي الذي يعيشونه تجاه المحنة</w:t>
      </w:r>
      <w:r w:rsidRPr="005954F6">
        <w:rPr>
          <w:rFonts w:hint="cs"/>
          <w:sz w:val="32"/>
          <w:szCs w:val="32"/>
          <w:rtl/>
        </w:rPr>
        <w:t> </w:t>
      </w:r>
      <w:r w:rsidRPr="005954F6">
        <w:rPr>
          <w:rFonts w:ascii="MbSadr (1)" w:hAnsi="MbSadr (1)" w:cs="MbSadr (1)" w:hint="cs"/>
          <w:sz w:val="32"/>
          <w:szCs w:val="32"/>
          <w:rtl/>
        </w:rPr>
        <w:t xml:space="preserve">. حينما يُنظر إلى المحنة </w:t>
      </w:r>
      <w:r>
        <w:rPr>
          <w:rFonts w:ascii="MbSadr (1)" w:hAnsi="MbSadr (1)" w:cs="MbSadr (1)" w:hint="cs"/>
          <w:sz w:val="32"/>
          <w:szCs w:val="32"/>
          <w:rtl/>
        </w:rPr>
        <w:t>أنّ</w:t>
      </w:r>
      <w:r w:rsidRPr="005954F6">
        <w:rPr>
          <w:rFonts w:ascii="MbSadr (1)" w:hAnsi="MbSadr (1)" w:cs="MbSadr (1)" w:hint="cs"/>
          <w:sz w:val="32"/>
          <w:szCs w:val="32"/>
          <w:rtl/>
        </w:rPr>
        <w:t xml:space="preserve">ها محنة حياة </w:t>
      </w:r>
      <w:r w:rsidRPr="005954F6">
        <w:rPr>
          <w:rFonts w:cs="MbSadr (1)"/>
          <w:sz w:val="32"/>
          <w:szCs w:val="32"/>
          <w:rtl/>
        </w:rPr>
        <w:t>ا</w:t>
      </w:r>
      <w:r w:rsidRPr="005954F6">
        <w:rPr>
          <w:rFonts w:cs="MbSadr (1)" w:hint="cs"/>
          <w:sz w:val="32"/>
          <w:szCs w:val="32"/>
          <w:rtl/>
        </w:rPr>
        <w:t>ستقرار قد فقدت</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ها محنة التفتيش عن وضع أكثر طمأنينة</w:t>
      </w:r>
      <w:r w:rsidRPr="005954F6">
        <w:rPr>
          <w:rFonts w:hint="cs"/>
          <w:sz w:val="32"/>
          <w:szCs w:val="32"/>
          <w:rtl/>
        </w:rPr>
        <w:t> </w:t>
      </w:r>
      <w:r w:rsidRPr="005954F6">
        <w:rPr>
          <w:rFonts w:ascii="MbSadr (1)" w:hAnsi="MbSadr (1)" w:cs="MbSadr (1)" w:hint="cs"/>
          <w:sz w:val="32"/>
          <w:szCs w:val="32"/>
          <w:rtl/>
        </w:rPr>
        <w:t>.. ح</w:t>
      </w:r>
      <w:r w:rsidRPr="005954F6">
        <w:rPr>
          <w:rFonts w:cs="MbSadr (1)" w:hint="cs"/>
          <w:sz w:val="32"/>
          <w:szCs w:val="32"/>
          <w:rtl/>
        </w:rPr>
        <w:t xml:space="preserve">ينئذ سوف لن </w:t>
      </w:r>
      <w:r w:rsidRPr="005954F6">
        <w:rPr>
          <w:rFonts w:cs="MbSadr (1)"/>
          <w:sz w:val="32"/>
          <w:szCs w:val="32"/>
          <w:rtl/>
        </w:rPr>
        <w:t>ي</w:t>
      </w:r>
      <w:r w:rsidRPr="005954F6">
        <w:rPr>
          <w:rFonts w:cs="MbSadr (1)" w:hint="cs"/>
          <w:sz w:val="32"/>
          <w:szCs w:val="32"/>
          <w:rtl/>
        </w:rPr>
        <w:t>شعر بالمحنة ذاك الذي لم يتعرّض فعلا للاضطراب</w:t>
      </w:r>
      <w:r w:rsidRPr="005954F6">
        <w:rPr>
          <w:rFonts w:hint="cs"/>
          <w:sz w:val="32"/>
          <w:szCs w:val="32"/>
          <w:rtl/>
        </w:rPr>
        <w:t> </w:t>
      </w:r>
      <w:r w:rsidRPr="005954F6">
        <w:rPr>
          <w:rFonts w:ascii="MbSadr (1)" w:hAnsi="MbSadr (1)" w:cs="MbSadr (1)" w:hint="cs"/>
          <w:sz w:val="32"/>
          <w:szCs w:val="32"/>
          <w:rtl/>
        </w:rPr>
        <w:t xml:space="preserve">، وسوف يفكّر من تعرّض </w:t>
      </w:r>
      <w:r w:rsidRPr="005954F6">
        <w:rPr>
          <w:rFonts w:cs="MbSadr (1)"/>
          <w:sz w:val="32"/>
          <w:szCs w:val="32"/>
          <w:rtl/>
        </w:rPr>
        <w:t>ل</w:t>
      </w:r>
      <w:r w:rsidRPr="005954F6">
        <w:rPr>
          <w:rFonts w:cs="MbSadr (1)" w:hint="cs"/>
          <w:sz w:val="32"/>
          <w:szCs w:val="32"/>
          <w:rtl/>
        </w:rPr>
        <w:t>لاضطراب فعلا بأن يفتّش عن مكان لا اضطراب فيه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ذا هو المنطق الطبيعي والنتيجة الطبيعيّة لشعور شخصيّ مصلحي وانفعال </w:t>
      </w:r>
      <w:r w:rsidRPr="005954F6">
        <w:rPr>
          <w:rFonts w:cs="MbSadr (1)"/>
          <w:sz w:val="32"/>
          <w:szCs w:val="32"/>
          <w:rtl/>
        </w:rPr>
        <w:t>م</w:t>
      </w:r>
      <w:r w:rsidRPr="005954F6">
        <w:rPr>
          <w:rFonts w:cs="MbSadr (1)" w:hint="cs"/>
          <w:sz w:val="32"/>
          <w:szCs w:val="32"/>
          <w:rtl/>
        </w:rPr>
        <w:t>حدود تجاه المحنة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حينما نعيش شعورنا وغضبنا وألمنا لله لا لأنفسنا</w:t>
      </w:r>
      <w:r w:rsidRPr="005954F6">
        <w:rPr>
          <w:rFonts w:hint="cs"/>
          <w:sz w:val="32"/>
          <w:szCs w:val="32"/>
          <w:rtl/>
        </w:rPr>
        <w:t> </w:t>
      </w:r>
      <w:r w:rsidRPr="005954F6">
        <w:rPr>
          <w:rFonts w:ascii="MbSadr (1)" w:hAnsi="MbSadr (1)" w:cs="MbSadr (1)" w:hint="cs"/>
          <w:sz w:val="32"/>
          <w:szCs w:val="32"/>
          <w:rtl/>
        </w:rPr>
        <w:t xml:space="preserve">، حينما نشعر بأنّ </w:t>
      </w:r>
      <w:r w:rsidRPr="005954F6">
        <w:rPr>
          <w:rFonts w:cs="MbSadr (1)"/>
          <w:sz w:val="32"/>
          <w:szCs w:val="32"/>
          <w:rtl/>
        </w:rPr>
        <w:t>ا</w:t>
      </w:r>
      <w:r w:rsidRPr="005954F6">
        <w:rPr>
          <w:rFonts w:cs="MbSadr (1)" w:hint="cs"/>
          <w:sz w:val="32"/>
          <w:szCs w:val="32"/>
          <w:rtl/>
        </w:rPr>
        <w:t xml:space="preserve">لمحنة ليست هي </w:t>
      </w:r>
      <w:r>
        <w:rPr>
          <w:rFonts w:cs="MbSadr (1)" w:hint="cs"/>
          <w:sz w:val="32"/>
          <w:szCs w:val="32"/>
          <w:rtl/>
        </w:rPr>
        <w:t>أنّ</w:t>
      </w:r>
      <w:r w:rsidRPr="005954F6">
        <w:rPr>
          <w:rFonts w:ascii="MbSadr (1)" w:hAnsi="MbSadr (1)" w:cs="MbSadr (1)" w:hint="cs"/>
          <w:sz w:val="32"/>
          <w:szCs w:val="32"/>
          <w:rtl/>
        </w:rPr>
        <w:t>نا فقدنا حياة الاستقرار والطمأنينة</w:t>
      </w:r>
      <w:r w:rsidRPr="005954F6">
        <w:rPr>
          <w:rFonts w:hint="cs"/>
          <w:sz w:val="32"/>
          <w:szCs w:val="32"/>
          <w:rtl/>
        </w:rPr>
        <w:t> </w:t>
      </w:r>
      <w:r w:rsidRPr="005954F6">
        <w:rPr>
          <w:rFonts w:ascii="MbSadr (1)" w:hAnsi="MbSadr (1)" w:cs="MbSadr (1)" w:hint="cs"/>
          <w:sz w:val="32"/>
          <w:szCs w:val="32"/>
          <w:rtl/>
        </w:rPr>
        <w:t xml:space="preserve">.. متى كنّا نعيش حياة </w:t>
      </w:r>
      <w:r w:rsidRPr="005954F6">
        <w:rPr>
          <w:rFonts w:cs="MbSadr (1)"/>
          <w:sz w:val="32"/>
          <w:szCs w:val="32"/>
          <w:rtl/>
        </w:rPr>
        <w:t>ا</w:t>
      </w:r>
      <w:r w:rsidRPr="005954F6">
        <w:rPr>
          <w:rFonts w:cs="MbSadr (1)" w:hint="cs"/>
          <w:sz w:val="32"/>
          <w:szCs w:val="32"/>
          <w:rtl/>
        </w:rPr>
        <w:t xml:space="preserve">لاستقرار والطمأنينة منذ توفّي رسول الله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منذ وقعت تلك المصيبة العظيمة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ح</w:t>
      </w:r>
      <w:r w:rsidRPr="005954F6">
        <w:rPr>
          <w:rFonts w:cs="MbSadr (1)" w:hint="cs"/>
          <w:sz w:val="32"/>
          <w:szCs w:val="32"/>
          <w:rtl/>
        </w:rPr>
        <w:t xml:space="preserve">ينما خلّف القائد الأعظم في مثل هذه الأيّام اُمّة بناها بجهده وتضحياته وسهره </w:t>
      </w:r>
      <w:r w:rsidRPr="005954F6">
        <w:rPr>
          <w:rFonts w:cs="MbSadr (1)"/>
          <w:sz w:val="32"/>
          <w:szCs w:val="32"/>
          <w:rtl/>
        </w:rPr>
        <w:t>ف</w:t>
      </w:r>
      <w:r w:rsidRPr="005954F6">
        <w:rPr>
          <w:rFonts w:cs="MbSadr (1)" w:hint="cs"/>
          <w:sz w:val="32"/>
          <w:szCs w:val="32"/>
          <w:rtl/>
        </w:rPr>
        <w:t>ي آناء الليل وأطراف النهار</w:t>
      </w:r>
      <w:r w:rsidRPr="005954F6">
        <w:rPr>
          <w:rFonts w:hint="cs"/>
          <w:sz w:val="32"/>
          <w:szCs w:val="32"/>
          <w:rtl/>
        </w:rPr>
        <w:t> </w:t>
      </w:r>
      <w:r w:rsidRPr="005954F6">
        <w:rPr>
          <w:rFonts w:ascii="MbSadr (1)" w:hAnsi="MbSadr (1)" w:cs="MbSadr (1)" w:hint="cs"/>
          <w:sz w:val="32"/>
          <w:szCs w:val="32"/>
          <w:rtl/>
        </w:rPr>
        <w:t xml:space="preserve">، حينما ترك هذه الاُمّة وهي بعد في بداية الطريق </w:t>
      </w:r>
      <w:r w:rsidRPr="005954F6">
        <w:rPr>
          <w:rFonts w:cs="MbSadr (1)"/>
          <w:sz w:val="32"/>
          <w:szCs w:val="32"/>
          <w:rtl/>
        </w:rPr>
        <w:t>ت</w:t>
      </w:r>
      <w:r w:rsidRPr="005954F6">
        <w:rPr>
          <w:rFonts w:cs="MbSadr (1)" w:hint="cs"/>
          <w:sz w:val="32"/>
          <w:szCs w:val="32"/>
          <w:rtl/>
        </w:rPr>
        <w:t>واجه ألوان العواصف والمحن والمشاكل</w:t>
      </w:r>
      <w:r w:rsidRPr="005954F6">
        <w:rPr>
          <w:rFonts w:hint="cs"/>
          <w:sz w:val="32"/>
          <w:szCs w:val="32"/>
          <w:rtl/>
        </w:rPr>
        <w:t> </w:t>
      </w:r>
      <w:r w:rsidRPr="005954F6">
        <w:rPr>
          <w:rFonts w:ascii="MbSadr (1)" w:hAnsi="MbSadr (1)" w:cs="MbSadr (1)" w:hint="cs"/>
          <w:sz w:val="32"/>
          <w:szCs w:val="32"/>
          <w:rtl/>
        </w:rPr>
        <w:t xml:space="preserve">... منذ تلك اللحظة لم يعش الإنسان </w:t>
      </w:r>
      <w:r w:rsidRPr="005954F6">
        <w:rPr>
          <w:rFonts w:cs="MbSadr (1)"/>
          <w:sz w:val="32"/>
          <w:szCs w:val="32"/>
          <w:rtl/>
        </w:rPr>
        <w:t>ا</w:t>
      </w:r>
      <w:r w:rsidRPr="005954F6">
        <w:rPr>
          <w:rFonts w:cs="MbSadr (1)" w:hint="cs"/>
          <w:sz w:val="32"/>
          <w:szCs w:val="32"/>
          <w:rtl/>
        </w:rPr>
        <w:t>لمؤمن حياة الاستقرار</w:t>
      </w:r>
      <w:r w:rsidRPr="005954F6">
        <w:rPr>
          <w:rFonts w:hint="cs"/>
          <w:sz w:val="32"/>
          <w:szCs w:val="32"/>
          <w:rtl/>
        </w:rPr>
        <w:t> </w:t>
      </w:r>
      <w:r w:rsidRPr="005954F6">
        <w:rPr>
          <w:rFonts w:ascii="MbSadr (1)" w:hAnsi="MbSadr (1)" w:cs="MbSadr (1)" w:hint="cs"/>
          <w:sz w:val="32"/>
          <w:szCs w:val="32"/>
          <w:rtl/>
        </w:rPr>
        <w:t xml:space="preserve">. ألم يصف الأمير عليه الصلاة والسلام الفتنة التي وجدت </w:t>
      </w:r>
      <w:r w:rsidRPr="005954F6">
        <w:rPr>
          <w:rFonts w:cs="MbSadr (1)"/>
          <w:sz w:val="32"/>
          <w:szCs w:val="32"/>
          <w:rtl/>
        </w:rPr>
        <w:t>و</w:t>
      </w:r>
      <w:r w:rsidRPr="005954F6">
        <w:rPr>
          <w:rFonts w:cs="MbSadr (1)" w:hint="cs"/>
          <w:sz w:val="32"/>
          <w:szCs w:val="32"/>
          <w:rtl/>
        </w:rPr>
        <w:t xml:space="preserve">ولدت عقيب وفاة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بأ</w:t>
      </w:r>
      <w:r w:rsidRPr="005954F6">
        <w:rPr>
          <w:rFonts w:ascii="MbSadr (1)" w:hAnsi="MbSadr (1)" w:cs="MbSadr (1)" w:hint="cs"/>
          <w:sz w:val="32"/>
          <w:szCs w:val="32"/>
          <w:rtl/>
        </w:rPr>
        <w:t>نّها الفتنة التي يشيب فيها الوليد</w:t>
      </w:r>
      <w:r w:rsidRPr="005954F6">
        <w:rPr>
          <w:rFonts w:cs="MbSadr (1)"/>
          <w:sz w:val="32"/>
          <w:szCs w:val="32"/>
          <w:rtl/>
        </w:rPr>
        <w:t xml:space="preserve">(1) </w:t>
      </w:r>
      <w:r w:rsidRPr="005954F6">
        <w:rPr>
          <w:rFonts w:cs="MbSadr (1)" w:hint="cs"/>
          <w:sz w:val="32"/>
          <w:szCs w:val="32"/>
          <w:rtl/>
        </w:rPr>
        <w:t xml:space="preserve">فهل تكون حياة </w:t>
      </w:r>
      <w:r w:rsidRPr="005954F6">
        <w:rPr>
          <w:rFonts w:cs="MbSadr (1)"/>
          <w:sz w:val="32"/>
          <w:szCs w:val="32"/>
          <w:rtl/>
        </w:rPr>
        <w:t>ي</w:t>
      </w:r>
      <w:r w:rsidRPr="005954F6">
        <w:rPr>
          <w:rFonts w:cs="MbSadr (1)" w:hint="cs"/>
          <w:sz w:val="32"/>
          <w:szCs w:val="32"/>
          <w:rtl/>
        </w:rPr>
        <w:t xml:space="preserve">شيب </w:t>
      </w:r>
      <w:r w:rsidRPr="005954F6">
        <w:rPr>
          <w:rFonts w:cs="MbSadr (1)" w:hint="cs"/>
          <w:sz w:val="32"/>
          <w:szCs w:val="32"/>
          <w:rtl/>
        </w:rPr>
        <w:lastRenderedPageBreak/>
        <w:t>فيها الوليد هي حياة الاستقرار والاطمئنان</w:t>
      </w:r>
      <w:r w:rsidRPr="005954F6">
        <w:rPr>
          <w:rFonts w:hint="cs"/>
          <w:sz w:val="32"/>
          <w:szCs w:val="32"/>
          <w:rtl/>
        </w:rPr>
        <w:t> </w:t>
      </w:r>
      <w:r w:rsidRPr="005954F6">
        <w:rPr>
          <w:rFonts w:ascii="MbSadr (1)" w:hAnsi="MbSadr (1)" w:cs="MbSadr (1)" w:hint="cs"/>
          <w:sz w:val="32"/>
          <w:szCs w:val="32"/>
          <w:rtl/>
        </w:rPr>
        <w:t xml:space="preserve">؟ لكنّ الفرق هو أنّ هناك من </w:t>
      </w:r>
      <w:r w:rsidRPr="005954F6">
        <w:rPr>
          <w:rFonts w:cs="MbSadr (1)"/>
          <w:sz w:val="32"/>
          <w:szCs w:val="32"/>
          <w:rtl/>
        </w:rPr>
        <w:t>ا</w:t>
      </w:r>
      <w:r w:rsidRPr="005954F6">
        <w:rPr>
          <w:rFonts w:cs="MbSadr (1)" w:hint="cs"/>
          <w:sz w:val="32"/>
          <w:szCs w:val="32"/>
          <w:rtl/>
        </w:rPr>
        <w:t>لناس من لا يحسّ بفقدان الاستقرار</w:t>
      </w:r>
      <w:r w:rsidRPr="005954F6">
        <w:rPr>
          <w:rFonts w:hint="cs"/>
          <w:sz w:val="32"/>
          <w:szCs w:val="32"/>
          <w:rtl/>
        </w:rPr>
        <w:t> </w:t>
      </w:r>
      <w:r w:rsidRPr="005954F6">
        <w:rPr>
          <w:rFonts w:ascii="MbSadr (1)" w:hAnsi="MbSadr (1)" w:cs="MbSadr (1)" w:hint="cs"/>
          <w:sz w:val="32"/>
          <w:szCs w:val="32"/>
          <w:rtl/>
        </w:rPr>
        <w:t xml:space="preserve">، الاستقرار غير موجود ولكنّه لا يحسّ </w:t>
      </w:r>
      <w:r w:rsidRPr="005954F6">
        <w:rPr>
          <w:rFonts w:cs="MbSadr (1)"/>
          <w:sz w:val="32"/>
          <w:szCs w:val="32"/>
          <w:rtl/>
        </w:rPr>
        <w:t>ب</w:t>
      </w:r>
      <w:r w:rsidRPr="005954F6">
        <w:rPr>
          <w:rFonts w:cs="MbSadr (1)" w:hint="cs"/>
          <w:sz w:val="32"/>
          <w:szCs w:val="32"/>
          <w:rtl/>
        </w:rPr>
        <w:t>فقدان الاستقرار</w:t>
      </w:r>
      <w:r w:rsidRPr="005954F6">
        <w:rPr>
          <w:rFonts w:hint="cs"/>
          <w:sz w:val="32"/>
          <w:szCs w:val="32"/>
          <w:rtl/>
        </w:rPr>
        <w:t> </w:t>
      </w:r>
      <w:r w:rsidRPr="005954F6">
        <w:rPr>
          <w:rFonts w:ascii="MbSadr (1)" w:hAnsi="MbSadr (1)" w:cs="MbSadr (1)" w:hint="cs"/>
          <w:sz w:val="32"/>
          <w:szCs w:val="32"/>
          <w:rtl/>
        </w:rPr>
        <w:t>، ولا يد</w:t>
      </w:r>
      <w:r w:rsidRPr="005954F6">
        <w:rPr>
          <w:rFonts w:cs="MbSadr (1)" w:hint="cs"/>
          <w:sz w:val="32"/>
          <w:szCs w:val="32"/>
          <w:rtl/>
        </w:rPr>
        <w:t xml:space="preserve">رك </w:t>
      </w:r>
      <w:r>
        <w:rPr>
          <w:rFonts w:cs="MbSadr (1)" w:hint="cs"/>
          <w:sz w:val="32"/>
          <w:szCs w:val="32"/>
          <w:rtl/>
        </w:rPr>
        <w:t>أنّ</w:t>
      </w:r>
      <w:r w:rsidRPr="005954F6">
        <w:rPr>
          <w:rFonts w:ascii="MbSadr (1)" w:hAnsi="MbSadr (1)" w:cs="MbSadr (1)" w:hint="cs"/>
          <w:sz w:val="32"/>
          <w:szCs w:val="32"/>
          <w:rtl/>
        </w:rPr>
        <w:t>ه لا استقرار إلاّ حينما تمسّه النار</w:t>
      </w:r>
      <w:r w:rsidRPr="005954F6">
        <w:rPr>
          <w:rFonts w:hint="cs"/>
          <w:sz w:val="32"/>
          <w:szCs w:val="32"/>
          <w:rtl/>
        </w:rPr>
        <w:t> </w:t>
      </w:r>
      <w:r w:rsidRPr="005954F6">
        <w:rPr>
          <w:rFonts w:ascii="MbSadr (1)" w:hAnsi="MbSadr (1)" w:cs="MbSadr (1)" w:hint="cs"/>
          <w:sz w:val="32"/>
          <w:szCs w:val="32"/>
          <w:rtl/>
        </w:rPr>
        <w:t xml:space="preserve">، وإلاّ الواقع لم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نهج البلاغة : 48</w:t>
      </w:r>
      <w:r w:rsidRPr="001D57B8">
        <w:rPr>
          <w:rStyle w:val="10"/>
          <w:rFonts w:cs="Times New Roman" w:hint="cs"/>
          <w:rtl/>
        </w:rPr>
        <w:t> </w:t>
      </w:r>
      <w:r w:rsidRPr="001D57B8">
        <w:rPr>
          <w:rStyle w:val="10"/>
          <w:rFonts w:ascii="MbSadr (1)" w:hAnsi="MbSadr (1)" w:hint="cs"/>
          <w:rtl/>
        </w:rPr>
        <w:t>، الخطبة 3</w:t>
      </w:r>
      <w:r w:rsidRPr="001D57B8">
        <w:rPr>
          <w:rStyle w:val="10"/>
          <w:rFonts w:cs="Times New Roman" w:hint="cs"/>
          <w:rtl/>
        </w:rPr>
        <w:t> </w:t>
      </w:r>
      <w:r w:rsidRPr="001D57B8">
        <w:rPr>
          <w:rStyle w:val="10"/>
          <w:rFonts w:ascii="MbSadr (1)" w:hAnsi="MbSadr (1)" w:hint="cs"/>
          <w:rtl/>
        </w:rPr>
        <w:t>. وفيها (</w:t>
      </w:r>
      <w:r w:rsidRPr="001D57B8">
        <w:rPr>
          <w:rStyle w:val="10"/>
          <w:rFonts w:cs="Times New Roman" w:hint="cs"/>
          <w:rtl/>
        </w:rPr>
        <w:t> </w:t>
      </w:r>
      <w:r w:rsidRPr="001D57B8">
        <w:rPr>
          <w:rStyle w:val="10"/>
          <w:rFonts w:ascii="MbSadr (1)" w:hAnsi="MbSadr (1)" w:hint="cs"/>
          <w:rtl/>
        </w:rPr>
        <w:t>الصغير</w:t>
      </w:r>
      <w:r w:rsidRPr="001D57B8">
        <w:rPr>
          <w:rStyle w:val="10"/>
          <w:rFonts w:cs="Times New Roman" w:hint="cs"/>
          <w:rtl/>
        </w:rPr>
        <w:t> </w:t>
      </w:r>
      <w:r w:rsidRPr="001D57B8">
        <w:rPr>
          <w:rStyle w:val="10"/>
          <w:rFonts w:ascii="MbSadr (1)" w:hAnsi="MbSadr (1)" w:hint="cs"/>
          <w:rtl/>
        </w:rPr>
        <w:t>) بدل (</w:t>
      </w:r>
      <w:r w:rsidRPr="001D57B8">
        <w:rPr>
          <w:rStyle w:val="10"/>
          <w:rFonts w:cs="Times New Roman" w:hint="cs"/>
          <w:rtl/>
        </w:rPr>
        <w:t> </w:t>
      </w:r>
      <w:r w:rsidRPr="001D57B8">
        <w:rPr>
          <w:rStyle w:val="10"/>
          <w:rFonts w:ascii="MbSadr (1)" w:hAnsi="MbSadr (1)" w:hint="cs"/>
          <w:rtl/>
        </w:rPr>
        <w:t>الوليد</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(429)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تغيّر ولم يختلف منذ مئات السنين</w:t>
      </w:r>
      <w:r w:rsidRPr="005954F6">
        <w:rPr>
          <w:rFonts w:hint="cs"/>
          <w:sz w:val="32"/>
          <w:szCs w:val="32"/>
          <w:rtl/>
        </w:rPr>
        <w:t> </w:t>
      </w:r>
      <w:r w:rsidRPr="005954F6">
        <w:rPr>
          <w:rFonts w:ascii="MbSadr (1)" w:hAnsi="MbSadr (1)" w:cs="MbSadr (1)" w:hint="cs"/>
          <w:sz w:val="32"/>
          <w:szCs w:val="32"/>
          <w:rtl/>
        </w:rPr>
        <w:t>، حيا</w:t>
      </w:r>
      <w:r w:rsidRPr="005954F6">
        <w:rPr>
          <w:rFonts w:cs="MbSadr (1)" w:hint="cs"/>
          <w:sz w:val="32"/>
          <w:szCs w:val="32"/>
          <w:rtl/>
        </w:rPr>
        <w:t xml:space="preserve">ة الاستقرار والدعة غير موجودة لشخص </w:t>
      </w:r>
      <w:r w:rsidRPr="005954F6">
        <w:rPr>
          <w:rFonts w:cs="MbSadr (1)"/>
          <w:sz w:val="32"/>
          <w:szCs w:val="32"/>
          <w:rtl/>
        </w:rPr>
        <w:t>ي</w:t>
      </w:r>
      <w:r w:rsidRPr="005954F6">
        <w:rPr>
          <w:rFonts w:cs="MbSadr (1)" w:hint="cs"/>
          <w:sz w:val="32"/>
          <w:szCs w:val="32"/>
          <w:rtl/>
        </w:rPr>
        <w:t>حمل الهموم التي كان يحملها ذلك القلب الكبير</w:t>
      </w:r>
      <w:r w:rsidRPr="005954F6">
        <w:rPr>
          <w:rFonts w:hint="cs"/>
          <w:sz w:val="32"/>
          <w:szCs w:val="32"/>
          <w:rtl/>
        </w:rPr>
        <w:t> </w:t>
      </w:r>
      <w:r w:rsidRPr="005954F6">
        <w:rPr>
          <w:rFonts w:ascii="MbSadr (1)" w:hAnsi="MbSadr (1)" w:cs="MbSadr (1)" w:hint="cs"/>
          <w:sz w:val="32"/>
          <w:szCs w:val="32"/>
          <w:rtl/>
        </w:rPr>
        <w:t xml:space="preserve">، قلب الإمام عليّ عليه الصلاة </w:t>
      </w:r>
      <w:r w:rsidRPr="005954F6">
        <w:rPr>
          <w:rFonts w:cs="MbSadr (1)"/>
          <w:sz w:val="32"/>
          <w:szCs w:val="32"/>
          <w:rtl/>
        </w:rPr>
        <w:t>و</w:t>
      </w:r>
      <w:r w:rsidRPr="005954F6">
        <w:rPr>
          <w:rFonts w:cs="MbSadr (1)" w:hint="cs"/>
          <w:sz w:val="32"/>
          <w:szCs w:val="32"/>
          <w:rtl/>
        </w:rPr>
        <w:t>السلام الذي قال بأنّ الفتنة يشيب فيها الوليد</w:t>
      </w:r>
      <w:r w:rsidRPr="005954F6">
        <w:rPr>
          <w:rFonts w:hint="cs"/>
          <w:sz w:val="32"/>
          <w:szCs w:val="32"/>
          <w:rtl/>
        </w:rPr>
        <w:t> </w:t>
      </w:r>
      <w:r w:rsidRPr="005954F6">
        <w:rPr>
          <w:rFonts w:ascii="MbSadr (1)" w:hAnsi="MbSadr (1)" w:cs="MbSadr (1)" w:hint="cs"/>
          <w:sz w:val="32"/>
          <w:szCs w:val="32"/>
          <w:rtl/>
        </w:rPr>
        <w:t xml:space="preserve">، الشخص الذي يعيش تلك الهموم </w:t>
      </w:r>
      <w:r w:rsidRPr="005954F6">
        <w:rPr>
          <w:rFonts w:cs="MbSadr (1)"/>
          <w:sz w:val="32"/>
          <w:szCs w:val="32"/>
          <w:rtl/>
        </w:rPr>
        <w:t>ل</w:t>
      </w:r>
      <w:r w:rsidRPr="005954F6">
        <w:rPr>
          <w:rFonts w:cs="MbSadr (1)" w:hint="cs"/>
          <w:sz w:val="32"/>
          <w:szCs w:val="32"/>
          <w:rtl/>
        </w:rPr>
        <w:t>ا يجد في الدنيا حياة الاستقرار والدعة</w:t>
      </w:r>
      <w:r w:rsidRPr="005954F6">
        <w:rPr>
          <w:rFonts w:hint="cs"/>
          <w:sz w:val="32"/>
          <w:szCs w:val="32"/>
          <w:rtl/>
        </w:rPr>
        <w:t> </w:t>
      </w:r>
      <w:r w:rsidRPr="005954F6">
        <w:rPr>
          <w:rFonts w:ascii="MbSadr (1)" w:hAnsi="MbSadr (1)" w:cs="MbSadr (1)" w:hint="cs"/>
          <w:sz w:val="32"/>
          <w:szCs w:val="32"/>
          <w:rtl/>
        </w:rPr>
        <w:t>، بل هي حياة العناء والمسؤوليّة</w:t>
      </w:r>
      <w:r w:rsidRPr="005954F6">
        <w:rPr>
          <w:rFonts w:hint="cs"/>
          <w:sz w:val="32"/>
          <w:szCs w:val="32"/>
          <w:rtl/>
        </w:rPr>
        <w:t> </w:t>
      </w:r>
      <w:r w:rsidRPr="005954F6">
        <w:rPr>
          <w:rFonts w:cs="MbSadr (1)" w:hint="cs"/>
          <w:sz w:val="32"/>
          <w:szCs w:val="32"/>
          <w:rtl/>
        </w:rPr>
        <w:t xml:space="preserve">، حياة </w:t>
      </w:r>
      <w:r w:rsidRPr="005954F6">
        <w:rPr>
          <w:rFonts w:cs="MbSadr (1)"/>
          <w:sz w:val="32"/>
          <w:szCs w:val="32"/>
          <w:rtl/>
        </w:rPr>
        <w:t>ا</w:t>
      </w:r>
      <w:r w:rsidRPr="005954F6">
        <w:rPr>
          <w:rFonts w:cs="MbSadr (1)" w:hint="cs"/>
          <w:sz w:val="32"/>
          <w:szCs w:val="32"/>
          <w:rtl/>
        </w:rPr>
        <w:t>لكفاح والجهاد</w:t>
      </w:r>
      <w:r w:rsidRPr="005954F6">
        <w:rPr>
          <w:rFonts w:hint="cs"/>
          <w:sz w:val="32"/>
          <w:szCs w:val="32"/>
          <w:rtl/>
        </w:rPr>
        <w:t> </w:t>
      </w:r>
      <w:r w:rsidRPr="005954F6">
        <w:rPr>
          <w:rFonts w:ascii="MbSadr (1)" w:hAnsi="MbSadr (1)" w:cs="MbSadr (1)" w:hint="cs"/>
          <w:sz w:val="32"/>
          <w:szCs w:val="32"/>
          <w:rtl/>
        </w:rPr>
        <w:t xml:space="preserve">، لا حياة الدعة والاستقرار مهما توفّرت أمامه أسباب الرخاء </w:t>
      </w:r>
      <w:r w:rsidRPr="005954F6">
        <w:rPr>
          <w:rFonts w:cs="MbSadr (1)"/>
          <w:sz w:val="32"/>
          <w:szCs w:val="32"/>
          <w:rtl/>
        </w:rPr>
        <w:t>ب</w:t>
      </w:r>
      <w:r w:rsidRPr="005954F6">
        <w:rPr>
          <w:rFonts w:cs="MbSadr (1)" w:hint="cs"/>
          <w:sz w:val="32"/>
          <w:szCs w:val="32"/>
          <w:rtl/>
        </w:rPr>
        <w:t>حسب الظاهر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ذن فالمشكلة ليست </w:t>
      </w:r>
      <w:r>
        <w:rPr>
          <w:rFonts w:cs="MbSadr (1)" w:hint="cs"/>
          <w:sz w:val="32"/>
          <w:szCs w:val="32"/>
          <w:rtl/>
        </w:rPr>
        <w:t>أنّ</w:t>
      </w:r>
      <w:r w:rsidRPr="005954F6">
        <w:rPr>
          <w:rFonts w:ascii="MbSadr (1)" w:hAnsi="MbSadr (1)" w:cs="MbSadr (1)" w:hint="cs"/>
          <w:sz w:val="32"/>
          <w:szCs w:val="32"/>
          <w:rtl/>
        </w:rPr>
        <w:t xml:space="preserve">ا فقدنا حياة الدعة والاستقرار منذ عصف القدر </w:t>
      </w:r>
      <w:r w:rsidRPr="005954F6">
        <w:rPr>
          <w:rFonts w:cs="MbSadr (1)"/>
          <w:sz w:val="32"/>
          <w:szCs w:val="32"/>
          <w:rtl/>
        </w:rPr>
        <w:t>ب</w:t>
      </w:r>
      <w:r w:rsidRPr="005954F6">
        <w:rPr>
          <w:rFonts w:cs="MbSadr (1)" w:hint="cs"/>
          <w:sz w:val="32"/>
          <w:szCs w:val="32"/>
          <w:rtl/>
        </w:rPr>
        <w:t xml:space="preserve">نبيّنا </w:t>
      </w:r>
      <w:r w:rsidRPr="005954F6">
        <w:rPr>
          <w:rFonts w:cs="MbSadr (1)"/>
          <w:sz w:val="32"/>
          <w:szCs w:val="32"/>
          <w:rtl/>
        </w:rPr>
        <w:t>(</w:t>
      </w:r>
      <w:r w:rsidRPr="005954F6">
        <w:rPr>
          <w:rFonts w:cs="MbSadr (1)" w:hint="cs"/>
          <w:sz w:val="32"/>
          <w:szCs w:val="32"/>
          <w:rtl/>
        </w:rPr>
        <w:t>صلى الله عليه وآله)</w:t>
      </w:r>
      <w:r w:rsidRPr="005954F6">
        <w:rPr>
          <w:rFonts w:hint="cs"/>
          <w:sz w:val="32"/>
          <w:szCs w:val="32"/>
          <w:rtl/>
        </w:rPr>
        <w:t> </w:t>
      </w:r>
      <w:r w:rsidRPr="005954F6">
        <w:rPr>
          <w:rFonts w:cs="MbSadr (1)" w:hint="cs"/>
          <w:sz w:val="32"/>
          <w:szCs w:val="32"/>
          <w:rtl/>
        </w:rPr>
        <w:t xml:space="preserve">، ولئن كان بعضنا يشعر مؤقّتاً بالدعة والاستقرار فهذا لأنّه لم يعش تلك </w:t>
      </w:r>
      <w:r w:rsidRPr="005954F6">
        <w:rPr>
          <w:rFonts w:cs="MbSadr (1)"/>
          <w:sz w:val="32"/>
          <w:szCs w:val="32"/>
          <w:rtl/>
        </w:rPr>
        <w:t>ا</w:t>
      </w:r>
      <w:r w:rsidRPr="005954F6">
        <w:rPr>
          <w:rFonts w:cs="MbSadr (1)" w:hint="cs"/>
          <w:sz w:val="32"/>
          <w:szCs w:val="32"/>
          <w:rtl/>
        </w:rPr>
        <w:t>لهموم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لم يكن مع الناس</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لم يكن على مستوى المسؤوليّة</w:t>
      </w:r>
      <w:r w:rsidRPr="005954F6">
        <w:rPr>
          <w:rFonts w:hint="cs"/>
          <w:sz w:val="32"/>
          <w:szCs w:val="32"/>
          <w:rtl/>
        </w:rPr>
        <w:t> </w:t>
      </w:r>
      <w:r w:rsidRPr="005954F6">
        <w:rPr>
          <w:rFonts w:ascii="MbSadr (1)" w:hAnsi="MbSadr (1)" w:cs="MbSadr (1)" w:hint="cs"/>
          <w:sz w:val="32"/>
          <w:szCs w:val="32"/>
          <w:rtl/>
        </w:rPr>
        <w:t xml:space="preserve">، وإلاّ كان </w:t>
      </w:r>
      <w:r w:rsidRPr="005954F6">
        <w:rPr>
          <w:rFonts w:cs="MbSadr (1)"/>
          <w:sz w:val="32"/>
          <w:szCs w:val="32"/>
          <w:rtl/>
        </w:rPr>
        <w:t>م</w:t>
      </w:r>
      <w:r w:rsidRPr="005954F6">
        <w:rPr>
          <w:rFonts w:cs="MbSadr (1)" w:hint="cs"/>
          <w:sz w:val="32"/>
          <w:szCs w:val="32"/>
          <w:rtl/>
        </w:rPr>
        <w:t>ن المفروض أن لا يعيش حياة الدعة والاستقرار وإمامه يقول ب</w:t>
      </w:r>
      <w:r>
        <w:rPr>
          <w:rFonts w:cs="MbSadr (1)" w:hint="cs"/>
          <w:sz w:val="32"/>
          <w:szCs w:val="32"/>
          <w:rtl/>
        </w:rPr>
        <w:t>أنّ</w:t>
      </w:r>
      <w:r w:rsidRPr="005954F6">
        <w:rPr>
          <w:rFonts w:ascii="MbSadr (1)" w:hAnsi="MbSadr (1)" w:cs="MbSadr (1)" w:hint="cs"/>
          <w:sz w:val="32"/>
          <w:szCs w:val="32"/>
          <w:rtl/>
        </w:rPr>
        <w:t xml:space="preserve">ها فتنة يشيب </w:t>
      </w:r>
      <w:r w:rsidRPr="005954F6">
        <w:rPr>
          <w:rFonts w:cs="MbSadr (1)"/>
          <w:sz w:val="32"/>
          <w:szCs w:val="32"/>
          <w:rtl/>
        </w:rPr>
        <w:t>ف</w:t>
      </w:r>
      <w:r w:rsidRPr="005954F6">
        <w:rPr>
          <w:rFonts w:cs="MbSadr (1)" w:hint="cs"/>
          <w:sz w:val="32"/>
          <w:szCs w:val="32"/>
          <w:rtl/>
        </w:rPr>
        <w:t>يها الوليد</w:t>
      </w:r>
      <w:r w:rsidRPr="005954F6">
        <w:rPr>
          <w:rFonts w:hint="cs"/>
          <w:sz w:val="32"/>
          <w:szCs w:val="32"/>
          <w:rtl/>
        </w:rPr>
        <w:t> </w:t>
      </w:r>
      <w:r w:rsidRPr="005954F6">
        <w:rPr>
          <w:rFonts w:ascii="MbSadr (1)" w:hAnsi="MbSadr (1)" w:cs="MbSadr (1)" w:hint="cs"/>
          <w:sz w:val="32"/>
          <w:szCs w:val="32"/>
          <w:rtl/>
        </w:rPr>
        <w:t xml:space="preserve">، وتلك الفتنة التي يشيب فيها الوليد لا يمكن أن توفّر للإنسان حياة </w:t>
      </w:r>
      <w:r w:rsidRPr="005954F6">
        <w:rPr>
          <w:rFonts w:cs="MbSadr (1)"/>
          <w:sz w:val="32"/>
          <w:szCs w:val="32"/>
          <w:rtl/>
        </w:rPr>
        <w:t>ا</w:t>
      </w:r>
      <w:r w:rsidRPr="005954F6">
        <w:rPr>
          <w:rFonts w:cs="MbSadr (1)" w:hint="cs"/>
          <w:sz w:val="32"/>
          <w:szCs w:val="32"/>
          <w:rtl/>
        </w:rPr>
        <w:t>لدعة والاستقرار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فلا دعة ولا استقرار</w:t>
      </w:r>
      <w:r w:rsidRPr="005954F6">
        <w:rPr>
          <w:rFonts w:hint="cs"/>
          <w:sz w:val="32"/>
          <w:szCs w:val="32"/>
          <w:rtl/>
        </w:rPr>
        <w:t> </w:t>
      </w:r>
      <w:r w:rsidRPr="005954F6">
        <w:rPr>
          <w:rFonts w:ascii="MbSadr (1)" w:hAnsi="MbSadr (1)" w:cs="MbSadr (1)" w:hint="cs"/>
          <w:sz w:val="32"/>
          <w:szCs w:val="32"/>
          <w:rtl/>
        </w:rPr>
        <w:t>، نحن لم نخسر دعةً واستقراراً</w:t>
      </w:r>
      <w:r w:rsidRPr="005954F6">
        <w:rPr>
          <w:rFonts w:hint="cs"/>
          <w:sz w:val="32"/>
          <w:szCs w:val="32"/>
          <w:rtl/>
        </w:rPr>
        <w:t> </w:t>
      </w:r>
      <w:r w:rsidRPr="005954F6">
        <w:rPr>
          <w:rFonts w:ascii="MbSadr (1)" w:hAnsi="MbSadr (1)" w:cs="MbSadr (1)" w:hint="cs"/>
          <w:sz w:val="32"/>
          <w:szCs w:val="32"/>
          <w:rtl/>
        </w:rPr>
        <w:t xml:space="preserve">، وإنّما امتُحنّا في </w:t>
      </w:r>
      <w:r w:rsidRPr="005954F6">
        <w:rPr>
          <w:rFonts w:cs="MbSadr (1)"/>
          <w:sz w:val="32"/>
          <w:szCs w:val="32"/>
          <w:rtl/>
        </w:rPr>
        <w:t>ك</w:t>
      </w:r>
      <w:r w:rsidRPr="005954F6">
        <w:rPr>
          <w:rFonts w:cs="MbSadr (1)" w:hint="cs"/>
          <w:sz w:val="32"/>
          <w:szCs w:val="32"/>
          <w:rtl/>
        </w:rPr>
        <w:t>يان</w:t>
      </w:r>
      <w:r w:rsidRPr="005954F6">
        <w:rPr>
          <w:rFonts w:hint="cs"/>
          <w:sz w:val="32"/>
          <w:szCs w:val="32"/>
          <w:rtl/>
        </w:rPr>
        <w:t> </w:t>
      </w:r>
      <w:r w:rsidRPr="005954F6">
        <w:rPr>
          <w:rFonts w:ascii="MbSadr (1)" w:hAnsi="MbSadr (1)" w:cs="MbSadr (1)" w:hint="cs"/>
          <w:sz w:val="32"/>
          <w:szCs w:val="32"/>
          <w:rtl/>
        </w:rPr>
        <w:t>، امتُحنّا في هذا الكيان الذي ورثناه منذ مئات السنين</w:t>
      </w:r>
      <w:r w:rsidRPr="005954F6">
        <w:rPr>
          <w:rFonts w:hint="cs"/>
          <w:sz w:val="32"/>
          <w:szCs w:val="32"/>
          <w:rtl/>
        </w:rPr>
        <w:t> </w:t>
      </w:r>
      <w:r w:rsidRPr="005954F6">
        <w:rPr>
          <w:rFonts w:ascii="MbSadr (1)" w:hAnsi="MbSadr (1)" w:cs="MbSadr (1)" w:hint="cs"/>
          <w:sz w:val="32"/>
          <w:szCs w:val="32"/>
          <w:rtl/>
        </w:rPr>
        <w:t xml:space="preserve">، هذا الكيان الذي بذل </w:t>
      </w:r>
      <w:r w:rsidRPr="005954F6">
        <w:rPr>
          <w:rFonts w:cs="MbSadr (1)"/>
          <w:sz w:val="32"/>
          <w:szCs w:val="32"/>
          <w:rtl/>
        </w:rPr>
        <w:t>ف</w:t>
      </w:r>
      <w:r w:rsidRPr="005954F6">
        <w:rPr>
          <w:rFonts w:cs="MbSadr (1)" w:hint="cs"/>
          <w:sz w:val="32"/>
          <w:szCs w:val="32"/>
          <w:rtl/>
        </w:rPr>
        <w:t xml:space="preserve">ي سبيله من جهود سلفنا الصالح الطاهر من أصحاب الأئمّة عليهم الصلاة </w:t>
      </w:r>
      <w:r w:rsidRPr="005954F6">
        <w:rPr>
          <w:rFonts w:cs="MbSadr (1)"/>
          <w:sz w:val="32"/>
          <w:szCs w:val="32"/>
          <w:rtl/>
        </w:rPr>
        <w:t>و</w:t>
      </w:r>
      <w:r w:rsidRPr="005954F6">
        <w:rPr>
          <w:rFonts w:cs="MbSadr (1)" w:hint="cs"/>
          <w:sz w:val="32"/>
          <w:szCs w:val="32"/>
          <w:rtl/>
        </w:rPr>
        <w:t>السلام</w:t>
      </w:r>
      <w:r w:rsidRPr="005954F6">
        <w:rPr>
          <w:rFonts w:hint="cs"/>
          <w:sz w:val="32"/>
          <w:szCs w:val="32"/>
          <w:rtl/>
        </w:rPr>
        <w:t> </w:t>
      </w:r>
      <w:r w:rsidRPr="005954F6">
        <w:rPr>
          <w:rFonts w:ascii="MbSadr (1)" w:hAnsi="MbSadr (1)" w:cs="MbSadr (1)" w:hint="cs"/>
          <w:sz w:val="32"/>
          <w:szCs w:val="32"/>
          <w:rtl/>
        </w:rPr>
        <w:t>، ومن أجيال الفقهاء بعد ذلك ج</w:t>
      </w:r>
      <w:r w:rsidRPr="005954F6">
        <w:rPr>
          <w:rFonts w:cs="MbSadr (1)" w:hint="cs"/>
          <w:sz w:val="32"/>
          <w:szCs w:val="32"/>
          <w:rtl/>
        </w:rPr>
        <w:t>يلا بعد جيل</w:t>
      </w:r>
      <w:r w:rsidRPr="005954F6">
        <w:rPr>
          <w:rFonts w:hint="cs"/>
          <w:sz w:val="32"/>
          <w:szCs w:val="32"/>
          <w:rtl/>
        </w:rPr>
        <w:t> </w:t>
      </w:r>
      <w:r w:rsidRPr="005954F6">
        <w:rPr>
          <w:rFonts w:ascii="MbSadr (1)" w:hAnsi="MbSadr (1)" w:cs="MbSadr (1)" w:hint="cs"/>
          <w:sz w:val="32"/>
          <w:szCs w:val="32"/>
          <w:rtl/>
        </w:rPr>
        <w:t xml:space="preserve">، بذل في سبيل هذا الكيان </w:t>
      </w:r>
      <w:r w:rsidRPr="005954F6">
        <w:rPr>
          <w:rFonts w:cs="MbSadr (1)"/>
          <w:sz w:val="32"/>
          <w:szCs w:val="32"/>
          <w:rtl/>
        </w:rPr>
        <w:t>و</w:t>
      </w:r>
      <w:r w:rsidRPr="005954F6">
        <w:rPr>
          <w:rFonts w:cs="MbSadr (1)" w:hint="cs"/>
          <w:sz w:val="32"/>
          <w:szCs w:val="32"/>
          <w:rtl/>
        </w:rPr>
        <w:t>تدعيمه وتطويره وتنميته وجعله مشعلا للإسلام في كلّ أرجاء العالم الإسلامي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 xml:space="preserve">ذل في سبيل ذلك من الدم الطاهر والوقت الطاهر والعمر الطاهر ما امتلأ به تاريخ </w:t>
      </w:r>
      <w:r w:rsidRPr="005954F6">
        <w:rPr>
          <w:rFonts w:cs="MbSadr (1)"/>
          <w:sz w:val="32"/>
          <w:szCs w:val="32"/>
          <w:rtl/>
        </w:rPr>
        <w:t>س</w:t>
      </w:r>
      <w:r w:rsidRPr="005954F6">
        <w:rPr>
          <w:rFonts w:cs="MbSadr (1)" w:hint="cs"/>
          <w:sz w:val="32"/>
          <w:szCs w:val="32"/>
          <w:rtl/>
        </w:rPr>
        <w:t>لفنا الطاهر</w:t>
      </w:r>
      <w:r w:rsidRPr="005954F6">
        <w:rPr>
          <w:rFonts w:hint="cs"/>
          <w:sz w:val="32"/>
          <w:szCs w:val="32"/>
          <w:rtl/>
        </w:rPr>
        <w:t> </w:t>
      </w:r>
      <w:r w:rsidRPr="005954F6">
        <w:rPr>
          <w:rFonts w:ascii="MbSadr (1)" w:hAnsi="MbSadr (1)" w:cs="MbSadr (1)" w:hint="cs"/>
          <w:sz w:val="32"/>
          <w:szCs w:val="32"/>
          <w:rtl/>
        </w:rPr>
        <w:t>. المشكلة هي مشكلة هذا الكيان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فليست المشكلة مشكلة هذا الفرد</w:t>
      </w:r>
      <w:r w:rsidRPr="005954F6">
        <w:rPr>
          <w:rFonts w:hint="cs"/>
          <w:sz w:val="32"/>
          <w:szCs w:val="32"/>
          <w:rtl/>
        </w:rPr>
        <w:t> </w:t>
      </w:r>
      <w:r w:rsidRPr="005954F6">
        <w:rPr>
          <w:rFonts w:ascii="MbSadr (1)" w:hAnsi="MbSadr (1)" w:cs="MbSadr (1)" w:hint="cs"/>
          <w:sz w:val="32"/>
          <w:szCs w:val="32"/>
          <w:rtl/>
        </w:rPr>
        <w:t>، أو هذا الفرد</w:t>
      </w:r>
      <w:r w:rsidRPr="005954F6">
        <w:rPr>
          <w:rFonts w:hint="cs"/>
          <w:sz w:val="32"/>
          <w:szCs w:val="32"/>
          <w:rtl/>
        </w:rPr>
        <w:t> </w:t>
      </w:r>
      <w:r w:rsidRPr="005954F6">
        <w:rPr>
          <w:rFonts w:ascii="MbSadr (1)" w:hAnsi="MbSadr (1)" w:cs="MbSadr (1)" w:hint="cs"/>
          <w:sz w:val="32"/>
          <w:szCs w:val="32"/>
          <w:rtl/>
        </w:rPr>
        <w:t xml:space="preserve">، وإنّما هي مشكلة هذا </w:t>
      </w:r>
      <w:r w:rsidRPr="005954F6">
        <w:rPr>
          <w:rFonts w:cs="MbSadr (1)"/>
          <w:sz w:val="32"/>
          <w:szCs w:val="32"/>
          <w:rtl/>
        </w:rPr>
        <w:t>ا</w:t>
      </w:r>
      <w:r w:rsidRPr="005954F6">
        <w:rPr>
          <w:rFonts w:cs="MbSadr (1)" w:hint="cs"/>
          <w:sz w:val="32"/>
          <w:szCs w:val="32"/>
          <w:rtl/>
        </w:rPr>
        <w:t>لوجود الكلّي لكلّ هؤلاء الأفراد</w:t>
      </w:r>
      <w:r w:rsidRPr="005954F6">
        <w:rPr>
          <w:rFonts w:hint="cs"/>
          <w:sz w:val="32"/>
          <w:szCs w:val="32"/>
          <w:rtl/>
        </w:rPr>
        <w:t> </w:t>
      </w:r>
      <w:r w:rsidRPr="005954F6">
        <w:rPr>
          <w:rFonts w:ascii="MbSadr (1)" w:hAnsi="MbSadr (1)" w:cs="MbSadr (1)" w:hint="cs"/>
          <w:sz w:val="32"/>
          <w:szCs w:val="32"/>
          <w:rtl/>
        </w:rPr>
        <w:t xml:space="preserve">. وهذا الكيان كما قلت ليس كياناً قد وصل إلينا </w:t>
      </w:r>
      <w:r w:rsidRPr="005954F6">
        <w:rPr>
          <w:rFonts w:cs="MbSadr (1)"/>
          <w:sz w:val="32"/>
          <w:szCs w:val="32"/>
          <w:rtl/>
        </w:rPr>
        <w:t>م</w:t>
      </w:r>
      <w:r w:rsidRPr="005954F6">
        <w:rPr>
          <w:rFonts w:cs="MbSadr (1)" w:hint="cs"/>
          <w:sz w:val="32"/>
          <w:szCs w:val="32"/>
          <w:rtl/>
        </w:rPr>
        <w:t xml:space="preserve">جّاناً حتّى نستطيع أو حتّى يجوز لنا ـ بمبرّرات الهزيمة النفسيّة ـ أن نسلّمه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r w:rsidRPr="005954F6">
        <w:rPr>
          <w:rFonts w:cs="MbSadr (1)"/>
          <w:sz w:val="32"/>
          <w:szCs w:val="32"/>
          <w:rtl/>
        </w:rPr>
        <w:lastRenderedPageBreak/>
        <w:t>ب</w:t>
      </w:r>
      <w:r w:rsidRPr="005954F6">
        <w:rPr>
          <w:rFonts w:cs="MbSadr (1)" w:hint="cs"/>
          <w:sz w:val="32"/>
          <w:szCs w:val="32"/>
          <w:rtl/>
        </w:rPr>
        <w:t>سهولة</w:t>
      </w:r>
      <w:r w:rsidRPr="005954F6">
        <w:rPr>
          <w:rFonts w:hint="cs"/>
          <w:sz w:val="32"/>
          <w:szCs w:val="32"/>
          <w:rtl/>
        </w:rPr>
        <w:t> </w:t>
      </w:r>
      <w:r w:rsidRPr="005954F6">
        <w:rPr>
          <w:rFonts w:ascii="MbSadr (1)" w:hAnsi="MbSadr (1)" w:cs="MbSadr (1)" w:hint="cs"/>
          <w:sz w:val="32"/>
          <w:szCs w:val="32"/>
          <w:rtl/>
        </w:rPr>
        <w:t>، أن ننسحب عنه باختيار</w:t>
      </w:r>
      <w:r w:rsidRPr="005954F6">
        <w:rPr>
          <w:rFonts w:hint="cs"/>
          <w:sz w:val="32"/>
          <w:szCs w:val="32"/>
          <w:rtl/>
        </w:rPr>
        <w:t> </w:t>
      </w:r>
      <w:r w:rsidRPr="005954F6">
        <w:rPr>
          <w:rFonts w:ascii="MbSadr (1)" w:hAnsi="MbSadr (1)" w:cs="MbSadr (1)" w:hint="cs"/>
          <w:sz w:val="32"/>
          <w:szCs w:val="32"/>
          <w:rtl/>
        </w:rPr>
        <w:t>، أن نضيّعه بأنفسنا</w:t>
      </w:r>
      <w:r w:rsidRPr="005954F6">
        <w:rPr>
          <w:rFonts w:hint="cs"/>
          <w:sz w:val="32"/>
          <w:szCs w:val="32"/>
          <w:rtl/>
        </w:rPr>
        <w:t> </w:t>
      </w:r>
      <w:r w:rsidRPr="005954F6">
        <w:rPr>
          <w:rFonts w:ascii="MbSadr (1)" w:hAnsi="MbSadr (1)" w:cs="MbSadr (1)" w:hint="cs"/>
          <w:sz w:val="32"/>
          <w:szCs w:val="32"/>
          <w:rtl/>
        </w:rPr>
        <w:t>.. وإنّما هو كيان وصل إلينا عبر</w:t>
      </w:r>
      <w:r>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اريخ مليء بالتضحيات</w:t>
      </w:r>
      <w:r w:rsidRPr="005954F6">
        <w:rPr>
          <w:rFonts w:hint="cs"/>
          <w:sz w:val="32"/>
          <w:szCs w:val="32"/>
          <w:rtl/>
        </w:rPr>
        <w:t> </w:t>
      </w:r>
      <w:r w:rsidRPr="005954F6">
        <w:rPr>
          <w:rFonts w:ascii="MbSadr (1)" w:hAnsi="MbSadr (1)" w:cs="MbSadr (1)" w:hint="cs"/>
          <w:sz w:val="32"/>
          <w:szCs w:val="32"/>
          <w:rtl/>
        </w:rPr>
        <w:t>، بالعمل الصالح والجهاد الصالح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46" w:after="115" w:line="46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المحنة التي عاشها محمّد بن أبي عمير : </w:t>
      </w:r>
      <w:r w:rsidRPr="005954F6">
        <w:rPr>
          <w:sz w:val="32"/>
          <w:szCs w:val="32"/>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ه</w:t>
      </w:r>
      <w:r w:rsidRPr="005954F6">
        <w:rPr>
          <w:rFonts w:cs="MbSadr (1)" w:hint="cs"/>
          <w:sz w:val="32"/>
          <w:szCs w:val="32"/>
          <w:rtl/>
        </w:rPr>
        <w:t xml:space="preserve">ذا هو الكيان الذي تسرّبت في كلّ أرجائه الآلام التي عاشها محمّد بن </w:t>
      </w:r>
      <w:r w:rsidRPr="005954F6">
        <w:rPr>
          <w:rFonts w:cs="MbSadr (1)"/>
          <w:sz w:val="32"/>
          <w:szCs w:val="32"/>
          <w:rtl/>
        </w:rPr>
        <w:t>أ</w:t>
      </w:r>
      <w:r w:rsidRPr="005954F6">
        <w:rPr>
          <w:rFonts w:cs="MbSadr (1)" w:hint="cs"/>
          <w:sz w:val="32"/>
          <w:szCs w:val="32"/>
          <w:rtl/>
        </w:rPr>
        <w:t>بي</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 xml:space="preserve">مير في سبيل إنشاء هذا الكيان ومئات من أمثال محمّد بن أبي عمير من </w:t>
      </w:r>
      <w:r w:rsidRPr="005954F6">
        <w:rPr>
          <w:rFonts w:cs="MbSadr (1)"/>
          <w:sz w:val="32"/>
          <w:szCs w:val="32"/>
          <w:rtl/>
        </w:rPr>
        <w:t>أ</w:t>
      </w:r>
      <w:r w:rsidRPr="005954F6">
        <w:rPr>
          <w:rFonts w:cs="MbSadr (1)" w:hint="cs"/>
          <w:sz w:val="32"/>
          <w:szCs w:val="32"/>
          <w:rtl/>
        </w:rPr>
        <w:t xml:space="preserve">صحاب الأئمّة عليهم الصلاة والسلام الذين عاشوا ألوان المحنة والاضطهاد </w:t>
      </w:r>
      <w:r w:rsidRPr="005954F6">
        <w:rPr>
          <w:rFonts w:cs="MbSadr (1)"/>
          <w:sz w:val="32"/>
          <w:szCs w:val="32"/>
          <w:rtl/>
        </w:rPr>
        <w:t>و</w:t>
      </w:r>
      <w:r w:rsidRPr="005954F6">
        <w:rPr>
          <w:rFonts w:cs="MbSadr (1)" w:hint="cs"/>
          <w:sz w:val="32"/>
          <w:szCs w:val="32"/>
          <w:rtl/>
        </w:rPr>
        <w:t>ألوان البلاء في سبيل ترسيخ بذور هذا الكيان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أ</w:t>
      </w:r>
      <w:r w:rsidRPr="005954F6">
        <w:rPr>
          <w:rFonts w:cs="MbSadr (1)" w:hint="cs"/>
          <w:sz w:val="32"/>
          <w:szCs w:val="32"/>
          <w:rtl/>
        </w:rPr>
        <w:t xml:space="preserve">ليس محمّد بن أبي عمير على سبيل المثال هو ذاك الشخص الذي استطاع </w:t>
      </w:r>
      <w:r w:rsidRPr="005954F6">
        <w:rPr>
          <w:rFonts w:cs="MbSadr (1)"/>
          <w:sz w:val="32"/>
          <w:szCs w:val="32"/>
          <w:rtl/>
        </w:rPr>
        <w:t>أ</w:t>
      </w:r>
      <w:r w:rsidRPr="005954F6">
        <w:rPr>
          <w:rFonts w:cs="MbSadr (1)" w:hint="cs"/>
          <w:sz w:val="32"/>
          <w:szCs w:val="32"/>
          <w:rtl/>
        </w:rPr>
        <w:t>ن يصمد لا أمام خوف نفسي بل أمام تعذيب خارجي</w:t>
      </w:r>
      <w:r w:rsidRPr="005954F6">
        <w:rPr>
          <w:rFonts w:hint="cs"/>
          <w:sz w:val="32"/>
          <w:szCs w:val="32"/>
          <w:rtl/>
        </w:rPr>
        <w:t> </w:t>
      </w:r>
      <w:r w:rsidRPr="005954F6">
        <w:rPr>
          <w:rFonts w:ascii="MbSadr (1)" w:hAnsi="MbSadr (1)" w:cs="MbSadr (1)" w:hint="cs"/>
          <w:sz w:val="32"/>
          <w:szCs w:val="32"/>
          <w:rtl/>
        </w:rPr>
        <w:t xml:space="preserve">، وجّهه عليه أعظم سلاطين </w:t>
      </w:r>
      <w:r w:rsidRPr="005954F6">
        <w:rPr>
          <w:rFonts w:cs="MbSadr (1)"/>
          <w:sz w:val="32"/>
          <w:szCs w:val="32"/>
          <w:rtl/>
        </w:rPr>
        <w:t>ا</w:t>
      </w:r>
      <w:r w:rsidRPr="005954F6">
        <w:rPr>
          <w:rFonts w:cs="MbSadr (1)" w:hint="cs"/>
          <w:sz w:val="32"/>
          <w:szCs w:val="32"/>
          <w:rtl/>
        </w:rPr>
        <w:t>لعالم في ذلك الوقت</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ا</w:t>
      </w:r>
      <w:r w:rsidRPr="005954F6">
        <w:rPr>
          <w:rFonts w:cs="MbSadr (1)" w:hint="cs"/>
          <w:sz w:val="32"/>
          <w:szCs w:val="32"/>
          <w:rtl/>
        </w:rPr>
        <w:t>ستدعي من قبل جهاز ذلك السلطان وكلّف بأن يشي بالشيعة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كان من </w:t>
      </w:r>
      <w:r w:rsidRPr="005954F6">
        <w:rPr>
          <w:rFonts w:cs="MbSadr (1)"/>
          <w:sz w:val="32"/>
          <w:szCs w:val="32"/>
          <w:rtl/>
        </w:rPr>
        <w:t>م</w:t>
      </w:r>
      <w:r w:rsidRPr="005954F6">
        <w:rPr>
          <w:rFonts w:cs="MbSadr (1)" w:hint="cs"/>
          <w:sz w:val="32"/>
          <w:szCs w:val="32"/>
          <w:rtl/>
        </w:rPr>
        <w:t>شاهير فقهاء الشيعة</w:t>
      </w:r>
      <w:r w:rsidRPr="005954F6">
        <w:rPr>
          <w:rFonts w:hint="cs"/>
          <w:sz w:val="32"/>
          <w:szCs w:val="32"/>
          <w:rtl/>
        </w:rPr>
        <w:t> </w:t>
      </w:r>
      <w:r w:rsidRPr="005954F6">
        <w:rPr>
          <w:rFonts w:ascii="MbSadr (1)" w:hAnsi="MbSadr (1)" w:cs="MbSadr (1)" w:hint="cs"/>
          <w:sz w:val="32"/>
          <w:szCs w:val="32"/>
          <w:rtl/>
        </w:rPr>
        <w:t>. قيل له</w:t>
      </w:r>
      <w:r w:rsidRPr="005954F6">
        <w:rPr>
          <w:rFonts w:cs="MbSadr (1)" w:hint="cs"/>
          <w:sz w:val="32"/>
          <w:szCs w:val="32"/>
          <w:rtl/>
        </w:rPr>
        <w:t xml:space="preserve"> : أنت تعرف أسماء الشيعة</w:t>
      </w:r>
      <w:r w:rsidRPr="005954F6">
        <w:rPr>
          <w:rFonts w:hint="cs"/>
          <w:sz w:val="32"/>
          <w:szCs w:val="32"/>
          <w:rtl/>
        </w:rPr>
        <w:t> </w:t>
      </w:r>
      <w:r w:rsidRPr="005954F6">
        <w:rPr>
          <w:rFonts w:ascii="MbSadr (1)" w:hAnsi="MbSadr (1)" w:cs="MbSadr (1)" w:hint="cs"/>
          <w:sz w:val="32"/>
          <w:szCs w:val="32"/>
          <w:rtl/>
        </w:rPr>
        <w:t>، اذكرهم لنا</w:t>
      </w:r>
      <w:r w:rsidRPr="005954F6">
        <w:rPr>
          <w:rFonts w:hint="cs"/>
          <w:sz w:val="32"/>
          <w:szCs w:val="32"/>
          <w:rtl/>
        </w:rPr>
        <w:t> </w:t>
      </w:r>
      <w:r w:rsidRPr="005954F6">
        <w:rPr>
          <w:rFonts w:ascii="MbSadr (1)" w:hAnsi="MbSadr (1)" w:cs="MbSadr (1)" w:hint="cs"/>
          <w:sz w:val="32"/>
          <w:szCs w:val="32"/>
          <w:rtl/>
        </w:rPr>
        <w:t>، وأنت بخير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متنع محمّد بن أبي عمير</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وبقي يكرّر ب</w:t>
      </w:r>
      <w:r>
        <w:rPr>
          <w:rFonts w:cs="MbSadr (1)" w:hint="cs"/>
          <w:sz w:val="32"/>
          <w:szCs w:val="32"/>
          <w:rtl/>
        </w:rPr>
        <w:t>أنّ</w:t>
      </w:r>
      <w:r w:rsidRPr="005954F6">
        <w:rPr>
          <w:rFonts w:ascii="MbSadr (1)" w:hAnsi="MbSadr (1)" w:cs="MbSadr (1)" w:hint="cs"/>
          <w:sz w:val="32"/>
          <w:szCs w:val="32"/>
          <w:rtl/>
        </w:rPr>
        <w:t xml:space="preserve">ي أعرف من الشيعة محمّد بن أبي عمير </w:t>
      </w:r>
      <w:r w:rsidRPr="005954F6">
        <w:rPr>
          <w:rFonts w:cs="MbSadr (1)"/>
          <w:sz w:val="32"/>
          <w:szCs w:val="32"/>
          <w:rtl/>
        </w:rPr>
        <w:t>و</w:t>
      </w:r>
      <w:r w:rsidRPr="005954F6">
        <w:rPr>
          <w:rFonts w:cs="MbSadr (1)" w:hint="cs"/>
          <w:sz w:val="32"/>
          <w:szCs w:val="32"/>
          <w:rtl/>
        </w:rPr>
        <w:t>محمّد بن أبي عمير</w:t>
      </w:r>
      <w:r w:rsidRPr="005954F6">
        <w:rPr>
          <w:rFonts w:hint="cs"/>
          <w:sz w:val="32"/>
          <w:szCs w:val="32"/>
          <w:rtl/>
        </w:rPr>
        <w:t> </w:t>
      </w:r>
      <w:r w:rsidRPr="005954F6">
        <w:rPr>
          <w:rFonts w:ascii="MbSadr (1)" w:hAnsi="MbSadr (1)" w:cs="MbSadr (1)" w:hint="cs"/>
          <w:sz w:val="32"/>
          <w:szCs w:val="32"/>
          <w:rtl/>
        </w:rPr>
        <w:t>، قالوا</w:t>
      </w:r>
      <w:r w:rsidRPr="005954F6">
        <w:rPr>
          <w:rFonts w:cs="MbSadr (1)" w:hint="cs"/>
          <w:sz w:val="32"/>
          <w:szCs w:val="32"/>
          <w:rtl/>
        </w:rPr>
        <w:t xml:space="preserve"> : وبعد من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قال</w:t>
      </w:r>
      <w:r w:rsidRPr="005954F6">
        <w:rPr>
          <w:rFonts w:cs="MbSadr (1)" w:hint="cs"/>
          <w:sz w:val="32"/>
          <w:szCs w:val="32"/>
          <w:rtl/>
        </w:rPr>
        <w:t xml:space="preserve"> : ومحمّد بن أبي عمير</w:t>
      </w:r>
      <w:r w:rsidRPr="005954F6">
        <w:rPr>
          <w:rFonts w:hint="cs"/>
          <w:sz w:val="32"/>
          <w:szCs w:val="32"/>
          <w:rtl/>
        </w:rPr>
        <w:t> </w:t>
      </w:r>
      <w:r w:rsidRPr="005954F6">
        <w:rPr>
          <w:rFonts w:ascii="MbSadr (1)" w:hAnsi="MbSadr (1)" w:cs="MbSadr (1)" w:hint="cs"/>
          <w:sz w:val="32"/>
          <w:szCs w:val="32"/>
          <w:rtl/>
        </w:rPr>
        <w:t>. قالوا</w:t>
      </w:r>
      <w:r w:rsidRPr="005954F6">
        <w:rPr>
          <w:rFonts w:cs="MbSadr (1)" w:hint="cs"/>
          <w:sz w:val="32"/>
          <w:szCs w:val="32"/>
          <w:rtl/>
        </w:rPr>
        <w:t xml:space="preserve"> : </w:t>
      </w:r>
      <w:r w:rsidRPr="005954F6">
        <w:rPr>
          <w:rFonts w:cs="MbSadr (1)"/>
          <w:sz w:val="32"/>
          <w:szCs w:val="32"/>
          <w:rtl/>
        </w:rPr>
        <w:t>و</w:t>
      </w:r>
      <w:r w:rsidRPr="005954F6">
        <w:rPr>
          <w:rFonts w:cs="MbSadr (1)" w:hint="cs"/>
          <w:sz w:val="32"/>
          <w:szCs w:val="32"/>
          <w:rtl/>
        </w:rPr>
        <w:t>بعد</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قال</w:t>
      </w:r>
      <w:r w:rsidRPr="005954F6">
        <w:rPr>
          <w:rFonts w:cs="MbSadr (1)" w:hint="cs"/>
          <w:sz w:val="32"/>
          <w:szCs w:val="32"/>
          <w:rtl/>
        </w:rPr>
        <w:t xml:space="preserve"> : ومحمّد بن أبي عمير</w:t>
      </w:r>
      <w:r w:rsidRPr="005954F6">
        <w:rPr>
          <w:rFonts w:hint="cs"/>
          <w:sz w:val="32"/>
          <w:szCs w:val="32"/>
          <w:rtl/>
        </w:rPr>
        <w:t> </w:t>
      </w:r>
      <w:r w:rsidRPr="005954F6">
        <w:rPr>
          <w:rFonts w:ascii="MbSadr (1)" w:hAnsi="MbSadr (1)" w:cs="MbSadr (1)" w:hint="cs"/>
          <w:sz w:val="32"/>
          <w:szCs w:val="32"/>
          <w:rtl/>
        </w:rPr>
        <w:t>. فاُمر به فضرب حتّى اُغمي عليه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ق</w:t>
      </w:r>
      <w:r w:rsidRPr="005954F6">
        <w:rPr>
          <w:rFonts w:cs="MbSadr (1)" w:hint="cs"/>
          <w:sz w:val="32"/>
          <w:szCs w:val="32"/>
          <w:rtl/>
        </w:rPr>
        <w:t xml:space="preserve">ال ـ عليه رضوان الله ـ : إنّه في حالة هذا الضرب صارت عندي لحظة </w:t>
      </w:r>
      <w:r w:rsidRPr="005954F6">
        <w:rPr>
          <w:rFonts w:cs="MbSadr (1)"/>
          <w:sz w:val="32"/>
          <w:szCs w:val="32"/>
          <w:rtl/>
        </w:rPr>
        <w:t>ض</w:t>
      </w:r>
      <w:r w:rsidRPr="005954F6">
        <w:rPr>
          <w:rFonts w:cs="MbSadr (1)" w:hint="cs"/>
          <w:sz w:val="32"/>
          <w:szCs w:val="32"/>
          <w:rtl/>
        </w:rPr>
        <w:t>عف</w:t>
      </w:r>
      <w:r w:rsidRPr="005954F6">
        <w:rPr>
          <w:rFonts w:hint="cs"/>
          <w:sz w:val="32"/>
          <w:szCs w:val="32"/>
          <w:rtl/>
        </w:rPr>
        <w:t> </w:t>
      </w:r>
      <w:r w:rsidRPr="005954F6">
        <w:rPr>
          <w:rFonts w:ascii="MbSadr (1)" w:hAnsi="MbSadr (1)" w:cs="MbSadr (1)" w:hint="cs"/>
          <w:sz w:val="32"/>
          <w:szCs w:val="32"/>
          <w:rtl/>
        </w:rPr>
        <w:t>، حاولت أن أنطق</w:t>
      </w:r>
      <w:r w:rsidRPr="005954F6">
        <w:rPr>
          <w:rFonts w:hint="cs"/>
          <w:sz w:val="32"/>
          <w:szCs w:val="32"/>
          <w:rtl/>
        </w:rPr>
        <w:t> </w:t>
      </w:r>
      <w:r w:rsidRPr="005954F6">
        <w:rPr>
          <w:rFonts w:ascii="MbSadr (1)" w:hAnsi="MbSadr (1)" w:cs="MbSadr (1)" w:hint="cs"/>
          <w:sz w:val="32"/>
          <w:szCs w:val="32"/>
          <w:rtl/>
        </w:rPr>
        <w:t>، حاولت أن أذكر أسماء جملة من الأصحاب</w:t>
      </w:r>
      <w:r w:rsidRPr="005954F6">
        <w:rPr>
          <w:rFonts w:hint="cs"/>
          <w:sz w:val="32"/>
          <w:szCs w:val="32"/>
          <w:rtl/>
        </w:rPr>
        <w:t> </w:t>
      </w:r>
      <w:r w:rsidRPr="005954F6">
        <w:rPr>
          <w:rFonts w:ascii="MbSadr (1)" w:hAnsi="MbSadr (1)" w:cs="MbSadr (1)" w:hint="cs"/>
          <w:sz w:val="32"/>
          <w:szCs w:val="32"/>
          <w:rtl/>
        </w:rPr>
        <w:t xml:space="preserve">، من </w:t>
      </w:r>
      <w:r w:rsidRPr="005954F6">
        <w:rPr>
          <w:rFonts w:cs="MbSadr (1)"/>
          <w:sz w:val="32"/>
          <w:szCs w:val="32"/>
          <w:rtl/>
        </w:rPr>
        <w:t>ا</w:t>
      </w:r>
      <w:r w:rsidRPr="005954F6">
        <w:rPr>
          <w:rFonts w:cs="MbSadr (1)" w:hint="cs"/>
          <w:sz w:val="32"/>
          <w:szCs w:val="32"/>
          <w:rtl/>
        </w:rPr>
        <w:t>لإخوان من تلامذة مدرسة الإمام جعفر بن محمّد الصادق</w:t>
      </w:r>
      <w:r w:rsidRPr="005954F6">
        <w:rPr>
          <w:rFonts w:hint="cs"/>
          <w:sz w:val="32"/>
          <w:szCs w:val="32"/>
          <w:rtl/>
        </w:rPr>
        <w:t> </w:t>
      </w:r>
      <w:r w:rsidRPr="005954F6">
        <w:rPr>
          <w:rFonts w:ascii="MbSadr (1)" w:hAnsi="MbSadr (1)" w:cs="MbSadr (1)" w:hint="cs"/>
          <w:sz w:val="32"/>
          <w:szCs w:val="32"/>
          <w:rtl/>
        </w:rPr>
        <w:t xml:space="preserve">، فتمثّل أمامي شيخي </w:t>
      </w:r>
      <w:r w:rsidRPr="005954F6">
        <w:rPr>
          <w:rFonts w:cs="MbSadr (1)"/>
          <w:sz w:val="32"/>
          <w:szCs w:val="32"/>
          <w:rtl/>
        </w:rPr>
        <w:t>ح</w:t>
      </w:r>
      <w:r w:rsidRPr="005954F6">
        <w:rPr>
          <w:rFonts w:cs="MbSadr (1)" w:hint="cs"/>
          <w:sz w:val="32"/>
          <w:szCs w:val="32"/>
          <w:rtl/>
        </w:rPr>
        <w:t>مران</w:t>
      </w:r>
      <w:r w:rsidRPr="005954F6">
        <w:rPr>
          <w:rFonts w:cs="MbSadr (1)"/>
          <w:sz w:val="32"/>
          <w:szCs w:val="32"/>
          <w:rtl/>
        </w:rPr>
        <w:t xml:space="preserve">(2) </w:t>
      </w:r>
      <w:r w:rsidRPr="005954F6">
        <w:rPr>
          <w:rFonts w:cs="MbSadr (1)" w:hint="cs"/>
          <w:sz w:val="32"/>
          <w:szCs w:val="32"/>
          <w:rtl/>
        </w:rPr>
        <w:t xml:space="preserve">ـ وكان حمران ميّتاً وقتئذ ـ تمثّل أمامي وفي مخيّلتي شيخي وهو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يقصد هارون الرشيد</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الصحيح محمّد بن يونس بن عبد الرحمن</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ي</w:t>
      </w:r>
      <w:r w:rsidRPr="005954F6">
        <w:rPr>
          <w:rFonts w:cs="MbSadr (1)" w:hint="cs"/>
          <w:sz w:val="32"/>
          <w:szCs w:val="32"/>
          <w:rtl/>
        </w:rPr>
        <w:t>قول</w:t>
      </w:r>
      <w:r w:rsidRPr="005954F6">
        <w:rPr>
          <w:rFonts w:cs="MbSadr (2)"/>
          <w:bCs/>
          <w:sz w:val="32"/>
          <w:szCs w:val="32"/>
          <w:rtl/>
        </w:rPr>
        <w:t xml:space="preserve"> </w:t>
      </w:r>
      <w:r w:rsidRPr="005954F6">
        <w:rPr>
          <w:rFonts w:cs="MbSadr (1)"/>
          <w:sz w:val="32"/>
          <w:szCs w:val="32"/>
          <w:rtl/>
        </w:rPr>
        <w:t>ل</w:t>
      </w:r>
      <w:r w:rsidRPr="005954F6">
        <w:rPr>
          <w:rFonts w:cs="MbSadr (1)" w:hint="cs"/>
          <w:sz w:val="32"/>
          <w:szCs w:val="32"/>
          <w:rtl/>
        </w:rPr>
        <w:t>ي : يا محمّد إيّاك وأن تنطق بكلمة ولو متّ تحت السياط</w:t>
      </w:r>
      <w:r w:rsidRPr="005954F6">
        <w:rPr>
          <w:rFonts w:hint="cs"/>
          <w:sz w:val="32"/>
          <w:szCs w:val="32"/>
          <w:rtl/>
        </w:rPr>
        <w:t> </w:t>
      </w:r>
      <w:r w:rsidRPr="005954F6">
        <w:rPr>
          <w:rFonts w:ascii="MbSadr (1)" w:hAnsi="MbSadr (1)" w:cs="MbSadr (1)" w:hint="cs"/>
          <w:sz w:val="32"/>
          <w:szCs w:val="32"/>
          <w:rtl/>
        </w:rPr>
        <w:t>. يقول</w:t>
      </w:r>
      <w:r w:rsidRPr="005954F6">
        <w:rPr>
          <w:rFonts w:cs="MbSadr (1)" w:hint="cs"/>
          <w:sz w:val="32"/>
          <w:szCs w:val="32"/>
          <w:rtl/>
        </w:rPr>
        <w:t xml:space="preserve"> : فاستعدت</w:t>
      </w:r>
      <w:r>
        <w:rPr>
          <w:rFonts w:cs="MbSadr (1)" w:hint="cs"/>
          <w:sz w:val="32"/>
          <w:szCs w:val="32"/>
          <w:rtl/>
        </w:rPr>
        <w:t xml:space="preserve"> </w:t>
      </w:r>
      <w:r w:rsidRPr="005954F6">
        <w:rPr>
          <w:rFonts w:cs="MbSadr (1)"/>
          <w:sz w:val="32"/>
          <w:szCs w:val="32"/>
          <w:rtl/>
        </w:rPr>
        <w:t>ر</w:t>
      </w:r>
      <w:r w:rsidRPr="005954F6">
        <w:rPr>
          <w:rFonts w:cs="MbSadr (1)" w:hint="cs"/>
          <w:sz w:val="32"/>
          <w:szCs w:val="32"/>
          <w:rtl/>
        </w:rPr>
        <w:t xml:space="preserve">باطة جأشي وقوّتي وحولي وطولي وصمّمت على أن لا أنطق مهما كلّف </w:t>
      </w:r>
      <w:r w:rsidRPr="005954F6">
        <w:rPr>
          <w:rFonts w:cs="MbSadr (1)"/>
          <w:sz w:val="32"/>
          <w:szCs w:val="32"/>
          <w:rtl/>
        </w:rPr>
        <w:t>ا</w:t>
      </w:r>
      <w:r w:rsidRPr="005954F6">
        <w:rPr>
          <w:rFonts w:cs="MbSadr (1)" w:hint="cs"/>
          <w:sz w:val="32"/>
          <w:szCs w:val="32"/>
          <w:rtl/>
        </w:rPr>
        <w:t>لأمر</w:t>
      </w:r>
      <w:r w:rsidRPr="005954F6">
        <w:rPr>
          <w:rFonts w:cs="MbSadr (1)"/>
          <w:sz w:val="32"/>
          <w:szCs w:val="32"/>
          <w:rtl/>
        </w:rPr>
        <w:t>(1)</w:t>
      </w:r>
      <w:r w:rsidRPr="005954F6">
        <w:rPr>
          <w:rFonts w:hint="cs"/>
          <w:sz w:val="32"/>
          <w:szCs w:val="32"/>
          <w:rtl/>
        </w:rPr>
        <w:t> </w:t>
      </w:r>
      <w:r w:rsidRPr="005954F6">
        <w:rPr>
          <w:rFonts w:cs="MbSadr (1)"/>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ح</w:t>
      </w:r>
      <w:r w:rsidRPr="005954F6">
        <w:rPr>
          <w:rFonts w:cs="MbSadr (1)" w:hint="cs"/>
          <w:sz w:val="32"/>
          <w:szCs w:val="32"/>
          <w:rtl/>
        </w:rPr>
        <w:t>مل هكذا إلى بيته بعد أن عجز الآخرون عن استنطاقه</w:t>
      </w:r>
      <w:r w:rsidRPr="005954F6">
        <w:rPr>
          <w:rFonts w:hint="cs"/>
          <w:sz w:val="32"/>
          <w:szCs w:val="32"/>
          <w:rtl/>
        </w:rPr>
        <w:t> </w:t>
      </w:r>
      <w:r w:rsidRPr="005954F6">
        <w:rPr>
          <w:rFonts w:ascii="MbSadr (1)" w:hAnsi="MbSadr (1)" w:cs="MbSadr (1)" w:hint="cs"/>
          <w:sz w:val="32"/>
          <w:szCs w:val="32"/>
          <w:rtl/>
        </w:rPr>
        <w:t xml:space="preserve">، ثمّ صودرت </w:t>
      </w:r>
      <w:r w:rsidRPr="005954F6">
        <w:rPr>
          <w:rFonts w:cs="MbSadr (1)"/>
          <w:sz w:val="32"/>
          <w:szCs w:val="32"/>
          <w:rtl/>
        </w:rPr>
        <w:t>أ</w:t>
      </w:r>
      <w:r w:rsidRPr="005954F6">
        <w:rPr>
          <w:rFonts w:cs="MbSadr (1)" w:hint="cs"/>
          <w:sz w:val="32"/>
          <w:szCs w:val="32"/>
          <w:rtl/>
        </w:rPr>
        <w:t>ملاكه</w:t>
      </w:r>
      <w:r w:rsidRPr="005954F6">
        <w:rPr>
          <w:rFonts w:hint="cs"/>
          <w:sz w:val="32"/>
          <w:szCs w:val="32"/>
          <w:rtl/>
        </w:rPr>
        <w:t> </w:t>
      </w:r>
      <w:r w:rsidRPr="005954F6">
        <w:rPr>
          <w:rFonts w:ascii="MbSadr (1)" w:hAnsi="MbSadr (1)" w:cs="MbSadr (1)" w:hint="cs"/>
          <w:sz w:val="32"/>
          <w:szCs w:val="32"/>
          <w:rtl/>
        </w:rPr>
        <w:t>، صودرت أمواله</w:t>
      </w:r>
      <w:r w:rsidRPr="005954F6">
        <w:rPr>
          <w:rFonts w:hint="cs"/>
          <w:sz w:val="32"/>
          <w:szCs w:val="32"/>
          <w:rtl/>
        </w:rPr>
        <w:t> </w:t>
      </w:r>
      <w:r w:rsidRPr="005954F6">
        <w:rPr>
          <w:rFonts w:ascii="MbSadr (1)" w:hAnsi="MbSadr (1)" w:cs="MbSadr (1)" w:hint="cs"/>
          <w:sz w:val="32"/>
          <w:szCs w:val="32"/>
          <w:rtl/>
        </w:rPr>
        <w:t>، كان بزّازاً تاجراً واسع النطاق في الثراء والمال</w:t>
      </w:r>
      <w:r w:rsidRPr="005954F6">
        <w:rPr>
          <w:rFonts w:hint="cs"/>
          <w:sz w:val="32"/>
          <w:szCs w:val="32"/>
          <w:rtl/>
        </w:rPr>
        <w:t> </w:t>
      </w:r>
      <w:r w:rsidRPr="005954F6">
        <w:rPr>
          <w:rFonts w:ascii="MbSadr (1)" w:hAnsi="MbSadr (1)" w:cs="MbSadr (1)" w:hint="cs"/>
          <w:sz w:val="32"/>
          <w:szCs w:val="32"/>
          <w:rtl/>
        </w:rPr>
        <w:t xml:space="preserve">، أصبح </w:t>
      </w:r>
      <w:r w:rsidRPr="005954F6">
        <w:rPr>
          <w:rFonts w:cs="MbSadr (1)"/>
          <w:sz w:val="32"/>
          <w:szCs w:val="32"/>
          <w:rtl/>
        </w:rPr>
        <w:t>ب</w:t>
      </w:r>
      <w:r w:rsidRPr="005954F6">
        <w:rPr>
          <w:rFonts w:cs="MbSadr (1)" w:hint="cs"/>
          <w:sz w:val="32"/>
          <w:szCs w:val="32"/>
          <w:rtl/>
        </w:rPr>
        <w:t>ين عشيّة وضحاها إنساناً فقيراً لا يملك شيئاً من تلك الأموال</w:t>
      </w:r>
      <w:r w:rsidRPr="005954F6">
        <w:rPr>
          <w:rFonts w:hint="cs"/>
          <w:sz w:val="32"/>
          <w:szCs w:val="32"/>
          <w:rtl/>
        </w:rPr>
        <w:t> </w:t>
      </w:r>
      <w:r w:rsidRPr="005954F6">
        <w:rPr>
          <w:rFonts w:ascii="MbSadr (1)" w:hAnsi="MbSadr (1)" w:cs="MbSadr (1)" w:hint="cs"/>
          <w:sz w:val="32"/>
          <w:szCs w:val="32"/>
          <w:rtl/>
        </w:rPr>
        <w:t xml:space="preserve">، يجلس في شرفة </w:t>
      </w:r>
      <w:r w:rsidRPr="005954F6">
        <w:rPr>
          <w:rFonts w:cs="MbSadr (1)"/>
          <w:sz w:val="32"/>
          <w:szCs w:val="32"/>
          <w:rtl/>
        </w:rPr>
        <w:t>ب</w:t>
      </w:r>
      <w:r w:rsidRPr="005954F6">
        <w:rPr>
          <w:rFonts w:cs="MbSadr (1)" w:hint="cs"/>
          <w:sz w:val="32"/>
          <w:szCs w:val="32"/>
          <w:rtl/>
        </w:rPr>
        <w:t>يته يشتغل برواياته وأحاديثه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ق</w:t>
      </w:r>
      <w:r w:rsidRPr="005954F6">
        <w:rPr>
          <w:rFonts w:cs="MbSadr (1)" w:hint="cs"/>
          <w:sz w:val="32"/>
          <w:szCs w:val="32"/>
          <w:rtl/>
        </w:rPr>
        <w:t xml:space="preserve">صّة نهب داره هي القصّة التي جعلتنا نخسر كثيراً من أسانيد روايات </w:t>
      </w:r>
      <w:r w:rsidRPr="005954F6">
        <w:rPr>
          <w:rFonts w:cs="MbSadr (1)"/>
          <w:sz w:val="32"/>
          <w:szCs w:val="32"/>
          <w:rtl/>
        </w:rPr>
        <w:t>ا</w:t>
      </w:r>
      <w:r w:rsidRPr="005954F6">
        <w:rPr>
          <w:rFonts w:cs="MbSadr (1)" w:hint="cs"/>
          <w:sz w:val="32"/>
          <w:szCs w:val="32"/>
          <w:rtl/>
        </w:rPr>
        <w:t>بن</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بي عمير</w:t>
      </w:r>
      <w:r w:rsidRPr="005954F6">
        <w:rPr>
          <w:rFonts w:hint="cs"/>
          <w:sz w:val="32"/>
          <w:szCs w:val="32"/>
          <w:rtl/>
        </w:rPr>
        <w:t> </w:t>
      </w:r>
      <w:r w:rsidRPr="005954F6">
        <w:rPr>
          <w:rFonts w:ascii="MbSadr (1)" w:hAnsi="MbSadr (1)" w:cs="MbSadr (1)" w:hint="cs"/>
          <w:sz w:val="32"/>
          <w:szCs w:val="32"/>
          <w:rtl/>
        </w:rPr>
        <w:t>. يقولون</w:t>
      </w:r>
      <w:r w:rsidRPr="005954F6">
        <w:rPr>
          <w:rFonts w:cs="MbSadr (1)" w:hint="cs"/>
          <w:sz w:val="32"/>
          <w:szCs w:val="32"/>
          <w:rtl/>
        </w:rPr>
        <w:t xml:space="preserve"> : إنّ السبب في أنّ أكثر روايات هذا الرجل العظيم كانت </w:t>
      </w:r>
      <w:r w:rsidRPr="005954F6">
        <w:rPr>
          <w:rFonts w:cs="MbSadr (1)"/>
          <w:sz w:val="32"/>
          <w:szCs w:val="32"/>
          <w:rtl/>
        </w:rPr>
        <w:t>م</w:t>
      </w:r>
      <w:r w:rsidRPr="005954F6">
        <w:rPr>
          <w:rFonts w:cs="MbSadr (1)" w:hint="cs"/>
          <w:sz w:val="32"/>
          <w:szCs w:val="32"/>
          <w:rtl/>
        </w:rPr>
        <w:t xml:space="preserve">راسيل هو أنّ كتب هذا الرجل العظيم </w:t>
      </w:r>
      <w:r w:rsidRPr="005954F6">
        <w:rPr>
          <w:rFonts w:cs="MbSadr (1)" w:hint="cs"/>
          <w:sz w:val="32"/>
          <w:szCs w:val="32"/>
          <w:rtl/>
        </w:rPr>
        <w:lastRenderedPageBreak/>
        <w:t xml:space="preserve">كانت في جملة الأموال التي نهبت </w:t>
      </w:r>
      <w:r w:rsidRPr="005954F6">
        <w:rPr>
          <w:rFonts w:cs="MbSadr (1)"/>
          <w:sz w:val="32"/>
          <w:szCs w:val="32"/>
          <w:rtl/>
        </w:rPr>
        <w:t>و</w:t>
      </w:r>
      <w:r w:rsidRPr="005954F6">
        <w:rPr>
          <w:rFonts w:cs="MbSadr (1)" w:hint="cs"/>
          <w:sz w:val="32"/>
          <w:szCs w:val="32"/>
          <w:rtl/>
        </w:rPr>
        <w:t>صودرت من بيته من قبل الآخرين</w:t>
      </w:r>
      <w:r w:rsidRPr="005954F6">
        <w:rPr>
          <w:rFonts w:hint="cs"/>
          <w:sz w:val="32"/>
          <w:szCs w:val="32"/>
          <w:rtl/>
        </w:rPr>
        <w:t> </w:t>
      </w:r>
      <w:r w:rsidRPr="005954F6">
        <w:rPr>
          <w:rFonts w:ascii="MbSadr (1)" w:hAnsi="MbSadr (1)" w:cs="MbSadr (1)" w:hint="cs"/>
          <w:sz w:val="32"/>
          <w:szCs w:val="32"/>
          <w:rtl/>
        </w:rPr>
        <w:t>، ولهذا بقي ينقل ما علق بذه</w:t>
      </w:r>
      <w:r w:rsidRPr="005954F6">
        <w:rPr>
          <w:rFonts w:cs="MbSadr (1)" w:hint="cs"/>
          <w:sz w:val="32"/>
          <w:szCs w:val="32"/>
          <w:rtl/>
        </w:rPr>
        <w:t xml:space="preserve">نه وكان لا يحفظ </w:t>
      </w:r>
      <w:r w:rsidRPr="005954F6">
        <w:rPr>
          <w:rFonts w:cs="MbSadr (1)"/>
          <w:sz w:val="32"/>
          <w:szCs w:val="32"/>
          <w:rtl/>
        </w:rPr>
        <w:t>ا</w:t>
      </w:r>
      <w:r w:rsidRPr="005954F6">
        <w:rPr>
          <w:rFonts w:cs="MbSadr (1)" w:hint="cs"/>
          <w:sz w:val="32"/>
          <w:szCs w:val="32"/>
          <w:rtl/>
        </w:rPr>
        <w:t>لأسانيد في كثير من الأحيان فكان يرسل</w:t>
      </w:r>
      <w:r w:rsidRPr="005954F6">
        <w:rPr>
          <w:rFonts w:hint="cs"/>
          <w:sz w:val="32"/>
          <w:szCs w:val="32"/>
          <w:rtl/>
        </w:rPr>
        <w:t> </w:t>
      </w:r>
      <w:r w:rsidRPr="005954F6">
        <w:rPr>
          <w:rFonts w:ascii="MbSadr (1)" w:hAnsi="MbSadr (1)" w:cs="MbSadr (1)" w:hint="cs"/>
          <w:sz w:val="32"/>
          <w:szCs w:val="32"/>
          <w:rtl/>
        </w:rPr>
        <w:t xml:space="preserve">، ولهذا كانت روايات ابن أبي عمير </w:t>
      </w:r>
      <w:r w:rsidRPr="005954F6">
        <w:rPr>
          <w:rFonts w:cs="MbSadr (1)"/>
          <w:sz w:val="32"/>
          <w:szCs w:val="32"/>
          <w:rtl/>
        </w:rPr>
        <w:t>أ</w:t>
      </w:r>
      <w:r w:rsidRPr="005954F6">
        <w:rPr>
          <w:rFonts w:cs="MbSadr (1)" w:hint="cs"/>
          <w:sz w:val="32"/>
          <w:szCs w:val="32"/>
          <w:rtl/>
        </w:rPr>
        <w:t>كثرها مراسيل</w:t>
      </w:r>
      <w:r w:rsidRPr="005954F6">
        <w:rPr>
          <w:rFonts w:hint="cs"/>
          <w:sz w:val="32"/>
          <w:szCs w:val="32"/>
          <w:rtl/>
        </w:rPr>
        <w:t> </w:t>
      </w:r>
      <w:r w:rsidRPr="005954F6">
        <w:rPr>
          <w:rFonts w:ascii="MbSadr (1)" w:hAnsi="MbSadr (1)" w:cs="MbSadr (1)" w:hint="cs"/>
          <w:sz w:val="32"/>
          <w:szCs w:val="32"/>
          <w:rtl/>
        </w:rPr>
        <w:t xml:space="preserve">. يجلس في الشرفة ويتلهّى ويشتغل بالروايات التي عرفها وهو لم </w:t>
      </w:r>
      <w:r w:rsidRPr="005954F6">
        <w:rPr>
          <w:rFonts w:cs="MbSadr (1)"/>
          <w:sz w:val="32"/>
          <w:szCs w:val="32"/>
          <w:rtl/>
        </w:rPr>
        <w:t>ي</w:t>
      </w:r>
      <w:r w:rsidRPr="005954F6">
        <w:rPr>
          <w:rFonts w:cs="MbSadr (1)" w:hint="cs"/>
          <w:sz w:val="32"/>
          <w:szCs w:val="32"/>
          <w:rtl/>
        </w:rPr>
        <w:t>شعر بنوع من الانهيار</w:t>
      </w:r>
      <w:r w:rsidRPr="005954F6">
        <w:rPr>
          <w:rFonts w:hint="cs"/>
          <w:sz w:val="32"/>
          <w:szCs w:val="32"/>
          <w:rtl/>
        </w:rPr>
        <w:t> </w:t>
      </w:r>
      <w:r w:rsidRPr="005954F6">
        <w:rPr>
          <w:rFonts w:ascii="MbSadr (1)" w:hAnsi="MbSadr (1)" w:cs="MbSadr (1)" w:hint="cs"/>
          <w:sz w:val="32"/>
          <w:szCs w:val="32"/>
          <w:rtl/>
        </w:rPr>
        <w:t>، كان لا يزال أقوى ما يكون صموداً</w:t>
      </w:r>
      <w:r w:rsidRPr="005954F6">
        <w:rPr>
          <w:rFonts w:hint="cs"/>
          <w:sz w:val="32"/>
          <w:szCs w:val="32"/>
          <w:rtl/>
        </w:rPr>
        <w:t> </w:t>
      </w:r>
      <w:r w:rsidRPr="005954F6">
        <w:rPr>
          <w:rFonts w:ascii="MbSadr (1)" w:hAnsi="MbSadr (1)" w:cs="MbSadr (1)" w:hint="cs"/>
          <w:sz w:val="32"/>
          <w:szCs w:val="32"/>
          <w:rtl/>
        </w:rPr>
        <w:t>، وثباتاً</w:t>
      </w:r>
      <w:r w:rsidRPr="005954F6">
        <w:rPr>
          <w:rFonts w:hint="cs"/>
          <w:sz w:val="32"/>
          <w:szCs w:val="32"/>
          <w:rtl/>
        </w:rPr>
        <w:t> </w:t>
      </w:r>
      <w:r w:rsidRPr="005954F6">
        <w:rPr>
          <w:rFonts w:ascii="MbSadr (1)" w:hAnsi="MbSadr (1)" w:cs="MbSadr (1)" w:hint="cs"/>
          <w:sz w:val="32"/>
          <w:szCs w:val="32"/>
          <w:rtl/>
        </w:rPr>
        <w:t>، واستبسالا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اعتقاداً بأنّ خط الإمام جعفر بن محمّد الصادق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هو الخطّ الصالح الذي </w:t>
      </w:r>
      <w:r w:rsidRPr="005954F6">
        <w:rPr>
          <w:rFonts w:cs="MbSadr (1)"/>
          <w:sz w:val="32"/>
          <w:szCs w:val="32"/>
          <w:rtl/>
        </w:rPr>
        <w:t>ي</w:t>
      </w:r>
      <w:r w:rsidRPr="005954F6">
        <w:rPr>
          <w:rFonts w:cs="MbSadr (1)" w:hint="cs"/>
          <w:sz w:val="32"/>
          <w:szCs w:val="32"/>
          <w:rtl/>
        </w:rPr>
        <w:t>جب على الإنسان ـ لكي يكون إنساناً صالحاً ـ أن يواصل الاستمرار فيه</w:t>
      </w:r>
      <w:r w:rsidRPr="005954F6">
        <w:rPr>
          <w:rFonts w:hint="cs"/>
          <w:sz w:val="32"/>
          <w:szCs w:val="32"/>
          <w:rtl/>
        </w:rPr>
        <w:t> </w:t>
      </w:r>
      <w:r w:rsidRPr="005954F6">
        <w:rPr>
          <w:rFonts w:ascii="MbSadr (1)" w:hAnsi="MbSadr (1)" w:cs="MbSadr (1)" w:hint="cs"/>
          <w:sz w:val="32"/>
          <w:szCs w:val="32"/>
          <w:rtl/>
        </w:rPr>
        <w:t xml:space="preserve">، والبذل </w:t>
      </w:r>
      <w:r w:rsidRPr="005954F6">
        <w:rPr>
          <w:rFonts w:cs="MbSadr (1)"/>
          <w:sz w:val="32"/>
          <w:szCs w:val="32"/>
          <w:rtl/>
        </w:rPr>
        <w:t>ل</w:t>
      </w:r>
      <w:r w:rsidRPr="005954F6">
        <w:rPr>
          <w:rFonts w:cs="MbSadr (1)" w:hint="cs"/>
          <w:sz w:val="32"/>
          <w:szCs w:val="32"/>
          <w:rtl/>
        </w:rPr>
        <w:t>ه</w:t>
      </w:r>
      <w:r w:rsidRPr="005954F6">
        <w:rPr>
          <w:rFonts w:hint="cs"/>
          <w:sz w:val="32"/>
          <w:szCs w:val="32"/>
          <w:rtl/>
        </w:rPr>
        <w:t> </w:t>
      </w:r>
      <w:r w:rsidRPr="005954F6">
        <w:rPr>
          <w:rFonts w:ascii="MbSadr (1)" w:hAnsi="MbSadr (1)" w:cs="MbSadr (1)" w:hint="cs"/>
          <w:sz w:val="32"/>
          <w:szCs w:val="32"/>
          <w:rtl/>
        </w:rPr>
        <w:t>، والعطاء له بقدر ما يمكنه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ل</w:t>
      </w:r>
      <w:r w:rsidRPr="005954F6">
        <w:rPr>
          <w:rFonts w:cs="MbSadr (1)" w:hint="cs"/>
          <w:sz w:val="32"/>
          <w:szCs w:val="32"/>
          <w:rtl/>
        </w:rPr>
        <w:t>م تجعله هذه المحنة يتململ</w:t>
      </w:r>
      <w:r w:rsidRPr="005954F6">
        <w:rPr>
          <w:rFonts w:hint="cs"/>
          <w:sz w:val="32"/>
          <w:szCs w:val="32"/>
          <w:rtl/>
        </w:rPr>
        <w:t> </w:t>
      </w:r>
      <w:r w:rsidRPr="005954F6">
        <w:rPr>
          <w:rFonts w:ascii="MbSadr (1)" w:hAnsi="MbSadr (1)" w:cs="MbSadr (1)" w:hint="cs"/>
          <w:sz w:val="32"/>
          <w:szCs w:val="32"/>
          <w:rtl/>
        </w:rPr>
        <w:t>، يتزعزع</w:t>
      </w:r>
      <w:r w:rsidRPr="005954F6">
        <w:rPr>
          <w:rFonts w:hint="cs"/>
          <w:sz w:val="32"/>
          <w:szCs w:val="32"/>
          <w:rtl/>
        </w:rPr>
        <w:t> </w:t>
      </w:r>
      <w:r w:rsidRPr="005954F6">
        <w:rPr>
          <w:rFonts w:ascii="MbSadr (1)" w:hAnsi="MbSadr (1)" w:cs="MbSadr (1)" w:hint="cs"/>
          <w:sz w:val="32"/>
          <w:szCs w:val="32"/>
          <w:rtl/>
        </w:rPr>
        <w:t xml:space="preserve">، ينحرف قيد أنملة عن وصايا </w:t>
      </w:r>
      <w:r w:rsidRPr="005954F6">
        <w:rPr>
          <w:rFonts w:cs="MbSadr (1)"/>
          <w:sz w:val="32"/>
          <w:szCs w:val="32"/>
          <w:rtl/>
        </w:rPr>
        <w:t>و</w:t>
      </w:r>
      <w:r w:rsidRPr="005954F6">
        <w:rPr>
          <w:rFonts w:cs="MbSadr (1)" w:hint="cs"/>
          <w:sz w:val="32"/>
          <w:szCs w:val="32"/>
          <w:rtl/>
        </w:rPr>
        <w:t>تعليمات الإمام جعفر بن محمّد الصادق</w:t>
      </w:r>
      <w:r w:rsidRPr="005954F6">
        <w:rPr>
          <w:rFonts w:hint="cs"/>
          <w:sz w:val="32"/>
          <w:szCs w:val="32"/>
          <w:rtl/>
        </w:rPr>
        <w:t> </w:t>
      </w:r>
      <w:r w:rsidRPr="005954F6">
        <w:rPr>
          <w:rFonts w:ascii="MbSadr (1)" w:hAnsi="MbSadr (1)" w:cs="MbSadr (1)" w:hint="cs"/>
          <w:sz w:val="32"/>
          <w:szCs w:val="32"/>
          <w:rtl/>
        </w:rPr>
        <w:t xml:space="preserve">. جاءه شخص عميل له من عملائه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اختيار معرفة الرجال : 855 ; رجال النجاشي : 326 ـ 327</w:t>
      </w:r>
      <w:r w:rsidRPr="001D57B8">
        <w:rPr>
          <w:rStyle w:val="10"/>
          <w:rFonts w:cs="Times New Roman" w:hint="cs"/>
          <w:rtl/>
        </w:rPr>
        <w:t> ;</w:t>
      </w:r>
      <w:r w:rsidRPr="001D57B8">
        <w:rPr>
          <w:rStyle w:val="10"/>
          <w:rFonts w:ascii="MbSadr (1)" w:hAnsi="MbSadr (1)" w:hint="cs"/>
          <w:rtl/>
        </w:rPr>
        <w:t xml:space="preserve"> منتهى المقال 5</w:t>
      </w:r>
      <w:r w:rsidRPr="001D57B8">
        <w:rPr>
          <w:rStyle w:val="10"/>
          <w:rFonts w:hint="cs"/>
          <w:rtl/>
        </w:rPr>
        <w:t xml:space="preserve"> : 32</w:t>
      </w:r>
      <w:r w:rsidRPr="001D57B8">
        <w:rPr>
          <w:rStyle w:val="10"/>
          <w:rFonts w:cs="Times New Roman" w:hint="cs"/>
          <w:rtl/>
        </w:rPr>
        <w:t> ;</w:t>
      </w:r>
      <w:r w:rsidRPr="001D57B8">
        <w:rPr>
          <w:rStyle w:val="10"/>
          <w:rFonts w:ascii="MbSadr (1)" w:hAnsi="MbSadr (1)" w:hint="cs"/>
          <w:rtl/>
        </w:rPr>
        <w:t xml:space="preserve"> </w:t>
      </w:r>
      <w:r w:rsidRPr="001D57B8">
        <w:rPr>
          <w:rStyle w:val="10"/>
          <w:rtl/>
        </w:rPr>
        <w:t>م</w:t>
      </w:r>
      <w:r w:rsidRPr="001D57B8">
        <w:rPr>
          <w:rStyle w:val="10"/>
          <w:rFonts w:hint="cs"/>
          <w:rtl/>
        </w:rPr>
        <w:t>ستدركات أعيان الشيعة 1 : 139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 xml:space="preserve">لذين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كانوا يشترون </w:t>
      </w:r>
      <w:r w:rsidRPr="005954F6">
        <w:rPr>
          <w:sz w:val="32"/>
          <w:szCs w:val="32"/>
        </w:rPr>
        <w:t>[</w:t>
      </w:r>
      <w:r w:rsidRPr="005954F6">
        <w:rPr>
          <w:rFonts w:cs="MbSadr (1)"/>
          <w:sz w:val="32"/>
          <w:szCs w:val="32"/>
          <w:rtl/>
        </w:rPr>
        <w:t xml:space="preserve"> </w:t>
      </w:r>
      <w:r w:rsidRPr="005954F6">
        <w:rPr>
          <w:rFonts w:cs="MbSadr (1)" w:hint="cs"/>
          <w:sz w:val="32"/>
          <w:szCs w:val="32"/>
          <w:rtl/>
        </w:rPr>
        <w:t>منه الأقمشة حينما كان تاجراً</w:t>
      </w:r>
      <w:r w:rsidRPr="005954F6">
        <w:rPr>
          <w:rFonts w:hint="cs"/>
          <w:sz w:val="32"/>
          <w:szCs w:val="32"/>
          <w:rtl/>
        </w:rPr>
        <w:t> </w:t>
      </w:r>
      <w:r w:rsidRPr="005954F6">
        <w:rPr>
          <w:rFonts w:ascii="MbSadr (1)" w:hAnsi="MbSadr (1)" w:cs="MbSadr (1)" w:hint="cs"/>
          <w:sz w:val="32"/>
          <w:szCs w:val="32"/>
          <w:rtl/>
        </w:rPr>
        <w:t xml:space="preserve">، وكان عليه دين قد بقي </w:t>
      </w:r>
      <w:r w:rsidRPr="005954F6">
        <w:rPr>
          <w:rFonts w:cs="MbSadr (1)"/>
          <w:sz w:val="32"/>
          <w:szCs w:val="32"/>
          <w:rtl/>
        </w:rPr>
        <w:t>ف</w:t>
      </w:r>
      <w:r w:rsidRPr="005954F6">
        <w:rPr>
          <w:rFonts w:cs="MbSadr (1)" w:hint="cs"/>
          <w:sz w:val="32"/>
          <w:szCs w:val="32"/>
          <w:rtl/>
        </w:rPr>
        <w:t>ي</w:t>
      </w:r>
      <w:r w:rsidRPr="005954F6">
        <w:rPr>
          <w:rFonts w:cs="MbSadr (2)"/>
          <w:bCs/>
          <w:sz w:val="32"/>
          <w:szCs w:val="32"/>
          <w:rtl/>
        </w:rPr>
        <w:t xml:space="preserve"> </w:t>
      </w:r>
      <w:r w:rsidRPr="005954F6">
        <w:rPr>
          <w:rFonts w:cs="MbSadr (1)"/>
          <w:sz w:val="32"/>
          <w:szCs w:val="32"/>
          <w:rtl/>
        </w:rPr>
        <w:t>ذ</w:t>
      </w:r>
      <w:r w:rsidRPr="005954F6">
        <w:rPr>
          <w:rFonts w:cs="MbSadr (1)" w:hint="cs"/>
          <w:sz w:val="32"/>
          <w:szCs w:val="32"/>
          <w:rtl/>
        </w:rPr>
        <w:t>مّته لمحمّد بن أبي عمير</w:t>
      </w:r>
      <w:r w:rsidRPr="005954F6">
        <w:rPr>
          <w:rFonts w:hint="cs"/>
          <w:sz w:val="32"/>
          <w:szCs w:val="32"/>
          <w:rtl/>
        </w:rPr>
        <w:t> </w:t>
      </w:r>
      <w:r w:rsidRPr="005954F6">
        <w:rPr>
          <w:rFonts w:ascii="MbSadr (1)" w:hAnsi="MbSadr (1)" w:cs="MbSadr (1)" w:hint="cs"/>
          <w:sz w:val="32"/>
          <w:szCs w:val="32"/>
          <w:rtl/>
        </w:rPr>
        <w:t>، وكان يتقاعس عن الوفاء</w:t>
      </w:r>
      <w:r w:rsidRPr="005954F6">
        <w:rPr>
          <w:rFonts w:hint="cs"/>
          <w:sz w:val="32"/>
          <w:szCs w:val="32"/>
          <w:rtl/>
        </w:rPr>
        <w:t> </w:t>
      </w:r>
      <w:r w:rsidRPr="005954F6">
        <w:rPr>
          <w:rFonts w:ascii="MbSadr (1)" w:hAnsi="MbSadr (1)" w:cs="MbSadr (1)" w:hint="cs"/>
          <w:sz w:val="32"/>
          <w:szCs w:val="32"/>
          <w:rtl/>
        </w:rPr>
        <w:t xml:space="preserve">، حينما بلغه أنّ محمّد </w:t>
      </w:r>
      <w:r w:rsidRPr="005954F6">
        <w:rPr>
          <w:rFonts w:cs="MbSadr (1)"/>
          <w:sz w:val="32"/>
          <w:szCs w:val="32"/>
          <w:rtl/>
        </w:rPr>
        <w:t>ا</w:t>
      </w:r>
      <w:r w:rsidRPr="005954F6">
        <w:rPr>
          <w:rFonts w:cs="MbSadr (1)" w:hint="cs"/>
          <w:sz w:val="32"/>
          <w:szCs w:val="32"/>
          <w:rtl/>
        </w:rPr>
        <w:t>بن</w:t>
      </w:r>
      <w:r w:rsidRPr="005954F6">
        <w:rPr>
          <w:rFonts w:cs="MbSadr (2)"/>
          <w:bCs/>
          <w:sz w:val="32"/>
          <w:szCs w:val="32"/>
          <w:rtl/>
        </w:rPr>
        <w:t xml:space="preserve"> </w:t>
      </w:r>
      <w:r w:rsidRPr="005954F6">
        <w:rPr>
          <w:rFonts w:cs="MbSadr (1)"/>
          <w:sz w:val="32"/>
          <w:szCs w:val="32"/>
          <w:rtl/>
        </w:rPr>
        <w:t>أ</w:t>
      </w:r>
      <w:r w:rsidRPr="005954F6">
        <w:rPr>
          <w:rFonts w:cs="MbSadr (1)" w:hint="cs"/>
          <w:sz w:val="32"/>
          <w:szCs w:val="32"/>
          <w:rtl/>
        </w:rPr>
        <w:t>بي عمير وقع في محنة مصادرة أمواله وأملاكه</w:t>
      </w:r>
      <w:r w:rsidRPr="005954F6">
        <w:rPr>
          <w:rFonts w:hint="cs"/>
          <w:sz w:val="32"/>
          <w:szCs w:val="32"/>
          <w:rtl/>
        </w:rPr>
        <w:t> </w:t>
      </w:r>
      <w:r w:rsidRPr="005954F6">
        <w:rPr>
          <w:rFonts w:ascii="MbSadr (1)" w:hAnsi="MbSadr (1)" w:cs="MbSadr (1)" w:hint="cs"/>
          <w:sz w:val="32"/>
          <w:szCs w:val="32"/>
          <w:rtl/>
        </w:rPr>
        <w:t xml:space="preserve">، جاء إليه ليقدّم إليه المبلغ </w:t>
      </w:r>
      <w:r w:rsidRPr="005954F6">
        <w:rPr>
          <w:rFonts w:cs="MbSadr (1)"/>
          <w:sz w:val="32"/>
          <w:szCs w:val="32"/>
          <w:rtl/>
        </w:rPr>
        <w:t>م</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لمال ـ ولا أتذكّر كم كان ـ قدّم بين يديه المبلغ وقال له : اعذرني يا شيخي </w:t>
      </w:r>
      <w:r w:rsidRPr="005954F6">
        <w:rPr>
          <w:rFonts w:cs="MbSadr (1)"/>
          <w:sz w:val="32"/>
          <w:szCs w:val="32"/>
          <w:rtl/>
        </w:rPr>
        <w:t>إ</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ك</w:t>
      </w:r>
      <w:r w:rsidRPr="005954F6">
        <w:rPr>
          <w:rFonts w:cs="MbSadr (1)" w:hint="cs"/>
          <w:sz w:val="32"/>
          <w:szCs w:val="32"/>
          <w:rtl/>
        </w:rPr>
        <w:t>نت قد تأخّرت حتّى الآن في تقديم هذا المبلغ لأ</w:t>
      </w:r>
      <w:r w:rsidRPr="005954F6">
        <w:rPr>
          <w:rFonts w:ascii="MbSadr (1)" w:hAnsi="MbSadr (1)" w:cs="MbSadr (1)" w:hint="cs"/>
          <w:sz w:val="32"/>
          <w:szCs w:val="32"/>
          <w:rtl/>
        </w:rPr>
        <w:t>نّي كنت معسراً</w:t>
      </w:r>
      <w:r w:rsidRPr="005954F6">
        <w:rPr>
          <w:rFonts w:hint="cs"/>
          <w:sz w:val="32"/>
          <w:szCs w:val="32"/>
          <w:rtl/>
        </w:rPr>
        <w:t> </w:t>
      </w:r>
      <w:r w:rsidRPr="005954F6">
        <w:rPr>
          <w:rFonts w:ascii="MbSadr (1)" w:hAnsi="MbSadr (1)" w:cs="MbSadr (1)" w:hint="cs"/>
          <w:sz w:val="32"/>
          <w:szCs w:val="32"/>
          <w:rtl/>
        </w:rPr>
        <w:t xml:space="preserve">، ولمّا </w:t>
      </w:r>
      <w:r w:rsidRPr="005954F6">
        <w:rPr>
          <w:rFonts w:cs="MbSadr (1)"/>
          <w:sz w:val="32"/>
          <w:szCs w:val="32"/>
          <w:rtl/>
        </w:rPr>
        <w:t>س</w:t>
      </w:r>
      <w:r w:rsidRPr="005954F6">
        <w:rPr>
          <w:rFonts w:cs="MbSadr (1)" w:hint="cs"/>
          <w:sz w:val="32"/>
          <w:szCs w:val="32"/>
          <w:rtl/>
        </w:rPr>
        <w:t>معت</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أ</w:t>
      </w:r>
      <w:r w:rsidRPr="005954F6">
        <w:rPr>
          <w:rFonts w:ascii="MbSadr (1)" w:hAnsi="MbSadr (1)" w:cs="MbSadr (1)" w:hint="cs"/>
          <w:sz w:val="32"/>
          <w:szCs w:val="32"/>
          <w:rtl/>
        </w:rPr>
        <w:t xml:space="preserve">نّك قد صودرت أملاكك ووقعت في ضائقة قرّرت أن أبيع داري ثمّ </w:t>
      </w:r>
      <w:r w:rsidRPr="005954F6">
        <w:rPr>
          <w:rFonts w:cs="MbSadr (1)"/>
          <w:sz w:val="32"/>
          <w:szCs w:val="32"/>
          <w:rtl/>
        </w:rPr>
        <w:t>ا</w:t>
      </w:r>
      <w:r w:rsidRPr="005954F6">
        <w:rPr>
          <w:rFonts w:cs="MbSadr (1)" w:hint="cs"/>
          <w:sz w:val="32"/>
          <w:szCs w:val="32"/>
          <w:rtl/>
        </w:rPr>
        <w:t>ُقدّم</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ين يديك حقّك لكي تستعين به على اُمور دنياك</w:t>
      </w:r>
      <w:r w:rsidRPr="005954F6">
        <w:rPr>
          <w:rFonts w:hint="cs"/>
          <w:sz w:val="32"/>
          <w:szCs w:val="32"/>
          <w:rtl/>
        </w:rPr>
        <w:t> </w:t>
      </w:r>
      <w:r w:rsidRPr="005954F6">
        <w:rPr>
          <w:rFonts w:ascii="MbSadr (1)" w:hAnsi="MbSadr (1)" w:cs="MbSadr (1)" w:hint="cs"/>
          <w:sz w:val="32"/>
          <w:szCs w:val="32"/>
          <w:rtl/>
        </w:rPr>
        <w:t xml:space="preserve">. ماذا قال هذا الفقيه </w:t>
      </w:r>
      <w:r w:rsidRPr="005954F6">
        <w:rPr>
          <w:rFonts w:cs="MbSadr (1)"/>
          <w:sz w:val="32"/>
          <w:szCs w:val="32"/>
          <w:rtl/>
        </w:rPr>
        <w:t>ا</w:t>
      </w:r>
      <w:r w:rsidRPr="005954F6">
        <w:rPr>
          <w:rFonts w:cs="MbSadr (1)" w:hint="cs"/>
          <w:sz w:val="32"/>
          <w:szCs w:val="32"/>
          <w:rtl/>
        </w:rPr>
        <w:t>لصالح</w:t>
      </w:r>
      <w:r w:rsidRPr="005954F6">
        <w:rPr>
          <w:rFonts w:hint="cs"/>
          <w:sz w:val="32"/>
          <w:szCs w:val="32"/>
          <w:rtl/>
        </w:rPr>
        <w:t> </w:t>
      </w:r>
      <w:r w:rsidRPr="005954F6">
        <w:rPr>
          <w:rFonts w:ascii="MbSadr (1)" w:hAnsi="MbSadr (1)" w:cs="MbSadr (1)" w:hint="cs"/>
          <w:sz w:val="32"/>
          <w:szCs w:val="32"/>
          <w:rtl/>
        </w:rPr>
        <w:t xml:space="preserve">؟ ماذا قال هذا الإنسان الذي يمثّل نتاج مدرسة الإمام جعفر بن محمّد </w:t>
      </w:r>
      <w:r w:rsidRPr="005954F6">
        <w:rPr>
          <w:rFonts w:cs="MbSadr (1)"/>
          <w:sz w:val="32"/>
          <w:szCs w:val="32"/>
          <w:rtl/>
        </w:rPr>
        <w:t>ا</w:t>
      </w:r>
      <w:r w:rsidRPr="005954F6">
        <w:rPr>
          <w:rFonts w:cs="MbSadr (1)" w:hint="cs"/>
          <w:sz w:val="32"/>
          <w:szCs w:val="32"/>
          <w:rtl/>
        </w:rPr>
        <w:t xml:space="preserve">لصادق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ق</w:t>
      </w:r>
      <w:r w:rsidRPr="005954F6">
        <w:rPr>
          <w:rFonts w:cs="MbSadr (1)" w:hint="cs"/>
          <w:sz w:val="32"/>
          <w:szCs w:val="32"/>
          <w:rtl/>
        </w:rPr>
        <w:t xml:space="preserve">ال له : سمعت من أشياخي عن الإمام جعفر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Pr>
          <w:rFonts w:cs="MbSadr (1)" w:hint="cs"/>
          <w:sz w:val="32"/>
          <w:szCs w:val="32"/>
          <w:rtl/>
        </w:rPr>
        <w:t>أنّ</w:t>
      </w:r>
      <w:r w:rsidRPr="005954F6">
        <w:rPr>
          <w:rFonts w:ascii="MbSadr (1)" w:hAnsi="MbSadr (1)" w:cs="MbSadr (1)" w:hint="cs"/>
          <w:sz w:val="32"/>
          <w:szCs w:val="32"/>
          <w:rtl/>
        </w:rPr>
        <w:t>ه يقول</w:t>
      </w:r>
      <w:r w:rsidRPr="005954F6">
        <w:rPr>
          <w:rFonts w:cs="MbSadr (1)" w:hint="cs"/>
          <w:sz w:val="32"/>
          <w:szCs w:val="32"/>
          <w:rtl/>
        </w:rPr>
        <w:t xml:space="preserve"> :</w:t>
      </w:r>
      <w:r w:rsidRPr="00E3774B">
        <w:rPr>
          <w:rFonts w:cs="MbSadr (1)" w:hint="cs"/>
          <w:color w:val="0000FF"/>
          <w:sz w:val="32"/>
          <w:szCs w:val="32"/>
          <w:rtl/>
        </w:rPr>
        <w:t xml:space="preserve"> «</w:t>
      </w:r>
      <w:r w:rsidRPr="00E3774B">
        <w:rPr>
          <w:rFonts w:hint="cs"/>
          <w:color w:val="0000FF"/>
          <w:sz w:val="32"/>
          <w:szCs w:val="32"/>
          <w:rtl/>
        </w:rPr>
        <w:t> </w:t>
      </w:r>
      <w:r w:rsidRPr="00E3774B">
        <w:rPr>
          <w:rFonts w:ascii="MbSadr (1)" w:hAnsi="MbSadr (1)" w:cs="MbSadr (1)" w:hint="cs"/>
          <w:color w:val="0000FF"/>
          <w:sz w:val="32"/>
          <w:szCs w:val="32"/>
          <w:rtl/>
        </w:rPr>
        <w:t xml:space="preserve">لا يُباع دار </w:t>
      </w:r>
      <w:r w:rsidRPr="00E3774B">
        <w:rPr>
          <w:rFonts w:cs="MbSadr (1)"/>
          <w:color w:val="0000FF"/>
          <w:sz w:val="32"/>
          <w:szCs w:val="32"/>
          <w:rtl/>
        </w:rPr>
        <w:t>س</w:t>
      </w:r>
      <w:r w:rsidRPr="00E3774B">
        <w:rPr>
          <w:rFonts w:cs="MbSadr (1)" w:hint="cs"/>
          <w:color w:val="0000FF"/>
          <w:sz w:val="32"/>
          <w:szCs w:val="32"/>
          <w:rtl/>
        </w:rPr>
        <w:t>كن في وفاء دين</w:t>
      </w:r>
      <w:r w:rsidRPr="00E3774B">
        <w:rPr>
          <w:rFonts w:hint="cs"/>
          <w:color w:val="0000FF"/>
          <w:sz w:val="32"/>
          <w:szCs w:val="32"/>
          <w:rtl/>
        </w:rPr>
        <w:t> </w:t>
      </w:r>
      <w:r w:rsidRPr="00E3774B">
        <w:rPr>
          <w:rFonts w:ascii="MbSadr (1)" w:hAnsi="MbSadr (1)" w:cs="MbSadr (1)" w:hint="cs"/>
          <w:color w:val="0000FF"/>
          <w:sz w:val="32"/>
          <w:szCs w:val="32"/>
          <w:rtl/>
        </w:rPr>
        <w:t>» خذ هذا المال إليك والله خير الرازقين</w:t>
      </w:r>
      <w:r w:rsidRPr="00E3774B">
        <w:rPr>
          <w:rFonts w:hint="cs"/>
          <w:color w:val="0000FF"/>
          <w:sz w:val="32"/>
          <w:szCs w:val="32"/>
          <w:rtl/>
        </w:rPr>
        <w:t> </w:t>
      </w:r>
      <w:r w:rsidRPr="00E3774B">
        <w:rPr>
          <w:rFonts w:ascii="MbSadr (1)" w:hAnsi="MbSadr (1)" w:cs="MbSadr (1)" w:hint="cs"/>
          <w:color w:val="0000FF"/>
          <w:sz w:val="32"/>
          <w:szCs w:val="32"/>
          <w:rtl/>
        </w:rPr>
        <w:t>!</w:t>
      </w:r>
      <w:r w:rsidRPr="00E3774B">
        <w:rPr>
          <w:rFonts w:hint="cs"/>
          <w:color w:val="0000FF"/>
          <w:sz w:val="32"/>
          <w:szCs w:val="32"/>
          <w:rtl/>
        </w:rPr>
        <w:t> </w:t>
      </w:r>
      <w:r w:rsidRPr="00E3774B">
        <w:rPr>
          <w:rFonts w:ascii="MbSadr (1)" w:hAnsi="MbSadr (1)" w:cs="MbSadr (1)" w:hint="cs"/>
          <w:color w:val="0000FF"/>
          <w:sz w:val="32"/>
          <w:szCs w:val="32"/>
          <w:rtl/>
        </w:rPr>
        <w:t>!</w:t>
      </w:r>
      <w:r w:rsidRPr="005954F6">
        <w:rPr>
          <w:rFonts w:cs="MbSadr (1)"/>
          <w:sz w:val="32"/>
          <w:szCs w:val="32"/>
          <w:rtl/>
        </w:rPr>
        <w:t>(1)</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ذن فهو ـ في قمّة المحنة ـ لم يشأ أن ينحرف قيد أنملة حتّى عن التعاليم </w:t>
      </w:r>
      <w:r w:rsidRPr="005954F6">
        <w:rPr>
          <w:rFonts w:cs="MbSadr (1)"/>
          <w:sz w:val="32"/>
          <w:szCs w:val="32"/>
          <w:rtl/>
        </w:rPr>
        <w:t>و</w:t>
      </w:r>
      <w:r w:rsidRPr="005954F6">
        <w:rPr>
          <w:rFonts w:cs="MbSadr (1)" w:hint="cs"/>
          <w:sz w:val="32"/>
          <w:szCs w:val="32"/>
          <w:rtl/>
        </w:rPr>
        <w:t xml:space="preserve">الوصايا الأخلاقيّة التي ذكرها الإمام جعفر بن محمّد الصادق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وإلاّ معنى :</w:t>
      </w:r>
      <w:r w:rsidRPr="00E3774B">
        <w:rPr>
          <w:rFonts w:cs="MbSadr (1)" w:hint="cs"/>
          <w:color w:val="0000FF"/>
          <w:sz w:val="32"/>
          <w:szCs w:val="32"/>
          <w:rtl/>
        </w:rPr>
        <w:t xml:space="preserve"> </w:t>
      </w:r>
      <w:r w:rsidRPr="00E3774B">
        <w:rPr>
          <w:rFonts w:cs="MbSadr (1)"/>
          <w:color w:val="0000FF"/>
          <w:sz w:val="32"/>
          <w:szCs w:val="32"/>
          <w:rtl/>
        </w:rPr>
        <w:t>«</w:t>
      </w:r>
      <w:r w:rsidRPr="00E3774B">
        <w:rPr>
          <w:rFonts w:hint="cs"/>
          <w:color w:val="0000FF"/>
          <w:sz w:val="32"/>
          <w:szCs w:val="32"/>
          <w:rtl/>
        </w:rPr>
        <w:t> </w:t>
      </w:r>
      <w:r w:rsidRPr="00E3774B">
        <w:rPr>
          <w:rFonts w:ascii="MbSadr (1)" w:hAnsi="MbSadr (1)" w:cs="MbSadr (1)" w:hint="cs"/>
          <w:color w:val="0000FF"/>
          <w:sz w:val="32"/>
          <w:szCs w:val="32"/>
          <w:rtl/>
        </w:rPr>
        <w:t>لا يباع دار سكن في وفاء دين</w:t>
      </w:r>
      <w:r w:rsidRPr="00E3774B">
        <w:rPr>
          <w:rFonts w:hint="cs"/>
          <w:color w:val="0000FF"/>
          <w:sz w:val="32"/>
          <w:szCs w:val="32"/>
          <w:rtl/>
        </w:rPr>
        <w:t> </w:t>
      </w:r>
      <w:r w:rsidRPr="00E3774B">
        <w:rPr>
          <w:rFonts w:ascii="MbSadr (1)" w:hAnsi="MbSadr (1)" w:cs="MbSadr (1)" w:hint="cs"/>
          <w:color w:val="0000FF"/>
          <w:sz w:val="32"/>
          <w:szCs w:val="32"/>
          <w:rtl/>
        </w:rPr>
        <w:t>»</w:t>
      </w:r>
      <w:r w:rsidRPr="005954F6">
        <w:rPr>
          <w:rFonts w:ascii="MbSadr (1)" w:hAnsi="MbSadr (1)" w:cs="MbSadr (1)" w:hint="cs"/>
          <w:sz w:val="32"/>
          <w:szCs w:val="32"/>
          <w:rtl/>
        </w:rPr>
        <w:t xml:space="preserve"> يعني</w:t>
      </w:r>
      <w:r w:rsidRPr="005954F6">
        <w:rPr>
          <w:rFonts w:cs="MbSadr (1)" w:hint="cs"/>
          <w:sz w:val="32"/>
          <w:szCs w:val="32"/>
          <w:rtl/>
        </w:rPr>
        <w:t xml:space="preserve"> : </w:t>
      </w:r>
      <w:r>
        <w:rPr>
          <w:rFonts w:cs="MbSadr (1)" w:hint="cs"/>
          <w:sz w:val="32"/>
          <w:szCs w:val="32"/>
          <w:rtl/>
        </w:rPr>
        <w:t>أنّ</w:t>
      </w:r>
      <w:r w:rsidRPr="005954F6">
        <w:rPr>
          <w:rFonts w:ascii="MbSadr (1)" w:hAnsi="MbSadr (1)" w:cs="MbSadr (1)" w:hint="cs"/>
          <w:sz w:val="32"/>
          <w:szCs w:val="32"/>
          <w:rtl/>
        </w:rPr>
        <w:t xml:space="preserve">ه لا يجبر الدائن المدين على أن يبيع </w:t>
      </w:r>
      <w:r w:rsidRPr="005954F6">
        <w:rPr>
          <w:rFonts w:cs="MbSadr (1)"/>
          <w:sz w:val="32"/>
          <w:szCs w:val="32"/>
          <w:rtl/>
        </w:rPr>
        <w:t>د</w:t>
      </w:r>
      <w:r w:rsidRPr="005954F6">
        <w:rPr>
          <w:rFonts w:cs="MbSadr (1)" w:hint="cs"/>
          <w:sz w:val="32"/>
          <w:szCs w:val="32"/>
          <w:rtl/>
        </w:rPr>
        <w:t>ار سكن</w:t>
      </w:r>
      <w:r w:rsidRPr="005954F6">
        <w:rPr>
          <w:rFonts w:hint="cs"/>
          <w:sz w:val="32"/>
          <w:szCs w:val="32"/>
          <w:rtl/>
        </w:rPr>
        <w:t> </w:t>
      </w:r>
      <w:r w:rsidRPr="005954F6">
        <w:rPr>
          <w:rFonts w:ascii="MbSadr (1)" w:hAnsi="MbSadr (1)" w:cs="MbSadr (1)" w:hint="cs"/>
          <w:sz w:val="32"/>
          <w:szCs w:val="32"/>
          <w:rtl/>
        </w:rPr>
        <w:t>، أمّا إذا تبرّع المدين بأن يبي</w:t>
      </w:r>
      <w:r w:rsidRPr="005954F6">
        <w:rPr>
          <w:rFonts w:cs="MbSadr (1)" w:hint="cs"/>
          <w:sz w:val="32"/>
          <w:szCs w:val="32"/>
          <w:rtl/>
        </w:rPr>
        <w:t xml:space="preserve">ع دار سكنه فيجوز شرعاً للدائن أن يأخذ </w:t>
      </w:r>
      <w:r w:rsidRPr="005954F6">
        <w:rPr>
          <w:rFonts w:cs="MbSadr (1)"/>
          <w:sz w:val="32"/>
          <w:szCs w:val="32"/>
          <w:rtl/>
        </w:rPr>
        <w:t>م</w:t>
      </w:r>
      <w:r w:rsidRPr="005954F6">
        <w:rPr>
          <w:rFonts w:cs="MbSadr (1)" w:hint="cs"/>
          <w:sz w:val="32"/>
          <w:szCs w:val="32"/>
          <w:rtl/>
        </w:rPr>
        <w:t>ال الوفاء</w:t>
      </w:r>
      <w:r w:rsidRPr="005954F6">
        <w:rPr>
          <w:rFonts w:hint="cs"/>
          <w:sz w:val="32"/>
          <w:szCs w:val="32"/>
          <w:rtl/>
        </w:rPr>
        <w:t> </w:t>
      </w:r>
      <w:r w:rsidRPr="005954F6">
        <w:rPr>
          <w:rFonts w:ascii="MbSadr (1)" w:hAnsi="MbSadr (1)" w:cs="MbSadr (1)" w:hint="cs"/>
          <w:sz w:val="32"/>
          <w:szCs w:val="32"/>
          <w:rtl/>
        </w:rPr>
        <w:t>، ولكنّه مكروه</w:t>
      </w:r>
      <w:r w:rsidRPr="005954F6">
        <w:rPr>
          <w:rFonts w:hint="cs"/>
          <w:sz w:val="32"/>
          <w:szCs w:val="32"/>
          <w:rtl/>
        </w:rPr>
        <w:t> </w:t>
      </w:r>
      <w:r w:rsidRPr="005954F6">
        <w:rPr>
          <w:rFonts w:ascii="MbSadr (1)" w:hAnsi="MbSadr (1)" w:cs="MbSadr (1)" w:hint="cs"/>
          <w:sz w:val="32"/>
          <w:szCs w:val="32"/>
          <w:rtl/>
        </w:rPr>
        <w:t>. هذه الكراهة</w:t>
      </w:r>
      <w:r w:rsidRPr="005954F6">
        <w:rPr>
          <w:rFonts w:hint="cs"/>
          <w:sz w:val="32"/>
          <w:szCs w:val="32"/>
          <w:rtl/>
        </w:rPr>
        <w:t> </w:t>
      </w:r>
      <w:r w:rsidRPr="005954F6">
        <w:rPr>
          <w:rFonts w:ascii="MbSadr (1)" w:hAnsi="MbSadr (1)" w:cs="MbSadr (1)" w:hint="cs"/>
          <w:sz w:val="32"/>
          <w:szCs w:val="32"/>
          <w:rtl/>
        </w:rPr>
        <w:t xml:space="preserve">، هذا المفهوم الشرعي للكراهة جعل هذا </w:t>
      </w:r>
      <w:r w:rsidRPr="005954F6">
        <w:rPr>
          <w:rFonts w:cs="MbSadr (1)"/>
          <w:sz w:val="32"/>
          <w:szCs w:val="32"/>
          <w:rtl/>
        </w:rPr>
        <w:t>ا</w:t>
      </w:r>
      <w:r w:rsidRPr="005954F6">
        <w:rPr>
          <w:rFonts w:cs="MbSadr (1)" w:hint="cs"/>
          <w:sz w:val="32"/>
          <w:szCs w:val="32"/>
          <w:rtl/>
        </w:rPr>
        <w:t>لرجل الممتحن يقف في هذه اللحظة موقف الإباء والتمنّع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لا يطلب الحياة </w:t>
      </w:r>
      <w:r w:rsidRPr="005954F6">
        <w:rPr>
          <w:rFonts w:cs="MbSadr (1)"/>
          <w:sz w:val="32"/>
          <w:szCs w:val="32"/>
          <w:rtl/>
        </w:rPr>
        <w:t>إ</w:t>
      </w:r>
      <w:r w:rsidRPr="005954F6">
        <w:rPr>
          <w:rFonts w:cs="MbSadr (1)" w:hint="cs"/>
          <w:sz w:val="32"/>
          <w:szCs w:val="32"/>
          <w:rtl/>
        </w:rPr>
        <w:t>لاّ لكي يضرب المثل الأعلى للإنسان المسلم في أخلاقه وسلوكه وسيرته</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 المصدر : «</w:t>
      </w:r>
      <w:r w:rsidRPr="001D57B8">
        <w:rPr>
          <w:rStyle w:val="10"/>
          <w:rFonts w:cs="Times New Roman" w:hint="cs"/>
          <w:rtl/>
        </w:rPr>
        <w:t> </w:t>
      </w:r>
      <w:r w:rsidRPr="001D57B8">
        <w:rPr>
          <w:rStyle w:val="10"/>
          <w:rFonts w:ascii="MbSadr (1)" w:hAnsi="MbSadr (1)" w:hint="cs"/>
          <w:rtl/>
        </w:rPr>
        <w:t>لا تباع الدار ولا الجارية في الدين</w:t>
      </w:r>
      <w:r w:rsidRPr="001D57B8">
        <w:rPr>
          <w:rStyle w:val="10"/>
          <w:rFonts w:cs="Times New Roman" w:hint="cs"/>
          <w:rtl/>
        </w:rPr>
        <w:t> </w:t>
      </w:r>
      <w:r w:rsidRPr="001D57B8">
        <w:rPr>
          <w:rStyle w:val="10"/>
          <w:rFonts w:ascii="MbSadr (1)" w:hAnsi="MbSadr (1)" w:hint="cs"/>
          <w:rtl/>
        </w:rPr>
        <w:t>» (</w:t>
      </w:r>
      <w:r w:rsidRPr="001D57B8">
        <w:rPr>
          <w:rStyle w:val="10"/>
          <w:rFonts w:cs="Times New Roman" w:hint="cs"/>
          <w:rtl/>
        </w:rPr>
        <w:t> </w:t>
      </w:r>
      <w:r w:rsidRPr="001D57B8">
        <w:rPr>
          <w:rStyle w:val="10"/>
          <w:rFonts w:ascii="MbSadr (1)" w:hAnsi="MbSadr (1)" w:hint="cs"/>
          <w:rtl/>
        </w:rPr>
        <w:t>الكافي 5</w:t>
      </w:r>
      <w:r w:rsidRPr="001D57B8">
        <w:rPr>
          <w:rStyle w:val="10"/>
          <w:rFonts w:hint="cs"/>
          <w:rtl/>
        </w:rPr>
        <w:t xml:space="preserve"> : 96</w:t>
      </w:r>
      <w:r w:rsidRPr="001D57B8">
        <w:rPr>
          <w:rStyle w:val="10"/>
          <w:rFonts w:cs="Times New Roman" w:hint="cs"/>
          <w:rtl/>
        </w:rPr>
        <w:t> </w:t>
      </w:r>
      <w:r w:rsidRPr="001D57B8">
        <w:rPr>
          <w:rStyle w:val="10"/>
          <w:rFonts w:ascii="MbSadr (1)" w:hAnsi="MbSadr (1)" w:hint="cs"/>
          <w:rtl/>
        </w:rPr>
        <w:t>، الحديث 3</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xml:space="preserve">، أمّا </w:t>
      </w:r>
      <w:r w:rsidRPr="001D57B8">
        <w:rPr>
          <w:rStyle w:val="10"/>
          <w:rtl/>
        </w:rPr>
        <w:t>ح</w:t>
      </w:r>
      <w:r w:rsidRPr="001D57B8">
        <w:rPr>
          <w:rStyle w:val="10"/>
          <w:rFonts w:hint="cs"/>
          <w:rtl/>
        </w:rPr>
        <w:t xml:space="preserve">كايته مع الرجل الذي كان له عليه عشرة آلاف درهم فراجعها في : وسائل الشيعة 18 : </w:t>
      </w:r>
      <w:r w:rsidRPr="001D57B8">
        <w:rPr>
          <w:rStyle w:val="10"/>
          <w:rtl/>
        </w:rPr>
        <w:t>341</w:t>
      </w:r>
      <w:r w:rsidRPr="001D57B8">
        <w:rPr>
          <w:rStyle w:val="10"/>
          <w:rFonts w:cs="Times New Roman" w:hint="cs"/>
          <w:rtl/>
        </w:rPr>
        <w:t> </w:t>
      </w:r>
      <w:r w:rsidRPr="001D57B8">
        <w:rPr>
          <w:rStyle w:val="10"/>
          <w:rFonts w:ascii="MbSadr (1)" w:hAnsi="MbSadr (1)" w:hint="cs"/>
          <w:rtl/>
        </w:rPr>
        <w:t>، الباب 11 من أبواب الدين والقرض</w:t>
      </w:r>
      <w:r w:rsidRPr="001D57B8">
        <w:rPr>
          <w:rStyle w:val="10"/>
          <w:rFonts w:cs="Times New Roman" w:hint="cs"/>
          <w:rtl/>
        </w:rPr>
        <w:t> </w:t>
      </w:r>
      <w:r w:rsidRPr="001D57B8">
        <w:rPr>
          <w:rStyle w:val="10"/>
          <w:rFonts w:ascii="MbSadr (1)" w:hAnsi="MbSadr (1)" w:hint="cs"/>
          <w:rtl/>
        </w:rPr>
        <w:t xml:space="preserve">، الحديث </w:t>
      </w:r>
      <w:r w:rsidRPr="001D57B8">
        <w:rPr>
          <w:rStyle w:val="10"/>
          <w:rFonts w:ascii="MbSadr (1)" w:hAnsi="MbSadr (1)" w:hint="cs"/>
          <w:rtl/>
        </w:rPr>
        <w:lastRenderedPageBreak/>
        <w:t>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ه</w:t>
      </w:r>
      <w:r w:rsidRPr="005954F6">
        <w:rPr>
          <w:rFonts w:cs="MbSadr (1)" w:hint="cs"/>
          <w:sz w:val="32"/>
          <w:szCs w:val="32"/>
          <w:rtl/>
        </w:rPr>
        <w:t>ذا الكيان هو الكيان الذي انبثّت فيه آلام محمّد بن أبي عمير ومئات من</w:t>
      </w:r>
      <w:r>
        <w:rPr>
          <w:rFonts w:cs="MbSadr (1)" w:hint="cs"/>
          <w:sz w:val="32"/>
          <w:szCs w:val="32"/>
          <w:rtl/>
        </w:rPr>
        <w:t xml:space="preserve"> </w:t>
      </w:r>
      <w:r w:rsidRPr="005954F6">
        <w:rPr>
          <w:rFonts w:cs="MbSadr (1)"/>
          <w:sz w:val="32"/>
          <w:szCs w:val="32"/>
          <w:rtl/>
        </w:rPr>
        <w:t>أ</w:t>
      </w:r>
      <w:r w:rsidRPr="005954F6">
        <w:rPr>
          <w:rFonts w:cs="MbSadr (1)" w:hint="cs"/>
          <w:sz w:val="32"/>
          <w:szCs w:val="32"/>
          <w:rtl/>
        </w:rPr>
        <w:t>مثال محمّد بن أبي عمير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505" w:lineRule="atLeast"/>
        <w:jc w:val="center"/>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المراحل التي مرّت بها الحوزة العلميّة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ه</w:t>
      </w:r>
      <w:r w:rsidRPr="005954F6">
        <w:rPr>
          <w:rFonts w:cs="MbSadr (1)" w:hint="cs"/>
          <w:sz w:val="32"/>
          <w:szCs w:val="32"/>
          <w:rtl/>
        </w:rPr>
        <w:t>ذا الكيان</w:t>
      </w:r>
      <w:r w:rsidRPr="005954F6">
        <w:rPr>
          <w:rFonts w:hint="cs"/>
          <w:sz w:val="32"/>
          <w:szCs w:val="32"/>
          <w:rtl/>
        </w:rPr>
        <w:t> </w:t>
      </w:r>
      <w:r w:rsidRPr="005954F6">
        <w:rPr>
          <w:rFonts w:ascii="MbSadr (1)" w:hAnsi="MbSadr (1)" w:cs="MbSadr (1)" w:hint="cs"/>
          <w:sz w:val="32"/>
          <w:szCs w:val="32"/>
          <w:rtl/>
        </w:rPr>
        <w:t>، هذه الحوزة لها تاريخها الطويل الذي مرّ بعدّة مراحل</w:t>
      </w:r>
      <w:r w:rsidRPr="005954F6">
        <w:rPr>
          <w:rFonts w:cs="MbSadr (1)" w:hint="cs"/>
          <w:sz w:val="32"/>
          <w:szCs w:val="32"/>
          <w:rtl/>
        </w:rPr>
        <w:t xml:space="preserve"> :</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2)"/>
          <w:bCs/>
          <w:sz w:val="32"/>
          <w:szCs w:val="32"/>
          <w:rtl/>
        </w:rPr>
        <w:t xml:space="preserve"> 1 </w:t>
      </w:r>
      <w:r w:rsidRPr="005954F6">
        <w:rPr>
          <w:rFonts w:cs="MbSadr (2)" w:hint="cs"/>
          <w:bCs/>
          <w:sz w:val="32"/>
          <w:szCs w:val="32"/>
          <w:rtl/>
        </w:rPr>
        <w:t xml:space="preserve">ـ مرحلة الاتّصال الفردي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 xml:space="preserve">رّ بمرحلة كان فيها هذا الكيان يعبّر عن اتّصالات فرديّة بين علماء </w:t>
      </w:r>
      <w:r w:rsidRPr="005954F6">
        <w:rPr>
          <w:rFonts w:cs="MbSadr (1)"/>
          <w:sz w:val="32"/>
          <w:szCs w:val="32"/>
          <w:rtl/>
        </w:rPr>
        <w:t>م</w:t>
      </w:r>
      <w:r w:rsidRPr="005954F6">
        <w:rPr>
          <w:rFonts w:cs="MbSadr (1)" w:hint="cs"/>
          <w:sz w:val="32"/>
          <w:szCs w:val="32"/>
          <w:rtl/>
        </w:rPr>
        <w:t>جتهدين وقواعد شعبيّة في بلاد اُولئك العلماء المجتهدين</w:t>
      </w:r>
      <w:r w:rsidRPr="005954F6">
        <w:rPr>
          <w:rFonts w:hint="cs"/>
          <w:sz w:val="32"/>
          <w:szCs w:val="32"/>
          <w:rtl/>
        </w:rPr>
        <w:t> </w:t>
      </w:r>
      <w:r w:rsidRPr="005954F6">
        <w:rPr>
          <w:rFonts w:ascii="MbSadr (1)" w:hAnsi="MbSadr (1)" w:cs="MbSadr (1)" w:hint="cs"/>
          <w:sz w:val="32"/>
          <w:szCs w:val="32"/>
          <w:rtl/>
        </w:rPr>
        <w:t>، يُستفتى العالم فيفتي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كان الارتباط يقوم بشكل فردي ومباشر بين الناس وبين العالم المفتي</w:t>
      </w:r>
      <w:r w:rsidRPr="005954F6">
        <w:rPr>
          <w:rFonts w:hint="cs"/>
          <w:sz w:val="32"/>
          <w:szCs w:val="32"/>
          <w:rtl/>
        </w:rPr>
        <w:t> </w:t>
      </w:r>
      <w:r w:rsidRPr="005954F6">
        <w:rPr>
          <w:rFonts w:ascii="MbSadr (1)" w:hAnsi="MbSadr (1)" w:cs="MbSadr (1)" w:hint="cs"/>
          <w:sz w:val="32"/>
          <w:szCs w:val="32"/>
          <w:rtl/>
        </w:rPr>
        <w:t xml:space="preserve">. وهذه </w:t>
      </w:r>
      <w:r w:rsidRPr="005954F6">
        <w:rPr>
          <w:rFonts w:cs="MbSadr (1)"/>
          <w:sz w:val="32"/>
          <w:szCs w:val="32"/>
          <w:rtl/>
        </w:rPr>
        <w:t>ا</w:t>
      </w:r>
      <w:r w:rsidRPr="005954F6">
        <w:rPr>
          <w:rFonts w:cs="MbSadr (1)" w:hint="cs"/>
          <w:sz w:val="32"/>
          <w:szCs w:val="32"/>
          <w:rtl/>
        </w:rPr>
        <w:t>لمرحلة هي المرحلة التي عاشها أصحاب الأئمّة عليهم الصلاة والسلام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استمرّت هذه المرحلة إلى أيّام العلاّمة الحلّي رضوان الله عليه</w:t>
      </w:r>
      <w:r w:rsidRPr="005954F6">
        <w:rPr>
          <w:rFonts w:hint="cs"/>
          <w:sz w:val="32"/>
          <w:szCs w:val="32"/>
          <w:rtl/>
        </w:rPr>
        <w:t> </w:t>
      </w:r>
      <w:r w:rsidRPr="005954F6">
        <w:rPr>
          <w:rFonts w:ascii="MbSadr (1)" w:hAnsi="MbSadr (1)" w:cs="MbSadr (1)" w:hint="cs"/>
          <w:sz w:val="32"/>
          <w:szCs w:val="32"/>
          <w:rtl/>
        </w:rPr>
        <w:t xml:space="preserve">، كان الوضع العامّ </w:t>
      </w:r>
      <w:r w:rsidRPr="005954F6">
        <w:rPr>
          <w:rFonts w:cs="MbSadr (1)"/>
          <w:sz w:val="32"/>
          <w:szCs w:val="32"/>
          <w:rtl/>
        </w:rPr>
        <w:t>ل</w:t>
      </w:r>
      <w:r w:rsidRPr="005954F6">
        <w:rPr>
          <w:rFonts w:cs="MbSadr (1)" w:hint="cs"/>
          <w:sz w:val="32"/>
          <w:szCs w:val="32"/>
          <w:rtl/>
        </w:rPr>
        <w:t xml:space="preserve">هذا الكيان هو وضع علماء مجتهدين يوجد كلّ منهم في مكان ويرتبط به شيعة </w:t>
      </w:r>
      <w:r w:rsidRPr="005954F6">
        <w:rPr>
          <w:rFonts w:cs="MbSadr (1)"/>
          <w:sz w:val="32"/>
          <w:szCs w:val="32"/>
          <w:rtl/>
        </w:rPr>
        <w:t>ي</w:t>
      </w:r>
      <w:r w:rsidRPr="005954F6">
        <w:rPr>
          <w:rFonts w:cs="MbSadr (1)" w:hint="cs"/>
          <w:sz w:val="32"/>
          <w:szCs w:val="32"/>
          <w:rtl/>
        </w:rPr>
        <w:t>ستفتونه فيفتي</w:t>
      </w:r>
      <w:r w:rsidRPr="005954F6">
        <w:rPr>
          <w:rFonts w:hint="cs"/>
          <w:sz w:val="32"/>
          <w:szCs w:val="32"/>
          <w:rtl/>
        </w:rPr>
        <w:t> </w:t>
      </w:r>
      <w:r w:rsidRPr="005954F6">
        <w:rPr>
          <w:rFonts w:ascii="MbSadr (1)" w:hAnsi="MbSadr (1)" w:cs="MbSadr (1)" w:hint="cs"/>
          <w:sz w:val="32"/>
          <w:szCs w:val="32"/>
          <w:rtl/>
        </w:rPr>
        <w:t>. ثمّ بعد هذا دخل مرحلة ا</w:t>
      </w:r>
      <w:r w:rsidRPr="005954F6">
        <w:rPr>
          <w:rFonts w:cs="MbSadr (1)" w:hint="cs"/>
          <w:sz w:val="32"/>
          <w:szCs w:val="32"/>
          <w:rtl/>
        </w:rPr>
        <w:t>ُخرى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2)"/>
          <w:bCs/>
          <w:sz w:val="32"/>
          <w:szCs w:val="32"/>
          <w:rtl/>
        </w:rPr>
        <w:t xml:space="preserve"> 2 </w:t>
      </w:r>
      <w:r w:rsidRPr="005954F6">
        <w:rPr>
          <w:rFonts w:cs="MbSadr (2)" w:hint="cs"/>
          <w:bCs/>
          <w:sz w:val="32"/>
          <w:szCs w:val="32"/>
          <w:rtl/>
        </w:rPr>
        <w:t xml:space="preserve">ـ مرحلة الجهاز المرجعي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لمرحلة الثانية و دخلها ـ بحسب ما أفهم من سير الأحداث ـ أ</w:t>
      </w:r>
      <w:r w:rsidRPr="005954F6">
        <w:rPr>
          <w:rFonts w:ascii="MbSadr (1)" w:hAnsi="MbSadr (1)" w:cs="MbSadr (1)" w:hint="cs"/>
          <w:sz w:val="32"/>
          <w:szCs w:val="32"/>
          <w:rtl/>
        </w:rPr>
        <w:t xml:space="preserve">نّه دخلها </w:t>
      </w:r>
      <w:r w:rsidRPr="005954F6">
        <w:rPr>
          <w:rFonts w:cs="MbSadr (1)"/>
          <w:sz w:val="32"/>
          <w:szCs w:val="32"/>
          <w:rtl/>
        </w:rPr>
        <w:t>ع</w:t>
      </w:r>
      <w:r w:rsidRPr="005954F6">
        <w:rPr>
          <w:rFonts w:cs="MbSadr (1)" w:hint="cs"/>
          <w:sz w:val="32"/>
          <w:szCs w:val="32"/>
          <w:rtl/>
        </w:rPr>
        <w:t>لى يد الشهيد الأوّل رضوان الله عليه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ه</w:t>
      </w:r>
      <w:r w:rsidRPr="005954F6">
        <w:rPr>
          <w:rFonts w:cs="MbSadr (1)" w:hint="cs"/>
          <w:sz w:val="32"/>
          <w:szCs w:val="32"/>
          <w:rtl/>
        </w:rPr>
        <w:t xml:space="preserve">ذا الشهيد الأوّل الذي قدّم دمه في سبيل نقل هذا الكيان من المرحلة </w:t>
      </w:r>
      <w:r w:rsidRPr="005954F6">
        <w:rPr>
          <w:rFonts w:cs="MbSadr (1)"/>
          <w:sz w:val="32"/>
          <w:szCs w:val="32"/>
          <w:rtl/>
        </w:rPr>
        <w:t>ا</w:t>
      </w:r>
      <w:r w:rsidRPr="005954F6">
        <w:rPr>
          <w:rFonts w:cs="MbSadr (1)" w:hint="cs"/>
          <w:sz w:val="32"/>
          <w:szCs w:val="32"/>
          <w:rtl/>
        </w:rPr>
        <w:t>لاُولى إلى المرحلة الثانية</w:t>
      </w:r>
      <w:r w:rsidRPr="005954F6">
        <w:rPr>
          <w:rFonts w:hint="cs"/>
          <w:sz w:val="32"/>
          <w:szCs w:val="32"/>
          <w:rtl/>
        </w:rPr>
        <w:t> </w:t>
      </w:r>
      <w:r w:rsidRPr="005954F6">
        <w:rPr>
          <w:rFonts w:ascii="MbSadr (1)" w:hAnsi="MbSadr (1)" w:cs="MbSadr (1)" w:hint="cs"/>
          <w:sz w:val="32"/>
          <w:szCs w:val="32"/>
          <w:rtl/>
        </w:rPr>
        <w:t xml:space="preserve">. على عهد الشهيد </w:t>
      </w:r>
      <w:r w:rsidRPr="005954F6">
        <w:rPr>
          <w:rFonts w:cs="MbSadr (1)" w:hint="cs"/>
          <w:sz w:val="32"/>
          <w:szCs w:val="32"/>
          <w:rtl/>
        </w:rPr>
        <w:t>الأوّل (</w:t>
      </w:r>
      <w:r w:rsidRPr="005954F6">
        <w:rPr>
          <w:rFonts w:hint="cs"/>
          <w:sz w:val="32"/>
          <w:szCs w:val="32"/>
          <w:rtl/>
        </w:rPr>
        <w:t> </w:t>
      </w:r>
      <w:r w:rsidRPr="005954F6">
        <w:rPr>
          <w:rFonts w:ascii="MbSadr (1)" w:hAnsi="MbSadr (1)" w:cs="MbSadr (1)" w:hint="cs"/>
          <w:sz w:val="32"/>
          <w:szCs w:val="32"/>
          <w:rtl/>
        </w:rPr>
        <w:t>رضوان الله عليه</w:t>
      </w:r>
      <w:r w:rsidRPr="005954F6">
        <w:rPr>
          <w:rFonts w:hint="cs"/>
          <w:sz w:val="32"/>
          <w:szCs w:val="32"/>
          <w:rtl/>
        </w:rPr>
        <w:t> </w:t>
      </w:r>
      <w:r w:rsidRPr="005954F6">
        <w:rPr>
          <w:rFonts w:ascii="MbSadr (1)" w:hAnsi="MbSadr (1)" w:cs="MbSadr (1)" w:hint="cs"/>
          <w:sz w:val="32"/>
          <w:szCs w:val="32"/>
          <w:rtl/>
        </w:rPr>
        <w:t xml:space="preserve">) تطوّر هذا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لكيان</w:t>
      </w:r>
      <w:r w:rsidRPr="005954F6">
        <w:rPr>
          <w:rFonts w:hint="cs"/>
          <w:sz w:val="32"/>
          <w:szCs w:val="32"/>
          <w:rtl/>
        </w:rPr>
        <w:t> </w:t>
      </w:r>
      <w:r w:rsidRPr="005954F6">
        <w:rPr>
          <w:rFonts w:ascii="MbSadr (1)" w:hAnsi="MbSadr (1)" w:cs="MbSadr (1)" w:hint="cs"/>
          <w:sz w:val="32"/>
          <w:szCs w:val="32"/>
          <w:rtl/>
        </w:rPr>
        <w:t>، أصبح هذا الكيان عبارة عن أجهزة من الوكلاء وعلماء الأطراف</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ي</w:t>
      </w:r>
      <w:r w:rsidRPr="005954F6">
        <w:rPr>
          <w:rFonts w:cs="MbSadr (1)" w:hint="cs"/>
          <w:sz w:val="32"/>
          <w:szCs w:val="32"/>
          <w:rtl/>
        </w:rPr>
        <w:t>رتبطون بالمرجع ويتّصلون بالقواعد الشعبيّة</w:t>
      </w:r>
      <w:r w:rsidRPr="005954F6">
        <w:rPr>
          <w:rFonts w:hint="cs"/>
          <w:sz w:val="32"/>
          <w:szCs w:val="32"/>
          <w:rtl/>
        </w:rPr>
        <w:t> </w:t>
      </w:r>
      <w:r w:rsidRPr="005954F6">
        <w:rPr>
          <w:rFonts w:ascii="MbSadr (1)" w:hAnsi="MbSadr (1)" w:cs="MbSadr (1)" w:hint="cs"/>
          <w:sz w:val="32"/>
          <w:szCs w:val="32"/>
          <w:rtl/>
        </w:rPr>
        <w:t xml:space="preserve">. يعني هذا الوضع الموجود </w:t>
      </w:r>
      <w:r w:rsidRPr="005954F6">
        <w:rPr>
          <w:rFonts w:cs="MbSadr (1)"/>
          <w:sz w:val="32"/>
          <w:szCs w:val="32"/>
          <w:rtl/>
        </w:rPr>
        <w:t>ل</w:t>
      </w:r>
      <w:r w:rsidRPr="005954F6">
        <w:rPr>
          <w:rFonts w:cs="MbSadr (1)" w:hint="cs"/>
          <w:sz w:val="32"/>
          <w:szCs w:val="32"/>
          <w:rtl/>
        </w:rPr>
        <w:t>لمرجعيّة فعلا</w:t>
      </w:r>
      <w:r w:rsidRPr="005954F6">
        <w:rPr>
          <w:rFonts w:hint="cs"/>
          <w:sz w:val="32"/>
          <w:szCs w:val="32"/>
          <w:rtl/>
        </w:rPr>
        <w:t> </w:t>
      </w:r>
      <w:r w:rsidRPr="005954F6">
        <w:rPr>
          <w:rFonts w:ascii="MbSadr (1)" w:hAnsi="MbSadr (1)" w:cs="MbSadr (1)" w:hint="cs"/>
          <w:sz w:val="32"/>
          <w:szCs w:val="32"/>
          <w:rtl/>
        </w:rPr>
        <w:t>، أنا لا أعرف</w:t>
      </w:r>
      <w:r w:rsidRPr="005954F6">
        <w:rPr>
          <w:rFonts w:cs="MbSadr (1)" w:hint="cs"/>
          <w:sz w:val="32"/>
          <w:szCs w:val="32"/>
          <w:rtl/>
        </w:rPr>
        <w:t xml:space="preserve"> تطبيقاً أسبق من الناحية التاريخيّة له من تطبيق </w:t>
      </w:r>
      <w:r w:rsidRPr="005954F6">
        <w:rPr>
          <w:rFonts w:cs="MbSadr (1)"/>
          <w:sz w:val="32"/>
          <w:szCs w:val="32"/>
          <w:rtl/>
        </w:rPr>
        <w:t>ا</w:t>
      </w:r>
      <w:r w:rsidRPr="005954F6">
        <w:rPr>
          <w:rFonts w:cs="MbSadr (1)" w:hint="cs"/>
          <w:sz w:val="32"/>
          <w:szCs w:val="32"/>
          <w:rtl/>
        </w:rPr>
        <w:t>لشهيد شهيدنا الأوّل (</w:t>
      </w:r>
      <w:r w:rsidRPr="005954F6">
        <w:rPr>
          <w:rFonts w:hint="cs"/>
          <w:sz w:val="32"/>
          <w:szCs w:val="32"/>
          <w:rtl/>
        </w:rPr>
        <w:t> </w:t>
      </w:r>
      <w:r w:rsidRPr="005954F6">
        <w:rPr>
          <w:rFonts w:ascii="MbSadr (1)" w:hAnsi="MbSadr (1)" w:cs="MbSadr (1)" w:hint="cs"/>
          <w:sz w:val="32"/>
          <w:szCs w:val="32"/>
          <w:rtl/>
        </w:rPr>
        <w:t>رضوان الله عليه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قام بهذا التطبيق في </w:t>
      </w:r>
      <w:r w:rsidRPr="005954F6">
        <w:rPr>
          <w:rFonts w:ascii="MbSadr (1)" w:hAnsi="MbSadr (1)" w:cs="MbSadr (1)" w:hint="cs"/>
          <w:sz w:val="32"/>
          <w:szCs w:val="32"/>
          <w:rtl/>
        </w:rPr>
        <w:lastRenderedPageBreak/>
        <w:t xml:space="preserve">لبنان وسوريا وعيّن </w:t>
      </w:r>
      <w:r w:rsidRPr="005954F6">
        <w:rPr>
          <w:rFonts w:cs="MbSadr (1)"/>
          <w:sz w:val="32"/>
          <w:szCs w:val="32"/>
          <w:rtl/>
        </w:rPr>
        <w:t>ا</w:t>
      </w:r>
      <w:r w:rsidRPr="005954F6">
        <w:rPr>
          <w:rFonts w:cs="MbSadr (1)" w:hint="cs"/>
          <w:sz w:val="32"/>
          <w:szCs w:val="32"/>
          <w:rtl/>
        </w:rPr>
        <w:t>لوكلاء وفرض جباية الزكاة والخمس على القواعد الشعبيّة من الشيعة</w:t>
      </w:r>
      <w:r w:rsidRPr="005954F6">
        <w:rPr>
          <w:rFonts w:hint="cs"/>
          <w:sz w:val="32"/>
          <w:szCs w:val="32"/>
          <w:rtl/>
        </w:rPr>
        <w:t> </w:t>
      </w:r>
      <w:r w:rsidRPr="005954F6">
        <w:rPr>
          <w:rFonts w:ascii="MbSadr (1)" w:hAnsi="MbSadr (1)" w:cs="MbSadr (1)" w:hint="cs"/>
          <w:sz w:val="32"/>
          <w:szCs w:val="32"/>
          <w:rtl/>
        </w:rPr>
        <w:t xml:space="preserve">، وبذلك </w:t>
      </w:r>
      <w:r w:rsidRPr="005954F6">
        <w:rPr>
          <w:rFonts w:cs="MbSadr (1)"/>
          <w:sz w:val="32"/>
          <w:szCs w:val="32"/>
          <w:rtl/>
        </w:rPr>
        <w:t>أ</w:t>
      </w:r>
      <w:r w:rsidRPr="005954F6">
        <w:rPr>
          <w:rFonts w:cs="MbSadr (1)" w:hint="cs"/>
          <w:sz w:val="32"/>
          <w:szCs w:val="32"/>
          <w:rtl/>
        </w:rPr>
        <w:t>نشأ كياناً دينيّاً قويّاً للشيعة مترابطاً لأوّل مرّة في تاريخ العلماء</w:t>
      </w:r>
      <w:r w:rsidRPr="005954F6">
        <w:rPr>
          <w:rFonts w:hint="cs"/>
          <w:sz w:val="32"/>
          <w:szCs w:val="32"/>
          <w:rtl/>
        </w:rPr>
        <w:t> </w:t>
      </w:r>
      <w:r w:rsidRPr="005954F6">
        <w:rPr>
          <w:rFonts w:ascii="MbSadr (1)" w:hAnsi="MbSadr (1)" w:cs="MbSadr (1)" w:hint="cs"/>
          <w:sz w:val="32"/>
          <w:szCs w:val="32"/>
          <w:rtl/>
        </w:rPr>
        <w:t xml:space="preserve">. وكان إنشاؤه لهذا </w:t>
      </w:r>
      <w:r w:rsidRPr="005954F6">
        <w:rPr>
          <w:rFonts w:cs="MbSadr (1)"/>
          <w:sz w:val="32"/>
          <w:szCs w:val="32"/>
          <w:rtl/>
        </w:rPr>
        <w:t>ا</w:t>
      </w:r>
      <w:r w:rsidRPr="005954F6">
        <w:rPr>
          <w:rFonts w:cs="MbSadr (1)" w:hint="cs"/>
          <w:sz w:val="32"/>
          <w:szCs w:val="32"/>
          <w:rtl/>
        </w:rPr>
        <w:t>لكيان هو من أهمّ الأسباب التي أدّت إلى مقتله (</w:t>
      </w:r>
      <w:r w:rsidRPr="005954F6">
        <w:rPr>
          <w:rFonts w:hint="cs"/>
          <w:sz w:val="32"/>
          <w:szCs w:val="32"/>
          <w:rtl/>
        </w:rPr>
        <w:t> </w:t>
      </w:r>
      <w:r w:rsidRPr="005954F6">
        <w:rPr>
          <w:rFonts w:ascii="MbSadr (1)" w:hAnsi="MbSadr (1)" w:cs="MbSadr (1)" w:hint="cs"/>
          <w:sz w:val="32"/>
          <w:szCs w:val="32"/>
          <w:rtl/>
        </w:rPr>
        <w:t>رضوان الله عليه</w:t>
      </w:r>
      <w:r w:rsidRPr="005954F6">
        <w:rPr>
          <w:rFonts w:hint="cs"/>
          <w:sz w:val="32"/>
          <w:szCs w:val="32"/>
          <w:rtl/>
        </w:rPr>
        <w:t> </w:t>
      </w:r>
      <w:r w:rsidRPr="005954F6">
        <w:rPr>
          <w:rFonts w:ascii="MbSadr (1)" w:hAnsi="MbSadr (1)" w:cs="MbSadr (1)" w:hint="cs"/>
          <w:sz w:val="32"/>
          <w:szCs w:val="32"/>
          <w:rtl/>
        </w:rPr>
        <w:t xml:space="preserve">) في قصّة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م</w:t>
      </w:r>
      <w:r w:rsidRPr="005954F6">
        <w:rPr>
          <w:rFonts w:cs="MbSadr (1)" w:hint="cs"/>
          <w:sz w:val="32"/>
          <w:szCs w:val="32"/>
          <w:rtl/>
        </w:rPr>
        <w:t>جال الآن للتوسّع فيها</w:t>
      </w:r>
      <w:r w:rsidRPr="005954F6">
        <w:rPr>
          <w:rFonts w:cs="MbSadr (1)"/>
          <w:sz w:val="32"/>
          <w:szCs w:val="32"/>
          <w:rtl/>
        </w:rPr>
        <w:t>(1)</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2)"/>
          <w:bCs/>
          <w:sz w:val="32"/>
          <w:szCs w:val="32"/>
          <w:rtl/>
        </w:rPr>
        <w:t xml:space="preserve"> 3 </w:t>
      </w:r>
      <w:r w:rsidRPr="005954F6">
        <w:rPr>
          <w:rFonts w:cs="MbSadr (2)" w:hint="cs"/>
          <w:bCs/>
          <w:sz w:val="32"/>
          <w:szCs w:val="32"/>
          <w:rtl/>
        </w:rPr>
        <w:t xml:space="preserve">ـ مرحلة التمركز والاستقطاب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استمرّت هذه المرحلة (</w:t>
      </w:r>
      <w:r w:rsidRPr="005954F6">
        <w:rPr>
          <w:rFonts w:hint="cs"/>
          <w:sz w:val="32"/>
          <w:szCs w:val="32"/>
          <w:rtl/>
        </w:rPr>
        <w:t> </w:t>
      </w:r>
      <w:r w:rsidRPr="005954F6">
        <w:rPr>
          <w:rFonts w:ascii="MbSadr (1)" w:hAnsi="MbSadr (1)" w:cs="MbSadr (1)" w:hint="cs"/>
          <w:sz w:val="32"/>
          <w:szCs w:val="32"/>
          <w:rtl/>
        </w:rPr>
        <w:t>مرحلة المرجعيّة مع الجهاز</w:t>
      </w:r>
      <w:r w:rsidRPr="005954F6">
        <w:rPr>
          <w:rFonts w:hint="cs"/>
          <w:sz w:val="32"/>
          <w:szCs w:val="32"/>
          <w:rtl/>
        </w:rPr>
        <w:t> </w:t>
      </w:r>
      <w:r w:rsidRPr="005954F6">
        <w:rPr>
          <w:rFonts w:ascii="MbSadr (1)" w:hAnsi="MbSadr (1)" w:cs="MbSadr (1)" w:hint="cs"/>
          <w:sz w:val="32"/>
          <w:szCs w:val="32"/>
          <w:rtl/>
        </w:rPr>
        <w:t xml:space="preserve">) إلى أن دخلت </w:t>
      </w:r>
      <w:r w:rsidRPr="005954F6">
        <w:rPr>
          <w:rFonts w:cs="MbSadr (1)"/>
          <w:sz w:val="32"/>
          <w:szCs w:val="32"/>
          <w:rtl/>
        </w:rPr>
        <w:t>ا</w:t>
      </w:r>
      <w:r w:rsidRPr="005954F6">
        <w:rPr>
          <w:rFonts w:cs="MbSadr (1)" w:hint="cs"/>
          <w:sz w:val="32"/>
          <w:szCs w:val="32"/>
          <w:rtl/>
        </w:rPr>
        <w:t>لمرجعيّة (</w:t>
      </w:r>
      <w:r w:rsidRPr="005954F6">
        <w:rPr>
          <w:rFonts w:hint="cs"/>
          <w:sz w:val="32"/>
          <w:szCs w:val="32"/>
          <w:rtl/>
        </w:rPr>
        <w:t> </w:t>
      </w:r>
      <w:r w:rsidRPr="005954F6">
        <w:rPr>
          <w:rFonts w:ascii="MbSadr (1)" w:hAnsi="MbSadr (1)" w:cs="MbSadr (1)" w:hint="cs"/>
          <w:sz w:val="32"/>
          <w:szCs w:val="32"/>
          <w:rtl/>
        </w:rPr>
        <w:t>المرح</w:t>
      </w:r>
      <w:r w:rsidRPr="005954F6">
        <w:rPr>
          <w:rFonts w:cs="MbSadr (1)" w:hint="cs"/>
          <w:sz w:val="32"/>
          <w:szCs w:val="32"/>
          <w:rtl/>
        </w:rPr>
        <w:t>لة الثالثة</w:t>
      </w:r>
      <w:r w:rsidRPr="005954F6">
        <w:rPr>
          <w:rFonts w:hint="cs"/>
          <w:sz w:val="32"/>
          <w:szCs w:val="32"/>
          <w:rtl/>
        </w:rPr>
        <w:t> </w:t>
      </w:r>
      <w:r w:rsidRPr="005954F6">
        <w:rPr>
          <w:rFonts w:ascii="MbSadr (1)" w:hAnsi="MbSadr (1)" w:cs="MbSadr (1)" w:hint="cs"/>
          <w:sz w:val="32"/>
          <w:szCs w:val="32"/>
          <w:rtl/>
        </w:rPr>
        <w:t>) على يد الشيخ كاشف الغطاء ومعاصريه من العلماء</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هي مرحلة التمركز والاستقطاب</w:t>
      </w:r>
      <w:r w:rsidRPr="005954F6">
        <w:rPr>
          <w:rFonts w:hint="cs"/>
          <w:sz w:val="32"/>
          <w:szCs w:val="32"/>
          <w:rtl/>
        </w:rPr>
        <w:t> ;</w:t>
      </w:r>
      <w:r w:rsidRPr="005954F6">
        <w:rPr>
          <w:rFonts w:ascii="MbSadr (1)" w:hAnsi="MbSadr (1)" w:cs="MbSadr (1)" w:hint="cs"/>
          <w:sz w:val="32"/>
          <w:szCs w:val="32"/>
          <w:rtl/>
        </w:rPr>
        <w:t xml:space="preserve"> لأنّ المرجعيّة في المرحلة الثانية بالرغم من </w:t>
      </w:r>
      <w:r>
        <w:rPr>
          <w:rFonts w:cs="MbSadr (1)"/>
          <w:sz w:val="32"/>
          <w:szCs w:val="32"/>
          <w:rtl/>
        </w:rPr>
        <w:t>أنّ</w:t>
      </w:r>
      <w:r w:rsidRPr="005954F6">
        <w:rPr>
          <w:rFonts w:ascii="MbSadr (1)" w:hAnsi="MbSadr (1)" w:cs="MbSadr (1)" w:hint="cs"/>
          <w:sz w:val="32"/>
          <w:szCs w:val="32"/>
          <w:rtl/>
        </w:rPr>
        <w:t>ها كانت ذات أجهزة لكنّها لم تكن متمركزة بنحو تستقطب العالم الشيعي كلّه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في عهد الشيخ كاشف الغطاء وعن طريق علاقات وارتباطات واسعة بين العراق </w:t>
      </w:r>
      <w:r w:rsidRPr="005954F6">
        <w:rPr>
          <w:rFonts w:cs="MbSadr (1)"/>
          <w:sz w:val="32"/>
          <w:szCs w:val="32"/>
          <w:rtl/>
        </w:rPr>
        <w:t>و</w:t>
      </w:r>
      <w:r w:rsidRPr="005954F6">
        <w:rPr>
          <w:rFonts w:cs="MbSadr (1)" w:hint="cs"/>
          <w:sz w:val="32"/>
          <w:szCs w:val="32"/>
          <w:rtl/>
        </w:rPr>
        <w:t>إيران</w:t>
      </w:r>
      <w:r w:rsidRPr="005954F6">
        <w:rPr>
          <w:rFonts w:hint="cs"/>
          <w:sz w:val="32"/>
          <w:szCs w:val="32"/>
          <w:rtl/>
        </w:rPr>
        <w:t> </w:t>
      </w:r>
      <w:r w:rsidRPr="005954F6">
        <w:rPr>
          <w:rFonts w:ascii="MbSadr (1)" w:hAnsi="MbSadr (1)" w:cs="MbSadr (1)" w:hint="cs"/>
          <w:sz w:val="32"/>
          <w:szCs w:val="32"/>
          <w:rtl/>
        </w:rPr>
        <w:t>. أمكن وضع بذرة للاستقطاب والتمركز</w:t>
      </w:r>
      <w:r w:rsidRPr="005954F6">
        <w:rPr>
          <w:rFonts w:hint="cs"/>
          <w:sz w:val="32"/>
          <w:szCs w:val="32"/>
          <w:rtl/>
        </w:rPr>
        <w:t> </w:t>
      </w:r>
      <w:r w:rsidRPr="005954F6">
        <w:rPr>
          <w:rFonts w:ascii="MbSadr (1)" w:hAnsi="MbSadr (1)" w:cs="MbSadr (1)" w:hint="cs"/>
          <w:sz w:val="32"/>
          <w:szCs w:val="32"/>
          <w:rtl/>
        </w:rPr>
        <w:t xml:space="preserve">، ونشأت المرجعيّة المركزيّة التي </w:t>
      </w:r>
      <w:r w:rsidRPr="005954F6">
        <w:rPr>
          <w:rFonts w:cs="MbSadr (1)"/>
          <w:sz w:val="32"/>
          <w:szCs w:val="32"/>
          <w:rtl/>
        </w:rPr>
        <w:t>ت</w:t>
      </w:r>
      <w:r w:rsidRPr="005954F6">
        <w:rPr>
          <w:rFonts w:cs="MbSadr (1)" w:hint="cs"/>
          <w:sz w:val="32"/>
          <w:szCs w:val="32"/>
          <w:rtl/>
        </w:rPr>
        <w:t>ستقطب أنظار العالم الإسلامي</w:t>
      </w:r>
      <w:r w:rsidRPr="005954F6">
        <w:rPr>
          <w:rFonts w:hint="cs"/>
          <w:sz w:val="32"/>
          <w:szCs w:val="32"/>
          <w:rtl/>
        </w:rPr>
        <w:t> </w:t>
      </w:r>
      <w:r w:rsidRPr="005954F6">
        <w:rPr>
          <w:rFonts w:ascii="MbSadr (1)" w:hAnsi="MbSadr (1)" w:cs="MbSadr (1)" w:hint="cs"/>
          <w:sz w:val="32"/>
          <w:szCs w:val="32"/>
          <w:rtl/>
        </w:rPr>
        <w:t xml:space="preserve">. وكان لهذا الإنشاء ولهذا التطوير تضحياته </w:t>
      </w:r>
      <w:r w:rsidRPr="005954F6">
        <w:rPr>
          <w:rFonts w:cs="MbSadr (1)"/>
          <w:sz w:val="32"/>
          <w:szCs w:val="32"/>
          <w:rtl/>
        </w:rPr>
        <w:t>ا</w:t>
      </w:r>
      <w:r w:rsidRPr="005954F6">
        <w:rPr>
          <w:rFonts w:cs="MbSadr (1)" w:hint="cs"/>
          <w:sz w:val="32"/>
          <w:szCs w:val="32"/>
          <w:rtl/>
        </w:rPr>
        <w:t>لكبيرة وجهوده التي أيضاً لا مجال الآن للتوسّع في الحديث عنها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في هذه المرحلة الثالثة مرّت على هذه المرجعيّة فترة طويلة من الزمن في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تجد ترجمته </w:t>
      </w:r>
      <w:r w:rsidRPr="001D57B8">
        <w:rPr>
          <w:rStyle w:val="10"/>
          <w:rtl/>
        </w:rPr>
        <w:t>(</w:t>
      </w:r>
      <w:r w:rsidRPr="001D57B8">
        <w:rPr>
          <w:rStyle w:val="10"/>
          <w:rFonts w:hint="cs"/>
          <w:rtl/>
        </w:rPr>
        <w:t>رضي الله عنه)</w:t>
      </w:r>
      <w:r w:rsidRPr="001D57B8">
        <w:rPr>
          <w:rStyle w:val="10"/>
          <w:rtl/>
        </w:rPr>
        <w:t xml:space="preserve"> </w:t>
      </w:r>
      <w:r w:rsidRPr="001D57B8">
        <w:rPr>
          <w:rStyle w:val="10"/>
          <w:rFonts w:hint="cs"/>
          <w:rtl/>
        </w:rPr>
        <w:t>في مصادر عديدة من جملتها : روضات الجنّات 7 : 3 ـ 25</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ع</w:t>
      </w:r>
      <w:r w:rsidRPr="005954F6">
        <w:rPr>
          <w:rFonts w:cs="MbSadr (1)" w:hint="cs"/>
          <w:sz w:val="32"/>
          <w:szCs w:val="32"/>
          <w:rtl/>
        </w:rPr>
        <w:t>هد الحكم العثماني ما قبل عصر الاستعمار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2)"/>
          <w:bCs/>
          <w:sz w:val="32"/>
          <w:szCs w:val="32"/>
          <w:rtl/>
        </w:rPr>
        <w:t xml:space="preserve"> 4 </w:t>
      </w:r>
      <w:r w:rsidRPr="005954F6">
        <w:rPr>
          <w:rFonts w:cs="MbSadr (2)" w:hint="cs"/>
          <w:bCs/>
          <w:sz w:val="32"/>
          <w:szCs w:val="32"/>
          <w:rtl/>
        </w:rPr>
        <w:t xml:space="preserve">ـ مرحلة القيادة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ث</w:t>
      </w:r>
      <w:r w:rsidRPr="005954F6">
        <w:rPr>
          <w:rFonts w:cs="MbSadr (1)" w:hint="cs"/>
          <w:sz w:val="32"/>
          <w:szCs w:val="32"/>
          <w:rtl/>
        </w:rPr>
        <w:t xml:space="preserve">مّ حينما دخل المسلمون عصر الاستعمار وجد نوع من التحوّل والتطوّر </w:t>
      </w:r>
      <w:r w:rsidRPr="005954F6">
        <w:rPr>
          <w:rFonts w:cs="MbSadr (1)"/>
          <w:sz w:val="32"/>
          <w:szCs w:val="32"/>
          <w:rtl/>
        </w:rPr>
        <w:t>ف</w:t>
      </w:r>
      <w:r w:rsidRPr="005954F6">
        <w:rPr>
          <w:rFonts w:cs="MbSadr (1)" w:hint="cs"/>
          <w:sz w:val="32"/>
          <w:szCs w:val="32"/>
          <w:rtl/>
        </w:rPr>
        <w:t>ي هذا الكيان</w:t>
      </w:r>
      <w:r w:rsidRPr="005954F6">
        <w:rPr>
          <w:rFonts w:hint="cs"/>
          <w:sz w:val="32"/>
          <w:szCs w:val="32"/>
          <w:rtl/>
        </w:rPr>
        <w:t> ;</w:t>
      </w:r>
      <w:r w:rsidRPr="005954F6">
        <w:rPr>
          <w:rFonts w:ascii="MbSadr (1)" w:hAnsi="MbSadr (1)" w:cs="MbSadr (1)" w:hint="cs"/>
          <w:sz w:val="32"/>
          <w:szCs w:val="32"/>
          <w:rtl/>
        </w:rPr>
        <w:t xml:space="preserve"> لأنّ هذا الكيان الذي كان قد أصبح كياناً مركزيّاً يستقطب أنظار </w:t>
      </w:r>
      <w:r w:rsidRPr="005954F6">
        <w:rPr>
          <w:rFonts w:cs="MbSadr (1)"/>
          <w:sz w:val="32"/>
          <w:szCs w:val="32"/>
          <w:rtl/>
        </w:rPr>
        <w:t>ا</w:t>
      </w:r>
      <w:r w:rsidRPr="005954F6">
        <w:rPr>
          <w:rFonts w:cs="MbSadr (1)" w:hint="cs"/>
          <w:sz w:val="32"/>
          <w:szCs w:val="32"/>
          <w:rtl/>
        </w:rPr>
        <w:t>لعالم الشيعي</w:t>
      </w:r>
      <w:r w:rsidRPr="005954F6">
        <w:rPr>
          <w:rFonts w:hint="cs"/>
          <w:sz w:val="32"/>
          <w:szCs w:val="32"/>
          <w:rtl/>
        </w:rPr>
        <w:t> </w:t>
      </w:r>
      <w:r w:rsidRPr="005954F6">
        <w:rPr>
          <w:rFonts w:ascii="MbSadr (1)" w:hAnsi="MbSadr (1)" w:cs="MbSadr (1)" w:hint="cs"/>
          <w:sz w:val="32"/>
          <w:szCs w:val="32"/>
          <w:rtl/>
        </w:rPr>
        <w:t>، بدأ يتسلّم زمام القيادة</w:t>
      </w:r>
      <w:r w:rsidRPr="005954F6">
        <w:rPr>
          <w:rFonts w:hint="cs"/>
          <w:sz w:val="32"/>
          <w:szCs w:val="32"/>
          <w:rtl/>
        </w:rPr>
        <w:t> </w:t>
      </w:r>
      <w:r w:rsidRPr="005954F6">
        <w:rPr>
          <w:rFonts w:ascii="MbSadr (1)" w:hAnsi="MbSadr (1)" w:cs="MbSadr (1)" w:hint="cs"/>
          <w:sz w:val="32"/>
          <w:szCs w:val="32"/>
          <w:rtl/>
        </w:rPr>
        <w:t xml:space="preserve">، بدأ يدخل الصراع مع الكافر المستعمر </w:t>
      </w:r>
      <w:r w:rsidRPr="005954F6">
        <w:rPr>
          <w:rFonts w:cs="MbSadr (1)"/>
          <w:sz w:val="32"/>
          <w:szCs w:val="32"/>
          <w:rtl/>
        </w:rPr>
        <w:t>و</w:t>
      </w:r>
      <w:r w:rsidRPr="005954F6">
        <w:rPr>
          <w:rFonts w:cs="MbSadr (1)" w:hint="cs"/>
          <w:sz w:val="32"/>
          <w:szCs w:val="32"/>
          <w:rtl/>
        </w:rPr>
        <w:t>يتبنّى مصالح المسلمين ويدافع عنهم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هكذا بدأ هذا الكيان مرحلة اُخرى هي مرحلة القيادة زيادة على </w:t>
      </w:r>
      <w:r w:rsidRPr="005954F6">
        <w:rPr>
          <w:rFonts w:cs="MbSadr (1)"/>
          <w:sz w:val="32"/>
          <w:szCs w:val="32"/>
          <w:rtl/>
        </w:rPr>
        <w:t>ا</w:t>
      </w:r>
      <w:r w:rsidRPr="005954F6">
        <w:rPr>
          <w:rFonts w:cs="MbSadr (1)" w:hint="cs"/>
          <w:sz w:val="32"/>
          <w:szCs w:val="32"/>
          <w:rtl/>
        </w:rPr>
        <w:t>ستقطابه وتمركزه</w:t>
      </w:r>
      <w:r w:rsidRPr="005954F6">
        <w:rPr>
          <w:rFonts w:hint="cs"/>
          <w:sz w:val="32"/>
          <w:szCs w:val="32"/>
          <w:rtl/>
        </w:rPr>
        <w:t> </w:t>
      </w:r>
      <w:r w:rsidRPr="005954F6">
        <w:rPr>
          <w:rFonts w:ascii="MbSadr (1)" w:hAnsi="MbSadr (1)" w:cs="MbSadr (1)" w:hint="cs"/>
          <w:sz w:val="32"/>
          <w:szCs w:val="32"/>
          <w:rtl/>
        </w:rPr>
        <w:t>، منذ حوالي خمسين أو ستّين سنّة</w:t>
      </w:r>
      <w:r w:rsidRPr="005954F6">
        <w:rPr>
          <w:rFonts w:hint="cs"/>
          <w:sz w:val="32"/>
          <w:szCs w:val="32"/>
          <w:rtl/>
        </w:rPr>
        <w:t> </w:t>
      </w:r>
      <w:r w:rsidRPr="005954F6">
        <w:rPr>
          <w:rFonts w:ascii="MbSadr (1)" w:hAnsi="MbSadr (1)" w:cs="MbSadr (1)" w:hint="cs"/>
          <w:sz w:val="32"/>
          <w:szCs w:val="32"/>
          <w:rtl/>
        </w:rPr>
        <w:t xml:space="preserve">، منذ أحداث دخول النفوذ </w:t>
      </w:r>
      <w:r w:rsidRPr="005954F6">
        <w:rPr>
          <w:rFonts w:cs="MbSadr (1)"/>
          <w:sz w:val="32"/>
          <w:szCs w:val="32"/>
          <w:rtl/>
        </w:rPr>
        <w:t>ا</w:t>
      </w:r>
      <w:r w:rsidRPr="005954F6">
        <w:rPr>
          <w:rFonts w:cs="MbSadr (1)" w:hint="cs"/>
          <w:sz w:val="32"/>
          <w:szCs w:val="32"/>
          <w:rtl/>
        </w:rPr>
        <w:t>لاستعماري إلى هذه المنطقة</w:t>
      </w:r>
      <w:r w:rsidRPr="005954F6">
        <w:rPr>
          <w:rFonts w:hint="cs"/>
          <w:sz w:val="32"/>
          <w:szCs w:val="32"/>
          <w:rtl/>
        </w:rPr>
        <w:t> </w:t>
      </w:r>
      <w:r w:rsidRPr="005954F6">
        <w:rPr>
          <w:rFonts w:ascii="MbSadr (1)" w:hAnsi="MbSadr (1)" w:cs="MbSadr (1)" w:hint="cs"/>
          <w:sz w:val="32"/>
          <w:szCs w:val="32"/>
          <w:rtl/>
        </w:rPr>
        <w:t>، في العراق</w:t>
      </w:r>
      <w:r w:rsidRPr="005954F6">
        <w:rPr>
          <w:rFonts w:hint="cs"/>
          <w:sz w:val="32"/>
          <w:szCs w:val="32"/>
          <w:rtl/>
        </w:rPr>
        <w:t> </w:t>
      </w:r>
      <w:r w:rsidRPr="005954F6">
        <w:rPr>
          <w:rFonts w:ascii="MbSadr (1)" w:hAnsi="MbSadr (1)" w:cs="MbSadr (1)" w:hint="cs"/>
          <w:sz w:val="32"/>
          <w:szCs w:val="32"/>
          <w:rtl/>
        </w:rPr>
        <w:t>، وإيران</w:t>
      </w:r>
      <w:r w:rsidRPr="005954F6">
        <w:rPr>
          <w:rFonts w:hint="cs"/>
          <w:sz w:val="32"/>
          <w:szCs w:val="32"/>
          <w:rtl/>
        </w:rPr>
        <w:t> </w:t>
      </w:r>
      <w:r w:rsidRPr="005954F6">
        <w:rPr>
          <w:rFonts w:ascii="MbSadr (1)" w:hAnsi="MbSadr (1)" w:cs="MbSadr (1)" w:hint="cs"/>
          <w:sz w:val="32"/>
          <w:szCs w:val="32"/>
          <w:rtl/>
        </w:rPr>
        <w:t>، ولبنان</w:t>
      </w:r>
      <w:r w:rsidRPr="005954F6">
        <w:rPr>
          <w:rFonts w:hint="cs"/>
          <w:sz w:val="32"/>
          <w:szCs w:val="32"/>
          <w:rtl/>
        </w:rPr>
        <w:t> </w:t>
      </w:r>
      <w:r w:rsidRPr="005954F6">
        <w:rPr>
          <w:rFonts w:ascii="MbSadr (1)" w:hAnsi="MbSadr (1)" w:cs="MbSadr (1)" w:hint="cs"/>
          <w:sz w:val="32"/>
          <w:szCs w:val="32"/>
          <w:rtl/>
        </w:rPr>
        <w:t xml:space="preserve">، وغيرها من أنحاء </w:t>
      </w:r>
      <w:r w:rsidRPr="005954F6">
        <w:rPr>
          <w:rFonts w:cs="MbSadr (1)"/>
          <w:sz w:val="32"/>
          <w:szCs w:val="32"/>
          <w:rtl/>
        </w:rPr>
        <w:t>ا</w:t>
      </w:r>
      <w:r w:rsidRPr="005954F6">
        <w:rPr>
          <w:rFonts w:cs="MbSadr (1)" w:hint="cs"/>
          <w:sz w:val="32"/>
          <w:szCs w:val="32"/>
          <w:rtl/>
        </w:rPr>
        <w:t>لعالم الشيعي</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غاية الأمر أنّ هذه القيادة كانت تتذبذب بين مدّ وجزر</w:t>
      </w:r>
      <w:r w:rsidRPr="005954F6">
        <w:rPr>
          <w:rFonts w:hint="cs"/>
          <w:sz w:val="32"/>
          <w:szCs w:val="32"/>
          <w:rtl/>
        </w:rPr>
        <w:t> </w:t>
      </w:r>
      <w:r w:rsidRPr="005954F6">
        <w:rPr>
          <w:rFonts w:ascii="MbSadr (1)" w:hAnsi="MbSadr (1)" w:cs="MbSadr (1)" w:hint="cs"/>
          <w:sz w:val="32"/>
          <w:szCs w:val="32"/>
          <w:rtl/>
        </w:rPr>
        <w:t xml:space="preserve">، بين ظهور </w:t>
      </w:r>
      <w:r w:rsidRPr="005954F6">
        <w:rPr>
          <w:rFonts w:cs="MbSadr (1)"/>
          <w:sz w:val="32"/>
          <w:szCs w:val="32"/>
          <w:rtl/>
        </w:rPr>
        <w:t>و</w:t>
      </w:r>
      <w:r w:rsidRPr="005954F6">
        <w:rPr>
          <w:rFonts w:cs="MbSadr (1)" w:hint="cs"/>
          <w:sz w:val="32"/>
          <w:szCs w:val="32"/>
          <w:rtl/>
        </w:rPr>
        <w:t>خفاء</w:t>
      </w:r>
      <w:r w:rsidRPr="005954F6">
        <w:rPr>
          <w:rFonts w:hint="cs"/>
          <w:sz w:val="32"/>
          <w:szCs w:val="32"/>
          <w:rtl/>
        </w:rPr>
        <w:t> </w:t>
      </w:r>
      <w:r w:rsidRPr="005954F6">
        <w:rPr>
          <w:rFonts w:ascii="MbSadr (1)" w:hAnsi="MbSadr (1)" w:cs="MbSadr (1)" w:hint="cs"/>
          <w:sz w:val="32"/>
          <w:szCs w:val="32"/>
          <w:rtl/>
        </w:rPr>
        <w:t>، حسب الظروف والملابسات التي تمنى بها خلال عملها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إ</w:t>
      </w:r>
      <w:r w:rsidRPr="005954F6">
        <w:rPr>
          <w:rFonts w:cs="MbSadr (1)" w:hint="cs"/>
          <w:sz w:val="32"/>
          <w:szCs w:val="32"/>
          <w:rtl/>
        </w:rPr>
        <w:t>ذن هذا الكيان هو كلّ هذا التاريخ</w:t>
      </w:r>
      <w:r w:rsidRPr="005954F6">
        <w:rPr>
          <w:rFonts w:hint="cs"/>
          <w:sz w:val="32"/>
          <w:szCs w:val="32"/>
          <w:rtl/>
        </w:rPr>
        <w:t> </w:t>
      </w:r>
      <w:r w:rsidRPr="005954F6">
        <w:rPr>
          <w:rFonts w:ascii="MbSadr (1)" w:hAnsi="MbSadr (1)" w:cs="MbSadr (1)" w:hint="cs"/>
          <w:sz w:val="32"/>
          <w:szCs w:val="32"/>
          <w:rtl/>
        </w:rPr>
        <w:t>، كلّ هذه الجهود</w:t>
      </w:r>
      <w:r w:rsidRPr="005954F6">
        <w:rPr>
          <w:rFonts w:hint="cs"/>
          <w:sz w:val="32"/>
          <w:szCs w:val="32"/>
          <w:rtl/>
        </w:rPr>
        <w:t> </w:t>
      </w:r>
      <w:r w:rsidRPr="005954F6">
        <w:rPr>
          <w:rFonts w:ascii="MbSadr (1)" w:hAnsi="MbSadr (1)" w:cs="MbSadr (1)" w:hint="cs"/>
          <w:sz w:val="32"/>
          <w:szCs w:val="32"/>
          <w:rtl/>
        </w:rPr>
        <w:t>، كلّ هذه التضحيات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ي عبارة عن هذا الكيان الذي بأيدينا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فهل بالإمكان أن يكون </w:t>
      </w:r>
      <w:r w:rsidRPr="005954F6">
        <w:rPr>
          <w:rFonts w:cs="MbSadr (1)" w:hint="cs"/>
          <w:sz w:val="32"/>
          <w:szCs w:val="32"/>
          <w:rtl/>
        </w:rPr>
        <w:t xml:space="preserve">شعورنا </w:t>
      </w:r>
      <w:r w:rsidRPr="005954F6">
        <w:rPr>
          <w:rFonts w:cs="MbSadr (1)"/>
          <w:sz w:val="32"/>
          <w:szCs w:val="32"/>
          <w:rtl/>
        </w:rPr>
        <w:t>ت</w:t>
      </w:r>
      <w:r w:rsidRPr="005954F6">
        <w:rPr>
          <w:rFonts w:cs="MbSadr (1)" w:hint="cs"/>
          <w:sz w:val="32"/>
          <w:szCs w:val="32"/>
          <w:rtl/>
        </w:rPr>
        <w:t>جاه</w:t>
      </w:r>
      <w:r w:rsidRPr="005954F6">
        <w:rPr>
          <w:rFonts w:cs="MbSadr (2)"/>
          <w:bCs/>
          <w:sz w:val="32"/>
          <w:szCs w:val="32"/>
          <w:rtl/>
        </w:rPr>
        <w:t xml:space="preserve"> </w:t>
      </w:r>
      <w:r w:rsidRPr="005954F6">
        <w:rPr>
          <w:rFonts w:cs="MbSadr (1)"/>
          <w:sz w:val="32"/>
          <w:szCs w:val="32"/>
          <w:rtl/>
        </w:rPr>
        <w:t>م</w:t>
      </w:r>
      <w:r w:rsidRPr="005954F6">
        <w:rPr>
          <w:rFonts w:cs="MbSadr (1)" w:hint="cs"/>
          <w:sz w:val="32"/>
          <w:szCs w:val="32"/>
          <w:rtl/>
        </w:rPr>
        <w:t xml:space="preserve">حنة يتعرّض لها هذا الكيان هو الشعور تجاه إنسان يفقد مصلحة شخصيّة </w:t>
      </w:r>
      <w:r w:rsidRPr="005954F6">
        <w:rPr>
          <w:rFonts w:cs="MbSadr (1)"/>
          <w:sz w:val="32"/>
          <w:szCs w:val="32"/>
          <w:rtl/>
        </w:rPr>
        <w:t>م</w:t>
      </w:r>
      <w:r w:rsidRPr="005954F6">
        <w:rPr>
          <w:rFonts w:cs="MbSadr (1)" w:hint="cs"/>
          <w:sz w:val="32"/>
          <w:szCs w:val="32"/>
          <w:rtl/>
        </w:rPr>
        <w:t>حدودة فقط</w:t>
      </w:r>
      <w:r w:rsidRPr="005954F6">
        <w:rPr>
          <w:rFonts w:hint="cs"/>
          <w:sz w:val="32"/>
          <w:szCs w:val="32"/>
          <w:rtl/>
        </w:rPr>
        <w:t> </w:t>
      </w:r>
      <w:r w:rsidRPr="005954F6">
        <w:rPr>
          <w:rFonts w:ascii="MbSadr (1)" w:hAnsi="MbSadr (1)" w:cs="MbSadr (1)" w:hint="cs"/>
          <w:sz w:val="32"/>
          <w:szCs w:val="32"/>
          <w:rtl/>
        </w:rPr>
        <w:t>! يفقد نعمة الرخاء والدعة فقط</w:t>
      </w:r>
      <w:r w:rsidRPr="005954F6">
        <w:rPr>
          <w:rFonts w:hint="cs"/>
          <w:sz w:val="32"/>
          <w:szCs w:val="32"/>
          <w:rtl/>
        </w:rPr>
        <w:t> </w:t>
      </w:r>
      <w:r w:rsidRPr="005954F6">
        <w:rPr>
          <w:rFonts w:ascii="MbSadr (1)" w:hAnsi="MbSadr (1)" w:cs="MbSadr (1)" w:hint="cs"/>
          <w:sz w:val="32"/>
          <w:szCs w:val="32"/>
          <w:rtl/>
        </w:rPr>
        <w:t xml:space="preserve">! يفقد حياة الاستقرار والأمن </w:t>
      </w:r>
      <w:r w:rsidRPr="005954F6">
        <w:rPr>
          <w:rFonts w:cs="MbSadr (1)"/>
          <w:sz w:val="32"/>
          <w:szCs w:val="32"/>
          <w:rtl/>
        </w:rPr>
        <w:t>ف</w:t>
      </w:r>
      <w:r w:rsidRPr="005954F6">
        <w:rPr>
          <w:rFonts w:cs="MbSadr (1)" w:hint="cs"/>
          <w:sz w:val="32"/>
          <w:szCs w:val="32"/>
          <w:rtl/>
        </w:rPr>
        <w:t>قط</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هل هذا هو الشعور الذي يجب أن يكون لدى وريث محمّد بن </w:t>
      </w:r>
      <w:r w:rsidRPr="005954F6">
        <w:rPr>
          <w:rFonts w:cs="MbSadr (1)"/>
          <w:sz w:val="32"/>
          <w:szCs w:val="32"/>
          <w:rtl/>
        </w:rPr>
        <w:t>أ</w:t>
      </w:r>
      <w:r w:rsidRPr="005954F6">
        <w:rPr>
          <w:rFonts w:cs="MbSadr (1)" w:hint="cs"/>
          <w:sz w:val="32"/>
          <w:szCs w:val="32"/>
          <w:rtl/>
        </w:rPr>
        <w:t>بي</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مير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لدى وريث الشهيد الأوّل الذي بذل د</w:t>
      </w:r>
      <w:r w:rsidRPr="005954F6">
        <w:rPr>
          <w:rFonts w:cs="MbSadr (1)" w:hint="cs"/>
          <w:sz w:val="32"/>
          <w:szCs w:val="32"/>
          <w:rtl/>
        </w:rPr>
        <w:t>مه في سبيل هذا الكيان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ل</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جب أن يكون وريث ذلك الرجل العظيم</w:t>
      </w:r>
      <w:r w:rsidRPr="005954F6">
        <w:rPr>
          <w:rFonts w:hint="cs"/>
          <w:sz w:val="32"/>
          <w:szCs w:val="32"/>
          <w:rtl/>
        </w:rPr>
        <w:t> </w:t>
      </w:r>
      <w:r w:rsidRPr="005954F6">
        <w:rPr>
          <w:rFonts w:ascii="MbSadr (1)" w:hAnsi="MbSadr (1)" w:cs="MbSadr (1)" w:hint="cs"/>
          <w:sz w:val="32"/>
          <w:szCs w:val="32"/>
          <w:rtl/>
        </w:rPr>
        <w:t xml:space="preserve">، يحسّ تجاه المحن التي تعصف </w:t>
      </w:r>
      <w:r w:rsidRPr="005954F6">
        <w:rPr>
          <w:rFonts w:cs="MbSadr (1)"/>
          <w:sz w:val="32"/>
          <w:szCs w:val="32"/>
          <w:rtl/>
        </w:rPr>
        <w:t>ب</w:t>
      </w:r>
      <w:r w:rsidRPr="005954F6">
        <w:rPr>
          <w:rFonts w:cs="MbSadr (1)" w:hint="cs"/>
          <w:sz w:val="32"/>
          <w:szCs w:val="32"/>
          <w:rtl/>
        </w:rPr>
        <w:t>ذلك الكيان</w:t>
      </w:r>
      <w:r w:rsidRPr="005954F6">
        <w:rPr>
          <w:rFonts w:hint="cs"/>
          <w:sz w:val="32"/>
          <w:szCs w:val="32"/>
          <w:rtl/>
        </w:rPr>
        <w:t> </w:t>
      </w:r>
      <w:r w:rsidRPr="005954F6">
        <w:rPr>
          <w:rFonts w:ascii="MbSadr (1)" w:hAnsi="MbSadr (1)" w:cs="MbSadr (1)" w:hint="cs"/>
          <w:sz w:val="32"/>
          <w:szCs w:val="32"/>
          <w:rtl/>
        </w:rPr>
        <w:t>، إحساس شخص يفقد مالا</w:t>
      </w:r>
      <w:r w:rsidRPr="005954F6">
        <w:rPr>
          <w:rFonts w:hint="cs"/>
          <w:sz w:val="32"/>
          <w:szCs w:val="32"/>
          <w:rtl/>
        </w:rPr>
        <w:t> </w:t>
      </w:r>
      <w:r w:rsidRPr="005954F6">
        <w:rPr>
          <w:rFonts w:ascii="MbSadr (1)" w:hAnsi="MbSadr (1)" w:cs="MbSadr (1)" w:hint="cs"/>
          <w:sz w:val="32"/>
          <w:szCs w:val="32"/>
          <w:rtl/>
        </w:rPr>
        <w:t>، أو يفقد استقراراً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لا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بل يجب أن </w:t>
      </w:r>
      <w:r w:rsidRPr="005954F6">
        <w:rPr>
          <w:rFonts w:cs="MbSadr (1)"/>
          <w:sz w:val="32"/>
          <w:szCs w:val="32"/>
          <w:rtl/>
        </w:rPr>
        <w:t>ي</w:t>
      </w:r>
      <w:r w:rsidRPr="005954F6">
        <w:rPr>
          <w:rFonts w:cs="MbSadr (1)" w:hint="cs"/>
          <w:sz w:val="32"/>
          <w:szCs w:val="32"/>
          <w:rtl/>
        </w:rPr>
        <w:t>كون أكثر شعوراً بالمسؤوليّة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من أعظم مظاهر هذا الشعور بالمسؤوليّة من ناحية هو الشمول والعموم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عني أن يكون هذا الانفعال وهذا الغضب وهذا الشعور بالألم</w:t>
      </w:r>
      <w:r w:rsidRPr="005954F6">
        <w:rPr>
          <w:rFonts w:hint="cs"/>
          <w:sz w:val="32"/>
          <w:szCs w:val="32"/>
          <w:rtl/>
        </w:rPr>
        <w:t> </w:t>
      </w:r>
      <w:r w:rsidRPr="005954F6">
        <w:rPr>
          <w:rFonts w:ascii="MbSadr (1)" w:hAnsi="MbSadr (1)" w:cs="MbSadr (1)" w:hint="cs"/>
          <w:sz w:val="32"/>
          <w:szCs w:val="32"/>
          <w:rtl/>
        </w:rPr>
        <w:t xml:space="preserve">، أن يكون هذا الألم </w:t>
      </w:r>
      <w:r w:rsidRPr="005954F6">
        <w:rPr>
          <w:rFonts w:cs="MbSadr (1)"/>
          <w:sz w:val="32"/>
          <w:szCs w:val="32"/>
          <w:rtl/>
        </w:rPr>
        <w:t>أ</w:t>
      </w:r>
      <w:r w:rsidRPr="005954F6">
        <w:rPr>
          <w:rFonts w:cs="MbSadr (1)" w:hint="cs"/>
          <w:sz w:val="32"/>
          <w:szCs w:val="32"/>
          <w:rtl/>
        </w:rPr>
        <w:t>لماً يعيشه كلّ أبناء هذا الكيان لا أن يعيشه خصوص من يواجه النار وجهاً لوجه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أنّ هذه النار ليست نار شخص</w:t>
      </w:r>
      <w:r w:rsidRPr="005954F6">
        <w:rPr>
          <w:rFonts w:hint="cs"/>
          <w:sz w:val="32"/>
          <w:szCs w:val="32"/>
          <w:rtl/>
        </w:rPr>
        <w:t> </w:t>
      </w:r>
      <w:r w:rsidRPr="005954F6">
        <w:rPr>
          <w:rFonts w:ascii="MbSadr (1)" w:hAnsi="MbSadr (1)" w:cs="MbSadr (1)" w:hint="cs"/>
          <w:sz w:val="32"/>
          <w:szCs w:val="32"/>
          <w:rtl/>
        </w:rPr>
        <w:t>، وإنّما هي</w:t>
      </w:r>
      <w:r w:rsidRPr="005954F6">
        <w:rPr>
          <w:rFonts w:cs="MbSadr (1)" w:hint="cs"/>
          <w:sz w:val="32"/>
          <w:szCs w:val="32"/>
          <w:rtl/>
        </w:rPr>
        <w:t xml:space="preserve"> نار هذا الكيان</w:t>
      </w:r>
      <w:r w:rsidRPr="005954F6">
        <w:rPr>
          <w:rFonts w:hint="cs"/>
          <w:sz w:val="32"/>
          <w:szCs w:val="32"/>
          <w:rtl/>
        </w:rPr>
        <w:t> </w:t>
      </w:r>
      <w:r w:rsidRPr="005954F6">
        <w:rPr>
          <w:rFonts w:ascii="MbSadr (1)" w:hAnsi="MbSadr (1)" w:cs="MbSadr (1)" w:hint="cs"/>
          <w:sz w:val="32"/>
          <w:szCs w:val="32"/>
          <w:rtl/>
        </w:rPr>
        <w:t xml:space="preserve">، فلا بدّ وأن يعيش أبناء </w:t>
      </w:r>
      <w:r w:rsidRPr="005954F6">
        <w:rPr>
          <w:rFonts w:cs="MbSadr (1)"/>
          <w:sz w:val="32"/>
          <w:szCs w:val="32"/>
          <w:rtl/>
        </w:rPr>
        <w:t>ا</w:t>
      </w:r>
      <w:r w:rsidRPr="005954F6">
        <w:rPr>
          <w:rFonts w:cs="MbSadr (1)" w:hint="cs"/>
          <w:sz w:val="32"/>
          <w:szCs w:val="32"/>
          <w:rtl/>
        </w:rPr>
        <w:t>لكيان جميعاً شعوراً خاصّاً</w:t>
      </w:r>
      <w:r w:rsidRPr="005954F6">
        <w:rPr>
          <w:rFonts w:hint="cs"/>
          <w:sz w:val="32"/>
          <w:szCs w:val="32"/>
          <w:rtl/>
        </w:rPr>
        <w:t> </w:t>
      </w:r>
      <w:r w:rsidRPr="005954F6">
        <w:rPr>
          <w:rFonts w:ascii="MbSadr (1)" w:hAnsi="MbSadr (1)" w:cs="MbSadr (1)" w:hint="cs"/>
          <w:sz w:val="32"/>
          <w:szCs w:val="32"/>
          <w:rtl/>
        </w:rPr>
        <w:t>، انفعالا معيّناً</w:t>
      </w:r>
      <w:r w:rsidRPr="005954F6">
        <w:rPr>
          <w:rFonts w:hint="cs"/>
          <w:sz w:val="32"/>
          <w:szCs w:val="32"/>
          <w:rtl/>
        </w:rPr>
        <w:t> </w:t>
      </w:r>
      <w:r w:rsidRPr="005954F6">
        <w:rPr>
          <w:rFonts w:ascii="MbSadr (1)" w:hAnsi="MbSadr (1)" w:cs="MbSadr (1)" w:hint="cs"/>
          <w:sz w:val="32"/>
          <w:szCs w:val="32"/>
          <w:rtl/>
        </w:rPr>
        <w:t>، وتضامناً معيّناً</w:t>
      </w:r>
      <w:r w:rsidRPr="005954F6">
        <w:rPr>
          <w:rFonts w:hint="cs"/>
          <w:sz w:val="32"/>
          <w:szCs w:val="32"/>
          <w:rtl/>
        </w:rPr>
        <w:t> </w:t>
      </w:r>
      <w:r w:rsidRPr="005954F6">
        <w:rPr>
          <w:rFonts w:ascii="MbSadr (1)" w:hAnsi="MbSadr (1)" w:cs="MbSadr (1)" w:hint="cs"/>
          <w:sz w:val="32"/>
          <w:szCs w:val="32"/>
          <w:rtl/>
        </w:rPr>
        <w:t>، في هذا الموضوع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 xml:space="preserve">جب أن يشعر أيّ واحد منّا بأنّ الجسم الواحد إذا قطعت يده اليمنى أو قطعت يده </w:t>
      </w:r>
      <w:r w:rsidRPr="005954F6">
        <w:rPr>
          <w:rFonts w:cs="MbSadr (1)"/>
          <w:sz w:val="32"/>
          <w:szCs w:val="32"/>
          <w:rtl/>
        </w:rPr>
        <w:t>ا</w:t>
      </w:r>
      <w:r w:rsidRPr="005954F6">
        <w:rPr>
          <w:rFonts w:cs="MbSadr (1)" w:hint="cs"/>
          <w:sz w:val="32"/>
          <w:szCs w:val="32"/>
          <w:rtl/>
        </w:rPr>
        <w:t>ليسرى فليس بإمكان اليد الاُخرى أن تقول : أنا في أمان ل</w:t>
      </w:r>
      <w:r>
        <w:rPr>
          <w:rFonts w:cs="MbSadr (1)" w:hint="cs"/>
          <w:sz w:val="32"/>
          <w:szCs w:val="32"/>
          <w:rtl/>
        </w:rPr>
        <w:t>أنّ</w:t>
      </w:r>
      <w:r w:rsidRPr="005954F6">
        <w:rPr>
          <w:rFonts w:ascii="MbSadr (1)" w:hAnsi="MbSadr (1)" w:cs="MbSadr (1)" w:hint="cs"/>
          <w:sz w:val="32"/>
          <w:szCs w:val="32"/>
          <w:rtl/>
        </w:rPr>
        <w:t>ي أنا لم اُقطع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ق</w:t>
      </w:r>
      <w:r w:rsidRPr="005954F6">
        <w:rPr>
          <w:rFonts w:cs="MbSadr (1)" w:hint="cs"/>
          <w:sz w:val="32"/>
          <w:szCs w:val="32"/>
          <w:rtl/>
        </w:rPr>
        <w:t>طعت اليد الاُخرى وأنا لم اُقطع</w:t>
      </w:r>
      <w:r w:rsidRPr="005954F6">
        <w:rPr>
          <w:rFonts w:hint="cs"/>
          <w:sz w:val="32"/>
          <w:szCs w:val="32"/>
          <w:rtl/>
        </w:rPr>
        <w:t> </w:t>
      </w:r>
      <w:r w:rsidRPr="005954F6">
        <w:rPr>
          <w:rFonts w:ascii="MbSadr (1)" w:hAnsi="MbSadr (1)" w:cs="MbSadr (1)" w:hint="cs"/>
          <w:sz w:val="32"/>
          <w:szCs w:val="32"/>
          <w:rtl/>
        </w:rPr>
        <w:t xml:space="preserve">، لأنّ إحدى اليدين إذا قطعت فاليد الاُخرى </w:t>
      </w:r>
      <w:r w:rsidRPr="005954F6">
        <w:rPr>
          <w:rFonts w:cs="MbSadr (1)"/>
          <w:sz w:val="32"/>
          <w:szCs w:val="32"/>
          <w:rtl/>
        </w:rPr>
        <w:t>س</w:t>
      </w:r>
      <w:r w:rsidRPr="005954F6">
        <w:rPr>
          <w:rFonts w:cs="MbSadr (1)" w:hint="cs"/>
          <w:sz w:val="32"/>
          <w:szCs w:val="32"/>
          <w:rtl/>
        </w:rPr>
        <w:t>وف تشلّ عن العمل في لحظة عاجلة أو آجلة حتماً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ذن فالمسألة مسألة جسم واحد</w:t>
      </w:r>
      <w:r w:rsidRPr="005954F6">
        <w:rPr>
          <w:rFonts w:hint="cs"/>
          <w:sz w:val="32"/>
          <w:szCs w:val="32"/>
          <w:rtl/>
        </w:rPr>
        <w:t> </w:t>
      </w:r>
      <w:r w:rsidRPr="005954F6">
        <w:rPr>
          <w:rFonts w:ascii="MbSadr (1)" w:hAnsi="MbSadr (1)" w:cs="MbSadr (1)" w:hint="cs"/>
          <w:sz w:val="32"/>
          <w:szCs w:val="32"/>
          <w:rtl/>
        </w:rPr>
        <w:t>، ومسألة كيان واحد</w:t>
      </w:r>
      <w:r w:rsidRPr="005954F6">
        <w:rPr>
          <w:rFonts w:hint="cs"/>
          <w:sz w:val="32"/>
          <w:szCs w:val="32"/>
          <w:rtl/>
        </w:rPr>
        <w:t> </w:t>
      </w:r>
      <w:r w:rsidRPr="005954F6">
        <w:rPr>
          <w:rFonts w:ascii="MbSadr (1)" w:hAnsi="MbSadr (1)" w:cs="MbSadr (1)" w:hint="cs"/>
          <w:sz w:val="32"/>
          <w:szCs w:val="32"/>
          <w:rtl/>
        </w:rPr>
        <w:t xml:space="preserve">، ولا بدّ أن يعيش </w:t>
      </w:r>
      <w:r w:rsidRPr="005954F6">
        <w:rPr>
          <w:rFonts w:cs="MbSadr (1)"/>
          <w:sz w:val="32"/>
          <w:szCs w:val="32"/>
          <w:rtl/>
        </w:rPr>
        <w:t>أ</w:t>
      </w:r>
      <w:r w:rsidRPr="005954F6">
        <w:rPr>
          <w:rFonts w:cs="MbSadr (1)" w:hint="cs"/>
          <w:sz w:val="32"/>
          <w:szCs w:val="32"/>
          <w:rtl/>
        </w:rPr>
        <w:t>بناء هذا الكيان الواحد شعوراً واحداً تجاه الموضوع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ث</w:t>
      </w:r>
      <w:r w:rsidRPr="005954F6">
        <w:rPr>
          <w:rFonts w:cs="MbSadr (1)" w:hint="cs"/>
          <w:sz w:val="32"/>
          <w:szCs w:val="32"/>
          <w:rtl/>
        </w:rPr>
        <w:t>مّ اُولئك الذين يواجهون الأحداث وجهاً لوجه يجب أن لا ينهاروا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أ</w:t>
      </w:r>
      <w:r w:rsidRPr="005954F6">
        <w:rPr>
          <w:rFonts w:hint="cs"/>
          <w:sz w:val="32"/>
          <w:szCs w:val="32"/>
          <w:rtl/>
        </w:rPr>
        <w:t> </w:t>
      </w:r>
      <w:r w:rsidRPr="005954F6">
        <w:rPr>
          <w:rFonts w:ascii="MbSadr (1)" w:hAnsi="MbSadr (1)" w:cs="MbSadr (1)" w:hint="cs"/>
          <w:sz w:val="32"/>
          <w:szCs w:val="32"/>
          <w:rtl/>
        </w:rPr>
        <w:t>لاّ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فقدوا إرادتهم بين ساعة واُخرى</w:t>
      </w:r>
      <w:r w:rsidRPr="005954F6">
        <w:rPr>
          <w:rFonts w:hint="cs"/>
          <w:sz w:val="32"/>
          <w:szCs w:val="32"/>
          <w:rtl/>
        </w:rPr>
        <w:t> </w:t>
      </w:r>
      <w:r w:rsidRPr="005954F6">
        <w:rPr>
          <w:rFonts w:ascii="MbSadr (1)" w:hAnsi="MbSadr (1)" w:cs="MbSadr (1)" w:hint="cs"/>
          <w:sz w:val="32"/>
          <w:szCs w:val="32"/>
          <w:rtl/>
        </w:rPr>
        <w:t xml:space="preserve">، أن لا يشعروا بأنّ حلّ المشكلة هو أن </w:t>
      </w:r>
      <w:r w:rsidRPr="005954F6">
        <w:rPr>
          <w:rFonts w:cs="MbSadr (1)"/>
          <w:sz w:val="32"/>
          <w:szCs w:val="32"/>
          <w:rtl/>
        </w:rPr>
        <w:t>ي</w:t>
      </w:r>
      <w:r w:rsidRPr="005954F6">
        <w:rPr>
          <w:rFonts w:cs="MbSadr (1)" w:hint="cs"/>
          <w:sz w:val="32"/>
          <w:szCs w:val="32"/>
          <w:rtl/>
        </w:rPr>
        <w:t>غادروا أرض الله الطيّبة هنا</w:t>
      </w:r>
      <w:r w:rsidRPr="005954F6">
        <w:rPr>
          <w:rFonts w:hint="cs"/>
          <w:sz w:val="32"/>
          <w:szCs w:val="32"/>
          <w:rtl/>
        </w:rPr>
        <w:t> </w:t>
      </w:r>
      <w:r w:rsidRPr="005954F6">
        <w:rPr>
          <w:rFonts w:ascii="MbSadr (1)" w:hAnsi="MbSadr (1)" w:cs="MbSadr (1)" w:hint="cs"/>
          <w:sz w:val="32"/>
          <w:szCs w:val="32"/>
          <w:rtl/>
        </w:rPr>
        <w:t>، ويذهبوا إلى أرض اُخرى</w:t>
      </w:r>
      <w:r w:rsidRPr="005954F6">
        <w:rPr>
          <w:rFonts w:hint="cs"/>
          <w:sz w:val="32"/>
          <w:szCs w:val="32"/>
          <w:rtl/>
        </w:rPr>
        <w:t> </w:t>
      </w:r>
      <w:r w:rsidRPr="005954F6">
        <w:rPr>
          <w:rFonts w:ascii="MbSadr (1)" w:hAnsi="MbSadr (1)" w:cs="MbSadr (1)" w:hint="cs"/>
          <w:sz w:val="32"/>
          <w:szCs w:val="32"/>
          <w:rtl/>
        </w:rPr>
        <w:t>. هذا لا يحلّ المشكلة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ذا هو الذي يجعل الكيان يتفتّت</w:t>
      </w:r>
      <w:r w:rsidRPr="005954F6">
        <w:rPr>
          <w:rFonts w:hint="cs"/>
          <w:sz w:val="32"/>
          <w:szCs w:val="32"/>
          <w:rtl/>
        </w:rPr>
        <w:t> </w:t>
      </w:r>
      <w:r w:rsidRPr="005954F6">
        <w:rPr>
          <w:rFonts w:ascii="MbSadr (1)" w:hAnsi="MbSadr (1)" w:cs="MbSadr (1)" w:hint="cs"/>
          <w:sz w:val="32"/>
          <w:szCs w:val="32"/>
          <w:rtl/>
        </w:rPr>
        <w:t>، وي</w:t>
      </w:r>
      <w:r w:rsidRPr="005954F6">
        <w:rPr>
          <w:rFonts w:cs="MbSadr (1)" w:hint="cs"/>
          <w:sz w:val="32"/>
          <w:szCs w:val="32"/>
          <w:rtl/>
        </w:rPr>
        <w:t>جعل هذه الحوزة تنتهي باختيار</w:t>
      </w:r>
      <w:r w:rsidRPr="005954F6">
        <w:rPr>
          <w:rFonts w:hint="cs"/>
          <w:sz w:val="32"/>
          <w:szCs w:val="32"/>
          <w:rtl/>
        </w:rPr>
        <w:t> </w:t>
      </w:r>
      <w:r w:rsidRPr="005954F6">
        <w:rPr>
          <w:rFonts w:ascii="MbSadr (1)" w:hAnsi="MbSadr (1)" w:cs="MbSadr (1)" w:hint="cs"/>
          <w:sz w:val="32"/>
          <w:szCs w:val="32"/>
          <w:rtl/>
        </w:rPr>
        <w:t xml:space="preserve">، بعمل </w:t>
      </w:r>
      <w:r w:rsidRPr="005954F6">
        <w:rPr>
          <w:rFonts w:cs="MbSadr (1)"/>
          <w:sz w:val="32"/>
          <w:szCs w:val="32"/>
          <w:rtl/>
        </w:rPr>
        <w:t>ا</w:t>
      </w:r>
      <w:r w:rsidRPr="005954F6">
        <w:rPr>
          <w:rFonts w:cs="MbSadr (1)" w:hint="cs"/>
          <w:sz w:val="32"/>
          <w:szCs w:val="32"/>
          <w:rtl/>
        </w:rPr>
        <w:t>ختياري لا بعمل قسري</w:t>
      </w:r>
      <w:r w:rsidRPr="005954F6">
        <w:rPr>
          <w:rFonts w:hint="cs"/>
          <w:sz w:val="32"/>
          <w:szCs w:val="32"/>
          <w:rtl/>
        </w:rPr>
        <w:t> </w:t>
      </w:r>
      <w:r w:rsidRPr="005954F6">
        <w:rPr>
          <w:rFonts w:ascii="MbSadr (1)" w:hAnsi="MbSadr (1)" w:cs="MbSadr (1)" w:hint="cs"/>
          <w:sz w:val="32"/>
          <w:szCs w:val="32"/>
          <w:rtl/>
        </w:rPr>
        <w:t xml:space="preserve">، وهذا هو الذي يعطي أكبر الأضرار على الإسلام </w:t>
      </w:r>
      <w:r w:rsidRPr="005954F6">
        <w:rPr>
          <w:rFonts w:cs="MbSadr (1)"/>
          <w:sz w:val="32"/>
          <w:szCs w:val="32"/>
          <w:rtl/>
        </w:rPr>
        <w:t>و</w:t>
      </w:r>
      <w:r w:rsidRPr="005954F6">
        <w:rPr>
          <w:rFonts w:cs="MbSadr (1)" w:hint="cs"/>
          <w:sz w:val="32"/>
          <w:szCs w:val="32"/>
          <w:rtl/>
        </w:rPr>
        <w:t>المسلمين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نّ هذا البلد</w:t>
      </w:r>
      <w:r w:rsidRPr="005954F6">
        <w:rPr>
          <w:rFonts w:hint="cs"/>
          <w:sz w:val="32"/>
          <w:szCs w:val="32"/>
          <w:rtl/>
        </w:rPr>
        <w:t> </w:t>
      </w:r>
      <w:r w:rsidRPr="005954F6">
        <w:rPr>
          <w:rFonts w:ascii="MbSadr (1)" w:hAnsi="MbSadr (1)" w:cs="MbSadr (1)" w:hint="cs"/>
          <w:sz w:val="32"/>
          <w:szCs w:val="32"/>
          <w:rtl/>
        </w:rPr>
        <w:t>، إنّ هذه الأرض</w:t>
      </w:r>
      <w:r w:rsidRPr="005954F6">
        <w:rPr>
          <w:rFonts w:hint="cs"/>
          <w:sz w:val="32"/>
          <w:szCs w:val="32"/>
          <w:rtl/>
        </w:rPr>
        <w:t> </w:t>
      </w:r>
      <w:r w:rsidRPr="005954F6">
        <w:rPr>
          <w:rFonts w:ascii="MbSadr (1)" w:hAnsi="MbSadr (1)" w:cs="MbSadr (1)" w:hint="cs"/>
          <w:sz w:val="32"/>
          <w:szCs w:val="32"/>
          <w:rtl/>
        </w:rPr>
        <w:t>، إنّ الإسلام الذي قام بإعالتك</w:t>
      </w:r>
      <w:r w:rsidRPr="005954F6">
        <w:rPr>
          <w:rFonts w:hint="cs"/>
          <w:sz w:val="32"/>
          <w:szCs w:val="32"/>
          <w:rtl/>
        </w:rPr>
        <w:t> </w:t>
      </w:r>
      <w:r w:rsidRPr="005954F6">
        <w:rPr>
          <w:rFonts w:ascii="MbSadr (1)" w:hAnsi="MbSadr (1)" w:cs="MbSadr (1)" w:hint="cs"/>
          <w:sz w:val="32"/>
          <w:szCs w:val="32"/>
          <w:rtl/>
        </w:rPr>
        <w:t xml:space="preserve">، قام </w:t>
      </w:r>
      <w:r w:rsidRPr="005954F6">
        <w:rPr>
          <w:rFonts w:cs="MbSadr (1)"/>
          <w:sz w:val="32"/>
          <w:szCs w:val="32"/>
          <w:rtl/>
        </w:rPr>
        <w:t>ب</w:t>
      </w:r>
      <w:r w:rsidRPr="005954F6">
        <w:rPr>
          <w:rFonts w:cs="MbSadr (1)" w:hint="cs"/>
          <w:sz w:val="32"/>
          <w:szCs w:val="32"/>
          <w:rtl/>
        </w:rPr>
        <w:t>الإنفاق</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ليك أو عليّ</w:t>
      </w:r>
      <w:r w:rsidRPr="005954F6">
        <w:rPr>
          <w:rFonts w:hint="cs"/>
          <w:sz w:val="32"/>
          <w:szCs w:val="32"/>
          <w:rtl/>
        </w:rPr>
        <w:t> </w:t>
      </w:r>
      <w:r w:rsidRPr="005954F6">
        <w:rPr>
          <w:rFonts w:ascii="MbSadr (1)" w:hAnsi="MbSadr (1)" w:cs="MbSadr (1)" w:hint="cs"/>
          <w:sz w:val="32"/>
          <w:szCs w:val="32"/>
          <w:rtl/>
        </w:rPr>
        <w:t>، قام بإعالتنا والإنفاق علينا</w:t>
      </w:r>
      <w:r w:rsidRPr="005954F6">
        <w:rPr>
          <w:rFonts w:hint="cs"/>
          <w:sz w:val="32"/>
          <w:szCs w:val="32"/>
          <w:rtl/>
        </w:rPr>
        <w:t> </w:t>
      </w:r>
      <w:r w:rsidRPr="005954F6">
        <w:rPr>
          <w:rFonts w:ascii="MbSadr (1)" w:hAnsi="MbSadr (1)" w:cs="MbSadr (1)" w:hint="cs"/>
          <w:sz w:val="32"/>
          <w:szCs w:val="32"/>
          <w:rtl/>
        </w:rPr>
        <w:t>.. هذا الإسلام نحن مدين</w:t>
      </w:r>
      <w:r w:rsidRPr="005954F6">
        <w:rPr>
          <w:rFonts w:cs="MbSadr (1)" w:hint="cs"/>
          <w:sz w:val="32"/>
          <w:szCs w:val="32"/>
          <w:rtl/>
        </w:rPr>
        <w:t xml:space="preserve">ون له </w:t>
      </w:r>
      <w:r w:rsidRPr="005954F6">
        <w:rPr>
          <w:rFonts w:cs="MbSadr (1)"/>
          <w:sz w:val="32"/>
          <w:szCs w:val="32"/>
          <w:rtl/>
        </w:rPr>
        <w:t>ب</w:t>
      </w:r>
      <w:r w:rsidRPr="005954F6">
        <w:rPr>
          <w:rFonts w:cs="MbSadr (1)" w:hint="cs"/>
          <w:sz w:val="32"/>
          <w:szCs w:val="32"/>
          <w:rtl/>
        </w:rPr>
        <w:t>وجودنا</w:t>
      </w:r>
      <w:r w:rsidRPr="005954F6">
        <w:rPr>
          <w:rFonts w:hint="cs"/>
          <w:sz w:val="32"/>
          <w:szCs w:val="32"/>
          <w:rtl/>
        </w:rPr>
        <w:t> </w:t>
      </w:r>
      <w:r w:rsidRPr="005954F6">
        <w:rPr>
          <w:rFonts w:ascii="MbSadr (1)" w:hAnsi="MbSadr (1)" w:cs="MbSadr (1)" w:hint="cs"/>
          <w:sz w:val="32"/>
          <w:szCs w:val="32"/>
          <w:rtl/>
        </w:rPr>
        <w:t>، مدينون له بأموالنا</w:t>
      </w:r>
      <w:r w:rsidRPr="005954F6">
        <w:rPr>
          <w:rFonts w:hint="cs"/>
          <w:sz w:val="32"/>
          <w:szCs w:val="32"/>
          <w:rtl/>
        </w:rPr>
        <w:t> </w:t>
      </w:r>
      <w:r w:rsidRPr="005954F6">
        <w:rPr>
          <w:rFonts w:ascii="MbSadr (1)" w:hAnsi="MbSadr (1)" w:cs="MbSadr (1)" w:hint="cs"/>
          <w:sz w:val="32"/>
          <w:szCs w:val="32"/>
          <w:rtl/>
        </w:rPr>
        <w:t>، مدينون له بكرامتنا</w:t>
      </w:r>
      <w:r w:rsidRPr="005954F6">
        <w:rPr>
          <w:rFonts w:hint="cs"/>
          <w:sz w:val="32"/>
          <w:szCs w:val="32"/>
          <w:rtl/>
        </w:rPr>
        <w:t> </w:t>
      </w:r>
      <w:r w:rsidRPr="005954F6">
        <w:rPr>
          <w:rFonts w:ascii="MbSadr (1)" w:hAnsi="MbSadr (1)" w:cs="MbSadr (1)" w:hint="cs"/>
          <w:sz w:val="32"/>
          <w:szCs w:val="32"/>
          <w:rtl/>
        </w:rPr>
        <w:t>، بعزّتنا</w:t>
      </w:r>
      <w:r w:rsidRPr="005954F6">
        <w:rPr>
          <w:rFonts w:hint="cs"/>
          <w:sz w:val="32"/>
          <w:szCs w:val="32"/>
          <w:rtl/>
        </w:rPr>
        <w:t> </w:t>
      </w:r>
      <w:r w:rsidRPr="005954F6">
        <w:rPr>
          <w:rFonts w:ascii="MbSadr (1)" w:hAnsi="MbSadr (1)" w:cs="MbSadr (1)" w:hint="cs"/>
          <w:sz w:val="32"/>
          <w:szCs w:val="32"/>
          <w:rtl/>
        </w:rPr>
        <w:t xml:space="preserve">، بكلّ ما نملك </w:t>
      </w:r>
      <w:r w:rsidRPr="005954F6">
        <w:rPr>
          <w:rFonts w:cs="MbSadr (1)"/>
          <w:sz w:val="32"/>
          <w:szCs w:val="32"/>
          <w:rtl/>
        </w:rPr>
        <w:t>م</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عتبار</w:t>
      </w:r>
      <w:r w:rsidRPr="005954F6">
        <w:rPr>
          <w:rFonts w:hint="cs"/>
          <w:sz w:val="32"/>
          <w:szCs w:val="32"/>
          <w:rtl/>
        </w:rPr>
        <w:t> </w:t>
      </w:r>
      <w:r w:rsidRPr="005954F6">
        <w:rPr>
          <w:rFonts w:ascii="MbSadr (1)" w:hAnsi="MbSadr (1)" w:cs="MbSadr (1)" w:hint="cs"/>
          <w:sz w:val="32"/>
          <w:szCs w:val="32"/>
          <w:rtl/>
        </w:rPr>
        <w:t>، هذا الإسلام إذا كلّفنا أن نقيم على الضيم اُسبوعاً</w:t>
      </w:r>
      <w:r w:rsidRPr="005954F6">
        <w:rPr>
          <w:rFonts w:hint="cs"/>
          <w:sz w:val="32"/>
          <w:szCs w:val="32"/>
          <w:rtl/>
        </w:rPr>
        <w:t> </w:t>
      </w:r>
      <w:r w:rsidRPr="005954F6">
        <w:rPr>
          <w:rFonts w:ascii="MbSadr (1)" w:hAnsi="MbSadr (1)" w:cs="MbSadr (1)" w:hint="cs"/>
          <w:sz w:val="32"/>
          <w:szCs w:val="32"/>
          <w:rtl/>
        </w:rPr>
        <w:t>، أو اُسبوعين</w:t>
      </w:r>
      <w:r w:rsidRPr="005954F6">
        <w:rPr>
          <w:rFonts w:hint="cs"/>
          <w:sz w:val="32"/>
          <w:szCs w:val="32"/>
          <w:rtl/>
        </w:rPr>
        <w:t> </w:t>
      </w:r>
      <w:r w:rsidRPr="005954F6">
        <w:rPr>
          <w:rFonts w:ascii="MbSadr (1)" w:hAnsi="MbSadr (1)" w:cs="MbSadr (1)" w:hint="cs"/>
          <w:sz w:val="32"/>
          <w:szCs w:val="32"/>
          <w:rtl/>
        </w:rPr>
        <w:t xml:space="preserve">، شهراً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و شهرين</w:t>
      </w:r>
      <w:r w:rsidRPr="005954F6">
        <w:rPr>
          <w:rFonts w:hint="cs"/>
          <w:sz w:val="32"/>
          <w:szCs w:val="32"/>
          <w:rtl/>
        </w:rPr>
        <w:t> </w:t>
      </w:r>
      <w:r w:rsidRPr="005954F6">
        <w:rPr>
          <w:rFonts w:ascii="MbSadr (1)" w:hAnsi="MbSadr (1)" w:cs="MbSadr (1)" w:hint="cs"/>
          <w:sz w:val="32"/>
          <w:szCs w:val="32"/>
          <w:rtl/>
        </w:rPr>
        <w:t xml:space="preserve">، أن نتحمّل الأذى في سبيل </w:t>
      </w:r>
      <w:r w:rsidRPr="005954F6">
        <w:rPr>
          <w:rFonts w:cs="MbSadr (1)" w:hint="cs"/>
          <w:sz w:val="32"/>
          <w:szCs w:val="32"/>
          <w:rtl/>
        </w:rPr>
        <w:t>الله</w:t>
      </w:r>
      <w:r w:rsidRPr="005954F6">
        <w:rPr>
          <w:rFonts w:hint="cs"/>
          <w:sz w:val="32"/>
          <w:szCs w:val="32"/>
          <w:rtl/>
        </w:rPr>
        <w:t> </w:t>
      </w:r>
      <w:r w:rsidRPr="005954F6">
        <w:rPr>
          <w:rFonts w:ascii="MbSadr (1)" w:hAnsi="MbSadr (1)" w:cs="MbSadr (1)" w:hint="cs"/>
          <w:sz w:val="32"/>
          <w:szCs w:val="32"/>
          <w:rtl/>
        </w:rPr>
        <w:t>، أن نصمد أن نصبر</w:t>
      </w:r>
      <w:r w:rsidRPr="005954F6">
        <w:rPr>
          <w:rFonts w:hint="cs"/>
          <w:sz w:val="32"/>
          <w:szCs w:val="32"/>
          <w:rtl/>
        </w:rPr>
        <w:t> </w:t>
      </w:r>
      <w:r w:rsidRPr="005954F6">
        <w:rPr>
          <w:rFonts w:ascii="MbSadr (1)" w:hAnsi="MbSadr (1)" w:cs="MbSadr (1)" w:hint="cs"/>
          <w:sz w:val="32"/>
          <w:szCs w:val="32"/>
          <w:rtl/>
        </w:rPr>
        <w:t xml:space="preserve">، في سبيل أن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تفتّت</w:t>
      </w:r>
      <w:r w:rsidRPr="005954F6">
        <w:rPr>
          <w:rFonts w:hint="cs"/>
          <w:sz w:val="32"/>
          <w:szCs w:val="32"/>
          <w:rtl/>
        </w:rPr>
        <w:t> </w:t>
      </w:r>
      <w:r w:rsidRPr="005954F6">
        <w:rPr>
          <w:rFonts w:ascii="MbSadr (1)" w:hAnsi="MbSadr (1)" w:cs="MbSadr (1)" w:hint="cs"/>
          <w:sz w:val="32"/>
          <w:szCs w:val="32"/>
          <w:rtl/>
        </w:rPr>
        <w:t xml:space="preserve">، في سبيل أن يواصل وجوده حتّى تنكشف هذه الأزمة عن الإسلام </w:t>
      </w:r>
      <w:r w:rsidRPr="005954F6">
        <w:rPr>
          <w:rFonts w:cs="MbSadr (1)"/>
          <w:sz w:val="32"/>
          <w:szCs w:val="32"/>
          <w:rtl/>
        </w:rPr>
        <w:t>و</w:t>
      </w:r>
      <w:r w:rsidRPr="005954F6">
        <w:rPr>
          <w:rFonts w:cs="MbSadr (1)" w:hint="cs"/>
          <w:sz w:val="32"/>
          <w:szCs w:val="32"/>
          <w:rtl/>
        </w:rPr>
        <w:t>المسلمين</w:t>
      </w:r>
      <w:r w:rsidRPr="005954F6">
        <w:rPr>
          <w:rFonts w:hint="cs"/>
          <w:sz w:val="32"/>
          <w:szCs w:val="32"/>
          <w:rtl/>
        </w:rPr>
        <w:t> </w:t>
      </w:r>
      <w:r w:rsidRPr="005954F6">
        <w:rPr>
          <w:rFonts w:ascii="MbSadr (1)" w:hAnsi="MbSadr (1)" w:cs="MbSadr (1)" w:hint="cs"/>
          <w:sz w:val="32"/>
          <w:szCs w:val="32"/>
          <w:rtl/>
        </w:rPr>
        <w:t>... إذا كلّفنا ذلك فليس هذا التكليف بالنسبة إلينا تكليفاً غير طبيعي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لأنّه</w:t>
      </w:r>
      <w:r w:rsidRPr="005954F6">
        <w:rPr>
          <w:rFonts w:cs="MbSadr (1)" w:hint="cs"/>
          <w:sz w:val="32"/>
          <w:szCs w:val="32"/>
          <w:rtl/>
        </w:rPr>
        <w:t xml:space="preserve"> هو المحسن الذي كان دائماً يقدّم ونحن نأخذ</w:t>
      </w:r>
      <w:r w:rsidRPr="005954F6">
        <w:rPr>
          <w:rFonts w:hint="cs"/>
          <w:sz w:val="32"/>
          <w:szCs w:val="32"/>
          <w:rtl/>
        </w:rPr>
        <w:t> </w:t>
      </w:r>
      <w:r w:rsidRPr="005954F6">
        <w:rPr>
          <w:rFonts w:ascii="MbSadr (1)" w:hAnsi="MbSadr (1)" w:cs="MbSadr (1)" w:hint="cs"/>
          <w:sz w:val="32"/>
          <w:szCs w:val="32"/>
          <w:rtl/>
        </w:rPr>
        <w:t>، الذي كان دائماً يتفضّل</w:t>
      </w:r>
      <w:r w:rsidRPr="005954F6">
        <w:rPr>
          <w:rFonts w:cs="MbSadr (1)" w:hint="cs"/>
          <w:sz w:val="32"/>
          <w:szCs w:val="32"/>
          <w:rtl/>
        </w:rPr>
        <w:t xml:space="preserve"> </w:t>
      </w:r>
      <w:r w:rsidRPr="005954F6">
        <w:rPr>
          <w:rFonts w:cs="MbSadr (1)"/>
          <w:sz w:val="32"/>
          <w:szCs w:val="32"/>
          <w:rtl/>
        </w:rPr>
        <w:t>و</w:t>
      </w:r>
      <w:r w:rsidRPr="005954F6">
        <w:rPr>
          <w:rFonts w:cs="MbSadr (1)" w:hint="cs"/>
          <w:sz w:val="32"/>
          <w:szCs w:val="32"/>
          <w:rtl/>
        </w:rPr>
        <w:t>نحن</w:t>
      </w:r>
      <w:r w:rsidRPr="005954F6">
        <w:rPr>
          <w:rFonts w:cs="MbSadr (2)"/>
          <w:bCs/>
          <w:sz w:val="32"/>
          <w:szCs w:val="32"/>
          <w:rtl/>
        </w:rPr>
        <w:t xml:space="preserve"> </w:t>
      </w:r>
      <w:r w:rsidRPr="005954F6">
        <w:rPr>
          <w:rFonts w:cs="MbSadr (1)"/>
          <w:sz w:val="32"/>
          <w:szCs w:val="32"/>
          <w:rtl/>
        </w:rPr>
        <w:t>ن</w:t>
      </w:r>
      <w:r w:rsidRPr="005954F6">
        <w:rPr>
          <w:rFonts w:cs="MbSadr (1)" w:hint="cs"/>
          <w:sz w:val="32"/>
          <w:szCs w:val="32"/>
          <w:rtl/>
        </w:rPr>
        <w:t>ستفيد</w:t>
      </w:r>
      <w:r w:rsidRPr="005954F6">
        <w:rPr>
          <w:rFonts w:hint="cs"/>
          <w:sz w:val="32"/>
          <w:szCs w:val="32"/>
          <w:rtl/>
        </w:rPr>
        <w:t> </w:t>
      </w:r>
      <w:r w:rsidRPr="005954F6">
        <w:rPr>
          <w:rFonts w:ascii="MbSadr (1)" w:hAnsi="MbSadr (1)" w:cs="MbSadr (1)" w:hint="cs"/>
          <w:sz w:val="32"/>
          <w:szCs w:val="32"/>
          <w:rtl/>
        </w:rPr>
        <w:t xml:space="preserve">، الذي كان دائماً يسدّد ونحن نتمتّع بكلّ ما يقدّم لنا من خيرات </w:t>
      </w:r>
      <w:r w:rsidRPr="005954F6">
        <w:rPr>
          <w:rFonts w:cs="MbSadr (1)"/>
          <w:sz w:val="32"/>
          <w:szCs w:val="32"/>
          <w:rtl/>
        </w:rPr>
        <w:t>و</w:t>
      </w:r>
      <w:r w:rsidRPr="005954F6">
        <w:rPr>
          <w:rFonts w:cs="MbSadr (1)" w:hint="cs"/>
          <w:sz w:val="32"/>
          <w:szCs w:val="32"/>
          <w:rtl/>
        </w:rPr>
        <w:t>مكاسب وجاه عريض</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ا هو جاهنا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ما هو اعتبارنا لولا 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ب</w:t>
      </w:r>
      <w:r w:rsidRPr="005954F6">
        <w:rPr>
          <w:rFonts w:cs="MbSadr (1)" w:hint="cs"/>
          <w:sz w:val="32"/>
          <w:szCs w:val="32"/>
          <w:rtl/>
        </w:rPr>
        <w:t>مَ نصول</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بمَ نجول إلاّ بالإسلام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ب</w:t>
      </w:r>
      <w:r w:rsidRPr="005954F6">
        <w:rPr>
          <w:rFonts w:cs="MbSadr (1)" w:hint="cs"/>
          <w:sz w:val="32"/>
          <w:szCs w:val="32"/>
          <w:rtl/>
        </w:rPr>
        <w:t>مَ عشنا طيلة هذه المدّة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ب</w:t>
      </w:r>
      <w:r w:rsidRPr="005954F6">
        <w:rPr>
          <w:rFonts w:cs="MbSadr (1)" w:hint="cs"/>
          <w:sz w:val="32"/>
          <w:szCs w:val="32"/>
          <w:rtl/>
        </w:rPr>
        <w:t>مَ استقطبنا من استقطبنا من قلوب المؤمنين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يّ واحد منكم لا ينفذ إلى قلب شخص إلاّ عن طريق 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كلّ من </w:t>
      </w:r>
      <w:r w:rsidRPr="005954F6">
        <w:rPr>
          <w:rFonts w:cs="MbSadr (1)"/>
          <w:sz w:val="32"/>
          <w:szCs w:val="32"/>
          <w:rtl/>
        </w:rPr>
        <w:t>ت</w:t>
      </w:r>
      <w:r w:rsidRPr="005954F6">
        <w:rPr>
          <w:rFonts w:cs="MbSadr (1)" w:hint="cs"/>
          <w:sz w:val="32"/>
          <w:szCs w:val="32"/>
          <w:rtl/>
        </w:rPr>
        <w:t>جدونه يقدّركم إنّما يقدّركم على أساس الإسلام</w:t>
      </w:r>
      <w:r w:rsidRPr="005954F6">
        <w:rPr>
          <w:rFonts w:hint="cs"/>
          <w:sz w:val="32"/>
          <w:szCs w:val="32"/>
          <w:rtl/>
        </w:rPr>
        <w:t> </w:t>
      </w:r>
      <w:r w:rsidRPr="005954F6">
        <w:rPr>
          <w:rFonts w:ascii="MbSadr (1)" w:hAnsi="MbSadr (1)" w:cs="MbSadr (1)" w:hint="cs"/>
          <w:sz w:val="32"/>
          <w:szCs w:val="32"/>
          <w:rtl/>
        </w:rPr>
        <w:t xml:space="preserve">! فلا تبيعوا الإسلام بثمن </w:t>
      </w:r>
      <w:r w:rsidRPr="005954F6">
        <w:rPr>
          <w:rFonts w:cs="MbSadr (1)"/>
          <w:sz w:val="32"/>
          <w:szCs w:val="32"/>
          <w:rtl/>
        </w:rPr>
        <w:t>ر</w:t>
      </w:r>
      <w:r w:rsidRPr="005954F6">
        <w:rPr>
          <w:rFonts w:cs="MbSadr (1)" w:hint="cs"/>
          <w:sz w:val="32"/>
          <w:szCs w:val="32"/>
          <w:rtl/>
        </w:rPr>
        <w:t>خيص</w:t>
      </w:r>
      <w:r w:rsidRPr="005954F6">
        <w:rPr>
          <w:rFonts w:hint="cs"/>
          <w:sz w:val="32"/>
          <w:szCs w:val="32"/>
          <w:rtl/>
        </w:rPr>
        <w:t> </w:t>
      </w:r>
      <w:r w:rsidRPr="005954F6">
        <w:rPr>
          <w:rFonts w:ascii="MbSadr (1)" w:hAnsi="MbSadr (1)" w:cs="MbSadr (1)" w:hint="cs"/>
          <w:sz w:val="32"/>
          <w:szCs w:val="32"/>
          <w:rtl/>
        </w:rPr>
        <w:t>! لا تبيعوه بانسحاب سريع لا مبرّر له</w:t>
      </w:r>
      <w:r w:rsidRPr="005954F6">
        <w:rPr>
          <w:rFonts w:hint="cs"/>
          <w:sz w:val="32"/>
          <w:szCs w:val="32"/>
          <w:rtl/>
        </w:rPr>
        <w:t> </w:t>
      </w:r>
      <w:r w:rsidRPr="005954F6">
        <w:rPr>
          <w:rFonts w:ascii="MbSadr (1)" w:hAnsi="MbSadr (1)" w:cs="MbSadr (1)" w:hint="cs"/>
          <w:sz w:val="32"/>
          <w:szCs w:val="32"/>
          <w:rtl/>
        </w:rPr>
        <w:t xml:space="preserve">! لا يوجد هناك مبرّر لمثل هذا </w:t>
      </w:r>
      <w:r w:rsidRPr="005954F6">
        <w:rPr>
          <w:rFonts w:cs="MbSadr (1)"/>
          <w:sz w:val="32"/>
          <w:szCs w:val="32"/>
          <w:rtl/>
        </w:rPr>
        <w:t>ا</w:t>
      </w:r>
      <w:r w:rsidRPr="005954F6">
        <w:rPr>
          <w:rFonts w:cs="MbSadr (1)" w:hint="cs"/>
          <w:sz w:val="32"/>
          <w:szCs w:val="32"/>
          <w:rtl/>
        </w:rPr>
        <w:t>لانسحاب إلاّ ذلك الشعور الضيّق</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للهمّ املأ قلوبنا إيماناً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للهمّ اجعلنا على مستوى المسؤوليّة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للهمّ امدّنا بإمداد منك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للهمّ اجعلنا نعيش المحنة كما يعيشها المؤمنون الصابرون</w:t>
      </w:r>
      <w:r w:rsidRPr="005954F6">
        <w:rPr>
          <w:rFonts w:hint="cs"/>
          <w:sz w:val="32"/>
          <w:szCs w:val="32"/>
          <w:rtl/>
        </w:rPr>
        <w:t> </w:t>
      </w:r>
      <w:r w:rsidRPr="005954F6">
        <w:rPr>
          <w:rFonts w:ascii="MbSadr (1)" w:hAnsi="MbSadr (1)" w:cs="MbSadr (1)" w:hint="cs"/>
          <w:sz w:val="32"/>
          <w:szCs w:val="32"/>
          <w:rtl/>
        </w:rPr>
        <w:t>، الصامدون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لذين يعيشونها لله لا لأنفسهم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 xml:space="preserve">للهمّ ذكّرنا دائماً بأنّ عليّ بن أبي طالب عليه الصلاة والسلام حينما وقف </w:t>
      </w:r>
      <w:r w:rsidRPr="005954F6">
        <w:rPr>
          <w:rFonts w:cs="MbSadr (1)"/>
          <w:sz w:val="32"/>
          <w:szCs w:val="32"/>
          <w:rtl/>
        </w:rPr>
        <w:t>ي</w:t>
      </w:r>
      <w:r w:rsidRPr="005954F6">
        <w:rPr>
          <w:rFonts w:cs="MbSadr (1)" w:hint="cs"/>
          <w:sz w:val="32"/>
          <w:szCs w:val="32"/>
          <w:rtl/>
        </w:rPr>
        <w:t>قاتل عمرو</w:t>
      </w:r>
      <w:r w:rsidRPr="005954F6">
        <w:rPr>
          <w:rFonts w:cs="MbSadr (2)"/>
          <w:bCs/>
          <w:sz w:val="32"/>
          <w:szCs w:val="32"/>
          <w:rtl/>
        </w:rPr>
        <w:t> </w:t>
      </w:r>
      <w:r w:rsidRPr="005954F6">
        <w:rPr>
          <w:rFonts w:cs="MbSadr (1)"/>
          <w:sz w:val="32"/>
          <w:szCs w:val="32"/>
          <w:rtl/>
        </w:rPr>
        <w:t>ب</w:t>
      </w:r>
      <w:r w:rsidRPr="005954F6">
        <w:rPr>
          <w:rFonts w:cs="MbSadr (1)" w:hint="cs"/>
          <w:sz w:val="32"/>
          <w:szCs w:val="32"/>
          <w:rtl/>
        </w:rPr>
        <w:t>ن</w:t>
      </w:r>
      <w:r w:rsidRPr="005954F6">
        <w:rPr>
          <w:rFonts w:cs="MbSadr (2)"/>
          <w:bCs/>
          <w:sz w:val="32"/>
          <w:szCs w:val="32"/>
          <w:rtl/>
        </w:rPr>
        <w:t> </w:t>
      </w:r>
      <w:r w:rsidRPr="005954F6">
        <w:rPr>
          <w:rFonts w:cs="MbSadr (1)"/>
          <w:sz w:val="32"/>
          <w:szCs w:val="32"/>
          <w:rtl/>
        </w:rPr>
        <w:t>ع</w:t>
      </w:r>
      <w:r w:rsidRPr="005954F6">
        <w:rPr>
          <w:rFonts w:cs="MbSadr (1)" w:hint="cs"/>
          <w:sz w:val="32"/>
          <w:szCs w:val="32"/>
          <w:rtl/>
        </w:rPr>
        <w:t>بد</w:t>
      </w:r>
      <w:r w:rsidRPr="005954F6">
        <w:rPr>
          <w:rFonts w:cs="MbSadr (2)"/>
          <w:bCs/>
          <w:sz w:val="32"/>
          <w:szCs w:val="32"/>
          <w:rtl/>
        </w:rPr>
        <w:t> </w:t>
      </w:r>
      <w:r w:rsidRPr="005954F6">
        <w:rPr>
          <w:rFonts w:cs="MbSadr (1)"/>
          <w:sz w:val="32"/>
          <w:szCs w:val="32"/>
          <w:rtl/>
        </w:rPr>
        <w:t>و</w:t>
      </w:r>
      <w:r w:rsidRPr="005954F6">
        <w:rPr>
          <w:rFonts w:cs="MbSadr (1)" w:hint="cs"/>
          <w:sz w:val="32"/>
          <w:szCs w:val="32"/>
          <w:rtl/>
        </w:rPr>
        <w:t xml:space="preserve">دّ وحينما عاش لحظة الغضب لنفسه توقّف عن قتل عمرو بن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ع</w:t>
      </w:r>
      <w:r w:rsidRPr="005954F6">
        <w:rPr>
          <w:rFonts w:cs="MbSadr (1)" w:hint="cs"/>
          <w:sz w:val="32"/>
          <w:szCs w:val="32"/>
          <w:rtl/>
        </w:rPr>
        <w:t>بد</w:t>
      </w:r>
      <w:r w:rsidRPr="005954F6">
        <w:rPr>
          <w:rFonts w:cs="MbSadr (2)"/>
          <w:bCs/>
          <w:sz w:val="32"/>
          <w:szCs w:val="32"/>
          <w:rtl/>
        </w:rPr>
        <w:t> </w:t>
      </w:r>
      <w:r w:rsidRPr="005954F6">
        <w:rPr>
          <w:rFonts w:cs="MbSadr (1)"/>
          <w:sz w:val="32"/>
          <w:szCs w:val="32"/>
          <w:rtl/>
        </w:rPr>
        <w:t>و</w:t>
      </w:r>
      <w:r w:rsidRPr="005954F6">
        <w:rPr>
          <w:rFonts w:cs="MbSadr (1)" w:hint="cs"/>
          <w:sz w:val="32"/>
          <w:szCs w:val="32"/>
          <w:rtl/>
        </w:rPr>
        <w:t>دّ حتّى يرجع إليه غضبه لله تعالى وحتّى يتأ</w:t>
      </w:r>
      <w:r w:rsidRPr="005954F6">
        <w:rPr>
          <w:rFonts w:ascii="MbSadr (1)" w:hAnsi="MbSadr (1)" w:cs="MbSadr (1)" w:hint="cs"/>
          <w:sz w:val="32"/>
          <w:szCs w:val="32"/>
          <w:rtl/>
        </w:rPr>
        <w:t>لّم لله</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للهمّ ذكّرنا بذلك حتّى تجعل ألمنا دائماً لله لا لأنفسنا</w:t>
      </w:r>
      <w:r w:rsidRPr="005954F6">
        <w:rPr>
          <w:rFonts w:hint="cs"/>
          <w:sz w:val="32"/>
          <w:szCs w:val="32"/>
          <w:rtl/>
        </w:rPr>
        <w:t> </w:t>
      </w:r>
      <w:r w:rsidRPr="005954F6">
        <w:rPr>
          <w:rFonts w:ascii="MbSadr (1)" w:hAnsi="MbSadr (1)" w:cs="MbSadr (1)" w:hint="cs"/>
          <w:sz w:val="32"/>
          <w:szCs w:val="32"/>
          <w:rtl/>
        </w:rPr>
        <w:t>، للإسل</w:t>
      </w:r>
      <w:r w:rsidRPr="005954F6">
        <w:rPr>
          <w:rFonts w:cs="MbSadr (1)" w:hint="cs"/>
          <w:sz w:val="32"/>
          <w:szCs w:val="32"/>
          <w:rtl/>
        </w:rPr>
        <w:t xml:space="preserve">ام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ل</w:t>
      </w:r>
      <w:r w:rsidRPr="005954F6">
        <w:rPr>
          <w:rFonts w:cs="MbSadr (1)" w:hint="cs"/>
          <w:sz w:val="32"/>
          <w:szCs w:val="32"/>
          <w:rtl/>
        </w:rPr>
        <w:t>مصالحنا</w:t>
      </w:r>
      <w:r w:rsidRPr="005954F6">
        <w:rPr>
          <w:rFonts w:hint="cs"/>
          <w:sz w:val="32"/>
          <w:szCs w:val="32"/>
          <w:rtl/>
        </w:rPr>
        <w:t> </w:t>
      </w:r>
      <w:r w:rsidRPr="005954F6">
        <w:rPr>
          <w:rFonts w:ascii="MbSadr (1)" w:hAnsi="MbSadr (1)" w:cs="MbSadr (1)" w:hint="cs"/>
          <w:sz w:val="32"/>
          <w:szCs w:val="32"/>
          <w:rtl/>
        </w:rPr>
        <w:t>، للكيان العامّ لا لوجودنا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محنة المدّ الأحمر في العراق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lastRenderedPageBreak/>
        <w:t>أ</w:t>
      </w:r>
      <w:r w:rsidRPr="005954F6">
        <w:rPr>
          <w:rFonts w:cs="MbSadr (1)" w:hint="cs"/>
          <w:sz w:val="32"/>
          <w:szCs w:val="32"/>
          <w:rtl/>
        </w:rPr>
        <w:t xml:space="preserve">نا حينما مرّ بالعراق المدّ الأحمر الشيوعي كنت ألف مرّة ومرّة أمتحن </w:t>
      </w:r>
      <w:r w:rsidRPr="005954F6">
        <w:rPr>
          <w:rFonts w:cs="MbSadr (1)"/>
          <w:sz w:val="32"/>
          <w:szCs w:val="32"/>
          <w:rtl/>
        </w:rPr>
        <w:t>ن</w:t>
      </w:r>
      <w:r w:rsidRPr="005954F6">
        <w:rPr>
          <w:rFonts w:cs="MbSadr (1)" w:hint="cs"/>
          <w:sz w:val="32"/>
          <w:szCs w:val="32"/>
          <w:rtl/>
        </w:rPr>
        <w:t>فسي</w:t>
      </w:r>
      <w:r w:rsidRPr="005954F6">
        <w:rPr>
          <w:rFonts w:hint="cs"/>
          <w:sz w:val="32"/>
          <w:szCs w:val="32"/>
          <w:rtl/>
        </w:rPr>
        <w:t> </w:t>
      </w:r>
      <w:r w:rsidRPr="005954F6">
        <w:rPr>
          <w:rFonts w:ascii="MbSadr (1)" w:hAnsi="MbSadr (1)" w:cs="MbSadr (1)" w:hint="cs"/>
          <w:sz w:val="32"/>
          <w:szCs w:val="32"/>
          <w:rtl/>
        </w:rPr>
        <w:t>، اُوجّه إلى نفسي هذا السؤال</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نّي أنا الآن أشعر بألم شديد</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لأنّ العراق مهدّد بخطر أن يصبح شيوعيّاً</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w:t>
      </w:r>
      <w:r w:rsidRPr="005954F6">
        <w:rPr>
          <w:rFonts w:cs="MbSadr (1)"/>
          <w:sz w:val="32"/>
          <w:szCs w:val="32"/>
          <w:rtl/>
        </w:rPr>
        <w:t>ل</w:t>
      </w:r>
      <w:r w:rsidRPr="005954F6">
        <w:rPr>
          <w:rFonts w:cs="MbSadr (1)" w:hint="cs"/>
          <w:sz w:val="32"/>
          <w:szCs w:val="32"/>
          <w:rtl/>
        </w:rPr>
        <w:t>كن هل إنّي سوف أشعر بنفس هذا الألم</w:t>
      </w:r>
      <w:r w:rsidRPr="005954F6">
        <w:rPr>
          <w:rFonts w:hint="cs"/>
          <w:sz w:val="32"/>
          <w:szCs w:val="32"/>
          <w:rtl/>
        </w:rPr>
        <w:t> </w:t>
      </w:r>
      <w:r w:rsidRPr="005954F6">
        <w:rPr>
          <w:rFonts w:ascii="MbSadr (1)" w:hAnsi="MbSadr (1)" w:cs="MbSadr (1)" w:hint="cs"/>
          <w:sz w:val="32"/>
          <w:szCs w:val="32"/>
          <w:rtl/>
        </w:rPr>
        <w:t xml:space="preserve">، بنفس هذه الدرجة لو أنّ هذا الخطر وجّه </w:t>
      </w:r>
      <w:r w:rsidRPr="005954F6">
        <w:rPr>
          <w:rFonts w:cs="MbSadr (1)"/>
          <w:sz w:val="32"/>
          <w:szCs w:val="32"/>
          <w:rtl/>
        </w:rPr>
        <w:t>إ</w:t>
      </w:r>
      <w:r w:rsidRPr="005954F6">
        <w:rPr>
          <w:rFonts w:cs="MbSadr (1)" w:hint="cs"/>
          <w:sz w:val="32"/>
          <w:szCs w:val="32"/>
          <w:rtl/>
        </w:rPr>
        <w:t>لى إيران بدلا عن العراق</w:t>
      </w:r>
      <w:r w:rsidRPr="005954F6">
        <w:rPr>
          <w:rFonts w:hint="cs"/>
          <w:sz w:val="32"/>
          <w:szCs w:val="32"/>
          <w:rtl/>
        </w:rPr>
        <w:t> </w:t>
      </w:r>
      <w:r w:rsidRPr="005954F6">
        <w:rPr>
          <w:rFonts w:ascii="MbSadr (1)" w:hAnsi="MbSadr (1)" w:cs="MbSadr (1)" w:hint="cs"/>
          <w:sz w:val="32"/>
          <w:szCs w:val="32"/>
          <w:rtl/>
        </w:rPr>
        <w:t>، لو وجّه إلى باكستان بدلا عن العراق وإيران</w:t>
      </w:r>
      <w:r w:rsidRPr="005954F6">
        <w:rPr>
          <w:rFonts w:hint="cs"/>
          <w:sz w:val="32"/>
          <w:szCs w:val="32"/>
          <w:rtl/>
        </w:rPr>
        <w:t> </w:t>
      </w:r>
      <w:r w:rsidRPr="005954F6">
        <w:rPr>
          <w:rFonts w:ascii="MbSadr (1)" w:hAnsi="MbSadr (1)" w:cs="MbSadr (1)" w:hint="cs"/>
          <w:sz w:val="32"/>
          <w:szCs w:val="32"/>
          <w:rtl/>
        </w:rPr>
        <w:t xml:space="preserve">، لو وجّه </w:t>
      </w:r>
      <w:r w:rsidRPr="005954F6">
        <w:rPr>
          <w:rFonts w:cs="MbSadr (1)"/>
          <w:sz w:val="32"/>
          <w:szCs w:val="32"/>
          <w:rtl/>
        </w:rPr>
        <w:t>إ</w:t>
      </w:r>
      <w:r w:rsidRPr="005954F6">
        <w:rPr>
          <w:rFonts w:cs="MbSadr (1)" w:hint="cs"/>
          <w:sz w:val="32"/>
          <w:szCs w:val="32"/>
          <w:rtl/>
        </w:rPr>
        <w:t>لى أيّ بلد آخر من بلاد المسلمين الكبرى</w:t>
      </w:r>
      <w:r w:rsidRPr="005954F6">
        <w:rPr>
          <w:rFonts w:hint="cs"/>
          <w:sz w:val="32"/>
          <w:szCs w:val="32"/>
          <w:rtl/>
        </w:rPr>
        <w:t> </w:t>
      </w:r>
      <w:r w:rsidRPr="005954F6">
        <w:rPr>
          <w:rFonts w:ascii="MbSadr (1)" w:hAnsi="MbSadr (1)" w:cs="MbSadr (1)" w:hint="cs"/>
          <w:sz w:val="32"/>
          <w:szCs w:val="32"/>
          <w:rtl/>
        </w:rPr>
        <w:t>، بدلا عن هذه البلاد</w:t>
      </w:r>
      <w:r w:rsidRPr="005954F6">
        <w:rPr>
          <w:rFonts w:hint="cs"/>
          <w:sz w:val="32"/>
          <w:szCs w:val="32"/>
          <w:rtl/>
        </w:rPr>
        <w:t> </w:t>
      </w:r>
      <w:r w:rsidRPr="005954F6">
        <w:rPr>
          <w:rFonts w:ascii="MbSadr (1)" w:hAnsi="MbSadr (1)" w:cs="MbSadr (1)" w:hint="cs"/>
          <w:sz w:val="32"/>
          <w:szCs w:val="32"/>
          <w:rtl/>
        </w:rPr>
        <w:t xml:space="preserve">... هل سوف أشعر </w:t>
      </w:r>
      <w:r w:rsidRPr="005954F6">
        <w:rPr>
          <w:rFonts w:cs="MbSadr (1)"/>
          <w:sz w:val="32"/>
          <w:szCs w:val="32"/>
          <w:rtl/>
        </w:rPr>
        <w:t>ب</w:t>
      </w:r>
      <w:r w:rsidRPr="005954F6">
        <w:rPr>
          <w:rFonts w:cs="MbSadr (1)" w:hint="cs"/>
          <w:sz w:val="32"/>
          <w:szCs w:val="32"/>
          <w:rtl/>
        </w:rPr>
        <w:t>نفس الألم أو لا أشعر بنفس الألم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ُوجّه هذا السؤال إلى نفسي حتّى أمتحن نفسي لأرى أنّ هذا الألم الذي </w:t>
      </w:r>
      <w:r w:rsidRPr="005954F6">
        <w:rPr>
          <w:rFonts w:cs="MbSadr (1)"/>
          <w:sz w:val="32"/>
          <w:szCs w:val="32"/>
          <w:rtl/>
        </w:rPr>
        <w:t>أ</w:t>
      </w:r>
      <w:r w:rsidRPr="005954F6">
        <w:rPr>
          <w:rFonts w:cs="MbSadr (1)" w:hint="cs"/>
          <w:sz w:val="32"/>
          <w:szCs w:val="32"/>
          <w:rtl/>
        </w:rPr>
        <w:t>عيشه لأجل تغلغل الشيوعيّة في العراق هل هو ألمٌ لخبز سوف ينقطع عنّي</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مقام شخصي سوف يتهدّم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لكيان سوف يضيع</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أنّ مصالحي الشخصيّة مرتبطة بالإسلام إلى حدّ مّا</w:t>
      </w:r>
      <w:r w:rsidRPr="005954F6">
        <w:rPr>
          <w:rFonts w:hint="cs"/>
          <w:sz w:val="32"/>
          <w:szCs w:val="32"/>
          <w:rtl/>
        </w:rPr>
        <w:t> </w:t>
      </w:r>
      <w:r w:rsidRPr="005954F6">
        <w:rPr>
          <w:rFonts w:ascii="MbSadr (1)" w:hAnsi="MbSadr (1)" w:cs="MbSadr (1)" w:hint="cs"/>
          <w:sz w:val="32"/>
          <w:szCs w:val="32"/>
          <w:rtl/>
        </w:rPr>
        <w:t>، فهل إنّ</w:t>
      </w:r>
      <w:r w:rsidRPr="005954F6">
        <w:rPr>
          <w:rFonts w:cs="MbSadr (1)" w:hint="cs"/>
          <w:sz w:val="32"/>
          <w:szCs w:val="32"/>
          <w:rtl/>
        </w:rPr>
        <w:t xml:space="preserve"> ألمي لأجل أنّ </w:t>
      </w:r>
      <w:r w:rsidRPr="005954F6">
        <w:rPr>
          <w:rFonts w:cs="MbSadr (1)"/>
          <w:sz w:val="32"/>
          <w:szCs w:val="32"/>
          <w:rtl/>
        </w:rPr>
        <w:t>ه</w:t>
      </w:r>
      <w:r w:rsidRPr="005954F6">
        <w:rPr>
          <w:rFonts w:cs="MbSadr (1)" w:hint="cs"/>
          <w:sz w:val="32"/>
          <w:szCs w:val="32"/>
          <w:rtl/>
        </w:rPr>
        <w:t>ذه المصالح الشخصيّة أصبحت في خطر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إذا كان هكذا</w:t>
      </w:r>
      <w:r w:rsidRPr="005954F6">
        <w:rPr>
          <w:rFonts w:hint="cs"/>
          <w:sz w:val="32"/>
          <w:szCs w:val="32"/>
          <w:rtl/>
        </w:rPr>
        <w:t> </w:t>
      </w:r>
      <w:r w:rsidRPr="005954F6">
        <w:rPr>
          <w:rFonts w:ascii="MbSadr (1)" w:hAnsi="MbSadr (1)" w:cs="MbSadr (1)" w:hint="cs"/>
          <w:sz w:val="32"/>
          <w:szCs w:val="32"/>
          <w:rtl/>
        </w:rPr>
        <w:t xml:space="preserve">.. إذن فسوف يكون </w:t>
      </w:r>
      <w:r w:rsidRPr="005954F6">
        <w:rPr>
          <w:rFonts w:cs="MbSadr (1)"/>
          <w:sz w:val="32"/>
          <w:szCs w:val="32"/>
          <w:rtl/>
        </w:rPr>
        <w:t>أ</w:t>
      </w:r>
      <w:r w:rsidRPr="005954F6">
        <w:rPr>
          <w:rFonts w:cs="MbSadr (1)" w:hint="cs"/>
          <w:sz w:val="32"/>
          <w:szCs w:val="32"/>
          <w:rtl/>
        </w:rPr>
        <w:t>لمي للشيوعيّة في العراق أشدّ من ألمي للشيوعيّة في إيران</w:t>
      </w:r>
      <w:r w:rsidRPr="005954F6">
        <w:rPr>
          <w:rFonts w:hint="cs"/>
          <w:sz w:val="32"/>
          <w:szCs w:val="32"/>
          <w:rtl/>
        </w:rPr>
        <w:t> </w:t>
      </w:r>
      <w:r w:rsidRPr="005954F6">
        <w:rPr>
          <w:rFonts w:ascii="MbSadr (1)" w:hAnsi="MbSadr (1)" w:cs="MbSadr (1)" w:hint="cs"/>
          <w:sz w:val="32"/>
          <w:szCs w:val="32"/>
          <w:rtl/>
        </w:rPr>
        <w:t xml:space="preserve">.. أو أشدّ من ألمي </w:t>
      </w:r>
      <w:r w:rsidRPr="005954F6">
        <w:rPr>
          <w:rFonts w:cs="MbSadr (1)"/>
          <w:sz w:val="32"/>
          <w:szCs w:val="32"/>
          <w:rtl/>
        </w:rPr>
        <w:t>ل</w:t>
      </w:r>
      <w:r w:rsidRPr="005954F6">
        <w:rPr>
          <w:rFonts w:cs="MbSadr (1)" w:hint="cs"/>
          <w:sz w:val="32"/>
          <w:szCs w:val="32"/>
          <w:rtl/>
        </w:rPr>
        <w:t>لشيوعيّة في باكستان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إذا كان ألمي لله تعالى</w:t>
      </w:r>
      <w:r w:rsidRPr="005954F6">
        <w:rPr>
          <w:rFonts w:hint="cs"/>
          <w:sz w:val="32"/>
          <w:szCs w:val="32"/>
          <w:rtl/>
        </w:rPr>
        <w:t> </w:t>
      </w:r>
      <w:r w:rsidRPr="005954F6">
        <w:rPr>
          <w:rFonts w:ascii="MbSadr (1)" w:hAnsi="MbSadr (1)" w:cs="MbSadr (1)" w:hint="cs"/>
          <w:sz w:val="32"/>
          <w:szCs w:val="32"/>
          <w:rtl/>
        </w:rPr>
        <w:t>، إذا كان ألمي ل</w:t>
      </w:r>
      <w:r>
        <w:rPr>
          <w:rFonts w:ascii="MbSadr (1)" w:hAnsi="MbSadr (1)" w:cs="MbSadr (1)" w:hint="cs"/>
          <w:sz w:val="32"/>
          <w:szCs w:val="32"/>
          <w:rtl/>
        </w:rPr>
        <w:t>أنّ</w:t>
      </w:r>
      <w:r w:rsidRPr="005954F6">
        <w:rPr>
          <w:rFonts w:ascii="MbSadr (1)" w:hAnsi="MbSadr (1)" w:cs="MbSadr (1)" w:hint="cs"/>
          <w:sz w:val="32"/>
          <w:szCs w:val="32"/>
          <w:rtl/>
        </w:rPr>
        <w:t xml:space="preserve">ي اُريد أن يعبد الله في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بحار الأنوار 48 : 51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(439)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لأرض</w:t>
      </w:r>
      <w:r w:rsidRPr="005954F6">
        <w:rPr>
          <w:rFonts w:hint="cs"/>
          <w:sz w:val="32"/>
          <w:szCs w:val="32"/>
          <w:rtl/>
        </w:rPr>
        <w:t> </w:t>
      </w:r>
      <w:r w:rsidRPr="005954F6">
        <w:rPr>
          <w:rFonts w:ascii="MbSadr (1)" w:hAnsi="MbSadr (1)" w:cs="MbSadr (1)" w:hint="cs"/>
          <w:sz w:val="32"/>
          <w:szCs w:val="32"/>
          <w:rtl/>
        </w:rPr>
        <w:t>، واُريد أن لا يخرج الناس من دين الله أفواجاً</w:t>
      </w:r>
      <w:r w:rsidRPr="005954F6">
        <w:rPr>
          <w:rFonts w:hint="cs"/>
          <w:sz w:val="32"/>
          <w:szCs w:val="32"/>
          <w:rtl/>
        </w:rPr>
        <w:t> </w:t>
      </w:r>
      <w:r w:rsidRPr="005954F6">
        <w:rPr>
          <w:rFonts w:ascii="MbSadr (1)" w:hAnsi="MbSadr (1)" w:cs="MbSadr (1)" w:hint="cs"/>
          <w:sz w:val="32"/>
          <w:szCs w:val="32"/>
          <w:rtl/>
        </w:rPr>
        <w:t xml:space="preserve">.. فحينئذ سوف أرتفع عن </w:t>
      </w:r>
      <w:r w:rsidRPr="005954F6">
        <w:rPr>
          <w:rFonts w:cs="MbSadr (1)"/>
          <w:sz w:val="32"/>
          <w:szCs w:val="32"/>
          <w:rtl/>
        </w:rPr>
        <w:t>ح</w:t>
      </w:r>
      <w:r w:rsidRPr="005954F6">
        <w:rPr>
          <w:rFonts w:cs="MbSadr (1)" w:hint="cs"/>
          <w:sz w:val="32"/>
          <w:szCs w:val="32"/>
          <w:rtl/>
        </w:rPr>
        <w:t>دود العراق وإيران وباكستان</w:t>
      </w:r>
      <w:r w:rsidRPr="005954F6">
        <w:rPr>
          <w:rFonts w:hint="cs"/>
          <w:sz w:val="32"/>
          <w:szCs w:val="32"/>
          <w:rtl/>
        </w:rPr>
        <w:t> </w:t>
      </w:r>
      <w:r w:rsidRPr="005954F6">
        <w:rPr>
          <w:rFonts w:ascii="MbSadr (1)" w:hAnsi="MbSadr (1)" w:cs="MbSadr (1)" w:hint="cs"/>
          <w:sz w:val="32"/>
          <w:szCs w:val="32"/>
          <w:rtl/>
        </w:rPr>
        <w:t>، سوف أعيش لمصالح الإسلام</w:t>
      </w:r>
      <w:r w:rsidRPr="005954F6">
        <w:rPr>
          <w:rFonts w:hint="cs"/>
          <w:sz w:val="32"/>
          <w:szCs w:val="32"/>
          <w:rtl/>
        </w:rPr>
        <w:t> </w:t>
      </w:r>
      <w:r w:rsidRPr="005954F6">
        <w:rPr>
          <w:rFonts w:ascii="MbSadr (1)" w:hAnsi="MbSadr (1)" w:cs="MbSadr (1)" w:hint="cs"/>
          <w:sz w:val="32"/>
          <w:szCs w:val="32"/>
          <w:rtl/>
        </w:rPr>
        <w:t>، سوف أتفاعل</w:t>
      </w:r>
      <w:r w:rsidRPr="005954F6">
        <w:rPr>
          <w:rFonts w:cs="MbSadr (1)" w:hint="cs"/>
          <w:sz w:val="32"/>
          <w:szCs w:val="32"/>
          <w:rtl/>
        </w:rPr>
        <w:t xml:space="preserve"> مع </w:t>
      </w:r>
      <w:r w:rsidRPr="005954F6">
        <w:rPr>
          <w:rFonts w:cs="MbSadr (1)"/>
          <w:sz w:val="32"/>
          <w:szCs w:val="32"/>
          <w:rtl/>
        </w:rPr>
        <w:t>ا</w:t>
      </w:r>
      <w:r w:rsidRPr="005954F6">
        <w:rPr>
          <w:rFonts w:cs="MbSadr (1)" w:hint="cs"/>
          <w:sz w:val="32"/>
          <w:szCs w:val="32"/>
          <w:rtl/>
        </w:rPr>
        <w:t xml:space="preserve">لأخطار التي تهدّد الإسلام بدرجة واحدة دون فرق بين العراق وإيران وباكستان </w:t>
      </w:r>
      <w:r w:rsidRPr="005954F6">
        <w:rPr>
          <w:rFonts w:cs="MbSadr (1)"/>
          <w:sz w:val="32"/>
          <w:szCs w:val="32"/>
          <w:rtl/>
        </w:rPr>
        <w:t>و</w:t>
      </w:r>
      <w:r w:rsidRPr="005954F6">
        <w:rPr>
          <w:rFonts w:cs="MbSadr (1)" w:hint="cs"/>
          <w:sz w:val="32"/>
          <w:szCs w:val="32"/>
          <w:rtl/>
        </w:rPr>
        <w:t>بين أيّ أرجاء العالم الإسلامي الاُخرى</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محاسبة النفس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لّ واحد منّا يجب أن يحاسب نفسه قبل أن يدخل إلى محاسبة الآخرين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جب أن يتأمّل في آلامه</w:t>
      </w:r>
      <w:r w:rsidRPr="005954F6">
        <w:rPr>
          <w:rFonts w:hint="cs"/>
          <w:sz w:val="32"/>
          <w:szCs w:val="32"/>
          <w:rtl/>
        </w:rPr>
        <w:t> </w:t>
      </w:r>
      <w:r w:rsidRPr="005954F6">
        <w:rPr>
          <w:rFonts w:ascii="MbSadr (1)" w:hAnsi="MbSadr (1)" w:cs="MbSadr (1)" w:hint="cs"/>
          <w:sz w:val="32"/>
          <w:szCs w:val="32"/>
          <w:rtl/>
        </w:rPr>
        <w:t>، في انفعالاته النفسيّة</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هل هي انفعالات لله أو انفعالات </w:t>
      </w:r>
      <w:r w:rsidRPr="005954F6">
        <w:rPr>
          <w:rFonts w:cs="MbSadr (1)"/>
          <w:sz w:val="32"/>
          <w:szCs w:val="32"/>
          <w:rtl/>
        </w:rPr>
        <w:t>ل</w:t>
      </w:r>
      <w:r w:rsidRPr="005954F6">
        <w:rPr>
          <w:rFonts w:cs="MbSadr (1)" w:hint="cs"/>
          <w:sz w:val="32"/>
          <w:szCs w:val="32"/>
          <w:rtl/>
        </w:rPr>
        <w:t>مصالحه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ذا كانت انفعالات لمصالحه فيجب أن لا يرجو من الله شيئاً</w:t>
      </w:r>
      <w:r w:rsidRPr="005954F6">
        <w:rPr>
          <w:rFonts w:hint="cs"/>
          <w:sz w:val="32"/>
          <w:szCs w:val="32"/>
          <w:rtl/>
        </w:rPr>
        <w:t> </w:t>
      </w:r>
      <w:r w:rsidRPr="005954F6">
        <w:rPr>
          <w:rFonts w:ascii="MbSadr (1)" w:hAnsi="MbSadr (1)" w:cs="MbSadr (1)" w:hint="cs"/>
          <w:sz w:val="32"/>
          <w:szCs w:val="32"/>
          <w:rtl/>
        </w:rPr>
        <w:t xml:space="preserve">، يجب أن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رجو من الله حتّى الثواب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هو يتأ</w:t>
      </w:r>
      <w:r w:rsidRPr="005954F6">
        <w:rPr>
          <w:rFonts w:ascii="MbSadr (1)" w:hAnsi="MbSadr (1)" w:cs="MbSadr (1)" w:hint="cs"/>
          <w:sz w:val="32"/>
          <w:szCs w:val="32"/>
          <w:rtl/>
        </w:rPr>
        <w:t>لّم لنفسه لا يتألّم لله</w:t>
      </w:r>
      <w:r w:rsidRPr="005954F6">
        <w:rPr>
          <w:rFonts w:hint="cs"/>
          <w:sz w:val="32"/>
          <w:szCs w:val="32"/>
          <w:rtl/>
        </w:rPr>
        <w:t> </w:t>
      </w:r>
      <w:r w:rsidRPr="005954F6">
        <w:rPr>
          <w:rFonts w:ascii="MbSadr (1)" w:hAnsi="MbSadr (1)" w:cs="MbSadr (1)" w:hint="cs"/>
          <w:sz w:val="32"/>
          <w:szCs w:val="32"/>
          <w:rtl/>
        </w:rPr>
        <w:t>، فلماذا يثيبه الله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ع</w:t>
      </w:r>
      <w:r w:rsidRPr="005954F6">
        <w:rPr>
          <w:rFonts w:cs="MbSadr (1)" w:hint="cs"/>
          <w:sz w:val="32"/>
          <w:szCs w:val="32"/>
          <w:rtl/>
        </w:rPr>
        <w:t>لى ماذا يثيبه الله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سوف يكون محروماً حتّى من الثواب ف</w:t>
      </w:r>
      <w:r w:rsidRPr="005954F6">
        <w:rPr>
          <w:rFonts w:cs="MbSadr (1)" w:hint="cs"/>
          <w:sz w:val="32"/>
          <w:szCs w:val="32"/>
          <w:rtl/>
        </w:rPr>
        <w:t>ضلا عن الفرج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س</w:t>
      </w:r>
      <w:r w:rsidRPr="005954F6">
        <w:rPr>
          <w:rFonts w:cs="MbSadr (1)" w:hint="cs"/>
          <w:sz w:val="32"/>
          <w:szCs w:val="32"/>
          <w:rtl/>
        </w:rPr>
        <w:t>وف يكون محروماً حتّى من الثواب الآجل</w:t>
      </w:r>
      <w:r w:rsidRPr="005954F6">
        <w:rPr>
          <w:rFonts w:hint="cs"/>
          <w:sz w:val="32"/>
          <w:szCs w:val="32"/>
          <w:rtl/>
        </w:rPr>
        <w:t> </w:t>
      </w:r>
      <w:r w:rsidRPr="005954F6">
        <w:rPr>
          <w:rFonts w:ascii="MbSadr (1)" w:hAnsi="MbSadr (1)" w:cs="MbSadr (1)" w:hint="cs"/>
          <w:sz w:val="32"/>
          <w:szCs w:val="32"/>
          <w:rtl/>
        </w:rPr>
        <w:t>. أمّا إذا كان ألمه لله حقيقة</w:t>
      </w:r>
      <w:r w:rsidRPr="005954F6">
        <w:rPr>
          <w:rFonts w:hint="cs"/>
          <w:sz w:val="32"/>
          <w:szCs w:val="32"/>
          <w:rtl/>
        </w:rPr>
        <w:t> </w:t>
      </w:r>
      <w:r w:rsidRPr="005954F6">
        <w:rPr>
          <w:rFonts w:ascii="MbSadr (1)" w:hAnsi="MbSadr (1)" w:cs="MbSadr (1)" w:hint="cs"/>
          <w:sz w:val="32"/>
          <w:szCs w:val="32"/>
          <w:rtl/>
        </w:rPr>
        <w:t xml:space="preserve">، إذا </w:t>
      </w:r>
      <w:r w:rsidRPr="005954F6">
        <w:rPr>
          <w:rFonts w:cs="MbSadr (1)"/>
          <w:sz w:val="32"/>
          <w:szCs w:val="32"/>
          <w:rtl/>
        </w:rPr>
        <w:t>ك</w:t>
      </w:r>
      <w:r w:rsidRPr="005954F6">
        <w:rPr>
          <w:rFonts w:cs="MbSadr (1)" w:hint="cs"/>
          <w:sz w:val="32"/>
          <w:szCs w:val="32"/>
          <w:rtl/>
        </w:rPr>
        <w:t>ان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نفعاله لله حقيقة</w:t>
      </w:r>
      <w:r w:rsidRPr="005954F6">
        <w:rPr>
          <w:rFonts w:hint="cs"/>
          <w:sz w:val="32"/>
          <w:szCs w:val="32"/>
          <w:rtl/>
        </w:rPr>
        <w:t> </w:t>
      </w:r>
      <w:r w:rsidRPr="005954F6">
        <w:rPr>
          <w:rFonts w:ascii="MbSadr (1)" w:hAnsi="MbSadr (1)" w:cs="MbSadr (1)" w:hint="cs"/>
          <w:sz w:val="32"/>
          <w:szCs w:val="32"/>
          <w:rtl/>
        </w:rPr>
        <w:t>، فحينئذ سوف يكون أوسع نفساً</w:t>
      </w:r>
      <w:r w:rsidRPr="005954F6">
        <w:rPr>
          <w:rFonts w:hint="cs"/>
          <w:sz w:val="32"/>
          <w:szCs w:val="32"/>
          <w:rtl/>
        </w:rPr>
        <w:t> </w:t>
      </w:r>
      <w:r w:rsidRPr="005954F6">
        <w:rPr>
          <w:rFonts w:ascii="MbSadr (1)" w:hAnsi="MbSadr (1)" w:cs="MbSadr (1)" w:hint="cs"/>
          <w:sz w:val="32"/>
          <w:szCs w:val="32"/>
          <w:rtl/>
        </w:rPr>
        <w:t>، سوف يكون أوسع اُفقاً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س</w:t>
      </w:r>
      <w:r w:rsidRPr="005954F6">
        <w:rPr>
          <w:rFonts w:cs="MbSadr (1)" w:hint="cs"/>
          <w:sz w:val="32"/>
          <w:szCs w:val="32"/>
          <w:rtl/>
        </w:rPr>
        <w:t>وف ينظر إلى كلّ العالم الإسلامي</w:t>
      </w:r>
      <w:r w:rsidRPr="005954F6">
        <w:rPr>
          <w:rFonts w:hint="cs"/>
          <w:sz w:val="32"/>
          <w:szCs w:val="32"/>
          <w:rtl/>
        </w:rPr>
        <w:t> </w:t>
      </w:r>
      <w:r w:rsidRPr="005954F6">
        <w:rPr>
          <w:rFonts w:ascii="MbSadr (1)" w:hAnsi="MbSadr (1)" w:cs="MbSadr (1)" w:hint="cs"/>
          <w:sz w:val="32"/>
          <w:szCs w:val="32"/>
          <w:rtl/>
        </w:rPr>
        <w:t>، إلى كلّ المسلمين</w:t>
      </w:r>
      <w:r w:rsidRPr="005954F6">
        <w:rPr>
          <w:rFonts w:hint="cs"/>
          <w:sz w:val="32"/>
          <w:szCs w:val="32"/>
          <w:rtl/>
        </w:rPr>
        <w:t> </w:t>
      </w:r>
      <w:r w:rsidRPr="005954F6">
        <w:rPr>
          <w:rFonts w:ascii="MbSadr (1)" w:hAnsi="MbSadr (1)" w:cs="MbSadr (1)" w:hint="cs"/>
          <w:sz w:val="32"/>
          <w:szCs w:val="32"/>
          <w:rtl/>
        </w:rPr>
        <w:t xml:space="preserve">، إلى كلّ المشاكل بنظرة </w:t>
      </w:r>
      <w:r w:rsidRPr="005954F6">
        <w:rPr>
          <w:rFonts w:cs="MbSadr (1)"/>
          <w:sz w:val="32"/>
          <w:szCs w:val="32"/>
          <w:rtl/>
        </w:rPr>
        <w:t>و</w:t>
      </w:r>
      <w:r w:rsidRPr="005954F6">
        <w:rPr>
          <w:rFonts w:cs="MbSadr (1)" w:hint="cs"/>
          <w:sz w:val="32"/>
          <w:szCs w:val="32"/>
          <w:rtl/>
        </w:rPr>
        <w:t>احدة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ه</w:t>
      </w:r>
      <w:r w:rsidRPr="005954F6">
        <w:rPr>
          <w:rFonts w:cs="MbSadr (1)" w:hint="cs"/>
          <w:sz w:val="32"/>
          <w:szCs w:val="32"/>
          <w:rtl/>
        </w:rPr>
        <w:t>ذه المرجعيّة الموجودة اليوم ابتليت بمصائب كثيرة قبل اليوم</w:t>
      </w:r>
      <w:r w:rsidRPr="005954F6">
        <w:rPr>
          <w:rFonts w:hint="cs"/>
          <w:sz w:val="32"/>
          <w:szCs w:val="32"/>
          <w:rtl/>
        </w:rPr>
        <w:t> </w:t>
      </w:r>
      <w:r w:rsidRPr="005954F6">
        <w:rPr>
          <w:rFonts w:ascii="MbSadr (1)" w:hAnsi="MbSadr (1)" w:cs="MbSadr (1)" w:hint="cs"/>
          <w:sz w:val="32"/>
          <w:szCs w:val="32"/>
          <w:rtl/>
        </w:rPr>
        <w:t xml:space="preserve">، ابتليت </w:t>
      </w:r>
      <w:r w:rsidRPr="005954F6">
        <w:rPr>
          <w:rFonts w:cs="MbSadr (1)"/>
          <w:sz w:val="32"/>
          <w:szCs w:val="32"/>
          <w:rtl/>
        </w:rPr>
        <w:t>ب</w:t>
      </w:r>
      <w:r w:rsidRPr="005954F6">
        <w:rPr>
          <w:rFonts w:cs="MbSadr (1)" w:hint="cs"/>
          <w:sz w:val="32"/>
          <w:szCs w:val="32"/>
          <w:rtl/>
        </w:rPr>
        <w:t>محن كبيرة</w:t>
      </w:r>
      <w:r w:rsidRPr="005954F6">
        <w:rPr>
          <w:rFonts w:hint="cs"/>
          <w:sz w:val="32"/>
          <w:szCs w:val="32"/>
          <w:rtl/>
        </w:rPr>
        <w:t> </w:t>
      </w:r>
      <w:r w:rsidRPr="005954F6">
        <w:rPr>
          <w:rFonts w:ascii="MbSadr (1)" w:hAnsi="MbSadr (1)" w:cs="MbSadr (1)" w:hint="cs"/>
          <w:sz w:val="32"/>
          <w:szCs w:val="32"/>
          <w:rtl/>
        </w:rPr>
        <w:t>، ابتليت بمحنة كبيرة قبل بضع سنوات</w:t>
      </w:r>
      <w:r w:rsidRPr="005954F6">
        <w:rPr>
          <w:rFonts w:hint="cs"/>
          <w:sz w:val="32"/>
          <w:szCs w:val="32"/>
          <w:rtl/>
        </w:rPr>
        <w:t> </w:t>
      </w:r>
      <w:r w:rsidRPr="005954F6">
        <w:rPr>
          <w:rFonts w:ascii="MbSadr (1)" w:hAnsi="MbSadr (1)" w:cs="MbSadr (1)" w:hint="cs"/>
          <w:sz w:val="32"/>
          <w:szCs w:val="32"/>
          <w:rtl/>
        </w:rPr>
        <w:t xml:space="preserve">! لكن انظروا هل إنّ درجة </w:t>
      </w:r>
      <w:r w:rsidRPr="005954F6">
        <w:rPr>
          <w:rFonts w:cs="MbSadr (1)"/>
          <w:sz w:val="32"/>
          <w:szCs w:val="32"/>
          <w:rtl/>
        </w:rPr>
        <w:t>ا</w:t>
      </w:r>
      <w:r w:rsidRPr="005954F6">
        <w:rPr>
          <w:rFonts w:cs="MbSadr (1)" w:hint="cs"/>
          <w:sz w:val="32"/>
          <w:szCs w:val="32"/>
          <w:rtl/>
        </w:rPr>
        <w:t>لتفاعل مع تلك المحن والمصائب التي ابتليت بها المرجعيّة</w:t>
      </w:r>
      <w:r w:rsidRPr="005954F6">
        <w:rPr>
          <w:rFonts w:hint="cs"/>
          <w:sz w:val="32"/>
          <w:szCs w:val="32"/>
          <w:rtl/>
        </w:rPr>
        <w:t> </w:t>
      </w:r>
      <w:r w:rsidRPr="005954F6">
        <w:rPr>
          <w:rFonts w:ascii="MbSadr (1)" w:hAnsi="MbSadr (1)" w:cs="MbSadr (1)" w:hint="cs"/>
          <w:sz w:val="32"/>
          <w:szCs w:val="32"/>
          <w:rtl/>
        </w:rPr>
        <w:t xml:space="preserve">، وابتلي بها الكيان </w:t>
      </w:r>
      <w:r w:rsidRPr="005954F6">
        <w:rPr>
          <w:rFonts w:cs="MbSadr (1)"/>
          <w:sz w:val="32"/>
          <w:szCs w:val="32"/>
          <w:rtl/>
        </w:rPr>
        <w:t>ا</w:t>
      </w:r>
      <w:r w:rsidRPr="005954F6">
        <w:rPr>
          <w:rFonts w:cs="MbSadr (1)" w:hint="cs"/>
          <w:sz w:val="32"/>
          <w:szCs w:val="32"/>
          <w:rtl/>
        </w:rPr>
        <w:t>لموجود اليوم</w:t>
      </w:r>
      <w:r w:rsidRPr="005954F6">
        <w:rPr>
          <w:rFonts w:hint="cs"/>
          <w:sz w:val="32"/>
          <w:szCs w:val="32"/>
          <w:rtl/>
        </w:rPr>
        <w:t> </w:t>
      </w:r>
      <w:r w:rsidRPr="005954F6">
        <w:rPr>
          <w:rFonts w:ascii="MbSadr (1)" w:hAnsi="MbSadr (1)" w:cs="MbSadr (1)" w:hint="cs"/>
          <w:sz w:val="32"/>
          <w:szCs w:val="32"/>
          <w:rtl/>
        </w:rPr>
        <w:t>، هل إنّ درجة التفاعل بها كانت واح</w:t>
      </w:r>
      <w:r w:rsidRPr="005954F6">
        <w:rPr>
          <w:rFonts w:cs="MbSadr (1)" w:hint="cs"/>
          <w:sz w:val="32"/>
          <w:szCs w:val="32"/>
          <w:rtl/>
        </w:rPr>
        <w:t>دة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إنّ الشخص الذي يعيش </w:t>
      </w:r>
      <w:r w:rsidRPr="005954F6">
        <w:rPr>
          <w:rFonts w:cs="MbSadr (1)"/>
          <w:sz w:val="32"/>
          <w:szCs w:val="32"/>
          <w:rtl/>
        </w:rPr>
        <w:t>ل</w:t>
      </w:r>
      <w:r w:rsidRPr="005954F6">
        <w:rPr>
          <w:rFonts w:cs="MbSadr (1)" w:hint="cs"/>
          <w:sz w:val="32"/>
          <w:szCs w:val="32"/>
          <w:rtl/>
        </w:rPr>
        <w:t>له يجب أن يتفاعل مع كلّ هذه المصائب</w:t>
      </w:r>
      <w:r w:rsidRPr="005954F6">
        <w:rPr>
          <w:rFonts w:hint="cs"/>
          <w:sz w:val="32"/>
          <w:szCs w:val="32"/>
          <w:rtl/>
        </w:rPr>
        <w:t> </w:t>
      </w:r>
      <w:r w:rsidRPr="005954F6">
        <w:rPr>
          <w:rFonts w:ascii="MbSadr (1)" w:hAnsi="MbSadr (1)" w:cs="MbSadr (1)" w:hint="cs"/>
          <w:sz w:val="32"/>
          <w:szCs w:val="32"/>
          <w:rtl/>
        </w:rPr>
        <w:t xml:space="preserve">، مع كلّ هذه المحن التي يُبتلى بها هذا </w:t>
      </w:r>
      <w:r w:rsidRPr="005954F6">
        <w:rPr>
          <w:rFonts w:cs="MbSadr (1)"/>
          <w:sz w:val="32"/>
          <w:szCs w:val="32"/>
          <w:rtl/>
        </w:rPr>
        <w:t>ا</w:t>
      </w:r>
      <w:r w:rsidRPr="005954F6">
        <w:rPr>
          <w:rFonts w:cs="MbSadr (1)" w:hint="cs"/>
          <w:sz w:val="32"/>
          <w:szCs w:val="32"/>
          <w:rtl/>
        </w:rPr>
        <w:t>لكيان بدرجة واحدة بنحو واحد</w:t>
      </w:r>
      <w:r w:rsidRPr="005954F6">
        <w:rPr>
          <w:rFonts w:hint="cs"/>
          <w:sz w:val="32"/>
          <w:szCs w:val="32"/>
          <w:rtl/>
        </w:rPr>
        <w:t> </w:t>
      </w:r>
      <w:r w:rsidRPr="005954F6">
        <w:rPr>
          <w:rFonts w:ascii="MbSadr (1)" w:hAnsi="MbSadr (1)" w:cs="MbSadr (1)" w:hint="cs"/>
          <w:sz w:val="32"/>
          <w:szCs w:val="32"/>
          <w:rtl/>
        </w:rPr>
        <w:t>، سواء كانت النار موجّهة إلى وجهه مباشرةً</w:t>
      </w:r>
      <w:r w:rsidRPr="005954F6">
        <w:rPr>
          <w:rFonts w:hint="cs"/>
          <w:sz w:val="32"/>
          <w:szCs w:val="32"/>
          <w:rtl/>
        </w:rPr>
        <w:t> </w:t>
      </w:r>
      <w:r w:rsidRPr="005954F6">
        <w:rPr>
          <w:rFonts w:ascii="MbSadr (1)" w:hAnsi="MbSadr (1)" w:cs="MbSadr (1)" w:hint="cs"/>
          <w:sz w:val="32"/>
          <w:szCs w:val="32"/>
          <w:rtl/>
        </w:rPr>
        <w:t xml:space="preserve">، أو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وجّهةً إلى أخيه</w:t>
      </w:r>
      <w:r w:rsidRPr="005954F6">
        <w:rPr>
          <w:rFonts w:hint="cs"/>
          <w:sz w:val="32"/>
          <w:szCs w:val="32"/>
          <w:rtl/>
        </w:rPr>
        <w:t> </w:t>
      </w:r>
      <w:r w:rsidRPr="005954F6">
        <w:rPr>
          <w:rFonts w:ascii="MbSadr (1)" w:hAnsi="MbSadr (1)" w:cs="MbSadr (1)" w:hint="cs"/>
          <w:sz w:val="32"/>
          <w:szCs w:val="32"/>
          <w:rtl/>
        </w:rPr>
        <w:t>، أو</w:t>
      </w:r>
      <w:r w:rsidRPr="005954F6">
        <w:rPr>
          <w:rFonts w:cs="MbSadr (1)" w:hint="cs"/>
          <w:sz w:val="32"/>
          <w:szCs w:val="32"/>
          <w:rtl/>
        </w:rPr>
        <w:t xml:space="preserve"> موجّهةً إلى أخيه الآخر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نّ تفاوت درجات الانفعال</w:t>
      </w:r>
      <w:r w:rsidRPr="005954F6">
        <w:rPr>
          <w:rFonts w:hint="cs"/>
          <w:sz w:val="32"/>
          <w:szCs w:val="32"/>
          <w:rtl/>
        </w:rPr>
        <w:t> </w:t>
      </w:r>
      <w:r w:rsidRPr="005954F6">
        <w:rPr>
          <w:rFonts w:ascii="MbSadr (1)" w:hAnsi="MbSadr (1)" w:cs="MbSadr (1)" w:hint="cs"/>
          <w:sz w:val="32"/>
          <w:szCs w:val="32"/>
          <w:rtl/>
        </w:rPr>
        <w:t>، إنّ اختلاف موقف الإنسان تجاه هذه المحن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ه</w:t>
      </w:r>
      <w:r w:rsidRPr="005954F6">
        <w:rPr>
          <w:rFonts w:cs="MbSadr (1)" w:hint="cs"/>
          <w:sz w:val="32"/>
          <w:szCs w:val="32"/>
          <w:rtl/>
        </w:rPr>
        <w:t>ذا الاختلاف يجب أن يعالجه كلّ إنسان منّا في نفسه لكي يعيش لله</w:t>
      </w:r>
      <w:r w:rsidRPr="005954F6">
        <w:rPr>
          <w:rFonts w:hint="cs"/>
          <w:sz w:val="32"/>
          <w:szCs w:val="32"/>
          <w:rtl/>
        </w:rPr>
        <w:t> </w:t>
      </w:r>
      <w:r w:rsidRPr="005954F6">
        <w:rPr>
          <w:rFonts w:ascii="MbSadr (1)" w:hAnsi="MbSadr (1)" w:cs="MbSadr (1)" w:hint="cs"/>
          <w:sz w:val="32"/>
          <w:szCs w:val="32"/>
          <w:rtl/>
        </w:rPr>
        <w:t xml:space="preserve">. وغفر الله لنا </w:t>
      </w:r>
      <w:r w:rsidRPr="005954F6">
        <w:rPr>
          <w:rFonts w:cs="MbSadr (1)"/>
          <w:sz w:val="32"/>
          <w:szCs w:val="32"/>
          <w:rtl/>
        </w:rPr>
        <w:t>و</w:t>
      </w:r>
      <w:r w:rsidRPr="005954F6">
        <w:rPr>
          <w:rFonts w:cs="MbSadr (1)" w:hint="cs"/>
          <w:sz w:val="32"/>
          <w:szCs w:val="32"/>
          <w:rtl/>
        </w:rPr>
        <w:t>لكم جميعاً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76" w:lineRule="atLeast"/>
        <w:jc w:val="center"/>
        <w:rPr>
          <w:sz w:val="32"/>
          <w:szCs w:val="32"/>
          <w:rtl/>
        </w:rPr>
      </w:pPr>
      <w:r w:rsidRPr="005954F6">
        <w:rPr>
          <w:rFonts w:cs="MbSadr (2)"/>
          <w:bCs/>
          <w:sz w:val="32"/>
          <w:szCs w:val="32"/>
          <w:rtl/>
        </w:rPr>
        <w:t>ا</w:t>
      </w:r>
      <w:r w:rsidRPr="005954F6">
        <w:rPr>
          <w:rFonts w:cs="MbSadr (2)" w:hint="cs"/>
          <w:bCs/>
          <w:sz w:val="32"/>
          <w:szCs w:val="32"/>
          <w:rtl/>
        </w:rPr>
        <w:t>لمحاضرة الثالثة</w:t>
      </w:r>
      <w:r w:rsidRPr="005954F6">
        <w:rPr>
          <w:rFonts w:cs="MbSadr (2)"/>
          <w:bCs/>
          <w:sz w:val="32"/>
          <w:szCs w:val="32"/>
          <w:rtl/>
        </w:rPr>
        <w:t>(1)</w:t>
      </w:r>
    </w:p>
    <w:p w:rsidR="002367DB" w:rsidRPr="005954F6" w:rsidRDefault="002367DB" w:rsidP="002367DB">
      <w:pPr>
        <w:pStyle w:val="a"/>
        <w:adjustRightInd w:val="0"/>
        <w:spacing w:line="476" w:lineRule="atLeast"/>
        <w:rPr>
          <w:sz w:val="32"/>
          <w:szCs w:val="32"/>
          <w:rtl/>
        </w:rPr>
      </w:pPr>
      <w:r w:rsidRPr="005954F6">
        <w:rPr>
          <w:rFonts w:cs="MbSadr (1)"/>
          <w:sz w:val="32"/>
          <w:szCs w:val="32"/>
          <w:rtl/>
        </w:rPr>
        <w:t>أ</w:t>
      </w:r>
      <w:r w:rsidRPr="005954F6">
        <w:rPr>
          <w:rFonts w:cs="MbSadr (1)" w:hint="cs"/>
          <w:sz w:val="32"/>
          <w:szCs w:val="32"/>
          <w:rtl/>
        </w:rPr>
        <w:t>عوذ بالله من الشيطان الرجيم</w:t>
      </w:r>
      <w:r w:rsidRPr="005954F6">
        <w:rPr>
          <w:rFonts w:hint="cs"/>
          <w:sz w:val="32"/>
          <w:szCs w:val="32"/>
          <w:rtl/>
        </w:rPr>
        <w:t> </w:t>
      </w:r>
      <w:r w:rsidRPr="005954F6">
        <w:rPr>
          <w:rFonts w:ascii="MbSadr (1)" w:hAnsi="MbSadr (1)" w:cs="MbSadr (1)" w:hint="cs"/>
          <w:sz w:val="32"/>
          <w:szCs w:val="32"/>
          <w:rtl/>
        </w:rPr>
        <w:t>، بسم الله الرحمن الرحيم</w:t>
      </w:r>
      <w:r w:rsidRPr="005954F6">
        <w:rPr>
          <w:rFonts w:hint="cs"/>
          <w:sz w:val="32"/>
          <w:szCs w:val="32"/>
          <w:rtl/>
        </w:rPr>
        <w:t> </w:t>
      </w:r>
      <w:r w:rsidRPr="005954F6">
        <w:rPr>
          <w:rFonts w:ascii="MbSadr (1)" w:hAnsi="MbSadr (1)" w:cs="MbSadr (1)" w:hint="cs"/>
          <w:sz w:val="32"/>
          <w:szCs w:val="32"/>
          <w:rtl/>
        </w:rPr>
        <w:t xml:space="preserve">، وأفضل الصلوات </w:t>
      </w:r>
      <w:r w:rsidRPr="005954F6">
        <w:rPr>
          <w:rFonts w:cs="MbSadr (1)"/>
          <w:sz w:val="32"/>
          <w:szCs w:val="32"/>
          <w:rtl/>
        </w:rPr>
        <w:t>ع</w:t>
      </w:r>
      <w:r w:rsidRPr="005954F6">
        <w:rPr>
          <w:rFonts w:cs="MbSadr (1)" w:hint="cs"/>
          <w:sz w:val="32"/>
          <w:szCs w:val="32"/>
          <w:rtl/>
        </w:rPr>
        <w:t>لى أفضل النبيّين وآله الطيّبين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57" w:after="119" w:line="476"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المفهوم القرآني عن المحنة : </w:t>
      </w:r>
      <w:r w:rsidRPr="005954F6">
        <w:rPr>
          <w:sz w:val="32"/>
          <w:szCs w:val="32"/>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ق</w:t>
      </w:r>
      <w:r w:rsidRPr="005954F6">
        <w:rPr>
          <w:rFonts w:cs="MbSadr (1)" w:hint="cs"/>
          <w:sz w:val="32"/>
          <w:szCs w:val="32"/>
          <w:rtl/>
        </w:rPr>
        <w:t xml:space="preserve">لنا إنّ المفهوم القرآني عن المحنة ـ أيّ محنة ـ يؤكّد أنّ الإنسان الممتحن </w:t>
      </w:r>
      <w:r w:rsidRPr="005954F6">
        <w:rPr>
          <w:rFonts w:cs="MbSadr (1)"/>
          <w:sz w:val="32"/>
          <w:szCs w:val="32"/>
          <w:rtl/>
        </w:rPr>
        <w:t>و</w:t>
      </w:r>
      <w:r w:rsidRPr="005954F6">
        <w:rPr>
          <w:rFonts w:cs="MbSadr (1)" w:hint="cs"/>
          <w:sz w:val="32"/>
          <w:szCs w:val="32"/>
          <w:rtl/>
        </w:rPr>
        <w:t>الجماعة الممتحنة تتحمّل مسؤوليّة وقوع هذه المحنة بما قدّمت من 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ح</w:t>
      </w:r>
      <w:r w:rsidRPr="005954F6">
        <w:rPr>
          <w:rFonts w:cs="MbSadr (1)" w:hint="cs"/>
          <w:sz w:val="32"/>
          <w:szCs w:val="32"/>
          <w:rtl/>
        </w:rPr>
        <w:t xml:space="preserve">ينما يظهر الفساد في البرّ والبحر يقول القرآن الكريم : إنّ هذا الفساد الذي </w:t>
      </w:r>
      <w:r w:rsidRPr="005954F6">
        <w:rPr>
          <w:rFonts w:cs="MbSadr (1)"/>
          <w:sz w:val="32"/>
          <w:szCs w:val="32"/>
          <w:rtl/>
        </w:rPr>
        <w:t>ظ</w:t>
      </w:r>
      <w:r w:rsidRPr="005954F6">
        <w:rPr>
          <w:rFonts w:cs="MbSadr (1)" w:hint="cs"/>
          <w:sz w:val="32"/>
          <w:szCs w:val="32"/>
          <w:rtl/>
        </w:rPr>
        <w:t xml:space="preserve">هر في البرّ والبحر هو نفس ذاك العمل الذي قدّمه الناس ليذيقهم بعض الذي </w:t>
      </w:r>
      <w:r w:rsidRPr="005954F6">
        <w:rPr>
          <w:rFonts w:cs="MbSadr (1)"/>
          <w:sz w:val="32"/>
          <w:szCs w:val="32"/>
          <w:rtl/>
        </w:rPr>
        <w:t>ع</w:t>
      </w:r>
      <w:r w:rsidRPr="005954F6">
        <w:rPr>
          <w:rFonts w:cs="MbSadr (1)" w:hint="cs"/>
          <w:sz w:val="32"/>
          <w:szCs w:val="32"/>
          <w:rtl/>
        </w:rPr>
        <w:t>ملوا لعلّهم يرجعون</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فالمحنة هي في الواقع تجسيد بشكل مرير للأعمال </w:t>
      </w:r>
      <w:r w:rsidRPr="005954F6">
        <w:rPr>
          <w:rFonts w:cs="MbSadr (1)"/>
          <w:sz w:val="32"/>
          <w:szCs w:val="32"/>
          <w:rtl/>
        </w:rPr>
        <w:t>ا</w:t>
      </w:r>
      <w:r w:rsidRPr="005954F6">
        <w:rPr>
          <w:rFonts w:cs="MbSadr (1)" w:hint="cs"/>
          <w:sz w:val="32"/>
          <w:szCs w:val="32"/>
          <w:rtl/>
        </w:rPr>
        <w:t xml:space="preserve">لمسبقة التي قامت بها الجماعة الممتحنة </w:t>
      </w:r>
      <w:r w:rsidRPr="00E3774B">
        <w:rPr>
          <w:rFonts w:ascii="MbSadr (1)" w:hAnsi="MbSadr (1)" w:cs="MbSadr (1)"/>
          <w:color w:val="FF0000"/>
          <w:sz w:val="32"/>
          <w:szCs w:val="32"/>
          <w:rtl/>
        </w:rPr>
        <w:t>(</w:t>
      </w:r>
      <w:r w:rsidRPr="00E3774B">
        <w:rPr>
          <w:rFonts w:ascii="MbSadr (1)" w:hAnsi="MbSadr (1)" w:cs="MbSadr (1)"/>
          <w:bCs/>
          <w:color w:val="FF0000"/>
          <w:sz w:val="32"/>
          <w:szCs w:val="32"/>
          <w:rtl/>
        </w:rPr>
        <w:t xml:space="preserve"> وَمَا أصَابَكُمْ مِنْ مُصِيبَة فَبِمَا كَسَبَتْ أيْدِيكُمْ )</w:t>
      </w:r>
      <w:r w:rsidRPr="00E3774B">
        <w:rPr>
          <w:rFonts w:ascii="MbSadr (1)" w:hAnsi="MbSadr (1)" w:cs="MbSadr (1)"/>
          <w:bCs/>
          <w:sz w:val="32"/>
          <w:szCs w:val="32"/>
          <w:rtl/>
        </w:rPr>
        <w:t>(3)</w:t>
      </w:r>
      <w:r w:rsidRPr="005954F6">
        <w:rPr>
          <w:rFonts w:cs="MbSadr (1)"/>
          <w:sz w:val="32"/>
          <w:szCs w:val="32"/>
          <w:rtl/>
        </w:rPr>
        <w:t xml:space="preserve"> </w:t>
      </w:r>
      <w:r w:rsidRPr="005954F6">
        <w:rPr>
          <w:rFonts w:cs="MbSadr (1)" w:hint="cs"/>
          <w:sz w:val="32"/>
          <w:szCs w:val="32"/>
          <w:rtl/>
        </w:rPr>
        <w:t>هي تجسيد للأعمال التي قدّمها الناس أنفسهم</w:t>
      </w:r>
      <w:r w:rsidRPr="005954F6">
        <w:rPr>
          <w:rFonts w:hint="cs"/>
          <w:sz w:val="32"/>
          <w:szCs w:val="32"/>
          <w:rtl/>
        </w:rPr>
        <w:t> </w:t>
      </w:r>
      <w:r w:rsidRPr="005954F6">
        <w:rPr>
          <w:rFonts w:ascii="MbSadr (1)" w:hAnsi="MbSadr (1)" w:cs="MbSadr (1)" w:hint="cs"/>
          <w:sz w:val="32"/>
          <w:szCs w:val="32"/>
          <w:rtl/>
        </w:rPr>
        <w:t xml:space="preserve">، وهي في نفس الوقت </w:t>
      </w:r>
      <w:r w:rsidRPr="005954F6">
        <w:rPr>
          <w:rFonts w:cs="MbSadr (1)"/>
          <w:sz w:val="32"/>
          <w:szCs w:val="32"/>
          <w:rtl/>
        </w:rPr>
        <w:t>م</w:t>
      </w:r>
      <w:r w:rsidRPr="005954F6">
        <w:rPr>
          <w:rFonts w:cs="MbSadr (1)" w:hint="cs"/>
          <w:sz w:val="32"/>
          <w:szCs w:val="32"/>
          <w:rtl/>
        </w:rPr>
        <w:t>وعظة ونذير من الله سبحانه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ع</w:t>
      </w:r>
      <w:r w:rsidRPr="005954F6">
        <w:rPr>
          <w:rFonts w:cs="MbSadr (1)" w:hint="cs"/>
          <w:sz w:val="32"/>
          <w:szCs w:val="32"/>
          <w:rtl/>
        </w:rPr>
        <w:t xml:space="preserve">لى هذا الأساس قلنا : إنّنا في دراسة الجانب الذاتي من المحنة لا بدّ أن </w:t>
      </w:r>
      <w:r w:rsidRPr="005954F6">
        <w:rPr>
          <w:rFonts w:cs="MbSadr (1)"/>
          <w:sz w:val="32"/>
          <w:szCs w:val="32"/>
          <w:rtl/>
        </w:rPr>
        <w:t>ن</w:t>
      </w:r>
      <w:r w:rsidRPr="005954F6">
        <w:rPr>
          <w:rFonts w:cs="MbSadr (1)" w:hint="cs"/>
          <w:sz w:val="32"/>
          <w:szCs w:val="32"/>
          <w:rtl/>
        </w:rPr>
        <w:t xml:space="preserve">ُقيّم </w:t>
      </w:r>
      <w:r w:rsidRPr="00E3774B">
        <w:rPr>
          <w:rFonts w:ascii="MbSadr (1)" w:hAnsi="MbSadr (1)" w:cs="MbSadr (1)"/>
          <w:bCs/>
          <w:sz w:val="32"/>
          <w:szCs w:val="32"/>
          <w:rtl/>
        </w:rPr>
        <w:t>أوّلا</w:t>
      </w:r>
      <w:r w:rsidRPr="005954F6">
        <w:rPr>
          <w:rFonts w:cs="MbSadr (1)"/>
          <w:sz w:val="32"/>
          <w:szCs w:val="32"/>
          <w:rtl/>
        </w:rPr>
        <w:t xml:space="preserve"> </w:t>
      </w:r>
      <w:r w:rsidRPr="005954F6">
        <w:rPr>
          <w:rFonts w:cs="MbSadr (1)" w:hint="cs"/>
          <w:sz w:val="32"/>
          <w:szCs w:val="32"/>
          <w:rtl/>
        </w:rPr>
        <w:t>شعورنا تجاه المحنة ـ وهذا ما صنعناه بالأمس</w:t>
      </w:r>
      <w:r w:rsidRPr="005954F6">
        <w:rPr>
          <w:rFonts w:cs="MbSadr (1)"/>
          <w:sz w:val="32"/>
          <w:szCs w:val="32"/>
          <w:rtl/>
        </w:rPr>
        <w:t xml:space="preserve">(4) </w:t>
      </w:r>
      <w:r w:rsidRPr="005954F6">
        <w:rPr>
          <w:rFonts w:cs="MbSadr (1)" w:hint="cs"/>
          <w:sz w:val="32"/>
          <w:szCs w:val="32"/>
          <w:rtl/>
        </w:rPr>
        <w:t xml:space="preserve">ـ ولا بدّ </w:t>
      </w:r>
      <w:r w:rsidRPr="00E3774B">
        <w:rPr>
          <w:rFonts w:ascii="MbSadr (1)" w:hAnsi="MbSadr (1)" w:cs="MbSadr (1)"/>
          <w:sz w:val="32"/>
          <w:szCs w:val="32"/>
          <w:rtl/>
        </w:rPr>
        <w:t xml:space="preserve">لنا </w:t>
      </w:r>
      <w:r w:rsidRPr="00E3774B">
        <w:rPr>
          <w:rFonts w:ascii="MbSadr (1)" w:hAnsi="MbSadr (1)" w:cs="MbSadr (1)"/>
          <w:bCs/>
          <w:sz w:val="32"/>
          <w:szCs w:val="32"/>
          <w:rtl/>
        </w:rPr>
        <w:t>ثانياً</w:t>
      </w:r>
      <w:r w:rsidRPr="005954F6">
        <w:rPr>
          <w:rFonts w:cs="MbSadr (1)"/>
          <w:sz w:val="32"/>
          <w:szCs w:val="32"/>
          <w:rtl/>
        </w:rPr>
        <w:t xml:space="preserve"> </w:t>
      </w:r>
      <w:r w:rsidRPr="005954F6">
        <w:rPr>
          <w:rFonts w:cs="MbSadr (1)" w:hint="cs"/>
          <w:sz w:val="32"/>
          <w:szCs w:val="32"/>
          <w:rtl/>
        </w:rPr>
        <w:t xml:space="preserve">أن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اُلقيت بتاريخ 27 / صفر / 1389 هـ .</w:t>
      </w:r>
    </w:p>
    <w:p w:rsidR="002367DB" w:rsidRPr="001D57B8" w:rsidRDefault="002367DB" w:rsidP="002367DB">
      <w:pPr>
        <w:widowControl w:val="0"/>
        <w:jc w:val="both"/>
        <w:rPr>
          <w:rStyle w:val="10"/>
          <w:rtl/>
        </w:rPr>
      </w:pPr>
      <w:r w:rsidRPr="001D57B8">
        <w:rPr>
          <w:rStyle w:val="10"/>
          <w:rtl/>
        </w:rPr>
        <w:lastRenderedPageBreak/>
        <w:t>(</w:t>
      </w:r>
      <w:r w:rsidRPr="001D57B8">
        <w:rPr>
          <w:rStyle w:val="10"/>
          <w:rFonts w:hint="cs"/>
          <w:rtl/>
        </w:rPr>
        <w:t>2</w:t>
      </w:r>
      <w:r w:rsidRPr="001D57B8">
        <w:rPr>
          <w:rStyle w:val="10"/>
          <w:rtl/>
        </w:rPr>
        <w:t xml:space="preserve">) ( </w:t>
      </w:r>
      <w:r w:rsidRPr="001D57B8">
        <w:rPr>
          <w:rStyle w:val="10"/>
          <w:rFonts w:hint="cs"/>
          <w:rtl/>
        </w:rPr>
        <w:t xml:space="preserve">ظَهَرَ الفَسَادُ فِي البَرِّ وَالبَحْرِ بِمَا كَسَبَتْ أيْدِي النَّاسِ لِـيُذِيقَهُمْ بَعْضَ الَّذِي عَمِلُوا لَعَلَّهُمْ </w:t>
      </w:r>
      <w:r w:rsidRPr="001D57B8">
        <w:rPr>
          <w:rStyle w:val="10"/>
          <w:rtl/>
        </w:rPr>
        <w:t>ي</w:t>
      </w:r>
      <w:r w:rsidRPr="001D57B8">
        <w:rPr>
          <w:rStyle w:val="10"/>
          <w:rFonts w:hint="cs"/>
          <w:rtl/>
        </w:rPr>
        <w:t xml:space="preserve">َرْجِعُونَ </w:t>
      </w:r>
      <w:r w:rsidRPr="001D57B8">
        <w:rPr>
          <w:rStyle w:val="10"/>
          <w:rtl/>
        </w:rPr>
        <w:t xml:space="preserve">) </w:t>
      </w:r>
      <w:r w:rsidRPr="001D57B8">
        <w:rPr>
          <w:rStyle w:val="10"/>
          <w:rFonts w:hint="cs"/>
          <w:rtl/>
        </w:rPr>
        <w:t>الروم 41</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3</w:t>
      </w:r>
      <w:r w:rsidRPr="001D57B8">
        <w:rPr>
          <w:rStyle w:val="10"/>
          <w:rtl/>
        </w:rPr>
        <w:t xml:space="preserve">) </w:t>
      </w:r>
      <w:r w:rsidRPr="001D57B8">
        <w:rPr>
          <w:rStyle w:val="10"/>
          <w:rFonts w:hint="cs"/>
          <w:rtl/>
        </w:rPr>
        <w:t>الشورى : 30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4</w:t>
      </w:r>
      <w:r w:rsidRPr="001D57B8">
        <w:rPr>
          <w:rStyle w:val="10"/>
          <w:rtl/>
        </w:rPr>
        <w:t xml:space="preserve">) </w:t>
      </w:r>
      <w:r w:rsidRPr="001D57B8">
        <w:rPr>
          <w:rStyle w:val="10"/>
          <w:rFonts w:hint="cs"/>
          <w:rtl/>
        </w:rPr>
        <w:t>في المحاضرة الثانية عن المحنة</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ن</w:t>
      </w:r>
      <w:r w:rsidRPr="005954F6">
        <w:rPr>
          <w:rFonts w:cs="MbSadr (1)" w:hint="cs"/>
          <w:sz w:val="32"/>
          <w:szCs w:val="32"/>
          <w:rtl/>
        </w:rPr>
        <w:t>حاسب أنفسنا على ما قدّمنا من عمل</w:t>
      </w:r>
      <w:r w:rsidRPr="005954F6">
        <w:rPr>
          <w:rFonts w:hint="cs"/>
          <w:sz w:val="32"/>
          <w:szCs w:val="32"/>
          <w:rtl/>
        </w:rPr>
        <w:t> </w:t>
      </w:r>
      <w:r w:rsidRPr="005954F6">
        <w:rPr>
          <w:rFonts w:ascii="MbSadr (1)" w:hAnsi="MbSadr (1)" w:cs="MbSadr (1)" w:hint="cs"/>
          <w:sz w:val="32"/>
          <w:szCs w:val="32"/>
          <w:rtl/>
        </w:rPr>
        <w:t>، وعلى مساهمتنا في تكوين هذه المحنة</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و</w:t>
      </w:r>
      <w:r w:rsidRPr="005954F6">
        <w:rPr>
          <w:rFonts w:cs="MbSadr (1)" w:hint="cs"/>
          <w:sz w:val="32"/>
          <w:szCs w:val="32"/>
          <w:rtl/>
        </w:rPr>
        <w:t>على دورنا الإيجابي في صنعها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1)"/>
          <w:sz w:val="32"/>
          <w:szCs w:val="32"/>
          <w:rtl/>
        </w:rPr>
        <w:t xml:space="preserve"> </w:t>
      </w:r>
      <w:r w:rsidRPr="005954F6">
        <w:rPr>
          <w:rFonts w:cs="MbSadr (2)"/>
          <w:bCs/>
          <w:sz w:val="32"/>
          <w:szCs w:val="32"/>
          <w:rtl/>
        </w:rPr>
        <w:t>ا</w:t>
      </w:r>
      <w:r w:rsidRPr="005954F6">
        <w:rPr>
          <w:rFonts w:cs="MbSadr (2)" w:hint="cs"/>
          <w:bCs/>
          <w:sz w:val="32"/>
          <w:szCs w:val="32"/>
          <w:rtl/>
        </w:rPr>
        <w:t>لأرضيّة النفسيّة لأساليب العمل :</w:t>
      </w:r>
      <w:r w:rsidRPr="005954F6">
        <w:rPr>
          <w:rFonts w:cs="MbSadr (1)"/>
          <w:sz w:val="32"/>
          <w:szCs w:val="32"/>
          <w:rtl/>
        </w:rPr>
        <w:t xml:space="preserve">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هنا أنا لا اُريد أن اُناقش أساليب العمل التي أدّت إلى هذه المحنة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ا</w:t>
      </w:r>
      <w:r w:rsidRPr="005954F6">
        <w:rPr>
          <w:rFonts w:cs="MbSadr (1)" w:hint="cs"/>
          <w:sz w:val="32"/>
          <w:szCs w:val="32"/>
          <w:rtl/>
        </w:rPr>
        <w:t>ُريد أن أتحدّث عن الأساليب التي من طبيعتها أن تغيّر من الموقف</w:t>
      </w:r>
      <w:r w:rsidRPr="005954F6">
        <w:rPr>
          <w:rFonts w:hint="cs"/>
          <w:sz w:val="32"/>
          <w:szCs w:val="32"/>
          <w:rtl/>
        </w:rPr>
        <w:t> </w:t>
      </w:r>
      <w:r w:rsidRPr="005954F6">
        <w:rPr>
          <w:rFonts w:ascii="MbSadr (1)" w:hAnsi="MbSadr (1)" w:cs="MbSadr (1)" w:hint="cs"/>
          <w:sz w:val="32"/>
          <w:szCs w:val="32"/>
          <w:rtl/>
        </w:rPr>
        <w:t xml:space="preserve">، بل اُريد </w:t>
      </w:r>
      <w:r w:rsidRPr="005954F6">
        <w:rPr>
          <w:rFonts w:cs="MbSadr (1)"/>
          <w:sz w:val="32"/>
          <w:szCs w:val="32"/>
          <w:rtl/>
        </w:rPr>
        <w:t>أ</w:t>
      </w:r>
      <w:r w:rsidRPr="005954F6">
        <w:rPr>
          <w:rFonts w:cs="MbSadr (1)" w:hint="cs"/>
          <w:sz w:val="32"/>
          <w:szCs w:val="32"/>
          <w:rtl/>
        </w:rPr>
        <w:t>ن أتحدّث قبل ذلك عن الأرضيّة النفسيّة لهذه الأساليب</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فإنّ منطلق المصيبة </w:t>
      </w:r>
      <w:r w:rsidRPr="005954F6">
        <w:rPr>
          <w:rFonts w:cs="MbSadr (1)"/>
          <w:sz w:val="32"/>
          <w:szCs w:val="32"/>
          <w:rtl/>
        </w:rPr>
        <w:t>و</w:t>
      </w:r>
      <w:r w:rsidRPr="005954F6">
        <w:rPr>
          <w:rFonts w:cs="MbSadr (1)" w:hint="cs"/>
          <w:sz w:val="32"/>
          <w:szCs w:val="32"/>
          <w:rtl/>
        </w:rPr>
        <w:t xml:space="preserve">المحنة هو تلك الأرضيّة النفسيّة التي عشناها طيلة الزمن الذي تقدّم وسبق هذه </w:t>
      </w:r>
      <w:r w:rsidRPr="005954F6">
        <w:rPr>
          <w:rFonts w:cs="MbSadr (1)"/>
          <w:sz w:val="32"/>
          <w:szCs w:val="32"/>
          <w:rtl/>
        </w:rPr>
        <w:t>ا</w:t>
      </w:r>
      <w:r w:rsidRPr="005954F6">
        <w:rPr>
          <w:rFonts w:cs="MbSadr (1)" w:hint="cs"/>
          <w:sz w:val="32"/>
          <w:szCs w:val="32"/>
          <w:rtl/>
        </w:rPr>
        <w:t>لمحن</w:t>
      </w:r>
      <w:r w:rsidRPr="005954F6">
        <w:rPr>
          <w:rFonts w:hint="cs"/>
          <w:sz w:val="32"/>
          <w:szCs w:val="32"/>
          <w:rtl/>
        </w:rPr>
        <w:t> </w:t>
      </w:r>
      <w:r w:rsidRPr="005954F6">
        <w:rPr>
          <w:rFonts w:ascii="MbSadr (1)" w:hAnsi="MbSadr (1)" w:cs="MbSadr (1)" w:hint="cs"/>
          <w:sz w:val="32"/>
          <w:szCs w:val="32"/>
          <w:rtl/>
        </w:rPr>
        <w:t xml:space="preserve">. هذه الأرضيّة النفسيّة لم تكن أرضيّة نفسيّة صالحة لكي تنشأ ضمنها </w:t>
      </w:r>
      <w:r w:rsidRPr="005954F6">
        <w:rPr>
          <w:rFonts w:cs="MbSadr (1)"/>
          <w:sz w:val="32"/>
          <w:szCs w:val="32"/>
          <w:rtl/>
        </w:rPr>
        <w:t>أ</w:t>
      </w:r>
      <w:r w:rsidRPr="005954F6">
        <w:rPr>
          <w:rFonts w:cs="MbSadr (1)" w:hint="cs"/>
          <w:sz w:val="32"/>
          <w:szCs w:val="32"/>
          <w:rtl/>
        </w:rPr>
        <w:t>ساليب العمل الصالحة</w:t>
      </w:r>
      <w:r w:rsidRPr="005954F6">
        <w:rPr>
          <w:rFonts w:hint="cs"/>
          <w:sz w:val="32"/>
          <w:szCs w:val="32"/>
          <w:rtl/>
        </w:rPr>
        <w:t> </w:t>
      </w:r>
      <w:r w:rsidRPr="005954F6">
        <w:rPr>
          <w:rFonts w:ascii="MbSadr (1)" w:hAnsi="MbSadr (1)" w:cs="MbSadr (1)" w:hint="cs"/>
          <w:sz w:val="32"/>
          <w:szCs w:val="32"/>
          <w:rtl/>
        </w:rPr>
        <w:t>، ولكي تؤتي هذه الأساليب ثمارها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ه</w:t>
      </w:r>
      <w:r w:rsidRPr="005954F6">
        <w:rPr>
          <w:rFonts w:cs="MbSadr (1)" w:hint="cs"/>
          <w:sz w:val="32"/>
          <w:szCs w:val="32"/>
          <w:rtl/>
        </w:rPr>
        <w:t xml:space="preserve">ذه الأرضيّة النفسيّة التي عشناها والتي كانت ولا تزال تساهم في خلق </w:t>
      </w:r>
      <w:r w:rsidRPr="005954F6">
        <w:rPr>
          <w:rFonts w:cs="MbSadr (1)"/>
          <w:sz w:val="32"/>
          <w:szCs w:val="32"/>
          <w:rtl/>
        </w:rPr>
        <w:t>ا</w:t>
      </w:r>
      <w:r w:rsidRPr="005954F6">
        <w:rPr>
          <w:rFonts w:cs="MbSadr (1)" w:hint="cs"/>
          <w:sz w:val="32"/>
          <w:szCs w:val="32"/>
          <w:rtl/>
        </w:rPr>
        <w:t>لمشاكل في طريقنا</w:t>
      </w:r>
      <w:r w:rsidRPr="005954F6">
        <w:rPr>
          <w:rFonts w:hint="cs"/>
          <w:sz w:val="32"/>
          <w:szCs w:val="32"/>
          <w:rtl/>
        </w:rPr>
        <w:t> </w:t>
      </w:r>
      <w:r w:rsidRPr="005954F6">
        <w:rPr>
          <w:rFonts w:ascii="MbSadr (1)" w:hAnsi="MbSadr (1)" w:cs="MbSadr (1)" w:hint="cs"/>
          <w:sz w:val="32"/>
          <w:szCs w:val="32"/>
          <w:rtl/>
        </w:rPr>
        <w:t>، وفي تكوين المحن في وجوهنا</w:t>
      </w:r>
      <w:r w:rsidRPr="005954F6">
        <w:rPr>
          <w:rFonts w:hint="cs"/>
          <w:sz w:val="32"/>
          <w:szCs w:val="32"/>
          <w:rtl/>
        </w:rPr>
        <w:t> </w:t>
      </w:r>
      <w:r w:rsidRPr="005954F6">
        <w:rPr>
          <w:rFonts w:ascii="MbSadr (1)" w:hAnsi="MbSadr (1)" w:cs="MbSadr (1)" w:hint="cs"/>
          <w:sz w:val="32"/>
          <w:szCs w:val="32"/>
          <w:rtl/>
        </w:rPr>
        <w:t xml:space="preserve">، هذه الأرضيّة النفسيّة </w:t>
      </w:r>
      <w:r w:rsidRPr="005954F6">
        <w:rPr>
          <w:rFonts w:cs="MbSadr (1)"/>
          <w:sz w:val="32"/>
          <w:szCs w:val="32"/>
          <w:rtl/>
        </w:rPr>
        <w:t>أ</w:t>
      </w:r>
      <w:r w:rsidRPr="005954F6">
        <w:rPr>
          <w:rFonts w:cs="MbSadr (1)" w:hint="cs"/>
          <w:sz w:val="32"/>
          <w:szCs w:val="32"/>
          <w:rtl/>
        </w:rPr>
        <w:t>ستطيع أن اُرجعها بالتحليل إلى عاملين نفسيّين أساسيّين</w:t>
      </w:r>
      <w:r w:rsidRPr="005954F6">
        <w:rPr>
          <w:rFonts w:hint="cs"/>
          <w:sz w:val="32"/>
          <w:szCs w:val="32"/>
          <w:rtl/>
        </w:rPr>
        <w:t> </w:t>
      </w:r>
      <w:r w:rsidRPr="005954F6">
        <w:rPr>
          <w:rFonts w:ascii="MbSadr (1)" w:hAnsi="MbSadr (1)" w:cs="MbSadr (1)" w:hint="cs"/>
          <w:sz w:val="32"/>
          <w:szCs w:val="32"/>
          <w:rtl/>
        </w:rPr>
        <w:t>، وهما ـ</w:t>
      </w:r>
      <w:r w:rsidRPr="005954F6">
        <w:rPr>
          <w:rFonts w:cs="MbSadr (1)" w:hint="cs"/>
          <w:sz w:val="32"/>
          <w:szCs w:val="32"/>
          <w:rtl/>
        </w:rPr>
        <w:t xml:space="preserve"> بالرغم من </w:t>
      </w:r>
      <w:r w:rsidRPr="005954F6">
        <w:rPr>
          <w:rFonts w:cs="MbSadr (1)"/>
          <w:sz w:val="32"/>
          <w:szCs w:val="32"/>
          <w:rtl/>
        </w:rPr>
        <w:t>ك</w:t>
      </w:r>
      <w:r w:rsidRPr="005954F6">
        <w:rPr>
          <w:rFonts w:cs="MbSadr (1)" w:hint="cs"/>
          <w:sz w:val="32"/>
          <w:szCs w:val="32"/>
          <w:rtl/>
        </w:rPr>
        <w:t>ونهما عاملين ـ هما مرتبطان كلّ الارتباط فيما بينهما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حد العاملين : هو عدم الشعور التفصيلي بالارتباط بالله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العامل الآخر : هو أنّ الأخلاقيّة التي كنّا نعيشها ليست أخلاقيّة الإنسان </w:t>
      </w:r>
      <w:r w:rsidRPr="005954F6">
        <w:rPr>
          <w:rFonts w:cs="MbSadr (1)"/>
          <w:sz w:val="32"/>
          <w:szCs w:val="32"/>
          <w:rtl/>
        </w:rPr>
        <w:t>ا</w:t>
      </w:r>
      <w:r w:rsidRPr="005954F6">
        <w:rPr>
          <w:rFonts w:cs="MbSadr (1)" w:hint="cs"/>
          <w:sz w:val="32"/>
          <w:szCs w:val="32"/>
          <w:rtl/>
        </w:rPr>
        <w:t>لعامل</w:t>
      </w:r>
      <w:r w:rsidRPr="005954F6">
        <w:rPr>
          <w:rFonts w:hint="cs"/>
          <w:sz w:val="32"/>
          <w:szCs w:val="32"/>
          <w:rtl/>
        </w:rPr>
        <w:t> </w:t>
      </w:r>
      <w:r w:rsidRPr="005954F6">
        <w:rPr>
          <w:rFonts w:ascii="MbSadr (1)" w:hAnsi="MbSadr (1)" w:cs="MbSadr (1)" w:hint="cs"/>
          <w:sz w:val="32"/>
          <w:szCs w:val="32"/>
          <w:rtl/>
        </w:rPr>
        <w:t>، بل هي أخلاقيّة إنسان آخر لا يصلح للعمل الحقيقي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إذا كنّا نريد أن نستفيد من هذه المحنة</w:t>
      </w:r>
      <w:r w:rsidRPr="005954F6">
        <w:rPr>
          <w:rFonts w:hint="cs"/>
          <w:sz w:val="32"/>
          <w:szCs w:val="32"/>
          <w:rtl/>
        </w:rPr>
        <w:t> </w:t>
      </w:r>
      <w:r w:rsidRPr="005954F6">
        <w:rPr>
          <w:rFonts w:ascii="MbSadr (1)" w:hAnsi="MbSadr (1)" w:cs="MbSadr (1)" w:hint="cs"/>
          <w:sz w:val="32"/>
          <w:szCs w:val="32"/>
          <w:rtl/>
        </w:rPr>
        <w:t>، وإذا كنّا جادّين في الحساب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ب</w:t>
      </w:r>
      <w:r w:rsidRPr="005954F6">
        <w:rPr>
          <w:rFonts w:cs="MbSadr (1)" w:hint="cs"/>
          <w:sz w:val="32"/>
          <w:szCs w:val="32"/>
          <w:rtl/>
        </w:rPr>
        <w:t xml:space="preserve">دّ أن نرجع إلى هذين العاملين الأساسيّين لكي نستطيع أن نتيح لأنفسنا فرصة </w:t>
      </w:r>
      <w:r w:rsidRPr="005954F6">
        <w:rPr>
          <w:rFonts w:cs="MbSadr (1)"/>
          <w:sz w:val="32"/>
          <w:szCs w:val="32"/>
          <w:rtl/>
        </w:rPr>
        <w:t>ا</w:t>
      </w:r>
      <w:r w:rsidRPr="005954F6">
        <w:rPr>
          <w:rFonts w:cs="MbSadr (1)" w:hint="cs"/>
          <w:sz w:val="32"/>
          <w:szCs w:val="32"/>
          <w:rtl/>
        </w:rPr>
        <w:t>لتكفير عمّا سبق بالنسبة إلى كلّ من هذين العاملين عامل (</w:t>
      </w:r>
      <w:r w:rsidRPr="005954F6">
        <w:rPr>
          <w:rFonts w:hint="cs"/>
          <w:sz w:val="32"/>
          <w:szCs w:val="32"/>
          <w:rtl/>
        </w:rPr>
        <w:t> </w:t>
      </w:r>
      <w:r w:rsidRPr="005954F6">
        <w:rPr>
          <w:rFonts w:ascii="MbSadr (1)" w:hAnsi="MbSadr (1)" w:cs="MbSadr (1)" w:hint="cs"/>
          <w:sz w:val="32"/>
          <w:szCs w:val="32"/>
          <w:rtl/>
        </w:rPr>
        <w:t xml:space="preserve">عدم الشعور بالاتّصال </w:t>
      </w:r>
      <w:r w:rsidRPr="005954F6">
        <w:rPr>
          <w:rFonts w:cs="MbSadr (1)"/>
          <w:sz w:val="32"/>
          <w:szCs w:val="32"/>
          <w:rtl/>
        </w:rPr>
        <w:t>ب</w:t>
      </w:r>
      <w:r w:rsidRPr="005954F6">
        <w:rPr>
          <w:rFonts w:cs="MbSadr (1)" w:hint="cs"/>
          <w:sz w:val="32"/>
          <w:szCs w:val="32"/>
          <w:rtl/>
        </w:rPr>
        <w:t>الله بالدرجة الكافية</w:t>
      </w:r>
      <w:r w:rsidRPr="005954F6">
        <w:rPr>
          <w:rFonts w:hint="cs"/>
          <w:sz w:val="32"/>
          <w:szCs w:val="32"/>
          <w:rtl/>
        </w:rPr>
        <w:t> </w:t>
      </w:r>
      <w:r w:rsidRPr="005954F6">
        <w:rPr>
          <w:rFonts w:ascii="MbSadr (1)" w:hAnsi="MbSadr (1)" w:cs="MbSadr (1)" w:hint="cs"/>
          <w:sz w:val="32"/>
          <w:szCs w:val="32"/>
          <w:rtl/>
        </w:rPr>
        <w:t>) وعامل (</w:t>
      </w:r>
      <w:r w:rsidRPr="005954F6">
        <w:rPr>
          <w:rFonts w:hint="cs"/>
          <w:sz w:val="32"/>
          <w:szCs w:val="32"/>
          <w:rtl/>
        </w:rPr>
        <w:t> </w:t>
      </w:r>
      <w:r w:rsidRPr="005954F6">
        <w:rPr>
          <w:rFonts w:ascii="MbSadr (1)" w:hAnsi="MbSadr (1)" w:cs="MbSadr (1)" w:hint="cs"/>
          <w:sz w:val="32"/>
          <w:szCs w:val="32"/>
          <w:rtl/>
        </w:rPr>
        <w:t>أخلاقية الإنسان اللاعامل</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1 </w:t>
      </w:r>
      <w:r w:rsidRPr="005954F6">
        <w:rPr>
          <w:rFonts w:cs="MbSadr (2)" w:hint="cs"/>
          <w:bCs/>
          <w:sz w:val="32"/>
          <w:szCs w:val="32"/>
          <w:rtl/>
        </w:rPr>
        <w:t xml:space="preserve">ـ عدم الشعور التفصيلي بالارتباط بالله سبحانه : </w:t>
      </w:r>
      <w:r w:rsidRPr="005954F6">
        <w:rPr>
          <w:sz w:val="32"/>
          <w:szCs w:val="32"/>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أ</w:t>
      </w:r>
      <w:r w:rsidRPr="005954F6">
        <w:rPr>
          <w:rFonts w:cs="MbSadr (1)" w:hint="cs"/>
          <w:sz w:val="32"/>
          <w:szCs w:val="32"/>
          <w:rtl/>
        </w:rPr>
        <w:t>مّا بالنسبة إلى العامل الأوّل</w:t>
      </w:r>
      <w:r w:rsidRPr="005954F6">
        <w:rPr>
          <w:rFonts w:hint="cs"/>
          <w:sz w:val="32"/>
          <w:szCs w:val="32"/>
          <w:rtl/>
        </w:rPr>
        <w:t> </w:t>
      </w:r>
      <w:r w:rsidRPr="005954F6">
        <w:rPr>
          <w:rFonts w:ascii="MbSadr (1)" w:hAnsi="MbSadr (1)" w:cs="MbSadr (1)" w:hint="cs"/>
          <w:sz w:val="32"/>
          <w:szCs w:val="32"/>
          <w:rtl/>
        </w:rPr>
        <w:t xml:space="preserve">، بالنسبة إلى عدم الشعور التفصيلي بالاتّصال </w:t>
      </w:r>
      <w:r w:rsidRPr="005954F6">
        <w:rPr>
          <w:rFonts w:cs="MbSadr (1)"/>
          <w:sz w:val="32"/>
          <w:szCs w:val="32"/>
          <w:rtl/>
        </w:rPr>
        <w:t>ب</w:t>
      </w:r>
      <w:r w:rsidRPr="005954F6">
        <w:rPr>
          <w:rFonts w:cs="MbSadr (1)" w:hint="cs"/>
          <w:sz w:val="32"/>
          <w:szCs w:val="32"/>
          <w:rtl/>
        </w:rPr>
        <w:t>الله سبحانه وتعالى</w:t>
      </w:r>
      <w:r w:rsidRPr="005954F6">
        <w:rPr>
          <w:rFonts w:hint="cs"/>
          <w:sz w:val="32"/>
          <w:szCs w:val="32"/>
          <w:rtl/>
        </w:rPr>
        <w:t> </w:t>
      </w:r>
      <w:r w:rsidRPr="005954F6">
        <w:rPr>
          <w:rFonts w:ascii="MbSadr (1)" w:hAnsi="MbSadr (1)" w:cs="MbSadr (1)" w:hint="cs"/>
          <w:sz w:val="32"/>
          <w:szCs w:val="32"/>
          <w:rtl/>
        </w:rPr>
        <w:t xml:space="preserve">.. فهذا ما يقع عادةً وعلى مرّ الزمن في حياة الطالب </w:t>
      </w:r>
      <w:r w:rsidRPr="005954F6">
        <w:rPr>
          <w:rFonts w:cs="MbSadr (1)"/>
          <w:sz w:val="32"/>
          <w:szCs w:val="32"/>
          <w:rtl/>
        </w:rPr>
        <w:t>ا</w:t>
      </w:r>
      <w:r w:rsidRPr="005954F6">
        <w:rPr>
          <w:rFonts w:cs="MbSadr (1)" w:hint="cs"/>
          <w:sz w:val="32"/>
          <w:szCs w:val="32"/>
          <w:rtl/>
        </w:rPr>
        <w:t>لاعتيادي الذي يهاجر من بلده ويأتي إلى هنا</w:t>
      </w:r>
      <w:r w:rsidRPr="005954F6">
        <w:rPr>
          <w:rFonts w:cs="MbSadr (1)"/>
          <w:sz w:val="32"/>
          <w:szCs w:val="32"/>
          <w:rtl/>
        </w:rPr>
        <w:t xml:space="preserve">(1) </w:t>
      </w:r>
      <w:r w:rsidRPr="005954F6">
        <w:rPr>
          <w:rFonts w:cs="MbSadr (1)" w:hint="cs"/>
          <w:sz w:val="32"/>
          <w:szCs w:val="32"/>
          <w:rtl/>
        </w:rPr>
        <w:t>متحمّلا آلام الغربة</w:t>
      </w:r>
      <w:r w:rsidRPr="005954F6">
        <w:rPr>
          <w:rFonts w:hint="cs"/>
          <w:sz w:val="32"/>
          <w:szCs w:val="32"/>
          <w:rtl/>
        </w:rPr>
        <w:t> </w:t>
      </w:r>
      <w:r w:rsidRPr="005954F6">
        <w:rPr>
          <w:rFonts w:ascii="MbSadr (1)" w:hAnsi="MbSadr (1)" w:cs="MbSadr (1)" w:hint="cs"/>
          <w:sz w:val="32"/>
          <w:szCs w:val="32"/>
          <w:rtl/>
        </w:rPr>
        <w:t xml:space="preserve">، وآلام </w:t>
      </w:r>
      <w:r w:rsidRPr="005954F6">
        <w:rPr>
          <w:rFonts w:cs="MbSadr (1)"/>
          <w:sz w:val="32"/>
          <w:szCs w:val="32"/>
          <w:rtl/>
        </w:rPr>
        <w:t>ا</w:t>
      </w:r>
      <w:r w:rsidRPr="005954F6">
        <w:rPr>
          <w:rFonts w:cs="MbSadr (1)" w:hint="cs"/>
          <w:sz w:val="32"/>
          <w:szCs w:val="32"/>
          <w:rtl/>
        </w:rPr>
        <w:t>لسفر</w:t>
      </w:r>
      <w:r w:rsidRPr="005954F6">
        <w:rPr>
          <w:rFonts w:hint="cs"/>
          <w:sz w:val="32"/>
          <w:szCs w:val="32"/>
          <w:rtl/>
        </w:rPr>
        <w:t> </w:t>
      </w:r>
      <w:r w:rsidRPr="005954F6">
        <w:rPr>
          <w:rFonts w:ascii="MbSadr (1)" w:hAnsi="MbSadr (1)" w:cs="MbSadr (1)" w:hint="cs"/>
          <w:sz w:val="32"/>
          <w:szCs w:val="32"/>
          <w:rtl/>
        </w:rPr>
        <w:t>، وآلام الوحشة</w:t>
      </w:r>
      <w:r w:rsidRPr="005954F6">
        <w:rPr>
          <w:rFonts w:hint="cs"/>
          <w:sz w:val="32"/>
          <w:szCs w:val="32"/>
          <w:rtl/>
        </w:rPr>
        <w:t> </w:t>
      </w:r>
      <w:r w:rsidRPr="005954F6">
        <w:rPr>
          <w:rFonts w:ascii="MbSadr (1)" w:hAnsi="MbSadr (1)" w:cs="MbSadr (1)" w:hint="cs"/>
          <w:sz w:val="32"/>
          <w:szCs w:val="32"/>
          <w:rtl/>
        </w:rPr>
        <w:t>، وآلام فراق الأحبّة والأهل والوطن</w:t>
      </w:r>
      <w:r w:rsidRPr="005954F6">
        <w:rPr>
          <w:rFonts w:hint="cs"/>
          <w:sz w:val="32"/>
          <w:szCs w:val="32"/>
          <w:rtl/>
        </w:rPr>
        <w:t> </w:t>
      </w:r>
      <w:r w:rsidRPr="005954F6">
        <w:rPr>
          <w:rFonts w:ascii="MbSadr (1)" w:hAnsi="MbSadr (1)" w:cs="MbSadr (1)" w:hint="cs"/>
          <w:sz w:val="32"/>
          <w:szCs w:val="32"/>
          <w:rtl/>
        </w:rPr>
        <w:t xml:space="preserve">... كلّ هذا التحمّل </w:t>
      </w:r>
      <w:r w:rsidRPr="005954F6">
        <w:rPr>
          <w:rFonts w:cs="MbSadr (1)"/>
          <w:sz w:val="32"/>
          <w:szCs w:val="32"/>
          <w:rtl/>
        </w:rPr>
        <w:t>ي</w:t>
      </w:r>
      <w:r w:rsidRPr="005954F6">
        <w:rPr>
          <w:rFonts w:cs="MbSadr (1)" w:hint="cs"/>
          <w:sz w:val="32"/>
          <w:szCs w:val="32"/>
          <w:rtl/>
        </w:rPr>
        <w:t>كون في اللحظة الاُولى قائماً على أساس شعور تفصيلي يشدّه إلى الله تعالى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شعر بأنّ هذه القوّة هي التي تجذبه وتنتزعه من أهله</w:t>
      </w:r>
      <w:r w:rsidRPr="005954F6">
        <w:rPr>
          <w:rFonts w:hint="cs"/>
          <w:sz w:val="32"/>
          <w:szCs w:val="32"/>
          <w:rtl/>
        </w:rPr>
        <w:t> </w:t>
      </w:r>
      <w:r w:rsidRPr="005954F6">
        <w:rPr>
          <w:rFonts w:ascii="MbSadr (1)" w:hAnsi="MbSadr (1)" w:cs="MbSadr (1)" w:hint="cs"/>
          <w:sz w:val="32"/>
          <w:szCs w:val="32"/>
          <w:rtl/>
        </w:rPr>
        <w:t>، ووطنه</w:t>
      </w:r>
      <w:r w:rsidRPr="005954F6">
        <w:rPr>
          <w:rFonts w:hint="cs"/>
          <w:sz w:val="32"/>
          <w:szCs w:val="32"/>
          <w:rtl/>
        </w:rPr>
        <w:t> </w:t>
      </w:r>
      <w:r w:rsidRPr="005954F6">
        <w:rPr>
          <w:rFonts w:ascii="MbSadr (1)" w:hAnsi="MbSadr (1)" w:cs="MbSadr (1)" w:hint="cs"/>
          <w:sz w:val="32"/>
          <w:szCs w:val="32"/>
          <w:rtl/>
        </w:rPr>
        <w:t>، وبلده</w:t>
      </w:r>
      <w:r w:rsidRPr="005954F6">
        <w:rPr>
          <w:rFonts w:hint="cs"/>
          <w:sz w:val="32"/>
          <w:szCs w:val="32"/>
          <w:rtl/>
        </w:rPr>
        <w:t> </w:t>
      </w:r>
      <w:r w:rsidRPr="005954F6">
        <w:rPr>
          <w:rFonts w:ascii="MbSadr (1)" w:hAnsi="MbSadr (1)" w:cs="MbSadr (1)" w:hint="cs"/>
          <w:sz w:val="32"/>
          <w:szCs w:val="32"/>
          <w:rtl/>
        </w:rPr>
        <w:t>، ومن أحبّته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كي يهاجر إلى الله</w:t>
      </w:r>
      <w:r w:rsidRPr="005954F6">
        <w:rPr>
          <w:rFonts w:hint="cs"/>
          <w:sz w:val="32"/>
          <w:szCs w:val="32"/>
          <w:rtl/>
        </w:rPr>
        <w:t> </w:t>
      </w:r>
      <w:r w:rsidRPr="005954F6">
        <w:rPr>
          <w:rFonts w:ascii="MbSadr (1)" w:hAnsi="MbSadr (1)" w:cs="MbSadr (1)" w:hint="cs"/>
          <w:sz w:val="32"/>
          <w:szCs w:val="32"/>
          <w:rtl/>
        </w:rPr>
        <w:t>، ويتعلّم على يد ورثة الأنبياء</w:t>
      </w:r>
      <w:r w:rsidRPr="005954F6">
        <w:rPr>
          <w:rFonts w:cs="MbSadr (1)"/>
          <w:sz w:val="32"/>
          <w:szCs w:val="32"/>
          <w:rtl/>
        </w:rPr>
        <w:t>(2)</w:t>
      </w:r>
      <w:r w:rsidRPr="005954F6">
        <w:rPr>
          <w:rFonts w:hint="cs"/>
          <w:sz w:val="32"/>
          <w:szCs w:val="32"/>
          <w:rtl/>
        </w:rPr>
        <w:t> </w:t>
      </w:r>
      <w:r w:rsidRPr="005954F6">
        <w:rPr>
          <w:rFonts w:cs="MbSadr (1)" w:hint="cs"/>
          <w:sz w:val="32"/>
          <w:szCs w:val="32"/>
          <w:rtl/>
        </w:rPr>
        <w:t>، ثمّ يواصل خطّ الأنبياء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لكن بعد أن يدخل إلى إطار هذه الحوزة ويكون هذا الشعور التفصيلي </w:t>
      </w:r>
      <w:r w:rsidRPr="005954F6">
        <w:rPr>
          <w:rFonts w:cs="MbSadr (1)"/>
          <w:sz w:val="32"/>
          <w:szCs w:val="32"/>
          <w:rtl/>
        </w:rPr>
        <w:t>م</w:t>
      </w:r>
      <w:r w:rsidRPr="005954F6">
        <w:rPr>
          <w:rFonts w:cs="MbSadr (1)" w:hint="cs"/>
          <w:sz w:val="32"/>
          <w:szCs w:val="32"/>
          <w:rtl/>
        </w:rPr>
        <w:t>وجوداً في نفسه</w:t>
      </w:r>
      <w:r w:rsidRPr="005954F6">
        <w:rPr>
          <w:rFonts w:hint="cs"/>
          <w:sz w:val="32"/>
          <w:szCs w:val="32"/>
          <w:rtl/>
        </w:rPr>
        <w:t> </w:t>
      </w:r>
      <w:r w:rsidRPr="005954F6">
        <w:rPr>
          <w:rFonts w:ascii="MbSadr (1)" w:hAnsi="MbSadr (1)" w:cs="MbSadr (1)" w:hint="cs"/>
          <w:sz w:val="32"/>
          <w:szCs w:val="32"/>
          <w:rtl/>
        </w:rPr>
        <w:t>، فينخرط في مناهجها</w:t>
      </w:r>
      <w:r w:rsidRPr="005954F6">
        <w:rPr>
          <w:rFonts w:hint="cs"/>
          <w:sz w:val="32"/>
          <w:szCs w:val="32"/>
          <w:rtl/>
        </w:rPr>
        <w:t> </w:t>
      </w:r>
      <w:r w:rsidRPr="005954F6">
        <w:rPr>
          <w:rFonts w:ascii="MbSadr (1)" w:hAnsi="MbSadr (1)" w:cs="MbSadr (1)" w:hint="cs"/>
          <w:sz w:val="32"/>
          <w:szCs w:val="32"/>
          <w:rtl/>
        </w:rPr>
        <w:t>، ويسلك مسالكها ويعيش دروبها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عد</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ذا تنطفئ بالتدريج</w:t>
      </w:r>
      <w:r w:rsidRPr="005954F6">
        <w:rPr>
          <w:rFonts w:hint="cs"/>
          <w:sz w:val="32"/>
          <w:szCs w:val="32"/>
          <w:rtl/>
        </w:rPr>
        <w:t> </w:t>
      </w:r>
      <w:r w:rsidRPr="005954F6">
        <w:rPr>
          <w:rFonts w:ascii="MbSadr (1)" w:hAnsi="MbSadr (1)" w:cs="MbSadr (1)" w:hint="cs"/>
          <w:sz w:val="32"/>
          <w:szCs w:val="32"/>
          <w:rtl/>
        </w:rPr>
        <w:t>، تتضاءل بالتدريج جذوة شعوره</w:t>
      </w:r>
      <w:r w:rsidRPr="005954F6">
        <w:rPr>
          <w:rFonts w:cs="MbSadr (1)" w:hint="cs"/>
          <w:sz w:val="32"/>
          <w:szCs w:val="32"/>
          <w:rtl/>
        </w:rPr>
        <w:t xml:space="preserve"> بالاتّصال بالله تعالى</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 xml:space="preserve">ينما كان من المفروض أنّ هذه الجذوة تنمو بالتدريج بدلا عن أن تخمد أو عن أن </w:t>
      </w:r>
      <w:r w:rsidRPr="005954F6">
        <w:rPr>
          <w:rFonts w:cs="MbSadr (1)"/>
          <w:sz w:val="32"/>
          <w:szCs w:val="32"/>
          <w:rtl/>
        </w:rPr>
        <w:t>ت</w:t>
      </w:r>
      <w:r w:rsidRPr="005954F6">
        <w:rPr>
          <w:rFonts w:cs="MbSadr (1)" w:hint="cs"/>
          <w:sz w:val="32"/>
          <w:szCs w:val="32"/>
          <w:rtl/>
        </w:rPr>
        <w:t>تضاءل</w:t>
      </w:r>
      <w:r w:rsidRPr="005954F6">
        <w:rPr>
          <w:rFonts w:hint="cs"/>
          <w:sz w:val="32"/>
          <w:szCs w:val="32"/>
          <w:rtl/>
        </w:rPr>
        <w:t> </w:t>
      </w:r>
      <w:r w:rsidRPr="005954F6">
        <w:rPr>
          <w:rFonts w:ascii="MbSadr (1)" w:hAnsi="MbSadr (1)" w:cs="MbSadr (1)" w:hint="cs"/>
          <w:sz w:val="32"/>
          <w:szCs w:val="32"/>
          <w:rtl/>
        </w:rPr>
        <w:t xml:space="preserve">، وذلك </w:t>
      </w:r>
      <w:r w:rsidRPr="005954F6">
        <w:rPr>
          <w:rFonts w:cs="MbSadr (1)" w:hint="cs"/>
          <w:sz w:val="32"/>
          <w:szCs w:val="32"/>
          <w:rtl/>
        </w:rPr>
        <w:t xml:space="preserve">لأنّه حينما يأتي إلى الحوزة لا يعيش تطبيقاً حيّاً لهذا الاتّصال </w:t>
      </w:r>
      <w:r w:rsidRPr="005954F6">
        <w:rPr>
          <w:rFonts w:cs="MbSadr (1)"/>
          <w:sz w:val="32"/>
          <w:szCs w:val="32"/>
          <w:rtl/>
        </w:rPr>
        <w:t>ب</w:t>
      </w:r>
      <w:r w:rsidRPr="005954F6">
        <w:rPr>
          <w:rFonts w:cs="MbSadr (1)" w:hint="cs"/>
          <w:sz w:val="32"/>
          <w:szCs w:val="32"/>
          <w:rtl/>
        </w:rPr>
        <w:t>الله تعالى</w:t>
      </w:r>
      <w:r w:rsidRPr="005954F6">
        <w:rPr>
          <w:rFonts w:hint="cs"/>
          <w:sz w:val="32"/>
          <w:szCs w:val="32"/>
          <w:rtl/>
        </w:rPr>
        <w:t> </w:t>
      </w:r>
      <w:r w:rsidRPr="005954F6">
        <w:rPr>
          <w:rFonts w:ascii="MbSadr (1)" w:hAnsi="MbSadr (1)" w:cs="MbSadr (1)" w:hint="cs"/>
          <w:sz w:val="32"/>
          <w:szCs w:val="32"/>
          <w:rtl/>
        </w:rPr>
        <w:t xml:space="preserve">، وإنّما يعيش على أفضل تقدير دروساً معيّنة ومناهج معيّنة هي في </w:t>
      </w:r>
      <w:r w:rsidRPr="005954F6">
        <w:rPr>
          <w:rFonts w:cs="MbSadr (1)"/>
          <w:sz w:val="32"/>
          <w:szCs w:val="32"/>
          <w:rtl/>
        </w:rPr>
        <w:t>ح</w:t>
      </w:r>
      <w:r w:rsidRPr="005954F6">
        <w:rPr>
          <w:rFonts w:cs="MbSadr (1)" w:hint="cs"/>
          <w:sz w:val="32"/>
          <w:szCs w:val="32"/>
          <w:rtl/>
        </w:rPr>
        <w:t>دود كونها مفاهيم وأفكار لا تغذّي هذا الشعور</w:t>
      </w:r>
      <w:r w:rsidRPr="005954F6">
        <w:rPr>
          <w:rFonts w:hint="cs"/>
          <w:sz w:val="32"/>
          <w:szCs w:val="32"/>
          <w:rtl/>
        </w:rPr>
        <w:t> </w:t>
      </w:r>
      <w:r w:rsidRPr="005954F6">
        <w:rPr>
          <w:rFonts w:ascii="MbSadr (1)" w:hAnsi="MbSadr (1)" w:cs="MbSadr (1)" w:hint="cs"/>
          <w:sz w:val="32"/>
          <w:szCs w:val="32"/>
          <w:rtl/>
        </w:rPr>
        <w:t xml:space="preserve">، فيبقى هناك فراغ نفسي كبير في </w:t>
      </w:r>
      <w:r w:rsidRPr="005954F6">
        <w:rPr>
          <w:rFonts w:cs="MbSadr (1)"/>
          <w:sz w:val="32"/>
          <w:szCs w:val="32"/>
          <w:rtl/>
        </w:rPr>
        <w:t>ق</w:t>
      </w:r>
      <w:r w:rsidRPr="005954F6">
        <w:rPr>
          <w:rFonts w:cs="MbSadr (1)" w:hint="cs"/>
          <w:sz w:val="32"/>
          <w:szCs w:val="32"/>
          <w:rtl/>
        </w:rPr>
        <w:t>لبه</w:t>
      </w:r>
      <w:r w:rsidRPr="005954F6">
        <w:rPr>
          <w:rFonts w:hint="cs"/>
          <w:sz w:val="32"/>
          <w:szCs w:val="32"/>
          <w:rtl/>
        </w:rPr>
        <w:t> </w:t>
      </w:r>
      <w:r w:rsidRPr="005954F6">
        <w:rPr>
          <w:rFonts w:ascii="MbSadr (1)" w:hAnsi="MbSadr (1)" w:cs="MbSadr (1)" w:hint="cs"/>
          <w:sz w:val="32"/>
          <w:szCs w:val="32"/>
          <w:rtl/>
        </w:rPr>
        <w:t>، في وجدانه</w:t>
      </w:r>
      <w:r w:rsidRPr="005954F6">
        <w:rPr>
          <w:rFonts w:hint="cs"/>
          <w:sz w:val="32"/>
          <w:szCs w:val="32"/>
          <w:rtl/>
        </w:rPr>
        <w:t> </w:t>
      </w:r>
      <w:r w:rsidRPr="005954F6">
        <w:rPr>
          <w:rFonts w:ascii="MbSadr (1)" w:hAnsi="MbSadr (1)" w:cs="MbSadr (1)" w:hint="cs"/>
          <w:sz w:val="32"/>
          <w:szCs w:val="32"/>
          <w:rtl/>
        </w:rPr>
        <w:t>، في ضميره</w:t>
      </w:r>
      <w:r w:rsidRPr="005954F6">
        <w:rPr>
          <w:rFonts w:hint="cs"/>
          <w:sz w:val="32"/>
          <w:szCs w:val="32"/>
          <w:rtl/>
        </w:rPr>
        <w:t> </w:t>
      </w:r>
      <w:r w:rsidRPr="005954F6">
        <w:rPr>
          <w:rFonts w:ascii="MbSadr (1)" w:hAnsi="MbSadr (1)" w:cs="MbSadr (1)" w:hint="cs"/>
          <w:sz w:val="32"/>
          <w:szCs w:val="32"/>
          <w:rtl/>
        </w:rPr>
        <w:t xml:space="preserve">، هذا الفراغ النفسي الكبير لا يمكن أن يُملأ بمطالب </w:t>
      </w:r>
      <w:r w:rsidRPr="005954F6">
        <w:rPr>
          <w:rFonts w:cs="MbSadr (1)"/>
          <w:sz w:val="32"/>
          <w:szCs w:val="32"/>
          <w:rtl/>
        </w:rPr>
        <w:t>م</w:t>
      </w:r>
      <w:r w:rsidRPr="005954F6">
        <w:rPr>
          <w:rFonts w:cs="MbSadr (1)" w:hint="cs"/>
          <w:sz w:val="32"/>
          <w:szCs w:val="32"/>
          <w:rtl/>
        </w:rPr>
        <w:t>ن الفقه والاُصول</w:t>
      </w:r>
      <w:r w:rsidRPr="005954F6">
        <w:rPr>
          <w:rFonts w:hint="cs"/>
          <w:sz w:val="32"/>
          <w:szCs w:val="32"/>
          <w:rtl/>
        </w:rPr>
        <w:t> ;</w:t>
      </w:r>
      <w:r w:rsidRPr="005954F6">
        <w:rPr>
          <w:rFonts w:ascii="MbSadr (1)" w:hAnsi="MbSadr (1)" w:cs="MbSadr (1)" w:hint="cs"/>
          <w:sz w:val="32"/>
          <w:szCs w:val="32"/>
          <w:rtl/>
        </w:rPr>
        <w:t xml:space="preserve"> لأنّ مطالب الفقه والاُصول تملأ عقل الإنسان ولكنّها لا تملأ </w:t>
      </w:r>
      <w:r w:rsidRPr="005954F6">
        <w:rPr>
          <w:rFonts w:cs="MbSadr (1)"/>
          <w:sz w:val="32"/>
          <w:szCs w:val="32"/>
          <w:rtl/>
        </w:rPr>
        <w:t>ض</w:t>
      </w:r>
      <w:r w:rsidRPr="005954F6">
        <w:rPr>
          <w:rFonts w:cs="MbSadr (1)" w:hint="cs"/>
          <w:sz w:val="32"/>
          <w:szCs w:val="32"/>
          <w:rtl/>
        </w:rPr>
        <w:t>ميره</w:t>
      </w:r>
      <w:r w:rsidRPr="005954F6">
        <w:rPr>
          <w:rFonts w:hint="cs"/>
          <w:sz w:val="32"/>
          <w:szCs w:val="32"/>
          <w:rtl/>
        </w:rPr>
        <w:t> </w:t>
      </w:r>
      <w:r w:rsidRPr="005954F6">
        <w:rPr>
          <w:rFonts w:ascii="MbSadr (1)" w:hAnsi="MbSadr (1)" w:cs="MbSadr (1)" w:hint="cs"/>
          <w:sz w:val="32"/>
          <w:szCs w:val="32"/>
          <w:rtl/>
        </w:rPr>
        <w:t>، لا تملأ وجدانه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سوف يمتلئ عقله علماً</w:t>
      </w:r>
      <w:r w:rsidRPr="005954F6">
        <w:rPr>
          <w:rFonts w:hint="cs"/>
          <w:sz w:val="32"/>
          <w:szCs w:val="32"/>
          <w:rtl/>
        </w:rPr>
        <w:t> </w:t>
      </w:r>
      <w:r w:rsidRPr="005954F6">
        <w:rPr>
          <w:rFonts w:ascii="MbSadr (1)" w:hAnsi="MbSadr (1)" w:cs="MbSadr (1)" w:hint="cs"/>
          <w:sz w:val="32"/>
          <w:szCs w:val="32"/>
          <w:rtl/>
        </w:rPr>
        <w:t xml:space="preserve">، لكن من الجائز أنّ ضميره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يقصد النجف الأشرف</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الكافي 1 : 32</w:t>
      </w:r>
      <w:r w:rsidRPr="001D57B8">
        <w:rPr>
          <w:rStyle w:val="10"/>
          <w:rFonts w:cs="Times New Roman" w:hint="cs"/>
          <w:rtl/>
        </w:rPr>
        <w:t> </w:t>
      </w:r>
      <w:r w:rsidRPr="001D57B8">
        <w:rPr>
          <w:rStyle w:val="10"/>
          <w:rFonts w:ascii="MbSadr (1)" w:hAnsi="MbSadr (1)" w:hint="cs"/>
          <w:rtl/>
        </w:rPr>
        <w:t>، الحديث 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وجدانه سوف يبقى فارغاً كما كان فارغاً حينما كان ابن القرية</w:t>
      </w:r>
      <w:r w:rsidRPr="005954F6">
        <w:rPr>
          <w:rFonts w:hint="cs"/>
          <w:sz w:val="32"/>
          <w:szCs w:val="32"/>
          <w:rtl/>
        </w:rPr>
        <w:t> </w:t>
      </w:r>
      <w:r w:rsidRPr="005954F6">
        <w:rPr>
          <w:rFonts w:ascii="MbSadr (1)" w:hAnsi="MbSadr (1)" w:cs="MbSadr (1)" w:hint="cs"/>
          <w:sz w:val="32"/>
          <w:szCs w:val="32"/>
          <w:rtl/>
        </w:rPr>
        <w:t xml:space="preserve">، أو </w:t>
      </w:r>
      <w:r w:rsidRPr="005954F6">
        <w:rPr>
          <w:rFonts w:cs="MbSadr (1)" w:hint="cs"/>
          <w:sz w:val="32"/>
          <w:szCs w:val="32"/>
          <w:rtl/>
        </w:rPr>
        <w:t>ابن المدرسة</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أ</w:t>
      </w:r>
      <w:r w:rsidRPr="005954F6">
        <w:rPr>
          <w:rFonts w:cs="MbSadr (1)" w:hint="cs"/>
          <w:sz w:val="32"/>
          <w:szCs w:val="32"/>
          <w:rtl/>
        </w:rPr>
        <w:t>و ابن المعمل الذي جاء منه إلى هذه الحوزة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الفراغ في الضمير والوجدان الذي يعيشه هذا الإنسان ـ حتّى إذا </w:t>
      </w:r>
      <w:r w:rsidRPr="005954F6">
        <w:rPr>
          <w:rFonts w:cs="MbSadr (1)"/>
          <w:sz w:val="32"/>
          <w:szCs w:val="32"/>
          <w:rtl/>
        </w:rPr>
        <w:t>أ</w:t>
      </w:r>
      <w:r w:rsidRPr="005954F6">
        <w:rPr>
          <w:rFonts w:cs="MbSadr (1)" w:hint="cs"/>
          <w:sz w:val="32"/>
          <w:szCs w:val="32"/>
          <w:rtl/>
        </w:rPr>
        <w:t xml:space="preserve">صبح ثريّاً من الناحية العقليّة ـ هذا الفراغ سوف يميّع بالتدريج شعوره بالارتباط </w:t>
      </w:r>
      <w:r w:rsidRPr="005954F6">
        <w:rPr>
          <w:rFonts w:cs="MbSadr (1)"/>
          <w:sz w:val="32"/>
          <w:szCs w:val="32"/>
          <w:rtl/>
        </w:rPr>
        <w:t>ب</w:t>
      </w:r>
      <w:r w:rsidRPr="005954F6">
        <w:rPr>
          <w:rFonts w:cs="MbSadr (1)" w:hint="cs"/>
          <w:sz w:val="32"/>
          <w:szCs w:val="32"/>
          <w:rtl/>
        </w:rPr>
        <w:t>الله</w:t>
      </w:r>
      <w:r w:rsidRPr="005954F6">
        <w:rPr>
          <w:rFonts w:hint="cs"/>
          <w:sz w:val="32"/>
          <w:szCs w:val="32"/>
          <w:rtl/>
        </w:rPr>
        <w:t> ;</w:t>
      </w:r>
      <w:r w:rsidRPr="005954F6">
        <w:rPr>
          <w:rFonts w:ascii="MbSadr (1)" w:hAnsi="MbSadr (1)" w:cs="MbSadr (1)" w:hint="cs"/>
          <w:sz w:val="32"/>
          <w:szCs w:val="32"/>
          <w:rtl/>
        </w:rPr>
        <w:t xml:space="preserve"> لأنّ هذا الشعور لن يجد ما يُنمّيه وما يُغذّيه </w:t>
      </w:r>
      <w:r w:rsidRPr="005954F6">
        <w:rPr>
          <w:rFonts w:cs="MbSadr (1)" w:hint="cs"/>
          <w:sz w:val="32"/>
          <w:szCs w:val="32"/>
          <w:rtl/>
        </w:rPr>
        <w:t>لا نظريّاً ولا عمليّاً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نظريّاً فلأنّه لا يأخذ من النظريّات إلاّ ما يرتبط باستنباط الأحكام </w:t>
      </w:r>
      <w:r w:rsidRPr="005954F6">
        <w:rPr>
          <w:rFonts w:cs="MbSadr (1)"/>
          <w:sz w:val="32"/>
          <w:szCs w:val="32"/>
          <w:rtl/>
        </w:rPr>
        <w:t>ا</w:t>
      </w:r>
      <w:r w:rsidRPr="005954F6">
        <w:rPr>
          <w:rFonts w:cs="MbSadr (1)" w:hint="cs"/>
          <w:sz w:val="32"/>
          <w:szCs w:val="32"/>
          <w:rtl/>
        </w:rPr>
        <w:t>لشرعيّة</w:t>
      </w:r>
      <w:r w:rsidRPr="005954F6">
        <w:rPr>
          <w:rFonts w:hint="cs"/>
          <w:sz w:val="32"/>
          <w:szCs w:val="32"/>
          <w:rtl/>
        </w:rPr>
        <w:t> </w:t>
      </w:r>
      <w:r w:rsidRPr="005954F6">
        <w:rPr>
          <w:rFonts w:ascii="MbSadr (1)" w:hAnsi="MbSadr (1)" w:cs="MbSadr (1)" w:hint="cs"/>
          <w:sz w:val="32"/>
          <w:szCs w:val="32"/>
          <w:rtl/>
        </w:rPr>
        <w:t xml:space="preserve">، والنظريّات التي يستنبط على أساسها الحكم الشرعي غذاء للعقل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ل</w:t>
      </w:r>
      <w:r w:rsidRPr="005954F6">
        <w:rPr>
          <w:rFonts w:cs="MbSadr (1)" w:hint="cs"/>
          <w:sz w:val="32"/>
          <w:szCs w:val="32"/>
          <w:rtl/>
        </w:rPr>
        <w:t>لوجدان والضمير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عمليّاً فلأنّه لا يعيش تجربة للاتّصال بالله تعالى</w:t>
      </w:r>
      <w:r w:rsidRPr="005954F6">
        <w:rPr>
          <w:rFonts w:hint="cs"/>
          <w:sz w:val="32"/>
          <w:szCs w:val="32"/>
          <w:rtl/>
        </w:rPr>
        <w:t> </w:t>
      </w:r>
      <w:r w:rsidRPr="005954F6">
        <w:rPr>
          <w:rFonts w:ascii="MbSadr (1)" w:hAnsi="MbSadr (1)" w:cs="MbSadr (1)" w:hint="cs"/>
          <w:sz w:val="32"/>
          <w:szCs w:val="32"/>
          <w:rtl/>
        </w:rPr>
        <w:t>. لا يعيش حيا</w:t>
      </w:r>
      <w:r w:rsidRPr="005954F6">
        <w:rPr>
          <w:rFonts w:cs="MbSadr (1)" w:hint="cs"/>
          <w:sz w:val="32"/>
          <w:szCs w:val="32"/>
          <w:rtl/>
        </w:rPr>
        <w:t xml:space="preserve">ة عمليّة </w:t>
      </w:r>
      <w:r w:rsidRPr="005954F6">
        <w:rPr>
          <w:rFonts w:cs="MbSadr (1)"/>
          <w:sz w:val="32"/>
          <w:szCs w:val="32"/>
          <w:rtl/>
        </w:rPr>
        <w:t>و</w:t>
      </w:r>
      <w:r w:rsidRPr="005954F6">
        <w:rPr>
          <w:rFonts w:cs="MbSadr (1)" w:hint="cs"/>
          <w:sz w:val="32"/>
          <w:szCs w:val="32"/>
          <w:rtl/>
        </w:rPr>
        <w:t>إنّما يعيش حياة مدرسيّة خالصة</w:t>
      </w:r>
      <w:r w:rsidRPr="005954F6">
        <w:rPr>
          <w:rFonts w:hint="cs"/>
          <w:sz w:val="32"/>
          <w:szCs w:val="32"/>
          <w:rtl/>
        </w:rPr>
        <w:t> </w:t>
      </w:r>
      <w:r w:rsidRPr="005954F6">
        <w:rPr>
          <w:rFonts w:ascii="MbSadr (1)" w:hAnsi="MbSadr (1)" w:cs="MbSadr (1)" w:hint="cs"/>
          <w:sz w:val="32"/>
          <w:szCs w:val="32"/>
          <w:rtl/>
        </w:rPr>
        <w:t xml:space="preserve">، وهذه الحياة المدرسيّة الخالصة التي يعيشها </w:t>
      </w:r>
      <w:r w:rsidRPr="005954F6">
        <w:rPr>
          <w:rFonts w:cs="MbSadr (1)"/>
          <w:sz w:val="32"/>
          <w:szCs w:val="32"/>
          <w:rtl/>
        </w:rPr>
        <w:t>ك</w:t>
      </w:r>
      <w:r w:rsidRPr="005954F6">
        <w:rPr>
          <w:rFonts w:cs="MbSadr (1)" w:hint="cs"/>
          <w:sz w:val="32"/>
          <w:szCs w:val="32"/>
          <w:rtl/>
        </w:rPr>
        <w:t xml:space="preserve">ثيراً ما تكون مشوبة أيضاً </w:t>
      </w:r>
      <w:r w:rsidRPr="005954F6">
        <w:rPr>
          <w:rFonts w:cs="MbSadr (1)" w:hint="cs"/>
          <w:sz w:val="32"/>
          <w:szCs w:val="32"/>
          <w:rtl/>
        </w:rPr>
        <w:lastRenderedPageBreak/>
        <w:t>بالمبعّدات عن الله تعالى</w:t>
      </w:r>
      <w:r w:rsidRPr="005954F6">
        <w:rPr>
          <w:rFonts w:hint="cs"/>
          <w:sz w:val="32"/>
          <w:szCs w:val="32"/>
          <w:rtl/>
        </w:rPr>
        <w:t> </w:t>
      </w:r>
      <w:r w:rsidRPr="005954F6">
        <w:rPr>
          <w:rFonts w:ascii="MbSadr (1)" w:hAnsi="MbSadr (1)" w:cs="MbSadr (1)" w:hint="cs"/>
          <w:sz w:val="32"/>
          <w:szCs w:val="32"/>
          <w:rtl/>
        </w:rPr>
        <w:t xml:space="preserve">، قد تكون أحياناً مشوبة </w:t>
      </w:r>
      <w:r w:rsidRPr="005954F6">
        <w:rPr>
          <w:rFonts w:cs="MbSadr (1)"/>
          <w:sz w:val="32"/>
          <w:szCs w:val="32"/>
          <w:rtl/>
        </w:rPr>
        <w:t>ب</w:t>
      </w:r>
      <w:r w:rsidRPr="005954F6">
        <w:rPr>
          <w:rFonts w:cs="MbSadr (1)" w:hint="cs"/>
          <w:sz w:val="32"/>
          <w:szCs w:val="32"/>
          <w:rtl/>
        </w:rPr>
        <w:t>كثير من الذنوب التي تبعد الإنسان عن الله تعالى وتميّع صلته 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 xml:space="preserve">ما يمضي عليه برهة من الزمن حتّى تكون جذوة ذلك الشعور التفصيلي قد </w:t>
      </w:r>
      <w:r w:rsidRPr="005954F6">
        <w:rPr>
          <w:rFonts w:cs="MbSadr (1)"/>
          <w:sz w:val="32"/>
          <w:szCs w:val="32"/>
          <w:rtl/>
        </w:rPr>
        <w:t>ا</w:t>
      </w:r>
      <w:r w:rsidRPr="005954F6">
        <w:rPr>
          <w:rFonts w:cs="MbSadr (1)" w:hint="cs"/>
          <w:sz w:val="32"/>
          <w:szCs w:val="32"/>
          <w:rtl/>
        </w:rPr>
        <w:t>نطفأت بعد أن تكون قد تحوّلت إلى ارتكاز</w:t>
      </w:r>
      <w:r w:rsidRPr="005954F6">
        <w:rPr>
          <w:rFonts w:hint="cs"/>
          <w:sz w:val="32"/>
          <w:szCs w:val="32"/>
          <w:rtl/>
        </w:rPr>
        <w:t> </w:t>
      </w:r>
      <w:r w:rsidRPr="005954F6">
        <w:rPr>
          <w:rFonts w:ascii="MbSadr (1)" w:hAnsi="MbSadr (1)" w:cs="MbSadr (1)" w:hint="cs"/>
          <w:sz w:val="32"/>
          <w:szCs w:val="32"/>
          <w:rtl/>
        </w:rPr>
        <w:t xml:space="preserve">. يعني في بداية الأمر يتحوّل شعوره </w:t>
      </w:r>
      <w:r w:rsidRPr="005954F6">
        <w:rPr>
          <w:rFonts w:cs="MbSadr (1)"/>
          <w:sz w:val="32"/>
          <w:szCs w:val="32"/>
          <w:rtl/>
        </w:rPr>
        <w:t>ا</w:t>
      </w:r>
      <w:r w:rsidRPr="005954F6">
        <w:rPr>
          <w:rFonts w:cs="MbSadr (1)" w:hint="cs"/>
          <w:sz w:val="32"/>
          <w:szCs w:val="32"/>
          <w:rtl/>
        </w:rPr>
        <w:t xml:space="preserve">لتفصيلي إلى شعور مبهم غامض يختفي في الأعماق وتتراكم عليه مشاعر اُخرى </w:t>
      </w:r>
      <w:r w:rsidRPr="005954F6">
        <w:rPr>
          <w:rFonts w:cs="MbSadr (1)"/>
          <w:sz w:val="32"/>
          <w:szCs w:val="32"/>
          <w:rtl/>
        </w:rPr>
        <w:t>ل</w:t>
      </w:r>
      <w:r w:rsidRPr="005954F6">
        <w:rPr>
          <w:rFonts w:cs="MbSadr (1)" w:hint="cs"/>
          <w:sz w:val="32"/>
          <w:szCs w:val="32"/>
          <w:rtl/>
        </w:rPr>
        <w:t>ا ترتبط بالله</w:t>
      </w:r>
      <w:r w:rsidRPr="005954F6">
        <w:rPr>
          <w:rFonts w:hint="cs"/>
          <w:sz w:val="32"/>
          <w:szCs w:val="32"/>
          <w:rtl/>
        </w:rPr>
        <w:t> </w:t>
      </w:r>
      <w:r w:rsidRPr="005954F6">
        <w:rPr>
          <w:rFonts w:ascii="MbSadr (1)" w:hAnsi="MbSadr (1)" w:cs="MbSadr (1)" w:hint="cs"/>
          <w:sz w:val="32"/>
          <w:szCs w:val="32"/>
          <w:rtl/>
        </w:rPr>
        <w:t>. هذه المشاعر الاُخرى تستورد من أهواء البيئة</w:t>
      </w:r>
      <w:r w:rsidRPr="005954F6">
        <w:rPr>
          <w:rFonts w:hint="cs"/>
          <w:sz w:val="32"/>
          <w:szCs w:val="32"/>
          <w:rtl/>
        </w:rPr>
        <w:t> </w:t>
      </w:r>
      <w:r w:rsidRPr="005954F6">
        <w:rPr>
          <w:rFonts w:ascii="MbSadr (1)" w:hAnsi="MbSadr (1)" w:cs="MbSadr (1)" w:hint="cs"/>
          <w:sz w:val="32"/>
          <w:szCs w:val="32"/>
          <w:rtl/>
        </w:rPr>
        <w:t>، من طبيعة البيئ</w:t>
      </w:r>
      <w:r w:rsidRPr="005954F6">
        <w:rPr>
          <w:rFonts w:cs="MbSadr (1)" w:hint="cs"/>
          <w:sz w:val="32"/>
          <w:szCs w:val="32"/>
          <w:rtl/>
        </w:rPr>
        <w:t>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ن الملابسات والتعقيدات غير الصالحة التي يعيشها في البيئة</w:t>
      </w:r>
      <w:r w:rsidRPr="005954F6">
        <w:rPr>
          <w:rFonts w:hint="cs"/>
          <w:sz w:val="32"/>
          <w:szCs w:val="32"/>
          <w:rtl/>
        </w:rPr>
        <w:t> </w:t>
      </w:r>
      <w:r w:rsidRPr="005954F6">
        <w:rPr>
          <w:rFonts w:ascii="MbSadr (1)" w:hAnsi="MbSadr (1)" w:cs="MbSadr (1)" w:hint="cs"/>
          <w:sz w:val="32"/>
          <w:szCs w:val="32"/>
          <w:rtl/>
        </w:rPr>
        <w:t xml:space="preserve">، تتراكم هذه </w:t>
      </w:r>
      <w:r w:rsidRPr="005954F6">
        <w:rPr>
          <w:rFonts w:cs="MbSadr (1)"/>
          <w:sz w:val="32"/>
          <w:szCs w:val="32"/>
          <w:rtl/>
        </w:rPr>
        <w:t>ا</w:t>
      </w:r>
      <w:r w:rsidRPr="005954F6">
        <w:rPr>
          <w:rFonts w:cs="MbSadr (1)" w:hint="cs"/>
          <w:sz w:val="32"/>
          <w:szCs w:val="32"/>
          <w:rtl/>
        </w:rPr>
        <w:t xml:space="preserve">لمشاعر الثانويّة غير الطاهرة ويبقى ذاك الشعور النظيف يبقى في الأعماق شعوراً </w:t>
      </w:r>
      <w:r w:rsidRPr="005954F6">
        <w:rPr>
          <w:rFonts w:cs="MbSadr (1)"/>
          <w:sz w:val="32"/>
          <w:szCs w:val="32"/>
          <w:rtl/>
        </w:rPr>
        <w:t>م</w:t>
      </w:r>
      <w:r w:rsidRPr="005954F6">
        <w:rPr>
          <w:rFonts w:cs="MbSadr (1)" w:hint="cs"/>
          <w:sz w:val="32"/>
          <w:szCs w:val="32"/>
          <w:rtl/>
        </w:rPr>
        <w:t>بهماً غامضاً باهتاً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ث</w:t>
      </w:r>
      <w:r w:rsidRPr="005954F6">
        <w:rPr>
          <w:rFonts w:cs="MbSadr (1)" w:hint="cs"/>
          <w:sz w:val="32"/>
          <w:szCs w:val="32"/>
          <w:rtl/>
        </w:rPr>
        <w:t>مّ بعد مضيّ زمن يتلاشى ذاك الشعور</w:t>
      </w:r>
      <w:r w:rsidRPr="005954F6">
        <w:rPr>
          <w:rFonts w:hint="cs"/>
          <w:sz w:val="32"/>
          <w:szCs w:val="32"/>
          <w:rtl/>
        </w:rPr>
        <w:t> </w:t>
      </w:r>
      <w:r w:rsidRPr="005954F6">
        <w:rPr>
          <w:rFonts w:ascii="MbSadr (1)" w:hAnsi="MbSadr (1)" w:cs="MbSadr (1)" w:hint="cs"/>
          <w:sz w:val="32"/>
          <w:szCs w:val="32"/>
          <w:rtl/>
        </w:rPr>
        <w:t>، يتلاشى حتّى كقاعدة</w:t>
      </w:r>
      <w:r w:rsidRPr="005954F6">
        <w:rPr>
          <w:rFonts w:hint="cs"/>
          <w:sz w:val="32"/>
          <w:szCs w:val="32"/>
          <w:rtl/>
        </w:rPr>
        <w:t> </w:t>
      </w:r>
      <w:r w:rsidRPr="005954F6">
        <w:rPr>
          <w:rFonts w:ascii="MbSadr (1)" w:hAnsi="MbSadr (1)" w:cs="MbSadr (1)" w:hint="cs"/>
          <w:sz w:val="32"/>
          <w:szCs w:val="32"/>
          <w:rtl/>
        </w:rPr>
        <w:t>، ويتمزّق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يعوّض عنه شعور آخر</w:t>
      </w:r>
      <w:r w:rsidRPr="005954F6">
        <w:rPr>
          <w:rFonts w:hint="cs"/>
          <w:sz w:val="32"/>
          <w:szCs w:val="32"/>
          <w:rtl/>
        </w:rPr>
        <w:t> </w:t>
      </w:r>
      <w:r w:rsidRPr="005954F6">
        <w:rPr>
          <w:rFonts w:ascii="MbSadr (1)" w:hAnsi="MbSadr (1)" w:cs="MbSadr (1)" w:hint="cs"/>
          <w:sz w:val="32"/>
          <w:szCs w:val="32"/>
          <w:rtl/>
        </w:rPr>
        <w:t xml:space="preserve">، بعد أن يكون هذا الطالب قد قضى مرحلة طويلة من </w:t>
      </w:r>
      <w:r w:rsidRPr="005954F6">
        <w:rPr>
          <w:rFonts w:cs="MbSadr (1)"/>
          <w:sz w:val="32"/>
          <w:szCs w:val="32"/>
          <w:rtl/>
        </w:rPr>
        <w:t>ح</w:t>
      </w:r>
      <w:r w:rsidRPr="005954F6">
        <w:rPr>
          <w:rFonts w:cs="MbSadr (1)" w:hint="cs"/>
          <w:sz w:val="32"/>
          <w:szCs w:val="32"/>
          <w:rtl/>
        </w:rPr>
        <w:t>ياته العلميّة</w:t>
      </w:r>
      <w:r w:rsidRPr="005954F6">
        <w:rPr>
          <w:rFonts w:hint="cs"/>
          <w:sz w:val="32"/>
          <w:szCs w:val="32"/>
          <w:rtl/>
        </w:rPr>
        <w:t> </w:t>
      </w:r>
      <w:r w:rsidRPr="005954F6">
        <w:rPr>
          <w:rFonts w:ascii="MbSadr (1)" w:hAnsi="MbSadr (1)" w:cs="MbSadr (1)" w:hint="cs"/>
          <w:sz w:val="32"/>
          <w:szCs w:val="32"/>
          <w:rtl/>
        </w:rPr>
        <w:t xml:space="preserve">، بعد أن يكون قد أصبح مهيّأً من الناحية العلميّة لكي يجسّد ذلك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لشعور في عمله</w:t>
      </w:r>
      <w:r w:rsidRPr="005954F6">
        <w:rPr>
          <w:rFonts w:hint="cs"/>
          <w:sz w:val="32"/>
          <w:szCs w:val="32"/>
          <w:rtl/>
        </w:rPr>
        <w:t> </w:t>
      </w:r>
      <w:r w:rsidRPr="005954F6">
        <w:rPr>
          <w:rFonts w:ascii="MbSadr (1)" w:hAnsi="MbSadr (1)" w:cs="MbSadr (1)" w:hint="cs"/>
          <w:sz w:val="32"/>
          <w:szCs w:val="32"/>
          <w:rtl/>
        </w:rPr>
        <w:t>، في جهاده</w:t>
      </w:r>
      <w:r w:rsidRPr="005954F6">
        <w:rPr>
          <w:rFonts w:hint="cs"/>
          <w:sz w:val="32"/>
          <w:szCs w:val="32"/>
          <w:rtl/>
        </w:rPr>
        <w:t> </w:t>
      </w:r>
      <w:r w:rsidRPr="005954F6">
        <w:rPr>
          <w:rFonts w:ascii="MbSadr (1)" w:hAnsi="MbSadr (1)" w:cs="MbSadr (1)" w:hint="cs"/>
          <w:sz w:val="32"/>
          <w:szCs w:val="32"/>
          <w:rtl/>
        </w:rPr>
        <w:t>، في تطبيقه</w:t>
      </w:r>
      <w:r w:rsidRPr="005954F6">
        <w:rPr>
          <w:rFonts w:hint="cs"/>
          <w:sz w:val="32"/>
          <w:szCs w:val="32"/>
          <w:rtl/>
        </w:rPr>
        <w:t> </w:t>
      </w:r>
      <w:r w:rsidRPr="005954F6">
        <w:rPr>
          <w:rFonts w:ascii="MbSadr (1)" w:hAnsi="MbSadr (1)" w:cs="MbSadr (1)" w:hint="cs"/>
          <w:sz w:val="32"/>
          <w:szCs w:val="32"/>
          <w:rtl/>
        </w:rPr>
        <w:t>، بعد أن يكون قد وصل إلى المرح</w:t>
      </w:r>
      <w:r w:rsidRPr="005954F6">
        <w:rPr>
          <w:rFonts w:cs="MbSadr (1)" w:hint="cs"/>
          <w:sz w:val="32"/>
          <w:szCs w:val="32"/>
          <w:rtl/>
        </w:rPr>
        <w:t>لة التي</w:t>
      </w:r>
      <w:r>
        <w:rPr>
          <w:rFonts w:cs="MbSadr (1)" w:hint="cs"/>
          <w:sz w:val="32"/>
          <w:szCs w:val="32"/>
          <w:rtl/>
        </w:rPr>
        <w:t xml:space="preserve"> </w:t>
      </w:r>
      <w:r w:rsidRPr="005954F6">
        <w:rPr>
          <w:rFonts w:cs="MbSadr (1)"/>
          <w:sz w:val="32"/>
          <w:szCs w:val="32"/>
          <w:rtl/>
        </w:rPr>
        <w:t>ي</w:t>
      </w:r>
      <w:r w:rsidRPr="005954F6">
        <w:rPr>
          <w:rFonts w:cs="MbSadr (1)" w:hint="cs"/>
          <w:sz w:val="32"/>
          <w:szCs w:val="32"/>
          <w:rtl/>
        </w:rPr>
        <w:t>كون مدعوّاً فيها إلى المساهمة في خدمة الدين</w:t>
      </w:r>
      <w:r w:rsidRPr="005954F6">
        <w:rPr>
          <w:rFonts w:hint="cs"/>
          <w:sz w:val="32"/>
          <w:szCs w:val="32"/>
          <w:rtl/>
        </w:rPr>
        <w:t> </w:t>
      </w:r>
      <w:r w:rsidRPr="005954F6">
        <w:rPr>
          <w:rFonts w:ascii="MbSadr (1)" w:hAnsi="MbSadr (1)" w:cs="MbSadr (1)" w:hint="cs"/>
          <w:sz w:val="32"/>
          <w:szCs w:val="32"/>
          <w:rtl/>
        </w:rPr>
        <w:t xml:space="preserve">.. يكون قد فرغ وجدانه وضميره </w:t>
      </w:r>
      <w:r w:rsidRPr="005954F6">
        <w:rPr>
          <w:rFonts w:cs="MbSadr (1)"/>
          <w:sz w:val="32"/>
          <w:szCs w:val="32"/>
          <w:rtl/>
        </w:rPr>
        <w:t>ن</w:t>
      </w:r>
      <w:r w:rsidRPr="005954F6">
        <w:rPr>
          <w:rFonts w:cs="MbSadr (1)" w:hint="cs"/>
          <w:sz w:val="32"/>
          <w:szCs w:val="32"/>
          <w:rtl/>
        </w:rPr>
        <w:t>هائيّاً من ذلك الشعور الذي عاشه وهو في طريقه من القرية إلى النجف</w:t>
      </w:r>
      <w:r w:rsidRPr="005954F6">
        <w:rPr>
          <w:rFonts w:hint="cs"/>
          <w:sz w:val="32"/>
          <w:szCs w:val="32"/>
          <w:rtl/>
        </w:rPr>
        <w:t> </w:t>
      </w:r>
      <w:r w:rsidRPr="005954F6">
        <w:rPr>
          <w:rFonts w:ascii="MbSadr (1)" w:hAnsi="MbSadr (1)" w:cs="MbSadr (1)" w:hint="cs"/>
          <w:sz w:val="32"/>
          <w:szCs w:val="32"/>
          <w:rtl/>
        </w:rPr>
        <w:t xml:space="preserve">، وهو في </w:t>
      </w:r>
      <w:r w:rsidRPr="005954F6">
        <w:rPr>
          <w:rFonts w:cs="MbSadr (1)"/>
          <w:sz w:val="32"/>
          <w:szCs w:val="32"/>
          <w:rtl/>
        </w:rPr>
        <w:t>ط</w:t>
      </w:r>
      <w:r w:rsidRPr="005954F6">
        <w:rPr>
          <w:rFonts w:cs="MbSadr (1)" w:hint="cs"/>
          <w:sz w:val="32"/>
          <w:szCs w:val="32"/>
          <w:rtl/>
        </w:rPr>
        <w:t>ريقه من المدينة إلى النجف</w:t>
      </w:r>
      <w:r w:rsidRPr="005954F6">
        <w:rPr>
          <w:rFonts w:hint="cs"/>
          <w:sz w:val="32"/>
          <w:szCs w:val="32"/>
          <w:rtl/>
        </w:rPr>
        <w:t> </w:t>
      </w:r>
      <w:r w:rsidRPr="005954F6">
        <w:rPr>
          <w:rFonts w:ascii="MbSadr (1)" w:hAnsi="MbSadr (1)" w:cs="MbSadr (1)" w:hint="cs"/>
          <w:sz w:val="32"/>
          <w:szCs w:val="32"/>
          <w:rtl/>
        </w:rPr>
        <w:t>، تلك الأحلام والآمال</w:t>
      </w:r>
      <w:r w:rsidRPr="005954F6">
        <w:rPr>
          <w:rFonts w:hint="cs"/>
          <w:sz w:val="32"/>
          <w:szCs w:val="32"/>
          <w:rtl/>
        </w:rPr>
        <w:t> </w:t>
      </w:r>
      <w:r w:rsidRPr="005954F6">
        <w:rPr>
          <w:rFonts w:ascii="MbSadr (1)" w:hAnsi="MbSadr (1)" w:cs="MbSadr (1)" w:hint="cs"/>
          <w:sz w:val="32"/>
          <w:szCs w:val="32"/>
          <w:rtl/>
        </w:rPr>
        <w:t xml:space="preserve">، تلك التصوّرات الكبيرة </w:t>
      </w:r>
      <w:r w:rsidRPr="005954F6">
        <w:rPr>
          <w:rFonts w:cs="MbSadr (1)"/>
          <w:sz w:val="32"/>
          <w:szCs w:val="32"/>
          <w:rtl/>
        </w:rPr>
        <w:t>ا</w:t>
      </w:r>
      <w:r w:rsidRPr="005954F6">
        <w:rPr>
          <w:rFonts w:cs="MbSadr (1)" w:hint="cs"/>
          <w:sz w:val="32"/>
          <w:szCs w:val="32"/>
          <w:rtl/>
        </w:rPr>
        <w:t>لضخمة الروحيّة التي كان يعيشها وهو في طريقه إلى مهجره العظيم</w:t>
      </w:r>
      <w:r w:rsidRPr="005954F6">
        <w:rPr>
          <w:rFonts w:hint="cs"/>
          <w:sz w:val="32"/>
          <w:szCs w:val="32"/>
          <w:rtl/>
        </w:rPr>
        <w:t> </w:t>
      </w:r>
      <w:r w:rsidRPr="005954F6">
        <w:rPr>
          <w:rFonts w:ascii="MbSadr (1)" w:hAnsi="MbSadr (1)" w:cs="MbSadr (1)" w:hint="cs"/>
          <w:sz w:val="32"/>
          <w:szCs w:val="32"/>
          <w:rtl/>
        </w:rPr>
        <w:t xml:space="preserve">، تلك </w:t>
      </w:r>
      <w:r w:rsidRPr="005954F6">
        <w:rPr>
          <w:rFonts w:cs="MbSadr (1)"/>
          <w:sz w:val="32"/>
          <w:szCs w:val="32"/>
          <w:rtl/>
        </w:rPr>
        <w:t>ا</w:t>
      </w:r>
      <w:r w:rsidRPr="005954F6">
        <w:rPr>
          <w:rFonts w:cs="MbSadr (1)" w:hint="cs"/>
          <w:sz w:val="32"/>
          <w:szCs w:val="32"/>
          <w:rtl/>
        </w:rPr>
        <w:t>لتصوّرات تعود كلّها خواءً</w:t>
      </w:r>
      <w:r w:rsidRPr="005954F6">
        <w:rPr>
          <w:rFonts w:hint="cs"/>
          <w:sz w:val="32"/>
          <w:szCs w:val="32"/>
          <w:rtl/>
        </w:rPr>
        <w:t> </w:t>
      </w:r>
      <w:r w:rsidRPr="005954F6">
        <w:rPr>
          <w:rFonts w:ascii="MbSadr (1)" w:hAnsi="MbSadr (1)" w:cs="MbSadr (1)" w:hint="cs"/>
          <w:sz w:val="32"/>
          <w:szCs w:val="32"/>
          <w:rtl/>
        </w:rPr>
        <w:t>، تعود كلّها فراغاً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لأنّها بعد أن جُمّدت وأصبحت </w:t>
      </w:r>
      <w:r w:rsidRPr="005954F6">
        <w:rPr>
          <w:rFonts w:cs="MbSadr (1)"/>
          <w:sz w:val="32"/>
          <w:szCs w:val="32"/>
          <w:rtl/>
        </w:rPr>
        <w:t>ش</w:t>
      </w:r>
      <w:r w:rsidRPr="005954F6">
        <w:rPr>
          <w:rFonts w:cs="MbSadr (1)" w:hint="cs"/>
          <w:sz w:val="32"/>
          <w:szCs w:val="32"/>
          <w:rtl/>
        </w:rPr>
        <w:t>عوراً إجماليّاً بعد هذا فقدت أيّ غذاء وإمداد متّصل حتّى تمزّقت</w:t>
      </w:r>
      <w:r w:rsidRPr="005954F6">
        <w:rPr>
          <w:rFonts w:hint="cs"/>
          <w:sz w:val="32"/>
          <w:szCs w:val="32"/>
          <w:rtl/>
        </w:rPr>
        <w:t> </w:t>
      </w:r>
      <w:r w:rsidRPr="005954F6">
        <w:rPr>
          <w:rFonts w:ascii="MbSadr (1)" w:hAnsi="MbSadr (1)" w:cs="MbSadr (1)" w:hint="cs"/>
          <w:sz w:val="32"/>
          <w:szCs w:val="32"/>
          <w:rtl/>
        </w:rPr>
        <w:t xml:space="preserve">، وهذا هو معنى </w:t>
      </w:r>
      <w:r w:rsidRPr="005954F6">
        <w:rPr>
          <w:rFonts w:cs="MbSadr (1)"/>
          <w:sz w:val="32"/>
          <w:szCs w:val="32"/>
          <w:rtl/>
        </w:rPr>
        <w:t>ن</w:t>
      </w:r>
      <w:r w:rsidRPr="005954F6">
        <w:rPr>
          <w:rFonts w:cs="MbSadr (1)" w:hint="cs"/>
          <w:sz w:val="32"/>
          <w:szCs w:val="32"/>
          <w:rtl/>
        </w:rPr>
        <w:t>سيان الله تعالى</w:t>
      </w:r>
      <w:r w:rsidRPr="005954F6">
        <w:rPr>
          <w:rFonts w:hint="cs"/>
          <w:sz w:val="32"/>
          <w:szCs w:val="32"/>
          <w:rtl/>
        </w:rPr>
        <w:t> </w:t>
      </w:r>
      <w:r w:rsidRPr="005954F6">
        <w:rPr>
          <w:rFonts w:ascii="MbSadr (1)" w:hAnsi="MbSadr (1)" w:cs="MbSadr (1)" w:hint="cs"/>
          <w:sz w:val="32"/>
          <w:szCs w:val="32"/>
          <w:rtl/>
        </w:rPr>
        <w:t>، وأنتم كلّكم تعرفون أنّ من ينسى الله ينسا</w:t>
      </w:r>
      <w:r w:rsidRPr="005954F6">
        <w:rPr>
          <w:rFonts w:cs="MbSadr (1)" w:hint="cs"/>
          <w:sz w:val="32"/>
          <w:szCs w:val="32"/>
          <w:rtl/>
        </w:rPr>
        <w:t>ه الله</w:t>
      </w:r>
      <w:r w:rsidRPr="005954F6">
        <w:rPr>
          <w:rFonts w:hint="cs"/>
          <w:sz w:val="32"/>
          <w:szCs w:val="32"/>
          <w:rtl/>
        </w:rPr>
        <w:t> </w:t>
      </w:r>
      <w:r w:rsidRPr="005954F6">
        <w:rPr>
          <w:rFonts w:ascii="MbSadr (1)" w:hAnsi="MbSadr (1)" w:cs="MbSadr (1)" w:hint="cs"/>
          <w:sz w:val="32"/>
          <w:szCs w:val="32"/>
          <w:rtl/>
        </w:rPr>
        <w:t xml:space="preserve">، من ينقطع عن </w:t>
      </w:r>
      <w:r w:rsidRPr="005954F6">
        <w:rPr>
          <w:rFonts w:cs="MbSadr (1)"/>
          <w:sz w:val="32"/>
          <w:szCs w:val="32"/>
          <w:rtl/>
        </w:rPr>
        <w:t>ا</w:t>
      </w:r>
      <w:r w:rsidRPr="005954F6">
        <w:rPr>
          <w:rFonts w:cs="MbSadr (1)" w:hint="cs"/>
          <w:sz w:val="32"/>
          <w:szCs w:val="32"/>
          <w:rtl/>
        </w:rPr>
        <w:t>لله ينقطع عنه الله سبحانه وتعالى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أ</w:t>
      </w:r>
      <w:r w:rsidRPr="005954F6">
        <w:rPr>
          <w:rFonts w:cs="MbSadr (1)" w:hint="cs"/>
          <w:sz w:val="32"/>
          <w:szCs w:val="32"/>
          <w:rtl/>
        </w:rPr>
        <w:t>لم يقل الله (</w:t>
      </w:r>
      <w:r w:rsidRPr="005954F6">
        <w:rPr>
          <w:rFonts w:hint="cs"/>
          <w:sz w:val="32"/>
          <w:szCs w:val="32"/>
          <w:rtl/>
        </w:rPr>
        <w:t> </w:t>
      </w:r>
      <w:r w:rsidRPr="005954F6">
        <w:rPr>
          <w:rFonts w:ascii="MbSadr (1)" w:hAnsi="MbSadr (1)" w:cs="MbSadr (1)" w:hint="cs"/>
          <w:sz w:val="32"/>
          <w:szCs w:val="32"/>
          <w:rtl/>
        </w:rPr>
        <w:t>صانع وجهاً واحداً يكفيك الوجوه كلّها</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نحن اليوم نرى أنّ </w:t>
      </w:r>
      <w:r w:rsidRPr="005954F6">
        <w:rPr>
          <w:rFonts w:cs="MbSadr (1)"/>
          <w:sz w:val="32"/>
          <w:szCs w:val="32"/>
          <w:rtl/>
        </w:rPr>
        <w:t>ا</w:t>
      </w:r>
      <w:r w:rsidRPr="005954F6">
        <w:rPr>
          <w:rFonts w:cs="MbSadr (1)" w:hint="cs"/>
          <w:sz w:val="32"/>
          <w:szCs w:val="32"/>
          <w:rtl/>
        </w:rPr>
        <w:t>لوجوه كلّها ساخطة علينا متبرّمة بنا</w:t>
      </w:r>
      <w:r w:rsidRPr="005954F6">
        <w:rPr>
          <w:rFonts w:hint="cs"/>
          <w:sz w:val="32"/>
          <w:szCs w:val="32"/>
          <w:rtl/>
        </w:rPr>
        <w:t> </w:t>
      </w:r>
      <w:r w:rsidRPr="005954F6">
        <w:rPr>
          <w:rFonts w:ascii="MbSadr (1)" w:hAnsi="MbSadr (1)" w:cs="MbSadr (1)" w:hint="cs"/>
          <w:sz w:val="32"/>
          <w:szCs w:val="32"/>
          <w:rtl/>
        </w:rPr>
        <w:t>. إنّما كانت ساخطة علينا متبرّمة بنا ل</w:t>
      </w:r>
      <w:r>
        <w:rPr>
          <w:rFonts w:ascii="MbSadr (1)" w:hAnsi="MbSadr (1)" w:cs="MbSadr (1)" w:hint="cs"/>
          <w:sz w:val="32"/>
          <w:szCs w:val="32"/>
          <w:rtl/>
        </w:rPr>
        <w:t>أنّ</w:t>
      </w:r>
      <w:r w:rsidRPr="005954F6">
        <w:rPr>
          <w:rFonts w:ascii="MbSadr (1)" w:hAnsi="MbSadr (1)" w:cs="MbSadr (1)" w:hint="cs"/>
          <w:sz w:val="32"/>
          <w:szCs w:val="32"/>
          <w:rtl/>
        </w:rPr>
        <w:t xml:space="preserve">نا لم </w:t>
      </w:r>
      <w:r w:rsidRPr="005954F6">
        <w:rPr>
          <w:rFonts w:cs="MbSadr (1)"/>
          <w:sz w:val="32"/>
          <w:szCs w:val="32"/>
          <w:rtl/>
        </w:rPr>
        <w:t>ن</w:t>
      </w:r>
      <w:r w:rsidRPr="005954F6">
        <w:rPr>
          <w:rFonts w:cs="MbSadr (1)" w:hint="cs"/>
          <w:sz w:val="32"/>
          <w:szCs w:val="32"/>
          <w:rtl/>
        </w:rPr>
        <w:t>صانع وجهاً واحداً حتّى يكفينا ذاك الوجه الواحد الوجوه كلّها</w:t>
      </w:r>
      <w:r w:rsidRPr="005954F6">
        <w:rPr>
          <w:rFonts w:hint="cs"/>
          <w:sz w:val="32"/>
          <w:szCs w:val="32"/>
          <w:rtl/>
        </w:rPr>
        <w:t> </w:t>
      </w:r>
      <w:r w:rsidRPr="005954F6">
        <w:rPr>
          <w:rFonts w:ascii="MbSadr (1)" w:hAnsi="MbSadr (1)" w:cs="MbSadr (1)" w:hint="cs"/>
          <w:sz w:val="32"/>
          <w:szCs w:val="32"/>
          <w:rtl/>
        </w:rPr>
        <w:t xml:space="preserve">، نحن لم نشعر </w:t>
      </w:r>
      <w:r w:rsidRPr="005954F6">
        <w:rPr>
          <w:rFonts w:cs="MbSadr (1)"/>
          <w:sz w:val="32"/>
          <w:szCs w:val="32"/>
          <w:rtl/>
        </w:rPr>
        <w:t>خ</w:t>
      </w:r>
      <w:r w:rsidRPr="005954F6">
        <w:rPr>
          <w:rFonts w:cs="MbSadr (1)" w:hint="cs"/>
          <w:sz w:val="32"/>
          <w:szCs w:val="32"/>
          <w:rtl/>
        </w:rPr>
        <w:t>لال حياتنا العمليّة ب</w:t>
      </w:r>
      <w:r>
        <w:rPr>
          <w:rFonts w:cs="MbSadr (1)" w:hint="cs"/>
          <w:sz w:val="32"/>
          <w:szCs w:val="32"/>
          <w:rtl/>
        </w:rPr>
        <w:t>أنّ</w:t>
      </w:r>
      <w:r w:rsidRPr="005954F6">
        <w:rPr>
          <w:rFonts w:ascii="MbSadr (1)" w:hAnsi="MbSadr (1)" w:cs="MbSadr (1)" w:hint="cs"/>
          <w:sz w:val="32"/>
          <w:szCs w:val="32"/>
          <w:rtl/>
        </w:rPr>
        <w:t>نا مرتبطون ارتباطاً حقيقيّاً بالله تعالى</w:t>
      </w:r>
      <w:r w:rsidRPr="005954F6">
        <w:rPr>
          <w:rFonts w:hint="cs"/>
          <w:sz w:val="32"/>
          <w:szCs w:val="32"/>
          <w:rtl/>
        </w:rPr>
        <w:t> </w:t>
      </w:r>
      <w:r w:rsidRPr="005954F6">
        <w:rPr>
          <w:rFonts w:ascii="MbSadr (1)" w:hAnsi="MbSadr (1)" w:cs="MbSadr (1)" w:hint="cs"/>
          <w:sz w:val="32"/>
          <w:szCs w:val="32"/>
          <w:rtl/>
        </w:rPr>
        <w:t>، و</w:t>
      </w:r>
      <w:r>
        <w:rPr>
          <w:rFonts w:ascii="MbSadr (1)" w:hAnsi="MbSadr (1)" w:cs="MbSadr (1)" w:hint="cs"/>
          <w:sz w:val="32"/>
          <w:szCs w:val="32"/>
          <w:rtl/>
        </w:rPr>
        <w:t>أنّ</w:t>
      </w:r>
      <w:r w:rsidRPr="005954F6">
        <w:rPr>
          <w:rFonts w:ascii="MbSadr (1)" w:hAnsi="MbSadr (1)" w:cs="MbSadr (1)" w:hint="cs"/>
          <w:sz w:val="32"/>
          <w:szCs w:val="32"/>
          <w:rtl/>
        </w:rPr>
        <w:t xml:space="preserve">نا مدعوّون من </w:t>
      </w:r>
      <w:r w:rsidRPr="005954F6">
        <w:rPr>
          <w:rFonts w:cs="MbSadr (1)"/>
          <w:sz w:val="32"/>
          <w:szCs w:val="32"/>
          <w:rtl/>
        </w:rPr>
        <w:t>ق</w:t>
      </w:r>
      <w:r w:rsidRPr="005954F6">
        <w:rPr>
          <w:rFonts w:cs="MbSadr (1)" w:hint="cs"/>
          <w:sz w:val="32"/>
          <w:szCs w:val="32"/>
          <w:rtl/>
        </w:rPr>
        <w:t>بله سبحانه وتعالى إلى بذل كلّ وجودنا وإمكانيّاتنا في سبيله</w:t>
      </w:r>
      <w:r w:rsidRPr="005954F6">
        <w:rPr>
          <w:rFonts w:hint="cs"/>
          <w:sz w:val="32"/>
          <w:szCs w:val="32"/>
          <w:rtl/>
        </w:rPr>
        <w:t> </w:t>
      </w:r>
      <w:r w:rsidRPr="005954F6">
        <w:rPr>
          <w:rFonts w:ascii="MbSadr (1)" w:hAnsi="MbSadr (1)" w:cs="MbSadr (1)" w:hint="cs"/>
          <w:sz w:val="32"/>
          <w:szCs w:val="32"/>
          <w:rtl/>
        </w:rPr>
        <w:t xml:space="preserve">، هذا الشعور حيث </w:t>
      </w:r>
      <w:r w:rsidRPr="005954F6">
        <w:rPr>
          <w:rFonts w:cs="MbSadr (1)"/>
          <w:sz w:val="32"/>
          <w:szCs w:val="32"/>
          <w:rtl/>
        </w:rPr>
        <w:t>إ</w:t>
      </w:r>
      <w:r w:rsidRPr="005954F6">
        <w:rPr>
          <w:rFonts w:cs="MbSadr (1)" w:hint="cs"/>
          <w:sz w:val="32"/>
          <w:szCs w:val="32"/>
          <w:rtl/>
        </w:rPr>
        <w:t>نّنا لم نعشه</w:t>
      </w:r>
      <w:r w:rsidRPr="005954F6">
        <w:rPr>
          <w:rFonts w:hint="cs"/>
          <w:sz w:val="32"/>
          <w:szCs w:val="32"/>
          <w:rtl/>
        </w:rPr>
        <w:t> </w:t>
      </w:r>
      <w:r w:rsidRPr="005954F6">
        <w:rPr>
          <w:rFonts w:ascii="MbSadr (1)" w:hAnsi="MbSadr (1)" w:cs="MbSadr (1)" w:hint="cs"/>
          <w:sz w:val="32"/>
          <w:szCs w:val="32"/>
          <w:rtl/>
        </w:rPr>
        <w:t>، لم نصانع وجهاً واحداً</w:t>
      </w:r>
      <w:r w:rsidRPr="005954F6">
        <w:rPr>
          <w:rFonts w:hint="cs"/>
          <w:sz w:val="32"/>
          <w:szCs w:val="32"/>
          <w:rtl/>
        </w:rPr>
        <w:t> </w:t>
      </w:r>
      <w:r w:rsidRPr="005954F6">
        <w:rPr>
          <w:rFonts w:ascii="MbSadr (1)" w:hAnsi="MbSadr (1)" w:cs="MbSadr (1)" w:hint="cs"/>
          <w:sz w:val="32"/>
          <w:szCs w:val="32"/>
          <w:rtl/>
        </w:rPr>
        <w:t>، ولمّا كنّا لم</w:t>
      </w:r>
      <w:r w:rsidRPr="005954F6">
        <w:rPr>
          <w:rFonts w:cs="MbSadr (1)" w:hint="cs"/>
          <w:sz w:val="32"/>
          <w:szCs w:val="32"/>
          <w:rtl/>
        </w:rPr>
        <w:t xml:space="preserve"> نصانع وجهاً واحداً لم يكفنا </w:t>
      </w:r>
      <w:r w:rsidRPr="005954F6">
        <w:rPr>
          <w:rFonts w:cs="MbSadr (1)"/>
          <w:sz w:val="32"/>
          <w:szCs w:val="32"/>
          <w:rtl/>
        </w:rPr>
        <w:t>ا</w:t>
      </w:r>
      <w:r w:rsidRPr="005954F6">
        <w:rPr>
          <w:rFonts w:cs="MbSadr (1)" w:hint="cs"/>
          <w:sz w:val="32"/>
          <w:szCs w:val="32"/>
          <w:rtl/>
        </w:rPr>
        <w:t>لوجوه كلّها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lastRenderedPageBreak/>
        <w:t>أ</w:t>
      </w:r>
      <w:r w:rsidRPr="005954F6">
        <w:rPr>
          <w:rFonts w:cs="MbSadr (1)" w:hint="cs"/>
          <w:sz w:val="32"/>
          <w:szCs w:val="32"/>
          <w:rtl/>
        </w:rPr>
        <w:t>فضلنا</w:t>
      </w:r>
      <w:r w:rsidRPr="005954F6">
        <w:rPr>
          <w:rFonts w:hint="cs"/>
          <w:sz w:val="32"/>
          <w:szCs w:val="32"/>
          <w:rtl/>
        </w:rPr>
        <w:t> </w:t>
      </w:r>
      <w:r w:rsidRPr="005954F6">
        <w:rPr>
          <w:rFonts w:ascii="MbSadr (1)" w:hAnsi="MbSadr (1)" w:cs="MbSadr (1)" w:hint="cs"/>
          <w:sz w:val="32"/>
          <w:szCs w:val="32"/>
          <w:rtl/>
        </w:rPr>
        <w:t>، أشطرنا هو من صرف قواه وطاقاته في سبيل أن يصانع هذا الوجه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هذا الوجه</w:t>
      </w:r>
      <w:r w:rsidRPr="005954F6">
        <w:rPr>
          <w:rFonts w:hint="cs"/>
          <w:sz w:val="32"/>
          <w:szCs w:val="32"/>
          <w:rtl/>
        </w:rPr>
        <w:t> </w:t>
      </w:r>
      <w:r w:rsidRPr="005954F6">
        <w:rPr>
          <w:rFonts w:ascii="MbSadr (1)" w:hAnsi="MbSadr (1)" w:cs="MbSadr (1)" w:hint="cs"/>
          <w:sz w:val="32"/>
          <w:szCs w:val="32"/>
          <w:rtl/>
        </w:rPr>
        <w:t>، وهذا الوجه</w:t>
      </w:r>
      <w:r w:rsidRPr="005954F6">
        <w:rPr>
          <w:rFonts w:hint="cs"/>
          <w:sz w:val="32"/>
          <w:szCs w:val="32"/>
          <w:rtl/>
        </w:rPr>
        <w:t> </w:t>
      </w:r>
      <w:r w:rsidRPr="005954F6">
        <w:rPr>
          <w:rFonts w:ascii="MbSadr (1)" w:hAnsi="MbSadr (1)" w:cs="MbSadr (1)" w:hint="cs"/>
          <w:sz w:val="32"/>
          <w:szCs w:val="32"/>
          <w:rtl/>
        </w:rPr>
        <w:t xml:space="preserve">، وعمليّة مصانعة الوجوه بشكل فردي هذا لا يمكن أن </w:t>
      </w:r>
      <w:r w:rsidRPr="005954F6">
        <w:rPr>
          <w:rFonts w:cs="MbSadr (1)"/>
          <w:sz w:val="32"/>
          <w:szCs w:val="32"/>
          <w:rtl/>
        </w:rPr>
        <w:t>ي</w:t>
      </w:r>
      <w:r w:rsidRPr="005954F6">
        <w:rPr>
          <w:rFonts w:cs="MbSadr (1)" w:hint="cs"/>
          <w:sz w:val="32"/>
          <w:szCs w:val="32"/>
          <w:rtl/>
        </w:rPr>
        <w:t>ؤدّي إلاّ إلى نتيجة فرديّة</w:t>
      </w:r>
      <w:r w:rsidRPr="005954F6">
        <w:rPr>
          <w:rFonts w:hint="cs"/>
          <w:sz w:val="32"/>
          <w:szCs w:val="32"/>
          <w:rtl/>
        </w:rPr>
        <w:t> </w:t>
      </w:r>
      <w:r w:rsidRPr="005954F6">
        <w:rPr>
          <w:rFonts w:ascii="MbSadr (1)" w:hAnsi="MbSadr (1)" w:cs="MbSadr (1)" w:hint="cs"/>
          <w:sz w:val="32"/>
          <w:szCs w:val="32"/>
          <w:rtl/>
        </w:rPr>
        <w:t xml:space="preserve">. وأمّا من صانع ذلك الوجه العظيم الذي بيده </w:t>
      </w:r>
      <w:r w:rsidRPr="005954F6">
        <w:rPr>
          <w:rFonts w:cs="MbSadr (1)" w:hint="cs"/>
          <w:sz w:val="32"/>
          <w:szCs w:val="32"/>
          <w:rtl/>
        </w:rPr>
        <w:t xml:space="preserve">ملكوت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هذه الكلمة للحكماء</w:t>
      </w:r>
      <w:r w:rsidRPr="001D57B8">
        <w:rPr>
          <w:rStyle w:val="10"/>
          <w:rFonts w:cs="Times New Roman" w:hint="cs"/>
          <w:rtl/>
        </w:rPr>
        <w:t> </w:t>
      </w:r>
      <w:r w:rsidRPr="001D57B8">
        <w:rPr>
          <w:rStyle w:val="10"/>
          <w:rFonts w:ascii="MbSadr (1)" w:hAnsi="MbSadr (1)" w:hint="cs"/>
          <w:rtl/>
        </w:rPr>
        <w:t>. قال اُويس القرني</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 xml:space="preserve">ما سمعتُ كلمةً كانت للحكماء أنفع لي من </w:t>
      </w:r>
      <w:r w:rsidRPr="001D57B8">
        <w:rPr>
          <w:rStyle w:val="10"/>
          <w:rtl/>
        </w:rPr>
        <w:t>ق</w:t>
      </w:r>
      <w:r w:rsidRPr="001D57B8">
        <w:rPr>
          <w:rStyle w:val="10"/>
          <w:rFonts w:hint="cs"/>
          <w:rtl/>
        </w:rPr>
        <w:t>ولهم : صانع وجهاً واحداً يكفك الوجوه كلّها</w:t>
      </w:r>
      <w:r w:rsidRPr="001D57B8">
        <w:rPr>
          <w:rStyle w:val="10"/>
          <w:rFonts w:cs="Times New Roman" w:hint="cs"/>
          <w:rtl/>
        </w:rPr>
        <w:t> </w:t>
      </w:r>
      <w:r w:rsidRPr="001D57B8">
        <w:rPr>
          <w:rStyle w:val="10"/>
          <w:rFonts w:ascii="MbSadr (1)" w:hAnsi="MbSadr (1)" w:hint="cs"/>
          <w:rtl/>
        </w:rPr>
        <w:t>» (</w:t>
      </w:r>
      <w:r w:rsidRPr="001D57B8">
        <w:rPr>
          <w:rStyle w:val="10"/>
          <w:rFonts w:cs="Times New Roman" w:hint="cs"/>
          <w:rtl/>
        </w:rPr>
        <w:t> </w:t>
      </w:r>
      <w:r w:rsidRPr="001D57B8">
        <w:rPr>
          <w:rStyle w:val="10"/>
          <w:rFonts w:ascii="MbSadr (1)" w:hAnsi="MbSadr (1)" w:hint="cs"/>
          <w:rtl/>
        </w:rPr>
        <w:t>مجموعة ورّام 2</w:t>
      </w:r>
      <w:r w:rsidRPr="001D57B8">
        <w:rPr>
          <w:rStyle w:val="10"/>
          <w:rFonts w:hint="cs"/>
          <w:rtl/>
        </w:rPr>
        <w:t xml:space="preserve"> : 113</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لسماوات والأرض فهو القادر على أن يكفيه الوجوه كلّها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 xml:space="preserve">لأئمّة عليهم أفضل الصلاة والسلام بالرغم من </w:t>
      </w:r>
      <w:r>
        <w:rPr>
          <w:rFonts w:cs="MbSadr (1)" w:hint="cs"/>
          <w:sz w:val="32"/>
          <w:szCs w:val="32"/>
          <w:rtl/>
        </w:rPr>
        <w:t>أنّ</w:t>
      </w:r>
      <w:r w:rsidRPr="005954F6">
        <w:rPr>
          <w:rFonts w:ascii="MbSadr (1)" w:hAnsi="MbSadr (1)" w:cs="MbSadr (1)" w:hint="cs"/>
          <w:sz w:val="32"/>
          <w:szCs w:val="32"/>
          <w:rtl/>
        </w:rPr>
        <w:t xml:space="preserve">هم كانوا مضطهدين من </w:t>
      </w:r>
      <w:r w:rsidRPr="005954F6">
        <w:rPr>
          <w:rFonts w:cs="MbSadr (1)"/>
          <w:sz w:val="32"/>
          <w:szCs w:val="32"/>
          <w:rtl/>
        </w:rPr>
        <w:t>ق</w:t>
      </w:r>
      <w:r w:rsidRPr="005954F6">
        <w:rPr>
          <w:rFonts w:cs="MbSadr (1)" w:hint="cs"/>
          <w:sz w:val="32"/>
          <w:szCs w:val="32"/>
          <w:rtl/>
        </w:rPr>
        <w:t>بل سلاطين وقتهم</w:t>
      </w:r>
      <w:r w:rsidRPr="005954F6">
        <w:rPr>
          <w:rFonts w:hint="cs"/>
          <w:sz w:val="32"/>
          <w:szCs w:val="32"/>
          <w:rtl/>
        </w:rPr>
        <w:t> </w:t>
      </w:r>
      <w:r w:rsidRPr="005954F6">
        <w:rPr>
          <w:rFonts w:ascii="MbSadr (1)" w:hAnsi="MbSadr (1)" w:cs="MbSadr (1)" w:hint="cs"/>
          <w:sz w:val="32"/>
          <w:szCs w:val="32"/>
          <w:rtl/>
        </w:rPr>
        <w:t>، كانوا دائماً يعيشون المحنة من حكّام زمانهم</w:t>
      </w:r>
      <w:r w:rsidRPr="005954F6">
        <w:rPr>
          <w:rFonts w:hint="cs"/>
          <w:sz w:val="32"/>
          <w:szCs w:val="32"/>
          <w:rtl/>
        </w:rPr>
        <w:t> </w:t>
      </w:r>
      <w:r w:rsidRPr="005954F6">
        <w:rPr>
          <w:rFonts w:ascii="MbSadr (1)" w:hAnsi="MbSadr (1)" w:cs="MbSadr (1)" w:hint="cs"/>
          <w:sz w:val="32"/>
          <w:szCs w:val="32"/>
          <w:rtl/>
        </w:rPr>
        <w:t xml:space="preserve">، بالرغم من أنّ </w:t>
      </w:r>
      <w:r w:rsidRPr="005954F6">
        <w:rPr>
          <w:rFonts w:cs="MbSadr (1)"/>
          <w:sz w:val="32"/>
          <w:szCs w:val="32"/>
          <w:rtl/>
        </w:rPr>
        <w:t>أ</w:t>
      </w:r>
      <w:r w:rsidRPr="005954F6">
        <w:rPr>
          <w:rFonts w:cs="MbSadr (1)" w:hint="cs"/>
          <w:sz w:val="32"/>
          <w:szCs w:val="32"/>
          <w:rtl/>
        </w:rPr>
        <w:t>جهزة تلك الحكومات كانت كلّها تقوم على أساس الدعاية ضدّهم</w:t>
      </w:r>
      <w:r w:rsidRPr="005954F6">
        <w:rPr>
          <w:rFonts w:hint="cs"/>
          <w:sz w:val="32"/>
          <w:szCs w:val="32"/>
          <w:rtl/>
        </w:rPr>
        <w:t> </w:t>
      </w:r>
      <w:r w:rsidRPr="005954F6">
        <w:rPr>
          <w:rFonts w:cs="MbSadr (1)" w:hint="cs"/>
          <w:sz w:val="32"/>
          <w:szCs w:val="32"/>
          <w:rtl/>
        </w:rPr>
        <w:t xml:space="preserve">، وعلى أساس </w:t>
      </w:r>
      <w:r w:rsidRPr="005954F6">
        <w:rPr>
          <w:rFonts w:cs="MbSadr (1)"/>
          <w:sz w:val="32"/>
          <w:szCs w:val="32"/>
          <w:rtl/>
        </w:rPr>
        <w:t>ن</w:t>
      </w:r>
      <w:r w:rsidRPr="005954F6">
        <w:rPr>
          <w:rFonts w:cs="MbSadr (1)" w:hint="cs"/>
          <w:sz w:val="32"/>
          <w:szCs w:val="32"/>
          <w:rtl/>
        </w:rPr>
        <w:t>شر المفاهيم المعاكسة لخطّهم</w:t>
      </w:r>
      <w:r w:rsidRPr="005954F6">
        <w:rPr>
          <w:rFonts w:hint="cs"/>
          <w:sz w:val="32"/>
          <w:szCs w:val="32"/>
          <w:rtl/>
        </w:rPr>
        <w:t> </w:t>
      </w:r>
      <w:r w:rsidRPr="005954F6">
        <w:rPr>
          <w:rFonts w:ascii="MbSadr (1)" w:hAnsi="MbSadr (1)" w:cs="MbSadr (1)" w:hint="cs"/>
          <w:sz w:val="32"/>
          <w:szCs w:val="32"/>
          <w:rtl/>
        </w:rPr>
        <w:t xml:space="preserve">، وبالرغم من </w:t>
      </w:r>
      <w:r>
        <w:rPr>
          <w:rFonts w:ascii="MbSadr (1)" w:hAnsi="MbSadr (1)" w:cs="MbSadr (1)" w:hint="cs"/>
          <w:sz w:val="32"/>
          <w:szCs w:val="32"/>
          <w:rtl/>
        </w:rPr>
        <w:t>أنّ</w:t>
      </w:r>
      <w:r w:rsidRPr="005954F6">
        <w:rPr>
          <w:rFonts w:ascii="MbSadr (1)" w:hAnsi="MbSadr (1)" w:cs="MbSadr (1)" w:hint="cs"/>
          <w:sz w:val="32"/>
          <w:szCs w:val="32"/>
          <w:rtl/>
        </w:rPr>
        <w:t xml:space="preserve">هم سُبّوا على منابر المسلمين ألف </w:t>
      </w:r>
      <w:r w:rsidRPr="005954F6">
        <w:rPr>
          <w:rFonts w:cs="MbSadr (1)"/>
          <w:sz w:val="32"/>
          <w:szCs w:val="32"/>
          <w:rtl/>
        </w:rPr>
        <w:t>ش</w:t>
      </w:r>
      <w:r w:rsidRPr="005954F6">
        <w:rPr>
          <w:rFonts w:cs="MbSadr (1)" w:hint="cs"/>
          <w:sz w:val="32"/>
          <w:szCs w:val="32"/>
          <w:rtl/>
        </w:rPr>
        <w:t>هر</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وبالرغم من كلّ الطاقات التي بذلت من قبل سلاطين الوقت في سبيل </w:t>
      </w:r>
      <w:r w:rsidRPr="005954F6">
        <w:rPr>
          <w:rFonts w:cs="MbSadr (1)"/>
          <w:sz w:val="32"/>
          <w:szCs w:val="32"/>
          <w:rtl/>
        </w:rPr>
        <w:t>ت</w:t>
      </w:r>
      <w:r w:rsidRPr="005954F6">
        <w:rPr>
          <w:rFonts w:cs="MbSadr (1)" w:hint="cs"/>
          <w:sz w:val="32"/>
          <w:szCs w:val="32"/>
          <w:rtl/>
        </w:rPr>
        <w:t>مييعهم وفي سبيل فصل قواعدهم الشعبيّة عنهم</w:t>
      </w:r>
      <w:r w:rsidRPr="005954F6">
        <w:rPr>
          <w:rFonts w:hint="cs"/>
          <w:sz w:val="32"/>
          <w:szCs w:val="32"/>
          <w:rtl/>
        </w:rPr>
        <w:t> </w:t>
      </w:r>
      <w:r w:rsidRPr="005954F6">
        <w:rPr>
          <w:rFonts w:ascii="MbSadr (1)" w:hAnsi="MbSadr (1)" w:cs="MbSadr (1)" w:hint="cs"/>
          <w:sz w:val="32"/>
          <w:szCs w:val="32"/>
          <w:rtl/>
        </w:rPr>
        <w:t xml:space="preserve">، بالرغم من كلّ ذلك نرى أنّ </w:t>
      </w:r>
      <w:r w:rsidRPr="005954F6">
        <w:rPr>
          <w:rFonts w:cs="MbSadr (1)"/>
          <w:sz w:val="32"/>
          <w:szCs w:val="32"/>
          <w:rtl/>
        </w:rPr>
        <w:t>ع</w:t>
      </w:r>
      <w:r w:rsidRPr="005954F6">
        <w:rPr>
          <w:rFonts w:cs="MbSadr (1)" w:hint="cs"/>
          <w:sz w:val="32"/>
          <w:szCs w:val="32"/>
          <w:rtl/>
        </w:rPr>
        <w:t>ليّ</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 xml:space="preserve">ن الحسين عليه الصلاة والسلام حينما يأتي ليستلم الحجر الأسود ينفرج </w:t>
      </w:r>
      <w:r w:rsidRPr="005954F6">
        <w:rPr>
          <w:rFonts w:cs="MbSadr (1)"/>
          <w:sz w:val="32"/>
          <w:szCs w:val="32"/>
          <w:rtl/>
        </w:rPr>
        <w:t>ه</w:t>
      </w:r>
      <w:r w:rsidRPr="005954F6">
        <w:rPr>
          <w:rFonts w:cs="MbSadr (1)" w:hint="cs"/>
          <w:sz w:val="32"/>
          <w:szCs w:val="32"/>
          <w:rtl/>
        </w:rPr>
        <w:t>ؤلاء المسلمون الذين يُسبّ عليّ بن الحسين وأبوه وجدّه على منابرهم</w:t>
      </w:r>
      <w:r w:rsidRPr="005954F6">
        <w:rPr>
          <w:rFonts w:hint="cs"/>
          <w:sz w:val="32"/>
          <w:szCs w:val="32"/>
          <w:rtl/>
        </w:rPr>
        <w:t> </w:t>
      </w:r>
      <w:r w:rsidRPr="005954F6">
        <w:rPr>
          <w:rFonts w:ascii="MbSadr (1)" w:hAnsi="MbSadr (1)" w:cs="MbSadr (1)" w:hint="cs"/>
          <w:sz w:val="32"/>
          <w:szCs w:val="32"/>
          <w:rtl/>
        </w:rPr>
        <w:t xml:space="preserve">، في </w:t>
      </w:r>
      <w:r w:rsidRPr="005954F6">
        <w:rPr>
          <w:rFonts w:cs="MbSadr (1)"/>
          <w:sz w:val="32"/>
          <w:szCs w:val="32"/>
          <w:rtl/>
        </w:rPr>
        <w:t>ب</w:t>
      </w:r>
      <w:r w:rsidRPr="005954F6">
        <w:rPr>
          <w:rFonts w:cs="MbSadr (1)" w:hint="cs"/>
          <w:sz w:val="32"/>
          <w:szCs w:val="32"/>
          <w:rtl/>
        </w:rPr>
        <w:t>لادهم</w:t>
      </w:r>
      <w:r w:rsidRPr="005954F6">
        <w:rPr>
          <w:rFonts w:hint="cs"/>
          <w:sz w:val="32"/>
          <w:szCs w:val="32"/>
          <w:rtl/>
        </w:rPr>
        <w:t> </w:t>
      </w:r>
      <w:r w:rsidRPr="005954F6">
        <w:rPr>
          <w:rFonts w:ascii="MbSadr (1)" w:hAnsi="MbSadr (1)" w:cs="MbSadr (1)" w:hint="cs"/>
          <w:sz w:val="32"/>
          <w:szCs w:val="32"/>
          <w:rtl/>
        </w:rPr>
        <w:t xml:space="preserve">، هؤلاء المسلمون الذين نشؤوا ونشأ آباؤهم على سبّ الإمام وأبيه </w:t>
      </w:r>
      <w:r w:rsidRPr="005954F6">
        <w:rPr>
          <w:rFonts w:cs="MbSadr (1)"/>
          <w:sz w:val="32"/>
          <w:szCs w:val="32"/>
          <w:rtl/>
        </w:rPr>
        <w:t>و</w:t>
      </w:r>
      <w:r w:rsidRPr="005954F6">
        <w:rPr>
          <w:rFonts w:cs="MbSadr (1)" w:hint="cs"/>
          <w:sz w:val="32"/>
          <w:szCs w:val="32"/>
          <w:rtl/>
        </w:rPr>
        <w:t>جدّه</w:t>
      </w:r>
      <w:r w:rsidRPr="005954F6">
        <w:rPr>
          <w:rFonts w:hint="cs"/>
          <w:sz w:val="32"/>
          <w:szCs w:val="32"/>
          <w:rtl/>
        </w:rPr>
        <w:t> </w:t>
      </w:r>
      <w:r w:rsidRPr="005954F6">
        <w:rPr>
          <w:rFonts w:ascii="MbSadr (1)" w:hAnsi="MbSadr (1)" w:cs="MbSadr (1)" w:hint="cs"/>
          <w:sz w:val="32"/>
          <w:szCs w:val="32"/>
          <w:rtl/>
        </w:rPr>
        <w:t>، هؤلاء المسلمون أنفسهم ينفرجون بين يديه</w:t>
      </w:r>
      <w:r w:rsidRPr="005954F6">
        <w:rPr>
          <w:rFonts w:hint="cs"/>
          <w:sz w:val="32"/>
          <w:szCs w:val="32"/>
          <w:rtl/>
        </w:rPr>
        <w:t> </w:t>
      </w:r>
      <w:r w:rsidRPr="005954F6">
        <w:rPr>
          <w:rFonts w:ascii="MbSadr (1)" w:hAnsi="MbSadr (1)" w:cs="MbSadr (1)" w:hint="cs"/>
          <w:sz w:val="32"/>
          <w:szCs w:val="32"/>
          <w:rtl/>
        </w:rPr>
        <w:t>، بينما لم يكونوا ينف</w:t>
      </w:r>
      <w:r w:rsidRPr="005954F6">
        <w:rPr>
          <w:rFonts w:cs="MbSadr (1)" w:hint="cs"/>
          <w:sz w:val="32"/>
          <w:szCs w:val="32"/>
          <w:rtl/>
        </w:rPr>
        <w:t xml:space="preserve">رجون </w:t>
      </w:r>
      <w:r w:rsidRPr="005954F6">
        <w:rPr>
          <w:rFonts w:cs="MbSadr (1)"/>
          <w:sz w:val="32"/>
          <w:szCs w:val="32"/>
          <w:rtl/>
        </w:rPr>
        <w:t>أ</w:t>
      </w:r>
      <w:r w:rsidRPr="005954F6">
        <w:rPr>
          <w:rFonts w:cs="MbSadr (1)" w:hint="cs"/>
          <w:sz w:val="32"/>
          <w:szCs w:val="32"/>
          <w:rtl/>
        </w:rPr>
        <w:t>مام سلطان من اُولئك السلاطين الذي كان ينتظر طريقه إلى الحجر فلا يجده</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 ل</w:t>
      </w:r>
      <w:r w:rsidRPr="005954F6">
        <w:rPr>
          <w:rFonts w:cs="MbSadr (1)" w:hint="cs"/>
          <w:sz w:val="32"/>
          <w:szCs w:val="32"/>
          <w:rtl/>
        </w:rPr>
        <w:t>ماذا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لأنّ عليّ بن الحسين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صانع وجهاً واحداً فكفاه الوجوه كلّها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ل</w:t>
      </w:r>
      <w:r w:rsidRPr="005954F6">
        <w:rPr>
          <w:rFonts w:cs="MbSadr (1)" w:hint="cs"/>
          <w:sz w:val="32"/>
          <w:szCs w:val="32"/>
          <w:rtl/>
        </w:rPr>
        <w:t>ا تقولوا بأنّ الناس على دين ملوكهم</w:t>
      </w:r>
      <w:r w:rsidRPr="005954F6">
        <w:rPr>
          <w:rFonts w:hint="cs"/>
          <w:sz w:val="32"/>
          <w:szCs w:val="32"/>
          <w:rtl/>
        </w:rPr>
        <w:t> ;</w:t>
      </w:r>
      <w:r w:rsidRPr="005954F6">
        <w:rPr>
          <w:rFonts w:ascii="MbSadr (1)" w:hAnsi="MbSadr (1)" w:cs="MbSadr (1)" w:hint="cs"/>
          <w:sz w:val="32"/>
          <w:szCs w:val="32"/>
          <w:rtl/>
        </w:rPr>
        <w:t xml:space="preserve"> لأنّ الملوك وقتئذ ماذا كان موقفهم </w:t>
      </w:r>
      <w:r w:rsidRPr="005954F6">
        <w:rPr>
          <w:rFonts w:cs="MbSadr (1)"/>
          <w:sz w:val="32"/>
          <w:szCs w:val="32"/>
          <w:rtl/>
        </w:rPr>
        <w:t>م</w:t>
      </w:r>
      <w:r w:rsidRPr="005954F6">
        <w:rPr>
          <w:rFonts w:cs="MbSadr (1)" w:hint="cs"/>
          <w:sz w:val="32"/>
          <w:szCs w:val="32"/>
          <w:rtl/>
        </w:rPr>
        <w:t>ن عليّ بن الحسين</w:t>
      </w:r>
      <w:r w:rsidRPr="005954F6">
        <w:rPr>
          <w:rFonts w:hint="cs"/>
          <w:sz w:val="32"/>
          <w:szCs w:val="32"/>
          <w:rtl/>
        </w:rPr>
        <w:t> </w:t>
      </w:r>
      <w:r w:rsidRPr="005954F6">
        <w:rPr>
          <w:rFonts w:ascii="MbSadr (1)" w:hAnsi="MbSadr (1)" w:cs="MbSadr (1)" w:hint="cs"/>
          <w:sz w:val="32"/>
          <w:szCs w:val="32"/>
          <w:rtl/>
        </w:rPr>
        <w:t>؟ ه</w:t>
      </w:r>
      <w:r w:rsidRPr="005954F6">
        <w:rPr>
          <w:rFonts w:cs="MbSadr (1)" w:hint="cs"/>
          <w:sz w:val="32"/>
          <w:szCs w:val="32"/>
          <w:rtl/>
        </w:rPr>
        <w:t xml:space="preserve">ل كان هشام بن عبد الملك أو كان عبد الملك نفسه مع </w:t>
      </w:r>
      <w:r w:rsidRPr="005954F6">
        <w:rPr>
          <w:rFonts w:cs="MbSadr (1)"/>
          <w:sz w:val="32"/>
          <w:szCs w:val="32"/>
          <w:rtl/>
        </w:rPr>
        <w:t>ع</w:t>
      </w:r>
      <w:r w:rsidRPr="005954F6">
        <w:rPr>
          <w:rFonts w:cs="MbSadr (1)" w:hint="cs"/>
          <w:sz w:val="32"/>
          <w:szCs w:val="32"/>
          <w:rtl/>
        </w:rPr>
        <w:t>ليّ بن الحسين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أكان يحمل مفهوماً صحيحاً أو يبشّر بمفهوم صحيح عن </w:t>
      </w:r>
      <w:r w:rsidRPr="005954F6">
        <w:rPr>
          <w:rFonts w:cs="MbSadr (1)"/>
          <w:sz w:val="32"/>
          <w:szCs w:val="32"/>
          <w:rtl/>
        </w:rPr>
        <w:t>ع</w:t>
      </w:r>
      <w:r w:rsidRPr="005954F6">
        <w:rPr>
          <w:rFonts w:cs="MbSadr (1)" w:hint="cs"/>
          <w:sz w:val="32"/>
          <w:szCs w:val="32"/>
          <w:rtl/>
        </w:rPr>
        <w:t>ليّ</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 xml:space="preserve">لحسين؟! لكنّ الناس أنفسهم كانوا مجذوبين إلى الإمام عليّ بن الحسين; </w:t>
      </w:r>
      <w:r w:rsidRPr="005954F6">
        <w:rPr>
          <w:rFonts w:cs="MbSadr (1)"/>
          <w:sz w:val="32"/>
          <w:szCs w:val="32"/>
          <w:rtl/>
        </w:rPr>
        <w:t>لأنّه</w:t>
      </w:r>
      <w:r w:rsidRPr="005954F6">
        <w:rPr>
          <w:rFonts w:cs="MbSadr (1)" w:hint="cs"/>
          <w:sz w:val="32"/>
          <w:szCs w:val="32"/>
          <w:rtl/>
        </w:rPr>
        <w:t xml:space="preserve"> كان يعيش بكلّ وجوده حالة الاتّصال بالله</w:t>
      </w:r>
      <w:r w:rsidRPr="005954F6">
        <w:rPr>
          <w:rFonts w:hint="cs"/>
          <w:sz w:val="32"/>
          <w:szCs w:val="32"/>
          <w:rtl/>
        </w:rPr>
        <w:t> </w:t>
      </w:r>
      <w:r w:rsidRPr="005954F6">
        <w:rPr>
          <w:rFonts w:ascii="MbSadr (1)" w:hAnsi="MbSadr (1)" w:cs="MbSadr (1)" w:hint="cs"/>
          <w:sz w:val="32"/>
          <w:szCs w:val="32"/>
          <w:rtl/>
        </w:rPr>
        <w:t>... حالة الاتّصال</w:t>
      </w:r>
      <w:r w:rsidRPr="005954F6">
        <w:rPr>
          <w:rFonts w:cs="MbSadr (1)" w:hint="cs"/>
          <w:sz w:val="32"/>
          <w:szCs w:val="32"/>
          <w:rtl/>
        </w:rPr>
        <w:t xml:space="preserve"> بالله بالرغم من </w:t>
      </w:r>
      <w:r>
        <w:rPr>
          <w:rFonts w:cs="MbSadr (1)"/>
          <w:sz w:val="32"/>
          <w:szCs w:val="32"/>
          <w:rtl/>
        </w:rPr>
        <w:t>أنّ</w:t>
      </w:r>
      <w:r w:rsidRPr="005954F6">
        <w:rPr>
          <w:rFonts w:ascii="MbSadr (1)" w:hAnsi="MbSadr (1)" w:cs="MbSadr (1)" w:hint="cs"/>
          <w:sz w:val="32"/>
          <w:szCs w:val="32"/>
          <w:rtl/>
        </w:rPr>
        <w:t>ها كمال للإنسان هي بحدّ ذاتها طاقة للنجاح في خطّ العمل</w:t>
      </w:r>
      <w:r w:rsidRPr="005954F6">
        <w:rPr>
          <w:rFonts w:hint="cs"/>
          <w:sz w:val="32"/>
          <w:szCs w:val="32"/>
          <w:rtl/>
        </w:rPr>
        <w:t> ;</w:t>
      </w:r>
      <w:r w:rsidRPr="005954F6">
        <w:rPr>
          <w:rFonts w:ascii="MbSadr (1)" w:hAnsi="MbSadr (1)" w:cs="MbSadr (1)" w:hint="cs"/>
          <w:sz w:val="32"/>
          <w:szCs w:val="32"/>
          <w:rtl/>
        </w:rPr>
        <w:t xml:space="preserve"> لأنّ هذا الاتّصال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المناقب 3 : 253</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 مستدرك الوسائل 10 : 394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71" w:lineRule="atLeast"/>
        <w:rPr>
          <w:sz w:val="32"/>
          <w:szCs w:val="32"/>
          <w:rtl/>
        </w:rPr>
      </w:pPr>
      <w:r w:rsidRPr="005954F6">
        <w:rPr>
          <w:rFonts w:cs="MbSadr (1)"/>
          <w:sz w:val="32"/>
          <w:szCs w:val="32"/>
          <w:rtl/>
        </w:rPr>
        <w:lastRenderedPageBreak/>
        <w:t>ب</w:t>
      </w:r>
      <w:r w:rsidRPr="005954F6">
        <w:rPr>
          <w:rFonts w:cs="MbSadr (1)" w:hint="cs"/>
          <w:sz w:val="32"/>
          <w:szCs w:val="32"/>
          <w:rtl/>
        </w:rPr>
        <w:t>الله سوف يضع قاعدة لما سنتحدّث عنه بعد قليل من أخلاقيّة الإنسان العامل</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أ</w:t>
      </w:r>
      <w:r w:rsidRPr="005954F6">
        <w:rPr>
          <w:rFonts w:cs="MbSadr (1)" w:hint="cs"/>
          <w:sz w:val="32"/>
          <w:szCs w:val="32"/>
          <w:rtl/>
        </w:rPr>
        <w:t xml:space="preserve">خلاقيّة الإنسان العامل التي سنتحدّث عنها بعد قليل لا يمكن أن تتكوّن عند </w:t>
      </w:r>
      <w:r w:rsidRPr="005954F6">
        <w:rPr>
          <w:rFonts w:cs="MbSadr (1)"/>
          <w:sz w:val="32"/>
          <w:szCs w:val="32"/>
          <w:rtl/>
        </w:rPr>
        <w:t>ا</w:t>
      </w:r>
      <w:r w:rsidRPr="005954F6">
        <w:rPr>
          <w:rFonts w:cs="MbSadr (1)" w:hint="cs"/>
          <w:sz w:val="32"/>
          <w:szCs w:val="32"/>
          <w:rtl/>
        </w:rPr>
        <w:t>لإنسان إلاّ إذا كان يعيش حالة الاتّصال بالله سبحانه وتعالى عيشاً تفصيليّاً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إ</w:t>
      </w:r>
      <w:r w:rsidRPr="005954F6">
        <w:rPr>
          <w:rFonts w:cs="MbSadr (1)" w:hint="cs"/>
          <w:sz w:val="32"/>
          <w:szCs w:val="32"/>
          <w:rtl/>
        </w:rPr>
        <w:t xml:space="preserve">ضافة إلى ذلك : إنّ هذا الاتّصال بالله تعالى يجعل الإنسان قادراً على أن </w:t>
      </w:r>
      <w:r w:rsidRPr="005954F6">
        <w:rPr>
          <w:rFonts w:cs="MbSadr (1)"/>
          <w:sz w:val="32"/>
          <w:szCs w:val="32"/>
          <w:rtl/>
        </w:rPr>
        <w:t>ي</w:t>
      </w:r>
      <w:r w:rsidRPr="005954F6">
        <w:rPr>
          <w:rFonts w:cs="MbSadr (1)" w:hint="cs"/>
          <w:sz w:val="32"/>
          <w:szCs w:val="32"/>
          <w:rtl/>
        </w:rPr>
        <w:t>دعو ويترقّب من الله الاستجابة</w:t>
      </w:r>
      <w:r w:rsidRPr="005954F6">
        <w:rPr>
          <w:rFonts w:hint="cs"/>
          <w:sz w:val="32"/>
          <w:szCs w:val="32"/>
          <w:rtl/>
        </w:rPr>
        <w:t> </w:t>
      </w:r>
      <w:r w:rsidRPr="005954F6">
        <w:rPr>
          <w:rFonts w:ascii="MbSadr (1)" w:hAnsi="MbSadr (1)" w:cs="MbSadr (1)" w:hint="cs"/>
          <w:sz w:val="32"/>
          <w:szCs w:val="32"/>
          <w:rtl/>
        </w:rPr>
        <w:t>، أمّا إذا كان نسي الله تعالى أيّام رخائه</w:t>
      </w:r>
      <w:r w:rsidRPr="005954F6">
        <w:rPr>
          <w:rFonts w:hint="cs"/>
          <w:sz w:val="32"/>
          <w:szCs w:val="32"/>
          <w:rtl/>
        </w:rPr>
        <w:t> </w:t>
      </w:r>
      <w:r w:rsidRPr="005954F6">
        <w:rPr>
          <w:rFonts w:ascii="MbSadr (1)" w:hAnsi="MbSadr (1)" w:cs="MbSadr (1)" w:hint="cs"/>
          <w:sz w:val="32"/>
          <w:szCs w:val="32"/>
          <w:rtl/>
        </w:rPr>
        <w:t xml:space="preserve">، قد ترك </w:t>
      </w:r>
      <w:r w:rsidRPr="005954F6">
        <w:rPr>
          <w:rFonts w:cs="MbSadr (1)"/>
          <w:sz w:val="32"/>
          <w:szCs w:val="32"/>
          <w:rtl/>
        </w:rPr>
        <w:t>ا</w:t>
      </w:r>
      <w:r w:rsidRPr="005954F6">
        <w:rPr>
          <w:rFonts w:cs="MbSadr (1)" w:hint="cs"/>
          <w:sz w:val="32"/>
          <w:szCs w:val="32"/>
          <w:rtl/>
        </w:rPr>
        <w:t>لله ودينه</w:t>
      </w:r>
      <w:r w:rsidRPr="005954F6">
        <w:rPr>
          <w:rFonts w:hint="cs"/>
          <w:sz w:val="32"/>
          <w:szCs w:val="32"/>
          <w:rtl/>
        </w:rPr>
        <w:t> </w:t>
      </w:r>
      <w:r w:rsidRPr="005954F6">
        <w:rPr>
          <w:rFonts w:ascii="MbSadr (1)" w:hAnsi="MbSadr (1)" w:cs="MbSadr (1)" w:hint="cs"/>
          <w:sz w:val="32"/>
          <w:szCs w:val="32"/>
          <w:rtl/>
        </w:rPr>
        <w:t>، تركه ومحنته</w:t>
      </w:r>
      <w:r w:rsidRPr="005954F6">
        <w:rPr>
          <w:rFonts w:hint="cs"/>
          <w:sz w:val="32"/>
          <w:szCs w:val="32"/>
          <w:rtl/>
        </w:rPr>
        <w:t> </w:t>
      </w:r>
      <w:r w:rsidRPr="005954F6">
        <w:rPr>
          <w:rFonts w:ascii="MbSadr (1)" w:hAnsi="MbSadr (1)" w:cs="MbSadr (1)" w:hint="cs"/>
          <w:sz w:val="32"/>
          <w:szCs w:val="32"/>
          <w:rtl/>
        </w:rPr>
        <w:t>، تركه ومشاكل رسالته</w:t>
      </w:r>
      <w:r w:rsidRPr="005954F6">
        <w:rPr>
          <w:rFonts w:hint="cs"/>
          <w:sz w:val="32"/>
          <w:szCs w:val="32"/>
          <w:rtl/>
        </w:rPr>
        <w:t> </w:t>
      </w:r>
      <w:r w:rsidRPr="005954F6">
        <w:rPr>
          <w:rFonts w:ascii="MbSadr (1)" w:hAnsi="MbSadr (1)" w:cs="MbSadr (1)" w:hint="cs"/>
          <w:sz w:val="32"/>
          <w:szCs w:val="32"/>
          <w:rtl/>
        </w:rPr>
        <w:t xml:space="preserve">، وكان لا يفكّر في الله وكان يفكّر </w:t>
      </w:r>
      <w:r w:rsidRPr="005954F6">
        <w:rPr>
          <w:rFonts w:cs="MbSadr (1)"/>
          <w:sz w:val="32"/>
          <w:szCs w:val="32"/>
          <w:rtl/>
        </w:rPr>
        <w:t>ف</w:t>
      </w:r>
      <w:r w:rsidRPr="005954F6">
        <w:rPr>
          <w:rFonts w:cs="MbSadr (1)" w:hint="cs"/>
          <w:sz w:val="32"/>
          <w:szCs w:val="32"/>
          <w:rtl/>
        </w:rPr>
        <w:t>ي نفسه لا في الله</w:t>
      </w:r>
      <w:r w:rsidRPr="005954F6">
        <w:rPr>
          <w:rFonts w:hint="cs"/>
          <w:sz w:val="32"/>
          <w:szCs w:val="32"/>
          <w:rtl/>
        </w:rPr>
        <w:t> </w:t>
      </w:r>
      <w:r w:rsidRPr="005954F6">
        <w:rPr>
          <w:rFonts w:ascii="MbSadr (1)" w:hAnsi="MbSadr (1)" w:cs="MbSadr (1)" w:hint="cs"/>
          <w:sz w:val="32"/>
          <w:szCs w:val="32"/>
          <w:rtl/>
        </w:rPr>
        <w:t>.. حينئذ كيف يمكن أن يرجو هذا الإنسان أن يمدّ</w:t>
      </w:r>
      <w:r w:rsidRPr="005954F6">
        <w:rPr>
          <w:rFonts w:cs="MbSadr (1)" w:hint="cs"/>
          <w:sz w:val="32"/>
          <w:szCs w:val="32"/>
          <w:rtl/>
        </w:rPr>
        <w:t xml:space="preserve"> يديه إلى </w:t>
      </w:r>
      <w:r w:rsidRPr="005954F6">
        <w:rPr>
          <w:rFonts w:cs="MbSadr (1)"/>
          <w:sz w:val="32"/>
          <w:szCs w:val="32"/>
          <w:rtl/>
        </w:rPr>
        <w:t>ا</w:t>
      </w:r>
      <w:r w:rsidRPr="005954F6">
        <w:rPr>
          <w:rFonts w:cs="MbSadr (1)" w:hint="cs"/>
          <w:sz w:val="32"/>
          <w:szCs w:val="32"/>
          <w:rtl/>
        </w:rPr>
        <w:t>لسماء ـ حينما يقع في محنة ـ فيستجيب الله دعاءه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لماذا يستجيب الله دعاءه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لماذا يستمع إلى لسان لم يلهج بذكر الله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إلى يدين لم تتحرّك في طاعة الله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إلى قلب لم ينبض بالحبّ لله تعالى</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ن</w:t>
      </w:r>
      <w:r w:rsidRPr="005954F6">
        <w:rPr>
          <w:rFonts w:cs="MbSadr (1)" w:hint="cs"/>
          <w:sz w:val="32"/>
          <w:szCs w:val="32"/>
          <w:rtl/>
        </w:rPr>
        <w:t xml:space="preserve">حن لا يمكننا أن نترقّب استجابة الدعاء إلاّ إذا كنّا نعيش حالة الاتّصال </w:t>
      </w:r>
      <w:r w:rsidRPr="005954F6">
        <w:rPr>
          <w:rFonts w:cs="MbSadr (1)"/>
          <w:sz w:val="32"/>
          <w:szCs w:val="32"/>
          <w:rtl/>
        </w:rPr>
        <w:t>ب</w:t>
      </w:r>
      <w:r w:rsidRPr="005954F6">
        <w:rPr>
          <w:rFonts w:cs="MbSadr (1)" w:hint="cs"/>
          <w:sz w:val="32"/>
          <w:szCs w:val="32"/>
          <w:rtl/>
        </w:rPr>
        <w:t>الله وكنّا قد عبّأنا وجودنا وقوانا لله سبحانه وتعالى</w:t>
      </w:r>
      <w:r w:rsidRPr="005954F6">
        <w:rPr>
          <w:rFonts w:hint="cs"/>
          <w:sz w:val="32"/>
          <w:szCs w:val="32"/>
          <w:rtl/>
        </w:rPr>
        <w:t> </w:t>
      </w:r>
      <w:r w:rsidRPr="005954F6">
        <w:rPr>
          <w:rFonts w:ascii="MbSadr (1)" w:hAnsi="MbSadr (1)" w:cs="MbSadr (1)" w:hint="cs"/>
          <w:sz w:val="32"/>
          <w:szCs w:val="32"/>
          <w:rtl/>
        </w:rPr>
        <w:t xml:space="preserve">، حينئذ يمكن أن </w:t>
      </w:r>
      <w:r w:rsidRPr="005954F6">
        <w:rPr>
          <w:sz w:val="32"/>
          <w:szCs w:val="32"/>
        </w:rPr>
        <w:t>]</w:t>
      </w:r>
      <w:r w:rsidRPr="005954F6">
        <w:rPr>
          <w:rFonts w:cs="MbSadr (1)"/>
          <w:sz w:val="32"/>
          <w:szCs w:val="32"/>
          <w:rtl/>
        </w:rPr>
        <w:t xml:space="preserve"> </w:t>
      </w:r>
      <w:r w:rsidRPr="005954F6">
        <w:rPr>
          <w:rFonts w:cs="MbSadr (1)" w:hint="cs"/>
          <w:sz w:val="32"/>
          <w:szCs w:val="32"/>
          <w:rtl/>
        </w:rPr>
        <w:t>نطلب</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من </w:t>
      </w:r>
      <w:r w:rsidRPr="005954F6">
        <w:rPr>
          <w:rFonts w:cs="MbSadr (1)"/>
          <w:sz w:val="32"/>
          <w:szCs w:val="32"/>
          <w:rtl/>
        </w:rPr>
        <w:t>ا</w:t>
      </w:r>
      <w:r w:rsidRPr="005954F6">
        <w:rPr>
          <w:rFonts w:cs="MbSadr (1)" w:hint="cs"/>
          <w:sz w:val="32"/>
          <w:szCs w:val="32"/>
          <w:rtl/>
        </w:rPr>
        <w:t>لله سبحانه وتعالى الإمداد والمعونة والتغلّب على كلّ المشاكل والمحن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299" w:after="99" w:line="399"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محنة يوسف بن تاشفين : </w:t>
      </w:r>
      <w:r w:rsidRPr="005954F6">
        <w:rPr>
          <w:sz w:val="32"/>
          <w:szCs w:val="32"/>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ا</w:t>
      </w:r>
      <w:r w:rsidRPr="005954F6">
        <w:rPr>
          <w:rFonts w:cs="MbSadr (1)" w:hint="cs"/>
          <w:sz w:val="32"/>
          <w:szCs w:val="32"/>
          <w:rtl/>
        </w:rPr>
        <w:t xml:space="preserve">لمسلمون في إسبانيا حينما تعرّضوا في القرن الخامس لغزو مسيحي من </w:t>
      </w:r>
      <w:r w:rsidRPr="005954F6">
        <w:rPr>
          <w:rFonts w:cs="MbSadr (1)"/>
          <w:sz w:val="32"/>
          <w:szCs w:val="32"/>
          <w:rtl/>
        </w:rPr>
        <w:t>ق</w:t>
      </w:r>
      <w:r w:rsidRPr="005954F6">
        <w:rPr>
          <w:rFonts w:cs="MbSadr (1)" w:hint="cs"/>
          <w:sz w:val="32"/>
          <w:szCs w:val="32"/>
          <w:rtl/>
        </w:rPr>
        <w:t>بل إسبانيا المسيحيّة عندما تعرّضوا لهذا الغزو استنجدوا بأمير المغرب (</w:t>
      </w:r>
      <w:r w:rsidRPr="005954F6">
        <w:rPr>
          <w:rFonts w:hint="cs"/>
          <w:sz w:val="32"/>
          <w:szCs w:val="32"/>
          <w:rtl/>
        </w:rPr>
        <w:t> </w:t>
      </w:r>
      <w:r w:rsidRPr="005954F6">
        <w:rPr>
          <w:rFonts w:ascii="MbSadr (1)" w:hAnsi="MbSadr (1)" w:cs="MbSadr (1)" w:hint="cs"/>
          <w:sz w:val="32"/>
          <w:szCs w:val="32"/>
          <w:rtl/>
        </w:rPr>
        <w:t xml:space="preserve">يوسف </w:t>
      </w:r>
      <w:r w:rsidRPr="005954F6">
        <w:rPr>
          <w:rFonts w:cs="MbSadr (1)"/>
          <w:sz w:val="32"/>
          <w:szCs w:val="32"/>
          <w:rtl/>
        </w:rPr>
        <w:t>ب</w:t>
      </w:r>
      <w:r w:rsidRPr="005954F6">
        <w:rPr>
          <w:rFonts w:cs="MbSadr (1)" w:hint="cs"/>
          <w:sz w:val="32"/>
          <w:szCs w:val="32"/>
          <w:rtl/>
        </w:rPr>
        <w:t>ن تاشفين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يوسف بن تاشفين قام مع جيش جرّار</w:t>
      </w:r>
      <w:r w:rsidRPr="005954F6">
        <w:rPr>
          <w:rFonts w:hint="cs"/>
          <w:sz w:val="32"/>
          <w:szCs w:val="32"/>
          <w:rtl/>
        </w:rPr>
        <w:t> </w:t>
      </w:r>
      <w:r w:rsidRPr="005954F6">
        <w:rPr>
          <w:rFonts w:ascii="MbSadr (1)" w:hAnsi="MbSadr (1)" w:cs="MbSadr (1)" w:hint="cs"/>
          <w:sz w:val="32"/>
          <w:szCs w:val="32"/>
          <w:rtl/>
        </w:rPr>
        <w:t xml:space="preserve">، عَبَرَ البحر إلى إسبانيا لكي </w:t>
      </w:r>
      <w:r w:rsidRPr="005954F6">
        <w:rPr>
          <w:rFonts w:cs="MbSadr (1)"/>
          <w:sz w:val="32"/>
          <w:szCs w:val="32"/>
          <w:rtl/>
        </w:rPr>
        <w:t>ي</w:t>
      </w:r>
      <w:r w:rsidRPr="005954F6">
        <w:rPr>
          <w:rFonts w:cs="MbSadr (1)" w:hint="cs"/>
          <w:sz w:val="32"/>
          <w:szCs w:val="32"/>
          <w:rtl/>
        </w:rPr>
        <w:t>نقذ المسلمين في إسبانيا من الغزو المسيحي الذي كان يهدّد كيانهم</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تاريخ ابن خلدون 6 : 183 ـ 190</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spacing w:before="136" w:line="500" w:lineRule="atLeast"/>
        <w:jc w:val="center"/>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w:t>
      </w:r>
      <w:r w:rsidRPr="00CF3999">
        <w:rPr>
          <w:rFonts w:cs="MbSadr (2)" w:hint="cs"/>
          <w:b/>
          <w:bCs/>
          <w:color w:val="FFFF00"/>
          <w:sz w:val="32"/>
          <w:szCs w:val="32"/>
          <w:rtl/>
        </w:rPr>
        <w:t>8</w:t>
      </w:r>
      <w:r w:rsidRPr="00CF3999">
        <w:rPr>
          <w:rFonts w:cs="MbSadr (2)"/>
          <w:b/>
          <w:bCs/>
          <w:color w:val="FFFF00"/>
          <w:sz w:val="32"/>
          <w:szCs w:val="32"/>
          <w:rtl/>
        </w:rPr>
        <w:t>)</w:t>
      </w:r>
    </w:p>
    <w:p w:rsidR="002367DB" w:rsidRPr="001D57B8" w:rsidRDefault="002367DB" w:rsidP="002367DB">
      <w:pPr>
        <w:widowControl w:val="0"/>
        <w:adjustRightInd w:val="0"/>
        <w:jc w:val="center"/>
        <w:rPr>
          <w:rStyle w:val="10"/>
          <w:rtl/>
        </w:rPr>
      </w:pPr>
    </w:p>
    <w:p w:rsidR="002367DB" w:rsidRPr="005264FE" w:rsidRDefault="002367DB" w:rsidP="002367DB">
      <w:pPr>
        <w:pStyle w:val="a"/>
        <w:adjustRightInd w:val="0"/>
        <w:spacing w:line="471" w:lineRule="atLeast"/>
        <w:rPr>
          <w:rStyle w:val="10"/>
          <w:rFonts w:ascii="MbSadr (1)" w:hAnsi="MbSadr (1)" w:cs="MbSadr (2)"/>
          <w:color w:val="auto"/>
          <w:sz w:val="38"/>
          <w:szCs w:val="32"/>
          <w:rtl/>
        </w:rPr>
      </w:pPr>
      <w:r w:rsidRPr="005264FE">
        <w:rPr>
          <w:rStyle w:val="10"/>
          <w:rFonts w:ascii="MbSadr (1)" w:hAnsi="MbSadr (1)" w:cs="MbSadr (2)"/>
          <w:color w:val="auto"/>
          <w:sz w:val="38"/>
          <w:szCs w:val="32"/>
          <w:rtl/>
        </w:rPr>
        <w:t>تقول القصّة :</w:t>
      </w:r>
    </w:p>
    <w:p w:rsidR="002367DB" w:rsidRPr="005954F6" w:rsidRDefault="002367DB" w:rsidP="002367DB">
      <w:pPr>
        <w:pStyle w:val="a"/>
        <w:adjustRightInd w:val="0"/>
        <w:spacing w:line="505" w:lineRule="atLeast"/>
        <w:rPr>
          <w:sz w:val="32"/>
          <w:szCs w:val="32"/>
          <w:rtl/>
        </w:rPr>
      </w:pPr>
      <w:r w:rsidRPr="005264FE">
        <w:rPr>
          <w:rStyle w:val="10"/>
          <w:rFonts w:ascii="MbSadr (1)" w:hAnsi="MbSadr (1)"/>
          <w:b/>
          <w:bCs w:val="0"/>
          <w:color w:val="auto"/>
          <w:sz w:val="38"/>
          <w:szCs w:val="32"/>
          <w:rtl/>
        </w:rPr>
        <w:t>إنّ يوسف بن تاشفين حينما نزل البحر مع كلّ اُسطوله وجيشه تحرّك ماء البحر وهبّت عاصفة شديدة جدّاً كادت أن تقضي على الاُسطول</w:t>
      </w:r>
      <w:r w:rsidRPr="005264FE">
        <w:rPr>
          <w:rStyle w:val="10"/>
          <w:rFonts w:ascii="MbSadr (1)" w:hAnsi="MbSadr (1)" w:cs="Times New Roman"/>
          <w:b/>
          <w:bCs w:val="0"/>
          <w:color w:val="auto"/>
          <w:sz w:val="38"/>
          <w:szCs w:val="32"/>
          <w:rtl/>
        </w:rPr>
        <w:t> </w:t>
      </w:r>
      <w:r w:rsidRPr="005264FE">
        <w:rPr>
          <w:rStyle w:val="10"/>
          <w:rFonts w:ascii="MbSadr (1)" w:hAnsi="MbSadr (1)"/>
          <w:b/>
          <w:bCs w:val="0"/>
          <w:color w:val="auto"/>
          <w:sz w:val="38"/>
          <w:szCs w:val="32"/>
          <w:rtl/>
        </w:rPr>
        <w:t xml:space="preserve">، حينئذ </w:t>
      </w:r>
      <w:r w:rsidRPr="005954F6">
        <w:rPr>
          <w:rFonts w:cs="MbSadr (1)"/>
          <w:sz w:val="32"/>
          <w:szCs w:val="32"/>
          <w:rtl/>
        </w:rPr>
        <w:t>ي</w:t>
      </w:r>
      <w:r w:rsidRPr="005954F6">
        <w:rPr>
          <w:rFonts w:cs="MbSadr (1)" w:hint="cs"/>
          <w:sz w:val="32"/>
          <w:szCs w:val="32"/>
          <w:rtl/>
        </w:rPr>
        <w:t>وسف بن تاشفين وقف في وسط جيشه</w:t>
      </w:r>
      <w:r w:rsidRPr="005954F6">
        <w:rPr>
          <w:rFonts w:hint="cs"/>
          <w:sz w:val="32"/>
          <w:szCs w:val="32"/>
          <w:rtl/>
        </w:rPr>
        <w:t> </w:t>
      </w:r>
      <w:r w:rsidRPr="005954F6">
        <w:rPr>
          <w:rFonts w:ascii="MbSadr (1)" w:hAnsi="MbSadr (1)" w:cs="MbSadr (1)" w:hint="cs"/>
          <w:sz w:val="32"/>
          <w:szCs w:val="32"/>
          <w:rtl/>
        </w:rPr>
        <w:t>، ورفع يديه إلى الله سبحانه وتعالى</w:t>
      </w:r>
      <w:r w:rsidRPr="005954F6">
        <w:rPr>
          <w:rFonts w:hint="cs"/>
          <w:sz w:val="32"/>
          <w:szCs w:val="32"/>
          <w:rtl/>
        </w:rPr>
        <w:t> </w:t>
      </w:r>
      <w:r w:rsidRPr="005954F6">
        <w:rPr>
          <w:rFonts w:ascii="MbSadr (1)" w:hAnsi="MbSadr (1)" w:cs="MbSadr (1)" w:hint="cs"/>
          <w:sz w:val="32"/>
          <w:szCs w:val="32"/>
          <w:rtl/>
        </w:rPr>
        <w:t xml:space="preserve">، قال </w:t>
      </w:r>
      <w:r w:rsidRPr="005954F6">
        <w:rPr>
          <w:rFonts w:cs="MbSadr (1)"/>
          <w:sz w:val="32"/>
          <w:szCs w:val="32"/>
          <w:rtl/>
        </w:rPr>
        <w:t>م</w:t>
      </w:r>
      <w:r w:rsidRPr="005954F6">
        <w:rPr>
          <w:rFonts w:cs="MbSadr (1)" w:hint="cs"/>
          <w:sz w:val="32"/>
          <w:szCs w:val="32"/>
          <w:rtl/>
        </w:rPr>
        <w:t xml:space="preserve">ا مضمونه : يا ربّ أنت تعلم </w:t>
      </w:r>
      <w:r>
        <w:rPr>
          <w:rFonts w:cs="MbSadr (1)" w:hint="cs"/>
          <w:sz w:val="32"/>
          <w:szCs w:val="32"/>
          <w:rtl/>
        </w:rPr>
        <w:t>أنّ</w:t>
      </w:r>
      <w:r w:rsidRPr="005954F6">
        <w:rPr>
          <w:rFonts w:ascii="MbSadr (1)" w:hAnsi="MbSadr (1)" w:cs="MbSadr (1)" w:hint="cs"/>
          <w:sz w:val="32"/>
          <w:szCs w:val="32"/>
          <w:rtl/>
        </w:rPr>
        <w:t>ي لم أترك بلادي</w:t>
      </w:r>
      <w:r w:rsidRPr="005954F6">
        <w:rPr>
          <w:rFonts w:hint="cs"/>
          <w:sz w:val="32"/>
          <w:szCs w:val="32"/>
          <w:rtl/>
        </w:rPr>
        <w:t> </w:t>
      </w:r>
      <w:r w:rsidRPr="005954F6">
        <w:rPr>
          <w:rFonts w:ascii="MbSadr (1)" w:hAnsi="MbSadr (1)" w:cs="MbSadr (1)" w:hint="cs"/>
          <w:sz w:val="32"/>
          <w:szCs w:val="32"/>
          <w:rtl/>
        </w:rPr>
        <w:t>، لم أترك أرضي</w:t>
      </w:r>
      <w:r w:rsidRPr="005954F6">
        <w:rPr>
          <w:rFonts w:hint="cs"/>
          <w:sz w:val="32"/>
          <w:szCs w:val="32"/>
          <w:rtl/>
        </w:rPr>
        <w:t> </w:t>
      </w:r>
      <w:r w:rsidRPr="005954F6">
        <w:rPr>
          <w:rFonts w:ascii="MbSadr (1)" w:hAnsi="MbSadr (1)" w:cs="MbSadr (1)" w:hint="cs"/>
          <w:sz w:val="32"/>
          <w:szCs w:val="32"/>
          <w:rtl/>
        </w:rPr>
        <w:t xml:space="preserve">، لم أعبر هذا </w:t>
      </w:r>
      <w:r w:rsidRPr="005954F6">
        <w:rPr>
          <w:rFonts w:cs="MbSadr (1)"/>
          <w:sz w:val="32"/>
          <w:szCs w:val="32"/>
          <w:rtl/>
        </w:rPr>
        <w:t>ا</w:t>
      </w:r>
      <w:r w:rsidRPr="005954F6">
        <w:rPr>
          <w:rFonts w:cs="MbSadr (1)" w:hint="cs"/>
          <w:sz w:val="32"/>
          <w:szCs w:val="32"/>
          <w:rtl/>
        </w:rPr>
        <w:t>لبحر</w:t>
      </w:r>
      <w:r w:rsidRPr="005954F6">
        <w:rPr>
          <w:rFonts w:hint="cs"/>
          <w:sz w:val="32"/>
          <w:szCs w:val="32"/>
          <w:rtl/>
        </w:rPr>
        <w:t> </w:t>
      </w:r>
      <w:r w:rsidRPr="005954F6">
        <w:rPr>
          <w:rFonts w:ascii="MbSadr (1)" w:hAnsi="MbSadr (1)" w:cs="MbSadr (1)" w:hint="cs"/>
          <w:sz w:val="32"/>
          <w:szCs w:val="32"/>
          <w:rtl/>
        </w:rPr>
        <w:t>، لم اُقرّر أن أطوي هذه المسافة من قارّة إلى قارّة (</w:t>
      </w:r>
      <w:r w:rsidRPr="005954F6">
        <w:rPr>
          <w:rFonts w:hint="cs"/>
          <w:sz w:val="32"/>
          <w:szCs w:val="32"/>
          <w:rtl/>
        </w:rPr>
        <w:t> </w:t>
      </w:r>
      <w:r w:rsidRPr="005954F6">
        <w:rPr>
          <w:rFonts w:ascii="MbSadr (1)" w:hAnsi="MbSadr (1)" w:cs="MbSadr (1)" w:hint="cs"/>
          <w:sz w:val="32"/>
          <w:szCs w:val="32"/>
          <w:rtl/>
        </w:rPr>
        <w:t>من أفريقيا إلى أوروبا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م أتحمّل خطر الموت على نفسي</w:t>
      </w:r>
      <w:r w:rsidRPr="005954F6">
        <w:rPr>
          <w:rFonts w:hint="cs"/>
          <w:sz w:val="32"/>
          <w:szCs w:val="32"/>
          <w:rtl/>
        </w:rPr>
        <w:t> </w:t>
      </w:r>
      <w:r w:rsidRPr="005954F6">
        <w:rPr>
          <w:rFonts w:ascii="MbSadr (1)" w:hAnsi="MbSadr (1)" w:cs="MbSadr (1)" w:hint="cs"/>
          <w:sz w:val="32"/>
          <w:szCs w:val="32"/>
          <w:rtl/>
        </w:rPr>
        <w:t>، على أهلي</w:t>
      </w:r>
      <w:r w:rsidRPr="005954F6">
        <w:rPr>
          <w:rFonts w:hint="cs"/>
          <w:sz w:val="32"/>
          <w:szCs w:val="32"/>
          <w:rtl/>
        </w:rPr>
        <w:t> </w:t>
      </w:r>
      <w:r w:rsidRPr="005954F6">
        <w:rPr>
          <w:rFonts w:ascii="MbSadr (1)" w:hAnsi="MbSadr (1)" w:cs="MbSadr (1)" w:hint="cs"/>
          <w:sz w:val="32"/>
          <w:szCs w:val="32"/>
          <w:rtl/>
        </w:rPr>
        <w:t>، على ولدي</w:t>
      </w:r>
      <w:r w:rsidRPr="005954F6">
        <w:rPr>
          <w:rFonts w:hint="cs"/>
          <w:sz w:val="32"/>
          <w:szCs w:val="32"/>
          <w:rtl/>
        </w:rPr>
        <w:t> </w:t>
      </w:r>
      <w:r w:rsidRPr="005954F6">
        <w:rPr>
          <w:rFonts w:ascii="MbSadr (1)" w:hAnsi="MbSadr (1)" w:cs="MbSadr (1)" w:hint="cs"/>
          <w:sz w:val="32"/>
          <w:szCs w:val="32"/>
          <w:rtl/>
        </w:rPr>
        <w:t>، على جيشي</w:t>
      </w:r>
      <w:r w:rsidRPr="005954F6">
        <w:rPr>
          <w:rFonts w:hint="cs"/>
          <w:sz w:val="32"/>
          <w:szCs w:val="32"/>
          <w:rtl/>
        </w:rPr>
        <w:t> </w:t>
      </w:r>
      <w:r w:rsidRPr="005954F6">
        <w:rPr>
          <w:rFonts w:ascii="MbSadr (1)" w:hAnsi="MbSadr (1)" w:cs="MbSadr (1)" w:hint="cs"/>
          <w:sz w:val="32"/>
          <w:szCs w:val="32"/>
          <w:rtl/>
        </w:rPr>
        <w:t xml:space="preserve">، خطر </w:t>
      </w:r>
      <w:r w:rsidRPr="005954F6">
        <w:rPr>
          <w:rFonts w:cs="MbSadr (1)"/>
          <w:sz w:val="32"/>
          <w:szCs w:val="32"/>
          <w:rtl/>
        </w:rPr>
        <w:t>ت</w:t>
      </w:r>
      <w:r w:rsidRPr="005954F6">
        <w:rPr>
          <w:rFonts w:cs="MbSadr (1)" w:hint="cs"/>
          <w:sz w:val="32"/>
          <w:szCs w:val="32"/>
          <w:rtl/>
        </w:rPr>
        <w:t xml:space="preserve">فتّت </w:t>
      </w:r>
      <w:r w:rsidRPr="005954F6">
        <w:rPr>
          <w:rFonts w:cs="MbSadr (1)" w:hint="cs"/>
          <w:sz w:val="32"/>
          <w:szCs w:val="32"/>
          <w:rtl/>
        </w:rPr>
        <w:lastRenderedPageBreak/>
        <w:t>مملكتي هناك</w:t>
      </w:r>
      <w:r w:rsidRPr="005954F6">
        <w:rPr>
          <w:rFonts w:hint="cs"/>
          <w:sz w:val="32"/>
          <w:szCs w:val="32"/>
          <w:rtl/>
        </w:rPr>
        <w:t> </w:t>
      </w:r>
      <w:r w:rsidRPr="005954F6">
        <w:rPr>
          <w:rFonts w:ascii="MbSadr (1)" w:hAnsi="MbSadr (1)" w:cs="MbSadr (1)" w:hint="cs"/>
          <w:sz w:val="32"/>
          <w:szCs w:val="32"/>
          <w:rtl/>
        </w:rPr>
        <w:t xml:space="preserve">، لم أتحمّل كلّ هذه الأخطار إلاّ في سبيل حماية دينك </w:t>
      </w:r>
      <w:r w:rsidRPr="005954F6">
        <w:rPr>
          <w:rFonts w:cs="MbSadr (1)"/>
          <w:sz w:val="32"/>
          <w:szCs w:val="32"/>
          <w:rtl/>
        </w:rPr>
        <w:t>و</w:t>
      </w:r>
      <w:r w:rsidRPr="005954F6">
        <w:rPr>
          <w:rFonts w:cs="MbSadr (1)" w:hint="cs"/>
          <w:sz w:val="32"/>
          <w:szCs w:val="32"/>
          <w:rtl/>
        </w:rPr>
        <w:t>رسالتك في إسبانيا</w:t>
      </w:r>
      <w:r w:rsidRPr="005954F6">
        <w:rPr>
          <w:rFonts w:hint="cs"/>
          <w:sz w:val="32"/>
          <w:szCs w:val="32"/>
          <w:rtl/>
        </w:rPr>
        <w:t> </w:t>
      </w:r>
      <w:r w:rsidRPr="005954F6">
        <w:rPr>
          <w:rFonts w:ascii="MbSadr (1)" w:hAnsi="MbSadr (1)" w:cs="MbSadr (1)" w:hint="cs"/>
          <w:sz w:val="32"/>
          <w:szCs w:val="32"/>
          <w:rtl/>
        </w:rPr>
        <w:t xml:space="preserve">، في سبيل الحفاظ على المسلمين وعلى الوجود الإسلامي </w:t>
      </w:r>
      <w:r w:rsidRPr="005954F6">
        <w:rPr>
          <w:rFonts w:cs="MbSadr (1)"/>
          <w:sz w:val="32"/>
          <w:szCs w:val="32"/>
          <w:rtl/>
        </w:rPr>
        <w:t>ف</w:t>
      </w:r>
      <w:r w:rsidRPr="005954F6">
        <w:rPr>
          <w:rFonts w:cs="MbSadr (1)" w:hint="cs"/>
          <w:sz w:val="32"/>
          <w:szCs w:val="32"/>
          <w:rtl/>
        </w:rPr>
        <w:t>ي اُوروبا</w:t>
      </w:r>
      <w:r w:rsidRPr="005954F6">
        <w:rPr>
          <w:rFonts w:hint="cs"/>
          <w:sz w:val="32"/>
          <w:szCs w:val="32"/>
          <w:rtl/>
        </w:rPr>
        <w:t> </w:t>
      </w:r>
      <w:r w:rsidRPr="005954F6">
        <w:rPr>
          <w:rFonts w:ascii="MbSadr (1)" w:hAnsi="MbSadr (1)" w:cs="MbSadr (1)" w:hint="cs"/>
          <w:sz w:val="32"/>
          <w:szCs w:val="32"/>
          <w:rtl/>
        </w:rPr>
        <w:t>، في سبيل ذلك قمت</w:t>
      </w:r>
      <w:r w:rsidRPr="005954F6">
        <w:rPr>
          <w:rFonts w:hint="cs"/>
          <w:sz w:val="32"/>
          <w:szCs w:val="32"/>
          <w:rtl/>
        </w:rPr>
        <w:t> </w:t>
      </w:r>
      <w:r w:rsidRPr="005954F6">
        <w:rPr>
          <w:rFonts w:ascii="MbSadr (1)" w:hAnsi="MbSadr (1)" w:cs="MbSadr (1)" w:hint="cs"/>
          <w:sz w:val="32"/>
          <w:szCs w:val="32"/>
          <w:rtl/>
        </w:rPr>
        <w:t xml:space="preserve">. اللهمّ فإن كنت تعلم </w:t>
      </w:r>
      <w:r>
        <w:rPr>
          <w:rFonts w:ascii="MbSadr (1)" w:hAnsi="MbSadr (1)" w:cs="MbSadr (1)" w:hint="cs"/>
          <w:sz w:val="32"/>
          <w:szCs w:val="32"/>
          <w:rtl/>
        </w:rPr>
        <w:t>أنّ</w:t>
      </w:r>
      <w:r w:rsidRPr="005954F6">
        <w:rPr>
          <w:rFonts w:ascii="MbSadr (1)" w:hAnsi="MbSadr (1)" w:cs="MbSadr (1)" w:hint="cs"/>
          <w:sz w:val="32"/>
          <w:szCs w:val="32"/>
          <w:rtl/>
        </w:rPr>
        <w:t>ي حسن النيّة في ذلك</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وإن </w:t>
      </w:r>
      <w:r w:rsidRPr="005954F6">
        <w:rPr>
          <w:rFonts w:cs="MbSadr (1)"/>
          <w:sz w:val="32"/>
          <w:szCs w:val="32"/>
          <w:rtl/>
        </w:rPr>
        <w:t>ك</w:t>
      </w:r>
      <w:r w:rsidRPr="005954F6">
        <w:rPr>
          <w:rFonts w:cs="MbSadr (1)" w:hint="cs"/>
          <w:sz w:val="32"/>
          <w:szCs w:val="32"/>
          <w:rtl/>
        </w:rPr>
        <w:t>نت تعلم أنّ وصولي إلى أسبانيا</w:t>
      </w:r>
      <w:r w:rsidRPr="005954F6">
        <w:rPr>
          <w:rFonts w:hint="cs"/>
          <w:sz w:val="32"/>
          <w:szCs w:val="32"/>
          <w:rtl/>
        </w:rPr>
        <w:t> </w:t>
      </w:r>
      <w:r w:rsidRPr="005954F6">
        <w:rPr>
          <w:rFonts w:ascii="MbSadr (1)" w:hAnsi="MbSadr (1)" w:cs="MbSadr (1)" w:hint="cs"/>
          <w:sz w:val="32"/>
          <w:szCs w:val="32"/>
          <w:rtl/>
        </w:rPr>
        <w:t>، إلى الشاطئ فيه خير للإسلام والمسلمين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للهمّ فأسكن عنّا هذه العاصفة وأزلها عنّا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ي</w:t>
      </w:r>
      <w:r w:rsidRPr="005954F6">
        <w:rPr>
          <w:rFonts w:cs="MbSadr (1)" w:hint="cs"/>
          <w:sz w:val="32"/>
          <w:szCs w:val="32"/>
          <w:rtl/>
        </w:rPr>
        <w:t>وسف بن تاشفين لم يكن إماماً</w:t>
      </w:r>
      <w:r w:rsidRPr="005954F6">
        <w:rPr>
          <w:rFonts w:hint="cs"/>
          <w:sz w:val="32"/>
          <w:szCs w:val="32"/>
          <w:rtl/>
        </w:rPr>
        <w:t> </w:t>
      </w:r>
      <w:r w:rsidRPr="005954F6">
        <w:rPr>
          <w:rFonts w:ascii="MbSadr (1)" w:hAnsi="MbSadr (1)" w:cs="MbSadr (1)" w:hint="cs"/>
          <w:sz w:val="32"/>
          <w:szCs w:val="32"/>
          <w:rtl/>
        </w:rPr>
        <w:t>، أنا اُمثّل بيوسف بن تاشفين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شخص </w:t>
      </w:r>
      <w:r w:rsidRPr="005954F6">
        <w:rPr>
          <w:rFonts w:cs="MbSadr (1)"/>
          <w:sz w:val="32"/>
          <w:szCs w:val="32"/>
          <w:rtl/>
        </w:rPr>
        <w:t>م</w:t>
      </w:r>
      <w:r w:rsidRPr="005954F6">
        <w:rPr>
          <w:rFonts w:cs="MbSadr (1)" w:hint="cs"/>
          <w:sz w:val="32"/>
          <w:szCs w:val="32"/>
          <w:rtl/>
        </w:rPr>
        <w:t>ن الناس</w:t>
      </w:r>
      <w:r w:rsidRPr="005954F6">
        <w:rPr>
          <w:rFonts w:hint="cs"/>
          <w:sz w:val="32"/>
          <w:szCs w:val="32"/>
          <w:rtl/>
        </w:rPr>
        <w:t> </w:t>
      </w:r>
      <w:r w:rsidRPr="005954F6">
        <w:rPr>
          <w:rFonts w:ascii="MbSadr (1)" w:hAnsi="MbSadr (1)" w:cs="MbSadr (1)" w:hint="cs"/>
          <w:sz w:val="32"/>
          <w:szCs w:val="32"/>
          <w:rtl/>
        </w:rPr>
        <w:t>، لا يمكن أن يقال ب</w:t>
      </w:r>
      <w:r>
        <w:rPr>
          <w:rFonts w:ascii="MbSadr (1)" w:hAnsi="MbSadr (1)" w:cs="MbSadr (1)" w:hint="cs"/>
          <w:sz w:val="32"/>
          <w:szCs w:val="32"/>
          <w:rtl/>
        </w:rPr>
        <w:t>أنّ</w:t>
      </w:r>
      <w:r w:rsidRPr="005954F6">
        <w:rPr>
          <w:rFonts w:ascii="MbSadr (1)" w:hAnsi="MbSadr (1)" w:cs="MbSadr (1)" w:hint="cs"/>
          <w:sz w:val="32"/>
          <w:szCs w:val="32"/>
          <w:rtl/>
        </w:rPr>
        <w:t>ه أفضل من أيّ واحد من عندنا ب</w:t>
      </w:r>
      <w:r w:rsidRPr="005954F6">
        <w:rPr>
          <w:rFonts w:cs="MbSadr (1)" w:hint="cs"/>
          <w:sz w:val="32"/>
          <w:szCs w:val="32"/>
          <w:rtl/>
        </w:rPr>
        <w:t xml:space="preserve">حسب الموازين </w:t>
      </w:r>
      <w:r w:rsidRPr="005954F6">
        <w:rPr>
          <w:rFonts w:cs="MbSadr (1)"/>
          <w:sz w:val="32"/>
          <w:szCs w:val="32"/>
          <w:rtl/>
        </w:rPr>
        <w:t>ا</w:t>
      </w:r>
      <w:r w:rsidRPr="005954F6">
        <w:rPr>
          <w:rFonts w:cs="MbSadr (1)" w:hint="cs"/>
          <w:sz w:val="32"/>
          <w:szCs w:val="32"/>
          <w:rtl/>
        </w:rPr>
        <w:t>لاعتياديّة</w:t>
      </w:r>
      <w:r w:rsidRPr="005954F6">
        <w:rPr>
          <w:rFonts w:hint="cs"/>
          <w:sz w:val="32"/>
          <w:szCs w:val="32"/>
          <w:rtl/>
        </w:rPr>
        <w:t> </w:t>
      </w:r>
      <w:r w:rsidRPr="005954F6">
        <w:rPr>
          <w:rFonts w:ascii="MbSadr (1)" w:hAnsi="MbSadr (1)" w:cs="MbSadr (1)" w:hint="cs"/>
          <w:sz w:val="32"/>
          <w:szCs w:val="32"/>
          <w:rtl/>
        </w:rPr>
        <w:t xml:space="preserve">، ليس هو الإمام عليّ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 xml:space="preserve">، ليس هو الإمام الحسين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 xml:space="preserve">، ليس هو </w:t>
      </w:r>
      <w:r w:rsidRPr="005954F6">
        <w:rPr>
          <w:rFonts w:cs="MbSadr (1)"/>
          <w:sz w:val="32"/>
          <w:szCs w:val="32"/>
          <w:rtl/>
        </w:rPr>
        <w:t>أ</w:t>
      </w:r>
      <w:r w:rsidRPr="005954F6">
        <w:rPr>
          <w:rFonts w:cs="MbSadr (1)" w:hint="cs"/>
          <w:sz w:val="32"/>
          <w:szCs w:val="32"/>
          <w:rtl/>
        </w:rPr>
        <w:t xml:space="preserve">حد المعصومين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 xml:space="preserve"> </w:t>
      </w:r>
      <w:r w:rsidRPr="005954F6">
        <w:rPr>
          <w:rFonts w:cs="MbSadr (1)" w:hint="cs"/>
          <w:sz w:val="32"/>
          <w:szCs w:val="32"/>
          <w:rtl/>
        </w:rPr>
        <w:t xml:space="preserve">، هو إنسان من المسلمين لكن هذا الإنسان من المسلمين </w:t>
      </w:r>
      <w:r w:rsidRPr="005954F6">
        <w:rPr>
          <w:rFonts w:cs="MbSadr (1)"/>
          <w:sz w:val="32"/>
          <w:szCs w:val="32"/>
          <w:rtl/>
        </w:rPr>
        <w:t>و</w:t>
      </w:r>
      <w:r w:rsidRPr="005954F6">
        <w:rPr>
          <w:rFonts w:cs="MbSadr (1)" w:hint="cs"/>
          <w:sz w:val="32"/>
          <w:szCs w:val="32"/>
          <w:rtl/>
        </w:rPr>
        <w:t>ضع كلّ قواه في سبيل الله تعالى</w:t>
      </w:r>
      <w:r w:rsidRPr="005954F6">
        <w:rPr>
          <w:rFonts w:hint="cs"/>
          <w:sz w:val="32"/>
          <w:szCs w:val="32"/>
          <w:rtl/>
        </w:rPr>
        <w:t> </w:t>
      </w:r>
      <w:r w:rsidRPr="005954F6">
        <w:rPr>
          <w:rFonts w:ascii="MbSadr (1)" w:hAnsi="MbSadr (1)" w:cs="MbSadr (1)" w:hint="cs"/>
          <w:sz w:val="32"/>
          <w:szCs w:val="32"/>
          <w:rtl/>
        </w:rPr>
        <w:t>، هاجر من بلده في سبيل الله تعالى</w:t>
      </w:r>
      <w:r w:rsidRPr="005954F6">
        <w:rPr>
          <w:rFonts w:hint="cs"/>
          <w:sz w:val="32"/>
          <w:szCs w:val="32"/>
          <w:rtl/>
        </w:rPr>
        <w:t> </w:t>
      </w:r>
      <w:r w:rsidRPr="005954F6">
        <w:rPr>
          <w:rFonts w:ascii="MbSadr (1)" w:hAnsi="MbSadr (1)" w:cs="MbSadr (1)" w:hint="cs"/>
          <w:sz w:val="32"/>
          <w:szCs w:val="32"/>
          <w:rtl/>
        </w:rPr>
        <w:t>، كا</w:t>
      </w:r>
      <w:r w:rsidRPr="005954F6">
        <w:rPr>
          <w:rFonts w:cs="MbSadr (1)" w:hint="cs"/>
          <w:sz w:val="32"/>
          <w:szCs w:val="32"/>
          <w:rtl/>
        </w:rPr>
        <w:t xml:space="preserve">ن يشعر </w:t>
      </w:r>
      <w:r w:rsidRPr="005954F6">
        <w:rPr>
          <w:rFonts w:cs="MbSadr (1)"/>
          <w:sz w:val="32"/>
          <w:szCs w:val="32"/>
          <w:rtl/>
        </w:rPr>
        <w:t>ش</w:t>
      </w:r>
      <w:r w:rsidRPr="005954F6">
        <w:rPr>
          <w:rFonts w:cs="MbSadr (1)" w:hint="cs"/>
          <w:sz w:val="32"/>
          <w:szCs w:val="32"/>
          <w:rtl/>
        </w:rPr>
        <w:t>عوراً تفصيليّاً بالاتّصال بالله تعالى</w:t>
      </w:r>
      <w:r w:rsidRPr="005954F6">
        <w:rPr>
          <w:rFonts w:hint="cs"/>
          <w:sz w:val="32"/>
          <w:szCs w:val="32"/>
          <w:rtl/>
        </w:rPr>
        <w:t> </w:t>
      </w:r>
      <w:r w:rsidRPr="005954F6">
        <w:rPr>
          <w:rFonts w:ascii="MbSadr (1)" w:hAnsi="MbSadr (1)" w:cs="MbSadr (1)" w:hint="cs"/>
          <w:sz w:val="32"/>
          <w:szCs w:val="32"/>
          <w:rtl/>
        </w:rPr>
        <w:t xml:space="preserve">. هذا الشعور التفصيلي بالاتّصال بالله تعالى </w:t>
      </w:r>
      <w:r w:rsidRPr="005954F6">
        <w:rPr>
          <w:rFonts w:cs="MbSadr (1)"/>
          <w:sz w:val="32"/>
          <w:szCs w:val="32"/>
          <w:rtl/>
        </w:rPr>
        <w:t>ج</w:t>
      </w:r>
      <w:r w:rsidRPr="005954F6">
        <w:rPr>
          <w:rFonts w:cs="MbSadr (1)" w:hint="cs"/>
          <w:sz w:val="32"/>
          <w:szCs w:val="32"/>
          <w:rtl/>
        </w:rPr>
        <w:t>عل من حقّه أن يدعو</w:t>
      </w:r>
      <w:r w:rsidRPr="005954F6">
        <w:rPr>
          <w:rFonts w:hint="cs"/>
          <w:sz w:val="32"/>
          <w:szCs w:val="32"/>
          <w:rtl/>
        </w:rPr>
        <w:t> </w:t>
      </w:r>
      <w:r w:rsidRPr="005954F6">
        <w:rPr>
          <w:rFonts w:ascii="MbSadr (1)" w:hAnsi="MbSadr (1)" w:cs="MbSadr (1)" w:hint="cs"/>
          <w:sz w:val="32"/>
          <w:szCs w:val="32"/>
          <w:rtl/>
        </w:rPr>
        <w:t>، وجعل من حقّه أن يتوقّع الاستجابة من 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ت</w:t>
      </w:r>
      <w:r w:rsidRPr="005954F6">
        <w:rPr>
          <w:rFonts w:cs="MbSadr (1)" w:hint="cs"/>
          <w:sz w:val="32"/>
          <w:szCs w:val="32"/>
          <w:rtl/>
        </w:rPr>
        <w:t>قول الرواية التاريخيّة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ا أتمّ الأمير يوسف حديثه ودعاءه مع الله تعالى إلاّ وسكن البحر</w:t>
      </w:r>
      <w:r w:rsidRPr="005954F6">
        <w:rPr>
          <w:rFonts w:hint="cs"/>
          <w:sz w:val="32"/>
          <w:szCs w:val="32"/>
          <w:rtl/>
        </w:rPr>
        <w:t> </w:t>
      </w:r>
      <w:r w:rsidRPr="005954F6">
        <w:rPr>
          <w:rFonts w:ascii="MbSadr (1)" w:hAnsi="MbSadr (1)" w:cs="MbSadr (1)" w:hint="cs"/>
          <w:sz w:val="32"/>
          <w:szCs w:val="32"/>
          <w:rtl/>
        </w:rPr>
        <w:t>، وهدأ</w:t>
      </w:r>
      <w:r w:rsidRPr="005954F6">
        <w:rPr>
          <w:rFonts w:cs="MbSadr (1)" w:hint="cs"/>
          <w:sz w:val="32"/>
          <w:szCs w:val="32"/>
          <w:rtl/>
        </w:rPr>
        <w:t xml:space="preserve">ت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(449)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ا</w:t>
      </w:r>
      <w:r w:rsidRPr="005954F6">
        <w:rPr>
          <w:rFonts w:cs="MbSadr (1)" w:hint="cs"/>
          <w:sz w:val="32"/>
          <w:szCs w:val="32"/>
          <w:rtl/>
        </w:rPr>
        <w:t>لعاصفة</w:t>
      </w:r>
      <w:r w:rsidRPr="005954F6">
        <w:rPr>
          <w:rFonts w:hint="cs"/>
          <w:sz w:val="32"/>
          <w:szCs w:val="32"/>
          <w:rtl/>
        </w:rPr>
        <w:t> </w:t>
      </w:r>
      <w:r w:rsidRPr="005954F6">
        <w:rPr>
          <w:rFonts w:ascii="MbSadr (1)" w:hAnsi="MbSadr (1)" w:cs="MbSadr (1)" w:hint="cs"/>
          <w:sz w:val="32"/>
          <w:szCs w:val="32"/>
          <w:rtl/>
        </w:rPr>
        <w:t>، وتغيّرت كلّ الملابسات إلى صالح السفرة</w:t>
      </w:r>
      <w:r w:rsidRPr="005954F6">
        <w:rPr>
          <w:rFonts w:hint="cs"/>
          <w:sz w:val="32"/>
          <w:szCs w:val="32"/>
          <w:rtl/>
        </w:rPr>
        <w:t> </w:t>
      </w:r>
      <w:r w:rsidRPr="005954F6">
        <w:rPr>
          <w:rFonts w:ascii="MbSadr (1)" w:hAnsi="MbSadr (1)" w:cs="MbSadr (1)" w:hint="cs"/>
          <w:sz w:val="32"/>
          <w:szCs w:val="32"/>
          <w:rtl/>
        </w:rPr>
        <w:t>، حتّى وصل يوسف بن</w:t>
      </w:r>
      <w:r>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اشفين سالماً إلى الشاطئ</w:t>
      </w:r>
      <w:r w:rsidRPr="005954F6">
        <w:rPr>
          <w:rFonts w:hint="cs"/>
          <w:sz w:val="32"/>
          <w:szCs w:val="32"/>
          <w:rtl/>
        </w:rPr>
        <w:t> </w:t>
      </w:r>
      <w:r w:rsidRPr="005954F6">
        <w:rPr>
          <w:rFonts w:ascii="MbSadr (1)" w:hAnsi="MbSadr (1)" w:cs="MbSadr (1)" w:hint="cs"/>
          <w:sz w:val="32"/>
          <w:szCs w:val="32"/>
          <w:rtl/>
        </w:rPr>
        <w:t xml:space="preserve">، واستطاع أن يقضي على الغزو المسيحي ويؤخّر من </w:t>
      </w:r>
      <w:r w:rsidRPr="005954F6">
        <w:rPr>
          <w:rFonts w:cs="MbSadr (1)"/>
          <w:sz w:val="32"/>
          <w:szCs w:val="32"/>
          <w:rtl/>
        </w:rPr>
        <w:t>م</w:t>
      </w:r>
      <w:r w:rsidRPr="005954F6">
        <w:rPr>
          <w:rFonts w:cs="MbSadr (1)" w:hint="cs"/>
          <w:sz w:val="32"/>
          <w:szCs w:val="32"/>
          <w:rtl/>
        </w:rPr>
        <w:t>أساة الإسلام في إسبانيا أربعة قرون</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ب</w:t>
      </w:r>
      <w:r w:rsidRPr="005954F6">
        <w:rPr>
          <w:rFonts w:cs="MbSadr (1)" w:hint="cs"/>
          <w:sz w:val="32"/>
          <w:szCs w:val="32"/>
          <w:rtl/>
        </w:rPr>
        <w:t>قي الإسلام أربعمئة سنة بعد هذا الحادث</w:t>
      </w:r>
      <w:r w:rsidRPr="005954F6">
        <w:rPr>
          <w:rFonts w:hint="cs"/>
          <w:sz w:val="32"/>
          <w:szCs w:val="32"/>
          <w:rtl/>
        </w:rPr>
        <w:t> </w:t>
      </w:r>
      <w:r w:rsidRPr="005954F6">
        <w:rPr>
          <w:rFonts w:ascii="MbSadr (1)" w:hAnsi="MbSadr (1)" w:cs="MbSadr (1)" w:hint="cs"/>
          <w:sz w:val="32"/>
          <w:szCs w:val="32"/>
          <w:rtl/>
        </w:rPr>
        <w:t xml:space="preserve">، بعد غزو يوسف بن تاشفين </w:t>
      </w:r>
      <w:r w:rsidRPr="005954F6">
        <w:rPr>
          <w:rFonts w:cs="MbSadr (1)"/>
          <w:sz w:val="32"/>
          <w:szCs w:val="32"/>
          <w:rtl/>
        </w:rPr>
        <w:t>ل</w:t>
      </w:r>
      <w:r w:rsidRPr="005954F6">
        <w:rPr>
          <w:rFonts w:cs="MbSadr (1)" w:hint="cs"/>
          <w:sz w:val="32"/>
          <w:szCs w:val="32"/>
          <w:rtl/>
        </w:rPr>
        <w:t>لمسيحيّين الذين كانوا مجاورين للأندلس</w:t>
      </w:r>
      <w:r w:rsidRPr="005954F6">
        <w:rPr>
          <w:rFonts w:hint="cs"/>
          <w:sz w:val="32"/>
          <w:szCs w:val="32"/>
          <w:rtl/>
        </w:rPr>
        <w:t> </w:t>
      </w:r>
      <w:r w:rsidRPr="005954F6">
        <w:rPr>
          <w:rFonts w:ascii="MbSadr (1)" w:hAnsi="MbSadr (1)" w:cs="MbSadr (1)" w:hint="cs"/>
          <w:sz w:val="32"/>
          <w:szCs w:val="32"/>
          <w:rtl/>
        </w:rPr>
        <w:t>. ثمّ بعد أربعمئة سنة</w:t>
      </w:r>
      <w:r w:rsidRPr="005954F6">
        <w:rPr>
          <w:rFonts w:hint="cs"/>
          <w:sz w:val="32"/>
          <w:szCs w:val="32"/>
          <w:rtl/>
        </w:rPr>
        <w:t> </w:t>
      </w:r>
      <w:r w:rsidRPr="005954F6">
        <w:rPr>
          <w:rFonts w:ascii="MbSadr (1)" w:hAnsi="MbSadr (1)" w:cs="MbSadr (1)" w:hint="cs"/>
          <w:sz w:val="32"/>
          <w:szCs w:val="32"/>
          <w:rtl/>
        </w:rPr>
        <w:t xml:space="preserve">، المسلمون هم </w:t>
      </w:r>
      <w:r w:rsidRPr="005954F6">
        <w:rPr>
          <w:rFonts w:cs="MbSadr (1)"/>
          <w:sz w:val="32"/>
          <w:szCs w:val="32"/>
          <w:rtl/>
        </w:rPr>
        <w:t>ا</w:t>
      </w:r>
      <w:r w:rsidRPr="005954F6">
        <w:rPr>
          <w:rFonts w:cs="MbSadr (1)" w:hint="cs"/>
          <w:sz w:val="32"/>
          <w:szCs w:val="32"/>
          <w:rtl/>
        </w:rPr>
        <w:t>لمسلمون</w:t>
      </w:r>
      <w:r w:rsidRPr="005954F6">
        <w:rPr>
          <w:rFonts w:hint="cs"/>
          <w:sz w:val="32"/>
          <w:szCs w:val="32"/>
          <w:rtl/>
        </w:rPr>
        <w:t> </w:t>
      </w:r>
      <w:r w:rsidRPr="005954F6">
        <w:rPr>
          <w:rFonts w:ascii="MbSadr (1)" w:hAnsi="MbSadr (1)" w:cs="MbSadr (1)" w:hint="cs"/>
          <w:sz w:val="32"/>
          <w:szCs w:val="32"/>
          <w:rtl/>
        </w:rPr>
        <w:t>، كانوا يشهدون أن لا إله إلاّ الله</w:t>
      </w:r>
      <w:r w:rsidRPr="005954F6">
        <w:rPr>
          <w:rFonts w:hint="cs"/>
          <w:sz w:val="32"/>
          <w:szCs w:val="32"/>
          <w:rtl/>
        </w:rPr>
        <w:t> </w:t>
      </w:r>
      <w:r w:rsidRPr="005954F6">
        <w:rPr>
          <w:rFonts w:ascii="MbSadr (1)" w:hAnsi="MbSadr (1)" w:cs="MbSadr (1)" w:hint="cs"/>
          <w:sz w:val="32"/>
          <w:szCs w:val="32"/>
          <w:rtl/>
        </w:rPr>
        <w:t>، وأنّ محمّداً رسول الله</w:t>
      </w:r>
      <w:r w:rsidRPr="005954F6">
        <w:rPr>
          <w:rFonts w:hint="cs"/>
          <w:sz w:val="32"/>
          <w:szCs w:val="32"/>
          <w:rtl/>
        </w:rPr>
        <w:t> </w:t>
      </w:r>
      <w:r w:rsidRPr="005954F6">
        <w:rPr>
          <w:rFonts w:ascii="MbSadr (1)" w:hAnsi="MbSadr (1)" w:cs="MbSadr (1)" w:hint="cs"/>
          <w:sz w:val="32"/>
          <w:szCs w:val="32"/>
          <w:rtl/>
        </w:rPr>
        <w:t xml:space="preserve">، كما كان يشهد </w:t>
      </w:r>
      <w:r w:rsidRPr="005954F6">
        <w:rPr>
          <w:rFonts w:cs="MbSadr (1)"/>
          <w:sz w:val="32"/>
          <w:szCs w:val="32"/>
          <w:rtl/>
        </w:rPr>
        <w:t>ا</w:t>
      </w:r>
      <w:r w:rsidRPr="005954F6">
        <w:rPr>
          <w:rFonts w:cs="MbSadr (1)" w:hint="cs"/>
          <w:sz w:val="32"/>
          <w:szCs w:val="32"/>
          <w:rtl/>
        </w:rPr>
        <w:t>لمسلمون في عصر يوسف بن تاشفين</w:t>
      </w:r>
      <w:r w:rsidRPr="005954F6">
        <w:rPr>
          <w:rFonts w:hint="cs"/>
          <w:sz w:val="32"/>
          <w:szCs w:val="32"/>
          <w:rtl/>
        </w:rPr>
        <w:t> </w:t>
      </w:r>
      <w:r w:rsidRPr="005954F6">
        <w:rPr>
          <w:rFonts w:ascii="MbSadr (1)" w:hAnsi="MbSadr (1)" w:cs="MbSadr (1)" w:hint="cs"/>
          <w:sz w:val="32"/>
          <w:szCs w:val="32"/>
          <w:rtl/>
        </w:rPr>
        <w:t>، ولكنّهم كانوا نسوا ا</w:t>
      </w:r>
      <w:r w:rsidRPr="005954F6">
        <w:rPr>
          <w:rFonts w:cs="MbSadr (1)" w:hint="cs"/>
          <w:sz w:val="32"/>
          <w:szCs w:val="32"/>
          <w:rtl/>
        </w:rPr>
        <w:t>لله تعالى</w:t>
      </w:r>
      <w:r w:rsidRPr="005954F6">
        <w:rPr>
          <w:rFonts w:hint="cs"/>
          <w:sz w:val="32"/>
          <w:szCs w:val="32"/>
          <w:rtl/>
        </w:rPr>
        <w:t> </w:t>
      </w:r>
      <w:r w:rsidRPr="005954F6">
        <w:rPr>
          <w:rFonts w:ascii="MbSadr (1)" w:hAnsi="MbSadr (1)" w:cs="MbSadr (1)" w:hint="cs"/>
          <w:sz w:val="32"/>
          <w:szCs w:val="32"/>
          <w:rtl/>
        </w:rPr>
        <w:t xml:space="preserve">، وانقطعوا </w:t>
      </w:r>
      <w:r w:rsidRPr="005954F6">
        <w:rPr>
          <w:rFonts w:cs="MbSadr (1)"/>
          <w:sz w:val="32"/>
          <w:szCs w:val="32"/>
          <w:rtl/>
        </w:rPr>
        <w:t>ع</w:t>
      </w:r>
      <w:r w:rsidRPr="005954F6">
        <w:rPr>
          <w:rFonts w:cs="MbSadr (1)" w:hint="cs"/>
          <w:sz w:val="32"/>
          <w:szCs w:val="32"/>
          <w:rtl/>
        </w:rPr>
        <w:t>نه</w:t>
      </w:r>
      <w:r w:rsidRPr="005954F6">
        <w:rPr>
          <w:rFonts w:hint="cs"/>
          <w:sz w:val="32"/>
          <w:szCs w:val="32"/>
          <w:rtl/>
        </w:rPr>
        <w:t> </w:t>
      </w:r>
      <w:r w:rsidRPr="005954F6">
        <w:rPr>
          <w:rFonts w:ascii="MbSadr (1)" w:hAnsi="MbSadr (1)" w:cs="MbSadr (1)" w:hint="cs"/>
          <w:sz w:val="32"/>
          <w:szCs w:val="32"/>
          <w:rtl/>
        </w:rPr>
        <w:t>، وانصرفوا إلى لهوهم وفسقهم</w:t>
      </w:r>
      <w:r w:rsidRPr="005954F6">
        <w:rPr>
          <w:rFonts w:hint="cs"/>
          <w:sz w:val="32"/>
          <w:szCs w:val="32"/>
          <w:rtl/>
        </w:rPr>
        <w:t> </w:t>
      </w:r>
      <w:r w:rsidRPr="005954F6">
        <w:rPr>
          <w:rFonts w:ascii="MbSadr (1)" w:hAnsi="MbSadr (1)" w:cs="MbSadr (1)" w:hint="cs"/>
          <w:sz w:val="32"/>
          <w:szCs w:val="32"/>
          <w:rtl/>
        </w:rPr>
        <w:t>، وتراكمت في حياتهم الذنوب</w:t>
      </w:r>
      <w:r w:rsidRPr="005954F6">
        <w:rPr>
          <w:rFonts w:hint="cs"/>
          <w:sz w:val="32"/>
          <w:szCs w:val="32"/>
          <w:rtl/>
        </w:rPr>
        <w:t> </w:t>
      </w:r>
      <w:r w:rsidRPr="005954F6">
        <w:rPr>
          <w:rFonts w:ascii="MbSadr (1)" w:hAnsi="MbSadr (1)" w:cs="MbSadr (1)" w:hint="cs"/>
          <w:sz w:val="32"/>
          <w:szCs w:val="32"/>
          <w:rtl/>
        </w:rPr>
        <w:t xml:space="preserve">، لم يكونوا </w:t>
      </w:r>
      <w:r w:rsidRPr="005954F6">
        <w:rPr>
          <w:rFonts w:cs="MbSadr (1)"/>
          <w:sz w:val="32"/>
          <w:szCs w:val="32"/>
          <w:rtl/>
        </w:rPr>
        <w:t>ي</w:t>
      </w:r>
      <w:r w:rsidRPr="005954F6">
        <w:rPr>
          <w:rFonts w:cs="MbSadr (1)" w:hint="cs"/>
          <w:sz w:val="32"/>
          <w:szCs w:val="32"/>
          <w:rtl/>
        </w:rPr>
        <w:t>عيشون لله تعالى</w:t>
      </w:r>
      <w:r w:rsidRPr="005954F6">
        <w:rPr>
          <w:rFonts w:hint="cs"/>
          <w:sz w:val="32"/>
          <w:szCs w:val="32"/>
          <w:rtl/>
        </w:rPr>
        <w:t> </w:t>
      </w:r>
      <w:r w:rsidRPr="005954F6">
        <w:rPr>
          <w:rFonts w:ascii="MbSadr (1)" w:hAnsi="MbSadr (1)" w:cs="MbSadr (1)" w:hint="cs"/>
          <w:sz w:val="32"/>
          <w:szCs w:val="32"/>
          <w:rtl/>
        </w:rPr>
        <w:t>.. بعد أربع مئة سنة اضطرّ ملك المسلمين في غرناطة ـ</w:t>
      </w:r>
      <w:r w:rsidRPr="005954F6">
        <w:rPr>
          <w:rFonts w:cs="MbSadr (1)" w:hint="cs"/>
          <w:sz w:val="32"/>
          <w:szCs w:val="32"/>
          <w:rtl/>
        </w:rPr>
        <w:t xml:space="preserve"> البلد </w:t>
      </w:r>
      <w:r w:rsidRPr="005954F6">
        <w:rPr>
          <w:rFonts w:cs="MbSadr (1)"/>
          <w:sz w:val="32"/>
          <w:szCs w:val="32"/>
          <w:rtl/>
        </w:rPr>
        <w:t>ا</w:t>
      </w:r>
      <w:r w:rsidRPr="005954F6">
        <w:rPr>
          <w:rFonts w:cs="MbSadr (1)" w:hint="cs"/>
          <w:sz w:val="32"/>
          <w:szCs w:val="32"/>
          <w:rtl/>
        </w:rPr>
        <w:t>لأخير الذي بقي للمسلمين في إسبانيا ـ اضطرّ إلى توقيع وثيقة الاستسلام</w:t>
      </w:r>
      <w:r w:rsidRPr="005954F6">
        <w:rPr>
          <w:rFonts w:hint="cs"/>
          <w:sz w:val="32"/>
          <w:szCs w:val="32"/>
          <w:rtl/>
        </w:rPr>
        <w:t> </w:t>
      </w:r>
      <w:r w:rsidRPr="005954F6">
        <w:rPr>
          <w:rFonts w:ascii="MbSadr (1)" w:hAnsi="MbSadr (1)" w:cs="MbSadr (1)" w:hint="cs"/>
          <w:sz w:val="32"/>
          <w:szCs w:val="32"/>
          <w:rtl/>
        </w:rPr>
        <w:t xml:space="preserve">، إلى </w:t>
      </w:r>
      <w:r w:rsidRPr="005954F6">
        <w:rPr>
          <w:rFonts w:cs="MbSadr (1)"/>
          <w:sz w:val="32"/>
          <w:szCs w:val="32"/>
          <w:rtl/>
        </w:rPr>
        <w:t>ت</w:t>
      </w:r>
      <w:r w:rsidRPr="005954F6">
        <w:rPr>
          <w:rFonts w:cs="MbSadr (1)" w:hint="cs"/>
          <w:sz w:val="32"/>
          <w:szCs w:val="32"/>
          <w:rtl/>
        </w:rPr>
        <w:t>وقيع وثيقة التنازل عن الإسلام والوجود الإسلامي</w:t>
      </w:r>
      <w:r w:rsidRPr="005954F6">
        <w:rPr>
          <w:rFonts w:hint="cs"/>
          <w:sz w:val="32"/>
          <w:szCs w:val="32"/>
          <w:rtl/>
        </w:rPr>
        <w:t> </w:t>
      </w:r>
      <w:r w:rsidRPr="005954F6">
        <w:rPr>
          <w:rFonts w:ascii="MbSadr (1)" w:hAnsi="MbSadr (1)" w:cs="MbSadr (1)" w:hint="cs"/>
          <w:sz w:val="32"/>
          <w:szCs w:val="32"/>
          <w:rtl/>
        </w:rPr>
        <w:t xml:space="preserve">، إلى توقيع وثيقة فناء </w:t>
      </w:r>
      <w:r w:rsidRPr="005954F6">
        <w:rPr>
          <w:rFonts w:cs="MbSadr (1)"/>
          <w:sz w:val="32"/>
          <w:szCs w:val="32"/>
          <w:rtl/>
        </w:rPr>
        <w:t>ا</w:t>
      </w:r>
      <w:r w:rsidRPr="005954F6">
        <w:rPr>
          <w:rFonts w:cs="MbSadr (1)" w:hint="cs"/>
          <w:sz w:val="32"/>
          <w:szCs w:val="32"/>
          <w:rtl/>
        </w:rPr>
        <w:t>لإسلام في كلّ إسبانيا</w:t>
      </w:r>
      <w:r w:rsidRPr="005954F6">
        <w:rPr>
          <w:rFonts w:hint="cs"/>
          <w:sz w:val="32"/>
          <w:szCs w:val="32"/>
          <w:rtl/>
        </w:rPr>
        <w:t> </w:t>
      </w:r>
      <w:r w:rsidRPr="005954F6">
        <w:rPr>
          <w:rFonts w:ascii="MbSadr (1)" w:hAnsi="MbSadr (1)" w:cs="MbSadr (1)" w:hint="cs"/>
          <w:sz w:val="32"/>
          <w:szCs w:val="32"/>
          <w:rtl/>
        </w:rPr>
        <w:t>، اضطرّ إلى توقيع هذه الوثيقة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ت</w:t>
      </w:r>
      <w:r w:rsidRPr="005954F6">
        <w:rPr>
          <w:rFonts w:cs="MbSadr (1)" w:hint="cs"/>
          <w:sz w:val="32"/>
          <w:szCs w:val="32"/>
          <w:rtl/>
        </w:rPr>
        <w:t>قول الرواية : إنّه قبل أن يوقّع هذا الملك المسكين التعيس وثيقة إعدامه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إعدام دينه وعقيدته واُمّته في ذلك البلد نظر نظرة</w:t>
      </w:r>
      <w:r w:rsidRPr="005954F6">
        <w:rPr>
          <w:rFonts w:hint="cs"/>
          <w:sz w:val="32"/>
          <w:szCs w:val="32"/>
          <w:rtl/>
        </w:rPr>
        <w:t> </w:t>
      </w:r>
      <w:r w:rsidRPr="005954F6">
        <w:rPr>
          <w:rFonts w:ascii="MbSadr (1)" w:hAnsi="MbSadr (1)" w:cs="MbSadr (1)" w:hint="cs"/>
          <w:sz w:val="32"/>
          <w:szCs w:val="32"/>
          <w:rtl/>
        </w:rPr>
        <w:t>، ثمّ قال</w:t>
      </w:r>
      <w:r w:rsidRPr="005954F6">
        <w:rPr>
          <w:rFonts w:cs="MbSadr (1)" w:hint="cs"/>
          <w:sz w:val="32"/>
          <w:szCs w:val="32"/>
          <w:rtl/>
        </w:rPr>
        <w:t xml:space="preserve"> : أشهد أن لا إله إلاّ الله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أشهد أنّ محمّداً رسول الله</w:t>
      </w:r>
      <w:r w:rsidRPr="005954F6">
        <w:rPr>
          <w:rFonts w:hint="cs"/>
          <w:sz w:val="32"/>
          <w:szCs w:val="32"/>
          <w:rtl/>
        </w:rPr>
        <w:t> </w:t>
      </w:r>
      <w:r w:rsidRPr="005954F6">
        <w:rPr>
          <w:rFonts w:ascii="MbSadr (1)" w:hAnsi="MbSadr (1)" w:cs="MbSadr (1)" w:hint="cs"/>
          <w:sz w:val="32"/>
          <w:szCs w:val="32"/>
          <w:rtl/>
        </w:rPr>
        <w:t>. فضجّ الاُمراء الذين كانوا حوله قائلين</w:t>
      </w:r>
      <w:r w:rsidRPr="005954F6">
        <w:rPr>
          <w:rFonts w:cs="MbSadr (1)" w:hint="cs"/>
          <w:sz w:val="32"/>
          <w:szCs w:val="32"/>
          <w:rtl/>
        </w:rPr>
        <w:t xml:space="preserve"> : أشهد أن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إ</w:t>
      </w:r>
      <w:r w:rsidRPr="005954F6">
        <w:rPr>
          <w:rFonts w:cs="MbSadr (1)" w:hint="cs"/>
          <w:sz w:val="32"/>
          <w:szCs w:val="32"/>
          <w:rtl/>
        </w:rPr>
        <w:t>له إلاّ الله</w:t>
      </w:r>
      <w:r w:rsidRPr="005954F6">
        <w:rPr>
          <w:rFonts w:hint="cs"/>
          <w:sz w:val="32"/>
          <w:szCs w:val="32"/>
          <w:rtl/>
        </w:rPr>
        <w:t> </w:t>
      </w:r>
      <w:r w:rsidRPr="005954F6">
        <w:rPr>
          <w:rFonts w:ascii="MbSadr (1)" w:hAnsi="MbSadr (1)" w:cs="MbSadr (1)" w:hint="cs"/>
          <w:sz w:val="32"/>
          <w:szCs w:val="32"/>
          <w:rtl/>
        </w:rPr>
        <w:t>، وأشهد أنّ محمّداً رسول الله</w:t>
      </w:r>
      <w:r w:rsidRPr="005954F6">
        <w:rPr>
          <w:rFonts w:hint="cs"/>
          <w:sz w:val="32"/>
          <w:szCs w:val="32"/>
          <w:rtl/>
        </w:rPr>
        <w:t> </w:t>
      </w:r>
      <w:r w:rsidRPr="005954F6">
        <w:rPr>
          <w:rFonts w:ascii="MbSadr (1)" w:hAnsi="MbSadr (1)" w:cs="MbSadr (1)" w:hint="cs"/>
          <w:sz w:val="32"/>
          <w:szCs w:val="32"/>
          <w:rtl/>
        </w:rPr>
        <w:t>. قال</w:t>
      </w:r>
      <w:r w:rsidRPr="005954F6">
        <w:rPr>
          <w:rFonts w:cs="MbSadr (1)" w:hint="cs"/>
          <w:sz w:val="32"/>
          <w:szCs w:val="32"/>
          <w:rtl/>
        </w:rPr>
        <w:t xml:space="preserve"> </w:t>
      </w:r>
      <w:r w:rsidRPr="005954F6">
        <w:rPr>
          <w:rFonts w:cs="MbSadr (1)" w:hint="cs"/>
          <w:sz w:val="32"/>
          <w:szCs w:val="32"/>
          <w:rtl/>
        </w:rPr>
        <w:lastRenderedPageBreak/>
        <w:t>: ولكن لا رادّ لقضاء الله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ر</w:t>
      </w:r>
      <w:r w:rsidRPr="005954F6">
        <w:rPr>
          <w:rFonts w:cs="MbSadr (1)" w:hint="cs"/>
          <w:sz w:val="32"/>
          <w:szCs w:val="32"/>
          <w:rtl/>
        </w:rPr>
        <w:t>ادّ</w:t>
      </w:r>
      <w:r w:rsidRPr="005954F6">
        <w:rPr>
          <w:rFonts w:cs="MbSadr (2)"/>
          <w:bCs/>
          <w:sz w:val="32"/>
          <w:szCs w:val="32"/>
          <w:rtl/>
        </w:rPr>
        <w:t xml:space="preserve"> </w:t>
      </w:r>
      <w:r w:rsidRPr="005954F6">
        <w:rPr>
          <w:rFonts w:cs="MbSadr (1)"/>
          <w:sz w:val="32"/>
          <w:szCs w:val="32"/>
          <w:rtl/>
        </w:rPr>
        <w:t>ل</w:t>
      </w:r>
      <w:r w:rsidRPr="005954F6">
        <w:rPr>
          <w:rFonts w:cs="MbSadr (1)" w:hint="cs"/>
          <w:sz w:val="32"/>
          <w:szCs w:val="32"/>
          <w:rtl/>
        </w:rPr>
        <w:t>أمر الله تعالى</w:t>
      </w:r>
      <w:r w:rsidRPr="005954F6">
        <w:rPr>
          <w:rFonts w:hint="cs"/>
          <w:sz w:val="32"/>
          <w:szCs w:val="32"/>
          <w:rtl/>
        </w:rPr>
        <w:t> </w:t>
      </w:r>
      <w:r w:rsidRPr="005954F6">
        <w:rPr>
          <w:rFonts w:ascii="MbSadr (1)" w:hAnsi="MbSadr (1)" w:cs="MbSadr (1)" w:hint="cs"/>
          <w:sz w:val="32"/>
          <w:szCs w:val="32"/>
          <w:rtl/>
        </w:rPr>
        <w:t xml:space="preserve">. ثمّ وقّع على هذه الوثيقة التي أدّت إلى فناء الإسلام </w:t>
      </w:r>
      <w:r w:rsidRPr="005954F6">
        <w:rPr>
          <w:rFonts w:cs="MbSadr (1)" w:hint="cs"/>
          <w:sz w:val="32"/>
          <w:szCs w:val="32"/>
          <w:rtl/>
        </w:rPr>
        <w:t xml:space="preserve">في </w:t>
      </w:r>
      <w:r w:rsidRPr="005954F6">
        <w:rPr>
          <w:rFonts w:cs="MbSadr (1)"/>
          <w:sz w:val="32"/>
          <w:szCs w:val="32"/>
          <w:rtl/>
        </w:rPr>
        <w:t>إ</w:t>
      </w:r>
      <w:r w:rsidRPr="005954F6">
        <w:rPr>
          <w:rFonts w:cs="MbSadr (1)" w:hint="cs"/>
          <w:sz w:val="32"/>
          <w:szCs w:val="32"/>
          <w:rtl/>
        </w:rPr>
        <w:t>سبانيا</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ه</w:t>
      </w:r>
      <w:r w:rsidRPr="005954F6">
        <w:rPr>
          <w:rFonts w:cs="MbSadr (1)" w:hint="cs"/>
          <w:sz w:val="32"/>
          <w:szCs w:val="32"/>
          <w:rtl/>
        </w:rPr>
        <w:t>ل كانوا مسلمين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التفاصيل المتعلّقة بدعاء ابن تاشفين لم نجدها في المصادر المتداولة</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أخبار سقوط غرناطة : 399</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ن</w:t>
      </w:r>
      <w:r w:rsidRPr="005954F6">
        <w:rPr>
          <w:rFonts w:cs="MbSadr (1)" w:hint="cs"/>
          <w:sz w:val="32"/>
          <w:szCs w:val="32"/>
          <w:rtl/>
        </w:rPr>
        <w:t>عم كانوا مسلمين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ك</w:t>
      </w:r>
      <w:r w:rsidRPr="005954F6">
        <w:rPr>
          <w:rFonts w:cs="MbSadr (1)" w:hint="cs"/>
          <w:sz w:val="32"/>
          <w:szCs w:val="32"/>
          <w:rtl/>
        </w:rPr>
        <w:t>ان يريد أن يؤكّد إسلامه في آخر لحظة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قّع على وثيقة إعدام الإسلام</w:t>
      </w:r>
      <w:r w:rsidRPr="005954F6">
        <w:rPr>
          <w:rFonts w:hint="cs"/>
          <w:sz w:val="32"/>
          <w:szCs w:val="32"/>
          <w:rtl/>
        </w:rPr>
        <w:t> </w:t>
      </w:r>
      <w:r w:rsidRPr="005954F6">
        <w:rPr>
          <w:rFonts w:ascii="MbSadr (1)" w:hAnsi="MbSadr (1)" w:cs="MbSadr (1)" w:hint="cs"/>
          <w:sz w:val="32"/>
          <w:szCs w:val="32"/>
          <w:rtl/>
        </w:rPr>
        <w:t xml:space="preserve">، وتشهّد الشهادتين حينما وقّع على هذه </w:t>
      </w:r>
      <w:r w:rsidRPr="005954F6">
        <w:rPr>
          <w:rFonts w:cs="MbSadr (1)"/>
          <w:sz w:val="32"/>
          <w:szCs w:val="32"/>
          <w:rtl/>
        </w:rPr>
        <w:t>ا</w:t>
      </w:r>
      <w:r w:rsidRPr="005954F6">
        <w:rPr>
          <w:rFonts w:cs="MbSadr (1)" w:hint="cs"/>
          <w:sz w:val="32"/>
          <w:szCs w:val="32"/>
          <w:rtl/>
        </w:rPr>
        <w:t>لوثيقة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ل</w:t>
      </w:r>
      <w:r w:rsidRPr="005954F6">
        <w:rPr>
          <w:rFonts w:cs="MbSadr (1)" w:hint="cs"/>
          <w:sz w:val="32"/>
          <w:szCs w:val="32"/>
          <w:rtl/>
        </w:rPr>
        <w:t>كن ما قيمة هاتين الشهادتين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لم يذكر الشهادتين إلاّ حينما واجه </w:t>
      </w:r>
      <w:r w:rsidRPr="005954F6">
        <w:rPr>
          <w:rFonts w:cs="MbSadr (1)"/>
          <w:sz w:val="32"/>
          <w:szCs w:val="32"/>
          <w:rtl/>
        </w:rPr>
        <w:t>خ</w:t>
      </w:r>
      <w:r w:rsidRPr="005954F6">
        <w:rPr>
          <w:rFonts w:cs="MbSadr (1)" w:hint="cs"/>
          <w:sz w:val="32"/>
          <w:szCs w:val="32"/>
          <w:rtl/>
        </w:rPr>
        <w:t>طر هذه الوثيقة</w:t>
      </w:r>
      <w:r w:rsidRPr="005954F6">
        <w:rPr>
          <w:rFonts w:hint="cs"/>
          <w:sz w:val="32"/>
          <w:szCs w:val="32"/>
          <w:rtl/>
        </w:rPr>
        <w:t> </w:t>
      </w:r>
      <w:r w:rsidRPr="005954F6">
        <w:rPr>
          <w:rFonts w:ascii="MbSadr (1)" w:hAnsi="MbSadr (1)" w:cs="MbSadr (1)" w:hint="cs"/>
          <w:sz w:val="32"/>
          <w:szCs w:val="32"/>
          <w:rtl/>
        </w:rPr>
        <w:t>، إلاّ حينما أصبح ملكه وسلطانه كلّه في غمرة هذا الخطر</w:t>
      </w:r>
      <w:r w:rsidRPr="005954F6">
        <w:rPr>
          <w:rFonts w:hint="cs"/>
          <w:sz w:val="32"/>
          <w:szCs w:val="32"/>
          <w:rtl/>
        </w:rPr>
        <w:t> </w:t>
      </w:r>
      <w:r w:rsidRPr="005954F6">
        <w:rPr>
          <w:rFonts w:ascii="MbSadr (1)" w:hAnsi="MbSadr (1)" w:cs="MbSadr (1)" w:hint="cs"/>
          <w:sz w:val="32"/>
          <w:szCs w:val="32"/>
          <w:rtl/>
        </w:rPr>
        <w:t>. كان</w:t>
      </w:r>
      <w:r w:rsidRPr="005954F6">
        <w:rPr>
          <w:rFonts w:cs="MbSadr (1)" w:hint="cs"/>
          <w:sz w:val="32"/>
          <w:szCs w:val="32"/>
          <w:rtl/>
        </w:rPr>
        <w:t xml:space="preserve"> </w:t>
      </w:r>
      <w:r w:rsidRPr="005954F6">
        <w:rPr>
          <w:rFonts w:cs="MbSadr (1)"/>
          <w:sz w:val="32"/>
          <w:szCs w:val="32"/>
          <w:rtl/>
        </w:rPr>
        <w:t>ه</w:t>
      </w:r>
      <w:r w:rsidRPr="005954F6">
        <w:rPr>
          <w:rFonts w:cs="MbSadr (1)" w:hint="cs"/>
          <w:sz w:val="32"/>
          <w:szCs w:val="32"/>
          <w:rtl/>
        </w:rPr>
        <w:t xml:space="preserve">ذا الرجل نفسه وكان غيره من الاُمراء المحيطين به يعيشون حالة التفتّت </w:t>
      </w:r>
      <w:r w:rsidRPr="005954F6">
        <w:rPr>
          <w:rFonts w:cs="MbSadr (1)"/>
          <w:sz w:val="32"/>
          <w:szCs w:val="32"/>
          <w:rtl/>
        </w:rPr>
        <w:t>و</w:t>
      </w:r>
      <w:r w:rsidRPr="005954F6">
        <w:rPr>
          <w:rFonts w:cs="MbSadr (1)" w:hint="cs"/>
          <w:sz w:val="32"/>
          <w:szCs w:val="32"/>
          <w:rtl/>
        </w:rPr>
        <w:t>التناقض والانشغال بأمرهم عن الله إلى اليوم الأخير من حياتهم</w:t>
      </w:r>
      <w:r w:rsidRPr="005954F6">
        <w:rPr>
          <w:rFonts w:hint="cs"/>
          <w:sz w:val="32"/>
          <w:szCs w:val="32"/>
          <w:rtl/>
        </w:rPr>
        <w:t> ;</w:t>
      </w:r>
      <w:r w:rsidRPr="005954F6">
        <w:rPr>
          <w:rFonts w:ascii="MbSadr (1)" w:hAnsi="MbSadr (1)" w:cs="MbSadr (1)" w:hint="cs"/>
          <w:sz w:val="32"/>
          <w:szCs w:val="32"/>
          <w:rtl/>
        </w:rPr>
        <w:t xml:space="preserve"> لهذا لم ينفعهم </w:t>
      </w:r>
      <w:r w:rsidRPr="005954F6">
        <w:rPr>
          <w:rFonts w:cs="MbSadr (1)"/>
          <w:sz w:val="32"/>
          <w:szCs w:val="32"/>
          <w:rtl/>
        </w:rPr>
        <w:t>ش</w:t>
      </w:r>
      <w:r w:rsidRPr="005954F6">
        <w:rPr>
          <w:rFonts w:cs="MbSadr (1)" w:hint="cs"/>
          <w:sz w:val="32"/>
          <w:szCs w:val="32"/>
          <w:rtl/>
        </w:rPr>
        <w:t>عورهم بالاتّصال بالله في اللحظة الأخيره</w:t>
      </w:r>
      <w:r w:rsidRPr="005954F6">
        <w:rPr>
          <w:rFonts w:hint="cs"/>
          <w:sz w:val="32"/>
          <w:szCs w:val="32"/>
          <w:rtl/>
        </w:rPr>
        <w:t> </w:t>
      </w:r>
      <w:r w:rsidRPr="005954F6">
        <w:rPr>
          <w:rFonts w:ascii="MbSadr (1)" w:hAnsi="MbSadr (1)" w:cs="MbSadr (1)" w:hint="cs"/>
          <w:sz w:val="32"/>
          <w:szCs w:val="32"/>
          <w:rtl/>
        </w:rPr>
        <w:t>، في لحظة الغرق هذا لم ينفعهم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ل</w:t>
      </w:r>
      <w:r w:rsidRPr="005954F6">
        <w:rPr>
          <w:rFonts w:cs="MbSadr (1)" w:hint="cs"/>
          <w:sz w:val="32"/>
          <w:szCs w:val="32"/>
          <w:rtl/>
        </w:rPr>
        <w:t xml:space="preserve">ا بدّ من أن يعيش الإنسان خطّه الطويل متّصلا بالله تعالى حتّى يمكنه أن </w:t>
      </w:r>
      <w:r w:rsidRPr="005954F6">
        <w:rPr>
          <w:rFonts w:cs="MbSadr (1)"/>
          <w:sz w:val="32"/>
          <w:szCs w:val="32"/>
          <w:rtl/>
        </w:rPr>
        <w:t>ي</w:t>
      </w:r>
      <w:r w:rsidRPr="005954F6">
        <w:rPr>
          <w:rFonts w:cs="MbSadr (1)" w:hint="cs"/>
          <w:sz w:val="32"/>
          <w:szCs w:val="32"/>
          <w:rtl/>
        </w:rPr>
        <w:t>ترقّب من الله الاستجابة لدعائه</w:t>
      </w:r>
      <w:r w:rsidRPr="005954F6">
        <w:rPr>
          <w:rFonts w:hint="cs"/>
          <w:sz w:val="32"/>
          <w:szCs w:val="32"/>
          <w:rtl/>
        </w:rPr>
        <w:t> </w:t>
      </w:r>
      <w:r w:rsidRPr="005954F6">
        <w:rPr>
          <w:rFonts w:ascii="MbSadr (1)" w:hAnsi="MbSadr (1)" w:cs="MbSadr (1)" w:hint="cs"/>
          <w:sz w:val="32"/>
          <w:szCs w:val="32"/>
          <w:rtl/>
        </w:rPr>
        <w:t>، والإمداد والمعونة</w:t>
      </w:r>
      <w:r w:rsidRPr="005954F6">
        <w:rPr>
          <w:rFonts w:hint="cs"/>
          <w:sz w:val="32"/>
          <w:szCs w:val="32"/>
          <w:rtl/>
        </w:rPr>
        <w:t> </w:t>
      </w:r>
      <w:r w:rsidRPr="005954F6">
        <w:rPr>
          <w:rFonts w:ascii="MbSadr (1)" w:hAnsi="MbSadr (1)" w:cs="MbSadr (1)" w:hint="cs"/>
          <w:sz w:val="32"/>
          <w:szCs w:val="32"/>
          <w:rtl/>
        </w:rPr>
        <w:t xml:space="preserve">، المساندة والمعاضدة له في </w:t>
      </w:r>
      <w:r w:rsidRPr="005954F6">
        <w:rPr>
          <w:rFonts w:cs="MbSadr (1)"/>
          <w:sz w:val="32"/>
          <w:szCs w:val="32"/>
          <w:rtl/>
        </w:rPr>
        <w:t>ع</w:t>
      </w:r>
      <w:r w:rsidRPr="005954F6">
        <w:rPr>
          <w:rFonts w:cs="MbSadr (1)" w:hint="cs"/>
          <w:sz w:val="32"/>
          <w:szCs w:val="32"/>
          <w:rtl/>
        </w:rPr>
        <w:t>مله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2)"/>
          <w:bCs/>
          <w:sz w:val="32"/>
          <w:szCs w:val="32"/>
          <w:rtl/>
        </w:rPr>
        <w:t xml:space="preserve"> 2 </w:t>
      </w:r>
      <w:r w:rsidRPr="005954F6">
        <w:rPr>
          <w:rFonts w:cs="MbSadr (2)" w:hint="cs"/>
          <w:bCs/>
          <w:sz w:val="32"/>
          <w:szCs w:val="32"/>
          <w:rtl/>
        </w:rPr>
        <w:t xml:space="preserve">ـ أخلاقيّة الإنسان اللاعامل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العامل الثاني : هو الأخلاقيّة</w:t>
      </w:r>
      <w:r w:rsidRPr="005954F6">
        <w:rPr>
          <w:rFonts w:hint="cs"/>
          <w:sz w:val="32"/>
          <w:szCs w:val="32"/>
          <w:rtl/>
        </w:rPr>
        <w:t> </w:t>
      </w:r>
      <w:r w:rsidRPr="005954F6">
        <w:rPr>
          <w:rFonts w:ascii="MbSadr (1)" w:hAnsi="MbSadr (1)" w:cs="MbSadr (1)" w:hint="cs"/>
          <w:sz w:val="32"/>
          <w:szCs w:val="32"/>
          <w:rtl/>
        </w:rPr>
        <w:t>، أخلاقيّة الإنسان العامل</w:t>
      </w:r>
      <w:r w:rsidRPr="005954F6">
        <w:rPr>
          <w:rFonts w:hint="cs"/>
          <w:sz w:val="32"/>
          <w:szCs w:val="32"/>
          <w:rtl/>
        </w:rPr>
        <w:t> </w:t>
      </w:r>
      <w:r w:rsidRPr="005954F6">
        <w:rPr>
          <w:rFonts w:ascii="MbSadr (1)" w:hAnsi="MbSadr (1)" w:cs="MbSadr (1)" w:hint="cs"/>
          <w:sz w:val="32"/>
          <w:szCs w:val="32"/>
          <w:rtl/>
        </w:rPr>
        <w:t xml:space="preserve">. نحن أخلاقيّتنا </w:t>
      </w:r>
      <w:r w:rsidRPr="005954F6">
        <w:rPr>
          <w:rFonts w:cs="MbSadr (1)"/>
          <w:sz w:val="32"/>
          <w:szCs w:val="32"/>
          <w:rtl/>
        </w:rPr>
        <w:t>ا</w:t>
      </w:r>
      <w:r w:rsidRPr="005954F6">
        <w:rPr>
          <w:rFonts w:cs="MbSadr (1)" w:hint="cs"/>
          <w:sz w:val="32"/>
          <w:szCs w:val="32"/>
          <w:rtl/>
        </w:rPr>
        <w:t>لتي نعيشها لم تكن أخلاقيّة الإنسان العامل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ه</w:t>
      </w:r>
      <w:r w:rsidRPr="005954F6">
        <w:rPr>
          <w:rFonts w:cs="MbSadr (1)" w:hint="cs"/>
          <w:sz w:val="32"/>
          <w:szCs w:val="32"/>
          <w:rtl/>
        </w:rPr>
        <w:t xml:space="preserve">ناك مظاهر أساسيّة للأخلاقيّة التي كنّا نعيشها وهذه المظاهر هي أبعد ما </w:t>
      </w:r>
      <w:r w:rsidRPr="005954F6">
        <w:rPr>
          <w:rFonts w:cs="MbSadr (1)"/>
          <w:sz w:val="32"/>
          <w:szCs w:val="32"/>
          <w:rtl/>
        </w:rPr>
        <w:t>ت</w:t>
      </w:r>
      <w:r w:rsidRPr="005954F6">
        <w:rPr>
          <w:rFonts w:cs="MbSadr (1)" w:hint="cs"/>
          <w:sz w:val="32"/>
          <w:szCs w:val="32"/>
          <w:rtl/>
        </w:rPr>
        <w:t xml:space="preserve">كون عن أخلاقيّة الإنسان العامل الذي يريد أن يحمل رسالة الله والذي يريد أن </w:t>
      </w:r>
      <w:r w:rsidRPr="005954F6">
        <w:rPr>
          <w:rFonts w:cs="MbSadr (1)"/>
          <w:sz w:val="32"/>
          <w:szCs w:val="32"/>
          <w:rtl/>
        </w:rPr>
        <w:t>ي</w:t>
      </w:r>
      <w:r w:rsidRPr="005954F6">
        <w:rPr>
          <w:rFonts w:cs="MbSadr (1)" w:hint="cs"/>
          <w:sz w:val="32"/>
          <w:szCs w:val="32"/>
          <w:rtl/>
        </w:rPr>
        <w:t>مثّل الأنبياء على الأرض</w:t>
      </w:r>
      <w:r w:rsidRPr="005954F6">
        <w:rPr>
          <w:rFonts w:hint="cs"/>
          <w:sz w:val="32"/>
          <w:szCs w:val="32"/>
          <w:rtl/>
        </w:rPr>
        <w:t> </w:t>
      </w:r>
      <w:r w:rsidRPr="005954F6">
        <w:rPr>
          <w:rFonts w:ascii="MbSadr (1)" w:hAnsi="MbSadr (1)" w:cs="MbSadr (1)" w:hint="cs"/>
          <w:sz w:val="32"/>
          <w:szCs w:val="32"/>
          <w:rtl/>
        </w:rPr>
        <w:t>. هذه الأخلاقيّة لا بدّ لنا أن نطوّرها من نفوسنا</w:t>
      </w:r>
      <w:r w:rsidRPr="005954F6">
        <w:rPr>
          <w:rFonts w:hint="cs"/>
          <w:sz w:val="32"/>
          <w:szCs w:val="32"/>
          <w:rtl/>
        </w:rPr>
        <w:t> </w:t>
      </w:r>
      <w:r w:rsidRPr="005954F6">
        <w:rPr>
          <w:rFonts w:ascii="MbSadr (1)" w:hAnsi="MbSadr (1)" w:cs="MbSadr (1)" w:hint="cs"/>
          <w:sz w:val="32"/>
          <w:szCs w:val="32"/>
          <w:rtl/>
        </w:rPr>
        <w:t xml:space="preserve">، لا بدّ لنا </w:t>
      </w:r>
      <w:r w:rsidRPr="005954F6">
        <w:rPr>
          <w:rFonts w:cs="MbSadr (1)"/>
          <w:sz w:val="32"/>
          <w:szCs w:val="32"/>
          <w:rtl/>
        </w:rPr>
        <w:t>أ</w:t>
      </w:r>
      <w:r w:rsidRPr="005954F6">
        <w:rPr>
          <w:rFonts w:cs="MbSadr (1)" w:hint="cs"/>
          <w:sz w:val="32"/>
          <w:szCs w:val="32"/>
          <w:rtl/>
        </w:rPr>
        <w:t xml:space="preserve">ن نغيّر هذه الأخلاقيّة ونفتح بالتدريج أخلاقيّة الإنسان العامل لكي نُهيّئ الأرضيّة </w:t>
      </w:r>
      <w:r w:rsidRPr="005954F6">
        <w:rPr>
          <w:rFonts w:cs="MbSadr (1)"/>
          <w:sz w:val="32"/>
          <w:szCs w:val="32"/>
          <w:rtl/>
        </w:rPr>
        <w:t>ا</w:t>
      </w:r>
      <w:r w:rsidRPr="005954F6">
        <w:rPr>
          <w:rFonts w:cs="MbSadr (1)" w:hint="cs"/>
          <w:sz w:val="32"/>
          <w:szCs w:val="32"/>
          <w:rtl/>
        </w:rPr>
        <w:t>لنفسيّة التي يقام على أساسها العمل الصحيح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342"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أ ـ إيثار المصلحة الخاصّة على المصلحة العامّة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 xml:space="preserve">لأخلاقيّة التي كنّا نعيشها من نقاطها الرئيسيّة الارتباط بالمصلحة </w:t>
      </w:r>
      <w:r w:rsidRPr="005954F6">
        <w:rPr>
          <w:rFonts w:cs="MbSadr (1)"/>
          <w:sz w:val="32"/>
          <w:szCs w:val="32"/>
          <w:rtl/>
        </w:rPr>
        <w:t>ا</w:t>
      </w:r>
      <w:r w:rsidRPr="005954F6">
        <w:rPr>
          <w:rFonts w:cs="MbSadr (1)" w:hint="cs"/>
          <w:sz w:val="32"/>
          <w:szCs w:val="32"/>
          <w:rtl/>
        </w:rPr>
        <w:t>لشخصيّة بدلا عن الاستعداد للتضحية</w:t>
      </w:r>
      <w:r w:rsidRPr="005954F6">
        <w:rPr>
          <w:rFonts w:hint="cs"/>
          <w:sz w:val="32"/>
          <w:szCs w:val="32"/>
          <w:rtl/>
        </w:rPr>
        <w:t> </w:t>
      </w:r>
      <w:r w:rsidRPr="005954F6">
        <w:rPr>
          <w:rFonts w:ascii="MbSadr (1)" w:hAnsi="MbSadr (1)" w:cs="MbSadr (1)" w:hint="cs"/>
          <w:sz w:val="32"/>
          <w:szCs w:val="32"/>
          <w:rtl/>
        </w:rPr>
        <w:t xml:space="preserve">. نحن بحاجة إلى أخلاقيّة التضحية بدلا عن </w:t>
      </w:r>
      <w:r w:rsidRPr="005954F6">
        <w:rPr>
          <w:rFonts w:cs="MbSadr (1)"/>
          <w:sz w:val="32"/>
          <w:szCs w:val="32"/>
          <w:rtl/>
        </w:rPr>
        <w:t>أ</w:t>
      </w:r>
      <w:r w:rsidRPr="005954F6">
        <w:rPr>
          <w:rFonts w:cs="MbSadr (1)" w:hint="cs"/>
          <w:sz w:val="32"/>
          <w:szCs w:val="32"/>
          <w:rtl/>
        </w:rPr>
        <w:t>خلاقيّة المصلحة الشخصيّة</w:t>
      </w:r>
      <w:r w:rsidRPr="005954F6">
        <w:rPr>
          <w:rFonts w:hint="cs"/>
          <w:sz w:val="32"/>
          <w:szCs w:val="32"/>
          <w:rtl/>
        </w:rPr>
        <w:t> </w:t>
      </w:r>
      <w:r w:rsidRPr="005954F6">
        <w:rPr>
          <w:rFonts w:ascii="MbSadr (1)" w:hAnsi="MbSadr (1)" w:cs="MbSadr (1)" w:hint="cs"/>
          <w:sz w:val="32"/>
          <w:szCs w:val="32"/>
          <w:rtl/>
        </w:rPr>
        <w:t xml:space="preserve">، نحن بحاجة إلى أن نكون على اُهبة لإيثار المصلحة </w:t>
      </w:r>
      <w:r w:rsidRPr="005954F6">
        <w:rPr>
          <w:rFonts w:cs="MbSadr (1)"/>
          <w:sz w:val="32"/>
          <w:szCs w:val="32"/>
          <w:rtl/>
        </w:rPr>
        <w:t>ا</w:t>
      </w:r>
      <w:r w:rsidRPr="005954F6">
        <w:rPr>
          <w:rFonts w:cs="MbSadr (1)" w:hint="cs"/>
          <w:sz w:val="32"/>
          <w:szCs w:val="32"/>
          <w:rtl/>
        </w:rPr>
        <w:t>لعامّة للكيان على المصلحة الخاصّة لهذا الفرد أو لهذا الفرد</w:t>
      </w:r>
      <w:r w:rsidRPr="005954F6">
        <w:rPr>
          <w:rFonts w:hint="cs"/>
          <w:sz w:val="32"/>
          <w:szCs w:val="32"/>
          <w:rtl/>
        </w:rPr>
        <w:t> </w:t>
      </w:r>
      <w:r w:rsidRPr="005954F6">
        <w:rPr>
          <w:rFonts w:cs="MbSadr (1)" w:hint="cs"/>
          <w:sz w:val="32"/>
          <w:szCs w:val="32"/>
          <w:rtl/>
        </w:rPr>
        <w:t xml:space="preserve">، نحن لا بدّ لنا من </w:t>
      </w:r>
      <w:r w:rsidRPr="005954F6">
        <w:rPr>
          <w:rFonts w:cs="MbSadr (1)"/>
          <w:sz w:val="32"/>
          <w:szCs w:val="32"/>
          <w:rtl/>
        </w:rPr>
        <w:t>أ</w:t>
      </w:r>
      <w:r w:rsidRPr="005954F6">
        <w:rPr>
          <w:rFonts w:cs="MbSadr (1)" w:hint="cs"/>
          <w:sz w:val="32"/>
          <w:szCs w:val="32"/>
          <w:rtl/>
        </w:rPr>
        <w:t>خلاقيّة التضحية بالمصالح الخاصّة في سبيل المصالح العامّة</w:t>
      </w:r>
      <w:r w:rsidRPr="005954F6">
        <w:rPr>
          <w:rFonts w:hint="cs"/>
          <w:sz w:val="32"/>
          <w:szCs w:val="32"/>
          <w:rtl/>
        </w:rPr>
        <w:t> </w:t>
      </w:r>
      <w:r w:rsidRPr="005954F6">
        <w:rPr>
          <w:rFonts w:ascii="MbSadr (1)" w:hAnsi="MbSadr (1)" w:cs="MbSadr (1)" w:hint="cs"/>
          <w:sz w:val="32"/>
          <w:szCs w:val="32"/>
          <w:rtl/>
        </w:rPr>
        <w:t>، أمّا ما كنّا نعيشه</w:t>
      </w:r>
      <w:r w:rsidRPr="005954F6">
        <w:rPr>
          <w:rFonts w:hint="cs"/>
          <w:sz w:val="32"/>
          <w:szCs w:val="32"/>
          <w:rtl/>
        </w:rPr>
        <w:t> </w:t>
      </w:r>
      <w:r w:rsidRPr="005954F6">
        <w:rPr>
          <w:rFonts w:ascii="MbSadr (1)" w:hAnsi="MbSadr (1)" w:cs="MbSadr (1)" w:hint="cs"/>
          <w:sz w:val="32"/>
          <w:szCs w:val="32"/>
          <w:rtl/>
        </w:rPr>
        <w:t xml:space="preserve">، أمّا </w:t>
      </w:r>
      <w:r w:rsidRPr="005954F6">
        <w:rPr>
          <w:rFonts w:cs="MbSadr (1)"/>
          <w:sz w:val="32"/>
          <w:szCs w:val="32"/>
          <w:rtl/>
        </w:rPr>
        <w:t>م</w:t>
      </w:r>
      <w:r w:rsidRPr="005954F6">
        <w:rPr>
          <w:rFonts w:cs="MbSadr (1)" w:hint="cs"/>
          <w:sz w:val="32"/>
          <w:szCs w:val="32"/>
          <w:rtl/>
        </w:rPr>
        <w:t>ا كان موجوداً فهو على الغالب إيثار للمصلحة الخاصّة على المصلحة العامّة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ك</w:t>
      </w:r>
      <w:r w:rsidRPr="005954F6">
        <w:rPr>
          <w:rFonts w:cs="MbSadr (1)" w:hint="cs"/>
          <w:sz w:val="32"/>
          <w:szCs w:val="32"/>
          <w:rtl/>
        </w:rPr>
        <w:t>نّا نعيش لمصالحنا</w:t>
      </w:r>
      <w:r w:rsidRPr="005954F6">
        <w:rPr>
          <w:rFonts w:hint="cs"/>
          <w:sz w:val="32"/>
          <w:szCs w:val="32"/>
          <w:rtl/>
        </w:rPr>
        <w:t> </w:t>
      </w:r>
      <w:r w:rsidRPr="005954F6">
        <w:rPr>
          <w:rFonts w:ascii="MbSadr (1)" w:hAnsi="MbSadr (1)" w:cs="MbSadr (1)" w:hint="cs"/>
          <w:sz w:val="32"/>
          <w:szCs w:val="32"/>
          <w:rtl/>
        </w:rPr>
        <w:t xml:space="preserve">، وكنّا لا نعيش للمصلحة العامّة حينما تتعارض مع </w:t>
      </w:r>
      <w:r w:rsidRPr="005954F6">
        <w:rPr>
          <w:rFonts w:cs="MbSadr (1)"/>
          <w:sz w:val="32"/>
          <w:szCs w:val="32"/>
          <w:rtl/>
        </w:rPr>
        <w:t>م</w:t>
      </w:r>
      <w:r w:rsidRPr="005954F6">
        <w:rPr>
          <w:rFonts w:cs="MbSadr (1)" w:hint="cs"/>
          <w:sz w:val="32"/>
          <w:szCs w:val="32"/>
          <w:rtl/>
        </w:rPr>
        <w:t>صالحنا الخاصّة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هذه النزعة الأخلاقيّة</w:t>
      </w:r>
      <w:r w:rsidRPr="005954F6">
        <w:rPr>
          <w:rFonts w:hint="cs"/>
          <w:sz w:val="32"/>
          <w:szCs w:val="32"/>
          <w:rtl/>
        </w:rPr>
        <w:t> </w:t>
      </w:r>
      <w:r w:rsidRPr="005954F6">
        <w:rPr>
          <w:rFonts w:ascii="MbSadr (1)" w:hAnsi="MbSadr (1)" w:cs="MbSadr (1)" w:hint="cs"/>
          <w:sz w:val="32"/>
          <w:szCs w:val="32"/>
          <w:rtl/>
        </w:rPr>
        <w:t xml:space="preserve">، النزعة الأخلاقيّة التي تتّجه نحو المصلحة الخاصّة </w:t>
      </w:r>
      <w:r w:rsidRPr="005954F6">
        <w:rPr>
          <w:rFonts w:cs="MbSadr (1)"/>
          <w:sz w:val="32"/>
          <w:szCs w:val="32"/>
          <w:rtl/>
        </w:rPr>
        <w:t>ل</w:t>
      </w:r>
      <w:r w:rsidRPr="005954F6">
        <w:rPr>
          <w:rFonts w:cs="MbSadr (1)" w:hint="cs"/>
          <w:sz w:val="32"/>
          <w:szCs w:val="32"/>
          <w:rtl/>
        </w:rPr>
        <w:t>ا نحو المصلحة العامّة</w:t>
      </w:r>
      <w:r w:rsidRPr="005954F6">
        <w:rPr>
          <w:rFonts w:hint="cs"/>
          <w:sz w:val="32"/>
          <w:szCs w:val="32"/>
          <w:rtl/>
        </w:rPr>
        <w:t> </w:t>
      </w:r>
      <w:r w:rsidRPr="005954F6">
        <w:rPr>
          <w:rFonts w:ascii="MbSadr (1)" w:hAnsi="MbSadr (1)" w:cs="MbSadr (1)" w:hint="cs"/>
          <w:sz w:val="32"/>
          <w:szCs w:val="32"/>
          <w:rtl/>
        </w:rPr>
        <w:t xml:space="preserve">، تجعل القدر الأكبر من طاقاتنا وقوانا وإمكانيّاتنا </w:t>
      </w:r>
      <w:r w:rsidRPr="005954F6">
        <w:rPr>
          <w:rFonts w:cs="MbSadr (1)"/>
          <w:sz w:val="32"/>
          <w:szCs w:val="32"/>
          <w:rtl/>
        </w:rPr>
        <w:t>خ</w:t>
      </w:r>
      <w:r w:rsidRPr="005954F6">
        <w:rPr>
          <w:rFonts w:cs="MbSadr (1)" w:hint="cs"/>
          <w:sz w:val="32"/>
          <w:szCs w:val="32"/>
          <w:rtl/>
        </w:rPr>
        <w:t>صوصاً في جوّ من قبيل جوّ الحوزة</w:t>
      </w:r>
      <w:r w:rsidRPr="005954F6">
        <w:rPr>
          <w:rFonts w:hint="cs"/>
          <w:sz w:val="32"/>
          <w:szCs w:val="32"/>
          <w:rtl/>
        </w:rPr>
        <w:t> </w:t>
      </w:r>
      <w:r w:rsidRPr="005954F6">
        <w:rPr>
          <w:rFonts w:ascii="MbSadr (1)" w:hAnsi="MbSadr (1)" w:cs="MbSadr (1)" w:hint="cs"/>
          <w:sz w:val="32"/>
          <w:szCs w:val="32"/>
          <w:rtl/>
        </w:rPr>
        <w:t>، في جوّ غير منظّم</w:t>
      </w:r>
      <w:r w:rsidRPr="005954F6">
        <w:rPr>
          <w:rFonts w:hint="cs"/>
          <w:sz w:val="32"/>
          <w:szCs w:val="32"/>
          <w:rtl/>
        </w:rPr>
        <w:t> </w:t>
      </w:r>
      <w:r w:rsidRPr="005954F6">
        <w:rPr>
          <w:rFonts w:ascii="MbSadr (1)" w:hAnsi="MbSadr (1)" w:cs="MbSadr (1)" w:hint="cs"/>
          <w:sz w:val="32"/>
          <w:szCs w:val="32"/>
          <w:rtl/>
        </w:rPr>
        <w:t xml:space="preserve">، في جوّ لا بدّ لكلّ إنسان </w:t>
      </w:r>
      <w:r w:rsidRPr="005954F6">
        <w:rPr>
          <w:rFonts w:cs="MbSadr (1)"/>
          <w:sz w:val="32"/>
          <w:szCs w:val="32"/>
          <w:rtl/>
        </w:rPr>
        <w:t>أ</w:t>
      </w:r>
      <w:r w:rsidRPr="005954F6">
        <w:rPr>
          <w:rFonts w:cs="MbSadr (1)" w:hint="cs"/>
          <w:sz w:val="32"/>
          <w:szCs w:val="32"/>
          <w:rtl/>
        </w:rPr>
        <w:t>ن يبني نفسه فيه بنفسه</w:t>
      </w:r>
      <w:r w:rsidRPr="005954F6">
        <w:rPr>
          <w:rFonts w:hint="cs"/>
          <w:sz w:val="32"/>
          <w:szCs w:val="32"/>
          <w:rtl/>
        </w:rPr>
        <w:t> </w:t>
      </w:r>
      <w:r w:rsidRPr="005954F6">
        <w:rPr>
          <w:rFonts w:ascii="MbSadr (1)" w:hAnsi="MbSadr (1)" w:cs="MbSadr (1)" w:hint="cs"/>
          <w:sz w:val="32"/>
          <w:szCs w:val="32"/>
          <w:rtl/>
        </w:rPr>
        <w:t>، في مثل هذا الجوّ</w:t>
      </w:r>
      <w:r w:rsidRPr="005954F6">
        <w:rPr>
          <w:rFonts w:hint="cs"/>
          <w:sz w:val="32"/>
          <w:szCs w:val="32"/>
          <w:rtl/>
        </w:rPr>
        <w:t> </w:t>
      </w:r>
      <w:r w:rsidRPr="005954F6">
        <w:rPr>
          <w:rFonts w:ascii="MbSadr (1)" w:hAnsi="MbSadr (1)" w:cs="MbSadr (1)" w:hint="cs"/>
          <w:sz w:val="32"/>
          <w:szCs w:val="32"/>
          <w:rtl/>
        </w:rPr>
        <w:t xml:space="preserve">، إذا عاش الناس دائماً عقليّة المصلحة </w:t>
      </w:r>
      <w:r w:rsidRPr="005954F6">
        <w:rPr>
          <w:rFonts w:cs="MbSadr (1)"/>
          <w:sz w:val="32"/>
          <w:szCs w:val="32"/>
          <w:rtl/>
        </w:rPr>
        <w:t>ا</w:t>
      </w:r>
      <w:r w:rsidRPr="005954F6">
        <w:rPr>
          <w:rFonts w:cs="MbSadr (1)" w:hint="cs"/>
          <w:sz w:val="32"/>
          <w:szCs w:val="32"/>
          <w:rtl/>
        </w:rPr>
        <w:t xml:space="preserve">لخاصّة ولم يكن عندهم أخلاقيّة التضحية بالمصلحة الخاصّة في سبيل المصلحة </w:t>
      </w:r>
      <w:r w:rsidRPr="005954F6">
        <w:rPr>
          <w:rFonts w:cs="MbSadr (1)"/>
          <w:sz w:val="32"/>
          <w:szCs w:val="32"/>
          <w:rtl/>
        </w:rPr>
        <w:t>ا</w:t>
      </w:r>
      <w:r w:rsidRPr="005954F6">
        <w:rPr>
          <w:rFonts w:cs="MbSadr (1)" w:hint="cs"/>
          <w:sz w:val="32"/>
          <w:szCs w:val="32"/>
          <w:rtl/>
        </w:rPr>
        <w:t>لعامّة</w:t>
      </w:r>
      <w:r w:rsidRPr="005954F6">
        <w:rPr>
          <w:rFonts w:hint="cs"/>
          <w:sz w:val="32"/>
          <w:szCs w:val="32"/>
          <w:rtl/>
        </w:rPr>
        <w:t> </w:t>
      </w:r>
      <w:r w:rsidRPr="005954F6">
        <w:rPr>
          <w:rFonts w:ascii="MbSadr (1)" w:hAnsi="MbSadr (1)" w:cs="MbSadr (1)" w:hint="cs"/>
          <w:sz w:val="32"/>
          <w:szCs w:val="32"/>
          <w:rtl/>
        </w:rPr>
        <w:t xml:space="preserve">.. فسوف يصرف القدر الأكبر من الطاقات والإمكانيّات والقابليّات في </w:t>
      </w:r>
      <w:r w:rsidRPr="005954F6">
        <w:rPr>
          <w:rFonts w:cs="MbSadr (1)"/>
          <w:sz w:val="32"/>
          <w:szCs w:val="32"/>
          <w:rtl/>
        </w:rPr>
        <w:t>س</w:t>
      </w:r>
      <w:r w:rsidRPr="005954F6">
        <w:rPr>
          <w:rFonts w:cs="MbSadr (1)" w:hint="cs"/>
          <w:sz w:val="32"/>
          <w:szCs w:val="32"/>
          <w:rtl/>
        </w:rPr>
        <w:t>بيل تدعيم المصالح الخاصّة أو في سبيل الدفاع عن هذه المصالح الخاصّة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ح</w:t>
      </w:r>
      <w:r w:rsidRPr="005954F6">
        <w:rPr>
          <w:rFonts w:cs="MbSadr (1)" w:hint="cs"/>
          <w:sz w:val="32"/>
          <w:szCs w:val="32"/>
          <w:rtl/>
        </w:rPr>
        <w:t xml:space="preserve">ينما تتحوّل الاتّجاهات من المصلحة العامّة إلى المصلحة الخاصّة سوف </w:t>
      </w:r>
      <w:r w:rsidRPr="005954F6">
        <w:rPr>
          <w:rFonts w:cs="MbSadr (1)"/>
          <w:sz w:val="32"/>
          <w:szCs w:val="32"/>
          <w:rtl/>
        </w:rPr>
        <w:t>ي</w:t>
      </w:r>
      <w:r w:rsidRPr="005954F6">
        <w:rPr>
          <w:rFonts w:cs="MbSadr (1)" w:hint="cs"/>
          <w:sz w:val="32"/>
          <w:szCs w:val="32"/>
          <w:rtl/>
        </w:rPr>
        <w:t>ضطرّ كلّ إنسان يعيش في جوّ عامر بهذا الاتّجاه</w:t>
      </w:r>
      <w:r w:rsidRPr="005954F6">
        <w:rPr>
          <w:rFonts w:hint="cs"/>
          <w:sz w:val="32"/>
          <w:szCs w:val="32"/>
          <w:rtl/>
        </w:rPr>
        <w:t> </w:t>
      </w:r>
      <w:r w:rsidRPr="005954F6">
        <w:rPr>
          <w:rFonts w:ascii="MbSadr (1)" w:hAnsi="MbSadr (1)" w:cs="MbSadr (1)" w:hint="cs"/>
          <w:sz w:val="32"/>
          <w:szCs w:val="32"/>
          <w:rtl/>
        </w:rPr>
        <w:t xml:space="preserve">، سوف يضطرّ كلّ إنسان إلى </w:t>
      </w:r>
      <w:r w:rsidRPr="005954F6">
        <w:rPr>
          <w:rFonts w:cs="MbSadr (1)"/>
          <w:sz w:val="32"/>
          <w:szCs w:val="32"/>
          <w:rtl/>
        </w:rPr>
        <w:t>ا</w:t>
      </w:r>
      <w:r w:rsidRPr="005954F6">
        <w:rPr>
          <w:rFonts w:cs="MbSadr (1)" w:hint="cs"/>
          <w:sz w:val="32"/>
          <w:szCs w:val="32"/>
          <w:rtl/>
        </w:rPr>
        <w:t>لتفكير في نفسه</w:t>
      </w:r>
      <w:r w:rsidRPr="005954F6">
        <w:rPr>
          <w:rFonts w:hint="cs"/>
          <w:sz w:val="32"/>
          <w:szCs w:val="32"/>
          <w:rtl/>
        </w:rPr>
        <w:t> </w:t>
      </w:r>
      <w:r w:rsidRPr="005954F6">
        <w:rPr>
          <w:rFonts w:ascii="MbSadr (1)" w:hAnsi="MbSadr (1)" w:cs="MbSadr (1)" w:hint="cs"/>
          <w:sz w:val="32"/>
          <w:szCs w:val="32"/>
          <w:rtl/>
        </w:rPr>
        <w:t>، وإلى الدفاع عن نفسه</w:t>
      </w:r>
      <w:r w:rsidRPr="005954F6">
        <w:rPr>
          <w:rFonts w:hint="cs"/>
          <w:sz w:val="32"/>
          <w:szCs w:val="32"/>
          <w:rtl/>
        </w:rPr>
        <w:t> </w:t>
      </w:r>
      <w:r w:rsidRPr="005954F6">
        <w:rPr>
          <w:rFonts w:ascii="MbSadr (1)" w:hAnsi="MbSadr (1)" w:cs="MbSadr (1)" w:hint="cs"/>
          <w:sz w:val="32"/>
          <w:szCs w:val="32"/>
          <w:rtl/>
        </w:rPr>
        <w:t>، وإلى تثبيت نفسه</w:t>
      </w:r>
      <w:r w:rsidRPr="005954F6">
        <w:rPr>
          <w:rFonts w:hint="cs"/>
          <w:sz w:val="32"/>
          <w:szCs w:val="32"/>
          <w:rtl/>
        </w:rPr>
        <w:t> </w:t>
      </w:r>
      <w:r w:rsidRPr="005954F6">
        <w:rPr>
          <w:rFonts w:ascii="MbSadr (1)" w:hAnsi="MbSadr (1)" w:cs="MbSadr (1)" w:hint="cs"/>
          <w:sz w:val="32"/>
          <w:szCs w:val="32"/>
          <w:rtl/>
        </w:rPr>
        <w:t xml:space="preserve">، وبذلك نصرف ثمانين </w:t>
      </w:r>
      <w:r w:rsidRPr="005954F6">
        <w:rPr>
          <w:rFonts w:cs="MbSadr (1)"/>
          <w:sz w:val="32"/>
          <w:szCs w:val="32"/>
          <w:rtl/>
        </w:rPr>
        <w:t>ب</w:t>
      </w:r>
      <w:r w:rsidRPr="005954F6">
        <w:rPr>
          <w:rFonts w:cs="MbSadr (1)" w:hint="cs"/>
          <w:sz w:val="32"/>
          <w:szCs w:val="32"/>
          <w:rtl/>
        </w:rPr>
        <w:t>المئة من قوانا وطاقاتنا داخل الإطار</w:t>
      </w:r>
      <w:r w:rsidRPr="005954F6">
        <w:rPr>
          <w:rFonts w:hint="cs"/>
          <w:sz w:val="32"/>
          <w:szCs w:val="32"/>
          <w:rtl/>
        </w:rPr>
        <w:t> </w:t>
      </w:r>
      <w:r w:rsidRPr="005954F6">
        <w:rPr>
          <w:rFonts w:ascii="MbSadr (1)" w:hAnsi="MbSadr (1)" w:cs="MbSadr (1)" w:hint="cs"/>
          <w:sz w:val="32"/>
          <w:szCs w:val="32"/>
          <w:rtl/>
        </w:rPr>
        <w:t>، بالمعارك داخل الإطار</w:t>
      </w:r>
      <w:r w:rsidRPr="005954F6">
        <w:rPr>
          <w:rFonts w:hint="cs"/>
          <w:sz w:val="32"/>
          <w:szCs w:val="32"/>
          <w:rtl/>
        </w:rPr>
        <w:t> </w:t>
      </w:r>
      <w:r w:rsidRPr="005954F6">
        <w:rPr>
          <w:rFonts w:ascii="MbSadr (1)" w:hAnsi="MbSadr (1)" w:cs="MbSadr (1)" w:hint="cs"/>
          <w:sz w:val="32"/>
          <w:szCs w:val="32"/>
          <w:rtl/>
        </w:rPr>
        <w:t xml:space="preserve">، بينما هذه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 xml:space="preserve">لثمانين بالمئة من القوى والطاقات التي تصرف في معارك داخل الإطار كان </w:t>
      </w:r>
      <w:r w:rsidRPr="005954F6">
        <w:rPr>
          <w:rFonts w:cs="MbSadr (1)"/>
          <w:sz w:val="32"/>
          <w:szCs w:val="32"/>
          <w:rtl/>
        </w:rPr>
        <w:t>ب</w:t>
      </w:r>
      <w:r w:rsidRPr="005954F6">
        <w:rPr>
          <w:rFonts w:cs="MbSadr (1)" w:hint="cs"/>
          <w:sz w:val="32"/>
          <w:szCs w:val="32"/>
          <w:rtl/>
        </w:rPr>
        <w:t xml:space="preserve">الإمكان ـ لو </w:t>
      </w:r>
      <w:r>
        <w:rPr>
          <w:rFonts w:cs="MbSadr (1)" w:hint="cs"/>
          <w:sz w:val="32"/>
          <w:szCs w:val="32"/>
          <w:rtl/>
        </w:rPr>
        <w:t>أنّ</w:t>
      </w:r>
      <w:r w:rsidRPr="005954F6">
        <w:rPr>
          <w:rFonts w:ascii="MbSadr (1)" w:hAnsi="MbSadr (1)" w:cs="MbSadr (1)" w:hint="cs"/>
          <w:sz w:val="32"/>
          <w:szCs w:val="32"/>
          <w:rtl/>
        </w:rPr>
        <w:t>نا نتحلّى بأخلاقيّة الإنسان العامل يعني لو كنّا نتحلّى بأخلاقي</w:t>
      </w:r>
      <w:r w:rsidRPr="005954F6">
        <w:rPr>
          <w:rFonts w:cs="MbSadr (1)" w:hint="cs"/>
          <w:sz w:val="32"/>
          <w:szCs w:val="32"/>
          <w:rtl/>
        </w:rPr>
        <w:t xml:space="preserve">ّة </w:t>
      </w:r>
      <w:r w:rsidRPr="005954F6">
        <w:rPr>
          <w:rFonts w:cs="MbSadr (1)"/>
          <w:sz w:val="32"/>
          <w:szCs w:val="32"/>
          <w:rtl/>
        </w:rPr>
        <w:t>ا</w:t>
      </w:r>
      <w:r w:rsidRPr="005954F6">
        <w:rPr>
          <w:rFonts w:cs="MbSadr (1)" w:hint="cs"/>
          <w:sz w:val="32"/>
          <w:szCs w:val="32"/>
          <w:rtl/>
        </w:rPr>
        <w:t xml:space="preserve">لتضحية بالمصلحة الخاصّة في سبيل المصلحة العامّة ـ أن نحوّل هذه الثمانين </w:t>
      </w:r>
      <w:r w:rsidRPr="005954F6">
        <w:rPr>
          <w:rFonts w:cs="MbSadr (1)"/>
          <w:sz w:val="32"/>
          <w:szCs w:val="32"/>
          <w:rtl/>
        </w:rPr>
        <w:t>ب</w:t>
      </w:r>
      <w:r w:rsidRPr="005954F6">
        <w:rPr>
          <w:rFonts w:cs="MbSadr (1)" w:hint="cs"/>
          <w:sz w:val="32"/>
          <w:szCs w:val="32"/>
          <w:rtl/>
        </w:rPr>
        <w:t>المئة للعمل في سبيل الله للعمل بتدعيم الإطار ككلّ</w:t>
      </w:r>
      <w:r w:rsidRPr="005954F6">
        <w:rPr>
          <w:rFonts w:hint="cs"/>
          <w:sz w:val="32"/>
          <w:szCs w:val="32"/>
          <w:rtl/>
        </w:rPr>
        <w:t> </w:t>
      </w:r>
      <w:r w:rsidRPr="005954F6">
        <w:rPr>
          <w:rFonts w:ascii="MbSadr (1)" w:hAnsi="MbSadr (1)" w:cs="MbSadr (1)" w:hint="cs"/>
          <w:sz w:val="32"/>
          <w:szCs w:val="32"/>
          <w:rtl/>
        </w:rPr>
        <w:t>، لترسيخه</w:t>
      </w:r>
      <w:r w:rsidRPr="005954F6">
        <w:rPr>
          <w:rFonts w:hint="cs"/>
          <w:sz w:val="32"/>
          <w:szCs w:val="32"/>
          <w:rtl/>
        </w:rPr>
        <w:t> </w:t>
      </w:r>
      <w:r w:rsidRPr="005954F6">
        <w:rPr>
          <w:rFonts w:ascii="MbSadr (1)" w:hAnsi="MbSadr (1)" w:cs="MbSadr (1)" w:hint="cs"/>
          <w:sz w:val="32"/>
          <w:szCs w:val="32"/>
          <w:rtl/>
        </w:rPr>
        <w:t>، لتكديسه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توسيعه</w:t>
      </w:r>
      <w:r w:rsidRPr="005954F6">
        <w:rPr>
          <w:rFonts w:hint="cs"/>
          <w:sz w:val="32"/>
          <w:szCs w:val="32"/>
          <w:rtl/>
        </w:rPr>
        <w:t> </w:t>
      </w:r>
      <w:r w:rsidRPr="005954F6">
        <w:rPr>
          <w:rFonts w:ascii="MbSadr (1)" w:hAnsi="MbSadr (1)" w:cs="MbSadr (1)" w:hint="cs"/>
          <w:sz w:val="32"/>
          <w:szCs w:val="32"/>
          <w:rtl/>
        </w:rPr>
        <w:t>. وبذلك كنّا نستفيد أيضاً ـ</w:t>
      </w:r>
      <w:r w:rsidRPr="005954F6">
        <w:rPr>
          <w:rFonts w:cs="MbSadr (1)" w:hint="cs"/>
          <w:sz w:val="32"/>
          <w:szCs w:val="32"/>
          <w:rtl/>
        </w:rPr>
        <w:t xml:space="preserve"> لو كنّا نعقل كنّا نستفيد ـ حتّى بحساب </w:t>
      </w:r>
      <w:r w:rsidRPr="005954F6">
        <w:rPr>
          <w:rFonts w:cs="MbSadr (1)"/>
          <w:sz w:val="32"/>
          <w:szCs w:val="32"/>
          <w:rtl/>
        </w:rPr>
        <w:t>ا</w:t>
      </w:r>
      <w:r w:rsidRPr="005954F6">
        <w:rPr>
          <w:rFonts w:cs="MbSadr (1)" w:hint="cs"/>
          <w:sz w:val="32"/>
          <w:szCs w:val="32"/>
          <w:rtl/>
        </w:rPr>
        <w:t xml:space="preserve">لمقاييس العاجلة أيضاً أكثر ممّا نستفيد ونحن نتنازع ونتعارك ونختلف داخل </w:t>
      </w:r>
      <w:r w:rsidRPr="005954F6">
        <w:rPr>
          <w:rFonts w:cs="MbSadr (1)"/>
          <w:sz w:val="32"/>
          <w:szCs w:val="32"/>
          <w:rtl/>
        </w:rPr>
        <w:t>إ</w:t>
      </w:r>
      <w:r w:rsidRPr="005954F6">
        <w:rPr>
          <w:rFonts w:cs="MbSadr (1)" w:hint="cs"/>
          <w:sz w:val="32"/>
          <w:szCs w:val="32"/>
          <w:rtl/>
        </w:rPr>
        <w:t>طار معرّض لخطر التمزّق</w:t>
      </w:r>
      <w:r w:rsidRPr="005954F6">
        <w:rPr>
          <w:rFonts w:hint="cs"/>
          <w:sz w:val="32"/>
          <w:szCs w:val="32"/>
          <w:rtl/>
        </w:rPr>
        <w:t> </w:t>
      </w:r>
      <w:r w:rsidRPr="005954F6">
        <w:rPr>
          <w:rFonts w:ascii="MbSadr (1)" w:hAnsi="MbSadr (1)" w:cs="MbSadr (1)" w:hint="cs"/>
          <w:sz w:val="32"/>
          <w:szCs w:val="32"/>
          <w:rtl/>
        </w:rPr>
        <w:t>، داخل إطار مهدّد بالفناء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إ</w:t>
      </w:r>
      <w:r w:rsidRPr="005954F6">
        <w:rPr>
          <w:rFonts w:cs="MbSadr (1)" w:hint="cs"/>
          <w:sz w:val="32"/>
          <w:szCs w:val="32"/>
          <w:rtl/>
        </w:rPr>
        <w:t>لى متى نحن نعيش المعركة داخل إطار يحكم عليه بالفناء يوماً بعد يوم</w:t>
      </w:r>
      <w:r w:rsidRPr="005954F6">
        <w:rPr>
          <w:rFonts w:hint="cs"/>
          <w:sz w:val="32"/>
          <w:szCs w:val="32"/>
          <w:rtl/>
        </w:rPr>
        <w:t> </w:t>
      </w:r>
      <w:r w:rsidRPr="005954F6">
        <w:rPr>
          <w:rFonts w:ascii="MbSadr (1)" w:hAnsi="MbSadr (1)" w:cs="MbSadr (1)" w:hint="cs"/>
          <w:sz w:val="32"/>
          <w:szCs w:val="32"/>
          <w:rtl/>
        </w:rPr>
        <w:t xml:space="preserve">، أو </w:t>
      </w:r>
      <w:r w:rsidRPr="005954F6">
        <w:rPr>
          <w:rFonts w:cs="MbSadr (1)"/>
          <w:sz w:val="32"/>
          <w:szCs w:val="32"/>
          <w:rtl/>
        </w:rPr>
        <w:t>ي</w:t>
      </w:r>
      <w:r w:rsidRPr="005954F6">
        <w:rPr>
          <w:rFonts w:cs="MbSadr (1)" w:hint="cs"/>
          <w:sz w:val="32"/>
          <w:szCs w:val="32"/>
          <w:rtl/>
        </w:rPr>
        <w:t>واجه خطر الفناء يوماً بعد يوم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ولا نفكّر في نفس الإطار</w:t>
      </w:r>
      <w:r w:rsidRPr="005954F6">
        <w:rPr>
          <w:rFonts w:hint="cs"/>
          <w:sz w:val="32"/>
          <w:szCs w:val="32"/>
          <w:rtl/>
        </w:rPr>
        <w:t> </w:t>
      </w:r>
      <w:r w:rsidRPr="005954F6">
        <w:rPr>
          <w:rFonts w:ascii="MbSadr (1)" w:hAnsi="MbSadr (1)" w:cs="MbSadr (1)" w:hint="cs"/>
          <w:sz w:val="32"/>
          <w:szCs w:val="32"/>
          <w:rtl/>
        </w:rPr>
        <w:t xml:space="preserve">! ولا نفكّر في أن </w:t>
      </w:r>
      <w:r w:rsidRPr="005954F6">
        <w:rPr>
          <w:rFonts w:cs="MbSadr (1)"/>
          <w:sz w:val="32"/>
          <w:szCs w:val="32"/>
          <w:rtl/>
        </w:rPr>
        <w:t>ن</w:t>
      </w:r>
      <w:r w:rsidRPr="005954F6">
        <w:rPr>
          <w:rFonts w:cs="MbSadr (1)" w:hint="cs"/>
          <w:sz w:val="32"/>
          <w:szCs w:val="32"/>
          <w:rtl/>
        </w:rPr>
        <w:t>تناسى مصالحنا الصغيرة في سبيل المصلحة الكبيرة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خلاقيّة الإنسان العامل</w:t>
      </w:r>
      <w:r w:rsidRPr="005954F6">
        <w:rPr>
          <w:rFonts w:hint="cs"/>
          <w:sz w:val="32"/>
          <w:szCs w:val="32"/>
          <w:rtl/>
        </w:rPr>
        <w:t> </w:t>
      </w:r>
      <w:r w:rsidRPr="005954F6">
        <w:rPr>
          <w:rFonts w:ascii="MbSadr (1)" w:hAnsi="MbSadr (1)" w:cs="MbSadr (1)" w:hint="cs"/>
          <w:sz w:val="32"/>
          <w:szCs w:val="32"/>
          <w:rtl/>
        </w:rPr>
        <w:t xml:space="preserve">، أوّل شروطها هو أن يكون عند الإنسان شعور </w:t>
      </w:r>
      <w:r w:rsidRPr="005954F6">
        <w:rPr>
          <w:rFonts w:cs="MbSadr (1)"/>
          <w:sz w:val="32"/>
          <w:szCs w:val="32"/>
          <w:rtl/>
        </w:rPr>
        <w:t>و</w:t>
      </w:r>
      <w:r w:rsidRPr="005954F6">
        <w:rPr>
          <w:rFonts w:cs="MbSadr (1)" w:hint="cs"/>
          <w:sz w:val="32"/>
          <w:szCs w:val="32"/>
          <w:rtl/>
        </w:rPr>
        <w:t>استعداد بالتضحية بالمصلحة الصغيرة في سبيل المصلحة الكبيرة</w:t>
      </w:r>
      <w:r w:rsidRPr="005954F6">
        <w:rPr>
          <w:rFonts w:hint="cs"/>
          <w:sz w:val="32"/>
          <w:szCs w:val="32"/>
          <w:rtl/>
        </w:rPr>
        <w:t> </w:t>
      </w:r>
      <w:r w:rsidRPr="005954F6">
        <w:rPr>
          <w:rFonts w:ascii="MbSadr (1)" w:hAnsi="MbSadr (1)" w:cs="MbSadr (1)" w:hint="cs"/>
          <w:sz w:val="32"/>
          <w:szCs w:val="32"/>
          <w:rtl/>
        </w:rPr>
        <w:t xml:space="preserve">، وهذا ما لا بدّ </w:t>
      </w:r>
      <w:r w:rsidRPr="005954F6">
        <w:rPr>
          <w:rFonts w:cs="MbSadr (1)"/>
          <w:sz w:val="32"/>
          <w:szCs w:val="32"/>
          <w:rtl/>
        </w:rPr>
        <w:t>ل</w:t>
      </w:r>
      <w:r w:rsidRPr="005954F6">
        <w:rPr>
          <w:rFonts w:cs="MbSadr (1)" w:hint="cs"/>
          <w:sz w:val="32"/>
          <w:szCs w:val="32"/>
          <w:rtl/>
        </w:rPr>
        <w:t>نا من ترويض أنفسنا عليه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78" w:after="126" w:line="505"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ب ـ النزعة الاستصحابيّة في العمل : </w:t>
      </w:r>
      <w:r w:rsidRPr="005954F6">
        <w:rPr>
          <w:sz w:val="32"/>
          <w:szCs w:val="32"/>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 xml:space="preserve">لمظهر الثاني من مظاهر أخلاقيّة الإنسان العامل الاتّجاه إلى التجديد في </w:t>
      </w:r>
      <w:r w:rsidRPr="005954F6">
        <w:rPr>
          <w:rFonts w:cs="MbSadr (1)"/>
          <w:sz w:val="32"/>
          <w:szCs w:val="32"/>
          <w:rtl/>
        </w:rPr>
        <w:t>أ</w:t>
      </w:r>
      <w:r w:rsidRPr="005954F6">
        <w:rPr>
          <w:rFonts w:cs="MbSadr (1)" w:hint="cs"/>
          <w:sz w:val="32"/>
          <w:szCs w:val="32"/>
          <w:rtl/>
        </w:rPr>
        <w:t>ساليب العمل نزعة التجديد في أساليب العمل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ن</w:t>
      </w:r>
      <w:r w:rsidRPr="005954F6">
        <w:rPr>
          <w:rFonts w:cs="MbSadr (1)" w:hint="cs"/>
          <w:sz w:val="32"/>
          <w:szCs w:val="32"/>
          <w:rtl/>
        </w:rPr>
        <w:t>حن عندنا (</w:t>
      </w:r>
      <w:r w:rsidRPr="005954F6">
        <w:rPr>
          <w:rFonts w:hint="cs"/>
          <w:sz w:val="32"/>
          <w:szCs w:val="32"/>
          <w:rtl/>
        </w:rPr>
        <w:t> </w:t>
      </w:r>
      <w:r w:rsidRPr="005954F6">
        <w:rPr>
          <w:rFonts w:ascii="MbSadr (1)" w:hAnsi="MbSadr (1)" w:cs="MbSadr (1)" w:hint="cs"/>
          <w:sz w:val="32"/>
          <w:szCs w:val="32"/>
          <w:rtl/>
        </w:rPr>
        <w:t>نظريّة</w:t>
      </w:r>
      <w:r w:rsidRPr="005954F6">
        <w:rPr>
          <w:rFonts w:hint="cs"/>
          <w:sz w:val="32"/>
          <w:szCs w:val="32"/>
          <w:rtl/>
        </w:rPr>
        <w:t> </w:t>
      </w:r>
      <w:r w:rsidRPr="005954F6">
        <w:rPr>
          <w:rFonts w:ascii="MbSadr (1)" w:hAnsi="MbSadr (1)" w:cs="MbSadr (1)" w:hint="cs"/>
          <w:sz w:val="32"/>
          <w:szCs w:val="32"/>
          <w:rtl/>
        </w:rPr>
        <w:t>) وعندنا (</w:t>
      </w:r>
      <w:r w:rsidRPr="005954F6">
        <w:rPr>
          <w:rFonts w:hint="cs"/>
          <w:sz w:val="32"/>
          <w:szCs w:val="32"/>
          <w:rtl/>
        </w:rPr>
        <w:t> </w:t>
      </w:r>
      <w:r w:rsidRPr="005954F6">
        <w:rPr>
          <w:rFonts w:ascii="MbSadr (1)" w:hAnsi="MbSadr (1)" w:cs="MbSadr (1)" w:hint="cs"/>
          <w:sz w:val="32"/>
          <w:szCs w:val="32"/>
          <w:rtl/>
        </w:rPr>
        <w:t>عمل</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النظريّة هي الإسلام</w:t>
      </w:r>
      <w:r w:rsidRPr="005954F6">
        <w:rPr>
          <w:rFonts w:hint="cs"/>
          <w:sz w:val="32"/>
          <w:szCs w:val="32"/>
          <w:rtl/>
        </w:rPr>
        <w:t> </w:t>
      </w:r>
      <w:r w:rsidRPr="005954F6">
        <w:rPr>
          <w:rFonts w:ascii="MbSadr (1)" w:hAnsi="MbSadr (1)" w:cs="MbSadr (1)" w:hint="cs"/>
          <w:sz w:val="32"/>
          <w:szCs w:val="32"/>
          <w:rtl/>
        </w:rPr>
        <w:t xml:space="preserve">، ولا شكّ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ر</w:t>
      </w:r>
      <w:r w:rsidRPr="005954F6">
        <w:rPr>
          <w:rFonts w:cs="MbSadr (1)" w:hint="cs"/>
          <w:sz w:val="32"/>
          <w:szCs w:val="32"/>
          <w:rtl/>
        </w:rPr>
        <w:t>يب أنّ ديننا ثابت لا يتغيّر ولا يتجدّد</w:t>
      </w:r>
      <w:r w:rsidRPr="005954F6">
        <w:rPr>
          <w:rFonts w:hint="cs"/>
          <w:sz w:val="32"/>
          <w:szCs w:val="32"/>
          <w:rtl/>
        </w:rPr>
        <w:t> </w:t>
      </w:r>
      <w:r w:rsidRPr="005954F6">
        <w:rPr>
          <w:rFonts w:ascii="MbSadr (1)" w:hAnsi="MbSadr (1)" w:cs="MbSadr (1)" w:hint="cs"/>
          <w:sz w:val="32"/>
          <w:szCs w:val="32"/>
          <w:rtl/>
        </w:rPr>
        <w:t xml:space="preserve">، ولا يمكن في يوم من الأيّام أن </w:t>
      </w:r>
      <w:r w:rsidRPr="005954F6">
        <w:rPr>
          <w:rFonts w:cs="MbSadr (1)"/>
          <w:sz w:val="32"/>
          <w:szCs w:val="32"/>
          <w:rtl/>
        </w:rPr>
        <w:t>ي</w:t>
      </w:r>
      <w:r w:rsidRPr="005954F6">
        <w:rPr>
          <w:rFonts w:cs="MbSadr (1)" w:hint="cs"/>
          <w:sz w:val="32"/>
          <w:szCs w:val="32"/>
          <w:rtl/>
        </w:rPr>
        <w:t>فترض كون هذا الدين بحاجة إلى تغيير أو تحوير أو تطوير</w:t>
      </w:r>
      <w:r w:rsidRPr="005954F6">
        <w:rPr>
          <w:rFonts w:hint="cs"/>
          <w:sz w:val="32"/>
          <w:szCs w:val="32"/>
          <w:rtl/>
        </w:rPr>
        <w:t> ;</w:t>
      </w:r>
      <w:r w:rsidRPr="005954F6">
        <w:rPr>
          <w:rFonts w:ascii="MbSadr (1)" w:hAnsi="MbSadr (1)" w:cs="MbSadr (1)" w:hint="cs"/>
          <w:sz w:val="32"/>
          <w:szCs w:val="32"/>
          <w:rtl/>
        </w:rPr>
        <w:t xml:space="preserve"> لأنّ هذا الدين هو </w:t>
      </w:r>
      <w:r w:rsidRPr="005954F6">
        <w:rPr>
          <w:rFonts w:cs="MbSadr (1)"/>
          <w:sz w:val="32"/>
          <w:szCs w:val="32"/>
          <w:rtl/>
        </w:rPr>
        <w:t>أ</w:t>
      </w:r>
      <w:r w:rsidRPr="005954F6">
        <w:rPr>
          <w:rFonts w:cs="MbSadr (1)" w:hint="cs"/>
          <w:sz w:val="32"/>
          <w:szCs w:val="32"/>
          <w:rtl/>
        </w:rPr>
        <w:t xml:space="preserve">شرف رسالات السماء وخاتم تلك الأديان الذي ارتضاه الله تبارك وتعالى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ل</w:t>
      </w:r>
      <w:r w:rsidRPr="005954F6">
        <w:rPr>
          <w:rFonts w:cs="MbSadr (1)" w:hint="cs"/>
          <w:sz w:val="32"/>
          <w:szCs w:val="32"/>
          <w:rtl/>
        </w:rPr>
        <w:t>لإنسان في كلّ مكان وفي كلّ زمان</w:t>
      </w:r>
      <w:r w:rsidRPr="005954F6">
        <w:rPr>
          <w:rFonts w:hint="cs"/>
          <w:sz w:val="32"/>
          <w:szCs w:val="32"/>
          <w:rtl/>
        </w:rPr>
        <w:t> </w:t>
      </w:r>
      <w:r w:rsidRPr="005954F6">
        <w:rPr>
          <w:rFonts w:ascii="MbSadr (1)" w:hAnsi="MbSadr (1)" w:cs="MbSadr (1)" w:hint="cs"/>
          <w:sz w:val="32"/>
          <w:szCs w:val="32"/>
          <w:rtl/>
        </w:rPr>
        <w:t>، ولهذا الصيغة النظريّة للرسالة صي</w:t>
      </w:r>
      <w:r w:rsidRPr="005954F6">
        <w:rPr>
          <w:rFonts w:cs="MbSadr (1)" w:hint="cs"/>
          <w:sz w:val="32"/>
          <w:szCs w:val="32"/>
          <w:rtl/>
        </w:rPr>
        <w:t xml:space="preserve">غة ثابتة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ت</w:t>
      </w:r>
      <w:r w:rsidRPr="005954F6">
        <w:rPr>
          <w:rFonts w:cs="MbSadr (1)" w:hint="cs"/>
          <w:sz w:val="32"/>
          <w:szCs w:val="32"/>
          <w:rtl/>
        </w:rPr>
        <w:t>تغيّر</w:t>
      </w:r>
      <w:r w:rsidRPr="005954F6">
        <w:rPr>
          <w:rFonts w:hint="cs"/>
          <w:sz w:val="32"/>
          <w:szCs w:val="32"/>
          <w:rtl/>
        </w:rPr>
        <w:t> </w:t>
      </w:r>
      <w:r w:rsidRPr="005954F6">
        <w:rPr>
          <w:rFonts w:ascii="MbSadr (1)" w:hAnsi="MbSadr (1)" w:cs="MbSadr (1)" w:hint="cs"/>
          <w:sz w:val="32"/>
          <w:szCs w:val="32"/>
          <w:rtl/>
        </w:rPr>
        <w:t>، ولا يمكن أن نؤمن فيها بالتجدّد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ن الخطأ ألف مرّة أن نقول بأنّ الإسلام يتكيّف وفق الزمان</w:t>
      </w:r>
      <w:r w:rsidRPr="005954F6">
        <w:rPr>
          <w:rFonts w:hint="cs"/>
          <w:sz w:val="32"/>
          <w:szCs w:val="32"/>
          <w:rtl/>
        </w:rPr>
        <w:t> </w:t>
      </w:r>
      <w:r w:rsidRPr="005954F6">
        <w:rPr>
          <w:rFonts w:ascii="MbSadr (1)" w:hAnsi="MbSadr (1)" w:cs="MbSadr (1)" w:hint="cs"/>
          <w:sz w:val="32"/>
          <w:szCs w:val="32"/>
          <w:rtl/>
        </w:rPr>
        <w:t xml:space="preserve">، الإسلام فوق </w:t>
      </w:r>
      <w:r w:rsidRPr="005954F6">
        <w:rPr>
          <w:rFonts w:cs="MbSadr (1)"/>
          <w:sz w:val="32"/>
          <w:szCs w:val="32"/>
          <w:rtl/>
        </w:rPr>
        <w:t>ا</w:t>
      </w:r>
      <w:r w:rsidRPr="005954F6">
        <w:rPr>
          <w:rFonts w:cs="MbSadr (1)" w:hint="cs"/>
          <w:sz w:val="32"/>
          <w:szCs w:val="32"/>
          <w:rtl/>
        </w:rPr>
        <w:t>لزمان والمكان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 من وضع الواضع الذي خلق الزمان والمكان</w:t>
      </w:r>
      <w:r w:rsidRPr="005954F6">
        <w:rPr>
          <w:rFonts w:hint="cs"/>
          <w:sz w:val="32"/>
          <w:szCs w:val="32"/>
          <w:rtl/>
        </w:rPr>
        <w:t> </w:t>
      </w:r>
      <w:r w:rsidRPr="005954F6">
        <w:rPr>
          <w:rFonts w:ascii="MbSadr (1)" w:hAnsi="MbSadr (1)" w:cs="MbSadr (1)" w:hint="cs"/>
          <w:sz w:val="32"/>
          <w:szCs w:val="32"/>
          <w:rtl/>
        </w:rPr>
        <w:t xml:space="preserve">، فقد قدّر لهذه </w:t>
      </w:r>
      <w:r w:rsidRPr="005954F6">
        <w:rPr>
          <w:rFonts w:cs="MbSadr (1)"/>
          <w:sz w:val="32"/>
          <w:szCs w:val="32"/>
          <w:rtl/>
        </w:rPr>
        <w:t>ا</w:t>
      </w:r>
      <w:r w:rsidRPr="005954F6">
        <w:rPr>
          <w:rFonts w:cs="MbSadr (1)" w:hint="cs"/>
          <w:sz w:val="32"/>
          <w:szCs w:val="32"/>
          <w:rtl/>
        </w:rPr>
        <w:t>لرسالة القدرة على الامتداد مهما امتدّ المكان والزمان</w:t>
      </w:r>
      <w:r w:rsidRPr="005954F6">
        <w:rPr>
          <w:rFonts w:hint="cs"/>
          <w:sz w:val="32"/>
          <w:szCs w:val="32"/>
          <w:rtl/>
        </w:rPr>
        <w:t> </w:t>
      </w:r>
      <w:r w:rsidRPr="005954F6">
        <w:rPr>
          <w:rFonts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لصيغة النظريّة للإسلام صيغة ثابتة فوق التجدّد</w:t>
      </w:r>
      <w:r w:rsidRPr="005954F6">
        <w:rPr>
          <w:rFonts w:hint="cs"/>
          <w:sz w:val="32"/>
          <w:szCs w:val="32"/>
          <w:rtl/>
        </w:rPr>
        <w:t> </w:t>
      </w:r>
      <w:r w:rsidRPr="005954F6">
        <w:rPr>
          <w:rFonts w:ascii="MbSadr (1)" w:hAnsi="MbSadr (1)" w:cs="MbSadr (1)" w:hint="cs"/>
          <w:sz w:val="32"/>
          <w:szCs w:val="32"/>
          <w:rtl/>
        </w:rPr>
        <w:t>، فوق التغيّر</w:t>
      </w:r>
      <w:r w:rsidRPr="005954F6">
        <w:rPr>
          <w:rFonts w:hint="cs"/>
          <w:sz w:val="32"/>
          <w:szCs w:val="32"/>
          <w:rtl/>
        </w:rPr>
        <w:t> </w:t>
      </w:r>
      <w:r w:rsidRPr="005954F6">
        <w:rPr>
          <w:rFonts w:ascii="MbSadr (1)" w:hAnsi="MbSadr (1)" w:cs="MbSadr (1)" w:hint="cs"/>
          <w:sz w:val="32"/>
          <w:szCs w:val="32"/>
          <w:rtl/>
        </w:rPr>
        <w:t xml:space="preserve">. لا بدّ لها هي </w:t>
      </w:r>
      <w:r w:rsidRPr="005954F6">
        <w:rPr>
          <w:rFonts w:cs="MbSadr (1)"/>
          <w:sz w:val="32"/>
          <w:szCs w:val="32"/>
          <w:rtl/>
        </w:rPr>
        <w:t>أ</w:t>
      </w:r>
      <w:r w:rsidRPr="005954F6">
        <w:rPr>
          <w:rFonts w:cs="MbSadr (1)" w:hint="cs"/>
          <w:sz w:val="32"/>
          <w:szCs w:val="32"/>
          <w:rtl/>
        </w:rPr>
        <w:t>ن تحكم كلّ عوامل التغيّر وكلّ عوامل التجدّد</w:t>
      </w:r>
      <w:r w:rsidRPr="005954F6">
        <w:rPr>
          <w:rFonts w:hint="cs"/>
          <w:sz w:val="32"/>
          <w:szCs w:val="32"/>
          <w:rtl/>
        </w:rPr>
        <w:t> </w:t>
      </w:r>
      <w:r w:rsidRPr="005954F6">
        <w:rPr>
          <w:rFonts w:ascii="MbSadr (1)" w:hAnsi="MbSadr (1)" w:cs="MbSadr (1)" w:hint="cs"/>
          <w:sz w:val="32"/>
          <w:szCs w:val="32"/>
          <w:rtl/>
        </w:rPr>
        <w:t xml:space="preserve">، لا أنّ عوامل التجدّد والتغيّر تحكم </w:t>
      </w:r>
      <w:r w:rsidRPr="005954F6">
        <w:rPr>
          <w:rFonts w:cs="MbSadr (1)"/>
          <w:sz w:val="32"/>
          <w:szCs w:val="32"/>
          <w:rtl/>
        </w:rPr>
        <w:t>ا</w:t>
      </w:r>
      <w:r w:rsidRPr="005954F6">
        <w:rPr>
          <w:rFonts w:cs="MbSadr (1)" w:hint="cs"/>
          <w:sz w:val="32"/>
          <w:szCs w:val="32"/>
          <w:rtl/>
        </w:rPr>
        <w:t>لرسالة</w:t>
      </w:r>
      <w:r w:rsidRPr="005954F6">
        <w:rPr>
          <w:rFonts w:hint="cs"/>
          <w:sz w:val="32"/>
          <w:szCs w:val="32"/>
          <w:rtl/>
        </w:rPr>
        <w:t> </w:t>
      </w:r>
      <w:r w:rsidRPr="005954F6">
        <w:rPr>
          <w:rFonts w:ascii="MbSadr (1)" w:hAnsi="MbSadr (1)" w:cs="MbSadr (1)" w:hint="cs"/>
          <w:sz w:val="32"/>
          <w:szCs w:val="32"/>
          <w:rtl/>
        </w:rPr>
        <w:t>، تحكم الإسلام</w:t>
      </w:r>
      <w:r w:rsidRPr="005954F6">
        <w:rPr>
          <w:rFonts w:hint="cs"/>
          <w:sz w:val="32"/>
          <w:szCs w:val="32"/>
          <w:rtl/>
        </w:rPr>
        <w:t> </w:t>
      </w:r>
      <w:r w:rsidRPr="005954F6">
        <w:rPr>
          <w:rFonts w:ascii="MbSadr (1)" w:hAnsi="MbSadr (1)" w:cs="MbSadr (1)" w:hint="cs"/>
          <w:sz w:val="32"/>
          <w:szCs w:val="32"/>
          <w:rtl/>
        </w:rPr>
        <w:t>، بل الإسلام يحكم على كلّ عوامل التجدّد</w:t>
      </w:r>
      <w:r w:rsidRPr="005954F6">
        <w:rPr>
          <w:rFonts w:hint="cs"/>
          <w:sz w:val="32"/>
          <w:szCs w:val="32"/>
          <w:rtl/>
        </w:rPr>
        <w:t> </w:t>
      </w:r>
      <w:r w:rsidRPr="005954F6">
        <w:rPr>
          <w:rFonts w:ascii="MbSadr (1)" w:hAnsi="MbSadr (1)" w:cs="MbSadr (1)" w:hint="cs"/>
          <w:sz w:val="32"/>
          <w:szCs w:val="32"/>
          <w:rtl/>
        </w:rPr>
        <w:t xml:space="preserve">. هذا واضح </w:t>
      </w:r>
      <w:r w:rsidRPr="005954F6">
        <w:rPr>
          <w:rFonts w:cs="MbSadr (1)"/>
          <w:sz w:val="32"/>
          <w:szCs w:val="32"/>
          <w:rtl/>
        </w:rPr>
        <w:t>ع</w:t>
      </w:r>
      <w:r w:rsidRPr="005954F6">
        <w:rPr>
          <w:rFonts w:cs="MbSadr (1)" w:hint="cs"/>
          <w:sz w:val="32"/>
          <w:szCs w:val="32"/>
          <w:rtl/>
        </w:rPr>
        <w:t>لى مستوى النظريّة ولا بدّ وأن يكون واضحاً عندنا جميعاً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أمّا العمل في سبيل هذه النظريّة</w:t>
      </w:r>
      <w:r w:rsidRPr="005954F6">
        <w:rPr>
          <w:rFonts w:hint="cs"/>
          <w:sz w:val="32"/>
          <w:szCs w:val="32"/>
          <w:rtl/>
        </w:rPr>
        <w:t> </w:t>
      </w:r>
      <w:r w:rsidRPr="005954F6">
        <w:rPr>
          <w:rFonts w:ascii="MbSadr (1)" w:hAnsi="MbSadr (1)" w:cs="MbSadr (1)" w:hint="cs"/>
          <w:sz w:val="32"/>
          <w:szCs w:val="32"/>
          <w:rtl/>
        </w:rPr>
        <w:t xml:space="preserve">.. ففي أساليب العمل الخارجي كانت لدينا </w:t>
      </w:r>
      <w:r w:rsidRPr="005954F6">
        <w:rPr>
          <w:rFonts w:cs="MbSadr (1)"/>
          <w:sz w:val="32"/>
          <w:szCs w:val="32"/>
          <w:rtl/>
        </w:rPr>
        <w:t>ح</w:t>
      </w:r>
      <w:r w:rsidRPr="005954F6">
        <w:rPr>
          <w:rFonts w:cs="MbSadr (1)" w:hint="cs"/>
          <w:sz w:val="32"/>
          <w:szCs w:val="32"/>
          <w:rtl/>
        </w:rPr>
        <w:t>الة أنا أستطيع أن اُسمّيها (</w:t>
      </w:r>
      <w:r w:rsidRPr="005954F6">
        <w:rPr>
          <w:rFonts w:hint="cs"/>
          <w:sz w:val="32"/>
          <w:szCs w:val="32"/>
          <w:rtl/>
        </w:rPr>
        <w:t> </w:t>
      </w:r>
      <w:r w:rsidRPr="005954F6">
        <w:rPr>
          <w:rFonts w:ascii="MbSadr (1)" w:hAnsi="MbSadr (1)" w:cs="MbSadr (1)" w:hint="cs"/>
          <w:sz w:val="32"/>
          <w:szCs w:val="32"/>
          <w:rtl/>
        </w:rPr>
        <w:t>حالة النزعة الاستصحابيّة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الاستصحاب الذي قرأناه </w:t>
      </w:r>
      <w:r w:rsidRPr="005954F6">
        <w:rPr>
          <w:rFonts w:cs="MbSadr (1)"/>
          <w:sz w:val="32"/>
          <w:szCs w:val="32"/>
          <w:rtl/>
        </w:rPr>
        <w:t>ف</w:t>
      </w:r>
      <w:r w:rsidRPr="005954F6">
        <w:rPr>
          <w:rFonts w:cs="MbSadr (1)" w:hint="cs"/>
          <w:sz w:val="32"/>
          <w:szCs w:val="32"/>
          <w:rtl/>
        </w:rPr>
        <w:t>ي الاُصول طبّقناه على أساليب العمل</w:t>
      </w:r>
      <w:r w:rsidRPr="005954F6">
        <w:rPr>
          <w:rFonts w:hint="cs"/>
          <w:sz w:val="32"/>
          <w:szCs w:val="32"/>
          <w:rtl/>
        </w:rPr>
        <w:t> </w:t>
      </w:r>
      <w:r w:rsidRPr="005954F6">
        <w:rPr>
          <w:rFonts w:ascii="MbSadr (1)" w:hAnsi="MbSadr (1)" w:cs="MbSadr (1)" w:hint="cs"/>
          <w:sz w:val="32"/>
          <w:szCs w:val="32"/>
          <w:rtl/>
        </w:rPr>
        <w:t>، طبّقناه على حياتنا</w:t>
      </w:r>
      <w:r w:rsidRPr="005954F6">
        <w:rPr>
          <w:rFonts w:hint="cs"/>
          <w:sz w:val="32"/>
          <w:szCs w:val="32"/>
          <w:rtl/>
        </w:rPr>
        <w:t> </w:t>
      </w:r>
      <w:r w:rsidRPr="005954F6">
        <w:rPr>
          <w:rFonts w:ascii="MbSadr (1)" w:hAnsi="MbSadr (1)" w:cs="MbSadr (1)" w:hint="cs"/>
          <w:sz w:val="32"/>
          <w:szCs w:val="32"/>
          <w:rtl/>
        </w:rPr>
        <w:t>، فكنّا ن</w:t>
      </w:r>
      <w:r w:rsidRPr="005954F6">
        <w:rPr>
          <w:rFonts w:cs="MbSadr (1)" w:hint="cs"/>
          <w:sz w:val="32"/>
          <w:szCs w:val="32"/>
          <w:rtl/>
        </w:rPr>
        <w:t xml:space="preserve">تّجه دائماً إلى </w:t>
      </w:r>
      <w:r w:rsidRPr="005954F6">
        <w:rPr>
          <w:rFonts w:cs="MbSadr (1)"/>
          <w:sz w:val="32"/>
          <w:szCs w:val="32"/>
          <w:rtl/>
        </w:rPr>
        <w:t>م</w:t>
      </w:r>
      <w:r w:rsidRPr="005954F6">
        <w:rPr>
          <w:rFonts w:cs="MbSadr (1)" w:hint="cs"/>
          <w:sz w:val="32"/>
          <w:szCs w:val="32"/>
          <w:rtl/>
        </w:rPr>
        <w:t xml:space="preserve">ا كان ولا نفكّر أبداً في </w:t>
      </w:r>
      <w:r>
        <w:rPr>
          <w:rFonts w:cs="MbSadr (1)" w:hint="cs"/>
          <w:sz w:val="32"/>
          <w:szCs w:val="32"/>
          <w:rtl/>
        </w:rPr>
        <w:t>أنّ</w:t>
      </w:r>
      <w:r w:rsidRPr="005954F6">
        <w:rPr>
          <w:rFonts w:ascii="MbSadr (1)" w:hAnsi="MbSadr (1)" w:cs="MbSadr (1)" w:hint="cs"/>
          <w:sz w:val="32"/>
          <w:szCs w:val="32"/>
          <w:rtl/>
        </w:rPr>
        <w:t>ه هل بالإمكان أن يكون أفضل ممّا كان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و</w:t>
      </w:r>
      <w:r w:rsidRPr="005954F6">
        <w:rPr>
          <w:rFonts w:cs="MbSadr (1)" w:hint="cs"/>
          <w:sz w:val="32"/>
          <w:szCs w:val="32"/>
          <w:rtl/>
        </w:rPr>
        <w:t>هذه النزعة الاستصحابيّة إلى ما كان والحفاظ على ما كان</w:t>
      </w:r>
      <w:r w:rsidRPr="005954F6">
        <w:rPr>
          <w:rFonts w:hint="cs"/>
          <w:sz w:val="32"/>
          <w:szCs w:val="32"/>
          <w:rtl/>
        </w:rPr>
        <w:t> </w:t>
      </w:r>
      <w:r w:rsidRPr="005954F6">
        <w:rPr>
          <w:rFonts w:ascii="MbSadr (1)" w:hAnsi="MbSadr (1)" w:cs="MbSadr (1)" w:hint="cs"/>
          <w:sz w:val="32"/>
          <w:szCs w:val="32"/>
          <w:rtl/>
        </w:rPr>
        <w:t xml:space="preserve">، يجعلنا غير </w:t>
      </w:r>
      <w:r w:rsidRPr="005954F6">
        <w:rPr>
          <w:rFonts w:cs="MbSadr (1)"/>
          <w:sz w:val="32"/>
          <w:szCs w:val="32"/>
          <w:rtl/>
        </w:rPr>
        <w:t>ص</w:t>
      </w:r>
      <w:r w:rsidRPr="005954F6">
        <w:rPr>
          <w:rFonts w:cs="MbSadr (1)" w:hint="cs"/>
          <w:sz w:val="32"/>
          <w:szCs w:val="32"/>
          <w:rtl/>
        </w:rPr>
        <w:t>الحين لمواصلة مسؤوليّاتنا</w:t>
      </w:r>
      <w:r w:rsidRPr="005954F6">
        <w:rPr>
          <w:rFonts w:hint="cs"/>
          <w:sz w:val="32"/>
          <w:szCs w:val="32"/>
          <w:rtl/>
        </w:rPr>
        <w:t> </w:t>
      </w:r>
      <w:r w:rsidRPr="005954F6">
        <w:rPr>
          <w:rFonts w:ascii="MbSadr (1)" w:hAnsi="MbSadr (1)" w:cs="MbSadr (1)" w:hint="cs"/>
          <w:sz w:val="32"/>
          <w:szCs w:val="32"/>
          <w:rtl/>
        </w:rPr>
        <w:t>، وذلك لأنّ أساليب العمل ترتبط بالعالم</w:t>
      </w:r>
      <w:r w:rsidRPr="005954F6">
        <w:rPr>
          <w:rFonts w:hint="cs"/>
          <w:sz w:val="32"/>
          <w:szCs w:val="32"/>
          <w:rtl/>
        </w:rPr>
        <w:t> </w:t>
      </w:r>
      <w:r w:rsidRPr="005954F6">
        <w:rPr>
          <w:rFonts w:ascii="MbSadr (1)" w:hAnsi="MbSadr (1)" w:cs="MbSadr (1)" w:hint="cs"/>
          <w:sz w:val="32"/>
          <w:szCs w:val="32"/>
          <w:rtl/>
        </w:rPr>
        <w:t xml:space="preserve">، ترتبط </w:t>
      </w:r>
      <w:r w:rsidRPr="005954F6">
        <w:rPr>
          <w:rFonts w:cs="MbSadr (1)"/>
          <w:sz w:val="32"/>
          <w:szCs w:val="32"/>
          <w:rtl/>
        </w:rPr>
        <w:t>ب</w:t>
      </w:r>
      <w:r w:rsidRPr="005954F6">
        <w:rPr>
          <w:rFonts w:cs="MbSadr (1)" w:hint="cs"/>
          <w:sz w:val="32"/>
          <w:szCs w:val="32"/>
          <w:rtl/>
        </w:rPr>
        <w:t>منطقة العمل</w:t>
      </w:r>
      <w:r w:rsidRPr="005954F6">
        <w:rPr>
          <w:rFonts w:hint="cs"/>
          <w:sz w:val="32"/>
          <w:szCs w:val="32"/>
          <w:rtl/>
        </w:rPr>
        <w:t> </w:t>
      </w:r>
      <w:r w:rsidRPr="005954F6">
        <w:rPr>
          <w:rFonts w:ascii="MbSadr (1)" w:hAnsi="MbSadr (1)" w:cs="MbSadr (1)" w:hint="cs"/>
          <w:sz w:val="32"/>
          <w:szCs w:val="32"/>
          <w:rtl/>
        </w:rPr>
        <w:t>، ترتبط بالبستا</w:t>
      </w:r>
      <w:r w:rsidRPr="005954F6">
        <w:rPr>
          <w:rFonts w:cs="MbSadr (1)" w:hint="cs"/>
          <w:sz w:val="32"/>
          <w:szCs w:val="32"/>
          <w:rtl/>
        </w:rPr>
        <w:t>ن الذي تريد أن تزرع فيه</w:t>
      </w:r>
      <w:r w:rsidRPr="005954F6">
        <w:rPr>
          <w:rFonts w:hint="cs"/>
          <w:sz w:val="32"/>
          <w:szCs w:val="32"/>
          <w:rtl/>
        </w:rPr>
        <w:t> </w:t>
      </w:r>
      <w:r w:rsidRPr="005954F6">
        <w:rPr>
          <w:rFonts w:ascii="MbSadr (1)" w:hAnsi="MbSadr (1)" w:cs="MbSadr (1)" w:hint="cs"/>
          <w:sz w:val="32"/>
          <w:szCs w:val="32"/>
          <w:rtl/>
        </w:rPr>
        <w:t xml:space="preserve">، وهذا البستان وهذه الاُمّة </w:t>
      </w:r>
      <w:r w:rsidRPr="005954F6">
        <w:rPr>
          <w:rFonts w:cs="MbSadr (1)"/>
          <w:sz w:val="32"/>
          <w:szCs w:val="32"/>
          <w:rtl/>
        </w:rPr>
        <w:t>ا</w:t>
      </w:r>
      <w:r w:rsidRPr="005954F6">
        <w:rPr>
          <w:rFonts w:cs="MbSadr (1)" w:hint="cs"/>
          <w:sz w:val="32"/>
          <w:szCs w:val="32"/>
          <w:rtl/>
        </w:rPr>
        <w:t>لتي تريد أن تزرع فيها الخير</w:t>
      </w:r>
      <w:r w:rsidRPr="005954F6">
        <w:rPr>
          <w:rFonts w:hint="cs"/>
          <w:sz w:val="32"/>
          <w:szCs w:val="32"/>
          <w:rtl/>
        </w:rPr>
        <w:t> </w:t>
      </w:r>
      <w:r w:rsidRPr="005954F6">
        <w:rPr>
          <w:rFonts w:ascii="MbSadr (1)" w:hAnsi="MbSadr (1)" w:cs="MbSadr (1)" w:hint="cs"/>
          <w:sz w:val="32"/>
          <w:szCs w:val="32"/>
          <w:rtl/>
        </w:rPr>
        <w:t>، التقوى</w:t>
      </w:r>
      <w:r w:rsidRPr="005954F6">
        <w:rPr>
          <w:rFonts w:hint="cs"/>
          <w:sz w:val="32"/>
          <w:szCs w:val="32"/>
          <w:rtl/>
        </w:rPr>
        <w:t> </w:t>
      </w:r>
      <w:r w:rsidRPr="005954F6">
        <w:rPr>
          <w:rFonts w:ascii="MbSadr (1)" w:hAnsi="MbSadr (1)" w:cs="MbSadr (1)" w:hint="cs"/>
          <w:sz w:val="32"/>
          <w:szCs w:val="32"/>
          <w:rtl/>
        </w:rPr>
        <w:t>، الورع</w:t>
      </w:r>
      <w:r w:rsidRPr="005954F6">
        <w:rPr>
          <w:rFonts w:hint="cs"/>
          <w:sz w:val="32"/>
          <w:szCs w:val="32"/>
          <w:rtl/>
        </w:rPr>
        <w:t> </w:t>
      </w:r>
      <w:r w:rsidRPr="005954F6">
        <w:rPr>
          <w:rFonts w:ascii="MbSadr (1)" w:hAnsi="MbSadr (1)" w:cs="MbSadr (1)" w:hint="cs"/>
          <w:sz w:val="32"/>
          <w:szCs w:val="32"/>
          <w:rtl/>
        </w:rPr>
        <w:t>، الإيمان</w:t>
      </w:r>
      <w:r w:rsidRPr="005954F6">
        <w:rPr>
          <w:rFonts w:hint="cs"/>
          <w:sz w:val="32"/>
          <w:szCs w:val="32"/>
          <w:rtl/>
        </w:rPr>
        <w:t> </w:t>
      </w:r>
      <w:r w:rsidRPr="005954F6">
        <w:rPr>
          <w:rFonts w:ascii="MbSadr (1)" w:hAnsi="MbSadr (1)" w:cs="MbSadr (1)" w:hint="cs"/>
          <w:sz w:val="32"/>
          <w:szCs w:val="32"/>
          <w:rtl/>
        </w:rPr>
        <w:t xml:space="preserve">.. هذه الاُمّة التي تريد أن </w:t>
      </w:r>
      <w:r w:rsidRPr="005954F6">
        <w:rPr>
          <w:rFonts w:cs="MbSadr (1)"/>
          <w:sz w:val="32"/>
          <w:szCs w:val="32"/>
          <w:rtl/>
        </w:rPr>
        <w:t>ت</w:t>
      </w:r>
      <w:r w:rsidRPr="005954F6">
        <w:rPr>
          <w:rFonts w:cs="MbSadr (1)" w:hint="cs"/>
          <w:sz w:val="32"/>
          <w:szCs w:val="32"/>
          <w:rtl/>
        </w:rPr>
        <w:t>زرع فيها بذور الخير والتقوى والإيمان</w:t>
      </w:r>
      <w:r w:rsidRPr="005954F6">
        <w:rPr>
          <w:rFonts w:hint="cs"/>
          <w:sz w:val="32"/>
          <w:szCs w:val="32"/>
          <w:rtl/>
        </w:rPr>
        <w:t> </w:t>
      </w:r>
      <w:r w:rsidRPr="005954F6">
        <w:rPr>
          <w:rFonts w:ascii="MbSadr (1)" w:hAnsi="MbSadr (1)" w:cs="MbSadr (1)" w:hint="cs"/>
          <w:sz w:val="32"/>
          <w:szCs w:val="32"/>
          <w:rtl/>
        </w:rPr>
        <w:t>، هذه الاُمّة ليست لها حالة واحدة</w:t>
      </w:r>
      <w:r w:rsidRPr="005954F6">
        <w:rPr>
          <w:rFonts w:hint="cs"/>
          <w:sz w:val="32"/>
          <w:szCs w:val="32"/>
          <w:rtl/>
        </w:rPr>
        <w:t> </w:t>
      </w:r>
      <w:r w:rsidRPr="005954F6">
        <w:rPr>
          <w:rFonts w:ascii="MbSadr (1)" w:hAnsi="MbSadr (1)" w:cs="MbSadr (1)" w:hint="cs"/>
          <w:sz w:val="32"/>
          <w:szCs w:val="32"/>
          <w:rtl/>
        </w:rPr>
        <w:t xml:space="preserve">، الاُمّة </w:t>
      </w:r>
      <w:r w:rsidRPr="005954F6">
        <w:rPr>
          <w:rFonts w:cs="MbSadr (1)"/>
          <w:sz w:val="32"/>
          <w:szCs w:val="32"/>
          <w:rtl/>
        </w:rPr>
        <w:t>ت</w:t>
      </w:r>
      <w:r w:rsidRPr="005954F6">
        <w:rPr>
          <w:rFonts w:cs="MbSadr (1)" w:hint="cs"/>
          <w:sz w:val="32"/>
          <w:szCs w:val="32"/>
          <w:rtl/>
        </w:rPr>
        <w:t>تغيّر</w:t>
      </w:r>
      <w:r w:rsidRPr="005954F6">
        <w:rPr>
          <w:rFonts w:hint="cs"/>
          <w:sz w:val="32"/>
          <w:szCs w:val="32"/>
          <w:rtl/>
        </w:rPr>
        <w:t> </w:t>
      </w:r>
      <w:r w:rsidRPr="005954F6">
        <w:rPr>
          <w:rFonts w:ascii="MbSadr (1)" w:hAnsi="MbSadr (1)" w:cs="MbSadr (1)" w:hint="cs"/>
          <w:sz w:val="32"/>
          <w:szCs w:val="32"/>
          <w:rtl/>
        </w:rPr>
        <w:t>، نعم إسلامك لا يتغيّر</w:t>
      </w:r>
      <w:r w:rsidRPr="005954F6">
        <w:rPr>
          <w:rFonts w:hint="cs"/>
          <w:sz w:val="32"/>
          <w:szCs w:val="32"/>
          <w:rtl/>
        </w:rPr>
        <w:t> </w:t>
      </w:r>
      <w:r w:rsidRPr="005954F6">
        <w:rPr>
          <w:rFonts w:ascii="MbSadr (1)" w:hAnsi="MbSadr (1)" w:cs="MbSadr (1)" w:hint="cs"/>
          <w:sz w:val="32"/>
          <w:szCs w:val="32"/>
          <w:rtl/>
        </w:rPr>
        <w:t>، لكنّ ا</w:t>
      </w:r>
      <w:r w:rsidRPr="005954F6">
        <w:rPr>
          <w:rFonts w:cs="MbSadr (1)" w:hint="cs"/>
          <w:sz w:val="32"/>
          <w:szCs w:val="32"/>
          <w:rtl/>
        </w:rPr>
        <w:t>لاُمّة تتغيّر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ا</w:t>
      </w:r>
      <w:r w:rsidRPr="005954F6">
        <w:rPr>
          <w:rFonts w:cs="MbSadr (1)" w:hint="cs"/>
          <w:sz w:val="32"/>
          <w:szCs w:val="32"/>
          <w:rtl/>
        </w:rPr>
        <w:t>لاُمّة اليوم غير الاُمّة بالأمس</w:t>
      </w:r>
      <w:r w:rsidRPr="005954F6">
        <w:rPr>
          <w:rFonts w:hint="cs"/>
          <w:sz w:val="32"/>
          <w:szCs w:val="32"/>
          <w:rtl/>
        </w:rPr>
        <w:t> </w:t>
      </w:r>
      <w:r w:rsidRPr="005954F6">
        <w:rPr>
          <w:rFonts w:ascii="MbSadr (1)" w:hAnsi="MbSadr (1)" w:cs="MbSadr (1)" w:hint="cs"/>
          <w:sz w:val="32"/>
          <w:szCs w:val="32"/>
          <w:rtl/>
        </w:rPr>
        <w:t>، غير الاُمّة بالأمس في مستواها الفكري</w:t>
      </w:r>
      <w:r w:rsidRPr="005954F6">
        <w:rPr>
          <w:rFonts w:hint="cs"/>
          <w:sz w:val="32"/>
          <w:szCs w:val="32"/>
          <w:rtl/>
        </w:rPr>
        <w:t> </w:t>
      </w:r>
      <w:r w:rsidRPr="005954F6">
        <w:rPr>
          <w:rFonts w:ascii="MbSadr (1)" w:hAnsi="MbSadr (1)" w:cs="MbSadr (1)" w:hint="cs"/>
          <w:sz w:val="32"/>
          <w:szCs w:val="32"/>
          <w:rtl/>
        </w:rPr>
        <w:t xml:space="preserve">، في </w:t>
      </w:r>
      <w:r w:rsidRPr="005954F6">
        <w:rPr>
          <w:rFonts w:cs="MbSadr (1)"/>
          <w:sz w:val="32"/>
          <w:szCs w:val="32"/>
          <w:rtl/>
        </w:rPr>
        <w:t>م</w:t>
      </w:r>
      <w:r w:rsidRPr="005954F6">
        <w:rPr>
          <w:rFonts w:cs="MbSadr (1)" w:hint="cs"/>
          <w:sz w:val="32"/>
          <w:szCs w:val="32"/>
          <w:rtl/>
        </w:rPr>
        <w:t>ستواها الأخلاقي</w:t>
      </w:r>
      <w:r w:rsidRPr="005954F6">
        <w:rPr>
          <w:rFonts w:hint="cs"/>
          <w:sz w:val="32"/>
          <w:szCs w:val="32"/>
          <w:rtl/>
        </w:rPr>
        <w:t> </w:t>
      </w:r>
      <w:r w:rsidRPr="005954F6">
        <w:rPr>
          <w:rFonts w:ascii="MbSadr (1)" w:hAnsi="MbSadr (1)" w:cs="MbSadr (1)" w:hint="cs"/>
          <w:sz w:val="32"/>
          <w:szCs w:val="32"/>
          <w:rtl/>
        </w:rPr>
        <w:t>، في علائقها الاجتماعيّة</w:t>
      </w:r>
      <w:r w:rsidRPr="005954F6">
        <w:rPr>
          <w:rFonts w:hint="cs"/>
          <w:sz w:val="32"/>
          <w:szCs w:val="32"/>
          <w:rtl/>
        </w:rPr>
        <w:t> </w:t>
      </w:r>
      <w:r w:rsidRPr="005954F6">
        <w:rPr>
          <w:rFonts w:ascii="MbSadr (1)" w:hAnsi="MbSadr (1)" w:cs="MbSadr (1)" w:hint="cs"/>
          <w:sz w:val="32"/>
          <w:szCs w:val="32"/>
          <w:rtl/>
        </w:rPr>
        <w:t>، في أوضاعها الاقتصاديّة</w:t>
      </w:r>
      <w:r w:rsidRPr="005954F6">
        <w:rPr>
          <w:rFonts w:hint="cs"/>
          <w:sz w:val="32"/>
          <w:szCs w:val="32"/>
          <w:rtl/>
        </w:rPr>
        <w:t> </w:t>
      </w:r>
      <w:r w:rsidRPr="005954F6">
        <w:rPr>
          <w:rFonts w:ascii="MbSadr (1)" w:hAnsi="MbSadr (1)" w:cs="MbSadr (1)" w:hint="cs"/>
          <w:sz w:val="32"/>
          <w:szCs w:val="32"/>
          <w:rtl/>
        </w:rPr>
        <w:t xml:space="preserve">، في كلّ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ظ</w:t>
      </w:r>
      <w:r w:rsidRPr="005954F6">
        <w:rPr>
          <w:rFonts w:cs="MbSadr (1)" w:hint="cs"/>
          <w:sz w:val="32"/>
          <w:szCs w:val="32"/>
          <w:rtl/>
        </w:rPr>
        <w:t>روفها</w:t>
      </w:r>
      <w:r w:rsidRPr="005954F6">
        <w:rPr>
          <w:rFonts w:hint="cs"/>
          <w:sz w:val="32"/>
          <w:szCs w:val="32"/>
          <w:rtl/>
        </w:rPr>
        <w:t> </w:t>
      </w:r>
      <w:r w:rsidRPr="005954F6">
        <w:rPr>
          <w:rFonts w:ascii="MbSadr (1)" w:hAnsi="MbSadr (1)" w:cs="MbSadr (1)" w:hint="cs"/>
          <w:sz w:val="32"/>
          <w:szCs w:val="32"/>
          <w:rtl/>
        </w:rPr>
        <w:t>. الاُمّة اليوم غير الاُ</w:t>
      </w:r>
      <w:r w:rsidRPr="005954F6">
        <w:rPr>
          <w:rFonts w:cs="MbSadr (1)" w:hint="cs"/>
          <w:sz w:val="32"/>
          <w:szCs w:val="32"/>
          <w:rtl/>
        </w:rPr>
        <w:t>مّة بالأمس</w:t>
      </w:r>
      <w:r w:rsidRPr="005954F6">
        <w:rPr>
          <w:rFonts w:hint="cs"/>
          <w:sz w:val="32"/>
          <w:szCs w:val="32"/>
          <w:rtl/>
        </w:rPr>
        <w:t> </w:t>
      </w:r>
      <w:r w:rsidRPr="005954F6">
        <w:rPr>
          <w:rFonts w:ascii="MbSadr (1)" w:hAnsi="MbSadr (1)" w:cs="MbSadr (1)" w:hint="cs"/>
          <w:sz w:val="32"/>
          <w:szCs w:val="32"/>
          <w:rtl/>
        </w:rPr>
        <w:t xml:space="preserve">. الاُمّة اليوم حيث إنّها غير الاُمّة بالأمس </w:t>
      </w:r>
      <w:r w:rsidRPr="005954F6">
        <w:rPr>
          <w:rFonts w:cs="MbSadr (1)"/>
          <w:sz w:val="32"/>
          <w:szCs w:val="32"/>
          <w:rtl/>
        </w:rPr>
        <w:t>ل</w:t>
      </w:r>
      <w:r w:rsidRPr="005954F6">
        <w:rPr>
          <w:rFonts w:cs="MbSadr (1)" w:hint="cs"/>
          <w:sz w:val="32"/>
          <w:szCs w:val="32"/>
          <w:rtl/>
        </w:rPr>
        <w:t xml:space="preserve">ا يجوز لك أن </w:t>
      </w:r>
      <w:r w:rsidRPr="005954F6">
        <w:rPr>
          <w:sz w:val="32"/>
          <w:szCs w:val="32"/>
        </w:rPr>
        <w:t>]</w:t>
      </w:r>
      <w:r w:rsidRPr="005954F6">
        <w:rPr>
          <w:rFonts w:cs="MbSadr (1)"/>
          <w:sz w:val="32"/>
          <w:szCs w:val="32"/>
          <w:rtl/>
        </w:rPr>
        <w:t xml:space="preserve"> </w:t>
      </w:r>
      <w:r w:rsidRPr="005954F6">
        <w:rPr>
          <w:rFonts w:cs="MbSadr (1)" w:hint="cs"/>
          <w:sz w:val="32"/>
          <w:szCs w:val="32"/>
          <w:rtl/>
        </w:rPr>
        <w:t>تتعامل</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مع الاُمّة اليوم كما </w:t>
      </w:r>
      <w:r w:rsidRPr="005954F6">
        <w:rPr>
          <w:sz w:val="32"/>
          <w:szCs w:val="32"/>
        </w:rPr>
        <w:t>]</w:t>
      </w:r>
      <w:r w:rsidRPr="005954F6">
        <w:rPr>
          <w:rFonts w:cs="MbSadr (1)"/>
          <w:sz w:val="32"/>
          <w:szCs w:val="32"/>
          <w:rtl/>
        </w:rPr>
        <w:t xml:space="preserve"> </w:t>
      </w:r>
      <w:r w:rsidRPr="005954F6">
        <w:rPr>
          <w:rFonts w:cs="MbSadr (1)" w:hint="cs"/>
          <w:sz w:val="32"/>
          <w:szCs w:val="32"/>
          <w:rtl/>
        </w:rPr>
        <w:t>تتعامل</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مع الاُمّة بالأمس</w:t>
      </w:r>
      <w:r w:rsidRPr="005954F6">
        <w:rPr>
          <w:rFonts w:hint="cs"/>
          <w:sz w:val="32"/>
          <w:szCs w:val="32"/>
          <w:rtl/>
        </w:rPr>
        <w:t> </w:t>
      </w:r>
      <w:r w:rsidRPr="005954F6">
        <w:rPr>
          <w:rFonts w:ascii="MbSadr (1)" w:hAnsi="MbSadr (1)" w:cs="MbSadr (1)" w:hint="cs"/>
          <w:sz w:val="32"/>
          <w:szCs w:val="32"/>
          <w:rtl/>
        </w:rPr>
        <w:t xml:space="preserve">، أنت </w:t>
      </w:r>
      <w:r w:rsidRPr="005954F6">
        <w:rPr>
          <w:rFonts w:cs="MbSadr (1)"/>
          <w:sz w:val="32"/>
          <w:szCs w:val="32"/>
          <w:rtl/>
        </w:rPr>
        <w:t>ا</w:t>
      </w:r>
      <w:r w:rsidRPr="005954F6">
        <w:rPr>
          <w:rFonts w:cs="MbSadr (1)" w:hint="cs"/>
          <w:sz w:val="32"/>
          <w:szCs w:val="32"/>
          <w:rtl/>
        </w:rPr>
        <w:t xml:space="preserve">ليوم حينما تريد أن تتّصل بإنسان من أبناء الاُمّة في بلد آخر لا تمشي على </w:t>
      </w:r>
      <w:r w:rsidRPr="005954F6">
        <w:rPr>
          <w:rFonts w:cs="MbSadr (1)"/>
          <w:sz w:val="32"/>
          <w:szCs w:val="32"/>
          <w:rtl/>
        </w:rPr>
        <w:t>ر</w:t>
      </w:r>
      <w:r w:rsidRPr="005954F6">
        <w:rPr>
          <w:rFonts w:cs="MbSadr (1)" w:hint="cs"/>
          <w:sz w:val="32"/>
          <w:szCs w:val="32"/>
          <w:rtl/>
        </w:rPr>
        <w:t>جليك ولا تركب حيواناً</w:t>
      </w:r>
      <w:r w:rsidRPr="005954F6">
        <w:rPr>
          <w:rFonts w:hint="cs"/>
          <w:sz w:val="32"/>
          <w:szCs w:val="32"/>
          <w:rtl/>
        </w:rPr>
        <w:t> </w:t>
      </w:r>
      <w:r w:rsidRPr="005954F6">
        <w:rPr>
          <w:rFonts w:ascii="MbSadr (1)" w:hAnsi="MbSadr (1)" w:cs="MbSadr (1)" w:hint="cs"/>
          <w:sz w:val="32"/>
          <w:szCs w:val="32"/>
          <w:rtl/>
        </w:rPr>
        <w:t>، وإنّما تركب سيّارة لك</w:t>
      </w:r>
      <w:r w:rsidRPr="005954F6">
        <w:rPr>
          <w:rFonts w:cs="MbSadr (1)" w:hint="cs"/>
          <w:sz w:val="32"/>
          <w:szCs w:val="32"/>
          <w:rtl/>
        </w:rPr>
        <w:t>ي تصل إلى هناك</w:t>
      </w:r>
      <w:r w:rsidRPr="005954F6">
        <w:rPr>
          <w:rFonts w:hint="cs"/>
          <w:sz w:val="32"/>
          <w:szCs w:val="32"/>
          <w:rtl/>
        </w:rPr>
        <w:t> </w:t>
      </w:r>
      <w:r w:rsidRPr="005954F6">
        <w:rPr>
          <w:rFonts w:ascii="MbSadr (1)" w:hAnsi="MbSadr (1)" w:cs="MbSadr (1)" w:hint="cs"/>
          <w:sz w:val="32"/>
          <w:szCs w:val="32"/>
          <w:rtl/>
        </w:rPr>
        <w:t xml:space="preserve">، يعني أنت </w:t>
      </w:r>
      <w:r w:rsidRPr="005954F6">
        <w:rPr>
          <w:rFonts w:cs="MbSadr (1)"/>
          <w:sz w:val="32"/>
          <w:szCs w:val="32"/>
          <w:rtl/>
        </w:rPr>
        <w:t>ت</w:t>
      </w:r>
      <w:r w:rsidRPr="005954F6">
        <w:rPr>
          <w:rFonts w:cs="MbSadr (1)" w:hint="cs"/>
          <w:sz w:val="32"/>
          <w:szCs w:val="32"/>
          <w:rtl/>
        </w:rPr>
        <w:t>غيّرت أساليب عملك مع أبناء الاُمّة</w:t>
      </w:r>
      <w:r w:rsidRPr="005954F6">
        <w:rPr>
          <w:rFonts w:hint="cs"/>
          <w:sz w:val="32"/>
          <w:szCs w:val="32"/>
          <w:rtl/>
        </w:rPr>
        <w:t> </w:t>
      </w:r>
      <w:r w:rsidRPr="005954F6">
        <w:rPr>
          <w:rFonts w:ascii="MbSadr (1)" w:hAnsi="MbSadr (1)" w:cs="MbSadr (1)" w:hint="cs"/>
          <w:sz w:val="32"/>
          <w:szCs w:val="32"/>
          <w:rtl/>
        </w:rPr>
        <w:t>، لماذا</w:t>
      </w:r>
      <w:r w:rsidRPr="005954F6">
        <w:rPr>
          <w:rFonts w:hint="cs"/>
          <w:sz w:val="32"/>
          <w:szCs w:val="32"/>
          <w:rtl/>
        </w:rPr>
        <w:t> </w:t>
      </w:r>
      <w:r w:rsidRPr="005954F6">
        <w:rPr>
          <w:rFonts w:ascii="MbSadr (1)" w:hAnsi="MbSadr (1)" w:cs="MbSadr (1)" w:hint="cs"/>
          <w:sz w:val="32"/>
          <w:szCs w:val="32"/>
          <w:rtl/>
        </w:rPr>
        <w:t>؟ لأنّ الاُمّة تغيّرت</w:t>
      </w:r>
      <w:r w:rsidRPr="005954F6">
        <w:rPr>
          <w:rFonts w:hint="cs"/>
          <w:sz w:val="32"/>
          <w:szCs w:val="32"/>
          <w:rtl/>
        </w:rPr>
        <w:t> </w:t>
      </w:r>
      <w:r w:rsidRPr="005954F6">
        <w:rPr>
          <w:rFonts w:ascii="MbSadr (1)" w:hAnsi="MbSadr (1)" w:cs="MbSadr (1)" w:hint="cs"/>
          <w:sz w:val="32"/>
          <w:szCs w:val="32"/>
          <w:rtl/>
        </w:rPr>
        <w:t xml:space="preserve">. حيث إنّ منطقة </w:t>
      </w:r>
      <w:r w:rsidRPr="005954F6">
        <w:rPr>
          <w:rFonts w:cs="MbSadr (1)"/>
          <w:sz w:val="32"/>
          <w:szCs w:val="32"/>
          <w:rtl/>
        </w:rPr>
        <w:t>ا</w:t>
      </w:r>
      <w:r w:rsidRPr="005954F6">
        <w:rPr>
          <w:rFonts w:cs="MbSadr (1)" w:hint="cs"/>
          <w:sz w:val="32"/>
          <w:szCs w:val="32"/>
          <w:rtl/>
        </w:rPr>
        <w:t>لعمل هي الاُمّة</w:t>
      </w:r>
      <w:r w:rsidRPr="005954F6">
        <w:rPr>
          <w:rFonts w:hint="cs"/>
          <w:sz w:val="32"/>
          <w:szCs w:val="32"/>
          <w:rtl/>
        </w:rPr>
        <w:t> </w:t>
      </w:r>
      <w:r w:rsidRPr="005954F6">
        <w:rPr>
          <w:rFonts w:ascii="MbSadr (1)" w:hAnsi="MbSadr (1)" w:cs="MbSadr (1)" w:hint="cs"/>
          <w:sz w:val="32"/>
          <w:szCs w:val="32"/>
          <w:rtl/>
        </w:rPr>
        <w:t>، حيث إنّك تريد أن تزرع بذورك ـ</w:t>
      </w:r>
      <w:r w:rsidRPr="005954F6">
        <w:rPr>
          <w:rFonts w:cs="MbSadr (1)" w:hint="cs"/>
          <w:sz w:val="32"/>
          <w:szCs w:val="32"/>
          <w:rtl/>
        </w:rPr>
        <w:t xml:space="preserve"> بذور التقوى والورع </w:t>
      </w:r>
      <w:r w:rsidRPr="005954F6">
        <w:rPr>
          <w:rFonts w:cs="MbSadr (1)"/>
          <w:sz w:val="32"/>
          <w:szCs w:val="32"/>
          <w:rtl/>
        </w:rPr>
        <w:t>و</w:t>
      </w:r>
      <w:r w:rsidRPr="005954F6">
        <w:rPr>
          <w:rFonts w:cs="MbSadr (1)" w:hint="cs"/>
          <w:sz w:val="32"/>
          <w:szCs w:val="32"/>
          <w:rtl/>
        </w:rPr>
        <w:t>الإيمان ـ في الاُمّة</w:t>
      </w:r>
      <w:r w:rsidRPr="005954F6">
        <w:rPr>
          <w:rFonts w:hint="cs"/>
          <w:sz w:val="32"/>
          <w:szCs w:val="32"/>
          <w:rtl/>
        </w:rPr>
        <w:t> </w:t>
      </w:r>
      <w:r w:rsidRPr="005954F6">
        <w:rPr>
          <w:rFonts w:ascii="MbSadr (1)" w:hAnsi="MbSadr (1)" w:cs="MbSadr (1)" w:hint="cs"/>
          <w:sz w:val="32"/>
          <w:szCs w:val="32"/>
          <w:rtl/>
        </w:rPr>
        <w:t xml:space="preserve">.. ولهذا يجب أن تأخذ بعين الاعتبار الظروف والتغيّرات </w:t>
      </w:r>
      <w:r w:rsidRPr="005954F6">
        <w:rPr>
          <w:rFonts w:cs="MbSadr (1)"/>
          <w:sz w:val="32"/>
          <w:szCs w:val="32"/>
          <w:rtl/>
        </w:rPr>
        <w:t>و</w:t>
      </w:r>
      <w:r w:rsidRPr="005954F6">
        <w:rPr>
          <w:rFonts w:cs="MbSadr (1)" w:hint="cs"/>
          <w:sz w:val="32"/>
          <w:szCs w:val="32"/>
          <w:rtl/>
        </w:rPr>
        <w:t>التصوّرات التي توجد في الاُمّة</w:t>
      </w:r>
      <w:r w:rsidRPr="005954F6">
        <w:rPr>
          <w:rFonts w:hint="cs"/>
          <w:sz w:val="32"/>
          <w:szCs w:val="32"/>
          <w:rtl/>
        </w:rPr>
        <w:t> </w:t>
      </w:r>
      <w:r w:rsidRPr="005954F6">
        <w:rPr>
          <w:rFonts w:ascii="MbSadr (1)" w:hAnsi="MbSadr (1)" w:cs="MbSadr (1)" w:hint="cs"/>
          <w:sz w:val="32"/>
          <w:szCs w:val="32"/>
          <w:rtl/>
        </w:rPr>
        <w:t xml:space="preserve">. هذه التصوّرات والتغيّرات التي توجد في الاُمّة </w:t>
      </w:r>
      <w:r w:rsidRPr="005954F6">
        <w:rPr>
          <w:rFonts w:cs="MbSadr (1)"/>
          <w:sz w:val="32"/>
          <w:szCs w:val="32"/>
          <w:rtl/>
        </w:rPr>
        <w:t>ت</w:t>
      </w:r>
      <w:r w:rsidRPr="005954F6">
        <w:rPr>
          <w:rFonts w:cs="MbSadr (1)" w:hint="cs"/>
          <w:sz w:val="32"/>
          <w:szCs w:val="32"/>
          <w:rtl/>
        </w:rPr>
        <w:t>حدّد لنا أساليب العمل</w:t>
      </w:r>
      <w:r w:rsidRPr="005954F6">
        <w:rPr>
          <w:rFonts w:hint="cs"/>
          <w:sz w:val="32"/>
          <w:szCs w:val="32"/>
          <w:rtl/>
        </w:rPr>
        <w:t> </w:t>
      </w:r>
      <w:r w:rsidRPr="005954F6">
        <w:rPr>
          <w:rFonts w:ascii="MbSadr (1)" w:hAnsi="MbSadr (1)" w:cs="MbSadr (1)" w:hint="cs"/>
          <w:sz w:val="32"/>
          <w:szCs w:val="32"/>
          <w:rtl/>
        </w:rPr>
        <w:t xml:space="preserve">، وليس بالإمكان أن يكون هناك اُسلوب واحد يصدق </w:t>
      </w:r>
      <w:r w:rsidRPr="005954F6">
        <w:rPr>
          <w:rFonts w:cs="MbSadr (1)"/>
          <w:sz w:val="32"/>
          <w:szCs w:val="32"/>
          <w:rtl/>
        </w:rPr>
        <w:t>ع</w:t>
      </w:r>
      <w:r w:rsidRPr="005954F6">
        <w:rPr>
          <w:rFonts w:cs="MbSadr (1)" w:hint="cs"/>
          <w:sz w:val="32"/>
          <w:szCs w:val="32"/>
          <w:rtl/>
        </w:rPr>
        <w:t>لى الاُمّة اليوم وعلى الاُمّة بالأمس وعلى الاُمّة غداً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ل</w:t>
      </w:r>
      <w:r w:rsidRPr="005954F6">
        <w:rPr>
          <w:rFonts w:cs="MbSadr (1)" w:hint="cs"/>
          <w:sz w:val="32"/>
          <w:szCs w:val="32"/>
          <w:rtl/>
        </w:rPr>
        <w:t>ا بدّ لنا أن نتحرّر من النزعة الاستصحابيّة</w:t>
      </w:r>
      <w:r w:rsidRPr="005954F6">
        <w:rPr>
          <w:rFonts w:hint="cs"/>
          <w:sz w:val="32"/>
          <w:szCs w:val="32"/>
          <w:rtl/>
        </w:rPr>
        <w:t> </w:t>
      </w:r>
      <w:r w:rsidRPr="005954F6">
        <w:rPr>
          <w:rFonts w:ascii="MbSadr (1)" w:hAnsi="MbSadr (1)" w:cs="MbSadr (1)" w:hint="cs"/>
          <w:sz w:val="32"/>
          <w:szCs w:val="32"/>
          <w:rtl/>
        </w:rPr>
        <w:t xml:space="preserve">، من نزعة </w:t>
      </w:r>
      <w:r w:rsidRPr="005954F6">
        <w:rPr>
          <w:rFonts w:cs="MbSadr (1)" w:hint="cs"/>
          <w:sz w:val="32"/>
          <w:szCs w:val="32"/>
          <w:rtl/>
        </w:rPr>
        <w:t xml:space="preserve">التمسّك بما كان </w:t>
      </w:r>
      <w:r w:rsidRPr="005954F6">
        <w:rPr>
          <w:rFonts w:cs="MbSadr (1)"/>
          <w:sz w:val="32"/>
          <w:szCs w:val="32"/>
          <w:rtl/>
        </w:rPr>
        <w:t>ح</w:t>
      </w:r>
      <w:r w:rsidRPr="005954F6">
        <w:rPr>
          <w:rFonts w:cs="MbSadr (1)" w:hint="cs"/>
          <w:sz w:val="32"/>
          <w:szCs w:val="32"/>
          <w:rtl/>
        </w:rPr>
        <w:t>رفيّاً بالنسبة إلى كلّ أساليب العمل</w:t>
      </w:r>
      <w:r w:rsidRPr="005954F6">
        <w:rPr>
          <w:rFonts w:hint="cs"/>
          <w:sz w:val="32"/>
          <w:szCs w:val="32"/>
          <w:rtl/>
        </w:rPr>
        <w:t> </w:t>
      </w:r>
      <w:r w:rsidRPr="005954F6">
        <w:rPr>
          <w:rFonts w:ascii="MbSadr (1)" w:hAnsi="MbSadr (1)" w:cs="MbSadr (1)" w:hint="cs"/>
          <w:sz w:val="32"/>
          <w:szCs w:val="32"/>
          <w:rtl/>
        </w:rPr>
        <w:t>، هذه النزعة التي تبلغ القمّة عند بعضنا</w:t>
      </w:r>
      <w:r w:rsidRPr="005954F6">
        <w:rPr>
          <w:rFonts w:hint="cs"/>
          <w:sz w:val="32"/>
          <w:szCs w:val="32"/>
          <w:rtl/>
        </w:rPr>
        <w:t> </w:t>
      </w:r>
      <w:r w:rsidRPr="005954F6">
        <w:rPr>
          <w:rFonts w:ascii="MbSadr (1)" w:hAnsi="MbSadr (1)" w:cs="MbSadr (1)" w:hint="cs"/>
          <w:sz w:val="32"/>
          <w:szCs w:val="32"/>
          <w:rtl/>
        </w:rPr>
        <w:t xml:space="preserve">. حتّى </w:t>
      </w:r>
      <w:r w:rsidRPr="005954F6">
        <w:rPr>
          <w:rFonts w:cs="MbSadr (1)"/>
          <w:sz w:val="32"/>
          <w:szCs w:val="32"/>
          <w:rtl/>
        </w:rPr>
        <w:t>أ</w:t>
      </w:r>
      <w:r w:rsidRPr="005954F6">
        <w:rPr>
          <w:rFonts w:cs="MbSadr (1)" w:hint="cs"/>
          <w:sz w:val="32"/>
          <w:szCs w:val="32"/>
          <w:rtl/>
        </w:rPr>
        <w:t xml:space="preserve">نّ ـ اُمثّل بأبسط الأمثلة ـ حتّى أنّ كتاباً دراسيّاً مثلا إذا اُريد تغييره إلى كتاب </w:t>
      </w:r>
      <w:r w:rsidRPr="005954F6">
        <w:rPr>
          <w:rFonts w:cs="MbSadr (1)"/>
          <w:sz w:val="32"/>
          <w:szCs w:val="32"/>
          <w:rtl/>
        </w:rPr>
        <w:t>د</w:t>
      </w:r>
      <w:r w:rsidRPr="005954F6">
        <w:rPr>
          <w:rFonts w:cs="MbSadr (1)" w:hint="cs"/>
          <w:sz w:val="32"/>
          <w:szCs w:val="32"/>
          <w:rtl/>
        </w:rPr>
        <w:t>راسي آخر أفضل منه</w:t>
      </w:r>
      <w:r w:rsidRPr="005954F6">
        <w:rPr>
          <w:rFonts w:hint="cs"/>
          <w:sz w:val="32"/>
          <w:szCs w:val="32"/>
          <w:rtl/>
        </w:rPr>
        <w:t> </w:t>
      </w:r>
      <w:r w:rsidRPr="005954F6">
        <w:rPr>
          <w:rFonts w:ascii="MbSadr (1)" w:hAnsi="MbSadr (1)" w:cs="MbSadr (1)" w:hint="cs"/>
          <w:sz w:val="32"/>
          <w:szCs w:val="32"/>
          <w:rtl/>
        </w:rPr>
        <w:t>، حينئذ تقف هذه النزعة الاستصحابيّة في مقابل ذلك</w:t>
      </w:r>
      <w:r w:rsidRPr="005954F6">
        <w:rPr>
          <w:rFonts w:hint="cs"/>
          <w:sz w:val="32"/>
          <w:szCs w:val="32"/>
          <w:rtl/>
        </w:rPr>
        <w:t> </w:t>
      </w:r>
      <w:r w:rsidRPr="005954F6">
        <w:rPr>
          <w:rFonts w:ascii="MbSadr (1)" w:hAnsi="MbSadr (1)" w:cs="MbSadr (1)" w:hint="cs"/>
          <w:sz w:val="32"/>
          <w:szCs w:val="32"/>
          <w:rtl/>
        </w:rPr>
        <w:t>. إ</w:t>
      </w:r>
      <w:r w:rsidRPr="005954F6">
        <w:rPr>
          <w:rFonts w:cs="MbSadr (1)" w:hint="cs"/>
          <w:sz w:val="32"/>
          <w:szCs w:val="32"/>
          <w:rtl/>
        </w:rPr>
        <w:t xml:space="preserve">ذا </w:t>
      </w:r>
      <w:r w:rsidRPr="005954F6">
        <w:rPr>
          <w:rFonts w:cs="MbSadr (1)"/>
          <w:sz w:val="32"/>
          <w:szCs w:val="32"/>
          <w:rtl/>
        </w:rPr>
        <w:t>ا</w:t>
      </w:r>
      <w:r w:rsidRPr="005954F6">
        <w:rPr>
          <w:rFonts w:cs="MbSadr (1)" w:hint="cs"/>
          <w:sz w:val="32"/>
          <w:szCs w:val="32"/>
          <w:rtl/>
        </w:rPr>
        <w:t xml:space="preserve">ُريد تغيير كتاب بكتاب آخر في مجال التدريس ـ هذا أضأل مظاهر التغيير ـ إذا </w:t>
      </w:r>
      <w:r w:rsidRPr="005954F6">
        <w:rPr>
          <w:rFonts w:cs="MbSadr (1)"/>
          <w:sz w:val="32"/>
          <w:szCs w:val="32"/>
          <w:rtl/>
        </w:rPr>
        <w:t>و</w:t>
      </w:r>
      <w:r w:rsidRPr="005954F6">
        <w:rPr>
          <w:rFonts w:cs="MbSadr (1)" w:hint="cs"/>
          <w:sz w:val="32"/>
          <w:szCs w:val="32"/>
          <w:rtl/>
        </w:rPr>
        <w:t>جد ذلك حينئذ يقال : لا</w:t>
      </w:r>
      <w:r w:rsidRPr="005954F6">
        <w:rPr>
          <w:rFonts w:hint="cs"/>
          <w:sz w:val="32"/>
          <w:szCs w:val="32"/>
          <w:rtl/>
        </w:rPr>
        <w:t> </w:t>
      </w:r>
      <w:r w:rsidRPr="005954F6">
        <w:rPr>
          <w:rFonts w:ascii="MbSadr (1)" w:hAnsi="MbSadr (1)" w:cs="MbSadr (1)" w:hint="cs"/>
          <w:sz w:val="32"/>
          <w:szCs w:val="32"/>
          <w:rtl/>
        </w:rPr>
        <w:t>، ليس الأمر هكذا</w:t>
      </w:r>
      <w:r w:rsidRPr="005954F6">
        <w:rPr>
          <w:rFonts w:hint="cs"/>
          <w:sz w:val="32"/>
          <w:szCs w:val="32"/>
          <w:rtl/>
        </w:rPr>
        <w:t> </w:t>
      </w:r>
      <w:r w:rsidRPr="005954F6">
        <w:rPr>
          <w:rFonts w:ascii="MbSadr (1)" w:hAnsi="MbSadr (1)" w:cs="MbSadr (1)" w:hint="cs"/>
          <w:sz w:val="32"/>
          <w:szCs w:val="32"/>
          <w:rtl/>
        </w:rPr>
        <w:t>، لا بدّ من الوقوف</w:t>
      </w:r>
      <w:r w:rsidRPr="005954F6">
        <w:rPr>
          <w:rFonts w:hint="cs"/>
          <w:sz w:val="32"/>
          <w:szCs w:val="32"/>
          <w:rtl/>
        </w:rPr>
        <w:t> </w:t>
      </w:r>
      <w:r w:rsidRPr="005954F6">
        <w:rPr>
          <w:rFonts w:ascii="MbSadr (1)" w:hAnsi="MbSadr (1)" w:cs="MbSadr (1)" w:hint="cs"/>
          <w:sz w:val="32"/>
          <w:szCs w:val="32"/>
          <w:rtl/>
        </w:rPr>
        <w:t xml:space="preserve">، لا بدّ من الثبات </w:t>
      </w:r>
      <w:r w:rsidRPr="005954F6">
        <w:rPr>
          <w:rFonts w:cs="MbSadr (1)"/>
          <w:sz w:val="32"/>
          <w:szCs w:val="32"/>
          <w:rtl/>
        </w:rPr>
        <w:t>و</w:t>
      </w:r>
      <w:r w:rsidRPr="005954F6">
        <w:rPr>
          <w:rFonts w:cs="MbSadr (1)" w:hint="cs"/>
          <w:sz w:val="32"/>
          <w:szCs w:val="32"/>
          <w:rtl/>
        </w:rPr>
        <w:t xml:space="preserve">الاستمرار على نفس الكتاب الذي كان يدرس فيه الشيخ الأنصاري رضوان الله </w:t>
      </w:r>
      <w:r w:rsidRPr="005954F6">
        <w:rPr>
          <w:rFonts w:cs="MbSadr (1)"/>
          <w:sz w:val="32"/>
          <w:szCs w:val="32"/>
          <w:rtl/>
        </w:rPr>
        <w:t>ع</w:t>
      </w:r>
      <w:r w:rsidRPr="005954F6">
        <w:rPr>
          <w:rFonts w:cs="MbSadr (1)" w:hint="cs"/>
          <w:sz w:val="32"/>
          <w:szCs w:val="32"/>
          <w:rtl/>
        </w:rPr>
        <w:t>ليه</w:t>
      </w:r>
      <w:r w:rsidRPr="005954F6">
        <w:rPr>
          <w:rFonts w:hint="cs"/>
          <w:sz w:val="32"/>
          <w:szCs w:val="32"/>
          <w:rtl/>
        </w:rPr>
        <w:t> </w:t>
      </w:r>
      <w:r w:rsidRPr="005954F6">
        <w:rPr>
          <w:rFonts w:ascii="MbSadr (1)" w:hAnsi="MbSadr (1)" w:cs="MbSadr (1)" w:hint="cs"/>
          <w:sz w:val="32"/>
          <w:szCs w:val="32"/>
          <w:rtl/>
        </w:rPr>
        <w:t>، أو المحقّق القمّي رضوان</w:t>
      </w:r>
      <w:r w:rsidRPr="005954F6">
        <w:rPr>
          <w:rFonts w:cs="MbSadr (1)" w:hint="cs"/>
          <w:sz w:val="32"/>
          <w:szCs w:val="32"/>
          <w:rtl/>
        </w:rPr>
        <w:t xml:space="preserve"> الله عليه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ه</w:t>
      </w:r>
      <w:r w:rsidRPr="005954F6">
        <w:rPr>
          <w:rFonts w:cs="MbSadr (1)" w:hint="cs"/>
          <w:sz w:val="32"/>
          <w:szCs w:val="32"/>
          <w:rtl/>
        </w:rPr>
        <w:t>ذه النزعة الاستصحابيّة التي تجعلنا دائماً نعيش مع اُمّة قد مضى وقتها</w:t>
      </w:r>
      <w:r w:rsidRPr="005954F6">
        <w:rPr>
          <w:rFonts w:hint="cs"/>
          <w:sz w:val="32"/>
          <w:szCs w:val="32"/>
          <w:rtl/>
        </w:rPr>
        <w:t> </w:t>
      </w:r>
      <w:r w:rsidRPr="005954F6">
        <w:rPr>
          <w:rFonts w:ascii="MbSadr (1)" w:hAnsi="MbSadr (1)" w:cs="MbSadr (1)" w:hint="cs"/>
          <w:sz w:val="32"/>
          <w:szCs w:val="32"/>
          <w:rtl/>
        </w:rPr>
        <w:t xml:space="preserve">، مع </w:t>
      </w:r>
      <w:r w:rsidRPr="005954F6">
        <w:rPr>
          <w:rFonts w:cs="MbSadr (1)"/>
          <w:sz w:val="32"/>
          <w:szCs w:val="32"/>
          <w:rtl/>
        </w:rPr>
        <w:t>ا</w:t>
      </w:r>
      <w:r w:rsidRPr="005954F6">
        <w:rPr>
          <w:rFonts w:cs="MbSadr (1)" w:hint="cs"/>
          <w:sz w:val="32"/>
          <w:szCs w:val="32"/>
          <w:rtl/>
        </w:rPr>
        <w:t>ُمّة قد ماتت وانتهت بظروفها وملابساتها</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نعيش بأساليب كانت منسجمة مع </w:t>
      </w:r>
      <w:r w:rsidRPr="005954F6">
        <w:rPr>
          <w:rFonts w:cs="MbSadr (1)"/>
          <w:sz w:val="32"/>
          <w:szCs w:val="32"/>
          <w:rtl/>
        </w:rPr>
        <w:t>ا</w:t>
      </w:r>
      <w:r w:rsidRPr="005954F6">
        <w:rPr>
          <w:rFonts w:cs="MbSadr (1)" w:hint="cs"/>
          <w:sz w:val="32"/>
          <w:szCs w:val="32"/>
          <w:rtl/>
        </w:rPr>
        <w:t>ُمّة لم يبقَ منها أحد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لك الاُمّة انتهت وحدثت اُمّة اُخرى ذات أفكار اُخرى</w:t>
      </w:r>
      <w:r w:rsidRPr="005954F6">
        <w:rPr>
          <w:rFonts w:hint="cs"/>
          <w:sz w:val="32"/>
          <w:szCs w:val="32"/>
          <w:rtl/>
        </w:rPr>
        <w:t> </w:t>
      </w:r>
      <w:r w:rsidRPr="005954F6">
        <w:rPr>
          <w:rFonts w:ascii="MbSadr (1)" w:hAnsi="MbSadr (1)" w:cs="MbSadr (1)" w:hint="cs"/>
          <w:sz w:val="32"/>
          <w:szCs w:val="32"/>
          <w:rtl/>
        </w:rPr>
        <w:t>، ذات اتّجاهات</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ُخرى</w:t>
      </w:r>
      <w:r w:rsidRPr="005954F6">
        <w:rPr>
          <w:rFonts w:hint="cs"/>
          <w:sz w:val="32"/>
          <w:szCs w:val="32"/>
          <w:rtl/>
        </w:rPr>
        <w:t> </w:t>
      </w:r>
      <w:r w:rsidRPr="005954F6">
        <w:rPr>
          <w:rFonts w:ascii="MbSadr (1)" w:hAnsi="MbSadr (1)" w:cs="MbSadr (1)" w:hint="cs"/>
          <w:sz w:val="32"/>
          <w:szCs w:val="32"/>
          <w:rtl/>
        </w:rPr>
        <w:t>، ذات ظروف وملابسات اُخرى</w:t>
      </w:r>
      <w:r w:rsidRPr="005954F6">
        <w:rPr>
          <w:rFonts w:hint="cs"/>
          <w:sz w:val="32"/>
          <w:szCs w:val="32"/>
          <w:rtl/>
        </w:rPr>
        <w:t> </w:t>
      </w:r>
      <w:r w:rsidRPr="005954F6">
        <w:rPr>
          <w:rFonts w:ascii="MbSadr (1)" w:hAnsi="MbSadr (1)" w:cs="MbSadr (1)" w:hint="cs"/>
          <w:sz w:val="32"/>
          <w:szCs w:val="32"/>
          <w:rtl/>
        </w:rPr>
        <w:t>، فحينئذ من الطبيعي أن لا نُوفَّق في العمل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Pr>
          <w:rFonts w:cs="MbSadr (1)" w:hint="cs"/>
          <w:sz w:val="32"/>
          <w:szCs w:val="32"/>
          <w:rtl/>
        </w:rPr>
        <w:t>أنّ</w:t>
      </w:r>
      <w:r w:rsidRPr="005954F6">
        <w:rPr>
          <w:rFonts w:ascii="MbSadr (1)" w:hAnsi="MbSadr (1)" w:cs="MbSadr (1)" w:hint="cs"/>
          <w:sz w:val="32"/>
          <w:szCs w:val="32"/>
          <w:rtl/>
        </w:rPr>
        <w:t>نا نتعامل مع اُمّة ماتت</w:t>
      </w:r>
      <w:r w:rsidRPr="005954F6">
        <w:rPr>
          <w:rFonts w:hint="cs"/>
          <w:sz w:val="32"/>
          <w:szCs w:val="32"/>
          <w:rtl/>
        </w:rPr>
        <w:t> </w:t>
      </w:r>
      <w:r w:rsidRPr="005954F6">
        <w:rPr>
          <w:rFonts w:ascii="MbSadr (1)" w:hAnsi="MbSadr (1)" w:cs="MbSadr (1)" w:hint="cs"/>
          <w:sz w:val="32"/>
          <w:szCs w:val="32"/>
          <w:rtl/>
        </w:rPr>
        <w:t>، والاُمّة الحيّة لا نتعامل معها</w:t>
      </w:r>
      <w:r w:rsidRPr="005954F6">
        <w:rPr>
          <w:rFonts w:hint="cs"/>
          <w:sz w:val="32"/>
          <w:szCs w:val="32"/>
          <w:rtl/>
        </w:rPr>
        <w:t> </w:t>
      </w:r>
      <w:r w:rsidRPr="005954F6">
        <w:rPr>
          <w:rFonts w:ascii="MbSadr (1)" w:hAnsi="MbSadr (1)" w:cs="MbSadr (1)" w:hint="cs"/>
          <w:sz w:val="32"/>
          <w:szCs w:val="32"/>
          <w:rtl/>
        </w:rPr>
        <w:t xml:space="preserve">، فمهما يكن من تأثيرنا </w:t>
      </w:r>
      <w:r w:rsidRPr="005954F6">
        <w:rPr>
          <w:rFonts w:cs="MbSadr (1)"/>
          <w:sz w:val="32"/>
          <w:szCs w:val="32"/>
          <w:rtl/>
        </w:rPr>
        <w:t>ف</w:t>
      </w:r>
      <w:r w:rsidRPr="005954F6">
        <w:rPr>
          <w:rFonts w:cs="MbSadr (1)" w:hint="cs"/>
          <w:sz w:val="32"/>
          <w:szCs w:val="32"/>
          <w:rtl/>
        </w:rPr>
        <w:t>سيكون هذا التأثير سلبيّاً</w:t>
      </w:r>
      <w:r w:rsidRPr="005954F6">
        <w:rPr>
          <w:rFonts w:hint="cs"/>
          <w:sz w:val="32"/>
          <w:szCs w:val="32"/>
          <w:rtl/>
        </w:rPr>
        <w:t> ;</w:t>
      </w:r>
      <w:r w:rsidRPr="005954F6">
        <w:rPr>
          <w:rFonts w:ascii="MbSadr (1)" w:hAnsi="MbSadr (1)" w:cs="MbSadr (1)" w:hint="cs"/>
          <w:sz w:val="32"/>
          <w:szCs w:val="32"/>
          <w:rtl/>
        </w:rPr>
        <w:t xml:space="preserve"> لأنّ موضو</w:t>
      </w:r>
      <w:r w:rsidRPr="005954F6">
        <w:rPr>
          <w:rFonts w:cs="MbSadr (1)" w:hint="cs"/>
          <w:sz w:val="32"/>
          <w:szCs w:val="32"/>
          <w:rtl/>
        </w:rPr>
        <w:t>ع العمل غير موجود في الخارج</w:t>
      </w:r>
      <w:r w:rsidRPr="005954F6">
        <w:rPr>
          <w:rFonts w:hint="cs"/>
          <w:sz w:val="32"/>
          <w:szCs w:val="32"/>
          <w:rtl/>
        </w:rPr>
        <w:t> </w:t>
      </w:r>
      <w:r w:rsidRPr="005954F6">
        <w:rPr>
          <w:rFonts w:ascii="MbSadr (1)" w:hAnsi="MbSadr (1)" w:cs="MbSadr (1)" w:hint="cs"/>
          <w:sz w:val="32"/>
          <w:szCs w:val="32"/>
          <w:rtl/>
        </w:rPr>
        <w:t xml:space="preserve">، موضوع </w:t>
      </w:r>
      <w:r w:rsidRPr="005954F6">
        <w:rPr>
          <w:rFonts w:cs="MbSadr (1)"/>
          <w:sz w:val="32"/>
          <w:szCs w:val="32"/>
          <w:rtl/>
        </w:rPr>
        <w:t>ا</w:t>
      </w:r>
      <w:r w:rsidRPr="005954F6">
        <w:rPr>
          <w:rFonts w:cs="MbSadr (1)" w:hint="cs"/>
          <w:sz w:val="32"/>
          <w:szCs w:val="32"/>
          <w:rtl/>
        </w:rPr>
        <w:t>لعمل ميت</w:t>
      </w:r>
      <w:r w:rsidRPr="005954F6">
        <w:rPr>
          <w:rFonts w:hint="cs"/>
          <w:sz w:val="32"/>
          <w:szCs w:val="32"/>
          <w:rtl/>
        </w:rPr>
        <w:t> </w:t>
      </w:r>
      <w:r w:rsidRPr="005954F6">
        <w:rPr>
          <w:rFonts w:ascii="MbSadr (1)" w:hAnsi="MbSadr (1)" w:cs="MbSadr (1)" w:hint="cs"/>
          <w:sz w:val="32"/>
          <w:szCs w:val="32"/>
          <w:rtl/>
        </w:rPr>
        <w:t>، وما هو الموجود في الخارج لا نتعامل نحن معه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 xml:space="preserve">حن يجب أن يكون واضحاً عندنا </w:t>
      </w:r>
      <w:r>
        <w:rPr>
          <w:rFonts w:cs="MbSadr (1)" w:hint="cs"/>
          <w:sz w:val="32"/>
          <w:szCs w:val="32"/>
          <w:rtl/>
        </w:rPr>
        <w:t>أنّ</w:t>
      </w:r>
      <w:r w:rsidRPr="005954F6">
        <w:rPr>
          <w:rFonts w:ascii="MbSadr (1)" w:hAnsi="MbSadr (1)" w:cs="MbSadr (1)" w:hint="cs"/>
          <w:sz w:val="32"/>
          <w:szCs w:val="32"/>
          <w:rtl/>
        </w:rPr>
        <w:t xml:space="preserve">نا يجب أن نتعامل مع هذا الإنسان </w:t>
      </w:r>
      <w:r w:rsidRPr="005954F6">
        <w:rPr>
          <w:rFonts w:cs="MbSadr (1)"/>
          <w:sz w:val="32"/>
          <w:szCs w:val="32"/>
          <w:rtl/>
        </w:rPr>
        <w:t>ا</w:t>
      </w:r>
      <w:r w:rsidRPr="005954F6">
        <w:rPr>
          <w:rFonts w:cs="MbSadr (1)" w:hint="cs"/>
          <w:sz w:val="32"/>
          <w:szCs w:val="32"/>
          <w:rtl/>
        </w:rPr>
        <w:t>لحيّ الموجود في الخارج المكوّن من اللحم والدم</w:t>
      </w:r>
      <w:r w:rsidRPr="005954F6">
        <w:rPr>
          <w:rFonts w:hint="cs"/>
          <w:sz w:val="32"/>
          <w:szCs w:val="32"/>
          <w:rtl/>
        </w:rPr>
        <w:t> </w:t>
      </w:r>
      <w:r w:rsidRPr="005954F6">
        <w:rPr>
          <w:rFonts w:ascii="MbSadr (1)" w:hAnsi="MbSadr (1)" w:cs="MbSadr (1)" w:hint="cs"/>
          <w:sz w:val="32"/>
          <w:szCs w:val="32"/>
          <w:rtl/>
        </w:rPr>
        <w:t>، وهذا الإنسان يتغيّر</w:t>
      </w:r>
      <w:r w:rsidRPr="005954F6">
        <w:rPr>
          <w:rFonts w:hint="cs"/>
          <w:sz w:val="32"/>
          <w:szCs w:val="32"/>
          <w:rtl/>
        </w:rPr>
        <w:t> </w:t>
      </w:r>
      <w:r w:rsidRPr="005954F6">
        <w:rPr>
          <w:rFonts w:ascii="MbSadr (1)" w:hAnsi="MbSadr (1)" w:cs="MbSadr (1)" w:hint="cs"/>
          <w:sz w:val="32"/>
          <w:szCs w:val="32"/>
          <w:rtl/>
        </w:rPr>
        <w:t>، يتطوّر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ختلف ظروفه وملابساته</w:t>
      </w:r>
      <w:r w:rsidRPr="005954F6">
        <w:rPr>
          <w:rFonts w:hint="cs"/>
          <w:sz w:val="32"/>
          <w:szCs w:val="32"/>
          <w:rtl/>
        </w:rPr>
        <w:t> </w:t>
      </w:r>
      <w:r w:rsidRPr="005954F6">
        <w:rPr>
          <w:rFonts w:ascii="MbSadr (1)" w:hAnsi="MbSadr (1)" w:cs="MbSadr (1)" w:hint="cs"/>
          <w:sz w:val="32"/>
          <w:szCs w:val="32"/>
          <w:rtl/>
        </w:rPr>
        <w:t>، نحن لا بدّ لنا أن نتعامل مع هذا الإنسان</w:t>
      </w:r>
      <w:r w:rsidRPr="005954F6">
        <w:rPr>
          <w:rFonts w:hint="cs"/>
          <w:sz w:val="32"/>
          <w:szCs w:val="32"/>
          <w:rtl/>
        </w:rPr>
        <w:t> </w:t>
      </w:r>
      <w:r w:rsidRPr="005954F6">
        <w:rPr>
          <w:rFonts w:ascii="MbSadr (1)" w:hAnsi="MbSadr (1)" w:cs="MbSadr (1)" w:hint="cs"/>
          <w:sz w:val="32"/>
          <w:szCs w:val="32"/>
          <w:rtl/>
        </w:rPr>
        <w:t xml:space="preserve">. وحيث إنّنا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ب</w:t>
      </w:r>
      <w:r w:rsidRPr="005954F6">
        <w:rPr>
          <w:rFonts w:cs="MbSadr (1)" w:hint="cs"/>
          <w:sz w:val="32"/>
          <w:szCs w:val="32"/>
          <w:rtl/>
        </w:rPr>
        <w:t>دّ وأن نتعامل مع هذا الإنسان</w:t>
      </w:r>
      <w:r w:rsidRPr="005954F6">
        <w:rPr>
          <w:rFonts w:hint="cs"/>
          <w:sz w:val="32"/>
          <w:szCs w:val="32"/>
          <w:rtl/>
        </w:rPr>
        <w:t> </w:t>
      </w:r>
      <w:r w:rsidRPr="005954F6">
        <w:rPr>
          <w:rFonts w:ascii="MbSadr (1)" w:hAnsi="MbSadr (1)" w:cs="MbSadr (1)" w:hint="cs"/>
          <w:sz w:val="32"/>
          <w:szCs w:val="32"/>
          <w:rtl/>
        </w:rPr>
        <w:t xml:space="preserve">، لا بدّ دائماً من أن نفكّر دائماً في الأساليب التي </w:t>
      </w:r>
      <w:r w:rsidRPr="005954F6">
        <w:rPr>
          <w:rFonts w:cs="MbSadr (1)"/>
          <w:sz w:val="32"/>
          <w:szCs w:val="32"/>
          <w:rtl/>
        </w:rPr>
        <w:t>ت</w:t>
      </w:r>
      <w:r w:rsidRPr="005954F6">
        <w:rPr>
          <w:rFonts w:cs="MbSadr (1)" w:hint="cs"/>
          <w:sz w:val="32"/>
          <w:szCs w:val="32"/>
          <w:rtl/>
        </w:rPr>
        <w:t>نسجم مع هذا الإنسان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لشهيد الأوّل قبل قرون وقرون ـ كما قلنا بالأمس</w:t>
      </w:r>
      <w:r w:rsidRPr="005954F6">
        <w:rPr>
          <w:rFonts w:cs="MbSadr (1)"/>
          <w:sz w:val="32"/>
          <w:szCs w:val="32"/>
          <w:rtl/>
        </w:rPr>
        <w:t xml:space="preserve">(1) </w:t>
      </w:r>
      <w:r w:rsidRPr="005954F6">
        <w:rPr>
          <w:rFonts w:cs="MbSadr (1)" w:hint="cs"/>
          <w:sz w:val="32"/>
          <w:szCs w:val="32"/>
          <w:rtl/>
        </w:rPr>
        <w:t xml:space="preserve">ـ فكّر في تنظيم </w:t>
      </w:r>
      <w:r w:rsidRPr="005954F6">
        <w:rPr>
          <w:rFonts w:cs="MbSadr (1)"/>
          <w:sz w:val="32"/>
          <w:szCs w:val="32"/>
          <w:rtl/>
        </w:rPr>
        <w:t>ش</w:t>
      </w:r>
      <w:r w:rsidRPr="005954F6">
        <w:rPr>
          <w:rFonts w:cs="MbSadr (1)" w:hint="cs"/>
          <w:sz w:val="32"/>
          <w:szCs w:val="32"/>
          <w:rtl/>
        </w:rPr>
        <w:t>ؤون الدين والمرجعيّة بشكل من الأشكال كما قلنا</w:t>
      </w:r>
      <w:r w:rsidRPr="005954F6">
        <w:rPr>
          <w:rFonts w:hint="cs"/>
          <w:sz w:val="32"/>
          <w:szCs w:val="32"/>
          <w:rtl/>
        </w:rPr>
        <w:t> </w:t>
      </w:r>
      <w:r w:rsidRPr="005954F6">
        <w:rPr>
          <w:rFonts w:ascii="MbSadr (1)" w:hAnsi="MbSadr (1)" w:cs="MbSadr (1)" w:hint="cs"/>
          <w:sz w:val="32"/>
          <w:szCs w:val="32"/>
          <w:rtl/>
        </w:rPr>
        <w:t xml:space="preserve">، ونقل الكيان الديني من </w:t>
      </w:r>
      <w:r w:rsidRPr="005954F6">
        <w:rPr>
          <w:rFonts w:cs="MbSadr (1)"/>
          <w:sz w:val="32"/>
          <w:szCs w:val="32"/>
          <w:rtl/>
        </w:rPr>
        <w:t>م</w:t>
      </w:r>
      <w:r w:rsidRPr="005954F6">
        <w:rPr>
          <w:rFonts w:cs="MbSadr (1)" w:hint="cs"/>
          <w:sz w:val="32"/>
          <w:szCs w:val="32"/>
          <w:rtl/>
        </w:rPr>
        <w:t>رحلة إلى مرحلة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كن أليس بالإمكان أن يفكّر مئات العلماء الذين جاؤوا بعد الشهيد الأوّل </w:t>
      </w:r>
      <w:r w:rsidRPr="005954F6">
        <w:rPr>
          <w:rFonts w:cs="MbSadr (1)"/>
          <w:sz w:val="32"/>
          <w:szCs w:val="32"/>
          <w:rtl/>
        </w:rPr>
        <w:t>إ</w:t>
      </w:r>
      <w:r w:rsidRPr="005954F6">
        <w:rPr>
          <w:rFonts w:cs="MbSadr (1)" w:hint="cs"/>
          <w:sz w:val="32"/>
          <w:szCs w:val="32"/>
          <w:rtl/>
        </w:rPr>
        <w:t>لى الآن</w:t>
      </w:r>
      <w:r w:rsidRPr="005954F6">
        <w:rPr>
          <w:rFonts w:hint="cs"/>
          <w:sz w:val="32"/>
          <w:szCs w:val="32"/>
          <w:rtl/>
        </w:rPr>
        <w:t> </w:t>
      </w:r>
      <w:r w:rsidRPr="005954F6">
        <w:rPr>
          <w:rFonts w:ascii="MbSadr (1)" w:hAnsi="MbSadr (1)" w:cs="MbSadr (1)" w:hint="cs"/>
          <w:sz w:val="32"/>
          <w:szCs w:val="32"/>
          <w:rtl/>
        </w:rPr>
        <w:t>، ومئات العلماء الموجودون فعلا</w:t>
      </w:r>
      <w:r w:rsidRPr="005954F6">
        <w:rPr>
          <w:rFonts w:hint="cs"/>
          <w:sz w:val="32"/>
          <w:szCs w:val="32"/>
          <w:rtl/>
        </w:rPr>
        <w:t> </w:t>
      </w:r>
      <w:r w:rsidRPr="005954F6">
        <w:rPr>
          <w:rFonts w:ascii="MbSadr (1)" w:hAnsi="MbSadr (1)" w:cs="MbSadr (1)" w:hint="cs"/>
          <w:sz w:val="32"/>
          <w:szCs w:val="32"/>
          <w:rtl/>
        </w:rPr>
        <w:t xml:space="preserve">، ومئات العلماء الذين سوف يخلفون </w:t>
      </w:r>
      <w:r w:rsidRPr="005954F6">
        <w:rPr>
          <w:rFonts w:cs="MbSadr (1)"/>
          <w:sz w:val="32"/>
          <w:szCs w:val="32"/>
          <w:rtl/>
        </w:rPr>
        <w:t>ه</w:t>
      </w:r>
      <w:r w:rsidRPr="005954F6">
        <w:rPr>
          <w:rFonts w:cs="MbSadr (1)" w:hint="cs"/>
          <w:sz w:val="32"/>
          <w:szCs w:val="32"/>
          <w:rtl/>
        </w:rPr>
        <w:t>ؤلاء العلماء بعد ذلك</w:t>
      </w:r>
      <w:r w:rsidRPr="005954F6">
        <w:rPr>
          <w:rFonts w:hint="cs"/>
          <w:sz w:val="32"/>
          <w:szCs w:val="32"/>
          <w:rtl/>
        </w:rPr>
        <w:t> </w:t>
      </w:r>
      <w:r w:rsidRPr="005954F6">
        <w:rPr>
          <w:rFonts w:ascii="MbSadr (1)" w:hAnsi="MbSadr (1)" w:cs="MbSadr (1)" w:hint="cs"/>
          <w:sz w:val="32"/>
          <w:szCs w:val="32"/>
          <w:rtl/>
        </w:rPr>
        <w:t xml:space="preserve">، أليس بالإمكان أن يفكّر </w:t>
      </w:r>
      <w:r w:rsidRPr="005954F6">
        <w:rPr>
          <w:rFonts w:cs="MbSadr (1)" w:hint="cs"/>
          <w:sz w:val="32"/>
          <w:szCs w:val="32"/>
          <w:rtl/>
        </w:rPr>
        <w:t xml:space="preserve">هؤلاء المئات في تطوير أساليب </w:t>
      </w:r>
      <w:r w:rsidRPr="005954F6">
        <w:rPr>
          <w:rFonts w:cs="MbSadr (1)"/>
          <w:sz w:val="32"/>
          <w:szCs w:val="32"/>
          <w:rtl/>
        </w:rPr>
        <w:t>ا</w:t>
      </w:r>
      <w:r w:rsidRPr="005954F6">
        <w:rPr>
          <w:rFonts w:cs="MbSadr (1)" w:hint="cs"/>
          <w:sz w:val="32"/>
          <w:szCs w:val="32"/>
          <w:rtl/>
        </w:rPr>
        <w:t>لشهيد الأوّل</w:t>
      </w:r>
      <w:r w:rsidRPr="005954F6">
        <w:rPr>
          <w:rFonts w:hint="cs"/>
          <w:sz w:val="32"/>
          <w:szCs w:val="32"/>
          <w:rtl/>
        </w:rPr>
        <w:t> </w:t>
      </w:r>
      <w:r w:rsidRPr="005954F6">
        <w:rPr>
          <w:rFonts w:ascii="MbSadr (1)" w:hAnsi="MbSadr (1)" w:cs="MbSadr (1)" w:hint="cs"/>
          <w:sz w:val="32"/>
          <w:szCs w:val="32"/>
          <w:rtl/>
        </w:rPr>
        <w:t>؟ في تحسينها</w:t>
      </w:r>
      <w:r w:rsidRPr="005954F6">
        <w:rPr>
          <w:rFonts w:hint="cs"/>
          <w:sz w:val="32"/>
          <w:szCs w:val="32"/>
          <w:rtl/>
        </w:rPr>
        <w:t> </w:t>
      </w:r>
      <w:r w:rsidRPr="005954F6">
        <w:rPr>
          <w:rFonts w:ascii="MbSadr (1)" w:hAnsi="MbSadr (1)" w:cs="MbSadr (1)" w:hint="cs"/>
          <w:sz w:val="32"/>
          <w:szCs w:val="32"/>
          <w:rtl/>
        </w:rPr>
        <w:t>، في تنقيتها</w:t>
      </w:r>
      <w:r w:rsidRPr="005954F6">
        <w:rPr>
          <w:rFonts w:hint="cs"/>
          <w:sz w:val="32"/>
          <w:szCs w:val="32"/>
          <w:rtl/>
        </w:rPr>
        <w:t> </w:t>
      </w:r>
      <w:r w:rsidRPr="005954F6">
        <w:rPr>
          <w:rFonts w:ascii="MbSadr (1)" w:hAnsi="MbSadr (1)" w:cs="MbSadr (1)" w:hint="cs"/>
          <w:sz w:val="32"/>
          <w:szCs w:val="32"/>
          <w:rtl/>
        </w:rPr>
        <w:t>، في تطويرها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ليس بالإمكان هذا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كّر الشهيد الأوّل في أن يضع قواعد لهذه المرجعيّة</w:t>
      </w:r>
      <w:r w:rsidRPr="005954F6">
        <w:rPr>
          <w:rFonts w:hint="cs"/>
          <w:sz w:val="32"/>
          <w:szCs w:val="32"/>
          <w:rtl/>
        </w:rPr>
        <w:t> </w:t>
      </w:r>
      <w:r w:rsidRPr="005954F6">
        <w:rPr>
          <w:rFonts w:ascii="MbSadr (1)" w:hAnsi="MbSadr (1)" w:cs="MbSadr (1)" w:hint="cs"/>
          <w:sz w:val="32"/>
          <w:szCs w:val="32"/>
          <w:rtl/>
        </w:rPr>
        <w:t xml:space="preserve">، لكنْ هذه القواعد أهي </w:t>
      </w:r>
      <w:r w:rsidRPr="005954F6">
        <w:rPr>
          <w:rFonts w:cs="MbSadr (1)"/>
          <w:sz w:val="32"/>
          <w:szCs w:val="32"/>
          <w:rtl/>
        </w:rPr>
        <w:t>ه</w:t>
      </w:r>
      <w:r w:rsidRPr="005954F6">
        <w:rPr>
          <w:rFonts w:cs="MbSadr (1)" w:hint="cs"/>
          <w:sz w:val="32"/>
          <w:szCs w:val="32"/>
          <w:rtl/>
        </w:rPr>
        <w:t>ي</w:t>
      </w:r>
      <w:r w:rsidRPr="005954F6">
        <w:rPr>
          <w:rFonts w:hint="cs"/>
          <w:sz w:val="32"/>
          <w:szCs w:val="32"/>
          <w:rtl/>
        </w:rPr>
        <w:t> </w:t>
      </w:r>
      <w:r w:rsidRPr="005954F6">
        <w:rPr>
          <w:rFonts w:ascii="MbSadr (1)" w:hAnsi="MbSadr (1)" w:cs="MbSadr (1)" w:hint="cs"/>
          <w:sz w:val="32"/>
          <w:szCs w:val="32"/>
          <w:rtl/>
        </w:rPr>
        <w:t>؟ لا بدّ وأن تبقى بحدودها التي كانت في أيّام المماليك</w:t>
      </w:r>
      <w:r w:rsidRPr="005954F6">
        <w:rPr>
          <w:rFonts w:hint="cs"/>
          <w:sz w:val="32"/>
          <w:szCs w:val="32"/>
          <w:rtl/>
        </w:rPr>
        <w:t> </w:t>
      </w:r>
      <w:r w:rsidRPr="005954F6">
        <w:rPr>
          <w:rFonts w:ascii="MbSadr (1)" w:hAnsi="MbSadr (1)" w:cs="MbSadr (1)" w:hint="cs"/>
          <w:sz w:val="32"/>
          <w:szCs w:val="32"/>
          <w:rtl/>
        </w:rPr>
        <w:t xml:space="preserve">؟ تلك الحدود التي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في المحاضرة الثانية عن المحنة</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انت في أيام المماليك في سوريا تصدق على ما هو موجود اليوم في العالم مع </w:t>
      </w:r>
      <w:r w:rsidRPr="005954F6">
        <w:rPr>
          <w:rFonts w:cs="MbSadr (1)"/>
          <w:sz w:val="32"/>
          <w:szCs w:val="32"/>
          <w:rtl/>
        </w:rPr>
        <w:t>ت</w:t>
      </w:r>
      <w:r w:rsidRPr="005954F6">
        <w:rPr>
          <w:rFonts w:cs="MbSadr (1)" w:hint="cs"/>
          <w:sz w:val="32"/>
          <w:szCs w:val="32"/>
          <w:rtl/>
        </w:rPr>
        <w:t>غيّر العالم</w:t>
      </w:r>
      <w:r w:rsidRPr="005954F6">
        <w:rPr>
          <w:rFonts w:hint="cs"/>
          <w:sz w:val="32"/>
          <w:szCs w:val="32"/>
          <w:rtl/>
        </w:rPr>
        <w:t> </w:t>
      </w:r>
      <w:r w:rsidRPr="005954F6">
        <w:rPr>
          <w:rFonts w:ascii="MbSadr (1)" w:hAnsi="MbSadr (1)" w:cs="MbSadr (1)" w:hint="cs"/>
          <w:sz w:val="32"/>
          <w:szCs w:val="32"/>
          <w:rtl/>
        </w:rPr>
        <w:t>؟ ليس العالم اليوم عالم المماليك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إذا كنّا نؤمن بأنّ الأساليب تتغيّر وإن كانت النظريّة ثابتة</w:t>
      </w:r>
      <w:r w:rsidRPr="005954F6">
        <w:rPr>
          <w:rFonts w:hint="cs"/>
          <w:sz w:val="32"/>
          <w:szCs w:val="32"/>
          <w:rtl/>
        </w:rPr>
        <w:t> </w:t>
      </w:r>
      <w:r w:rsidRPr="005954F6">
        <w:rPr>
          <w:rFonts w:ascii="MbSadr (1)" w:hAnsi="MbSadr (1)" w:cs="MbSadr (1)" w:hint="cs"/>
          <w:sz w:val="32"/>
          <w:szCs w:val="32"/>
          <w:rtl/>
        </w:rPr>
        <w:t xml:space="preserve">، إذن فلا بدّ لنا أن </w:t>
      </w:r>
      <w:r w:rsidRPr="005954F6">
        <w:rPr>
          <w:rFonts w:cs="MbSadr (1)"/>
          <w:sz w:val="32"/>
          <w:szCs w:val="32"/>
          <w:rtl/>
        </w:rPr>
        <w:t>ن</w:t>
      </w:r>
      <w:r w:rsidRPr="005954F6">
        <w:rPr>
          <w:rFonts w:cs="MbSadr (1)" w:hint="cs"/>
          <w:sz w:val="32"/>
          <w:szCs w:val="32"/>
          <w:rtl/>
        </w:rPr>
        <w:t>فتح باباً للتفكير في هذه الأساليب</w:t>
      </w:r>
      <w:r w:rsidRPr="005954F6">
        <w:rPr>
          <w:rFonts w:hint="cs"/>
          <w:sz w:val="32"/>
          <w:szCs w:val="32"/>
          <w:rtl/>
        </w:rPr>
        <w:t> </w:t>
      </w:r>
      <w:r w:rsidRPr="005954F6">
        <w:rPr>
          <w:rFonts w:ascii="MbSadr (1)" w:hAnsi="MbSadr (1)" w:cs="MbSadr (1)" w:hint="cs"/>
          <w:sz w:val="32"/>
          <w:szCs w:val="32"/>
          <w:rtl/>
        </w:rPr>
        <w:t xml:space="preserve">، كما نفكّر في النظريّات الفقهيّة والنظريّات </w:t>
      </w:r>
      <w:r w:rsidRPr="005954F6">
        <w:rPr>
          <w:rFonts w:cs="MbSadr (1)"/>
          <w:sz w:val="32"/>
          <w:szCs w:val="32"/>
          <w:rtl/>
        </w:rPr>
        <w:t>ا</w:t>
      </w:r>
      <w:r w:rsidRPr="005954F6">
        <w:rPr>
          <w:rFonts w:cs="MbSadr (1)" w:hint="cs"/>
          <w:sz w:val="32"/>
          <w:szCs w:val="32"/>
          <w:rtl/>
        </w:rPr>
        <w:t>لاُصوليّة</w:t>
      </w:r>
      <w:r w:rsidRPr="005954F6">
        <w:rPr>
          <w:rFonts w:hint="cs"/>
          <w:sz w:val="32"/>
          <w:szCs w:val="32"/>
          <w:rtl/>
        </w:rPr>
        <w:t> </w:t>
      </w:r>
      <w:r w:rsidRPr="005954F6">
        <w:rPr>
          <w:rFonts w:ascii="MbSadr (1)" w:hAnsi="MbSadr (1)" w:cs="MbSadr (1)" w:hint="cs"/>
          <w:sz w:val="32"/>
          <w:szCs w:val="32"/>
          <w:rtl/>
        </w:rPr>
        <w:t>، كما نفكّر في (</w:t>
      </w:r>
      <w:r w:rsidRPr="005954F6">
        <w:rPr>
          <w:rFonts w:hint="cs"/>
          <w:sz w:val="32"/>
          <w:szCs w:val="32"/>
          <w:rtl/>
        </w:rPr>
        <w:t> </w:t>
      </w:r>
      <w:r w:rsidRPr="005954F6">
        <w:rPr>
          <w:rFonts w:ascii="MbSadr (1)" w:hAnsi="MbSadr (1)" w:cs="MbSadr (1)" w:hint="cs"/>
          <w:sz w:val="32"/>
          <w:szCs w:val="32"/>
          <w:rtl/>
        </w:rPr>
        <w:t>الترتّب</w:t>
      </w:r>
      <w:r w:rsidRPr="005954F6">
        <w:rPr>
          <w:rFonts w:hint="cs"/>
          <w:sz w:val="32"/>
          <w:szCs w:val="32"/>
          <w:rtl/>
        </w:rPr>
        <w:t> </w:t>
      </w:r>
      <w:r w:rsidRPr="005954F6">
        <w:rPr>
          <w:rFonts w:ascii="MbSadr (1)" w:hAnsi="MbSadr (1)" w:cs="MbSadr (1)" w:hint="cs"/>
          <w:sz w:val="32"/>
          <w:szCs w:val="32"/>
          <w:rtl/>
        </w:rPr>
        <w:t>) وفي بحث (</w:t>
      </w:r>
      <w:r w:rsidRPr="005954F6">
        <w:rPr>
          <w:rFonts w:hint="cs"/>
          <w:sz w:val="32"/>
          <w:szCs w:val="32"/>
          <w:rtl/>
        </w:rPr>
        <w:t> </w:t>
      </w:r>
      <w:r w:rsidRPr="005954F6">
        <w:rPr>
          <w:rFonts w:ascii="MbSadr (1)" w:hAnsi="MbSadr (1)" w:cs="MbSadr (1)" w:hint="cs"/>
          <w:sz w:val="32"/>
          <w:szCs w:val="32"/>
          <w:rtl/>
        </w:rPr>
        <w:t>اجتماع الأمر والنهي</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كما نفكّر في </w:t>
      </w:r>
      <w:r w:rsidRPr="005954F6">
        <w:rPr>
          <w:rFonts w:cs="MbSadr (1)"/>
          <w:sz w:val="32"/>
          <w:szCs w:val="32"/>
          <w:rtl/>
        </w:rPr>
        <w:t>أ</w:t>
      </w:r>
      <w:r w:rsidRPr="005954F6">
        <w:rPr>
          <w:rFonts w:cs="MbSadr (1)" w:hint="cs"/>
          <w:sz w:val="32"/>
          <w:szCs w:val="32"/>
          <w:rtl/>
        </w:rPr>
        <w:t xml:space="preserve">نّ العصير العنبي هل هو محكوم عليه بالحرمة أو بالنجاسة أو غير محكوم عليه </w:t>
      </w:r>
      <w:r w:rsidRPr="005954F6">
        <w:rPr>
          <w:rFonts w:cs="MbSadr (1)"/>
          <w:sz w:val="32"/>
          <w:szCs w:val="32"/>
          <w:rtl/>
        </w:rPr>
        <w:t>ب</w:t>
      </w:r>
      <w:r w:rsidRPr="005954F6">
        <w:rPr>
          <w:rFonts w:cs="MbSadr (1)" w:hint="cs"/>
          <w:sz w:val="32"/>
          <w:szCs w:val="32"/>
          <w:rtl/>
        </w:rPr>
        <w:t>الحرمة والنجاسة</w:t>
      </w:r>
      <w:r w:rsidRPr="005954F6">
        <w:rPr>
          <w:rFonts w:hint="cs"/>
          <w:sz w:val="32"/>
          <w:szCs w:val="32"/>
          <w:rtl/>
        </w:rPr>
        <w:t> </w:t>
      </w:r>
      <w:r w:rsidRPr="005954F6">
        <w:rPr>
          <w:rFonts w:ascii="MbSadr (1)" w:hAnsi="MbSadr (1)" w:cs="MbSadr (1)" w:hint="cs"/>
          <w:sz w:val="32"/>
          <w:szCs w:val="32"/>
          <w:rtl/>
        </w:rPr>
        <w:t>... كذلك لا بدّ وأن نفكّر إلى جانب ذلك بأساليب العمل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جزء من وظيفتنا</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 xml:space="preserve">نا ندرس العلم للعمل ولا ندرس العلم لكي نجمّده </w:t>
      </w:r>
      <w:r w:rsidRPr="005954F6">
        <w:rPr>
          <w:rFonts w:cs="MbSadr (1)"/>
          <w:sz w:val="32"/>
          <w:szCs w:val="32"/>
          <w:rtl/>
        </w:rPr>
        <w:t>ف</w:t>
      </w:r>
      <w:r w:rsidRPr="005954F6">
        <w:rPr>
          <w:rFonts w:cs="MbSadr (1)" w:hint="cs"/>
          <w:sz w:val="32"/>
          <w:szCs w:val="32"/>
          <w:rtl/>
        </w:rPr>
        <w:t>ي رؤوسنا</w:t>
      </w:r>
      <w:r w:rsidRPr="005954F6">
        <w:rPr>
          <w:rFonts w:hint="cs"/>
          <w:sz w:val="32"/>
          <w:szCs w:val="32"/>
          <w:rtl/>
        </w:rPr>
        <w:t> </w:t>
      </w:r>
      <w:r w:rsidRPr="005954F6">
        <w:rPr>
          <w:rFonts w:ascii="MbSadr (1)" w:hAnsi="MbSadr (1)" w:cs="MbSadr (1)" w:hint="cs"/>
          <w:sz w:val="32"/>
          <w:szCs w:val="32"/>
          <w:rtl/>
        </w:rPr>
        <w:t>. نحن ورثة الأنبياء بحسب زعمنا</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والأنبياء عاملون قبل أن يكونوا </w:t>
      </w:r>
      <w:r w:rsidRPr="005954F6">
        <w:rPr>
          <w:rFonts w:cs="MbSadr (1)"/>
          <w:sz w:val="32"/>
          <w:szCs w:val="32"/>
          <w:rtl/>
        </w:rPr>
        <w:t>ع</w:t>
      </w:r>
      <w:r w:rsidRPr="005954F6">
        <w:rPr>
          <w:rFonts w:cs="MbSadr (1)" w:hint="cs"/>
          <w:sz w:val="32"/>
          <w:szCs w:val="32"/>
          <w:rtl/>
        </w:rPr>
        <w:t>لماء</w:t>
      </w:r>
      <w:r w:rsidRPr="005954F6">
        <w:rPr>
          <w:rFonts w:hint="cs"/>
          <w:sz w:val="32"/>
          <w:szCs w:val="32"/>
          <w:rtl/>
        </w:rPr>
        <w:t> </w:t>
      </w:r>
      <w:r w:rsidRPr="005954F6">
        <w:rPr>
          <w:rFonts w:ascii="MbSadr (1)" w:hAnsi="MbSadr (1)" w:cs="MbSadr (1)" w:hint="cs"/>
          <w:sz w:val="32"/>
          <w:szCs w:val="32"/>
          <w:rtl/>
        </w:rPr>
        <w:t xml:space="preserve">، هم علماء لكي يكونوا </w:t>
      </w:r>
      <w:r w:rsidRPr="005954F6">
        <w:rPr>
          <w:rFonts w:ascii="MbSadr (1)" w:hAnsi="MbSadr (1)" w:cs="MbSadr (1)" w:hint="cs"/>
          <w:sz w:val="32"/>
          <w:szCs w:val="32"/>
          <w:rtl/>
        </w:rPr>
        <w:lastRenderedPageBreak/>
        <w:t>عاملين</w:t>
      </w:r>
      <w:r w:rsidRPr="005954F6">
        <w:rPr>
          <w:rFonts w:hint="cs"/>
          <w:sz w:val="32"/>
          <w:szCs w:val="32"/>
          <w:rtl/>
        </w:rPr>
        <w:t> </w:t>
      </w:r>
      <w:r w:rsidRPr="005954F6">
        <w:rPr>
          <w:rFonts w:ascii="MbSadr (1)" w:hAnsi="MbSadr (1)" w:cs="MbSadr (1)" w:hint="cs"/>
          <w:sz w:val="32"/>
          <w:szCs w:val="32"/>
          <w:rtl/>
        </w:rPr>
        <w:t>، وليسوا عالمين من دون عمل</w:t>
      </w:r>
      <w:r w:rsidRPr="005954F6">
        <w:rPr>
          <w:rFonts w:hint="cs"/>
          <w:sz w:val="32"/>
          <w:szCs w:val="32"/>
          <w:rtl/>
        </w:rPr>
        <w:t> </w:t>
      </w:r>
      <w:r w:rsidRPr="005954F6">
        <w:rPr>
          <w:rFonts w:ascii="MbSadr (1)" w:hAnsi="MbSadr (1)" w:cs="MbSadr (1)" w:hint="cs"/>
          <w:sz w:val="32"/>
          <w:szCs w:val="32"/>
          <w:rtl/>
        </w:rPr>
        <w:t xml:space="preserve">. فإذا كنّا </w:t>
      </w:r>
      <w:r w:rsidRPr="005954F6">
        <w:rPr>
          <w:rFonts w:cs="MbSadr (1)"/>
          <w:sz w:val="32"/>
          <w:szCs w:val="32"/>
          <w:rtl/>
        </w:rPr>
        <w:t>ن</w:t>
      </w:r>
      <w:r w:rsidRPr="005954F6">
        <w:rPr>
          <w:rFonts w:cs="MbSadr (1)" w:hint="cs"/>
          <w:sz w:val="32"/>
          <w:szCs w:val="32"/>
          <w:rtl/>
        </w:rPr>
        <w:t xml:space="preserve">حن ورثة الأنبياء فيجب أن نفكّر في </w:t>
      </w:r>
      <w:r>
        <w:rPr>
          <w:rFonts w:cs="MbSadr (1)" w:hint="cs"/>
          <w:sz w:val="32"/>
          <w:szCs w:val="32"/>
          <w:rtl/>
        </w:rPr>
        <w:t>أنّ</w:t>
      </w:r>
      <w:r w:rsidRPr="005954F6">
        <w:rPr>
          <w:rFonts w:ascii="MbSadr (1)" w:hAnsi="MbSadr (1)" w:cs="MbSadr (1)" w:hint="cs"/>
          <w:sz w:val="32"/>
          <w:szCs w:val="32"/>
          <w:rtl/>
        </w:rPr>
        <w:t>نا عالمون لكي نعمل</w:t>
      </w:r>
      <w:r w:rsidRPr="005954F6">
        <w:rPr>
          <w:rFonts w:hint="cs"/>
          <w:sz w:val="32"/>
          <w:szCs w:val="32"/>
          <w:rtl/>
        </w:rPr>
        <w:t> </w:t>
      </w:r>
      <w:r w:rsidRPr="005954F6">
        <w:rPr>
          <w:rFonts w:ascii="MbSadr (1)" w:hAnsi="MbSadr (1)" w:cs="MbSadr (1)" w:hint="cs"/>
          <w:sz w:val="32"/>
          <w:szCs w:val="32"/>
          <w:rtl/>
        </w:rPr>
        <w:t xml:space="preserve">، لا </w:t>
      </w:r>
      <w:r>
        <w:rPr>
          <w:rFonts w:ascii="MbSadr (1)" w:hAnsi="MbSadr (1)" w:cs="MbSadr (1)" w:hint="cs"/>
          <w:sz w:val="32"/>
          <w:szCs w:val="32"/>
          <w:rtl/>
        </w:rPr>
        <w:t>أنّ</w:t>
      </w:r>
      <w:r w:rsidRPr="005954F6">
        <w:rPr>
          <w:rFonts w:ascii="MbSadr (1)" w:hAnsi="MbSadr (1)" w:cs="MbSadr (1)" w:hint="cs"/>
          <w:sz w:val="32"/>
          <w:szCs w:val="32"/>
          <w:rtl/>
        </w:rPr>
        <w:t xml:space="preserve">نا عالمون لكي </w:t>
      </w:r>
      <w:r w:rsidRPr="005954F6">
        <w:rPr>
          <w:rFonts w:cs="MbSadr (1)"/>
          <w:sz w:val="32"/>
          <w:szCs w:val="32"/>
          <w:rtl/>
        </w:rPr>
        <w:t>ن</w:t>
      </w:r>
      <w:r w:rsidRPr="005954F6">
        <w:rPr>
          <w:rFonts w:cs="MbSadr (1)" w:hint="cs"/>
          <w:sz w:val="32"/>
          <w:szCs w:val="32"/>
          <w:rtl/>
        </w:rPr>
        <w:t>علم</w:t>
      </w:r>
      <w:r w:rsidRPr="005954F6">
        <w:rPr>
          <w:rFonts w:hint="cs"/>
          <w:sz w:val="32"/>
          <w:szCs w:val="32"/>
          <w:rtl/>
        </w:rPr>
        <w:t> </w:t>
      </w:r>
      <w:r w:rsidRPr="005954F6">
        <w:rPr>
          <w:rFonts w:ascii="MbSadr (1)" w:hAnsi="MbSadr (1)" w:cs="MbSadr (1)" w:hint="cs"/>
          <w:sz w:val="32"/>
          <w:szCs w:val="32"/>
          <w:rtl/>
        </w:rPr>
        <w:t xml:space="preserve">، فإذا كنّا عالمين لكي نعمل فلا بدّ وأن نجعل جزءاً من وظيفتنا أن نطرح على </w:t>
      </w:r>
      <w:r w:rsidRPr="005954F6">
        <w:rPr>
          <w:rFonts w:cs="MbSadr (1)"/>
          <w:sz w:val="32"/>
          <w:szCs w:val="32"/>
          <w:rtl/>
        </w:rPr>
        <w:t>أ</w:t>
      </w:r>
      <w:r w:rsidRPr="005954F6">
        <w:rPr>
          <w:rFonts w:cs="MbSadr (1)" w:hint="cs"/>
          <w:sz w:val="32"/>
          <w:szCs w:val="32"/>
          <w:rtl/>
        </w:rPr>
        <w:t>نفسنا</w:t>
      </w:r>
      <w:r w:rsidRPr="005954F6">
        <w:rPr>
          <w:rFonts w:hint="cs"/>
          <w:sz w:val="32"/>
          <w:szCs w:val="32"/>
          <w:rtl/>
        </w:rPr>
        <w:t> </w:t>
      </w:r>
      <w:r w:rsidRPr="005954F6">
        <w:rPr>
          <w:rFonts w:ascii="MbSadr (1)" w:hAnsi="MbSadr (1)" w:cs="MbSadr (1)" w:hint="cs"/>
          <w:sz w:val="32"/>
          <w:szCs w:val="32"/>
          <w:rtl/>
        </w:rPr>
        <w:t>، أ</w:t>
      </w:r>
      <w:r w:rsidRPr="005954F6">
        <w:rPr>
          <w:rFonts w:cs="MbSadr (1)" w:hint="cs"/>
          <w:sz w:val="32"/>
          <w:szCs w:val="32"/>
          <w:rtl/>
        </w:rPr>
        <w:t>ن نطرح على أساتذتنا</w:t>
      </w:r>
      <w:r w:rsidRPr="005954F6">
        <w:rPr>
          <w:rFonts w:hint="cs"/>
          <w:sz w:val="32"/>
          <w:szCs w:val="32"/>
          <w:rtl/>
        </w:rPr>
        <w:t> </w:t>
      </w:r>
      <w:r w:rsidRPr="005954F6">
        <w:rPr>
          <w:rFonts w:ascii="MbSadr (1)" w:hAnsi="MbSadr (1)" w:cs="MbSadr (1)" w:hint="cs"/>
          <w:sz w:val="32"/>
          <w:szCs w:val="32"/>
          <w:rtl/>
        </w:rPr>
        <w:t>، أن نطرح على زملائنا</w:t>
      </w:r>
      <w:r w:rsidRPr="005954F6">
        <w:rPr>
          <w:rFonts w:hint="cs"/>
          <w:sz w:val="32"/>
          <w:szCs w:val="32"/>
          <w:rtl/>
        </w:rPr>
        <w:t> </w:t>
      </w:r>
      <w:r w:rsidRPr="005954F6">
        <w:rPr>
          <w:rFonts w:ascii="MbSadr (1)" w:hAnsi="MbSadr (1)" w:cs="MbSadr (1)" w:hint="cs"/>
          <w:sz w:val="32"/>
          <w:szCs w:val="32"/>
          <w:rtl/>
        </w:rPr>
        <w:t xml:space="preserve">، أن نطرح في كلّ مكان </w:t>
      </w:r>
      <w:r w:rsidRPr="005954F6">
        <w:rPr>
          <w:rFonts w:cs="MbSadr (1)"/>
          <w:sz w:val="32"/>
          <w:szCs w:val="32"/>
          <w:rtl/>
        </w:rPr>
        <w:t>ه</w:t>
      </w:r>
      <w:r w:rsidRPr="005954F6">
        <w:rPr>
          <w:rFonts w:cs="MbSadr (1)" w:hint="cs"/>
          <w:sz w:val="32"/>
          <w:szCs w:val="32"/>
          <w:rtl/>
        </w:rPr>
        <w:t>ذه الأسئلة :</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ا هو العمل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يف نعمل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ا هي أساليب العمل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يف يمكن تجديد أساليب العمل بالشكل الذي ينسجم مع اليوم</w:t>
      </w:r>
      <w:r w:rsidRPr="005954F6">
        <w:rPr>
          <w:rFonts w:hint="cs"/>
          <w:sz w:val="32"/>
          <w:szCs w:val="32"/>
          <w:rtl/>
        </w:rPr>
        <w:t> </w:t>
      </w:r>
      <w:r w:rsidRPr="005954F6">
        <w:rPr>
          <w:rFonts w:ascii="MbSadr (1)" w:hAnsi="MbSadr (1)" w:cs="MbSadr (1)" w:hint="cs"/>
          <w:sz w:val="32"/>
          <w:szCs w:val="32"/>
          <w:rtl/>
        </w:rPr>
        <w:t xml:space="preserve">؟ مع اُمّة </w:t>
      </w:r>
      <w:r w:rsidRPr="005954F6">
        <w:rPr>
          <w:rFonts w:cs="MbSadr (1)"/>
          <w:sz w:val="32"/>
          <w:szCs w:val="32"/>
          <w:rtl/>
        </w:rPr>
        <w:t>ا</w:t>
      </w:r>
      <w:r w:rsidRPr="005954F6">
        <w:rPr>
          <w:rFonts w:cs="MbSadr (1)" w:hint="cs"/>
          <w:sz w:val="32"/>
          <w:szCs w:val="32"/>
          <w:rtl/>
        </w:rPr>
        <w:t>ليوم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حن نتعامل مع عالم اليوم لا مع عالم عصر المماليك</w:t>
      </w:r>
      <w:r w:rsidRPr="005954F6">
        <w:rPr>
          <w:rFonts w:hint="cs"/>
          <w:sz w:val="32"/>
          <w:szCs w:val="32"/>
          <w:rtl/>
        </w:rPr>
        <w:t> </w:t>
      </w:r>
      <w:r w:rsidRPr="005954F6">
        <w:rPr>
          <w:rFonts w:ascii="MbSadr (1)" w:hAnsi="MbSadr (1)" w:cs="MbSadr (1)" w:hint="cs"/>
          <w:sz w:val="32"/>
          <w:szCs w:val="32"/>
          <w:rtl/>
        </w:rPr>
        <w:t>، إذن كيف</w:t>
      </w:r>
      <w:r w:rsidRPr="005954F6">
        <w:rPr>
          <w:rFonts w:cs="MbSadr (1)" w:hint="cs"/>
          <w:sz w:val="32"/>
          <w:szCs w:val="32"/>
          <w:rtl/>
        </w:rPr>
        <w:t xml:space="preserve"> نتعامل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الكافي 1 : 32</w:t>
      </w:r>
      <w:r w:rsidRPr="001D57B8">
        <w:rPr>
          <w:rStyle w:val="10"/>
          <w:rFonts w:cs="Times New Roman" w:hint="cs"/>
          <w:rtl/>
        </w:rPr>
        <w:t> </w:t>
      </w:r>
      <w:r w:rsidRPr="001D57B8">
        <w:rPr>
          <w:rStyle w:val="10"/>
          <w:rFonts w:ascii="MbSadr (1)" w:hAnsi="MbSadr (1)" w:hint="cs"/>
          <w:rtl/>
        </w:rPr>
        <w:t>، الحديث 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ع</w:t>
      </w:r>
      <w:r w:rsidRPr="005954F6">
        <w:rPr>
          <w:rFonts w:cs="MbSadr (2)"/>
          <w:bCs/>
          <w:sz w:val="32"/>
          <w:szCs w:val="32"/>
          <w:rtl/>
        </w:rPr>
        <w:t xml:space="preserve"> </w:t>
      </w:r>
      <w:r w:rsidRPr="005954F6">
        <w:rPr>
          <w:rFonts w:cs="MbSadr (1)"/>
          <w:sz w:val="32"/>
          <w:szCs w:val="32"/>
          <w:rtl/>
        </w:rPr>
        <w:t>ع</w:t>
      </w:r>
      <w:r w:rsidRPr="005954F6">
        <w:rPr>
          <w:rFonts w:cs="MbSadr (1)" w:hint="cs"/>
          <w:sz w:val="32"/>
          <w:szCs w:val="32"/>
          <w:rtl/>
        </w:rPr>
        <w:t>الم اليوم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ذه أسئلة قد يكون جوابها صعباً في بداية الأمر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 ليس هناك </w:t>
      </w:r>
      <w:r w:rsidRPr="005954F6">
        <w:rPr>
          <w:rFonts w:cs="MbSadr (1)"/>
          <w:sz w:val="32"/>
          <w:szCs w:val="32"/>
          <w:rtl/>
        </w:rPr>
        <w:t>م</w:t>
      </w:r>
      <w:r w:rsidRPr="005954F6">
        <w:rPr>
          <w:rFonts w:cs="MbSadr (1)" w:hint="cs"/>
          <w:sz w:val="32"/>
          <w:szCs w:val="32"/>
          <w:rtl/>
        </w:rPr>
        <w:t>طالعات</w:t>
      </w:r>
      <w:r w:rsidRPr="005954F6">
        <w:rPr>
          <w:rFonts w:hint="cs"/>
          <w:sz w:val="32"/>
          <w:szCs w:val="32"/>
          <w:rtl/>
        </w:rPr>
        <w:t> </w:t>
      </w:r>
      <w:r w:rsidRPr="005954F6">
        <w:rPr>
          <w:rFonts w:ascii="MbSadr (1)" w:hAnsi="MbSadr (1)" w:cs="MbSadr (1)" w:hint="cs"/>
          <w:sz w:val="32"/>
          <w:szCs w:val="32"/>
          <w:rtl/>
        </w:rPr>
        <w:t>، ليس هناك ترويض فكري على الجواب عليها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قد تجد أنّ الجواب </w:t>
      </w:r>
      <w:r w:rsidRPr="005954F6">
        <w:rPr>
          <w:rFonts w:cs="MbSadr (1)"/>
          <w:sz w:val="32"/>
          <w:szCs w:val="32"/>
          <w:rtl/>
        </w:rPr>
        <w:t>ع</w:t>
      </w:r>
      <w:r w:rsidRPr="005954F6">
        <w:rPr>
          <w:rFonts w:cs="MbSadr (1)" w:hint="cs"/>
          <w:sz w:val="32"/>
          <w:szCs w:val="32"/>
          <w:rtl/>
        </w:rPr>
        <w:t>لى مسألة اُصوليّة سهل</w:t>
      </w:r>
      <w:r w:rsidRPr="005954F6">
        <w:rPr>
          <w:rFonts w:hint="cs"/>
          <w:sz w:val="32"/>
          <w:szCs w:val="32"/>
          <w:rtl/>
        </w:rPr>
        <w:t> ;</w:t>
      </w:r>
      <w:r w:rsidRPr="005954F6">
        <w:rPr>
          <w:rFonts w:ascii="MbSadr (1)" w:hAnsi="MbSadr (1)" w:cs="MbSadr (1)" w:hint="cs"/>
          <w:sz w:val="32"/>
          <w:szCs w:val="32"/>
          <w:rtl/>
        </w:rPr>
        <w:t xml:space="preserve"> لأنّ هذا الإنسان الذي تسأله قد درس الاُصول عشرين </w:t>
      </w:r>
      <w:r w:rsidRPr="005954F6">
        <w:rPr>
          <w:rFonts w:cs="MbSadr (1)"/>
          <w:sz w:val="32"/>
          <w:szCs w:val="32"/>
          <w:rtl/>
        </w:rPr>
        <w:t>س</w:t>
      </w:r>
      <w:r w:rsidRPr="005954F6">
        <w:rPr>
          <w:rFonts w:cs="MbSadr (1)" w:hint="cs"/>
          <w:sz w:val="32"/>
          <w:szCs w:val="32"/>
          <w:rtl/>
        </w:rPr>
        <w:t>نة</w:t>
      </w:r>
      <w:r w:rsidRPr="005954F6">
        <w:rPr>
          <w:rFonts w:hint="cs"/>
          <w:sz w:val="32"/>
          <w:szCs w:val="32"/>
          <w:rtl/>
        </w:rPr>
        <w:t> </w:t>
      </w:r>
      <w:r w:rsidRPr="005954F6">
        <w:rPr>
          <w:rFonts w:ascii="MbSadr (1)" w:hAnsi="MbSadr (1)" w:cs="MbSadr (1)" w:hint="cs"/>
          <w:sz w:val="32"/>
          <w:szCs w:val="32"/>
          <w:rtl/>
        </w:rPr>
        <w:t>. وأمّا مثل هذه الأسئلة</w:t>
      </w:r>
      <w:r w:rsidRPr="005954F6">
        <w:rPr>
          <w:rFonts w:hint="cs"/>
          <w:sz w:val="32"/>
          <w:szCs w:val="32"/>
          <w:rtl/>
        </w:rPr>
        <w:t> </w:t>
      </w:r>
      <w:r w:rsidRPr="005954F6">
        <w:rPr>
          <w:rFonts w:ascii="MbSadr (1)" w:hAnsi="MbSadr (1)" w:cs="MbSadr (1)" w:hint="cs"/>
          <w:sz w:val="32"/>
          <w:szCs w:val="32"/>
          <w:rtl/>
        </w:rPr>
        <w:t xml:space="preserve">، حيث إنّها بنفسها أيضاً أسئلة دقيقة ومرتبطة بمدى </w:t>
      </w:r>
      <w:r w:rsidRPr="005954F6">
        <w:rPr>
          <w:rFonts w:cs="MbSadr (1)"/>
          <w:sz w:val="32"/>
          <w:szCs w:val="32"/>
          <w:rtl/>
        </w:rPr>
        <w:t>خ</w:t>
      </w:r>
      <w:r w:rsidRPr="005954F6">
        <w:rPr>
          <w:rFonts w:cs="MbSadr (1)" w:hint="cs"/>
          <w:sz w:val="32"/>
          <w:szCs w:val="32"/>
          <w:rtl/>
        </w:rPr>
        <w:t>برة الإنسان وتجاربه واطّلاعه على ظروف العالم</w:t>
      </w:r>
      <w:r w:rsidRPr="005954F6">
        <w:rPr>
          <w:rFonts w:hint="cs"/>
          <w:sz w:val="32"/>
          <w:szCs w:val="32"/>
          <w:rtl/>
        </w:rPr>
        <w:t> </w:t>
      </w:r>
      <w:r w:rsidRPr="005954F6">
        <w:rPr>
          <w:rFonts w:ascii="MbSadr (1)" w:hAnsi="MbSadr (1)" w:cs="MbSadr (1)" w:hint="cs"/>
          <w:sz w:val="32"/>
          <w:szCs w:val="32"/>
          <w:rtl/>
        </w:rPr>
        <w:t xml:space="preserve">.. ولهذا قد يجد الصعوبة في </w:t>
      </w:r>
      <w:r w:rsidRPr="005954F6">
        <w:rPr>
          <w:rFonts w:cs="MbSadr (1)"/>
          <w:sz w:val="32"/>
          <w:szCs w:val="32"/>
          <w:rtl/>
        </w:rPr>
        <w:t>ا</w:t>
      </w:r>
      <w:r w:rsidRPr="005954F6">
        <w:rPr>
          <w:rFonts w:cs="MbSadr (1)" w:hint="cs"/>
          <w:sz w:val="32"/>
          <w:szCs w:val="32"/>
          <w:rtl/>
        </w:rPr>
        <w:t>لجواب على هذه الأسئلة</w:t>
      </w:r>
      <w:r w:rsidRPr="005954F6">
        <w:rPr>
          <w:rFonts w:hint="cs"/>
          <w:sz w:val="32"/>
          <w:szCs w:val="32"/>
          <w:rtl/>
        </w:rPr>
        <w:t> </w:t>
      </w:r>
      <w:r w:rsidRPr="005954F6">
        <w:rPr>
          <w:rFonts w:ascii="MbSadr (1)" w:hAnsi="MbSadr (1)" w:cs="MbSadr (1)" w:hint="cs"/>
          <w:sz w:val="32"/>
          <w:szCs w:val="32"/>
          <w:rtl/>
        </w:rPr>
        <w:t xml:space="preserve">، لكن هذه الصعوبة لا بدّ من تذليلها بالبحث والتفكير </w:t>
      </w:r>
      <w:r w:rsidRPr="005954F6">
        <w:rPr>
          <w:rFonts w:cs="MbSadr (1)"/>
          <w:sz w:val="32"/>
          <w:szCs w:val="32"/>
          <w:rtl/>
        </w:rPr>
        <w:t>و</w:t>
      </w:r>
      <w:r w:rsidRPr="005954F6">
        <w:rPr>
          <w:rFonts w:cs="MbSadr (1)" w:hint="cs"/>
          <w:sz w:val="32"/>
          <w:szCs w:val="32"/>
          <w:rtl/>
        </w:rPr>
        <w:t>مواصلة البحث والتفكير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ذن فلا بدّ وأن نجعل جزءاً من وظيفتنا أن نفكّر دائماً في </w:t>
      </w:r>
      <w:r>
        <w:rPr>
          <w:rFonts w:cs="MbSadr (1)" w:hint="cs"/>
          <w:sz w:val="32"/>
          <w:szCs w:val="32"/>
          <w:rtl/>
        </w:rPr>
        <w:t>أنّ</w:t>
      </w:r>
      <w:r w:rsidRPr="005954F6">
        <w:rPr>
          <w:rFonts w:ascii="MbSadr (1)" w:hAnsi="MbSadr (1)" w:cs="MbSadr (1)" w:hint="cs"/>
          <w:sz w:val="32"/>
          <w:szCs w:val="32"/>
          <w:rtl/>
        </w:rPr>
        <w:t xml:space="preserve">ه كيف نغيّر </w:t>
      </w:r>
      <w:r w:rsidRPr="005954F6">
        <w:rPr>
          <w:rFonts w:cs="MbSadr (1)"/>
          <w:sz w:val="32"/>
          <w:szCs w:val="32"/>
          <w:rtl/>
        </w:rPr>
        <w:t>أ</w:t>
      </w:r>
      <w:r w:rsidRPr="005954F6">
        <w:rPr>
          <w:rFonts w:cs="MbSadr (1)" w:hint="cs"/>
          <w:sz w:val="32"/>
          <w:szCs w:val="32"/>
          <w:rtl/>
        </w:rPr>
        <w:t>ساليب العمل</w:t>
      </w:r>
      <w:r w:rsidRPr="005954F6">
        <w:rPr>
          <w:rFonts w:hint="cs"/>
          <w:sz w:val="32"/>
          <w:szCs w:val="32"/>
          <w:rtl/>
        </w:rPr>
        <w:t> </w:t>
      </w:r>
      <w:r w:rsidRPr="005954F6">
        <w:rPr>
          <w:rFonts w:ascii="MbSadr (1)" w:hAnsi="MbSadr (1)" w:cs="MbSadr (1)" w:hint="cs"/>
          <w:sz w:val="32"/>
          <w:szCs w:val="32"/>
          <w:rtl/>
        </w:rPr>
        <w:t>، كيف ننسجم مع وضعنا</w:t>
      </w:r>
      <w:r w:rsidRPr="005954F6">
        <w:rPr>
          <w:rFonts w:hint="cs"/>
          <w:sz w:val="32"/>
          <w:szCs w:val="32"/>
          <w:rtl/>
        </w:rPr>
        <w:t> </w:t>
      </w:r>
      <w:r w:rsidRPr="005954F6">
        <w:rPr>
          <w:rFonts w:ascii="MbSadr (1)" w:hAnsi="MbSadr (1)" w:cs="MbSadr (1)" w:hint="cs"/>
          <w:sz w:val="32"/>
          <w:szCs w:val="32"/>
          <w:rtl/>
        </w:rPr>
        <w:t>، مع بيئتنا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ماذا تعيش الحوزة في هذا البلد مئات السنين</w:t>
      </w:r>
      <w:r w:rsidRPr="005954F6">
        <w:rPr>
          <w:rFonts w:hint="cs"/>
          <w:sz w:val="32"/>
          <w:szCs w:val="32"/>
          <w:rtl/>
        </w:rPr>
        <w:t> </w:t>
      </w:r>
      <w:r w:rsidRPr="005954F6">
        <w:rPr>
          <w:rFonts w:ascii="MbSadr (1)" w:hAnsi="MbSadr (1)" w:cs="MbSadr (1)" w:hint="cs"/>
          <w:sz w:val="32"/>
          <w:szCs w:val="32"/>
          <w:rtl/>
        </w:rPr>
        <w:t>، ثمّ</w:t>
      </w:r>
      <w:r w:rsidRPr="005954F6">
        <w:rPr>
          <w:rFonts w:cs="MbSadr (1)" w:hint="cs"/>
          <w:sz w:val="32"/>
          <w:szCs w:val="32"/>
          <w:rtl/>
        </w:rPr>
        <w:t xml:space="preserve"> بعد هذا يظهر إفلاسها </w:t>
      </w:r>
      <w:r w:rsidRPr="005954F6">
        <w:rPr>
          <w:rFonts w:cs="MbSadr (1)"/>
          <w:sz w:val="32"/>
          <w:szCs w:val="32"/>
          <w:rtl/>
        </w:rPr>
        <w:t>ف</w:t>
      </w:r>
      <w:r w:rsidRPr="005954F6">
        <w:rPr>
          <w:rFonts w:cs="MbSadr (1)" w:hint="cs"/>
          <w:sz w:val="32"/>
          <w:szCs w:val="32"/>
          <w:rtl/>
        </w:rPr>
        <w:t>ي نفس هذا البلد الذي تعيش فيه</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وإذا بأبناء هذا البلد أو ببعض أبناء هذا البلد </w:t>
      </w:r>
      <w:r w:rsidRPr="005954F6">
        <w:rPr>
          <w:rFonts w:cs="MbSadr (1)"/>
          <w:sz w:val="32"/>
          <w:szCs w:val="32"/>
          <w:rtl/>
        </w:rPr>
        <w:t>ي</w:t>
      </w:r>
      <w:r w:rsidRPr="005954F6">
        <w:rPr>
          <w:rFonts w:cs="MbSadr (1)" w:hint="cs"/>
          <w:sz w:val="32"/>
          <w:szCs w:val="32"/>
          <w:rtl/>
        </w:rPr>
        <w:t>ظهرون بمظهر الأعداء والحاقدين والحاسدين والمتربّصين بهذه الحوزة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لا تفكّرون في أنّ هذه هي جريمتنا قبل أن تكون جريمتهم</w:t>
      </w:r>
      <w:r w:rsidRPr="005954F6">
        <w:rPr>
          <w:rFonts w:hint="cs"/>
          <w:sz w:val="32"/>
          <w:szCs w:val="32"/>
          <w:rtl/>
        </w:rPr>
        <w:t> </w:t>
      </w:r>
      <w:r w:rsidRPr="005954F6">
        <w:rPr>
          <w:rFonts w:ascii="MbSadr (1)" w:hAnsi="MbSadr (1)" w:cs="MbSadr (1)" w:hint="cs"/>
          <w:sz w:val="32"/>
          <w:szCs w:val="32"/>
          <w:rtl/>
        </w:rPr>
        <w:t xml:space="preserve">؟ في أنّ هذه </w:t>
      </w:r>
      <w:r w:rsidRPr="005954F6">
        <w:rPr>
          <w:rFonts w:cs="MbSadr (1)"/>
          <w:sz w:val="32"/>
          <w:szCs w:val="32"/>
          <w:rtl/>
        </w:rPr>
        <w:t>ه</w:t>
      </w:r>
      <w:r w:rsidRPr="005954F6">
        <w:rPr>
          <w:rFonts w:cs="MbSadr (1)" w:hint="cs"/>
          <w:sz w:val="32"/>
          <w:szCs w:val="32"/>
          <w:rtl/>
        </w:rPr>
        <w:t>ي مسؤوليّتنا قبل أن تكون مسؤوليّتهم</w:t>
      </w:r>
      <w:r w:rsidRPr="005954F6">
        <w:rPr>
          <w:rFonts w:hint="cs"/>
          <w:sz w:val="32"/>
          <w:szCs w:val="32"/>
          <w:rtl/>
        </w:rPr>
        <w:t> </w:t>
      </w:r>
      <w:r w:rsidRPr="005954F6">
        <w:rPr>
          <w:rFonts w:ascii="MbSadr (1)" w:hAnsi="MbSadr (1)" w:cs="MbSadr (1)" w:hint="cs"/>
          <w:sz w:val="32"/>
          <w:szCs w:val="32"/>
          <w:rtl/>
        </w:rPr>
        <w:t>؟ ل</w:t>
      </w:r>
      <w:r>
        <w:rPr>
          <w:rFonts w:ascii="MbSadr (1)" w:hAnsi="MbSadr (1)" w:cs="MbSadr (1)" w:hint="cs"/>
          <w:sz w:val="32"/>
          <w:szCs w:val="32"/>
          <w:rtl/>
        </w:rPr>
        <w:t>أنّ</w:t>
      </w:r>
      <w:r w:rsidRPr="005954F6">
        <w:rPr>
          <w:rFonts w:ascii="MbSadr (1)" w:hAnsi="MbSadr (1)" w:cs="MbSadr (1)" w:hint="cs"/>
          <w:sz w:val="32"/>
          <w:szCs w:val="32"/>
          <w:rtl/>
        </w:rPr>
        <w:t>نا لم نتعامل معهم</w:t>
      </w:r>
      <w:r w:rsidRPr="005954F6">
        <w:rPr>
          <w:rFonts w:hint="cs"/>
          <w:sz w:val="32"/>
          <w:szCs w:val="32"/>
          <w:rtl/>
        </w:rPr>
        <w:t> </w:t>
      </w:r>
      <w:r w:rsidRPr="005954F6">
        <w:rPr>
          <w:rFonts w:ascii="MbSadr (1)" w:hAnsi="MbSadr (1)" w:cs="MbSadr (1)" w:hint="cs"/>
          <w:sz w:val="32"/>
          <w:szCs w:val="32"/>
          <w:rtl/>
        </w:rPr>
        <w:t xml:space="preserve">، نحن تعاملنا مع </w:t>
      </w:r>
      <w:r w:rsidRPr="005954F6">
        <w:rPr>
          <w:rFonts w:cs="MbSadr (1)"/>
          <w:sz w:val="32"/>
          <w:szCs w:val="32"/>
          <w:rtl/>
        </w:rPr>
        <w:t>أ</w:t>
      </w:r>
      <w:r w:rsidRPr="005954F6">
        <w:rPr>
          <w:rFonts w:cs="MbSadr (1)" w:hint="cs"/>
          <w:sz w:val="32"/>
          <w:szCs w:val="32"/>
          <w:rtl/>
        </w:rPr>
        <w:t>جدادهم ولم نتعامل معهم</w:t>
      </w:r>
      <w:r w:rsidRPr="005954F6">
        <w:rPr>
          <w:rFonts w:hint="cs"/>
          <w:sz w:val="32"/>
          <w:szCs w:val="32"/>
          <w:rtl/>
        </w:rPr>
        <w:t> </w:t>
      </w:r>
      <w:r w:rsidRPr="005954F6">
        <w:rPr>
          <w:rFonts w:ascii="MbSadr (1)" w:hAnsi="MbSadr (1)" w:cs="MbSadr (1)" w:hint="cs"/>
          <w:sz w:val="32"/>
          <w:szCs w:val="32"/>
          <w:rtl/>
        </w:rPr>
        <w:t>! الأجيال التي تحقد علينا اليوم</w:t>
      </w:r>
      <w:r w:rsidRPr="005954F6">
        <w:rPr>
          <w:rFonts w:hint="cs"/>
          <w:sz w:val="32"/>
          <w:szCs w:val="32"/>
          <w:rtl/>
        </w:rPr>
        <w:t> </w:t>
      </w:r>
      <w:r w:rsidRPr="005954F6">
        <w:rPr>
          <w:rFonts w:ascii="MbSadr (1)" w:hAnsi="MbSadr (1)" w:cs="MbSadr (1)" w:hint="cs"/>
          <w:sz w:val="32"/>
          <w:szCs w:val="32"/>
          <w:rtl/>
        </w:rPr>
        <w:t>، التي تتربّص بنا اليوم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شعر ب</w:t>
      </w:r>
      <w:r>
        <w:rPr>
          <w:rFonts w:cs="MbSadr (1)" w:hint="cs"/>
          <w:sz w:val="32"/>
          <w:szCs w:val="32"/>
          <w:rtl/>
        </w:rPr>
        <w:t>أنّ</w:t>
      </w:r>
      <w:r w:rsidRPr="005954F6">
        <w:rPr>
          <w:rFonts w:ascii="MbSadr (1)" w:hAnsi="MbSadr (1)" w:cs="MbSadr (1)" w:hint="cs"/>
          <w:sz w:val="32"/>
          <w:szCs w:val="32"/>
          <w:rtl/>
        </w:rPr>
        <w:t>نا نتعامل مع الموتى</w:t>
      </w:r>
      <w:r w:rsidRPr="005954F6">
        <w:rPr>
          <w:rFonts w:hint="cs"/>
          <w:sz w:val="32"/>
          <w:szCs w:val="32"/>
          <w:rtl/>
        </w:rPr>
        <w:t> </w:t>
      </w:r>
      <w:r w:rsidRPr="005954F6">
        <w:rPr>
          <w:rFonts w:ascii="MbSadr (1)" w:hAnsi="MbSadr (1)" w:cs="MbSadr (1)" w:hint="cs"/>
          <w:sz w:val="32"/>
          <w:szCs w:val="32"/>
          <w:rtl/>
        </w:rPr>
        <w:t>، لا نتعامل مع الأحياء</w:t>
      </w:r>
      <w:r w:rsidRPr="005954F6">
        <w:rPr>
          <w:rFonts w:hint="cs"/>
          <w:sz w:val="32"/>
          <w:szCs w:val="32"/>
          <w:rtl/>
        </w:rPr>
        <w:t> </w:t>
      </w:r>
      <w:r w:rsidRPr="005954F6">
        <w:rPr>
          <w:rFonts w:ascii="MbSadr (1)" w:hAnsi="MbSadr (1)" w:cs="MbSadr (1)" w:hint="cs"/>
          <w:sz w:val="32"/>
          <w:szCs w:val="32"/>
          <w:rtl/>
        </w:rPr>
        <w:t xml:space="preserve">! ولهذا يحقدون علينا ولهذا </w:t>
      </w:r>
      <w:r w:rsidRPr="005954F6">
        <w:rPr>
          <w:rFonts w:cs="MbSadr (1)"/>
          <w:sz w:val="32"/>
          <w:szCs w:val="32"/>
          <w:rtl/>
        </w:rPr>
        <w:t>ي</w:t>
      </w:r>
      <w:r w:rsidRPr="005954F6">
        <w:rPr>
          <w:rFonts w:cs="MbSadr (1)" w:hint="cs"/>
          <w:sz w:val="32"/>
          <w:szCs w:val="32"/>
          <w:rtl/>
        </w:rPr>
        <w:t>تربّصون بنا</w:t>
      </w:r>
      <w:r w:rsidRPr="005954F6">
        <w:rPr>
          <w:rFonts w:hint="cs"/>
          <w:sz w:val="32"/>
          <w:szCs w:val="32"/>
          <w:rtl/>
        </w:rPr>
        <w:t> ;</w:t>
      </w:r>
      <w:r w:rsidRPr="005954F6">
        <w:rPr>
          <w:rFonts w:ascii="MbSadr (1)" w:hAnsi="MbSadr (1)" w:cs="MbSadr (1)" w:hint="cs"/>
          <w:sz w:val="32"/>
          <w:szCs w:val="32"/>
          <w:rtl/>
        </w:rPr>
        <w:t xml:space="preserve"> ل</w:t>
      </w:r>
      <w:r>
        <w:rPr>
          <w:rFonts w:ascii="MbSadr (1)" w:hAnsi="MbSadr (1)" w:cs="MbSadr (1)" w:hint="cs"/>
          <w:sz w:val="32"/>
          <w:szCs w:val="32"/>
          <w:rtl/>
        </w:rPr>
        <w:t>أنّ</w:t>
      </w:r>
      <w:r w:rsidRPr="005954F6">
        <w:rPr>
          <w:rFonts w:ascii="MbSadr (1)" w:hAnsi="MbSadr (1)" w:cs="MbSadr (1)" w:hint="cs"/>
          <w:sz w:val="32"/>
          <w:szCs w:val="32"/>
          <w:rtl/>
        </w:rPr>
        <w:t>نا لم نق</w:t>
      </w:r>
      <w:r w:rsidRPr="005954F6">
        <w:rPr>
          <w:rFonts w:cs="MbSadr (1)" w:hint="cs"/>
          <w:sz w:val="32"/>
          <w:szCs w:val="32"/>
          <w:rtl/>
        </w:rPr>
        <w:t>دّم لهم شيئاً</w:t>
      </w:r>
      <w:r w:rsidRPr="005954F6">
        <w:rPr>
          <w:rFonts w:hint="cs"/>
          <w:sz w:val="32"/>
          <w:szCs w:val="32"/>
          <w:rtl/>
        </w:rPr>
        <w:t> </w:t>
      </w:r>
      <w:r w:rsidRPr="005954F6">
        <w:rPr>
          <w:rFonts w:ascii="MbSadr (1)" w:hAnsi="MbSadr (1)" w:cs="MbSadr (1)" w:hint="cs"/>
          <w:sz w:val="32"/>
          <w:szCs w:val="32"/>
          <w:rtl/>
        </w:rPr>
        <w:t>، ل</w:t>
      </w:r>
      <w:r>
        <w:rPr>
          <w:rFonts w:ascii="MbSadr (1)" w:hAnsi="MbSadr (1)" w:cs="MbSadr (1)" w:hint="cs"/>
          <w:sz w:val="32"/>
          <w:szCs w:val="32"/>
          <w:rtl/>
        </w:rPr>
        <w:t>أنّ</w:t>
      </w:r>
      <w:r w:rsidRPr="005954F6">
        <w:rPr>
          <w:rFonts w:ascii="MbSadr (1)" w:hAnsi="MbSadr (1)" w:cs="MbSadr (1)" w:hint="cs"/>
          <w:sz w:val="32"/>
          <w:szCs w:val="32"/>
          <w:rtl/>
        </w:rPr>
        <w:t>نا لم نتفاعل معهم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أ</w:t>
      </w:r>
      <w:r w:rsidRPr="005954F6">
        <w:rPr>
          <w:rFonts w:cs="MbSadr (1)" w:hint="cs"/>
          <w:sz w:val="32"/>
          <w:szCs w:val="32"/>
          <w:rtl/>
        </w:rPr>
        <w:t>نا منذ سنة</w:t>
      </w:r>
      <w:r w:rsidRPr="005954F6">
        <w:rPr>
          <w:rFonts w:hint="cs"/>
          <w:sz w:val="32"/>
          <w:szCs w:val="32"/>
          <w:rtl/>
        </w:rPr>
        <w:t> </w:t>
      </w:r>
      <w:r w:rsidRPr="005954F6">
        <w:rPr>
          <w:rFonts w:ascii="MbSadr (1)" w:hAnsi="MbSadr (1)" w:cs="MbSadr (1)" w:hint="cs"/>
          <w:sz w:val="32"/>
          <w:szCs w:val="32"/>
          <w:rtl/>
        </w:rPr>
        <w:t>، منذ أكثر من سنة أتحدّث مع الإخوان</w:t>
      </w:r>
      <w:r w:rsidRPr="005954F6">
        <w:rPr>
          <w:rFonts w:hint="cs"/>
          <w:sz w:val="32"/>
          <w:szCs w:val="32"/>
          <w:rtl/>
        </w:rPr>
        <w:t> </w:t>
      </w:r>
      <w:r w:rsidRPr="005954F6">
        <w:rPr>
          <w:rFonts w:ascii="MbSadr (1)" w:hAnsi="MbSadr (1)" w:cs="MbSadr (1)" w:hint="cs"/>
          <w:sz w:val="32"/>
          <w:szCs w:val="32"/>
          <w:rtl/>
        </w:rPr>
        <w:t xml:space="preserve">، ومع الأعزّاء في أنّ كلّ </w:t>
      </w:r>
      <w:r w:rsidRPr="005954F6">
        <w:rPr>
          <w:rFonts w:cs="MbSadr (1)"/>
          <w:sz w:val="32"/>
          <w:szCs w:val="32"/>
          <w:rtl/>
        </w:rPr>
        <w:t>و</w:t>
      </w:r>
      <w:r w:rsidRPr="005954F6">
        <w:rPr>
          <w:rFonts w:cs="MbSadr (1)" w:hint="cs"/>
          <w:sz w:val="32"/>
          <w:szCs w:val="32"/>
          <w:rtl/>
        </w:rPr>
        <w:t>احد من أهل العلم ـ كلّ واحد يكون عنده قدرة ـ لو كان يكوّن له مجلساً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جلساً تبليغيّاً في النجف الأشرف يضمّ خمسة فقط لا أكثر من خمسة</w:t>
      </w:r>
      <w:r w:rsidRPr="005954F6">
        <w:rPr>
          <w:rFonts w:hint="cs"/>
          <w:sz w:val="32"/>
          <w:szCs w:val="32"/>
          <w:rtl/>
        </w:rPr>
        <w:t> </w:t>
      </w:r>
      <w:r w:rsidRPr="005954F6">
        <w:rPr>
          <w:rFonts w:ascii="MbSadr (1)" w:hAnsi="MbSadr (1)" w:cs="MbSadr (1)" w:hint="cs"/>
          <w:sz w:val="32"/>
          <w:szCs w:val="32"/>
          <w:rtl/>
        </w:rPr>
        <w:t xml:space="preserve">، يضمّ </w:t>
      </w:r>
      <w:r w:rsidRPr="005954F6">
        <w:rPr>
          <w:rFonts w:cs="MbSadr (1)" w:hint="cs"/>
          <w:sz w:val="32"/>
          <w:szCs w:val="32"/>
          <w:rtl/>
        </w:rPr>
        <w:t xml:space="preserve">هذا </w:t>
      </w:r>
      <w:r w:rsidRPr="005954F6">
        <w:rPr>
          <w:rFonts w:cs="MbSadr (1)"/>
          <w:sz w:val="32"/>
          <w:szCs w:val="32"/>
          <w:rtl/>
        </w:rPr>
        <w:t>ا</w:t>
      </w:r>
      <w:r w:rsidRPr="005954F6">
        <w:rPr>
          <w:rFonts w:cs="MbSadr (1)" w:hint="cs"/>
          <w:sz w:val="32"/>
          <w:szCs w:val="32"/>
          <w:rtl/>
        </w:rPr>
        <w:t>لبقّال الذي يشتري منه اللبن</w:t>
      </w:r>
      <w:r w:rsidRPr="005954F6">
        <w:rPr>
          <w:rFonts w:hint="cs"/>
          <w:sz w:val="32"/>
          <w:szCs w:val="32"/>
          <w:rtl/>
        </w:rPr>
        <w:t> </w:t>
      </w:r>
      <w:r w:rsidRPr="005954F6">
        <w:rPr>
          <w:rFonts w:ascii="MbSadr (1)" w:hAnsi="MbSadr (1)" w:cs="MbSadr (1)" w:hint="cs"/>
          <w:sz w:val="32"/>
          <w:szCs w:val="32"/>
          <w:rtl/>
        </w:rPr>
        <w:t>، هذا العطّار الذي يشتري منه السكّر</w:t>
      </w:r>
      <w:r w:rsidRPr="005954F6">
        <w:rPr>
          <w:rFonts w:hint="cs"/>
          <w:sz w:val="32"/>
          <w:szCs w:val="32"/>
          <w:rtl/>
        </w:rPr>
        <w:t> </w:t>
      </w:r>
      <w:r w:rsidRPr="005954F6">
        <w:rPr>
          <w:rFonts w:ascii="MbSadr (1)" w:hAnsi="MbSadr (1)" w:cs="MbSadr (1)" w:hint="cs"/>
          <w:sz w:val="32"/>
          <w:szCs w:val="32"/>
          <w:rtl/>
        </w:rPr>
        <w:t xml:space="preserve">، هذا الجيران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لذي يسلّم عليه عندما يخرج من بيته</w:t>
      </w:r>
      <w:r w:rsidRPr="005954F6">
        <w:rPr>
          <w:rFonts w:hint="cs"/>
          <w:sz w:val="32"/>
          <w:szCs w:val="32"/>
          <w:rtl/>
        </w:rPr>
        <w:t> </w:t>
      </w:r>
      <w:r w:rsidRPr="005954F6">
        <w:rPr>
          <w:rFonts w:ascii="MbSadr (1)" w:hAnsi="MbSadr (1)" w:cs="MbSadr (1)" w:hint="cs"/>
          <w:sz w:val="32"/>
          <w:szCs w:val="32"/>
          <w:rtl/>
        </w:rPr>
        <w:t>، يضمّ خمسة</w:t>
      </w:r>
      <w:r w:rsidRPr="005954F6">
        <w:rPr>
          <w:rFonts w:hint="cs"/>
          <w:sz w:val="32"/>
          <w:szCs w:val="32"/>
          <w:rtl/>
        </w:rPr>
        <w:t> </w:t>
      </w:r>
      <w:r w:rsidRPr="005954F6">
        <w:rPr>
          <w:rFonts w:ascii="MbSadr (1)" w:hAnsi="MbSadr (1)" w:cs="MbSadr (1)" w:hint="cs"/>
          <w:sz w:val="32"/>
          <w:szCs w:val="32"/>
          <w:rtl/>
        </w:rPr>
        <w:t>.. لو كان كلّ واحد من أهل</w:t>
      </w:r>
      <w:r>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لعلم عنده مجلس تبليغي في يوم الجمعة بدلا عن أن يذهب إلى (</w:t>
      </w:r>
      <w:r w:rsidRPr="005954F6">
        <w:rPr>
          <w:rFonts w:hint="cs"/>
          <w:sz w:val="32"/>
          <w:szCs w:val="32"/>
          <w:rtl/>
        </w:rPr>
        <w:t> </w:t>
      </w:r>
      <w:r w:rsidRPr="005954F6">
        <w:rPr>
          <w:rFonts w:ascii="MbSadr (1)" w:hAnsi="MbSadr (1)" w:cs="MbSadr (1)" w:hint="cs"/>
          <w:sz w:val="32"/>
          <w:szCs w:val="32"/>
          <w:rtl/>
        </w:rPr>
        <w:t>الكوفة</w:t>
      </w:r>
      <w:r w:rsidRPr="005954F6">
        <w:rPr>
          <w:rFonts w:hint="cs"/>
          <w:sz w:val="32"/>
          <w:szCs w:val="32"/>
          <w:rtl/>
        </w:rPr>
        <w:t> </w:t>
      </w:r>
      <w:r w:rsidRPr="005954F6">
        <w:rPr>
          <w:rFonts w:ascii="MbSadr (1)" w:hAnsi="MbSadr (1)" w:cs="MbSadr (1)" w:hint="cs"/>
          <w:sz w:val="32"/>
          <w:szCs w:val="32"/>
          <w:rtl/>
        </w:rPr>
        <w:t xml:space="preserve">) ويَسْبَحَ </w:t>
      </w:r>
      <w:r w:rsidRPr="005954F6">
        <w:rPr>
          <w:rFonts w:cs="MbSadr (1)"/>
          <w:sz w:val="32"/>
          <w:szCs w:val="32"/>
          <w:rtl/>
        </w:rPr>
        <w:t>م</w:t>
      </w:r>
      <w:r w:rsidRPr="005954F6">
        <w:rPr>
          <w:rFonts w:cs="MbSadr (1)" w:hint="cs"/>
          <w:sz w:val="32"/>
          <w:szCs w:val="32"/>
          <w:rtl/>
        </w:rPr>
        <w:t>ن الصبح إلى العصر</w:t>
      </w:r>
      <w:r w:rsidRPr="005954F6">
        <w:rPr>
          <w:rFonts w:hint="cs"/>
          <w:sz w:val="32"/>
          <w:szCs w:val="32"/>
          <w:rtl/>
        </w:rPr>
        <w:t> </w:t>
      </w:r>
      <w:r w:rsidRPr="005954F6">
        <w:rPr>
          <w:rFonts w:ascii="MbSadr (1)" w:hAnsi="MbSadr (1)" w:cs="MbSadr (1)" w:hint="cs"/>
          <w:sz w:val="32"/>
          <w:szCs w:val="32"/>
          <w:rtl/>
        </w:rPr>
        <w:t>، بدلا عن أن يبذّر الوقت بالمطاردة في الشعر</w:t>
      </w:r>
      <w:r w:rsidRPr="005954F6">
        <w:rPr>
          <w:rFonts w:hint="cs"/>
          <w:sz w:val="32"/>
          <w:szCs w:val="32"/>
          <w:rtl/>
        </w:rPr>
        <w:t> </w:t>
      </w:r>
      <w:r w:rsidRPr="005954F6">
        <w:rPr>
          <w:rFonts w:ascii="MbSadr (1)" w:hAnsi="MbSadr (1)" w:cs="MbSadr (1)" w:hint="cs"/>
          <w:sz w:val="32"/>
          <w:szCs w:val="32"/>
          <w:rtl/>
        </w:rPr>
        <w:t xml:space="preserve">، بدلا عن أن </w:t>
      </w:r>
      <w:r w:rsidRPr="005954F6">
        <w:rPr>
          <w:rFonts w:cs="MbSadr (1)"/>
          <w:sz w:val="32"/>
          <w:szCs w:val="32"/>
          <w:rtl/>
        </w:rPr>
        <w:t>ي</w:t>
      </w:r>
      <w:r w:rsidRPr="005954F6">
        <w:rPr>
          <w:rFonts w:cs="MbSadr (1)" w:hint="cs"/>
          <w:sz w:val="32"/>
          <w:szCs w:val="32"/>
          <w:rtl/>
        </w:rPr>
        <w:t>بذّر الوقت في ألف لهو</w:t>
      </w:r>
      <w:r w:rsidRPr="005954F6">
        <w:rPr>
          <w:rFonts w:hint="cs"/>
          <w:sz w:val="32"/>
          <w:szCs w:val="32"/>
          <w:rtl/>
        </w:rPr>
        <w:t> </w:t>
      </w:r>
      <w:r w:rsidRPr="005954F6">
        <w:rPr>
          <w:rFonts w:ascii="MbSadr (1)" w:hAnsi="MbSadr (1)" w:cs="MbSadr (1)" w:hint="cs"/>
          <w:sz w:val="32"/>
          <w:szCs w:val="32"/>
          <w:rtl/>
        </w:rPr>
        <w:t>، ولهو</w:t>
      </w:r>
      <w:r w:rsidRPr="005954F6">
        <w:rPr>
          <w:rFonts w:hint="cs"/>
          <w:sz w:val="32"/>
          <w:szCs w:val="32"/>
          <w:rtl/>
        </w:rPr>
        <w:t> </w:t>
      </w:r>
      <w:r w:rsidRPr="005954F6">
        <w:rPr>
          <w:rFonts w:ascii="MbSadr (1)" w:hAnsi="MbSadr (1)" w:cs="MbSadr (1)" w:hint="cs"/>
          <w:sz w:val="32"/>
          <w:szCs w:val="32"/>
          <w:rtl/>
        </w:rPr>
        <w:t xml:space="preserve">.. بدلا عن كلّ ذلك لو </w:t>
      </w:r>
      <w:r>
        <w:rPr>
          <w:rFonts w:ascii="MbSadr (1)" w:hAnsi="MbSadr (1)" w:cs="MbSadr (1)" w:hint="cs"/>
          <w:sz w:val="32"/>
          <w:szCs w:val="32"/>
          <w:rtl/>
        </w:rPr>
        <w:t>أنّ</w:t>
      </w:r>
      <w:r w:rsidRPr="005954F6">
        <w:rPr>
          <w:rFonts w:ascii="MbSadr (1)" w:hAnsi="MbSadr (1)" w:cs="MbSadr (1)" w:hint="cs"/>
          <w:sz w:val="32"/>
          <w:szCs w:val="32"/>
          <w:rtl/>
        </w:rPr>
        <w:t xml:space="preserve">ه يستثمر جزءاً من هذا </w:t>
      </w:r>
      <w:r w:rsidRPr="005954F6">
        <w:rPr>
          <w:rFonts w:cs="MbSadr (1)"/>
          <w:sz w:val="32"/>
          <w:szCs w:val="32"/>
          <w:rtl/>
        </w:rPr>
        <w:t>ا</w:t>
      </w:r>
      <w:r w:rsidRPr="005954F6">
        <w:rPr>
          <w:rFonts w:cs="MbSadr (1)" w:hint="cs"/>
          <w:sz w:val="32"/>
          <w:szCs w:val="32"/>
          <w:rtl/>
        </w:rPr>
        <w:t>لوقت الذي يهدره لا في غرض معقول</w:t>
      </w:r>
      <w:r w:rsidRPr="005954F6">
        <w:rPr>
          <w:rFonts w:hint="cs"/>
          <w:sz w:val="32"/>
          <w:szCs w:val="32"/>
          <w:rtl/>
        </w:rPr>
        <w:t> </w:t>
      </w:r>
      <w:r w:rsidRPr="005954F6">
        <w:rPr>
          <w:rFonts w:ascii="MbSadr (1)" w:hAnsi="MbSadr (1)" w:cs="MbSadr (1)" w:hint="cs"/>
          <w:sz w:val="32"/>
          <w:szCs w:val="32"/>
          <w:rtl/>
        </w:rPr>
        <w:t xml:space="preserve">، لو يستثمر جزءاً من هذا الوقت في </w:t>
      </w:r>
      <w:r w:rsidRPr="005954F6">
        <w:rPr>
          <w:rFonts w:cs="MbSadr (1)"/>
          <w:sz w:val="32"/>
          <w:szCs w:val="32"/>
          <w:rtl/>
        </w:rPr>
        <w:t>ت</w:t>
      </w:r>
      <w:r w:rsidRPr="005954F6">
        <w:rPr>
          <w:rFonts w:cs="MbSadr (1)" w:hint="cs"/>
          <w:sz w:val="32"/>
          <w:szCs w:val="32"/>
          <w:rtl/>
        </w:rPr>
        <w:t>كوين مجلس تبليغي لخمسة من أبناء النجف</w:t>
      </w:r>
      <w:r w:rsidRPr="005954F6">
        <w:rPr>
          <w:rFonts w:hint="cs"/>
          <w:sz w:val="32"/>
          <w:szCs w:val="32"/>
          <w:rtl/>
        </w:rPr>
        <w:t> </w:t>
      </w:r>
      <w:r w:rsidRPr="005954F6">
        <w:rPr>
          <w:rFonts w:ascii="MbSadr (1)" w:hAnsi="MbSadr (1)" w:cs="MbSadr (1)" w:hint="cs"/>
          <w:sz w:val="32"/>
          <w:szCs w:val="32"/>
          <w:rtl/>
        </w:rPr>
        <w:t xml:space="preserve">.. لو أنّ ألف طلبة كلّ واحد منهم </w:t>
      </w:r>
      <w:r w:rsidRPr="005954F6">
        <w:rPr>
          <w:rFonts w:cs="MbSadr (1)"/>
          <w:sz w:val="32"/>
          <w:szCs w:val="32"/>
          <w:rtl/>
        </w:rPr>
        <w:t>ي</w:t>
      </w:r>
      <w:r w:rsidRPr="005954F6">
        <w:rPr>
          <w:rFonts w:cs="MbSadr (1)" w:hint="cs"/>
          <w:sz w:val="32"/>
          <w:szCs w:val="32"/>
          <w:rtl/>
        </w:rPr>
        <w:t>كوّن مجلساً تبليغيّاً لخمسة</w:t>
      </w:r>
      <w:r w:rsidRPr="005954F6">
        <w:rPr>
          <w:rFonts w:hint="cs"/>
          <w:sz w:val="32"/>
          <w:szCs w:val="32"/>
          <w:rtl/>
        </w:rPr>
        <w:t> </w:t>
      </w:r>
      <w:r w:rsidRPr="005954F6">
        <w:rPr>
          <w:rFonts w:ascii="MbSadr (1)" w:hAnsi="MbSadr (1)" w:cs="MbSadr (1)" w:hint="cs"/>
          <w:sz w:val="32"/>
          <w:szCs w:val="32"/>
          <w:rtl/>
        </w:rPr>
        <w:t>، لكان لدينا قاعدة شعبيّة مكوّنة من خمسة آلاف</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أحسّ الناس من أبناء البلد ب</w:t>
      </w:r>
      <w:r>
        <w:rPr>
          <w:rFonts w:cs="MbSadr (1)" w:hint="cs"/>
          <w:sz w:val="32"/>
          <w:szCs w:val="32"/>
          <w:rtl/>
        </w:rPr>
        <w:t>أنّ</w:t>
      </w:r>
      <w:r w:rsidRPr="005954F6">
        <w:rPr>
          <w:rFonts w:ascii="MbSadr (1)" w:hAnsi="MbSadr (1)" w:cs="MbSadr (1)" w:hint="cs"/>
          <w:sz w:val="32"/>
          <w:szCs w:val="32"/>
          <w:rtl/>
        </w:rPr>
        <w:t>نا نتعامل معهم</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ascii="MbSadr (1)" w:hAnsi="MbSadr (1)" w:cs="MbSadr (1)" w:hint="cs"/>
          <w:sz w:val="32"/>
          <w:szCs w:val="32"/>
          <w:rtl/>
        </w:rPr>
        <w:t>نا نفكّر فيهم</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ascii="MbSadr (1)" w:hAnsi="MbSadr (1)" w:cs="MbSadr (1)" w:hint="cs"/>
          <w:sz w:val="32"/>
          <w:szCs w:val="32"/>
          <w:rtl/>
        </w:rPr>
        <w:t>نا نعطيهم</w:t>
      </w:r>
      <w:r w:rsidRPr="005954F6">
        <w:rPr>
          <w:rFonts w:hint="cs"/>
          <w:sz w:val="32"/>
          <w:szCs w:val="32"/>
          <w:rtl/>
        </w:rPr>
        <w:t> </w:t>
      </w:r>
      <w:r w:rsidRPr="005954F6">
        <w:rPr>
          <w:rFonts w:ascii="MbSadr (1)" w:hAnsi="MbSadr (1)" w:cs="MbSadr (1)" w:hint="cs"/>
          <w:sz w:val="32"/>
          <w:szCs w:val="32"/>
          <w:rtl/>
        </w:rPr>
        <w:t xml:space="preserve">، أنّ </w:t>
      </w:r>
      <w:r w:rsidRPr="005954F6">
        <w:rPr>
          <w:rFonts w:cs="MbSadr (1)"/>
          <w:sz w:val="32"/>
          <w:szCs w:val="32"/>
          <w:rtl/>
        </w:rPr>
        <w:t>و</w:t>
      </w:r>
      <w:r w:rsidRPr="005954F6">
        <w:rPr>
          <w:rFonts w:cs="MbSadr (1)" w:hint="cs"/>
          <w:sz w:val="32"/>
          <w:szCs w:val="32"/>
          <w:rtl/>
        </w:rPr>
        <w:t>جودنا مرتبط بوجودهم</w:t>
      </w:r>
      <w:r w:rsidRPr="005954F6">
        <w:rPr>
          <w:rFonts w:hint="cs"/>
          <w:sz w:val="32"/>
          <w:szCs w:val="32"/>
          <w:rtl/>
        </w:rPr>
        <w:t> </w:t>
      </w:r>
      <w:r w:rsidRPr="005954F6">
        <w:rPr>
          <w:rFonts w:ascii="MbSadr (1)" w:hAnsi="MbSadr (1)" w:cs="MbSadr (1)" w:hint="cs"/>
          <w:sz w:val="32"/>
          <w:szCs w:val="32"/>
          <w:rtl/>
        </w:rPr>
        <w:t>، أنّ حياتنا مصدر خير لهم</w:t>
      </w:r>
      <w:r w:rsidRPr="005954F6">
        <w:rPr>
          <w:rFonts w:hint="cs"/>
          <w:sz w:val="32"/>
          <w:szCs w:val="32"/>
          <w:rtl/>
        </w:rPr>
        <w:t> </w:t>
      </w:r>
      <w:r w:rsidRPr="005954F6">
        <w:rPr>
          <w:rFonts w:ascii="MbSadr (1)" w:hAnsi="MbSadr (1)" w:cs="MbSadr (1)" w:hint="cs"/>
          <w:sz w:val="32"/>
          <w:szCs w:val="32"/>
          <w:rtl/>
        </w:rPr>
        <w:t>، مصدر عطاء لهم</w:t>
      </w:r>
      <w:r w:rsidRPr="005954F6">
        <w:rPr>
          <w:rFonts w:hint="cs"/>
          <w:sz w:val="32"/>
          <w:szCs w:val="32"/>
          <w:rtl/>
        </w:rPr>
        <w:t> </w:t>
      </w:r>
      <w:r w:rsidRPr="005954F6">
        <w:rPr>
          <w:rFonts w:ascii="MbSadr (1)" w:hAnsi="MbSadr (1)" w:cs="MbSadr (1)" w:hint="cs"/>
          <w:sz w:val="32"/>
          <w:szCs w:val="32"/>
          <w:rtl/>
        </w:rPr>
        <w:t>، لكنّنا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كنّنا لم نتعامل معهم</w:t>
      </w:r>
      <w:r w:rsidRPr="005954F6">
        <w:rPr>
          <w:rFonts w:hint="cs"/>
          <w:sz w:val="32"/>
          <w:szCs w:val="32"/>
          <w:rtl/>
        </w:rPr>
        <w:t> </w:t>
      </w:r>
      <w:r w:rsidRPr="005954F6">
        <w:rPr>
          <w:rFonts w:ascii="MbSadr (1)" w:hAnsi="MbSadr (1)" w:cs="MbSadr (1)" w:hint="cs"/>
          <w:sz w:val="32"/>
          <w:szCs w:val="32"/>
          <w:rtl/>
        </w:rPr>
        <w:t>، ومن الطبيعي أن لا يتعاملوا معنا إذا كنّا لا نتعامل معهم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لا بدّ لنا أن نفكّر في تغيير أساليب العمل</w:t>
      </w:r>
      <w:r w:rsidRPr="005954F6">
        <w:rPr>
          <w:rFonts w:hint="cs"/>
          <w:sz w:val="32"/>
          <w:szCs w:val="32"/>
          <w:rtl/>
        </w:rPr>
        <w:t> </w:t>
      </w:r>
      <w:r w:rsidRPr="005954F6">
        <w:rPr>
          <w:rFonts w:ascii="MbSadr (1)" w:hAnsi="MbSadr (1)" w:cs="MbSadr (1)" w:hint="cs"/>
          <w:sz w:val="32"/>
          <w:szCs w:val="32"/>
          <w:rtl/>
        </w:rPr>
        <w:t xml:space="preserve">، ولا بدّ لنا دائماً أن نفكّر </w:t>
      </w:r>
      <w:r w:rsidRPr="005954F6">
        <w:rPr>
          <w:rFonts w:cs="MbSadr (1)"/>
          <w:sz w:val="32"/>
          <w:szCs w:val="32"/>
          <w:rtl/>
        </w:rPr>
        <w:t>ف</w:t>
      </w:r>
      <w:r w:rsidRPr="005954F6">
        <w:rPr>
          <w:rFonts w:cs="MbSadr (1)" w:hint="cs"/>
          <w:sz w:val="32"/>
          <w:szCs w:val="32"/>
          <w:rtl/>
        </w:rPr>
        <w:t>يما</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ي الأساليب الأفضل والأصحّ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0" w:after="120"/>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ج ـ العقليّة الرياضيّة والعقليّة الاجتماعيّة : </w:t>
      </w:r>
      <w:r w:rsidRPr="005954F6">
        <w:rPr>
          <w:sz w:val="32"/>
          <w:szCs w:val="32"/>
        </w:rPr>
        <w:t>[</w:t>
      </w: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 xml:space="preserve">قيت هناك نقطة اُخرى متمّمة لهذه النقطة لا بدّ لي من إثارتها ـ وأظنّ </w:t>
      </w:r>
      <w:r w:rsidRPr="005954F6">
        <w:rPr>
          <w:rFonts w:cs="MbSadr (1)"/>
          <w:sz w:val="32"/>
          <w:szCs w:val="32"/>
          <w:rtl/>
        </w:rPr>
        <w:t>ا</w:t>
      </w:r>
      <w:r w:rsidRPr="005954F6">
        <w:rPr>
          <w:rFonts w:cs="MbSadr (1)" w:hint="cs"/>
          <w:sz w:val="32"/>
          <w:szCs w:val="32"/>
          <w:rtl/>
        </w:rPr>
        <w:t>لوقت انتهى</w:t>
      </w:r>
      <w:r w:rsidRPr="005954F6">
        <w:rPr>
          <w:rFonts w:hint="cs"/>
          <w:sz w:val="32"/>
          <w:szCs w:val="32"/>
          <w:rtl/>
        </w:rPr>
        <w:t> </w:t>
      </w:r>
      <w:r w:rsidRPr="005954F6">
        <w:rPr>
          <w:rFonts w:ascii="MbSadr (1)" w:hAnsi="MbSadr (1)" w:cs="MbSadr (1)" w:hint="cs"/>
          <w:sz w:val="32"/>
          <w:szCs w:val="32"/>
          <w:rtl/>
        </w:rPr>
        <w:t>، أقولها على نحو الاختصار</w:t>
      </w:r>
      <w:r w:rsidRPr="005954F6">
        <w:rPr>
          <w:rFonts w:cs="MbSadr (1)" w:hint="cs"/>
          <w:sz w:val="32"/>
          <w:szCs w:val="32"/>
          <w:rtl/>
        </w:rPr>
        <w:t xml:space="preserve"> ـ وهي : </w:t>
      </w:r>
      <w:r>
        <w:rPr>
          <w:rFonts w:cs="MbSadr (1)" w:hint="cs"/>
          <w:sz w:val="32"/>
          <w:szCs w:val="32"/>
          <w:rtl/>
        </w:rPr>
        <w:t>أنّ</w:t>
      </w:r>
      <w:r w:rsidRPr="005954F6">
        <w:rPr>
          <w:rFonts w:ascii="MbSadr (1)" w:hAnsi="MbSadr (1)" w:cs="MbSadr (1)" w:hint="cs"/>
          <w:sz w:val="32"/>
          <w:szCs w:val="32"/>
          <w:rtl/>
        </w:rPr>
        <w:t xml:space="preserve">نا حينما نفكّر في أساليب </w:t>
      </w:r>
      <w:r w:rsidRPr="005954F6">
        <w:rPr>
          <w:rFonts w:cs="MbSadr (1)"/>
          <w:sz w:val="32"/>
          <w:szCs w:val="32"/>
          <w:rtl/>
        </w:rPr>
        <w:t>ا</w:t>
      </w:r>
      <w:r w:rsidRPr="005954F6">
        <w:rPr>
          <w:rFonts w:cs="MbSadr (1)" w:hint="cs"/>
          <w:sz w:val="32"/>
          <w:szCs w:val="32"/>
          <w:rtl/>
        </w:rPr>
        <w:t>لعمل يجب أن لا نفكّر في ذلك بعقليّة الاُصول والفقه</w:t>
      </w:r>
      <w:r w:rsidRPr="005954F6">
        <w:rPr>
          <w:rFonts w:hint="cs"/>
          <w:sz w:val="32"/>
          <w:szCs w:val="32"/>
          <w:rtl/>
        </w:rPr>
        <w:t> </w:t>
      </w:r>
      <w:r w:rsidRPr="005954F6">
        <w:rPr>
          <w:rFonts w:ascii="MbSadr (1)" w:hAnsi="MbSadr (1)" w:cs="MbSadr (1)" w:hint="cs"/>
          <w:sz w:val="32"/>
          <w:szCs w:val="32"/>
          <w:rtl/>
        </w:rPr>
        <w:t>، بعقليّة (</w:t>
      </w:r>
      <w:r w:rsidRPr="005954F6">
        <w:rPr>
          <w:rFonts w:hint="cs"/>
          <w:sz w:val="32"/>
          <w:szCs w:val="32"/>
          <w:rtl/>
        </w:rPr>
        <w:t> </w:t>
      </w:r>
      <w:r w:rsidRPr="005954F6">
        <w:rPr>
          <w:rFonts w:ascii="MbSadr (1)" w:hAnsi="MbSadr (1)" w:cs="MbSadr (1)" w:hint="cs"/>
          <w:sz w:val="32"/>
          <w:szCs w:val="32"/>
          <w:rtl/>
        </w:rPr>
        <w:t>الترتّب</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 (</w:t>
      </w:r>
      <w:r w:rsidRPr="005954F6">
        <w:rPr>
          <w:rFonts w:hint="cs"/>
          <w:sz w:val="32"/>
          <w:szCs w:val="32"/>
          <w:rtl/>
        </w:rPr>
        <w:t> </w:t>
      </w:r>
      <w:r w:rsidRPr="005954F6">
        <w:rPr>
          <w:rFonts w:ascii="MbSadr (1)" w:hAnsi="MbSadr (1)" w:cs="MbSadr (1)" w:hint="cs"/>
          <w:sz w:val="32"/>
          <w:szCs w:val="32"/>
          <w:rtl/>
        </w:rPr>
        <w:t>استحالة اجتماع الأمر والنهي</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أي بالعقليّة الرياضيّة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ناك عقليّة رياضيّة</w:t>
      </w:r>
      <w:r w:rsidRPr="005954F6">
        <w:rPr>
          <w:rFonts w:hint="cs"/>
          <w:sz w:val="32"/>
          <w:szCs w:val="32"/>
          <w:rtl/>
        </w:rPr>
        <w:t> </w:t>
      </w:r>
      <w:r w:rsidRPr="005954F6">
        <w:rPr>
          <w:rFonts w:ascii="MbSadr (1)" w:hAnsi="MbSadr (1)" w:cs="MbSadr (1)" w:hint="cs"/>
          <w:sz w:val="32"/>
          <w:szCs w:val="32"/>
          <w:rtl/>
        </w:rPr>
        <w:t>، وهناك عقليّة اجتماعيّة</w:t>
      </w:r>
      <w:r w:rsidRPr="005954F6">
        <w:rPr>
          <w:rFonts w:hint="cs"/>
          <w:sz w:val="32"/>
          <w:szCs w:val="32"/>
          <w:rtl/>
        </w:rPr>
        <w:t> </w:t>
      </w:r>
      <w:r w:rsidRPr="005954F6">
        <w:rPr>
          <w:rFonts w:ascii="MbSadr (1)" w:hAnsi="MbSadr (1)" w:cs="MbSadr (1)" w:hint="cs"/>
          <w:sz w:val="32"/>
          <w:szCs w:val="32"/>
          <w:rtl/>
        </w:rPr>
        <w:t>، توجد عقليّتان</w:t>
      </w:r>
      <w:r w:rsidRPr="005954F6">
        <w:rPr>
          <w:rFonts w:hint="cs"/>
          <w:sz w:val="32"/>
          <w:szCs w:val="32"/>
          <w:rtl/>
        </w:rPr>
        <w:t> </w:t>
      </w:r>
      <w:r w:rsidRPr="005954F6">
        <w:rPr>
          <w:rFonts w:ascii="MbSadr (1)" w:hAnsi="MbSadr (1)" w:cs="MbSadr (1)" w:hint="cs"/>
          <w:sz w:val="32"/>
          <w:szCs w:val="32"/>
          <w:rtl/>
        </w:rPr>
        <w:t xml:space="preserve">، يوجد نوعان </w:t>
      </w:r>
      <w:r w:rsidRPr="005954F6">
        <w:rPr>
          <w:rFonts w:cs="MbSadr (1)"/>
          <w:sz w:val="32"/>
          <w:szCs w:val="32"/>
          <w:rtl/>
        </w:rPr>
        <w:t>م</w:t>
      </w:r>
      <w:r w:rsidRPr="005954F6">
        <w:rPr>
          <w:rFonts w:cs="MbSadr (1)" w:hint="cs"/>
          <w:sz w:val="32"/>
          <w:szCs w:val="32"/>
          <w:rtl/>
        </w:rPr>
        <w:t>ن التفكير</w:t>
      </w:r>
      <w:r w:rsidRPr="005954F6">
        <w:rPr>
          <w:rFonts w:hint="cs"/>
          <w:sz w:val="32"/>
          <w:szCs w:val="32"/>
          <w:rtl/>
        </w:rPr>
        <w:t> </w:t>
      </w:r>
      <w:r w:rsidRPr="005954F6">
        <w:rPr>
          <w:rFonts w:ascii="MbSadr (1)" w:hAnsi="MbSadr (1)" w:cs="MbSadr (1)" w:hint="cs"/>
          <w:sz w:val="32"/>
          <w:szCs w:val="32"/>
          <w:rtl/>
        </w:rPr>
        <w:t>، تفكير رياضي</w:t>
      </w:r>
      <w:r w:rsidRPr="005954F6">
        <w:rPr>
          <w:rFonts w:hint="cs"/>
          <w:sz w:val="32"/>
          <w:szCs w:val="32"/>
          <w:rtl/>
        </w:rPr>
        <w:t> </w:t>
      </w:r>
      <w:r w:rsidRPr="005954F6">
        <w:rPr>
          <w:rFonts w:ascii="MbSadr (1)" w:hAnsi="MbSadr (1)" w:cs="MbSadr (1)" w:hint="cs"/>
          <w:sz w:val="32"/>
          <w:szCs w:val="32"/>
          <w:rtl/>
        </w:rPr>
        <w:t>، وتفكير 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لتفكير الرياضي : هو التفكير الذي لا يقبل حقيقة من الحقائق إلاّ إذا كانت </w:t>
      </w:r>
      <w:r w:rsidRPr="005954F6">
        <w:rPr>
          <w:rFonts w:cs="MbSadr (1)"/>
          <w:sz w:val="32"/>
          <w:szCs w:val="32"/>
          <w:rtl/>
        </w:rPr>
        <w:t>ك</w:t>
      </w:r>
      <w:r w:rsidRPr="005954F6">
        <w:rPr>
          <w:rFonts w:cs="MbSadr (1)" w:hint="cs"/>
          <w:sz w:val="32"/>
          <w:szCs w:val="32"/>
          <w:rtl/>
        </w:rPr>
        <w:t xml:space="preserve">لّ نقاط الضعف فيها قد اُزيلت بالبرهان القوي الواضح الذي لا يقبل الشكّ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(459)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الجدال</w:t>
      </w:r>
      <w:r w:rsidRPr="005954F6">
        <w:rPr>
          <w:rFonts w:hint="cs"/>
          <w:sz w:val="32"/>
          <w:szCs w:val="32"/>
          <w:rtl/>
        </w:rPr>
        <w:t> </w:t>
      </w:r>
      <w:r w:rsidRPr="005954F6">
        <w:rPr>
          <w:rFonts w:ascii="MbSadr (1)" w:hAnsi="MbSadr (1)" w:cs="MbSadr (1)" w:hint="cs"/>
          <w:sz w:val="32"/>
          <w:szCs w:val="32"/>
          <w:rtl/>
        </w:rPr>
        <w:t xml:space="preserve">، إذا كانت النتيجة الرياضيّة واضحة بعد التحليل على مستوى أنّ اثنين </w:t>
      </w:r>
      <w:r w:rsidRPr="005954F6">
        <w:rPr>
          <w:rFonts w:cs="MbSadr (1)"/>
          <w:sz w:val="32"/>
          <w:szCs w:val="32"/>
          <w:rtl/>
        </w:rPr>
        <w:t>ز</w:t>
      </w:r>
      <w:r w:rsidRPr="005954F6">
        <w:rPr>
          <w:rFonts w:cs="MbSadr (1)" w:hint="cs"/>
          <w:sz w:val="32"/>
          <w:szCs w:val="32"/>
          <w:rtl/>
        </w:rPr>
        <w:t>ائداً اثنين يساوي أربعة حينئذ تقبل</w:t>
      </w:r>
      <w:r w:rsidRPr="005954F6">
        <w:rPr>
          <w:rFonts w:hint="cs"/>
          <w:sz w:val="32"/>
          <w:szCs w:val="32"/>
          <w:rtl/>
        </w:rPr>
        <w:t> </w:t>
      </w:r>
      <w:r w:rsidRPr="005954F6">
        <w:rPr>
          <w:rFonts w:ascii="MbSadr (1)" w:hAnsi="MbSadr (1)" w:cs="MbSadr (1)" w:hint="cs"/>
          <w:sz w:val="32"/>
          <w:szCs w:val="32"/>
          <w:rtl/>
        </w:rPr>
        <w:t xml:space="preserve">، وأمّا إذا لم يكن </w:t>
      </w:r>
      <w:r w:rsidRPr="005954F6">
        <w:rPr>
          <w:rFonts w:cs="MbSadr (1)" w:hint="cs"/>
          <w:sz w:val="32"/>
          <w:szCs w:val="32"/>
          <w:rtl/>
        </w:rPr>
        <w:t xml:space="preserve">البرهان الواضح القاطع </w:t>
      </w:r>
      <w:r w:rsidRPr="005954F6">
        <w:rPr>
          <w:rFonts w:cs="MbSadr (1)"/>
          <w:sz w:val="32"/>
          <w:szCs w:val="32"/>
          <w:rtl/>
        </w:rPr>
        <w:t>ع</w:t>
      </w:r>
      <w:r w:rsidRPr="005954F6">
        <w:rPr>
          <w:rFonts w:cs="MbSadr (1)" w:hint="cs"/>
          <w:sz w:val="32"/>
          <w:szCs w:val="32"/>
          <w:rtl/>
        </w:rPr>
        <w:t>لى صحّتها لا تقبل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 هو التفكير الرياضي</w:t>
      </w:r>
      <w:r w:rsidRPr="005954F6">
        <w:rPr>
          <w:rFonts w:hint="cs"/>
          <w:sz w:val="32"/>
          <w:szCs w:val="32"/>
          <w:rtl/>
        </w:rPr>
        <w:t> </w:t>
      </w:r>
      <w:r w:rsidRPr="005954F6">
        <w:rPr>
          <w:rFonts w:ascii="MbSadr (1)" w:hAnsi="MbSadr (1)" w:cs="MbSadr (1)" w:hint="cs"/>
          <w:sz w:val="32"/>
          <w:szCs w:val="32"/>
          <w:rtl/>
        </w:rPr>
        <w:t>، وهذا هو التفكير الذي نعيشه في علم الاُصول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أنّ كثيراً من قواعد علم الاُصول يبنى على أساس البرهنة</w:t>
      </w:r>
      <w:r w:rsidRPr="005954F6">
        <w:rPr>
          <w:rFonts w:hint="cs"/>
          <w:sz w:val="32"/>
          <w:szCs w:val="32"/>
          <w:rtl/>
        </w:rPr>
        <w:t> </w:t>
      </w:r>
      <w:r w:rsidRPr="005954F6">
        <w:rPr>
          <w:rFonts w:ascii="MbSadr (1)" w:hAnsi="MbSadr (1)" w:cs="MbSadr (1)" w:hint="cs"/>
          <w:sz w:val="32"/>
          <w:szCs w:val="32"/>
          <w:rtl/>
        </w:rPr>
        <w:t xml:space="preserve">، لكنّ هذا التفكير </w:t>
      </w:r>
      <w:r w:rsidRPr="005954F6">
        <w:rPr>
          <w:rFonts w:cs="MbSadr (1)"/>
          <w:sz w:val="32"/>
          <w:szCs w:val="32"/>
          <w:rtl/>
        </w:rPr>
        <w:t>ي</w:t>
      </w:r>
      <w:r w:rsidRPr="005954F6">
        <w:rPr>
          <w:rFonts w:cs="MbSadr (1)" w:hint="cs"/>
          <w:sz w:val="32"/>
          <w:szCs w:val="32"/>
          <w:rtl/>
        </w:rPr>
        <w:t>ختلف عن التفكير الاجتماعي</w:t>
      </w:r>
      <w:r w:rsidRPr="005954F6">
        <w:rPr>
          <w:rFonts w:hint="cs"/>
          <w:sz w:val="32"/>
          <w:szCs w:val="32"/>
          <w:rtl/>
        </w:rPr>
        <w:t> </w:t>
      </w:r>
      <w:r w:rsidRPr="005954F6">
        <w:rPr>
          <w:rFonts w:ascii="MbSadr (1)" w:hAnsi="MbSadr (1)" w:cs="MbSadr (1)" w:hint="cs"/>
          <w:sz w:val="32"/>
          <w:szCs w:val="32"/>
          <w:rtl/>
        </w:rPr>
        <w:t xml:space="preserve">، التفكير الاجتماعي لا يمكن أن نطلب فيه </w:t>
      </w:r>
      <w:r w:rsidRPr="005954F6">
        <w:rPr>
          <w:rFonts w:cs="MbSadr (1)"/>
          <w:sz w:val="32"/>
          <w:szCs w:val="32"/>
          <w:rtl/>
        </w:rPr>
        <w:t>ا</w:t>
      </w:r>
      <w:r w:rsidRPr="005954F6">
        <w:rPr>
          <w:rFonts w:cs="MbSadr (1)" w:hint="cs"/>
          <w:sz w:val="32"/>
          <w:szCs w:val="32"/>
          <w:rtl/>
        </w:rPr>
        <w:t>لبرهان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نرجع مرّةً اُخرى إلى ذاك المثال الساذج البسيط حينما نريد أن نغيّر كتاباً </w:t>
      </w:r>
      <w:r w:rsidRPr="005954F6">
        <w:rPr>
          <w:rFonts w:cs="MbSadr (1)"/>
          <w:sz w:val="32"/>
          <w:szCs w:val="32"/>
          <w:rtl/>
        </w:rPr>
        <w:t>د</w:t>
      </w:r>
      <w:r w:rsidRPr="005954F6">
        <w:rPr>
          <w:rFonts w:cs="MbSadr (1)" w:hint="cs"/>
          <w:sz w:val="32"/>
          <w:szCs w:val="32"/>
          <w:rtl/>
        </w:rPr>
        <w:t xml:space="preserve">راسيّاً بكتاب دراسي آخر لا يمكن أن نتطلّب في مقام الامتناع برهاناً رياضيّاً </w:t>
      </w:r>
      <w:r w:rsidRPr="005954F6">
        <w:rPr>
          <w:rFonts w:cs="MbSadr (1)"/>
          <w:sz w:val="32"/>
          <w:szCs w:val="32"/>
          <w:rtl/>
        </w:rPr>
        <w:t>ب</w:t>
      </w:r>
      <w:r w:rsidRPr="005954F6">
        <w:rPr>
          <w:rFonts w:cs="MbSadr (1)" w:hint="cs"/>
          <w:sz w:val="32"/>
          <w:szCs w:val="32"/>
          <w:rtl/>
        </w:rPr>
        <w:t xml:space="preserve">حيث إنّي اُبرهن لك على </w:t>
      </w:r>
      <w:r>
        <w:rPr>
          <w:rFonts w:cs="MbSadr (1)" w:hint="cs"/>
          <w:sz w:val="32"/>
          <w:szCs w:val="32"/>
          <w:rtl/>
        </w:rPr>
        <w:t>أنّ</w:t>
      </w:r>
      <w:r w:rsidRPr="005954F6">
        <w:rPr>
          <w:rFonts w:ascii="MbSadr (1)" w:hAnsi="MbSadr (1)" w:cs="MbSadr (1)" w:hint="cs"/>
          <w:sz w:val="32"/>
          <w:szCs w:val="32"/>
          <w:rtl/>
        </w:rPr>
        <w:t>ه لو لم يدرس هذا الكتاب لوقع اجتماع النقيضين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أمّا لو درس هذا الكتاب فلا يقع اجتماع النقيضين</w:t>
      </w:r>
      <w:r w:rsidRPr="005954F6">
        <w:rPr>
          <w:rFonts w:hint="cs"/>
          <w:sz w:val="32"/>
          <w:szCs w:val="32"/>
          <w:rtl/>
        </w:rPr>
        <w:t> </w:t>
      </w:r>
      <w:r w:rsidRPr="005954F6">
        <w:rPr>
          <w:rFonts w:ascii="MbSadr (1)" w:hAnsi="MbSadr (1)" w:cs="MbSadr (1)" w:hint="cs"/>
          <w:sz w:val="32"/>
          <w:szCs w:val="32"/>
          <w:rtl/>
        </w:rPr>
        <w:t xml:space="preserve">، مثل هذا البرهان الرياضي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ي</w:t>
      </w:r>
      <w:r w:rsidRPr="005954F6">
        <w:rPr>
          <w:rFonts w:cs="MbSadr (1)" w:hint="cs"/>
          <w:sz w:val="32"/>
          <w:szCs w:val="32"/>
          <w:rtl/>
        </w:rPr>
        <w:t>مكن أن يكون في العمل الاجتماعي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لعمل الاجتماعي : يقوم على أساس الحدس الاجتماعي</w:t>
      </w:r>
      <w:r w:rsidRPr="005954F6">
        <w:rPr>
          <w:rFonts w:hint="cs"/>
          <w:sz w:val="32"/>
          <w:szCs w:val="32"/>
          <w:rtl/>
        </w:rPr>
        <w:t> </w:t>
      </w:r>
      <w:r w:rsidRPr="005954F6">
        <w:rPr>
          <w:rFonts w:ascii="MbSadr (1)" w:hAnsi="MbSadr (1)" w:cs="MbSadr (1)" w:hint="cs"/>
          <w:sz w:val="32"/>
          <w:szCs w:val="32"/>
          <w:rtl/>
        </w:rPr>
        <w:t xml:space="preserve">، والحدس </w:t>
      </w:r>
      <w:r w:rsidRPr="005954F6">
        <w:rPr>
          <w:rFonts w:cs="MbSadr (1)"/>
          <w:sz w:val="32"/>
          <w:szCs w:val="32"/>
          <w:rtl/>
        </w:rPr>
        <w:t>ا</w:t>
      </w:r>
      <w:r w:rsidRPr="005954F6">
        <w:rPr>
          <w:rFonts w:cs="MbSadr (1)" w:hint="cs"/>
          <w:sz w:val="32"/>
          <w:szCs w:val="32"/>
          <w:rtl/>
        </w:rPr>
        <w:t xml:space="preserve">لاجتماعي يتكوّن من الخبرة والتجربة ومن الاطّلاع على ظروف العالم </w:t>
      </w:r>
      <w:r w:rsidRPr="005954F6">
        <w:rPr>
          <w:rFonts w:cs="MbSadr (1)"/>
          <w:sz w:val="32"/>
          <w:szCs w:val="32"/>
          <w:rtl/>
        </w:rPr>
        <w:t>و</w:t>
      </w:r>
      <w:r w:rsidRPr="005954F6">
        <w:rPr>
          <w:rFonts w:cs="MbSadr (1)" w:hint="cs"/>
          <w:sz w:val="32"/>
          <w:szCs w:val="32"/>
          <w:rtl/>
        </w:rPr>
        <w:t>ملابسات العالم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فيجب أن نفتح أعيننا على العالم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يجب أن نعيش الخبرة والتجربة في العالم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ذن يجب أن نفكّر في أساليب العمل لا بالطريقة التي نفكّر فيها في أساليب </w:t>
      </w:r>
      <w:r w:rsidRPr="005954F6">
        <w:rPr>
          <w:rFonts w:cs="MbSadr (1)"/>
          <w:sz w:val="32"/>
          <w:szCs w:val="32"/>
          <w:rtl/>
        </w:rPr>
        <w:t>ا</w:t>
      </w:r>
      <w:r w:rsidRPr="005954F6">
        <w:rPr>
          <w:rFonts w:cs="MbSadr (1)" w:hint="cs"/>
          <w:sz w:val="32"/>
          <w:szCs w:val="32"/>
          <w:rtl/>
        </w:rPr>
        <w:t>لاُصول</w:t>
      </w:r>
      <w:r w:rsidRPr="005954F6">
        <w:rPr>
          <w:rFonts w:hint="cs"/>
          <w:sz w:val="32"/>
          <w:szCs w:val="32"/>
          <w:rtl/>
        </w:rPr>
        <w:t> </w:t>
      </w:r>
      <w:r w:rsidRPr="005954F6">
        <w:rPr>
          <w:rFonts w:ascii="MbSadr (1)" w:hAnsi="MbSadr (1)" w:cs="MbSadr (1)" w:hint="cs"/>
          <w:sz w:val="32"/>
          <w:szCs w:val="32"/>
          <w:rtl/>
        </w:rPr>
        <w:t xml:space="preserve">، نغمض أعيننا ونجلس في الغرفة ونفكّر في أنّ الترتّب مستحيل أو </w:t>
      </w:r>
      <w:r w:rsidRPr="005954F6">
        <w:rPr>
          <w:rFonts w:cs="MbSadr (1)"/>
          <w:sz w:val="32"/>
          <w:szCs w:val="32"/>
          <w:rtl/>
        </w:rPr>
        <w:t>م</w:t>
      </w:r>
      <w:r w:rsidRPr="005954F6">
        <w:rPr>
          <w:rFonts w:cs="MbSadr (1)" w:hint="cs"/>
          <w:sz w:val="32"/>
          <w:szCs w:val="32"/>
          <w:rtl/>
        </w:rPr>
        <w:t>مكن</w:t>
      </w:r>
      <w:r w:rsidRPr="005954F6">
        <w:rPr>
          <w:rFonts w:hint="cs"/>
          <w:sz w:val="32"/>
          <w:szCs w:val="32"/>
          <w:rtl/>
        </w:rPr>
        <w:t> </w:t>
      </w:r>
      <w:r w:rsidRPr="005954F6">
        <w:rPr>
          <w:rFonts w:ascii="MbSadr (1)" w:hAnsi="MbSadr (1)" w:cs="MbSadr (1)" w:hint="cs"/>
          <w:sz w:val="32"/>
          <w:szCs w:val="32"/>
          <w:rtl/>
        </w:rPr>
        <w:t>. نعم هذه هي الطريقة المفضّلة في التفكير</w:t>
      </w:r>
      <w:r w:rsidRPr="005954F6">
        <w:rPr>
          <w:rFonts w:hint="cs"/>
          <w:sz w:val="32"/>
          <w:szCs w:val="32"/>
          <w:rtl/>
        </w:rPr>
        <w:t> </w:t>
      </w:r>
      <w:r w:rsidRPr="005954F6">
        <w:rPr>
          <w:rFonts w:ascii="MbSadr (1)" w:hAnsi="MbSadr (1)" w:cs="MbSadr (1)" w:hint="cs"/>
          <w:sz w:val="32"/>
          <w:szCs w:val="32"/>
          <w:rtl/>
        </w:rPr>
        <w:t>، في أنّ الترتّب</w:t>
      </w:r>
      <w:r w:rsidRPr="005954F6">
        <w:rPr>
          <w:rFonts w:cs="MbSadr (1)" w:hint="cs"/>
          <w:sz w:val="32"/>
          <w:szCs w:val="32"/>
          <w:rtl/>
        </w:rPr>
        <w:t xml:space="preserve"> مستحيل أو </w:t>
      </w:r>
      <w:r w:rsidRPr="005954F6">
        <w:rPr>
          <w:rFonts w:cs="MbSadr (1)"/>
          <w:sz w:val="32"/>
          <w:szCs w:val="32"/>
          <w:rtl/>
        </w:rPr>
        <w:t>م</w:t>
      </w:r>
      <w:r w:rsidRPr="005954F6">
        <w:rPr>
          <w:rFonts w:cs="MbSadr (1)" w:hint="cs"/>
          <w:sz w:val="32"/>
          <w:szCs w:val="32"/>
          <w:rtl/>
        </w:rPr>
        <w:t>مكن</w:t>
      </w:r>
      <w:r w:rsidRPr="005954F6">
        <w:rPr>
          <w:rFonts w:hint="cs"/>
          <w:sz w:val="32"/>
          <w:szCs w:val="32"/>
          <w:rtl/>
        </w:rPr>
        <w:t> </w:t>
      </w:r>
      <w:r w:rsidRPr="005954F6">
        <w:rPr>
          <w:rFonts w:ascii="MbSadr (1)" w:hAnsi="MbSadr (1)" w:cs="MbSadr (1)" w:hint="cs"/>
          <w:sz w:val="32"/>
          <w:szCs w:val="32"/>
          <w:rtl/>
        </w:rPr>
        <w:t xml:space="preserve">. أن نجلس في غرفة خالية ونقفل باب الغرفة ثمّ نفكّر في أنّ الترتّب </w:t>
      </w:r>
      <w:r w:rsidRPr="005954F6">
        <w:rPr>
          <w:rFonts w:cs="MbSadr (1)"/>
          <w:sz w:val="32"/>
          <w:szCs w:val="32"/>
          <w:rtl/>
        </w:rPr>
        <w:t>م</w:t>
      </w:r>
      <w:r w:rsidRPr="005954F6">
        <w:rPr>
          <w:rFonts w:cs="MbSadr (1)" w:hint="cs"/>
          <w:sz w:val="32"/>
          <w:szCs w:val="32"/>
          <w:rtl/>
        </w:rPr>
        <w:t>ستحيل أو ممكن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لأنّها مسألة نظريّة تنبع من واقع الأمر لا تنبع من الخارج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أمّا العمل الاجتماعي</w:t>
      </w:r>
      <w:r w:rsidRPr="005954F6">
        <w:rPr>
          <w:rFonts w:hint="cs"/>
          <w:sz w:val="32"/>
          <w:szCs w:val="32"/>
          <w:rtl/>
        </w:rPr>
        <w:t> </w:t>
      </w:r>
      <w:r w:rsidRPr="005954F6">
        <w:rPr>
          <w:rFonts w:ascii="MbSadr (1)" w:hAnsi="MbSadr (1)" w:cs="MbSadr (1)" w:hint="cs"/>
          <w:sz w:val="32"/>
          <w:szCs w:val="32"/>
          <w:rtl/>
        </w:rPr>
        <w:t>، فهو بحاجة إلى حدس ا</w:t>
      </w:r>
      <w:r w:rsidRPr="005954F6">
        <w:rPr>
          <w:rFonts w:cs="MbSadr (1)" w:hint="cs"/>
          <w:sz w:val="32"/>
          <w:szCs w:val="32"/>
          <w:rtl/>
        </w:rPr>
        <w:t>جتماعي</w:t>
      </w:r>
      <w:r w:rsidRPr="005954F6">
        <w:rPr>
          <w:rFonts w:hint="cs"/>
          <w:sz w:val="32"/>
          <w:szCs w:val="32"/>
          <w:rtl/>
        </w:rPr>
        <w:t> </w:t>
      </w:r>
      <w:r w:rsidRPr="005954F6">
        <w:rPr>
          <w:rFonts w:ascii="MbSadr (1)" w:hAnsi="MbSadr (1)" w:cs="MbSadr (1)" w:hint="cs"/>
          <w:sz w:val="32"/>
          <w:szCs w:val="32"/>
          <w:rtl/>
        </w:rPr>
        <w:t xml:space="preserve">، والحدس </w:t>
      </w:r>
      <w:r w:rsidRPr="005954F6">
        <w:rPr>
          <w:rFonts w:cs="MbSadr (1)"/>
          <w:sz w:val="32"/>
          <w:szCs w:val="32"/>
          <w:rtl/>
        </w:rPr>
        <w:t>ا</w:t>
      </w:r>
      <w:r w:rsidRPr="005954F6">
        <w:rPr>
          <w:rFonts w:cs="MbSadr (1)" w:hint="cs"/>
          <w:sz w:val="32"/>
          <w:szCs w:val="32"/>
          <w:rtl/>
        </w:rPr>
        <w:t>لاجتماعي يتكوّن من خلال التفاعل مع الناس</w:t>
      </w:r>
      <w:r w:rsidRPr="005954F6">
        <w:rPr>
          <w:rFonts w:hint="cs"/>
          <w:sz w:val="32"/>
          <w:szCs w:val="32"/>
          <w:rtl/>
        </w:rPr>
        <w:t> </w:t>
      </w:r>
      <w:r w:rsidRPr="005954F6">
        <w:rPr>
          <w:rFonts w:ascii="MbSadr (1)" w:hAnsi="MbSadr (1)" w:cs="MbSadr (1)" w:hint="cs"/>
          <w:sz w:val="32"/>
          <w:szCs w:val="32"/>
          <w:rtl/>
        </w:rPr>
        <w:t xml:space="preserve">.. من خلال الاطّلاع على ظروف </w:t>
      </w:r>
      <w:r w:rsidRPr="005954F6">
        <w:rPr>
          <w:rFonts w:cs="MbSadr (1)"/>
          <w:sz w:val="32"/>
          <w:szCs w:val="32"/>
          <w:rtl/>
        </w:rPr>
        <w:t>ا</w:t>
      </w:r>
      <w:r w:rsidRPr="005954F6">
        <w:rPr>
          <w:rFonts w:cs="MbSadr (1)" w:hint="cs"/>
          <w:sz w:val="32"/>
          <w:szCs w:val="32"/>
          <w:rtl/>
        </w:rPr>
        <w:t>لعالم</w:t>
      </w:r>
      <w:r w:rsidRPr="005954F6">
        <w:rPr>
          <w:rFonts w:hint="cs"/>
          <w:sz w:val="32"/>
          <w:szCs w:val="32"/>
          <w:rtl/>
        </w:rPr>
        <w:t> </w:t>
      </w:r>
      <w:r w:rsidRPr="005954F6">
        <w:rPr>
          <w:rFonts w:ascii="MbSadr (1)" w:hAnsi="MbSadr (1)" w:cs="MbSadr (1)" w:hint="cs"/>
          <w:sz w:val="32"/>
          <w:szCs w:val="32"/>
          <w:rtl/>
        </w:rPr>
        <w:t>.. من خلال الاطّلاع على الملابسات</w:t>
      </w:r>
      <w:r w:rsidRPr="005954F6">
        <w:rPr>
          <w:rFonts w:hint="cs"/>
          <w:sz w:val="32"/>
          <w:szCs w:val="32"/>
          <w:rtl/>
        </w:rPr>
        <w:t> </w:t>
      </w:r>
      <w:r w:rsidRPr="005954F6">
        <w:rPr>
          <w:rFonts w:ascii="MbSadr (1)" w:hAnsi="MbSadr (1)" w:cs="MbSadr (1)" w:hint="cs"/>
          <w:sz w:val="32"/>
          <w:szCs w:val="32"/>
          <w:rtl/>
        </w:rPr>
        <w:t xml:space="preserve">.. من خلال الاطّلاع على التجارب </w:t>
      </w:r>
      <w:r w:rsidRPr="005954F6">
        <w:rPr>
          <w:rFonts w:cs="MbSadr (1)"/>
          <w:sz w:val="32"/>
          <w:szCs w:val="32"/>
          <w:rtl/>
        </w:rPr>
        <w:t>ا</w:t>
      </w:r>
      <w:r w:rsidRPr="005954F6">
        <w:rPr>
          <w:rFonts w:cs="MbSadr (1)" w:hint="cs"/>
          <w:sz w:val="32"/>
          <w:szCs w:val="32"/>
          <w:rtl/>
        </w:rPr>
        <w:t>لتي قام بها الآخرون</w:t>
      </w:r>
      <w:r w:rsidRPr="005954F6">
        <w:rPr>
          <w:rFonts w:hint="cs"/>
          <w:sz w:val="32"/>
          <w:szCs w:val="32"/>
          <w:rtl/>
        </w:rPr>
        <w:t> </w:t>
      </w:r>
      <w:r w:rsidRPr="005954F6">
        <w:rPr>
          <w:rFonts w:ascii="MbSadr (1)" w:hAnsi="MbSadr (1)" w:cs="MbSadr (1)" w:hint="cs"/>
          <w:sz w:val="32"/>
          <w:szCs w:val="32"/>
          <w:rtl/>
        </w:rPr>
        <w:t>.. من خلال المقارنة بين أحوالنا وأحوال الآخرين</w:t>
      </w:r>
      <w:r w:rsidRPr="005954F6">
        <w:rPr>
          <w:rFonts w:hint="cs"/>
          <w:sz w:val="32"/>
          <w:szCs w:val="32"/>
          <w:rtl/>
        </w:rPr>
        <w:t> </w:t>
      </w:r>
      <w:r w:rsidRPr="005954F6">
        <w:rPr>
          <w:rFonts w:ascii="MbSadr (1)" w:hAnsi="MbSadr (1)" w:cs="MbSadr (1)" w:hint="cs"/>
          <w:sz w:val="32"/>
          <w:szCs w:val="32"/>
          <w:rtl/>
        </w:rPr>
        <w:t xml:space="preserve">. من </w:t>
      </w:r>
      <w:r w:rsidRPr="005954F6">
        <w:rPr>
          <w:rFonts w:cs="MbSadr (1)"/>
          <w:sz w:val="32"/>
          <w:szCs w:val="32"/>
          <w:rtl/>
        </w:rPr>
        <w:t>خ</w:t>
      </w:r>
      <w:r w:rsidRPr="005954F6">
        <w:rPr>
          <w:rFonts w:cs="MbSadr (1)" w:hint="cs"/>
          <w:sz w:val="32"/>
          <w:szCs w:val="32"/>
          <w:rtl/>
        </w:rPr>
        <w:t>لال كلّ ذلك يتكوّن هذا الحدس الاجتماعي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ذن فلكي نكون متّجهين اتّجاهاً صحيحاً في تفكيرنا في أساليب العمل</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ي</w:t>
      </w:r>
      <w:r w:rsidRPr="005954F6">
        <w:rPr>
          <w:rFonts w:cs="MbSadr (1)" w:hint="cs"/>
          <w:sz w:val="32"/>
          <w:szCs w:val="32"/>
          <w:rtl/>
        </w:rPr>
        <w:t>جب أن نغيّر من طريقة تفكيرنا</w:t>
      </w:r>
      <w:r w:rsidRPr="005954F6">
        <w:rPr>
          <w:rFonts w:hint="cs"/>
          <w:sz w:val="32"/>
          <w:szCs w:val="32"/>
          <w:rtl/>
        </w:rPr>
        <w:t> </w:t>
      </w:r>
      <w:r w:rsidRPr="005954F6">
        <w:rPr>
          <w:rFonts w:ascii="MbSadr (1)" w:hAnsi="MbSadr (1)" w:cs="MbSadr (1)" w:hint="cs"/>
          <w:sz w:val="32"/>
          <w:szCs w:val="32"/>
          <w:rtl/>
        </w:rPr>
        <w:t xml:space="preserve">، يعني أن لا نصطنع نفس الطريقة الاُصوليّة </w:t>
      </w:r>
      <w:r w:rsidRPr="005954F6">
        <w:rPr>
          <w:rFonts w:cs="MbSadr (1)"/>
          <w:sz w:val="32"/>
          <w:szCs w:val="32"/>
          <w:rtl/>
        </w:rPr>
        <w:t>ح</w:t>
      </w:r>
      <w:r w:rsidRPr="005954F6">
        <w:rPr>
          <w:rFonts w:cs="MbSadr (1)" w:hint="cs"/>
          <w:sz w:val="32"/>
          <w:szCs w:val="32"/>
          <w:rtl/>
        </w:rPr>
        <w:t>ينما</w:t>
      </w:r>
      <w:r w:rsidRPr="005954F6">
        <w:rPr>
          <w:rFonts w:cs="MbSadr (2)"/>
          <w:bCs/>
          <w:sz w:val="32"/>
          <w:szCs w:val="32"/>
          <w:rtl/>
        </w:rPr>
        <w:t xml:space="preserve"> </w:t>
      </w:r>
      <w:r w:rsidRPr="005954F6">
        <w:rPr>
          <w:rFonts w:cs="MbSadr (1)"/>
          <w:sz w:val="32"/>
          <w:szCs w:val="32"/>
          <w:rtl/>
        </w:rPr>
        <w:t>ن</w:t>
      </w:r>
      <w:r w:rsidRPr="005954F6">
        <w:rPr>
          <w:rFonts w:cs="MbSadr (1)" w:hint="cs"/>
          <w:sz w:val="32"/>
          <w:szCs w:val="32"/>
          <w:rtl/>
        </w:rPr>
        <w:t xml:space="preserve">فكّر في أساليب العمل وإنّما نعتمد على الحدس الاجتماعي ونفتّش عن </w:t>
      </w:r>
      <w:r w:rsidRPr="005954F6">
        <w:rPr>
          <w:rFonts w:cs="MbSadr (1)"/>
          <w:sz w:val="32"/>
          <w:szCs w:val="32"/>
          <w:rtl/>
        </w:rPr>
        <w:t>ك</w:t>
      </w:r>
      <w:r w:rsidRPr="005954F6">
        <w:rPr>
          <w:rFonts w:cs="MbSadr (1)" w:hint="cs"/>
          <w:sz w:val="32"/>
          <w:szCs w:val="32"/>
          <w:rtl/>
        </w:rPr>
        <w:t>يفيّة تكوين هذا الحدس في أذهاننا عن طريق تعميق خبراتنا وتجاربنا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فّقنا الله وإيّاكم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غفر الله لنا ولكم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ُطروحة المرجعيّة الصالحة</w:t>
      </w:r>
      <w:r w:rsidRPr="005954F6">
        <w:rPr>
          <w:rFonts w:cs="MbSadr (2)"/>
          <w:bCs/>
          <w:sz w:val="32"/>
          <w:szCs w:val="32"/>
          <w:rtl/>
        </w:rPr>
        <w:t>(1)</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أهمّ ما يميّز المرجعيّة الصالحة تبنّيها للأهداف الحقيقيّة التي يجب أن </w:t>
      </w:r>
      <w:r w:rsidRPr="005954F6">
        <w:rPr>
          <w:rFonts w:cs="MbSadr (1)"/>
          <w:sz w:val="32"/>
          <w:szCs w:val="32"/>
          <w:rtl/>
        </w:rPr>
        <w:t>ت</w:t>
      </w:r>
      <w:r w:rsidRPr="005954F6">
        <w:rPr>
          <w:rFonts w:cs="MbSadr (1)" w:hint="cs"/>
          <w:sz w:val="32"/>
          <w:szCs w:val="32"/>
          <w:rtl/>
        </w:rPr>
        <w:t>سير المرجعيّة في سبيل تحقيقها لخدمة الإسلام</w:t>
      </w:r>
      <w:r w:rsidRPr="005954F6">
        <w:rPr>
          <w:rFonts w:hint="cs"/>
          <w:sz w:val="32"/>
          <w:szCs w:val="32"/>
          <w:rtl/>
        </w:rPr>
        <w:t> </w:t>
      </w:r>
      <w:r w:rsidRPr="005954F6">
        <w:rPr>
          <w:rFonts w:ascii="MbSadr (1)" w:hAnsi="MbSadr (1)" w:cs="MbSadr (1)" w:hint="cs"/>
          <w:sz w:val="32"/>
          <w:szCs w:val="32"/>
          <w:rtl/>
        </w:rPr>
        <w:t xml:space="preserve">، وامتلاكها صورة واضحة محدّدة </w:t>
      </w:r>
      <w:r w:rsidRPr="005954F6">
        <w:rPr>
          <w:rFonts w:cs="MbSadr (1)"/>
          <w:sz w:val="32"/>
          <w:szCs w:val="32"/>
          <w:rtl/>
        </w:rPr>
        <w:t>ل</w:t>
      </w:r>
      <w:r w:rsidRPr="005954F6">
        <w:rPr>
          <w:rFonts w:cs="MbSadr (1)" w:hint="cs"/>
          <w:sz w:val="32"/>
          <w:szCs w:val="32"/>
          <w:rtl/>
        </w:rPr>
        <w:t>هذه الأهداف</w:t>
      </w:r>
      <w:r w:rsidRPr="005954F6">
        <w:rPr>
          <w:rFonts w:hint="cs"/>
          <w:sz w:val="32"/>
          <w:szCs w:val="32"/>
          <w:rtl/>
        </w:rPr>
        <w:t> </w:t>
      </w:r>
      <w:r w:rsidRPr="005954F6">
        <w:rPr>
          <w:rFonts w:ascii="MbSadr (1)" w:hAnsi="MbSadr (1)" w:cs="MbSadr (1)" w:hint="cs"/>
          <w:sz w:val="32"/>
          <w:szCs w:val="32"/>
          <w:rtl/>
        </w:rPr>
        <w:t>، فهي مرجعيّة هادفة بوضوح ووعي</w:t>
      </w:r>
      <w:r w:rsidRPr="005954F6">
        <w:rPr>
          <w:rFonts w:hint="cs"/>
          <w:sz w:val="32"/>
          <w:szCs w:val="32"/>
          <w:rtl/>
        </w:rPr>
        <w:t> </w:t>
      </w:r>
      <w:r w:rsidRPr="005954F6">
        <w:rPr>
          <w:rFonts w:ascii="MbSadr (1)" w:hAnsi="MbSadr (1)" w:cs="MbSadr (1)" w:hint="cs"/>
          <w:sz w:val="32"/>
          <w:szCs w:val="32"/>
          <w:rtl/>
        </w:rPr>
        <w:t xml:space="preserve">، تتصرّف دائماً على أساس </w:t>
      </w:r>
      <w:r w:rsidRPr="005954F6">
        <w:rPr>
          <w:rFonts w:cs="MbSadr (1)"/>
          <w:sz w:val="32"/>
          <w:szCs w:val="32"/>
          <w:rtl/>
        </w:rPr>
        <w:t>ت</w:t>
      </w:r>
      <w:r w:rsidRPr="005954F6">
        <w:rPr>
          <w:rFonts w:cs="MbSadr (1)" w:hint="cs"/>
          <w:sz w:val="32"/>
          <w:szCs w:val="32"/>
          <w:rtl/>
        </w:rPr>
        <w:t xml:space="preserve">لك الأهداف بدلا من أن تمارس تصرّفات عشوائيّة وبروح تجزيئيّة وبدافع من </w:t>
      </w:r>
      <w:r w:rsidRPr="005954F6">
        <w:rPr>
          <w:rFonts w:cs="MbSadr (1)"/>
          <w:sz w:val="32"/>
          <w:szCs w:val="32"/>
          <w:rtl/>
        </w:rPr>
        <w:t>ض</w:t>
      </w:r>
      <w:r w:rsidRPr="005954F6">
        <w:rPr>
          <w:rFonts w:cs="MbSadr (1)" w:hint="cs"/>
          <w:sz w:val="32"/>
          <w:szCs w:val="32"/>
          <w:rtl/>
        </w:rPr>
        <w:t>غط الحاجات الجزئيّة المتجدّدة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على هذا الأساس كان المرجع الصالح قادراً على عطاء جديد في خدمة </w:t>
      </w:r>
      <w:r w:rsidRPr="005954F6">
        <w:rPr>
          <w:rFonts w:cs="MbSadr (1)"/>
          <w:sz w:val="32"/>
          <w:szCs w:val="32"/>
          <w:rtl/>
        </w:rPr>
        <w:t>ا</w:t>
      </w:r>
      <w:r w:rsidRPr="005954F6">
        <w:rPr>
          <w:rFonts w:cs="MbSadr (1)" w:hint="cs"/>
          <w:sz w:val="32"/>
          <w:szCs w:val="32"/>
          <w:rtl/>
        </w:rPr>
        <w:t xml:space="preserve">لإسلام وإيجاد تغيير أفضل لصالح الإسلام في كلّ الأوضاع التي يمتدّ إليها تأثيره </w:t>
      </w:r>
      <w:r w:rsidRPr="005954F6">
        <w:rPr>
          <w:rFonts w:cs="MbSadr (1)"/>
          <w:sz w:val="32"/>
          <w:szCs w:val="32"/>
          <w:rtl/>
        </w:rPr>
        <w:t>و</w:t>
      </w:r>
      <w:r w:rsidRPr="005954F6">
        <w:rPr>
          <w:rFonts w:cs="MbSadr (1)" w:hint="cs"/>
          <w:sz w:val="32"/>
          <w:szCs w:val="32"/>
          <w:rtl/>
        </w:rPr>
        <w:t>نفوذه</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مجموعة أبحاث ألقاها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سنة 1392 هـ وكلّف السيّد كاظم الحائري </w:t>
      </w:r>
      <w:r w:rsidRPr="001D57B8">
        <w:rPr>
          <w:rStyle w:val="10"/>
          <w:rtl/>
        </w:rPr>
        <w:t>ب</w:t>
      </w:r>
      <w:r w:rsidRPr="001D57B8">
        <w:rPr>
          <w:rStyle w:val="10"/>
          <w:rFonts w:hint="cs"/>
          <w:rtl/>
        </w:rPr>
        <w:t>تدوينها</w:t>
      </w:r>
      <w:r w:rsidRPr="001D57B8">
        <w:rPr>
          <w:rStyle w:val="10"/>
          <w:rFonts w:cs="Times New Roman" w:hint="cs"/>
          <w:rtl/>
        </w:rPr>
        <w:t> </w:t>
      </w:r>
      <w:r w:rsidRPr="001D57B8">
        <w:rPr>
          <w:rStyle w:val="10"/>
          <w:rFonts w:ascii="MbSadr (1)" w:hAnsi="MbSadr (1)" w:hint="cs"/>
          <w:rtl/>
        </w:rPr>
        <w:t xml:space="preserve">، ثمّ حرّرها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بقلمه (</w:t>
      </w:r>
      <w:r w:rsidRPr="001D57B8">
        <w:rPr>
          <w:rStyle w:val="10"/>
          <w:rFonts w:cs="Times New Roman" w:hint="cs"/>
          <w:rtl/>
        </w:rPr>
        <w:t> </w:t>
      </w:r>
      <w:r w:rsidRPr="001D57B8">
        <w:rPr>
          <w:rStyle w:val="10"/>
          <w:rFonts w:ascii="MbSadr (1)" w:hAnsi="MbSadr (1)" w:hint="cs"/>
          <w:rtl/>
        </w:rPr>
        <w:t>اُنظر</w:t>
      </w:r>
      <w:r w:rsidRPr="001D57B8">
        <w:rPr>
          <w:rStyle w:val="10"/>
          <w:rFonts w:hint="cs"/>
          <w:rtl/>
        </w:rPr>
        <w:t xml:space="preserve"> : مقدّمة مباحث الاُصول : 91</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أ</w:t>
      </w:r>
      <w:r w:rsidRPr="005954F6">
        <w:rPr>
          <w:rFonts w:cs="MbSadr (2)" w:hint="cs"/>
          <w:bCs/>
          <w:sz w:val="32"/>
          <w:szCs w:val="32"/>
          <w:rtl/>
        </w:rPr>
        <w:t>هداف المرجعيّة الصالحة</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يمكن تلخيص أهداف المرجعيّة الصالحة ـ رغم ترابطها وتوحّد روحها </w:t>
      </w:r>
      <w:r w:rsidRPr="005954F6">
        <w:rPr>
          <w:rFonts w:cs="MbSadr (1)"/>
          <w:sz w:val="32"/>
          <w:szCs w:val="32"/>
          <w:rtl/>
        </w:rPr>
        <w:t>ا</w:t>
      </w:r>
      <w:r w:rsidRPr="005954F6">
        <w:rPr>
          <w:rFonts w:cs="MbSadr (1)" w:hint="cs"/>
          <w:sz w:val="32"/>
          <w:szCs w:val="32"/>
          <w:rtl/>
        </w:rPr>
        <w:t>لعامّة ـ في خمس نقاط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1 </w:t>
      </w:r>
      <w:r w:rsidRPr="005954F6">
        <w:rPr>
          <w:rFonts w:cs="MbSadr (1)" w:hint="cs"/>
          <w:sz w:val="32"/>
          <w:szCs w:val="32"/>
          <w:rtl/>
        </w:rPr>
        <w:t xml:space="preserve">ـ نشر أحكام الإسلام على أوسع مدى ممكن بين المسلمين والعمل </w:t>
      </w:r>
      <w:r w:rsidRPr="005954F6">
        <w:rPr>
          <w:rFonts w:cs="MbSadr (1)"/>
          <w:sz w:val="32"/>
          <w:szCs w:val="32"/>
          <w:rtl/>
        </w:rPr>
        <w:t>ل</w:t>
      </w:r>
      <w:r w:rsidRPr="005954F6">
        <w:rPr>
          <w:rFonts w:cs="MbSadr (1)" w:hint="cs"/>
          <w:sz w:val="32"/>
          <w:szCs w:val="32"/>
          <w:rtl/>
        </w:rPr>
        <w:t>تربية كلّ فرد منهم تربية دينيّة تضمن التزامه بتلك الأحكام في سلوكه الشخصي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2 </w:t>
      </w:r>
      <w:r w:rsidRPr="005954F6">
        <w:rPr>
          <w:rFonts w:cs="MbSadr (1)" w:hint="cs"/>
          <w:sz w:val="32"/>
          <w:szCs w:val="32"/>
          <w:rtl/>
        </w:rPr>
        <w:t xml:space="preserve">ـ إيجاد تيّار فكري واسع في الاُمّة يشتمل على المفاهيم الإسلاميّة </w:t>
      </w:r>
      <w:r w:rsidRPr="005954F6">
        <w:rPr>
          <w:rFonts w:cs="MbSadr (1)"/>
          <w:sz w:val="32"/>
          <w:szCs w:val="32"/>
          <w:rtl/>
        </w:rPr>
        <w:t>ا</w:t>
      </w:r>
      <w:r w:rsidRPr="005954F6">
        <w:rPr>
          <w:rFonts w:cs="MbSadr (1)" w:hint="cs"/>
          <w:sz w:val="32"/>
          <w:szCs w:val="32"/>
          <w:rtl/>
        </w:rPr>
        <w:t>لواعية</w:t>
      </w:r>
      <w:r w:rsidRPr="005954F6">
        <w:rPr>
          <w:rFonts w:hint="cs"/>
          <w:sz w:val="32"/>
          <w:szCs w:val="32"/>
          <w:rtl/>
        </w:rPr>
        <w:t> </w:t>
      </w:r>
      <w:r w:rsidRPr="005954F6">
        <w:rPr>
          <w:rFonts w:ascii="MbSadr (1)" w:hAnsi="MbSadr (1)" w:cs="MbSadr (1)" w:hint="cs"/>
          <w:sz w:val="32"/>
          <w:szCs w:val="32"/>
          <w:rtl/>
        </w:rPr>
        <w:t>، من قبيل المفهوم الأساسي الذي يؤكّد بأنّ الإسلام نظام كام</w:t>
      </w:r>
      <w:r w:rsidRPr="005954F6">
        <w:rPr>
          <w:rFonts w:cs="MbSadr (1)" w:hint="cs"/>
          <w:sz w:val="32"/>
          <w:szCs w:val="32"/>
          <w:rtl/>
        </w:rPr>
        <w:t xml:space="preserve">ل شامل لشتّى </w:t>
      </w:r>
      <w:r w:rsidRPr="005954F6">
        <w:rPr>
          <w:rFonts w:cs="MbSadr (1)"/>
          <w:sz w:val="32"/>
          <w:szCs w:val="32"/>
          <w:rtl/>
        </w:rPr>
        <w:t>ج</w:t>
      </w:r>
      <w:r w:rsidRPr="005954F6">
        <w:rPr>
          <w:rFonts w:cs="MbSadr (1)" w:hint="cs"/>
          <w:sz w:val="32"/>
          <w:szCs w:val="32"/>
          <w:rtl/>
        </w:rPr>
        <w:t>وانب الحياة</w:t>
      </w:r>
      <w:r w:rsidRPr="005954F6">
        <w:rPr>
          <w:rFonts w:hint="cs"/>
          <w:sz w:val="32"/>
          <w:szCs w:val="32"/>
          <w:rtl/>
        </w:rPr>
        <w:t> </w:t>
      </w:r>
      <w:r w:rsidRPr="005954F6">
        <w:rPr>
          <w:rFonts w:ascii="MbSadr (1)" w:hAnsi="MbSadr (1)" w:cs="MbSadr (1)" w:hint="cs"/>
          <w:sz w:val="32"/>
          <w:szCs w:val="32"/>
          <w:rtl/>
        </w:rPr>
        <w:t>، واتّخاذ ما يمكن من أساليب لتركيز تلك المفاهيم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 xml:space="preserve">3 </w:t>
      </w:r>
      <w:r w:rsidRPr="005954F6">
        <w:rPr>
          <w:rFonts w:cs="MbSadr (1)" w:hint="cs"/>
          <w:sz w:val="32"/>
          <w:szCs w:val="32"/>
          <w:rtl/>
        </w:rPr>
        <w:t>ـ إشباع الحاجات الفكريّة الإسلاميّة للعمل الإسلامي</w:t>
      </w:r>
      <w:r w:rsidRPr="005954F6">
        <w:rPr>
          <w:rFonts w:hint="cs"/>
          <w:sz w:val="32"/>
          <w:szCs w:val="32"/>
          <w:rtl/>
        </w:rPr>
        <w:t> </w:t>
      </w:r>
      <w:r w:rsidRPr="005954F6">
        <w:rPr>
          <w:rFonts w:ascii="MbSadr (1)" w:hAnsi="MbSadr (1)" w:cs="MbSadr (1)" w:hint="cs"/>
          <w:sz w:val="32"/>
          <w:szCs w:val="32"/>
          <w:rtl/>
        </w:rPr>
        <w:t xml:space="preserve">، وذلك عن طريق </w:t>
      </w:r>
      <w:r w:rsidRPr="005954F6">
        <w:rPr>
          <w:rFonts w:cs="MbSadr (1)"/>
          <w:sz w:val="32"/>
          <w:szCs w:val="32"/>
          <w:rtl/>
        </w:rPr>
        <w:t>إ</w:t>
      </w:r>
      <w:r w:rsidRPr="005954F6">
        <w:rPr>
          <w:rFonts w:cs="MbSadr (1)" w:hint="cs"/>
          <w:sz w:val="32"/>
          <w:szCs w:val="32"/>
          <w:rtl/>
        </w:rPr>
        <w:t>يجاد البحوث الإسلاميّة الكافية في مختلف المجالات الاقتصاديّة والاجتماعيّة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المقارنات الفكريّة بين الإسلام وبقيّة المذاهب الاجتماعيّة</w:t>
      </w:r>
      <w:r w:rsidRPr="005954F6">
        <w:rPr>
          <w:rFonts w:hint="cs"/>
          <w:sz w:val="32"/>
          <w:szCs w:val="32"/>
          <w:rtl/>
        </w:rPr>
        <w:t> </w:t>
      </w:r>
      <w:r w:rsidRPr="005954F6">
        <w:rPr>
          <w:rFonts w:ascii="MbSadr (1)" w:hAnsi="MbSadr (1)" w:cs="MbSadr (1)" w:hint="cs"/>
          <w:sz w:val="32"/>
          <w:szCs w:val="32"/>
          <w:rtl/>
        </w:rPr>
        <w:t xml:space="preserve">، وتوسيع نطاق الفقه </w:t>
      </w:r>
      <w:r w:rsidRPr="005954F6">
        <w:rPr>
          <w:rFonts w:cs="MbSadr (1)"/>
          <w:sz w:val="32"/>
          <w:szCs w:val="32"/>
          <w:rtl/>
        </w:rPr>
        <w:t>ا</w:t>
      </w:r>
      <w:r w:rsidRPr="005954F6">
        <w:rPr>
          <w:rFonts w:cs="MbSadr (1)" w:hint="cs"/>
          <w:sz w:val="32"/>
          <w:szCs w:val="32"/>
          <w:rtl/>
        </w:rPr>
        <w:t>لإسلامي على نحو يجعله قادراً على مدّ كلّ جوانب الحياة بالتشريع</w:t>
      </w:r>
      <w:r w:rsidRPr="005954F6">
        <w:rPr>
          <w:rFonts w:hint="cs"/>
          <w:sz w:val="32"/>
          <w:szCs w:val="32"/>
          <w:rtl/>
        </w:rPr>
        <w:t> </w:t>
      </w:r>
      <w:r w:rsidRPr="005954F6">
        <w:rPr>
          <w:rFonts w:ascii="MbSadr (1)" w:hAnsi="MbSadr (1)" w:cs="MbSadr (1)" w:hint="cs"/>
          <w:sz w:val="32"/>
          <w:szCs w:val="32"/>
          <w:rtl/>
        </w:rPr>
        <w:t xml:space="preserve">، وتصعيد </w:t>
      </w:r>
      <w:r w:rsidRPr="005954F6">
        <w:rPr>
          <w:rFonts w:cs="MbSadr (1)"/>
          <w:sz w:val="32"/>
          <w:szCs w:val="32"/>
          <w:rtl/>
        </w:rPr>
        <w:t>ا</w:t>
      </w:r>
      <w:r w:rsidRPr="005954F6">
        <w:rPr>
          <w:rFonts w:cs="MbSadr (1)" w:hint="cs"/>
          <w:sz w:val="32"/>
          <w:szCs w:val="32"/>
          <w:rtl/>
        </w:rPr>
        <w:t>لحوزة ككلّ إلى مستوى هذه المهامّ الكبيرة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4 </w:t>
      </w:r>
      <w:r w:rsidRPr="005954F6">
        <w:rPr>
          <w:rFonts w:cs="MbSadr (1)" w:hint="cs"/>
          <w:sz w:val="32"/>
          <w:szCs w:val="32"/>
          <w:rtl/>
        </w:rPr>
        <w:t xml:space="preserve">ـ القيمومة على العمل الإسلامي والإشراف على ما يعطيه العاملون في </w:t>
      </w:r>
      <w:r w:rsidRPr="005954F6">
        <w:rPr>
          <w:rFonts w:cs="MbSadr (1)"/>
          <w:sz w:val="32"/>
          <w:szCs w:val="32"/>
          <w:rtl/>
        </w:rPr>
        <w:t>س</w:t>
      </w:r>
      <w:r w:rsidRPr="005954F6">
        <w:rPr>
          <w:rFonts w:cs="MbSadr (1)" w:hint="cs"/>
          <w:sz w:val="32"/>
          <w:szCs w:val="32"/>
          <w:rtl/>
        </w:rPr>
        <w:t xml:space="preserve">بيل الإسلام في مختلف أنحاء العالم الإسلامي من مفاهيم وتأييد ما هو حقّ منها </w:t>
      </w:r>
      <w:r w:rsidRPr="005954F6">
        <w:rPr>
          <w:rFonts w:cs="MbSadr (1)"/>
          <w:sz w:val="32"/>
          <w:szCs w:val="32"/>
          <w:rtl/>
        </w:rPr>
        <w:t>و</w:t>
      </w:r>
      <w:r w:rsidRPr="005954F6">
        <w:rPr>
          <w:rFonts w:cs="MbSadr (1)" w:hint="cs"/>
          <w:sz w:val="32"/>
          <w:szCs w:val="32"/>
          <w:rtl/>
        </w:rPr>
        <w:t>إسناده وتصحيح ما هو خطأ</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5 </w:t>
      </w:r>
      <w:r w:rsidRPr="005954F6">
        <w:rPr>
          <w:rFonts w:cs="MbSadr (1)" w:hint="cs"/>
          <w:sz w:val="32"/>
          <w:szCs w:val="32"/>
          <w:rtl/>
        </w:rPr>
        <w:t xml:space="preserve">ـ إعطاء مراكز العالِميّة من المرجع إلى أدنى مراتب العلماء الصفة القياديّة </w:t>
      </w:r>
      <w:r w:rsidRPr="005954F6">
        <w:rPr>
          <w:rFonts w:cs="MbSadr (1)"/>
          <w:sz w:val="32"/>
          <w:szCs w:val="32"/>
          <w:rtl/>
        </w:rPr>
        <w:t>ل</w:t>
      </w:r>
      <w:r w:rsidRPr="005954F6">
        <w:rPr>
          <w:rFonts w:cs="MbSadr (1)" w:hint="cs"/>
          <w:sz w:val="32"/>
          <w:szCs w:val="32"/>
          <w:rtl/>
        </w:rPr>
        <w:t>لاُمّة</w:t>
      </w:r>
      <w:r w:rsidRPr="005954F6">
        <w:rPr>
          <w:rFonts w:hint="cs"/>
          <w:sz w:val="32"/>
          <w:szCs w:val="32"/>
          <w:rtl/>
        </w:rPr>
        <w:t> </w:t>
      </w:r>
      <w:r w:rsidRPr="005954F6">
        <w:rPr>
          <w:rFonts w:ascii="MbSadr (1)" w:hAnsi="MbSadr (1)" w:cs="MbSadr (1)" w:hint="cs"/>
          <w:sz w:val="32"/>
          <w:szCs w:val="32"/>
          <w:rtl/>
        </w:rPr>
        <w:t xml:space="preserve">، بتبنّي مصالحها والاهتمام بقضايا الناس ورعايتها واحتضان العاملين في </w:t>
      </w:r>
      <w:r w:rsidRPr="005954F6">
        <w:rPr>
          <w:rFonts w:cs="MbSadr (1)"/>
          <w:sz w:val="32"/>
          <w:szCs w:val="32"/>
          <w:rtl/>
        </w:rPr>
        <w:t>س</w:t>
      </w:r>
      <w:r w:rsidRPr="005954F6">
        <w:rPr>
          <w:rFonts w:cs="MbSadr (1)" w:hint="cs"/>
          <w:sz w:val="32"/>
          <w:szCs w:val="32"/>
          <w:rtl/>
        </w:rPr>
        <w:t>بيل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وضوح هذه الأهداف للمرجعيّة وتبنّيها وإن كان هو الذي يحدّد صلاح </w:t>
      </w:r>
      <w:r w:rsidRPr="005954F6">
        <w:rPr>
          <w:rFonts w:cs="MbSadr (1)"/>
          <w:sz w:val="32"/>
          <w:szCs w:val="32"/>
          <w:rtl/>
        </w:rPr>
        <w:t>ا</w:t>
      </w:r>
      <w:r w:rsidRPr="005954F6">
        <w:rPr>
          <w:rFonts w:cs="MbSadr (1)" w:hint="cs"/>
          <w:sz w:val="32"/>
          <w:szCs w:val="32"/>
          <w:rtl/>
        </w:rPr>
        <w:t>لمرجعيّة</w:t>
      </w:r>
      <w:r w:rsidRPr="005954F6">
        <w:rPr>
          <w:rFonts w:hint="cs"/>
          <w:sz w:val="32"/>
          <w:szCs w:val="32"/>
          <w:rtl/>
        </w:rPr>
        <w:t> </w:t>
      </w:r>
      <w:r w:rsidRPr="005954F6">
        <w:rPr>
          <w:rFonts w:ascii="MbSadr (1)" w:hAnsi="MbSadr (1)" w:cs="MbSadr (1)" w:hint="cs"/>
          <w:sz w:val="32"/>
          <w:szCs w:val="32"/>
          <w:rtl/>
        </w:rPr>
        <w:t xml:space="preserve">، ويحدث تغييراً كبيراً على سياستها العامّة ونظراتها إلى الاُمور وطبيعة </w:t>
      </w:r>
      <w:r w:rsidRPr="005954F6">
        <w:rPr>
          <w:rFonts w:cs="MbSadr (1)"/>
          <w:sz w:val="32"/>
          <w:szCs w:val="32"/>
          <w:rtl/>
        </w:rPr>
        <w:t>ت</w:t>
      </w:r>
      <w:r w:rsidRPr="005954F6">
        <w:rPr>
          <w:rFonts w:cs="MbSadr (1)" w:hint="cs"/>
          <w:sz w:val="32"/>
          <w:szCs w:val="32"/>
          <w:rtl/>
        </w:rPr>
        <w:t>عاملها مع الاُمّة</w:t>
      </w:r>
      <w:r w:rsidRPr="005954F6">
        <w:rPr>
          <w:rFonts w:hint="cs"/>
          <w:sz w:val="32"/>
          <w:szCs w:val="32"/>
          <w:rtl/>
        </w:rPr>
        <w:t> </w:t>
      </w:r>
      <w:r w:rsidRPr="005954F6">
        <w:rPr>
          <w:rFonts w:ascii="MbSadr (1)" w:hAnsi="MbSadr (1)" w:cs="MbSadr (1)" w:hint="cs"/>
          <w:sz w:val="32"/>
          <w:szCs w:val="32"/>
          <w:rtl/>
        </w:rPr>
        <w:t xml:space="preserve">، ولكن لا يكفي مجرّد وضع هذه الأهداف ووضوح إدراكها </w:t>
      </w:r>
      <w:r w:rsidRPr="005954F6">
        <w:rPr>
          <w:rFonts w:cs="MbSadr (1)"/>
          <w:sz w:val="32"/>
          <w:szCs w:val="32"/>
          <w:rtl/>
        </w:rPr>
        <w:t>ل</w:t>
      </w:r>
      <w:r w:rsidRPr="005954F6">
        <w:rPr>
          <w:rFonts w:cs="MbSadr (1)" w:hint="cs"/>
          <w:sz w:val="32"/>
          <w:szCs w:val="32"/>
          <w:rtl/>
        </w:rPr>
        <w:t>ضمان الحصول على أكبر قدر ممكن من مكاسب المرجعيّة الصالحة</w:t>
      </w:r>
      <w:r w:rsidRPr="005954F6">
        <w:rPr>
          <w:rFonts w:hint="cs"/>
          <w:sz w:val="32"/>
          <w:szCs w:val="32"/>
          <w:rtl/>
        </w:rPr>
        <w:t> ;</w:t>
      </w:r>
      <w:r w:rsidRPr="005954F6">
        <w:rPr>
          <w:rFonts w:ascii="MbSadr (1)" w:hAnsi="MbSadr (1)" w:cs="MbSadr (1)" w:hint="cs"/>
          <w:sz w:val="32"/>
          <w:szCs w:val="32"/>
          <w:rtl/>
        </w:rPr>
        <w:t xml:space="preserve"> لأنّ </w:t>
      </w:r>
      <w:r w:rsidRPr="005954F6">
        <w:rPr>
          <w:rFonts w:cs="MbSadr (1)"/>
          <w:sz w:val="32"/>
          <w:szCs w:val="32"/>
          <w:rtl/>
        </w:rPr>
        <w:t>ا</w:t>
      </w:r>
      <w:r w:rsidRPr="005954F6">
        <w:rPr>
          <w:rFonts w:cs="MbSadr (1)" w:hint="cs"/>
          <w:sz w:val="32"/>
          <w:szCs w:val="32"/>
          <w:rtl/>
        </w:rPr>
        <w:t xml:space="preserve">لحصول على ذلك يتوقّف ـ إضافةً إلى صلاح المرجع ووعيه واستهدافه ـ على </w:t>
      </w:r>
      <w:r w:rsidRPr="005954F6">
        <w:rPr>
          <w:rFonts w:cs="MbSadr (1)"/>
          <w:sz w:val="32"/>
          <w:szCs w:val="32"/>
          <w:rtl/>
        </w:rPr>
        <w:t>ع</w:t>
      </w:r>
      <w:r w:rsidRPr="005954F6">
        <w:rPr>
          <w:rFonts w:cs="MbSadr (1)" w:hint="cs"/>
          <w:sz w:val="32"/>
          <w:szCs w:val="32"/>
          <w:rtl/>
        </w:rPr>
        <w:t xml:space="preserve">مل مسبق على قيام المرجعيّة الصالحة من ناحية وعلى إدخال تطويرات على </w:t>
      </w:r>
      <w:r w:rsidRPr="005954F6">
        <w:rPr>
          <w:rFonts w:cs="MbSadr (1)"/>
          <w:sz w:val="32"/>
          <w:szCs w:val="32"/>
          <w:rtl/>
        </w:rPr>
        <w:t>ا</w:t>
      </w:r>
      <w:r w:rsidRPr="005954F6">
        <w:rPr>
          <w:rFonts w:cs="MbSadr (1)" w:hint="cs"/>
          <w:sz w:val="32"/>
          <w:szCs w:val="32"/>
          <w:rtl/>
        </w:rPr>
        <w:t>ُسلوب المرجعيّة ووضعها العملي من ناحية 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 xml:space="preserve">مّا فكرة العمل المسبق على قيام المرجعيّة الصالحة فهي تعني أنّ بداية </w:t>
      </w:r>
      <w:r w:rsidRPr="005954F6">
        <w:rPr>
          <w:rFonts w:cs="MbSadr (1)"/>
          <w:sz w:val="32"/>
          <w:szCs w:val="32"/>
          <w:rtl/>
        </w:rPr>
        <w:t>ن</w:t>
      </w:r>
      <w:r w:rsidRPr="005954F6">
        <w:rPr>
          <w:rFonts w:cs="MbSadr (1)" w:hint="cs"/>
          <w:sz w:val="32"/>
          <w:szCs w:val="32"/>
          <w:rtl/>
        </w:rPr>
        <w:t xml:space="preserve">شوء مرجعيّة صالحة تحمل الأهداف الآنفة الذكر تتطلّب وجود قاعدة قد آمنت </w:t>
      </w:r>
      <w:r w:rsidRPr="005954F6">
        <w:rPr>
          <w:rFonts w:cs="MbSadr (1)"/>
          <w:sz w:val="32"/>
          <w:szCs w:val="32"/>
          <w:rtl/>
        </w:rPr>
        <w:t>ب</w:t>
      </w:r>
      <w:r w:rsidRPr="005954F6">
        <w:rPr>
          <w:rFonts w:cs="MbSadr (1)" w:hint="cs"/>
          <w:sz w:val="32"/>
          <w:szCs w:val="32"/>
          <w:rtl/>
        </w:rPr>
        <w:t>شكل وآخر بهذه الأهداف في داخل الحوزة وفي الاُمّة</w:t>
      </w:r>
      <w:r w:rsidRPr="005954F6">
        <w:rPr>
          <w:rFonts w:hint="cs"/>
          <w:sz w:val="32"/>
          <w:szCs w:val="32"/>
          <w:rtl/>
        </w:rPr>
        <w:t> </w:t>
      </w:r>
      <w:r w:rsidRPr="005954F6">
        <w:rPr>
          <w:rFonts w:ascii="MbSadr (1)" w:hAnsi="MbSadr (1)" w:cs="MbSadr (1)" w:hint="cs"/>
          <w:sz w:val="32"/>
          <w:szCs w:val="32"/>
          <w:rtl/>
        </w:rPr>
        <w:t xml:space="preserve">، وإعدادها فكريّاً </w:t>
      </w:r>
      <w:r w:rsidRPr="005954F6">
        <w:rPr>
          <w:rFonts w:cs="MbSadr (1)"/>
          <w:sz w:val="32"/>
          <w:szCs w:val="32"/>
          <w:rtl/>
        </w:rPr>
        <w:t>و</w:t>
      </w:r>
      <w:r w:rsidRPr="005954F6">
        <w:rPr>
          <w:rFonts w:cs="MbSadr (1)" w:hint="cs"/>
          <w:sz w:val="32"/>
          <w:szCs w:val="32"/>
          <w:rtl/>
        </w:rPr>
        <w:t>روحيّاً للمساهمة في خدمة الإسلام وبناء المرجعيّة الصالحة</w:t>
      </w:r>
      <w:r w:rsidRPr="005954F6">
        <w:rPr>
          <w:rFonts w:hint="cs"/>
          <w:sz w:val="32"/>
          <w:szCs w:val="32"/>
          <w:rtl/>
        </w:rPr>
        <w:t> ;</w:t>
      </w:r>
      <w:r w:rsidRPr="005954F6">
        <w:rPr>
          <w:rFonts w:ascii="MbSadr (1)" w:hAnsi="MbSadr (1)" w:cs="MbSadr (1)" w:hint="cs"/>
          <w:sz w:val="32"/>
          <w:szCs w:val="32"/>
          <w:rtl/>
        </w:rPr>
        <w:t xml:space="preserve"> إذ ما لم توجد </w:t>
      </w:r>
      <w:r w:rsidRPr="005954F6">
        <w:rPr>
          <w:rFonts w:cs="MbSadr (1)"/>
          <w:sz w:val="32"/>
          <w:szCs w:val="32"/>
          <w:rtl/>
        </w:rPr>
        <w:t>ق</w:t>
      </w:r>
      <w:r w:rsidRPr="005954F6">
        <w:rPr>
          <w:rFonts w:cs="MbSadr (1)" w:hint="cs"/>
          <w:sz w:val="32"/>
          <w:szCs w:val="32"/>
          <w:rtl/>
        </w:rPr>
        <w:t>اعدة من هذا القبيل تشارك المرجع الصالح أفكاره وتصوّراته</w:t>
      </w:r>
      <w:r w:rsidRPr="005954F6">
        <w:rPr>
          <w:rFonts w:hint="cs"/>
          <w:sz w:val="32"/>
          <w:szCs w:val="32"/>
          <w:rtl/>
        </w:rPr>
        <w:t> </w:t>
      </w:r>
      <w:r w:rsidRPr="005954F6">
        <w:rPr>
          <w:rFonts w:ascii="MbSadr (1)" w:hAnsi="MbSadr (1)" w:cs="MbSadr (1)" w:hint="cs"/>
          <w:sz w:val="32"/>
          <w:szCs w:val="32"/>
          <w:rtl/>
        </w:rPr>
        <w:t xml:space="preserve">، وتنظر إلى الاُمور </w:t>
      </w:r>
      <w:r w:rsidRPr="005954F6">
        <w:rPr>
          <w:rFonts w:cs="MbSadr (1)"/>
          <w:sz w:val="32"/>
          <w:szCs w:val="32"/>
          <w:rtl/>
        </w:rPr>
        <w:t>م</w:t>
      </w:r>
      <w:r w:rsidRPr="005954F6">
        <w:rPr>
          <w:rFonts w:cs="MbSadr (1)" w:hint="cs"/>
          <w:sz w:val="32"/>
          <w:szCs w:val="32"/>
          <w:rtl/>
        </w:rPr>
        <w:t xml:space="preserve">ن خلال معطيات تربية ذلك الإنسان الصالح لها يصبح وجود المرجع الصالح </w:t>
      </w:r>
      <w:r w:rsidRPr="005954F6">
        <w:rPr>
          <w:rFonts w:cs="MbSadr (1)"/>
          <w:sz w:val="32"/>
          <w:szCs w:val="32"/>
          <w:rtl/>
        </w:rPr>
        <w:t>و</w:t>
      </w:r>
      <w:r w:rsidRPr="005954F6">
        <w:rPr>
          <w:rFonts w:cs="MbSadr (1)" w:hint="cs"/>
          <w:sz w:val="32"/>
          <w:szCs w:val="32"/>
          <w:rtl/>
        </w:rPr>
        <w:t xml:space="preserve">حده غير كاف لإيجاد المرجعيّة الصالحة حقّاً وتحقيق أهدافها في النطاق </w:t>
      </w:r>
      <w:r w:rsidRPr="005954F6">
        <w:rPr>
          <w:rFonts w:cs="MbSadr (1)"/>
          <w:sz w:val="32"/>
          <w:szCs w:val="32"/>
          <w:rtl/>
        </w:rPr>
        <w:t>ا</w:t>
      </w:r>
      <w:r w:rsidRPr="005954F6">
        <w:rPr>
          <w:rFonts w:cs="MbSadr (1)" w:hint="cs"/>
          <w:sz w:val="32"/>
          <w:szCs w:val="32"/>
          <w:rtl/>
        </w:rPr>
        <w:t>لواسع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بهذا كان لزاماً على من يفكّر في قيادة تطوير المرجعيّة إلى مرجعيّة </w:t>
      </w:r>
      <w:r w:rsidRPr="005954F6">
        <w:rPr>
          <w:rFonts w:cs="MbSadr (1)"/>
          <w:sz w:val="32"/>
          <w:szCs w:val="32"/>
          <w:rtl/>
        </w:rPr>
        <w:t>ص</w:t>
      </w:r>
      <w:r w:rsidRPr="005954F6">
        <w:rPr>
          <w:rFonts w:cs="MbSadr (1)" w:hint="cs"/>
          <w:sz w:val="32"/>
          <w:szCs w:val="32"/>
          <w:rtl/>
        </w:rPr>
        <w:t>الحة أن يمارس هذا العمل المسبق بدرجة ما</w:t>
      </w:r>
      <w:r w:rsidRPr="005954F6">
        <w:rPr>
          <w:rFonts w:hint="cs"/>
          <w:sz w:val="32"/>
          <w:szCs w:val="32"/>
          <w:rtl/>
        </w:rPr>
        <w:t> </w:t>
      </w:r>
      <w:r w:rsidRPr="005954F6">
        <w:rPr>
          <w:rFonts w:ascii="MbSadr (1)" w:hAnsi="MbSadr (1)" w:cs="MbSadr (1)" w:hint="cs"/>
          <w:sz w:val="32"/>
          <w:szCs w:val="32"/>
          <w:rtl/>
        </w:rPr>
        <w:t xml:space="preserve">، وعدم ممارسته هو الذي جعل </w:t>
      </w:r>
      <w:r w:rsidRPr="005954F6">
        <w:rPr>
          <w:rFonts w:cs="MbSadr (1)"/>
          <w:sz w:val="32"/>
          <w:szCs w:val="32"/>
          <w:rtl/>
        </w:rPr>
        <w:t>م</w:t>
      </w:r>
      <w:r w:rsidRPr="005954F6">
        <w:rPr>
          <w:rFonts w:cs="MbSadr (1)" w:hint="cs"/>
          <w:sz w:val="32"/>
          <w:szCs w:val="32"/>
          <w:rtl/>
        </w:rPr>
        <w:t xml:space="preserve">ن العلماء الصالحين بالرغم من صلاحهم يشعرون عند تسلّم المرجعيّة بالعجز </w:t>
      </w:r>
      <w:r w:rsidRPr="005954F6">
        <w:rPr>
          <w:rFonts w:cs="MbSadr (1)"/>
          <w:sz w:val="32"/>
          <w:szCs w:val="32"/>
          <w:rtl/>
        </w:rPr>
        <w:t>ا</w:t>
      </w:r>
      <w:r w:rsidRPr="005954F6">
        <w:rPr>
          <w:rFonts w:cs="MbSadr (1)" w:hint="cs"/>
          <w:sz w:val="32"/>
          <w:szCs w:val="32"/>
          <w:rtl/>
        </w:rPr>
        <w:t>لكامل عن التغيير</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لأنّهم لم يمارسوا هذا العمل المسبق ولم يحدّدوا مسبقاً </w:t>
      </w:r>
      <w:r w:rsidRPr="005954F6">
        <w:rPr>
          <w:rFonts w:cs="MbSadr (1)"/>
          <w:sz w:val="32"/>
          <w:szCs w:val="32"/>
          <w:rtl/>
        </w:rPr>
        <w:t>ا</w:t>
      </w:r>
      <w:r w:rsidRPr="005954F6">
        <w:rPr>
          <w:rFonts w:cs="MbSadr (1)" w:hint="cs"/>
          <w:sz w:val="32"/>
          <w:szCs w:val="32"/>
          <w:rtl/>
        </w:rPr>
        <w:t>لأهداف الرشيدة للمرجعيّة والقاعدة التي تؤمن بتلك الأهداف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أمّا فكرة تطوير اُسلوب المرجعيّة وواقعها العملي فهي تستهدف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2)"/>
          <w:bCs/>
          <w:sz w:val="32"/>
          <w:szCs w:val="32"/>
          <w:rtl/>
        </w:rPr>
        <w:t>أ</w:t>
      </w:r>
      <w:r w:rsidRPr="005954F6">
        <w:rPr>
          <w:rFonts w:cs="MbSadr (2)" w:hint="cs"/>
          <w:bCs/>
          <w:sz w:val="32"/>
          <w:szCs w:val="32"/>
          <w:rtl/>
        </w:rPr>
        <w:t>وّلا</w:t>
      </w:r>
      <w:r w:rsidRPr="005954F6">
        <w:rPr>
          <w:rFonts w:cs="MbSadr (1)"/>
          <w:sz w:val="32"/>
          <w:szCs w:val="32"/>
          <w:rtl/>
        </w:rPr>
        <w:t xml:space="preserve"> </w:t>
      </w:r>
      <w:r w:rsidRPr="005954F6">
        <w:rPr>
          <w:rFonts w:cs="MbSadr (1)" w:hint="cs"/>
          <w:sz w:val="32"/>
          <w:szCs w:val="32"/>
          <w:rtl/>
        </w:rPr>
        <w:t xml:space="preserve">: إيجاد جهاز عملي تخطيطي وتنفيذي للمرجعيّة يقوم على أساس </w:t>
      </w:r>
      <w:r w:rsidRPr="005954F6">
        <w:rPr>
          <w:rFonts w:cs="MbSadr (1)"/>
          <w:sz w:val="32"/>
          <w:szCs w:val="32"/>
          <w:rtl/>
        </w:rPr>
        <w:t>ا</w:t>
      </w:r>
      <w:r w:rsidRPr="005954F6">
        <w:rPr>
          <w:rFonts w:cs="MbSadr (1)" w:hint="cs"/>
          <w:sz w:val="32"/>
          <w:szCs w:val="32"/>
          <w:rtl/>
        </w:rPr>
        <w:t xml:space="preserve">لكفاية والتخصّص وتقسيم العمل واستيعاب كلّ مجالات العمل المرجعي الرشيد </w:t>
      </w:r>
      <w:r w:rsidRPr="005954F6">
        <w:rPr>
          <w:rFonts w:cs="MbSadr (1)"/>
          <w:sz w:val="32"/>
          <w:szCs w:val="32"/>
          <w:rtl/>
        </w:rPr>
        <w:t>ف</w:t>
      </w:r>
      <w:r w:rsidRPr="005954F6">
        <w:rPr>
          <w:rFonts w:cs="MbSadr (1)" w:hint="cs"/>
          <w:sz w:val="32"/>
          <w:szCs w:val="32"/>
          <w:rtl/>
        </w:rPr>
        <w:t>ي ضوء الأهداف المحدّدة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يقوم هذا الجهاز بالعمل بدلا عن الحاشية التي تعبّر عن جهاز عفوي </w:t>
      </w:r>
      <w:r w:rsidRPr="005954F6">
        <w:rPr>
          <w:rFonts w:cs="MbSadr (1)"/>
          <w:sz w:val="32"/>
          <w:szCs w:val="32"/>
          <w:rtl/>
        </w:rPr>
        <w:t>م</w:t>
      </w:r>
      <w:r w:rsidRPr="005954F6">
        <w:rPr>
          <w:rFonts w:cs="MbSadr (1)" w:hint="cs"/>
          <w:sz w:val="32"/>
          <w:szCs w:val="32"/>
          <w:rtl/>
        </w:rPr>
        <w:t xml:space="preserve">رتجل يتكوّن من أشخاص جمعتهم الصدف والظروف الطبيعيّة لتغطية الحاجات </w:t>
      </w:r>
      <w:r w:rsidRPr="005954F6">
        <w:rPr>
          <w:rFonts w:cs="MbSadr (1)"/>
          <w:sz w:val="32"/>
          <w:szCs w:val="32"/>
          <w:rtl/>
        </w:rPr>
        <w:t>ا</w:t>
      </w:r>
      <w:r w:rsidRPr="005954F6">
        <w:rPr>
          <w:rFonts w:cs="MbSadr (1)" w:hint="cs"/>
          <w:sz w:val="32"/>
          <w:szCs w:val="32"/>
          <w:rtl/>
        </w:rPr>
        <w:t>لآنيّة بذهنيّة تجزيئيّة وبدون أهداف محدّدة واضحة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يشتمل هذا الجهاز على لجان متعدّدة تتكامل وتنمو بالتدريج إلى أن </w:t>
      </w:r>
      <w:r w:rsidRPr="005954F6">
        <w:rPr>
          <w:rFonts w:cs="MbSadr (1)"/>
          <w:sz w:val="32"/>
          <w:szCs w:val="32"/>
          <w:rtl/>
        </w:rPr>
        <w:t>ت</w:t>
      </w:r>
      <w:r w:rsidRPr="005954F6">
        <w:rPr>
          <w:rFonts w:cs="MbSadr (1)" w:hint="cs"/>
          <w:sz w:val="32"/>
          <w:szCs w:val="32"/>
          <w:rtl/>
        </w:rPr>
        <w:t>ستوعب كلّ إمكانات العمل المرجعي</w:t>
      </w:r>
      <w:r w:rsidRPr="005954F6">
        <w:rPr>
          <w:rFonts w:hint="cs"/>
          <w:sz w:val="32"/>
          <w:szCs w:val="32"/>
          <w:rtl/>
        </w:rPr>
        <w:t> </w:t>
      </w:r>
      <w:r w:rsidRPr="005954F6">
        <w:rPr>
          <w:rFonts w:ascii="MbSadr (1)" w:hAnsi="MbSadr (1)" w:cs="MbSadr (1)" w:hint="cs"/>
          <w:sz w:val="32"/>
          <w:szCs w:val="32"/>
          <w:rtl/>
        </w:rPr>
        <w:t xml:space="preserve">، ويمكن أن نذكر اللجان التالية كصورة </w:t>
      </w:r>
      <w:r w:rsidRPr="005954F6">
        <w:rPr>
          <w:rFonts w:cs="MbSadr (1)"/>
          <w:sz w:val="32"/>
          <w:szCs w:val="32"/>
          <w:rtl/>
        </w:rPr>
        <w:t>م</w:t>
      </w:r>
      <w:r w:rsidRPr="005954F6">
        <w:rPr>
          <w:rFonts w:cs="MbSadr (1)" w:hint="cs"/>
          <w:sz w:val="32"/>
          <w:szCs w:val="32"/>
          <w:rtl/>
        </w:rPr>
        <w:t xml:space="preserve">ثلى وهدف أعلى ينبغي أن يصل إليه الجهاز العملي للمرجعيّة الصالحة في تطوّره </w:t>
      </w:r>
      <w:r w:rsidRPr="005954F6">
        <w:rPr>
          <w:rFonts w:cs="MbSadr (1)"/>
          <w:sz w:val="32"/>
          <w:szCs w:val="32"/>
          <w:rtl/>
        </w:rPr>
        <w:t>و</w:t>
      </w:r>
      <w:r w:rsidRPr="005954F6">
        <w:rPr>
          <w:rFonts w:cs="MbSadr (1)" w:hint="cs"/>
          <w:sz w:val="32"/>
          <w:szCs w:val="32"/>
          <w:rtl/>
        </w:rPr>
        <w:t>تكامله :</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1 </w:t>
      </w:r>
      <w:r w:rsidRPr="005954F6">
        <w:rPr>
          <w:rFonts w:cs="MbSadr (1)" w:hint="cs"/>
          <w:sz w:val="32"/>
          <w:szCs w:val="32"/>
          <w:rtl/>
        </w:rPr>
        <w:t>ـ لجنة أو لجان لتسيير الوضع الدراسي في الحوزة العلميّة</w:t>
      </w:r>
      <w:r w:rsidRPr="005954F6">
        <w:rPr>
          <w:rFonts w:hint="cs"/>
          <w:sz w:val="32"/>
          <w:szCs w:val="32"/>
          <w:rtl/>
        </w:rPr>
        <w:t> </w:t>
      </w:r>
      <w:r w:rsidRPr="005954F6">
        <w:rPr>
          <w:rFonts w:ascii="MbSadr (1)" w:hAnsi="MbSadr (1)" w:cs="MbSadr (1)" w:hint="cs"/>
          <w:sz w:val="32"/>
          <w:szCs w:val="32"/>
          <w:rtl/>
        </w:rPr>
        <w:t xml:space="preserve">، وهي تمارس </w:t>
      </w:r>
      <w:r w:rsidRPr="005954F6">
        <w:rPr>
          <w:rFonts w:cs="MbSadr (1)"/>
          <w:sz w:val="32"/>
          <w:szCs w:val="32"/>
          <w:rtl/>
        </w:rPr>
        <w:t>ت</w:t>
      </w:r>
      <w:r w:rsidRPr="005954F6">
        <w:rPr>
          <w:rFonts w:cs="MbSadr (1)" w:hint="cs"/>
          <w:sz w:val="32"/>
          <w:szCs w:val="32"/>
          <w:rtl/>
        </w:rPr>
        <w:t>نظيم دراسة ما قبل (</w:t>
      </w:r>
      <w:r w:rsidRPr="005954F6">
        <w:rPr>
          <w:rFonts w:hint="cs"/>
          <w:sz w:val="32"/>
          <w:szCs w:val="32"/>
          <w:rtl/>
        </w:rPr>
        <w:t> </w:t>
      </w:r>
      <w:r w:rsidRPr="005954F6">
        <w:rPr>
          <w:rFonts w:ascii="MbSadr (1)" w:hAnsi="MbSadr (1)" w:cs="MbSadr (1)" w:hint="cs"/>
          <w:sz w:val="32"/>
          <w:szCs w:val="32"/>
          <w:rtl/>
        </w:rPr>
        <w:t>الخارج</w:t>
      </w:r>
      <w:r w:rsidRPr="005954F6">
        <w:rPr>
          <w:rFonts w:hint="cs"/>
          <w:sz w:val="32"/>
          <w:szCs w:val="32"/>
          <w:rtl/>
        </w:rPr>
        <w:t> </w:t>
      </w:r>
      <w:r w:rsidRPr="005954F6">
        <w:rPr>
          <w:rFonts w:ascii="MbSadr (1)" w:hAnsi="MbSadr (1)" w:cs="MbSadr (1)" w:hint="cs"/>
          <w:sz w:val="32"/>
          <w:szCs w:val="32"/>
          <w:rtl/>
        </w:rPr>
        <w:t>) والإشراف على دراسات الخارج</w:t>
      </w:r>
      <w:r w:rsidRPr="005954F6">
        <w:rPr>
          <w:rFonts w:hint="cs"/>
          <w:sz w:val="32"/>
          <w:szCs w:val="32"/>
          <w:rtl/>
        </w:rPr>
        <w:t> </w:t>
      </w:r>
      <w:r w:rsidRPr="005954F6">
        <w:rPr>
          <w:rFonts w:ascii="MbSadr (1)" w:hAnsi="MbSadr (1)" w:cs="MbSadr (1)" w:hint="cs"/>
          <w:sz w:val="32"/>
          <w:szCs w:val="32"/>
          <w:rtl/>
        </w:rPr>
        <w:t xml:space="preserve">، وتحدّد الموادّ </w:t>
      </w:r>
      <w:r w:rsidRPr="005954F6">
        <w:rPr>
          <w:rFonts w:cs="MbSadr (1)"/>
          <w:sz w:val="32"/>
          <w:szCs w:val="32"/>
          <w:rtl/>
        </w:rPr>
        <w:t>ا</w:t>
      </w:r>
      <w:r w:rsidRPr="005954F6">
        <w:rPr>
          <w:rFonts w:cs="MbSadr (1)" w:hint="cs"/>
          <w:sz w:val="32"/>
          <w:szCs w:val="32"/>
          <w:rtl/>
        </w:rPr>
        <w:t>لدراسيّة</w:t>
      </w:r>
      <w:r w:rsidRPr="005954F6">
        <w:rPr>
          <w:rFonts w:hint="cs"/>
          <w:sz w:val="32"/>
          <w:szCs w:val="32"/>
          <w:rtl/>
        </w:rPr>
        <w:t> </w:t>
      </w:r>
      <w:r w:rsidRPr="005954F6">
        <w:rPr>
          <w:rFonts w:ascii="MbSadr (1)" w:hAnsi="MbSadr (1)" w:cs="MbSadr (1)" w:hint="cs"/>
          <w:sz w:val="32"/>
          <w:szCs w:val="32"/>
          <w:rtl/>
        </w:rPr>
        <w:t>، وتضع الكتب الدراسيّة</w:t>
      </w:r>
      <w:r w:rsidRPr="005954F6">
        <w:rPr>
          <w:rFonts w:hint="cs"/>
          <w:sz w:val="32"/>
          <w:szCs w:val="32"/>
          <w:rtl/>
        </w:rPr>
        <w:t> </w:t>
      </w:r>
      <w:r w:rsidRPr="005954F6">
        <w:rPr>
          <w:rFonts w:ascii="MbSadr (1)" w:hAnsi="MbSadr (1)" w:cs="MbSadr (1)" w:hint="cs"/>
          <w:sz w:val="32"/>
          <w:szCs w:val="32"/>
          <w:rtl/>
        </w:rPr>
        <w:t xml:space="preserve">، وتجعل بالتدريج الدراسة الحوزويّة بالمستوى </w:t>
      </w:r>
      <w:r w:rsidRPr="005954F6">
        <w:rPr>
          <w:rFonts w:cs="MbSadr (1)"/>
          <w:sz w:val="32"/>
          <w:szCs w:val="32"/>
          <w:rtl/>
        </w:rPr>
        <w:t>ا</w:t>
      </w:r>
      <w:r w:rsidRPr="005954F6">
        <w:rPr>
          <w:rFonts w:cs="MbSadr (1)" w:hint="cs"/>
          <w:sz w:val="32"/>
          <w:szCs w:val="32"/>
          <w:rtl/>
        </w:rPr>
        <w:t>لذي يتيح للحوزة المساهمة في تحقيق أهداف المرجعيّة الصالحة</w:t>
      </w:r>
      <w:r w:rsidRPr="005954F6">
        <w:rPr>
          <w:rFonts w:hint="cs"/>
          <w:sz w:val="32"/>
          <w:szCs w:val="32"/>
          <w:rtl/>
        </w:rPr>
        <w:t> </w:t>
      </w:r>
      <w:r w:rsidRPr="005954F6">
        <w:rPr>
          <w:rFonts w:ascii="MbSadr (1)" w:hAnsi="MbSadr (1)" w:cs="MbSadr (1)" w:hint="cs"/>
          <w:sz w:val="32"/>
          <w:szCs w:val="32"/>
          <w:rtl/>
        </w:rPr>
        <w:t xml:space="preserve">، وتستحصل </w:t>
      </w:r>
      <w:r w:rsidRPr="005954F6">
        <w:rPr>
          <w:rFonts w:cs="MbSadr (1)"/>
          <w:sz w:val="32"/>
          <w:szCs w:val="32"/>
          <w:rtl/>
        </w:rPr>
        <w:t>م</w:t>
      </w:r>
      <w:r w:rsidRPr="005954F6">
        <w:rPr>
          <w:rFonts w:cs="MbSadr (1)" w:hint="cs"/>
          <w:sz w:val="32"/>
          <w:szCs w:val="32"/>
          <w:rtl/>
        </w:rPr>
        <w:t>علومات عن الانتسابات الجغرافيّة للطلبة</w:t>
      </w:r>
      <w:r w:rsidRPr="005954F6">
        <w:rPr>
          <w:rFonts w:hint="cs"/>
          <w:sz w:val="32"/>
          <w:szCs w:val="32"/>
          <w:rtl/>
        </w:rPr>
        <w:t> </w:t>
      </w:r>
      <w:r w:rsidRPr="005954F6">
        <w:rPr>
          <w:rFonts w:ascii="MbSadr (1)" w:hAnsi="MbSadr (1)" w:cs="MbSadr (1)" w:hint="cs"/>
          <w:sz w:val="32"/>
          <w:szCs w:val="32"/>
          <w:rtl/>
        </w:rPr>
        <w:t xml:space="preserve">، وتسعى في تكميل الفراغات وتنمية </w:t>
      </w:r>
      <w:r w:rsidRPr="005954F6">
        <w:rPr>
          <w:rFonts w:cs="MbSadr (1)"/>
          <w:sz w:val="32"/>
          <w:szCs w:val="32"/>
          <w:rtl/>
        </w:rPr>
        <w:t>ا</w:t>
      </w:r>
      <w:r w:rsidRPr="005954F6">
        <w:rPr>
          <w:rFonts w:cs="MbSadr (1)" w:hint="cs"/>
          <w:sz w:val="32"/>
          <w:szCs w:val="32"/>
          <w:rtl/>
        </w:rPr>
        <w:t>لعدد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2 </w:t>
      </w:r>
      <w:r w:rsidRPr="005954F6">
        <w:rPr>
          <w:rFonts w:cs="MbSadr (1)" w:hint="cs"/>
          <w:sz w:val="32"/>
          <w:szCs w:val="32"/>
          <w:rtl/>
        </w:rPr>
        <w:t>ـ لجنة للإنتاج العلمي</w:t>
      </w:r>
      <w:r w:rsidRPr="005954F6">
        <w:rPr>
          <w:rFonts w:hint="cs"/>
          <w:sz w:val="32"/>
          <w:szCs w:val="32"/>
          <w:rtl/>
        </w:rPr>
        <w:t> </w:t>
      </w:r>
      <w:r w:rsidRPr="005954F6">
        <w:rPr>
          <w:rFonts w:ascii="MbSadr (1)" w:hAnsi="MbSadr (1)" w:cs="MbSadr (1)" w:hint="cs"/>
          <w:sz w:val="32"/>
          <w:szCs w:val="32"/>
          <w:rtl/>
        </w:rPr>
        <w:t xml:space="preserve">، ووظائفها إيجاد دوائر علميّة لممارسة البحوث </w:t>
      </w:r>
      <w:r w:rsidRPr="005954F6">
        <w:rPr>
          <w:rFonts w:cs="MbSadr (1)"/>
          <w:sz w:val="32"/>
          <w:szCs w:val="32"/>
          <w:rtl/>
        </w:rPr>
        <w:t>و</w:t>
      </w:r>
      <w:r w:rsidRPr="005954F6">
        <w:rPr>
          <w:rFonts w:cs="MbSadr (1)" w:hint="cs"/>
          <w:sz w:val="32"/>
          <w:szCs w:val="32"/>
          <w:rtl/>
        </w:rPr>
        <w:t>متابعة سيرها</w:t>
      </w:r>
      <w:r w:rsidRPr="005954F6">
        <w:rPr>
          <w:rFonts w:hint="cs"/>
          <w:sz w:val="32"/>
          <w:szCs w:val="32"/>
          <w:rtl/>
        </w:rPr>
        <w:t> </w:t>
      </w:r>
      <w:r w:rsidRPr="005954F6">
        <w:rPr>
          <w:rFonts w:ascii="MbSadr (1)" w:hAnsi="MbSadr (1)" w:cs="MbSadr (1)" w:hint="cs"/>
          <w:sz w:val="32"/>
          <w:szCs w:val="32"/>
          <w:rtl/>
        </w:rPr>
        <w:t xml:space="preserve">، والإشراف على الإنتاج الحوزوي الصالح وتشجيعه ومتابعة الفكر </w:t>
      </w:r>
      <w:r w:rsidRPr="005954F6">
        <w:rPr>
          <w:rFonts w:cs="MbSadr (1)"/>
          <w:sz w:val="32"/>
          <w:szCs w:val="32"/>
          <w:rtl/>
        </w:rPr>
        <w:t>ا</w:t>
      </w:r>
      <w:r w:rsidRPr="005954F6">
        <w:rPr>
          <w:rFonts w:cs="MbSadr (1)" w:hint="cs"/>
          <w:sz w:val="32"/>
          <w:szCs w:val="32"/>
          <w:rtl/>
        </w:rPr>
        <w:t>لعالمي بما يتّصل بالإسلام</w:t>
      </w:r>
      <w:r w:rsidRPr="005954F6">
        <w:rPr>
          <w:rFonts w:hint="cs"/>
          <w:sz w:val="32"/>
          <w:szCs w:val="32"/>
          <w:rtl/>
        </w:rPr>
        <w:t> </w:t>
      </w:r>
      <w:r w:rsidRPr="005954F6">
        <w:rPr>
          <w:rFonts w:ascii="MbSadr (1)" w:hAnsi="MbSadr (1)" w:cs="MbSadr (1)" w:hint="cs"/>
          <w:sz w:val="32"/>
          <w:szCs w:val="32"/>
          <w:rtl/>
        </w:rPr>
        <w:t>، والتوافر على إصدار شيء كمجلّة أو غيرها</w:t>
      </w:r>
      <w:r w:rsidRPr="005954F6">
        <w:rPr>
          <w:rFonts w:hint="cs"/>
          <w:sz w:val="32"/>
          <w:szCs w:val="32"/>
          <w:rtl/>
        </w:rPr>
        <w:t> </w:t>
      </w:r>
      <w:r w:rsidRPr="005954F6">
        <w:rPr>
          <w:rFonts w:ascii="MbSadr (1)" w:hAnsi="MbSadr (1)" w:cs="MbSadr (1)" w:hint="cs"/>
          <w:sz w:val="32"/>
          <w:szCs w:val="32"/>
          <w:rtl/>
        </w:rPr>
        <w:t xml:space="preserve">، والتفكير </w:t>
      </w:r>
      <w:r w:rsidRPr="005954F6">
        <w:rPr>
          <w:rFonts w:cs="MbSadr (1)"/>
          <w:sz w:val="32"/>
          <w:szCs w:val="32"/>
          <w:rtl/>
        </w:rPr>
        <w:t>ف</w:t>
      </w:r>
      <w:r w:rsidRPr="005954F6">
        <w:rPr>
          <w:rFonts w:cs="MbSadr (1)" w:hint="cs"/>
          <w:sz w:val="32"/>
          <w:szCs w:val="32"/>
          <w:rtl/>
        </w:rPr>
        <w:t>ي جلب العناصر الكفوءة إلى الحوزة أو التعاون معها إذا كانت في الخارج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3 </w:t>
      </w:r>
      <w:r w:rsidRPr="005954F6">
        <w:rPr>
          <w:rFonts w:cs="MbSadr (1)" w:hint="cs"/>
          <w:sz w:val="32"/>
          <w:szCs w:val="32"/>
          <w:rtl/>
        </w:rPr>
        <w:t>ـ لجنة أو لجان مسؤولة عن شؤون علماء المناطق المرتبطة</w:t>
      </w:r>
      <w:r w:rsidRPr="005954F6">
        <w:rPr>
          <w:rFonts w:hint="cs"/>
          <w:sz w:val="32"/>
          <w:szCs w:val="32"/>
          <w:rtl/>
        </w:rPr>
        <w:t> </w:t>
      </w:r>
      <w:r w:rsidRPr="005954F6">
        <w:rPr>
          <w:rFonts w:ascii="MbSadr (1)" w:hAnsi="MbSadr (1)" w:cs="MbSadr (1)" w:hint="cs"/>
          <w:sz w:val="32"/>
          <w:szCs w:val="32"/>
          <w:rtl/>
        </w:rPr>
        <w:t xml:space="preserve">، وضبط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سمائهم وأماكنهم ووكالاتهم</w:t>
      </w:r>
      <w:r w:rsidRPr="005954F6">
        <w:rPr>
          <w:rFonts w:hint="cs"/>
          <w:sz w:val="32"/>
          <w:szCs w:val="32"/>
          <w:rtl/>
        </w:rPr>
        <w:t> </w:t>
      </w:r>
      <w:r w:rsidRPr="005954F6">
        <w:rPr>
          <w:rFonts w:ascii="MbSadr (1)" w:hAnsi="MbSadr (1)" w:cs="MbSadr (1)" w:hint="cs"/>
          <w:sz w:val="32"/>
          <w:szCs w:val="32"/>
          <w:rtl/>
        </w:rPr>
        <w:t>، وتتبّع سيرهم وسلوكهم واتّصالاتهم</w:t>
      </w:r>
      <w:r w:rsidRPr="005954F6">
        <w:rPr>
          <w:rFonts w:hint="cs"/>
          <w:sz w:val="32"/>
          <w:szCs w:val="32"/>
          <w:rtl/>
        </w:rPr>
        <w:t> </w:t>
      </w:r>
      <w:r w:rsidRPr="005954F6">
        <w:rPr>
          <w:rFonts w:ascii="MbSadr (1)" w:hAnsi="MbSadr (1)" w:cs="MbSadr (1)" w:hint="cs"/>
          <w:sz w:val="32"/>
          <w:szCs w:val="32"/>
          <w:rtl/>
        </w:rPr>
        <w:t xml:space="preserve">، والاطّلاع </w:t>
      </w:r>
      <w:r w:rsidRPr="005954F6">
        <w:rPr>
          <w:rFonts w:cs="MbSadr (1)"/>
          <w:sz w:val="32"/>
          <w:szCs w:val="32"/>
          <w:rtl/>
        </w:rPr>
        <w:t>ع</w:t>
      </w:r>
      <w:r w:rsidRPr="005954F6">
        <w:rPr>
          <w:rFonts w:cs="MbSadr (1)" w:hint="cs"/>
          <w:sz w:val="32"/>
          <w:szCs w:val="32"/>
          <w:rtl/>
        </w:rPr>
        <w:t>لى النقائص والحاجات والفراغات</w:t>
      </w:r>
      <w:r w:rsidRPr="005954F6">
        <w:rPr>
          <w:rFonts w:hint="cs"/>
          <w:sz w:val="32"/>
          <w:szCs w:val="32"/>
          <w:rtl/>
        </w:rPr>
        <w:t> </w:t>
      </w:r>
      <w:r w:rsidRPr="005954F6">
        <w:rPr>
          <w:rFonts w:ascii="MbSadr (1)" w:hAnsi="MbSadr (1)" w:cs="MbSadr (1)" w:hint="cs"/>
          <w:sz w:val="32"/>
          <w:szCs w:val="32"/>
          <w:rtl/>
        </w:rPr>
        <w:t xml:space="preserve">، وكتابة تقرير إجمالي في وقت رتيب أو </w:t>
      </w:r>
      <w:r w:rsidRPr="005954F6">
        <w:rPr>
          <w:rFonts w:cs="MbSadr (1)"/>
          <w:sz w:val="32"/>
          <w:szCs w:val="32"/>
          <w:rtl/>
        </w:rPr>
        <w:t>ع</w:t>
      </w:r>
      <w:r w:rsidRPr="005954F6">
        <w:rPr>
          <w:rFonts w:cs="MbSadr (1)" w:hint="cs"/>
          <w:sz w:val="32"/>
          <w:szCs w:val="32"/>
          <w:rtl/>
        </w:rPr>
        <w:t>ند طلب المرجع</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4 </w:t>
      </w:r>
      <w:r w:rsidRPr="005954F6">
        <w:rPr>
          <w:rFonts w:cs="MbSadr (1)" w:hint="cs"/>
          <w:sz w:val="32"/>
          <w:szCs w:val="32"/>
          <w:rtl/>
        </w:rPr>
        <w:t>ـ لجنة الاتّصالات</w:t>
      </w:r>
      <w:r w:rsidRPr="005954F6">
        <w:rPr>
          <w:rFonts w:hint="cs"/>
          <w:sz w:val="32"/>
          <w:szCs w:val="32"/>
          <w:rtl/>
        </w:rPr>
        <w:t> </w:t>
      </w:r>
      <w:r w:rsidRPr="005954F6">
        <w:rPr>
          <w:rFonts w:ascii="MbSadr (1)" w:hAnsi="MbSadr (1)" w:cs="MbSadr (1)" w:hint="cs"/>
          <w:sz w:val="32"/>
          <w:szCs w:val="32"/>
          <w:rtl/>
        </w:rPr>
        <w:t xml:space="preserve">، وهي تسعى لإيجاد صلات مع المرجعيّة في المناطق </w:t>
      </w:r>
      <w:r w:rsidRPr="005954F6">
        <w:rPr>
          <w:rFonts w:cs="MbSadr (1)"/>
          <w:sz w:val="32"/>
          <w:szCs w:val="32"/>
          <w:rtl/>
        </w:rPr>
        <w:t>ا</w:t>
      </w:r>
      <w:r w:rsidRPr="005954F6">
        <w:rPr>
          <w:rFonts w:cs="MbSadr (1)" w:hint="cs"/>
          <w:sz w:val="32"/>
          <w:szCs w:val="32"/>
          <w:rtl/>
        </w:rPr>
        <w:t>لتي لم تتّصل مع المركز</w:t>
      </w:r>
      <w:r w:rsidRPr="005954F6">
        <w:rPr>
          <w:rFonts w:hint="cs"/>
          <w:sz w:val="32"/>
          <w:szCs w:val="32"/>
          <w:rtl/>
        </w:rPr>
        <w:t> </w:t>
      </w:r>
      <w:r w:rsidRPr="005954F6">
        <w:rPr>
          <w:rFonts w:ascii="MbSadr (1)" w:hAnsi="MbSadr (1)" w:cs="MbSadr (1)" w:hint="cs"/>
          <w:sz w:val="32"/>
          <w:szCs w:val="32"/>
          <w:rtl/>
        </w:rPr>
        <w:t>، ويدخل ف</w:t>
      </w:r>
      <w:r w:rsidRPr="005954F6">
        <w:rPr>
          <w:rFonts w:cs="MbSadr (1)" w:hint="cs"/>
          <w:sz w:val="32"/>
          <w:szCs w:val="32"/>
          <w:rtl/>
        </w:rPr>
        <w:t xml:space="preserve">ي مسؤوليّتها إحصاء المناطق ودراسة </w:t>
      </w:r>
      <w:r w:rsidRPr="005954F6">
        <w:rPr>
          <w:rFonts w:cs="MbSadr (1)"/>
          <w:sz w:val="32"/>
          <w:szCs w:val="32"/>
          <w:rtl/>
        </w:rPr>
        <w:t>إ</w:t>
      </w:r>
      <w:r w:rsidRPr="005954F6">
        <w:rPr>
          <w:rFonts w:cs="MbSadr (1)" w:hint="cs"/>
          <w:sz w:val="32"/>
          <w:szCs w:val="32"/>
          <w:rtl/>
        </w:rPr>
        <w:t>مكانات الاتّصال بها</w:t>
      </w:r>
      <w:r w:rsidRPr="005954F6">
        <w:rPr>
          <w:rFonts w:hint="cs"/>
          <w:sz w:val="32"/>
          <w:szCs w:val="32"/>
          <w:rtl/>
        </w:rPr>
        <w:t> </w:t>
      </w:r>
      <w:r w:rsidRPr="005954F6">
        <w:rPr>
          <w:rFonts w:ascii="MbSadr (1)" w:hAnsi="MbSadr (1)" w:cs="MbSadr (1)" w:hint="cs"/>
          <w:sz w:val="32"/>
          <w:szCs w:val="32"/>
          <w:rtl/>
        </w:rPr>
        <w:t>، وإيجاد سفرة تفقّديّة إمّا على مستوى تمثيل المرجع</w:t>
      </w:r>
      <w:r w:rsidRPr="005954F6">
        <w:rPr>
          <w:rFonts w:hint="cs"/>
          <w:sz w:val="32"/>
          <w:szCs w:val="32"/>
          <w:rtl/>
        </w:rPr>
        <w:t> </w:t>
      </w:r>
      <w:r w:rsidRPr="005954F6">
        <w:rPr>
          <w:rFonts w:ascii="MbSadr (1)" w:hAnsi="MbSadr (1)" w:cs="MbSadr (1)" w:hint="cs"/>
          <w:sz w:val="32"/>
          <w:szCs w:val="32"/>
          <w:rtl/>
        </w:rPr>
        <w:t xml:space="preserve">، أو </w:t>
      </w:r>
      <w:r w:rsidRPr="005954F6">
        <w:rPr>
          <w:rFonts w:cs="MbSadr (1)"/>
          <w:sz w:val="32"/>
          <w:szCs w:val="32"/>
          <w:rtl/>
        </w:rPr>
        <w:t>ع</w:t>
      </w:r>
      <w:r w:rsidRPr="005954F6">
        <w:rPr>
          <w:rFonts w:cs="MbSadr (1)" w:hint="cs"/>
          <w:sz w:val="32"/>
          <w:szCs w:val="32"/>
          <w:rtl/>
        </w:rPr>
        <w:t>لى مستوى آخر</w:t>
      </w:r>
      <w:r w:rsidRPr="005954F6">
        <w:rPr>
          <w:rFonts w:hint="cs"/>
          <w:sz w:val="32"/>
          <w:szCs w:val="32"/>
          <w:rtl/>
        </w:rPr>
        <w:t> </w:t>
      </w:r>
      <w:r w:rsidRPr="005954F6">
        <w:rPr>
          <w:rFonts w:ascii="MbSadr (1)" w:hAnsi="MbSadr (1)" w:cs="MbSadr (1)" w:hint="cs"/>
          <w:sz w:val="32"/>
          <w:szCs w:val="32"/>
          <w:rtl/>
        </w:rPr>
        <w:t xml:space="preserve">، وترشيح المناطق التي أصبحت </w:t>
      </w:r>
      <w:r w:rsidRPr="005954F6">
        <w:rPr>
          <w:rFonts w:ascii="MbSadr (1)" w:hAnsi="MbSadr (1)" w:cs="MbSadr (1)" w:hint="cs"/>
          <w:sz w:val="32"/>
          <w:szCs w:val="32"/>
          <w:rtl/>
        </w:rPr>
        <w:lastRenderedPageBreak/>
        <w:t xml:space="preserve">مستعدّة لتقبّل العالم وتولّي </w:t>
      </w:r>
      <w:r w:rsidRPr="005954F6">
        <w:rPr>
          <w:rFonts w:cs="MbSadr (1)"/>
          <w:sz w:val="32"/>
          <w:szCs w:val="32"/>
          <w:rtl/>
        </w:rPr>
        <w:t>م</w:t>
      </w:r>
      <w:r w:rsidRPr="005954F6">
        <w:rPr>
          <w:rFonts w:cs="MbSadr (1)" w:hint="cs"/>
          <w:sz w:val="32"/>
          <w:szCs w:val="32"/>
          <w:rtl/>
        </w:rPr>
        <w:t>تابعة السير بعد ذلك</w:t>
      </w:r>
      <w:r w:rsidRPr="005954F6">
        <w:rPr>
          <w:rFonts w:hint="cs"/>
          <w:sz w:val="32"/>
          <w:szCs w:val="32"/>
          <w:rtl/>
        </w:rPr>
        <w:t> </w:t>
      </w:r>
      <w:r w:rsidRPr="005954F6">
        <w:rPr>
          <w:rFonts w:ascii="MbSadr (1)" w:hAnsi="MbSadr (1)" w:cs="MbSadr (1)" w:hint="cs"/>
          <w:sz w:val="32"/>
          <w:szCs w:val="32"/>
          <w:rtl/>
        </w:rPr>
        <w:t xml:space="preserve">، ويدخل في صلاحيّتها الاتّصال في الحدود الصحيحة مع </w:t>
      </w:r>
      <w:r w:rsidRPr="005954F6">
        <w:rPr>
          <w:rFonts w:cs="MbSadr (1)"/>
          <w:sz w:val="32"/>
          <w:szCs w:val="32"/>
          <w:rtl/>
        </w:rPr>
        <w:t>ا</w:t>
      </w:r>
      <w:r w:rsidRPr="005954F6">
        <w:rPr>
          <w:rFonts w:cs="MbSadr (1)" w:hint="cs"/>
          <w:sz w:val="32"/>
          <w:szCs w:val="32"/>
          <w:rtl/>
        </w:rPr>
        <w:t xml:space="preserve">لمفكّرين والعلماء في مختلف أنحاء العالم الإسلامي وتزويدهم بالكتب </w:t>
      </w:r>
      <w:r w:rsidRPr="005954F6">
        <w:rPr>
          <w:rFonts w:cs="MbSadr (1)"/>
          <w:sz w:val="32"/>
          <w:szCs w:val="32"/>
          <w:rtl/>
        </w:rPr>
        <w:t>و</w:t>
      </w:r>
      <w:r w:rsidRPr="005954F6">
        <w:rPr>
          <w:rFonts w:cs="MbSadr (1)" w:hint="cs"/>
          <w:sz w:val="32"/>
          <w:szCs w:val="32"/>
          <w:rtl/>
        </w:rPr>
        <w:t>الاستفادة من المناسبات كفرصة الحجّ</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5 </w:t>
      </w:r>
      <w:r w:rsidRPr="005954F6">
        <w:rPr>
          <w:rFonts w:cs="MbSadr (1)" w:hint="cs"/>
          <w:sz w:val="32"/>
          <w:szCs w:val="32"/>
          <w:rtl/>
        </w:rPr>
        <w:t xml:space="preserve">ـ لجنة رعاية العمل الإسلامي والتعرّف على مصاديقه في العالم </w:t>
      </w:r>
      <w:r w:rsidRPr="005954F6">
        <w:rPr>
          <w:rFonts w:cs="MbSadr (1)"/>
          <w:sz w:val="32"/>
          <w:szCs w:val="32"/>
          <w:rtl/>
        </w:rPr>
        <w:t>ا</w:t>
      </w:r>
      <w:r w:rsidRPr="005954F6">
        <w:rPr>
          <w:rFonts w:cs="MbSadr (1)" w:hint="cs"/>
          <w:sz w:val="32"/>
          <w:szCs w:val="32"/>
          <w:rtl/>
        </w:rPr>
        <w:t>لإسلامي</w:t>
      </w:r>
      <w:r w:rsidRPr="005954F6">
        <w:rPr>
          <w:rFonts w:hint="cs"/>
          <w:sz w:val="32"/>
          <w:szCs w:val="32"/>
          <w:rtl/>
        </w:rPr>
        <w:t> </w:t>
      </w:r>
      <w:r w:rsidRPr="005954F6">
        <w:rPr>
          <w:rFonts w:ascii="MbSadr (1)" w:hAnsi="MbSadr (1)" w:cs="MbSadr (1)" w:hint="cs"/>
          <w:sz w:val="32"/>
          <w:szCs w:val="32"/>
          <w:rtl/>
        </w:rPr>
        <w:t>، وتكوين فكرة عن كلّ مصداق</w:t>
      </w:r>
      <w:r w:rsidRPr="005954F6">
        <w:rPr>
          <w:rFonts w:hint="cs"/>
          <w:sz w:val="32"/>
          <w:szCs w:val="32"/>
          <w:rtl/>
        </w:rPr>
        <w:t> </w:t>
      </w:r>
      <w:r w:rsidRPr="005954F6">
        <w:rPr>
          <w:rFonts w:ascii="MbSadr (1)" w:hAnsi="MbSadr (1)" w:cs="MbSadr (1)" w:hint="cs"/>
          <w:sz w:val="32"/>
          <w:szCs w:val="32"/>
          <w:rtl/>
        </w:rPr>
        <w:t>، وبذل النصح والمعونة عند الحاجة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 xml:space="preserve">6 </w:t>
      </w:r>
      <w:r w:rsidRPr="005954F6">
        <w:rPr>
          <w:rFonts w:cs="MbSadr (1)" w:hint="cs"/>
          <w:sz w:val="32"/>
          <w:szCs w:val="32"/>
          <w:rtl/>
        </w:rPr>
        <w:t>ـ اللجنة الماليّة التي تعنى بتسجيل المال</w:t>
      </w:r>
      <w:r w:rsidRPr="005954F6">
        <w:rPr>
          <w:rFonts w:hint="cs"/>
          <w:sz w:val="32"/>
          <w:szCs w:val="32"/>
          <w:rtl/>
        </w:rPr>
        <w:t> </w:t>
      </w:r>
      <w:r w:rsidRPr="005954F6">
        <w:rPr>
          <w:rFonts w:ascii="MbSadr (1)" w:hAnsi="MbSadr (1)" w:cs="MbSadr (1)" w:hint="cs"/>
          <w:sz w:val="32"/>
          <w:szCs w:val="32"/>
          <w:rtl/>
        </w:rPr>
        <w:t xml:space="preserve">، وضبط موارده وإيجاد وكلاء </w:t>
      </w:r>
      <w:r w:rsidRPr="005954F6">
        <w:rPr>
          <w:rFonts w:cs="MbSadr (1)"/>
          <w:sz w:val="32"/>
          <w:szCs w:val="32"/>
          <w:rtl/>
        </w:rPr>
        <w:t>م</w:t>
      </w:r>
      <w:r w:rsidRPr="005954F6">
        <w:rPr>
          <w:rFonts w:cs="MbSadr (1)" w:hint="cs"/>
          <w:sz w:val="32"/>
          <w:szCs w:val="32"/>
          <w:rtl/>
        </w:rPr>
        <w:t>اليّين</w:t>
      </w:r>
      <w:r w:rsidRPr="005954F6">
        <w:rPr>
          <w:rFonts w:hint="cs"/>
          <w:sz w:val="32"/>
          <w:szCs w:val="32"/>
          <w:rtl/>
        </w:rPr>
        <w:t> </w:t>
      </w:r>
      <w:r w:rsidRPr="005954F6">
        <w:rPr>
          <w:rFonts w:ascii="MbSadr (1)" w:hAnsi="MbSadr (1)" w:cs="MbSadr (1)" w:hint="cs"/>
          <w:sz w:val="32"/>
          <w:szCs w:val="32"/>
          <w:rtl/>
        </w:rPr>
        <w:t>، والسعي في تنمية الموارد الطبيعيّة لبيت المال</w:t>
      </w:r>
      <w:r w:rsidRPr="005954F6">
        <w:rPr>
          <w:rFonts w:hint="cs"/>
          <w:sz w:val="32"/>
          <w:szCs w:val="32"/>
          <w:rtl/>
        </w:rPr>
        <w:t> </w:t>
      </w:r>
      <w:r w:rsidRPr="005954F6">
        <w:rPr>
          <w:rFonts w:ascii="MbSadr (1)" w:hAnsi="MbSadr (1)" w:cs="MbSadr (1)" w:hint="cs"/>
          <w:sz w:val="32"/>
          <w:szCs w:val="32"/>
          <w:rtl/>
        </w:rPr>
        <w:t xml:space="preserve">، وتسديد المصارف اللازمة </w:t>
      </w:r>
      <w:r w:rsidRPr="005954F6">
        <w:rPr>
          <w:rFonts w:cs="MbSadr (1)"/>
          <w:sz w:val="32"/>
          <w:szCs w:val="32"/>
          <w:rtl/>
        </w:rPr>
        <w:t>ل</w:t>
      </w:r>
      <w:r w:rsidRPr="005954F6">
        <w:rPr>
          <w:rFonts w:cs="MbSadr (1)" w:hint="cs"/>
          <w:sz w:val="32"/>
          <w:szCs w:val="32"/>
          <w:rtl/>
        </w:rPr>
        <w:t>لجهاز مع التسجيل والضبط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لا شكّ في أنّ بلوغ الجهاز إلى هذا المستوى من الاتّساع والتخصّص </w:t>
      </w:r>
      <w:r w:rsidRPr="005954F6">
        <w:rPr>
          <w:rFonts w:cs="MbSadr (1)"/>
          <w:sz w:val="32"/>
          <w:szCs w:val="32"/>
          <w:rtl/>
        </w:rPr>
        <w:t>ي</w:t>
      </w:r>
      <w:r w:rsidRPr="005954F6">
        <w:rPr>
          <w:rFonts w:cs="MbSadr (1)" w:hint="cs"/>
          <w:sz w:val="32"/>
          <w:szCs w:val="32"/>
          <w:rtl/>
        </w:rPr>
        <w:t>توقّف على تطوّر طويل الأمد</w:t>
      </w:r>
      <w:r w:rsidRPr="005954F6">
        <w:rPr>
          <w:rFonts w:hint="cs"/>
          <w:sz w:val="32"/>
          <w:szCs w:val="32"/>
          <w:rtl/>
        </w:rPr>
        <w:t> </w:t>
      </w:r>
      <w:r w:rsidRPr="005954F6">
        <w:rPr>
          <w:rFonts w:ascii="MbSadr (1)" w:hAnsi="MbSadr (1)" w:cs="MbSadr (1)" w:hint="cs"/>
          <w:sz w:val="32"/>
          <w:szCs w:val="32"/>
          <w:rtl/>
        </w:rPr>
        <w:t>، ومن الط</w:t>
      </w:r>
      <w:r w:rsidRPr="005954F6">
        <w:rPr>
          <w:rFonts w:cs="MbSadr (1)" w:hint="cs"/>
          <w:sz w:val="32"/>
          <w:szCs w:val="32"/>
          <w:rtl/>
        </w:rPr>
        <w:t xml:space="preserve">بيعي أن يبدأ الجهاز محدوداً وبدون </w:t>
      </w:r>
      <w:r w:rsidRPr="005954F6">
        <w:rPr>
          <w:rFonts w:cs="MbSadr (1)"/>
          <w:sz w:val="32"/>
          <w:szCs w:val="32"/>
          <w:rtl/>
        </w:rPr>
        <w:t>ت</w:t>
      </w:r>
      <w:r w:rsidRPr="005954F6">
        <w:rPr>
          <w:rFonts w:cs="MbSadr (1)" w:hint="cs"/>
          <w:sz w:val="32"/>
          <w:szCs w:val="32"/>
          <w:rtl/>
        </w:rPr>
        <w:t>خصّصات حدّيّة تبعاً لضيق نطاق المرجعيّة وعدم وجود التدريب الكافي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الممارسة والتطبيق هو الذي يبلور القابليّات من خلال العمل ويساعد على </w:t>
      </w:r>
      <w:r w:rsidRPr="005954F6">
        <w:rPr>
          <w:rFonts w:cs="MbSadr (1)"/>
          <w:sz w:val="32"/>
          <w:szCs w:val="32"/>
          <w:rtl/>
        </w:rPr>
        <w:t>ا</w:t>
      </w:r>
      <w:r w:rsidRPr="005954F6">
        <w:rPr>
          <w:rFonts w:cs="MbSadr (1)" w:hint="cs"/>
          <w:sz w:val="32"/>
          <w:szCs w:val="32"/>
          <w:rtl/>
        </w:rPr>
        <w:t>لتوسيع والتخصّص</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2)"/>
          <w:bCs/>
          <w:sz w:val="32"/>
          <w:szCs w:val="32"/>
          <w:rtl/>
        </w:rPr>
        <w:t>ث</w:t>
      </w:r>
      <w:r w:rsidRPr="005954F6">
        <w:rPr>
          <w:rFonts w:cs="MbSadr (2)" w:hint="cs"/>
          <w:bCs/>
          <w:sz w:val="32"/>
          <w:szCs w:val="32"/>
          <w:rtl/>
        </w:rPr>
        <w:t>انياً</w:t>
      </w:r>
      <w:r w:rsidRPr="005954F6">
        <w:rPr>
          <w:rFonts w:cs="MbSadr (1)"/>
          <w:sz w:val="32"/>
          <w:szCs w:val="32"/>
          <w:rtl/>
        </w:rPr>
        <w:t xml:space="preserve"> </w:t>
      </w:r>
      <w:r w:rsidRPr="005954F6">
        <w:rPr>
          <w:rFonts w:cs="MbSadr (1)" w:hint="cs"/>
          <w:sz w:val="32"/>
          <w:szCs w:val="32"/>
          <w:rtl/>
        </w:rPr>
        <w:t xml:space="preserve">: إيجاد امتداد اُفقي حقيقي للمرجعيّة يجعل منها محوراً قويّاً تنصبّ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يه قوى كلّ ممثّلي المرجعيّة والمنتسبين إليها في العالم</w:t>
      </w:r>
      <w:r w:rsidRPr="005954F6">
        <w:rPr>
          <w:rFonts w:hint="cs"/>
          <w:sz w:val="32"/>
          <w:szCs w:val="32"/>
          <w:rtl/>
        </w:rPr>
        <w:t> </w:t>
      </w:r>
      <w:r w:rsidRPr="005954F6">
        <w:rPr>
          <w:rFonts w:ascii="MbSadr (1)" w:hAnsi="MbSadr (1)" w:cs="MbSadr (1)" w:hint="cs"/>
          <w:sz w:val="32"/>
          <w:szCs w:val="32"/>
          <w:rtl/>
        </w:rPr>
        <w:t xml:space="preserve">، لأنّ المرجعيّة حينما </w:t>
      </w:r>
      <w:r w:rsidRPr="005954F6">
        <w:rPr>
          <w:rFonts w:cs="MbSadr (1)"/>
          <w:sz w:val="32"/>
          <w:szCs w:val="32"/>
          <w:rtl/>
        </w:rPr>
        <w:t>ت</w:t>
      </w:r>
      <w:r w:rsidRPr="005954F6">
        <w:rPr>
          <w:rFonts w:cs="MbSadr (1)" w:hint="cs"/>
          <w:sz w:val="32"/>
          <w:szCs w:val="32"/>
          <w:rtl/>
        </w:rPr>
        <w:t>تبنّى أهدافاً كبيرة وتمارس عملا تغييريّاً واعياً في الاُمّة</w:t>
      </w:r>
      <w:r w:rsidRPr="005954F6">
        <w:rPr>
          <w:rFonts w:hint="cs"/>
          <w:sz w:val="32"/>
          <w:szCs w:val="32"/>
          <w:rtl/>
        </w:rPr>
        <w:t> </w:t>
      </w:r>
      <w:r w:rsidRPr="005954F6">
        <w:rPr>
          <w:rFonts w:ascii="MbSadr (1)" w:hAnsi="MbSadr (1)" w:cs="MbSadr (1)" w:hint="cs"/>
          <w:sz w:val="32"/>
          <w:szCs w:val="32"/>
          <w:rtl/>
        </w:rPr>
        <w:t xml:space="preserve">، لا بدّ أن تستقطب أكبر </w:t>
      </w:r>
      <w:r w:rsidRPr="005954F6">
        <w:rPr>
          <w:rFonts w:cs="MbSadr (1)"/>
          <w:sz w:val="32"/>
          <w:szCs w:val="32"/>
          <w:rtl/>
        </w:rPr>
        <w:t>ق</w:t>
      </w:r>
      <w:r w:rsidRPr="005954F6">
        <w:rPr>
          <w:rFonts w:cs="MbSadr (1)" w:hint="cs"/>
          <w:sz w:val="32"/>
          <w:szCs w:val="32"/>
          <w:rtl/>
        </w:rPr>
        <w:t xml:space="preserve">در ممكن من النفوذ لتستعين به في ذلك وتفرض بالتدريج وبشكل وآخر السير </w:t>
      </w:r>
      <w:r w:rsidRPr="005954F6">
        <w:rPr>
          <w:rFonts w:cs="MbSadr (1)"/>
          <w:sz w:val="32"/>
          <w:szCs w:val="32"/>
          <w:rtl/>
        </w:rPr>
        <w:t>ف</w:t>
      </w:r>
      <w:r w:rsidRPr="005954F6">
        <w:rPr>
          <w:rFonts w:cs="MbSadr (1)" w:hint="cs"/>
          <w:sz w:val="32"/>
          <w:szCs w:val="32"/>
          <w:rtl/>
        </w:rPr>
        <w:t>ي طريق تلك الأهداف على كلّ ممثّليها في العالم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بالرغم من انتساب كلّ علماء الشيعة تقريباً إلى المرجع في الواقع </w:t>
      </w:r>
      <w:r w:rsidRPr="005954F6">
        <w:rPr>
          <w:rFonts w:cs="MbSadr (1)"/>
          <w:sz w:val="32"/>
          <w:szCs w:val="32"/>
          <w:rtl/>
        </w:rPr>
        <w:t>ا</w:t>
      </w:r>
      <w:r w:rsidRPr="005954F6">
        <w:rPr>
          <w:rFonts w:cs="MbSadr (1)" w:hint="cs"/>
          <w:sz w:val="32"/>
          <w:szCs w:val="32"/>
          <w:rtl/>
        </w:rPr>
        <w:t>لمعاشي</w:t>
      </w:r>
      <w:r w:rsidRPr="005954F6">
        <w:rPr>
          <w:rFonts w:hint="cs"/>
          <w:sz w:val="32"/>
          <w:szCs w:val="32"/>
          <w:rtl/>
        </w:rPr>
        <w:t> </w:t>
      </w:r>
      <w:r w:rsidRPr="005954F6">
        <w:rPr>
          <w:rFonts w:ascii="MbSadr (1)" w:hAnsi="MbSadr (1)" w:cs="MbSadr (1)" w:hint="cs"/>
          <w:sz w:val="32"/>
          <w:szCs w:val="32"/>
          <w:rtl/>
        </w:rPr>
        <w:t xml:space="preserve">، يلاحظ بوضوح </w:t>
      </w:r>
      <w:r>
        <w:rPr>
          <w:rFonts w:ascii="MbSadr (1)" w:hAnsi="MbSadr (1)" w:cs="MbSadr (1)" w:hint="cs"/>
          <w:sz w:val="32"/>
          <w:szCs w:val="32"/>
          <w:rtl/>
        </w:rPr>
        <w:t>أنّ</w:t>
      </w:r>
      <w:r w:rsidRPr="005954F6">
        <w:rPr>
          <w:rFonts w:ascii="MbSadr (1)" w:hAnsi="MbSadr (1)" w:cs="MbSadr (1)" w:hint="cs"/>
          <w:sz w:val="32"/>
          <w:szCs w:val="32"/>
          <w:rtl/>
        </w:rPr>
        <w:t xml:space="preserve">ه في أكثر الأحيان انتساب نظري وشكلي لا يخلق </w:t>
      </w:r>
      <w:r w:rsidRPr="005954F6">
        <w:rPr>
          <w:rFonts w:cs="MbSadr (1)"/>
          <w:sz w:val="32"/>
          <w:szCs w:val="32"/>
          <w:rtl/>
        </w:rPr>
        <w:t>ا</w:t>
      </w:r>
      <w:r w:rsidRPr="005954F6">
        <w:rPr>
          <w:rFonts w:cs="MbSadr (1)" w:hint="cs"/>
          <w:sz w:val="32"/>
          <w:szCs w:val="32"/>
          <w:rtl/>
        </w:rPr>
        <w:t>لمحور المطلوب كما هو واضح</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علاج ذلك يتمّ عن طريق تطوير شكل الممارسة للعمل المرجعي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المرجع تاريخيّاً يمارس عمله المرجعي كلّه ممارسة فرديّة</w:t>
      </w:r>
      <w:r w:rsidRPr="005954F6">
        <w:rPr>
          <w:rFonts w:hint="cs"/>
          <w:sz w:val="32"/>
          <w:szCs w:val="32"/>
          <w:rtl/>
        </w:rPr>
        <w:t> </w:t>
      </w:r>
      <w:r w:rsidRPr="005954F6">
        <w:rPr>
          <w:rFonts w:ascii="MbSadr (1)" w:hAnsi="MbSadr (1)" w:cs="MbSadr (1)" w:hint="cs"/>
          <w:sz w:val="32"/>
          <w:szCs w:val="32"/>
          <w:rtl/>
        </w:rPr>
        <w:t xml:space="preserve">، ولهذا لا تشعر كلّ </w:t>
      </w:r>
      <w:r w:rsidRPr="005954F6">
        <w:rPr>
          <w:rFonts w:cs="MbSadr (1)"/>
          <w:sz w:val="32"/>
          <w:szCs w:val="32"/>
          <w:rtl/>
        </w:rPr>
        <w:t>ا</w:t>
      </w:r>
      <w:r w:rsidRPr="005954F6">
        <w:rPr>
          <w:rFonts w:cs="MbSadr (1)" w:hint="cs"/>
          <w:sz w:val="32"/>
          <w:szCs w:val="32"/>
          <w:rtl/>
        </w:rPr>
        <w:t xml:space="preserve">لقوى المنتسبة إليه بالمشاركة الحقيقيّة معه في المسؤوليّة والتضامن الحادّ معه في </w:t>
      </w:r>
      <w:r w:rsidRPr="005954F6">
        <w:rPr>
          <w:rFonts w:cs="MbSadr (1)"/>
          <w:sz w:val="32"/>
          <w:szCs w:val="32"/>
          <w:rtl/>
        </w:rPr>
        <w:t>ا</w:t>
      </w:r>
      <w:r w:rsidRPr="005954F6">
        <w:rPr>
          <w:rFonts w:cs="MbSadr (1)" w:hint="cs"/>
          <w:sz w:val="32"/>
          <w:szCs w:val="32"/>
          <w:rtl/>
        </w:rPr>
        <w:t>لمواقف</w:t>
      </w:r>
      <w:r w:rsidRPr="005954F6">
        <w:rPr>
          <w:rFonts w:hint="cs"/>
          <w:sz w:val="32"/>
          <w:szCs w:val="32"/>
          <w:rtl/>
        </w:rPr>
        <w:t> </w:t>
      </w:r>
      <w:r w:rsidRPr="005954F6">
        <w:rPr>
          <w:rFonts w:ascii="MbSadr (1)" w:hAnsi="MbSadr (1)" w:cs="MbSadr (1)" w:hint="cs"/>
          <w:sz w:val="32"/>
          <w:szCs w:val="32"/>
          <w:rtl/>
        </w:rPr>
        <w:t>. وأمّا إذا مارس المرجع عمله من خلال</w:t>
      </w:r>
      <w:r w:rsidRPr="005954F6">
        <w:rPr>
          <w:rFonts w:cs="MbSadr (1)" w:hint="cs"/>
          <w:sz w:val="32"/>
          <w:szCs w:val="32"/>
          <w:rtl/>
        </w:rPr>
        <w:t xml:space="preserve"> مجلس يضمّ علماء الشيعة </w:t>
      </w:r>
      <w:r w:rsidRPr="005954F6">
        <w:rPr>
          <w:rFonts w:cs="MbSadr (1)"/>
          <w:sz w:val="32"/>
          <w:szCs w:val="32"/>
          <w:rtl/>
        </w:rPr>
        <w:t>و</w:t>
      </w:r>
      <w:r w:rsidRPr="005954F6">
        <w:rPr>
          <w:rFonts w:cs="MbSadr (1)" w:hint="cs"/>
          <w:sz w:val="32"/>
          <w:szCs w:val="32"/>
          <w:rtl/>
        </w:rPr>
        <w:t xml:space="preserve">القوى الممثّلة له دينيّاً وربط المرجع نفسه بهذا المجلس فسوف يكون العمل </w:t>
      </w:r>
      <w:r w:rsidRPr="005954F6">
        <w:rPr>
          <w:rFonts w:cs="MbSadr (1)"/>
          <w:sz w:val="32"/>
          <w:szCs w:val="32"/>
          <w:rtl/>
        </w:rPr>
        <w:t>ا</w:t>
      </w:r>
      <w:r w:rsidRPr="005954F6">
        <w:rPr>
          <w:rFonts w:cs="MbSadr (1)" w:hint="cs"/>
          <w:sz w:val="32"/>
          <w:szCs w:val="32"/>
          <w:rtl/>
        </w:rPr>
        <w:t>لمرجعي موضوعيّاً</w:t>
      </w:r>
      <w:r w:rsidRPr="005954F6">
        <w:rPr>
          <w:rFonts w:hint="cs"/>
          <w:sz w:val="32"/>
          <w:szCs w:val="32"/>
          <w:rtl/>
        </w:rPr>
        <w:t> </w:t>
      </w:r>
      <w:r w:rsidRPr="005954F6">
        <w:rPr>
          <w:rFonts w:ascii="MbSadr (1)" w:hAnsi="MbSadr (1)" w:cs="MbSadr (1)" w:hint="cs"/>
          <w:sz w:val="32"/>
          <w:szCs w:val="32"/>
          <w:rtl/>
        </w:rPr>
        <w:t xml:space="preserve">، وإن كانت المرجعيّة نفسها بوصفها نيابة عن الإمام قائمة </w:t>
      </w:r>
      <w:r w:rsidRPr="005954F6">
        <w:rPr>
          <w:rFonts w:cs="MbSadr (1)"/>
          <w:sz w:val="32"/>
          <w:szCs w:val="32"/>
          <w:rtl/>
        </w:rPr>
        <w:t>ب</w:t>
      </w:r>
      <w:r w:rsidRPr="005954F6">
        <w:rPr>
          <w:rFonts w:cs="MbSadr (1)" w:hint="cs"/>
          <w:sz w:val="32"/>
          <w:szCs w:val="32"/>
          <w:rtl/>
        </w:rPr>
        <w:t>شخص المرجع</w:t>
      </w:r>
      <w:r w:rsidRPr="005954F6">
        <w:rPr>
          <w:rFonts w:hint="cs"/>
          <w:sz w:val="32"/>
          <w:szCs w:val="32"/>
          <w:rtl/>
        </w:rPr>
        <w:t> </w:t>
      </w:r>
      <w:r w:rsidRPr="005954F6">
        <w:rPr>
          <w:rFonts w:ascii="MbSadr (1)" w:hAnsi="MbSadr (1)" w:cs="MbSadr (1)" w:hint="cs"/>
          <w:sz w:val="32"/>
          <w:szCs w:val="32"/>
          <w:rtl/>
        </w:rPr>
        <w:t xml:space="preserve">، غير أنّ هذه النيابة القائمة بشخصه لم تحدّد له اُسلوب الممارسة </w:t>
      </w:r>
      <w:r w:rsidRPr="005954F6">
        <w:rPr>
          <w:rFonts w:cs="MbSadr (1)"/>
          <w:sz w:val="32"/>
          <w:szCs w:val="32"/>
          <w:rtl/>
        </w:rPr>
        <w:t>و</w:t>
      </w:r>
      <w:r w:rsidRPr="005954F6">
        <w:rPr>
          <w:rFonts w:cs="MbSadr (1)" w:hint="cs"/>
          <w:sz w:val="32"/>
          <w:szCs w:val="32"/>
          <w:rtl/>
        </w:rPr>
        <w:t>إنّما يتحدّد هذا الاُسلوب في ضوء الأهداف والمصالح العامّة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بهذا الاُسلوب الموضوعي من الممارسة يصون المرجع عمله المرجعي </w:t>
      </w:r>
      <w:r w:rsidRPr="005954F6">
        <w:rPr>
          <w:rFonts w:cs="MbSadr (1)"/>
          <w:sz w:val="32"/>
          <w:szCs w:val="32"/>
          <w:rtl/>
        </w:rPr>
        <w:t>م</w:t>
      </w:r>
      <w:r w:rsidRPr="005954F6">
        <w:rPr>
          <w:rFonts w:cs="MbSadr (1)" w:hint="cs"/>
          <w:sz w:val="32"/>
          <w:szCs w:val="32"/>
          <w:rtl/>
        </w:rPr>
        <w:t>ن التأثّر بانفعالات شخصه</w:t>
      </w:r>
      <w:r w:rsidRPr="005954F6">
        <w:rPr>
          <w:rFonts w:hint="cs"/>
          <w:sz w:val="32"/>
          <w:szCs w:val="32"/>
          <w:rtl/>
        </w:rPr>
        <w:t> </w:t>
      </w:r>
      <w:r w:rsidRPr="005954F6">
        <w:rPr>
          <w:rFonts w:ascii="MbSadr (1)" w:hAnsi="MbSadr (1)" w:cs="MbSadr (1)" w:hint="cs"/>
          <w:sz w:val="32"/>
          <w:szCs w:val="32"/>
          <w:rtl/>
        </w:rPr>
        <w:t>، ويعطي له بعداً وامتداداً واقعيّاً كبيراً</w:t>
      </w:r>
      <w:r w:rsidRPr="005954F6">
        <w:rPr>
          <w:rFonts w:hint="cs"/>
          <w:sz w:val="32"/>
          <w:szCs w:val="32"/>
          <w:rtl/>
        </w:rPr>
        <w:t> ;</w:t>
      </w:r>
      <w:r w:rsidRPr="005954F6">
        <w:rPr>
          <w:rFonts w:ascii="MbSadr (1)" w:hAnsi="MbSadr (1)" w:cs="MbSadr (1)" w:hint="cs"/>
          <w:sz w:val="32"/>
          <w:szCs w:val="32"/>
          <w:rtl/>
        </w:rPr>
        <w:t xml:space="preserve"> إذ يشعر كلّ </w:t>
      </w:r>
      <w:r w:rsidRPr="005954F6">
        <w:rPr>
          <w:rFonts w:cs="MbSadr (1)"/>
          <w:sz w:val="32"/>
          <w:szCs w:val="32"/>
          <w:rtl/>
        </w:rPr>
        <w:t>م</w:t>
      </w:r>
      <w:r w:rsidRPr="005954F6">
        <w:rPr>
          <w:rFonts w:cs="MbSadr (1)" w:hint="cs"/>
          <w:sz w:val="32"/>
          <w:szCs w:val="32"/>
          <w:rtl/>
        </w:rPr>
        <w:t xml:space="preserve">مثّلي المرجع بالتضامن والمشاركة </w:t>
      </w:r>
      <w:r w:rsidRPr="005954F6">
        <w:rPr>
          <w:rFonts w:cs="MbSadr (1)" w:hint="cs"/>
          <w:sz w:val="32"/>
          <w:szCs w:val="32"/>
          <w:rtl/>
        </w:rPr>
        <w:lastRenderedPageBreak/>
        <w:t xml:space="preserve">في تحمّل مسؤوليّات العمل المرجعي وتنفيذ </w:t>
      </w:r>
      <w:r w:rsidRPr="005954F6">
        <w:rPr>
          <w:rFonts w:cs="MbSadr (1)"/>
          <w:sz w:val="32"/>
          <w:szCs w:val="32"/>
          <w:rtl/>
        </w:rPr>
        <w:t>س</w:t>
      </w:r>
      <w:r w:rsidRPr="005954F6">
        <w:rPr>
          <w:rFonts w:cs="MbSadr (1)" w:hint="cs"/>
          <w:sz w:val="32"/>
          <w:szCs w:val="32"/>
          <w:rtl/>
        </w:rPr>
        <w:t>ياسة المرجعيّة الصالحة التي تقرّر من خلال ذلك المجلس</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سوف يضمّ هذا المجلس تلك اللجان التي يتكوّن منها الجهاز العملي </w:t>
      </w:r>
      <w:r w:rsidRPr="005954F6">
        <w:rPr>
          <w:rFonts w:cs="MbSadr (1)"/>
          <w:sz w:val="32"/>
          <w:szCs w:val="32"/>
          <w:rtl/>
        </w:rPr>
        <w:t>ل</w:t>
      </w:r>
      <w:r w:rsidRPr="005954F6">
        <w:rPr>
          <w:rFonts w:cs="MbSadr (1)" w:hint="cs"/>
          <w:sz w:val="32"/>
          <w:szCs w:val="32"/>
          <w:rtl/>
        </w:rPr>
        <w:t>لمرجعيّة</w:t>
      </w:r>
      <w:r w:rsidRPr="005954F6">
        <w:rPr>
          <w:rFonts w:hint="cs"/>
          <w:sz w:val="32"/>
          <w:szCs w:val="32"/>
          <w:rtl/>
        </w:rPr>
        <w:t> </w:t>
      </w:r>
      <w:r w:rsidRPr="005954F6">
        <w:rPr>
          <w:rFonts w:ascii="MbSadr (1)" w:hAnsi="MbSadr (1)" w:cs="MbSadr (1)" w:hint="cs"/>
          <w:sz w:val="32"/>
          <w:szCs w:val="32"/>
          <w:rtl/>
        </w:rPr>
        <w:t>، وبهذا تلتقي النقطة السابقة مع هذه النقطة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لئن كان في اُسلوب الممارسة الفرديّة للعمل المرجعي بعض المزايا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ك</w:t>
      </w:r>
      <w:r w:rsidRPr="005954F6">
        <w:rPr>
          <w:rFonts w:cs="MbSadr (1)" w:hint="cs"/>
          <w:sz w:val="32"/>
          <w:szCs w:val="32"/>
          <w:rtl/>
        </w:rPr>
        <w:t xml:space="preserve">سرعة التحرّك وضمان درجة أكبر من الضبط والحفظ وعدم تسرّب عناصر </w:t>
      </w:r>
      <w:r w:rsidRPr="005954F6">
        <w:rPr>
          <w:rFonts w:cs="MbSadr (1)"/>
          <w:sz w:val="32"/>
          <w:szCs w:val="32"/>
          <w:rtl/>
        </w:rPr>
        <w:t>غ</w:t>
      </w:r>
      <w:r w:rsidRPr="005954F6">
        <w:rPr>
          <w:rFonts w:cs="MbSadr (1)" w:hint="cs"/>
          <w:sz w:val="32"/>
          <w:szCs w:val="32"/>
          <w:rtl/>
        </w:rPr>
        <w:t>ير</w:t>
      </w:r>
      <w:r w:rsidRPr="005954F6">
        <w:rPr>
          <w:rFonts w:cs="MbSadr (2)"/>
          <w:bCs/>
          <w:sz w:val="32"/>
          <w:szCs w:val="32"/>
          <w:rtl/>
        </w:rPr>
        <w:t xml:space="preserve"> </w:t>
      </w:r>
      <w:r w:rsidRPr="005954F6">
        <w:rPr>
          <w:rFonts w:cs="MbSadr (1)"/>
          <w:sz w:val="32"/>
          <w:szCs w:val="32"/>
          <w:rtl/>
        </w:rPr>
        <w:t>و</w:t>
      </w:r>
      <w:r w:rsidRPr="005954F6">
        <w:rPr>
          <w:rFonts w:cs="MbSadr (1)" w:hint="cs"/>
          <w:sz w:val="32"/>
          <w:szCs w:val="32"/>
          <w:rtl/>
        </w:rPr>
        <w:t>اعية إلى مستوى التخطيط للعمل المرجعي</w:t>
      </w:r>
      <w:r w:rsidRPr="005954F6">
        <w:rPr>
          <w:rFonts w:hint="cs"/>
          <w:sz w:val="32"/>
          <w:szCs w:val="32"/>
          <w:rtl/>
        </w:rPr>
        <w:t> </w:t>
      </w:r>
      <w:r w:rsidRPr="005954F6">
        <w:rPr>
          <w:rFonts w:ascii="MbSadr (1)" w:hAnsi="MbSadr (1)" w:cs="MbSadr (1)" w:hint="cs"/>
          <w:sz w:val="32"/>
          <w:szCs w:val="32"/>
          <w:rtl/>
        </w:rPr>
        <w:t xml:space="preserve">، فإنّ مزايا الاُسلوب الآخر أكبر </w:t>
      </w:r>
      <w:r w:rsidRPr="005954F6">
        <w:rPr>
          <w:rFonts w:cs="MbSadr (1)"/>
          <w:sz w:val="32"/>
          <w:szCs w:val="32"/>
          <w:rtl/>
        </w:rPr>
        <w:t>و</w:t>
      </w:r>
      <w:r w:rsidRPr="005954F6">
        <w:rPr>
          <w:rFonts w:cs="MbSadr (1)" w:hint="cs"/>
          <w:sz w:val="32"/>
          <w:szCs w:val="32"/>
          <w:rtl/>
        </w:rPr>
        <w:t>أهمّ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نحن نطلق على المرجعيّة ذات الاُسلوب الفردي في الممارسة اسم </w:t>
      </w:r>
      <w:r w:rsidRPr="005954F6">
        <w:rPr>
          <w:rFonts w:cs="MbSadr (1)"/>
          <w:sz w:val="32"/>
          <w:szCs w:val="32"/>
          <w:rtl/>
        </w:rPr>
        <w:t>ا</w:t>
      </w:r>
      <w:r w:rsidRPr="005954F6">
        <w:rPr>
          <w:rFonts w:cs="MbSadr (1)" w:hint="cs"/>
          <w:sz w:val="32"/>
          <w:szCs w:val="32"/>
          <w:rtl/>
        </w:rPr>
        <w:t>لمرجعيّة الذاتيّة</w:t>
      </w:r>
      <w:r w:rsidRPr="005954F6">
        <w:rPr>
          <w:rFonts w:hint="cs"/>
          <w:sz w:val="32"/>
          <w:szCs w:val="32"/>
          <w:rtl/>
        </w:rPr>
        <w:t> </w:t>
      </w:r>
      <w:r w:rsidRPr="005954F6">
        <w:rPr>
          <w:rFonts w:ascii="MbSadr (1)" w:hAnsi="MbSadr (1)" w:cs="MbSadr (1)" w:hint="cs"/>
          <w:sz w:val="32"/>
          <w:szCs w:val="32"/>
          <w:rtl/>
        </w:rPr>
        <w:t xml:space="preserve">، وعلى المرجعيّة ذات الاُسلوب المشترك والموضوعي في </w:t>
      </w:r>
      <w:r w:rsidRPr="005954F6">
        <w:rPr>
          <w:rFonts w:cs="MbSadr (1)"/>
          <w:sz w:val="32"/>
          <w:szCs w:val="32"/>
          <w:rtl/>
        </w:rPr>
        <w:t>ا</w:t>
      </w:r>
      <w:r w:rsidRPr="005954F6">
        <w:rPr>
          <w:rFonts w:cs="MbSadr (1)" w:hint="cs"/>
          <w:sz w:val="32"/>
          <w:szCs w:val="32"/>
          <w:rtl/>
        </w:rPr>
        <w:t>لممارسة اسم المرجعيّة الموضوعيّة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هكذا يظهر أنّ الفرق بين المرجعيّة الذاتيّة والمرجعيّة الموضوعيّة ليس في </w:t>
      </w:r>
      <w:r w:rsidRPr="005954F6">
        <w:rPr>
          <w:rFonts w:cs="MbSadr (1)"/>
          <w:sz w:val="32"/>
          <w:szCs w:val="32"/>
          <w:rtl/>
        </w:rPr>
        <w:t>ت</w:t>
      </w:r>
      <w:r w:rsidRPr="005954F6">
        <w:rPr>
          <w:rFonts w:cs="MbSadr (1)" w:hint="cs"/>
          <w:sz w:val="32"/>
          <w:szCs w:val="32"/>
          <w:rtl/>
        </w:rPr>
        <w:t>عيين شخص المرجع الشرعي الواقعي</w:t>
      </w:r>
      <w:r w:rsidRPr="005954F6">
        <w:rPr>
          <w:rFonts w:hint="cs"/>
          <w:sz w:val="32"/>
          <w:szCs w:val="32"/>
          <w:rtl/>
        </w:rPr>
        <w:t> </w:t>
      </w:r>
      <w:r w:rsidRPr="005954F6">
        <w:rPr>
          <w:rFonts w:ascii="MbSadr (1)" w:hAnsi="MbSadr (1)" w:cs="MbSadr (1)" w:hint="cs"/>
          <w:sz w:val="32"/>
          <w:szCs w:val="32"/>
          <w:rtl/>
        </w:rPr>
        <w:t xml:space="preserve">، فإنّ شخص المرجع دائماً هو نائب </w:t>
      </w:r>
      <w:r w:rsidRPr="005954F6">
        <w:rPr>
          <w:rFonts w:cs="MbSadr (1)"/>
          <w:sz w:val="32"/>
          <w:szCs w:val="32"/>
          <w:rtl/>
        </w:rPr>
        <w:t>ا</w:t>
      </w:r>
      <w:r w:rsidRPr="005954F6">
        <w:rPr>
          <w:rFonts w:cs="MbSadr (1)" w:hint="cs"/>
          <w:sz w:val="32"/>
          <w:szCs w:val="32"/>
          <w:rtl/>
        </w:rPr>
        <w:t>لإمام</w:t>
      </w:r>
      <w:r w:rsidRPr="005954F6">
        <w:rPr>
          <w:rFonts w:hint="cs"/>
          <w:sz w:val="32"/>
          <w:szCs w:val="32"/>
          <w:rtl/>
        </w:rPr>
        <w:t> </w:t>
      </w:r>
      <w:r w:rsidRPr="005954F6">
        <w:rPr>
          <w:rFonts w:ascii="MbSadr (1)" w:hAnsi="MbSadr (1)" w:cs="MbSadr (1)" w:hint="cs"/>
          <w:sz w:val="32"/>
          <w:szCs w:val="32"/>
          <w:rtl/>
        </w:rPr>
        <w:t>، ونا</w:t>
      </w:r>
      <w:r w:rsidRPr="005954F6">
        <w:rPr>
          <w:rFonts w:cs="MbSadr (1)" w:hint="cs"/>
          <w:sz w:val="32"/>
          <w:szCs w:val="32"/>
          <w:rtl/>
        </w:rPr>
        <w:t>ئب الإمام هو المجتهد المطلق العادل الأعلم الخبير بمتطلّبات النيابة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هذا يعني أنّ المرجعيّة من حيث مركز النيابة للإمام ذاتيّة دائماً</w:t>
      </w:r>
      <w:r w:rsidRPr="005954F6">
        <w:rPr>
          <w:rFonts w:hint="cs"/>
          <w:sz w:val="32"/>
          <w:szCs w:val="32"/>
          <w:rtl/>
        </w:rPr>
        <w:t> </w:t>
      </w:r>
      <w:r w:rsidRPr="005954F6">
        <w:rPr>
          <w:rFonts w:ascii="MbSadr (1)" w:hAnsi="MbSadr (1)" w:cs="MbSadr (1)" w:hint="cs"/>
          <w:sz w:val="32"/>
          <w:szCs w:val="32"/>
          <w:rtl/>
        </w:rPr>
        <w:t xml:space="preserve">، وإنّما الفرق بين </w:t>
      </w:r>
      <w:r w:rsidRPr="005954F6">
        <w:rPr>
          <w:rFonts w:cs="MbSadr (1)"/>
          <w:sz w:val="32"/>
          <w:szCs w:val="32"/>
          <w:rtl/>
        </w:rPr>
        <w:t>ا</w:t>
      </w:r>
      <w:r w:rsidRPr="005954F6">
        <w:rPr>
          <w:rFonts w:cs="MbSadr (1)" w:hint="cs"/>
          <w:sz w:val="32"/>
          <w:szCs w:val="32"/>
          <w:rtl/>
        </w:rPr>
        <w:t>لمرجعيّتين في اُسلوب الممارسة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2)"/>
          <w:bCs/>
          <w:sz w:val="32"/>
          <w:szCs w:val="32"/>
          <w:rtl/>
        </w:rPr>
        <w:t>و</w:t>
      </w:r>
      <w:r w:rsidRPr="005954F6">
        <w:rPr>
          <w:rFonts w:cs="MbSadr (2)" w:hint="cs"/>
          <w:bCs/>
          <w:sz w:val="32"/>
          <w:szCs w:val="32"/>
          <w:rtl/>
        </w:rPr>
        <w:t>ثالثاً</w:t>
      </w:r>
      <w:r w:rsidRPr="005954F6">
        <w:rPr>
          <w:rFonts w:cs="MbSadr (1)"/>
          <w:sz w:val="32"/>
          <w:szCs w:val="32"/>
          <w:rtl/>
        </w:rPr>
        <w:t xml:space="preserve"> </w:t>
      </w:r>
      <w:r w:rsidRPr="005954F6">
        <w:rPr>
          <w:rFonts w:cs="MbSadr (1)" w:hint="cs"/>
          <w:sz w:val="32"/>
          <w:szCs w:val="32"/>
          <w:rtl/>
        </w:rPr>
        <w:t xml:space="preserve">: إيجاد امتداد زمني للمرجعيّة الصالحة لا تتّسع له حياة الفرد </w:t>
      </w:r>
      <w:r w:rsidRPr="005954F6">
        <w:rPr>
          <w:rFonts w:cs="MbSadr (1)"/>
          <w:sz w:val="32"/>
          <w:szCs w:val="32"/>
          <w:rtl/>
        </w:rPr>
        <w:t>ا</w:t>
      </w:r>
      <w:r w:rsidRPr="005954F6">
        <w:rPr>
          <w:rFonts w:cs="MbSadr (1)" w:hint="cs"/>
          <w:sz w:val="32"/>
          <w:szCs w:val="32"/>
          <w:rtl/>
        </w:rPr>
        <w:t>لواحد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ب</w:t>
      </w:r>
      <w:r w:rsidRPr="005954F6">
        <w:rPr>
          <w:rFonts w:cs="MbSadr (1)" w:hint="cs"/>
          <w:sz w:val="32"/>
          <w:szCs w:val="32"/>
          <w:rtl/>
        </w:rPr>
        <w:t xml:space="preserve">دّ من ضمان نسبي لتسلّل المرجعيّة في الإنسان الصالح المؤمن </w:t>
      </w:r>
      <w:r w:rsidRPr="005954F6">
        <w:rPr>
          <w:rFonts w:cs="MbSadr (1)"/>
          <w:sz w:val="32"/>
          <w:szCs w:val="32"/>
          <w:rtl/>
        </w:rPr>
        <w:t>ب</w:t>
      </w:r>
      <w:r w:rsidRPr="005954F6">
        <w:rPr>
          <w:rFonts w:cs="MbSadr (1)" w:hint="cs"/>
          <w:sz w:val="32"/>
          <w:szCs w:val="32"/>
          <w:rtl/>
        </w:rPr>
        <w:t xml:space="preserve">أهداف المرجعيّة الصالحة لئلاّ ينتكس العمل بانتقال المرجعيّة إلى من لا يؤمن </w:t>
      </w:r>
      <w:r w:rsidRPr="005954F6">
        <w:rPr>
          <w:rFonts w:cs="MbSadr (1)"/>
          <w:sz w:val="32"/>
          <w:szCs w:val="32"/>
          <w:rtl/>
        </w:rPr>
        <w:t>ب</w:t>
      </w:r>
      <w:r w:rsidRPr="005954F6">
        <w:rPr>
          <w:rFonts w:cs="MbSadr (1)" w:hint="cs"/>
          <w:sz w:val="32"/>
          <w:szCs w:val="32"/>
          <w:rtl/>
        </w:rPr>
        <w:t>أهدافها الواعية</w:t>
      </w:r>
      <w:r w:rsidRPr="005954F6">
        <w:rPr>
          <w:rFonts w:hint="cs"/>
          <w:sz w:val="32"/>
          <w:szCs w:val="32"/>
          <w:rtl/>
        </w:rPr>
        <w:t> </w:t>
      </w:r>
      <w:r w:rsidRPr="005954F6">
        <w:rPr>
          <w:rFonts w:ascii="MbSadr (1)" w:hAnsi="MbSadr (1)" w:cs="MbSadr (1)" w:hint="cs"/>
          <w:sz w:val="32"/>
          <w:szCs w:val="32"/>
          <w:rtl/>
        </w:rPr>
        <w:t>، ولا بدّ أيضاً من أن يهيّأ المجال للمرجع الصالح الجديد</w:t>
      </w:r>
      <w:r w:rsidRPr="005954F6">
        <w:rPr>
          <w:rFonts w:hint="cs"/>
          <w:sz w:val="32"/>
          <w:szCs w:val="32"/>
          <w:rtl/>
        </w:rPr>
        <w:t> </w:t>
      </w:r>
      <w:r w:rsidRPr="005954F6">
        <w:rPr>
          <w:rFonts w:ascii="MbSadr (1)" w:hAnsi="MbSadr (1)" w:cs="MbSadr (1)" w:hint="cs"/>
          <w:sz w:val="32"/>
          <w:szCs w:val="32"/>
          <w:rtl/>
        </w:rPr>
        <w:t xml:space="preserve">، ليبدأ </w:t>
      </w:r>
      <w:r w:rsidRPr="005954F6">
        <w:rPr>
          <w:rFonts w:cs="MbSadr (1)"/>
          <w:sz w:val="32"/>
          <w:szCs w:val="32"/>
          <w:rtl/>
        </w:rPr>
        <w:t>م</w:t>
      </w:r>
      <w:r w:rsidRPr="005954F6">
        <w:rPr>
          <w:rFonts w:cs="MbSadr (1)" w:hint="cs"/>
          <w:sz w:val="32"/>
          <w:szCs w:val="32"/>
          <w:rtl/>
        </w:rPr>
        <w:t xml:space="preserve">مارسة مسؤوليّاته من حيث انتهى المرجع العامّ السابق بدلا عن أن يبدأ من </w:t>
      </w:r>
      <w:r w:rsidRPr="005954F6">
        <w:rPr>
          <w:rFonts w:cs="MbSadr (1)"/>
          <w:sz w:val="32"/>
          <w:szCs w:val="32"/>
          <w:rtl/>
        </w:rPr>
        <w:t>ا</w:t>
      </w:r>
      <w:r w:rsidRPr="005954F6">
        <w:rPr>
          <w:rFonts w:cs="MbSadr (1)" w:hint="cs"/>
          <w:sz w:val="32"/>
          <w:szCs w:val="32"/>
          <w:rtl/>
        </w:rPr>
        <w:t>لصفر ويتحمّل مشاقّ هذه البداية وما تتطلّبه من جهود جانبيّة</w:t>
      </w:r>
      <w:r w:rsidRPr="005954F6">
        <w:rPr>
          <w:rFonts w:hint="cs"/>
          <w:sz w:val="32"/>
          <w:szCs w:val="32"/>
          <w:rtl/>
        </w:rPr>
        <w:t> </w:t>
      </w:r>
      <w:r w:rsidRPr="005954F6">
        <w:rPr>
          <w:rFonts w:ascii="MbSadr (1)" w:hAnsi="MbSadr (1)" w:cs="MbSadr (1)" w:hint="cs"/>
          <w:sz w:val="32"/>
          <w:szCs w:val="32"/>
          <w:rtl/>
        </w:rPr>
        <w:t xml:space="preserve">. وبهذا يتاح </w:t>
      </w:r>
      <w:r w:rsidRPr="005954F6">
        <w:rPr>
          <w:rFonts w:cs="MbSadr (1)"/>
          <w:sz w:val="32"/>
          <w:szCs w:val="32"/>
          <w:rtl/>
        </w:rPr>
        <w:t>ل</w:t>
      </w:r>
      <w:r w:rsidRPr="005954F6">
        <w:rPr>
          <w:rFonts w:cs="MbSadr (1)" w:hint="cs"/>
          <w:sz w:val="32"/>
          <w:szCs w:val="32"/>
          <w:rtl/>
        </w:rPr>
        <w:t xml:space="preserve">لمرجعيّة الاحتفاظ بهذه الجهود للأهداف وممارسة ألوان من التخطيط الطويل </w:t>
      </w:r>
      <w:r w:rsidRPr="005954F6">
        <w:rPr>
          <w:rFonts w:cs="MbSadr (1)"/>
          <w:sz w:val="32"/>
          <w:szCs w:val="32"/>
          <w:rtl/>
        </w:rPr>
        <w:t>ا</w:t>
      </w:r>
      <w:r w:rsidRPr="005954F6">
        <w:rPr>
          <w:rFonts w:cs="MbSadr (1)" w:hint="cs"/>
          <w:sz w:val="32"/>
          <w:szCs w:val="32"/>
          <w:rtl/>
        </w:rPr>
        <w:t>لمدى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يتمّ ذلك عن طريق شكل المرجعيّة الموضوعيّة</w:t>
      </w:r>
      <w:r w:rsidRPr="005954F6">
        <w:rPr>
          <w:rFonts w:hint="cs"/>
          <w:sz w:val="32"/>
          <w:szCs w:val="32"/>
          <w:rtl/>
        </w:rPr>
        <w:t> ;</w:t>
      </w:r>
      <w:r w:rsidRPr="005954F6">
        <w:rPr>
          <w:rFonts w:ascii="MbSadr (1)" w:hAnsi="MbSadr (1)" w:cs="MbSadr (1)" w:hint="cs"/>
          <w:sz w:val="32"/>
          <w:szCs w:val="32"/>
          <w:rtl/>
        </w:rPr>
        <w:t xml:space="preserve"> إذ في إطار المرجعيّة </w:t>
      </w:r>
      <w:r w:rsidRPr="005954F6">
        <w:rPr>
          <w:rFonts w:cs="MbSadr (1)"/>
          <w:sz w:val="32"/>
          <w:szCs w:val="32"/>
          <w:rtl/>
        </w:rPr>
        <w:t>ا</w:t>
      </w:r>
      <w:r w:rsidRPr="005954F6">
        <w:rPr>
          <w:rFonts w:cs="MbSadr (1)" w:hint="cs"/>
          <w:sz w:val="32"/>
          <w:szCs w:val="32"/>
          <w:rtl/>
        </w:rPr>
        <w:t>لموضوعيّة لا يوجد المرجع فقط</w:t>
      </w:r>
      <w:r w:rsidRPr="005954F6">
        <w:rPr>
          <w:rFonts w:hint="cs"/>
          <w:sz w:val="32"/>
          <w:szCs w:val="32"/>
          <w:rtl/>
        </w:rPr>
        <w:t> </w:t>
      </w:r>
      <w:r w:rsidRPr="005954F6">
        <w:rPr>
          <w:rFonts w:ascii="MbSadr (1)" w:hAnsi="MbSadr (1)" w:cs="MbSadr (1)" w:hint="cs"/>
          <w:sz w:val="32"/>
          <w:szCs w:val="32"/>
          <w:rtl/>
        </w:rPr>
        <w:t>، بل يوجد المرجع كذات</w:t>
      </w:r>
      <w:r w:rsidRPr="005954F6">
        <w:rPr>
          <w:rFonts w:hint="cs"/>
          <w:sz w:val="32"/>
          <w:szCs w:val="32"/>
          <w:rtl/>
        </w:rPr>
        <w:t> </w:t>
      </w:r>
      <w:r w:rsidRPr="005954F6">
        <w:rPr>
          <w:rFonts w:ascii="MbSadr (1)" w:hAnsi="MbSadr (1)" w:cs="MbSadr (1)" w:hint="cs"/>
          <w:sz w:val="32"/>
          <w:szCs w:val="32"/>
          <w:rtl/>
        </w:rPr>
        <w:t>، ويوجد الموضوع</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هو المجلس بما يضمّ من جهاز يمارس العمل المرجعي الرشيد</w:t>
      </w:r>
      <w:r w:rsidRPr="005954F6">
        <w:rPr>
          <w:rFonts w:hint="cs"/>
          <w:sz w:val="32"/>
          <w:szCs w:val="32"/>
          <w:rtl/>
        </w:rPr>
        <w:t> </w:t>
      </w:r>
      <w:r w:rsidRPr="005954F6">
        <w:rPr>
          <w:rFonts w:ascii="MbSadr (1)" w:hAnsi="MbSadr (1)" w:cs="MbSadr (1)" w:hint="cs"/>
          <w:sz w:val="32"/>
          <w:szCs w:val="32"/>
          <w:rtl/>
        </w:rPr>
        <w:t xml:space="preserve">، وشخص </w:t>
      </w:r>
      <w:r w:rsidRPr="005954F6">
        <w:rPr>
          <w:rFonts w:cs="MbSadr (1)"/>
          <w:sz w:val="32"/>
          <w:szCs w:val="32"/>
          <w:rtl/>
        </w:rPr>
        <w:t>ا</w:t>
      </w:r>
      <w:r w:rsidRPr="005954F6">
        <w:rPr>
          <w:rFonts w:cs="MbSadr (1)" w:hint="cs"/>
          <w:sz w:val="32"/>
          <w:szCs w:val="32"/>
          <w:rtl/>
        </w:rPr>
        <w:t>لمرجع هو العنصر الذي يموت</w:t>
      </w:r>
      <w:r w:rsidRPr="005954F6">
        <w:rPr>
          <w:rFonts w:hint="cs"/>
          <w:sz w:val="32"/>
          <w:szCs w:val="32"/>
          <w:rtl/>
        </w:rPr>
        <w:t> </w:t>
      </w:r>
      <w:r w:rsidRPr="005954F6">
        <w:rPr>
          <w:rFonts w:ascii="MbSadr (1)" w:hAnsi="MbSadr (1)" w:cs="MbSadr (1)" w:hint="cs"/>
          <w:sz w:val="32"/>
          <w:szCs w:val="32"/>
          <w:rtl/>
        </w:rPr>
        <w:t>، وأمّا الموضوع فهو ثابت</w:t>
      </w:r>
      <w:r w:rsidRPr="005954F6">
        <w:rPr>
          <w:rFonts w:hint="cs"/>
          <w:sz w:val="32"/>
          <w:szCs w:val="32"/>
          <w:rtl/>
        </w:rPr>
        <w:t> </w:t>
      </w:r>
      <w:r w:rsidRPr="005954F6">
        <w:rPr>
          <w:rFonts w:ascii="MbSadr (1)" w:hAnsi="MbSadr (1)" w:cs="MbSadr (1)" w:hint="cs"/>
          <w:sz w:val="32"/>
          <w:szCs w:val="32"/>
          <w:rtl/>
        </w:rPr>
        <w:t>، ويكون ضمان</w:t>
      </w:r>
      <w:r w:rsidRPr="005954F6">
        <w:rPr>
          <w:rFonts w:cs="MbSadr (1)" w:hint="cs"/>
          <w:sz w:val="32"/>
          <w:szCs w:val="32"/>
          <w:rtl/>
        </w:rPr>
        <w:t xml:space="preserve">اً نسبيّاً </w:t>
      </w:r>
      <w:r w:rsidRPr="005954F6">
        <w:rPr>
          <w:rFonts w:cs="MbSadr (1)"/>
          <w:sz w:val="32"/>
          <w:szCs w:val="32"/>
          <w:rtl/>
        </w:rPr>
        <w:t>إ</w:t>
      </w:r>
      <w:r w:rsidRPr="005954F6">
        <w:rPr>
          <w:rFonts w:cs="MbSadr (1)" w:hint="cs"/>
          <w:sz w:val="32"/>
          <w:szCs w:val="32"/>
          <w:rtl/>
        </w:rPr>
        <w:t>لى درجة معقولة بترشيح المرجع الصالح في حالة خلوّ المركز</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 xml:space="preserve">وللمجلس </w:t>
      </w:r>
      <w:r w:rsidRPr="005954F6">
        <w:rPr>
          <w:rFonts w:cs="MbSadr (1)"/>
          <w:sz w:val="32"/>
          <w:szCs w:val="32"/>
          <w:rtl/>
        </w:rPr>
        <w:t>و</w:t>
      </w:r>
      <w:r w:rsidRPr="005954F6">
        <w:rPr>
          <w:rFonts w:cs="MbSadr (1)" w:hint="cs"/>
          <w:sz w:val="32"/>
          <w:szCs w:val="32"/>
          <w:rtl/>
        </w:rPr>
        <w:t xml:space="preserve">للجهاز ـ بحكم ممارسته للعمل المرجعي ونفوذه وصلاته وثقة الاُمّة به ـ القدرة </w:t>
      </w:r>
      <w:r w:rsidRPr="005954F6">
        <w:rPr>
          <w:rFonts w:cs="MbSadr (1)"/>
          <w:sz w:val="32"/>
          <w:szCs w:val="32"/>
          <w:rtl/>
        </w:rPr>
        <w:t>د</w:t>
      </w:r>
      <w:r w:rsidRPr="005954F6">
        <w:rPr>
          <w:rFonts w:cs="MbSadr (1)" w:hint="cs"/>
          <w:sz w:val="32"/>
          <w:szCs w:val="32"/>
          <w:rtl/>
        </w:rPr>
        <w:t>ائماً على إسناد مرشّحه وكسب ثقة الاُمّة إلى جانبه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هكذا تلتقي النقطتان السابقتان مع هذه النقطة في طريقة الحلّ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(469)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م</w:t>
      </w:r>
      <w:r w:rsidRPr="005954F6">
        <w:rPr>
          <w:rFonts w:cs="MbSadr (2)" w:hint="cs"/>
          <w:bCs/>
          <w:sz w:val="32"/>
          <w:szCs w:val="32"/>
          <w:rtl/>
        </w:rPr>
        <w:t>راحل المرجعيّة الصالحة</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للمرجعيّة الصالحة ثلاث مراحل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مرحلة ما قبل التصدّي الرسمي للمرجعيّة المتمثّل بطبع رسالة عمليّة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تدخل في هذه المرحلة أيضاً فترة ما قبل المرجعيّة إطلاقاً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مرحلة التصدّي لطبع الرسالة العمليّة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مرحلة المرجعيّة العليا المسيطرة على الموقف الديني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أهداف المرجعيّة الصالحة ثابتة في المراحل الثلاث</w:t>
      </w:r>
      <w:r w:rsidRPr="005954F6">
        <w:rPr>
          <w:rFonts w:hint="cs"/>
          <w:sz w:val="32"/>
          <w:szCs w:val="32"/>
          <w:rtl/>
        </w:rPr>
        <w:t> </w:t>
      </w:r>
      <w:r w:rsidRPr="005954F6">
        <w:rPr>
          <w:rFonts w:ascii="MbSadr (1)" w:hAnsi="MbSadr (1)" w:cs="MbSadr (1)" w:hint="cs"/>
          <w:sz w:val="32"/>
          <w:szCs w:val="32"/>
          <w:rtl/>
        </w:rPr>
        <w:t xml:space="preserve">، وفي المرحلة الاُولى </w:t>
      </w:r>
      <w:r w:rsidRPr="005954F6">
        <w:rPr>
          <w:rFonts w:cs="MbSadr (1)"/>
          <w:sz w:val="32"/>
          <w:szCs w:val="32"/>
          <w:rtl/>
        </w:rPr>
        <w:t>ي</w:t>
      </w:r>
      <w:r w:rsidRPr="005954F6">
        <w:rPr>
          <w:rFonts w:cs="MbSadr (1)" w:hint="cs"/>
          <w:sz w:val="32"/>
          <w:szCs w:val="32"/>
          <w:rtl/>
        </w:rPr>
        <w:t xml:space="preserve">تمّ إنجاز العمل المسبق الذي أشرنا إليه سابقاً وإلى ضرورته لقيام المرجعيّة </w:t>
      </w:r>
      <w:r w:rsidRPr="005954F6">
        <w:rPr>
          <w:rFonts w:cs="MbSadr (1)"/>
          <w:sz w:val="32"/>
          <w:szCs w:val="32"/>
          <w:rtl/>
        </w:rPr>
        <w:t>ا</w:t>
      </w:r>
      <w:r w:rsidRPr="005954F6">
        <w:rPr>
          <w:rFonts w:cs="MbSadr (1)" w:hint="cs"/>
          <w:sz w:val="32"/>
          <w:szCs w:val="32"/>
          <w:rtl/>
        </w:rPr>
        <w:t>لصالحة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طبيعة هذه المرحلة تفرض أن تمارس المرجعيّة ممارسة أقرب إلى </w:t>
      </w:r>
      <w:r w:rsidRPr="005954F6">
        <w:rPr>
          <w:rFonts w:cs="MbSadr (1)"/>
          <w:sz w:val="32"/>
          <w:szCs w:val="32"/>
          <w:rtl/>
        </w:rPr>
        <w:t>ا</w:t>
      </w:r>
      <w:r w:rsidRPr="005954F6">
        <w:rPr>
          <w:rFonts w:cs="MbSadr (1)" w:hint="cs"/>
          <w:sz w:val="32"/>
          <w:szCs w:val="32"/>
          <w:rtl/>
        </w:rPr>
        <w:t xml:space="preserve">لفرديّة بحكم كونها غير رسميّة ومحدودة في قدرتها وكون الأفراد في بداية </w:t>
      </w:r>
      <w:r w:rsidRPr="005954F6">
        <w:rPr>
          <w:rFonts w:cs="MbSadr (1)"/>
          <w:sz w:val="32"/>
          <w:szCs w:val="32"/>
          <w:rtl/>
        </w:rPr>
        <w:t>ا</w:t>
      </w:r>
      <w:r w:rsidRPr="005954F6">
        <w:rPr>
          <w:rFonts w:cs="MbSadr (1)" w:hint="cs"/>
          <w:sz w:val="32"/>
          <w:szCs w:val="32"/>
          <w:rtl/>
        </w:rPr>
        <w:t>لتطبيق والممارسة للعمل المرجعي</w:t>
      </w:r>
      <w:r w:rsidRPr="005954F6">
        <w:rPr>
          <w:rFonts w:hint="cs"/>
          <w:sz w:val="32"/>
          <w:szCs w:val="32"/>
          <w:rtl/>
        </w:rPr>
        <w:t> </w:t>
      </w:r>
      <w:r w:rsidRPr="005954F6">
        <w:rPr>
          <w:rFonts w:ascii="MbSadr (1)" w:hAnsi="MbSadr (1)" w:cs="MbSadr (1)" w:hint="cs"/>
          <w:sz w:val="32"/>
          <w:szCs w:val="32"/>
          <w:rtl/>
        </w:rPr>
        <w:t xml:space="preserve">، فالمرجعيّة في هذه المرحلة ذاتيّة وإن كانت </w:t>
      </w:r>
      <w:r w:rsidRPr="005954F6">
        <w:rPr>
          <w:rFonts w:cs="MbSadr (1)"/>
          <w:sz w:val="32"/>
          <w:szCs w:val="32"/>
          <w:rtl/>
        </w:rPr>
        <w:t>ت</w:t>
      </w:r>
      <w:r w:rsidRPr="005954F6">
        <w:rPr>
          <w:rFonts w:cs="MbSadr (1)" w:hint="cs"/>
          <w:sz w:val="32"/>
          <w:szCs w:val="32"/>
          <w:rtl/>
        </w:rPr>
        <w:t xml:space="preserve">ضع في نفس الوقت بذور التطوير إلى شكل المرجعيّة الموضوعيّة عن طريق </w:t>
      </w:r>
      <w:r w:rsidRPr="005954F6">
        <w:rPr>
          <w:rFonts w:cs="MbSadr (1)"/>
          <w:sz w:val="32"/>
          <w:szCs w:val="32"/>
          <w:rtl/>
        </w:rPr>
        <w:t>ت</w:t>
      </w:r>
      <w:r w:rsidRPr="005954F6">
        <w:rPr>
          <w:rFonts w:cs="MbSadr (1)" w:hint="cs"/>
          <w:sz w:val="32"/>
          <w:szCs w:val="32"/>
          <w:rtl/>
        </w:rPr>
        <w:t xml:space="preserve">كوين أجهزة استشاريّة محدودة ونوع من التخصّص في بعض الأعمال </w:t>
      </w:r>
      <w:r w:rsidRPr="005954F6">
        <w:rPr>
          <w:rFonts w:cs="MbSadr (1)"/>
          <w:sz w:val="32"/>
          <w:szCs w:val="32"/>
          <w:rtl/>
        </w:rPr>
        <w:t>ا</w:t>
      </w:r>
      <w:r w:rsidRPr="005954F6">
        <w:rPr>
          <w:rFonts w:cs="MbSadr (1)" w:hint="cs"/>
          <w:sz w:val="32"/>
          <w:szCs w:val="32"/>
          <w:rtl/>
        </w:rPr>
        <w:t>لمرجعيّة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أمّا في المرحلة الثانية فيبدأ عمليّاً تطوير الشكل الذاتي إلى الشكل </w:t>
      </w:r>
      <w:r w:rsidRPr="005954F6">
        <w:rPr>
          <w:rFonts w:cs="MbSadr (1)"/>
          <w:sz w:val="32"/>
          <w:szCs w:val="32"/>
          <w:rtl/>
        </w:rPr>
        <w:t>ا</w:t>
      </w:r>
      <w:r w:rsidRPr="005954F6">
        <w:rPr>
          <w:rFonts w:cs="MbSadr (1)" w:hint="cs"/>
          <w:sz w:val="32"/>
          <w:szCs w:val="32"/>
          <w:rtl/>
        </w:rPr>
        <w:t xml:space="preserve">لموضوعي لكن لا عن طريق الإعلان عن اُطروحة المرجعيّة الموضوعيّة بكاملها </w:t>
      </w:r>
      <w:r w:rsidRPr="005954F6">
        <w:rPr>
          <w:rFonts w:cs="MbSadr (1)"/>
          <w:sz w:val="32"/>
          <w:szCs w:val="32"/>
          <w:rtl/>
        </w:rPr>
        <w:t>و</w:t>
      </w:r>
      <w:r w:rsidRPr="005954F6">
        <w:rPr>
          <w:rFonts w:cs="MbSadr (1)" w:hint="cs"/>
          <w:sz w:val="32"/>
          <w:szCs w:val="32"/>
          <w:rtl/>
        </w:rPr>
        <w:t>وضعها موضع التنفيذ في حدود المستجيبين</w:t>
      </w:r>
      <w:r w:rsidRPr="005954F6">
        <w:rPr>
          <w:rFonts w:hint="cs"/>
          <w:sz w:val="32"/>
          <w:szCs w:val="32"/>
          <w:rtl/>
        </w:rPr>
        <w:t> ;</w:t>
      </w:r>
      <w:r w:rsidRPr="005954F6">
        <w:rPr>
          <w:rFonts w:ascii="MbSadr (1)" w:hAnsi="MbSadr (1)" w:cs="MbSadr (1)" w:hint="cs"/>
          <w:sz w:val="32"/>
          <w:szCs w:val="32"/>
          <w:rtl/>
        </w:rPr>
        <w:t xml:space="preserve"> لأنّ هذا وإن كان يولّد زخماً </w:t>
      </w:r>
      <w:r w:rsidRPr="005954F6">
        <w:rPr>
          <w:rFonts w:cs="MbSadr (1)"/>
          <w:sz w:val="32"/>
          <w:szCs w:val="32"/>
          <w:rtl/>
        </w:rPr>
        <w:t>ت</w:t>
      </w:r>
      <w:r w:rsidRPr="005954F6">
        <w:rPr>
          <w:rFonts w:cs="MbSadr (1)" w:hint="cs"/>
          <w:sz w:val="32"/>
          <w:szCs w:val="32"/>
          <w:rtl/>
        </w:rPr>
        <w:t>أييديّاً في صفوف بعض الراشدين في التفكير</w:t>
      </w:r>
      <w:r w:rsidRPr="005954F6">
        <w:rPr>
          <w:rFonts w:hint="cs"/>
          <w:sz w:val="32"/>
          <w:szCs w:val="32"/>
          <w:rtl/>
        </w:rPr>
        <w:t> </w:t>
      </w:r>
      <w:r w:rsidRPr="005954F6">
        <w:rPr>
          <w:rFonts w:ascii="MbSadr (1)" w:hAnsi="MbSadr (1)" w:cs="MbSadr (1)" w:hint="cs"/>
          <w:sz w:val="32"/>
          <w:szCs w:val="32"/>
          <w:rtl/>
        </w:rPr>
        <w:t xml:space="preserve">، ولكنّه من ناحية يفصل المرجعيّة </w:t>
      </w:r>
      <w:r w:rsidRPr="005954F6">
        <w:rPr>
          <w:rFonts w:cs="MbSadr (1)"/>
          <w:sz w:val="32"/>
          <w:szCs w:val="32"/>
          <w:rtl/>
        </w:rPr>
        <w:t>ا</w:t>
      </w:r>
      <w:r w:rsidRPr="005954F6">
        <w:rPr>
          <w:rFonts w:cs="MbSadr (1)" w:hint="cs"/>
          <w:sz w:val="32"/>
          <w:szCs w:val="32"/>
          <w:rtl/>
        </w:rPr>
        <w:t xml:space="preserve">لصالحة عن عدد كبير من القوى والأشخاص غير المستعدّين للتجاوب في هذه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لمرحلة</w:t>
      </w:r>
      <w:r w:rsidRPr="005954F6">
        <w:rPr>
          <w:rFonts w:hint="cs"/>
          <w:sz w:val="32"/>
          <w:szCs w:val="32"/>
          <w:rtl/>
        </w:rPr>
        <w:t> </w:t>
      </w:r>
      <w:r w:rsidRPr="005954F6">
        <w:rPr>
          <w:rFonts w:ascii="MbSadr (1)" w:hAnsi="MbSadr (1)" w:cs="MbSadr (1)" w:hint="cs"/>
          <w:sz w:val="32"/>
          <w:szCs w:val="32"/>
          <w:rtl/>
        </w:rPr>
        <w:t>، ومن نا</w:t>
      </w:r>
      <w:r w:rsidRPr="005954F6">
        <w:rPr>
          <w:rFonts w:cs="MbSadr (1)" w:hint="cs"/>
          <w:sz w:val="32"/>
          <w:szCs w:val="32"/>
          <w:rtl/>
        </w:rPr>
        <w:t xml:space="preserve">حية اُخرى يضطرّها إلى الاستعانة بما هو الميسور في تقديم </w:t>
      </w:r>
      <w:r w:rsidRPr="005954F6">
        <w:rPr>
          <w:rFonts w:cs="MbSadr (1)"/>
          <w:sz w:val="32"/>
          <w:szCs w:val="32"/>
          <w:rtl/>
        </w:rPr>
        <w:t>ص</w:t>
      </w:r>
      <w:r w:rsidRPr="005954F6">
        <w:rPr>
          <w:rFonts w:cs="MbSadr (1)" w:hint="cs"/>
          <w:sz w:val="32"/>
          <w:szCs w:val="32"/>
          <w:rtl/>
        </w:rPr>
        <w:t>يغة المرجعيّة الموضوعيّة</w:t>
      </w:r>
      <w:r w:rsidRPr="005954F6">
        <w:rPr>
          <w:rFonts w:hint="cs"/>
          <w:sz w:val="32"/>
          <w:szCs w:val="32"/>
          <w:rtl/>
        </w:rPr>
        <w:t> </w:t>
      </w:r>
      <w:r w:rsidRPr="005954F6">
        <w:rPr>
          <w:rFonts w:ascii="MbSadr (1)" w:hAnsi="MbSadr (1)" w:cs="MbSadr (1)" w:hint="cs"/>
          <w:sz w:val="32"/>
          <w:szCs w:val="32"/>
          <w:rtl/>
        </w:rPr>
        <w:t xml:space="preserve">، وهذا الميسور لا يكفي كمّاً ولا كيفاً لملء حاجة </w:t>
      </w:r>
      <w:r w:rsidRPr="005954F6">
        <w:rPr>
          <w:rFonts w:cs="MbSadr (1)"/>
          <w:sz w:val="32"/>
          <w:szCs w:val="32"/>
          <w:rtl/>
        </w:rPr>
        <w:t>ا</w:t>
      </w:r>
      <w:r w:rsidRPr="005954F6">
        <w:rPr>
          <w:rFonts w:cs="MbSadr (1)" w:hint="cs"/>
          <w:sz w:val="32"/>
          <w:szCs w:val="32"/>
          <w:rtl/>
        </w:rPr>
        <w:t>لمرجعيّة الموضوعيّة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ب</w:t>
      </w:r>
      <w:r w:rsidRPr="005954F6">
        <w:rPr>
          <w:rFonts w:cs="MbSadr (1)" w:hint="cs"/>
          <w:sz w:val="32"/>
          <w:szCs w:val="32"/>
          <w:rtl/>
        </w:rPr>
        <w:t xml:space="preserve">ل الطريق الطبيعي ـ في البدء بتحقيق المرجعيّة الموضوعيّة ـ ممارسة </w:t>
      </w:r>
      <w:r w:rsidRPr="005954F6">
        <w:rPr>
          <w:rFonts w:cs="MbSadr (1)"/>
          <w:sz w:val="32"/>
          <w:szCs w:val="32"/>
          <w:rtl/>
        </w:rPr>
        <w:t>ا</w:t>
      </w:r>
      <w:r w:rsidRPr="005954F6">
        <w:rPr>
          <w:rFonts w:cs="MbSadr (1)" w:hint="cs"/>
          <w:sz w:val="32"/>
          <w:szCs w:val="32"/>
          <w:rtl/>
        </w:rPr>
        <w:t xml:space="preserve">لمرجعيّة الصالحة لأهدافها ورسالتها عن طريق لجان وتشكيلات متعدّدة بقدر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ت</w:t>
      </w:r>
      <w:r w:rsidRPr="005954F6">
        <w:rPr>
          <w:rFonts w:cs="MbSadr (1)" w:hint="cs"/>
          <w:sz w:val="32"/>
          <w:szCs w:val="32"/>
          <w:rtl/>
        </w:rPr>
        <w:t xml:space="preserve">فرضه بالتدريج حاجات العمل الموضوعيّة وقدرات المرجعيّة البشريّة </w:t>
      </w:r>
      <w:r w:rsidRPr="005954F6">
        <w:rPr>
          <w:rFonts w:cs="MbSadr (1)"/>
          <w:sz w:val="32"/>
          <w:szCs w:val="32"/>
          <w:rtl/>
        </w:rPr>
        <w:t>و</w:t>
      </w:r>
      <w:r w:rsidRPr="005954F6">
        <w:rPr>
          <w:rFonts w:cs="MbSadr (1)" w:hint="cs"/>
          <w:sz w:val="32"/>
          <w:szCs w:val="32"/>
          <w:rtl/>
        </w:rPr>
        <w:t>الاجتماعيّة</w:t>
      </w:r>
      <w:r w:rsidRPr="005954F6">
        <w:rPr>
          <w:rFonts w:hint="cs"/>
          <w:sz w:val="32"/>
          <w:szCs w:val="32"/>
          <w:rtl/>
        </w:rPr>
        <w:t> </w:t>
      </w:r>
      <w:r w:rsidRPr="005954F6">
        <w:rPr>
          <w:rFonts w:ascii="MbSadr (1)" w:hAnsi="MbSadr (1)" w:cs="MbSadr (1)" w:hint="cs"/>
          <w:sz w:val="32"/>
          <w:szCs w:val="32"/>
          <w:rtl/>
        </w:rPr>
        <w:t xml:space="preserve">، ويربط بالتدريج بين تلك اللجان والتشكيلات ويوسّع منها حتّى </w:t>
      </w:r>
      <w:r w:rsidRPr="005954F6">
        <w:rPr>
          <w:rFonts w:cs="MbSadr (1)"/>
          <w:sz w:val="32"/>
          <w:szCs w:val="32"/>
          <w:rtl/>
        </w:rPr>
        <w:t>ت</w:t>
      </w:r>
      <w:r w:rsidRPr="005954F6">
        <w:rPr>
          <w:rFonts w:cs="MbSadr (1)" w:hint="cs"/>
          <w:sz w:val="32"/>
          <w:szCs w:val="32"/>
          <w:rtl/>
        </w:rPr>
        <w:t>تمخّض في نهاية الشوط عن تنظيم كامل شامل للجهاز المرجعي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يتأثّر سير العمل في تطوير اُسلوب المرجعيّة وجعلها موضوعيّة بعدّة </w:t>
      </w:r>
      <w:r w:rsidRPr="005954F6">
        <w:rPr>
          <w:rFonts w:cs="MbSadr (1)"/>
          <w:sz w:val="32"/>
          <w:szCs w:val="32"/>
          <w:rtl/>
        </w:rPr>
        <w:t>ع</w:t>
      </w:r>
      <w:r w:rsidRPr="005954F6">
        <w:rPr>
          <w:rFonts w:cs="MbSadr (1)" w:hint="cs"/>
          <w:sz w:val="32"/>
          <w:szCs w:val="32"/>
          <w:rtl/>
        </w:rPr>
        <w:t>وامل في حياة الاُمّة</w:t>
      </w:r>
      <w:r w:rsidRPr="005954F6">
        <w:rPr>
          <w:rFonts w:hint="cs"/>
          <w:sz w:val="32"/>
          <w:szCs w:val="32"/>
          <w:rtl/>
        </w:rPr>
        <w:t> </w:t>
      </w:r>
      <w:r w:rsidRPr="005954F6">
        <w:rPr>
          <w:rFonts w:ascii="MbSadr (1)" w:hAnsi="MbSadr (1)" w:cs="MbSadr (1)" w:hint="cs"/>
          <w:sz w:val="32"/>
          <w:szCs w:val="32"/>
          <w:rtl/>
        </w:rPr>
        <w:t>، فكريّة وسياسيّة</w:t>
      </w:r>
      <w:r w:rsidRPr="005954F6">
        <w:rPr>
          <w:rFonts w:hint="cs"/>
          <w:sz w:val="32"/>
          <w:szCs w:val="32"/>
          <w:rtl/>
        </w:rPr>
        <w:t> </w:t>
      </w:r>
      <w:r w:rsidRPr="005954F6">
        <w:rPr>
          <w:rFonts w:ascii="MbSadr (1)" w:hAnsi="MbSadr (1)" w:cs="MbSadr (1)" w:hint="cs"/>
          <w:sz w:val="32"/>
          <w:szCs w:val="32"/>
          <w:rtl/>
        </w:rPr>
        <w:t xml:space="preserve">، وبنوعيّة القوى المعاصرة في الحوزة </w:t>
      </w:r>
      <w:r w:rsidRPr="005954F6">
        <w:rPr>
          <w:rFonts w:cs="MbSadr (1)"/>
          <w:sz w:val="32"/>
          <w:szCs w:val="32"/>
          <w:rtl/>
        </w:rPr>
        <w:t>ل</w:t>
      </w:r>
      <w:r w:rsidRPr="005954F6">
        <w:rPr>
          <w:rFonts w:cs="MbSadr (1)" w:hint="cs"/>
          <w:sz w:val="32"/>
          <w:szCs w:val="32"/>
          <w:rtl/>
        </w:rPr>
        <w:t>لمرجعيّة الموضوعيّة</w:t>
      </w:r>
      <w:r w:rsidRPr="005954F6">
        <w:rPr>
          <w:rFonts w:hint="cs"/>
          <w:sz w:val="32"/>
          <w:szCs w:val="32"/>
          <w:rtl/>
        </w:rPr>
        <w:t> </w:t>
      </w:r>
      <w:r w:rsidRPr="005954F6">
        <w:rPr>
          <w:rFonts w:ascii="MbSadr (1)" w:hAnsi="MbSadr (1)" w:cs="MbSadr (1)" w:hint="cs"/>
          <w:sz w:val="32"/>
          <w:szCs w:val="32"/>
          <w:rtl/>
        </w:rPr>
        <w:t xml:space="preserve">، ومدى وجودها في الاُمّة ومدى علاقتها طرداً أو عكساً </w:t>
      </w:r>
      <w:r w:rsidRPr="005954F6">
        <w:rPr>
          <w:rFonts w:cs="MbSadr (1)"/>
          <w:sz w:val="32"/>
          <w:szCs w:val="32"/>
          <w:rtl/>
        </w:rPr>
        <w:t>م</w:t>
      </w:r>
      <w:r w:rsidRPr="005954F6">
        <w:rPr>
          <w:rFonts w:cs="MbSadr (1)" w:hint="cs"/>
          <w:sz w:val="32"/>
          <w:szCs w:val="32"/>
          <w:rtl/>
        </w:rPr>
        <w:t>ع أفكار المرجعيّة الصالحة</w:t>
      </w:r>
      <w:r w:rsidRPr="005954F6">
        <w:rPr>
          <w:rFonts w:hint="cs"/>
          <w:sz w:val="32"/>
          <w:szCs w:val="32"/>
          <w:rtl/>
        </w:rPr>
        <w:t> </w:t>
      </w:r>
      <w:r w:rsidRPr="005954F6">
        <w:rPr>
          <w:rFonts w:ascii="MbSadr (1)" w:hAnsi="MbSadr (1)" w:cs="MbSadr (1)" w:hint="cs"/>
          <w:sz w:val="32"/>
          <w:szCs w:val="32"/>
          <w:rtl/>
        </w:rPr>
        <w:t>، ولا بدّ من أخذ كلّ هذه العوامل بعي</w:t>
      </w:r>
      <w:r w:rsidRPr="005954F6">
        <w:rPr>
          <w:rFonts w:cs="MbSadr (1)" w:hint="cs"/>
          <w:sz w:val="32"/>
          <w:szCs w:val="32"/>
          <w:rtl/>
        </w:rPr>
        <w:t xml:space="preserve">ن الاعتبار </w:t>
      </w:r>
      <w:r w:rsidRPr="005954F6">
        <w:rPr>
          <w:rFonts w:cs="MbSadr (1)"/>
          <w:sz w:val="32"/>
          <w:szCs w:val="32"/>
          <w:rtl/>
        </w:rPr>
        <w:t>و</w:t>
      </w:r>
      <w:r w:rsidRPr="005954F6">
        <w:rPr>
          <w:rFonts w:cs="MbSadr (1)" w:hint="cs"/>
          <w:sz w:val="32"/>
          <w:szCs w:val="32"/>
          <w:rtl/>
        </w:rPr>
        <w:t xml:space="preserve">التحفّظ ـ من خلال مواصلة عمليّة التطوير المرجعي ـ عن تعريض المرجعيّة </w:t>
      </w:r>
      <w:r w:rsidRPr="005954F6">
        <w:rPr>
          <w:rFonts w:cs="MbSadr (1)"/>
          <w:sz w:val="32"/>
          <w:szCs w:val="32"/>
          <w:rtl/>
        </w:rPr>
        <w:t>ذ</w:t>
      </w:r>
      <w:r w:rsidRPr="005954F6">
        <w:rPr>
          <w:rFonts w:cs="MbSadr (1)" w:hint="cs"/>
          <w:sz w:val="32"/>
          <w:szCs w:val="32"/>
          <w:rtl/>
        </w:rPr>
        <w:t>اتها لانتكاسة تقضي عليها</w:t>
      </w:r>
      <w:r w:rsidRPr="005954F6">
        <w:rPr>
          <w:rFonts w:hint="cs"/>
          <w:sz w:val="32"/>
          <w:szCs w:val="32"/>
          <w:rtl/>
        </w:rPr>
        <w:t> </w:t>
      </w:r>
      <w:r w:rsidRPr="005954F6">
        <w:rPr>
          <w:rFonts w:ascii="MbSadr (1)" w:hAnsi="MbSadr (1)" w:cs="MbSadr (1)" w:hint="cs"/>
          <w:sz w:val="32"/>
          <w:szCs w:val="32"/>
          <w:rtl/>
        </w:rPr>
        <w:t xml:space="preserve">، إلاّ إذا لوحظ وجود مكسب كبير في المحاولة </w:t>
      </w:r>
      <w:r w:rsidRPr="005954F6">
        <w:rPr>
          <w:rFonts w:cs="MbSadr (1)"/>
          <w:sz w:val="32"/>
          <w:szCs w:val="32"/>
          <w:rtl/>
        </w:rPr>
        <w:t>و</w:t>
      </w:r>
      <w:r w:rsidRPr="005954F6">
        <w:rPr>
          <w:rFonts w:cs="MbSadr (1)" w:hint="cs"/>
          <w:sz w:val="32"/>
          <w:szCs w:val="32"/>
          <w:rtl/>
        </w:rPr>
        <w:t>لو</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 xml:space="preserve">اعتبارها تمهيداً لمحاولة اُخرى ناجحة يفوق الخسارة التي تترتّب على </w:t>
      </w:r>
      <w:r w:rsidRPr="005954F6">
        <w:rPr>
          <w:rFonts w:cs="MbSadr (1)"/>
          <w:sz w:val="32"/>
          <w:szCs w:val="32"/>
          <w:rtl/>
        </w:rPr>
        <w:t>ت</w:t>
      </w:r>
      <w:r w:rsidRPr="005954F6">
        <w:rPr>
          <w:rFonts w:cs="MbSadr (1)" w:hint="cs"/>
          <w:sz w:val="32"/>
          <w:szCs w:val="32"/>
          <w:rtl/>
        </w:rPr>
        <w:t>فتّت المرجعيّة الصالحة التي تمارس تلك المحاولة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وهناك مقترحات كان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قد أردف بها البحث</w:t>
      </w:r>
      <w:r w:rsidRPr="001D57B8">
        <w:rPr>
          <w:rStyle w:val="10"/>
          <w:rFonts w:cs="Times New Roman" w:hint="cs"/>
          <w:rtl/>
        </w:rPr>
        <w:t> </w:t>
      </w:r>
      <w:r w:rsidRPr="001D57B8">
        <w:rPr>
          <w:rStyle w:val="10"/>
          <w:rFonts w:ascii="MbSadr (1)" w:hAnsi="MbSadr (1)" w:hint="cs"/>
          <w:rtl/>
        </w:rPr>
        <w:t xml:space="preserve">، وقد لخّصها السيّد كاظم </w:t>
      </w:r>
      <w:r w:rsidRPr="001D57B8">
        <w:rPr>
          <w:rStyle w:val="10"/>
          <w:rtl/>
        </w:rPr>
        <w:t>ا</w:t>
      </w:r>
      <w:r w:rsidRPr="001D57B8">
        <w:rPr>
          <w:rStyle w:val="10"/>
          <w:rFonts w:hint="cs"/>
          <w:rtl/>
        </w:rPr>
        <w:t>لحائري في : مقدّمة مباحث الاُصول : 99 ـ 100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467" w:lineRule="atLeast"/>
        <w:jc w:val="center"/>
        <w:rPr>
          <w:sz w:val="32"/>
          <w:szCs w:val="32"/>
          <w:rtl/>
        </w:rPr>
      </w:pPr>
      <w:r w:rsidRPr="005954F6">
        <w:rPr>
          <w:rFonts w:cs="MbSadr (2)"/>
          <w:bCs/>
          <w:sz w:val="32"/>
          <w:szCs w:val="32"/>
          <w:rtl/>
        </w:rPr>
        <w:t>ا</w:t>
      </w:r>
      <w:r w:rsidRPr="005954F6">
        <w:rPr>
          <w:rFonts w:cs="MbSadr (2)" w:hint="cs"/>
          <w:bCs/>
          <w:sz w:val="32"/>
          <w:szCs w:val="32"/>
          <w:rtl/>
        </w:rPr>
        <w:t>لاتّجاهات المستقبلة لحركة الاجتهاد</w:t>
      </w:r>
      <w:r w:rsidRPr="005954F6">
        <w:rPr>
          <w:rFonts w:cs="MbSadr (2)"/>
          <w:bCs/>
          <w:sz w:val="32"/>
          <w:szCs w:val="32"/>
          <w:rtl/>
        </w:rPr>
        <w:t>(1)</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إ</w:t>
      </w:r>
      <w:r w:rsidRPr="005954F6">
        <w:rPr>
          <w:rFonts w:cs="MbSadr (1)" w:hint="cs"/>
          <w:sz w:val="32"/>
          <w:szCs w:val="32"/>
          <w:rtl/>
        </w:rPr>
        <w:t xml:space="preserve">نّ حركة الاجتهاد تتحدّد وتكسب اتّجاهاتها ومعالمها على أساس </w:t>
      </w:r>
      <w:r w:rsidRPr="005954F6">
        <w:rPr>
          <w:rFonts w:cs="MbSadr (1)"/>
          <w:sz w:val="32"/>
          <w:szCs w:val="32"/>
          <w:rtl/>
        </w:rPr>
        <w:t>ع</w:t>
      </w:r>
      <w:r w:rsidRPr="005954F6">
        <w:rPr>
          <w:rFonts w:cs="MbSadr (1)" w:hint="cs"/>
          <w:sz w:val="32"/>
          <w:szCs w:val="32"/>
          <w:rtl/>
        </w:rPr>
        <w:t>املين</w:t>
      </w:r>
      <w:r w:rsidRPr="005954F6">
        <w:rPr>
          <w:rFonts w:hint="cs"/>
          <w:sz w:val="32"/>
          <w:szCs w:val="32"/>
          <w:rtl/>
        </w:rPr>
        <w:t> </w:t>
      </w:r>
      <w:r w:rsidRPr="005954F6">
        <w:rPr>
          <w:rFonts w:ascii="MbSadr (1)" w:hAnsi="MbSadr (1)" w:cs="MbSadr (1)" w:hint="cs"/>
          <w:sz w:val="32"/>
          <w:szCs w:val="32"/>
          <w:rtl/>
        </w:rPr>
        <w:t>، وهما</w:t>
      </w:r>
      <w:r w:rsidRPr="005954F6">
        <w:rPr>
          <w:rFonts w:cs="MbSadr (1)" w:hint="cs"/>
          <w:sz w:val="32"/>
          <w:szCs w:val="32"/>
          <w:rtl/>
        </w:rPr>
        <w:t xml:space="preserve"> : عامل الهدف وعامل الفنّ</w:t>
      </w:r>
      <w:r w:rsidRPr="005954F6">
        <w:rPr>
          <w:rFonts w:hint="cs"/>
          <w:sz w:val="32"/>
          <w:szCs w:val="32"/>
          <w:rtl/>
        </w:rPr>
        <w:t> </w:t>
      </w:r>
      <w:r w:rsidRPr="005954F6">
        <w:rPr>
          <w:rFonts w:ascii="MbSadr (1)" w:hAnsi="MbSadr (1)" w:cs="MbSadr (1)" w:hint="cs"/>
          <w:sz w:val="32"/>
          <w:szCs w:val="32"/>
          <w:rtl/>
        </w:rPr>
        <w:t xml:space="preserve">، ومن خلال ما يطرأ على هذين </w:t>
      </w:r>
      <w:r w:rsidRPr="005954F6">
        <w:rPr>
          <w:rFonts w:cs="MbSadr (1)"/>
          <w:sz w:val="32"/>
          <w:szCs w:val="32"/>
          <w:rtl/>
        </w:rPr>
        <w:t>ا</w:t>
      </w:r>
      <w:r w:rsidRPr="005954F6">
        <w:rPr>
          <w:rFonts w:cs="MbSadr (1)" w:hint="cs"/>
          <w:sz w:val="32"/>
          <w:szCs w:val="32"/>
          <w:rtl/>
        </w:rPr>
        <w:t>لعاملين من تطوّر أو تغيّر تتطوّر الحركة نفسها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أقصد بالهدف : الأثر الذي تتوخّى حركة الاجتهاد ويحاول المجتهدون </w:t>
      </w:r>
      <w:r w:rsidRPr="005954F6">
        <w:rPr>
          <w:rFonts w:cs="MbSadr (1)"/>
          <w:sz w:val="32"/>
          <w:szCs w:val="32"/>
          <w:rtl/>
        </w:rPr>
        <w:t>ت</w:t>
      </w:r>
      <w:r w:rsidRPr="005954F6">
        <w:rPr>
          <w:rFonts w:cs="MbSadr (1)" w:hint="cs"/>
          <w:sz w:val="32"/>
          <w:szCs w:val="32"/>
          <w:rtl/>
        </w:rPr>
        <w:t>حقيقه وإيجاده في واقع الحياة</w:t>
      </w:r>
      <w:r w:rsidRPr="005954F6">
        <w:rPr>
          <w:rFonts w:hint="cs"/>
          <w:sz w:val="32"/>
          <w:szCs w:val="32"/>
          <w:rtl/>
        </w:rPr>
        <w:t> </w:t>
      </w:r>
      <w:r w:rsidRPr="005954F6">
        <w:rPr>
          <w:rFonts w:ascii="MbSadr (1)" w:hAnsi="MbSadr (1)" w:cs="MbSadr (1)" w:hint="cs"/>
          <w:sz w:val="32"/>
          <w:szCs w:val="32"/>
          <w:rtl/>
        </w:rPr>
        <w:t>. واُريد بالفنّ</w:t>
      </w:r>
      <w:r w:rsidRPr="005954F6">
        <w:rPr>
          <w:rFonts w:cs="MbSadr (1)" w:hint="cs"/>
          <w:sz w:val="32"/>
          <w:szCs w:val="32"/>
          <w:rtl/>
        </w:rPr>
        <w:t xml:space="preserve"> : درجة التعقيد والعمق في أساليب </w:t>
      </w:r>
      <w:r w:rsidRPr="005954F6">
        <w:rPr>
          <w:rFonts w:cs="MbSadr (1)"/>
          <w:sz w:val="32"/>
          <w:szCs w:val="32"/>
          <w:rtl/>
        </w:rPr>
        <w:t>ا</w:t>
      </w:r>
      <w:r w:rsidRPr="005954F6">
        <w:rPr>
          <w:rFonts w:cs="MbSadr (1)" w:hint="cs"/>
          <w:sz w:val="32"/>
          <w:szCs w:val="32"/>
          <w:rtl/>
        </w:rPr>
        <w:t>لاستدلال التي تختلف في مراحل الاجتهاد تبعاً لتطوّر الفكر العلمي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7" w:lineRule="atLeast"/>
        <w:rPr>
          <w:sz w:val="32"/>
          <w:szCs w:val="32"/>
          <w:rtl/>
        </w:rPr>
      </w:pPr>
      <w:r w:rsidRPr="005954F6">
        <w:rPr>
          <w:rFonts w:cs="MbSadr (1)"/>
          <w:sz w:val="32"/>
          <w:szCs w:val="32"/>
          <w:rtl/>
        </w:rPr>
        <w:t>و</w:t>
      </w:r>
      <w:r w:rsidRPr="005954F6">
        <w:rPr>
          <w:rFonts w:cs="MbSadr (1)" w:hint="cs"/>
          <w:sz w:val="32"/>
          <w:szCs w:val="32"/>
          <w:rtl/>
        </w:rPr>
        <w:t xml:space="preserve">نحن حين نريد أن ندرس الاتّجاهات المستقبلة لحركة الاجتهاد أو نتنبّأ </w:t>
      </w:r>
      <w:r w:rsidRPr="005954F6">
        <w:rPr>
          <w:rFonts w:cs="MbSadr (1)"/>
          <w:sz w:val="32"/>
          <w:szCs w:val="32"/>
          <w:rtl/>
        </w:rPr>
        <w:t>ع</w:t>
      </w:r>
      <w:r w:rsidRPr="005954F6">
        <w:rPr>
          <w:rFonts w:cs="MbSadr (1)" w:hint="cs"/>
          <w:sz w:val="32"/>
          <w:szCs w:val="32"/>
          <w:rtl/>
        </w:rPr>
        <w:t>نها شيئاً</w:t>
      </w:r>
      <w:r w:rsidRPr="005954F6">
        <w:rPr>
          <w:rFonts w:hint="cs"/>
          <w:sz w:val="32"/>
          <w:szCs w:val="32"/>
          <w:rtl/>
        </w:rPr>
        <w:t> </w:t>
      </w:r>
      <w:r w:rsidRPr="005954F6">
        <w:rPr>
          <w:rFonts w:ascii="MbSadr (1)" w:hAnsi="MbSadr (1)" w:cs="MbSadr (1)" w:hint="cs"/>
          <w:sz w:val="32"/>
          <w:szCs w:val="32"/>
          <w:rtl/>
        </w:rPr>
        <w:t>، لا نملك طريقاً إ</w:t>
      </w:r>
      <w:r w:rsidRPr="005954F6">
        <w:rPr>
          <w:rFonts w:cs="MbSadr (1)" w:hint="cs"/>
          <w:sz w:val="32"/>
          <w:szCs w:val="32"/>
          <w:rtl/>
        </w:rPr>
        <w:t xml:space="preserve">لى ذلك إلاّ أن نفحص بعناية البدايات والبذور التي </w:t>
      </w:r>
      <w:r w:rsidRPr="005954F6">
        <w:rPr>
          <w:rFonts w:cs="MbSadr (1)"/>
          <w:sz w:val="32"/>
          <w:szCs w:val="32"/>
          <w:rtl/>
        </w:rPr>
        <w:t>ت</w:t>
      </w:r>
      <w:r w:rsidRPr="005954F6">
        <w:rPr>
          <w:rFonts w:cs="MbSadr (1)" w:hint="cs"/>
          <w:sz w:val="32"/>
          <w:szCs w:val="32"/>
          <w:rtl/>
        </w:rPr>
        <w:t>حملها حركة الاجتهاد في واقعها المعاصر</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 xml:space="preserve">ونربط هذه البذور بأحد العاملين </w:t>
      </w:r>
      <w:r w:rsidRPr="005954F6">
        <w:rPr>
          <w:rFonts w:cs="MbSadr (1)"/>
          <w:sz w:val="32"/>
          <w:szCs w:val="32"/>
          <w:rtl/>
        </w:rPr>
        <w:t>ا</w:t>
      </w:r>
      <w:r w:rsidRPr="005954F6">
        <w:rPr>
          <w:rFonts w:cs="MbSadr (1)" w:hint="cs"/>
          <w:sz w:val="32"/>
          <w:szCs w:val="32"/>
          <w:rtl/>
        </w:rPr>
        <w:t xml:space="preserve">لسابقين ـ الهدف والفنّ ـ ونقدّر على ضوئهما ماذا يمكن أن تصبح هذه البذور في </w:t>
      </w:r>
      <w:r w:rsidRPr="005954F6">
        <w:rPr>
          <w:rFonts w:cs="MbSadr (1)"/>
          <w:sz w:val="32"/>
          <w:szCs w:val="32"/>
          <w:rtl/>
        </w:rPr>
        <w:t>ي</w:t>
      </w:r>
      <w:r w:rsidRPr="005954F6">
        <w:rPr>
          <w:rFonts w:cs="MbSadr (1)" w:hint="cs"/>
          <w:sz w:val="32"/>
          <w:szCs w:val="32"/>
          <w:rtl/>
        </w:rPr>
        <w:t>وم ما</w:t>
      </w:r>
      <w:r w:rsidRPr="005954F6">
        <w:rPr>
          <w:rFonts w:hint="cs"/>
          <w:sz w:val="32"/>
          <w:szCs w:val="32"/>
          <w:rtl/>
        </w:rPr>
        <w:t> </w:t>
      </w:r>
      <w:r w:rsidRPr="005954F6">
        <w:rPr>
          <w:rFonts w:ascii="MbSadr (1)" w:hAnsi="MbSadr (1)" w:cs="MbSadr (1)" w:hint="cs"/>
          <w:sz w:val="32"/>
          <w:szCs w:val="32"/>
          <w:rtl/>
        </w:rPr>
        <w:t>، وكيف تنمو</w:t>
      </w:r>
      <w:r w:rsidRPr="005954F6">
        <w:rPr>
          <w:rFonts w:hint="cs"/>
          <w:sz w:val="32"/>
          <w:szCs w:val="32"/>
          <w:rtl/>
        </w:rPr>
        <w:t> </w:t>
      </w:r>
      <w:r w:rsidRPr="005954F6">
        <w:rPr>
          <w:rFonts w:ascii="MbSadr (1)" w:hAnsi="MbSadr (1)" w:cs="MbSadr (1)" w:hint="cs"/>
          <w:sz w:val="32"/>
          <w:szCs w:val="32"/>
          <w:rtl/>
        </w:rPr>
        <w:t>، وماذا سوف تدخل على حركة الاجتهاد من تغ</w:t>
      </w:r>
      <w:r w:rsidRPr="005954F6">
        <w:rPr>
          <w:rFonts w:cs="MbSadr (1)" w:hint="cs"/>
          <w:sz w:val="32"/>
          <w:szCs w:val="32"/>
          <w:rtl/>
        </w:rPr>
        <w:t>يير</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كلمة</w:t>
      </w:r>
      <w:r w:rsidRPr="001D57B8">
        <w:rPr>
          <w:rStyle w:val="10"/>
          <w:rtl/>
        </w:rPr>
        <w:t xml:space="preserve"> ح</w:t>
      </w:r>
      <w:r w:rsidRPr="001D57B8">
        <w:rPr>
          <w:rStyle w:val="10"/>
          <w:rFonts w:hint="cs"/>
          <w:rtl/>
        </w:rPr>
        <w:t>رّرها الشهيد الصدر</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واُلقيت باسمه يوم الخميس 30 / جمادى الثانية / 1387هـ </w:t>
      </w:r>
      <w:r w:rsidRPr="001D57B8">
        <w:rPr>
          <w:rStyle w:val="10"/>
          <w:rtl/>
        </w:rPr>
        <w:t>ف</w:t>
      </w:r>
      <w:r w:rsidRPr="001D57B8">
        <w:rPr>
          <w:rStyle w:val="10"/>
          <w:rFonts w:hint="cs"/>
          <w:rtl/>
        </w:rPr>
        <w:t>ي الرابطة الأدبيّة في النجف الأشرف</w:t>
      </w:r>
      <w:r w:rsidRPr="001D57B8">
        <w:rPr>
          <w:rStyle w:val="10"/>
          <w:rFonts w:cs="Times New Roman" w:hint="cs"/>
          <w:rtl/>
        </w:rPr>
        <w:t> </w:t>
      </w:r>
      <w:r w:rsidRPr="001D57B8">
        <w:rPr>
          <w:rStyle w:val="10"/>
          <w:rFonts w:ascii="MbSadr (1)" w:hAnsi="MbSadr (1)" w:hint="cs"/>
          <w:rtl/>
        </w:rPr>
        <w:t>، نشرت أوّل الأمر في نشريّة (</w:t>
      </w:r>
      <w:r w:rsidRPr="001D57B8">
        <w:rPr>
          <w:rStyle w:val="10"/>
          <w:rFonts w:cs="Times New Roman" w:hint="cs"/>
          <w:rtl/>
        </w:rPr>
        <w:t> </w:t>
      </w:r>
      <w:r w:rsidRPr="001D57B8">
        <w:rPr>
          <w:rStyle w:val="10"/>
          <w:rFonts w:ascii="MbSadr (1)" w:hAnsi="MbSadr (1)" w:hint="cs"/>
          <w:rtl/>
        </w:rPr>
        <w:t xml:space="preserve">الموسم الثقافي الثاني </w:t>
      </w:r>
      <w:r w:rsidRPr="001D57B8">
        <w:rPr>
          <w:rStyle w:val="10"/>
          <w:rtl/>
        </w:rPr>
        <w:t>ل</w:t>
      </w:r>
      <w:r w:rsidRPr="001D57B8">
        <w:rPr>
          <w:rStyle w:val="10"/>
          <w:rFonts w:hint="cs"/>
          <w:rtl/>
        </w:rPr>
        <w:t>جمعيّة الرابطة الأدبيّة ـ النجف الأشرف</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ثمّ في</w:t>
      </w:r>
      <w:r w:rsidRPr="001D57B8">
        <w:rPr>
          <w:rStyle w:val="10"/>
          <w:rFonts w:hint="cs"/>
          <w:rtl/>
        </w:rPr>
        <w:t xml:space="preserve"> : مجلّة (</w:t>
      </w:r>
      <w:r w:rsidRPr="001D57B8">
        <w:rPr>
          <w:rStyle w:val="10"/>
          <w:rFonts w:cs="Times New Roman" w:hint="cs"/>
          <w:rtl/>
        </w:rPr>
        <w:t> </w:t>
      </w:r>
      <w:r w:rsidRPr="001D57B8">
        <w:rPr>
          <w:rStyle w:val="10"/>
          <w:rFonts w:ascii="MbSadr (1)" w:hAnsi="MbSadr (1)" w:hint="cs"/>
          <w:rtl/>
        </w:rPr>
        <w:t>الإيمان</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السنة الثالثة</w:t>
      </w:r>
      <w:r w:rsidRPr="001D57B8">
        <w:rPr>
          <w:rStyle w:val="10"/>
          <w:rFonts w:cs="Times New Roman" w:hint="cs"/>
          <w:rtl/>
        </w:rPr>
        <w:t> </w:t>
      </w:r>
      <w:r w:rsidRPr="001D57B8">
        <w:rPr>
          <w:rStyle w:val="10"/>
          <w:rFonts w:ascii="MbSadr (1)" w:hAnsi="MbSadr (1)" w:hint="cs"/>
          <w:rtl/>
        </w:rPr>
        <w:t>، العدد (</w:t>
      </w:r>
      <w:r w:rsidRPr="001D57B8">
        <w:rPr>
          <w:rStyle w:val="10"/>
          <w:rFonts w:cs="Times New Roman" w:hint="cs"/>
          <w:rtl/>
        </w:rPr>
        <w:t> </w:t>
      </w:r>
      <w:r w:rsidRPr="001D57B8">
        <w:rPr>
          <w:rStyle w:val="10"/>
          <w:rFonts w:ascii="MbSadr (1)" w:hAnsi="MbSadr (1)" w:hint="cs"/>
          <w:rtl/>
        </w:rPr>
        <w:t xml:space="preserve">7 </w:t>
      </w:r>
      <w:r w:rsidRPr="001D57B8">
        <w:rPr>
          <w:rStyle w:val="10"/>
          <w:rtl/>
        </w:rPr>
        <w:t>ـ 10</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 1388 هـ</w:t>
      </w:r>
      <w:r w:rsidRPr="001D57B8">
        <w:rPr>
          <w:rStyle w:val="10"/>
          <w:rFonts w:hint="cs"/>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7" w:lineRule="atLeast"/>
        <w:rPr>
          <w:sz w:val="32"/>
          <w:szCs w:val="32"/>
          <w:rtl/>
        </w:rPr>
      </w:pPr>
    </w:p>
    <w:p w:rsidR="002367DB" w:rsidRPr="005954F6" w:rsidRDefault="002367DB" w:rsidP="002367DB">
      <w:pPr>
        <w:pStyle w:val="a"/>
        <w:adjustRightInd w:val="0"/>
        <w:spacing w:line="226" w:lineRule="atLeast"/>
        <w:rPr>
          <w:sz w:val="32"/>
          <w:szCs w:val="32"/>
          <w:rtl/>
        </w:rPr>
      </w:pPr>
      <w:r w:rsidRPr="005954F6">
        <w:rPr>
          <w:sz w:val="32"/>
          <w:szCs w:val="32"/>
        </w:rPr>
        <w:t>]</w:t>
      </w:r>
      <w:r w:rsidRPr="005954F6">
        <w:rPr>
          <w:rFonts w:cs="MbSadr (2)"/>
          <w:bCs/>
          <w:sz w:val="32"/>
          <w:szCs w:val="32"/>
          <w:rtl/>
        </w:rPr>
        <w:t xml:space="preserve"> </w:t>
      </w:r>
      <w:r w:rsidRPr="005954F6">
        <w:rPr>
          <w:rFonts w:cs="MbSadr (2)" w:hint="cs"/>
          <w:bCs/>
          <w:sz w:val="32"/>
          <w:szCs w:val="32"/>
          <w:rtl/>
        </w:rPr>
        <w:t xml:space="preserve">تقسيم البحث : </w:t>
      </w:r>
      <w:r w:rsidRPr="005954F6">
        <w:rPr>
          <w:sz w:val="32"/>
          <w:szCs w:val="32"/>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 xml:space="preserve">يمكننا أن نقسّم البحث عن الاتّجاهات المستقبلة لحركة الاجتهاد إلى </w:t>
      </w:r>
      <w:r w:rsidRPr="005954F6">
        <w:rPr>
          <w:rFonts w:cs="MbSadr (1)"/>
          <w:sz w:val="32"/>
          <w:szCs w:val="32"/>
          <w:rtl/>
        </w:rPr>
        <w:t>ق</w:t>
      </w:r>
      <w:r w:rsidRPr="005954F6">
        <w:rPr>
          <w:rFonts w:cs="MbSadr (1)" w:hint="cs"/>
          <w:sz w:val="32"/>
          <w:szCs w:val="32"/>
          <w:rtl/>
        </w:rPr>
        <w:t>سمين :</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أ</w:t>
      </w:r>
      <w:r w:rsidRPr="005954F6">
        <w:rPr>
          <w:rFonts w:cs="MbSadr (1)" w:hint="cs"/>
          <w:sz w:val="32"/>
          <w:szCs w:val="32"/>
          <w:rtl/>
        </w:rPr>
        <w:t xml:space="preserve">حدهما : الاتّجاهات المستقبلة التي يمكن التنبّؤ بها على أساس العامل </w:t>
      </w:r>
      <w:r w:rsidRPr="005954F6">
        <w:rPr>
          <w:rFonts w:cs="MbSadr (1)"/>
          <w:sz w:val="32"/>
          <w:szCs w:val="32"/>
          <w:rtl/>
        </w:rPr>
        <w:t>ا</w:t>
      </w:r>
      <w:r w:rsidRPr="005954F6">
        <w:rPr>
          <w:rFonts w:cs="MbSadr (1)" w:hint="cs"/>
          <w:sz w:val="32"/>
          <w:szCs w:val="32"/>
          <w:rtl/>
        </w:rPr>
        <w:t>لفنّي في الحركة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الآخر : الاتّجاهات المستقبلة التي يمكن التنبّؤ بها من زاوية الهدف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ف</w:t>
      </w:r>
      <w:r w:rsidRPr="005954F6">
        <w:rPr>
          <w:rFonts w:cs="MbSadr (1)" w:hint="cs"/>
          <w:sz w:val="32"/>
          <w:szCs w:val="32"/>
          <w:rtl/>
        </w:rPr>
        <w:t xml:space="preserve">على أساس العامل الفنّي يمكن أن ندرس فكرة معيّنة منذ دخولها حركة </w:t>
      </w:r>
      <w:r w:rsidRPr="005954F6">
        <w:rPr>
          <w:rFonts w:cs="MbSadr (1)"/>
          <w:sz w:val="32"/>
          <w:szCs w:val="32"/>
          <w:rtl/>
        </w:rPr>
        <w:t>ا</w:t>
      </w:r>
      <w:r w:rsidRPr="005954F6">
        <w:rPr>
          <w:rFonts w:cs="MbSadr (1)" w:hint="cs"/>
          <w:sz w:val="32"/>
          <w:szCs w:val="32"/>
          <w:rtl/>
        </w:rPr>
        <w:t>لاجتهاد</w:t>
      </w:r>
      <w:r w:rsidRPr="005954F6">
        <w:rPr>
          <w:rFonts w:hint="cs"/>
          <w:sz w:val="32"/>
          <w:szCs w:val="32"/>
          <w:rtl/>
        </w:rPr>
        <w:t> </w:t>
      </w:r>
      <w:r w:rsidRPr="005954F6">
        <w:rPr>
          <w:rFonts w:ascii="MbSadr (1)" w:hAnsi="MbSadr (1)" w:cs="MbSadr (1)" w:hint="cs"/>
          <w:sz w:val="32"/>
          <w:szCs w:val="32"/>
          <w:rtl/>
        </w:rPr>
        <w:t>، وأطوارها المتعدّدة من حيث العمق والتعقيد</w:t>
      </w:r>
      <w:r w:rsidRPr="005954F6">
        <w:rPr>
          <w:rFonts w:hint="cs"/>
          <w:sz w:val="32"/>
          <w:szCs w:val="32"/>
          <w:rtl/>
        </w:rPr>
        <w:t> </w:t>
      </w:r>
      <w:r w:rsidRPr="005954F6">
        <w:rPr>
          <w:rFonts w:ascii="MbSadr (1)" w:hAnsi="MbSadr (1)" w:cs="MbSadr (1)" w:hint="cs"/>
          <w:sz w:val="32"/>
          <w:szCs w:val="32"/>
          <w:rtl/>
        </w:rPr>
        <w:t>، فيتاح لن</w:t>
      </w:r>
      <w:r w:rsidRPr="005954F6">
        <w:rPr>
          <w:rFonts w:cs="MbSadr (1)" w:hint="cs"/>
          <w:sz w:val="32"/>
          <w:szCs w:val="32"/>
          <w:rtl/>
        </w:rPr>
        <w:t xml:space="preserve">ا أن نقدّر الوضع </w:t>
      </w:r>
      <w:r w:rsidRPr="005954F6">
        <w:rPr>
          <w:rFonts w:cs="MbSadr (1)"/>
          <w:sz w:val="32"/>
          <w:szCs w:val="32"/>
          <w:rtl/>
        </w:rPr>
        <w:t>ا</w:t>
      </w:r>
      <w:r w:rsidRPr="005954F6">
        <w:rPr>
          <w:rFonts w:cs="MbSadr (1)" w:hint="cs"/>
          <w:sz w:val="32"/>
          <w:szCs w:val="32"/>
          <w:rtl/>
        </w:rPr>
        <w:t>لذي سوف تنتهي إليه في نموّها الفنّي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على أساس الهدف قد نلمح تغيّراً في هذه الزاوية</w:t>
      </w:r>
      <w:r w:rsidRPr="005954F6">
        <w:rPr>
          <w:rFonts w:hint="cs"/>
          <w:sz w:val="32"/>
          <w:szCs w:val="32"/>
          <w:rtl/>
        </w:rPr>
        <w:t> </w:t>
      </w:r>
      <w:r w:rsidRPr="005954F6">
        <w:rPr>
          <w:rFonts w:ascii="MbSadr (1)" w:hAnsi="MbSadr (1)" w:cs="MbSadr (1)" w:hint="cs"/>
          <w:sz w:val="32"/>
          <w:szCs w:val="32"/>
          <w:rtl/>
        </w:rPr>
        <w:t xml:space="preserve">، ومن الطبيعي أن يكون </w:t>
      </w:r>
      <w:r w:rsidRPr="005954F6">
        <w:rPr>
          <w:rFonts w:cs="MbSadr (1)"/>
          <w:sz w:val="32"/>
          <w:szCs w:val="32"/>
          <w:rtl/>
        </w:rPr>
        <w:t>ل</w:t>
      </w:r>
      <w:r w:rsidRPr="005954F6">
        <w:rPr>
          <w:rFonts w:cs="MbSadr (1)" w:hint="cs"/>
          <w:sz w:val="32"/>
          <w:szCs w:val="32"/>
          <w:rtl/>
        </w:rPr>
        <w:t>لتغيّر في جانب الهدف آثاره وانعكاساته على مختلف جوانب الحركة</w:t>
      </w:r>
      <w:r w:rsidRPr="005954F6">
        <w:rPr>
          <w:rFonts w:hint="cs"/>
          <w:sz w:val="32"/>
          <w:szCs w:val="32"/>
          <w:rtl/>
        </w:rPr>
        <w:t> </w:t>
      </w:r>
      <w:r w:rsidRPr="005954F6">
        <w:rPr>
          <w:rFonts w:ascii="MbSadr (1)" w:hAnsi="MbSadr (1)" w:cs="MbSadr (1)" w:hint="cs"/>
          <w:sz w:val="32"/>
          <w:szCs w:val="32"/>
          <w:rtl/>
        </w:rPr>
        <w:t xml:space="preserve">، وفي </w:t>
      </w:r>
      <w:r w:rsidRPr="005954F6">
        <w:rPr>
          <w:rFonts w:cs="MbSadr (1)"/>
          <w:sz w:val="32"/>
          <w:szCs w:val="32"/>
          <w:rtl/>
        </w:rPr>
        <w:t>ض</w:t>
      </w:r>
      <w:r w:rsidRPr="005954F6">
        <w:rPr>
          <w:rFonts w:cs="MbSadr (1)" w:hint="cs"/>
          <w:sz w:val="32"/>
          <w:szCs w:val="32"/>
          <w:rtl/>
        </w:rPr>
        <w:t xml:space="preserve">وء تقدير معقول لنوعيّة هذه الانعكاسات يمكن أن نضع فكرتنا عن الاتّجاهات </w:t>
      </w:r>
      <w:r w:rsidRPr="005954F6">
        <w:rPr>
          <w:rFonts w:cs="MbSadr (1)"/>
          <w:sz w:val="32"/>
          <w:szCs w:val="32"/>
          <w:rtl/>
        </w:rPr>
        <w:t>ا</w:t>
      </w:r>
      <w:r w:rsidRPr="005954F6">
        <w:rPr>
          <w:rFonts w:cs="MbSadr (1)" w:hint="cs"/>
          <w:sz w:val="32"/>
          <w:szCs w:val="32"/>
          <w:rtl/>
        </w:rPr>
        <w:t>لمستقبلة للاجتهاد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r w:rsidRPr="005954F6">
        <w:rPr>
          <w:rFonts w:cs="MbSadr (1)"/>
          <w:sz w:val="32"/>
          <w:szCs w:val="32"/>
          <w:rtl/>
        </w:rPr>
        <w:t>و</w:t>
      </w:r>
      <w:r w:rsidRPr="005954F6">
        <w:rPr>
          <w:rFonts w:cs="MbSadr (1)" w:hint="cs"/>
          <w:sz w:val="32"/>
          <w:szCs w:val="32"/>
          <w:rtl/>
        </w:rPr>
        <w:t xml:space="preserve">أنأ أحسّ أنّ تناول الموضوع من الزاوية الفنّيّة الخالصة لا مجال له الآن </w:t>
      </w:r>
      <w:r w:rsidRPr="005954F6">
        <w:rPr>
          <w:rFonts w:cs="MbSadr (1)"/>
          <w:sz w:val="32"/>
          <w:szCs w:val="32"/>
          <w:rtl/>
        </w:rPr>
        <w:t>ب</w:t>
      </w:r>
      <w:r w:rsidRPr="005954F6">
        <w:rPr>
          <w:rFonts w:cs="MbSadr (1)" w:hint="cs"/>
          <w:sz w:val="32"/>
          <w:szCs w:val="32"/>
          <w:rtl/>
        </w:rPr>
        <w:t xml:space="preserve">الرغم من </w:t>
      </w:r>
      <w:r>
        <w:rPr>
          <w:rFonts w:cs="MbSadr (1)" w:hint="cs"/>
          <w:sz w:val="32"/>
          <w:szCs w:val="32"/>
          <w:rtl/>
        </w:rPr>
        <w:t>أنّ</w:t>
      </w:r>
      <w:r w:rsidRPr="005954F6">
        <w:rPr>
          <w:rFonts w:ascii="MbSadr (1)" w:hAnsi="MbSadr (1)" w:cs="MbSadr (1)" w:hint="cs"/>
          <w:sz w:val="32"/>
          <w:szCs w:val="32"/>
          <w:rtl/>
        </w:rPr>
        <w:t>ه طريف وممتع</w:t>
      </w:r>
      <w:r w:rsidRPr="005954F6">
        <w:rPr>
          <w:rFonts w:hint="cs"/>
          <w:sz w:val="32"/>
          <w:szCs w:val="32"/>
          <w:rtl/>
        </w:rPr>
        <w:t> ;</w:t>
      </w:r>
      <w:r w:rsidRPr="005954F6">
        <w:rPr>
          <w:rFonts w:ascii="MbSadr (1)" w:hAnsi="MbSadr (1)" w:cs="MbSadr (1)" w:hint="cs"/>
          <w:sz w:val="32"/>
          <w:szCs w:val="32"/>
          <w:rtl/>
        </w:rPr>
        <w:t xml:space="preserve"> لأنّ ذلك يضيع على غير الاختصاصيّين من </w:t>
      </w:r>
      <w:r w:rsidRPr="005954F6">
        <w:rPr>
          <w:rFonts w:cs="MbSadr (1)"/>
          <w:sz w:val="32"/>
          <w:szCs w:val="32"/>
          <w:rtl/>
        </w:rPr>
        <w:t>ا</w:t>
      </w:r>
      <w:r w:rsidRPr="005954F6">
        <w:rPr>
          <w:rFonts w:cs="MbSadr (1)" w:hint="cs"/>
          <w:sz w:val="32"/>
          <w:szCs w:val="32"/>
          <w:rtl/>
        </w:rPr>
        <w:t>لحاضرين فرصة متابعة الحديث</w:t>
      </w:r>
      <w:r w:rsidRPr="005954F6">
        <w:rPr>
          <w:rFonts w:hint="cs"/>
          <w:sz w:val="32"/>
          <w:szCs w:val="32"/>
          <w:rtl/>
        </w:rPr>
        <w:t> ;</w:t>
      </w:r>
      <w:r w:rsidRPr="005954F6">
        <w:rPr>
          <w:rFonts w:ascii="MbSadr (1)" w:hAnsi="MbSadr (1)" w:cs="MbSadr (1)" w:hint="cs"/>
          <w:sz w:val="32"/>
          <w:szCs w:val="32"/>
          <w:rtl/>
        </w:rPr>
        <w:t xml:space="preserve"> ولهذا سوف أقتصر على عامل الهدف وأدرس </w:t>
      </w:r>
      <w:r w:rsidRPr="005954F6">
        <w:rPr>
          <w:rFonts w:cs="MbSadr (1)"/>
          <w:sz w:val="32"/>
          <w:szCs w:val="32"/>
          <w:rtl/>
        </w:rPr>
        <w:t>ا</w:t>
      </w:r>
      <w:r w:rsidRPr="005954F6">
        <w:rPr>
          <w:rFonts w:cs="MbSadr (1)" w:hint="cs"/>
          <w:sz w:val="32"/>
          <w:szCs w:val="32"/>
          <w:rtl/>
        </w:rPr>
        <w:t xml:space="preserve">لبدايات النامية في الواقع المعاصر لحركة الاجتهاد وما تشكّل من اتّجاهات </w:t>
      </w:r>
      <w:r w:rsidRPr="005954F6">
        <w:rPr>
          <w:rFonts w:cs="MbSadr (1)"/>
          <w:sz w:val="32"/>
          <w:szCs w:val="32"/>
          <w:rtl/>
        </w:rPr>
        <w:t>م</w:t>
      </w:r>
      <w:r w:rsidRPr="005954F6">
        <w:rPr>
          <w:rFonts w:cs="MbSadr (1)" w:hint="cs"/>
          <w:sz w:val="32"/>
          <w:szCs w:val="32"/>
          <w:rtl/>
        </w:rPr>
        <w:t>ستقبلة لهذه الحركة من زاوية الهدف ونوعيّة تأثيره على الحركة كلّها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71" w:lineRule="atLeast"/>
        <w:rPr>
          <w:sz w:val="32"/>
          <w:szCs w:val="32"/>
          <w:rtl/>
        </w:rPr>
      </w:pPr>
    </w:p>
    <w:p w:rsidR="002367DB" w:rsidRPr="005954F6" w:rsidRDefault="002367DB" w:rsidP="002367DB">
      <w:pPr>
        <w:pStyle w:val="a"/>
        <w:adjustRightInd w:val="0"/>
        <w:spacing w:line="226" w:lineRule="atLeast"/>
        <w:rPr>
          <w:sz w:val="32"/>
          <w:szCs w:val="32"/>
          <w:rtl/>
        </w:rPr>
      </w:pPr>
      <w:r w:rsidRPr="005954F6">
        <w:rPr>
          <w:rFonts w:cs="MbSadr (2)"/>
          <w:bCs/>
          <w:sz w:val="32"/>
          <w:szCs w:val="32"/>
          <w:rtl/>
        </w:rPr>
        <w:t>م</w:t>
      </w:r>
      <w:r w:rsidRPr="005954F6">
        <w:rPr>
          <w:rFonts w:cs="MbSadr (2)" w:hint="cs"/>
          <w:bCs/>
          <w:sz w:val="32"/>
          <w:szCs w:val="32"/>
          <w:rtl/>
        </w:rPr>
        <w:t>ا هو الهدف من حركة الاجتهاد ؟</w:t>
      </w:r>
    </w:p>
    <w:p w:rsidR="002367DB" w:rsidRPr="005954F6" w:rsidRDefault="002367DB" w:rsidP="002367DB">
      <w:pPr>
        <w:pStyle w:val="a"/>
        <w:adjustRightInd w:val="0"/>
        <w:spacing w:line="476" w:lineRule="atLeast"/>
        <w:rPr>
          <w:sz w:val="32"/>
          <w:szCs w:val="32"/>
          <w:rtl/>
        </w:rPr>
      </w:pPr>
      <w:r w:rsidRPr="005954F6">
        <w:rPr>
          <w:rFonts w:cs="MbSadr (1)"/>
          <w:sz w:val="32"/>
          <w:szCs w:val="32"/>
          <w:rtl/>
        </w:rPr>
        <w:t>و</w:t>
      </w:r>
      <w:r w:rsidRPr="005954F6">
        <w:rPr>
          <w:rFonts w:cs="MbSadr (1)" w:hint="cs"/>
          <w:sz w:val="32"/>
          <w:szCs w:val="32"/>
          <w:rtl/>
        </w:rPr>
        <w:t xml:space="preserve">أظنّ </w:t>
      </w:r>
      <w:r>
        <w:rPr>
          <w:rFonts w:cs="MbSadr (1)" w:hint="cs"/>
          <w:sz w:val="32"/>
          <w:szCs w:val="32"/>
          <w:rtl/>
        </w:rPr>
        <w:t>أنّ</w:t>
      </w:r>
      <w:r w:rsidRPr="005954F6">
        <w:rPr>
          <w:rFonts w:ascii="MbSadr (1)" w:hAnsi="MbSadr (1)" w:cs="MbSadr (1)" w:hint="cs"/>
          <w:sz w:val="32"/>
          <w:szCs w:val="32"/>
          <w:rtl/>
        </w:rPr>
        <w:t xml:space="preserve">نا متّفقون على خطّ عريض للهدف الذي تتوخّاه حركة الاجتهاد </w:t>
      </w:r>
      <w:r w:rsidRPr="005954F6">
        <w:rPr>
          <w:rFonts w:cs="MbSadr (1)"/>
          <w:sz w:val="32"/>
          <w:szCs w:val="32"/>
          <w:rtl/>
        </w:rPr>
        <w:t>و</w:t>
      </w:r>
      <w:r w:rsidRPr="005954F6">
        <w:rPr>
          <w:rFonts w:cs="MbSadr (1)" w:hint="cs"/>
          <w:sz w:val="32"/>
          <w:szCs w:val="32"/>
          <w:rtl/>
        </w:rPr>
        <w:t>تتأثّر به</w:t>
      </w:r>
      <w:r w:rsidRPr="005954F6">
        <w:rPr>
          <w:rFonts w:hint="cs"/>
          <w:sz w:val="32"/>
          <w:szCs w:val="32"/>
          <w:rtl/>
        </w:rPr>
        <w:t> </w:t>
      </w:r>
      <w:r w:rsidRPr="005954F6">
        <w:rPr>
          <w:rFonts w:ascii="MbSadr (1)" w:hAnsi="MbSadr (1)" w:cs="MbSadr (1)" w:hint="cs"/>
          <w:sz w:val="32"/>
          <w:szCs w:val="32"/>
          <w:rtl/>
        </w:rPr>
        <w:t xml:space="preserve">، وهو تمكين المسلمين من </w:t>
      </w:r>
      <w:r w:rsidRPr="005954F6">
        <w:rPr>
          <w:rFonts w:cs="MbSadr (1)" w:hint="cs"/>
          <w:sz w:val="32"/>
          <w:szCs w:val="32"/>
          <w:rtl/>
        </w:rPr>
        <w:t>تطبيق النظريّة الإسلاميّة للحياة</w:t>
      </w:r>
      <w:r w:rsidRPr="005954F6">
        <w:rPr>
          <w:rFonts w:hint="cs"/>
          <w:sz w:val="32"/>
          <w:szCs w:val="32"/>
          <w:rtl/>
        </w:rPr>
        <w:t> ;</w:t>
      </w:r>
      <w:r w:rsidRPr="005954F6">
        <w:rPr>
          <w:rFonts w:ascii="MbSadr (1)" w:hAnsi="MbSadr (1)" w:cs="MbSadr (1)" w:hint="cs"/>
          <w:sz w:val="32"/>
          <w:szCs w:val="32"/>
          <w:rtl/>
        </w:rPr>
        <w:t xml:space="preserve"> لأنّ التطبيق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76" w:lineRule="atLeast"/>
        <w:rPr>
          <w:sz w:val="32"/>
          <w:szCs w:val="32"/>
          <w:rtl/>
        </w:rPr>
      </w:pPr>
      <w:r w:rsidRPr="005954F6">
        <w:rPr>
          <w:rFonts w:cs="MbSadr (1)"/>
          <w:sz w:val="32"/>
          <w:szCs w:val="32"/>
          <w:rtl/>
        </w:rPr>
        <w:t>ل</w:t>
      </w:r>
      <w:r w:rsidRPr="005954F6">
        <w:rPr>
          <w:rFonts w:cs="MbSadr (1)" w:hint="cs"/>
          <w:sz w:val="32"/>
          <w:szCs w:val="32"/>
          <w:rtl/>
        </w:rPr>
        <w:t>ا يمكن أن يتحقّق ما لم تحدّد حركة الاجتهاد معالم النظريّة وتفاصيلها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لكي ندرك أبعاد الهدف بوضوح</w:t>
      </w:r>
      <w:r w:rsidRPr="005954F6">
        <w:rPr>
          <w:rFonts w:hint="cs"/>
          <w:sz w:val="32"/>
          <w:szCs w:val="32"/>
          <w:rtl/>
        </w:rPr>
        <w:t> </w:t>
      </w:r>
      <w:r w:rsidRPr="005954F6">
        <w:rPr>
          <w:rFonts w:ascii="MbSadr (1)" w:hAnsi="MbSadr (1)" w:cs="MbSadr (1)" w:hint="cs"/>
          <w:sz w:val="32"/>
          <w:szCs w:val="32"/>
          <w:rtl/>
        </w:rPr>
        <w:t xml:space="preserve">، يجب أن نميّز بين مجالين لتطبيق </w:t>
      </w:r>
      <w:r w:rsidRPr="005954F6">
        <w:rPr>
          <w:rFonts w:cs="MbSadr (1)"/>
          <w:sz w:val="32"/>
          <w:szCs w:val="32"/>
          <w:rtl/>
        </w:rPr>
        <w:t>ا</w:t>
      </w:r>
      <w:r w:rsidRPr="005954F6">
        <w:rPr>
          <w:rFonts w:cs="MbSadr (1)" w:hint="cs"/>
          <w:sz w:val="32"/>
          <w:szCs w:val="32"/>
          <w:rtl/>
        </w:rPr>
        <w:t>لنظريّة الإسلاميّة للحياة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حدهما : تطبيق النظريّة في المجال الفردي بالقدر الذي يتّصل بسلوك </w:t>
      </w:r>
      <w:r w:rsidRPr="005954F6">
        <w:rPr>
          <w:rFonts w:cs="MbSadr (1)"/>
          <w:sz w:val="32"/>
          <w:szCs w:val="32"/>
          <w:rtl/>
        </w:rPr>
        <w:t>ا</w:t>
      </w:r>
      <w:r w:rsidRPr="005954F6">
        <w:rPr>
          <w:rFonts w:cs="MbSadr (1)" w:hint="cs"/>
          <w:sz w:val="32"/>
          <w:szCs w:val="32"/>
          <w:rtl/>
        </w:rPr>
        <w:t>لفرد وتصرّفاته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الآخر : تطبيق النظريّة في المجال الاجتماعي</w:t>
      </w:r>
      <w:r w:rsidRPr="005954F6">
        <w:rPr>
          <w:rFonts w:hint="cs"/>
          <w:sz w:val="32"/>
          <w:szCs w:val="32"/>
          <w:rtl/>
        </w:rPr>
        <w:t> </w:t>
      </w:r>
      <w:r w:rsidRPr="005954F6">
        <w:rPr>
          <w:rFonts w:ascii="MbSadr (1)" w:hAnsi="MbSadr (1)" w:cs="MbSadr (1)" w:hint="cs"/>
          <w:sz w:val="32"/>
          <w:szCs w:val="32"/>
          <w:rtl/>
        </w:rPr>
        <w:t xml:space="preserve">، وإقامة حياة الجماعة </w:t>
      </w:r>
      <w:r w:rsidRPr="005954F6">
        <w:rPr>
          <w:rFonts w:cs="MbSadr (1)"/>
          <w:sz w:val="32"/>
          <w:szCs w:val="32"/>
          <w:rtl/>
        </w:rPr>
        <w:t>ا</w:t>
      </w:r>
      <w:r w:rsidRPr="005954F6">
        <w:rPr>
          <w:rFonts w:cs="MbSadr (1)" w:hint="cs"/>
          <w:sz w:val="32"/>
          <w:szCs w:val="32"/>
          <w:rtl/>
        </w:rPr>
        <w:t>لبشريّة على أساسها بما يتطلّبه ذلك من علاقات اجتماعيّة واقتصاديّة وسياسيّة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حركة الاجتهاد من حيث المبدأ ومن الناحية النظريّة وإن كانت تستهدف </w:t>
      </w:r>
      <w:r w:rsidRPr="005954F6">
        <w:rPr>
          <w:rFonts w:cs="MbSadr (1)"/>
          <w:sz w:val="32"/>
          <w:szCs w:val="32"/>
          <w:rtl/>
        </w:rPr>
        <w:t>ك</w:t>
      </w:r>
      <w:r w:rsidRPr="005954F6">
        <w:rPr>
          <w:rFonts w:cs="MbSadr (1)" w:hint="cs"/>
          <w:sz w:val="32"/>
          <w:szCs w:val="32"/>
          <w:rtl/>
        </w:rPr>
        <w:t>لا مجالي التطبيق</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لأنّهما سواء في حساب العقيدة</w:t>
      </w:r>
      <w:r w:rsidRPr="005954F6">
        <w:rPr>
          <w:rFonts w:hint="cs"/>
          <w:sz w:val="32"/>
          <w:szCs w:val="32"/>
          <w:rtl/>
        </w:rPr>
        <w:t> </w:t>
      </w:r>
      <w:r w:rsidRPr="005954F6">
        <w:rPr>
          <w:rFonts w:ascii="MbSadr (1)" w:hAnsi="MbSadr (1)" w:cs="MbSadr (1)" w:hint="cs"/>
          <w:sz w:val="32"/>
          <w:szCs w:val="32"/>
          <w:rtl/>
        </w:rPr>
        <w:t xml:space="preserve">، ولكنّها في خطّها التاريخي </w:t>
      </w:r>
      <w:r w:rsidRPr="005954F6">
        <w:rPr>
          <w:rFonts w:cs="MbSadr (1)"/>
          <w:sz w:val="32"/>
          <w:szCs w:val="32"/>
          <w:rtl/>
        </w:rPr>
        <w:t>ا</w:t>
      </w:r>
      <w:r w:rsidRPr="005954F6">
        <w:rPr>
          <w:rFonts w:cs="MbSadr (1)" w:hint="cs"/>
          <w:sz w:val="32"/>
          <w:szCs w:val="32"/>
          <w:rtl/>
        </w:rPr>
        <w:t xml:space="preserve">لذي عاشته على الصعيد الشيعي كانت تتّجه في هدفها على الأكثر نحو المجال </w:t>
      </w:r>
      <w:r w:rsidRPr="005954F6">
        <w:rPr>
          <w:rFonts w:cs="MbSadr (1)"/>
          <w:sz w:val="32"/>
          <w:szCs w:val="32"/>
          <w:rtl/>
        </w:rPr>
        <w:t>ا</w:t>
      </w:r>
      <w:r w:rsidRPr="005954F6">
        <w:rPr>
          <w:rFonts w:cs="MbSadr (1)" w:hint="cs"/>
          <w:sz w:val="32"/>
          <w:szCs w:val="32"/>
          <w:rtl/>
        </w:rPr>
        <w:t>لأوّل فحسب</w:t>
      </w:r>
      <w:r w:rsidRPr="005954F6">
        <w:rPr>
          <w:rFonts w:hint="cs"/>
          <w:sz w:val="32"/>
          <w:szCs w:val="32"/>
          <w:rtl/>
        </w:rPr>
        <w:t> </w:t>
      </w:r>
      <w:r w:rsidRPr="005954F6">
        <w:rPr>
          <w:rFonts w:ascii="MbSadr (1)" w:hAnsi="MbSadr (1)" w:cs="MbSadr (1)" w:hint="cs"/>
          <w:sz w:val="32"/>
          <w:szCs w:val="32"/>
          <w:rtl/>
        </w:rPr>
        <w:t>، فالمجتهد ـ</w:t>
      </w:r>
      <w:r w:rsidRPr="005954F6">
        <w:rPr>
          <w:rFonts w:cs="MbSadr (1)" w:hint="cs"/>
          <w:sz w:val="32"/>
          <w:szCs w:val="32"/>
          <w:rtl/>
        </w:rPr>
        <w:t xml:space="preserve"> خلال عمليّة الاستنباط ـ يتمثّلُ في ذهنه صورة الفرد </w:t>
      </w:r>
      <w:r w:rsidRPr="005954F6">
        <w:rPr>
          <w:rFonts w:cs="MbSadr (1)"/>
          <w:sz w:val="32"/>
          <w:szCs w:val="32"/>
          <w:rtl/>
        </w:rPr>
        <w:t>ا</w:t>
      </w:r>
      <w:r w:rsidRPr="005954F6">
        <w:rPr>
          <w:rFonts w:cs="MbSadr (1)" w:hint="cs"/>
          <w:sz w:val="32"/>
          <w:szCs w:val="32"/>
          <w:rtl/>
        </w:rPr>
        <w:t>لمسلم الذي يريد أن يطبّق النظريّة الإسلاميّة للحياة على سلوكه</w:t>
      </w:r>
      <w:r w:rsidRPr="005954F6">
        <w:rPr>
          <w:rFonts w:hint="cs"/>
          <w:sz w:val="32"/>
          <w:szCs w:val="32"/>
          <w:rtl/>
        </w:rPr>
        <w:t> </w:t>
      </w:r>
      <w:r w:rsidRPr="005954F6">
        <w:rPr>
          <w:rFonts w:ascii="MbSadr (1)" w:hAnsi="MbSadr (1)" w:cs="MbSadr (1)" w:hint="cs"/>
          <w:sz w:val="32"/>
          <w:szCs w:val="32"/>
          <w:rtl/>
        </w:rPr>
        <w:t xml:space="preserve">، ولا يتمثّل </w:t>
      </w:r>
      <w:r w:rsidRPr="005954F6">
        <w:rPr>
          <w:rFonts w:cs="MbSadr (1)"/>
          <w:sz w:val="32"/>
          <w:szCs w:val="32"/>
          <w:rtl/>
        </w:rPr>
        <w:t>ص</w:t>
      </w:r>
      <w:r w:rsidRPr="005954F6">
        <w:rPr>
          <w:rFonts w:cs="MbSadr (1)" w:hint="cs"/>
          <w:sz w:val="32"/>
          <w:szCs w:val="32"/>
          <w:rtl/>
        </w:rPr>
        <w:t xml:space="preserve">ورة المجتمع المسلم الذي يحاول أن ينشئ حياته وعلاقاته على أساس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التخصيص والانكماش في الهدف له ظروفه الموضوعيّة وملابساته </w:t>
      </w:r>
      <w:r w:rsidRPr="005954F6">
        <w:rPr>
          <w:rFonts w:cs="MbSadr (1)"/>
          <w:sz w:val="32"/>
          <w:szCs w:val="32"/>
          <w:rtl/>
        </w:rPr>
        <w:t>ا</w:t>
      </w:r>
      <w:r w:rsidRPr="005954F6">
        <w:rPr>
          <w:rFonts w:cs="MbSadr (1)" w:hint="cs"/>
          <w:sz w:val="32"/>
          <w:szCs w:val="32"/>
          <w:rtl/>
        </w:rPr>
        <w:t>لتاريخيّة</w:t>
      </w:r>
      <w:r w:rsidRPr="005954F6">
        <w:rPr>
          <w:rFonts w:hint="cs"/>
          <w:sz w:val="32"/>
          <w:szCs w:val="32"/>
          <w:rtl/>
        </w:rPr>
        <w:t> </w:t>
      </w:r>
      <w:r w:rsidRPr="005954F6">
        <w:rPr>
          <w:rFonts w:ascii="MbSadr (1)" w:hAnsi="MbSadr (1)" w:cs="MbSadr (1)" w:hint="cs"/>
          <w:sz w:val="32"/>
          <w:szCs w:val="32"/>
          <w:rtl/>
        </w:rPr>
        <w:t>، فإنّ حركة الاجتهاد</w:t>
      </w:r>
      <w:r w:rsidRPr="005954F6">
        <w:rPr>
          <w:rFonts w:cs="MbSadr (1)" w:hint="cs"/>
          <w:sz w:val="32"/>
          <w:szCs w:val="32"/>
          <w:rtl/>
        </w:rPr>
        <w:t xml:space="preserve"> عند الإماميّة </w:t>
      </w:r>
      <w:r w:rsidRPr="005954F6">
        <w:rPr>
          <w:sz w:val="32"/>
          <w:szCs w:val="32"/>
        </w:rPr>
        <w:t>]</w:t>
      </w:r>
      <w:r w:rsidRPr="005954F6">
        <w:rPr>
          <w:rFonts w:cs="MbSadr (1)"/>
          <w:sz w:val="32"/>
          <w:szCs w:val="32"/>
          <w:rtl/>
        </w:rPr>
        <w:t xml:space="preserve"> </w:t>
      </w:r>
      <w:r w:rsidRPr="005954F6">
        <w:rPr>
          <w:rFonts w:cs="MbSadr (1)" w:hint="cs"/>
          <w:sz w:val="32"/>
          <w:szCs w:val="32"/>
          <w:rtl/>
        </w:rPr>
        <w:t>قاست</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منذ ولدت ـ تقريباً ـ </w:t>
      </w:r>
      <w:r w:rsidRPr="005954F6">
        <w:rPr>
          <w:sz w:val="32"/>
          <w:szCs w:val="32"/>
        </w:rPr>
        <w:t>]</w:t>
      </w:r>
      <w:r w:rsidRPr="005954F6">
        <w:rPr>
          <w:rFonts w:cs="MbSadr (1)"/>
          <w:sz w:val="32"/>
          <w:szCs w:val="32"/>
          <w:rtl/>
        </w:rPr>
        <w:t xml:space="preserve"> </w:t>
      </w:r>
      <w:r w:rsidRPr="005954F6">
        <w:rPr>
          <w:rFonts w:cs="MbSadr (1)" w:hint="cs"/>
          <w:sz w:val="32"/>
          <w:szCs w:val="32"/>
          <w:rtl/>
        </w:rPr>
        <w:t>عزلا</w:t>
      </w:r>
      <w:r w:rsidRPr="005954F6">
        <w:rPr>
          <w:rFonts w:hint="cs"/>
          <w:sz w:val="32"/>
          <w:szCs w:val="32"/>
          <w:rtl/>
        </w:rPr>
        <w:t> </w:t>
      </w:r>
      <w:r w:rsidRPr="005954F6">
        <w:rPr>
          <w:sz w:val="32"/>
          <w:szCs w:val="32"/>
        </w:rPr>
        <w:t>[</w:t>
      </w:r>
      <w:r w:rsidRPr="005954F6">
        <w:rPr>
          <w:rFonts w:cs="MbSadr (1)"/>
          <w:sz w:val="32"/>
          <w:szCs w:val="32"/>
          <w:rtl/>
        </w:rPr>
        <w:t xml:space="preserve"> </w:t>
      </w:r>
      <w:r w:rsidRPr="005954F6">
        <w:rPr>
          <w:rFonts w:cs="MbSadr (1)" w:hint="cs"/>
          <w:sz w:val="32"/>
          <w:szCs w:val="32"/>
          <w:rtl/>
        </w:rPr>
        <w:t xml:space="preserve">سياسيّاً عن المجالات الاجتماعيّة للفقه الإسلامي نتيجة لارتباط الحكم </w:t>
      </w:r>
      <w:r w:rsidRPr="005954F6">
        <w:rPr>
          <w:rFonts w:cs="MbSadr (1)"/>
          <w:sz w:val="32"/>
          <w:szCs w:val="32"/>
          <w:rtl/>
        </w:rPr>
        <w:t>ف</w:t>
      </w:r>
      <w:r w:rsidRPr="005954F6">
        <w:rPr>
          <w:rFonts w:cs="MbSadr (1)" w:hint="cs"/>
          <w:sz w:val="32"/>
          <w:szCs w:val="32"/>
          <w:rtl/>
        </w:rPr>
        <w:t>ي العصور الإسلاميّة المختلفة وفي أكثر البقاع بحركة الاجتهاد عند السنّة</w:t>
      </w:r>
      <w:r w:rsidRPr="005954F6">
        <w:rPr>
          <w:rFonts w:hint="cs"/>
          <w:sz w:val="32"/>
          <w:szCs w:val="32"/>
          <w:rtl/>
        </w:rPr>
        <w:t> </w:t>
      </w:r>
      <w:r w:rsidRPr="005954F6">
        <w:rPr>
          <w:rFonts w:ascii="MbSadr (1)" w:hAnsi="MbSadr (1)" w:cs="MbSadr (1)" w:hint="cs"/>
          <w:sz w:val="32"/>
          <w:szCs w:val="32"/>
          <w:rtl/>
        </w:rPr>
        <w:t xml:space="preserve">، وهذا </w:t>
      </w:r>
      <w:r w:rsidRPr="005954F6">
        <w:rPr>
          <w:rFonts w:cs="MbSadr (1)"/>
          <w:sz w:val="32"/>
          <w:szCs w:val="32"/>
          <w:rtl/>
        </w:rPr>
        <w:t>ا</w:t>
      </w:r>
      <w:r w:rsidRPr="005954F6">
        <w:rPr>
          <w:rFonts w:cs="MbSadr (1)" w:hint="cs"/>
          <w:sz w:val="32"/>
          <w:szCs w:val="32"/>
          <w:rtl/>
        </w:rPr>
        <w:t xml:space="preserve">لعزل السياسي أدّى تدريجيّاً إلى تقليص نطاق الهدف الذي تعمل حركة الاجتهاد </w:t>
      </w:r>
      <w:r w:rsidRPr="005954F6">
        <w:rPr>
          <w:rFonts w:cs="MbSadr (1)"/>
          <w:sz w:val="32"/>
          <w:szCs w:val="32"/>
          <w:rtl/>
        </w:rPr>
        <w:t>ع</w:t>
      </w:r>
      <w:r w:rsidRPr="005954F6">
        <w:rPr>
          <w:rFonts w:cs="MbSadr (1)" w:hint="cs"/>
          <w:sz w:val="32"/>
          <w:szCs w:val="32"/>
          <w:rtl/>
        </w:rPr>
        <w:t>ند الإماميّة لحسابه</w:t>
      </w:r>
      <w:r w:rsidRPr="005954F6">
        <w:rPr>
          <w:rFonts w:hint="cs"/>
          <w:sz w:val="32"/>
          <w:szCs w:val="32"/>
          <w:rtl/>
        </w:rPr>
        <w:t> </w:t>
      </w:r>
      <w:r w:rsidRPr="005954F6">
        <w:rPr>
          <w:rFonts w:ascii="MbSadr (1)" w:hAnsi="MbSadr (1)" w:cs="MbSadr (1)" w:hint="cs"/>
          <w:sz w:val="32"/>
          <w:szCs w:val="32"/>
          <w:rtl/>
        </w:rPr>
        <w:t xml:space="preserve">، وتعمّق على الزمن شعورها بأنّ مجالها الوحيد الذي يمكن </w:t>
      </w:r>
      <w:r w:rsidRPr="005954F6">
        <w:rPr>
          <w:rFonts w:cs="MbSadr (1)"/>
          <w:sz w:val="32"/>
          <w:szCs w:val="32"/>
          <w:rtl/>
        </w:rPr>
        <w:t>أ</w:t>
      </w:r>
      <w:r w:rsidRPr="005954F6">
        <w:rPr>
          <w:rFonts w:cs="MbSadr (1)" w:hint="cs"/>
          <w:sz w:val="32"/>
          <w:szCs w:val="32"/>
          <w:rtl/>
        </w:rPr>
        <w:t>ن تنعكس عليه في واقع الحياة وتستهدفه هو مجال التطبيق الفردي</w:t>
      </w:r>
      <w:r w:rsidRPr="005954F6">
        <w:rPr>
          <w:rFonts w:hint="cs"/>
          <w:sz w:val="32"/>
          <w:szCs w:val="32"/>
          <w:rtl/>
        </w:rPr>
        <w:t> </w:t>
      </w:r>
      <w:r w:rsidRPr="005954F6">
        <w:rPr>
          <w:rFonts w:ascii="MbSadr (1)" w:hAnsi="MbSadr (1)" w:cs="MbSadr (1)" w:hint="cs"/>
          <w:sz w:val="32"/>
          <w:szCs w:val="32"/>
          <w:rtl/>
        </w:rPr>
        <w:t xml:space="preserve">. وهكذا </w:t>
      </w:r>
      <w:r w:rsidRPr="005954F6">
        <w:rPr>
          <w:rFonts w:cs="MbSadr (1)"/>
          <w:sz w:val="32"/>
          <w:szCs w:val="32"/>
          <w:rtl/>
        </w:rPr>
        <w:t>ا</w:t>
      </w:r>
      <w:r w:rsidRPr="005954F6">
        <w:rPr>
          <w:rFonts w:cs="MbSadr (1)" w:hint="cs"/>
          <w:sz w:val="32"/>
          <w:szCs w:val="32"/>
          <w:rtl/>
        </w:rPr>
        <w:t>رتبط الاجتهاد بصورة الفرد المسلم في ذهن الفقيه لا بصورة المجتمع المسلم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ب</w:t>
      </w:r>
      <w:r w:rsidRPr="005954F6">
        <w:rPr>
          <w:rFonts w:cs="MbSadr (2)" w:hint="cs"/>
          <w:bCs/>
          <w:sz w:val="32"/>
          <w:szCs w:val="32"/>
          <w:rtl/>
        </w:rPr>
        <w:t>دايات التطوّر أو التوسّع في الهدف :</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بعد أن سقط الحكم الإسلامي على أثر غزو الكافر المستعمر هذه البلاد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ل</w:t>
      </w:r>
      <w:r w:rsidRPr="005954F6">
        <w:rPr>
          <w:rFonts w:cs="MbSadr (1)" w:hint="cs"/>
          <w:sz w:val="32"/>
          <w:szCs w:val="32"/>
          <w:rtl/>
        </w:rPr>
        <w:t>م يعد هذا العزل مختصّاً بحركة الاجتهاد عند الإماميّة بالخصوص</w:t>
      </w:r>
      <w:r w:rsidRPr="005954F6">
        <w:rPr>
          <w:rFonts w:hint="cs"/>
          <w:sz w:val="32"/>
          <w:szCs w:val="32"/>
          <w:rtl/>
        </w:rPr>
        <w:t> </w:t>
      </w:r>
      <w:r w:rsidRPr="005954F6">
        <w:rPr>
          <w:rFonts w:ascii="MbSadr (1)" w:hAnsi="MbSadr (1)" w:cs="MbSadr (1)" w:hint="cs"/>
          <w:sz w:val="32"/>
          <w:szCs w:val="32"/>
          <w:rtl/>
        </w:rPr>
        <w:t xml:space="preserve">، بل لقد شملت </w:t>
      </w:r>
      <w:r w:rsidRPr="005954F6">
        <w:rPr>
          <w:rFonts w:cs="MbSadr (1)"/>
          <w:sz w:val="32"/>
          <w:szCs w:val="32"/>
          <w:rtl/>
        </w:rPr>
        <w:t>ع</w:t>
      </w:r>
      <w:r w:rsidRPr="005954F6">
        <w:rPr>
          <w:rFonts w:cs="MbSadr (1)" w:hint="cs"/>
          <w:sz w:val="32"/>
          <w:szCs w:val="32"/>
          <w:rtl/>
        </w:rPr>
        <w:t xml:space="preserve">مليّة العزل السياسي التي تمخّض عنها الغزو الكافر الإسلام ككلّ والفقه </w:t>
      </w:r>
      <w:r w:rsidRPr="005954F6">
        <w:rPr>
          <w:rFonts w:cs="MbSadr (1)"/>
          <w:sz w:val="32"/>
          <w:szCs w:val="32"/>
          <w:rtl/>
        </w:rPr>
        <w:t>ا</w:t>
      </w:r>
      <w:r w:rsidRPr="005954F6">
        <w:rPr>
          <w:rFonts w:cs="MbSadr (1)" w:hint="cs"/>
          <w:sz w:val="32"/>
          <w:szCs w:val="32"/>
          <w:rtl/>
        </w:rPr>
        <w:t>لإسلامي بشتّى مذاهبه</w:t>
      </w:r>
      <w:r w:rsidRPr="005954F6">
        <w:rPr>
          <w:rFonts w:hint="cs"/>
          <w:sz w:val="32"/>
          <w:szCs w:val="32"/>
          <w:rtl/>
        </w:rPr>
        <w:t> </w:t>
      </w:r>
      <w:r w:rsidRPr="005954F6">
        <w:rPr>
          <w:rFonts w:ascii="MbSadr (1)" w:hAnsi="MbSadr (1)" w:cs="MbSadr (1)" w:hint="cs"/>
          <w:sz w:val="32"/>
          <w:szCs w:val="32"/>
          <w:rtl/>
        </w:rPr>
        <w:t xml:space="preserve">، واُقيمت بدلا عن الإسلام قواعد فكريّة اُخرى لإنشاء </w:t>
      </w:r>
      <w:r w:rsidRPr="005954F6">
        <w:rPr>
          <w:rFonts w:cs="MbSadr (1)"/>
          <w:sz w:val="32"/>
          <w:szCs w:val="32"/>
          <w:rtl/>
        </w:rPr>
        <w:t>ا</w:t>
      </w:r>
      <w:r w:rsidRPr="005954F6">
        <w:rPr>
          <w:rFonts w:cs="MbSadr (1)" w:hint="cs"/>
          <w:sz w:val="32"/>
          <w:szCs w:val="32"/>
          <w:rtl/>
        </w:rPr>
        <w:t>لحياة الاجتماعيّة على أساسها</w:t>
      </w:r>
      <w:r w:rsidRPr="005954F6">
        <w:rPr>
          <w:rFonts w:hint="cs"/>
          <w:sz w:val="32"/>
          <w:szCs w:val="32"/>
          <w:rtl/>
        </w:rPr>
        <w:t> </w:t>
      </w:r>
      <w:r w:rsidRPr="005954F6">
        <w:rPr>
          <w:rFonts w:ascii="MbSadr (1)" w:hAnsi="MbSadr (1)" w:cs="MbSadr (1)" w:hint="cs"/>
          <w:sz w:val="32"/>
          <w:szCs w:val="32"/>
          <w:rtl/>
        </w:rPr>
        <w:t xml:space="preserve">، واستبدل الفقه الإسلامي بالفقه المرتبط حضاريّاً </w:t>
      </w:r>
      <w:r w:rsidRPr="005954F6">
        <w:rPr>
          <w:rFonts w:cs="MbSadr (1)"/>
          <w:sz w:val="32"/>
          <w:szCs w:val="32"/>
          <w:rtl/>
        </w:rPr>
        <w:t>ب</w:t>
      </w:r>
      <w:r w:rsidRPr="005954F6">
        <w:rPr>
          <w:rFonts w:cs="MbSadr (1)" w:hint="cs"/>
          <w:sz w:val="32"/>
          <w:szCs w:val="32"/>
          <w:rtl/>
        </w:rPr>
        <w:t>تلك القواعد الفكريّة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كان لهذا التحوّل الأساسي في وضع الاُمّة أثره الكبير على حركة </w:t>
      </w:r>
      <w:r w:rsidRPr="005954F6">
        <w:rPr>
          <w:rFonts w:cs="MbSadr (1)"/>
          <w:sz w:val="32"/>
          <w:szCs w:val="32"/>
          <w:rtl/>
        </w:rPr>
        <w:t>ا</w:t>
      </w:r>
      <w:r w:rsidRPr="005954F6">
        <w:rPr>
          <w:rFonts w:cs="MbSadr (1)" w:hint="cs"/>
          <w:sz w:val="32"/>
          <w:szCs w:val="32"/>
          <w:rtl/>
        </w:rPr>
        <w:t>لاجتهاد عند الإماميّة</w:t>
      </w:r>
      <w:r w:rsidRPr="005954F6">
        <w:rPr>
          <w:rFonts w:hint="cs"/>
          <w:sz w:val="32"/>
          <w:szCs w:val="32"/>
          <w:rtl/>
        </w:rPr>
        <w:t> ;</w:t>
      </w:r>
      <w:r w:rsidRPr="005954F6">
        <w:rPr>
          <w:rFonts w:ascii="MbSadr (1)" w:hAnsi="MbSadr (1)" w:cs="MbSadr (1)" w:hint="cs"/>
          <w:sz w:val="32"/>
          <w:szCs w:val="32"/>
          <w:rtl/>
        </w:rPr>
        <w:t xml:space="preserve"> لأنّ هذه الحركة أحسّت بكلّ وضوح بالخطر الحقيقي على </w:t>
      </w:r>
      <w:r w:rsidRPr="005954F6">
        <w:rPr>
          <w:rFonts w:cs="MbSadr (1)"/>
          <w:sz w:val="32"/>
          <w:szCs w:val="32"/>
          <w:rtl/>
        </w:rPr>
        <w:t>ك</w:t>
      </w:r>
      <w:r w:rsidRPr="005954F6">
        <w:rPr>
          <w:rFonts w:cs="MbSadr (1)" w:hint="cs"/>
          <w:sz w:val="32"/>
          <w:szCs w:val="32"/>
          <w:rtl/>
        </w:rPr>
        <w:t xml:space="preserve">يان الإسلام والاُمّة من المستعمر الكافر ونفوذه السياسي والعسكري وقواعده </w:t>
      </w:r>
      <w:r w:rsidRPr="005954F6">
        <w:rPr>
          <w:rFonts w:cs="MbSadr (1)"/>
          <w:sz w:val="32"/>
          <w:szCs w:val="32"/>
          <w:rtl/>
        </w:rPr>
        <w:t>ا</w:t>
      </w:r>
      <w:r w:rsidRPr="005954F6">
        <w:rPr>
          <w:rFonts w:cs="MbSadr (1)" w:hint="cs"/>
          <w:sz w:val="32"/>
          <w:szCs w:val="32"/>
          <w:rtl/>
        </w:rPr>
        <w:t>لفكريّة الجديدة</w:t>
      </w:r>
      <w:r w:rsidRPr="005954F6">
        <w:rPr>
          <w:rFonts w:hint="cs"/>
          <w:sz w:val="32"/>
          <w:szCs w:val="32"/>
          <w:rtl/>
        </w:rPr>
        <w:t> </w:t>
      </w:r>
      <w:r w:rsidRPr="005954F6">
        <w:rPr>
          <w:rFonts w:ascii="MbSadr (1)" w:hAnsi="MbSadr (1)" w:cs="MbSadr (1)" w:hint="cs"/>
          <w:sz w:val="32"/>
          <w:szCs w:val="32"/>
          <w:rtl/>
        </w:rPr>
        <w:t xml:space="preserve">، وقد صدمها هذا الخطر العظيم بدرجة </w:t>
      </w:r>
      <w:r w:rsidRPr="005954F6">
        <w:rPr>
          <w:rFonts w:ascii="MbSadr (1)" w:hAnsi="MbSadr (1)" w:cs="MbSadr (1)" w:hint="cs"/>
          <w:sz w:val="32"/>
          <w:szCs w:val="32"/>
          <w:rtl/>
        </w:rPr>
        <w:lastRenderedPageBreak/>
        <w:t xml:space="preserve">استطاع أن يجعلها تتمثّل </w:t>
      </w:r>
      <w:r w:rsidRPr="005954F6">
        <w:rPr>
          <w:rFonts w:cs="MbSadr (1)"/>
          <w:sz w:val="32"/>
          <w:szCs w:val="32"/>
          <w:rtl/>
        </w:rPr>
        <w:t>ا</w:t>
      </w:r>
      <w:r w:rsidRPr="005954F6">
        <w:rPr>
          <w:rFonts w:cs="MbSadr (1)" w:hint="cs"/>
          <w:sz w:val="32"/>
          <w:szCs w:val="32"/>
          <w:rtl/>
        </w:rPr>
        <w:t xml:space="preserve">لكيان الاجتماعي للاُمّة الإسلاميّة وتنفتح على الإيمان بضرورة المقاومة ودفع </w:t>
      </w:r>
      <w:r w:rsidRPr="005954F6">
        <w:rPr>
          <w:rFonts w:cs="MbSadr (1)"/>
          <w:sz w:val="32"/>
          <w:szCs w:val="32"/>
          <w:rtl/>
        </w:rPr>
        <w:t>ا</w:t>
      </w:r>
      <w:r w:rsidRPr="005954F6">
        <w:rPr>
          <w:rFonts w:cs="MbSadr (1)" w:hint="cs"/>
          <w:sz w:val="32"/>
          <w:szCs w:val="32"/>
          <w:rtl/>
        </w:rPr>
        <w:t>لخطر بقدر الإمكان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أحسّت حركة الاجتهاد خلال المقاومة إحساساً ما</w:t>
      </w:r>
      <w:r w:rsidRPr="005954F6">
        <w:rPr>
          <w:rFonts w:hint="cs"/>
          <w:sz w:val="32"/>
          <w:szCs w:val="32"/>
          <w:rtl/>
        </w:rPr>
        <w:t> </w:t>
      </w:r>
      <w:r w:rsidRPr="005954F6">
        <w:rPr>
          <w:rFonts w:ascii="MbSadr (1)" w:hAnsi="MbSadr (1)" w:cs="MbSadr (1)" w:hint="cs"/>
          <w:sz w:val="32"/>
          <w:szCs w:val="32"/>
          <w:rtl/>
        </w:rPr>
        <w:t xml:space="preserve">، بأنّ الجانب </w:t>
      </w:r>
      <w:r w:rsidRPr="005954F6">
        <w:rPr>
          <w:rFonts w:cs="MbSadr (1)"/>
          <w:sz w:val="32"/>
          <w:szCs w:val="32"/>
          <w:rtl/>
        </w:rPr>
        <w:t>ا</w:t>
      </w:r>
      <w:r w:rsidRPr="005954F6">
        <w:rPr>
          <w:rFonts w:cs="MbSadr (1)" w:hint="cs"/>
          <w:sz w:val="32"/>
          <w:szCs w:val="32"/>
          <w:rtl/>
        </w:rPr>
        <w:t xml:space="preserve">لفردي من تطبيق النظريّة الإسلاميّة للحياة مرتبط كلّ الارتباط بالجانب </w:t>
      </w:r>
      <w:r w:rsidRPr="005954F6">
        <w:rPr>
          <w:rFonts w:cs="MbSadr (1)"/>
          <w:sz w:val="32"/>
          <w:szCs w:val="32"/>
          <w:rtl/>
        </w:rPr>
        <w:t>ا</w:t>
      </w:r>
      <w:r w:rsidRPr="005954F6">
        <w:rPr>
          <w:rFonts w:cs="MbSadr (1)" w:hint="cs"/>
          <w:sz w:val="32"/>
          <w:szCs w:val="32"/>
          <w:rtl/>
        </w:rPr>
        <w:t>لاجتماعي منه</w:t>
      </w:r>
      <w:r w:rsidRPr="005954F6">
        <w:rPr>
          <w:rFonts w:hint="cs"/>
          <w:sz w:val="32"/>
          <w:szCs w:val="32"/>
          <w:rtl/>
        </w:rPr>
        <w:t> </w:t>
      </w:r>
      <w:r w:rsidRPr="005954F6">
        <w:rPr>
          <w:rFonts w:ascii="MbSadr (1)" w:hAnsi="MbSadr (1)" w:cs="MbSadr (1)" w:hint="cs"/>
          <w:sz w:val="32"/>
          <w:szCs w:val="32"/>
          <w:rtl/>
        </w:rPr>
        <w:t xml:space="preserve">، إذ بدأ الجانب الفردي </w:t>
      </w:r>
      <w:r w:rsidRPr="005954F6">
        <w:rPr>
          <w:rFonts w:cs="MbSadr (1)" w:hint="cs"/>
          <w:sz w:val="32"/>
          <w:szCs w:val="32"/>
          <w:rtl/>
        </w:rPr>
        <w:t xml:space="preserve">ينهار شيئاً بعد شيء بسبب انهيار الجانب </w:t>
      </w:r>
      <w:r w:rsidRPr="005954F6">
        <w:rPr>
          <w:rFonts w:cs="MbSadr (1)"/>
          <w:sz w:val="32"/>
          <w:szCs w:val="32"/>
          <w:rtl/>
        </w:rPr>
        <w:t>ا</w:t>
      </w:r>
      <w:r w:rsidRPr="005954F6">
        <w:rPr>
          <w:rFonts w:cs="MbSadr (1)" w:hint="cs"/>
          <w:sz w:val="32"/>
          <w:szCs w:val="32"/>
          <w:rtl/>
        </w:rPr>
        <w:t>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ناحية اُخرى أخذت الآن نفسها تعي وجودها وتفكّر في رسالتها </w:t>
      </w:r>
      <w:r w:rsidRPr="005954F6">
        <w:rPr>
          <w:rFonts w:cs="MbSadr (1)"/>
          <w:sz w:val="32"/>
          <w:szCs w:val="32"/>
          <w:rtl/>
        </w:rPr>
        <w:t>ا</w:t>
      </w:r>
      <w:r w:rsidRPr="005954F6">
        <w:rPr>
          <w:rFonts w:cs="MbSadr (1)" w:hint="cs"/>
          <w:sz w:val="32"/>
          <w:szCs w:val="32"/>
          <w:rtl/>
        </w:rPr>
        <w:t xml:space="preserve">لحقيقيّة المتمثّلة في الإسلام بعد أن اكتشفت واقع القواعد الفكريّة الجديدة ونوع </w:t>
      </w:r>
      <w:r w:rsidRPr="005954F6">
        <w:rPr>
          <w:rFonts w:cs="MbSadr (1)"/>
          <w:sz w:val="32"/>
          <w:szCs w:val="32"/>
          <w:rtl/>
        </w:rPr>
        <w:t>ا</w:t>
      </w:r>
      <w:r w:rsidRPr="005954F6">
        <w:rPr>
          <w:rFonts w:cs="MbSadr (1)" w:hint="cs"/>
          <w:sz w:val="32"/>
          <w:szCs w:val="32"/>
          <w:rtl/>
        </w:rPr>
        <w:t>لتجارب الاجتماعيّة المزيّفة التي حملها عليها الاستعمار</w:t>
      </w:r>
      <w:r w:rsidRPr="005954F6">
        <w:rPr>
          <w:rFonts w:hint="cs"/>
          <w:sz w:val="32"/>
          <w:szCs w:val="32"/>
          <w:rtl/>
        </w:rPr>
        <w:t> </w:t>
      </w:r>
      <w:r w:rsidRPr="005954F6">
        <w:rPr>
          <w:rFonts w:ascii="MbSadr (1)" w:hAnsi="MbSadr (1)" w:cs="MbSadr (1)" w:hint="cs"/>
          <w:sz w:val="32"/>
          <w:szCs w:val="32"/>
          <w:rtl/>
        </w:rPr>
        <w:t>، ومن ال</w:t>
      </w:r>
      <w:r w:rsidRPr="005954F6">
        <w:rPr>
          <w:rFonts w:cs="MbSadr (1)" w:hint="cs"/>
          <w:sz w:val="32"/>
          <w:szCs w:val="32"/>
          <w:rtl/>
        </w:rPr>
        <w:t xml:space="preserve">طبيعي أن </w:t>
      </w:r>
      <w:r w:rsidRPr="005954F6">
        <w:rPr>
          <w:rFonts w:cs="MbSadr (1)"/>
          <w:sz w:val="32"/>
          <w:szCs w:val="32"/>
          <w:rtl/>
        </w:rPr>
        <w:t>ي</w:t>
      </w:r>
      <w:r w:rsidRPr="005954F6">
        <w:rPr>
          <w:rFonts w:cs="MbSadr (1)" w:hint="cs"/>
          <w:sz w:val="32"/>
          <w:szCs w:val="32"/>
          <w:rtl/>
        </w:rPr>
        <w:t>نعكس هذا الوعي على حركة الاجتهاد نفسها</w:t>
      </w:r>
      <w:r w:rsidRPr="005954F6">
        <w:rPr>
          <w:rFonts w:hint="cs"/>
          <w:sz w:val="32"/>
          <w:szCs w:val="32"/>
          <w:rtl/>
        </w:rPr>
        <w:t> </w:t>
      </w:r>
      <w:r w:rsidRPr="005954F6">
        <w:rPr>
          <w:rFonts w:ascii="MbSadr (1)" w:hAnsi="MbSadr (1)" w:cs="MbSadr (1)" w:hint="cs"/>
          <w:sz w:val="32"/>
          <w:szCs w:val="32"/>
          <w:rtl/>
        </w:rPr>
        <w:t xml:space="preserve">، ويؤكّد إحساسها الذاتي خلال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 xml:space="preserve">لتجربة المريرة التي عاشتها في عصر ما بعد الاستعمار بأنّ الإسلام كلّ لا يتجزّأ </w:t>
      </w:r>
      <w:r w:rsidRPr="005954F6">
        <w:rPr>
          <w:rFonts w:cs="MbSadr (1)"/>
          <w:sz w:val="32"/>
          <w:szCs w:val="32"/>
          <w:rtl/>
        </w:rPr>
        <w:t>و</w:t>
      </w:r>
      <w:r w:rsidRPr="005954F6">
        <w:rPr>
          <w:rFonts w:cs="MbSadr (1)" w:hint="cs"/>
          <w:sz w:val="32"/>
          <w:szCs w:val="32"/>
          <w:rtl/>
        </w:rPr>
        <w:t xml:space="preserve">أنّ التطبيق الفردي للنظريّة لا يمكن أن يفصل بحال عن التطبيق الاجتماعي لها </w:t>
      </w:r>
      <w:r w:rsidRPr="005954F6">
        <w:rPr>
          <w:rFonts w:cs="MbSadr (1)"/>
          <w:sz w:val="32"/>
          <w:szCs w:val="32"/>
          <w:rtl/>
        </w:rPr>
        <w:t>أ</w:t>
      </w:r>
      <w:r w:rsidRPr="005954F6">
        <w:rPr>
          <w:rFonts w:cs="MbSadr (1)" w:hint="cs"/>
          <w:sz w:val="32"/>
          <w:szCs w:val="32"/>
          <w:rtl/>
        </w:rPr>
        <w:t>و أن يظلّ ثابتاً إذا تعطّل التطبيق على الصعيد الاجتماعي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 xml:space="preserve">لّ هذا ساعد على تحويل حركة الاجتهاد عند الإماميّة إلى حركة مجاهدة </w:t>
      </w:r>
      <w:r w:rsidRPr="005954F6">
        <w:rPr>
          <w:rFonts w:cs="MbSadr (1)"/>
          <w:sz w:val="32"/>
          <w:szCs w:val="32"/>
          <w:rtl/>
        </w:rPr>
        <w:t>ف</w:t>
      </w:r>
      <w:r w:rsidRPr="005954F6">
        <w:rPr>
          <w:rFonts w:cs="MbSadr (1)" w:hint="cs"/>
          <w:sz w:val="32"/>
          <w:szCs w:val="32"/>
          <w:rtl/>
        </w:rPr>
        <w:t>ي سبيل حماية الإسلام وتثبيت دعائمه</w:t>
      </w:r>
      <w:r w:rsidRPr="005954F6">
        <w:rPr>
          <w:rFonts w:hint="cs"/>
          <w:sz w:val="32"/>
          <w:szCs w:val="32"/>
          <w:rtl/>
        </w:rPr>
        <w:t> </w:t>
      </w:r>
      <w:r w:rsidRPr="005954F6">
        <w:rPr>
          <w:rFonts w:ascii="MbSadr (1)" w:hAnsi="MbSadr (1)" w:cs="MbSadr (1)" w:hint="cs"/>
          <w:sz w:val="32"/>
          <w:szCs w:val="32"/>
          <w:rtl/>
        </w:rPr>
        <w:t xml:space="preserve">، وقوّة مطالبة بتطبيق الإسلام على كلّ </w:t>
      </w:r>
      <w:r w:rsidRPr="005954F6">
        <w:rPr>
          <w:rFonts w:cs="MbSadr (1)"/>
          <w:sz w:val="32"/>
          <w:szCs w:val="32"/>
          <w:rtl/>
        </w:rPr>
        <w:t>م</w:t>
      </w:r>
      <w:r w:rsidRPr="005954F6">
        <w:rPr>
          <w:rFonts w:cs="MbSadr (1)" w:hint="cs"/>
          <w:sz w:val="32"/>
          <w:szCs w:val="32"/>
          <w:rtl/>
        </w:rPr>
        <w:t>جالات الحياة</w:t>
      </w:r>
      <w:r w:rsidRPr="005954F6">
        <w:rPr>
          <w:rFonts w:hint="cs"/>
          <w:sz w:val="32"/>
          <w:szCs w:val="32"/>
          <w:rtl/>
        </w:rPr>
        <w:t> </w:t>
      </w:r>
      <w:r w:rsidRPr="005954F6">
        <w:rPr>
          <w:rFonts w:ascii="MbSadr (1)" w:hAnsi="MbSadr (1)" w:cs="MbSadr (1)" w:hint="cs"/>
          <w:sz w:val="32"/>
          <w:szCs w:val="32"/>
          <w:rtl/>
        </w:rPr>
        <w:t xml:space="preserve">. وكان من </w:t>
      </w:r>
      <w:r w:rsidRPr="005954F6">
        <w:rPr>
          <w:rFonts w:cs="MbSadr (1)" w:hint="cs"/>
          <w:sz w:val="32"/>
          <w:szCs w:val="32"/>
          <w:rtl/>
        </w:rPr>
        <w:t xml:space="preserve">الطبيعي نتيجة لذلك أن توسّع نطاق هدفها وتبدأ بالنظر </w:t>
      </w:r>
      <w:r w:rsidRPr="005954F6">
        <w:rPr>
          <w:rFonts w:cs="MbSadr (1)"/>
          <w:sz w:val="32"/>
          <w:szCs w:val="32"/>
          <w:rtl/>
        </w:rPr>
        <w:t>إ</w:t>
      </w:r>
      <w:r w:rsidRPr="005954F6">
        <w:rPr>
          <w:rFonts w:cs="MbSadr (1)" w:hint="cs"/>
          <w:sz w:val="32"/>
          <w:szCs w:val="32"/>
          <w:rtl/>
        </w:rPr>
        <w:t>لى مجالي التطبيق الفردي والاجتماعي معاً</w:t>
      </w:r>
      <w:r w:rsidRPr="005954F6">
        <w:rPr>
          <w:rFonts w:hint="cs"/>
          <w:sz w:val="32"/>
          <w:szCs w:val="32"/>
          <w:rtl/>
        </w:rPr>
        <w:t> </w:t>
      </w:r>
      <w:r w:rsidRPr="005954F6">
        <w:rPr>
          <w:rFonts w:ascii="MbSadr (1)" w:hAnsi="MbSadr (1)" w:cs="MbSadr (1)" w:hint="cs"/>
          <w:sz w:val="32"/>
          <w:szCs w:val="32"/>
          <w:rtl/>
        </w:rPr>
        <w:t xml:space="preserve">، وهذا ما نلحظ بداياته بوضوح في </w:t>
      </w:r>
      <w:r w:rsidRPr="005954F6">
        <w:rPr>
          <w:rFonts w:cs="MbSadr (1)"/>
          <w:sz w:val="32"/>
          <w:szCs w:val="32"/>
          <w:rtl/>
        </w:rPr>
        <w:t>ا</w:t>
      </w:r>
      <w:r w:rsidRPr="005954F6">
        <w:rPr>
          <w:rFonts w:cs="MbSadr (1)" w:hint="cs"/>
          <w:sz w:val="32"/>
          <w:szCs w:val="32"/>
          <w:rtl/>
        </w:rPr>
        <w:t xml:space="preserve">لواقع المعاصر لحركة الاجتهاد عند الإماميّة وما تمخّض عنه من محاولات </w:t>
      </w:r>
      <w:r w:rsidRPr="005954F6">
        <w:rPr>
          <w:rFonts w:cs="MbSadr (1)"/>
          <w:sz w:val="32"/>
          <w:szCs w:val="32"/>
          <w:rtl/>
        </w:rPr>
        <w:t>ا</w:t>
      </w:r>
      <w:r w:rsidRPr="005954F6">
        <w:rPr>
          <w:rFonts w:cs="MbSadr (1)" w:hint="cs"/>
          <w:sz w:val="32"/>
          <w:szCs w:val="32"/>
          <w:rtl/>
        </w:rPr>
        <w:t xml:space="preserve">لتعبير عن نظام الحكم في الإسلام أو عن المذهب الاقتصادي في الإسلام ونحو </w:t>
      </w:r>
      <w:r w:rsidRPr="005954F6">
        <w:rPr>
          <w:rFonts w:cs="MbSadr (1)"/>
          <w:sz w:val="32"/>
          <w:szCs w:val="32"/>
          <w:rtl/>
        </w:rPr>
        <w:t>ه</w:t>
      </w:r>
      <w:r w:rsidRPr="005954F6">
        <w:rPr>
          <w:rFonts w:cs="MbSadr (1)" w:hint="cs"/>
          <w:sz w:val="32"/>
          <w:szCs w:val="32"/>
          <w:rtl/>
        </w:rPr>
        <w:t>ذا وذاك من ألوان البحث الاجتماعي في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ما دامت الاُمّة في حالة الارتفاع وقد بدأت تعي الإسلام بوصفه رسالتها </w:t>
      </w:r>
      <w:r w:rsidRPr="005954F6">
        <w:rPr>
          <w:rFonts w:cs="MbSadr (1)"/>
          <w:sz w:val="32"/>
          <w:szCs w:val="32"/>
          <w:rtl/>
        </w:rPr>
        <w:t>ا</w:t>
      </w:r>
      <w:r w:rsidRPr="005954F6">
        <w:rPr>
          <w:rFonts w:cs="MbSadr (1)" w:hint="cs"/>
          <w:sz w:val="32"/>
          <w:szCs w:val="32"/>
          <w:rtl/>
        </w:rPr>
        <w:t>لحقيقيّة في الحياة</w:t>
      </w:r>
      <w:r w:rsidRPr="005954F6">
        <w:rPr>
          <w:rFonts w:hint="cs"/>
          <w:sz w:val="32"/>
          <w:szCs w:val="32"/>
          <w:rtl/>
        </w:rPr>
        <w:t> </w:t>
      </w:r>
      <w:r w:rsidRPr="005954F6">
        <w:rPr>
          <w:rFonts w:ascii="MbSadr (1)" w:hAnsi="MbSadr (1)" w:cs="MbSadr (1)" w:hint="cs"/>
          <w:sz w:val="32"/>
          <w:szCs w:val="32"/>
          <w:rtl/>
        </w:rPr>
        <w:t xml:space="preserve">، والتقت بحركة الاجتهاد عند الإماميّة ضمن هذا المفهوم </w:t>
      </w:r>
      <w:r w:rsidRPr="005954F6">
        <w:rPr>
          <w:rFonts w:cs="MbSadr (1)"/>
          <w:sz w:val="32"/>
          <w:szCs w:val="32"/>
          <w:rtl/>
        </w:rPr>
        <w:t>ا</w:t>
      </w:r>
      <w:r w:rsidRPr="005954F6">
        <w:rPr>
          <w:rFonts w:cs="MbSadr (1)" w:hint="cs"/>
          <w:sz w:val="32"/>
          <w:szCs w:val="32"/>
          <w:rtl/>
        </w:rPr>
        <w:t>لرسالي الشامل للإسلام</w:t>
      </w:r>
      <w:r w:rsidRPr="005954F6">
        <w:rPr>
          <w:rFonts w:hint="cs"/>
          <w:sz w:val="32"/>
          <w:szCs w:val="32"/>
          <w:rtl/>
        </w:rPr>
        <w:t> </w:t>
      </w:r>
      <w:r w:rsidRPr="005954F6">
        <w:rPr>
          <w:rFonts w:ascii="MbSadr (1)" w:hAnsi="MbSadr (1)" w:cs="MbSadr (1)" w:hint="cs"/>
          <w:sz w:val="32"/>
          <w:szCs w:val="32"/>
          <w:rtl/>
        </w:rPr>
        <w:t>، فمن الطبيعي التأكيد على أنّ الت</w:t>
      </w:r>
      <w:r w:rsidRPr="005954F6">
        <w:rPr>
          <w:rFonts w:cs="MbSadr (1)" w:hint="cs"/>
          <w:sz w:val="32"/>
          <w:szCs w:val="32"/>
          <w:rtl/>
        </w:rPr>
        <w:t xml:space="preserve">طوّر في الهدف الذي </w:t>
      </w:r>
      <w:r w:rsidRPr="005954F6">
        <w:rPr>
          <w:rFonts w:cs="MbSadr (1)"/>
          <w:sz w:val="32"/>
          <w:szCs w:val="32"/>
          <w:rtl/>
        </w:rPr>
        <w:t>ت</w:t>
      </w:r>
      <w:r w:rsidRPr="005954F6">
        <w:rPr>
          <w:rFonts w:cs="MbSadr (1)" w:hint="cs"/>
          <w:sz w:val="32"/>
          <w:szCs w:val="32"/>
          <w:rtl/>
        </w:rPr>
        <w:t xml:space="preserve">تبنّاه حركة الاجتهاد واتّساع هذا الهدف لمجالات التطبيق الاجتماعي للنظريّة </w:t>
      </w:r>
      <w:r w:rsidRPr="005954F6">
        <w:rPr>
          <w:rFonts w:cs="MbSadr (1)"/>
          <w:sz w:val="32"/>
          <w:szCs w:val="32"/>
          <w:rtl/>
        </w:rPr>
        <w:t>س</w:t>
      </w:r>
      <w:r w:rsidRPr="005954F6">
        <w:rPr>
          <w:rFonts w:cs="MbSadr (1)" w:hint="cs"/>
          <w:sz w:val="32"/>
          <w:szCs w:val="32"/>
          <w:rtl/>
        </w:rPr>
        <w:t xml:space="preserve">وف يستمرّ ويبلغ أقصاه تبعاً لنموّ الوعي في الاُمّة ومواصلة الحركة لخطّها </w:t>
      </w:r>
      <w:r w:rsidRPr="005954F6">
        <w:rPr>
          <w:rFonts w:cs="MbSadr (1)"/>
          <w:sz w:val="32"/>
          <w:szCs w:val="32"/>
          <w:rtl/>
        </w:rPr>
        <w:t>ا</w:t>
      </w:r>
      <w:r w:rsidRPr="005954F6">
        <w:rPr>
          <w:rFonts w:cs="MbSadr (1)" w:hint="cs"/>
          <w:sz w:val="32"/>
          <w:szCs w:val="32"/>
          <w:rtl/>
        </w:rPr>
        <w:t>لجهادي في حماية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لكي نتنبّأ في ضوء ذلك بالاتّجاهات المستقبلة للاجتهاد التي سوف تنجم </w:t>
      </w:r>
      <w:r w:rsidRPr="005954F6">
        <w:rPr>
          <w:rFonts w:cs="MbSadr (1)"/>
          <w:sz w:val="32"/>
          <w:szCs w:val="32"/>
          <w:rtl/>
        </w:rPr>
        <w:t>ع</w:t>
      </w:r>
      <w:r w:rsidRPr="005954F6">
        <w:rPr>
          <w:rFonts w:cs="MbSadr (1)" w:hint="cs"/>
          <w:sz w:val="32"/>
          <w:szCs w:val="32"/>
          <w:rtl/>
        </w:rPr>
        <w:t>ن التطوّر في الهدف</w:t>
      </w:r>
      <w:r w:rsidRPr="005954F6">
        <w:rPr>
          <w:rFonts w:hint="cs"/>
          <w:sz w:val="32"/>
          <w:szCs w:val="32"/>
          <w:rtl/>
        </w:rPr>
        <w:t> </w:t>
      </w:r>
      <w:r w:rsidRPr="005954F6">
        <w:rPr>
          <w:rFonts w:ascii="MbSadr (1)" w:hAnsi="MbSadr (1)" w:cs="MbSadr (1)" w:hint="cs"/>
          <w:sz w:val="32"/>
          <w:szCs w:val="32"/>
          <w:rtl/>
        </w:rPr>
        <w:t xml:space="preserve">، لا بدّ أن نرجع إلى ما قبل بدايات هذا التطوّر لندرس الآثار </w:t>
      </w:r>
      <w:r w:rsidRPr="005954F6">
        <w:rPr>
          <w:rFonts w:cs="MbSadr (1)"/>
          <w:sz w:val="32"/>
          <w:szCs w:val="32"/>
          <w:rtl/>
        </w:rPr>
        <w:t>ا</w:t>
      </w:r>
      <w:r w:rsidRPr="005954F6">
        <w:rPr>
          <w:rFonts w:cs="MbSadr (1)" w:hint="cs"/>
          <w:sz w:val="32"/>
          <w:szCs w:val="32"/>
          <w:rtl/>
        </w:rPr>
        <w:t>لتي عكسها الانكماش في الهدف الذي عاشته حركة الاجتهاد</w:t>
      </w:r>
      <w:r w:rsidRPr="005954F6">
        <w:rPr>
          <w:rFonts w:hint="cs"/>
          <w:sz w:val="32"/>
          <w:szCs w:val="32"/>
          <w:rtl/>
        </w:rPr>
        <w:t> </w:t>
      </w:r>
      <w:r w:rsidRPr="005954F6">
        <w:rPr>
          <w:rFonts w:ascii="MbSadr (1)" w:hAnsi="MbSadr (1)" w:cs="MbSadr (1)" w:hint="cs"/>
          <w:sz w:val="32"/>
          <w:szCs w:val="32"/>
          <w:rtl/>
        </w:rPr>
        <w:t xml:space="preserve">، وما أدّى إليه هذا </w:t>
      </w:r>
      <w:r w:rsidRPr="005954F6">
        <w:rPr>
          <w:rFonts w:cs="MbSadr (1)"/>
          <w:sz w:val="32"/>
          <w:szCs w:val="32"/>
          <w:rtl/>
        </w:rPr>
        <w:t>ا</w:t>
      </w:r>
      <w:r w:rsidRPr="005954F6">
        <w:rPr>
          <w:rFonts w:cs="MbSadr (1)" w:hint="cs"/>
          <w:sz w:val="32"/>
          <w:szCs w:val="32"/>
          <w:rtl/>
        </w:rPr>
        <w:t>لانكماش من اتّجاهات في حركة الاجتهاد</w:t>
      </w:r>
      <w:r w:rsidRPr="005954F6">
        <w:rPr>
          <w:rFonts w:hint="cs"/>
          <w:sz w:val="32"/>
          <w:szCs w:val="32"/>
          <w:rtl/>
        </w:rPr>
        <w:t> </w:t>
      </w:r>
      <w:r w:rsidRPr="005954F6">
        <w:rPr>
          <w:rFonts w:ascii="MbSadr (1)" w:hAnsi="MbSadr (1)" w:cs="MbSadr (1)" w:hint="cs"/>
          <w:sz w:val="32"/>
          <w:szCs w:val="32"/>
          <w:rtl/>
        </w:rPr>
        <w:t xml:space="preserve">، لنستطيع أن </w:t>
      </w:r>
      <w:r w:rsidRPr="005954F6">
        <w:rPr>
          <w:rFonts w:ascii="MbSadr (1)" w:hAnsi="MbSadr (1)" w:cs="MbSadr (1)" w:hint="cs"/>
          <w:sz w:val="32"/>
          <w:szCs w:val="32"/>
          <w:rtl/>
        </w:rPr>
        <w:lastRenderedPageBreak/>
        <w:t xml:space="preserve">ندرك الاتّجاهات </w:t>
      </w:r>
      <w:r w:rsidRPr="005954F6">
        <w:rPr>
          <w:rFonts w:cs="MbSadr (1)"/>
          <w:sz w:val="32"/>
          <w:szCs w:val="32"/>
          <w:rtl/>
        </w:rPr>
        <w:t>ا</w:t>
      </w:r>
      <w:r w:rsidRPr="005954F6">
        <w:rPr>
          <w:rFonts w:cs="MbSadr (1)" w:hint="cs"/>
          <w:sz w:val="32"/>
          <w:szCs w:val="32"/>
          <w:rtl/>
        </w:rPr>
        <w:t xml:space="preserve">لمستقبلة التي تحلّ محلّها حينما يستكمل التطوّر أو التوسّع في الهدف أبعاده </w:t>
      </w:r>
      <w:r w:rsidRPr="005954F6">
        <w:rPr>
          <w:rFonts w:cs="MbSadr (1)"/>
          <w:sz w:val="32"/>
          <w:szCs w:val="32"/>
          <w:rtl/>
        </w:rPr>
        <w:t>ا</w:t>
      </w:r>
      <w:r w:rsidRPr="005954F6">
        <w:rPr>
          <w:rFonts w:cs="MbSadr (1)" w:hint="cs"/>
          <w:sz w:val="32"/>
          <w:szCs w:val="32"/>
          <w:rtl/>
        </w:rPr>
        <w:t>لمنتظرة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342" w:lineRule="atLeast"/>
        <w:rPr>
          <w:sz w:val="32"/>
          <w:szCs w:val="32"/>
          <w:rtl/>
        </w:rPr>
      </w:pPr>
      <w:r w:rsidRPr="005954F6">
        <w:rPr>
          <w:rFonts w:cs="MbSadr (2)"/>
          <w:bCs/>
          <w:sz w:val="32"/>
          <w:szCs w:val="32"/>
          <w:rtl/>
        </w:rPr>
        <w:t>ن</w:t>
      </w:r>
      <w:r w:rsidRPr="005954F6">
        <w:rPr>
          <w:rFonts w:cs="MbSadr (2)" w:hint="cs"/>
          <w:bCs/>
          <w:sz w:val="32"/>
          <w:szCs w:val="32"/>
          <w:rtl/>
        </w:rPr>
        <w:t>تائج الانكماش في الهدف :</w:t>
      </w:r>
    </w:p>
    <w:p w:rsidR="002367DB" w:rsidRPr="005954F6" w:rsidRDefault="002367DB" w:rsidP="002367DB">
      <w:pPr>
        <w:pStyle w:val="a"/>
        <w:adjustRightInd w:val="0"/>
        <w:rPr>
          <w:sz w:val="32"/>
          <w:szCs w:val="32"/>
          <w:rtl/>
        </w:rPr>
      </w:pPr>
      <w:r w:rsidRPr="005954F6">
        <w:rPr>
          <w:rFonts w:cs="MbSadr (1)"/>
          <w:sz w:val="32"/>
          <w:szCs w:val="32"/>
          <w:rtl/>
        </w:rPr>
        <w:t>إ</w:t>
      </w:r>
      <w:r w:rsidRPr="005954F6">
        <w:rPr>
          <w:rFonts w:cs="MbSadr (1)" w:hint="cs"/>
          <w:sz w:val="32"/>
          <w:szCs w:val="32"/>
          <w:rtl/>
        </w:rPr>
        <w:t xml:space="preserve">نّ الانكماش في الهدف وأخذ المجال الفردي للتطبيق بعين الاعتبار فقط </w:t>
      </w:r>
      <w:r w:rsidRPr="005954F6">
        <w:rPr>
          <w:rFonts w:cs="MbSadr (1)"/>
          <w:sz w:val="32"/>
          <w:szCs w:val="32"/>
          <w:rtl/>
        </w:rPr>
        <w:t>ن</w:t>
      </w:r>
      <w:r w:rsidRPr="005954F6">
        <w:rPr>
          <w:rFonts w:cs="MbSadr (1)" w:hint="cs"/>
          <w:sz w:val="32"/>
          <w:szCs w:val="32"/>
          <w:rtl/>
        </w:rPr>
        <w:t>جم عنه انكماش الفقه من الناحية الموضوعيّة</w:t>
      </w:r>
      <w:r w:rsidRPr="005954F6">
        <w:rPr>
          <w:rFonts w:hint="cs"/>
          <w:sz w:val="32"/>
          <w:szCs w:val="32"/>
          <w:rtl/>
        </w:rPr>
        <w:t> </w:t>
      </w:r>
      <w:r w:rsidRPr="005954F6">
        <w:rPr>
          <w:rFonts w:ascii="MbSadr (1)" w:hAnsi="MbSadr (1)" w:cs="MbSadr (1)" w:hint="cs"/>
          <w:sz w:val="32"/>
          <w:szCs w:val="32"/>
          <w:rtl/>
        </w:rPr>
        <w:t>، فقد</w:t>
      </w:r>
      <w:r w:rsidRPr="005954F6">
        <w:rPr>
          <w:rFonts w:cs="MbSadr (1)" w:hint="cs"/>
          <w:sz w:val="32"/>
          <w:szCs w:val="32"/>
          <w:rtl/>
        </w:rPr>
        <w:t xml:space="preserve"> أخذ الاجتهاد يركّز باستمرار </w:t>
      </w:r>
      <w:r w:rsidRPr="005954F6">
        <w:rPr>
          <w:rFonts w:cs="MbSadr (1)"/>
          <w:sz w:val="32"/>
          <w:szCs w:val="32"/>
          <w:rtl/>
        </w:rPr>
        <w:t>ع</w:t>
      </w:r>
      <w:r w:rsidRPr="005954F6">
        <w:rPr>
          <w:rFonts w:cs="MbSadr (1)" w:hint="cs"/>
          <w:sz w:val="32"/>
          <w:szCs w:val="32"/>
          <w:rtl/>
        </w:rPr>
        <w:t>لى الجوانب الفقهيّة الأكثر اتّصالا بالمجال التطبيقي الفردي</w:t>
      </w:r>
      <w:r w:rsidRPr="005954F6">
        <w:rPr>
          <w:rFonts w:hint="cs"/>
          <w:sz w:val="32"/>
          <w:szCs w:val="32"/>
          <w:rtl/>
        </w:rPr>
        <w:t> </w:t>
      </w:r>
      <w:r w:rsidRPr="005954F6">
        <w:rPr>
          <w:rFonts w:ascii="MbSadr (1)" w:hAnsi="MbSadr (1)" w:cs="MbSadr (1)" w:hint="cs"/>
          <w:sz w:val="32"/>
          <w:szCs w:val="32"/>
          <w:rtl/>
        </w:rPr>
        <w:t xml:space="preserve">، وأهملت المواضيع </w:t>
      </w:r>
      <w:r w:rsidRPr="005954F6">
        <w:rPr>
          <w:rFonts w:cs="MbSadr (1)"/>
          <w:sz w:val="32"/>
          <w:szCs w:val="32"/>
          <w:rtl/>
        </w:rPr>
        <w:t>ا</w:t>
      </w:r>
      <w:r w:rsidRPr="005954F6">
        <w:rPr>
          <w:rFonts w:cs="MbSadr (1)" w:hint="cs"/>
          <w:sz w:val="32"/>
          <w:szCs w:val="32"/>
          <w:rtl/>
        </w:rPr>
        <w:t xml:space="preserve">لتي تمهّد للمجال التطبيقي الاجتماعي نتيجة لانكماش هدفه واتّجاه ذهن الفقيه </w:t>
      </w:r>
      <w:r w:rsidRPr="005954F6">
        <w:rPr>
          <w:rFonts w:cs="MbSadr (1)"/>
          <w:sz w:val="32"/>
          <w:szCs w:val="32"/>
          <w:rtl/>
        </w:rPr>
        <w:t>ح</w:t>
      </w:r>
      <w:r w:rsidRPr="005954F6">
        <w:rPr>
          <w:rFonts w:cs="MbSadr (1)" w:hint="cs"/>
          <w:sz w:val="32"/>
          <w:szCs w:val="32"/>
          <w:rtl/>
        </w:rPr>
        <w:t xml:space="preserve">ين الاستنباط غالباً إلى الفرد المسلم وحاجته إلى التوجيه بدلا عن الجماعة </w:t>
      </w:r>
      <w:r w:rsidRPr="005954F6">
        <w:rPr>
          <w:rFonts w:cs="MbSadr (1)"/>
          <w:sz w:val="32"/>
          <w:szCs w:val="32"/>
          <w:rtl/>
        </w:rPr>
        <w:t>ا</w:t>
      </w:r>
      <w:r w:rsidRPr="005954F6">
        <w:rPr>
          <w:rFonts w:cs="MbSadr (1)" w:hint="cs"/>
          <w:sz w:val="32"/>
          <w:szCs w:val="32"/>
          <w:rtl/>
        </w:rPr>
        <w:t>لمسلمة وحاجتها إلى تنظيم حياتها الاجتماعيّة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هذا الاتّجاه الذهني لدى الفقيه لم يؤدّ فقط إلى انكماش الفقه من الناحية </w:t>
      </w:r>
      <w:r w:rsidRPr="005954F6">
        <w:rPr>
          <w:rFonts w:cs="MbSadr (1)"/>
          <w:sz w:val="32"/>
          <w:szCs w:val="32"/>
          <w:rtl/>
        </w:rPr>
        <w:t>ا</w:t>
      </w:r>
      <w:r w:rsidRPr="005954F6">
        <w:rPr>
          <w:rFonts w:cs="MbSadr (1)" w:hint="cs"/>
          <w:sz w:val="32"/>
          <w:szCs w:val="32"/>
          <w:rtl/>
        </w:rPr>
        <w:t>لموضوعيّة</w:t>
      </w:r>
      <w:r w:rsidRPr="005954F6">
        <w:rPr>
          <w:rFonts w:hint="cs"/>
          <w:sz w:val="32"/>
          <w:szCs w:val="32"/>
          <w:rtl/>
        </w:rPr>
        <w:t> </w:t>
      </w:r>
      <w:r w:rsidRPr="005954F6">
        <w:rPr>
          <w:rFonts w:ascii="MbSadr (1)" w:hAnsi="MbSadr (1)" w:cs="MbSadr (1)" w:hint="cs"/>
          <w:sz w:val="32"/>
          <w:szCs w:val="32"/>
          <w:rtl/>
        </w:rPr>
        <w:t xml:space="preserve">، بل أدّى بالتدريج إلى تسرّب الفرديّة إلى نظرة الفقيه نحو الشريعة </w:t>
      </w:r>
      <w:r w:rsidRPr="005954F6">
        <w:rPr>
          <w:rFonts w:cs="MbSadr (1)"/>
          <w:sz w:val="32"/>
          <w:szCs w:val="32"/>
          <w:rtl/>
        </w:rPr>
        <w:t>ن</w:t>
      </w:r>
      <w:r w:rsidRPr="005954F6">
        <w:rPr>
          <w:rFonts w:cs="MbSadr (1)" w:hint="cs"/>
          <w:sz w:val="32"/>
          <w:szCs w:val="32"/>
          <w:rtl/>
        </w:rPr>
        <w:t>فسها</w:t>
      </w:r>
      <w:r w:rsidRPr="005954F6">
        <w:rPr>
          <w:rFonts w:hint="cs"/>
          <w:sz w:val="32"/>
          <w:szCs w:val="32"/>
          <w:rtl/>
        </w:rPr>
        <w:t> </w:t>
      </w:r>
      <w:r w:rsidRPr="005954F6">
        <w:rPr>
          <w:rFonts w:ascii="MbSadr (1)" w:hAnsi="MbSadr (1)" w:cs="MbSadr (1)" w:hint="cs"/>
          <w:sz w:val="32"/>
          <w:szCs w:val="32"/>
          <w:rtl/>
        </w:rPr>
        <w:t>، فإنّ الفقيه بسبب ترسّخ الجانب الفردي من تطبيق النظريّ</w:t>
      </w:r>
      <w:r w:rsidRPr="005954F6">
        <w:rPr>
          <w:rFonts w:cs="MbSadr (1)" w:hint="cs"/>
          <w:sz w:val="32"/>
          <w:szCs w:val="32"/>
          <w:rtl/>
        </w:rPr>
        <w:t xml:space="preserve">ة الإسلاميّة للحياة </w:t>
      </w:r>
      <w:r w:rsidRPr="005954F6">
        <w:rPr>
          <w:rFonts w:cs="MbSadr (1)"/>
          <w:sz w:val="32"/>
          <w:szCs w:val="32"/>
          <w:rtl/>
        </w:rPr>
        <w:t>ف</w:t>
      </w:r>
      <w:r w:rsidRPr="005954F6">
        <w:rPr>
          <w:rFonts w:cs="MbSadr (1)" w:hint="cs"/>
          <w:sz w:val="32"/>
          <w:szCs w:val="32"/>
          <w:rtl/>
        </w:rPr>
        <w:t>ي ذهنه واعتياده أن ينظر إلى الفرد ومشاكله</w:t>
      </w:r>
      <w:r w:rsidRPr="005954F6">
        <w:rPr>
          <w:rFonts w:hint="cs"/>
          <w:sz w:val="32"/>
          <w:szCs w:val="32"/>
          <w:rtl/>
        </w:rPr>
        <w:t> </w:t>
      </w:r>
      <w:r w:rsidRPr="005954F6">
        <w:rPr>
          <w:rFonts w:ascii="MbSadr (1)" w:hAnsi="MbSadr (1)" w:cs="MbSadr (1)" w:hint="cs"/>
          <w:sz w:val="32"/>
          <w:szCs w:val="32"/>
          <w:rtl/>
        </w:rPr>
        <w:t xml:space="preserve">، عكس موقفه هذا على نظرته إلى </w:t>
      </w:r>
      <w:r w:rsidRPr="005954F6">
        <w:rPr>
          <w:rFonts w:cs="MbSadr (1)"/>
          <w:sz w:val="32"/>
          <w:szCs w:val="32"/>
          <w:rtl/>
        </w:rPr>
        <w:t>ا</w:t>
      </w:r>
      <w:r w:rsidRPr="005954F6">
        <w:rPr>
          <w:rFonts w:cs="MbSadr (1)" w:hint="cs"/>
          <w:sz w:val="32"/>
          <w:szCs w:val="32"/>
          <w:rtl/>
        </w:rPr>
        <w:t>لشريعة</w:t>
      </w:r>
      <w:r w:rsidRPr="005954F6">
        <w:rPr>
          <w:rFonts w:hint="cs"/>
          <w:sz w:val="32"/>
          <w:szCs w:val="32"/>
          <w:rtl/>
        </w:rPr>
        <w:t> </w:t>
      </w:r>
      <w:r w:rsidRPr="005954F6">
        <w:rPr>
          <w:rFonts w:ascii="MbSadr (1)" w:hAnsi="MbSadr (1)" w:cs="MbSadr (1)" w:hint="cs"/>
          <w:sz w:val="32"/>
          <w:szCs w:val="32"/>
          <w:rtl/>
        </w:rPr>
        <w:t xml:space="preserve">، فاتّخذت طابعاً فرديّاً وأصبح ينظر إلى الشريعة في نطاق الفرد وكأنّ </w:t>
      </w:r>
      <w:r w:rsidRPr="005954F6">
        <w:rPr>
          <w:rFonts w:cs="MbSadr (1)"/>
          <w:sz w:val="32"/>
          <w:szCs w:val="32"/>
          <w:rtl/>
        </w:rPr>
        <w:t>ا</w:t>
      </w:r>
      <w:r w:rsidRPr="005954F6">
        <w:rPr>
          <w:rFonts w:cs="MbSadr (1)" w:hint="cs"/>
          <w:sz w:val="32"/>
          <w:szCs w:val="32"/>
          <w:rtl/>
        </w:rPr>
        <w:t xml:space="preserve">لشريعة ذاتها كانت تعمل في حدود الهدف المنكمش الذي يعمل له الفقيه </w:t>
      </w:r>
      <w:r w:rsidRPr="005954F6">
        <w:rPr>
          <w:rFonts w:cs="MbSadr (1)"/>
          <w:sz w:val="32"/>
          <w:szCs w:val="32"/>
          <w:rtl/>
        </w:rPr>
        <w:t>ف</w:t>
      </w:r>
      <w:r w:rsidRPr="005954F6">
        <w:rPr>
          <w:rFonts w:cs="MbSadr (1)" w:hint="cs"/>
          <w:sz w:val="32"/>
          <w:szCs w:val="32"/>
          <w:rtl/>
        </w:rPr>
        <w:t>حسب</w:t>
      </w:r>
      <w:r w:rsidRPr="005954F6">
        <w:rPr>
          <w:rFonts w:hint="cs"/>
          <w:sz w:val="32"/>
          <w:szCs w:val="32"/>
          <w:rtl/>
        </w:rPr>
        <w:t> </w:t>
      </w:r>
      <w:r w:rsidRPr="005954F6">
        <w:rPr>
          <w:rFonts w:ascii="MbSadr (1)" w:hAnsi="MbSadr (1)" w:cs="MbSadr (1)" w:hint="cs"/>
          <w:sz w:val="32"/>
          <w:szCs w:val="32"/>
          <w:rtl/>
        </w:rPr>
        <w:t>، وهو الجانب الف</w:t>
      </w:r>
      <w:r w:rsidRPr="005954F6">
        <w:rPr>
          <w:rFonts w:cs="MbSadr (1)" w:hint="cs"/>
          <w:sz w:val="32"/>
          <w:szCs w:val="32"/>
          <w:rtl/>
        </w:rPr>
        <w:t>ردي من تطبيق النظريّة الإسلاميّة للحياة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لأذكر مثالين من الاُصول والفقه تجدون خلالهما كيف تسرّبت الفرديّة من </w:t>
      </w:r>
      <w:r w:rsidRPr="005954F6">
        <w:rPr>
          <w:rFonts w:cs="MbSadr (1)"/>
          <w:sz w:val="32"/>
          <w:szCs w:val="32"/>
          <w:rtl/>
        </w:rPr>
        <w:t>ن</w:t>
      </w:r>
      <w:r w:rsidRPr="005954F6">
        <w:rPr>
          <w:rFonts w:cs="MbSadr (1)" w:hint="cs"/>
          <w:sz w:val="32"/>
          <w:szCs w:val="32"/>
          <w:rtl/>
        </w:rPr>
        <w:t>ظرة الفقيه إلى هدفه إلى نظرته للشريعة نفسها :</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مّا المثال الاُصولي فنأخذه من بحوث دليل الانسداد الذي يعرض الفكرة </w:t>
      </w:r>
      <w:r w:rsidRPr="005954F6">
        <w:rPr>
          <w:rFonts w:cs="MbSadr (1)"/>
          <w:sz w:val="32"/>
          <w:szCs w:val="32"/>
          <w:rtl/>
        </w:rPr>
        <w:t>ا</w:t>
      </w:r>
      <w:r w:rsidRPr="005954F6">
        <w:rPr>
          <w:rFonts w:cs="MbSadr (1)" w:hint="cs"/>
          <w:sz w:val="32"/>
          <w:szCs w:val="32"/>
          <w:rtl/>
        </w:rPr>
        <w:t>لقائلة ب</w:t>
      </w:r>
      <w:r>
        <w:rPr>
          <w:rFonts w:cs="MbSadr (1)" w:hint="cs"/>
          <w:sz w:val="32"/>
          <w:szCs w:val="32"/>
          <w:rtl/>
        </w:rPr>
        <w:t>أنّ</w:t>
      </w:r>
      <w:r w:rsidRPr="005954F6">
        <w:rPr>
          <w:rFonts w:ascii="MbSadr (1)" w:hAnsi="MbSadr (1)" w:cs="MbSadr (1)" w:hint="cs"/>
          <w:sz w:val="32"/>
          <w:szCs w:val="32"/>
          <w:rtl/>
        </w:rPr>
        <w:t>نا ما دمنا نعلم بأ</w:t>
      </w:r>
      <w:r w:rsidRPr="005954F6">
        <w:rPr>
          <w:rFonts w:cs="MbSadr (1)" w:hint="cs"/>
          <w:sz w:val="32"/>
          <w:szCs w:val="32"/>
          <w:rtl/>
        </w:rPr>
        <w:t>نّ في الشريعة تكاليف</w:t>
      </w:r>
      <w:r w:rsidRPr="005954F6">
        <w:rPr>
          <w:rFonts w:hint="cs"/>
          <w:sz w:val="32"/>
          <w:szCs w:val="32"/>
          <w:rtl/>
        </w:rPr>
        <w:t> </w:t>
      </w:r>
      <w:r w:rsidRPr="005954F6">
        <w:rPr>
          <w:rFonts w:ascii="MbSadr (1)" w:hAnsi="MbSadr (1)" w:cs="MbSadr (1)" w:hint="cs"/>
          <w:sz w:val="32"/>
          <w:szCs w:val="32"/>
          <w:rtl/>
        </w:rPr>
        <w:t xml:space="preserve">، ولا يمكننا معرفتها بصورة </w:t>
      </w:r>
      <w:r w:rsidRPr="005954F6">
        <w:rPr>
          <w:rFonts w:cs="MbSadr (1)"/>
          <w:sz w:val="32"/>
          <w:szCs w:val="32"/>
          <w:rtl/>
        </w:rPr>
        <w:t>ق</w:t>
      </w:r>
      <w:r w:rsidRPr="005954F6">
        <w:rPr>
          <w:rFonts w:cs="MbSadr (1)" w:hint="cs"/>
          <w:sz w:val="32"/>
          <w:szCs w:val="32"/>
          <w:rtl/>
        </w:rPr>
        <w:t>طعيّة فيجب أن يكون المتّبع في معرفتها هو الظنّ</w:t>
      </w:r>
      <w:r w:rsidRPr="005954F6">
        <w:rPr>
          <w:rFonts w:hint="cs"/>
          <w:sz w:val="32"/>
          <w:szCs w:val="32"/>
          <w:rtl/>
        </w:rPr>
        <w:t> </w:t>
      </w:r>
      <w:r w:rsidRPr="005954F6">
        <w:rPr>
          <w:rFonts w:ascii="MbSadr (1)" w:hAnsi="MbSadr (1)" w:cs="MbSadr (1)" w:hint="cs"/>
          <w:sz w:val="32"/>
          <w:szCs w:val="32"/>
          <w:rtl/>
        </w:rPr>
        <w:t xml:space="preserve">. إنّ هذه الفكرة يناقشها </w:t>
      </w:r>
      <w:r w:rsidRPr="005954F6">
        <w:rPr>
          <w:rFonts w:cs="MbSadr (1)"/>
          <w:sz w:val="32"/>
          <w:szCs w:val="32"/>
          <w:rtl/>
        </w:rPr>
        <w:t>ا</w:t>
      </w:r>
      <w:r w:rsidRPr="005954F6">
        <w:rPr>
          <w:rFonts w:cs="MbSadr (1)" w:hint="cs"/>
          <w:sz w:val="32"/>
          <w:szCs w:val="32"/>
          <w:rtl/>
        </w:rPr>
        <w:t xml:space="preserve">لاُصوليّون قائلين : لماذا لا يمكن أن نفترض أنّ الواجب على المكلّف هو </w:t>
      </w:r>
      <w:r w:rsidRPr="005954F6">
        <w:rPr>
          <w:rFonts w:cs="MbSadr (1)"/>
          <w:sz w:val="32"/>
          <w:szCs w:val="32"/>
          <w:rtl/>
        </w:rPr>
        <w:t>ا</w:t>
      </w:r>
      <w:r w:rsidRPr="005954F6">
        <w:rPr>
          <w:rFonts w:cs="MbSadr (1)" w:hint="cs"/>
          <w:sz w:val="32"/>
          <w:szCs w:val="32"/>
          <w:rtl/>
        </w:rPr>
        <w:t>لاحتياط في كلّ واقعة بدلا عن اتّخاذ الظنّ مقياساً</w:t>
      </w:r>
      <w:r w:rsidRPr="005954F6">
        <w:rPr>
          <w:rFonts w:hint="cs"/>
          <w:sz w:val="32"/>
          <w:szCs w:val="32"/>
          <w:rtl/>
        </w:rPr>
        <w:t> </w:t>
      </w:r>
      <w:r w:rsidRPr="005954F6">
        <w:rPr>
          <w:rFonts w:ascii="MbSadr (1)" w:hAnsi="MbSadr (1)" w:cs="MbSadr (1)" w:hint="cs"/>
          <w:sz w:val="32"/>
          <w:szCs w:val="32"/>
          <w:rtl/>
        </w:rPr>
        <w:t>؟ وإذا أدّى ال</w:t>
      </w:r>
      <w:r w:rsidRPr="005954F6">
        <w:rPr>
          <w:rFonts w:cs="MbSadr (1)" w:hint="cs"/>
          <w:sz w:val="32"/>
          <w:szCs w:val="32"/>
          <w:rtl/>
        </w:rPr>
        <w:t xml:space="preserve">توسّع في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ا</w:t>
      </w:r>
      <w:r w:rsidRPr="005954F6">
        <w:rPr>
          <w:rFonts w:cs="MbSadr (1)" w:hint="cs"/>
          <w:sz w:val="32"/>
          <w:szCs w:val="32"/>
          <w:rtl/>
        </w:rPr>
        <w:t>لاحتياط إلى الحرج فيسمح لكلّ مكلّف بأن يقلّل من الاحتياط بالدرجة التي</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ت</w:t>
      </w:r>
      <w:r w:rsidRPr="005954F6">
        <w:rPr>
          <w:rFonts w:cs="MbSadr (1)" w:hint="cs"/>
          <w:sz w:val="32"/>
          <w:szCs w:val="32"/>
          <w:rtl/>
        </w:rPr>
        <w:t>ؤدّي إلى الحرج</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lastRenderedPageBreak/>
        <w:t>ا</w:t>
      </w:r>
      <w:r w:rsidRPr="005954F6">
        <w:rPr>
          <w:rFonts w:cs="MbSadr (1)" w:hint="cs"/>
          <w:sz w:val="32"/>
          <w:szCs w:val="32"/>
          <w:rtl/>
        </w:rPr>
        <w:t xml:space="preserve">نظروا إلى الروح الكامنة في هذا الافتراض وكيف سيطرت على أصحابه </w:t>
      </w:r>
      <w:r w:rsidRPr="005954F6">
        <w:rPr>
          <w:rFonts w:cs="MbSadr (1)"/>
          <w:sz w:val="32"/>
          <w:szCs w:val="32"/>
          <w:rtl/>
        </w:rPr>
        <w:t>ا</w:t>
      </w:r>
      <w:r w:rsidRPr="005954F6">
        <w:rPr>
          <w:rFonts w:cs="MbSadr (1)" w:hint="cs"/>
          <w:sz w:val="32"/>
          <w:szCs w:val="32"/>
          <w:rtl/>
        </w:rPr>
        <w:t>لنظرة الفرديّة إلى الشريعة</w:t>
      </w:r>
      <w:r w:rsidRPr="005954F6">
        <w:rPr>
          <w:rFonts w:hint="cs"/>
          <w:sz w:val="32"/>
          <w:szCs w:val="32"/>
          <w:rtl/>
        </w:rPr>
        <w:t> </w:t>
      </w:r>
      <w:r w:rsidRPr="005954F6">
        <w:rPr>
          <w:rFonts w:ascii="MbSadr (1)" w:hAnsi="MbSadr (1)" w:cs="MbSadr (1)" w:hint="cs"/>
          <w:sz w:val="32"/>
          <w:szCs w:val="32"/>
          <w:rtl/>
        </w:rPr>
        <w:t>، فإنّ</w:t>
      </w:r>
      <w:r w:rsidRPr="005954F6">
        <w:rPr>
          <w:rFonts w:cs="MbSadr (1)" w:hint="cs"/>
          <w:sz w:val="32"/>
          <w:szCs w:val="32"/>
          <w:rtl/>
        </w:rPr>
        <w:t xml:space="preserve"> الشريعة إنّما يمكن أن تأمر بهذا النوع من </w:t>
      </w:r>
      <w:r w:rsidRPr="005954F6">
        <w:rPr>
          <w:rFonts w:cs="MbSadr (1)"/>
          <w:sz w:val="32"/>
          <w:szCs w:val="32"/>
          <w:rtl/>
        </w:rPr>
        <w:t>ا</w:t>
      </w:r>
      <w:r w:rsidRPr="005954F6">
        <w:rPr>
          <w:rFonts w:cs="MbSadr (1)" w:hint="cs"/>
          <w:sz w:val="32"/>
          <w:szCs w:val="32"/>
          <w:rtl/>
        </w:rPr>
        <w:t>لاحتياط لو كانت تشريعاً للفرد فحسب</w:t>
      </w:r>
      <w:r w:rsidRPr="005954F6">
        <w:rPr>
          <w:rFonts w:hint="cs"/>
          <w:sz w:val="32"/>
          <w:szCs w:val="32"/>
          <w:rtl/>
        </w:rPr>
        <w:t> </w:t>
      </w:r>
      <w:r w:rsidRPr="005954F6">
        <w:rPr>
          <w:rFonts w:ascii="MbSadr (1)" w:hAnsi="MbSadr (1)" w:cs="MbSadr (1)" w:hint="cs"/>
          <w:sz w:val="32"/>
          <w:szCs w:val="32"/>
          <w:rtl/>
        </w:rPr>
        <w:t xml:space="preserve">، وأمّا حيث تكون تشريعاً للجماعة </w:t>
      </w:r>
      <w:r w:rsidRPr="005954F6">
        <w:rPr>
          <w:rFonts w:cs="MbSadr (1)"/>
          <w:sz w:val="32"/>
          <w:szCs w:val="32"/>
          <w:rtl/>
        </w:rPr>
        <w:t>و</w:t>
      </w:r>
      <w:r w:rsidRPr="005954F6">
        <w:rPr>
          <w:rFonts w:cs="MbSadr (1)" w:hint="cs"/>
          <w:sz w:val="32"/>
          <w:szCs w:val="32"/>
          <w:rtl/>
        </w:rPr>
        <w:t>أساساً لتنظيم حياتها فلا يمكن ذلك بشأنها</w:t>
      </w:r>
      <w:r w:rsidRPr="005954F6">
        <w:rPr>
          <w:rFonts w:hint="cs"/>
          <w:sz w:val="32"/>
          <w:szCs w:val="32"/>
          <w:rtl/>
        </w:rPr>
        <w:t> ;</w:t>
      </w:r>
      <w:r w:rsidRPr="005954F6">
        <w:rPr>
          <w:rFonts w:ascii="MbSadr (1)" w:hAnsi="MbSadr (1)" w:cs="MbSadr (1)" w:hint="cs"/>
          <w:sz w:val="32"/>
          <w:szCs w:val="32"/>
          <w:rtl/>
        </w:rPr>
        <w:t xml:space="preserve"> لأنّ هذا الفرد أو ذاك قد يتمّ سلوكه </w:t>
      </w:r>
      <w:r w:rsidRPr="005954F6">
        <w:rPr>
          <w:rFonts w:cs="MbSadr (1)"/>
          <w:sz w:val="32"/>
          <w:szCs w:val="32"/>
          <w:rtl/>
        </w:rPr>
        <w:t>ك</w:t>
      </w:r>
      <w:r w:rsidRPr="005954F6">
        <w:rPr>
          <w:rFonts w:cs="MbSadr (1)" w:hint="cs"/>
          <w:sz w:val="32"/>
          <w:szCs w:val="32"/>
          <w:rtl/>
        </w:rPr>
        <w:t>لّه على أساس الاحتياط</w:t>
      </w:r>
      <w:r w:rsidRPr="005954F6">
        <w:rPr>
          <w:rFonts w:hint="cs"/>
          <w:sz w:val="32"/>
          <w:szCs w:val="32"/>
          <w:rtl/>
        </w:rPr>
        <w:t> </w:t>
      </w:r>
      <w:r w:rsidRPr="005954F6">
        <w:rPr>
          <w:rFonts w:ascii="MbSadr (1)" w:hAnsi="MbSadr (1)" w:cs="MbSadr (1)" w:hint="cs"/>
          <w:sz w:val="32"/>
          <w:szCs w:val="32"/>
          <w:rtl/>
        </w:rPr>
        <w:t>، وأمّا الجماعة كلّها فلا يمكن أن تقيم حيا</w:t>
      </w:r>
      <w:r w:rsidRPr="005954F6">
        <w:rPr>
          <w:rFonts w:cs="MbSadr (1)" w:hint="cs"/>
          <w:sz w:val="32"/>
          <w:szCs w:val="32"/>
          <w:rtl/>
        </w:rPr>
        <w:t xml:space="preserve">تها وعلاقاتها </w:t>
      </w:r>
      <w:r w:rsidRPr="005954F6">
        <w:rPr>
          <w:rFonts w:cs="MbSadr (1)"/>
          <w:sz w:val="32"/>
          <w:szCs w:val="32"/>
          <w:rtl/>
        </w:rPr>
        <w:t>ا</w:t>
      </w:r>
      <w:r w:rsidRPr="005954F6">
        <w:rPr>
          <w:rFonts w:cs="MbSadr (1)" w:hint="cs"/>
          <w:sz w:val="32"/>
          <w:szCs w:val="32"/>
          <w:rtl/>
        </w:rPr>
        <w:t>لاجتماعيّة والاقتصاديّة والتجاريّة والسياسيّة على أساس الاحتياط</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أمّا المثال الفقهي فنأخذه من الاعتراض الشهير الذي أثاره الفقهاء حول </w:t>
      </w:r>
      <w:r w:rsidRPr="005954F6">
        <w:rPr>
          <w:rFonts w:cs="MbSadr (1)"/>
          <w:sz w:val="32"/>
          <w:szCs w:val="32"/>
          <w:rtl/>
        </w:rPr>
        <w:t>ق</w:t>
      </w:r>
      <w:r w:rsidRPr="005954F6">
        <w:rPr>
          <w:rFonts w:cs="MbSadr (1)" w:hint="cs"/>
          <w:sz w:val="32"/>
          <w:szCs w:val="32"/>
          <w:rtl/>
        </w:rPr>
        <w:t>اعدة «</w:t>
      </w:r>
      <w:r w:rsidRPr="005954F6">
        <w:rPr>
          <w:rFonts w:hint="cs"/>
          <w:sz w:val="32"/>
          <w:szCs w:val="32"/>
          <w:rtl/>
        </w:rPr>
        <w:t> </w:t>
      </w:r>
      <w:r w:rsidRPr="005954F6">
        <w:rPr>
          <w:rFonts w:ascii="MbSadr (1)" w:hAnsi="MbSadr (1)" w:cs="MbSadr (1)" w:hint="cs"/>
          <w:sz w:val="32"/>
          <w:szCs w:val="32"/>
          <w:rtl/>
        </w:rPr>
        <w:t>لا ضرر ولا ضرار</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إذ قالوا إنّ هذه القاعدة تنفي وجود أيّ حكم </w:t>
      </w:r>
      <w:r w:rsidRPr="005954F6">
        <w:rPr>
          <w:rFonts w:cs="MbSadr (1)"/>
          <w:sz w:val="32"/>
          <w:szCs w:val="32"/>
          <w:rtl/>
        </w:rPr>
        <w:t>ض</w:t>
      </w:r>
      <w:r w:rsidRPr="005954F6">
        <w:rPr>
          <w:rFonts w:cs="MbSadr (1)" w:hint="cs"/>
          <w:sz w:val="32"/>
          <w:szCs w:val="32"/>
          <w:rtl/>
        </w:rPr>
        <w:t>رري في الإسلام</w:t>
      </w:r>
      <w:r w:rsidRPr="005954F6">
        <w:rPr>
          <w:rFonts w:hint="cs"/>
          <w:sz w:val="32"/>
          <w:szCs w:val="32"/>
          <w:rtl/>
        </w:rPr>
        <w:t> </w:t>
      </w:r>
      <w:r w:rsidRPr="005954F6">
        <w:rPr>
          <w:rFonts w:ascii="MbSadr (1)" w:hAnsi="MbSadr (1)" w:cs="MbSadr (1)" w:hint="cs"/>
          <w:sz w:val="32"/>
          <w:szCs w:val="32"/>
          <w:rtl/>
        </w:rPr>
        <w:t>، بينما نجد في الإس</w:t>
      </w:r>
      <w:r w:rsidRPr="005954F6">
        <w:rPr>
          <w:rFonts w:cs="MbSadr (1)" w:hint="cs"/>
          <w:sz w:val="32"/>
          <w:szCs w:val="32"/>
          <w:rtl/>
        </w:rPr>
        <w:t>لام أحكاماً ضرريّة كثيرة</w:t>
      </w:r>
      <w:r w:rsidRPr="005954F6">
        <w:rPr>
          <w:rFonts w:hint="cs"/>
          <w:sz w:val="32"/>
          <w:szCs w:val="32"/>
          <w:rtl/>
        </w:rPr>
        <w:t> </w:t>
      </w:r>
      <w:r w:rsidRPr="005954F6">
        <w:rPr>
          <w:rFonts w:ascii="MbSadr (1)" w:hAnsi="MbSadr (1)" w:cs="MbSadr (1)" w:hint="cs"/>
          <w:sz w:val="32"/>
          <w:szCs w:val="32"/>
          <w:rtl/>
        </w:rPr>
        <w:t xml:space="preserve">، كتشريع الديات </w:t>
      </w:r>
      <w:r w:rsidRPr="005954F6">
        <w:rPr>
          <w:rFonts w:cs="MbSadr (1)"/>
          <w:sz w:val="32"/>
          <w:szCs w:val="32"/>
          <w:rtl/>
        </w:rPr>
        <w:t>و</w:t>
      </w:r>
      <w:r w:rsidRPr="005954F6">
        <w:rPr>
          <w:rFonts w:cs="MbSadr (1)" w:hint="cs"/>
          <w:sz w:val="32"/>
          <w:szCs w:val="32"/>
          <w:rtl/>
        </w:rPr>
        <w:t>القصاص والضمان والزكاة</w:t>
      </w:r>
      <w:r w:rsidRPr="005954F6">
        <w:rPr>
          <w:rFonts w:hint="cs"/>
          <w:sz w:val="32"/>
          <w:szCs w:val="32"/>
          <w:rtl/>
        </w:rPr>
        <w:t> </w:t>
      </w:r>
      <w:r w:rsidRPr="005954F6">
        <w:rPr>
          <w:rFonts w:ascii="MbSadr (1)" w:hAnsi="MbSadr (1)" w:cs="MbSadr (1)" w:hint="cs"/>
          <w:sz w:val="32"/>
          <w:szCs w:val="32"/>
          <w:rtl/>
        </w:rPr>
        <w:t xml:space="preserve">، فإنّ في تشريع هذه الأحكام إضراراً بالقاتل الذي </w:t>
      </w:r>
      <w:r w:rsidRPr="005954F6">
        <w:rPr>
          <w:rFonts w:cs="MbSadr (1)"/>
          <w:sz w:val="32"/>
          <w:szCs w:val="32"/>
          <w:rtl/>
        </w:rPr>
        <w:t>ي</w:t>
      </w:r>
      <w:r w:rsidRPr="005954F6">
        <w:rPr>
          <w:rFonts w:cs="MbSadr (1)" w:hint="cs"/>
          <w:sz w:val="32"/>
          <w:szCs w:val="32"/>
          <w:rtl/>
        </w:rPr>
        <w:t>كلّف بالدية وبالقصاص</w:t>
      </w:r>
      <w:r w:rsidRPr="005954F6">
        <w:rPr>
          <w:rFonts w:hint="cs"/>
          <w:sz w:val="32"/>
          <w:szCs w:val="32"/>
          <w:rtl/>
        </w:rPr>
        <w:t> </w:t>
      </w:r>
      <w:r w:rsidRPr="005954F6">
        <w:rPr>
          <w:rFonts w:ascii="MbSadr (1)" w:hAnsi="MbSadr (1)" w:cs="MbSadr (1)" w:hint="cs"/>
          <w:sz w:val="32"/>
          <w:szCs w:val="32"/>
          <w:rtl/>
        </w:rPr>
        <w:t>، وإضراراً بالشخص الذي يتلف مال غيره</w:t>
      </w:r>
      <w:r w:rsidRPr="005954F6">
        <w:rPr>
          <w:rFonts w:hint="cs"/>
          <w:sz w:val="32"/>
          <w:szCs w:val="32"/>
          <w:rtl/>
        </w:rPr>
        <w:t> </w:t>
      </w:r>
      <w:r w:rsidRPr="005954F6">
        <w:rPr>
          <w:rFonts w:ascii="MbSadr (1)" w:hAnsi="MbSadr (1)" w:cs="MbSadr (1)" w:hint="cs"/>
          <w:sz w:val="32"/>
          <w:szCs w:val="32"/>
          <w:rtl/>
        </w:rPr>
        <w:t xml:space="preserve">، إذ يكلّف </w:t>
      </w:r>
      <w:r w:rsidRPr="005954F6">
        <w:rPr>
          <w:rFonts w:cs="MbSadr (1)"/>
          <w:sz w:val="32"/>
          <w:szCs w:val="32"/>
          <w:rtl/>
        </w:rPr>
        <w:t>ب</w:t>
      </w:r>
      <w:r w:rsidRPr="005954F6">
        <w:rPr>
          <w:rFonts w:cs="MbSadr (1)" w:hint="cs"/>
          <w:sz w:val="32"/>
          <w:szCs w:val="32"/>
          <w:rtl/>
        </w:rPr>
        <w:t>ضمانه</w:t>
      </w:r>
      <w:r w:rsidRPr="005954F6">
        <w:rPr>
          <w:rFonts w:hint="cs"/>
          <w:sz w:val="32"/>
          <w:szCs w:val="32"/>
          <w:rtl/>
        </w:rPr>
        <w:t> </w:t>
      </w:r>
      <w:r w:rsidRPr="005954F6">
        <w:rPr>
          <w:rFonts w:ascii="MbSadr (1)" w:hAnsi="MbSadr (1)" w:cs="MbSadr (1)" w:hint="cs"/>
          <w:sz w:val="32"/>
          <w:szCs w:val="32"/>
          <w:rtl/>
        </w:rPr>
        <w:t>، وإضراراً بصاحب المال الذي يكلّف بدفع الزكاة</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إ</w:t>
      </w:r>
      <w:r w:rsidRPr="005954F6">
        <w:rPr>
          <w:rFonts w:cs="MbSadr (1)" w:hint="cs"/>
          <w:sz w:val="32"/>
          <w:szCs w:val="32"/>
          <w:rtl/>
        </w:rPr>
        <w:t>نّ هذا الاعتراض يقوم على أساس النظرة الفرديّة إلى التشريع</w:t>
      </w:r>
      <w:r w:rsidRPr="005954F6">
        <w:rPr>
          <w:rFonts w:hint="cs"/>
          <w:sz w:val="32"/>
          <w:szCs w:val="32"/>
          <w:rtl/>
        </w:rPr>
        <w:t> </w:t>
      </w:r>
      <w:r w:rsidRPr="005954F6">
        <w:rPr>
          <w:rFonts w:ascii="MbSadr (1)" w:hAnsi="MbSadr (1)" w:cs="MbSadr (1)" w:hint="cs"/>
          <w:sz w:val="32"/>
          <w:szCs w:val="32"/>
          <w:rtl/>
        </w:rPr>
        <w:t xml:space="preserve">، فإنّ هذه </w:t>
      </w:r>
      <w:r w:rsidRPr="005954F6">
        <w:rPr>
          <w:rFonts w:cs="MbSadr (1)"/>
          <w:sz w:val="32"/>
          <w:szCs w:val="32"/>
          <w:rtl/>
        </w:rPr>
        <w:t>ا</w:t>
      </w:r>
      <w:r w:rsidRPr="005954F6">
        <w:rPr>
          <w:rFonts w:cs="MbSadr (1)" w:hint="cs"/>
          <w:sz w:val="32"/>
          <w:szCs w:val="32"/>
          <w:rtl/>
        </w:rPr>
        <w:t>لنظرة هي التي أتاحت لهم أن يعتبروا هذه الأحكام ضرريّة</w:t>
      </w:r>
      <w:r w:rsidRPr="005954F6">
        <w:rPr>
          <w:rFonts w:hint="cs"/>
          <w:sz w:val="32"/>
          <w:szCs w:val="32"/>
          <w:rtl/>
        </w:rPr>
        <w:t> </w:t>
      </w:r>
      <w:r w:rsidRPr="005954F6">
        <w:rPr>
          <w:rFonts w:ascii="MbSadr (1)" w:hAnsi="MbSadr (1)" w:cs="MbSadr (1)" w:hint="cs"/>
          <w:sz w:val="32"/>
          <w:szCs w:val="32"/>
          <w:rtl/>
        </w:rPr>
        <w:t xml:space="preserve">، بينما لا يمكن أن </w:t>
      </w:r>
      <w:r w:rsidRPr="005954F6">
        <w:rPr>
          <w:rFonts w:cs="MbSadr (1)"/>
          <w:sz w:val="32"/>
          <w:szCs w:val="32"/>
          <w:rtl/>
        </w:rPr>
        <w:t>ت</w:t>
      </w:r>
      <w:r w:rsidRPr="005954F6">
        <w:rPr>
          <w:rFonts w:cs="MbSadr (1)" w:hint="cs"/>
          <w:sz w:val="32"/>
          <w:szCs w:val="32"/>
          <w:rtl/>
        </w:rPr>
        <w:t xml:space="preserve">عتبر هذه الأحكام ضرريّة في شريعة تفكّر في الفرد بوصفه جزءاً من جماعة </w:t>
      </w:r>
      <w:r w:rsidRPr="005954F6">
        <w:rPr>
          <w:rFonts w:cs="MbSadr (1)"/>
          <w:sz w:val="32"/>
          <w:szCs w:val="32"/>
          <w:rtl/>
        </w:rPr>
        <w:t>و</w:t>
      </w:r>
      <w:r w:rsidRPr="005954F6">
        <w:rPr>
          <w:rFonts w:cs="MbSadr (1)" w:hint="cs"/>
          <w:sz w:val="32"/>
          <w:szCs w:val="32"/>
          <w:rtl/>
        </w:rPr>
        <w:t>مرتبطاً بمصالحها</w:t>
      </w:r>
      <w:r w:rsidRPr="005954F6">
        <w:rPr>
          <w:rFonts w:hint="cs"/>
          <w:sz w:val="32"/>
          <w:szCs w:val="32"/>
          <w:rtl/>
        </w:rPr>
        <w:t> </w:t>
      </w:r>
      <w:r w:rsidRPr="005954F6">
        <w:rPr>
          <w:rFonts w:ascii="MbSadr (1)" w:hAnsi="MbSadr (1)" w:cs="MbSadr (1)" w:hint="cs"/>
          <w:sz w:val="32"/>
          <w:szCs w:val="32"/>
          <w:rtl/>
        </w:rPr>
        <w:t xml:space="preserve">، بل إنّ خلوّ الشريعة عن تشريع الضمان </w:t>
      </w:r>
      <w:r w:rsidRPr="005954F6">
        <w:rPr>
          <w:rFonts w:cs="MbSadr (1)" w:hint="cs"/>
          <w:sz w:val="32"/>
          <w:szCs w:val="32"/>
          <w:rtl/>
        </w:rPr>
        <w:t xml:space="preserve">والضرائب يعتبر أمراً </w:t>
      </w:r>
      <w:r w:rsidRPr="005954F6">
        <w:rPr>
          <w:rFonts w:cs="MbSadr (1)"/>
          <w:sz w:val="32"/>
          <w:szCs w:val="32"/>
          <w:rtl/>
        </w:rPr>
        <w:t>ض</w:t>
      </w:r>
      <w:r w:rsidRPr="005954F6">
        <w:rPr>
          <w:rFonts w:cs="MbSadr (1)" w:hint="cs"/>
          <w:sz w:val="32"/>
          <w:szCs w:val="32"/>
          <w:rtl/>
        </w:rPr>
        <w:t>رريّاً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قد كان من نتائج ترسّخ النظرة الفرديّة قيام اتّجاه عامّ في الذهنيّة الفقهيّة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فرائد الاُصول 1 : 384</w:t>
      </w:r>
      <w:r w:rsidRPr="001D57B8">
        <w:rPr>
          <w:rStyle w:val="10"/>
          <w:rFonts w:cs="Times New Roman" w:hint="cs"/>
          <w:rtl/>
        </w:rPr>
        <w:t> ;</w:t>
      </w:r>
      <w:r w:rsidRPr="001D57B8">
        <w:rPr>
          <w:rStyle w:val="10"/>
          <w:rFonts w:ascii="MbSadr (1)" w:hAnsi="MbSadr (1)" w:hint="cs"/>
          <w:rtl/>
        </w:rPr>
        <w:t xml:space="preserve"> فوائد الاُصول 3</w:t>
      </w:r>
      <w:r w:rsidRPr="001D57B8">
        <w:rPr>
          <w:rStyle w:val="10"/>
          <w:rFonts w:hint="cs"/>
          <w:rtl/>
        </w:rPr>
        <w:t xml:space="preserve"> : 228</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 بحوث في علم الاُصول 5 : 471</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(478)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62" w:lineRule="atLeast"/>
        <w:rPr>
          <w:sz w:val="32"/>
          <w:szCs w:val="32"/>
          <w:rtl/>
        </w:rPr>
      </w:pPr>
      <w:r w:rsidRPr="005954F6">
        <w:rPr>
          <w:rFonts w:cs="MbSadr (1)"/>
          <w:sz w:val="32"/>
          <w:szCs w:val="32"/>
          <w:rtl/>
        </w:rPr>
        <w:t>ي</w:t>
      </w:r>
      <w:r w:rsidRPr="005954F6">
        <w:rPr>
          <w:rFonts w:cs="MbSadr (1)" w:hint="cs"/>
          <w:sz w:val="32"/>
          <w:szCs w:val="32"/>
          <w:rtl/>
        </w:rPr>
        <w:t xml:space="preserve">حاول دائماً حلّ مشكلة الفرد المسلم عن طريق تبرير الواقع وتطبيق الشريعة </w:t>
      </w:r>
      <w:r w:rsidRPr="005954F6">
        <w:rPr>
          <w:rFonts w:cs="MbSadr (1)"/>
          <w:sz w:val="32"/>
          <w:szCs w:val="32"/>
          <w:rtl/>
        </w:rPr>
        <w:t>ع</w:t>
      </w:r>
      <w:r w:rsidRPr="005954F6">
        <w:rPr>
          <w:rFonts w:cs="MbSadr (1)" w:hint="cs"/>
          <w:sz w:val="32"/>
          <w:szCs w:val="32"/>
          <w:rtl/>
        </w:rPr>
        <w:t>ليه بشكل من الأشكال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ف</w:t>
      </w:r>
      <w:r w:rsidRPr="005954F6">
        <w:rPr>
          <w:rFonts w:cs="MbSadr (1)" w:hint="cs"/>
          <w:sz w:val="32"/>
          <w:szCs w:val="32"/>
          <w:rtl/>
        </w:rPr>
        <w:t xml:space="preserve">نظام الصيرفة القائم على أساس الربا مثلا بوصفه جزءاً من الواقع </w:t>
      </w:r>
      <w:r w:rsidRPr="005954F6">
        <w:rPr>
          <w:rFonts w:cs="MbSadr (1)"/>
          <w:sz w:val="32"/>
          <w:szCs w:val="32"/>
          <w:rtl/>
        </w:rPr>
        <w:t>ا</w:t>
      </w:r>
      <w:r w:rsidRPr="005954F6">
        <w:rPr>
          <w:rFonts w:cs="MbSadr (1)" w:hint="cs"/>
          <w:sz w:val="32"/>
          <w:szCs w:val="32"/>
          <w:rtl/>
        </w:rPr>
        <w:t xml:space="preserve">لاجتماعي المعاش يجعل الفقيه يحسّ بأنّ الفرد المسلم يعاني مشكلة تحديد </w:t>
      </w:r>
      <w:r w:rsidRPr="005954F6">
        <w:rPr>
          <w:rFonts w:cs="MbSadr (1)"/>
          <w:sz w:val="32"/>
          <w:szCs w:val="32"/>
          <w:rtl/>
        </w:rPr>
        <w:t>م</w:t>
      </w:r>
      <w:r w:rsidRPr="005954F6">
        <w:rPr>
          <w:rFonts w:cs="MbSadr (1)" w:hint="cs"/>
          <w:sz w:val="32"/>
          <w:szCs w:val="32"/>
          <w:rtl/>
        </w:rPr>
        <w:t>وقفه من التعامل مع مصارف الربا</w:t>
      </w:r>
      <w:r w:rsidRPr="005954F6">
        <w:rPr>
          <w:rFonts w:hint="cs"/>
          <w:sz w:val="32"/>
          <w:szCs w:val="32"/>
          <w:rtl/>
        </w:rPr>
        <w:t> </w:t>
      </w:r>
      <w:r w:rsidRPr="005954F6">
        <w:rPr>
          <w:rFonts w:ascii="MbSadr (1)" w:hAnsi="MbSadr (1)" w:cs="MbSadr (1)" w:hint="cs"/>
          <w:sz w:val="32"/>
          <w:szCs w:val="32"/>
          <w:rtl/>
        </w:rPr>
        <w:t xml:space="preserve">، ويتّجه البحث عندئذ لحلّ مشكلة الفرد </w:t>
      </w:r>
      <w:r w:rsidRPr="005954F6">
        <w:rPr>
          <w:rFonts w:cs="MbSadr (1)"/>
          <w:sz w:val="32"/>
          <w:szCs w:val="32"/>
          <w:rtl/>
        </w:rPr>
        <w:t>ا</w:t>
      </w:r>
      <w:r w:rsidRPr="005954F6">
        <w:rPr>
          <w:rFonts w:cs="MbSadr (1)" w:hint="cs"/>
          <w:sz w:val="32"/>
          <w:szCs w:val="32"/>
          <w:rtl/>
        </w:rPr>
        <w:t xml:space="preserve">لمسلم عن طريق تقديم تفسير مشروع للواقع المعاش بدلا عن الإحساس بأنّ </w:t>
      </w:r>
      <w:r w:rsidRPr="005954F6">
        <w:rPr>
          <w:rFonts w:cs="MbSadr (1)"/>
          <w:sz w:val="32"/>
          <w:szCs w:val="32"/>
          <w:rtl/>
        </w:rPr>
        <w:t>ن</w:t>
      </w:r>
      <w:r w:rsidRPr="005954F6">
        <w:rPr>
          <w:rFonts w:cs="MbSadr (1)" w:hint="cs"/>
          <w:sz w:val="32"/>
          <w:szCs w:val="32"/>
          <w:rtl/>
        </w:rPr>
        <w:t>ظام الصيرفة الربوي يعتبر مشكلة في حياة الجماعة ككلّ</w:t>
      </w:r>
      <w:r w:rsidRPr="005954F6">
        <w:rPr>
          <w:rFonts w:hint="cs"/>
          <w:sz w:val="32"/>
          <w:szCs w:val="32"/>
          <w:rtl/>
        </w:rPr>
        <w:t> </w:t>
      </w:r>
      <w:r w:rsidRPr="005954F6">
        <w:rPr>
          <w:rFonts w:ascii="MbSadr (1)" w:hAnsi="MbSadr (1)" w:cs="MbSadr (1)" w:hint="cs"/>
          <w:sz w:val="32"/>
          <w:szCs w:val="32"/>
          <w:rtl/>
        </w:rPr>
        <w:t xml:space="preserve">، حتّى بعد أن يقدّم </w:t>
      </w:r>
      <w:r w:rsidRPr="005954F6">
        <w:rPr>
          <w:rFonts w:cs="MbSadr (1)"/>
          <w:sz w:val="32"/>
          <w:szCs w:val="32"/>
          <w:rtl/>
        </w:rPr>
        <w:t>ا</w:t>
      </w:r>
      <w:r w:rsidRPr="005954F6">
        <w:rPr>
          <w:rFonts w:cs="MbSadr (1)" w:hint="cs"/>
          <w:sz w:val="32"/>
          <w:szCs w:val="32"/>
          <w:rtl/>
        </w:rPr>
        <w:t>لتفسير المشروع للواقع المعاش من زاوية الفرد</w:t>
      </w:r>
      <w:r w:rsidRPr="005954F6">
        <w:rPr>
          <w:rFonts w:hint="cs"/>
          <w:sz w:val="32"/>
          <w:szCs w:val="32"/>
          <w:rtl/>
        </w:rPr>
        <w:t> </w:t>
      </w:r>
      <w:r w:rsidRPr="005954F6">
        <w:rPr>
          <w:rFonts w:ascii="MbSadr (1)" w:hAnsi="MbSadr (1)" w:cs="MbSadr (1)" w:hint="cs"/>
          <w:sz w:val="32"/>
          <w:szCs w:val="32"/>
          <w:rtl/>
        </w:rPr>
        <w:t xml:space="preserve">، وليس ذلك إلاّ لأنّ ذهن الفقيه </w:t>
      </w:r>
      <w:r w:rsidRPr="005954F6">
        <w:rPr>
          <w:rFonts w:cs="MbSadr (1)"/>
          <w:sz w:val="32"/>
          <w:szCs w:val="32"/>
          <w:rtl/>
        </w:rPr>
        <w:t>ف</w:t>
      </w:r>
      <w:r w:rsidRPr="005954F6">
        <w:rPr>
          <w:rFonts w:cs="MbSadr (1)" w:hint="cs"/>
          <w:sz w:val="32"/>
          <w:szCs w:val="32"/>
          <w:rtl/>
        </w:rPr>
        <w:t xml:space="preserve">ي عمليّة الاستنباط قد استحضر صورة الفرد المسلم والمشكلة بالقدر الذي </w:t>
      </w:r>
      <w:r w:rsidRPr="005954F6">
        <w:rPr>
          <w:rFonts w:cs="MbSadr (1)"/>
          <w:sz w:val="32"/>
          <w:szCs w:val="32"/>
          <w:rtl/>
        </w:rPr>
        <w:t>ي</w:t>
      </w:r>
      <w:r w:rsidRPr="005954F6">
        <w:rPr>
          <w:rFonts w:cs="MbSadr (1)" w:hint="cs"/>
          <w:sz w:val="32"/>
          <w:szCs w:val="32"/>
          <w:rtl/>
        </w:rPr>
        <w:t>رتبط به بما هو فرد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قد امتدّ أثر الانكماش وترسّخ النظرة الفرديّة للشريعة إلى طريقة فهم </w:t>
      </w:r>
      <w:r w:rsidRPr="005954F6">
        <w:rPr>
          <w:rFonts w:cs="MbSadr (1)"/>
          <w:sz w:val="32"/>
          <w:szCs w:val="32"/>
          <w:rtl/>
        </w:rPr>
        <w:t>ا</w:t>
      </w:r>
      <w:r w:rsidRPr="005954F6">
        <w:rPr>
          <w:rFonts w:cs="MbSadr (1)" w:hint="cs"/>
          <w:sz w:val="32"/>
          <w:szCs w:val="32"/>
          <w:rtl/>
        </w:rPr>
        <w:t>لنصّ الشرعي أيضاً</w:t>
      </w:r>
      <w:r w:rsidRPr="005954F6">
        <w:rPr>
          <w:rFonts w:hint="cs"/>
          <w:sz w:val="32"/>
          <w:szCs w:val="32"/>
          <w:rtl/>
        </w:rPr>
        <w:t> </w:t>
      </w:r>
      <w:r w:rsidRPr="005954F6">
        <w:rPr>
          <w:rFonts w:ascii="MbSadr (1)" w:hAnsi="MbSadr (1)" w:cs="MbSadr (1)" w:hint="cs"/>
          <w:sz w:val="32"/>
          <w:szCs w:val="32"/>
          <w:rtl/>
        </w:rPr>
        <w:t>، فمن ناحية أهملت في فهم النصوص ش</w:t>
      </w:r>
      <w:r w:rsidRPr="005954F6">
        <w:rPr>
          <w:rFonts w:cs="MbSadr (1)" w:hint="cs"/>
          <w:sz w:val="32"/>
          <w:szCs w:val="32"/>
          <w:rtl/>
        </w:rPr>
        <w:t xml:space="preserve">خصيّة النبيّ أو الإمام </w:t>
      </w:r>
      <w:r w:rsidRPr="005954F6">
        <w:rPr>
          <w:rFonts w:cs="MbSadr (1)"/>
          <w:sz w:val="32"/>
          <w:szCs w:val="32"/>
          <w:rtl/>
        </w:rPr>
        <w:t>ك</w:t>
      </w:r>
      <w:r w:rsidRPr="005954F6">
        <w:rPr>
          <w:rFonts w:cs="MbSadr (1)" w:hint="cs"/>
          <w:sz w:val="32"/>
          <w:szCs w:val="32"/>
          <w:rtl/>
        </w:rPr>
        <w:t>حاكم ورئيس للدولة</w:t>
      </w:r>
      <w:r w:rsidRPr="005954F6">
        <w:rPr>
          <w:rFonts w:hint="cs"/>
          <w:sz w:val="32"/>
          <w:szCs w:val="32"/>
          <w:rtl/>
        </w:rPr>
        <w:t> </w:t>
      </w:r>
      <w:r w:rsidRPr="005954F6">
        <w:rPr>
          <w:rFonts w:ascii="MbSadr (1)" w:hAnsi="MbSadr (1)" w:cs="MbSadr (1)" w:hint="cs"/>
          <w:sz w:val="32"/>
          <w:szCs w:val="32"/>
          <w:rtl/>
        </w:rPr>
        <w:t xml:space="preserve">، فإذا ورد نهي عن النبيّ مثلا كنهيه أهل المدينة عن منع </w:t>
      </w:r>
      <w:r w:rsidRPr="005954F6">
        <w:rPr>
          <w:rFonts w:cs="MbSadr (1)"/>
          <w:sz w:val="32"/>
          <w:szCs w:val="32"/>
          <w:rtl/>
        </w:rPr>
        <w:t>ف</w:t>
      </w:r>
      <w:r w:rsidRPr="005954F6">
        <w:rPr>
          <w:rFonts w:cs="MbSadr (1)" w:hint="cs"/>
          <w:sz w:val="32"/>
          <w:szCs w:val="32"/>
          <w:rtl/>
        </w:rPr>
        <w:t>ضل الماء</w:t>
      </w:r>
      <w:r w:rsidRPr="005954F6">
        <w:rPr>
          <w:rFonts w:cs="MbSadr (1)"/>
          <w:sz w:val="32"/>
          <w:szCs w:val="32"/>
          <w:rtl/>
        </w:rPr>
        <w:t xml:space="preserve">(1) </w:t>
      </w:r>
      <w:r w:rsidRPr="005954F6">
        <w:rPr>
          <w:rFonts w:cs="MbSadr (1)" w:hint="cs"/>
          <w:sz w:val="32"/>
          <w:szCs w:val="32"/>
          <w:rtl/>
        </w:rPr>
        <w:t>فهو إمّا نهي تحريم أو نهي كراهة عندهم</w:t>
      </w:r>
      <w:r w:rsidRPr="005954F6">
        <w:rPr>
          <w:rFonts w:hint="cs"/>
          <w:sz w:val="32"/>
          <w:szCs w:val="32"/>
          <w:rtl/>
        </w:rPr>
        <w:t> </w:t>
      </w:r>
      <w:r w:rsidRPr="005954F6">
        <w:rPr>
          <w:rFonts w:ascii="MbSadr (1)" w:hAnsi="MbSadr (1)" w:cs="MbSadr (1)" w:hint="cs"/>
          <w:sz w:val="32"/>
          <w:szCs w:val="32"/>
          <w:rtl/>
        </w:rPr>
        <w:t xml:space="preserve">، </w:t>
      </w:r>
      <w:r w:rsidRPr="005954F6">
        <w:rPr>
          <w:rFonts w:ascii="MbSadr (1)" w:hAnsi="MbSadr (1)" w:cs="MbSadr (1)" w:hint="cs"/>
          <w:sz w:val="32"/>
          <w:szCs w:val="32"/>
          <w:rtl/>
        </w:rPr>
        <w:lastRenderedPageBreak/>
        <w:t xml:space="preserve">مع </w:t>
      </w:r>
      <w:r>
        <w:rPr>
          <w:rFonts w:ascii="MbSadr (1)" w:hAnsi="MbSadr (1)" w:cs="MbSadr (1)" w:hint="cs"/>
          <w:sz w:val="32"/>
          <w:szCs w:val="32"/>
          <w:rtl/>
        </w:rPr>
        <w:t>أنّ</w:t>
      </w:r>
      <w:r w:rsidRPr="005954F6">
        <w:rPr>
          <w:rFonts w:ascii="MbSadr (1)" w:hAnsi="MbSadr (1)" w:cs="MbSadr (1)" w:hint="cs"/>
          <w:sz w:val="32"/>
          <w:szCs w:val="32"/>
          <w:rtl/>
        </w:rPr>
        <w:t xml:space="preserve">ه قد لا يكون هذا </w:t>
      </w:r>
      <w:r w:rsidRPr="005954F6">
        <w:rPr>
          <w:rFonts w:cs="MbSadr (1)"/>
          <w:sz w:val="32"/>
          <w:szCs w:val="32"/>
          <w:rtl/>
        </w:rPr>
        <w:t>و</w:t>
      </w:r>
      <w:r w:rsidRPr="005954F6">
        <w:rPr>
          <w:rFonts w:cs="MbSadr (1)" w:hint="cs"/>
          <w:sz w:val="32"/>
          <w:szCs w:val="32"/>
          <w:rtl/>
        </w:rPr>
        <w:t>لا</w:t>
      </w:r>
      <w:r w:rsidRPr="005954F6">
        <w:rPr>
          <w:rFonts w:cs="MbSadr (2)"/>
          <w:bCs/>
          <w:sz w:val="32"/>
          <w:szCs w:val="32"/>
          <w:rtl/>
        </w:rPr>
        <w:t> </w:t>
      </w:r>
      <w:r w:rsidRPr="005954F6">
        <w:rPr>
          <w:rFonts w:cs="MbSadr (1)"/>
          <w:sz w:val="32"/>
          <w:szCs w:val="32"/>
          <w:rtl/>
        </w:rPr>
        <w:t>ذ</w:t>
      </w:r>
      <w:r w:rsidRPr="005954F6">
        <w:rPr>
          <w:rFonts w:cs="MbSadr (1)" w:hint="cs"/>
          <w:sz w:val="32"/>
          <w:szCs w:val="32"/>
          <w:rtl/>
        </w:rPr>
        <w:t xml:space="preserve">اك بل قد يصدر النهي من النبيّ بوصفه رئيساً للدولة فلا يستفاد منه الحكم </w:t>
      </w:r>
      <w:r w:rsidRPr="005954F6">
        <w:rPr>
          <w:rFonts w:cs="MbSadr (1)"/>
          <w:sz w:val="32"/>
          <w:szCs w:val="32"/>
          <w:rtl/>
        </w:rPr>
        <w:t>ا</w:t>
      </w:r>
      <w:r w:rsidRPr="005954F6">
        <w:rPr>
          <w:rFonts w:cs="MbSadr (1)" w:hint="cs"/>
          <w:sz w:val="32"/>
          <w:szCs w:val="32"/>
          <w:rtl/>
        </w:rPr>
        <w:t>لشرعي العامّ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 xml:space="preserve">من ناحية اُخرى لم تعالج النصوص بروح التطبيق على الواقع واتّخاذ </w:t>
      </w:r>
      <w:r w:rsidRPr="005954F6">
        <w:rPr>
          <w:rFonts w:cs="MbSadr (1)"/>
          <w:sz w:val="32"/>
          <w:szCs w:val="32"/>
          <w:rtl/>
        </w:rPr>
        <w:t>ق</w:t>
      </w:r>
      <w:r w:rsidRPr="005954F6">
        <w:rPr>
          <w:rFonts w:cs="MbSadr (1)" w:hint="cs"/>
          <w:sz w:val="32"/>
          <w:szCs w:val="32"/>
          <w:rtl/>
        </w:rPr>
        <w:t>اعدة منه</w:t>
      </w:r>
      <w:r w:rsidRPr="005954F6">
        <w:rPr>
          <w:rFonts w:hint="cs"/>
          <w:sz w:val="32"/>
          <w:szCs w:val="32"/>
          <w:rtl/>
        </w:rPr>
        <w:t> </w:t>
      </w:r>
      <w:r w:rsidRPr="005954F6">
        <w:rPr>
          <w:rFonts w:ascii="MbSadr (1)" w:hAnsi="MbSadr (1)" w:cs="MbSadr (1)" w:hint="cs"/>
          <w:sz w:val="32"/>
          <w:szCs w:val="32"/>
          <w:rtl/>
        </w:rPr>
        <w:t xml:space="preserve">، ولهذا سوّغ الكثير لأنفسهم أن يجزّئوا الموضوع الواحد ويلتزموا </w:t>
      </w:r>
      <w:r w:rsidRPr="005954F6">
        <w:rPr>
          <w:rFonts w:cs="MbSadr (1)"/>
          <w:sz w:val="32"/>
          <w:szCs w:val="32"/>
          <w:rtl/>
        </w:rPr>
        <w:t>ب</w:t>
      </w:r>
      <w:r w:rsidRPr="005954F6">
        <w:rPr>
          <w:rFonts w:cs="MbSadr (1)" w:hint="cs"/>
          <w:sz w:val="32"/>
          <w:szCs w:val="32"/>
          <w:rtl/>
        </w:rPr>
        <w:t>أحكام مختلفة 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أستعين على توضيح الفكرة بمثال من كتاب الإجارة</w:t>
      </w:r>
      <w:r w:rsidRPr="005954F6">
        <w:rPr>
          <w:rFonts w:hint="cs"/>
          <w:sz w:val="32"/>
          <w:szCs w:val="32"/>
          <w:rtl/>
        </w:rPr>
        <w:t> </w:t>
      </w:r>
      <w:r w:rsidRPr="005954F6">
        <w:rPr>
          <w:rFonts w:ascii="MbSadr (1)" w:hAnsi="MbSadr (1)" w:cs="MbSadr (1)" w:hint="cs"/>
          <w:sz w:val="32"/>
          <w:szCs w:val="32"/>
          <w:rtl/>
        </w:rPr>
        <w:t>، فهناك مسألة هي</w:t>
      </w:r>
      <w:r w:rsidRPr="005954F6">
        <w:rPr>
          <w:rFonts w:cs="MbSadr (1)" w:hint="cs"/>
          <w:sz w:val="32"/>
          <w:szCs w:val="32"/>
          <w:rtl/>
        </w:rPr>
        <w:t xml:space="preserve"> :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وسائل الشيعة 25 : 420</w:t>
      </w:r>
      <w:r w:rsidRPr="001D57B8">
        <w:rPr>
          <w:rStyle w:val="10"/>
          <w:rFonts w:cs="Times New Roman" w:hint="cs"/>
          <w:rtl/>
        </w:rPr>
        <w:t> </w:t>
      </w:r>
      <w:r w:rsidRPr="001D57B8">
        <w:rPr>
          <w:rStyle w:val="10"/>
          <w:rFonts w:ascii="MbSadr (1)" w:hAnsi="MbSadr (1)" w:hint="cs"/>
          <w:rtl/>
        </w:rPr>
        <w:t xml:space="preserve">، باب كراهة بيع فضول الماء والكلأ واستحباب بذلها لمن يحتاج </w:t>
      </w:r>
      <w:r w:rsidRPr="001D57B8">
        <w:rPr>
          <w:rStyle w:val="10"/>
          <w:rtl/>
        </w:rPr>
        <w:t>إ</w:t>
      </w:r>
      <w:r w:rsidRPr="001D57B8">
        <w:rPr>
          <w:rStyle w:val="10"/>
          <w:rFonts w:hint="cs"/>
          <w:rtl/>
        </w:rPr>
        <w:t>ليها</w:t>
      </w:r>
      <w:r w:rsidRPr="001D57B8">
        <w:rPr>
          <w:rStyle w:val="10"/>
          <w:rFonts w:cs="Times New Roman" w:hint="cs"/>
          <w:rtl/>
        </w:rPr>
        <w:t> </w:t>
      </w:r>
      <w:r w:rsidRPr="001D57B8">
        <w:rPr>
          <w:rStyle w:val="10"/>
          <w:rFonts w:ascii="MbSadr (1)" w:hAnsi="MbSadr (1)" w:hint="cs"/>
          <w:rtl/>
        </w:rPr>
        <w:t>، الحديث 2</w:t>
      </w:r>
      <w:r w:rsidRPr="001D57B8">
        <w:rPr>
          <w:rStyle w:val="10"/>
          <w:rFonts w:cs="Times New Roman" w:hint="cs"/>
          <w:rtl/>
        </w:rPr>
        <w:t> </w:t>
      </w:r>
      <w:r w:rsidRPr="001D57B8">
        <w:rPr>
          <w:rStyle w:val="10"/>
          <w:rFonts w:ascii="MbSadr (1)" w:hAnsi="MbSadr (1)" w:hint="cs"/>
          <w:rtl/>
        </w:rPr>
        <w:t>، وفيه</w:t>
      </w:r>
      <w:r w:rsidRPr="001D57B8">
        <w:rPr>
          <w:rStyle w:val="10"/>
          <w:rFonts w:hint="cs"/>
          <w:rtl/>
        </w:rPr>
        <w:t xml:space="preserve"> : (</w:t>
      </w:r>
      <w:r w:rsidRPr="001D57B8">
        <w:rPr>
          <w:rStyle w:val="10"/>
          <w:rFonts w:cs="Times New Roman" w:hint="cs"/>
          <w:rtl/>
        </w:rPr>
        <w:t> </w:t>
      </w:r>
      <w:r w:rsidRPr="001D57B8">
        <w:rPr>
          <w:rStyle w:val="10"/>
          <w:rFonts w:ascii="MbSadr (1)" w:hAnsi="MbSadr (1)" w:hint="cs"/>
          <w:rtl/>
        </w:rPr>
        <w:t>أهل البادية بدل أهل المدينة</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spacing w:before="136" w:line="500" w:lineRule="atLeast"/>
        <w:jc w:val="center"/>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w:t>
      </w:r>
      <w:r w:rsidRPr="00CF3999">
        <w:rPr>
          <w:rFonts w:cs="MbSadr (2)" w:hint="cs"/>
          <w:b/>
          <w:bCs/>
          <w:color w:val="FFFF00"/>
          <w:sz w:val="32"/>
          <w:szCs w:val="32"/>
          <w:rtl/>
        </w:rPr>
        <w:t>79</w:t>
      </w:r>
      <w:r w:rsidRPr="00CF3999">
        <w:rPr>
          <w:rFonts w:cs="MbSadr (2)"/>
          <w:b/>
          <w:bCs/>
          <w:color w:val="FFFF00"/>
          <w:sz w:val="32"/>
          <w:szCs w:val="32"/>
          <w:rtl/>
        </w:rPr>
        <w:t>)</w:t>
      </w:r>
    </w:p>
    <w:p w:rsidR="002367DB" w:rsidRPr="001D57B8" w:rsidRDefault="002367DB" w:rsidP="002367DB">
      <w:pPr>
        <w:widowControl w:val="0"/>
        <w:adjustRightInd w:val="0"/>
        <w:jc w:val="center"/>
        <w:rPr>
          <w:rStyle w:val="10"/>
          <w:rtl/>
        </w:rPr>
      </w:pPr>
    </w:p>
    <w:p w:rsidR="002367DB" w:rsidRPr="005954F6" w:rsidRDefault="002367DB" w:rsidP="002367DB">
      <w:pPr>
        <w:pStyle w:val="a"/>
        <w:adjustRightInd w:val="0"/>
        <w:spacing w:line="491" w:lineRule="atLeast"/>
        <w:rPr>
          <w:sz w:val="32"/>
          <w:szCs w:val="32"/>
          <w:rtl/>
        </w:rPr>
      </w:pPr>
      <w:r w:rsidRPr="0063366F">
        <w:rPr>
          <w:rStyle w:val="10"/>
          <w:b/>
          <w:bCs w:val="0"/>
          <w:color w:val="auto"/>
          <w:sz w:val="38"/>
          <w:szCs w:val="32"/>
          <w:rtl/>
        </w:rPr>
        <w:t>أ</w:t>
      </w:r>
      <w:r w:rsidRPr="0063366F">
        <w:rPr>
          <w:rStyle w:val="10"/>
          <w:rFonts w:hint="cs"/>
          <w:b/>
          <w:bCs w:val="0"/>
          <w:color w:val="auto"/>
          <w:sz w:val="38"/>
          <w:szCs w:val="32"/>
          <w:rtl/>
        </w:rPr>
        <w:t>نّ المستأجر هل يجوز له ـ بدوره ـ أن يؤجّر العين باُجرة أكبر من الاُجرة التي</w:t>
      </w:r>
      <w:r>
        <w:rPr>
          <w:rStyle w:val="10"/>
          <w:rFonts w:hint="cs"/>
          <w:b/>
          <w:bCs w:val="0"/>
          <w:color w:val="auto"/>
          <w:sz w:val="38"/>
          <w:szCs w:val="32"/>
          <w:rtl/>
        </w:rPr>
        <w:t xml:space="preserve"> </w:t>
      </w:r>
      <w:r w:rsidRPr="005954F6">
        <w:rPr>
          <w:rFonts w:cs="MbSadr (1)"/>
          <w:sz w:val="32"/>
          <w:szCs w:val="32"/>
          <w:rtl/>
        </w:rPr>
        <w:t>د</w:t>
      </w:r>
      <w:r w:rsidRPr="005954F6">
        <w:rPr>
          <w:rFonts w:cs="MbSadr (1)" w:hint="cs"/>
          <w:sz w:val="32"/>
          <w:szCs w:val="32"/>
          <w:rtl/>
        </w:rPr>
        <w:t>فعها هو حين الإيجار</w:t>
      </w:r>
      <w:r w:rsidRPr="005954F6">
        <w:rPr>
          <w:rFonts w:hint="cs"/>
          <w:sz w:val="32"/>
          <w:szCs w:val="32"/>
          <w:rtl/>
        </w:rPr>
        <w:t> </w:t>
      </w:r>
      <w:r w:rsidRPr="005954F6">
        <w:rPr>
          <w:rFonts w:ascii="MbSadr (1)" w:hAnsi="MbSadr (1)" w:cs="MbSadr (1)" w:hint="cs"/>
          <w:sz w:val="32"/>
          <w:szCs w:val="32"/>
          <w:rtl/>
        </w:rPr>
        <w:t>؟ وقد جاءت في هذه المسألة نصوص تنهى عن ذلك</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النصوص كعادتها في أغلب الأحيان جاءت لتعالج مواضيع خاصّة</w:t>
      </w:r>
      <w:r w:rsidRPr="005954F6">
        <w:rPr>
          <w:rFonts w:hint="cs"/>
          <w:sz w:val="32"/>
          <w:szCs w:val="32"/>
          <w:rtl/>
        </w:rPr>
        <w:t> </w:t>
      </w:r>
      <w:r w:rsidRPr="005954F6">
        <w:rPr>
          <w:rFonts w:ascii="MbSadr (1)" w:hAnsi="MbSadr (1)" w:cs="MbSadr (1)" w:hint="cs"/>
          <w:sz w:val="32"/>
          <w:szCs w:val="32"/>
          <w:rtl/>
        </w:rPr>
        <w:t xml:space="preserve">، فبعضها نهى </w:t>
      </w:r>
      <w:r w:rsidRPr="005954F6">
        <w:rPr>
          <w:rFonts w:cs="MbSadr (1)"/>
          <w:sz w:val="32"/>
          <w:szCs w:val="32"/>
          <w:rtl/>
        </w:rPr>
        <w:t>ع</w:t>
      </w:r>
      <w:r w:rsidRPr="005954F6">
        <w:rPr>
          <w:rFonts w:cs="MbSadr (1)" w:hint="cs"/>
          <w:sz w:val="32"/>
          <w:szCs w:val="32"/>
          <w:rtl/>
        </w:rPr>
        <w:t>ن ذلك في الدار المستأجرة</w:t>
      </w:r>
      <w:r w:rsidRPr="005954F6">
        <w:rPr>
          <w:rFonts w:hint="cs"/>
          <w:sz w:val="32"/>
          <w:szCs w:val="32"/>
          <w:rtl/>
        </w:rPr>
        <w:t> </w:t>
      </w:r>
      <w:r w:rsidRPr="005954F6">
        <w:rPr>
          <w:rFonts w:ascii="MbSadr (1)" w:hAnsi="MbSadr (1)" w:cs="MbSadr (1)" w:hint="cs"/>
          <w:sz w:val="32"/>
          <w:szCs w:val="32"/>
          <w:rtl/>
        </w:rPr>
        <w:t xml:space="preserve">، وبعضها نهى عن ذلك في الرحى والسفينة </w:t>
      </w:r>
      <w:r w:rsidRPr="005954F6">
        <w:rPr>
          <w:rFonts w:cs="MbSadr (1)"/>
          <w:sz w:val="32"/>
          <w:szCs w:val="32"/>
          <w:rtl/>
        </w:rPr>
        <w:t>ا</w:t>
      </w:r>
      <w:r w:rsidRPr="005954F6">
        <w:rPr>
          <w:rFonts w:cs="MbSadr (1)" w:hint="cs"/>
          <w:sz w:val="32"/>
          <w:szCs w:val="32"/>
          <w:rtl/>
        </w:rPr>
        <w:t>لمستأجرة</w:t>
      </w:r>
      <w:r w:rsidRPr="005954F6">
        <w:rPr>
          <w:rFonts w:hint="cs"/>
          <w:sz w:val="32"/>
          <w:szCs w:val="32"/>
          <w:rtl/>
        </w:rPr>
        <w:t> </w:t>
      </w:r>
      <w:r w:rsidRPr="005954F6">
        <w:rPr>
          <w:rFonts w:ascii="MbSadr (1)" w:hAnsi="MbSadr (1)" w:cs="MbSadr (1)" w:hint="cs"/>
          <w:sz w:val="32"/>
          <w:szCs w:val="32"/>
          <w:rtl/>
        </w:rPr>
        <w:t xml:space="preserve">، وبعضها نهى عن </w:t>
      </w:r>
      <w:r w:rsidRPr="005954F6">
        <w:rPr>
          <w:rFonts w:cs="MbSadr (1)" w:hint="cs"/>
          <w:sz w:val="32"/>
          <w:szCs w:val="32"/>
          <w:rtl/>
        </w:rPr>
        <w:t>ذلك في العمل المأجور</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و</w:t>
      </w:r>
      <w:r w:rsidRPr="005954F6">
        <w:rPr>
          <w:rFonts w:cs="MbSadr (1)" w:hint="cs"/>
          <w:sz w:val="32"/>
          <w:szCs w:val="32"/>
          <w:rtl/>
        </w:rPr>
        <w:t xml:space="preserve">نحن حين ننظر إلى هذه النصوص بروح التطبيق على الواقع وتنظيم علاقة </w:t>
      </w:r>
      <w:r w:rsidRPr="005954F6">
        <w:rPr>
          <w:rFonts w:cs="MbSadr (1)"/>
          <w:sz w:val="32"/>
          <w:szCs w:val="32"/>
          <w:rtl/>
        </w:rPr>
        <w:t>ا</w:t>
      </w:r>
      <w:r w:rsidRPr="005954F6">
        <w:rPr>
          <w:rFonts w:cs="MbSadr (1)" w:hint="cs"/>
          <w:sz w:val="32"/>
          <w:szCs w:val="32"/>
          <w:rtl/>
        </w:rPr>
        <w:t>جتماعيّة عامّة على أساسها</w:t>
      </w:r>
      <w:r w:rsidRPr="005954F6">
        <w:rPr>
          <w:rFonts w:hint="cs"/>
          <w:sz w:val="32"/>
          <w:szCs w:val="32"/>
          <w:rtl/>
        </w:rPr>
        <w:t> </w:t>
      </w:r>
      <w:r w:rsidRPr="005954F6">
        <w:rPr>
          <w:rFonts w:ascii="MbSadr (1)" w:hAnsi="MbSadr (1)" w:cs="MbSadr (1)" w:hint="cs"/>
          <w:sz w:val="32"/>
          <w:szCs w:val="32"/>
          <w:rtl/>
        </w:rPr>
        <w:t xml:space="preserve">، سوف نتوقّف كثيراً قبل أن نلتزم بالتجزئة وبأنّ النهي </w:t>
      </w:r>
      <w:r w:rsidRPr="005954F6">
        <w:rPr>
          <w:rFonts w:cs="MbSadr (1)"/>
          <w:sz w:val="32"/>
          <w:szCs w:val="32"/>
          <w:rtl/>
        </w:rPr>
        <w:t>م</w:t>
      </w:r>
      <w:r w:rsidRPr="005954F6">
        <w:rPr>
          <w:rFonts w:cs="MbSadr (1)" w:hint="cs"/>
          <w:sz w:val="32"/>
          <w:szCs w:val="32"/>
          <w:rtl/>
        </w:rPr>
        <w:t>ختصّ بتلك الموارد التي صرّحت بها النصوص دون غيرها</w:t>
      </w:r>
      <w:r w:rsidRPr="005954F6">
        <w:rPr>
          <w:rFonts w:hint="cs"/>
          <w:sz w:val="32"/>
          <w:szCs w:val="32"/>
          <w:rtl/>
        </w:rPr>
        <w:t> </w:t>
      </w:r>
      <w:r w:rsidRPr="005954F6">
        <w:rPr>
          <w:rFonts w:ascii="MbSadr (1)" w:hAnsi="MbSadr (1)" w:cs="MbSadr (1)" w:hint="cs"/>
          <w:sz w:val="32"/>
          <w:szCs w:val="32"/>
          <w:rtl/>
        </w:rPr>
        <w:t xml:space="preserve">. وأمّا حين ننظر إلى </w:t>
      </w:r>
      <w:r w:rsidRPr="005954F6">
        <w:rPr>
          <w:rFonts w:cs="MbSadr (1)"/>
          <w:sz w:val="32"/>
          <w:szCs w:val="32"/>
          <w:rtl/>
        </w:rPr>
        <w:t>ا</w:t>
      </w:r>
      <w:r w:rsidRPr="005954F6">
        <w:rPr>
          <w:rFonts w:cs="MbSadr (1)" w:hint="cs"/>
          <w:sz w:val="32"/>
          <w:szCs w:val="32"/>
          <w:rtl/>
        </w:rPr>
        <w:t>لنصوص على مستوى النظرة الفرديّة لا على مستوى التقنين الاجتماعي</w:t>
      </w:r>
      <w:r w:rsidRPr="005954F6">
        <w:rPr>
          <w:rFonts w:hint="cs"/>
          <w:sz w:val="32"/>
          <w:szCs w:val="32"/>
          <w:rtl/>
        </w:rPr>
        <w:t> </w:t>
      </w:r>
      <w:r w:rsidRPr="005954F6">
        <w:rPr>
          <w:rFonts w:ascii="MbSadr (1)" w:hAnsi="MbSadr (1)" w:cs="MbSadr (1)" w:hint="cs"/>
          <w:sz w:val="32"/>
          <w:szCs w:val="32"/>
          <w:rtl/>
        </w:rPr>
        <w:t xml:space="preserve">، فإنّنا </w:t>
      </w:r>
      <w:r w:rsidRPr="005954F6">
        <w:rPr>
          <w:rFonts w:cs="MbSadr (1)"/>
          <w:sz w:val="32"/>
          <w:szCs w:val="32"/>
          <w:rtl/>
        </w:rPr>
        <w:t>ن</w:t>
      </w:r>
      <w:r w:rsidRPr="005954F6">
        <w:rPr>
          <w:rFonts w:cs="MbSadr (1)" w:hint="cs"/>
          <w:sz w:val="32"/>
          <w:szCs w:val="32"/>
          <w:rtl/>
        </w:rPr>
        <w:t>ستسيغ هذه التجزئة بسهولة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before="368" w:after="122" w:line="491" w:lineRule="atLeast"/>
        <w:rPr>
          <w:sz w:val="32"/>
          <w:szCs w:val="32"/>
          <w:rtl/>
        </w:rPr>
      </w:pPr>
      <w:r w:rsidRPr="005954F6">
        <w:rPr>
          <w:rFonts w:cs="MbSadr (2)"/>
          <w:bCs/>
          <w:sz w:val="32"/>
          <w:szCs w:val="32"/>
          <w:rtl/>
        </w:rPr>
        <w:t>م</w:t>
      </w:r>
      <w:r w:rsidRPr="005954F6">
        <w:rPr>
          <w:rFonts w:cs="MbSadr (2)" w:hint="cs"/>
          <w:bCs/>
          <w:sz w:val="32"/>
          <w:szCs w:val="32"/>
          <w:rtl/>
        </w:rPr>
        <w:t>ا هي الاتّجاهات المستقبلة لحركة الاجتهاد ؟</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أ</w:t>
      </w:r>
      <w:r w:rsidRPr="005954F6">
        <w:rPr>
          <w:rFonts w:cs="MbSadr (1)" w:hint="cs"/>
          <w:sz w:val="32"/>
          <w:szCs w:val="32"/>
          <w:rtl/>
        </w:rPr>
        <w:t>حسّ أنّ الحديث طال أكثر ممّا يستحبّ</w:t>
      </w:r>
      <w:r w:rsidRPr="005954F6">
        <w:rPr>
          <w:rFonts w:hint="cs"/>
          <w:sz w:val="32"/>
          <w:szCs w:val="32"/>
          <w:rtl/>
        </w:rPr>
        <w:t> </w:t>
      </w:r>
      <w:r w:rsidRPr="005954F6">
        <w:rPr>
          <w:rFonts w:ascii="MbSadr (1)" w:hAnsi="MbSadr (1)" w:cs="MbSadr (1)" w:hint="cs"/>
          <w:sz w:val="32"/>
          <w:szCs w:val="32"/>
          <w:rtl/>
        </w:rPr>
        <w:t xml:space="preserve">، ولهذا فسوف أترك الاتّجاهات </w:t>
      </w:r>
      <w:r w:rsidRPr="005954F6">
        <w:rPr>
          <w:rFonts w:cs="MbSadr (1)"/>
          <w:sz w:val="32"/>
          <w:szCs w:val="32"/>
          <w:rtl/>
        </w:rPr>
        <w:t>ا</w:t>
      </w:r>
      <w:r w:rsidRPr="005954F6">
        <w:rPr>
          <w:rFonts w:cs="MbSadr (1)" w:hint="cs"/>
          <w:sz w:val="32"/>
          <w:szCs w:val="32"/>
          <w:rtl/>
        </w:rPr>
        <w:t>لمستقبلة إليكم تستنتجونها ممّا سبق</w:t>
      </w:r>
      <w:r w:rsidRPr="005954F6">
        <w:rPr>
          <w:rFonts w:hint="cs"/>
          <w:sz w:val="32"/>
          <w:szCs w:val="32"/>
          <w:rtl/>
        </w:rPr>
        <w:t> </w:t>
      </w:r>
      <w:r w:rsidRPr="005954F6">
        <w:rPr>
          <w:rFonts w:ascii="MbSadr (1)" w:hAnsi="MbSadr (1)" w:cs="MbSadr (1)" w:hint="cs"/>
          <w:sz w:val="32"/>
          <w:szCs w:val="32"/>
          <w:rtl/>
        </w:rPr>
        <w:t>، فإنّ من الطبيعي حي</w:t>
      </w:r>
      <w:r w:rsidRPr="005954F6">
        <w:rPr>
          <w:rFonts w:cs="MbSadr (1)" w:hint="cs"/>
          <w:sz w:val="32"/>
          <w:szCs w:val="32"/>
          <w:rtl/>
        </w:rPr>
        <w:t xml:space="preserve">ن يستعيد الهدف </w:t>
      </w:r>
      <w:r w:rsidRPr="005954F6">
        <w:rPr>
          <w:rFonts w:cs="MbSadr (1)"/>
          <w:sz w:val="32"/>
          <w:szCs w:val="32"/>
          <w:rtl/>
        </w:rPr>
        <w:t>ا</w:t>
      </w:r>
      <w:r w:rsidRPr="005954F6">
        <w:rPr>
          <w:rFonts w:cs="MbSadr (1)" w:hint="cs"/>
          <w:sz w:val="32"/>
          <w:szCs w:val="32"/>
          <w:rtl/>
        </w:rPr>
        <w:t xml:space="preserve">لمحرّك للاجتهاد أبعاده الحقيقيّة ويشمل كلا مجالي التطبيق أن تزول بالتدريج </w:t>
      </w:r>
      <w:r w:rsidRPr="005954F6">
        <w:rPr>
          <w:rFonts w:cs="MbSadr (1)"/>
          <w:sz w:val="32"/>
          <w:szCs w:val="32"/>
          <w:rtl/>
        </w:rPr>
        <w:t>آ</w:t>
      </w:r>
      <w:r w:rsidRPr="005954F6">
        <w:rPr>
          <w:rFonts w:cs="MbSadr (1)" w:hint="cs"/>
          <w:sz w:val="32"/>
          <w:szCs w:val="32"/>
          <w:rtl/>
        </w:rPr>
        <w:t xml:space="preserve">ثار الانكماش السابق ويتكيّف محتوى الحركة وفقاً لاتّساع الهدف ومتطلّبات </w:t>
      </w:r>
      <w:r w:rsidRPr="005954F6">
        <w:rPr>
          <w:rFonts w:cs="MbSadr (1)"/>
          <w:sz w:val="32"/>
          <w:szCs w:val="32"/>
          <w:rtl/>
        </w:rPr>
        <w:t>خ</w:t>
      </w:r>
      <w:r w:rsidRPr="005954F6">
        <w:rPr>
          <w:rFonts w:cs="MbSadr (1)" w:hint="cs"/>
          <w:sz w:val="32"/>
          <w:szCs w:val="32"/>
          <w:rtl/>
        </w:rPr>
        <w:t>طّ الجهاد الذي تسير عليه حركة الاجتهاد</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1" w:lineRule="atLeast"/>
        <w:rPr>
          <w:sz w:val="32"/>
          <w:szCs w:val="32"/>
          <w:rtl/>
        </w:rPr>
      </w:pPr>
      <w:r w:rsidRPr="005954F6">
        <w:rPr>
          <w:rFonts w:cs="MbSadr (1)"/>
          <w:sz w:val="32"/>
          <w:szCs w:val="32"/>
          <w:rtl/>
        </w:rPr>
        <w:t>إ</w:t>
      </w:r>
      <w:r w:rsidRPr="005954F6">
        <w:rPr>
          <w:rFonts w:cs="MbSadr (1)" w:hint="cs"/>
          <w:sz w:val="32"/>
          <w:szCs w:val="32"/>
          <w:rtl/>
        </w:rPr>
        <w:t xml:space="preserve">نّ الانكماش الموضوعي يزول والامتداد العمودي الذي يعبّر عن الدرجة </w:t>
      </w:r>
      <w:r w:rsidRPr="005954F6">
        <w:rPr>
          <w:rFonts w:cs="MbSadr (1)"/>
          <w:sz w:val="32"/>
          <w:szCs w:val="32"/>
          <w:rtl/>
        </w:rPr>
        <w:t>ا</w:t>
      </w:r>
      <w:r w:rsidRPr="005954F6">
        <w:rPr>
          <w:rFonts w:cs="MbSadr (1)" w:hint="cs"/>
          <w:sz w:val="32"/>
          <w:szCs w:val="32"/>
          <w:rtl/>
        </w:rPr>
        <w:t xml:space="preserve">لعالية من الدقّة التي وصل إليها الفكر العلمي يتحوّل في سيره إلى الامتداد الاُفقي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وسائل الشيعة 19 : 124</w:t>
      </w:r>
      <w:r w:rsidRPr="001D57B8">
        <w:rPr>
          <w:rStyle w:val="10"/>
          <w:rFonts w:cs="Times New Roman" w:hint="cs"/>
          <w:rtl/>
        </w:rPr>
        <w:t> </w:t>
      </w:r>
      <w:r w:rsidRPr="001D57B8">
        <w:rPr>
          <w:rStyle w:val="10"/>
          <w:rFonts w:ascii="MbSadr (1)" w:hAnsi="MbSadr (1)" w:hint="cs"/>
          <w:rtl/>
        </w:rPr>
        <w:t>، الباب 20 من أبواب كتاب الإجارة</w:t>
      </w:r>
      <w:r w:rsidRPr="001D57B8">
        <w:rPr>
          <w:rStyle w:val="10"/>
          <w:rFonts w:cs="Times New Roman" w:hint="cs"/>
          <w:rtl/>
        </w:rPr>
        <w:t> </w:t>
      </w:r>
      <w:r w:rsidRPr="001D57B8">
        <w:rPr>
          <w:rStyle w:val="10"/>
          <w:rFonts w:ascii="MbSadr (1)" w:hAnsi="MbSadr (1)" w:hint="cs"/>
          <w:rtl/>
        </w:rPr>
        <w:t>، الحديث الأوّل</w:t>
      </w:r>
      <w:r w:rsidRPr="001D57B8">
        <w:rPr>
          <w:rStyle w:val="10"/>
          <w:rFonts w:cs="Times New Roman" w:hint="cs"/>
          <w:rtl/>
        </w:rPr>
        <w:t> ;</w:t>
      </w:r>
      <w:r w:rsidRPr="001D57B8">
        <w:rPr>
          <w:rStyle w:val="10"/>
          <w:rFonts w:ascii="MbSadr (1)" w:hAnsi="MbSadr (1)" w:hint="cs"/>
          <w:rtl/>
        </w:rPr>
        <w:t xml:space="preserve"> والباب </w:t>
      </w:r>
      <w:r w:rsidRPr="001D57B8">
        <w:rPr>
          <w:rStyle w:val="10"/>
          <w:rtl/>
        </w:rPr>
        <w:t>22</w:t>
      </w:r>
      <w:r w:rsidRPr="001D57B8">
        <w:rPr>
          <w:rStyle w:val="10"/>
          <w:rFonts w:cs="Times New Roman" w:hint="cs"/>
          <w:rtl/>
        </w:rPr>
        <w:t> </w:t>
      </w:r>
      <w:r w:rsidRPr="001D57B8">
        <w:rPr>
          <w:rStyle w:val="10"/>
          <w:rFonts w:ascii="MbSadr (1)" w:hAnsi="MbSadr (1)" w:hint="cs"/>
          <w:rtl/>
        </w:rPr>
        <w:t>، الحديث 4</w:t>
      </w:r>
      <w:r w:rsidRPr="001D57B8">
        <w:rPr>
          <w:rStyle w:val="10"/>
          <w:rFonts w:cs="Times New Roman" w:hint="cs"/>
          <w:rtl/>
        </w:rPr>
        <w:t> </w:t>
      </w:r>
      <w:r w:rsidRPr="001D57B8">
        <w:rPr>
          <w:rStyle w:val="10"/>
          <w:rFonts w:ascii="MbSadr (1)" w:hAnsi="MbSadr (1)" w:hint="cs"/>
          <w:rtl/>
        </w:rPr>
        <w:t>، والباب 23</w:t>
      </w:r>
      <w:r w:rsidRPr="001D57B8">
        <w:rPr>
          <w:rStyle w:val="10"/>
          <w:rFonts w:cs="Times New Roman" w:hint="cs"/>
          <w:rtl/>
        </w:rPr>
        <w:t> </w:t>
      </w:r>
      <w:r w:rsidRPr="001D57B8">
        <w:rPr>
          <w:rStyle w:val="10"/>
          <w:rFonts w:ascii="MbSadr (1)" w:hAnsi="MbSadr (1)" w:hint="cs"/>
          <w:rtl/>
        </w:rPr>
        <w:t xml:space="preserve">، </w:t>
      </w:r>
      <w:r w:rsidRPr="001D57B8">
        <w:rPr>
          <w:rStyle w:val="10"/>
          <w:rFonts w:hint="cs"/>
          <w:rtl/>
        </w:rPr>
        <w:t>الحديث الأوّل</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91" w:lineRule="atLeast"/>
        <w:rPr>
          <w:sz w:val="32"/>
          <w:szCs w:val="32"/>
          <w:rtl/>
        </w:rPr>
      </w:pPr>
      <w:r w:rsidRPr="005954F6">
        <w:rPr>
          <w:rFonts w:cs="MbSadr (1)"/>
          <w:sz w:val="32"/>
          <w:szCs w:val="32"/>
          <w:rtl/>
        </w:rPr>
        <w:t>ل</w:t>
      </w:r>
      <w:r w:rsidRPr="005954F6">
        <w:rPr>
          <w:rFonts w:cs="MbSadr (1)" w:hint="cs"/>
          <w:sz w:val="32"/>
          <w:szCs w:val="32"/>
          <w:rtl/>
        </w:rPr>
        <w:t>يستوعب كلّ مجالات الحياة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سوف يتحوّل الاتّجاه نحو تبرير التعامل مع الواقع الفاسد</w:t>
      </w:r>
      <w:r w:rsidRPr="005954F6">
        <w:rPr>
          <w:rFonts w:hint="cs"/>
          <w:sz w:val="32"/>
          <w:szCs w:val="32"/>
          <w:rtl/>
        </w:rPr>
        <w:t> </w:t>
      </w:r>
      <w:r w:rsidRPr="005954F6">
        <w:rPr>
          <w:rFonts w:ascii="MbSadr (1)" w:hAnsi="MbSadr (1)" w:cs="MbSadr (1)" w:hint="cs"/>
          <w:sz w:val="32"/>
          <w:szCs w:val="32"/>
          <w:rtl/>
        </w:rPr>
        <w:t xml:space="preserve">، إلى اتّجاه </w:t>
      </w:r>
      <w:r w:rsidRPr="005954F6">
        <w:rPr>
          <w:rFonts w:cs="MbSadr (1)"/>
          <w:sz w:val="32"/>
          <w:szCs w:val="32"/>
          <w:rtl/>
        </w:rPr>
        <w:t>ج</w:t>
      </w:r>
      <w:r w:rsidRPr="005954F6">
        <w:rPr>
          <w:rFonts w:cs="MbSadr (1)" w:hint="cs"/>
          <w:sz w:val="32"/>
          <w:szCs w:val="32"/>
          <w:rtl/>
        </w:rPr>
        <w:t xml:space="preserve">هادي نحو تغيير الواقع الفاسد وتقديم البديل الفكري الكامل عنه من وجهة نظر </w:t>
      </w:r>
      <w:r w:rsidRPr="005954F6">
        <w:rPr>
          <w:rFonts w:cs="MbSadr (1)"/>
          <w:sz w:val="32"/>
          <w:szCs w:val="32"/>
          <w:rtl/>
        </w:rPr>
        <w:t>ا</w:t>
      </w:r>
      <w:r w:rsidRPr="005954F6">
        <w:rPr>
          <w:rFonts w:cs="MbSadr (1)" w:hint="cs"/>
          <w:sz w:val="32"/>
          <w:szCs w:val="32"/>
          <w:rtl/>
        </w:rPr>
        <w:t>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سوف يمحى في مفهوم حركة الاجتهاد أيّ تصوّر ضيّق للشريعة</w:t>
      </w:r>
      <w:r w:rsidRPr="005954F6">
        <w:rPr>
          <w:rFonts w:hint="cs"/>
          <w:sz w:val="32"/>
          <w:szCs w:val="32"/>
          <w:rtl/>
        </w:rPr>
        <w:t> </w:t>
      </w:r>
      <w:r w:rsidRPr="005954F6">
        <w:rPr>
          <w:rFonts w:ascii="MbSadr (1)" w:hAnsi="MbSadr (1)" w:cs="MbSadr (1)" w:hint="cs"/>
          <w:sz w:val="32"/>
          <w:szCs w:val="32"/>
          <w:rtl/>
        </w:rPr>
        <w:t xml:space="preserve">، ويزول </w:t>
      </w:r>
      <w:r w:rsidRPr="005954F6">
        <w:rPr>
          <w:rFonts w:cs="MbSadr (1)"/>
          <w:sz w:val="32"/>
          <w:szCs w:val="32"/>
          <w:rtl/>
        </w:rPr>
        <w:t>م</w:t>
      </w:r>
      <w:r w:rsidRPr="005954F6">
        <w:rPr>
          <w:rFonts w:cs="MbSadr (1)" w:hint="cs"/>
          <w:sz w:val="32"/>
          <w:szCs w:val="32"/>
          <w:rtl/>
        </w:rPr>
        <w:t>ن الذهنيّة الفقهيّة</w:t>
      </w:r>
      <w:r w:rsidRPr="005954F6">
        <w:rPr>
          <w:rFonts w:hint="cs"/>
          <w:sz w:val="32"/>
          <w:szCs w:val="32"/>
          <w:rtl/>
        </w:rPr>
        <w:t> </w:t>
      </w:r>
      <w:r w:rsidRPr="005954F6">
        <w:rPr>
          <w:rFonts w:ascii="MbSadr (1)" w:hAnsi="MbSadr (1)" w:cs="MbSadr (1)" w:hint="cs"/>
          <w:sz w:val="32"/>
          <w:szCs w:val="32"/>
          <w:rtl/>
        </w:rPr>
        <w:t>، وتزول كلّ آثاره وانعكاساته على البحث الفقهي والاُصولي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سوف يتحوّل فهم النصوص وتؤخذ فيه كلّ جوانب شخصيّة النبيّ والإمام </w:t>
      </w:r>
      <w:r w:rsidRPr="005954F6">
        <w:rPr>
          <w:rFonts w:cs="MbSadr (1)"/>
          <w:sz w:val="32"/>
          <w:szCs w:val="32"/>
          <w:rtl/>
        </w:rPr>
        <w:t>ب</w:t>
      </w:r>
      <w:r w:rsidRPr="005954F6">
        <w:rPr>
          <w:rFonts w:cs="MbSadr (1)" w:hint="cs"/>
          <w:sz w:val="32"/>
          <w:szCs w:val="32"/>
          <w:rtl/>
        </w:rPr>
        <w:t>عين الاعتبار</w:t>
      </w:r>
      <w:r w:rsidRPr="005954F6">
        <w:rPr>
          <w:rFonts w:hint="cs"/>
          <w:sz w:val="32"/>
          <w:szCs w:val="32"/>
          <w:rtl/>
        </w:rPr>
        <w:t> </w:t>
      </w:r>
      <w:r w:rsidRPr="005954F6">
        <w:rPr>
          <w:rFonts w:ascii="MbSadr (1)" w:hAnsi="MbSadr (1)" w:cs="MbSadr (1)" w:hint="cs"/>
          <w:sz w:val="32"/>
          <w:szCs w:val="32"/>
          <w:rtl/>
        </w:rPr>
        <w:t>، كما سترفض التجزئة التي أشرنا إليها لا على أساس الق</w:t>
      </w:r>
      <w:r w:rsidRPr="005954F6">
        <w:rPr>
          <w:rFonts w:cs="MbSadr (1)" w:hint="cs"/>
          <w:sz w:val="32"/>
          <w:szCs w:val="32"/>
          <w:rtl/>
        </w:rPr>
        <w:t xml:space="preserve">ياس بل </w:t>
      </w:r>
      <w:r w:rsidRPr="005954F6">
        <w:rPr>
          <w:rFonts w:cs="MbSadr (1)"/>
          <w:sz w:val="32"/>
          <w:szCs w:val="32"/>
          <w:rtl/>
        </w:rPr>
        <w:t>ع</w:t>
      </w:r>
      <w:r w:rsidRPr="005954F6">
        <w:rPr>
          <w:rFonts w:cs="MbSadr (1)" w:hint="cs"/>
          <w:sz w:val="32"/>
          <w:szCs w:val="32"/>
          <w:rtl/>
        </w:rPr>
        <w:t>لى أساس فهم ارتكازي اجتماعي للنصّ كما هو مشروح في بعض البحوث</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w:t>
      </w:r>
      <w:r w:rsidRPr="005954F6">
        <w:rPr>
          <w:rFonts w:cs="MbSadr (1)"/>
          <w:sz w:val="32"/>
          <w:szCs w:val="32"/>
          <w:rtl/>
        </w:rPr>
        <w:t>ف</w:t>
      </w:r>
      <w:r w:rsidRPr="005954F6">
        <w:rPr>
          <w:rFonts w:cs="MbSadr (1)" w:hint="cs"/>
          <w:sz w:val="32"/>
          <w:szCs w:val="32"/>
          <w:rtl/>
        </w:rPr>
        <w:t xml:space="preserve">إنّ للنصّ بمفهومه الاجتماعي مدلولا أوسع من مدلوله اللغوي في كثير من </w:t>
      </w:r>
      <w:r w:rsidRPr="005954F6">
        <w:rPr>
          <w:rFonts w:cs="MbSadr (1)"/>
          <w:sz w:val="32"/>
          <w:szCs w:val="32"/>
          <w:rtl/>
        </w:rPr>
        <w:t>ا</w:t>
      </w:r>
      <w:r w:rsidRPr="005954F6">
        <w:rPr>
          <w:rFonts w:cs="MbSadr (1)" w:hint="cs"/>
          <w:sz w:val="32"/>
          <w:szCs w:val="32"/>
          <w:rtl/>
        </w:rPr>
        <w:t>لأحيان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 xml:space="preserve">ذه هي الخطوط العريضة للاتّجاهات المستقبلة على أساس التطوّر في </w:t>
      </w:r>
      <w:r w:rsidRPr="005954F6">
        <w:rPr>
          <w:rFonts w:cs="MbSadr (1)"/>
          <w:sz w:val="32"/>
          <w:szCs w:val="32"/>
          <w:rtl/>
        </w:rPr>
        <w:t>ط</w:t>
      </w:r>
      <w:r w:rsidRPr="005954F6">
        <w:rPr>
          <w:rFonts w:cs="MbSadr (1)" w:hint="cs"/>
          <w:sz w:val="32"/>
          <w:szCs w:val="32"/>
          <w:rtl/>
        </w:rPr>
        <w:t>بيعة الهدف</w:t>
      </w:r>
      <w:r w:rsidRPr="005954F6">
        <w:rPr>
          <w:rFonts w:hint="cs"/>
          <w:sz w:val="32"/>
          <w:szCs w:val="32"/>
          <w:rtl/>
        </w:rPr>
        <w:t> </w:t>
      </w:r>
      <w:r w:rsidRPr="005954F6">
        <w:rPr>
          <w:rFonts w:ascii="MbSadr (1)" w:hAnsi="MbSadr (1)" w:cs="MbSadr (1)" w:hint="cs"/>
          <w:sz w:val="32"/>
          <w:szCs w:val="32"/>
          <w:rtl/>
        </w:rPr>
        <w:t>، وتحوّل حركة الاجتهاد من حر</w:t>
      </w:r>
      <w:r w:rsidRPr="005954F6">
        <w:rPr>
          <w:rFonts w:cs="MbSadr (1)" w:hint="cs"/>
          <w:sz w:val="32"/>
          <w:szCs w:val="32"/>
          <w:rtl/>
        </w:rPr>
        <w:t xml:space="preserve">كة معزولة اجتماعيّاً إلى حركة </w:t>
      </w:r>
      <w:r w:rsidRPr="005954F6">
        <w:rPr>
          <w:rFonts w:cs="MbSadr (1)"/>
          <w:sz w:val="32"/>
          <w:szCs w:val="32"/>
          <w:rtl/>
        </w:rPr>
        <w:t>م</w:t>
      </w:r>
      <w:r w:rsidRPr="005954F6">
        <w:rPr>
          <w:rFonts w:cs="MbSadr (1)" w:hint="cs"/>
          <w:sz w:val="32"/>
          <w:szCs w:val="32"/>
          <w:rtl/>
        </w:rPr>
        <w:t>جاهدة تستهدف تقديم الإسلام ككلّ</w:t>
      </w:r>
      <w:r w:rsidRPr="005954F6">
        <w:rPr>
          <w:rFonts w:hint="cs"/>
          <w:sz w:val="32"/>
          <w:szCs w:val="32"/>
          <w:rtl/>
        </w:rPr>
        <w:t> </w:t>
      </w:r>
      <w:r w:rsidRPr="005954F6">
        <w:rPr>
          <w:rFonts w:ascii="MbSadr (1)" w:hAnsi="MbSadr (1)" w:cs="MbSadr (1)" w:hint="cs"/>
          <w:sz w:val="32"/>
          <w:szCs w:val="32"/>
          <w:rtl/>
        </w:rPr>
        <w:t xml:space="preserve">، وتعتبر أنّ رسالتها هي توعية الاُمّة على </w:t>
      </w:r>
      <w:r w:rsidRPr="005954F6">
        <w:rPr>
          <w:rFonts w:cs="MbSadr (1)"/>
          <w:sz w:val="32"/>
          <w:szCs w:val="32"/>
          <w:rtl/>
        </w:rPr>
        <w:t>ض</w:t>
      </w:r>
      <w:r w:rsidRPr="005954F6">
        <w:rPr>
          <w:rFonts w:cs="MbSadr (1)" w:hint="cs"/>
          <w:sz w:val="32"/>
          <w:szCs w:val="32"/>
          <w:rtl/>
        </w:rPr>
        <w:t>رورة تطبيقه في كلّ مجالات حياتها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ضطرّ لضيق المجال إلى الاكتفاء بما ذكرت من الخطوط مؤمناً بأنّ الثورة </w:t>
      </w:r>
      <w:r w:rsidRPr="005954F6">
        <w:rPr>
          <w:rFonts w:cs="MbSadr (1)"/>
          <w:sz w:val="32"/>
          <w:szCs w:val="32"/>
          <w:rtl/>
        </w:rPr>
        <w:t>ا</w:t>
      </w:r>
      <w:r w:rsidRPr="005954F6">
        <w:rPr>
          <w:rFonts w:cs="MbSadr (1)" w:hint="cs"/>
          <w:sz w:val="32"/>
          <w:szCs w:val="32"/>
          <w:rtl/>
        </w:rPr>
        <w:t xml:space="preserve">لكبيرة التي أخذت مجراها في حركة الاجتهاد لتوسيع هدفها وتعميق رسالتها </w:t>
      </w:r>
      <w:r w:rsidRPr="005954F6">
        <w:rPr>
          <w:rFonts w:cs="MbSadr (1)"/>
          <w:sz w:val="32"/>
          <w:szCs w:val="32"/>
          <w:rtl/>
        </w:rPr>
        <w:t>و</w:t>
      </w:r>
      <w:r w:rsidRPr="005954F6">
        <w:rPr>
          <w:rFonts w:cs="MbSadr (1)" w:hint="cs"/>
          <w:sz w:val="32"/>
          <w:szCs w:val="32"/>
          <w:rtl/>
        </w:rPr>
        <w:t>انفتاحها على كلّ مجالات حياة الاُمّة وآمالها وآلامها</w:t>
      </w:r>
      <w:r w:rsidRPr="005954F6">
        <w:rPr>
          <w:rFonts w:hint="cs"/>
          <w:sz w:val="32"/>
          <w:szCs w:val="32"/>
          <w:rtl/>
        </w:rPr>
        <w:t> </w:t>
      </w:r>
      <w:r w:rsidRPr="005954F6">
        <w:rPr>
          <w:rFonts w:ascii="MbSadr (1)" w:hAnsi="MbSadr (1)" w:cs="MbSadr (1)" w:hint="cs"/>
          <w:sz w:val="32"/>
          <w:szCs w:val="32"/>
          <w:rtl/>
        </w:rPr>
        <w:t xml:space="preserve">، إنّ هذه الثورة في جانب </w:t>
      </w:r>
      <w:r w:rsidRPr="005954F6">
        <w:rPr>
          <w:rFonts w:cs="MbSadr (1)"/>
          <w:sz w:val="32"/>
          <w:szCs w:val="32"/>
          <w:rtl/>
        </w:rPr>
        <w:t>ا</w:t>
      </w:r>
      <w:r w:rsidRPr="005954F6">
        <w:rPr>
          <w:rFonts w:cs="MbSadr (1)" w:hint="cs"/>
          <w:sz w:val="32"/>
          <w:szCs w:val="32"/>
          <w:rtl/>
        </w:rPr>
        <w:t xml:space="preserve">لهدف سوف تؤدّي ـ حينما يستكمل الهدف كلّ أبعاده الحقيقيّة ـ إلى تغيّر عظيم </w:t>
      </w:r>
      <w:r w:rsidRPr="005954F6">
        <w:rPr>
          <w:rFonts w:cs="MbSadr (1)"/>
          <w:sz w:val="32"/>
          <w:szCs w:val="32"/>
          <w:rtl/>
        </w:rPr>
        <w:t>ف</w:t>
      </w:r>
      <w:r w:rsidRPr="005954F6">
        <w:rPr>
          <w:rFonts w:cs="MbSadr (1)" w:hint="cs"/>
          <w:sz w:val="32"/>
          <w:szCs w:val="32"/>
          <w:rtl/>
        </w:rPr>
        <w:t>ي كثير من المناهج والتصوّرات والمواضيع</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بحوث في علم الاُصول 4 : 234</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و</w:t>
      </w:r>
      <w:r w:rsidRPr="005954F6">
        <w:rPr>
          <w:rFonts w:cs="MbSadr (2)" w:hint="cs"/>
          <w:bCs/>
          <w:sz w:val="32"/>
          <w:szCs w:val="32"/>
          <w:rtl/>
        </w:rPr>
        <w:t>مضات</w:t>
      </w:r>
    </w:p>
    <w:p w:rsidR="002367DB" w:rsidRPr="005954F6" w:rsidRDefault="002367DB" w:rsidP="002367DB">
      <w:pPr>
        <w:pStyle w:val="a"/>
        <w:adjustRightInd w:val="0"/>
        <w:spacing w:line="226" w:lineRule="atLeast"/>
        <w:jc w:val="center"/>
        <w:rPr>
          <w:sz w:val="32"/>
          <w:szCs w:val="32"/>
          <w:rtl/>
        </w:rPr>
      </w:pPr>
      <w:r w:rsidRPr="005954F6">
        <w:rPr>
          <w:rFonts w:cs="MbSadr (2)"/>
          <w:bCs/>
          <w:sz w:val="32"/>
          <w:szCs w:val="32"/>
          <w:rtl/>
        </w:rPr>
        <w:t>ـ</w:t>
      </w:r>
      <w:r w:rsidRPr="005954F6">
        <w:rPr>
          <w:rFonts w:cs="MbSadr (2)" w:hint="cs"/>
          <w:bCs/>
          <w:sz w:val="32"/>
          <w:szCs w:val="32"/>
          <w:rtl/>
        </w:rPr>
        <w:t>ـــــــــ</w:t>
      </w:r>
    </w:p>
    <w:p w:rsidR="002367DB" w:rsidRPr="005954F6" w:rsidRDefault="002367DB" w:rsidP="002367DB">
      <w:pPr>
        <w:pStyle w:val="a"/>
        <w:adjustRightInd w:val="0"/>
        <w:spacing w:line="284" w:lineRule="atLeast"/>
        <w:jc w:val="center"/>
        <w:rPr>
          <w:sz w:val="32"/>
          <w:szCs w:val="32"/>
          <w:rtl/>
        </w:rPr>
      </w:pPr>
      <w:r w:rsidRPr="005954F6">
        <w:rPr>
          <w:rFonts w:cs="MbSadr (2)"/>
          <w:bCs/>
          <w:sz w:val="32"/>
          <w:szCs w:val="32"/>
          <w:rtl/>
        </w:rPr>
        <w:t>5</w:t>
      </w: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284" w:lineRule="atLeast"/>
        <w:rPr>
          <w:sz w:val="32"/>
          <w:szCs w:val="32"/>
          <w:rtl/>
        </w:rPr>
      </w:pPr>
    </w:p>
    <w:p w:rsidR="002367DB" w:rsidRPr="005954F6" w:rsidRDefault="002367DB" w:rsidP="002367DB">
      <w:pPr>
        <w:pStyle w:val="a"/>
        <w:adjustRightInd w:val="0"/>
        <w:spacing w:line="567" w:lineRule="atLeast"/>
        <w:rPr>
          <w:sz w:val="32"/>
          <w:szCs w:val="32"/>
          <w:rtl/>
        </w:rPr>
      </w:pPr>
    </w:p>
    <w:p w:rsidR="002367DB" w:rsidRPr="0089622B" w:rsidRDefault="002367DB" w:rsidP="002367DB">
      <w:pPr>
        <w:pStyle w:val="a"/>
        <w:adjustRightInd w:val="0"/>
        <w:spacing w:line="2552" w:lineRule="atLeast"/>
        <w:jc w:val="center"/>
        <w:rPr>
          <w:rFonts w:cs="MbSadr (4)"/>
          <w:sz w:val="40"/>
          <w:szCs w:val="40"/>
          <w:rtl/>
        </w:rPr>
      </w:pPr>
      <w:r w:rsidRPr="0089622B">
        <w:rPr>
          <w:rFonts w:cs="MbSadr (4)"/>
          <w:bCs/>
          <w:sz w:val="40"/>
          <w:szCs w:val="40"/>
          <w:rtl/>
        </w:rPr>
        <w:lastRenderedPageBreak/>
        <w:t>م</w:t>
      </w:r>
      <w:r w:rsidRPr="0089622B">
        <w:rPr>
          <w:rFonts w:cs="MbSadr (4)" w:hint="cs"/>
          <w:bCs/>
          <w:sz w:val="40"/>
          <w:szCs w:val="40"/>
          <w:rtl/>
        </w:rPr>
        <w:t>ختارات متفرّقة</w:t>
      </w:r>
    </w:p>
    <w:p w:rsidR="002367DB" w:rsidRPr="005954F6" w:rsidRDefault="002367DB" w:rsidP="002367DB">
      <w:pPr>
        <w:pStyle w:val="a"/>
        <w:adjustRightInd w:val="0"/>
        <w:spacing w:line="1418"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حول ولاية الفقيه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حول طهارة من نسب نفسه إلى الإسلام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حول طهارة أهل الكتاب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حول اُسلوب الطالب الجامعي والموظّف في نشر تعاليم الإسلام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ترجمة السيّد إسماعيل الصدر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تقريظ كتاب ( مسند الإمام علي (عليه السلام) )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تقريظ كتاب ( ملحمة أهل البيت (عليهم السلام) )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التقديم لكتاب ( من وحي فلسفتنا ) .</w:t>
      </w:r>
    </w:p>
    <w:p w:rsidR="002367DB" w:rsidRPr="005954F6" w:rsidRDefault="002367DB" w:rsidP="002367DB">
      <w:pPr>
        <w:pStyle w:val="a"/>
        <w:adjustRightInd w:val="0"/>
        <w:spacing w:line="452" w:lineRule="atLeast"/>
        <w:rPr>
          <w:sz w:val="32"/>
          <w:szCs w:val="32"/>
          <w:rtl/>
        </w:rPr>
      </w:pPr>
      <w:r w:rsidRPr="009A4092">
        <w:rPr>
          <w:rFonts w:ascii="Wingdings" w:hAnsi="Wingdings" w:cs="MbSadr (2)"/>
          <w:b/>
          <w:bCs/>
          <w:sz w:val="32"/>
          <w:szCs w:val="32"/>
          <w:rtl/>
        </w:rPr>
        <w:t xml:space="preserve">* </w:t>
      </w:r>
      <w:r w:rsidRPr="009A4092">
        <w:rPr>
          <w:rFonts w:cs="MbSadr (2)"/>
          <w:bCs/>
          <w:sz w:val="32"/>
          <w:szCs w:val="32"/>
          <w:rtl/>
        </w:rPr>
        <w:t xml:space="preserve"> التقديم لكتاب ( هكذا نبدأ )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ح</w:t>
      </w:r>
      <w:r w:rsidRPr="005954F6">
        <w:rPr>
          <w:rFonts w:cs="MbSadr (2)" w:hint="cs"/>
          <w:bCs/>
          <w:sz w:val="32"/>
          <w:szCs w:val="32"/>
          <w:rtl/>
        </w:rPr>
        <w:t>ول ولاية الفقيه</w:t>
      </w:r>
      <w:r w:rsidRPr="005954F6">
        <w:rPr>
          <w:rFonts w:cs="MbSadr (2)"/>
          <w:bCs/>
          <w:sz w:val="32"/>
          <w:szCs w:val="32"/>
          <w:rtl/>
        </w:rPr>
        <w:t>(1)</w:t>
      </w:r>
    </w:p>
    <w:p w:rsidR="002367DB" w:rsidRPr="005954F6" w:rsidRDefault="002367DB" w:rsidP="002367DB">
      <w:pPr>
        <w:pStyle w:val="a"/>
        <w:adjustRightInd w:val="0"/>
        <w:jc w:val="center"/>
        <w:rPr>
          <w:sz w:val="32"/>
          <w:szCs w:val="32"/>
          <w:rtl/>
        </w:rPr>
      </w:pPr>
      <w:r w:rsidRPr="005954F6">
        <w:rPr>
          <w:rFonts w:cs="MbSadr (1)"/>
          <w:sz w:val="32"/>
          <w:szCs w:val="32"/>
          <w:rtl/>
        </w:rPr>
        <w:lastRenderedPageBreak/>
        <w:t>ب</w:t>
      </w:r>
      <w:r w:rsidRPr="005954F6">
        <w:rPr>
          <w:rFonts w:cs="MbSadr (1)" w:hint="cs"/>
          <w:sz w:val="32"/>
          <w:szCs w:val="32"/>
          <w:rtl/>
        </w:rPr>
        <w:t>سمه تعالى</w:t>
      </w:r>
    </w:p>
    <w:p w:rsidR="002367DB" w:rsidRPr="005954F6" w:rsidRDefault="002367DB" w:rsidP="002367DB">
      <w:pPr>
        <w:pStyle w:val="a"/>
        <w:adjustRightInd w:val="0"/>
        <w:rPr>
          <w:sz w:val="32"/>
          <w:szCs w:val="32"/>
          <w:rtl/>
        </w:rPr>
      </w:pPr>
      <w:r w:rsidRPr="005954F6">
        <w:rPr>
          <w:rFonts w:cs="MbSadr (1)"/>
          <w:sz w:val="32"/>
          <w:szCs w:val="32"/>
          <w:rtl/>
        </w:rPr>
        <w:t>س</w:t>
      </w:r>
      <w:r w:rsidRPr="005954F6">
        <w:rPr>
          <w:rFonts w:cs="MbSadr (1)" w:hint="cs"/>
          <w:sz w:val="32"/>
          <w:szCs w:val="32"/>
          <w:rtl/>
        </w:rPr>
        <w:t>يّدنا المفدّى ، سلام الله عليكم ورحمته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من هو أوّل فقيه مارس الولاية العامّة زمن الغيبة الكبرى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هل هناك روايات اُخرى غير التوقيع الوارد من الإمام المهدي (</w:t>
      </w:r>
      <w:r w:rsidRPr="005954F6">
        <w:rPr>
          <w:rFonts w:hint="cs"/>
          <w:sz w:val="32"/>
          <w:szCs w:val="32"/>
          <w:rtl/>
        </w:rPr>
        <w:t> </w:t>
      </w:r>
      <w:r w:rsidRPr="005954F6">
        <w:rPr>
          <w:rFonts w:ascii="MbSadr (1)" w:hAnsi="MbSadr (1)" w:cs="MbSadr (1)" w:hint="cs"/>
          <w:sz w:val="32"/>
          <w:szCs w:val="32"/>
          <w:rtl/>
        </w:rPr>
        <w:t>عج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ت</w:t>
      </w:r>
      <w:r w:rsidRPr="005954F6">
        <w:rPr>
          <w:rFonts w:cs="MbSadr (1)" w:hint="cs"/>
          <w:sz w:val="32"/>
          <w:szCs w:val="32"/>
          <w:rtl/>
        </w:rPr>
        <w:t>ستدلّون بها على ولاية الفقيه العامّة</w:t>
      </w:r>
      <w:r w:rsidRPr="005954F6">
        <w:rPr>
          <w:rFonts w:hint="cs"/>
          <w:sz w:val="32"/>
          <w:szCs w:val="32"/>
          <w:rtl/>
        </w:rPr>
        <w:t> </w:t>
      </w:r>
      <w:r w:rsidRPr="005954F6">
        <w:rPr>
          <w:rFonts w:ascii="MbSadr (1)" w:hAnsi="MbSadr (1)" w:cs="MbSadr (1)" w:hint="cs"/>
          <w:sz w:val="32"/>
          <w:szCs w:val="32"/>
          <w:rtl/>
        </w:rPr>
        <w:t>؟ ما هي</w:t>
      </w:r>
      <w:r w:rsidRPr="005954F6">
        <w:rPr>
          <w:rFonts w:hint="cs"/>
          <w:sz w:val="32"/>
          <w:szCs w:val="32"/>
          <w:rtl/>
        </w:rPr>
        <w:t> </w:t>
      </w:r>
      <w:r w:rsidRPr="005954F6">
        <w:rPr>
          <w:rFonts w:ascii="MbSadr (1)" w:hAnsi="MbSadr (1)" w:cs="MbSadr (1)" w:hint="cs"/>
          <w:sz w:val="32"/>
          <w:szCs w:val="32"/>
          <w:rtl/>
        </w:rPr>
        <w:t xml:space="preserve">؟ وهل تستدلّون على الولاية العامّة </w:t>
      </w:r>
      <w:r w:rsidRPr="005954F6">
        <w:rPr>
          <w:rFonts w:cs="MbSadr (1)"/>
          <w:sz w:val="32"/>
          <w:szCs w:val="32"/>
          <w:rtl/>
        </w:rPr>
        <w:t>ل</w:t>
      </w:r>
      <w:r w:rsidRPr="005954F6">
        <w:rPr>
          <w:rFonts w:cs="MbSadr (1)" w:hint="cs"/>
          <w:sz w:val="32"/>
          <w:szCs w:val="32"/>
          <w:rtl/>
        </w:rPr>
        <w:t>لفقيه بأدلّة اُخرى ، ما هي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4541"/>
        <w:jc w:val="center"/>
        <w:rPr>
          <w:sz w:val="32"/>
          <w:szCs w:val="32"/>
          <w:rtl/>
        </w:rPr>
      </w:pPr>
      <w:r w:rsidRPr="005954F6">
        <w:rPr>
          <w:rFonts w:cs="MbSadr (2)"/>
          <w:bCs/>
          <w:sz w:val="32"/>
          <w:szCs w:val="32"/>
          <w:rtl/>
        </w:rPr>
        <w:t>إ</w:t>
      </w:r>
      <w:r w:rsidRPr="005954F6">
        <w:rPr>
          <w:rFonts w:cs="MbSadr (2)" w:hint="cs"/>
          <w:bCs/>
          <w:sz w:val="32"/>
          <w:szCs w:val="32"/>
          <w:rtl/>
        </w:rPr>
        <w:t>براهيم</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1)"/>
          <w:sz w:val="32"/>
          <w:szCs w:val="32"/>
          <w:rtl/>
        </w:rPr>
        <w:t>ب</w:t>
      </w:r>
      <w:r w:rsidRPr="005954F6">
        <w:rPr>
          <w:rFonts w:cs="MbSadr (1)" w:hint="cs"/>
          <w:sz w:val="32"/>
          <w:szCs w:val="32"/>
          <w:rtl/>
        </w:rPr>
        <w:t>سمه تعالى</w:t>
      </w:r>
    </w:p>
    <w:p w:rsidR="002367DB" w:rsidRPr="005954F6" w:rsidRDefault="002367DB" w:rsidP="002367DB">
      <w:pPr>
        <w:pStyle w:val="a"/>
        <w:adjustRightInd w:val="0"/>
        <w:rPr>
          <w:sz w:val="32"/>
          <w:szCs w:val="32"/>
          <w:rtl/>
        </w:rPr>
      </w:pPr>
      <w:r w:rsidRPr="005954F6">
        <w:rPr>
          <w:rFonts w:cs="MbSadr (1)"/>
          <w:sz w:val="32"/>
          <w:szCs w:val="32"/>
          <w:rtl/>
        </w:rPr>
        <w:t xml:space="preserve">ج 1 </w:t>
      </w:r>
      <w:r w:rsidRPr="005954F6">
        <w:rPr>
          <w:rFonts w:cs="MbSadr (1)" w:hint="cs"/>
          <w:sz w:val="32"/>
          <w:szCs w:val="32"/>
          <w:rtl/>
        </w:rPr>
        <w:t xml:space="preserve">ـ الممارسة الكاملة الشاملة للولاية العامّة في زمن الغيبة لم تتأتّ </w:t>
      </w:r>
      <w:r w:rsidRPr="005954F6">
        <w:rPr>
          <w:rFonts w:cs="MbSadr (1)"/>
          <w:sz w:val="32"/>
          <w:szCs w:val="32"/>
          <w:rtl/>
        </w:rPr>
        <w:t>ل</w:t>
      </w:r>
      <w:r w:rsidRPr="005954F6">
        <w:rPr>
          <w:rFonts w:cs="MbSadr (1)" w:hint="cs"/>
          <w:sz w:val="32"/>
          <w:szCs w:val="32"/>
          <w:rtl/>
        </w:rPr>
        <w:t>أحد من الفقهاء</w:t>
      </w:r>
      <w:r w:rsidRPr="005954F6">
        <w:rPr>
          <w:rFonts w:hint="cs"/>
          <w:sz w:val="32"/>
          <w:szCs w:val="32"/>
          <w:rtl/>
        </w:rPr>
        <w:t> </w:t>
      </w:r>
      <w:r w:rsidRPr="005954F6">
        <w:rPr>
          <w:rFonts w:ascii="MbSadr (1)" w:hAnsi="MbSadr (1)" w:cs="MbSadr (1)" w:hint="cs"/>
          <w:sz w:val="32"/>
          <w:szCs w:val="32"/>
          <w:rtl/>
        </w:rPr>
        <w:t xml:space="preserve">، كما </w:t>
      </w:r>
      <w:r>
        <w:rPr>
          <w:rFonts w:ascii="MbSadr (1)" w:hAnsi="MbSadr (1)" w:cs="MbSadr (1)" w:hint="cs"/>
          <w:sz w:val="32"/>
          <w:szCs w:val="32"/>
          <w:rtl/>
        </w:rPr>
        <w:t>أنّ</w:t>
      </w:r>
      <w:r w:rsidRPr="005954F6">
        <w:rPr>
          <w:rFonts w:ascii="MbSadr (1)" w:hAnsi="MbSadr (1)" w:cs="MbSadr (1)" w:hint="cs"/>
          <w:sz w:val="32"/>
          <w:szCs w:val="32"/>
          <w:rtl/>
        </w:rPr>
        <w:t>ه</w:t>
      </w:r>
      <w:r w:rsidRPr="005954F6">
        <w:rPr>
          <w:rFonts w:cs="MbSadr (1)" w:hint="cs"/>
          <w:sz w:val="32"/>
          <w:szCs w:val="32"/>
          <w:rtl/>
        </w:rPr>
        <w:t xml:space="preserve">ا لم تتح لأكثر الأئمّة أنفسهم </w:t>
      </w:r>
      <w:r w:rsidRPr="005954F6">
        <w:rPr>
          <w:rFonts w:cs="MbSadr (1)"/>
          <w:sz w:val="32"/>
          <w:szCs w:val="32"/>
          <w:rtl/>
        </w:rPr>
        <w:t>(</w:t>
      </w:r>
      <w:r w:rsidRPr="005954F6">
        <w:rPr>
          <w:rFonts w:cs="MbSadr (1)" w:hint="cs"/>
          <w:sz w:val="32"/>
          <w:szCs w:val="32"/>
          <w:rtl/>
        </w:rPr>
        <w:t>عليهم السلام)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 xml:space="preserve">وأمّا الممارسة في </w:t>
      </w:r>
      <w:r w:rsidRPr="005954F6">
        <w:rPr>
          <w:rFonts w:cs="MbSadr (1)"/>
          <w:sz w:val="32"/>
          <w:szCs w:val="32"/>
          <w:rtl/>
        </w:rPr>
        <w:t>ح</w:t>
      </w:r>
      <w:r w:rsidRPr="005954F6">
        <w:rPr>
          <w:rFonts w:cs="MbSadr (1)" w:hint="cs"/>
          <w:sz w:val="32"/>
          <w:szCs w:val="32"/>
          <w:rtl/>
        </w:rPr>
        <w:t xml:space="preserve">دود ما يقع من قضايا وارتباطات وحاجات للقواعد الشعبيّة للأئمّة من الشيعة </w:t>
      </w:r>
      <w:r w:rsidRPr="005954F6">
        <w:rPr>
          <w:rFonts w:cs="MbSadr (1)"/>
          <w:sz w:val="32"/>
          <w:szCs w:val="32"/>
          <w:rtl/>
        </w:rPr>
        <w:t>ا</w:t>
      </w:r>
      <w:r w:rsidRPr="005954F6">
        <w:rPr>
          <w:rFonts w:cs="MbSadr (1)" w:hint="cs"/>
          <w:sz w:val="32"/>
          <w:szCs w:val="32"/>
          <w:rtl/>
        </w:rPr>
        <w:t>لمؤمنين بإمامتهم</w:t>
      </w:r>
      <w:r w:rsidRPr="005954F6">
        <w:rPr>
          <w:rFonts w:hint="cs"/>
          <w:sz w:val="32"/>
          <w:szCs w:val="32"/>
          <w:rtl/>
        </w:rPr>
        <w:t> </w:t>
      </w:r>
      <w:r w:rsidRPr="005954F6">
        <w:rPr>
          <w:rFonts w:ascii="MbSadr (1)" w:hAnsi="MbSadr (1)" w:cs="MbSadr (1)" w:hint="cs"/>
          <w:sz w:val="32"/>
          <w:szCs w:val="32"/>
          <w:rtl/>
        </w:rPr>
        <w:t>، فقد عاشها كلّ الفقهاء منذ بداية عصر الغيبة</w:t>
      </w:r>
      <w:r w:rsidRPr="005954F6">
        <w:rPr>
          <w:rFonts w:hint="cs"/>
          <w:sz w:val="32"/>
          <w:szCs w:val="32"/>
          <w:rtl/>
        </w:rPr>
        <w:t> </w:t>
      </w:r>
      <w:r w:rsidRPr="005954F6">
        <w:rPr>
          <w:rFonts w:ascii="MbSadr (1)" w:hAnsi="MbSadr (1)" w:cs="MbSadr (1)" w:hint="cs"/>
          <w:sz w:val="32"/>
          <w:szCs w:val="32"/>
          <w:rtl/>
        </w:rPr>
        <w:t xml:space="preserve">. وأمّا تجسيد هذه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من محفوظات أرشيف المؤتمر العالمي للإمام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spacing w:before="136" w:line="500" w:lineRule="atLeast"/>
        <w:jc w:val="center"/>
        <w:rPr>
          <w:rStyle w:val="10"/>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w:t>
      </w:r>
      <w:r w:rsidRPr="00CF3999">
        <w:rPr>
          <w:rFonts w:cs="MbSadr (2)" w:hint="cs"/>
          <w:b/>
          <w:bCs/>
          <w:color w:val="FFFF00"/>
          <w:sz w:val="32"/>
          <w:szCs w:val="32"/>
          <w:rtl/>
        </w:rPr>
        <w:t>84</w:t>
      </w:r>
      <w:r w:rsidRPr="00CF3999">
        <w:rPr>
          <w:rFonts w:cs="MbSadr (2)"/>
          <w:b/>
          <w:bCs/>
          <w:color w:val="FFFF00"/>
          <w:sz w:val="32"/>
          <w:szCs w:val="32"/>
          <w:rtl/>
        </w:rPr>
        <w:t>)</w:t>
      </w:r>
    </w:p>
    <w:p w:rsidR="002367DB" w:rsidRPr="001D57B8" w:rsidRDefault="002367DB" w:rsidP="002367DB">
      <w:pPr>
        <w:widowControl w:val="0"/>
        <w:adjustRightInd w:val="0"/>
        <w:jc w:val="center"/>
        <w:rPr>
          <w:rStyle w:val="10"/>
          <w:rtl/>
        </w:rPr>
      </w:pPr>
    </w:p>
    <w:p w:rsidR="002367DB" w:rsidRPr="005954F6" w:rsidRDefault="002367DB" w:rsidP="002367DB">
      <w:pPr>
        <w:pStyle w:val="a"/>
        <w:adjustRightInd w:val="0"/>
        <w:rPr>
          <w:sz w:val="32"/>
          <w:szCs w:val="32"/>
          <w:rtl/>
        </w:rPr>
      </w:pPr>
      <w:r w:rsidRPr="0063366F">
        <w:rPr>
          <w:rStyle w:val="10"/>
          <w:b/>
          <w:bCs w:val="0"/>
          <w:color w:val="auto"/>
          <w:sz w:val="38"/>
          <w:szCs w:val="32"/>
          <w:rtl/>
        </w:rPr>
        <w:t>ا</w:t>
      </w:r>
      <w:r w:rsidRPr="0063366F">
        <w:rPr>
          <w:rStyle w:val="10"/>
          <w:rFonts w:hint="cs"/>
          <w:b/>
          <w:bCs w:val="0"/>
          <w:color w:val="auto"/>
          <w:sz w:val="38"/>
          <w:szCs w:val="32"/>
          <w:rtl/>
        </w:rPr>
        <w:t xml:space="preserve">لولاية العامّة في صيغة اجتماعيّة للمرجعيّة الدينيّة العامّة على نحو تشكّل محوراً </w:t>
      </w:r>
      <w:r w:rsidRPr="0063366F">
        <w:rPr>
          <w:rStyle w:val="10"/>
          <w:b/>
          <w:bCs w:val="0"/>
          <w:color w:val="auto"/>
          <w:sz w:val="38"/>
          <w:szCs w:val="32"/>
          <w:rtl/>
        </w:rPr>
        <w:t>د</w:t>
      </w:r>
      <w:r w:rsidRPr="0063366F">
        <w:rPr>
          <w:rStyle w:val="10"/>
          <w:rFonts w:hint="cs"/>
          <w:b/>
          <w:bCs w:val="0"/>
          <w:color w:val="auto"/>
          <w:sz w:val="38"/>
          <w:szCs w:val="32"/>
          <w:rtl/>
        </w:rPr>
        <w:t>ينيّاً له وكلاء في الأقطار المختلفة</w:t>
      </w:r>
      <w:r w:rsidRPr="0063366F">
        <w:rPr>
          <w:rStyle w:val="10"/>
          <w:rFonts w:cs="Times New Roman" w:hint="cs"/>
          <w:b/>
          <w:bCs w:val="0"/>
          <w:color w:val="auto"/>
          <w:sz w:val="38"/>
          <w:szCs w:val="32"/>
          <w:rtl/>
        </w:rPr>
        <w:t> </w:t>
      </w:r>
      <w:r w:rsidRPr="0063366F">
        <w:rPr>
          <w:rStyle w:val="10"/>
          <w:rFonts w:hint="cs"/>
          <w:b/>
          <w:bCs w:val="0"/>
          <w:color w:val="auto"/>
          <w:sz w:val="38"/>
          <w:szCs w:val="32"/>
          <w:rtl/>
        </w:rPr>
        <w:t>، فمن المظنون أن</w:t>
      </w:r>
      <w:r w:rsidRPr="0063366F">
        <w:rPr>
          <w:rFonts w:cs="MbSadr (1)" w:hint="cs"/>
          <w:b/>
          <w:bCs/>
          <w:sz w:val="38"/>
          <w:szCs w:val="38"/>
          <w:rtl/>
        </w:rPr>
        <w:t xml:space="preserve">ّ </w:t>
      </w:r>
      <w:r w:rsidRPr="005954F6">
        <w:rPr>
          <w:rFonts w:cs="MbSadr (1)" w:hint="cs"/>
          <w:sz w:val="32"/>
          <w:szCs w:val="32"/>
          <w:rtl/>
        </w:rPr>
        <w:t xml:space="preserve">بداية ذلك كانت على يد </w:t>
      </w:r>
      <w:r w:rsidRPr="005954F6">
        <w:rPr>
          <w:rFonts w:cs="MbSadr (1)"/>
          <w:sz w:val="32"/>
          <w:szCs w:val="32"/>
          <w:rtl/>
        </w:rPr>
        <w:t>ا</w:t>
      </w:r>
      <w:r w:rsidRPr="005954F6">
        <w:rPr>
          <w:rFonts w:cs="MbSadr (1)" w:hint="cs"/>
          <w:sz w:val="32"/>
          <w:szCs w:val="32"/>
          <w:rtl/>
        </w:rPr>
        <w:t>لشهيد الأوّل من علماء الإماميّة</w:t>
      </w:r>
      <w:r w:rsidRPr="005954F6">
        <w:rPr>
          <w:rFonts w:cs="MbSadr (1)"/>
          <w:sz w:val="32"/>
          <w:szCs w:val="32"/>
          <w:rtl/>
        </w:rPr>
        <w:t>(1)</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ج 2 </w:t>
      </w:r>
      <w:r w:rsidRPr="005954F6">
        <w:rPr>
          <w:rFonts w:cs="MbSadr (1)" w:hint="cs"/>
          <w:sz w:val="32"/>
          <w:szCs w:val="32"/>
          <w:rtl/>
        </w:rPr>
        <w:t>ـ هناك روايات اُخرى عديدة</w:t>
      </w:r>
      <w:r w:rsidRPr="005954F6">
        <w:rPr>
          <w:rFonts w:hint="cs"/>
          <w:sz w:val="32"/>
          <w:szCs w:val="32"/>
          <w:rtl/>
        </w:rPr>
        <w:t> </w:t>
      </w:r>
      <w:r w:rsidRPr="005954F6">
        <w:rPr>
          <w:rFonts w:ascii="MbSadr (1)" w:hAnsi="MbSadr (1)" w:cs="MbSadr (1)" w:hint="cs"/>
          <w:sz w:val="32"/>
          <w:szCs w:val="32"/>
          <w:rtl/>
        </w:rPr>
        <w:t xml:space="preserve">، غير أنّ ما نعتمد عليه هو التوقيع خاصّة </w:t>
      </w:r>
      <w:r w:rsidRPr="005954F6">
        <w:rPr>
          <w:rFonts w:cs="MbSadr (1)"/>
          <w:sz w:val="32"/>
          <w:szCs w:val="32"/>
          <w:rtl/>
        </w:rPr>
        <w:t>ف</w:t>
      </w:r>
      <w:r w:rsidRPr="005954F6">
        <w:rPr>
          <w:rFonts w:cs="MbSadr (1)" w:hint="cs"/>
          <w:sz w:val="32"/>
          <w:szCs w:val="32"/>
          <w:rtl/>
        </w:rPr>
        <w:t>ي إثبات الولاية العامّة</w:t>
      </w:r>
      <w:r w:rsidRPr="005954F6">
        <w:rPr>
          <w:rFonts w:cs="MbSadr (1)"/>
          <w:sz w:val="32"/>
          <w:szCs w:val="32"/>
          <w:rtl/>
        </w:rPr>
        <w:t>(2)</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راجع في هذا الكتاب المحاضرة الثانية حول (</w:t>
      </w:r>
      <w:r w:rsidRPr="001D57B8">
        <w:rPr>
          <w:rStyle w:val="10"/>
          <w:rFonts w:cs="Times New Roman" w:hint="cs"/>
          <w:rtl/>
        </w:rPr>
        <w:t> </w:t>
      </w:r>
      <w:r w:rsidRPr="001D57B8">
        <w:rPr>
          <w:rStyle w:val="10"/>
          <w:rFonts w:ascii="MbSadr (1)" w:hAnsi="MbSadr (1)" w:hint="cs"/>
          <w:rtl/>
        </w:rPr>
        <w:t>المحنة</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التوقيع في : الغيبة (</w:t>
      </w:r>
      <w:r w:rsidRPr="001D57B8">
        <w:rPr>
          <w:rStyle w:val="10"/>
          <w:rFonts w:cs="Times New Roman" w:hint="cs"/>
          <w:rtl/>
        </w:rPr>
        <w:t> </w:t>
      </w:r>
      <w:r w:rsidRPr="001D57B8">
        <w:rPr>
          <w:rStyle w:val="10"/>
          <w:rFonts w:ascii="MbSadr (1)" w:hAnsi="MbSadr (1)" w:hint="cs"/>
          <w:rtl/>
        </w:rPr>
        <w:t>الطوسي</w:t>
      </w:r>
      <w:r w:rsidRPr="001D57B8">
        <w:rPr>
          <w:rStyle w:val="10"/>
          <w:rFonts w:cs="Times New Roman" w:hint="cs"/>
          <w:rtl/>
        </w:rPr>
        <w:t> </w:t>
      </w:r>
      <w:r w:rsidRPr="001D57B8">
        <w:rPr>
          <w:rStyle w:val="10"/>
          <w:rFonts w:ascii="MbSadr (1)" w:hAnsi="MbSadr (1)" w:hint="cs"/>
          <w:rtl/>
        </w:rPr>
        <w:t>)</w:t>
      </w:r>
      <w:r w:rsidRPr="001D57B8">
        <w:rPr>
          <w:rStyle w:val="10"/>
          <w:rFonts w:hint="cs"/>
          <w:rtl/>
        </w:rPr>
        <w:t xml:space="preserve"> : 290</w:t>
      </w:r>
      <w:r w:rsidRPr="001D57B8">
        <w:rPr>
          <w:rStyle w:val="10"/>
          <w:rFonts w:cs="Times New Roman" w:hint="cs"/>
          <w:rtl/>
        </w:rPr>
        <w:t> ;</w:t>
      </w:r>
      <w:r w:rsidRPr="001D57B8">
        <w:rPr>
          <w:rStyle w:val="10"/>
          <w:rFonts w:ascii="MbSadr (1)" w:hAnsi="MbSadr (1)" w:hint="cs"/>
          <w:rtl/>
        </w:rPr>
        <w:t xml:space="preserve"> كمال الدين وتمام النعمة</w:t>
      </w:r>
      <w:r w:rsidRPr="001D57B8">
        <w:rPr>
          <w:rStyle w:val="10"/>
          <w:rFonts w:hint="cs"/>
          <w:rtl/>
        </w:rPr>
        <w:t xml:space="preserve"> : 483</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ح</w:t>
      </w:r>
      <w:r w:rsidRPr="005954F6">
        <w:rPr>
          <w:rFonts w:cs="MbSadr (2)" w:hint="cs"/>
          <w:bCs/>
          <w:sz w:val="32"/>
          <w:szCs w:val="32"/>
          <w:rtl/>
        </w:rPr>
        <w:t>ول طهارة من نسب نفسه إلى الإسلام</w:t>
      </w:r>
      <w:r w:rsidRPr="005954F6">
        <w:rPr>
          <w:rFonts w:cs="MbSadr (2)"/>
          <w:bCs/>
          <w:sz w:val="32"/>
          <w:szCs w:val="32"/>
          <w:rtl/>
        </w:rPr>
        <w:t>(1)</w:t>
      </w:r>
    </w:p>
    <w:p w:rsidR="002367DB" w:rsidRPr="005954F6" w:rsidRDefault="002367DB" w:rsidP="002367DB">
      <w:pPr>
        <w:pStyle w:val="a"/>
        <w:adjustRightInd w:val="0"/>
        <w:jc w:val="center"/>
        <w:rPr>
          <w:sz w:val="32"/>
          <w:szCs w:val="32"/>
          <w:rtl/>
        </w:rPr>
      </w:pPr>
      <w:r w:rsidRPr="005954F6">
        <w:rPr>
          <w:rFonts w:cs="MbSadr (2)"/>
          <w:bCs/>
          <w:sz w:val="32"/>
          <w:szCs w:val="32"/>
          <w:rtl/>
        </w:rPr>
        <w:t>ب</w:t>
      </w:r>
      <w:r w:rsidRPr="005954F6">
        <w:rPr>
          <w:rFonts w:cs="MbSadr (2)" w:hint="cs"/>
          <w:bCs/>
          <w:sz w:val="32"/>
          <w:szCs w:val="32"/>
          <w:rtl/>
        </w:rPr>
        <w:t>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ج</w:t>
      </w:r>
      <w:r w:rsidRPr="005954F6">
        <w:rPr>
          <w:rFonts w:cs="MbSadr (1)" w:hint="cs"/>
          <w:sz w:val="32"/>
          <w:szCs w:val="32"/>
          <w:rtl/>
        </w:rPr>
        <w:t xml:space="preserve">ناب حجّة الإسلام والمسلمين الحاج السيّد كمال مرتضوي دامت </w:t>
      </w:r>
      <w:r w:rsidRPr="005954F6">
        <w:rPr>
          <w:rFonts w:cs="MbSadr (1)"/>
          <w:sz w:val="32"/>
          <w:szCs w:val="32"/>
          <w:rtl/>
        </w:rPr>
        <w:t>ب</w:t>
      </w:r>
      <w:r w:rsidRPr="005954F6">
        <w:rPr>
          <w:rFonts w:cs="MbSadr (1)" w:hint="cs"/>
          <w:sz w:val="32"/>
          <w:szCs w:val="32"/>
          <w:rtl/>
        </w:rPr>
        <w:t>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 xml:space="preserve">رجو أن تصلكم هذه السطور وأنتم وسائر من يتعلّق بكم في أفضل </w:t>
      </w:r>
      <w:r w:rsidRPr="005954F6">
        <w:rPr>
          <w:rFonts w:cs="MbSadr (1)"/>
          <w:sz w:val="32"/>
          <w:szCs w:val="32"/>
          <w:rtl/>
        </w:rPr>
        <w:t>ا</w:t>
      </w:r>
      <w:r w:rsidRPr="005954F6">
        <w:rPr>
          <w:rFonts w:cs="MbSadr (1)" w:hint="cs"/>
          <w:sz w:val="32"/>
          <w:szCs w:val="32"/>
          <w:rtl/>
        </w:rPr>
        <w:t>لأحوال من سائر الوجوه</w:t>
      </w:r>
      <w:r w:rsidRPr="005954F6">
        <w:rPr>
          <w:rFonts w:hint="cs"/>
          <w:sz w:val="32"/>
          <w:szCs w:val="32"/>
          <w:rtl/>
        </w:rPr>
        <w:t> </w:t>
      </w:r>
      <w:r w:rsidRPr="005954F6">
        <w:rPr>
          <w:rFonts w:ascii="MbSadr (1)" w:hAnsi="MbSadr (1)" w:cs="MbSadr (1)" w:hint="cs"/>
          <w:sz w:val="32"/>
          <w:szCs w:val="32"/>
          <w:rtl/>
        </w:rPr>
        <w:t xml:space="preserve">، كما أسأل الله سبحانه وتعالى أن يرعاكم بعظيم لطفه </w:t>
      </w:r>
      <w:r w:rsidRPr="005954F6">
        <w:rPr>
          <w:rFonts w:cs="MbSadr (1)"/>
          <w:sz w:val="32"/>
          <w:szCs w:val="32"/>
          <w:rtl/>
        </w:rPr>
        <w:t>و</w:t>
      </w:r>
      <w:r w:rsidRPr="005954F6">
        <w:rPr>
          <w:rFonts w:cs="MbSadr (1)" w:hint="cs"/>
          <w:sz w:val="32"/>
          <w:szCs w:val="32"/>
          <w:rtl/>
        </w:rPr>
        <w:t>يديم لكم التأييد والتسديد</w:t>
      </w:r>
      <w:r w:rsidRPr="005954F6">
        <w:rPr>
          <w:rFonts w:hint="cs"/>
          <w:sz w:val="32"/>
          <w:szCs w:val="32"/>
          <w:rtl/>
        </w:rPr>
        <w:t> </w:t>
      </w:r>
      <w:r w:rsidRPr="005954F6">
        <w:rPr>
          <w:rFonts w:ascii="MbSadr (1)" w:hAnsi="MbSadr (1)" w:cs="MbSadr (1)" w:hint="cs"/>
          <w:sz w:val="32"/>
          <w:szCs w:val="32"/>
          <w:rtl/>
        </w:rPr>
        <w:t>، وإنّي أتفقّد أحوالكم وأعتزّ بما</w:t>
      </w:r>
      <w:r w:rsidRPr="005954F6">
        <w:rPr>
          <w:rFonts w:cs="MbSadr (1)" w:hint="cs"/>
          <w:sz w:val="32"/>
          <w:szCs w:val="32"/>
          <w:rtl/>
        </w:rPr>
        <w:t xml:space="preserve"> أسمع عنكم وعن </w:t>
      </w:r>
      <w:r w:rsidRPr="005954F6">
        <w:rPr>
          <w:rFonts w:cs="MbSadr (1)"/>
          <w:sz w:val="32"/>
          <w:szCs w:val="32"/>
          <w:rtl/>
        </w:rPr>
        <w:t>خ</w:t>
      </w:r>
      <w:r w:rsidRPr="005954F6">
        <w:rPr>
          <w:rFonts w:cs="MbSadr (1)" w:hint="cs"/>
          <w:sz w:val="32"/>
          <w:szCs w:val="32"/>
          <w:rtl/>
        </w:rPr>
        <w:t xml:space="preserve">دماتكم الجليلة للدين طبقاً لما أعهده فيكم منذ عرفتكم من صفات الكمال </w:t>
      </w:r>
      <w:r w:rsidRPr="005954F6">
        <w:rPr>
          <w:rFonts w:cs="MbSadr (1)"/>
          <w:sz w:val="32"/>
          <w:szCs w:val="32"/>
          <w:rtl/>
        </w:rPr>
        <w:t>و</w:t>
      </w:r>
      <w:r w:rsidRPr="005954F6">
        <w:rPr>
          <w:rFonts w:cs="MbSadr (1)" w:hint="cs"/>
          <w:sz w:val="32"/>
          <w:szCs w:val="32"/>
          <w:rtl/>
        </w:rPr>
        <w:t>الورع والغيرة على الدين الحنيف</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 xml:space="preserve">كتب إليكم هذه السطور بمناسبة رسالة شفهيّة وصلتني من سماحتكم </w:t>
      </w:r>
      <w:r w:rsidRPr="005954F6">
        <w:rPr>
          <w:rFonts w:cs="MbSadr (1)"/>
          <w:sz w:val="32"/>
          <w:szCs w:val="32"/>
          <w:rtl/>
        </w:rPr>
        <w:t>ب</w:t>
      </w:r>
      <w:r w:rsidRPr="005954F6">
        <w:rPr>
          <w:rFonts w:cs="MbSadr (1)" w:hint="cs"/>
          <w:sz w:val="32"/>
          <w:szCs w:val="32"/>
          <w:rtl/>
        </w:rPr>
        <w:t>توسّط الفاضل الألمعي الشيخ عبد الله الخنيزي حفظه الله تعالى</w:t>
      </w:r>
      <w:r w:rsidRPr="005954F6">
        <w:rPr>
          <w:rFonts w:hint="cs"/>
          <w:sz w:val="32"/>
          <w:szCs w:val="32"/>
          <w:rtl/>
        </w:rPr>
        <w:t> </w:t>
      </w:r>
      <w:r w:rsidRPr="005954F6">
        <w:rPr>
          <w:rFonts w:ascii="MbSadr (1)" w:hAnsi="MbSadr (1)" w:cs="MbSadr (1)" w:hint="cs"/>
          <w:sz w:val="32"/>
          <w:szCs w:val="32"/>
          <w:rtl/>
        </w:rPr>
        <w:t xml:space="preserve">، فقد ذكر لي </w:t>
      </w:r>
      <w:r>
        <w:rPr>
          <w:rFonts w:ascii="MbSadr (1)" w:hAnsi="MbSadr (1)" w:cs="MbSadr (1)" w:hint="cs"/>
          <w:sz w:val="32"/>
          <w:szCs w:val="32"/>
          <w:rtl/>
        </w:rPr>
        <w:t>أنّ</w:t>
      </w:r>
      <w:r w:rsidRPr="005954F6">
        <w:rPr>
          <w:rFonts w:cs="MbSadr (1)" w:hint="cs"/>
          <w:sz w:val="32"/>
          <w:szCs w:val="32"/>
          <w:rtl/>
        </w:rPr>
        <w:t xml:space="preserve">كم </w:t>
      </w:r>
      <w:r w:rsidRPr="005954F6">
        <w:rPr>
          <w:rFonts w:cs="MbSadr (1)"/>
          <w:sz w:val="32"/>
          <w:szCs w:val="32"/>
          <w:rtl/>
        </w:rPr>
        <w:t>ك</w:t>
      </w:r>
      <w:r w:rsidRPr="005954F6">
        <w:rPr>
          <w:rFonts w:cs="MbSadr (1)" w:hint="cs"/>
          <w:sz w:val="32"/>
          <w:szCs w:val="32"/>
          <w:rtl/>
        </w:rPr>
        <w:t xml:space="preserve">لّفتموه بتبليغي ملاحظتكم حول الفتوى بطهارة المنتحلين للإسلام ممّن يحكم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من محفوظات أرشيف المؤتمر العالمي للإمام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ب</w:t>
      </w:r>
      <w:r w:rsidRPr="005954F6">
        <w:rPr>
          <w:rFonts w:cs="MbSadr (1)" w:hint="cs"/>
          <w:sz w:val="32"/>
          <w:szCs w:val="32"/>
          <w:rtl/>
        </w:rPr>
        <w:t>كفرهم شرعاً</w:t>
      </w:r>
      <w:r w:rsidRPr="005954F6">
        <w:rPr>
          <w:rFonts w:cs="MbSadr (1)"/>
          <w:sz w:val="32"/>
          <w:szCs w:val="32"/>
          <w:rtl/>
        </w:rPr>
        <w:t>(1)</w:t>
      </w:r>
      <w:r w:rsidRPr="005954F6">
        <w:rPr>
          <w:rFonts w:hint="cs"/>
          <w:sz w:val="32"/>
          <w:szCs w:val="32"/>
          <w:rtl/>
        </w:rPr>
        <w:t> </w:t>
      </w:r>
      <w:r w:rsidRPr="005954F6">
        <w:rPr>
          <w:rFonts w:cs="MbSadr (1)" w:hint="cs"/>
          <w:sz w:val="32"/>
          <w:szCs w:val="32"/>
          <w:rtl/>
        </w:rPr>
        <w:t>، وطلبكم منّي الاحتياط في ذلك</w:t>
      </w:r>
      <w:r w:rsidRPr="005954F6">
        <w:rPr>
          <w:rFonts w:hint="cs"/>
          <w:sz w:val="32"/>
          <w:szCs w:val="32"/>
          <w:rtl/>
        </w:rPr>
        <w:t> </w:t>
      </w:r>
      <w:r w:rsidRPr="005954F6">
        <w:rPr>
          <w:rFonts w:ascii="MbSadr (1)" w:hAnsi="MbSadr (1)" w:cs="MbSadr (1)" w:hint="cs"/>
          <w:sz w:val="32"/>
          <w:szCs w:val="32"/>
          <w:rtl/>
        </w:rPr>
        <w:t>. وكان بودّنا أن تكتبوا إليَّ</w:t>
      </w:r>
      <w:r>
        <w:rPr>
          <w:rFonts w:cs="MbSadr (1)" w:hint="cs"/>
          <w:sz w:val="32"/>
          <w:szCs w:val="32"/>
          <w:rtl/>
        </w:rPr>
        <w:t xml:space="preserve"> </w:t>
      </w:r>
      <w:r w:rsidRPr="005954F6">
        <w:rPr>
          <w:rFonts w:cs="MbSadr (1)"/>
          <w:sz w:val="32"/>
          <w:szCs w:val="32"/>
          <w:rtl/>
        </w:rPr>
        <w:t>ب</w:t>
      </w:r>
      <w:r w:rsidRPr="005954F6">
        <w:rPr>
          <w:rFonts w:cs="MbSadr (1)" w:hint="cs"/>
          <w:sz w:val="32"/>
          <w:szCs w:val="32"/>
          <w:rtl/>
        </w:rPr>
        <w:t>ذلك</w:t>
      </w:r>
      <w:r w:rsidRPr="005954F6">
        <w:rPr>
          <w:rFonts w:hint="cs"/>
          <w:sz w:val="32"/>
          <w:szCs w:val="32"/>
          <w:rtl/>
        </w:rPr>
        <w:t> </w:t>
      </w:r>
      <w:r w:rsidRPr="005954F6">
        <w:rPr>
          <w:rFonts w:ascii="MbSadr (1)" w:hAnsi="MbSadr (1)" w:cs="MbSadr (1)" w:hint="cs"/>
          <w:sz w:val="32"/>
          <w:szCs w:val="32"/>
          <w:rtl/>
        </w:rPr>
        <w:t>، فإنّي أتلقّى كلّ ما تتفضّلون به بكلّ اعتزاز وتقدير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على أيّ حال</w:t>
      </w:r>
      <w:r w:rsidRPr="005954F6">
        <w:rPr>
          <w:rFonts w:hint="cs"/>
          <w:sz w:val="32"/>
          <w:szCs w:val="32"/>
          <w:rtl/>
        </w:rPr>
        <w:t> </w:t>
      </w:r>
      <w:r w:rsidRPr="005954F6">
        <w:rPr>
          <w:rFonts w:ascii="MbSadr (1)" w:hAnsi="MbSadr (1)" w:cs="MbSadr (1)" w:hint="cs"/>
          <w:sz w:val="32"/>
          <w:szCs w:val="32"/>
          <w:rtl/>
        </w:rPr>
        <w:t xml:space="preserve">، فإنّي اُثمّن ملاحظتكم الشريفة وأعتزّ بها لثقتي من ناحية </w:t>
      </w:r>
      <w:r w:rsidRPr="005954F6">
        <w:rPr>
          <w:rFonts w:cs="MbSadr (1)"/>
          <w:sz w:val="32"/>
          <w:szCs w:val="32"/>
          <w:rtl/>
        </w:rPr>
        <w:t>ب</w:t>
      </w:r>
      <w:r>
        <w:rPr>
          <w:rFonts w:cs="MbSadr (1)" w:hint="cs"/>
          <w:sz w:val="32"/>
          <w:szCs w:val="32"/>
          <w:rtl/>
        </w:rPr>
        <w:t>أنّ</w:t>
      </w:r>
      <w:r w:rsidRPr="005954F6">
        <w:rPr>
          <w:rFonts w:ascii="MbSadr (1)" w:hAnsi="MbSadr (1)" w:cs="MbSadr (1)" w:hint="cs"/>
          <w:sz w:val="32"/>
          <w:szCs w:val="32"/>
          <w:rtl/>
        </w:rPr>
        <w:t>ها نابعة من ذلك المنبع الديني الطاهر الذي يعمر به قلبكم الزكي</w:t>
      </w:r>
      <w:r w:rsidRPr="005954F6">
        <w:rPr>
          <w:rFonts w:hint="cs"/>
          <w:sz w:val="32"/>
          <w:szCs w:val="32"/>
          <w:rtl/>
        </w:rPr>
        <w:t> </w:t>
      </w:r>
      <w:r w:rsidRPr="005954F6">
        <w:rPr>
          <w:rFonts w:ascii="MbSadr (1)" w:hAnsi="MbSadr (1)" w:cs="MbSadr (1)" w:hint="cs"/>
          <w:sz w:val="32"/>
          <w:szCs w:val="32"/>
          <w:rtl/>
        </w:rPr>
        <w:t>، ولم</w:t>
      </w:r>
      <w:r w:rsidRPr="005954F6">
        <w:rPr>
          <w:rFonts w:cs="MbSadr (1)" w:hint="cs"/>
          <w:sz w:val="32"/>
          <w:szCs w:val="32"/>
          <w:rtl/>
        </w:rPr>
        <w:t xml:space="preserve">ا تعبّر عنه </w:t>
      </w:r>
      <w:r w:rsidRPr="005954F6">
        <w:rPr>
          <w:rFonts w:cs="MbSadr (1)"/>
          <w:sz w:val="32"/>
          <w:szCs w:val="32"/>
          <w:rtl/>
        </w:rPr>
        <w:t>ا</w:t>
      </w:r>
      <w:r w:rsidRPr="005954F6">
        <w:rPr>
          <w:rFonts w:cs="MbSadr (1)" w:hint="cs"/>
          <w:sz w:val="32"/>
          <w:szCs w:val="32"/>
          <w:rtl/>
        </w:rPr>
        <w:t>لملاحظة من اهتمامكم بهذا الجانب</w:t>
      </w:r>
      <w:r w:rsidRPr="005954F6">
        <w:rPr>
          <w:rFonts w:hint="cs"/>
          <w:sz w:val="32"/>
          <w:szCs w:val="32"/>
          <w:rtl/>
        </w:rPr>
        <w:t> ;</w:t>
      </w:r>
      <w:r w:rsidRPr="005954F6">
        <w:rPr>
          <w:rFonts w:ascii="MbSadr (1)" w:hAnsi="MbSadr (1)" w:cs="MbSadr (1)" w:hint="cs"/>
          <w:sz w:val="32"/>
          <w:szCs w:val="32"/>
          <w:rtl/>
        </w:rPr>
        <w:t xml:space="preserve"> لأنّ النصح والإرشاد إحسان ورعاية </w:t>
      </w:r>
      <w:r w:rsidRPr="005954F6">
        <w:rPr>
          <w:rFonts w:cs="MbSadr (1)"/>
          <w:sz w:val="32"/>
          <w:szCs w:val="32"/>
          <w:rtl/>
        </w:rPr>
        <w:t>و</w:t>
      </w:r>
      <w:r w:rsidRPr="005954F6">
        <w:rPr>
          <w:rFonts w:cs="MbSadr (1)" w:hint="cs"/>
          <w:sz w:val="32"/>
          <w:szCs w:val="32"/>
          <w:rtl/>
        </w:rPr>
        <w:t>تفضّل</w:t>
      </w:r>
      <w:r w:rsidRPr="005954F6">
        <w:rPr>
          <w:rFonts w:hint="cs"/>
          <w:sz w:val="32"/>
          <w:szCs w:val="32"/>
          <w:rtl/>
        </w:rPr>
        <w:t> </w:t>
      </w:r>
      <w:r w:rsidRPr="005954F6">
        <w:rPr>
          <w:rFonts w:ascii="MbSadr (1)" w:hAnsi="MbSadr (1)" w:cs="MbSadr (1)" w:hint="cs"/>
          <w:sz w:val="32"/>
          <w:szCs w:val="32"/>
          <w:rtl/>
        </w:rPr>
        <w:t>، فلكم الشكر على ذلك</w:t>
      </w:r>
      <w:r w:rsidRPr="005954F6">
        <w:rPr>
          <w:rFonts w:hint="cs"/>
          <w:sz w:val="32"/>
          <w:szCs w:val="32"/>
          <w:rtl/>
        </w:rPr>
        <w:t> </w:t>
      </w:r>
      <w:r w:rsidRPr="005954F6">
        <w:rPr>
          <w:rFonts w:ascii="MbSadr (1)" w:hAnsi="MbSadr (1)" w:cs="MbSadr (1)" w:hint="cs"/>
          <w:sz w:val="32"/>
          <w:szCs w:val="32"/>
          <w:rtl/>
        </w:rPr>
        <w:t xml:space="preserve">، ولا حرمنا المولى سبحانه من أمثالكم ومن </w:t>
      </w:r>
      <w:r w:rsidRPr="005954F6">
        <w:rPr>
          <w:rFonts w:cs="MbSadr (1)"/>
          <w:sz w:val="32"/>
          <w:szCs w:val="32"/>
          <w:rtl/>
        </w:rPr>
        <w:t>ن</w:t>
      </w:r>
      <w:r w:rsidRPr="005954F6">
        <w:rPr>
          <w:rFonts w:cs="MbSadr (1)" w:hint="cs"/>
          <w:sz w:val="32"/>
          <w:szCs w:val="32"/>
          <w:rtl/>
        </w:rPr>
        <w:t>صائحكم وأدعيتكم</w:t>
      </w:r>
      <w:r w:rsidRPr="005954F6">
        <w:rPr>
          <w:rFonts w:hint="cs"/>
          <w:sz w:val="32"/>
          <w:szCs w:val="32"/>
          <w:rtl/>
        </w:rPr>
        <w:t> </w:t>
      </w:r>
      <w:r w:rsidRPr="005954F6">
        <w:rPr>
          <w:rFonts w:ascii="MbSadr (1)" w:hAnsi="MbSadr (1)" w:cs="MbSadr (1)" w:hint="cs"/>
          <w:sz w:val="32"/>
          <w:szCs w:val="32"/>
          <w:rtl/>
        </w:rPr>
        <w:t xml:space="preserve">، غير </w:t>
      </w:r>
      <w:r>
        <w:rPr>
          <w:rFonts w:ascii="MbSadr (1)" w:hAnsi="MbSadr (1)" w:cs="MbSadr (1)" w:hint="cs"/>
          <w:sz w:val="32"/>
          <w:szCs w:val="32"/>
          <w:rtl/>
        </w:rPr>
        <w:t>أنّ</w:t>
      </w:r>
      <w:r w:rsidRPr="005954F6">
        <w:rPr>
          <w:rFonts w:ascii="MbSadr (1)" w:hAnsi="MbSadr (1)" w:cs="MbSadr (1)" w:hint="cs"/>
          <w:sz w:val="32"/>
          <w:szCs w:val="32"/>
          <w:rtl/>
        </w:rPr>
        <w:t xml:space="preserve">ي اُريد أن أشرح لكم بهذه المناسبة واقع </w:t>
      </w:r>
      <w:r w:rsidRPr="005954F6">
        <w:rPr>
          <w:rFonts w:cs="MbSadr (1)"/>
          <w:sz w:val="32"/>
          <w:szCs w:val="32"/>
          <w:rtl/>
        </w:rPr>
        <w:t>ا</w:t>
      </w:r>
      <w:r w:rsidRPr="005954F6">
        <w:rPr>
          <w:rFonts w:cs="MbSadr (1)" w:hint="cs"/>
          <w:sz w:val="32"/>
          <w:szCs w:val="32"/>
          <w:rtl/>
        </w:rPr>
        <w:t>لخصوصيّات الدينيّة والملاكات الشرعيّة التي ألحظها في هذا المقام وفي أمثاله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ف</w:t>
      </w:r>
      <w:r w:rsidRPr="005954F6">
        <w:rPr>
          <w:rFonts w:cs="MbSadr (1)" w:hint="cs"/>
          <w:sz w:val="32"/>
          <w:szCs w:val="32"/>
          <w:rtl/>
        </w:rPr>
        <w:t xml:space="preserve">إنّي أعرف أنّ مجرّد تماميّة الميزان العلمي والدليل الفقهي على حكم لا يستلزم </w:t>
      </w:r>
      <w:r w:rsidRPr="005954F6">
        <w:rPr>
          <w:rFonts w:cs="MbSadr (1)"/>
          <w:sz w:val="32"/>
          <w:szCs w:val="32"/>
          <w:rtl/>
        </w:rPr>
        <w:t>ا</w:t>
      </w:r>
      <w:r w:rsidRPr="005954F6">
        <w:rPr>
          <w:rFonts w:cs="MbSadr (1)" w:hint="cs"/>
          <w:sz w:val="32"/>
          <w:szCs w:val="32"/>
          <w:rtl/>
        </w:rPr>
        <w:t>لتصريح به</w:t>
      </w:r>
      <w:r w:rsidRPr="005954F6">
        <w:rPr>
          <w:rFonts w:hint="cs"/>
          <w:sz w:val="32"/>
          <w:szCs w:val="32"/>
          <w:rtl/>
        </w:rPr>
        <w:t> </w:t>
      </w:r>
      <w:r w:rsidRPr="005954F6">
        <w:rPr>
          <w:rFonts w:ascii="MbSadr (1)" w:hAnsi="MbSadr (1)" w:cs="MbSadr (1)" w:hint="cs"/>
          <w:sz w:val="32"/>
          <w:szCs w:val="32"/>
          <w:rtl/>
        </w:rPr>
        <w:t xml:space="preserve">، وأعرف </w:t>
      </w:r>
      <w:r>
        <w:rPr>
          <w:rFonts w:ascii="MbSadr (1)" w:hAnsi="MbSadr (1)" w:cs="MbSadr (1)" w:hint="cs"/>
          <w:sz w:val="32"/>
          <w:szCs w:val="32"/>
          <w:rtl/>
        </w:rPr>
        <w:t>أنّ</w:t>
      </w:r>
      <w:r w:rsidRPr="005954F6">
        <w:rPr>
          <w:rFonts w:ascii="MbSadr (1)" w:hAnsi="MbSadr (1)" w:cs="MbSadr (1)" w:hint="cs"/>
          <w:sz w:val="32"/>
          <w:szCs w:val="32"/>
          <w:rtl/>
        </w:rPr>
        <w:t xml:space="preserve">ه في حالة قيام الدليل الشرعي على فتوى مخالفة لما هو </w:t>
      </w:r>
      <w:r w:rsidRPr="005954F6">
        <w:rPr>
          <w:rFonts w:cs="MbSadr (1)"/>
          <w:sz w:val="32"/>
          <w:szCs w:val="32"/>
          <w:rtl/>
        </w:rPr>
        <w:t>ا</w:t>
      </w:r>
      <w:r w:rsidRPr="005954F6">
        <w:rPr>
          <w:rFonts w:cs="MbSadr (1)" w:hint="cs"/>
          <w:sz w:val="32"/>
          <w:szCs w:val="32"/>
          <w:rtl/>
        </w:rPr>
        <w:t xml:space="preserve">لمعهود في أذهان المتشرّعة يمكن للفقيه أن لا يبرز تلك الفتوى رعايةً لعواطف </w:t>
      </w:r>
      <w:r w:rsidRPr="005954F6">
        <w:rPr>
          <w:rFonts w:cs="MbSadr (1)"/>
          <w:sz w:val="32"/>
          <w:szCs w:val="32"/>
          <w:rtl/>
        </w:rPr>
        <w:t>ج</w:t>
      </w:r>
      <w:r w:rsidRPr="005954F6">
        <w:rPr>
          <w:rFonts w:cs="MbSadr (1)" w:hint="cs"/>
          <w:sz w:val="32"/>
          <w:szCs w:val="32"/>
          <w:rtl/>
        </w:rPr>
        <w:t>ملة من الأخيار والأبرار</w:t>
      </w:r>
      <w:r w:rsidRPr="005954F6">
        <w:rPr>
          <w:rFonts w:hint="cs"/>
          <w:sz w:val="32"/>
          <w:szCs w:val="32"/>
          <w:rtl/>
        </w:rPr>
        <w:t> </w:t>
      </w:r>
      <w:r w:rsidRPr="005954F6">
        <w:rPr>
          <w:rFonts w:ascii="MbSadr (1)" w:hAnsi="MbSadr (1)" w:cs="MbSadr (1)" w:hint="cs"/>
          <w:sz w:val="32"/>
          <w:szCs w:val="32"/>
          <w:rtl/>
        </w:rPr>
        <w:t>، واجتناباً لما قد يصيبه من تأثّرهم وانكماشهم عنه</w:t>
      </w:r>
      <w:r w:rsidRPr="005954F6">
        <w:rPr>
          <w:rFonts w:hint="cs"/>
          <w:sz w:val="32"/>
          <w:szCs w:val="32"/>
          <w:rtl/>
        </w:rPr>
        <w:t> </w:t>
      </w:r>
      <w:r w:rsidRPr="005954F6">
        <w:rPr>
          <w:rFonts w:ascii="MbSadr (1)" w:hAnsi="MbSadr (1)" w:cs="MbSadr (1)" w:hint="cs"/>
          <w:sz w:val="32"/>
          <w:szCs w:val="32"/>
          <w:rtl/>
        </w:rPr>
        <w:t xml:space="preserve">، أنا </w:t>
      </w:r>
      <w:r w:rsidRPr="005954F6">
        <w:rPr>
          <w:rFonts w:cs="MbSadr (1)"/>
          <w:sz w:val="32"/>
          <w:szCs w:val="32"/>
          <w:rtl/>
        </w:rPr>
        <w:t>أ</w:t>
      </w:r>
      <w:r w:rsidRPr="005954F6">
        <w:rPr>
          <w:rFonts w:cs="MbSadr (1)" w:hint="cs"/>
          <w:sz w:val="32"/>
          <w:szCs w:val="32"/>
          <w:rtl/>
        </w:rPr>
        <w:t>عرف ذلك</w:t>
      </w:r>
      <w:r w:rsidRPr="005954F6">
        <w:rPr>
          <w:rFonts w:hint="cs"/>
          <w:sz w:val="32"/>
          <w:szCs w:val="32"/>
          <w:rtl/>
        </w:rPr>
        <w:t> </w:t>
      </w:r>
      <w:r w:rsidRPr="005954F6">
        <w:rPr>
          <w:rFonts w:ascii="MbSadr (1)" w:hAnsi="MbSadr (1)" w:cs="MbSadr (1)" w:hint="cs"/>
          <w:sz w:val="32"/>
          <w:szCs w:val="32"/>
          <w:rtl/>
        </w:rPr>
        <w:t xml:space="preserve">، ولكن في مقابل ذلك قد توجد جهات وحيثيّات لا بدّ من أخذها </w:t>
      </w:r>
      <w:r w:rsidRPr="005954F6">
        <w:rPr>
          <w:rFonts w:cs="MbSadr (1)"/>
          <w:sz w:val="32"/>
          <w:szCs w:val="32"/>
          <w:rtl/>
        </w:rPr>
        <w:lastRenderedPageBreak/>
        <w:t>ب</w:t>
      </w:r>
      <w:r w:rsidRPr="005954F6">
        <w:rPr>
          <w:rFonts w:cs="MbSadr (1)" w:hint="cs"/>
          <w:sz w:val="32"/>
          <w:szCs w:val="32"/>
          <w:rtl/>
        </w:rPr>
        <w:t>عين الاعتبار</w:t>
      </w:r>
      <w:r w:rsidRPr="005954F6">
        <w:rPr>
          <w:rFonts w:hint="cs"/>
          <w:sz w:val="32"/>
          <w:szCs w:val="32"/>
          <w:rtl/>
        </w:rPr>
        <w:t> ;</w:t>
      </w:r>
      <w:r w:rsidRPr="005954F6">
        <w:rPr>
          <w:rFonts w:ascii="MbSadr (1)" w:hAnsi="MbSadr (1)" w:cs="MbSadr (1)" w:hint="cs"/>
          <w:sz w:val="32"/>
          <w:szCs w:val="32"/>
          <w:rtl/>
        </w:rPr>
        <w:t xml:space="preserve"> إذ تنعكس عليَّ أوضاع الشيعة في مختلف أنحاء العالم ومدى </w:t>
      </w:r>
      <w:r w:rsidRPr="005954F6">
        <w:rPr>
          <w:rFonts w:cs="MbSadr (1)"/>
          <w:sz w:val="32"/>
          <w:szCs w:val="32"/>
          <w:rtl/>
        </w:rPr>
        <w:t>م</w:t>
      </w:r>
      <w:r w:rsidRPr="005954F6">
        <w:rPr>
          <w:rFonts w:cs="MbSadr (1)" w:hint="cs"/>
          <w:sz w:val="32"/>
          <w:szCs w:val="32"/>
          <w:rtl/>
        </w:rPr>
        <w:t>ا</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 xml:space="preserve">مكن أن يكون لفتوى معيّنة من أثر في رفع الحرج عن جملة منهم في جملة </w:t>
      </w:r>
      <w:r w:rsidRPr="005954F6">
        <w:rPr>
          <w:rFonts w:cs="MbSadr (1)"/>
          <w:sz w:val="32"/>
          <w:szCs w:val="32"/>
          <w:rtl/>
        </w:rPr>
        <w:t>م</w:t>
      </w:r>
      <w:r w:rsidRPr="005954F6">
        <w:rPr>
          <w:rFonts w:cs="MbSadr (1)" w:hint="cs"/>
          <w:sz w:val="32"/>
          <w:szCs w:val="32"/>
          <w:rtl/>
        </w:rPr>
        <w:t>ن البقاع في الدنيا</w:t>
      </w:r>
      <w:r w:rsidRPr="005954F6">
        <w:rPr>
          <w:rFonts w:hint="cs"/>
          <w:sz w:val="32"/>
          <w:szCs w:val="32"/>
          <w:rtl/>
        </w:rPr>
        <w:t> </w:t>
      </w:r>
      <w:r w:rsidRPr="005954F6">
        <w:rPr>
          <w:rFonts w:ascii="MbSadr (1)" w:hAnsi="MbSadr (1)" w:cs="MbSadr (1)" w:hint="cs"/>
          <w:sz w:val="32"/>
          <w:szCs w:val="32"/>
          <w:rtl/>
        </w:rPr>
        <w:t>، أو من أثر في تأليف قلوب من حولهم أو رفع الأذى عنهم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 xml:space="preserve">على سبيل المثال : أنا أعرف كثيراً يا عزيزنا المعظّم عن أوضاع الشيعة في </w:t>
      </w:r>
      <w:r w:rsidRPr="005954F6">
        <w:rPr>
          <w:rFonts w:cs="MbSadr (1)"/>
          <w:sz w:val="32"/>
          <w:szCs w:val="32"/>
          <w:rtl/>
        </w:rPr>
        <w:t>ع</w:t>
      </w:r>
      <w:r w:rsidRPr="005954F6">
        <w:rPr>
          <w:rFonts w:cs="MbSadr (1)" w:hint="cs"/>
          <w:sz w:val="32"/>
          <w:szCs w:val="32"/>
          <w:rtl/>
        </w:rPr>
        <w:t xml:space="preserve">مان ومسقط وهم يعيشون في كنف الخوارج وفي ظلّهم ويقاسون من البناء على </w:t>
      </w:r>
      <w:r w:rsidRPr="005954F6">
        <w:rPr>
          <w:rFonts w:cs="MbSadr (1)"/>
          <w:sz w:val="32"/>
          <w:szCs w:val="32"/>
          <w:rtl/>
        </w:rPr>
        <w:t>ن</w:t>
      </w:r>
      <w:r w:rsidRPr="005954F6">
        <w:rPr>
          <w:rFonts w:cs="MbSadr (1)" w:hint="cs"/>
          <w:sz w:val="32"/>
          <w:szCs w:val="32"/>
          <w:rtl/>
        </w:rPr>
        <w:t>جاسة هؤلاء الشدائد في حياتهم العمليّة والإحراجات المستمرّة</w:t>
      </w:r>
      <w:r w:rsidRPr="005954F6">
        <w:rPr>
          <w:rFonts w:hint="cs"/>
          <w:sz w:val="32"/>
          <w:szCs w:val="32"/>
          <w:rtl/>
        </w:rPr>
        <w:t> </w:t>
      </w:r>
      <w:r w:rsidRPr="005954F6">
        <w:rPr>
          <w:rFonts w:ascii="MbSadr (1)" w:hAnsi="MbSadr (1)" w:cs="MbSadr (1)" w:hint="cs"/>
          <w:sz w:val="32"/>
          <w:szCs w:val="32"/>
          <w:rtl/>
        </w:rPr>
        <w:t xml:space="preserve">، بل يواجهون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الفتاوى الواضحة : 329 ـ 330</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ي كثير من الأحيان ردود الفعل وعكس العمل من قبل الآخرين</w:t>
      </w:r>
      <w:r w:rsidRPr="005954F6">
        <w:rPr>
          <w:rFonts w:hint="cs"/>
          <w:sz w:val="32"/>
          <w:szCs w:val="32"/>
          <w:rtl/>
        </w:rPr>
        <w:t> </w:t>
      </w:r>
      <w:r w:rsidRPr="005954F6">
        <w:rPr>
          <w:rFonts w:ascii="MbSadr (1)" w:hAnsi="MbSadr (1)" w:cs="MbSadr (1)" w:hint="cs"/>
          <w:sz w:val="32"/>
          <w:szCs w:val="32"/>
          <w:rtl/>
        </w:rPr>
        <w:t xml:space="preserve">، فإذا تمّ لدى </w:t>
      </w:r>
      <w:r w:rsidRPr="005954F6">
        <w:rPr>
          <w:rFonts w:cs="MbSadr (1)"/>
          <w:sz w:val="32"/>
          <w:szCs w:val="32"/>
          <w:rtl/>
        </w:rPr>
        <w:t>ا</w:t>
      </w:r>
      <w:r w:rsidRPr="005954F6">
        <w:rPr>
          <w:rFonts w:cs="MbSadr (1)" w:hint="cs"/>
          <w:sz w:val="32"/>
          <w:szCs w:val="32"/>
          <w:rtl/>
        </w:rPr>
        <w:t xml:space="preserve">لفقيه الميزان الشرعي للفتوى بالطهارة أليس يدعوه وضع أمثال هؤلاء إلى </w:t>
      </w:r>
      <w:r w:rsidRPr="005954F6">
        <w:rPr>
          <w:rFonts w:cs="MbSadr (1)"/>
          <w:sz w:val="32"/>
          <w:szCs w:val="32"/>
          <w:rtl/>
        </w:rPr>
        <w:t>ا</w:t>
      </w:r>
      <w:r w:rsidRPr="005954F6">
        <w:rPr>
          <w:rFonts w:cs="MbSadr (1)" w:hint="cs"/>
          <w:sz w:val="32"/>
          <w:szCs w:val="32"/>
          <w:rtl/>
        </w:rPr>
        <w:t>لتصريح بذلك رفعاً للحرج عنهم وحفاظاً على كرامتهم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وهكذا الأمر في جملة </w:t>
      </w:r>
      <w:r w:rsidRPr="005954F6">
        <w:rPr>
          <w:rFonts w:cs="MbSadr (1)"/>
          <w:sz w:val="32"/>
          <w:szCs w:val="32"/>
          <w:rtl/>
        </w:rPr>
        <w:t>م</w:t>
      </w:r>
      <w:r w:rsidRPr="005954F6">
        <w:rPr>
          <w:rFonts w:cs="MbSadr (1)" w:hint="cs"/>
          <w:sz w:val="32"/>
          <w:szCs w:val="32"/>
          <w:rtl/>
        </w:rPr>
        <w:t>ن المواقع الاُخرى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كذلك الحال في الغلاة الذين يمكن تقريبهم نحو التشيّع الحقيقي</w:t>
      </w:r>
      <w:r w:rsidRPr="005954F6">
        <w:rPr>
          <w:rFonts w:hint="cs"/>
          <w:sz w:val="32"/>
          <w:szCs w:val="32"/>
          <w:rtl/>
        </w:rPr>
        <w:t> </w:t>
      </w:r>
      <w:r w:rsidRPr="005954F6">
        <w:rPr>
          <w:rFonts w:ascii="MbSadr (1)" w:hAnsi="MbSadr (1)" w:cs="MbSadr (1)" w:hint="cs"/>
          <w:sz w:val="32"/>
          <w:szCs w:val="32"/>
          <w:rtl/>
        </w:rPr>
        <w:t xml:space="preserve">، ويكون </w:t>
      </w:r>
      <w:r w:rsidRPr="005954F6">
        <w:rPr>
          <w:rFonts w:cs="MbSadr (1)"/>
          <w:sz w:val="32"/>
          <w:szCs w:val="32"/>
          <w:rtl/>
        </w:rPr>
        <w:t>ل</w:t>
      </w:r>
      <w:r w:rsidRPr="005954F6">
        <w:rPr>
          <w:rFonts w:cs="MbSadr (1)" w:hint="cs"/>
          <w:sz w:val="32"/>
          <w:szCs w:val="32"/>
          <w:rtl/>
        </w:rPr>
        <w:t>لتعامل معهم على أساس الطهارة أثر في هذا التقريب</w:t>
      </w:r>
      <w:r w:rsidRPr="005954F6">
        <w:rPr>
          <w:rFonts w:hint="cs"/>
          <w:sz w:val="32"/>
          <w:szCs w:val="32"/>
          <w:rtl/>
        </w:rPr>
        <w:t> </w:t>
      </w:r>
      <w:r w:rsidRPr="005954F6">
        <w:rPr>
          <w:rFonts w:ascii="MbSadr (1)" w:hAnsi="MbSadr (1)" w:cs="MbSadr (1)" w:hint="cs"/>
          <w:sz w:val="32"/>
          <w:szCs w:val="32"/>
          <w:rtl/>
        </w:rPr>
        <w:t xml:space="preserve">، أفليس هذا الأثر يدعو </w:t>
      </w:r>
      <w:r w:rsidRPr="005954F6">
        <w:rPr>
          <w:rFonts w:cs="MbSadr (1)"/>
          <w:sz w:val="32"/>
          <w:szCs w:val="32"/>
          <w:rtl/>
        </w:rPr>
        <w:t>ا</w:t>
      </w:r>
      <w:r w:rsidRPr="005954F6">
        <w:rPr>
          <w:rFonts w:cs="MbSadr (1)" w:hint="cs"/>
          <w:sz w:val="32"/>
          <w:szCs w:val="32"/>
          <w:rtl/>
        </w:rPr>
        <w:t>لفقيه إلى إيثار الإعلان عمّا تمّ عليه الدليل في نظره بينه وبين الله تعالى</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أتذكّر أنّ شخصاً من أجلّة علماء تبريز ومن المحبّين والمخلصين لنا قد </w:t>
      </w:r>
      <w:r w:rsidRPr="005954F6">
        <w:rPr>
          <w:rFonts w:cs="MbSadr (1)"/>
          <w:sz w:val="32"/>
          <w:szCs w:val="32"/>
          <w:rtl/>
        </w:rPr>
        <w:t>ك</w:t>
      </w:r>
      <w:r w:rsidRPr="005954F6">
        <w:rPr>
          <w:rFonts w:cs="MbSadr (1)" w:hint="cs"/>
          <w:sz w:val="32"/>
          <w:szCs w:val="32"/>
          <w:rtl/>
        </w:rPr>
        <w:t xml:space="preserve">تب لنا بعد صدور تعليقتنا على منهاج الصالحين يطلب السكوت عن فتوى </w:t>
      </w:r>
      <w:r w:rsidRPr="005954F6">
        <w:rPr>
          <w:rFonts w:cs="MbSadr (1)"/>
          <w:sz w:val="32"/>
          <w:szCs w:val="32"/>
          <w:rtl/>
        </w:rPr>
        <w:t>ط</w:t>
      </w:r>
      <w:r w:rsidRPr="005954F6">
        <w:rPr>
          <w:rFonts w:cs="MbSadr (1)" w:hint="cs"/>
          <w:sz w:val="32"/>
          <w:szCs w:val="32"/>
          <w:rtl/>
        </w:rPr>
        <w:t>هارة أهل الكتاب وتبديل ذلك بالاحتياط</w:t>
      </w:r>
      <w:r w:rsidRPr="005954F6">
        <w:rPr>
          <w:rFonts w:hint="cs"/>
          <w:sz w:val="32"/>
          <w:szCs w:val="32"/>
          <w:rtl/>
        </w:rPr>
        <w:t> </w:t>
      </w:r>
      <w:r w:rsidRPr="005954F6">
        <w:rPr>
          <w:rFonts w:ascii="MbSadr (1)" w:hAnsi="MbSadr (1)" w:cs="MbSadr (1)" w:hint="cs"/>
          <w:sz w:val="32"/>
          <w:szCs w:val="32"/>
          <w:rtl/>
        </w:rPr>
        <w:t xml:space="preserve">. وذكر دامت بركاته أنّ جملة من </w:t>
      </w:r>
      <w:r w:rsidRPr="005954F6">
        <w:rPr>
          <w:rFonts w:cs="MbSadr (1)"/>
          <w:sz w:val="32"/>
          <w:szCs w:val="32"/>
          <w:rtl/>
        </w:rPr>
        <w:t>ا</w:t>
      </w:r>
      <w:r w:rsidRPr="005954F6">
        <w:rPr>
          <w:rFonts w:cs="MbSadr (1)" w:hint="cs"/>
          <w:sz w:val="32"/>
          <w:szCs w:val="32"/>
          <w:rtl/>
        </w:rPr>
        <w:t>لأخيار في تبريز تعوّدوا على استخباث أهل الكتاب ونجاستهم</w:t>
      </w:r>
      <w:r w:rsidRPr="005954F6">
        <w:rPr>
          <w:rFonts w:hint="cs"/>
          <w:sz w:val="32"/>
          <w:szCs w:val="32"/>
          <w:rtl/>
        </w:rPr>
        <w:t> </w:t>
      </w:r>
      <w:r w:rsidRPr="005954F6">
        <w:rPr>
          <w:rFonts w:ascii="MbSadr (1)" w:hAnsi="MbSadr (1)" w:cs="MbSadr (1)" w:hint="cs"/>
          <w:sz w:val="32"/>
          <w:szCs w:val="32"/>
          <w:rtl/>
        </w:rPr>
        <w:t xml:space="preserve">، فهم ينقبضون </w:t>
      </w:r>
      <w:r w:rsidRPr="005954F6">
        <w:rPr>
          <w:rFonts w:cs="MbSadr (1)"/>
          <w:sz w:val="32"/>
          <w:szCs w:val="32"/>
          <w:rtl/>
        </w:rPr>
        <w:t>ع</w:t>
      </w:r>
      <w:r w:rsidRPr="005954F6">
        <w:rPr>
          <w:rFonts w:cs="MbSadr (1)" w:hint="cs"/>
          <w:sz w:val="32"/>
          <w:szCs w:val="32"/>
          <w:rtl/>
        </w:rPr>
        <w:t>مّن يقول بالطهارة</w:t>
      </w:r>
      <w:r w:rsidRPr="005954F6">
        <w:rPr>
          <w:rFonts w:hint="cs"/>
          <w:sz w:val="32"/>
          <w:szCs w:val="32"/>
          <w:rtl/>
        </w:rPr>
        <w:t> </w:t>
      </w:r>
      <w:r w:rsidRPr="005954F6">
        <w:rPr>
          <w:rFonts w:ascii="MbSadr (1)" w:hAnsi="MbSadr (1)" w:cs="MbSadr (1)" w:hint="cs"/>
          <w:sz w:val="32"/>
          <w:szCs w:val="32"/>
          <w:rtl/>
        </w:rPr>
        <w:t xml:space="preserve">، وقد كتبت إليه دامت بركاته </w:t>
      </w:r>
      <w:r>
        <w:rPr>
          <w:rFonts w:ascii="MbSadr (1)" w:hAnsi="MbSadr (1)" w:cs="MbSadr (1)" w:hint="cs"/>
          <w:sz w:val="32"/>
          <w:szCs w:val="32"/>
          <w:rtl/>
        </w:rPr>
        <w:t>أنّ</w:t>
      </w:r>
      <w:r w:rsidRPr="005954F6">
        <w:rPr>
          <w:rFonts w:ascii="MbSadr (1)" w:hAnsi="MbSadr (1)" w:cs="MbSadr (1)" w:hint="cs"/>
          <w:sz w:val="32"/>
          <w:szCs w:val="32"/>
          <w:rtl/>
        </w:rPr>
        <w:t>ي أعلم بذلك</w:t>
      </w:r>
      <w:r w:rsidRPr="005954F6">
        <w:rPr>
          <w:rFonts w:hint="cs"/>
          <w:sz w:val="32"/>
          <w:szCs w:val="32"/>
          <w:rtl/>
        </w:rPr>
        <w:t> </w:t>
      </w:r>
      <w:r w:rsidRPr="005954F6">
        <w:rPr>
          <w:rFonts w:ascii="MbSadr (1)" w:hAnsi="MbSadr (1)" w:cs="MbSadr (1)" w:hint="cs"/>
          <w:sz w:val="32"/>
          <w:szCs w:val="32"/>
          <w:rtl/>
        </w:rPr>
        <w:t xml:space="preserve">، ولكنّي اُلاحظ </w:t>
      </w:r>
      <w:r w:rsidRPr="005954F6">
        <w:rPr>
          <w:rFonts w:cs="MbSadr (1)"/>
          <w:sz w:val="32"/>
          <w:szCs w:val="32"/>
          <w:rtl/>
        </w:rPr>
        <w:t>ف</w:t>
      </w:r>
      <w:r w:rsidRPr="005954F6">
        <w:rPr>
          <w:rFonts w:cs="MbSadr (1)" w:hint="cs"/>
          <w:sz w:val="32"/>
          <w:szCs w:val="32"/>
          <w:rtl/>
        </w:rPr>
        <w:t xml:space="preserve">ي نفس الوقت الآلاف ممّن يهاجر إلى بلاد أهل الكتاب ويقعون في محنة من </w:t>
      </w:r>
      <w:r w:rsidRPr="005954F6">
        <w:rPr>
          <w:rFonts w:cs="MbSadr (1)"/>
          <w:sz w:val="32"/>
          <w:szCs w:val="32"/>
          <w:rtl/>
        </w:rPr>
        <w:t>ن</w:t>
      </w:r>
      <w:r w:rsidRPr="005954F6">
        <w:rPr>
          <w:rFonts w:cs="MbSadr (1)" w:hint="cs"/>
          <w:sz w:val="32"/>
          <w:szCs w:val="32"/>
          <w:rtl/>
        </w:rPr>
        <w:t>احية القول بالنجاسة</w:t>
      </w:r>
      <w:r w:rsidRPr="005954F6">
        <w:rPr>
          <w:rFonts w:hint="cs"/>
          <w:sz w:val="32"/>
          <w:szCs w:val="32"/>
          <w:rtl/>
        </w:rPr>
        <w:t> </w:t>
      </w:r>
      <w:r w:rsidRPr="005954F6">
        <w:rPr>
          <w:rFonts w:ascii="MbSadr (1)" w:hAnsi="MbSadr (1)" w:cs="MbSadr (1)" w:hint="cs"/>
          <w:sz w:val="32"/>
          <w:szCs w:val="32"/>
          <w:rtl/>
        </w:rPr>
        <w:t xml:space="preserve">، حتّى حدّثني الثقات أنّ جملة من المتديّنين الذين هاجروا </w:t>
      </w:r>
      <w:r w:rsidRPr="005954F6">
        <w:rPr>
          <w:rFonts w:cs="MbSadr (1)"/>
          <w:sz w:val="32"/>
          <w:szCs w:val="32"/>
          <w:rtl/>
        </w:rPr>
        <w:t>إ</w:t>
      </w:r>
      <w:r w:rsidRPr="005954F6">
        <w:rPr>
          <w:rFonts w:cs="MbSadr (1)" w:hint="cs"/>
          <w:sz w:val="32"/>
          <w:szCs w:val="32"/>
          <w:rtl/>
        </w:rPr>
        <w:t xml:space="preserve">لى هناك تركوا الصلاة وخرجوا تدريجاً من التديّن رأساً لأنّهم يرون النجاسة </w:t>
      </w:r>
      <w:r w:rsidRPr="005954F6">
        <w:rPr>
          <w:rFonts w:cs="MbSadr (1)"/>
          <w:sz w:val="32"/>
          <w:szCs w:val="32"/>
          <w:rtl/>
        </w:rPr>
        <w:t>م</w:t>
      </w:r>
      <w:r w:rsidRPr="005954F6">
        <w:rPr>
          <w:rFonts w:cs="MbSadr (1)" w:hint="cs"/>
          <w:sz w:val="32"/>
          <w:szCs w:val="32"/>
          <w:rtl/>
        </w:rPr>
        <w:t>حدقة بهم</w:t>
      </w:r>
      <w:r w:rsidRPr="005954F6">
        <w:rPr>
          <w:rFonts w:hint="cs"/>
          <w:sz w:val="32"/>
          <w:szCs w:val="32"/>
          <w:rtl/>
        </w:rPr>
        <w:t> </w:t>
      </w:r>
      <w:r w:rsidRPr="005954F6">
        <w:rPr>
          <w:rFonts w:ascii="MbSadr (1)" w:hAnsi="MbSadr (1)" w:cs="MbSadr (1)" w:hint="cs"/>
          <w:sz w:val="32"/>
          <w:szCs w:val="32"/>
          <w:rtl/>
        </w:rPr>
        <w:t>، فيرفعون يدهم عن أصل الفريضة</w:t>
      </w:r>
      <w:r w:rsidRPr="005954F6">
        <w:rPr>
          <w:rFonts w:hint="cs"/>
          <w:sz w:val="32"/>
          <w:szCs w:val="32"/>
          <w:rtl/>
        </w:rPr>
        <w:t> </w:t>
      </w:r>
      <w:r w:rsidRPr="005954F6">
        <w:rPr>
          <w:rFonts w:ascii="MbSadr (1)" w:hAnsi="MbSadr (1)" w:cs="MbSadr (1)" w:hint="cs"/>
          <w:sz w:val="32"/>
          <w:szCs w:val="32"/>
          <w:rtl/>
        </w:rPr>
        <w:t xml:space="preserve">، فلو </w:t>
      </w:r>
      <w:r w:rsidRPr="005954F6">
        <w:rPr>
          <w:rFonts w:cs="MbSadr (1)" w:hint="cs"/>
          <w:sz w:val="32"/>
          <w:szCs w:val="32"/>
          <w:rtl/>
        </w:rPr>
        <w:t xml:space="preserve">أوقفني المولى القدير سبحانه </w:t>
      </w:r>
      <w:r w:rsidRPr="005954F6">
        <w:rPr>
          <w:rFonts w:cs="MbSadr (1)"/>
          <w:sz w:val="32"/>
          <w:szCs w:val="32"/>
          <w:rtl/>
        </w:rPr>
        <w:t>و</w:t>
      </w:r>
      <w:r w:rsidRPr="005954F6">
        <w:rPr>
          <w:rFonts w:cs="MbSadr (1)" w:hint="cs"/>
          <w:sz w:val="32"/>
          <w:szCs w:val="32"/>
          <w:rtl/>
        </w:rPr>
        <w:t xml:space="preserve">تعالى للحساب بين يديه وقال لي : كيف سبّبت بعدم إبرازك للفتوى التي تراها </w:t>
      </w:r>
      <w:r w:rsidRPr="005954F6">
        <w:rPr>
          <w:rFonts w:cs="MbSadr (1)"/>
          <w:sz w:val="32"/>
          <w:szCs w:val="32"/>
          <w:rtl/>
        </w:rPr>
        <w:t>ل</w:t>
      </w:r>
      <w:r w:rsidRPr="005954F6">
        <w:rPr>
          <w:rFonts w:cs="MbSadr (1)" w:hint="cs"/>
          <w:sz w:val="32"/>
          <w:szCs w:val="32"/>
          <w:rtl/>
        </w:rPr>
        <w:t>انحراف هؤلاء وإحراج الكثير من الناس واستدراجهم إلى المعصية</w:t>
      </w:r>
      <w:r w:rsidRPr="005954F6">
        <w:rPr>
          <w:rFonts w:hint="cs"/>
          <w:sz w:val="32"/>
          <w:szCs w:val="32"/>
          <w:rtl/>
        </w:rPr>
        <w:t> </w:t>
      </w:r>
      <w:r w:rsidRPr="005954F6">
        <w:rPr>
          <w:rFonts w:ascii="MbSadr (1)" w:hAnsi="MbSadr (1)" w:cs="MbSadr (1)" w:hint="cs"/>
          <w:sz w:val="32"/>
          <w:szCs w:val="32"/>
          <w:rtl/>
        </w:rPr>
        <w:t xml:space="preserve">، فماذا سوف </w:t>
      </w:r>
      <w:r w:rsidRPr="005954F6">
        <w:rPr>
          <w:rFonts w:cs="MbSadr (1)"/>
          <w:sz w:val="32"/>
          <w:szCs w:val="32"/>
          <w:rtl/>
        </w:rPr>
        <w:t>أ</w:t>
      </w:r>
      <w:r w:rsidRPr="005954F6">
        <w:rPr>
          <w:rFonts w:cs="MbSadr (1)" w:hint="cs"/>
          <w:sz w:val="32"/>
          <w:szCs w:val="32"/>
          <w:rtl/>
        </w:rPr>
        <w:t>قول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إ</w:t>
      </w:r>
      <w:r w:rsidRPr="005954F6">
        <w:rPr>
          <w:rFonts w:cs="MbSadr (1)" w:hint="cs"/>
          <w:sz w:val="32"/>
          <w:szCs w:val="32"/>
          <w:rtl/>
        </w:rPr>
        <w:t>نّني</w:t>
      </w:r>
      <w:r>
        <w:rPr>
          <w:rFonts w:cs="MbSadr (1)" w:hint="cs"/>
          <w:sz w:val="32"/>
          <w:szCs w:val="32"/>
          <w:rtl/>
        </w:rPr>
        <w:t xml:space="preserve"> أيّها</w:t>
      </w:r>
      <w:r w:rsidRPr="005954F6">
        <w:rPr>
          <w:rFonts w:ascii="MbSadr (1)" w:hAnsi="MbSadr (1)" w:cs="MbSadr (1)" w:hint="cs"/>
          <w:sz w:val="32"/>
          <w:szCs w:val="32"/>
          <w:rtl/>
        </w:rPr>
        <w:t xml:space="preserve"> السيّد الجليل اُعاني نفسيّاً وروحيّاً معاناة شديدة في مثل هذه </w:t>
      </w:r>
      <w:r w:rsidRPr="005954F6">
        <w:rPr>
          <w:rFonts w:cs="MbSadr (1)"/>
          <w:sz w:val="32"/>
          <w:szCs w:val="32"/>
          <w:rtl/>
        </w:rPr>
        <w:t>ا</w:t>
      </w:r>
      <w:r w:rsidRPr="005954F6">
        <w:rPr>
          <w:rFonts w:cs="MbSadr (1)" w:hint="cs"/>
          <w:sz w:val="32"/>
          <w:szCs w:val="32"/>
          <w:rtl/>
        </w:rPr>
        <w:t>لمواقف</w:t>
      </w:r>
      <w:r w:rsidRPr="005954F6">
        <w:rPr>
          <w:rFonts w:hint="cs"/>
          <w:sz w:val="32"/>
          <w:szCs w:val="32"/>
          <w:rtl/>
        </w:rPr>
        <w:t> </w:t>
      </w:r>
      <w:r w:rsidRPr="005954F6">
        <w:rPr>
          <w:rFonts w:ascii="MbSadr (1)" w:hAnsi="MbSadr (1)" w:cs="MbSadr (1)" w:hint="cs"/>
          <w:sz w:val="32"/>
          <w:szCs w:val="32"/>
          <w:rtl/>
        </w:rPr>
        <w:t xml:space="preserve">، وأخشى كثيراً أن أتصرّف تصرّفاً اُؤثر فيه مصلحتي الخاصّة على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(488)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م</w:t>
      </w:r>
      <w:r w:rsidRPr="005954F6">
        <w:rPr>
          <w:rFonts w:cs="MbSadr (1)" w:hint="cs"/>
          <w:sz w:val="32"/>
          <w:szCs w:val="32"/>
          <w:rtl/>
        </w:rPr>
        <w:t>صلحة الدين</w:t>
      </w:r>
      <w:r w:rsidRPr="005954F6">
        <w:rPr>
          <w:rFonts w:hint="cs"/>
          <w:sz w:val="32"/>
          <w:szCs w:val="32"/>
          <w:rtl/>
        </w:rPr>
        <w:t> </w:t>
      </w:r>
      <w:r w:rsidRPr="005954F6">
        <w:rPr>
          <w:rFonts w:ascii="MbSadr (1)" w:hAnsi="MbSadr (1)" w:cs="MbSadr (1)" w:hint="cs"/>
          <w:sz w:val="32"/>
          <w:szCs w:val="32"/>
          <w:rtl/>
        </w:rPr>
        <w:t xml:space="preserve">، فأنا أعلم أنّ هناك عدداً من الصالحين والمتشرّعة الأبرار قد </w:t>
      </w:r>
      <w:r w:rsidRPr="005954F6">
        <w:rPr>
          <w:rFonts w:cs="MbSadr (1)"/>
          <w:sz w:val="32"/>
          <w:szCs w:val="32"/>
          <w:rtl/>
        </w:rPr>
        <w:t>أ</w:t>
      </w:r>
      <w:r w:rsidRPr="005954F6">
        <w:rPr>
          <w:rFonts w:cs="MbSadr (1)" w:hint="cs"/>
          <w:sz w:val="32"/>
          <w:szCs w:val="32"/>
          <w:rtl/>
        </w:rPr>
        <w:t xml:space="preserve">خسرهم شخصيّاً بسبب إبراز الفتوى المذكورة التي هي على خلاف المعهود في </w:t>
      </w:r>
      <w:r w:rsidRPr="005954F6">
        <w:rPr>
          <w:rFonts w:cs="MbSadr (1)"/>
          <w:sz w:val="32"/>
          <w:szCs w:val="32"/>
          <w:rtl/>
        </w:rPr>
        <w:t>أ</w:t>
      </w:r>
      <w:r w:rsidRPr="005954F6">
        <w:rPr>
          <w:rFonts w:cs="MbSadr (1)" w:hint="cs"/>
          <w:sz w:val="32"/>
          <w:szCs w:val="32"/>
          <w:rtl/>
        </w:rPr>
        <w:t>ذهانهم</w:t>
      </w:r>
      <w:r w:rsidRPr="005954F6">
        <w:rPr>
          <w:rFonts w:hint="cs"/>
          <w:sz w:val="32"/>
          <w:szCs w:val="32"/>
          <w:rtl/>
        </w:rPr>
        <w:t> </w:t>
      </w:r>
      <w:r w:rsidRPr="005954F6">
        <w:rPr>
          <w:rFonts w:ascii="MbSadr (1)" w:hAnsi="MbSadr (1)" w:cs="MbSadr (1)" w:hint="cs"/>
          <w:sz w:val="32"/>
          <w:szCs w:val="32"/>
          <w:rtl/>
        </w:rPr>
        <w:t>، وقد يقولون</w:t>
      </w:r>
      <w:r w:rsidRPr="005954F6">
        <w:rPr>
          <w:rFonts w:cs="MbSadr (1)" w:hint="cs"/>
          <w:sz w:val="32"/>
          <w:szCs w:val="32"/>
          <w:rtl/>
        </w:rPr>
        <w:t xml:space="preserve"> : ما لنا ولهذا الفقيه ولنتركه</w:t>
      </w:r>
      <w:r w:rsidRPr="005954F6">
        <w:rPr>
          <w:rFonts w:hint="cs"/>
          <w:sz w:val="32"/>
          <w:szCs w:val="32"/>
          <w:rtl/>
        </w:rPr>
        <w:t> </w:t>
      </w:r>
      <w:r w:rsidRPr="005954F6">
        <w:rPr>
          <w:rFonts w:ascii="MbSadr (1)" w:hAnsi="MbSadr (1)" w:cs="MbSadr (1)" w:hint="cs"/>
          <w:sz w:val="32"/>
          <w:szCs w:val="32"/>
          <w:rtl/>
        </w:rPr>
        <w:t xml:space="preserve">. ولكنّ هؤلاء إذا قدّر لهم أن </w:t>
      </w:r>
      <w:r w:rsidRPr="005954F6">
        <w:rPr>
          <w:rFonts w:cs="MbSadr (1)"/>
          <w:sz w:val="32"/>
          <w:szCs w:val="32"/>
          <w:rtl/>
        </w:rPr>
        <w:t>ت</w:t>
      </w:r>
      <w:r w:rsidRPr="005954F6">
        <w:rPr>
          <w:rFonts w:cs="MbSadr (1)" w:hint="cs"/>
          <w:sz w:val="32"/>
          <w:szCs w:val="32"/>
          <w:rtl/>
        </w:rPr>
        <w:t>ركوني فلن يتركوا الدين</w:t>
      </w:r>
      <w:r w:rsidRPr="005954F6">
        <w:rPr>
          <w:rFonts w:hint="cs"/>
          <w:sz w:val="32"/>
          <w:szCs w:val="32"/>
          <w:rtl/>
        </w:rPr>
        <w:t> </w:t>
      </w:r>
      <w:r w:rsidRPr="005954F6">
        <w:rPr>
          <w:rFonts w:ascii="MbSadr (1)" w:hAnsi="MbSadr (1)" w:cs="MbSadr (1)" w:hint="cs"/>
          <w:sz w:val="32"/>
          <w:szCs w:val="32"/>
          <w:rtl/>
        </w:rPr>
        <w:t>، وإنّما يتركوني إلى فقيه آخر</w:t>
      </w:r>
      <w:r w:rsidRPr="005954F6">
        <w:rPr>
          <w:rFonts w:hint="cs"/>
          <w:sz w:val="32"/>
          <w:szCs w:val="32"/>
          <w:rtl/>
        </w:rPr>
        <w:t> </w:t>
      </w:r>
      <w:r w:rsidRPr="005954F6">
        <w:rPr>
          <w:rFonts w:ascii="MbSadr (1)" w:hAnsi="MbSadr (1)" w:cs="MbSadr (1)" w:hint="cs"/>
          <w:sz w:val="32"/>
          <w:szCs w:val="32"/>
          <w:rtl/>
        </w:rPr>
        <w:t>، لن يتركوا الصلاة</w:t>
      </w:r>
      <w:r w:rsidRPr="005954F6">
        <w:rPr>
          <w:rFonts w:hint="cs"/>
          <w:sz w:val="32"/>
          <w:szCs w:val="32"/>
          <w:rtl/>
        </w:rPr>
        <w:t> </w:t>
      </w:r>
      <w:r w:rsidRPr="005954F6">
        <w:rPr>
          <w:rFonts w:ascii="MbSadr (1)" w:hAnsi="MbSadr (1)" w:cs="MbSadr (1)" w:hint="cs"/>
          <w:sz w:val="32"/>
          <w:szCs w:val="32"/>
          <w:rtl/>
        </w:rPr>
        <w:t xml:space="preserve">، لن </w:t>
      </w:r>
      <w:r w:rsidRPr="005954F6">
        <w:rPr>
          <w:rFonts w:cs="MbSadr (1)"/>
          <w:sz w:val="32"/>
          <w:szCs w:val="32"/>
          <w:rtl/>
        </w:rPr>
        <w:t>ت</w:t>
      </w:r>
      <w:r w:rsidRPr="005954F6">
        <w:rPr>
          <w:rFonts w:cs="MbSadr (1)" w:hint="cs"/>
          <w:sz w:val="32"/>
          <w:szCs w:val="32"/>
          <w:rtl/>
        </w:rPr>
        <w:t>تهدّد كرامتهم بشيء</w:t>
      </w:r>
      <w:r w:rsidRPr="005954F6">
        <w:rPr>
          <w:rFonts w:hint="cs"/>
          <w:sz w:val="32"/>
          <w:szCs w:val="32"/>
          <w:rtl/>
        </w:rPr>
        <w:t> </w:t>
      </w:r>
      <w:r w:rsidRPr="005954F6">
        <w:rPr>
          <w:rFonts w:ascii="MbSadr (1)" w:hAnsi="MbSadr (1)" w:cs="MbSadr (1)" w:hint="cs"/>
          <w:sz w:val="32"/>
          <w:szCs w:val="32"/>
          <w:rtl/>
        </w:rPr>
        <w:t>. إذن فلن يخسرهم الدين</w:t>
      </w:r>
      <w:r w:rsidRPr="005954F6">
        <w:rPr>
          <w:rFonts w:hint="cs"/>
          <w:sz w:val="32"/>
          <w:szCs w:val="32"/>
          <w:rtl/>
        </w:rPr>
        <w:t> </w:t>
      </w:r>
      <w:r w:rsidRPr="005954F6">
        <w:rPr>
          <w:rFonts w:ascii="MbSadr (1)" w:hAnsi="MbSadr (1)" w:cs="MbSadr (1)" w:hint="cs"/>
          <w:sz w:val="32"/>
          <w:szCs w:val="32"/>
          <w:rtl/>
        </w:rPr>
        <w:t xml:space="preserve">، وإنّما أخسرهم أنا شخصيّاً إذا لم </w:t>
      </w:r>
      <w:r w:rsidRPr="005954F6">
        <w:rPr>
          <w:rFonts w:cs="MbSadr (1)"/>
          <w:sz w:val="32"/>
          <w:szCs w:val="32"/>
          <w:rtl/>
        </w:rPr>
        <w:t>ي</w:t>
      </w:r>
      <w:r w:rsidRPr="005954F6">
        <w:rPr>
          <w:rFonts w:cs="MbSadr (1)" w:hint="cs"/>
          <w:sz w:val="32"/>
          <w:szCs w:val="32"/>
          <w:rtl/>
        </w:rPr>
        <w:t>وجد من يشرح لهم واقع الحال ويرفع ما في نفوسهم</w:t>
      </w:r>
      <w:r w:rsidRPr="005954F6">
        <w:rPr>
          <w:rFonts w:hint="cs"/>
          <w:sz w:val="32"/>
          <w:szCs w:val="32"/>
          <w:rtl/>
        </w:rPr>
        <w:t> </w:t>
      </w:r>
      <w:r w:rsidRPr="005954F6">
        <w:rPr>
          <w:rFonts w:ascii="MbSadr (1)" w:hAnsi="MbSadr (1)" w:cs="MbSadr (1)" w:hint="cs"/>
          <w:sz w:val="32"/>
          <w:szCs w:val="32"/>
          <w:rtl/>
        </w:rPr>
        <w:t xml:space="preserve">. وأمّا اُولئك الذين يقعون </w:t>
      </w:r>
      <w:r w:rsidRPr="005954F6">
        <w:rPr>
          <w:rFonts w:cs="MbSadr (1)"/>
          <w:sz w:val="32"/>
          <w:szCs w:val="32"/>
          <w:rtl/>
        </w:rPr>
        <w:t>ف</w:t>
      </w:r>
      <w:r w:rsidRPr="005954F6">
        <w:rPr>
          <w:rFonts w:cs="MbSadr (1)" w:hint="cs"/>
          <w:sz w:val="32"/>
          <w:szCs w:val="32"/>
          <w:rtl/>
        </w:rPr>
        <w:t xml:space="preserve">ي ضائقة من القول بالنجاسة ويصيبهم الضعف الديني تجاه ذلك فيتحلّلون </w:t>
      </w:r>
      <w:r w:rsidRPr="005954F6">
        <w:rPr>
          <w:rFonts w:cs="MbSadr (1)"/>
          <w:sz w:val="32"/>
          <w:szCs w:val="32"/>
          <w:rtl/>
        </w:rPr>
        <w:t>ت</w:t>
      </w:r>
      <w:r w:rsidRPr="005954F6">
        <w:rPr>
          <w:rFonts w:cs="MbSadr (1)" w:hint="cs"/>
          <w:sz w:val="32"/>
          <w:szCs w:val="32"/>
          <w:rtl/>
        </w:rPr>
        <w:t>دريجاً من واجباتهم</w:t>
      </w:r>
      <w:r w:rsidRPr="005954F6">
        <w:rPr>
          <w:rFonts w:hint="cs"/>
          <w:sz w:val="32"/>
          <w:szCs w:val="32"/>
          <w:rtl/>
        </w:rPr>
        <w:t> </w:t>
      </w:r>
      <w:r w:rsidRPr="005954F6">
        <w:rPr>
          <w:rFonts w:ascii="MbSadr (1)" w:hAnsi="MbSadr (1)" w:cs="MbSadr (1)" w:hint="cs"/>
          <w:sz w:val="32"/>
          <w:szCs w:val="32"/>
          <w:rtl/>
        </w:rPr>
        <w:t>، فإنّهم سيخسرهم الدين رأساً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علم الله </w:t>
      </w:r>
      <w:r>
        <w:rPr>
          <w:rFonts w:cs="MbSadr (1)" w:hint="cs"/>
          <w:sz w:val="32"/>
          <w:szCs w:val="32"/>
          <w:rtl/>
        </w:rPr>
        <w:t>أنّ</w:t>
      </w:r>
      <w:r w:rsidRPr="005954F6">
        <w:rPr>
          <w:rFonts w:ascii="MbSadr (1)" w:hAnsi="MbSadr (1)" w:cs="MbSadr (1)" w:hint="cs"/>
          <w:sz w:val="32"/>
          <w:szCs w:val="32"/>
          <w:rtl/>
        </w:rPr>
        <w:t>ي وقفت في لحظات عديدة اُوازن بين الخسارتين</w:t>
      </w:r>
      <w:r w:rsidRPr="005954F6">
        <w:rPr>
          <w:rFonts w:hint="cs"/>
          <w:sz w:val="32"/>
          <w:szCs w:val="32"/>
          <w:rtl/>
        </w:rPr>
        <w:t> </w:t>
      </w:r>
      <w:r w:rsidRPr="005954F6">
        <w:rPr>
          <w:rFonts w:ascii="MbSadr (1)" w:hAnsi="MbSadr (1)" w:cs="MbSadr (1)" w:hint="cs"/>
          <w:sz w:val="32"/>
          <w:szCs w:val="32"/>
          <w:rtl/>
        </w:rPr>
        <w:t xml:space="preserve">، وكانت </w:t>
      </w:r>
      <w:r w:rsidRPr="005954F6">
        <w:rPr>
          <w:rFonts w:cs="MbSadr (1)"/>
          <w:sz w:val="32"/>
          <w:szCs w:val="32"/>
          <w:rtl/>
        </w:rPr>
        <w:t>ن</w:t>
      </w:r>
      <w:r w:rsidRPr="005954F6">
        <w:rPr>
          <w:rFonts w:cs="MbSadr (1)" w:hint="cs"/>
          <w:sz w:val="32"/>
          <w:szCs w:val="32"/>
          <w:rtl/>
        </w:rPr>
        <w:t>فسي أحياناً تقول لي : حافظ على وضعك</w:t>
      </w:r>
      <w:r w:rsidRPr="005954F6">
        <w:rPr>
          <w:rFonts w:hint="cs"/>
          <w:sz w:val="32"/>
          <w:szCs w:val="32"/>
          <w:rtl/>
        </w:rPr>
        <w:t> </w:t>
      </w:r>
      <w:r w:rsidRPr="005954F6">
        <w:rPr>
          <w:rFonts w:ascii="MbSadr (1)" w:hAnsi="MbSadr (1)" w:cs="MbSadr (1)" w:hint="cs"/>
          <w:sz w:val="32"/>
          <w:szCs w:val="32"/>
          <w:rtl/>
        </w:rPr>
        <w:t>، ولكن أحسّ من ناحية اُخرى ب</w:t>
      </w:r>
      <w:r>
        <w:rPr>
          <w:rFonts w:ascii="MbSadr (1)" w:hAnsi="MbSadr (1)" w:cs="MbSadr (1)" w:hint="cs"/>
          <w:sz w:val="32"/>
          <w:szCs w:val="32"/>
          <w:rtl/>
        </w:rPr>
        <w:t>أنّ</w:t>
      </w:r>
      <w:r w:rsidRPr="005954F6">
        <w:rPr>
          <w:rFonts w:ascii="MbSadr (1)" w:hAnsi="MbSadr (1)" w:cs="MbSadr (1)" w:hint="cs"/>
          <w:sz w:val="32"/>
          <w:szCs w:val="32"/>
          <w:rtl/>
        </w:rPr>
        <w:t xml:space="preserve">ي </w:t>
      </w:r>
      <w:r w:rsidRPr="005954F6">
        <w:rPr>
          <w:rFonts w:cs="MbSadr (1)"/>
          <w:sz w:val="32"/>
          <w:szCs w:val="32"/>
          <w:rtl/>
        </w:rPr>
        <w:t>ب</w:t>
      </w:r>
      <w:r w:rsidRPr="005954F6">
        <w:rPr>
          <w:rFonts w:cs="MbSadr (1)" w:hint="cs"/>
          <w:sz w:val="32"/>
          <w:szCs w:val="32"/>
          <w:rtl/>
        </w:rPr>
        <w:t>حاجة إلى جواب أمام 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هكذا تجدون</w:t>
      </w:r>
      <w:r>
        <w:rPr>
          <w:rFonts w:cs="MbSadr (1)" w:hint="cs"/>
          <w:sz w:val="32"/>
          <w:szCs w:val="32"/>
          <w:rtl/>
        </w:rPr>
        <w:t xml:space="preserve"> أيّها</w:t>
      </w:r>
      <w:r w:rsidRPr="005954F6">
        <w:rPr>
          <w:rFonts w:ascii="MbSadr (1)" w:hAnsi="MbSadr (1)" w:cs="MbSadr (1)" w:hint="cs"/>
          <w:sz w:val="32"/>
          <w:szCs w:val="32"/>
          <w:rtl/>
        </w:rPr>
        <w:t xml:space="preserve"> السيّد الجليل أنّ ما صدر منّا من فتوى لم يكن لمجرّد </w:t>
      </w:r>
      <w:r w:rsidRPr="005954F6">
        <w:rPr>
          <w:rFonts w:cs="MbSadr (1)"/>
          <w:sz w:val="32"/>
          <w:szCs w:val="32"/>
          <w:rtl/>
        </w:rPr>
        <w:t>ا</w:t>
      </w:r>
      <w:r w:rsidRPr="005954F6">
        <w:rPr>
          <w:rFonts w:cs="MbSadr (1)" w:hint="cs"/>
          <w:sz w:val="32"/>
          <w:szCs w:val="32"/>
          <w:rtl/>
        </w:rPr>
        <w:t>لرغبة في أن نبرز كلّ ما تمّ الدليل عليه ثبوتاً</w:t>
      </w:r>
      <w:r w:rsidRPr="005954F6">
        <w:rPr>
          <w:rFonts w:hint="cs"/>
          <w:sz w:val="32"/>
          <w:szCs w:val="32"/>
          <w:rtl/>
        </w:rPr>
        <w:t> </w:t>
      </w:r>
      <w:r w:rsidRPr="005954F6">
        <w:rPr>
          <w:rFonts w:ascii="MbSadr (1)" w:hAnsi="MbSadr (1)" w:cs="MbSadr (1)" w:hint="cs"/>
          <w:sz w:val="32"/>
          <w:szCs w:val="32"/>
          <w:rtl/>
        </w:rPr>
        <w:t xml:space="preserve">، وإنّما هو نتيجة معاناة من هذا </w:t>
      </w:r>
      <w:r w:rsidRPr="005954F6">
        <w:rPr>
          <w:rFonts w:cs="MbSadr (1)"/>
          <w:sz w:val="32"/>
          <w:szCs w:val="32"/>
          <w:rtl/>
        </w:rPr>
        <w:t>ا</w:t>
      </w:r>
      <w:r w:rsidRPr="005954F6">
        <w:rPr>
          <w:rFonts w:cs="MbSadr (1)" w:hint="cs"/>
          <w:sz w:val="32"/>
          <w:szCs w:val="32"/>
          <w:rtl/>
        </w:rPr>
        <w:t>لقبيل</w:t>
      </w:r>
      <w:r w:rsidRPr="005954F6">
        <w:rPr>
          <w:rFonts w:hint="cs"/>
          <w:sz w:val="32"/>
          <w:szCs w:val="32"/>
          <w:rtl/>
        </w:rPr>
        <w:t> </w:t>
      </w:r>
      <w:r w:rsidRPr="005954F6">
        <w:rPr>
          <w:rFonts w:cs="MbSadr (1)" w:hint="cs"/>
          <w:sz w:val="32"/>
          <w:szCs w:val="32"/>
          <w:rtl/>
        </w:rPr>
        <w:t xml:space="preserve">، ولأجل الموازنة بين أوضاع الشيعة وحاجاتهم ومتطلّبات ظروفهم في </w:t>
      </w:r>
      <w:r w:rsidRPr="005954F6">
        <w:rPr>
          <w:rFonts w:cs="MbSadr (1)"/>
          <w:sz w:val="32"/>
          <w:szCs w:val="32"/>
          <w:rtl/>
        </w:rPr>
        <w:t>م</w:t>
      </w:r>
      <w:r w:rsidRPr="005954F6">
        <w:rPr>
          <w:rFonts w:cs="MbSadr (1)" w:hint="cs"/>
          <w:sz w:val="32"/>
          <w:szCs w:val="32"/>
          <w:rtl/>
        </w:rPr>
        <w:t>ختلف الأماكن والبقاع</w:t>
      </w:r>
      <w:r w:rsidRPr="005954F6">
        <w:rPr>
          <w:rFonts w:hint="cs"/>
          <w:sz w:val="32"/>
          <w:szCs w:val="32"/>
          <w:rtl/>
        </w:rPr>
        <w:t> </w:t>
      </w:r>
      <w:r w:rsidRPr="005954F6">
        <w:rPr>
          <w:rFonts w:ascii="MbSadr (1)" w:hAnsi="MbSadr (1)" w:cs="MbSadr (1)" w:hint="cs"/>
          <w:sz w:val="32"/>
          <w:szCs w:val="32"/>
          <w:rtl/>
        </w:rPr>
        <w:t xml:space="preserve">، وحفاظاً على جملة من المصالح الدينيّة العامّة </w:t>
      </w:r>
      <w:r w:rsidRPr="005954F6">
        <w:rPr>
          <w:rFonts w:cs="MbSadr (1)"/>
          <w:sz w:val="32"/>
          <w:szCs w:val="32"/>
          <w:rtl/>
        </w:rPr>
        <w:t>و</w:t>
      </w:r>
      <w:r w:rsidRPr="005954F6">
        <w:rPr>
          <w:rFonts w:cs="MbSadr (1)" w:hint="cs"/>
          <w:sz w:val="32"/>
          <w:szCs w:val="32"/>
          <w:rtl/>
        </w:rPr>
        <w:t>لو</w:t>
      </w:r>
      <w:r w:rsidRPr="005954F6">
        <w:rPr>
          <w:rFonts w:cs="MbSadr (2)"/>
          <w:bCs/>
          <w:sz w:val="32"/>
          <w:szCs w:val="32"/>
          <w:rtl/>
        </w:rPr>
        <w:t xml:space="preserve"> </w:t>
      </w:r>
      <w:r w:rsidRPr="005954F6">
        <w:rPr>
          <w:rFonts w:cs="MbSadr (1)"/>
          <w:sz w:val="32"/>
          <w:szCs w:val="32"/>
          <w:rtl/>
        </w:rPr>
        <w:t>ب</w:t>
      </w:r>
      <w:r w:rsidRPr="005954F6">
        <w:rPr>
          <w:rFonts w:cs="MbSadr (1)" w:hint="cs"/>
          <w:sz w:val="32"/>
          <w:szCs w:val="32"/>
          <w:rtl/>
        </w:rPr>
        <w:t>المجازفة ببعض المصالح الخاصّة</w:t>
      </w:r>
      <w:r w:rsidRPr="005954F6">
        <w:rPr>
          <w:rFonts w:hint="cs"/>
          <w:sz w:val="32"/>
          <w:szCs w:val="32"/>
          <w:rtl/>
        </w:rPr>
        <w:t> </w:t>
      </w:r>
      <w:r w:rsidRPr="005954F6">
        <w:rPr>
          <w:rFonts w:ascii="MbSadr (1)" w:hAnsi="MbSadr (1)" w:cs="MbSadr (1)" w:hint="cs"/>
          <w:sz w:val="32"/>
          <w:szCs w:val="32"/>
          <w:rtl/>
        </w:rPr>
        <w:t xml:space="preserve">، فالاحتياط والتخوّف من أن اُؤثر ذاتي </w:t>
      </w:r>
      <w:r w:rsidRPr="005954F6">
        <w:rPr>
          <w:rFonts w:cs="MbSadr (1)"/>
          <w:sz w:val="32"/>
          <w:szCs w:val="32"/>
          <w:rtl/>
        </w:rPr>
        <w:t>ع</w:t>
      </w:r>
      <w:r w:rsidRPr="005954F6">
        <w:rPr>
          <w:rFonts w:cs="MbSadr (1)" w:hint="cs"/>
          <w:sz w:val="32"/>
          <w:szCs w:val="32"/>
          <w:rtl/>
        </w:rPr>
        <w:t>لى ديني هو الذي جعلني أقف من حيث الفتوى بالطهارة الموقف الذي ترون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إنّي اُؤمّل من لطف الله تعالى وحسن رعايته وعلمه بنيّة هذا العبد أن يعصمنا من </w:t>
      </w:r>
      <w:r w:rsidRPr="005954F6">
        <w:rPr>
          <w:rFonts w:cs="MbSadr (1)"/>
          <w:sz w:val="32"/>
          <w:szCs w:val="32"/>
          <w:rtl/>
        </w:rPr>
        <w:t>ا</w:t>
      </w:r>
      <w:r w:rsidRPr="005954F6">
        <w:rPr>
          <w:rFonts w:cs="MbSadr (1)" w:hint="cs"/>
          <w:sz w:val="32"/>
          <w:szCs w:val="32"/>
          <w:rtl/>
        </w:rPr>
        <w:t>لسلبيّات والمنفيّات التي قد تتولّد من ذلك</w:t>
      </w:r>
      <w:r w:rsidRPr="005954F6">
        <w:rPr>
          <w:rFonts w:hint="cs"/>
          <w:sz w:val="32"/>
          <w:szCs w:val="32"/>
          <w:rtl/>
        </w:rPr>
        <w:t> </w:t>
      </w:r>
      <w:r w:rsidRPr="005954F6">
        <w:rPr>
          <w:rFonts w:ascii="MbSadr (1)" w:hAnsi="MbSadr (1)" w:cs="MbSadr (1)" w:hint="cs"/>
          <w:sz w:val="32"/>
          <w:szCs w:val="32"/>
          <w:rtl/>
        </w:rPr>
        <w:t xml:space="preserve">، ويقيّض من العلماء الصالحين من </w:t>
      </w:r>
      <w:r w:rsidRPr="005954F6">
        <w:rPr>
          <w:rFonts w:cs="MbSadr (1)"/>
          <w:sz w:val="32"/>
          <w:szCs w:val="32"/>
          <w:rtl/>
        </w:rPr>
        <w:t>أ</w:t>
      </w:r>
      <w:r w:rsidRPr="005954F6">
        <w:rPr>
          <w:rFonts w:cs="MbSadr (1)" w:hint="cs"/>
          <w:sz w:val="32"/>
          <w:szCs w:val="32"/>
          <w:rtl/>
        </w:rPr>
        <w:t>مثالكم من يوضح وضعي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ه</w:t>
      </w:r>
      <w:r w:rsidRPr="005954F6">
        <w:rPr>
          <w:rFonts w:cs="MbSadr (1)" w:hint="cs"/>
          <w:sz w:val="32"/>
          <w:szCs w:val="32"/>
          <w:rtl/>
        </w:rPr>
        <w:t>ذا وإنّي أرجو أن لا تنسوني من أدعيتكم الصالحة في مظانّ الإجابة</w:t>
      </w:r>
      <w:r w:rsidRPr="005954F6">
        <w:rPr>
          <w:rFonts w:hint="cs"/>
          <w:sz w:val="32"/>
          <w:szCs w:val="32"/>
          <w:rtl/>
        </w:rPr>
        <w:t> </w:t>
      </w:r>
      <w:r w:rsidRPr="005954F6">
        <w:rPr>
          <w:rFonts w:ascii="MbSadr (1)" w:hAnsi="MbSadr (1)"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(489)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ك</w:t>
      </w:r>
      <w:r w:rsidRPr="005954F6">
        <w:rPr>
          <w:rFonts w:cs="MbSadr (1)" w:hint="cs"/>
          <w:sz w:val="32"/>
          <w:szCs w:val="32"/>
          <w:rtl/>
        </w:rPr>
        <w:t>ما</w:t>
      </w:r>
      <w:r w:rsidRPr="005954F6">
        <w:rPr>
          <w:rFonts w:cs="MbSadr (2)"/>
          <w:bCs/>
          <w:sz w:val="32"/>
          <w:szCs w:val="32"/>
          <w:rtl/>
        </w:rPr>
        <w:t xml:space="preserve"> </w:t>
      </w:r>
      <w:r w:rsidRPr="005954F6">
        <w:rPr>
          <w:rFonts w:cs="MbSadr (1)"/>
          <w:sz w:val="32"/>
          <w:szCs w:val="32"/>
          <w:rtl/>
        </w:rPr>
        <w:t>ل</w:t>
      </w:r>
      <w:r w:rsidRPr="005954F6">
        <w:rPr>
          <w:rFonts w:cs="MbSadr (1)" w:hint="cs"/>
          <w:sz w:val="32"/>
          <w:szCs w:val="32"/>
          <w:rtl/>
        </w:rPr>
        <w:t>ا أنساكم إن شاء الله تعالى</w:t>
      </w:r>
      <w:r w:rsidRPr="005954F6">
        <w:rPr>
          <w:rFonts w:hint="cs"/>
          <w:sz w:val="32"/>
          <w:szCs w:val="32"/>
          <w:rtl/>
        </w:rPr>
        <w:t> </w:t>
      </w:r>
      <w:r w:rsidRPr="005954F6">
        <w:rPr>
          <w:rFonts w:ascii="MbSadr (1)" w:hAnsi="MbSadr (1)" w:cs="MbSadr (1)" w:hint="cs"/>
          <w:sz w:val="32"/>
          <w:szCs w:val="32"/>
          <w:rtl/>
        </w:rPr>
        <w:t>، وأن لا تبخلوا عليَّ بأيّ إرشاد أو توجيه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ind w:left="3407"/>
        <w:rPr>
          <w:sz w:val="32"/>
          <w:szCs w:val="32"/>
          <w:rtl/>
        </w:rPr>
      </w:pPr>
    </w:p>
    <w:p w:rsidR="002367DB" w:rsidRPr="005954F6" w:rsidRDefault="002367DB" w:rsidP="002367DB">
      <w:pPr>
        <w:pStyle w:val="a"/>
        <w:adjustRightInd w:val="0"/>
        <w:spacing w:line="505" w:lineRule="atLeast"/>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pStyle w:val="a"/>
        <w:adjustRightInd w:val="0"/>
        <w:spacing w:line="505" w:lineRule="atLeast"/>
        <w:ind w:left="3407"/>
        <w:jc w:val="center"/>
        <w:rPr>
          <w:sz w:val="32"/>
          <w:szCs w:val="32"/>
          <w:rtl/>
        </w:rPr>
      </w:pPr>
      <w:r w:rsidRPr="005954F6">
        <w:rPr>
          <w:rFonts w:cs="MbSadr (2)"/>
          <w:bCs/>
          <w:sz w:val="32"/>
          <w:szCs w:val="32"/>
          <w:rtl/>
        </w:rPr>
        <w:t xml:space="preserve">8 </w:t>
      </w:r>
      <w:r w:rsidRPr="005954F6">
        <w:rPr>
          <w:rFonts w:cs="MbSadr (2)" w:hint="cs"/>
          <w:bCs/>
          <w:sz w:val="32"/>
          <w:szCs w:val="32"/>
          <w:rtl/>
        </w:rPr>
        <w:t>شعبان 1397</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lastRenderedPageBreak/>
        <w:t>ه</w:t>
      </w:r>
      <w:r w:rsidRPr="005954F6">
        <w:rPr>
          <w:rFonts w:cs="MbSadr (1)" w:hint="cs"/>
          <w:sz w:val="32"/>
          <w:szCs w:val="32"/>
          <w:rtl/>
        </w:rPr>
        <w:t>ذا من ناحية الملاحظات الدينيّة العامّة</w:t>
      </w:r>
      <w:r w:rsidRPr="005954F6">
        <w:rPr>
          <w:rFonts w:hint="cs"/>
          <w:sz w:val="32"/>
          <w:szCs w:val="32"/>
          <w:rtl/>
        </w:rPr>
        <w:t> </w:t>
      </w:r>
      <w:r w:rsidRPr="005954F6">
        <w:rPr>
          <w:rFonts w:ascii="MbSadr (1)" w:hAnsi="MbSadr (1)" w:cs="MbSadr (1)" w:hint="cs"/>
          <w:sz w:val="32"/>
          <w:szCs w:val="32"/>
          <w:rtl/>
        </w:rPr>
        <w:t>، أمّا إذا أحب</w:t>
      </w:r>
      <w:r w:rsidRPr="005954F6">
        <w:rPr>
          <w:rFonts w:cs="MbSadr (1)" w:hint="cs"/>
          <w:sz w:val="32"/>
          <w:szCs w:val="32"/>
          <w:rtl/>
        </w:rPr>
        <w:t xml:space="preserve">بتم الاطّلاع على </w:t>
      </w:r>
      <w:r w:rsidRPr="005954F6">
        <w:rPr>
          <w:rFonts w:cs="MbSadr (1)"/>
          <w:sz w:val="32"/>
          <w:szCs w:val="32"/>
          <w:rtl/>
        </w:rPr>
        <w:t>ا</w:t>
      </w:r>
      <w:r w:rsidRPr="005954F6">
        <w:rPr>
          <w:rFonts w:cs="MbSadr (1)" w:hint="cs"/>
          <w:sz w:val="32"/>
          <w:szCs w:val="32"/>
          <w:rtl/>
        </w:rPr>
        <w:t xml:space="preserve">لجانب الفقهي من الحكم بالطهارة فيمكنكم مراجعة الجزء الثالث من بحوث في </w:t>
      </w:r>
      <w:r w:rsidRPr="005954F6">
        <w:rPr>
          <w:rFonts w:cs="MbSadr (1)"/>
          <w:sz w:val="32"/>
          <w:szCs w:val="32"/>
          <w:rtl/>
        </w:rPr>
        <w:t>ش</w:t>
      </w:r>
      <w:r w:rsidRPr="005954F6">
        <w:rPr>
          <w:rFonts w:cs="MbSadr (1)" w:hint="cs"/>
          <w:sz w:val="32"/>
          <w:szCs w:val="32"/>
          <w:rtl/>
        </w:rPr>
        <w:t>رح العروة الوثقى</w:t>
      </w:r>
      <w:r w:rsidRPr="005954F6">
        <w:rPr>
          <w:rFonts w:cs="MbSadr (1)"/>
          <w:sz w:val="32"/>
          <w:szCs w:val="32"/>
          <w:rtl/>
        </w:rPr>
        <w:t>(1)</w:t>
      </w:r>
      <w:r w:rsidRPr="005954F6">
        <w:rPr>
          <w:rFonts w:hint="cs"/>
          <w:sz w:val="32"/>
          <w:szCs w:val="32"/>
          <w:rtl/>
        </w:rPr>
        <w:t> </w:t>
      </w:r>
      <w:r w:rsidRPr="005954F6">
        <w:rPr>
          <w:rFonts w:cs="MbSadr (1)" w:hint="cs"/>
          <w:sz w:val="32"/>
          <w:szCs w:val="32"/>
          <w:rtl/>
        </w:rPr>
        <w:t xml:space="preserve">، ولا أدري أنّ مؤلّفاتنا في الفقه والاُصول موجودة عند </w:t>
      </w:r>
      <w:r w:rsidRPr="005954F6">
        <w:rPr>
          <w:rFonts w:cs="MbSadr (1)"/>
          <w:sz w:val="32"/>
          <w:szCs w:val="32"/>
          <w:rtl/>
        </w:rPr>
        <w:t>س</w:t>
      </w:r>
      <w:r w:rsidRPr="005954F6">
        <w:rPr>
          <w:rFonts w:cs="MbSadr (1)" w:hint="cs"/>
          <w:sz w:val="32"/>
          <w:szCs w:val="32"/>
          <w:rtl/>
        </w:rPr>
        <w:t>ماحتكم أو لا</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اُنظر : بحوث في شرح العروة الوثقى 3 : 303 ـ 402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jc w:val="center"/>
        <w:rPr>
          <w:sz w:val="32"/>
          <w:szCs w:val="32"/>
          <w:rtl/>
        </w:rPr>
      </w:pPr>
      <w:r w:rsidRPr="005954F6">
        <w:rPr>
          <w:rFonts w:cs="MbSadr (2)"/>
          <w:bCs/>
          <w:sz w:val="32"/>
          <w:szCs w:val="32"/>
          <w:rtl/>
        </w:rPr>
        <w:t>ح</w:t>
      </w:r>
      <w:r w:rsidRPr="005954F6">
        <w:rPr>
          <w:rFonts w:cs="MbSadr (2)" w:hint="cs"/>
          <w:bCs/>
          <w:sz w:val="32"/>
          <w:szCs w:val="32"/>
          <w:rtl/>
        </w:rPr>
        <w:t>ول طهارة أهل الكتاب</w:t>
      </w:r>
      <w:r w:rsidRPr="005954F6">
        <w:rPr>
          <w:rFonts w:cs="MbSadr (2)"/>
          <w:bCs/>
          <w:sz w:val="32"/>
          <w:szCs w:val="32"/>
          <w:rtl/>
        </w:rPr>
        <w:t>(1)</w:t>
      </w:r>
    </w:p>
    <w:p w:rsidR="002367DB" w:rsidRPr="005954F6" w:rsidRDefault="002367DB" w:rsidP="002367DB">
      <w:pPr>
        <w:pStyle w:val="a"/>
        <w:adjustRightInd w:val="0"/>
        <w:spacing w:line="462" w:lineRule="atLeast"/>
        <w:jc w:val="center"/>
        <w:rPr>
          <w:sz w:val="32"/>
          <w:szCs w:val="32"/>
          <w:rtl/>
        </w:rPr>
      </w:pPr>
      <w:r w:rsidRPr="005954F6">
        <w:rPr>
          <w:rFonts w:cs="MbSadr (2)"/>
          <w:bCs/>
          <w:sz w:val="32"/>
          <w:szCs w:val="32"/>
          <w:rtl/>
        </w:rPr>
        <w:t>ب</w:t>
      </w:r>
      <w:r w:rsidRPr="005954F6">
        <w:rPr>
          <w:rFonts w:cs="MbSadr (2)" w:hint="cs"/>
          <w:bCs/>
          <w:sz w:val="32"/>
          <w:szCs w:val="32"/>
          <w:rtl/>
        </w:rPr>
        <w:t>سمه تعالى</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ح</w:t>
      </w:r>
      <w:r w:rsidRPr="005954F6">
        <w:rPr>
          <w:rFonts w:cs="MbSadr (1)" w:hint="cs"/>
          <w:sz w:val="32"/>
          <w:szCs w:val="32"/>
          <w:rtl/>
        </w:rPr>
        <w:t xml:space="preserve">ضرة سيّدنا المجتهد الأكبر آية الله السيّد محمّد باقر الصدر الموسوي دام </w:t>
      </w:r>
      <w:r w:rsidRPr="005954F6">
        <w:rPr>
          <w:rFonts w:cs="MbSadr (1)"/>
          <w:sz w:val="32"/>
          <w:szCs w:val="32"/>
          <w:rtl/>
        </w:rPr>
        <w:t>ظ</w:t>
      </w:r>
      <w:r w:rsidRPr="005954F6">
        <w:rPr>
          <w:rFonts w:cs="MbSadr (1)" w:hint="cs"/>
          <w:sz w:val="32"/>
          <w:szCs w:val="32"/>
          <w:rtl/>
        </w:rPr>
        <w:t>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ه</w:t>
      </w:r>
      <w:r w:rsidRPr="005954F6">
        <w:rPr>
          <w:rFonts w:cs="MbSadr (1)" w:hint="cs"/>
          <w:sz w:val="32"/>
          <w:szCs w:val="32"/>
          <w:rtl/>
        </w:rPr>
        <w:t xml:space="preserve">ل أهل الكتاب ـ أعني اليهود والنصارى ـ أنجاس نجاسة عينيّة كما هو </w:t>
      </w:r>
      <w:r w:rsidRPr="005954F6">
        <w:rPr>
          <w:rFonts w:cs="MbSadr (1)"/>
          <w:sz w:val="32"/>
          <w:szCs w:val="32"/>
          <w:rtl/>
        </w:rPr>
        <w:t>ا</w:t>
      </w:r>
      <w:r w:rsidRPr="005954F6">
        <w:rPr>
          <w:rFonts w:cs="MbSadr (1)" w:hint="cs"/>
          <w:sz w:val="32"/>
          <w:szCs w:val="32"/>
          <w:rtl/>
        </w:rPr>
        <w:t>لمشهور عند الإماميّة</w:t>
      </w:r>
      <w:r w:rsidRPr="005954F6">
        <w:rPr>
          <w:rFonts w:hint="cs"/>
          <w:sz w:val="32"/>
          <w:szCs w:val="32"/>
          <w:rtl/>
        </w:rPr>
        <w:t> </w:t>
      </w:r>
      <w:r w:rsidRPr="005954F6">
        <w:rPr>
          <w:rFonts w:ascii="MbSadr (1)" w:hAnsi="MbSadr (1)" w:cs="MbSadr (1)" w:hint="cs"/>
          <w:sz w:val="32"/>
          <w:szCs w:val="32"/>
          <w:rtl/>
        </w:rPr>
        <w:t xml:space="preserve">؟ فإن كان فتواكم على الطهارة في حقّهم وعلى النجاسة </w:t>
      </w:r>
      <w:r w:rsidRPr="005954F6">
        <w:rPr>
          <w:rFonts w:cs="MbSadr (1)"/>
          <w:sz w:val="32"/>
          <w:szCs w:val="32"/>
          <w:rtl/>
        </w:rPr>
        <w:t>ا</w:t>
      </w:r>
      <w:r w:rsidRPr="005954F6">
        <w:rPr>
          <w:rFonts w:cs="MbSadr (1)" w:hint="cs"/>
          <w:sz w:val="32"/>
          <w:szCs w:val="32"/>
          <w:rtl/>
        </w:rPr>
        <w:t>لعارضيّة فهل يجب الاحتياط في مقام العمل على فتوى المشهور أم لا</w:t>
      </w:r>
      <w:r w:rsidRPr="005954F6">
        <w:rPr>
          <w:rFonts w:hint="cs"/>
          <w:sz w:val="32"/>
          <w:szCs w:val="32"/>
          <w:rtl/>
        </w:rPr>
        <w:t> </w:t>
      </w:r>
      <w:r w:rsidRPr="005954F6">
        <w:rPr>
          <w:rFonts w:ascii="MbSadr (1)" w:hAnsi="MbSadr (1)" w:cs="MbSadr (1)" w:hint="cs"/>
          <w:sz w:val="32"/>
          <w:szCs w:val="32"/>
          <w:rtl/>
        </w:rPr>
        <w:t xml:space="preserve">؟ أفتونا </w:t>
      </w:r>
      <w:r w:rsidRPr="005954F6">
        <w:rPr>
          <w:rFonts w:cs="MbSadr (1)"/>
          <w:sz w:val="32"/>
          <w:szCs w:val="32"/>
          <w:rtl/>
        </w:rPr>
        <w:t>م</w:t>
      </w:r>
      <w:r w:rsidRPr="005954F6">
        <w:rPr>
          <w:rFonts w:cs="MbSadr (1)" w:hint="cs"/>
          <w:sz w:val="32"/>
          <w:szCs w:val="32"/>
          <w:rtl/>
        </w:rPr>
        <w:t>أجورين إن شاء الله تعالى</w:t>
      </w:r>
      <w:r w:rsidRPr="005954F6">
        <w:rPr>
          <w:rFonts w:hint="cs"/>
          <w:sz w:val="32"/>
          <w:szCs w:val="32"/>
          <w:rtl/>
        </w:rPr>
        <w:t> </w:t>
      </w:r>
      <w:r w:rsidRPr="005954F6">
        <w:rPr>
          <w:rFonts w:ascii="MbSadr (1)" w:hAnsi="MbSadr (1)" w:cs="MbSadr (1)" w:hint="cs"/>
          <w:sz w:val="32"/>
          <w:szCs w:val="32"/>
          <w:rtl/>
        </w:rPr>
        <w:t>، لا زلتم مرجعاً للعلم والدين</w:t>
      </w:r>
      <w:r w:rsidRPr="005954F6">
        <w:rPr>
          <w:rFonts w:cs="MbSadr (1)" w:hint="cs"/>
          <w:sz w:val="32"/>
          <w:szCs w:val="32"/>
          <w:rtl/>
        </w:rPr>
        <w:t xml:space="preserve"> .</w:t>
      </w:r>
    </w:p>
    <w:p w:rsidR="002367DB" w:rsidRPr="005954F6" w:rsidRDefault="002367DB" w:rsidP="002367DB">
      <w:pPr>
        <w:pStyle w:val="a"/>
        <w:adjustRightInd w:val="0"/>
        <w:spacing w:line="462" w:lineRule="atLeast"/>
        <w:ind w:left="3407"/>
        <w:rPr>
          <w:sz w:val="32"/>
          <w:szCs w:val="32"/>
          <w:rtl/>
        </w:rPr>
      </w:pPr>
    </w:p>
    <w:p w:rsidR="002367DB" w:rsidRPr="005954F6" w:rsidRDefault="002367DB" w:rsidP="002367DB">
      <w:pPr>
        <w:pStyle w:val="a"/>
        <w:adjustRightInd w:val="0"/>
        <w:spacing w:line="462" w:lineRule="atLeast"/>
        <w:ind w:left="3407"/>
        <w:jc w:val="center"/>
        <w:rPr>
          <w:sz w:val="32"/>
          <w:szCs w:val="32"/>
          <w:rtl/>
        </w:rPr>
      </w:pPr>
      <w:r w:rsidRPr="005954F6">
        <w:rPr>
          <w:rFonts w:cs="MbSadr (2)"/>
          <w:bCs/>
          <w:sz w:val="32"/>
          <w:szCs w:val="32"/>
          <w:rtl/>
        </w:rPr>
        <w:t>ا</w:t>
      </w:r>
      <w:r w:rsidRPr="005954F6">
        <w:rPr>
          <w:rFonts w:cs="MbSadr (2)" w:hint="cs"/>
          <w:bCs/>
          <w:sz w:val="32"/>
          <w:szCs w:val="32"/>
          <w:rtl/>
        </w:rPr>
        <w:t>لسيّد محمّد علي القاضي الطباطبائي</w:t>
      </w: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إ</w:t>
      </w:r>
      <w:r w:rsidRPr="005954F6">
        <w:rPr>
          <w:rFonts w:cs="MbSadr (1)" w:hint="cs"/>
          <w:sz w:val="32"/>
          <w:szCs w:val="32"/>
          <w:rtl/>
        </w:rPr>
        <w:t xml:space="preserve">نّ مسألة حكم أهل الكتاب من الكفّار طهارةً ونجاسة قد بحثناها بصورة </w:t>
      </w:r>
      <w:r w:rsidRPr="005954F6">
        <w:rPr>
          <w:rFonts w:cs="MbSadr (1)"/>
          <w:sz w:val="32"/>
          <w:szCs w:val="32"/>
          <w:rtl/>
        </w:rPr>
        <w:t>م</w:t>
      </w:r>
      <w:r w:rsidRPr="005954F6">
        <w:rPr>
          <w:rFonts w:cs="MbSadr (1)" w:hint="cs"/>
          <w:sz w:val="32"/>
          <w:szCs w:val="32"/>
          <w:rtl/>
        </w:rPr>
        <w:t>فصّلة في الجزء الثالث من بحوثنا في شرح العروة الوثقى</w:t>
      </w:r>
      <w:r w:rsidRPr="005954F6">
        <w:rPr>
          <w:rFonts w:cs="MbSadr (1)"/>
          <w:sz w:val="32"/>
          <w:szCs w:val="32"/>
          <w:rtl/>
        </w:rPr>
        <w:t>(2)</w:t>
      </w:r>
      <w:r w:rsidRPr="005954F6">
        <w:rPr>
          <w:rFonts w:hint="cs"/>
          <w:sz w:val="32"/>
          <w:szCs w:val="32"/>
          <w:rtl/>
        </w:rPr>
        <w:t> </w:t>
      </w:r>
      <w:r w:rsidRPr="005954F6">
        <w:rPr>
          <w:rFonts w:cs="MbSadr (1)" w:hint="cs"/>
          <w:sz w:val="32"/>
          <w:szCs w:val="32"/>
          <w:rtl/>
        </w:rPr>
        <w:t xml:space="preserve">، واستعرضنا هناك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من محفوظات أرشيف المؤتمر العالمي للإمام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p>
    <w:p w:rsidR="002367DB" w:rsidRPr="001D57B8" w:rsidRDefault="002367DB" w:rsidP="002367DB">
      <w:pPr>
        <w:widowControl w:val="0"/>
        <w:jc w:val="both"/>
        <w:rPr>
          <w:rStyle w:val="10"/>
          <w:rtl/>
        </w:rPr>
      </w:pPr>
      <w:r w:rsidRPr="001D57B8">
        <w:rPr>
          <w:rStyle w:val="10"/>
          <w:rtl/>
        </w:rPr>
        <w:t>(</w:t>
      </w:r>
      <w:r w:rsidRPr="001D57B8">
        <w:rPr>
          <w:rStyle w:val="10"/>
          <w:rFonts w:hint="cs"/>
          <w:rtl/>
        </w:rPr>
        <w:t>2</w:t>
      </w:r>
      <w:r w:rsidRPr="001D57B8">
        <w:rPr>
          <w:rStyle w:val="10"/>
          <w:rtl/>
        </w:rPr>
        <w:t xml:space="preserve">) </w:t>
      </w:r>
      <w:r w:rsidRPr="001D57B8">
        <w:rPr>
          <w:rStyle w:val="10"/>
          <w:rFonts w:hint="cs"/>
          <w:rtl/>
        </w:rPr>
        <w:t>اُنظر : بحوث في شرح العروة الوثقى 3 : 303 ـ 402</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لّ ما وسعت الطاقة استعراضه من قرائن وأدلّة وشواهد لإثبات النجاسة أو لنفيها</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و</w:t>
      </w:r>
      <w:r w:rsidRPr="005954F6">
        <w:rPr>
          <w:rFonts w:cs="MbSadr (1)" w:hint="cs"/>
          <w:sz w:val="32"/>
          <w:szCs w:val="32"/>
          <w:rtl/>
        </w:rPr>
        <w:t>انتهينا إلى ترجيح الحكم بطهارتهم الذاتيّة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غ</w:t>
      </w:r>
      <w:r w:rsidRPr="005954F6">
        <w:rPr>
          <w:rFonts w:cs="MbSadr (1)" w:hint="cs"/>
          <w:sz w:val="32"/>
          <w:szCs w:val="32"/>
          <w:rtl/>
        </w:rPr>
        <w:t xml:space="preserve">ير أنّ هذا لا يعني أنّ التعامل معهم من ناحية المساورة سوف تكون على </w:t>
      </w:r>
      <w:r w:rsidRPr="005954F6">
        <w:rPr>
          <w:rFonts w:cs="MbSadr (1)"/>
          <w:sz w:val="32"/>
          <w:szCs w:val="32"/>
          <w:rtl/>
        </w:rPr>
        <w:t>ن</w:t>
      </w:r>
      <w:r w:rsidRPr="005954F6">
        <w:rPr>
          <w:rFonts w:cs="MbSadr (1)" w:hint="cs"/>
          <w:sz w:val="32"/>
          <w:szCs w:val="32"/>
          <w:rtl/>
        </w:rPr>
        <w:t>حو التعامل مع المسلمين</w:t>
      </w:r>
      <w:r w:rsidRPr="005954F6">
        <w:rPr>
          <w:rFonts w:hint="cs"/>
          <w:sz w:val="32"/>
          <w:szCs w:val="32"/>
          <w:rtl/>
        </w:rPr>
        <w:t> ;</w:t>
      </w:r>
      <w:r w:rsidRPr="005954F6">
        <w:rPr>
          <w:rFonts w:ascii="MbSadr (1)" w:hAnsi="MbSadr (1)" w:cs="MbSadr (1)" w:hint="cs"/>
          <w:sz w:val="32"/>
          <w:szCs w:val="32"/>
          <w:rtl/>
        </w:rPr>
        <w:t xml:space="preserve"> وذلك لأنّ غيبة المسلم مطهّرة دون الكافر الكتابي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 xml:space="preserve">من المعلوم لدى كلّ أحد أنّ كلّ كافر كتابي لا ينفكّ عادةً عن استعمال ومساورة </w:t>
      </w:r>
      <w:r w:rsidRPr="005954F6">
        <w:rPr>
          <w:rFonts w:cs="MbSadr (1)"/>
          <w:sz w:val="32"/>
          <w:szCs w:val="32"/>
          <w:rtl/>
        </w:rPr>
        <w:t>ب</w:t>
      </w:r>
      <w:r w:rsidRPr="005954F6">
        <w:rPr>
          <w:rFonts w:cs="MbSadr (1)" w:hint="cs"/>
          <w:sz w:val="32"/>
          <w:szCs w:val="32"/>
          <w:rtl/>
        </w:rPr>
        <w:t>عض النجاسات من الخمر والميتة والدم ولحم الخنزير</w:t>
      </w:r>
      <w:r w:rsidRPr="005954F6">
        <w:rPr>
          <w:rFonts w:hint="cs"/>
          <w:sz w:val="32"/>
          <w:szCs w:val="32"/>
          <w:rtl/>
        </w:rPr>
        <w:t> </w:t>
      </w:r>
      <w:r w:rsidRPr="005954F6">
        <w:rPr>
          <w:rFonts w:ascii="MbSadr (1)" w:hAnsi="MbSadr (1)" w:cs="MbSadr (1)" w:hint="cs"/>
          <w:sz w:val="32"/>
          <w:szCs w:val="32"/>
          <w:rtl/>
        </w:rPr>
        <w:t xml:space="preserve">، أو من التخلّي والجنابة </w:t>
      </w:r>
      <w:r w:rsidRPr="005954F6">
        <w:rPr>
          <w:rFonts w:cs="MbSadr (1)"/>
          <w:sz w:val="32"/>
          <w:szCs w:val="32"/>
          <w:rtl/>
        </w:rPr>
        <w:t>ب</w:t>
      </w:r>
      <w:r w:rsidRPr="005954F6">
        <w:rPr>
          <w:rFonts w:cs="MbSadr (1)" w:hint="cs"/>
          <w:sz w:val="32"/>
          <w:szCs w:val="32"/>
          <w:rtl/>
        </w:rPr>
        <w:t>دون استعمال المطهّر الشرعي أو غسل الثياب المتنجّسة بوجه غير مطهّر شرعاً</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إ</w:t>
      </w:r>
      <w:r w:rsidRPr="005954F6">
        <w:rPr>
          <w:rFonts w:cs="MbSadr (1)" w:hint="cs"/>
          <w:sz w:val="32"/>
          <w:szCs w:val="32"/>
          <w:rtl/>
        </w:rPr>
        <w:t>لى غير ذلك</w:t>
      </w:r>
      <w:r w:rsidRPr="005954F6">
        <w:rPr>
          <w:rFonts w:hint="cs"/>
          <w:sz w:val="32"/>
          <w:szCs w:val="32"/>
          <w:rtl/>
        </w:rPr>
        <w:t> </w:t>
      </w:r>
      <w:r w:rsidRPr="005954F6">
        <w:rPr>
          <w:rFonts w:ascii="MbSadr (1)" w:hAnsi="MbSadr (1)" w:cs="MbSadr (1)" w:hint="cs"/>
          <w:sz w:val="32"/>
          <w:szCs w:val="32"/>
          <w:rtl/>
        </w:rPr>
        <w:t>. فمن علم بوقوع ذلك من الكتابي كان مقتضى هذا نجاسته</w:t>
      </w:r>
      <w:r w:rsidRPr="005954F6">
        <w:rPr>
          <w:rFonts w:hint="cs"/>
          <w:sz w:val="32"/>
          <w:szCs w:val="32"/>
          <w:rtl/>
        </w:rPr>
        <w:t> </w:t>
      </w:r>
      <w:r w:rsidRPr="005954F6">
        <w:rPr>
          <w:rFonts w:ascii="MbSadr (1)" w:hAnsi="MbSadr (1)" w:cs="MbSadr (1)" w:hint="cs"/>
          <w:sz w:val="32"/>
          <w:szCs w:val="32"/>
          <w:rtl/>
        </w:rPr>
        <w:t xml:space="preserve">، ومقتضى </w:t>
      </w:r>
      <w:r w:rsidRPr="005954F6">
        <w:rPr>
          <w:rFonts w:cs="MbSadr (1)"/>
          <w:sz w:val="32"/>
          <w:szCs w:val="32"/>
          <w:rtl/>
        </w:rPr>
        <w:t>ا</w:t>
      </w:r>
      <w:r w:rsidRPr="005954F6">
        <w:rPr>
          <w:rFonts w:cs="MbSadr (1)" w:hint="cs"/>
          <w:sz w:val="32"/>
          <w:szCs w:val="32"/>
          <w:rtl/>
        </w:rPr>
        <w:t>لاستصحاب ما دام جارياً بقاء النجاسة</w:t>
      </w:r>
      <w:r w:rsidRPr="005954F6">
        <w:rPr>
          <w:rFonts w:hint="cs"/>
          <w:sz w:val="32"/>
          <w:szCs w:val="32"/>
          <w:rtl/>
        </w:rPr>
        <w:t> </w:t>
      </w:r>
      <w:r w:rsidRPr="005954F6">
        <w:rPr>
          <w:rFonts w:ascii="MbSadr (1)" w:hAnsi="MbSadr (1)" w:cs="MbSadr (1)" w:hint="cs"/>
          <w:sz w:val="32"/>
          <w:szCs w:val="32"/>
          <w:rtl/>
        </w:rPr>
        <w:t xml:space="preserve">، ولا يفيد </w:t>
      </w:r>
      <w:r w:rsidRPr="005954F6">
        <w:rPr>
          <w:rFonts w:cs="MbSadr (1)" w:hint="cs"/>
          <w:sz w:val="32"/>
          <w:szCs w:val="32"/>
          <w:rtl/>
        </w:rPr>
        <w:t xml:space="preserve">غياب الكافر الكتابي أو </w:t>
      </w:r>
      <w:r w:rsidRPr="005954F6">
        <w:rPr>
          <w:rFonts w:cs="MbSadr (1)"/>
          <w:sz w:val="32"/>
          <w:szCs w:val="32"/>
          <w:rtl/>
        </w:rPr>
        <w:t>ا</w:t>
      </w:r>
      <w:r w:rsidRPr="005954F6">
        <w:rPr>
          <w:rFonts w:cs="MbSadr (1)" w:hint="cs"/>
          <w:sz w:val="32"/>
          <w:szCs w:val="32"/>
          <w:rtl/>
        </w:rPr>
        <w:t>حتمال استعماله للماء أو الظنّ بذلك لأنّ غيبة الكافر لا تطهّره فيجب الاجتناب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الواضح أنّ هذا متّحد في النتيجة العمليّة في هذه الحالات مع ما عليه </w:t>
      </w:r>
      <w:r w:rsidRPr="005954F6">
        <w:rPr>
          <w:rFonts w:cs="MbSadr (1)"/>
          <w:sz w:val="32"/>
          <w:szCs w:val="32"/>
          <w:rtl/>
        </w:rPr>
        <w:t>ا</w:t>
      </w:r>
      <w:r w:rsidRPr="005954F6">
        <w:rPr>
          <w:rFonts w:cs="MbSadr (1)" w:hint="cs"/>
          <w:sz w:val="32"/>
          <w:szCs w:val="32"/>
          <w:rtl/>
        </w:rPr>
        <w:t>لمشهور من علمائنا الأخيار قدّس الله أسرارهم من الفتوى بالنجاسة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ه</w:t>
      </w:r>
      <w:r w:rsidRPr="005954F6">
        <w:rPr>
          <w:rFonts w:cs="MbSadr (1)" w:hint="cs"/>
          <w:sz w:val="32"/>
          <w:szCs w:val="32"/>
          <w:rtl/>
        </w:rPr>
        <w:t>ذا</w:t>
      </w:r>
      <w:r w:rsidRPr="005954F6">
        <w:rPr>
          <w:rFonts w:hint="cs"/>
          <w:sz w:val="32"/>
          <w:szCs w:val="32"/>
          <w:rtl/>
        </w:rPr>
        <w:t> </w:t>
      </w:r>
      <w:r w:rsidRPr="005954F6">
        <w:rPr>
          <w:rFonts w:ascii="MbSadr (1)" w:hAnsi="MbSadr (1)" w:cs="MbSadr (1)" w:hint="cs"/>
          <w:sz w:val="32"/>
          <w:szCs w:val="32"/>
          <w:rtl/>
        </w:rPr>
        <w:t>، ونسأل المول</w:t>
      </w:r>
      <w:r w:rsidRPr="005954F6">
        <w:rPr>
          <w:rFonts w:cs="MbSadr (1)" w:hint="cs"/>
          <w:sz w:val="32"/>
          <w:szCs w:val="32"/>
          <w:rtl/>
        </w:rPr>
        <w:t>ى سبحانه لكم دوام التأييد والتسديد</w:t>
      </w:r>
      <w:r w:rsidRPr="005954F6">
        <w:rPr>
          <w:rFonts w:hint="cs"/>
          <w:sz w:val="32"/>
          <w:szCs w:val="32"/>
          <w:rtl/>
        </w:rPr>
        <w:t> </w:t>
      </w:r>
      <w:r w:rsidRPr="005954F6">
        <w:rPr>
          <w:rFonts w:ascii="MbSadr (1)" w:hAnsi="MbSadr (1)" w:cs="MbSadr (1)" w:hint="cs"/>
          <w:sz w:val="32"/>
          <w:szCs w:val="32"/>
          <w:rtl/>
        </w:rPr>
        <w:t xml:space="preserve">، ولنا الرشاد </w:t>
      </w:r>
      <w:r w:rsidRPr="005954F6">
        <w:rPr>
          <w:rFonts w:cs="MbSadr (1)"/>
          <w:sz w:val="32"/>
          <w:szCs w:val="32"/>
          <w:rtl/>
        </w:rPr>
        <w:t>و</w:t>
      </w:r>
      <w:r w:rsidRPr="005954F6">
        <w:rPr>
          <w:rFonts w:cs="MbSadr (1)" w:hint="cs"/>
          <w:sz w:val="32"/>
          <w:szCs w:val="32"/>
          <w:rtl/>
        </w:rPr>
        <w:t>السداد</w:t>
      </w:r>
      <w:r w:rsidRPr="005954F6">
        <w:rPr>
          <w:rFonts w:hint="cs"/>
          <w:sz w:val="32"/>
          <w:szCs w:val="32"/>
          <w:rtl/>
        </w:rPr>
        <w:t> </w:t>
      </w:r>
      <w:r w:rsidRPr="005954F6">
        <w:rPr>
          <w:rFonts w:ascii="MbSadr (1)" w:hAnsi="MbSadr (1)" w:cs="MbSadr (1)" w:hint="cs"/>
          <w:sz w:val="32"/>
          <w:szCs w:val="32"/>
          <w:rtl/>
        </w:rPr>
        <w:t>، والله وليّ التوفيق</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24 </w:t>
      </w:r>
      <w:r w:rsidRPr="005954F6">
        <w:rPr>
          <w:rFonts w:cs="MbSadr (2)" w:hint="cs"/>
          <w:bCs/>
          <w:sz w:val="32"/>
          <w:szCs w:val="32"/>
          <w:rtl/>
        </w:rPr>
        <w:t>شعبان 1395</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ح</w:t>
      </w:r>
      <w:r w:rsidRPr="005954F6">
        <w:rPr>
          <w:rFonts w:cs="MbSadr (2)" w:hint="cs"/>
          <w:bCs/>
          <w:sz w:val="32"/>
          <w:szCs w:val="32"/>
          <w:rtl/>
        </w:rPr>
        <w:t>ول اُسلوب الطالب الجامعي والموظّف</w:t>
      </w:r>
    </w:p>
    <w:p w:rsidR="002367DB" w:rsidRPr="005954F6" w:rsidRDefault="002367DB" w:rsidP="002367DB">
      <w:pPr>
        <w:pStyle w:val="a"/>
        <w:adjustRightInd w:val="0"/>
        <w:jc w:val="center"/>
        <w:rPr>
          <w:sz w:val="32"/>
          <w:szCs w:val="32"/>
          <w:rtl/>
        </w:rPr>
      </w:pPr>
      <w:r w:rsidRPr="005954F6">
        <w:rPr>
          <w:rFonts w:cs="MbSadr (2)"/>
          <w:bCs/>
          <w:sz w:val="32"/>
          <w:szCs w:val="32"/>
          <w:rtl/>
        </w:rPr>
        <w:t>ف</w:t>
      </w:r>
      <w:r w:rsidRPr="005954F6">
        <w:rPr>
          <w:rFonts w:cs="MbSadr (2)" w:hint="cs"/>
          <w:bCs/>
          <w:sz w:val="32"/>
          <w:szCs w:val="32"/>
          <w:rtl/>
        </w:rPr>
        <w:t>ي نشر تعاليم الإسلام</w:t>
      </w:r>
      <w:r w:rsidRPr="005954F6">
        <w:rPr>
          <w:rFonts w:cs="MbSadr (2)"/>
          <w:bCs/>
          <w:sz w:val="32"/>
          <w:szCs w:val="32"/>
          <w:rtl/>
        </w:rPr>
        <w:t>(1)</w:t>
      </w:r>
    </w:p>
    <w:p w:rsidR="002367DB" w:rsidRPr="005954F6" w:rsidRDefault="002367DB" w:rsidP="002367DB">
      <w:pPr>
        <w:pStyle w:val="a"/>
        <w:adjustRightInd w:val="0"/>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س</w:t>
      </w:r>
      <w:r w:rsidRPr="005954F6">
        <w:rPr>
          <w:rFonts w:cs="MbSadr (1)" w:hint="cs"/>
          <w:sz w:val="32"/>
          <w:szCs w:val="32"/>
          <w:rtl/>
        </w:rPr>
        <w:t>ماحة آية الله العظمى المرجع الديني السيّد محمّد باقر الصدر دام ظلّه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م</w:t>
      </w:r>
      <w:r w:rsidRPr="005954F6">
        <w:rPr>
          <w:rFonts w:cs="MbSadr (1)" w:hint="cs"/>
          <w:sz w:val="32"/>
          <w:szCs w:val="32"/>
          <w:rtl/>
        </w:rPr>
        <w:t xml:space="preserve">ا هو الاُسلوب الذي يجب أن يمارسه الشابّ الجامعي أو الموظّف </w:t>
      </w:r>
      <w:r w:rsidRPr="005954F6">
        <w:rPr>
          <w:rFonts w:cs="MbSadr (1)"/>
          <w:sz w:val="32"/>
          <w:szCs w:val="32"/>
          <w:rtl/>
        </w:rPr>
        <w:t>ا</w:t>
      </w:r>
      <w:r w:rsidRPr="005954F6">
        <w:rPr>
          <w:rFonts w:cs="MbSadr (1)" w:hint="cs"/>
          <w:sz w:val="32"/>
          <w:szCs w:val="32"/>
          <w:rtl/>
        </w:rPr>
        <w:t>لإداري لنشر تعاليم الدين الحنيف وبثّ مفاهيم الإسلام</w:t>
      </w:r>
      <w:r w:rsidRPr="005954F6">
        <w:rPr>
          <w:rFonts w:hint="cs"/>
          <w:sz w:val="32"/>
          <w:szCs w:val="32"/>
          <w:rtl/>
        </w:rPr>
        <w:t> </w:t>
      </w:r>
      <w:r w:rsidRPr="005954F6">
        <w:rPr>
          <w:rFonts w:ascii="MbSadr (1)" w:hAnsi="MbSadr (1)" w:cs="MbSadr (1)" w:hint="cs"/>
          <w:sz w:val="32"/>
          <w:szCs w:val="32"/>
          <w:rtl/>
        </w:rPr>
        <w:t xml:space="preserve">؟ وما هي المتطلّبات التي </w:t>
      </w:r>
      <w:r w:rsidRPr="005954F6">
        <w:rPr>
          <w:rFonts w:cs="MbSadr (1)"/>
          <w:sz w:val="32"/>
          <w:szCs w:val="32"/>
          <w:rtl/>
        </w:rPr>
        <w:t>ي</w:t>
      </w:r>
      <w:r w:rsidRPr="005954F6">
        <w:rPr>
          <w:rFonts w:cs="MbSadr (1)" w:hint="cs"/>
          <w:sz w:val="32"/>
          <w:szCs w:val="32"/>
          <w:rtl/>
        </w:rPr>
        <w:t>نبغي للمسلم المعاصر أن يتوفّر عليها في طريق الدعوة إلى الإسلام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2840"/>
        <w:jc w:val="center"/>
        <w:rPr>
          <w:sz w:val="32"/>
          <w:szCs w:val="32"/>
          <w:rtl/>
        </w:rPr>
      </w:pPr>
      <w:r w:rsidRPr="005954F6">
        <w:rPr>
          <w:rFonts w:cs="MbSadr (2)"/>
          <w:bCs/>
          <w:sz w:val="32"/>
          <w:szCs w:val="32"/>
          <w:rtl/>
        </w:rPr>
        <w:t>د</w:t>
      </w:r>
      <w:r w:rsidRPr="005954F6">
        <w:rPr>
          <w:rFonts w:cs="MbSadr (2)" w:hint="cs"/>
          <w:bCs/>
          <w:sz w:val="32"/>
          <w:szCs w:val="32"/>
          <w:rtl/>
        </w:rPr>
        <w:t>ولة الكويت ـ الرميثيّة ـ مدرسة فلسطين</w:t>
      </w:r>
    </w:p>
    <w:p w:rsidR="002367DB" w:rsidRPr="005954F6" w:rsidRDefault="002367DB" w:rsidP="002367DB">
      <w:pPr>
        <w:pStyle w:val="a"/>
        <w:adjustRightInd w:val="0"/>
        <w:ind w:left="2840"/>
        <w:jc w:val="center"/>
        <w:rPr>
          <w:sz w:val="32"/>
          <w:szCs w:val="32"/>
          <w:rtl/>
        </w:rPr>
      </w:pPr>
      <w:r w:rsidRPr="005954F6">
        <w:rPr>
          <w:rFonts w:cs="MbSadr (2)"/>
          <w:bCs/>
          <w:sz w:val="32"/>
          <w:szCs w:val="32"/>
          <w:rtl/>
        </w:rPr>
        <w:t>ا</w:t>
      </w:r>
      <w:r w:rsidRPr="005954F6">
        <w:rPr>
          <w:rFonts w:cs="MbSadr (2)" w:hint="cs"/>
          <w:bCs/>
          <w:sz w:val="32"/>
          <w:szCs w:val="32"/>
          <w:rtl/>
        </w:rPr>
        <w:t>لسيّد محمّد صادق الموسوي ـ 19 صفر 1394 هـ</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ا بدّ له ـ إضافة إلى تجسيد الرسالة الإسلاميّة في سلوكه وأخلاقه </w:t>
      </w:r>
      <w:r w:rsidRPr="005954F6">
        <w:rPr>
          <w:rFonts w:cs="MbSadr (1)"/>
          <w:sz w:val="32"/>
          <w:szCs w:val="32"/>
          <w:rtl/>
        </w:rPr>
        <w:t>و</w:t>
      </w:r>
      <w:r w:rsidRPr="005954F6">
        <w:rPr>
          <w:rFonts w:cs="MbSadr (1)" w:hint="cs"/>
          <w:sz w:val="32"/>
          <w:szCs w:val="32"/>
          <w:rtl/>
        </w:rPr>
        <w:t>علاقاته ـ أن يستعمل في العمل لأجل رسالته لغة العصر ومناهج الفكر الحديث</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يصبّ المحتوى الإسلامي في إطار هذه اللغة والمنهج</w:t>
      </w:r>
      <w:r w:rsidRPr="005954F6">
        <w:rPr>
          <w:rFonts w:hint="cs"/>
          <w:sz w:val="32"/>
          <w:szCs w:val="32"/>
          <w:rtl/>
        </w:rPr>
        <w:t> </w:t>
      </w:r>
      <w:r w:rsidRPr="005954F6">
        <w:rPr>
          <w:rFonts w:ascii="MbSadr (1)" w:hAnsi="MbSadr (1)" w:cs="MbSadr (1)" w:hint="cs"/>
          <w:sz w:val="32"/>
          <w:szCs w:val="32"/>
          <w:rtl/>
        </w:rPr>
        <w:t xml:space="preserve">، مقارناً بأفكار العصر </w:t>
      </w:r>
      <w:r w:rsidRPr="005954F6">
        <w:rPr>
          <w:rFonts w:cs="MbSadr (1)"/>
          <w:sz w:val="32"/>
          <w:szCs w:val="32"/>
          <w:rtl/>
        </w:rPr>
        <w:t>و</w:t>
      </w:r>
      <w:r w:rsidRPr="005954F6">
        <w:rPr>
          <w:rFonts w:cs="MbSadr (1)" w:hint="cs"/>
          <w:sz w:val="32"/>
          <w:szCs w:val="32"/>
          <w:rtl/>
        </w:rPr>
        <w:t>معطيات الحضارة السائدة</w:t>
      </w:r>
      <w:r w:rsidRPr="005954F6">
        <w:rPr>
          <w:rFonts w:hint="cs"/>
          <w:sz w:val="32"/>
          <w:szCs w:val="32"/>
          <w:rtl/>
        </w:rPr>
        <w:t> </w:t>
      </w:r>
      <w:r w:rsidRPr="005954F6">
        <w:rPr>
          <w:rFonts w:ascii="MbSadr (1)" w:hAnsi="MbSadr (1)" w:cs="MbSadr (1)" w:hint="cs"/>
          <w:sz w:val="32"/>
          <w:szCs w:val="32"/>
          <w:rtl/>
        </w:rPr>
        <w:t xml:space="preserve">، ويقوم في نفس الوقت بدور الوسيط بين الجامع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من محفوظات أرشيف المؤتمر العالمي للإمام الشهيد الصدر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لرشيد الذي يحمل رسالة الإسلام والوسط الذي يعيش فيه</w:t>
      </w:r>
      <w:r w:rsidRPr="005954F6">
        <w:rPr>
          <w:rFonts w:hint="cs"/>
          <w:sz w:val="32"/>
          <w:szCs w:val="32"/>
          <w:rtl/>
        </w:rPr>
        <w:t> ;</w:t>
      </w:r>
      <w:r w:rsidRPr="005954F6">
        <w:rPr>
          <w:rFonts w:ascii="MbSadr (1)" w:hAnsi="MbSadr (1)" w:cs="MbSadr (1)" w:hint="cs"/>
          <w:sz w:val="32"/>
          <w:szCs w:val="32"/>
          <w:rtl/>
        </w:rPr>
        <w:t xml:space="preserve"> لأنّ كثيراً من </w:t>
      </w:r>
      <w:r w:rsidRPr="005954F6">
        <w:rPr>
          <w:rFonts w:cs="MbSadr (1)"/>
          <w:sz w:val="32"/>
          <w:szCs w:val="32"/>
          <w:rtl/>
        </w:rPr>
        <w:t>ا</w:t>
      </w:r>
      <w:r w:rsidRPr="005954F6">
        <w:rPr>
          <w:rFonts w:cs="MbSadr (1)" w:hint="cs"/>
          <w:sz w:val="32"/>
          <w:szCs w:val="32"/>
          <w:rtl/>
        </w:rPr>
        <w:t>لأوساط لا صلة فعليّة لها بالجوامع</w:t>
      </w:r>
      <w:r w:rsidRPr="005954F6">
        <w:rPr>
          <w:rFonts w:hint="cs"/>
          <w:sz w:val="32"/>
          <w:szCs w:val="32"/>
          <w:rtl/>
        </w:rPr>
        <w:t> </w:t>
      </w:r>
      <w:r w:rsidRPr="005954F6">
        <w:rPr>
          <w:rFonts w:ascii="MbSadr (1)" w:hAnsi="MbSadr (1)" w:cs="MbSadr (1)" w:hint="cs"/>
          <w:sz w:val="32"/>
          <w:szCs w:val="32"/>
          <w:rtl/>
        </w:rPr>
        <w:t xml:space="preserve">، فلا بدّ من همزات وصل تحمل الإشعاع </w:t>
      </w:r>
      <w:r w:rsidRPr="005954F6">
        <w:rPr>
          <w:rFonts w:cs="MbSadr (1)"/>
          <w:sz w:val="32"/>
          <w:szCs w:val="32"/>
          <w:rtl/>
        </w:rPr>
        <w:t>و</w:t>
      </w:r>
      <w:r w:rsidRPr="005954F6">
        <w:rPr>
          <w:rFonts w:cs="MbSadr (1)" w:hint="cs"/>
          <w:sz w:val="32"/>
          <w:szCs w:val="32"/>
          <w:rtl/>
        </w:rPr>
        <w:t>تمارس عمل إمام الجامع الرشيد في قطاعاتها المختلفة</w:t>
      </w:r>
      <w:r w:rsidRPr="005954F6">
        <w:rPr>
          <w:rFonts w:hint="cs"/>
          <w:sz w:val="32"/>
          <w:szCs w:val="32"/>
          <w:rtl/>
        </w:rPr>
        <w:t> </w:t>
      </w:r>
      <w:r w:rsidRPr="005954F6">
        <w:rPr>
          <w:rFonts w:ascii="MbSadr (1)" w:hAnsi="MbSadr (1)" w:cs="MbSadr (1)" w:hint="cs"/>
          <w:sz w:val="32"/>
          <w:szCs w:val="32"/>
          <w:rtl/>
        </w:rPr>
        <w:t>، وتعيد إلى الناس</w:t>
      </w:r>
      <w:r w:rsidRPr="005954F6">
        <w:rPr>
          <w:rFonts w:cs="MbSadr (1)" w:hint="cs"/>
          <w:sz w:val="32"/>
          <w:szCs w:val="32"/>
          <w:rtl/>
        </w:rPr>
        <w:t xml:space="preserve"> الأمل </w:t>
      </w:r>
      <w:r w:rsidRPr="005954F6">
        <w:rPr>
          <w:rFonts w:cs="MbSadr (1)"/>
          <w:sz w:val="32"/>
          <w:szCs w:val="32"/>
          <w:rtl/>
        </w:rPr>
        <w:t>ف</w:t>
      </w:r>
      <w:r w:rsidRPr="005954F6">
        <w:rPr>
          <w:rFonts w:cs="MbSadr (1)" w:hint="cs"/>
          <w:sz w:val="32"/>
          <w:szCs w:val="32"/>
          <w:rtl/>
        </w:rPr>
        <w:t xml:space="preserve">ي قدرة دينهم على تلبية حاجاتهم ومسايرة طموحهم المشروع وحلّ مشاكلهم </w:t>
      </w:r>
      <w:r w:rsidRPr="005954F6">
        <w:rPr>
          <w:rFonts w:cs="MbSadr (1)"/>
          <w:sz w:val="32"/>
          <w:szCs w:val="32"/>
          <w:rtl/>
        </w:rPr>
        <w:t>ب</w:t>
      </w:r>
      <w:r w:rsidRPr="005954F6">
        <w:rPr>
          <w:rFonts w:cs="MbSadr (1)" w:hint="cs"/>
          <w:sz w:val="32"/>
          <w:szCs w:val="32"/>
          <w:rtl/>
        </w:rPr>
        <w:t>الطريقة الفضلى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rPr>
          <w:sz w:val="32"/>
          <w:szCs w:val="32"/>
          <w:rtl/>
        </w:rPr>
      </w:pP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t>ت</w:t>
      </w:r>
      <w:r w:rsidRPr="005954F6">
        <w:rPr>
          <w:rFonts w:cs="MbSadr (2)" w:hint="cs"/>
          <w:bCs/>
          <w:sz w:val="32"/>
          <w:szCs w:val="32"/>
          <w:rtl/>
        </w:rPr>
        <w:t>رجمة السيّد إسماعيل الصدر</w:t>
      </w:r>
    </w:p>
    <w:p w:rsidR="002367DB" w:rsidRPr="005954F6" w:rsidRDefault="002367DB" w:rsidP="002367DB">
      <w:pPr>
        <w:pStyle w:val="a"/>
        <w:adjustRightInd w:val="0"/>
        <w:spacing w:line="495" w:lineRule="atLeast"/>
        <w:jc w:val="center"/>
        <w:rPr>
          <w:sz w:val="32"/>
          <w:szCs w:val="32"/>
          <w:rtl/>
        </w:rPr>
      </w:pPr>
      <w:r w:rsidRPr="005954F6">
        <w:rPr>
          <w:rFonts w:cs="MbSadr (2)"/>
          <w:bCs/>
          <w:sz w:val="32"/>
          <w:szCs w:val="32"/>
          <w:rtl/>
        </w:rPr>
        <w:lastRenderedPageBreak/>
        <w:t>ر</w:t>
      </w:r>
      <w:r w:rsidRPr="005954F6">
        <w:rPr>
          <w:rFonts w:cs="MbSadr (2)" w:hint="cs"/>
          <w:bCs/>
          <w:sz w:val="32"/>
          <w:szCs w:val="32"/>
          <w:rtl/>
        </w:rPr>
        <w:t>ضوان الله عليه</w:t>
      </w:r>
      <w:r w:rsidRPr="005954F6">
        <w:rPr>
          <w:rFonts w:cs="MbSadr (2)"/>
          <w:bCs/>
          <w:sz w:val="32"/>
          <w:szCs w:val="32"/>
          <w:rtl/>
        </w:rPr>
        <w:t>(1)</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ك</w:t>
      </w:r>
      <w:r w:rsidRPr="005954F6">
        <w:rPr>
          <w:rFonts w:cs="MbSadr (1)" w:hint="cs"/>
          <w:sz w:val="32"/>
          <w:szCs w:val="32"/>
          <w:rtl/>
        </w:rPr>
        <w:t>ان آيةً في الذكاء والفطنة وحضور الذهن وسرعة الانتقال</w:t>
      </w:r>
      <w:r w:rsidRPr="005954F6">
        <w:rPr>
          <w:rFonts w:hint="cs"/>
          <w:sz w:val="32"/>
          <w:szCs w:val="32"/>
          <w:rtl/>
        </w:rPr>
        <w:t> </w:t>
      </w:r>
      <w:r w:rsidRPr="005954F6">
        <w:rPr>
          <w:rFonts w:ascii="MbSadr (1)" w:hAnsi="MbSadr (1)" w:cs="MbSadr (1)" w:hint="cs"/>
          <w:sz w:val="32"/>
          <w:szCs w:val="32"/>
          <w:rtl/>
        </w:rPr>
        <w:t xml:space="preserve">، ومن الأفذاذ </w:t>
      </w:r>
      <w:r w:rsidRPr="005954F6">
        <w:rPr>
          <w:rFonts w:cs="MbSadr (1)"/>
          <w:sz w:val="32"/>
          <w:szCs w:val="32"/>
          <w:rtl/>
        </w:rPr>
        <w:t>ف</w:t>
      </w:r>
      <w:r w:rsidRPr="005954F6">
        <w:rPr>
          <w:rFonts w:cs="MbSadr (1)" w:hint="cs"/>
          <w:sz w:val="32"/>
          <w:szCs w:val="32"/>
          <w:rtl/>
        </w:rPr>
        <w:t xml:space="preserve">ي خلقه وتواضعه وطيب نفسه وطهارة روحه ونقاء ضميره وامتلاء قلبه بالخير </w:t>
      </w:r>
      <w:r w:rsidRPr="005954F6">
        <w:rPr>
          <w:rFonts w:cs="MbSadr (1)"/>
          <w:sz w:val="32"/>
          <w:szCs w:val="32"/>
          <w:rtl/>
        </w:rPr>
        <w:t>و</w:t>
      </w:r>
      <w:r w:rsidRPr="005954F6">
        <w:rPr>
          <w:rFonts w:cs="MbSadr (1)" w:hint="cs"/>
          <w:sz w:val="32"/>
          <w:szCs w:val="32"/>
          <w:rtl/>
        </w:rPr>
        <w:t>الحبّ لجميع الناس</w:t>
      </w:r>
      <w:r w:rsidRPr="005954F6">
        <w:rPr>
          <w:rFonts w:hint="cs"/>
          <w:sz w:val="32"/>
          <w:szCs w:val="32"/>
          <w:rtl/>
        </w:rPr>
        <w:t> </w:t>
      </w:r>
      <w:r w:rsidRPr="005954F6">
        <w:rPr>
          <w:rFonts w:ascii="MbSadr (1)" w:hAnsi="MbSadr (1)" w:cs="MbSadr (1)" w:hint="cs"/>
          <w:sz w:val="32"/>
          <w:szCs w:val="32"/>
          <w:rtl/>
        </w:rPr>
        <w:t xml:space="preserve">. رافقته أكثر من ثلاثين سنة كما يرافق الابن أباه والتلميذ </w:t>
      </w:r>
      <w:r w:rsidRPr="005954F6">
        <w:rPr>
          <w:rFonts w:cs="MbSadr (1)"/>
          <w:sz w:val="32"/>
          <w:szCs w:val="32"/>
          <w:rtl/>
        </w:rPr>
        <w:t>ا</w:t>
      </w:r>
      <w:r w:rsidRPr="005954F6">
        <w:rPr>
          <w:rFonts w:cs="MbSadr (1)" w:hint="cs"/>
          <w:sz w:val="32"/>
          <w:szCs w:val="32"/>
          <w:rtl/>
        </w:rPr>
        <w:t xml:space="preserve">ُستاذه والصديق صديقه والأخ أخاه في النسب وأخاه في الآمال والآلام وفي </w:t>
      </w:r>
      <w:r w:rsidRPr="005954F6">
        <w:rPr>
          <w:rFonts w:cs="MbSadr (1)"/>
          <w:sz w:val="32"/>
          <w:szCs w:val="32"/>
          <w:rtl/>
        </w:rPr>
        <w:t>ا</w:t>
      </w:r>
      <w:r w:rsidRPr="005954F6">
        <w:rPr>
          <w:rFonts w:cs="MbSadr (1)" w:hint="cs"/>
          <w:sz w:val="32"/>
          <w:szCs w:val="32"/>
          <w:rtl/>
        </w:rPr>
        <w:t xml:space="preserve">لعلم والسلوك فلم أزدد إلاّ إيماناً بنفسه الكبيرة وقلبه العظيم الذي وسع الناس </w:t>
      </w:r>
      <w:r w:rsidRPr="005954F6">
        <w:rPr>
          <w:rFonts w:cs="MbSadr (1)"/>
          <w:sz w:val="32"/>
          <w:szCs w:val="32"/>
          <w:rtl/>
        </w:rPr>
        <w:t>ج</w:t>
      </w:r>
      <w:r w:rsidRPr="005954F6">
        <w:rPr>
          <w:rFonts w:cs="MbSadr (1)" w:hint="cs"/>
          <w:sz w:val="32"/>
          <w:szCs w:val="32"/>
          <w:rtl/>
        </w:rPr>
        <w:t>ميعاً بحبّه</w:t>
      </w:r>
      <w:r w:rsidRPr="005954F6">
        <w:rPr>
          <w:rFonts w:hint="cs"/>
          <w:sz w:val="32"/>
          <w:szCs w:val="32"/>
          <w:rtl/>
        </w:rPr>
        <w:t> </w:t>
      </w:r>
      <w:r w:rsidRPr="005954F6">
        <w:rPr>
          <w:rFonts w:ascii="MbSadr (1)" w:hAnsi="MbSadr (1)" w:cs="MbSadr (1)" w:hint="cs"/>
          <w:sz w:val="32"/>
          <w:szCs w:val="32"/>
          <w:rtl/>
        </w:rPr>
        <w:t xml:space="preserve">، ولكنّه لم يستطع أن يسع الهموم الكبيرة التي كان الفقيد يعيشها من </w:t>
      </w:r>
      <w:r w:rsidRPr="005954F6">
        <w:rPr>
          <w:rFonts w:cs="MbSadr (1)"/>
          <w:sz w:val="32"/>
          <w:szCs w:val="32"/>
          <w:rtl/>
        </w:rPr>
        <w:t>أ</w:t>
      </w:r>
      <w:r w:rsidRPr="005954F6">
        <w:rPr>
          <w:rFonts w:cs="MbSadr (1)" w:hint="cs"/>
          <w:sz w:val="32"/>
          <w:szCs w:val="32"/>
          <w:rtl/>
        </w:rPr>
        <w:t>جل دينه وعقيدته ورسالته فسكت هذا القلب الكبير في وقت مبكّر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95" w:lineRule="atLeast"/>
        <w:rPr>
          <w:sz w:val="32"/>
          <w:szCs w:val="32"/>
          <w:rtl/>
        </w:rPr>
      </w:pPr>
      <w:r w:rsidRPr="005954F6">
        <w:rPr>
          <w:rFonts w:cs="MbSadr (1)"/>
          <w:sz w:val="32"/>
          <w:szCs w:val="32"/>
          <w:rtl/>
        </w:rPr>
        <w:t>ك</w:t>
      </w:r>
      <w:r w:rsidRPr="005954F6">
        <w:rPr>
          <w:rFonts w:cs="MbSadr (1)" w:hint="cs"/>
          <w:sz w:val="32"/>
          <w:szCs w:val="32"/>
          <w:rtl/>
        </w:rPr>
        <w:t>نت أراه وهو في قمّة شبابه منكبّاً على التحصيل والعلم</w:t>
      </w:r>
      <w:r w:rsidRPr="005954F6">
        <w:rPr>
          <w:rFonts w:hint="cs"/>
          <w:sz w:val="32"/>
          <w:szCs w:val="32"/>
          <w:rtl/>
        </w:rPr>
        <w:t> </w:t>
      </w:r>
      <w:r w:rsidRPr="005954F6">
        <w:rPr>
          <w:rFonts w:ascii="MbSadr (1)" w:hAnsi="MbSadr (1)" w:cs="MbSadr (1)" w:hint="cs"/>
          <w:sz w:val="32"/>
          <w:szCs w:val="32"/>
          <w:rtl/>
        </w:rPr>
        <w:t xml:space="preserve">، لا يعرف طعم </w:t>
      </w:r>
      <w:r w:rsidRPr="005954F6">
        <w:rPr>
          <w:rFonts w:cs="MbSadr (1)"/>
          <w:sz w:val="32"/>
          <w:szCs w:val="32"/>
          <w:rtl/>
        </w:rPr>
        <w:t>ا</w:t>
      </w:r>
      <w:r w:rsidRPr="005954F6">
        <w:rPr>
          <w:rFonts w:cs="MbSadr (1)" w:hint="cs"/>
          <w:sz w:val="32"/>
          <w:szCs w:val="32"/>
          <w:rtl/>
        </w:rPr>
        <w:t>لنوم في الليل إلاّ سويعات</w:t>
      </w:r>
      <w:r w:rsidRPr="005954F6">
        <w:rPr>
          <w:rFonts w:hint="cs"/>
          <w:sz w:val="32"/>
          <w:szCs w:val="32"/>
          <w:rtl/>
        </w:rPr>
        <w:t> </w:t>
      </w:r>
      <w:r w:rsidRPr="005954F6">
        <w:rPr>
          <w:rFonts w:ascii="MbSadr (1)" w:hAnsi="MbSadr (1)" w:cs="MbSadr (1)" w:hint="cs"/>
          <w:sz w:val="32"/>
          <w:szCs w:val="32"/>
          <w:rtl/>
        </w:rPr>
        <w:t>، ولا شيئاً من الراحة في النهار</w:t>
      </w:r>
      <w:r w:rsidRPr="005954F6">
        <w:rPr>
          <w:rFonts w:hint="cs"/>
          <w:sz w:val="32"/>
          <w:szCs w:val="32"/>
          <w:rtl/>
        </w:rPr>
        <w:t> </w:t>
      </w:r>
      <w:r w:rsidRPr="005954F6">
        <w:rPr>
          <w:rFonts w:ascii="MbSadr (1)" w:hAnsi="MbSadr (1)" w:cs="MbSadr (1)" w:hint="cs"/>
          <w:sz w:val="32"/>
          <w:szCs w:val="32"/>
          <w:rtl/>
        </w:rPr>
        <w:t xml:space="preserve">، مكدوداً باستمرار </w:t>
      </w:r>
      <w:r w:rsidRPr="005954F6">
        <w:rPr>
          <w:rFonts w:cs="MbSadr (1)"/>
          <w:sz w:val="32"/>
          <w:szCs w:val="32"/>
          <w:rtl/>
        </w:rPr>
        <w:t>م</w:t>
      </w:r>
      <w:r w:rsidRPr="005954F6">
        <w:rPr>
          <w:rFonts w:cs="MbSadr (1)" w:hint="cs"/>
          <w:sz w:val="32"/>
          <w:szCs w:val="32"/>
          <w:rtl/>
        </w:rPr>
        <w:t>تنامياً باتّصال</w:t>
      </w:r>
      <w:r w:rsidRPr="005954F6">
        <w:rPr>
          <w:rFonts w:hint="cs"/>
          <w:sz w:val="32"/>
          <w:szCs w:val="32"/>
          <w:rtl/>
        </w:rPr>
        <w:t> </w:t>
      </w:r>
      <w:r w:rsidRPr="005954F6">
        <w:rPr>
          <w:rFonts w:ascii="MbSadr (1)" w:hAnsi="MbSadr (1)" w:cs="MbSadr (1)" w:hint="cs"/>
          <w:sz w:val="32"/>
          <w:szCs w:val="32"/>
          <w:rtl/>
        </w:rPr>
        <w:t>، يزداد علماً يوماً بعد يوم</w:t>
      </w:r>
      <w:r w:rsidRPr="005954F6">
        <w:rPr>
          <w:rFonts w:hint="cs"/>
          <w:sz w:val="32"/>
          <w:szCs w:val="32"/>
          <w:rtl/>
        </w:rPr>
        <w:t> </w:t>
      </w:r>
      <w:r w:rsidRPr="005954F6">
        <w:rPr>
          <w:rFonts w:ascii="MbSadr (1)" w:hAnsi="MbSadr (1)" w:cs="MbSadr (1)" w:hint="cs"/>
          <w:sz w:val="32"/>
          <w:szCs w:val="32"/>
          <w:rtl/>
        </w:rPr>
        <w:t xml:space="preserve">، وهو إلى جانب ذلك مكدودٌ في العبادة </w:t>
      </w:r>
      <w:r w:rsidRPr="005954F6">
        <w:rPr>
          <w:rFonts w:cs="MbSadr (1)"/>
          <w:sz w:val="32"/>
          <w:szCs w:val="32"/>
          <w:rtl/>
        </w:rPr>
        <w:t>و</w:t>
      </w:r>
      <w:r w:rsidRPr="005954F6">
        <w:rPr>
          <w:rFonts w:cs="MbSadr (1)" w:hint="cs"/>
          <w:sz w:val="32"/>
          <w:szCs w:val="32"/>
          <w:rtl/>
        </w:rPr>
        <w:t>الالتزامات الدينيّة التي تنمّيه روحيّاً ونفسيّاً</w:t>
      </w:r>
      <w:r w:rsidRPr="005954F6">
        <w:rPr>
          <w:rFonts w:hint="cs"/>
          <w:sz w:val="32"/>
          <w:szCs w:val="32"/>
          <w:rtl/>
        </w:rPr>
        <w:t> </w:t>
      </w:r>
      <w:r w:rsidRPr="005954F6">
        <w:rPr>
          <w:rFonts w:ascii="MbSadr (1)" w:hAnsi="MbSadr (1)" w:cs="MbSadr (1)" w:hint="cs"/>
          <w:sz w:val="32"/>
          <w:szCs w:val="32"/>
          <w:rtl/>
        </w:rPr>
        <w:t>، والتي وصل بسببها في السن</w:t>
      </w:r>
      <w:r w:rsidRPr="005954F6">
        <w:rPr>
          <w:rFonts w:cs="MbSadr (1)" w:hint="cs"/>
          <w:sz w:val="32"/>
          <w:szCs w:val="32"/>
          <w:rtl/>
        </w:rPr>
        <w:t xml:space="preserve">وات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كتبها الشهيد الصدر </w:t>
      </w:r>
      <w:r w:rsidRPr="001D57B8">
        <w:rPr>
          <w:rStyle w:val="10"/>
          <w:rtl/>
        </w:rPr>
        <w:t>(</w:t>
      </w:r>
      <w:r w:rsidRPr="001D57B8">
        <w:rPr>
          <w:rStyle w:val="10"/>
          <w:rFonts w:hint="cs"/>
          <w:rtl/>
        </w:rPr>
        <w:t>قدس سره)</w:t>
      </w:r>
      <w:r w:rsidRPr="001D57B8">
        <w:rPr>
          <w:rStyle w:val="10"/>
          <w:rtl/>
        </w:rPr>
        <w:t xml:space="preserve"> </w:t>
      </w:r>
      <w:r w:rsidRPr="001D57B8">
        <w:rPr>
          <w:rStyle w:val="10"/>
          <w:rFonts w:hint="cs"/>
          <w:rtl/>
        </w:rPr>
        <w:t xml:space="preserve">سنة 1390 هـ وأرسلها إلى السيّد عبد الله شرف الدين أثناء عمله </w:t>
      </w:r>
      <w:r w:rsidRPr="001D57B8">
        <w:rPr>
          <w:rStyle w:val="10"/>
          <w:rtl/>
        </w:rPr>
        <w:t>ع</w:t>
      </w:r>
      <w:r w:rsidRPr="001D57B8">
        <w:rPr>
          <w:rStyle w:val="10"/>
          <w:rFonts w:hint="cs"/>
          <w:rtl/>
        </w:rPr>
        <w:t>لى تحقيق كتاب (</w:t>
      </w:r>
      <w:r w:rsidRPr="001D57B8">
        <w:rPr>
          <w:rStyle w:val="10"/>
          <w:rFonts w:cs="Times New Roman" w:hint="cs"/>
          <w:rtl/>
        </w:rPr>
        <w:t> </w:t>
      </w:r>
      <w:r w:rsidRPr="001D57B8">
        <w:rPr>
          <w:rStyle w:val="10"/>
          <w:rFonts w:ascii="MbSadr (1)" w:hAnsi="MbSadr (1)" w:hint="cs"/>
          <w:rtl/>
        </w:rPr>
        <w:t>بغية الراغبين</w:t>
      </w:r>
      <w:r w:rsidRPr="001D57B8">
        <w:rPr>
          <w:rStyle w:val="10"/>
          <w:rFonts w:cs="Times New Roman" w:hint="cs"/>
          <w:rtl/>
        </w:rPr>
        <w:t> </w:t>
      </w:r>
      <w:r w:rsidRPr="001D57B8">
        <w:rPr>
          <w:rStyle w:val="10"/>
          <w:rFonts w:ascii="MbSadr (1)" w:hAnsi="MbSadr (1)" w:hint="cs"/>
          <w:rtl/>
        </w:rPr>
        <w:t>) (</w:t>
      </w:r>
      <w:r w:rsidRPr="001D57B8">
        <w:rPr>
          <w:rStyle w:val="10"/>
          <w:rFonts w:cs="Times New Roman" w:hint="cs"/>
          <w:rtl/>
        </w:rPr>
        <w:t> </w:t>
      </w:r>
      <w:r w:rsidRPr="001D57B8">
        <w:rPr>
          <w:rStyle w:val="10"/>
          <w:rFonts w:ascii="MbSadr (1)" w:hAnsi="MbSadr (1)" w:hint="cs"/>
          <w:rtl/>
        </w:rPr>
        <w:t xml:space="preserve">من محفوظات أرشيف المؤتمر العالمي للإمام الشهيد </w:t>
      </w:r>
      <w:r w:rsidRPr="001D57B8">
        <w:rPr>
          <w:rStyle w:val="10"/>
          <w:rtl/>
        </w:rPr>
        <w:t>ا</w:t>
      </w:r>
      <w:r w:rsidRPr="001D57B8">
        <w:rPr>
          <w:rStyle w:val="10"/>
          <w:rFonts w:hint="cs"/>
          <w:rtl/>
        </w:rPr>
        <w:t xml:space="preserve">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لأخيرة من إقامته في النجف الأشرف إلى درجة عالية من الصفاء والروحانيّة</w:t>
      </w:r>
      <w:r w:rsidRPr="005954F6">
        <w:rPr>
          <w:rFonts w:hint="cs"/>
          <w:sz w:val="32"/>
          <w:szCs w:val="32"/>
          <w:rtl/>
        </w:rPr>
        <w:t> </w:t>
      </w:r>
      <w:r w:rsidRPr="005954F6">
        <w:rPr>
          <w:rFonts w:ascii="MbSadr (1)" w:hAnsi="MbSadr (1)" w:cs="MbSadr (1)" w:hint="cs"/>
          <w:sz w:val="32"/>
          <w:szCs w:val="32"/>
          <w:rtl/>
        </w:rPr>
        <w:t>.</w:t>
      </w:r>
      <w:r w:rsidRPr="005954F6">
        <w:rPr>
          <w:rFonts w:cs="MbSadr (1)"/>
          <w:sz w:val="32"/>
          <w:szCs w:val="32"/>
          <w:rtl/>
        </w:rPr>
        <w:t>و</w:t>
      </w:r>
      <w:r w:rsidRPr="005954F6">
        <w:rPr>
          <w:rFonts w:cs="MbSadr (1)" w:hint="cs"/>
          <w:sz w:val="32"/>
          <w:szCs w:val="32"/>
          <w:rtl/>
        </w:rPr>
        <w:t xml:space="preserve">لا أزال أذكر مرّة كنت أمشي فيها معه فبادرني مخبراً بأنّ حادثة معيّنة سوف تقع </w:t>
      </w:r>
      <w:r w:rsidRPr="005954F6">
        <w:rPr>
          <w:rFonts w:cs="MbSadr (1)"/>
          <w:sz w:val="32"/>
          <w:szCs w:val="32"/>
          <w:rtl/>
        </w:rPr>
        <w:t>ع</w:t>
      </w:r>
      <w:r w:rsidRPr="005954F6">
        <w:rPr>
          <w:rFonts w:cs="MbSadr (1)" w:hint="cs"/>
          <w:sz w:val="32"/>
          <w:szCs w:val="32"/>
          <w:rtl/>
        </w:rPr>
        <w:t xml:space="preserve">ندما نصل إلى النقطة الفلانيّة من الطريق وقد وقعت بالفعل كما أخبر دون أيّ </w:t>
      </w:r>
      <w:r w:rsidRPr="005954F6">
        <w:rPr>
          <w:rFonts w:cs="MbSadr (1)"/>
          <w:sz w:val="32"/>
          <w:szCs w:val="32"/>
          <w:rtl/>
        </w:rPr>
        <w:t>ت</w:t>
      </w:r>
      <w:r w:rsidRPr="005954F6">
        <w:rPr>
          <w:rFonts w:cs="MbSadr (1)" w:hint="cs"/>
          <w:sz w:val="32"/>
          <w:szCs w:val="32"/>
          <w:rtl/>
        </w:rPr>
        <w:t>رقّب مسبق</w:t>
      </w:r>
      <w:r w:rsidRPr="005954F6">
        <w:rPr>
          <w:rFonts w:hint="cs"/>
          <w:sz w:val="32"/>
          <w:szCs w:val="32"/>
          <w:rtl/>
        </w:rPr>
        <w:t> </w:t>
      </w:r>
      <w:r w:rsidRPr="005954F6">
        <w:rPr>
          <w:rFonts w:ascii="MbSadr (1)" w:hAnsi="MbSadr (1)" w:cs="MbSadr (1)" w:hint="cs"/>
          <w:sz w:val="32"/>
          <w:szCs w:val="32"/>
          <w:rtl/>
        </w:rPr>
        <w:t xml:space="preserve">، وأنا اُقدّر أنّ المرحوم كانت له في تلك الفترة من هذه الانفتاحات </w:t>
      </w:r>
      <w:r w:rsidRPr="005954F6">
        <w:rPr>
          <w:rFonts w:cs="MbSadr (1)"/>
          <w:sz w:val="32"/>
          <w:szCs w:val="32"/>
          <w:rtl/>
        </w:rPr>
        <w:t>ا</w:t>
      </w:r>
      <w:r w:rsidRPr="005954F6">
        <w:rPr>
          <w:rFonts w:cs="MbSadr (1)" w:hint="cs"/>
          <w:sz w:val="32"/>
          <w:szCs w:val="32"/>
          <w:rtl/>
        </w:rPr>
        <w:t>لروحيّة الشيء الكثير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لد في الكاظميّة سنة 1340 في شهر رمضان وترعرع في كنف والده وقرأ </w:t>
      </w:r>
      <w:r w:rsidRPr="005954F6">
        <w:rPr>
          <w:rFonts w:cs="MbSadr (1)"/>
          <w:sz w:val="32"/>
          <w:szCs w:val="32"/>
          <w:rtl/>
        </w:rPr>
        <w:t>ب</w:t>
      </w:r>
      <w:r w:rsidRPr="005954F6">
        <w:rPr>
          <w:rFonts w:cs="MbSadr (1)" w:hint="cs"/>
          <w:sz w:val="32"/>
          <w:szCs w:val="32"/>
          <w:rtl/>
        </w:rPr>
        <w:t xml:space="preserve">عض المقدّمات عليه وقرأ السطوح على جماعة كعمّه الإمام السيّد محمّد جواد </w:t>
      </w:r>
      <w:r w:rsidRPr="005954F6">
        <w:rPr>
          <w:rFonts w:cs="MbSadr (1)"/>
          <w:sz w:val="32"/>
          <w:szCs w:val="32"/>
          <w:rtl/>
        </w:rPr>
        <w:t>ا</w:t>
      </w:r>
      <w:r w:rsidRPr="005954F6">
        <w:rPr>
          <w:rFonts w:cs="MbSadr (1)" w:hint="cs"/>
          <w:sz w:val="32"/>
          <w:szCs w:val="32"/>
          <w:rtl/>
        </w:rPr>
        <w:t>لصدر والحجّة الميرزا علي الزنجاني</w:t>
      </w:r>
      <w:r w:rsidRPr="005954F6">
        <w:rPr>
          <w:rFonts w:hint="cs"/>
          <w:sz w:val="32"/>
          <w:szCs w:val="32"/>
          <w:rtl/>
        </w:rPr>
        <w:t> </w:t>
      </w:r>
      <w:r w:rsidRPr="005954F6">
        <w:rPr>
          <w:rFonts w:ascii="MbSadr (1)" w:hAnsi="MbSadr (1)" w:cs="MbSadr (1)" w:hint="cs"/>
          <w:sz w:val="32"/>
          <w:szCs w:val="32"/>
          <w:rtl/>
        </w:rPr>
        <w:t xml:space="preserve">، وبعد أن أكمل السطوح تأهّب للهجرة إلى </w:t>
      </w:r>
      <w:r w:rsidRPr="005954F6">
        <w:rPr>
          <w:rFonts w:cs="MbSadr (1)"/>
          <w:sz w:val="32"/>
          <w:szCs w:val="32"/>
          <w:rtl/>
        </w:rPr>
        <w:t>ا</w:t>
      </w:r>
      <w:r w:rsidRPr="005954F6">
        <w:rPr>
          <w:rFonts w:cs="MbSadr (1)" w:hint="cs"/>
          <w:sz w:val="32"/>
          <w:szCs w:val="32"/>
          <w:rtl/>
        </w:rPr>
        <w:t>لنجف</w:t>
      </w:r>
      <w:r w:rsidRPr="005954F6">
        <w:rPr>
          <w:rFonts w:hint="cs"/>
          <w:sz w:val="32"/>
          <w:szCs w:val="32"/>
          <w:rtl/>
        </w:rPr>
        <w:t> </w:t>
      </w:r>
      <w:r w:rsidRPr="005954F6">
        <w:rPr>
          <w:rFonts w:ascii="MbSadr (1)" w:hAnsi="MbSadr (1)" w:cs="MbSadr (1)" w:hint="cs"/>
          <w:sz w:val="32"/>
          <w:szCs w:val="32"/>
          <w:rtl/>
        </w:rPr>
        <w:t xml:space="preserve">، وقد بلغ درجة عالية من الفضل أكبر نسبيّاً بكثير من مستوى دراسة </w:t>
      </w:r>
      <w:r w:rsidRPr="005954F6">
        <w:rPr>
          <w:rFonts w:cs="MbSadr (1)"/>
          <w:sz w:val="32"/>
          <w:szCs w:val="32"/>
          <w:rtl/>
        </w:rPr>
        <w:t>ا</w:t>
      </w:r>
      <w:r w:rsidRPr="005954F6">
        <w:rPr>
          <w:rFonts w:cs="MbSadr (1)" w:hint="cs"/>
          <w:sz w:val="32"/>
          <w:szCs w:val="32"/>
          <w:rtl/>
        </w:rPr>
        <w:t>لسطوح لما يتمتّع به من ذكاء ونبوغ وجدّ</w:t>
      </w:r>
      <w:r w:rsidRPr="005954F6">
        <w:rPr>
          <w:rFonts w:hint="cs"/>
          <w:sz w:val="32"/>
          <w:szCs w:val="32"/>
          <w:rtl/>
        </w:rPr>
        <w:t> </w:t>
      </w:r>
      <w:r w:rsidRPr="005954F6">
        <w:rPr>
          <w:rFonts w:ascii="MbSadr (1)" w:hAnsi="MbSadr (1)" w:cs="MbSadr (1)" w:hint="cs"/>
          <w:sz w:val="32"/>
          <w:szCs w:val="32"/>
          <w:rtl/>
        </w:rPr>
        <w:t xml:space="preserve">، ولا أنسى </w:t>
      </w:r>
      <w:r>
        <w:rPr>
          <w:rFonts w:ascii="MbSadr (1)" w:hAnsi="MbSadr (1)" w:cs="MbSadr (1)" w:hint="cs"/>
          <w:sz w:val="32"/>
          <w:szCs w:val="32"/>
          <w:rtl/>
        </w:rPr>
        <w:t>أنّ</w:t>
      </w:r>
      <w:r w:rsidRPr="005954F6">
        <w:rPr>
          <w:rFonts w:ascii="MbSadr (1)" w:hAnsi="MbSadr (1)" w:cs="MbSadr (1)" w:hint="cs"/>
          <w:sz w:val="32"/>
          <w:szCs w:val="32"/>
          <w:rtl/>
        </w:rPr>
        <w:t>ه أ</w:t>
      </w:r>
      <w:r w:rsidRPr="005954F6">
        <w:rPr>
          <w:rFonts w:hint="cs"/>
          <w:sz w:val="32"/>
          <w:szCs w:val="32"/>
          <w:rtl/>
        </w:rPr>
        <w:t> </w:t>
      </w:r>
      <w:r w:rsidRPr="005954F6">
        <w:rPr>
          <w:rFonts w:ascii="MbSadr (1)" w:hAnsi="MbSadr (1)" w:cs="MbSadr (1)" w:hint="cs"/>
          <w:sz w:val="32"/>
          <w:szCs w:val="32"/>
          <w:rtl/>
        </w:rPr>
        <w:t xml:space="preserve">لّف قبل هجرته إلى </w:t>
      </w:r>
      <w:r w:rsidRPr="005954F6">
        <w:rPr>
          <w:rFonts w:cs="MbSadr (1)"/>
          <w:sz w:val="32"/>
          <w:szCs w:val="32"/>
          <w:rtl/>
        </w:rPr>
        <w:t>ا</w:t>
      </w:r>
      <w:r w:rsidRPr="005954F6">
        <w:rPr>
          <w:rFonts w:cs="MbSadr (1)" w:hint="cs"/>
          <w:sz w:val="32"/>
          <w:szCs w:val="32"/>
          <w:rtl/>
        </w:rPr>
        <w:t xml:space="preserve">لنجف رسالة في طهارة أهل الكتاب ورسالة في حكم القبلة للمتحيّر وهما </w:t>
      </w:r>
      <w:r w:rsidRPr="005954F6">
        <w:rPr>
          <w:rFonts w:cs="MbSadr (1)"/>
          <w:sz w:val="32"/>
          <w:szCs w:val="32"/>
          <w:rtl/>
        </w:rPr>
        <w:t>ر</w:t>
      </w:r>
      <w:r w:rsidRPr="005954F6">
        <w:rPr>
          <w:rFonts w:cs="MbSadr (1)" w:hint="cs"/>
          <w:sz w:val="32"/>
          <w:szCs w:val="32"/>
          <w:rtl/>
        </w:rPr>
        <w:t>سالتان لا تزالان بخطّه حتّى الآن</w:t>
      </w:r>
      <w:r w:rsidRPr="005954F6">
        <w:rPr>
          <w:rFonts w:hint="cs"/>
          <w:sz w:val="32"/>
          <w:szCs w:val="32"/>
          <w:rtl/>
        </w:rPr>
        <w:t> </w:t>
      </w:r>
      <w:r w:rsidRPr="005954F6">
        <w:rPr>
          <w:rFonts w:ascii="MbSadr (1)" w:hAnsi="MbSadr (1)" w:cs="MbSadr (1)" w:hint="cs"/>
          <w:sz w:val="32"/>
          <w:szCs w:val="32"/>
          <w:rtl/>
        </w:rPr>
        <w:t xml:space="preserve">، وهما تدلاّن على نضج علميٍّ ودقّة واستيعاب </w:t>
      </w:r>
      <w:r w:rsidRPr="005954F6">
        <w:rPr>
          <w:rFonts w:cs="MbSadr (1)"/>
          <w:sz w:val="32"/>
          <w:szCs w:val="32"/>
          <w:rtl/>
        </w:rPr>
        <w:t>ل</w:t>
      </w:r>
      <w:r w:rsidRPr="005954F6">
        <w:rPr>
          <w:rFonts w:cs="MbSadr (1)" w:hint="cs"/>
          <w:sz w:val="32"/>
          <w:szCs w:val="32"/>
          <w:rtl/>
        </w:rPr>
        <w:t>ا يصل إليه عادة إلاّ من طوى مرحلة من بحث الخارج بجدّ وكفاءة</w:t>
      </w:r>
      <w:r w:rsidRPr="005954F6">
        <w:rPr>
          <w:rFonts w:hint="cs"/>
          <w:sz w:val="32"/>
          <w:szCs w:val="32"/>
          <w:rtl/>
        </w:rPr>
        <w:t> </w:t>
      </w:r>
      <w:r w:rsidRPr="005954F6">
        <w:rPr>
          <w:rFonts w:ascii="MbSadr (1)" w:hAnsi="MbSadr (1)" w:cs="MbSadr (1)" w:hint="cs"/>
          <w:sz w:val="32"/>
          <w:szCs w:val="32"/>
          <w:rtl/>
        </w:rPr>
        <w:t xml:space="preserve">، وقد اطّلع </w:t>
      </w:r>
      <w:r w:rsidRPr="005954F6">
        <w:rPr>
          <w:rFonts w:cs="MbSadr (1)"/>
          <w:sz w:val="32"/>
          <w:szCs w:val="32"/>
          <w:rtl/>
        </w:rPr>
        <w:t>و</w:t>
      </w:r>
      <w:r w:rsidRPr="005954F6">
        <w:rPr>
          <w:rFonts w:cs="MbSadr (1)" w:hint="cs"/>
          <w:sz w:val="32"/>
          <w:szCs w:val="32"/>
          <w:rtl/>
        </w:rPr>
        <w:t xml:space="preserve">قتئذ على الرسالتين أو على الاُولى منهما فقيه آل يس آية الله الشيخ محمّد رضا </w:t>
      </w:r>
      <w:r w:rsidRPr="005954F6">
        <w:rPr>
          <w:rFonts w:cs="MbSadr (1)"/>
          <w:sz w:val="32"/>
          <w:szCs w:val="32"/>
          <w:rtl/>
        </w:rPr>
        <w:t>آ</w:t>
      </w:r>
      <w:r w:rsidRPr="005954F6">
        <w:rPr>
          <w:rFonts w:cs="MbSadr (1)" w:hint="cs"/>
          <w:sz w:val="32"/>
          <w:szCs w:val="32"/>
          <w:rtl/>
        </w:rPr>
        <w:t>ل يس فاُعجب بما اطّلع عليه</w:t>
      </w:r>
      <w:r w:rsidRPr="005954F6">
        <w:rPr>
          <w:rFonts w:hint="cs"/>
          <w:sz w:val="32"/>
          <w:szCs w:val="32"/>
          <w:rtl/>
        </w:rPr>
        <w:t> </w:t>
      </w:r>
      <w:r w:rsidRPr="005954F6">
        <w:rPr>
          <w:rFonts w:ascii="MbSadr (1)" w:hAnsi="MbSadr (1)" w:cs="MbSadr (1)" w:hint="cs"/>
          <w:sz w:val="32"/>
          <w:szCs w:val="32"/>
          <w:rtl/>
        </w:rPr>
        <w:t>، وذكر أنّ هذا بوادر الاجتهاد</w:t>
      </w:r>
      <w:r w:rsidRPr="005954F6">
        <w:rPr>
          <w:rFonts w:hint="cs"/>
          <w:sz w:val="32"/>
          <w:szCs w:val="32"/>
          <w:rtl/>
        </w:rPr>
        <w:t> </w:t>
      </w:r>
      <w:r w:rsidRPr="005954F6">
        <w:rPr>
          <w:rFonts w:ascii="MbSadr (1)" w:hAnsi="MbSadr (1)" w:cs="MbSadr (1)" w:hint="cs"/>
          <w:sz w:val="32"/>
          <w:szCs w:val="32"/>
          <w:rtl/>
        </w:rPr>
        <w:t xml:space="preserve">. وحينما هاجر إلى </w:t>
      </w:r>
      <w:r w:rsidRPr="005954F6">
        <w:rPr>
          <w:rFonts w:cs="MbSadr (1)"/>
          <w:sz w:val="32"/>
          <w:szCs w:val="32"/>
          <w:rtl/>
        </w:rPr>
        <w:t>ا</w:t>
      </w:r>
      <w:r w:rsidRPr="005954F6">
        <w:rPr>
          <w:rFonts w:cs="MbSadr (1)" w:hint="cs"/>
          <w:sz w:val="32"/>
          <w:szCs w:val="32"/>
          <w:rtl/>
        </w:rPr>
        <w:t>لنجف الأشرف حضر بحث فقيه آل يس</w:t>
      </w:r>
      <w:r w:rsidRPr="005954F6">
        <w:rPr>
          <w:rFonts w:hint="cs"/>
          <w:sz w:val="32"/>
          <w:szCs w:val="32"/>
          <w:rtl/>
        </w:rPr>
        <w:t> </w:t>
      </w:r>
      <w:r w:rsidRPr="005954F6">
        <w:rPr>
          <w:rFonts w:ascii="MbSadr (1)" w:hAnsi="MbSadr (1)" w:cs="MbSadr (1)" w:hint="cs"/>
          <w:sz w:val="32"/>
          <w:szCs w:val="32"/>
          <w:rtl/>
        </w:rPr>
        <w:t xml:space="preserve">، وأبحاث آيات الله الشيخ محمّد كاظم </w:t>
      </w:r>
      <w:r w:rsidRPr="005954F6">
        <w:rPr>
          <w:rFonts w:cs="MbSadr (1)"/>
          <w:sz w:val="32"/>
          <w:szCs w:val="32"/>
          <w:rtl/>
        </w:rPr>
        <w:t>ا</w:t>
      </w:r>
      <w:r w:rsidRPr="005954F6">
        <w:rPr>
          <w:rFonts w:cs="MbSadr (1)" w:hint="cs"/>
          <w:sz w:val="32"/>
          <w:szCs w:val="32"/>
          <w:rtl/>
        </w:rPr>
        <w:t xml:space="preserve">لشيرازي والسيّد محسن الحكيم والسيّد عبد الهادي الشيرازي والسيّد أبو القاسم </w:t>
      </w:r>
      <w:r w:rsidRPr="005954F6">
        <w:rPr>
          <w:rFonts w:cs="MbSadr (1)"/>
          <w:sz w:val="32"/>
          <w:szCs w:val="32"/>
          <w:rtl/>
        </w:rPr>
        <w:t>ا</w:t>
      </w:r>
      <w:r w:rsidRPr="005954F6">
        <w:rPr>
          <w:rFonts w:cs="MbSadr (1)" w:hint="cs"/>
          <w:sz w:val="32"/>
          <w:szCs w:val="32"/>
          <w:rtl/>
        </w:rPr>
        <w:t xml:space="preserve">لخوئي والشيخ </w:t>
      </w:r>
      <w:r w:rsidRPr="005954F6">
        <w:rPr>
          <w:rFonts w:cs="MbSadr (1)" w:hint="cs"/>
          <w:sz w:val="32"/>
          <w:szCs w:val="32"/>
          <w:rtl/>
        </w:rPr>
        <w:lastRenderedPageBreak/>
        <w:t>مرتضى آل يس</w:t>
      </w:r>
      <w:r w:rsidRPr="005954F6">
        <w:rPr>
          <w:rFonts w:hint="cs"/>
          <w:sz w:val="32"/>
          <w:szCs w:val="32"/>
          <w:rtl/>
        </w:rPr>
        <w:t> </w:t>
      </w:r>
      <w:r w:rsidRPr="005954F6">
        <w:rPr>
          <w:rFonts w:ascii="MbSadr (1)" w:hAnsi="MbSadr (1)" w:cs="MbSadr (1)" w:hint="cs"/>
          <w:sz w:val="32"/>
          <w:szCs w:val="32"/>
          <w:rtl/>
        </w:rPr>
        <w:t>، وقد اُجيز بإجازة الاجت</w:t>
      </w:r>
      <w:r w:rsidRPr="005954F6">
        <w:rPr>
          <w:rFonts w:cs="MbSadr (1)" w:hint="cs"/>
          <w:sz w:val="32"/>
          <w:szCs w:val="32"/>
          <w:rtl/>
        </w:rPr>
        <w:t xml:space="preserve">هاد من آية الله السيّد </w:t>
      </w:r>
      <w:r w:rsidRPr="005954F6">
        <w:rPr>
          <w:rFonts w:cs="MbSadr (1)"/>
          <w:sz w:val="32"/>
          <w:szCs w:val="32"/>
          <w:rtl/>
        </w:rPr>
        <w:t>ع</w:t>
      </w:r>
      <w:r w:rsidRPr="005954F6">
        <w:rPr>
          <w:rFonts w:cs="MbSadr (1)" w:hint="cs"/>
          <w:sz w:val="32"/>
          <w:szCs w:val="32"/>
          <w:rtl/>
        </w:rPr>
        <w:t>بد الهادي الشيرازي وآية الله الشيخ مرتضى آل يس</w:t>
      </w:r>
      <w:r w:rsidRPr="005954F6">
        <w:rPr>
          <w:rFonts w:hint="cs"/>
          <w:sz w:val="32"/>
          <w:szCs w:val="32"/>
          <w:rtl/>
        </w:rPr>
        <w:t> </w:t>
      </w:r>
      <w:r w:rsidRPr="005954F6">
        <w:rPr>
          <w:rFonts w:ascii="MbSadr (1)" w:hAnsi="MbSadr (1)" w:cs="MbSadr (1)" w:hint="cs"/>
          <w:sz w:val="32"/>
          <w:szCs w:val="32"/>
          <w:rtl/>
        </w:rPr>
        <w:t xml:space="preserve">، وكتب آية الله الحكيم </w:t>
      </w:r>
      <w:r w:rsidRPr="005954F6">
        <w:rPr>
          <w:rFonts w:cs="MbSadr (1)"/>
          <w:sz w:val="32"/>
          <w:szCs w:val="32"/>
          <w:rtl/>
        </w:rPr>
        <w:t>ب</w:t>
      </w:r>
      <w:r w:rsidRPr="005954F6">
        <w:rPr>
          <w:rFonts w:cs="MbSadr (1)" w:hint="cs"/>
          <w:sz w:val="32"/>
          <w:szCs w:val="32"/>
          <w:rtl/>
        </w:rPr>
        <w:t xml:space="preserve">شأنه في جواب جماعة يسألونه عن حاكم شرعي يرجعون إليه في مرافعاتهم </w:t>
      </w:r>
      <w:r w:rsidRPr="005954F6">
        <w:rPr>
          <w:rFonts w:cs="MbSadr (1)"/>
          <w:sz w:val="32"/>
          <w:szCs w:val="32"/>
          <w:rtl/>
        </w:rPr>
        <w:t>ي</w:t>
      </w:r>
      <w:r w:rsidRPr="005954F6">
        <w:rPr>
          <w:rFonts w:cs="MbSadr (1)" w:hint="cs"/>
          <w:sz w:val="32"/>
          <w:szCs w:val="32"/>
          <w:rtl/>
        </w:rPr>
        <w:t>شهد ب</w:t>
      </w:r>
      <w:r>
        <w:rPr>
          <w:rFonts w:cs="MbSadr (1)" w:hint="cs"/>
          <w:sz w:val="32"/>
          <w:szCs w:val="32"/>
          <w:rtl/>
        </w:rPr>
        <w:t>أنّ</w:t>
      </w:r>
      <w:r w:rsidRPr="005954F6">
        <w:rPr>
          <w:rFonts w:ascii="MbSadr (1)" w:hAnsi="MbSadr (1)" w:cs="MbSadr (1)" w:hint="cs"/>
          <w:sz w:val="32"/>
          <w:szCs w:val="32"/>
          <w:rtl/>
        </w:rPr>
        <w:t>ه حاكمٌ شرعيٌّ نافذ الحكم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تمخّض عن نتاج فقهيٍّ جليل في تلك الفترة وهو كتابة شرح استدلالي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وسّع لكتاب بلغة الراغبين في فقه آل يس</w:t>
      </w:r>
      <w:r w:rsidRPr="005954F6">
        <w:rPr>
          <w:rFonts w:hint="cs"/>
          <w:sz w:val="32"/>
          <w:szCs w:val="32"/>
          <w:rtl/>
        </w:rPr>
        <w:t> </w:t>
      </w:r>
      <w:r w:rsidRPr="005954F6">
        <w:rPr>
          <w:rFonts w:ascii="MbSadr (1)" w:hAnsi="MbSadr (1)" w:cs="MbSadr (1)" w:hint="cs"/>
          <w:sz w:val="32"/>
          <w:szCs w:val="32"/>
          <w:rtl/>
        </w:rPr>
        <w:t xml:space="preserve">، وهو الرسالة العمليّة لآية الله الإمام </w:t>
      </w:r>
      <w:r w:rsidRPr="005954F6">
        <w:rPr>
          <w:rFonts w:cs="MbSadr (1)"/>
          <w:sz w:val="32"/>
          <w:szCs w:val="32"/>
          <w:rtl/>
        </w:rPr>
        <w:t>ا</w:t>
      </w:r>
      <w:r w:rsidRPr="005954F6">
        <w:rPr>
          <w:rFonts w:cs="MbSadr (1)" w:hint="cs"/>
          <w:sz w:val="32"/>
          <w:szCs w:val="32"/>
          <w:rtl/>
        </w:rPr>
        <w:t>لشيخ محمّد رضا آل يس</w:t>
      </w:r>
      <w:r w:rsidRPr="005954F6">
        <w:rPr>
          <w:rFonts w:hint="cs"/>
          <w:sz w:val="32"/>
          <w:szCs w:val="32"/>
          <w:rtl/>
        </w:rPr>
        <w:t> </w:t>
      </w:r>
      <w:r w:rsidRPr="005954F6">
        <w:rPr>
          <w:rFonts w:ascii="MbSadr (1)" w:hAnsi="MbSadr (1)" w:cs="MbSadr (1)" w:hint="cs"/>
          <w:sz w:val="32"/>
          <w:szCs w:val="32"/>
          <w:rtl/>
        </w:rPr>
        <w:t xml:space="preserve">، وقد شرح المرحوم هذا المتن الفقهي في عدّة مجلّدات </w:t>
      </w:r>
      <w:r w:rsidRPr="005954F6">
        <w:rPr>
          <w:rFonts w:cs="MbSadr (1)"/>
          <w:sz w:val="32"/>
          <w:szCs w:val="32"/>
          <w:rtl/>
        </w:rPr>
        <w:t>ت</w:t>
      </w:r>
      <w:r w:rsidRPr="005954F6">
        <w:rPr>
          <w:rFonts w:cs="MbSadr (1)" w:hint="cs"/>
          <w:sz w:val="32"/>
          <w:szCs w:val="32"/>
          <w:rtl/>
        </w:rPr>
        <w:t xml:space="preserve">ربو على آلاف الصفحات وهو شرحٌ يدلّ على مرتبة عالية من الاجتهاد والفقاهة </w:t>
      </w:r>
      <w:r w:rsidRPr="005954F6">
        <w:rPr>
          <w:rFonts w:cs="MbSadr (1)"/>
          <w:sz w:val="32"/>
          <w:szCs w:val="32"/>
          <w:rtl/>
        </w:rPr>
        <w:t>و</w:t>
      </w:r>
      <w:r w:rsidRPr="005954F6">
        <w:rPr>
          <w:rFonts w:cs="MbSadr (1)" w:hint="cs"/>
          <w:sz w:val="32"/>
          <w:szCs w:val="32"/>
          <w:rtl/>
        </w:rPr>
        <w:t>سعة الاطّلاع وحدّة الذكاء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شرع في تدريس الخارج وحضر عليه جماعة من الطلبة نصف دورة </w:t>
      </w:r>
      <w:r w:rsidRPr="005954F6">
        <w:rPr>
          <w:rFonts w:cs="MbSadr (1)"/>
          <w:sz w:val="32"/>
          <w:szCs w:val="32"/>
          <w:rtl/>
        </w:rPr>
        <w:t>ك</w:t>
      </w:r>
      <w:r w:rsidRPr="005954F6">
        <w:rPr>
          <w:rFonts w:cs="MbSadr (1)" w:hint="cs"/>
          <w:sz w:val="32"/>
          <w:szCs w:val="32"/>
          <w:rtl/>
        </w:rPr>
        <w:t>املة من الاُصول الخارج</w:t>
      </w:r>
      <w:r w:rsidRPr="005954F6">
        <w:rPr>
          <w:rFonts w:hint="cs"/>
          <w:sz w:val="32"/>
          <w:szCs w:val="32"/>
          <w:rtl/>
        </w:rPr>
        <w:t> </w:t>
      </w:r>
      <w:r w:rsidRPr="005954F6">
        <w:rPr>
          <w:rFonts w:ascii="MbSadr (1)" w:hAnsi="MbSadr (1)" w:cs="MbSadr (1)" w:hint="cs"/>
          <w:sz w:val="32"/>
          <w:szCs w:val="32"/>
          <w:rtl/>
        </w:rPr>
        <w:t xml:space="preserve">، وقد انقطع تدريسه هذا بهجرته إلى الكاظميّة حوالي </w:t>
      </w:r>
      <w:r w:rsidRPr="005954F6">
        <w:rPr>
          <w:rFonts w:cs="MbSadr (1)"/>
          <w:sz w:val="32"/>
          <w:szCs w:val="32"/>
          <w:rtl/>
        </w:rPr>
        <w:t>س</w:t>
      </w:r>
      <w:r w:rsidRPr="005954F6">
        <w:rPr>
          <w:rFonts w:cs="MbSadr (1)" w:hint="cs"/>
          <w:sz w:val="32"/>
          <w:szCs w:val="32"/>
          <w:rtl/>
        </w:rPr>
        <w:t>نة 1380 حيث أصبح هناك محوراً للعلم والدين ومركزاً لزعامتها الدينيّة</w:t>
      </w:r>
      <w:r w:rsidRPr="005954F6">
        <w:rPr>
          <w:rFonts w:hint="cs"/>
          <w:sz w:val="32"/>
          <w:szCs w:val="32"/>
          <w:rtl/>
        </w:rPr>
        <w:t> </w:t>
      </w:r>
      <w:r w:rsidRPr="005954F6">
        <w:rPr>
          <w:rFonts w:ascii="MbSadr (1)" w:hAnsi="MbSadr (1)" w:cs="MbSadr (1)" w:hint="cs"/>
          <w:sz w:val="32"/>
          <w:szCs w:val="32"/>
          <w:rtl/>
        </w:rPr>
        <w:t xml:space="preserve">، وقد </w:t>
      </w:r>
      <w:r w:rsidRPr="005954F6">
        <w:rPr>
          <w:rFonts w:cs="MbSadr (1)"/>
          <w:sz w:val="32"/>
          <w:szCs w:val="32"/>
          <w:rtl/>
        </w:rPr>
        <w:t>ب</w:t>
      </w:r>
      <w:r w:rsidRPr="005954F6">
        <w:rPr>
          <w:rFonts w:cs="MbSadr (1)" w:hint="cs"/>
          <w:sz w:val="32"/>
          <w:szCs w:val="32"/>
          <w:rtl/>
        </w:rPr>
        <w:t xml:space="preserve">دأ في الكاظميّة ببحث في التفسير كان يحضره أكثر من مائة من الجامعيّين </w:t>
      </w:r>
      <w:r w:rsidRPr="005954F6">
        <w:rPr>
          <w:rFonts w:cs="MbSadr (1)"/>
          <w:sz w:val="32"/>
          <w:szCs w:val="32"/>
          <w:rtl/>
        </w:rPr>
        <w:t>و</w:t>
      </w:r>
      <w:r w:rsidRPr="005954F6">
        <w:rPr>
          <w:rFonts w:cs="MbSadr (1)" w:hint="cs"/>
          <w:sz w:val="32"/>
          <w:szCs w:val="32"/>
          <w:rtl/>
        </w:rPr>
        <w:t>المثقّفين</w:t>
      </w:r>
      <w:r w:rsidRPr="005954F6">
        <w:rPr>
          <w:rFonts w:hint="cs"/>
          <w:sz w:val="32"/>
          <w:szCs w:val="32"/>
          <w:rtl/>
        </w:rPr>
        <w:t> </w:t>
      </w:r>
      <w:r w:rsidRPr="005954F6">
        <w:rPr>
          <w:rFonts w:ascii="MbSadr (1)" w:hAnsi="MbSadr (1)" w:cs="MbSadr (1)" w:hint="cs"/>
          <w:sz w:val="32"/>
          <w:szCs w:val="32"/>
          <w:rtl/>
        </w:rPr>
        <w:t xml:space="preserve">، إضافةً إلى تدريساته الاُخرى في الفقه والاُصول لعدد من علماء </w:t>
      </w:r>
      <w:r w:rsidRPr="005954F6">
        <w:rPr>
          <w:rFonts w:cs="MbSadr (1)"/>
          <w:sz w:val="32"/>
          <w:szCs w:val="32"/>
          <w:rtl/>
        </w:rPr>
        <w:t>ا</w:t>
      </w:r>
      <w:r w:rsidRPr="005954F6">
        <w:rPr>
          <w:rFonts w:cs="MbSadr (1)" w:hint="cs"/>
          <w:sz w:val="32"/>
          <w:szCs w:val="32"/>
          <w:rtl/>
        </w:rPr>
        <w:t>لمنطقة في الكاظميّة وبغداد</w:t>
      </w:r>
      <w:r w:rsidRPr="005954F6">
        <w:rPr>
          <w:rFonts w:hint="cs"/>
          <w:sz w:val="32"/>
          <w:szCs w:val="32"/>
          <w:rtl/>
        </w:rPr>
        <w:t> </w:t>
      </w:r>
      <w:r w:rsidRPr="005954F6">
        <w:rPr>
          <w:rFonts w:ascii="MbSadr (1)" w:hAnsi="MbSadr (1)" w:cs="MbSadr (1)" w:hint="cs"/>
          <w:sz w:val="32"/>
          <w:szCs w:val="32"/>
          <w:rtl/>
        </w:rPr>
        <w:t xml:space="preserve">. وقد ازدهرت الحياة العلميّة وأساليب العمل الديني </w:t>
      </w:r>
      <w:r w:rsidRPr="005954F6">
        <w:rPr>
          <w:rFonts w:cs="MbSadr (1)"/>
          <w:sz w:val="32"/>
          <w:szCs w:val="32"/>
          <w:rtl/>
        </w:rPr>
        <w:t>و</w:t>
      </w:r>
      <w:r w:rsidRPr="005954F6">
        <w:rPr>
          <w:rFonts w:cs="MbSadr (1)" w:hint="cs"/>
          <w:sz w:val="32"/>
          <w:szCs w:val="32"/>
          <w:rtl/>
        </w:rPr>
        <w:t>التبليغ على يده ازدهاراً كبيراً</w:t>
      </w:r>
      <w:r w:rsidRPr="005954F6">
        <w:rPr>
          <w:rFonts w:hint="cs"/>
          <w:sz w:val="32"/>
          <w:szCs w:val="32"/>
          <w:rtl/>
        </w:rPr>
        <w:t> </w:t>
      </w:r>
      <w:r w:rsidRPr="005954F6">
        <w:rPr>
          <w:rFonts w:ascii="MbSadr (1)" w:hAnsi="MbSadr (1)" w:cs="MbSadr (1)" w:hint="cs"/>
          <w:sz w:val="32"/>
          <w:szCs w:val="32"/>
          <w:rtl/>
        </w:rPr>
        <w:t xml:space="preserve">. وكان يعطي باستمرار لخطّ عمله من روحه وقلبه </w:t>
      </w:r>
      <w:r w:rsidRPr="005954F6">
        <w:rPr>
          <w:rFonts w:cs="MbSadr (1)"/>
          <w:sz w:val="32"/>
          <w:szCs w:val="32"/>
          <w:rtl/>
        </w:rPr>
        <w:t>و</w:t>
      </w:r>
      <w:r w:rsidRPr="005954F6">
        <w:rPr>
          <w:rFonts w:cs="MbSadr (1)" w:hint="cs"/>
          <w:sz w:val="32"/>
          <w:szCs w:val="32"/>
          <w:rtl/>
        </w:rPr>
        <w:t>جهده ويكلّف نفسه فوق ما تكلّف عادة</w:t>
      </w:r>
      <w:r w:rsidRPr="005954F6">
        <w:rPr>
          <w:rFonts w:hint="cs"/>
          <w:sz w:val="32"/>
          <w:szCs w:val="32"/>
          <w:rtl/>
        </w:rPr>
        <w:t> </w:t>
      </w:r>
      <w:r w:rsidRPr="005954F6">
        <w:rPr>
          <w:rFonts w:ascii="MbSadr (1)" w:hAnsi="MbSadr (1)" w:cs="MbSadr (1)" w:hint="cs"/>
          <w:sz w:val="32"/>
          <w:szCs w:val="32"/>
          <w:rtl/>
        </w:rPr>
        <w:t xml:space="preserve">، فهو المتهجّد والمتعبّد الذي يقبل على </w:t>
      </w:r>
      <w:r w:rsidRPr="005954F6">
        <w:rPr>
          <w:rFonts w:cs="MbSadr (1)"/>
          <w:sz w:val="32"/>
          <w:szCs w:val="32"/>
          <w:rtl/>
        </w:rPr>
        <w:t>ع</w:t>
      </w:r>
      <w:r w:rsidRPr="005954F6">
        <w:rPr>
          <w:rFonts w:cs="MbSadr (1)" w:hint="cs"/>
          <w:sz w:val="32"/>
          <w:szCs w:val="32"/>
          <w:rtl/>
        </w:rPr>
        <w:t>بادته إقبالا عظيماً</w:t>
      </w:r>
      <w:r w:rsidRPr="005954F6">
        <w:rPr>
          <w:rFonts w:hint="cs"/>
          <w:sz w:val="32"/>
          <w:szCs w:val="32"/>
          <w:rtl/>
        </w:rPr>
        <w:t> </w:t>
      </w:r>
      <w:r w:rsidRPr="005954F6">
        <w:rPr>
          <w:rFonts w:ascii="MbSadr (1)" w:hAnsi="MbSadr (1)" w:cs="MbSadr (1)" w:hint="cs"/>
          <w:sz w:val="32"/>
          <w:szCs w:val="32"/>
          <w:rtl/>
        </w:rPr>
        <w:t xml:space="preserve">، وهو المدرّس الذي يبذل من الجهد في تدريسه الشيء </w:t>
      </w:r>
      <w:r w:rsidRPr="005954F6">
        <w:rPr>
          <w:rFonts w:cs="MbSadr (1)"/>
          <w:sz w:val="32"/>
          <w:szCs w:val="32"/>
          <w:rtl/>
        </w:rPr>
        <w:t>ا</w:t>
      </w:r>
      <w:r w:rsidRPr="005954F6">
        <w:rPr>
          <w:rFonts w:cs="MbSadr (1)" w:hint="cs"/>
          <w:sz w:val="32"/>
          <w:szCs w:val="32"/>
          <w:rtl/>
        </w:rPr>
        <w:t>لكثير</w:t>
      </w:r>
      <w:r w:rsidRPr="005954F6">
        <w:rPr>
          <w:rFonts w:hint="cs"/>
          <w:sz w:val="32"/>
          <w:szCs w:val="32"/>
          <w:rtl/>
        </w:rPr>
        <w:t> </w:t>
      </w:r>
      <w:r w:rsidRPr="005954F6">
        <w:rPr>
          <w:rFonts w:ascii="MbSadr (1)" w:hAnsi="MbSadr (1)" w:cs="MbSadr (1)" w:hint="cs"/>
          <w:sz w:val="32"/>
          <w:szCs w:val="32"/>
          <w:rtl/>
        </w:rPr>
        <w:t>، وهو المسؤول الديني الذي يمارس مسؤوليّاته ويت</w:t>
      </w:r>
      <w:r w:rsidRPr="005954F6">
        <w:rPr>
          <w:rFonts w:cs="MbSadr (1)" w:hint="cs"/>
          <w:sz w:val="32"/>
          <w:szCs w:val="32"/>
          <w:rtl/>
        </w:rPr>
        <w:t xml:space="preserve">فاعل معها بكلّ وجدانه </w:t>
      </w:r>
      <w:r w:rsidRPr="005954F6">
        <w:rPr>
          <w:rFonts w:cs="MbSadr (1)"/>
          <w:sz w:val="32"/>
          <w:szCs w:val="32"/>
          <w:rtl/>
        </w:rPr>
        <w:t>و</w:t>
      </w:r>
      <w:r w:rsidRPr="005954F6">
        <w:rPr>
          <w:rFonts w:cs="MbSadr (1)" w:hint="cs"/>
          <w:sz w:val="32"/>
          <w:szCs w:val="32"/>
          <w:rtl/>
        </w:rPr>
        <w:t>همّته</w:t>
      </w:r>
      <w:r w:rsidRPr="005954F6">
        <w:rPr>
          <w:rFonts w:hint="cs"/>
          <w:sz w:val="32"/>
          <w:szCs w:val="32"/>
          <w:rtl/>
        </w:rPr>
        <w:t> </w:t>
      </w:r>
      <w:r w:rsidRPr="005954F6">
        <w:rPr>
          <w:rFonts w:ascii="MbSadr (1)" w:hAnsi="MbSadr (1)" w:cs="MbSadr (1)" w:hint="cs"/>
          <w:sz w:val="32"/>
          <w:szCs w:val="32"/>
          <w:rtl/>
        </w:rPr>
        <w:t>. كان ـ</w:t>
      </w:r>
      <w:r w:rsidRPr="005954F6">
        <w:rPr>
          <w:rFonts w:cs="MbSadr (1)" w:hint="cs"/>
          <w:sz w:val="32"/>
          <w:szCs w:val="32"/>
          <w:rtl/>
        </w:rPr>
        <w:t xml:space="preserve"> علم الله ـ في عناء مستمرّ</w:t>
      </w:r>
      <w:r w:rsidRPr="005954F6">
        <w:rPr>
          <w:rFonts w:hint="cs"/>
          <w:sz w:val="32"/>
          <w:szCs w:val="32"/>
          <w:rtl/>
        </w:rPr>
        <w:t> </w:t>
      </w:r>
      <w:r w:rsidRPr="005954F6">
        <w:rPr>
          <w:rFonts w:ascii="MbSadr (1)" w:hAnsi="MbSadr (1)" w:cs="MbSadr (1)" w:hint="cs"/>
          <w:sz w:val="32"/>
          <w:szCs w:val="32"/>
          <w:rtl/>
        </w:rPr>
        <w:t xml:space="preserve">، ورغم كلّ الأتعاب والجهود كان من </w:t>
      </w:r>
      <w:r w:rsidRPr="005954F6">
        <w:rPr>
          <w:rFonts w:cs="MbSadr (1)"/>
          <w:sz w:val="32"/>
          <w:szCs w:val="32"/>
          <w:rtl/>
        </w:rPr>
        <w:t>أ</w:t>
      </w:r>
      <w:r w:rsidRPr="005954F6">
        <w:rPr>
          <w:rFonts w:cs="MbSadr (1)" w:hint="cs"/>
          <w:sz w:val="32"/>
          <w:szCs w:val="32"/>
          <w:rtl/>
        </w:rPr>
        <w:t>حسن خلق الله استقبالا للناس ومن أوسعهم صدراً في المعاملة معهم</w:t>
      </w:r>
      <w:r w:rsidRPr="005954F6">
        <w:rPr>
          <w:rFonts w:hint="cs"/>
          <w:sz w:val="32"/>
          <w:szCs w:val="32"/>
          <w:rtl/>
        </w:rPr>
        <w:t> </w:t>
      </w:r>
      <w:r w:rsidRPr="005954F6">
        <w:rPr>
          <w:rFonts w:ascii="MbSadr (1)" w:hAnsi="MbSadr (1)" w:cs="MbSadr (1)" w:hint="cs"/>
          <w:sz w:val="32"/>
          <w:szCs w:val="32"/>
          <w:rtl/>
        </w:rPr>
        <w:t xml:space="preserve">، حتّى </w:t>
      </w:r>
      <w:r w:rsidRPr="005954F6">
        <w:rPr>
          <w:rFonts w:cs="MbSadr (1)"/>
          <w:sz w:val="32"/>
          <w:szCs w:val="32"/>
          <w:rtl/>
        </w:rPr>
        <w:t>ا</w:t>
      </w:r>
      <w:r w:rsidRPr="005954F6">
        <w:rPr>
          <w:rFonts w:cs="MbSadr (1)" w:hint="cs"/>
          <w:sz w:val="32"/>
          <w:szCs w:val="32"/>
          <w:rtl/>
        </w:rPr>
        <w:t>ختار الله له جواره قبل سنتين في ستّة ذي الحجّة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خ</w:t>
      </w:r>
      <w:r w:rsidRPr="005954F6">
        <w:rPr>
          <w:rFonts w:cs="MbSadr (1)" w:hint="cs"/>
          <w:sz w:val="32"/>
          <w:szCs w:val="32"/>
          <w:rtl/>
        </w:rPr>
        <w:t xml:space="preserve">لّف عدداً كبيراً من المؤلّفات التي تمثّل بمجموعها تركة علميّة من أنفس </w:t>
      </w:r>
      <w:r w:rsidRPr="005954F6">
        <w:rPr>
          <w:rFonts w:cs="MbSadr (1)"/>
          <w:sz w:val="32"/>
          <w:szCs w:val="32"/>
          <w:rtl/>
        </w:rPr>
        <w:t>ا</w:t>
      </w:r>
      <w:r w:rsidRPr="005954F6">
        <w:rPr>
          <w:rFonts w:cs="MbSadr (1)" w:hint="cs"/>
          <w:sz w:val="32"/>
          <w:szCs w:val="32"/>
          <w:rtl/>
        </w:rPr>
        <w:t>لتركات</w:t>
      </w:r>
      <w:r w:rsidRPr="005954F6">
        <w:rPr>
          <w:rFonts w:hint="cs"/>
          <w:sz w:val="32"/>
          <w:szCs w:val="32"/>
          <w:rtl/>
        </w:rPr>
        <w:t> </w:t>
      </w:r>
      <w:r w:rsidRPr="005954F6">
        <w:rPr>
          <w:rFonts w:ascii="MbSadr (1)" w:hAnsi="MbSadr (1)" w:cs="MbSadr (1)" w:hint="cs"/>
          <w:sz w:val="32"/>
          <w:szCs w:val="32"/>
          <w:rtl/>
        </w:rPr>
        <w:t>، وهي كما يلي</w:t>
      </w:r>
      <w:r w:rsidRPr="005954F6">
        <w:rPr>
          <w:rFonts w:cs="MbSadr (1)" w:hint="cs"/>
          <w:sz w:val="32"/>
          <w:szCs w:val="32"/>
          <w:rtl/>
        </w:rPr>
        <w:t xml:space="preserve"> :</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 xml:space="preserve">ـ شرحٌ فقهيٌّ استدلاليٌّ موسّع لكتاب بلغة الراغبين يحتوي على عدّة </w:t>
      </w:r>
      <w:r w:rsidRPr="005954F6">
        <w:rPr>
          <w:rFonts w:cs="MbSadr (1)"/>
          <w:sz w:val="32"/>
          <w:szCs w:val="32"/>
          <w:rtl/>
        </w:rPr>
        <w:t>م</w:t>
      </w:r>
      <w:r w:rsidRPr="005954F6">
        <w:rPr>
          <w:rFonts w:cs="MbSadr (1)" w:hint="cs"/>
          <w:sz w:val="32"/>
          <w:szCs w:val="32"/>
          <w:rtl/>
        </w:rPr>
        <w:t>جلّدات</w:t>
      </w:r>
      <w:r w:rsidRPr="005954F6">
        <w:rPr>
          <w:rFonts w:hint="cs"/>
          <w:sz w:val="32"/>
          <w:szCs w:val="32"/>
          <w:rtl/>
        </w:rPr>
        <w:t> </w:t>
      </w:r>
      <w:r w:rsidRPr="005954F6">
        <w:rPr>
          <w:rFonts w:ascii="MbSadr (1)" w:hAnsi="MbSadr (1)" w:cs="MbSadr (1)" w:hint="cs"/>
          <w:sz w:val="32"/>
          <w:szCs w:val="32"/>
          <w:rtl/>
        </w:rPr>
        <w:t>، وهو أهمّ إنتاج علميٍّ للمرحوم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 xml:space="preserve">ـ تعليقة على الكفاية في الاُصول ضمّنها آراءه ومناقشاته بصورة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وسّعة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 xml:space="preserve">3 </w:t>
      </w:r>
      <w:r w:rsidRPr="005954F6">
        <w:rPr>
          <w:rFonts w:cs="MbSadr (1)" w:hint="cs"/>
          <w:sz w:val="32"/>
          <w:szCs w:val="32"/>
          <w:rtl/>
        </w:rPr>
        <w:t>ـ تعليقة عمليّة على العروة الوثقى مع إشارات إجماليّة إلى الدليل أحياناً</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4 </w:t>
      </w:r>
      <w:r w:rsidRPr="005954F6">
        <w:rPr>
          <w:rFonts w:cs="MbSadr (1)" w:hint="cs"/>
          <w:sz w:val="32"/>
          <w:szCs w:val="32"/>
          <w:rtl/>
        </w:rPr>
        <w:t xml:space="preserve">ـ تعليقة على كتاب التشريع الجنائي الإسلامي لعبد القادر عودة قام فيها </w:t>
      </w:r>
      <w:r w:rsidRPr="005954F6">
        <w:rPr>
          <w:rFonts w:cs="MbSadr (1)"/>
          <w:sz w:val="32"/>
          <w:szCs w:val="32"/>
          <w:rtl/>
        </w:rPr>
        <w:t>ب</w:t>
      </w:r>
      <w:r w:rsidRPr="005954F6">
        <w:rPr>
          <w:rFonts w:cs="MbSadr (1)" w:hint="cs"/>
          <w:sz w:val="32"/>
          <w:szCs w:val="32"/>
          <w:rtl/>
        </w:rPr>
        <w:t>إبراز رأي الفقه الجعفري في المسائل التي تعرّض لها الكتاب</w:t>
      </w:r>
      <w:r w:rsidRPr="005954F6">
        <w:rPr>
          <w:rFonts w:hint="cs"/>
          <w:sz w:val="32"/>
          <w:szCs w:val="32"/>
          <w:rtl/>
        </w:rPr>
        <w:t> </w:t>
      </w:r>
      <w:r w:rsidRPr="005954F6">
        <w:rPr>
          <w:rFonts w:ascii="MbSadr (1)" w:hAnsi="MbSadr (1)" w:cs="MbSadr (1)" w:hint="cs"/>
          <w:sz w:val="32"/>
          <w:szCs w:val="32"/>
          <w:rtl/>
        </w:rPr>
        <w:t>، طبع منها ال</w:t>
      </w:r>
      <w:r w:rsidRPr="005954F6">
        <w:rPr>
          <w:rFonts w:cs="MbSadr (1)" w:hint="cs"/>
          <w:sz w:val="32"/>
          <w:szCs w:val="32"/>
          <w:rtl/>
        </w:rPr>
        <w:t xml:space="preserve">جزء </w:t>
      </w:r>
      <w:r w:rsidRPr="005954F6">
        <w:rPr>
          <w:rFonts w:cs="MbSadr (1)"/>
          <w:sz w:val="32"/>
          <w:szCs w:val="32"/>
          <w:rtl/>
        </w:rPr>
        <w:t>ا</w:t>
      </w:r>
      <w:r w:rsidRPr="005954F6">
        <w:rPr>
          <w:rFonts w:cs="MbSadr (1)" w:hint="cs"/>
          <w:sz w:val="32"/>
          <w:szCs w:val="32"/>
          <w:rtl/>
        </w:rPr>
        <w:t>لأوّل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5 </w:t>
      </w:r>
      <w:r w:rsidRPr="005954F6">
        <w:rPr>
          <w:rFonts w:cs="MbSadr (1)" w:hint="cs"/>
          <w:sz w:val="32"/>
          <w:szCs w:val="32"/>
          <w:rtl/>
        </w:rPr>
        <w:t>ـ محاضرات في تفسير القرآن طبع منها الجزء الأوّل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6 </w:t>
      </w:r>
      <w:r w:rsidRPr="005954F6">
        <w:rPr>
          <w:rFonts w:cs="MbSadr (1)" w:hint="cs"/>
          <w:sz w:val="32"/>
          <w:szCs w:val="32"/>
          <w:rtl/>
        </w:rPr>
        <w:t>ـ شرح رسالة الحقوق للإمام عليّ بن الحسين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7 </w:t>
      </w:r>
      <w:r w:rsidRPr="005954F6">
        <w:rPr>
          <w:rFonts w:cs="MbSadr (1)" w:hint="cs"/>
          <w:sz w:val="32"/>
          <w:szCs w:val="32"/>
          <w:rtl/>
        </w:rPr>
        <w:t>ـ تقريرات السيّد الخوئي في الاُصول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8 </w:t>
      </w:r>
      <w:r w:rsidRPr="005954F6">
        <w:rPr>
          <w:rFonts w:cs="MbSadr (1)" w:hint="cs"/>
          <w:sz w:val="32"/>
          <w:szCs w:val="32"/>
          <w:rtl/>
        </w:rPr>
        <w:t>ـ تقريرات السيّد الخوئي في الطهارة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9 </w:t>
      </w:r>
      <w:r w:rsidRPr="005954F6">
        <w:rPr>
          <w:rFonts w:cs="MbSadr (1)" w:hint="cs"/>
          <w:sz w:val="32"/>
          <w:szCs w:val="32"/>
          <w:rtl/>
        </w:rPr>
        <w:t>ـ تقريرات السيّد الخوئي في المكاسب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10 </w:t>
      </w:r>
      <w:r w:rsidRPr="005954F6">
        <w:rPr>
          <w:rFonts w:cs="MbSadr (1)" w:hint="cs"/>
          <w:sz w:val="32"/>
          <w:szCs w:val="32"/>
          <w:rtl/>
        </w:rPr>
        <w:t>ـ رسالة في قاعدة الفراغ والتجاوز</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11 </w:t>
      </w:r>
      <w:r w:rsidRPr="005954F6">
        <w:rPr>
          <w:rFonts w:cs="MbSadr (1)" w:hint="cs"/>
          <w:sz w:val="32"/>
          <w:szCs w:val="32"/>
          <w:rtl/>
        </w:rPr>
        <w:t>ـ شرح لكتاب النكاح من العروة الوثقى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12 </w:t>
      </w:r>
      <w:r w:rsidRPr="005954F6">
        <w:rPr>
          <w:rFonts w:cs="MbSadr (1)" w:hint="cs"/>
          <w:sz w:val="32"/>
          <w:szCs w:val="32"/>
          <w:rtl/>
        </w:rPr>
        <w:t>ـ تعليقة على الجزء الثاني من شرح اللمعة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13 </w:t>
      </w:r>
      <w:r w:rsidRPr="005954F6">
        <w:rPr>
          <w:rFonts w:cs="MbSadr (1)" w:hint="cs"/>
          <w:sz w:val="32"/>
          <w:szCs w:val="32"/>
          <w:rtl/>
        </w:rPr>
        <w:t>ـ رسالة في حكم التزاحم بين الحجّ والنذر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14 </w:t>
      </w:r>
      <w:r w:rsidRPr="005954F6">
        <w:rPr>
          <w:rFonts w:cs="MbSadr (1)" w:hint="cs"/>
          <w:sz w:val="32"/>
          <w:szCs w:val="32"/>
          <w:rtl/>
        </w:rPr>
        <w:t>ـ رسالة في تشخيص المدّعي والمنكر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15 </w:t>
      </w:r>
      <w:r w:rsidRPr="005954F6">
        <w:rPr>
          <w:rFonts w:cs="MbSadr (1)" w:hint="cs"/>
          <w:sz w:val="32"/>
          <w:szCs w:val="32"/>
          <w:rtl/>
        </w:rPr>
        <w:t>ـ رسالة في بيع الصبي وأحكامه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16 </w:t>
      </w:r>
      <w:r w:rsidRPr="005954F6">
        <w:rPr>
          <w:rFonts w:cs="MbSadr (1)" w:hint="cs"/>
          <w:sz w:val="32"/>
          <w:szCs w:val="32"/>
          <w:rtl/>
        </w:rPr>
        <w:t>ـ رسالة في أسباب اختلاف المجتهدين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17 </w:t>
      </w:r>
      <w:r w:rsidRPr="005954F6">
        <w:rPr>
          <w:rFonts w:cs="MbSadr (1)" w:hint="cs"/>
          <w:sz w:val="32"/>
          <w:szCs w:val="32"/>
          <w:rtl/>
        </w:rPr>
        <w:t>ـ مستدرك الأعيان</w:t>
      </w:r>
      <w:r w:rsidRPr="005954F6">
        <w:rPr>
          <w:rFonts w:hint="cs"/>
          <w:sz w:val="32"/>
          <w:szCs w:val="32"/>
          <w:rtl/>
        </w:rPr>
        <w:t> </w:t>
      </w:r>
      <w:r w:rsidRPr="005954F6">
        <w:rPr>
          <w:rFonts w:ascii="MbSadr (1)" w:hAnsi="MbSadr (1)" w:cs="MbSadr (1)" w:hint="cs"/>
          <w:sz w:val="32"/>
          <w:szCs w:val="32"/>
          <w:rtl/>
        </w:rPr>
        <w:t>، يحتوي على ملاحظات على كتاب أعيان الشيعة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18 </w:t>
      </w:r>
      <w:r w:rsidRPr="005954F6">
        <w:rPr>
          <w:rFonts w:cs="MbSadr (1)" w:hint="cs"/>
          <w:sz w:val="32"/>
          <w:szCs w:val="32"/>
          <w:rtl/>
        </w:rPr>
        <w:t>ـ تعليقة عمليّة على رسالة بلغة الراغبين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19 </w:t>
      </w:r>
      <w:r w:rsidRPr="005954F6">
        <w:rPr>
          <w:rFonts w:cs="MbSadr (1)" w:hint="cs"/>
          <w:sz w:val="32"/>
          <w:szCs w:val="32"/>
          <w:rtl/>
        </w:rPr>
        <w:t>ـ تقرير البحث الفقهي للإمام الفقيد الشيخ محمّد رضا آل يس</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20 </w:t>
      </w:r>
      <w:r w:rsidRPr="005954F6">
        <w:rPr>
          <w:rFonts w:cs="MbSadr (1)" w:hint="cs"/>
          <w:sz w:val="32"/>
          <w:szCs w:val="32"/>
          <w:rtl/>
        </w:rPr>
        <w:t>ـ فوائد في الفقه والاُصول</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21 </w:t>
      </w:r>
      <w:r w:rsidRPr="005954F6">
        <w:rPr>
          <w:rFonts w:cs="MbSadr (1)" w:hint="cs"/>
          <w:sz w:val="32"/>
          <w:szCs w:val="32"/>
          <w:rtl/>
        </w:rPr>
        <w:t>ـ فصل الخطاب في حكم أهل الكتاب</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(499)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 xml:space="preserve">22 </w:t>
      </w:r>
      <w:r w:rsidRPr="005954F6">
        <w:rPr>
          <w:rFonts w:cs="MbSadr (1)" w:hint="cs"/>
          <w:sz w:val="32"/>
          <w:szCs w:val="32"/>
          <w:rtl/>
        </w:rPr>
        <w:t>ـ رسالة في معنى العدالة واُخرى في حدّ الترخّص للمسافر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23 </w:t>
      </w:r>
      <w:r w:rsidRPr="005954F6">
        <w:rPr>
          <w:rFonts w:cs="MbSadr (1)" w:hint="cs"/>
          <w:sz w:val="32"/>
          <w:szCs w:val="32"/>
          <w:rtl/>
        </w:rPr>
        <w:t>ـ رسالة في قبلة المتحيّر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24 </w:t>
      </w:r>
      <w:r w:rsidRPr="005954F6">
        <w:rPr>
          <w:rFonts w:cs="MbSadr (1)" w:hint="cs"/>
          <w:sz w:val="32"/>
          <w:szCs w:val="32"/>
          <w:rtl/>
        </w:rPr>
        <w:t>ـ رسالة في صلاة الجمعة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25 </w:t>
      </w:r>
      <w:r w:rsidRPr="005954F6">
        <w:rPr>
          <w:rFonts w:cs="MbSadr (1)" w:hint="cs"/>
          <w:sz w:val="32"/>
          <w:szCs w:val="32"/>
          <w:rtl/>
        </w:rPr>
        <w:t>ـ رسالة في اللباس المشكوك</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 xml:space="preserve">26 </w:t>
      </w:r>
      <w:r w:rsidRPr="005954F6">
        <w:rPr>
          <w:rFonts w:cs="MbSadr (1)" w:hint="cs"/>
          <w:sz w:val="32"/>
          <w:szCs w:val="32"/>
          <w:rtl/>
        </w:rPr>
        <w:t>ـ رسالة علميّة في فروع العلم الإجمالي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lastRenderedPageBreak/>
        <w:t>و</w:t>
      </w:r>
      <w:r w:rsidRPr="005954F6">
        <w:rPr>
          <w:rFonts w:cs="MbSadr (1)" w:hint="cs"/>
          <w:sz w:val="32"/>
          <w:szCs w:val="32"/>
          <w:rtl/>
        </w:rPr>
        <w:t>للمرحوم ولدان وبنت</w:t>
      </w:r>
      <w:r w:rsidRPr="005954F6">
        <w:rPr>
          <w:rFonts w:hint="cs"/>
          <w:sz w:val="32"/>
          <w:szCs w:val="32"/>
          <w:rtl/>
        </w:rPr>
        <w:t> </w:t>
      </w:r>
      <w:r w:rsidRPr="005954F6">
        <w:rPr>
          <w:rFonts w:ascii="MbSadr (1)" w:hAnsi="MbSadr (1)" w:cs="MbSadr (1)" w:hint="cs"/>
          <w:sz w:val="32"/>
          <w:szCs w:val="32"/>
          <w:rtl/>
        </w:rPr>
        <w:t>، والولدان هم</w:t>
      </w:r>
      <w:r w:rsidRPr="005954F6">
        <w:rPr>
          <w:rFonts w:cs="MbSadr (1)" w:hint="cs"/>
          <w:sz w:val="32"/>
          <w:szCs w:val="32"/>
          <w:rtl/>
        </w:rPr>
        <w:t xml:space="preserve">ا السيّد حيدر الصدر والسيد حسين </w:t>
      </w:r>
      <w:r w:rsidRPr="005954F6">
        <w:rPr>
          <w:rFonts w:cs="MbSadr (1)"/>
          <w:sz w:val="32"/>
          <w:szCs w:val="32"/>
          <w:rtl/>
        </w:rPr>
        <w:t>ا</w:t>
      </w:r>
      <w:r w:rsidRPr="005954F6">
        <w:rPr>
          <w:rFonts w:cs="MbSadr (1)" w:hint="cs"/>
          <w:sz w:val="32"/>
          <w:szCs w:val="32"/>
          <w:rtl/>
        </w:rPr>
        <w:t>لصدر الذي أقام صلاة الجماعة في صحن الإمامين الكاظمين بعد والده</w:t>
      </w:r>
      <w:r w:rsidRPr="005954F6">
        <w:rPr>
          <w:rFonts w:hint="cs"/>
          <w:sz w:val="32"/>
          <w:szCs w:val="32"/>
          <w:rtl/>
        </w:rPr>
        <w:t> </w:t>
      </w:r>
      <w:r w:rsidRPr="005954F6">
        <w:rPr>
          <w:rFonts w:ascii="MbSadr (1)" w:hAnsi="MbSadr (1)" w:cs="MbSadr (1)" w:hint="cs"/>
          <w:sz w:val="32"/>
          <w:szCs w:val="32"/>
          <w:rtl/>
        </w:rPr>
        <w:t xml:space="preserve">، والبنت </w:t>
      </w:r>
      <w:r w:rsidRPr="005954F6">
        <w:rPr>
          <w:rFonts w:cs="MbSadr (1)"/>
          <w:sz w:val="32"/>
          <w:szCs w:val="32"/>
          <w:rtl/>
        </w:rPr>
        <w:t>ه</w:t>
      </w:r>
      <w:r w:rsidRPr="005954F6">
        <w:rPr>
          <w:rFonts w:cs="MbSadr (1)" w:hint="cs"/>
          <w:sz w:val="32"/>
          <w:szCs w:val="32"/>
          <w:rtl/>
        </w:rPr>
        <w:t>ي زوجة السيّد حسين ابن السيّد محمّد هادي الصدر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rPr>
          <w:sz w:val="32"/>
          <w:szCs w:val="32"/>
          <w:rtl/>
        </w:rPr>
      </w:pPr>
    </w:p>
    <w:p w:rsidR="002367DB" w:rsidRPr="005954F6" w:rsidRDefault="002367DB" w:rsidP="002367DB">
      <w:pPr>
        <w:pStyle w:val="a"/>
        <w:adjustRightInd w:val="0"/>
        <w:spacing w:line="462" w:lineRule="atLeast"/>
        <w:jc w:val="center"/>
        <w:rPr>
          <w:sz w:val="32"/>
          <w:szCs w:val="32"/>
          <w:rtl/>
        </w:rPr>
      </w:pPr>
      <w:r w:rsidRPr="005954F6">
        <w:rPr>
          <w:rFonts w:cs="MbSadr (2)"/>
          <w:bCs/>
          <w:sz w:val="32"/>
          <w:szCs w:val="32"/>
          <w:rtl/>
        </w:rPr>
        <w:t>ت</w:t>
      </w:r>
      <w:r w:rsidRPr="005954F6">
        <w:rPr>
          <w:rFonts w:cs="MbSadr (2)" w:hint="cs"/>
          <w:bCs/>
          <w:sz w:val="32"/>
          <w:szCs w:val="32"/>
          <w:rtl/>
        </w:rPr>
        <w:t xml:space="preserve">قريظ كتاب ( مسند الإمام علي </w:t>
      </w:r>
      <w:r w:rsidRPr="005954F6">
        <w:rPr>
          <w:rFonts w:cs="MbSadr (2)"/>
          <w:bCs/>
          <w:sz w:val="32"/>
          <w:szCs w:val="32"/>
          <w:rtl/>
        </w:rPr>
        <w:t>(</w:t>
      </w:r>
      <w:r w:rsidRPr="005954F6">
        <w:rPr>
          <w:rFonts w:cs="MbSadr (2)" w:hint="cs"/>
          <w:bCs/>
          <w:sz w:val="32"/>
          <w:szCs w:val="32"/>
          <w:rtl/>
        </w:rPr>
        <w:t>عليه السلام)</w:t>
      </w:r>
      <w:r w:rsidRPr="005954F6">
        <w:rPr>
          <w:rFonts w:cs="MbSadr (2)"/>
          <w:bCs/>
          <w:sz w:val="32"/>
          <w:szCs w:val="32"/>
          <w:rtl/>
        </w:rPr>
        <w:t> )(1)</w:t>
      </w:r>
    </w:p>
    <w:p w:rsidR="002367DB" w:rsidRPr="005954F6" w:rsidRDefault="002367DB" w:rsidP="002367DB">
      <w:pPr>
        <w:pStyle w:val="a"/>
        <w:adjustRightInd w:val="0"/>
        <w:spacing w:line="462" w:lineRule="atLeast"/>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الصلاة والسلام على أشرف خلقه محمّد وآله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1)"/>
          <w:sz w:val="32"/>
          <w:szCs w:val="32"/>
          <w:rtl/>
        </w:rPr>
        <w:t>و</w:t>
      </w:r>
      <w:r w:rsidRPr="005954F6">
        <w:rPr>
          <w:rFonts w:cs="MbSadr (1)" w:hint="cs"/>
          <w:sz w:val="32"/>
          <w:szCs w:val="32"/>
          <w:rtl/>
        </w:rPr>
        <w:t>بعد</w:t>
      </w:r>
      <w:r w:rsidRPr="005954F6">
        <w:rPr>
          <w:rFonts w:hint="cs"/>
          <w:sz w:val="32"/>
          <w:szCs w:val="32"/>
          <w:rtl/>
        </w:rPr>
        <w:t> </w:t>
      </w:r>
      <w:r w:rsidRPr="005954F6">
        <w:rPr>
          <w:rFonts w:ascii="MbSadr (1)" w:hAnsi="MbSadr (1)" w:cs="MbSadr (1)" w:hint="cs"/>
          <w:sz w:val="32"/>
          <w:szCs w:val="32"/>
          <w:rtl/>
        </w:rPr>
        <w:t xml:space="preserve">، فإنّ الاهتمام الكبير بما يؤثر عن الإمام أمير المؤمنين عليه الصلاة </w:t>
      </w:r>
      <w:r w:rsidRPr="005954F6">
        <w:rPr>
          <w:rFonts w:cs="MbSadr (1)"/>
          <w:sz w:val="32"/>
          <w:szCs w:val="32"/>
          <w:rtl/>
        </w:rPr>
        <w:t>و</w:t>
      </w:r>
      <w:r w:rsidRPr="005954F6">
        <w:rPr>
          <w:rFonts w:cs="MbSadr (1)" w:hint="cs"/>
          <w:sz w:val="32"/>
          <w:szCs w:val="32"/>
          <w:rtl/>
        </w:rPr>
        <w:t xml:space="preserve">السلام من نصوص يستمدُّ مبرّره من دوره العظيم في الإسلام الذي يفرض على </w:t>
      </w:r>
      <w:r w:rsidRPr="005954F6">
        <w:rPr>
          <w:rFonts w:cs="MbSadr (1)"/>
          <w:sz w:val="32"/>
          <w:szCs w:val="32"/>
          <w:rtl/>
        </w:rPr>
        <w:t>ا</w:t>
      </w:r>
      <w:r w:rsidRPr="005954F6">
        <w:rPr>
          <w:rFonts w:cs="MbSadr (1)" w:hint="cs"/>
          <w:sz w:val="32"/>
          <w:szCs w:val="32"/>
          <w:rtl/>
        </w:rPr>
        <w:t>لاُمّة الاستمداد من معينه والتعرّف على الإسلام من خلال عطائه</w:t>
      </w:r>
      <w:r w:rsidRPr="005954F6">
        <w:rPr>
          <w:rFonts w:hint="cs"/>
          <w:sz w:val="32"/>
          <w:szCs w:val="32"/>
          <w:rtl/>
        </w:rPr>
        <w:t> </w:t>
      </w:r>
      <w:r w:rsidRPr="005954F6">
        <w:rPr>
          <w:rFonts w:ascii="MbSadr (1)" w:hAnsi="MbSadr (1)" w:cs="MbSadr (1)" w:hint="cs"/>
          <w:sz w:val="32"/>
          <w:szCs w:val="32"/>
          <w:rtl/>
        </w:rPr>
        <w:t xml:space="preserve">، ذلك لأنّ </w:t>
      </w:r>
      <w:r w:rsidRPr="005954F6">
        <w:rPr>
          <w:rFonts w:cs="MbSadr (1)"/>
          <w:sz w:val="32"/>
          <w:szCs w:val="32"/>
          <w:rtl/>
        </w:rPr>
        <w:t>ر</w:t>
      </w:r>
      <w:r w:rsidRPr="005954F6">
        <w:rPr>
          <w:rFonts w:cs="MbSadr (1)" w:hint="cs"/>
          <w:sz w:val="32"/>
          <w:szCs w:val="32"/>
          <w:rtl/>
        </w:rPr>
        <w:t xml:space="preserve">سول الله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لم ينصّب عليّاً مرجعاً أعلى للمسلمين من بعده على الصعيد </w:t>
      </w:r>
      <w:r w:rsidRPr="005954F6">
        <w:rPr>
          <w:rFonts w:cs="MbSadr (1)"/>
          <w:sz w:val="32"/>
          <w:szCs w:val="32"/>
          <w:rtl/>
        </w:rPr>
        <w:t>ا</w:t>
      </w:r>
      <w:r w:rsidRPr="005954F6">
        <w:rPr>
          <w:rFonts w:cs="MbSadr (1)" w:hint="cs"/>
          <w:sz w:val="32"/>
          <w:szCs w:val="32"/>
          <w:rtl/>
        </w:rPr>
        <w:t>لاجتماعي فقط</w:t>
      </w:r>
      <w:r w:rsidRPr="005954F6">
        <w:rPr>
          <w:rFonts w:hint="cs"/>
          <w:sz w:val="32"/>
          <w:szCs w:val="32"/>
          <w:rtl/>
        </w:rPr>
        <w:t> </w:t>
      </w:r>
      <w:r w:rsidRPr="005954F6">
        <w:rPr>
          <w:rFonts w:ascii="MbSadr (1)" w:hAnsi="MbSadr (1)" w:cs="MbSadr (1)" w:hint="cs"/>
          <w:sz w:val="32"/>
          <w:szCs w:val="32"/>
          <w:rtl/>
        </w:rPr>
        <w:t>، بل نصّبه مرجعاً أعلى على الصعيد الاجتماعي والصعيد الف</w:t>
      </w:r>
      <w:r w:rsidRPr="005954F6">
        <w:rPr>
          <w:rFonts w:cs="MbSadr (1)" w:hint="cs"/>
          <w:sz w:val="32"/>
          <w:szCs w:val="32"/>
          <w:rtl/>
        </w:rPr>
        <w:t xml:space="preserve">كري </w:t>
      </w:r>
      <w:r w:rsidRPr="005954F6">
        <w:rPr>
          <w:rFonts w:cs="MbSadr (1)"/>
          <w:sz w:val="32"/>
          <w:szCs w:val="32"/>
          <w:rtl/>
        </w:rPr>
        <w:t>م</w:t>
      </w:r>
      <w:r w:rsidRPr="005954F6">
        <w:rPr>
          <w:rFonts w:cs="MbSadr (1)" w:hint="cs"/>
          <w:sz w:val="32"/>
          <w:szCs w:val="32"/>
          <w:rtl/>
        </w:rPr>
        <w:t>عاً</w:t>
      </w:r>
      <w:r w:rsidRPr="005954F6">
        <w:rPr>
          <w:rFonts w:hint="cs"/>
          <w:sz w:val="32"/>
          <w:szCs w:val="32"/>
          <w:rtl/>
        </w:rPr>
        <w:t> </w:t>
      </w:r>
      <w:r w:rsidRPr="005954F6">
        <w:rPr>
          <w:rFonts w:ascii="MbSadr (1)" w:hAnsi="MbSadr (1)" w:cs="MbSadr (1)" w:hint="cs"/>
          <w:sz w:val="32"/>
          <w:szCs w:val="32"/>
          <w:rtl/>
        </w:rPr>
        <w:t>، فهناك مرجعيّتان اُسندتا إلهيّاً ونبويّاً إلى الإمام علي</w:t>
      </w:r>
      <w:r w:rsidRPr="005954F6">
        <w:rPr>
          <w:rFonts w:cs="MbSadr (1)" w:hint="cs"/>
          <w:sz w:val="32"/>
          <w:szCs w:val="32"/>
          <w:rtl/>
        </w:rPr>
        <w:t xml:space="preserve"> :</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إ</w:t>
      </w:r>
      <w:r w:rsidRPr="005954F6">
        <w:rPr>
          <w:rFonts w:cs="MbSadr (2)" w:hint="cs"/>
          <w:bCs/>
          <w:sz w:val="32"/>
          <w:szCs w:val="32"/>
          <w:rtl/>
        </w:rPr>
        <w:t>حداهما</w:t>
      </w:r>
      <w:r w:rsidRPr="005954F6">
        <w:rPr>
          <w:rFonts w:cs="MbSadr (1)"/>
          <w:sz w:val="32"/>
          <w:szCs w:val="32"/>
          <w:rtl/>
        </w:rPr>
        <w:t xml:space="preserve"> </w:t>
      </w:r>
      <w:r w:rsidRPr="005954F6">
        <w:rPr>
          <w:rFonts w:cs="MbSadr (1)" w:hint="cs"/>
          <w:sz w:val="32"/>
          <w:szCs w:val="32"/>
          <w:rtl/>
        </w:rPr>
        <w:t xml:space="preserve">: المرجعيّة الاجتماعيّة للاُمّة التي تجعل للإمام القيادة الفعليّة </w:t>
      </w:r>
      <w:r w:rsidRPr="005954F6">
        <w:rPr>
          <w:rFonts w:cs="MbSadr (1)"/>
          <w:sz w:val="32"/>
          <w:szCs w:val="32"/>
          <w:rtl/>
        </w:rPr>
        <w:t>ل</w:t>
      </w:r>
      <w:r w:rsidRPr="005954F6">
        <w:rPr>
          <w:rFonts w:cs="MbSadr (1)" w:hint="cs"/>
          <w:sz w:val="32"/>
          <w:szCs w:val="32"/>
          <w:rtl/>
        </w:rPr>
        <w:t>لمسلمين في مجالات حياتهم الاجتماعيّة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62" w:lineRule="atLeast"/>
        <w:rPr>
          <w:sz w:val="32"/>
          <w:szCs w:val="32"/>
          <w:rtl/>
        </w:rPr>
      </w:pPr>
      <w:r w:rsidRPr="005954F6">
        <w:rPr>
          <w:rFonts w:cs="MbSadr (2)"/>
          <w:bCs/>
          <w:sz w:val="32"/>
          <w:szCs w:val="32"/>
          <w:rtl/>
        </w:rPr>
        <w:t>و</w:t>
      </w:r>
      <w:r w:rsidRPr="005954F6">
        <w:rPr>
          <w:rFonts w:cs="MbSadr (2)" w:hint="cs"/>
          <w:bCs/>
          <w:sz w:val="32"/>
          <w:szCs w:val="32"/>
          <w:rtl/>
        </w:rPr>
        <w:t>الاُخرى</w:t>
      </w:r>
      <w:r w:rsidRPr="005954F6">
        <w:rPr>
          <w:rFonts w:cs="MbSadr (1)"/>
          <w:sz w:val="32"/>
          <w:szCs w:val="32"/>
          <w:rtl/>
        </w:rPr>
        <w:t xml:space="preserve"> </w:t>
      </w:r>
      <w:r w:rsidRPr="005954F6">
        <w:rPr>
          <w:rFonts w:cs="MbSadr (1)" w:hint="cs"/>
          <w:sz w:val="32"/>
          <w:szCs w:val="32"/>
          <w:rtl/>
        </w:rPr>
        <w:t xml:space="preserve">: المرجعيّة الفكريّة التشريعيّة للاُمّة التي تجعل من الإمام المصدر </w:t>
      </w:r>
      <w:r w:rsidRPr="005954F6">
        <w:rPr>
          <w:rFonts w:cs="MbSadr (1)"/>
          <w:sz w:val="32"/>
          <w:szCs w:val="32"/>
          <w:rtl/>
        </w:rPr>
        <w:t>ا</w:t>
      </w:r>
      <w:r w:rsidRPr="005954F6">
        <w:rPr>
          <w:rFonts w:cs="MbSadr (1)" w:hint="cs"/>
          <w:sz w:val="32"/>
          <w:szCs w:val="32"/>
          <w:rtl/>
        </w:rPr>
        <w:t xml:space="preserve">لأعلى بعد كتاب الله وسنّة رسوله لكلّ ما يشتمل عليه الإسلام من أحكام </w:t>
      </w:r>
      <w:r w:rsidRPr="005954F6">
        <w:rPr>
          <w:rFonts w:cs="MbSadr (1)"/>
          <w:sz w:val="32"/>
          <w:szCs w:val="32"/>
          <w:rtl/>
        </w:rPr>
        <w:t>و</w:t>
      </w:r>
      <w:r w:rsidRPr="005954F6">
        <w:rPr>
          <w:rFonts w:cs="MbSadr (1)" w:hint="cs"/>
          <w:sz w:val="32"/>
          <w:szCs w:val="32"/>
          <w:rtl/>
        </w:rPr>
        <w:t>تشريعات وقيم ومفاهيم</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للخطيب السيّد حسن القبانچي </w:t>
      </w:r>
      <w:r w:rsidRPr="001D57B8">
        <w:rPr>
          <w:rStyle w:val="10"/>
          <w:rtl/>
        </w:rPr>
        <w:t>(</w:t>
      </w:r>
      <w:r w:rsidRPr="001D57B8">
        <w:rPr>
          <w:rStyle w:val="10"/>
          <w:rFonts w:hint="cs"/>
          <w:rtl/>
        </w:rPr>
        <w:t>رحمه الله)</w:t>
      </w:r>
      <w:r w:rsidRPr="001D57B8">
        <w:rPr>
          <w:rStyle w:val="10"/>
          <w:rtl/>
        </w:rPr>
        <w:t xml:space="preserve"> (</w:t>
      </w:r>
      <w:r w:rsidRPr="001D57B8">
        <w:rPr>
          <w:rStyle w:val="10"/>
          <w:rFonts w:cs="Times New Roman" w:hint="cs"/>
          <w:rtl/>
        </w:rPr>
        <w:t> </w:t>
      </w:r>
      <w:r w:rsidRPr="001D57B8">
        <w:rPr>
          <w:rStyle w:val="10"/>
          <w:rFonts w:ascii="MbSadr (1)" w:hAnsi="MbSadr (1)" w:hint="cs"/>
          <w:rtl/>
        </w:rPr>
        <w:t xml:space="preserve">من محفوظات أرشيف المؤتمر العالمي للإمام الشهيد </w:t>
      </w:r>
      <w:r w:rsidRPr="001D57B8">
        <w:rPr>
          <w:rStyle w:val="10"/>
          <w:rtl/>
        </w:rPr>
        <w:t>ا</w:t>
      </w:r>
      <w:r w:rsidRPr="001D57B8">
        <w:rPr>
          <w:rStyle w:val="10"/>
          <w:rFonts w:hint="cs"/>
          <w:rtl/>
        </w:rPr>
        <w:t xml:space="preserve">لصدر </w:t>
      </w:r>
      <w:r w:rsidRPr="001D57B8">
        <w:rPr>
          <w:rStyle w:val="10"/>
          <w:rtl/>
        </w:rPr>
        <w:t>(</w:t>
      </w:r>
      <w:r w:rsidRPr="001D57B8">
        <w:rPr>
          <w:rStyle w:val="10"/>
          <w:rFonts w:hint="cs"/>
          <w:rtl/>
        </w:rPr>
        <w:t>قدس سره)</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قد كان أروع تعبير نبويٍّ عن المرجعيّة الاُولى حديث الغدير</w:t>
      </w:r>
      <w:r w:rsidRPr="005954F6">
        <w:rPr>
          <w:rFonts w:hint="cs"/>
          <w:sz w:val="32"/>
          <w:szCs w:val="32"/>
          <w:rtl/>
        </w:rPr>
        <w:t> </w:t>
      </w:r>
      <w:r w:rsidRPr="005954F6">
        <w:rPr>
          <w:rFonts w:ascii="MbSadr (1)" w:hAnsi="MbSadr (1)" w:cs="MbSadr (1)" w:hint="cs"/>
          <w:sz w:val="32"/>
          <w:szCs w:val="32"/>
          <w:rtl/>
        </w:rPr>
        <w:t>، وعن</w:t>
      </w:r>
      <w:r>
        <w:rPr>
          <w:rFonts w:cs="MbSadr (1)" w:hint="cs"/>
          <w:sz w:val="32"/>
          <w:szCs w:val="32"/>
          <w:rtl/>
        </w:rPr>
        <w:t xml:space="preserve"> </w:t>
      </w:r>
      <w:r w:rsidRPr="005954F6">
        <w:rPr>
          <w:rFonts w:cs="MbSadr (1)"/>
          <w:sz w:val="32"/>
          <w:szCs w:val="32"/>
          <w:rtl/>
        </w:rPr>
        <w:t>ا</w:t>
      </w:r>
      <w:r w:rsidRPr="005954F6">
        <w:rPr>
          <w:rFonts w:cs="MbSadr (1)" w:hint="cs"/>
          <w:sz w:val="32"/>
          <w:szCs w:val="32"/>
          <w:rtl/>
        </w:rPr>
        <w:t>لمرجعيّة الثانية حديث الثقلين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رغم المحاولات التي بُذلت بعد وفاة النبي الأعظم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لوضع بديل عن </w:t>
      </w:r>
      <w:r w:rsidRPr="005954F6">
        <w:rPr>
          <w:rFonts w:cs="MbSadr (1)"/>
          <w:sz w:val="32"/>
          <w:szCs w:val="32"/>
          <w:rtl/>
        </w:rPr>
        <w:t>ا</w:t>
      </w:r>
      <w:r w:rsidRPr="005954F6">
        <w:rPr>
          <w:rFonts w:cs="MbSadr (1)" w:hint="cs"/>
          <w:sz w:val="32"/>
          <w:szCs w:val="32"/>
          <w:rtl/>
        </w:rPr>
        <w:t>لإمام عليّ وأهل البيت في المرجعيّة الفكريّة والتشريعيّة</w:t>
      </w:r>
      <w:r w:rsidRPr="005954F6">
        <w:rPr>
          <w:rFonts w:hint="cs"/>
          <w:sz w:val="32"/>
          <w:szCs w:val="32"/>
          <w:rtl/>
        </w:rPr>
        <w:t> </w:t>
      </w:r>
      <w:r w:rsidRPr="005954F6">
        <w:rPr>
          <w:rFonts w:ascii="MbSadr (1)" w:hAnsi="MbSadr (1)" w:cs="MbSadr (1)" w:hint="cs"/>
          <w:sz w:val="32"/>
          <w:szCs w:val="32"/>
          <w:rtl/>
        </w:rPr>
        <w:t xml:space="preserve">، ورغم الجهود التي </w:t>
      </w:r>
      <w:r w:rsidRPr="005954F6">
        <w:rPr>
          <w:rFonts w:cs="MbSadr (1)"/>
          <w:sz w:val="32"/>
          <w:szCs w:val="32"/>
          <w:rtl/>
        </w:rPr>
        <w:t>ا</w:t>
      </w:r>
      <w:r w:rsidRPr="005954F6">
        <w:rPr>
          <w:rFonts w:cs="MbSadr (1)" w:hint="cs"/>
          <w:sz w:val="32"/>
          <w:szCs w:val="32"/>
          <w:rtl/>
        </w:rPr>
        <w:t>ُنفقت من أجل تعيين هذا البديل في الصحابة ككلّ دون تمييز بين عليٍّ وسواه</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ظ</w:t>
      </w:r>
      <w:r w:rsidRPr="005954F6">
        <w:rPr>
          <w:rFonts w:cs="MbSadr (1)" w:hint="cs"/>
          <w:sz w:val="32"/>
          <w:szCs w:val="32"/>
          <w:rtl/>
        </w:rPr>
        <w:t xml:space="preserve">لّت الحقيقةُ واضحةً والحاجة إلى مرجعيّة عليٍّ قائمةً بوصفه المصدر الذي اُمدَّ </w:t>
      </w:r>
      <w:r w:rsidRPr="005954F6">
        <w:rPr>
          <w:rFonts w:cs="MbSadr (1)"/>
          <w:sz w:val="32"/>
          <w:szCs w:val="32"/>
          <w:rtl/>
        </w:rPr>
        <w:t>ن</w:t>
      </w:r>
      <w:r w:rsidRPr="005954F6">
        <w:rPr>
          <w:rFonts w:cs="MbSadr (1)" w:hint="cs"/>
          <w:sz w:val="32"/>
          <w:szCs w:val="32"/>
          <w:rtl/>
        </w:rPr>
        <w:t>بويّاً دون سواه وزُوّد بكلّ شروط هذه المرجعيّة ومتطلّباتها</w:t>
      </w:r>
      <w:r w:rsidRPr="005954F6">
        <w:rPr>
          <w:rFonts w:hint="cs"/>
          <w:sz w:val="32"/>
          <w:szCs w:val="32"/>
          <w:rtl/>
        </w:rPr>
        <w:t> </w:t>
      </w:r>
      <w:r w:rsidRPr="005954F6">
        <w:rPr>
          <w:rFonts w:ascii="MbSadr (1)" w:hAnsi="MbSadr (1)" w:cs="MbSadr (1)" w:hint="cs"/>
          <w:sz w:val="32"/>
          <w:szCs w:val="32"/>
          <w:rtl/>
        </w:rPr>
        <w:t>، و</w:t>
      </w:r>
      <w:r w:rsidRPr="005954F6">
        <w:rPr>
          <w:rFonts w:cs="MbSadr (1)" w:hint="cs"/>
          <w:sz w:val="32"/>
          <w:szCs w:val="32"/>
          <w:rtl/>
        </w:rPr>
        <w:t xml:space="preserve">كانت حاجة الكلّ </w:t>
      </w:r>
      <w:r w:rsidRPr="005954F6">
        <w:rPr>
          <w:rFonts w:cs="MbSadr (1)"/>
          <w:sz w:val="32"/>
          <w:szCs w:val="32"/>
          <w:rtl/>
        </w:rPr>
        <w:t>إ</w:t>
      </w:r>
      <w:r w:rsidRPr="005954F6">
        <w:rPr>
          <w:rFonts w:cs="MbSadr (1)" w:hint="cs"/>
          <w:sz w:val="32"/>
          <w:szCs w:val="32"/>
          <w:rtl/>
        </w:rPr>
        <w:t xml:space="preserve">ليه واستغناء الإمام عن الكلّ دليلا على </w:t>
      </w:r>
      <w:r>
        <w:rPr>
          <w:rFonts w:cs="MbSadr (1)" w:hint="cs"/>
          <w:sz w:val="32"/>
          <w:szCs w:val="32"/>
          <w:rtl/>
        </w:rPr>
        <w:t>أنّ</w:t>
      </w:r>
      <w:r w:rsidRPr="005954F6">
        <w:rPr>
          <w:rFonts w:ascii="MbSadr (1)" w:hAnsi="MbSadr (1)" w:cs="MbSadr (1)" w:hint="cs"/>
          <w:sz w:val="32"/>
          <w:szCs w:val="32"/>
          <w:rtl/>
        </w:rPr>
        <w:t xml:space="preserve">ه الامتداد الحقيقي للنبيّ الكريم في </w:t>
      </w:r>
      <w:r w:rsidRPr="005954F6">
        <w:rPr>
          <w:rFonts w:cs="MbSadr (1)"/>
          <w:sz w:val="32"/>
          <w:szCs w:val="32"/>
          <w:rtl/>
        </w:rPr>
        <w:t>إ</w:t>
      </w:r>
      <w:r w:rsidRPr="005954F6">
        <w:rPr>
          <w:rFonts w:cs="MbSadr (1)" w:hint="cs"/>
          <w:sz w:val="32"/>
          <w:szCs w:val="32"/>
          <w:rtl/>
        </w:rPr>
        <w:t>مامة الكلّ وزعامته على كلّ المستويات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على هذا الأساس تبرز قيمة المحاولة الموفّقة التي قام بها الخطيب الشهير </w:t>
      </w:r>
      <w:r w:rsidRPr="005954F6">
        <w:rPr>
          <w:rFonts w:cs="MbSadr (1)"/>
          <w:sz w:val="32"/>
          <w:szCs w:val="32"/>
          <w:rtl/>
        </w:rPr>
        <w:t>ا</w:t>
      </w:r>
      <w:r w:rsidRPr="005954F6">
        <w:rPr>
          <w:rFonts w:cs="MbSadr (1)" w:hint="cs"/>
          <w:sz w:val="32"/>
          <w:szCs w:val="32"/>
          <w:rtl/>
        </w:rPr>
        <w:t xml:space="preserve">لعلاّمة السيّد حسن القبّانجي حفظه الله تعالى ورعاه لاستيعاب ما يؤثر عن الإمام </w:t>
      </w:r>
      <w:r w:rsidRPr="005954F6">
        <w:rPr>
          <w:rFonts w:cs="MbSadr (1)"/>
          <w:sz w:val="32"/>
          <w:szCs w:val="32"/>
          <w:rtl/>
        </w:rPr>
        <w:t>ع</w:t>
      </w:r>
      <w:r w:rsidRPr="005954F6">
        <w:rPr>
          <w:rFonts w:cs="MbSadr (1)" w:hint="cs"/>
          <w:sz w:val="32"/>
          <w:szCs w:val="32"/>
          <w:rtl/>
        </w:rPr>
        <w:t xml:space="preserve">ليّ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 xml:space="preserve">من نصوص وروايات في هذا الكتاب الجليل الذي يعتبر بوصفه سجلاًّ </w:t>
      </w:r>
      <w:r w:rsidRPr="005954F6">
        <w:rPr>
          <w:rFonts w:cs="MbSadr (1)"/>
          <w:sz w:val="32"/>
          <w:szCs w:val="32"/>
          <w:rtl/>
        </w:rPr>
        <w:t>ل</w:t>
      </w:r>
      <w:r w:rsidRPr="005954F6">
        <w:rPr>
          <w:rFonts w:cs="MbSadr (1)" w:hint="cs"/>
          <w:sz w:val="32"/>
          <w:szCs w:val="32"/>
          <w:rtl/>
        </w:rPr>
        <w:t>كلام الإمام من أهمّ مصادر المعرفة الإسلاميّة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تعني هذه المحاولة الموفّقة أنّ كلّ ما ذكر في هذا الكتاب قد صدر من </w:t>
      </w:r>
      <w:r w:rsidRPr="005954F6">
        <w:rPr>
          <w:rFonts w:cs="MbSadr (1)"/>
          <w:sz w:val="32"/>
          <w:szCs w:val="32"/>
          <w:rtl/>
        </w:rPr>
        <w:t>ا</w:t>
      </w:r>
      <w:r w:rsidRPr="005954F6">
        <w:rPr>
          <w:rFonts w:cs="MbSadr (1)" w:hint="cs"/>
          <w:sz w:val="32"/>
          <w:szCs w:val="32"/>
          <w:rtl/>
        </w:rPr>
        <w:t xml:space="preserve">لإمام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حقّاً</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بل ليس على هذا الكتاب إلاّ أن يجمع ما روي عنه</w:t>
      </w:r>
      <w:r w:rsidRPr="005954F6">
        <w:rPr>
          <w:rFonts w:hint="cs"/>
          <w:sz w:val="32"/>
          <w:szCs w:val="32"/>
          <w:rtl/>
        </w:rPr>
        <w:t> </w:t>
      </w:r>
      <w:r w:rsidRPr="005954F6">
        <w:rPr>
          <w:rFonts w:ascii="MbSadr (1)" w:hAnsi="MbSadr (1)" w:cs="MbSadr (1)" w:hint="cs"/>
          <w:sz w:val="32"/>
          <w:szCs w:val="32"/>
          <w:rtl/>
        </w:rPr>
        <w:t xml:space="preserve">، ويبقى بعد </w:t>
      </w:r>
      <w:r w:rsidRPr="005954F6">
        <w:rPr>
          <w:rFonts w:cs="MbSadr (1)"/>
          <w:sz w:val="32"/>
          <w:szCs w:val="32"/>
          <w:rtl/>
        </w:rPr>
        <w:t>ذ</w:t>
      </w:r>
      <w:r w:rsidRPr="005954F6">
        <w:rPr>
          <w:rFonts w:cs="MbSadr (1)" w:hint="cs"/>
          <w:sz w:val="32"/>
          <w:szCs w:val="32"/>
          <w:rtl/>
        </w:rPr>
        <w:t xml:space="preserve">لك على من يريد الاستناد إلى شيء من تلك الروايات أن يرجع إلى مقاييس </w:t>
      </w:r>
      <w:r w:rsidRPr="005954F6">
        <w:rPr>
          <w:rFonts w:cs="MbSadr (1)"/>
          <w:sz w:val="32"/>
          <w:szCs w:val="32"/>
          <w:rtl/>
        </w:rPr>
        <w:t>ا</w:t>
      </w:r>
      <w:r w:rsidRPr="005954F6">
        <w:rPr>
          <w:rFonts w:cs="MbSadr (1)" w:hint="cs"/>
          <w:sz w:val="32"/>
          <w:szCs w:val="32"/>
          <w:rtl/>
        </w:rPr>
        <w:t>لنقد والتمحيص المتّفق عليها بين الفقهاء</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س</w:t>
      </w:r>
      <w:r w:rsidRPr="005954F6">
        <w:rPr>
          <w:rFonts w:cs="MbSadr (1)" w:hint="cs"/>
          <w:sz w:val="32"/>
          <w:szCs w:val="32"/>
          <w:rtl/>
        </w:rPr>
        <w:t>دّد الله المؤلّف الجليل وأخذ بيده ونفع المؤمنين بجهوده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السلام عليه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 xml:space="preserve">17 </w:t>
      </w:r>
      <w:r w:rsidRPr="005954F6">
        <w:rPr>
          <w:rFonts w:cs="MbSadr (2)" w:hint="cs"/>
          <w:bCs/>
          <w:sz w:val="32"/>
          <w:szCs w:val="32"/>
          <w:rtl/>
        </w:rPr>
        <w:t>شعبان 1392 هـ</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ت</w:t>
      </w:r>
      <w:r w:rsidRPr="005954F6">
        <w:rPr>
          <w:rFonts w:cs="MbSadr (2)" w:hint="cs"/>
          <w:bCs/>
          <w:sz w:val="32"/>
          <w:szCs w:val="32"/>
          <w:rtl/>
        </w:rPr>
        <w:t xml:space="preserve">قريظ كتاب ( ملحمة أهل البيت </w:t>
      </w:r>
      <w:r w:rsidRPr="005954F6">
        <w:rPr>
          <w:rFonts w:cs="MbSadr (2)"/>
          <w:bCs/>
          <w:sz w:val="32"/>
          <w:szCs w:val="32"/>
          <w:rtl/>
        </w:rPr>
        <w:t>(</w:t>
      </w:r>
      <w:r w:rsidRPr="005954F6">
        <w:rPr>
          <w:rFonts w:cs="MbSadr (2)" w:hint="cs"/>
          <w:bCs/>
          <w:sz w:val="32"/>
          <w:szCs w:val="32"/>
          <w:rtl/>
        </w:rPr>
        <w:t>عليهم السلام)</w:t>
      </w:r>
      <w:r w:rsidRPr="005954F6">
        <w:rPr>
          <w:rFonts w:cs="MbSadr (2)"/>
          <w:bCs/>
          <w:sz w:val="32"/>
          <w:szCs w:val="32"/>
          <w:rtl/>
        </w:rPr>
        <w:t> )(1)</w:t>
      </w:r>
    </w:p>
    <w:p w:rsidR="002367DB" w:rsidRPr="005954F6" w:rsidRDefault="002367DB" w:rsidP="002367DB">
      <w:pPr>
        <w:pStyle w:val="a"/>
        <w:adjustRightInd w:val="0"/>
        <w:jc w:val="center"/>
        <w:rPr>
          <w:sz w:val="32"/>
          <w:szCs w:val="32"/>
          <w:rtl/>
        </w:rPr>
      </w:pPr>
      <w:r w:rsidRPr="005954F6">
        <w:rPr>
          <w:rFonts w:cs="MbSadr (2)"/>
          <w:bCs/>
          <w:sz w:val="32"/>
          <w:szCs w:val="32"/>
          <w:rtl/>
        </w:rPr>
        <w:lastRenderedPageBreak/>
        <w:t>ب</w:t>
      </w:r>
      <w:r w:rsidRPr="005954F6">
        <w:rPr>
          <w:rFonts w:cs="MbSadr (2)" w:hint="cs"/>
          <w:bCs/>
          <w:sz w:val="32"/>
          <w:szCs w:val="32"/>
          <w:rtl/>
        </w:rPr>
        <w:t>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الحمد لله ربّ العالمين والصلاة والسلام على سيّد خلقه وخاتم أنبيائه </w:t>
      </w:r>
      <w:r w:rsidRPr="005954F6">
        <w:rPr>
          <w:rFonts w:cs="MbSadr (1)"/>
          <w:sz w:val="32"/>
          <w:szCs w:val="32"/>
          <w:rtl/>
        </w:rPr>
        <w:t>م</w:t>
      </w:r>
      <w:r w:rsidRPr="005954F6">
        <w:rPr>
          <w:rFonts w:cs="MbSadr (1)" w:hint="cs"/>
          <w:sz w:val="32"/>
          <w:szCs w:val="32"/>
          <w:rtl/>
        </w:rPr>
        <w:t>حمّد وعلى الهداة الميامين من آله الطاهرين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بعد</w:t>
      </w:r>
      <w:r w:rsidRPr="005954F6">
        <w:rPr>
          <w:rFonts w:hint="cs"/>
          <w:sz w:val="32"/>
          <w:szCs w:val="32"/>
          <w:rtl/>
        </w:rPr>
        <w:t> ;</w:t>
      </w:r>
      <w:r w:rsidRPr="005954F6">
        <w:rPr>
          <w:rFonts w:ascii="MbSadr (1)" w:hAnsi="MbSadr (1)" w:cs="MbSadr (1)" w:hint="cs"/>
          <w:sz w:val="32"/>
          <w:szCs w:val="32"/>
          <w:rtl/>
        </w:rPr>
        <w:t xml:space="preserve"> فقد أطلعني جناب العلاّمة الجليل الشاعر الألمعي الشيخ عبد المنعم </w:t>
      </w:r>
      <w:r w:rsidRPr="005954F6">
        <w:rPr>
          <w:rFonts w:cs="MbSadr (1)"/>
          <w:sz w:val="32"/>
          <w:szCs w:val="32"/>
          <w:rtl/>
        </w:rPr>
        <w:t>ا</w:t>
      </w:r>
      <w:r w:rsidRPr="005954F6">
        <w:rPr>
          <w:rFonts w:cs="MbSadr (1)" w:hint="cs"/>
          <w:sz w:val="32"/>
          <w:szCs w:val="32"/>
          <w:rtl/>
        </w:rPr>
        <w:t xml:space="preserve">لفرطوسي أدام الله تعالى تأييده وتسديده على جزء من ملحمته الشعريّة الرائعة </w:t>
      </w:r>
      <w:r w:rsidRPr="005954F6">
        <w:rPr>
          <w:rFonts w:cs="MbSadr (1)"/>
          <w:sz w:val="32"/>
          <w:szCs w:val="32"/>
          <w:rtl/>
        </w:rPr>
        <w:t>ا</w:t>
      </w:r>
      <w:r w:rsidRPr="005954F6">
        <w:rPr>
          <w:rFonts w:cs="MbSadr (1)" w:hint="cs"/>
          <w:sz w:val="32"/>
          <w:szCs w:val="32"/>
          <w:rtl/>
        </w:rPr>
        <w:t>لتي نظم فيها اُصول الدين</w:t>
      </w:r>
      <w:r w:rsidRPr="005954F6">
        <w:rPr>
          <w:rFonts w:hint="cs"/>
          <w:sz w:val="32"/>
          <w:szCs w:val="32"/>
          <w:rtl/>
        </w:rPr>
        <w:t> </w:t>
      </w:r>
      <w:r w:rsidRPr="005954F6">
        <w:rPr>
          <w:rFonts w:ascii="MbSadr (1)" w:hAnsi="MbSadr (1)" w:cs="MbSadr (1)" w:hint="cs"/>
          <w:sz w:val="32"/>
          <w:szCs w:val="32"/>
          <w:rtl/>
        </w:rPr>
        <w:t>، وشيئاً مهمّاً من اُسس العقيدة الإسلاميّة</w:t>
      </w:r>
      <w:r w:rsidRPr="005954F6">
        <w:rPr>
          <w:rFonts w:hint="cs"/>
          <w:sz w:val="32"/>
          <w:szCs w:val="32"/>
          <w:rtl/>
        </w:rPr>
        <w:t> </w:t>
      </w:r>
      <w:r w:rsidRPr="005954F6">
        <w:rPr>
          <w:rFonts w:ascii="MbSadr (1)" w:hAnsi="MbSadr (1)" w:cs="MbSadr (1)" w:hint="cs"/>
          <w:sz w:val="32"/>
          <w:szCs w:val="32"/>
          <w:rtl/>
        </w:rPr>
        <w:t xml:space="preserve">، وقسطاً </w:t>
      </w:r>
      <w:r w:rsidRPr="005954F6">
        <w:rPr>
          <w:rFonts w:cs="MbSadr (1)"/>
          <w:sz w:val="32"/>
          <w:szCs w:val="32"/>
          <w:rtl/>
        </w:rPr>
        <w:t>م</w:t>
      </w:r>
      <w:r w:rsidRPr="005954F6">
        <w:rPr>
          <w:rFonts w:cs="MbSadr (1)" w:hint="cs"/>
          <w:sz w:val="32"/>
          <w:szCs w:val="32"/>
          <w:rtl/>
        </w:rPr>
        <w:t>ن</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لمعالم العامّة للشريعة الإسلاميّة الغرّاء</w:t>
      </w:r>
      <w:r w:rsidRPr="005954F6">
        <w:rPr>
          <w:rFonts w:hint="cs"/>
          <w:sz w:val="32"/>
          <w:szCs w:val="32"/>
          <w:rtl/>
        </w:rPr>
        <w:t> </w:t>
      </w:r>
      <w:r w:rsidRPr="005954F6">
        <w:rPr>
          <w:rFonts w:ascii="MbSadr (1)" w:hAnsi="MbSadr (1)" w:cs="MbSadr (1)" w:hint="cs"/>
          <w:sz w:val="32"/>
          <w:szCs w:val="32"/>
          <w:rtl/>
        </w:rPr>
        <w:t xml:space="preserve">، كما نظم حياة الرسول الأعظم </w:t>
      </w:r>
      <w:r w:rsidRPr="005954F6">
        <w:rPr>
          <w:rFonts w:cs="MbSadr (1)"/>
          <w:sz w:val="32"/>
          <w:szCs w:val="32"/>
          <w:rtl/>
        </w:rPr>
        <w:t>ا</w:t>
      </w:r>
      <w:r w:rsidRPr="005954F6">
        <w:rPr>
          <w:rFonts w:cs="MbSadr (1)" w:hint="cs"/>
          <w:sz w:val="32"/>
          <w:szCs w:val="32"/>
          <w:rtl/>
        </w:rPr>
        <w:t xml:space="preserve">لشريفة بما حفلت به من آيات باهرات وأمجاد وكرامات وسيرة أهل البيت </w:t>
      </w:r>
      <w:r w:rsidRPr="005954F6">
        <w:rPr>
          <w:rFonts w:cs="MbSadr (1)"/>
          <w:sz w:val="32"/>
          <w:szCs w:val="32"/>
          <w:rtl/>
        </w:rPr>
        <w:t>ع</w:t>
      </w:r>
      <w:r w:rsidRPr="005954F6">
        <w:rPr>
          <w:rFonts w:cs="MbSadr (1)" w:hint="cs"/>
          <w:sz w:val="32"/>
          <w:szCs w:val="32"/>
          <w:rtl/>
        </w:rPr>
        <w:t xml:space="preserve">ليهم الصلاة والسلام وأضواء من حياتهم وعلومهم وموفور حكمتهم وعطائهم </w:t>
      </w:r>
      <w:r w:rsidRPr="005954F6">
        <w:rPr>
          <w:rFonts w:cs="MbSadr (1)"/>
          <w:sz w:val="32"/>
          <w:szCs w:val="32"/>
          <w:rtl/>
        </w:rPr>
        <w:t>ا</w:t>
      </w:r>
      <w:r w:rsidRPr="005954F6">
        <w:rPr>
          <w:rFonts w:cs="MbSadr (1)" w:hint="cs"/>
          <w:sz w:val="32"/>
          <w:szCs w:val="32"/>
          <w:rtl/>
        </w:rPr>
        <w:t>لفكري والروحي</w:t>
      </w:r>
      <w:r w:rsidRPr="005954F6">
        <w:rPr>
          <w:rFonts w:hint="cs"/>
          <w:sz w:val="32"/>
          <w:szCs w:val="32"/>
          <w:rtl/>
        </w:rPr>
        <w:t> </w:t>
      </w:r>
      <w:r w:rsidRPr="005954F6">
        <w:rPr>
          <w:rFonts w:ascii="MbSadr (1)" w:hAnsi="MbSadr (1)" w:cs="MbSadr (1)" w:hint="cs"/>
          <w:sz w:val="32"/>
          <w:szCs w:val="32"/>
          <w:rtl/>
        </w:rPr>
        <w:t>، فوجدت الملحمة فريدة في بابها م</w:t>
      </w:r>
      <w:r w:rsidRPr="005954F6">
        <w:rPr>
          <w:rFonts w:cs="MbSadr (1)" w:hint="cs"/>
          <w:sz w:val="32"/>
          <w:szCs w:val="32"/>
          <w:rtl/>
        </w:rPr>
        <w:t xml:space="preserve">لأت فراغاً لم يكن قد ملئ </w:t>
      </w:r>
      <w:r w:rsidRPr="005954F6">
        <w:rPr>
          <w:rFonts w:cs="MbSadr (1)"/>
          <w:sz w:val="32"/>
          <w:szCs w:val="32"/>
          <w:rtl/>
        </w:rPr>
        <w:t>ح</w:t>
      </w:r>
      <w:r w:rsidRPr="005954F6">
        <w:rPr>
          <w:rFonts w:cs="MbSadr (1)" w:hint="cs"/>
          <w:sz w:val="32"/>
          <w:szCs w:val="32"/>
          <w:rtl/>
        </w:rPr>
        <w:t>تّى الآن في تراثنا الفكري والأدبي</w:t>
      </w:r>
      <w:r w:rsidRPr="005954F6">
        <w:rPr>
          <w:rFonts w:hint="cs"/>
          <w:sz w:val="32"/>
          <w:szCs w:val="32"/>
          <w:rtl/>
        </w:rPr>
        <w:t> </w:t>
      </w:r>
      <w:r w:rsidRPr="005954F6">
        <w:rPr>
          <w:rFonts w:ascii="MbSadr (1)" w:hAnsi="MbSadr (1)" w:cs="MbSadr (1)" w:hint="cs"/>
          <w:sz w:val="32"/>
          <w:szCs w:val="32"/>
          <w:rtl/>
        </w:rPr>
        <w:t xml:space="preserve">، وقد استطاع الاُستاذ المبدع الذي وضع </w:t>
      </w:r>
      <w:r w:rsidRPr="005954F6">
        <w:rPr>
          <w:rFonts w:cs="MbSadr (1)"/>
          <w:sz w:val="32"/>
          <w:szCs w:val="32"/>
          <w:rtl/>
        </w:rPr>
        <w:t>ه</w:t>
      </w:r>
      <w:r w:rsidRPr="005954F6">
        <w:rPr>
          <w:rFonts w:cs="MbSadr (1)" w:hint="cs"/>
          <w:sz w:val="32"/>
          <w:szCs w:val="32"/>
          <w:rtl/>
        </w:rPr>
        <w:t xml:space="preserve">ذه الملحمة أن يمزج فيها بين جلال العقيدة وقوّة البرهان ونصاعة الاستدلال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للشاعر الشيخ عبد المنعم الفرطوسي </w:t>
      </w:r>
      <w:r w:rsidRPr="001D57B8">
        <w:rPr>
          <w:rStyle w:val="10"/>
          <w:rtl/>
        </w:rPr>
        <w:t>(</w:t>
      </w:r>
      <w:r w:rsidRPr="001D57B8">
        <w:rPr>
          <w:rStyle w:val="10"/>
          <w:rFonts w:hint="cs"/>
          <w:rtl/>
        </w:rPr>
        <w:t>رحمه الله)</w:t>
      </w:r>
      <w:r w:rsidRPr="001D57B8">
        <w:rPr>
          <w:rStyle w:val="10"/>
          <w:rtl/>
        </w:rPr>
        <w:t xml:space="preserve"> (</w:t>
      </w:r>
      <w:r w:rsidRPr="001D57B8">
        <w:rPr>
          <w:rStyle w:val="10"/>
          <w:rFonts w:cs="Times New Roman" w:hint="cs"/>
          <w:rtl/>
        </w:rPr>
        <w:t> </w:t>
      </w:r>
      <w:r w:rsidRPr="001D57B8">
        <w:rPr>
          <w:rStyle w:val="10"/>
          <w:rFonts w:ascii="MbSadr (1)" w:hAnsi="MbSadr (1)" w:hint="cs"/>
          <w:rtl/>
        </w:rPr>
        <w:t xml:space="preserve">ملحمة أهل البيت </w:t>
      </w:r>
      <w:r w:rsidRPr="001D57B8">
        <w:rPr>
          <w:rStyle w:val="10"/>
          <w:rtl/>
        </w:rPr>
        <w:t>(</w:t>
      </w:r>
      <w:r w:rsidRPr="001D57B8">
        <w:rPr>
          <w:rStyle w:val="10"/>
          <w:rFonts w:hint="cs"/>
          <w:rtl/>
        </w:rPr>
        <w:t>عليهم السلام)</w:t>
      </w:r>
      <w:r w:rsidRPr="001D57B8">
        <w:rPr>
          <w:rStyle w:val="10"/>
          <w:rtl/>
        </w:rPr>
        <w:t xml:space="preserve"> 1</w:t>
      </w:r>
      <w:r w:rsidRPr="001D57B8">
        <w:rPr>
          <w:rStyle w:val="10"/>
          <w:rFonts w:hint="cs"/>
          <w:rtl/>
        </w:rPr>
        <w:t xml:space="preserve"> : المقدّمة</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نزاهة العرض ودقّة التصوير من ناحية وبين قوّة الإبداع وزخم الشعور وروعة </w:t>
      </w:r>
      <w:r w:rsidRPr="005954F6">
        <w:rPr>
          <w:rFonts w:cs="MbSadr (1)"/>
          <w:sz w:val="32"/>
          <w:szCs w:val="32"/>
          <w:rtl/>
        </w:rPr>
        <w:t>ا</w:t>
      </w:r>
      <w:r w:rsidRPr="005954F6">
        <w:rPr>
          <w:rFonts w:cs="MbSadr (1)" w:hint="cs"/>
          <w:sz w:val="32"/>
          <w:szCs w:val="32"/>
          <w:rtl/>
        </w:rPr>
        <w:t>لشعر وجمال التصوير من ناحية اُخرى</w:t>
      </w:r>
      <w:r w:rsidRPr="005954F6">
        <w:rPr>
          <w:rFonts w:hint="cs"/>
          <w:sz w:val="32"/>
          <w:szCs w:val="32"/>
          <w:rtl/>
        </w:rPr>
        <w:t> </w:t>
      </w:r>
      <w:r w:rsidRPr="005954F6">
        <w:rPr>
          <w:rFonts w:ascii="MbSadr (1)" w:hAnsi="MbSadr (1)" w:cs="MbSadr (1)" w:hint="cs"/>
          <w:sz w:val="32"/>
          <w:szCs w:val="32"/>
          <w:rtl/>
        </w:rPr>
        <w:t xml:space="preserve">، ولئن كانت الملحمة تعبيراً عن أمجاد </w:t>
      </w:r>
      <w:r w:rsidRPr="005954F6">
        <w:rPr>
          <w:rFonts w:cs="MbSadr (1)"/>
          <w:sz w:val="32"/>
          <w:szCs w:val="32"/>
          <w:rtl/>
        </w:rPr>
        <w:t>خ</w:t>
      </w:r>
      <w:r w:rsidRPr="005954F6">
        <w:rPr>
          <w:rFonts w:cs="MbSadr (1)" w:hint="cs"/>
          <w:sz w:val="32"/>
          <w:szCs w:val="32"/>
          <w:rtl/>
        </w:rPr>
        <w:t xml:space="preserve">ير اُمّة اُخرجت للناس ومفاهيمها العامّة وتاريخها العظيم بكلّ ما يحمل من </w:t>
      </w:r>
      <w:r w:rsidRPr="005954F6">
        <w:rPr>
          <w:rFonts w:cs="MbSadr (1)"/>
          <w:sz w:val="32"/>
          <w:szCs w:val="32"/>
          <w:rtl/>
        </w:rPr>
        <w:t>س</w:t>
      </w:r>
      <w:r w:rsidRPr="005954F6">
        <w:rPr>
          <w:rFonts w:cs="MbSadr (1)" w:hint="cs"/>
          <w:sz w:val="32"/>
          <w:szCs w:val="32"/>
          <w:rtl/>
        </w:rPr>
        <w:t xml:space="preserve">مات الإبداع والبطولة والإيمان والتضحية والفداء فهي في نفس الوقت تعبير عن </w:t>
      </w:r>
      <w:r w:rsidRPr="005954F6">
        <w:rPr>
          <w:rFonts w:cs="MbSadr (1)"/>
          <w:sz w:val="32"/>
          <w:szCs w:val="32"/>
          <w:rtl/>
        </w:rPr>
        <w:t>م</w:t>
      </w:r>
      <w:r w:rsidRPr="005954F6">
        <w:rPr>
          <w:rFonts w:cs="MbSadr (1)" w:hint="cs"/>
          <w:sz w:val="32"/>
          <w:szCs w:val="32"/>
          <w:rtl/>
        </w:rPr>
        <w:t xml:space="preserve">دى القدرات الهائلة في لغة القرآن التي مكّنتها من أن تصوّر كلّ تلك الأمجاد </w:t>
      </w:r>
      <w:r w:rsidRPr="005954F6">
        <w:rPr>
          <w:rFonts w:cs="MbSadr (1)"/>
          <w:sz w:val="32"/>
          <w:szCs w:val="32"/>
          <w:rtl/>
        </w:rPr>
        <w:t>و</w:t>
      </w:r>
      <w:r w:rsidRPr="005954F6">
        <w:rPr>
          <w:rFonts w:cs="MbSadr (1)" w:hint="cs"/>
          <w:sz w:val="32"/>
          <w:szCs w:val="32"/>
          <w:rtl/>
        </w:rPr>
        <w:t xml:space="preserve">كلّ ذلك التاريخ الحافل بشعر ملتزم بكلّ ما يفرضه الشعر من التزامات الوزن </w:t>
      </w:r>
      <w:r w:rsidRPr="005954F6">
        <w:rPr>
          <w:rFonts w:cs="MbSadr (1)"/>
          <w:sz w:val="32"/>
          <w:szCs w:val="32"/>
          <w:rtl/>
        </w:rPr>
        <w:t>و</w:t>
      </w:r>
      <w:r w:rsidRPr="005954F6">
        <w:rPr>
          <w:rFonts w:cs="MbSadr (1)" w:hint="cs"/>
          <w:sz w:val="32"/>
          <w:szCs w:val="32"/>
          <w:rtl/>
        </w:rPr>
        <w:t>القافية ولم يفقد بسبب ذلك روعة الشعر وجماله</w:t>
      </w:r>
      <w:r w:rsidRPr="005954F6">
        <w:rPr>
          <w:rFonts w:hint="cs"/>
          <w:sz w:val="32"/>
          <w:szCs w:val="32"/>
          <w:rtl/>
        </w:rPr>
        <w:t> </w:t>
      </w:r>
      <w:r w:rsidRPr="005954F6">
        <w:rPr>
          <w:rFonts w:ascii="MbSadr (1)" w:hAnsi="MbSadr (1)" w:cs="MbSadr (1)" w:hint="cs"/>
          <w:sz w:val="32"/>
          <w:szCs w:val="32"/>
          <w:rtl/>
        </w:rPr>
        <w:t xml:space="preserve">، وهي بالتالي تجسيد لألمعيّة </w:t>
      </w:r>
      <w:r w:rsidRPr="005954F6">
        <w:rPr>
          <w:rFonts w:cs="MbSadr (1)"/>
          <w:sz w:val="32"/>
          <w:szCs w:val="32"/>
          <w:rtl/>
        </w:rPr>
        <w:t>ه</w:t>
      </w:r>
      <w:r w:rsidRPr="005954F6">
        <w:rPr>
          <w:rFonts w:cs="MbSadr (1)" w:hint="cs"/>
          <w:sz w:val="32"/>
          <w:szCs w:val="32"/>
          <w:rtl/>
        </w:rPr>
        <w:t xml:space="preserve">ذا الشاعر الجليل الذي فجّر تلك القدرات بما اُوتي من نبوغ في الشعر وتضلّع </w:t>
      </w:r>
      <w:r w:rsidRPr="005954F6">
        <w:rPr>
          <w:rFonts w:cs="MbSadr (1)"/>
          <w:sz w:val="32"/>
          <w:szCs w:val="32"/>
          <w:rtl/>
        </w:rPr>
        <w:t>ف</w:t>
      </w:r>
      <w:r w:rsidRPr="005954F6">
        <w:rPr>
          <w:rFonts w:cs="MbSadr (1)" w:hint="cs"/>
          <w:sz w:val="32"/>
          <w:szCs w:val="32"/>
          <w:rtl/>
        </w:rPr>
        <w:t>ي اللغة وعمق في الولاء وتفقّه في الدين والتاريخ</w:t>
      </w:r>
      <w:r w:rsidRPr="005954F6">
        <w:rPr>
          <w:rFonts w:hint="cs"/>
          <w:sz w:val="32"/>
          <w:szCs w:val="32"/>
          <w:rtl/>
        </w:rPr>
        <w:t> </w:t>
      </w:r>
      <w:r w:rsidRPr="005954F6">
        <w:rPr>
          <w:rFonts w:ascii="MbSadr (1)" w:hAnsi="MbSadr (1)" w:cs="MbSadr (1)" w:hint="cs"/>
          <w:sz w:val="32"/>
          <w:szCs w:val="32"/>
          <w:rtl/>
        </w:rPr>
        <w:t xml:space="preserve">، فجزاه الله تعالى أفضل جزاء </w:t>
      </w:r>
      <w:r w:rsidRPr="005954F6">
        <w:rPr>
          <w:rFonts w:cs="MbSadr (1)"/>
          <w:sz w:val="32"/>
          <w:szCs w:val="32"/>
          <w:rtl/>
        </w:rPr>
        <w:t>ا</w:t>
      </w:r>
      <w:r w:rsidRPr="005954F6">
        <w:rPr>
          <w:rFonts w:cs="MbSadr (1)" w:hint="cs"/>
          <w:sz w:val="32"/>
          <w:szCs w:val="32"/>
          <w:rtl/>
        </w:rPr>
        <w:t xml:space="preserve">لمحسنين ونفعه بهذا النتاج الخالد يوم لا ينفع مالٌ ولا بنون إلاّ من أتى الله بقلب </w:t>
      </w:r>
      <w:r w:rsidRPr="005954F6">
        <w:rPr>
          <w:rFonts w:cs="MbSadr (1)"/>
          <w:sz w:val="32"/>
          <w:szCs w:val="32"/>
          <w:rtl/>
        </w:rPr>
        <w:t>س</w:t>
      </w:r>
      <w:r w:rsidRPr="005954F6">
        <w:rPr>
          <w:rFonts w:cs="MbSadr (1)" w:hint="cs"/>
          <w:sz w:val="32"/>
          <w:szCs w:val="32"/>
          <w:rtl/>
        </w:rPr>
        <w:t>ليم والسلام عليه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124"/>
        <w:rPr>
          <w:sz w:val="32"/>
          <w:szCs w:val="32"/>
          <w:rtl/>
        </w:rPr>
      </w:pPr>
    </w:p>
    <w:p w:rsidR="002367DB" w:rsidRPr="005954F6" w:rsidRDefault="002367DB" w:rsidP="002367DB">
      <w:pPr>
        <w:pStyle w:val="a"/>
        <w:adjustRightInd w:val="0"/>
        <w:ind w:left="3124"/>
        <w:jc w:val="center"/>
        <w:rPr>
          <w:sz w:val="32"/>
          <w:szCs w:val="32"/>
          <w:rtl/>
        </w:rPr>
      </w:pPr>
      <w:r w:rsidRPr="005954F6">
        <w:rPr>
          <w:rFonts w:cs="MbSadr (2)"/>
          <w:bCs/>
          <w:sz w:val="32"/>
          <w:szCs w:val="32"/>
          <w:rtl/>
        </w:rPr>
        <w:t>ا</w:t>
      </w:r>
      <w:r w:rsidRPr="005954F6">
        <w:rPr>
          <w:rFonts w:cs="MbSadr (2)" w:hint="cs"/>
          <w:bCs/>
          <w:sz w:val="32"/>
          <w:szCs w:val="32"/>
          <w:rtl/>
        </w:rPr>
        <w:t>لرابع من شهر رمضان المبارك 1397 هـ</w:t>
      </w:r>
    </w:p>
    <w:p w:rsidR="002367DB" w:rsidRPr="005954F6" w:rsidRDefault="002367DB" w:rsidP="002367DB">
      <w:pPr>
        <w:pStyle w:val="a"/>
        <w:adjustRightInd w:val="0"/>
        <w:ind w:left="3124"/>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(505)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505" w:lineRule="atLeast"/>
        <w:rPr>
          <w:sz w:val="32"/>
          <w:szCs w:val="32"/>
          <w:rtl/>
        </w:rPr>
      </w:pPr>
    </w:p>
    <w:p w:rsidR="002367DB" w:rsidRPr="005954F6" w:rsidRDefault="002367DB" w:rsidP="002367DB">
      <w:pPr>
        <w:pStyle w:val="a"/>
        <w:adjustRightInd w:val="0"/>
        <w:spacing w:line="505" w:lineRule="atLeast"/>
        <w:jc w:val="center"/>
        <w:rPr>
          <w:sz w:val="32"/>
          <w:szCs w:val="32"/>
          <w:rtl/>
        </w:rPr>
      </w:pPr>
      <w:r w:rsidRPr="005954F6">
        <w:rPr>
          <w:rFonts w:cs="MbSadr (2)"/>
          <w:bCs/>
          <w:sz w:val="32"/>
          <w:szCs w:val="32"/>
          <w:rtl/>
        </w:rPr>
        <w:t>ا</w:t>
      </w:r>
      <w:r w:rsidRPr="005954F6">
        <w:rPr>
          <w:rFonts w:cs="MbSadr (2)" w:hint="cs"/>
          <w:bCs/>
          <w:sz w:val="32"/>
          <w:szCs w:val="32"/>
          <w:rtl/>
        </w:rPr>
        <w:t>لتقديم لكتاب ( من وحي فلسفتنا )</w:t>
      </w:r>
      <w:r w:rsidRPr="005954F6">
        <w:rPr>
          <w:rFonts w:cs="MbSadr (2)"/>
          <w:bCs/>
          <w:sz w:val="32"/>
          <w:szCs w:val="32"/>
          <w:rtl/>
        </w:rPr>
        <w:t>(1)</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ل</w:t>
      </w:r>
      <w:r w:rsidRPr="005954F6">
        <w:rPr>
          <w:rFonts w:cs="MbSadr (1)" w:hint="cs"/>
          <w:sz w:val="32"/>
          <w:szCs w:val="32"/>
          <w:rtl/>
        </w:rPr>
        <w:t>يست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قصّة كتاب فكريٍّ فحسب</w:t>
      </w:r>
      <w:r w:rsidRPr="005954F6">
        <w:rPr>
          <w:rFonts w:hint="cs"/>
          <w:sz w:val="32"/>
          <w:szCs w:val="32"/>
          <w:rtl/>
        </w:rPr>
        <w:t> </w:t>
      </w:r>
      <w:r w:rsidRPr="005954F6">
        <w:rPr>
          <w:rFonts w:ascii="MbSadr (1)" w:hAnsi="MbSadr (1)" w:cs="MbSadr (1)" w:hint="cs"/>
          <w:sz w:val="32"/>
          <w:szCs w:val="32"/>
          <w:rtl/>
        </w:rPr>
        <w:t xml:space="preserve">، ولا قصّة كيان فلسفيٍّ </w:t>
      </w:r>
      <w:r w:rsidRPr="005954F6">
        <w:rPr>
          <w:rFonts w:cs="MbSadr (1)"/>
          <w:sz w:val="32"/>
          <w:szCs w:val="32"/>
          <w:rtl/>
        </w:rPr>
        <w:t>ا</w:t>
      </w:r>
      <w:r w:rsidRPr="005954F6">
        <w:rPr>
          <w:rFonts w:cs="MbSadr (1)" w:hint="cs"/>
          <w:sz w:val="32"/>
          <w:szCs w:val="32"/>
          <w:rtl/>
        </w:rPr>
        <w:t>نتظم</w:t>
      </w:r>
      <w:r w:rsidRPr="005954F6">
        <w:rPr>
          <w:rFonts w:cs="MbSadr (2)"/>
          <w:bCs/>
          <w:sz w:val="32"/>
          <w:szCs w:val="32"/>
          <w:rtl/>
        </w:rPr>
        <w:t xml:space="preserve"> </w:t>
      </w:r>
      <w:r w:rsidRPr="005954F6">
        <w:rPr>
          <w:rFonts w:cs="MbSadr (1)"/>
          <w:sz w:val="32"/>
          <w:szCs w:val="32"/>
          <w:rtl/>
        </w:rPr>
        <w:t>ف</w:t>
      </w:r>
      <w:r w:rsidRPr="005954F6">
        <w:rPr>
          <w:rFonts w:cs="MbSadr (1)" w:hint="cs"/>
          <w:sz w:val="32"/>
          <w:szCs w:val="32"/>
          <w:rtl/>
        </w:rPr>
        <w:t>ي سطور وفصول فقط</w:t>
      </w:r>
      <w:r w:rsidRPr="005954F6">
        <w:rPr>
          <w:rFonts w:hint="cs"/>
          <w:sz w:val="32"/>
          <w:szCs w:val="32"/>
          <w:rtl/>
        </w:rPr>
        <w:t> </w:t>
      </w:r>
      <w:r w:rsidRPr="005954F6">
        <w:rPr>
          <w:rFonts w:ascii="MbSadr (1)" w:hAnsi="MbSadr (1)" w:cs="MbSadr (1)" w:hint="cs"/>
          <w:sz w:val="32"/>
          <w:szCs w:val="32"/>
          <w:rtl/>
        </w:rPr>
        <w:t xml:space="preserve">، وإنّما هي إلى ذلك قصّة محنة الإسلام الهائلة </w:t>
      </w:r>
      <w:r w:rsidRPr="005954F6">
        <w:rPr>
          <w:rFonts w:cs="MbSadr (1)"/>
          <w:sz w:val="32"/>
          <w:szCs w:val="32"/>
          <w:rtl/>
        </w:rPr>
        <w:t>ا</w:t>
      </w:r>
      <w:r w:rsidRPr="005954F6">
        <w:rPr>
          <w:rFonts w:cs="MbSadr (1)" w:hint="cs"/>
          <w:sz w:val="32"/>
          <w:szCs w:val="32"/>
          <w:rtl/>
        </w:rPr>
        <w:t>لتي</w:t>
      </w:r>
      <w:r w:rsidRPr="005954F6">
        <w:rPr>
          <w:rFonts w:cs="MbSadr (2)"/>
          <w:bCs/>
          <w:sz w:val="32"/>
          <w:szCs w:val="32"/>
          <w:rtl/>
        </w:rPr>
        <w:t xml:space="preserve"> </w:t>
      </w:r>
      <w:r w:rsidRPr="005954F6">
        <w:rPr>
          <w:rFonts w:cs="MbSadr (1)"/>
          <w:sz w:val="32"/>
          <w:szCs w:val="32"/>
          <w:rtl/>
        </w:rPr>
        <w:t>ش</w:t>
      </w:r>
      <w:r w:rsidRPr="005954F6">
        <w:rPr>
          <w:rFonts w:cs="MbSadr (1)" w:hint="cs"/>
          <w:sz w:val="32"/>
          <w:szCs w:val="32"/>
          <w:rtl/>
        </w:rPr>
        <w:t xml:space="preserve">اءت الظروف أن يقف فيها الإسلام وجهاً لوجه أمام عدوٍّ مارد يحاربه </w:t>
      </w:r>
      <w:r w:rsidRPr="005954F6">
        <w:rPr>
          <w:rFonts w:cs="MbSadr (1)"/>
          <w:sz w:val="32"/>
          <w:szCs w:val="32"/>
          <w:rtl/>
        </w:rPr>
        <w:t>ف</w:t>
      </w:r>
      <w:r w:rsidRPr="005954F6">
        <w:rPr>
          <w:rFonts w:cs="MbSadr (1)" w:hint="cs"/>
          <w:sz w:val="32"/>
          <w:szCs w:val="32"/>
          <w:rtl/>
        </w:rPr>
        <w:t>ي</w:t>
      </w:r>
      <w:r w:rsidRPr="005954F6">
        <w:rPr>
          <w:rFonts w:cs="MbSadr (2)"/>
          <w:bCs/>
          <w:sz w:val="32"/>
          <w:szCs w:val="32"/>
          <w:rtl/>
        </w:rPr>
        <w:t xml:space="preserve"> </w:t>
      </w:r>
      <w:r w:rsidRPr="005954F6">
        <w:rPr>
          <w:rFonts w:cs="MbSadr (1)"/>
          <w:sz w:val="32"/>
          <w:szCs w:val="32"/>
          <w:rtl/>
        </w:rPr>
        <w:t>ك</w:t>
      </w:r>
      <w:r w:rsidRPr="005954F6">
        <w:rPr>
          <w:rFonts w:cs="MbSadr (1)" w:hint="cs"/>
          <w:sz w:val="32"/>
          <w:szCs w:val="32"/>
          <w:rtl/>
        </w:rPr>
        <w:t>لّ الميادين والمجالات</w:t>
      </w:r>
      <w:r w:rsidRPr="005954F6">
        <w:rPr>
          <w:rFonts w:hint="cs"/>
          <w:sz w:val="32"/>
          <w:szCs w:val="32"/>
          <w:rtl/>
        </w:rPr>
        <w:t> </w:t>
      </w:r>
      <w:r w:rsidRPr="005954F6">
        <w:rPr>
          <w:rFonts w:ascii="MbSadr (1)" w:hAnsi="MbSadr (1)" w:cs="MbSadr (1)" w:hint="cs"/>
          <w:sz w:val="32"/>
          <w:szCs w:val="32"/>
          <w:rtl/>
        </w:rPr>
        <w:t>، في المجا</w:t>
      </w:r>
      <w:r w:rsidRPr="005954F6">
        <w:rPr>
          <w:rFonts w:cs="MbSadr (1)" w:hint="cs"/>
          <w:sz w:val="32"/>
          <w:szCs w:val="32"/>
          <w:rtl/>
        </w:rPr>
        <w:t>ل العقائدي والفلسفي</w:t>
      </w:r>
      <w:r w:rsidRPr="005954F6">
        <w:rPr>
          <w:rFonts w:hint="cs"/>
          <w:sz w:val="32"/>
          <w:szCs w:val="32"/>
          <w:rtl/>
        </w:rPr>
        <w:t> </w:t>
      </w:r>
      <w:r w:rsidRPr="005954F6">
        <w:rPr>
          <w:rFonts w:ascii="MbSadr (1)" w:hAnsi="MbSadr (1)" w:cs="MbSadr (1)" w:hint="cs"/>
          <w:sz w:val="32"/>
          <w:szCs w:val="32"/>
          <w:rtl/>
        </w:rPr>
        <w:t xml:space="preserve">، وفي المجال </w:t>
      </w:r>
      <w:r w:rsidRPr="005954F6">
        <w:rPr>
          <w:rFonts w:cs="MbSadr (1)"/>
          <w:sz w:val="32"/>
          <w:szCs w:val="32"/>
          <w:rtl/>
        </w:rPr>
        <w:t>ا</w:t>
      </w:r>
      <w:r w:rsidRPr="005954F6">
        <w:rPr>
          <w:rFonts w:cs="MbSadr (1)" w:hint="cs"/>
          <w:sz w:val="32"/>
          <w:szCs w:val="32"/>
          <w:rtl/>
        </w:rPr>
        <w:t>لاجتماعي والخلقي</w:t>
      </w:r>
      <w:r w:rsidRPr="005954F6">
        <w:rPr>
          <w:rFonts w:hint="cs"/>
          <w:sz w:val="32"/>
          <w:szCs w:val="32"/>
          <w:rtl/>
        </w:rPr>
        <w:t> </w:t>
      </w:r>
      <w:r w:rsidRPr="005954F6">
        <w:rPr>
          <w:rFonts w:ascii="MbSadr (1)" w:hAnsi="MbSadr (1)" w:cs="MbSadr (1)" w:hint="cs"/>
          <w:sz w:val="32"/>
          <w:szCs w:val="32"/>
          <w:rtl/>
        </w:rPr>
        <w:t xml:space="preserve">.. ويحاول أن يقضي على الإسلام بوصفه القوّة الروحيّة </w:t>
      </w:r>
      <w:r w:rsidRPr="005954F6">
        <w:rPr>
          <w:rFonts w:cs="MbSadr (1)"/>
          <w:sz w:val="32"/>
          <w:szCs w:val="32"/>
          <w:rtl/>
        </w:rPr>
        <w:t>ا</w:t>
      </w:r>
      <w:r w:rsidRPr="005954F6">
        <w:rPr>
          <w:rFonts w:cs="MbSadr (1)" w:hint="cs"/>
          <w:sz w:val="32"/>
          <w:szCs w:val="32"/>
          <w:rtl/>
        </w:rPr>
        <w:t>لوحيدة لهذه الاُمّة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لم تكن المشكلة أنّ الإسلام واجه عدوّاً صلباً عنيداً</w:t>
      </w:r>
      <w:r w:rsidRPr="005954F6">
        <w:rPr>
          <w:rFonts w:hint="cs"/>
          <w:sz w:val="32"/>
          <w:szCs w:val="32"/>
          <w:rtl/>
        </w:rPr>
        <w:t> </w:t>
      </w:r>
      <w:r w:rsidRPr="005954F6">
        <w:rPr>
          <w:rFonts w:ascii="MbSadr (1)" w:hAnsi="MbSadr (1)" w:cs="MbSadr (1)" w:hint="cs"/>
          <w:sz w:val="32"/>
          <w:szCs w:val="32"/>
          <w:rtl/>
        </w:rPr>
        <w:t xml:space="preserve">، وإنّما المشكلة هي </w:t>
      </w:r>
      <w:r w:rsidRPr="005954F6">
        <w:rPr>
          <w:rFonts w:cs="MbSadr (1)"/>
          <w:sz w:val="32"/>
          <w:szCs w:val="32"/>
          <w:rtl/>
        </w:rPr>
        <w:t>أ</w:t>
      </w:r>
      <w:r w:rsidRPr="005954F6">
        <w:rPr>
          <w:rFonts w:cs="MbSadr (1)" w:hint="cs"/>
          <w:sz w:val="32"/>
          <w:szCs w:val="32"/>
          <w:rtl/>
        </w:rPr>
        <w:t xml:space="preserve">نّ الإسلام واجه هذا العدوّ الطاغي في وقت منيت الاُمّة فيه بالانخفاض الفكري </w:t>
      </w:r>
      <w:r w:rsidRPr="005954F6">
        <w:rPr>
          <w:rFonts w:cs="MbSadr (1)"/>
          <w:sz w:val="32"/>
          <w:szCs w:val="32"/>
          <w:rtl/>
        </w:rPr>
        <w:t>و</w:t>
      </w:r>
      <w:r w:rsidRPr="005954F6">
        <w:rPr>
          <w:rFonts w:cs="MbSadr (1)" w:hint="cs"/>
          <w:sz w:val="32"/>
          <w:szCs w:val="32"/>
          <w:rtl/>
        </w:rPr>
        <w:t>الروحي إلى أبعد الحدود</w:t>
      </w:r>
      <w:r w:rsidRPr="005954F6">
        <w:rPr>
          <w:rFonts w:hint="cs"/>
          <w:sz w:val="32"/>
          <w:szCs w:val="32"/>
          <w:rtl/>
        </w:rPr>
        <w:t> </w:t>
      </w:r>
      <w:r w:rsidRPr="005954F6">
        <w:rPr>
          <w:rFonts w:ascii="MbSadr (1)" w:hAnsi="MbSadr (1)" w:cs="MbSadr (1)" w:hint="cs"/>
          <w:sz w:val="32"/>
          <w:szCs w:val="32"/>
          <w:rtl/>
        </w:rPr>
        <w:t xml:space="preserve">، ممّا يهدّد كثيراً من أبنائنا بفقدان المناعة الذهنيّة </w:t>
      </w:r>
      <w:r w:rsidRPr="005954F6">
        <w:rPr>
          <w:rFonts w:cs="MbSadr (1)"/>
          <w:sz w:val="32"/>
          <w:szCs w:val="32"/>
          <w:rtl/>
        </w:rPr>
        <w:t>و</w:t>
      </w:r>
      <w:r w:rsidRPr="005954F6">
        <w:rPr>
          <w:rFonts w:cs="MbSadr (1)" w:hint="cs"/>
          <w:sz w:val="32"/>
          <w:szCs w:val="32"/>
          <w:rtl/>
        </w:rPr>
        <w:t>النفسيّة ضدّ السموم المعادية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هكذا قدّر للكثير أن يواجهوا عقيدةً جديدةً في إطار علميٍّ جذّاب تشمل </w:t>
      </w:r>
      <w:r w:rsidRPr="005954F6">
        <w:rPr>
          <w:rFonts w:cs="MbSadr (1)"/>
          <w:sz w:val="32"/>
          <w:szCs w:val="32"/>
          <w:rtl/>
        </w:rPr>
        <w:t>ا</w:t>
      </w:r>
      <w:r w:rsidRPr="005954F6">
        <w:rPr>
          <w:rFonts w:cs="MbSadr (1)" w:hint="cs"/>
          <w:sz w:val="32"/>
          <w:szCs w:val="32"/>
          <w:rtl/>
        </w:rPr>
        <w:t>لكون والحياة</w:t>
      </w:r>
      <w:r w:rsidRPr="005954F6">
        <w:rPr>
          <w:rFonts w:hint="cs"/>
          <w:sz w:val="32"/>
          <w:szCs w:val="32"/>
          <w:rtl/>
        </w:rPr>
        <w:t> </w:t>
      </w:r>
      <w:r w:rsidRPr="005954F6">
        <w:rPr>
          <w:rFonts w:ascii="MbSadr (1)" w:hAnsi="MbSadr (1)" w:cs="MbSadr (1)" w:hint="cs"/>
          <w:sz w:val="32"/>
          <w:szCs w:val="32"/>
          <w:rtl/>
        </w:rPr>
        <w:t>، وتصبّهما في قالبها المادي الخالص</w:t>
      </w:r>
      <w:r w:rsidRPr="005954F6">
        <w:rPr>
          <w:rFonts w:hint="cs"/>
          <w:sz w:val="32"/>
          <w:szCs w:val="32"/>
          <w:rtl/>
        </w:rPr>
        <w:t> </w:t>
      </w:r>
      <w:r w:rsidRPr="005954F6">
        <w:rPr>
          <w:rFonts w:ascii="MbSadr (1)" w:hAnsi="MbSadr (1)" w:cs="MbSadr (1)" w:hint="cs"/>
          <w:sz w:val="32"/>
          <w:szCs w:val="32"/>
          <w:rtl/>
        </w:rPr>
        <w:t>، وتستعي</w:t>
      </w:r>
      <w:r w:rsidRPr="005954F6">
        <w:rPr>
          <w:rFonts w:cs="MbSadr (1)" w:hint="cs"/>
          <w:sz w:val="32"/>
          <w:szCs w:val="32"/>
          <w:rtl/>
        </w:rPr>
        <w:t xml:space="preserve">ن في سبيل سيطرة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 xml:space="preserve">للشيخ كاظم الحلفي </w:t>
      </w:r>
      <w:r w:rsidRPr="001D57B8">
        <w:rPr>
          <w:rStyle w:val="10"/>
          <w:rtl/>
        </w:rPr>
        <w:t>(</w:t>
      </w:r>
      <w:r w:rsidRPr="001D57B8">
        <w:rPr>
          <w:rStyle w:val="10"/>
          <w:rFonts w:hint="cs"/>
          <w:rtl/>
        </w:rPr>
        <w:t>رحمه الله)</w:t>
      </w:r>
      <w:r w:rsidRPr="001D57B8">
        <w:rPr>
          <w:rStyle w:val="10"/>
          <w:rtl/>
        </w:rPr>
        <w:t xml:space="preserve"> (</w:t>
      </w:r>
      <w:r w:rsidRPr="001D57B8">
        <w:rPr>
          <w:rStyle w:val="10"/>
          <w:rFonts w:cs="Times New Roman" w:hint="cs"/>
          <w:rtl/>
        </w:rPr>
        <w:t> </w:t>
      </w:r>
      <w:r w:rsidRPr="001D57B8">
        <w:rPr>
          <w:rStyle w:val="10"/>
          <w:rFonts w:ascii="MbSadr (1)" w:hAnsi="MbSadr (1)" w:hint="cs"/>
          <w:rtl/>
        </w:rPr>
        <w:t>من وحي فلسفتنا</w:t>
      </w:r>
      <w:r w:rsidRPr="001D57B8">
        <w:rPr>
          <w:rStyle w:val="10"/>
          <w:rFonts w:cs="Times New Roman" w:hint="cs"/>
          <w:rtl/>
        </w:rPr>
        <w:t> </w:t>
      </w:r>
      <w:r w:rsidRPr="001D57B8">
        <w:rPr>
          <w:rStyle w:val="10"/>
          <w:rFonts w:ascii="MbSadr (1)" w:hAnsi="MbSadr (1)" w:hint="cs"/>
          <w:rtl/>
        </w:rPr>
        <w:t>، المقدّمة</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ت</w:t>
      </w:r>
      <w:r w:rsidRPr="005954F6">
        <w:rPr>
          <w:rFonts w:cs="MbSadr (1)" w:hint="cs"/>
          <w:sz w:val="32"/>
          <w:szCs w:val="32"/>
          <w:rtl/>
        </w:rPr>
        <w:t xml:space="preserve">لك العقيدة وامتلاكها القيادةَ الفكريّةَ بالأدلّة الفلسفيّة والعلميّة المزعومة من </w:t>
      </w:r>
      <w:r w:rsidRPr="005954F6">
        <w:rPr>
          <w:rFonts w:cs="MbSadr (1)"/>
          <w:sz w:val="32"/>
          <w:szCs w:val="32"/>
          <w:rtl/>
        </w:rPr>
        <w:t>ن</w:t>
      </w:r>
      <w:r w:rsidRPr="005954F6">
        <w:rPr>
          <w:rFonts w:cs="MbSadr (1)" w:hint="cs"/>
          <w:sz w:val="32"/>
          <w:szCs w:val="32"/>
          <w:rtl/>
        </w:rPr>
        <w:t>احية</w:t>
      </w:r>
      <w:r w:rsidRPr="005954F6">
        <w:rPr>
          <w:rFonts w:hint="cs"/>
          <w:sz w:val="32"/>
          <w:szCs w:val="32"/>
          <w:rtl/>
        </w:rPr>
        <w:t> </w:t>
      </w:r>
      <w:r w:rsidRPr="005954F6">
        <w:rPr>
          <w:rFonts w:ascii="MbSadr (1)" w:hAnsi="MbSadr (1)" w:cs="MbSadr (1)" w:hint="cs"/>
          <w:sz w:val="32"/>
          <w:szCs w:val="32"/>
          <w:rtl/>
        </w:rPr>
        <w:t xml:space="preserve">، وبالتضليل والتمويه الفكري وإظهار الفكرة في أشكال مزوّرة من ناحية </w:t>
      </w:r>
      <w:r w:rsidRPr="005954F6">
        <w:rPr>
          <w:rFonts w:cs="MbSadr (1)"/>
          <w:sz w:val="32"/>
          <w:szCs w:val="32"/>
          <w:rtl/>
        </w:rPr>
        <w:t>ث</w:t>
      </w:r>
      <w:r w:rsidRPr="005954F6">
        <w:rPr>
          <w:rFonts w:cs="MbSadr (1)" w:hint="cs"/>
          <w:sz w:val="32"/>
          <w:szCs w:val="32"/>
          <w:rtl/>
        </w:rPr>
        <w:t>انية</w:t>
      </w:r>
      <w:r w:rsidRPr="005954F6">
        <w:rPr>
          <w:rFonts w:hint="cs"/>
          <w:sz w:val="32"/>
          <w:szCs w:val="32"/>
          <w:rtl/>
        </w:rPr>
        <w:t> </w:t>
      </w:r>
      <w:r w:rsidRPr="005954F6">
        <w:rPr>
          <w:rFonts w:ascii="MbSadr (1)" w:hAnsi="MbSadr (1)" w:cs="MbSadr (1)" w:hint="cs"/>
          <w:sz w:val="32"/>
          <w:szCs w:val="32"/>
          <w:rtl/>
        </w:rPr>
        <w:t xml:space="preserve">، وبألوان الإغراء ومختلف الوعود التي تُكال دون حساب لهذه الملايين من </w:t>
      </w:r>
      <w:r w:rsidRPr="005954F6">
        <w:rPr>
          <w:rFonts w:cs="MbSadr (1)"/>
          <w:sz w:val="32"/>
          <w:szCs w:val="32"/>
          <w:rtl/>
        </w:rPr>
        <w:t>ا</w:t>
      </w:r>
      <w:r w:rsidRPr="005954F6">
        <w:rPr>
          <w:rFonts w:cs="MbSadr (1)" w:hint="cs"/>
          <w:sz w:val="32"/>
          <w:szCs w:val="32"/>
          <w:rtl/>
        </w:rPr>
        <w:t>ُمّتنا الإسلاميّة الشقيّة ـ بواقعها الفاسد الذي تعيشه ـ من ناحية ثالثة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 xml:space="preserve">لا شكّ في أنّ دعوةً فكريّةً تملك كياناً فلسفيّاً وعلميّاً وقدرةً على النفاق </w:t>
      </w:r>
      <w:r w:rsidRPr="005954F6">
        <w:rPr>
          <w:rFonts w:cs="MbSadr (1)"/>
          <w:sz w:val="32"/>
          <w:szCs w:val="32"/>
          <w:rtl/>
        </w:rPr>
        <w:t>و</w:t>
      </w:r>
      <w:r w:rsidRPr="005954F6">
        <w:rPr>
          <w:rFonts w:cs="MbSadr (1)" w:hint="cs"/>
          <w:sz w:val="32"/>
          <w:szCs w:val="32"/>
          <w:rtl/>
        </w:rPr>
        <w:t>التمويه في المجال الفكري</w:t>
      </w:r>
      <w:r w:rsidRPr="005954F6">
        <w:rPr>
          <w:rFonts w:hint="cs"/>
          <w:sz w:val="32"/>
          <w:szCs w:val="32"/>
          <w:rtl/>
        </w:rPr>
        <w:t> </w:t>
      </w:r>
      <w:r w:rsidRPr="005954F6">
        <w:rPr>
          <w:rFonts w:ascii="MbSadr (1)" w:hAnsi="MbSadr (1)" w:cs="MbSadr (1)" w:hint="cs"/>
          <w:sz w:val="32"/>
          <w:szCs w:val="32"/>
          <w:rtl/>
        </w:rPr>
        <w:t>، ووعوداً جذّابة تستهوي أفئدة الناس</w:t>
      </w:r>
      <w:r w:rsidRPr="005954F6">
        <w:rPr>
          <w:rFonts w:hint="cs"/>
          <w:sz w:val="32"/>
          <w:szCs w:val="32"/>
          <w:rtl/>
        </w:rPr>
        <w:t> </w:t>
      </w:r>
      <w:r w:rsidRPr="005954F6">
        <w:rPr>
          <w:rFonts w:ascii="MbSadr (1)" w:hAnsi="MbSadr (1)" w:cs="MbSadr (1)" w:hint="cs"/>
          <w:sz w:val="32"/>
          <w:szCs w:val="32"/>
          <w:rtl/>
        </w:rPr>
        <w:t xml:space="preserve">.. لهي دعوةٌ </w:t>
      </w:r>
      <w:r w:rsidRPr="005954F6">
        <w:rPr>
          <w:rFonts w:cs="MbSadr (1)"/>
          <w:sz w:val="32"/>
          <w:szCs w:val="32"/>
          <w:rtl/>
        </w:rPr>
        <w:t>خ</w:t>
      </w:r>
      <w:r w:rsidRPr="005954F6">
        <w:rPr>
          <w:rFonts w:cs="MbSadr (1)" w:hint="cs"/>
          <w:sz w:val="32"/>
          <w:szCs w:val="32"/>
          <w:rtl/>
        </w:rPr>
        <w:t>طيرةٌ يجب أن يحسب لها ألف حساب</w:t>
      </w:r>
      <w:r w:rsidRPr="005954F6">
        <w:rPr>
          <w:rFonts w:hint="cs"/>
          <w:sz w:val="32"/>
          <w:szCs w:val="32"/>
          <w:rtl/>
        </w:rPr>
        <w:t> </w:t>
      </w:r>
      <w:r w:rsidRPr="005954F6">
        <w:rPr>
          <w:rFonts w:ascii="MbSadr (1)" w:hAnsi="MbSadr (1)" w:cs="MbSadr (1)" w:hint="cs"/>
          <w:sz w:val="32"/>
          <w:szCs w:val="32"/>
          <w:rtl/>
        </w:rPr>
        <w:t xml:space="preserve">. فهي من ناحية كيانها الفلسفي والعلمي </w:t>
      </w:r>
      <w:r w:rsidRPr="005954F6">
        <w:rPr>
          <w:rFonts w:cs="MbSadr (1)"/>
          <w:sz w:val="32"/>
          <w:szCs w:val="32"/>
          <w:rtl/>
        </w:rPr>
        <w:t>ت</w:t>
      </w:r>
      <w:r w:rsidRPr="005954F6">
        <w:rPr>
          <w:rFonts w:cs="MbSadr (1)" w:hint="cs"/>
          <w:sz w:val="32"/>
          <w:szCs w:val="32"/>
          <w:rtl/>
        </w:rPr>
        <w:t>غزو الذهنيّة الفلسفيّة والعلميّة للاُمّة</w:t>
      </w:r>
      <w:r w:rsidRPr="005954F6">
        <w:rPr>
          <w:rFonts w:hint="cs"/>
          <w:sz w:val="32"/>
          <w:szCs w:val="32"/>
          <w:rtl/>
        </w:rPr>
        <w:t> </w:t>
      </w:r>
      <w:r w:rsidRPr="005954F6">
        <w:rPr>
          <w:rFonts w:ascii="MbSadr (1)" w:hAnsi="MbSadr (1)" w:cs="MbSadr (1)" w:hint="cs"/>
          <w:sz w:val="32"/>
          <w:szCs w:val="32"/>
          <w:rtl/>
        </w:rPr>
        <w:t xml:space="preserve">، وتستطيع أن </w:t>
      </w:r>
      <w:r w:rsidRPr="005954F6">
        <w:rPr>
          <w:rFonts w:ascii="MbSadr (1)" w:hAnsi="MbSadr (1)" w:cs="MbSadr (1)" w:hint="cs"/>
          <w:sz w:val="32"/>
          <w:szCs w:val="32"/>
          <w:rtl/>
        </w:rPr>
        <w:lastRenderedPageBreak/>
        <w:t>تنفذ إليها</w:t>
      </w:r>
      <w:r w:rsidRPr="005954F6">
        <w:rPr>
          <w:rFonts w:hint="cs"/>
          <w:sz w:val="32"/>
          <w:szCs w:val="32"/>
          <w:rtl/>
        </w:rPr>
        <w:t> </w:t>
      </w:r>
      <w:r w:rsidRPr="005954F6">
        <w:rPr>
          <w:rFonts w:ascii="MbSadr (1)" w:hAnsi="MbSadr (1)" w:cs="MbSadr (1)" w:hint="cs"/>
          <w:sz w:val="32"/>
          <w:szCs w:val="32"/>
          <w:rtl/>
        </w:rPr>
        <w:t>.. خص</w:t>
      </w:r>
      <w:r w:rsidRPr="005954F6">
        <w:rPr>
          <w:rFonts w:cs="MbSadr (1)" w:hint="cs"/>
          <w:sz w:val="32"/>
          <w:szCs w:val="32"/>
          <w:rtl/>
        </w:rPr>
        <w:t xml:space="preserve">وصاً إذا كانت </w:t>
      </w:r>
      <w:r w:rsidRPr="005954F6">
        <w:rPr>
          <w:rFonts w:cs="MbSadr (1)"/>
          <w:sz w:val="32"/>
          <w:szCs w:val="32"/>
          <w:rtl/>
        </w:rPr>
        <w:t>ا</w:t>
      </w:r>
      <w:r w:rsidRPr="005954F6">
        <w:rPr>
          <w:rFonts w:cs="MbSadr (1)" w:hint="cs"/>
          <w:sz w:val="32"/>
          <w:szCs w:val="32"/>
          <w:rtl/>
        </w:rPr>
        <w:t>لذهنيّة مجدبة من كيان عقائدي راسخ</w:t>
      </w:r>
      <w:r w:rsidRPr="005954F6">
        <w:rPr>
          <w:rFonts w:hint="cs"/>
          <w:sz w:val="32"/>
          <w:szCs w:val="32"/>
          <w:rtl/>
        </w:rPr>
        <w:t> </w:t>
      </w:r>
      <w:r w:rsidRPr="005954F6">
        <w:rPr>
          <w:rFonts w:ascii="MbSadr (1)" w:hAnsi="MbSadr (1)" w:cs="MbSadr (1)" w:hint="cs"/>
          <w:sz w:val="32"/>
          <w:szCs w:val="32"/>
          <w:rtl/>
        </w:rPr>
        <w:t xml:space="preserve">. ومن ناحية نفاقها في المعترك الفكري </w:t>
      </w:r>
      <w:r w:rsidRPr="005954F6">
        <w:rPr>
          <w:rFonts w:cs="MbSadr (1)"/>
          <w:sz w:val="32"/>
          <w:szCs w:val="32"/>
          <w:rtl/>
        </w:rPr>
        <w:t>ا</w:t>
      </w:r>
      <w:r w:rsidRPr="005954F6">
        <w:rPr>
          <w:rFonts w:cs="MbSadr (1)" w:hint="cs"/>
          <w:sz w:val="32"/>
          <w:szCs w:val="32"/>
          <w:rtl/>
        </w:rPr>
        <w:t>لعام</w:t>
      </w:r>
      <w:r w:rsidRPr="005954F6">
        <w:rPr>
          <w:rFonts w:hint="cs"/>
          <w:sz w:val="32"/>
          <w:szCs w:val="32"/>
          <w:rtl/>
        </w:rPr>
        <w:t> </w:t>
      </w:r>
      <w:r w:rsidRPr="005954F6">
        <w:rPr>
          <w:rFonts w:ascii="MbSadr (1)" w:hAnsi="MbSadr (1)" w:cs="MbSadr (1)" w:hint="cs"/>
          <w:sz w:val="32"/>
          <w:szCs w:val="32"/>
          <w:rtl/>
        </w:rPr>
        <w:t>، تستطيع أن تلبس تلك العقيدة غير ثوبها</w:t>
      </w:r>
      <w:r w:rsidRPr="005954F6">
        <w:rPr>
          <w:rFonts w:hint="cs"/>
          <w:sz w:val="32"/>
          <w:szCs w:val="32"/>
          <w:rtl/>
        </w:rPr>
        <w:t> </w:t>
      </w:r>
      <w:r w:rsidRPr="005954F6">
        <w:rPr>
          <w:rFonts w:ascii="MbSadr (1)" w:hAnsi="MbSadr (1)" w:cs="MbSadr (1)" w:hint="cs"/>
          <w:sz w:val="32"/>
          <w:szCs w:val="32"/>
          <w:rtl/>
        </w:rPr>
        <w:t xml:space="preserve">، وتعرضها على الأوساط العامة </w:t>
      </w:r>
      <w:r w:rsidRPr="005954F6">
        <w:rPr>
          <w:rFonts w:cs="MbSadr (1)"/>
          <w:sz w:val="32"/>
          <w:szCs w:val="32"/>
          <w:rtl/>
        </w:rPr>
        <w:t>ل</w:t>
      </w:r>
      <w:r w:rsidRPr="005954F6">
        <w:rPr>
          <w:rFonts w:cs="MbSadr (1)" w:hint="cs"/>
          <w:sz w:val="32"/>
          <w:szCs w:val="32"/>
          <w:rtl/>
        </w:rPr>
        <w:t>لاُمّة بوصفها نظريّة لا تتعارض مع جذورهم الروحيّة الفكريّة</w:t>
      </w:r>
      <w:r w:rsidRPr="005954F6">
        <w:rPr>
          <w:rFonts w:hint="cs"/>
          <w:sz w:val="32"/>
          <w:szCs w:val="32"/>
          <w:rtl/>
        </w:rPr>
        <w:t> </w:t>
      </w:r>
      <w:r w:rsidRPr="005954F6">
        <w:rPr>
          <w:rFonts w:ascii="MbSadr (1)" w:hAnsi="MbSadr (1)" w:cs="MbSadr (1)" w:hint="cs"/>
          <w:sz w:val="32"/>
          <w:szCs w:val="32"/>
          <w:rtl/>
        </w:rPr>
        <w:t xml:space="preserve">. ومن ناحية </w:t>
      </w:r>
      <w:r w:rsidRPr="005954F6">
        <w:rPr>
          <w:rFonts w:cs="MbSadr (1)"/>
          <w:sz w:val="32"/>
          <w:szCs w:val="32"/>
          <w:rtl/>
        </w:rPr>
        <w:t>و</w:t>
      </w:r>
      <w:r w:rsidRPr="005954F6">
        <w:rPr>
          <w:rFonts w:cs="MbSadr (1)" w:hint="cs"/>
          <w:sz w:val="32"/>
          <w:szCs w:val="32"/>
          <w:rtl/>
        </w:rPr>
        <w:t>عودها</w:t>
      </w:r>
      <w:r w:rsidRPr="005954F6">
        <w:rPr>
          <w:rFonts w:hint="cs"/>
          <w:sz w:val="32"/>
          <w:szCs w:val="32"/>
          <w:rtl/>
        </w:rPr>
        <w:t> </w:t>
      </w:r>
      <w:r w:rsidRPr="005954F6">
        <w:rPr>
          <w:rFonts w:ascii="MbSadr (1)" w:hAnsi="MbSadr (1)" w:cs="MbSadr (1)" w:hint="cs"/>
          <w:sz w:val="32"/>
          <w:szCs w:val="32"/>
          <w:rtl/>
        </w:rPr>
        <w:t>، تستطيع أن تسيّل</w:t>
      </w:r>
      <w:r w:rsidRPr="005954F6">
        <w:rPr>
          <w:rFonts w:cs="MbSadr (1)" w:hint="cs"/>
          <w:sz w:val="32"/>
          <w:szCs w:val="32"/>
          <w:rtl/>
        </w:rPr>
        <w:t xml:space="preserve"> لعاب كثير ممّن يسلمه فساد الواقع إلى الاستسلام </w:t>
      </w:r>
      <w:r w:rsidRPr="005954F6">
        <w:rPr>
          <w:rFonts w:cs="MbSadr (1)"/>
          <w:sz w:val="32"/>
          <w:szCs w:val="32"/>
          <w:rtl/>
        </w:rPr>
        <w:t>ل</w:t>
      </w:r>
      <w:r w:rsidRPr="005954F6">
        <w:rPr>
          <w:rFonts w:cs="MbSadr (1)" w:hint="cs"/>
          <w:sz w:val="32"/>
          <w:szCs w:val="32"/>
          <w:rtl/>
        </w:rPr>
        <w:t>محاولة كلّ تغيير</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هكذا نجد أنّ الخطر يمتدّ من القمّة إلى القاعدة</w:t>
      </w:r>
      <w:r w:rsidRPr="005954F6">
        <w:rPr>
          <w:rFonts w:hint="cs"/>
          <w:sz w:val="32"/>
          <w:szCs w:val="32"/>
          <w:rtl/>
        </w:rPr>
        <w:t> </w:t>
      </w:r>
      <w:r w:rsidRPr="005954F6">
        <w:rPr>
          <w:rFonts w:ascii="MbSadr (1)" w:hAnsi="MbSadr (1)" w:cs="MbSadr (1)" w:hint="cs"/>
          <w:sz w:val="32"/>
          <w:szCs w:val="32"/>
          <w:rtl/>
        </w:rPr>
        <w:t xml:space="preserve">.. من العقل العلمي </w:t>
      </w:r>
      <w:r w:rsidRPr="005954F6">
        <w:rPr>
          <w:rFonts w:cs="MbSadr (1)"/>
          <w:sz w:val="32"/>
          <w:szCs w:val="32"/>
          <w:rtl/>
        </w:rPr>
        <w:t>و</w:t>
      </w:r>
      <w:r w:rsidRPr="005954F6">
        <w:rPr>
          <w:rFonts w:cs="MbSadr (1)" w:hint="cs"/>
          <w:sz w:val="32"/>
          <w:szCs w:val="32"/>
          <w:rtl/>
        </w:rPr>
        <w:t>الفلسفي إلى الناس الذين يطلبون شيئاً من السعادة والاستقرار</w:t>
      </w:r>
      <w:r w:rsidRPr="005954F6">
        <w:rPr>
          <w:rFonts w:hint="cs"/>
          <w:sz w:val="32"/>
          <w:szCs w:val="32"/>
          <w:rtl/>
        </w:rPr>
        <w:t> </w:t>
      </w:r>
      <w:r w:rsidRPr="005954F6">
        <w:rPr>
          <w:rFonts w:ascii="MbSadr (1)" w:hAnsi="MbSadr (1)" w:cs="MbSadr (1)" w:hint="cs"/>
          <w:sz w:val="32"/>
          <w:szCs w:val="32"/>
          <w:rtl/>
        </w:rPr>
        <w:t xml:space="preserve">، فلا يجدونه في </w:t>
      </w:r>
      <w:r w:rsidRPr="005954F6">
        <w:rPr>
          <w:rFonts w:cs="MbSadr (1)"/>
          <w:sz w:val="32"/>
          <w:szCs w:val="32"/>
          <w:rtl/>
        </w:rPr>
        <w:t>و</w:t>
      </w:r>
      <w:r w:rsidRPr="005954F6">
        <w:rPr>
          <w:rFonts w:cs="MbSadr (1)" w:hint="cs"/>
          <w:sz w:val="32"/>
          <w:szCs w:val="32"/>
          <w:rtl/>
        </w:rPr>
        <w:t>اقعهم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ف</w:t>
      </w:r>
      <w:r w:rsidRPr="005954F6">
        <w:rPr>
          <w:rFonts w:cs="MbSadr (1)" w:hint="cs"/>
          <w:sz w:val="32"/>
          <w:szCs w:val="32"/>
          <w:rtl/>
        </w:rPr>
        <w:t>كان لا بدّ من إحباط كلّ الأساليب التي يملكها العدو</w:t>
      </w:r>
      <w:r w:rsidRPr="005954F6">
        <w:rPr>
          <w:rFonts w:hint="cs"/>
          <w:sz w:val="32"/>
          <w:szCs w:val="32"/>
          <w:rtl/>
        </w:rPr>
        <w:t> </w:t>
      </w:r>
      <w:r w:rsidRPr="005954F6">
        <w:rPr>
          <w:rFonts w:ascii="MbSadr (1)" w:hAnsi="MbSadr (1)" w:cs="MbSadr (1)" w:hint="cs"/>
          <w:sz w:val="32"/>
          <w:szCs w:val="32"/>
          <w:rtl/>
        </w:rPr>
        <w:t xml:space="preserve">، ومكافحته في كلّ </w:t>
      </w:r>
      <w:r w:rsidRPr="005954F6">
        <w:rPr>
          <w:rFonts w:cs="MbSadr (1)"/>
          <w:sz w:val="32"/>
          <w:szCs w:val="32"/>
          <w:rtl/>
        </w:rPr>
        <w:t>ا</w:t>
      </w:r>
      <w:r w:rsidRPr="005954F6">
        <w:rPr>
          <w:rFonts w:cs="MbSadr (1)" w:hint="cs"/>
          <w:sz w:val="32"/>
          <w:szCs w:val="32"/>
          <w:rtl/>
        </w:rPr>
        <w:t>لدرجات والمستويات</w:t>
      </w:r>
      <w:r w:rsidRPr="005954F6">
        <w:rPr>
          <w:rFonts w:hint="cs"/>
          <w:sz w:val="32"/>
          <w:szCs w:val="32"/>
          <w:rtl/>
        </w:rPr>
        <w:t> </w:t>
      </w:r>
      <w:r w:rsidRPr="005954F6">
        <w:rPr>
          <w:rFonts w:ascii="MbSadr (1)" w:hAnsi="MbSadr (1)" w:cs="MbSadr (1)" w:hint="cs"/>
          <w:sz w:val="32"/>
          <w:szCs w:val="32"/>
          <w:rtl/>
        </w:rPr>
        <w:t>.. في مستوى الوعود التي كان يغري بها الجماهير</w:t>
      </w:r>
      <w:r w:rsidRPr="005954F6">
        <w:rPr>
          <w:rFonts w:hint="cs"/>
          <w:sz w:val="32"/>
          <w:szCs w:val="32"/>
          <w:rtl/>
        </w:rPr>
        <w:t> </w:t>
      </w:r>
      <w:r w:rsidRPr="005954F6">
        <w:rPr>
          <w:rFonts w:ascii="MbSadr (1)" w:hAnsi="MbSadr (1)" w:cs="MbSadr (1)" w:hint="cs"/>
          <w:sz w:val="32"/>
          <w:szCs w:val="32"/>
          <w:rtl/>
        </w:rPr>
        <w:t xml:space="preserve">، وفي </w:t>
      </w:r>
      <w:r w:rsidRPr="005954F6">
        <w:rPr>
          <w:rFonts w:cs="MbSadr (1)"/>
          <w:sz w:val="32"/>
          <w:szCs w:val="32"/>
          <w:rtl/>
        </w:rPr>
        <w:t>م</w:t>
      </w:r>
      <w:r w:rsidRPr="005954F6">
        <w:rPr>
          <w:rFonts w:cs="MbSadr (1)" w:hint="cs"/>
          <w:sz w:val="32"/>
          <w:szCs w:val="32"/>
          <w:rtl/>
        </w:rPr>
        <w:t xml:space="preserve">ستوى الأوساط التي كان يخدعها بنفاقه ويوهمها بأنّ عقيدته الجديدة </w:t>
      </w:r>
      <w:r w:rsidRPr="005954F6">
        <w:rPr>
          <w:rFonts w:cs="MbSadr (1)"/>
          <w:sz w:val="32"/>
          <w:szCs w:val="32"/>
          <w:rtl/>
        </w:rPr>
        <w:t>ل</w:t>
      </w:r>
      <w:r w:rsidRPr="005954F6">
        <w:rPr>
          <w:rFonts w:cs="MbSadr (1)" w:hint="cs"/>
          <w:sz w:val="32"/>
          <w:szCs w:val="32"/>
          <w:rtl/>
        </w:rPr>
        <w:t>ا</w:t>
      </w:r>
      <w:r w:rsidRPr="005954F6">
        <w:rPr>
          <w:rFonts w:cs="MbSadr (2)"/>
          <w:bCs/>
          <w:sz w:val="32"/>
          <w:szCs w:val="32"/>
          <w:rtl/>
        </w:rPr>
        <w:t> </w:t>
      </w:r>
      <w:r w:rsidRPr="005954F6">
        <w:rPr>
          <w:rFonts w:cs="MbSadr (1)"/>
          <w:sz w:val="32"/>
          <w:szCs w:val="32"/>
          <w:rtl/>
        </w:rPr>
        <w:t>ت</w:t>
      </w:r>
      <w:r w:rsidRPr="005954F6">
        <w:rPr>
          <w:rFonts w:cs="MbSadr (1)" w:hint="cs"/>
          <w:sz w:val="32"/>
          <w:szCs w:val="32"/>
          <w:rtl/>
        </w:rPr>
        <w:t>تعارض مع دينهم وعقيدتهم</w:t>
      </w:r>
      <w:r w:rsidRPr="005954F6">
        <w:rPr>
          <w:rFonts w:hint="cs"/>
          <w:sz w:val="32"/>
          <w:szCs w:val="32"/>
          <w:rtl/>
        </w:rPr>
        <w:t> </w:t>
      </w:r>
      <w:r w:rsidRPr="005954F6">
        <w:rPr>
          <w:rFonts w:ascii="MbSadr (1)" w:hAnsi="MbSadr (1)" w:cs="MbSadr (1)" w:hint="cs"/>
          <w:sz w:val="32"/>
          <w:szCs w:val="32"/>
          <w:rtl/>
        </w:rPr>
        <w:t xml:space="preserve">، وكذلك أيضاً في المستوى الأعلى على الصعيد </w:t>
      </w:r>
      <w:r w:rsidRPr="005954F6">
        <w:rPr>
          <w:rFonts w:cs="MbSadr (1)"/>
          <w:sz w:val="32"/>
          <w:szCs w:val="32"/>
          <w:rtl/>
        </w:rPr>
        <w:t>ا</w:t>
      </w:r>
      <w:r w:rsidRPr="005954F6">
        <w:rPr>
          <w:rFonts w:cs="MbSadr (1)" w:hint="cs"/>
          <w:sz w:val="32"/>
          <w:szCs w:val="32"/>
          <w:rtl/>
        </w:rPr>
        <w:t>لفلسفي والعلمي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كان نصيب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w:t>
      </w:r>
      <w:r>
        <w:rPr>
          <w:rFonts w:ascii="MbSadr (1)" w:hAnsi="MbSadr (1)" w:cs="MbSadr (1)" w:hint="cs"/>
          <w:sz w:val="32"/>
          <w:szCs w:val="32"/>
          <w:rtl/>
        </w:rPr>
        <w:t>أنّ</w:t>
      </w:r>
      <w:r w:rsidRPr="005954F6">
        <w:rPr>
          <w:rFonts w:ascii="MbSadr (1)" w:hAnsi="MbSadr (1)" w:cs="MbSadr (1)" w:hint="cs"/>
          <w:sz w:val="32"/>
          <w:szCs w:val="32"/>
          <w:rtl/>
        </w:rPr>
        <w:t>ه أخذ على نفسه ـ</w:t>
      </w:r>
      <w:r w:rsidRPr="005954F6">
        <w:rPr>
          <w:rFonts w:cs="MbSadr (1)" w:hint="cs"/>
          <w:sz w:val="32"/>
          <w:szCs w:val="32"/>
          <w:rtl/>
        </w:rPr>
        <w:t xml:space="preserve"> أو حاول على أقلّ تقدير ـ أن </w:t>
      </w:r>
      <w:r w:rsidRPr="005954F6">
        <w:rPr>
          <w:rFonts w:cs="MbSadr (1)"/>
          <w:sz w:val="32"/>
          <w:szCs w:val="32"/>
          <w:rtl/>
        </w:rPr>
        <w:t>ي</w:t>
      </w:r>
      <w:r w:rsidRPr="005954F6">
        <w:rPr>
          <w:rFonts w:cs="MbSadr (1)" w:hint="cs"/>
          <w:sz w:val="32"/>
          <w:szCs w:val="32"/>
          <w:rtl/>
        </w:rPr>
        <w:t>صارع العدوّ في أعلى المستويات التي يحارب فيها</w:t>
      </w:r>
      <w:r w:rsidRPr="005954F6">
        <w:rPr>
          <w:rFonts w:hint="cs"/>
          <w:sz w:val="32"/>
          <w:szCs w:val="32"/>
          <w:rtl/>
        </w:rPr>
        <w:t> </w:t>
      </w:r>
      <w:r w:rsidRPr="005954F6">
        <w:rPr>
          <w:rFonts w:ascii="MbSadr (1)" w:hAnsi="MbSadr (1)" w:cs="MbSadr (1)" w:hint="cs"/>
          <w:sz w:val="32"/>
          <w:szCs w:val="32"/>
          <w:rtl/>
        </w:rPr>
        <w:t xml:space="preserve">، بتقديم نظرة فلسفيّة اُخرى </w:t>
      </w:r>
      <w:r w:rsidRPr="005954F6">
        <w:rPr>
          <w:rFonts w:cs="MbSadr (1)"/>
          <w:sz w:val="32"/>
          <w:szCs w:val="32"/>
          <w:rtl/>
        </w:rPr>
        <w:t>ع</w:t>
      </w:r>
      <w:r w:rsidRPr="005954F6">
        <w:rPr>
          <w:rFonts w:cs="MbSadr (1)" w:hint="cs"/>
          <w:sz w:val="32"/>
          <w:szCs w:val="32"/>
          <w:rtl/>
        </w:rPr>
        <w:t>ن التفكير والكون والحياة أعمق وأشمل</w:t>
      </w:r>
      <w:r w:rsidRPr="005954F6">
        <w:rPr>
          <w:rFonts w:hint="cs"/>
          <w:sz w:val="32"/>
          <w:szCs w:val="32"/>
          <w:rtl/>
        </w:rPr>
        <w:t> </w:t>
      </w:r>
      <w:r w:rsidRPr="005954F6">
        <w:rPr>
          <w:rFonts w:ascii="MbSadr (1)" w:hAnsi="MbSadr (1)" w:cs="MbSadr (1)" w:hint="cs"/>
          <w:sz w:val="32"/>
          <w:szCs w:val="32"/>
          <w:rtl/>
        </w:rPr>
        <w:t>، ودحضِ العقيدة</w:t>
      </w:r>
      <w:r w:rsidRPr="005954F6">
        <w:rPr>
          <w:rFonts w:cs="MbSadr (1)" w:hint="cs"/>
          <w:sz w:val="32"/>
          <w:szCs w:val="32"/>
          <w:rtl/>
        </w:rPr>
        <w:t xml:space="preserve"> الفلسفيّة التي يقدّمها </w:t>
      </w:r>
      <w:r w:rsidRPr="005954F6">
        <w:rPr>
          <w:rFonts w:cs="MbSadr (1)"/>
          <w:sz w:val="32"/>
          <w:szCs w:val="32"/>
          <w:rtl/>
        </w:rPr>
        <w:t>ا</w:t>
      </w:r>
      <w:r w:rsidRPr="005954F6">
        <w:rPr>
          <w:rFonts w:cs="MbSadr (1)" w:hint="cs"/>
          <w:sz w:val="32"/>
          <w:szCs w:val="32"/>
          <w:rtl/>
        </w:rPr>
        <w:t>لعدو ومناقشتِها في مختلف أدلّتها الفلسفيّة والعلميّة</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لم يكن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حاجةً شخصيّة أشبعتها</w:t>
      </w:r>
      <w:r w:rsidRPr="005954F6">
        <w:rPr>
          <w:rFonts w:hint="cs"/>
          <w:sz w:val="32"/>
          <w:szCs w:val="32"/>
          <w:rtl/>
        </w:rPr>
        <w:t> </w:t>
      </w:r>
      <w:r w:rsidRPr="005954F6">
        <w:rPr>
          <w:rFonts w:ascii="MbSadr (1)" w:hAnsi="MbSadr (1)" w:cs="MbSadr (1)" w:hint="cs"/>
          <w:sz w:val="32"/>
          <w:szCs w:val="32"/>
          <w:rtl/>
        </w:rPr>
        <w:t xml:space="preserve">، وإنّما كان حاجة اُمّة وحاجة </w:t>
      </w:r>
      <w:r w:rsidRPr="005954F6">
        <w:rPr>
          <w:rFonts w:cs="MbSadr (1)"/>
          <w:sz w:val="32"/>
          <w:szCs w:val="32"/>
          <w:rtl/>
        </w:rPr>
        <w:t>م</w:t>
      </w:r>
      <w:r w:rsidRPr="005954F6">
        <w:rPr>
          <w:rFonts w:cs="MbSadr (1)" w:hint="cs"/>
          <w:sz w:val="32"/>
          <w:szCs w:val="32"/>
          <w:rtl/>
        </w:rPr>
        <w:t>جتمع يريد أن يسمع صوت الإسلام في إطاره الفلسفيّ الكامل</w:t>
      </w:r>
      <w:r w:rsidRPr="005954F6">
        <w:rPr>
          <w:rFonts w:hint="cs"/>
          <w:sz w:val="32"/>
          <w:szCs w:val="32"/>
          <w:rtl/>
        </w:rPr>
        <w:t> </w:t>
      </w:r>
      <w:r w:rsidRPr="005954F6">
        <w:rPr>
          <w:rFonts w:ascii="MbSadr (1)" w:hAnsi="MbSadr (1)" w:cs="MbSadr (1)" w:hint="cs"/>
          <w:sz w:val="32"/>
          <w:szCs w:val="32"/>
          <w:rtl/>
        </w:rPr>
        <w:t xml:space="preserve">. ولهذا كان </w:t>
      </w:r>
      <w:r w:rsidRPr="005954F6">
        <w:rPr>
          <w:rFonts w:cs="MbSadr (1)"/>
          <w:sz w:val="32"/>
          <w:szCs w:val="32"/>
          <w:rtl/>
        </w:rPr>
        <w:t>ا</w:t>
      </w:r>
      <w:r w:rsidRPr="005954F6">
        <w:rPr>
          <w:rFonts w:cs="MbSadr (1)" w:hint="cs"/>
          <w:sz w:val="32"/>
          <w:szCs w:val="32"/>
          <w:rtl/>
        </w:rPr>
        <w:t>لمجتمع الذي أعيشه يمدّني كلّه بالروح المعنويّة والهمّة والإرادة</w:t>
      </w:r>
      <w:r w:rsidRPr="005954F6">
        <w:rPr>
          <w:rFonts w:hint="cs"/>
          <w:sz w:val="32"/>
          <w:szCs w:val="32"/>
          <w:rtl/>
        </w:rPr>
        <w:t> </w:t>
      </w:r>
      <w:r w:rsidRPr="005954F6">
        <w:rPr>
          <w:rFonts w:ascii="MbSadr (1)" w:hAnsi="MbSadr (1)" w:cs="MbSadr (1)" w:hint="cs"/>
          <w:sz w:val="32"/>
          <w:szCs w:val="32"/>
          <w:rtl/>
        </w:rPr>
        <w:t xml:space="preserve">، حتّى استطعت </w:t>
      </w:r>
      <w:r w:rsidRPr="005954F6">
        <w:rPr>
          <w:rFonts w:cs="MbSadr (1)"/>
          <w:sz w:val="32"/>
          <w:szCs w:val="32"/>
          <w:rtl/>
        </w:rPr>
        <w:t>أ</w:t>
      </w:r>
      <w:r w:rsidRPr="005954F6">
        <w:rPr>
          <w:rFonts w:cs="MbSadr (1)" w:hint="cs"/>
          <w:sz w:val="32"/>
          <w:szCs w:val="32"/>
          <w:rtl/>
        </w:rPr>
        <w:t>ن اُنجز تأليف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 xml:space="preserve">) خلال شهور يعضدني في ذلك الأخ المفدّى العلاّمة </w:t>
      </w:r>
      <w:r w:rsidRPr="005954F6">
        <w:rPr>
          <w:rFonts w:cs="MbSadr (1)"/>
          <w:sz w:val="32"/>
          <w:szCs w:val="32"/>
          <w:rtl/>
        </w:rPr>
        <w:t>ا</w:t>
      </w:r>
      <w:r w:rsidRPr="005954F6">
        <w:rPr>
          <w:rFonts w:cs="MbSadr (1)" w:hint="cs"/>
          <w:sz w:val="32"/>
          <w:szCs w:val="32"/>
          <w:rtl/>
        </w:rPr>
        <w:t>لجليل السيّد محمّد باقر الحكيم</w:t>
      </w:r>
      <w:r w:rsidRPr="005954F6">
        <w:rPr>
          <w:rFonts w:hint="cs"/>
          <w:sz w:val="32"/>
          <w:szCs w:val="32"/>
          <w:rtl/>
        </w:rPr>
        <w:t> </w:t>
      </w:r>
      <w:r w:rsidRPr="005954F6">
        <w:rPr>
          <w:rFonts w:ascii="MbSadr (1)" w:hAnsi="MbSadr (1)" w:cs="MbSadr (1)" w:hint="cs"/>
          <w:sz w:val="32"/>
          <w:szCs w:val="32"/>
          <w:rtl/>
        </w:rPr>
        <w:t>، ويسبغ عليّ العلاّمة الجليل شيخنا الجعفري</w:t>
      </w:r>
      <w:r w:rsidRPr="005954F6">
        <w:rPr>
          <w:rFonts w:cs="MbSadr (1)"/>
          <w:sz w:val="32"/>
          <w:szCs w:val="32"/>
          <w:rtl/>
        </w:rPr>
        <w:t>(1)ف</w:t>
      </w:r>
      <w:r w:rsidRPr="005954F6">
        <w:rPr>
          <w:rFonts w:cs="MbSadr (1)" w:hint="cs"/>
          <w:sz w:val="32"/>
          <w:szCs w:val="32"/>
          <w:rtl/>
        </w:rPr>
        <w:t>ضلا بوضع فهرس فنيّ للكتاب</w:t>
      </w:r>
      <w:r w:rsidRPr="005954F6">
        <w:rPr>
          <w:rFonts w:hint="cs"/>
          <w:sz w:val="32"/>
          <w:szCs w:val="32"/>
          <w:rtl/>
        </w:rPr>
        <w:t> </w:t>
      </w:r>
      <w:r w:rsidRPr="005954F6">
        <w:rPr>
          <w:rFonts w:ascii="MbSadr (1)" w:hAnsi="MbSadr (1)" w:cs="MbSadr (1)" w:hint="cs"/>
          <w:sz w:val="32"/>
          <w:szCs w:val="32"/>
          <w:rtl/>
        </w:rPr>
        <w:t>، ويتفضل عليَّ كثيرٌ من الإخوان بتوفي</w:t>
      </w:r>
      <w:r w:rsidRPr="005954F6">
        <w:rPr>
          <w:rFonts w:cs="MbSadr (1)" w:hint="cs"/>
          <w:sz w:val="32"/>
          <w:szCs w:val="32"/>
          <w:rtl/>
        </w:rPr>
        <w:t xml:space="preserve">ر مصادر </w:t>
      </w:r>
      <w:r w:rsidRPr="005954F6">
        <w:rPr>
          <w:rFonts w:cs="MbSadr (1)"/>
          <w:sz w:val="32"/>
          <w:szCs w:val="32"/>
          <w:rtl/>
        </w:rPr>
        <w:t>ا</w:t>
      </w:r>
      <w:r w:rsidRPr="005954F6">
        <w:rPr>
          <w:rFonts w:cs="MbSadr (1)" w:hint="cs"/>
          <w:sz w:val="32"/>
          <w:szCs w:val="32"/>
          <w:rtl/>
        </w:rPr>
        <w:t>لبحث اللازمة لي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جاء بعد طبع الكتاب دورُ مؤلّفنا الإسلامي المجاهد صاحب هذا الوحي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لذي أبى إلاّ أن يشارك في أهداف (</w:t>
      </w:r>
      <w:r w:rsidRPr="005954F6">
        <w:rPr>
          <w:rFonts w:hint="cs"/>
          <w:sz w:val="32"/>
          <w:szCs w:val="32"/>
          <w:rtl/>
        </w:rPr>
        <w:t> </w:t>
      </w:r>
      <w:r w:rsidRPr="005954F6">
        <w:rPr>
          <w:rFonts w:ascii="MbSadr (1)" w:hAnsi="MbSadr (1)" w:cs="MbSadr (1)" w:hint="cs"/>
          <w:sz w:val="32"/>
          <w:szCs w:val="32"/>
          <w:rtl/>
        </w:rPr>
        <w:t>فلسفتنا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فقرأ الكتاب</w:t>
      </w:r>
      <w:r w:rsidRPr="005954F6">
        <w:rPr>
          <w:rFonts w:hint="cs"/>
          <w:sz w:val="32"/>
          <w:szCs w:val="32"/>
          <w:rtl/>
        </w:rPr>
        <w:t> </w:t>
      </w:r>
      <w:r w:rsidRPr="005954F6">
        <w:rPr>
          <w:rFonts w:ascii="MbSadr (1)" w:hAnsi="MbSadr (1)" w:cs="MbSadr (1)" w:hint="cs"/>
          <w:sz w:val="32"/>
          <w:szCs w:val="32"/>
          <w:rtl/>
        </w:rPr>
        <w:t xml:space="preserve">، ولكن لا كما قرأه </w:t>
      </w:r>
      <w:r w:rsidRPr="005954F6">
        <w:rPr>
          <w:rFonts w:cs="MbSadr (1)"/>
          <w:sz w:val="32"/>
          <w:szCs w:val="32"/>
          <w:rtl/>
        </w:rPr>
        <w:t>ك</w:t>
      </w:r>
      <w:r w:rsidRPr="005954F6">
        <w:rPr>
          <w:rFonts w:cs="MbSadr (1)" w:hint="cs"/>
          <w:sz w:val="32"/>
          <w:szCs w:val="32"/>
          <w:rtl/>
        </w:rPr>
        <w:t>ثيرون</w:t>
      </w:r>
      <w:r w:rsidRPr="005954F6">
        <w:rPr>
          <w:rFonts w:hint="cs"/>
          <w:sz w:val="32"/>
          <w:szCs w:val="32"/>
          <w:rtl/>
        </w:rPr>
        <w:t> </w:t>
      </w:r>
      <w:r w:rsidRPr="005954F6">
        <w:rPr>
          <w:rFonts w:ascii="MbSadr (1)" w:hAnsi="MbSadr (1)" w:cs="MbSadr (1)" w:hint="cs"/>
          <w:sz w:val="32"/>
          <w:szCs w:val="32"/>
          <w:rtl/>
        </w:rPr>
        <w:t>، بل قرأه ليستوحي منه</w:t>
      </w:r>
      <w:r w:rsidRPr="005954F6">
        <w:rPr>
          <w:rFonts w:hint="cs"/>
          <w:sz w:val="32"/>
          <w:szCs w:val="32"/>
          <w:rtl/>
        </w:rPr>
        <w:t> </w:t>
      </w:r>
      <w:r w:rsidRPr="005954F6">
        <w:rPr>
          <w:rFonts w:ascii="MbSadr (1)" w:hAnsi="MbSadr (1)" w:cs="MbSadr (1)" w:hint="cs"/>
          <w:sz w:val="32"/>
          <w:szCs w:val="32"/>
          <w:rtl/>
        </w:rPr>
        <w:t>، ويضع في ضوئه بحوثاً استمدّها منه</w:t>
      </w:r>
      <w:r w:rsidRPr="005954F6">
        <w:rPr>
          <w:rFonts w:hint="cs"/>
          <w:sz w:val="32"/>
          <w:szCs w:val="32"/>
          <w:rtl/>
        </w:rPr>
        <w:t> </w:t>
      </w:r>
      <w:r w:rsidRPr="005954F6">
        <w:rPr>
          <w:rFonts w:ascii="MbSadr (1)" w:hAnsi="MbSadr (1)" w:cs="MbSadr (1)" w:hint="cs"/>
          <w:sz w:val="32"/>
          <w:szCs w:val="32"/>
          <w:rtl/>
        </w:rPr>
        <w:t xml:space="preserve">، أو تفتّح </w:t>
      </w:r>
      <w:r w:rsidRPr="005954F6">
        <w:rPr>
          <w:rFonts w:cs="MbSadr (1)"/>
          <w:sz w:val="32"/>
          <w:szCs w:val="32"/>
          <w:rtl/>
        </w:rPr>
        <w:t>ع</w:t>
      </w:r>
      <w:r w:rsidRPr="005954F6">
        <w:rPr>
          <w:rFonts w:cs="MbSadr (1)" w:hint="cs"/>
          <w:sz w:val="32"/>
          <w:szCs w:val="32"/>
          <w:rtl/>
        </w:rPr>
        <w:t>نها ذهنه على ضوء مطالعته للكتاب</w:t>
      </w:r>
      <w:r w:rsidRPr="005954F6">
        <w:rPr>
          <w:rFonts w:hint="cs"/>
          <w:sz w:val="32"/>
          <w:szCs w:val="32"/>
          <w:rtl/>
        </w:rPr>
        <w:t> </w:t>
      </w:r>
      <w:r w:rsidRPr="005954F6">
        <w:rPr>
          <w:rFonts w:ascii="MbSadr (1)" w:hAnsi="MbSadr (1)" w:cs="MbSadr (1)" w:hint="cs"/>
          <w:sz w:val="32"/>
          <w:szCs w:val="32"/>
          <w:rtl/>
        </w:rPr>
        <w:t xml:space="preserve">. وجمع البحوث في هذا الكتاب القيّم </w:t>
      </w:r>
      <w:r w:rsidRPr="005954F6">
        <w:rPr>
          <w:rFonts w:cs="MbSadr (1)"/>
          <w:sz w:val="32"/>
          <w:szCs w:val="32"/>
          <w:rtl/>
        </w:rPr>
        <w:t>ا</w:t>
      </w:r>
      <w:r w:rsidRPr="005954F6">
        <w:rPr>
          <w:rFonts w:cs="MbSadr (1)" w:hint="cs"/>
          <w:sz w:val="32"/>
          <w:szCs w:val="32"/>
          <w:rtl/>
        </w:rPr>
        <w:t>لذي</w:t>
      </w:r>
      <w:r w:rsidRPr="005954F6">
        <w:rPr>
          <w:rFonts w:cs="MbSadr (2)"/>
          <w:bCs/>
          <w:sz w:val="32"/>
          <w:szCs w:val="32"/>
          <w:rtl/>
        </w:rPr>
        <w:t xml:space="preserve"> </w:t>
      </w:r>
      <w:r w:rsidRPr="005954F6">
        <w:rPr>
          <w:rFonts w:cs="MbSadr (1)"/>
          <w:sz w:val="32"/>
          <w:szCs w:val="32"/>
          <w:rtl/>
        </w:rPr>
        <w:t>ي</w:t>
      </w:r>
      <w:r w:rsidRPr="005954F6">
        <w:rPr>
          <w:rFonts w:cs="MbSadr (1)" w:hint="cs"/>
          <w:sz w:val="32"/>
          <w:szCs w:val="32"/>
          <w:rtl/>
        </w:rPr>
        <w:t>دلّ على فضل واطّلاع</w:t>
      </w:r>
      <w:r w:rsidRPr="005954F6">
        <w:rPr>
          <w:rFonts w:hint="cs"/>
          <w:sz w:val="32"/>
          <w:szCs w:val="32"/>
          <w:rtl/>
        </w:rPr>
        <w:t> </w:t>
      </w:r>
      <w:r w:rsidRPr="005954F6">
        <w:rPr>
          <w:rFonts w:ascii="MbSadr (1)" w:hAnsi="MbSadr (1)" w:cs="MbSadr (1)" w:hint="cs"/>
          <w:sz w:val="32"/>
          <w:szCs w:val="32"/>
          <w:rtl/>
        </w:rPr>
        <w:t>، وحسن تدبّر وعلوّ همّة</w:t>
      </w:r>
      <w:r w:rsidRPr="005954F6">
        <w:rPr>
          <w:rFonts w:hint="cs"/>
          <w:sz w:val="32"/>
          <w:szCs w:val="32"/>
          <w:rtl/>
        </w:rPr>
        <w:t> </w:t>
      </w:r>
      <w:r w:rsidRPr="005954F6">
        <w:rPr>
          <w:rFonts w:ascii="MbSadr (1)" w:hAnsi="MbSadr (1)" w:cs="MbSadr (1)" w:hint="cs"/>
          <w:sz w:val="32"/>
          <w:szCs w:val="32"/>
          <w:rtl/>
        </w:rPr>
        <w:t xml:space="preserve">. وليس غريباً عن مؤلّفنا </w:t>
      </w:r>
      <w:r w:rsidRPr="005954F6">
        <w:rPr>
          <w:rFonts w:cs="MbSadr (1)"/>
          <w:sz w:val="32"/>
          <w:szCs w:val="32"/>
          <w:rtl/>
        </w:rPr>
        <w:t>ا</w:t>
      </w:r>
      <w:r w:rsidRPr="005954F6">
        <w:rPr>
          <w:rFonts w:cs="MbSadr (1)" w:hint="cs"/>
          <w:sz w:val="32"/>
          <w:szCs w:val="32"/>
          <w:rtl/>
        </w:rPr>
        <w:t>لجليل أن يكون كذلك</w:t>
      </w:r>
      <w:r w:rsidRPr="005954F6">
        <w:rPr>
          <w:rFonts w:hint="cs"/>
          <w:sz w:val="32"/>
          <w:szCs w:val="32"/>
          <w:rtl/>
        </w:rPr>
        <w:t> </w:t>
      </w:r>
      <w:r w:rsidRPr="005954F6">
        <w:rPr>
          <w:rFonts w:ascii="MbSadr (1)" w:hAnsi="MbSadr (1)" w:cs="MbSadr (1)" w:hint="cs"/>
          <w:sz w:val="32"/>
          <w:szCs w:val="32"/>
          <w:rtl/>
        </w:rPr>
        <w:t xml:space="preserve">، وهو الذي ساهم بحقّ في خضمّ الصراع بين الإسلام </w:t>
      </w:r>
      <w:r w:rsidRPr="005954F6">
        <w:rPr>
          <w:rFonts w:cs="MbSadr (1)"/>
          <w:sz w:val="32"/>
          <w:szCs w:val="32"/>
          <w:rtl/>
        </w:rPr>
        <w:t>و</w:t>
      </w:r>
      <w:r w:rsidRPr="005954F6">
        <w:rPr>
          <w:rFonts w:cs="MbSadr (1)" w:hint="cs"/>
          <w:sz w:val="32"/>
          <w:szCs w:val="32"/>
          <w:rtl/>
        </w:rPr>
        <w:t xml:space="preserve">الشيوعيّة مساهمةً فكريّةً وعمليّةً لا تتاح إلاّ لنوابغ الأفراد أو لاُمّة من الناس </w:t>
      </w:r>
      <w:r w:rsidRPr="005954F6">
        <w:rPr>
          <w:rFonts w:cs="MbSadr (1)"/>
          <w:sz w:val="32"/>
          <w:szCs w:val="32"/>
          <w:rtl/>
        </w:rPr>
        <w:t>م</w:t>
      </w:r>
      <w:r w:rsidRPr="005954F6">
        <w:rPr>
          <w:rFonts w:cs="MbSadr (1)" w:hint="cs"/>
          <w:sz w:val="32"/>
          <w:szCs w:val="32"/>
          <w:rtl/>
        </w:rPr>
        <w:t>جتمعين</w:t>
      </w:r>
      <w:r w:rsidRPr="005954F6">
        <w:rPr>
          <w:rFonts w:hint="cs"/>
          <w:sz w:val="32"/>
          <w:szCs w:val="32"/>
          <w:rtl/>
        </w:rPr>
        <w:t> </w:t>
      </w:r>
      <w:r w:rsidRPr="005954F6">
        <w:rPr>
          <w:rFonts w:ascii="MbSadr (1)" w:hAnsi="MbSadr (1)" w:cs="MbSadr (1)" w:hint="cs"/>
          <w:sz w:val="32"/>
          <w:szCs w:val="32"/>
          <w:rtl/>
        </w:rPr>
        <w:t>.</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lastRenderedPageBreak/>
        <w:t>(</w:t>
      </w:r>
      <w:r w:rsidRPr="001D57B8">
        <w:rPr>
          <w:rStyle w:val="10"/>
          <w:rtl/>
        </w:rPr>
        <w:footnoteRef/>
      </w:r>
      <w:r w:rsidRPr="001D57B8">
        <w:rPr>
          <w:rStyle w:val="10"/>
          <w:rtl/>
        </w:rPr>
        <w:t xml:space="preserve">) </w:t>
      </w:r>
      <w:r w:rsidRPr="001D57B8">
        <w:rPr>
          <w:rStyle w:val="10"/>
          <w:rFonts w:hint="cs"/>
          <w:rtl/>
        </w:rPr>
        <w:t>يقصد الشيخ محمّد رضا الجعفري</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505" w:lineRule="atLeast"/>
        <w:rPr>
          <w:sz w:val="32"/>
          <w:szCs w:val="32"/>
          <w:rtl/>
        </w:rPr>
      </w:pPr>
      <w:r w:rsidRPr="005954F6">
        <w:rPr>
          <w:rFonts w:cs="MbSadr (1)"/>
          <w:sz w:val="32"/>
          <w:szCs w:val="32"/>
          <w:rtl/>
        </w:rPr>
        <w:t>أ</w:t>
      </w:r>
      <w:r w:rsidRPr="005954F6">
        <w:rPr>
          <w:rFonts w:cs="MbSadr (1)" w:hint="cs"/>
          <w:sz w:val="32"/>
          <w:szCs w:val="32"/>
          <w:rtl/>
        </w:rPr>
        <w:t>سأل الله تعالى أن يسدّده في جهاده العلمي والفكري</w:t>
      </w:r>
      <w:r w:rsidRPr="005954F6">
        <w:rPr>
          <w:rFonts w:hint="cs"/>
          <w:sz w:val="32"/>
          <w:szCs w:val="32"/>
          <w:rtl/>
        </w:rPr>
        <w:t> </w:t>
      </w:r>
      <w:r w:rsidRPr="005954F6">
        <w:rPr>
          <w:rFonts w:ascii="MbSadr (1)" w:hAnsi="MbSadr (1)" w:cs="MbSadr (1)" w:hint="cs"/>
          <w:sz w:val="32"/>
          <w:szCs w:val="32"/>
          <w:rtl/>
        </w:rPr>
        <w:t xml:space="preserve">، ويأخذ بيده ويريه </w:t>
      </w:r>
      <w:r w:rsidRPr="005954F6">
        <w:rPr>
          <w:rFonts w:cs="MbSadr (1)"/>
          <w:sz w:val="32"/>
          <w:szCs w:val="32"/>
          <w:rtl/>
        </w:rPr>
        <w:t>ث</w:t>
      </w:r>
      <w:r w:rsidRPr="005954F6">
        <w:rPr>
          <w:rFonts w:cs="MbSadr (1)" w:hint="cs"/>
          <w:sz w:val="32"/>
          <w:szCs w:val="32"/>
          <w:rtl/>
        </w:rPr>
        <w:t>مرات جهوده المشكورة ونتائج مؤلّفاته القيّمة وعياً وفكراً في الاُمّة</w:t>
      </w:r>
      <w:r w:rsidRPr="005954F6">
        <w:rPr>
          <w:rFonts w:hint="cs"/>
          <w:sz w:val="32"/>
          <w:szCs w:val="32"/>
          <w:rtl/>
        </w:rPr>
        <w:t> </w:t>
      </w:r>
      <w:r w:rsidRPr="005954F6">
        <w:rPr>
          <w:rFonts w:ascii="MbSadr (1)" w:hAnsi="MbSadr (1)" w:cs="MbSadr (1)" w:hint="cs"/>
          <w:sz w:val="32"/>
          <w:szCs w:val="32"/>
          <w:rtl/>
        </w:rPr>
        <w:t xml:space="preserve">، وثواباً </w:t>
      </w:r>
      <w:r w:rsidRPr="005954F6">
        <w:rPr>
          <w:rFonts w:cs="MbSadr (1)"/>
          <w:sz w:val="32"/>
          <w:szCs w:val="32"/>
          <w:rtl/>
        </w:rPr>
        <w:t>و</w:t>
      </w:r>
      <w:r w:rsidRPr="005954F6">
        <w:rPr>
          <w:rFonts w:cs="MbSadr (1)" w:hint="cs"/>
          <w:sz w:val="32"/>
          <w:szCs w:val="32"/>
          <w:rtl/>
        </w:rPr>
        <w:t>نعيماً في الآخرة</w:t>
      </w:r>
      <w:r w:rsidRPr="005954F6">
        <w:rPr>
          <w:rFonts w:hint="cs"/>
          <w:sz w:val="32"/>
          <w:szCs w:val="32"/>
          <w:rtl/>
        </w:rPr>
        <w:t> </w:t>
      </w:r>
      <w:r w:rsidRPr="005954F6">
        <w:rPr>
          <w:rFonts w:ascii="MbSadr (1)" w:hAnsi="MbSadr (1)" w:cs="MbSadr (1)" w:hint="cs"/>
          <w:sz w:val="32"/>
          <w:szCs w:val="32"/>
          <w:rtl/>
        </w:rPr>
        <w:t>، ويديمه ذخراً للإسلام ومصدر هداية وتوجيه للمسلمين</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rPr>
          <w:sz w:val="32"/>
          <w:szCs w:val="32"/>
          <w:rtl/>
        </w:rPr>
      </w:pPr>
      <w:r w:rsidRPr="005954F6">
        <w:rPr>
          <w:rFonts w:cs="MbSadr (1)"/>
          <w:sz w:val="32"/>
          <w:szCs w:val="32"/>
          <w:rtl/>
        </w:rPr>
        <w:t>و</w:t>
      </w:r>
      <w:r w:rsidRPr="005954F6">
        <w:rPr>
          <w:rFonts w:cs="MbSadr (1)" w:hint="cs"/>
          <w:sz w:val="32"/>
          <w:szCs w:val="32"/>
          <w:rtl/>
        </w:rPr>
        <w:t>السلام عليه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505" w:lineRule="atLeast"/>
        <w:ind w:left="3407"/>
        <w:rPr>
          <w:sz w:val="32"/>
          <w:szCs w:val="32"/>
          <w:rtl/>
        </w:rPr>
      </w:pPr>
    </w:p>
    <w:p w:rsidR="002367DB" w:rsidRPr="005954F6" w:rsidRDefault="002367DB" w:rsidP="002367DB">
      <w:pPr>
        <w:pStyle w:val="a"/>
        <w:adjustRightInd w:val="0"/>
        <w:spacing w:line="505" w:lineRule="atLeast"/>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w:t>
      </w:r>
    </w:p>
    <w:p w:rsidR="002367DB" w:rsidRPr="005954F6" w:rsidRDefault="002367DB" w:rsidP="002367DB">
      <w:pPr>
        <w:pStyle w:val="a"/>
        <w:adjustRightInd w:val="0"/>
        <w:spacing w:line="505" w:lineRule="atLeast"/>
        <w:ind w:left="3407"/>
        <w:jc w:val="center"/>
        <w:rPr>
          <w:sz w:val="32"/>
          <w:szCs w:val="32"/>
          <w:rtl/>
        </w:rPr>
      </w:pPr>
      <w:r w:rsidRPr="005954F6">
        <w:rPr>
          <w:rFonts w:cs="MbSadr (2)"/>
          <w:bCs/>
          <w:sz w:val="32"/>
          <w:szCs w:val="32"/>
          <w:rtl/>
        </w:rPr>
        <w:t>ا</w:t>
      </w:r>
      <w:r w:rsidRPr="005954F6">
        <w:rPr>
          <w:rFonts w:cs="MbSadr (2)" w:hint="cs"/>
          <w:bCs/>
          <w:sz w:val="32"/>
          <w:szCs w:val="32"/>
          <w:rtl/>
        </w:rPr>
        <w:t>لراجي عفو ربه</w:t>
      </w:r>
    </w:p>
    <w:p w:rsidR="002367DB" w:rsidRPr="005954F6" w:rsidRDefault="002367DB" w:rsidP="002367DB">
      <w:pPr>
        <w:pStyle w:val="a"/>
        <w:adjustRightInd w:val="0"/>
        <w:spacing w:line="505" w:lineRule="atLeast"/>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(509)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لتقديم لكتاب ( هكذا نبدأ )</w:t>
      </w:r>
      <w:r w:rsidRPr="005954F6">
        <w:rPr>
          <w:rFonts w:cs="MbSadr (2)"/>
          <w:bCs/>
          <w:sz w:val="32"/>
          <w:szCs w:val="32"/>
          <w:rtl/>
        </w:rPr>
        <w:t>(1)</w:t>
      </w:r>
    </w:p>
    <w:p w:rsidR="002367DB" w:rsidRPr="005954F6" w:rsidRDefault="002367DB" w:rsidP="002367DB">
      <w:pPr>
        <w:pStyle w:val="a"/>
        <w:adjustRightInd w:val="0"/>
        <w:jc w:val="center"/>
        <w:rPr>
          <w:sz w:val="32"/>
          <w:szCs w:val="32"/>
          <w:rtl/>
        </w:rPr>
      </w:pPr>
      <w:r w:rsidRPr="005954F6">
        <w:rPr>
          <w:rFonts w:cs="MbSadr (1)"/>
          <w:sz w:val="32"/>
          <w:szCs w:val="32"/>
          <w:rtl/>
        </w:rPr>
        <w:t>ب</w:t>
      </w:r>
      <w:r w:rsidRPr="005954F6">
        <w:rPr>
          <w:rFonts w:cs="MbSadr (1)" w:hint="cs"/>
          <w:sz w:val="32"/>
          <w:szCs w:val="32"/>
          <w:rtl/>
        </w:rPr>
        <w:t>سم الله الرحمن الرحيم</w:t>
      </w:r>
    </w:p>
    <w:p w:rsidR="002367DB" w:rsidRPr="005954F6" w:rsidRDefault="002367DB" w:rsidP="002367DB">
      <w:pPr>
        <w:pStyle w:val="a"/>
        <w:adjustRightInd w:val="0"/>
        <w:rPr>
          <w:sz w:val="32"/>
          <w:szCs w:val="32"/>
          <w:rtl/>
        </w:rPr>
      </w:pPr>
      <w:r w:rsidRPr="005954F6">
        <w:rPr>
          <w:rFonts w:cs="MbSadr (1)"/>
          <w:sz w:val="32"/>
          <w:szCs w:val="32"/>
          <w:rtl/>
        </w:rPr>
        <w:t>ل</w:t>
      </w:r>
      <w:r w:rsidRPr="005954F6">
        <w:rPr>
          <w:rFonts w:cs="MbSadr (1)" w:hint="cs"/>
          <w:sz w:val="32"/>
          <w:szCs w:val="32"/>
          <w:rtl/>
        </w:rPr>
        <w:t xml:space="preserve">ئن كان المظهر أضخم من الحقيقة في أكثر الأحايين فقد كان العكس هو </w:t>
      </w:r>
      <w:r w:rsidRPr="005954F6">
        <w:rPr>
          <w:rFonts w:cs="MbSadr (1)"/>
          <w:sz w:val="32"/>
          <w:szCs w:val="32"/>
          <w:rtl/>
        </w:rPr>
        <w:t>ا</w:t>
      </w:r>
      <w:r w:rsidRPr="005954F6">
        <w:rPr>
          <w:rFonts w:cs="MbSadr (1)" w:hint="cs"/>
          <w:sz w:val="32"/>
          <w:szCs w:val="32"/>
          <w:rtl/>
        </w:rPr>
        <w:t xml:space="preserve">لصحيح بالنسبة إلى هذا الكتاب ومصنّفه الكريم الذي اجتمع بي وأنا لا أعرف عنه </w:t>
      </w:r>
      <w:r w:rsidRPr="005954F6">
        <w:rPr>
          <w:rFonts w:cs="MbSadr (1)"/>
          <w:sz w:val="32"/>
          <w:szCs w:val="32"/>
          <w:rtl/>
        </w:rPr>
        <w:t>ش</w:t>
      </w:r>
      <w:r w:rsidRPr="005954F6">
        <w:rPr>
          <w:rFonts w:cs="MbSadr (1)" w:hint="cs"/>
          <w:sz w:val="32"/>
          <w:szCs w:val="32"/>
          <w:rtl/>
        </w:rPr>
        <w:t>يئاً على الإطلاق</w:t>
      </w:r>
      <w:r w:rsidRPr="005954F6">
        <w:rPr>
          <w:rFonts w:hint="cs"/>
          <w:sz w:val="32"/>
          <w:szCs w:val="32"/>
          <w:rtl/>
        </w:rPr>
        <w:t> </w:t>
      </w:r>
      <w:r w:rsidRPr="005954F6">
        <w:rPr>
          <w:rFonts w:ascii="MbSadr (1)" w:hAnsi="MbSadr (1)" w:cs="MbSadr (1)" w:hint="cs"/>
          <w:sz w:val="32"/>
          <w:szCs w:val="32"/>
          <w:rtl/>
        </w:rPr>
        <w:t>، فأوحى لي مظهره العامّ</w:t>
      </w:r>
      <w:r w:rsidRPr="005954F6">
        <w:rPr>
          <w:rFonts w:hint="cs"/>
          <w:sz w:val="32"/>
          <w:szCs w:val="32"/>
          <w:rtl/>
        </w:rPr>
        <w:t> </w:t>
      </w:r>
      <w:r w:rsidRPr="005954F6">
        <w:rPr>
          <w:rFonts w:ascii="MbSadr (1)" w:hAnsi="MbSadr (1)" w:cs="MbSadr (1)" w:hint="cs"/>
          <w:sz w:val="32"/>
          <w:szCs w:val="32"/>
          <w:rtl/>
        </w:rPr>
        <w:t>، وما تتجل</w:t>
      </w:r>
      <w:r w:rsidRPr="005954F6">
        <w:rPr>
          <w:rFonts w:cs="MbSadr (1)" w:hint="cs"/>
          <w:sz w:val="32"/>
          <w:szCs w:val="32"/>
          <w:rtl/>
        </w:rPr>
        <w:t xml:space="preserve">ّى فيه من وداعة وحرص </w:t>
      </w:r>
      <w:r w:rsidRPr="005954F6">
        <w:rPr>
          <w:rFonts w:cs="MbSadr (1)"/>
          <w:sz w:val="32"/>
          <w:szCs w:val="32"/>
          <w:rtl/>
        </w:rPr>
        <w:t>ع</w:t>
      </w:r>
      <w:r w:rsidRPr="005954F6">
        <w:rPr>
          <w:rFonts w:cs="MbSadr (1)" w:hint="cs"/>
          <w:sz w:val="32"/>
          <w:szCs w:val="32"/>
          <w:rtl/>
        </w:rPr>
        <w:t>لى تنفيذ الشرع بالتقدير والإعجاب</w:t>
      </w:r>
      <w:r w:rsidRPr="005954F6">
        <w:rPr>
          <w:rFonts w:hint="cs"/>
          <w:sz w:val="32"/>
          <w:szCs w:val="32"/>
          <w:rtl/>
        </w:rPr>
        <w:t> </w:t>
      </w:r>
      <w:r w:rsidRPr="005954F6">
        <w:rPr>
          <w:rFonts w:ascii="MbSadr (1)" w:hAnsi="MbSadr (1)" w:cs="MbSadr (1)" w:hint="cs"/>
          <w:sz w:val="32"/>
          <w:szCs w:val="32"/>
          <w:rtl/>
        </w:rPr>
        <w:t xml:space="preserve">. وحين حدّثني عن محاولته التي مارسها </w:t>
      </w:r>
      <w:r w:rsidRPr="005954F6">
        <w:rPr>
          <w:rFonts w:cs="MbSadr (1)"/>
          <w:sz w:val="32"/>
          <w:szCs w:val="32"/>
          <w:rtl/>
        </w:rPr>
        <w:t>ف</w:t>
      </w:r>
      <w:r w:rsidRPr="005954F6">
        <w:rPr>
          <w:rFonts w:cs="MbSadr (1)" w:hint="cs"/>
          <w:sz w:val="32"/>
          <w:szCs w:val="32"/>
          <w:rtl/>
        </w:rPr>
        <w:t xml:space="preserve">ي هذا الكتاب لم أكن أتصوّر </w:t>
      </w:r>
      <w:r>
        <w:rPr>
          <w:rFonts w:cs="MbSadr (1)" w:hint="cs"/>
          <w:sz w:val="32"/>
          <w:szCs w:val="32"/>
          <w:rtl/>
        </w:rPr>
        <w:t>أنّ</w:t>
      </w:r>
      <w:r w:rsidRPr="005954F6">
        <w:rPr>
          <w:rFonts w:ascii="MbSadr (1)" w:hAnsi="MbSadr (1)" w:cs="MbSadr (1)" w:hint="cs"/>
          <w:sz w:val="32"/>
          <w:szCs w:val="32"/>
          <w:rtl/>
        </w:rPr>
        <w:t>ه على مستوى هذه المحاولة الضخمة</w:t>
      </w:r>
      <w:r w:rsidRPr="005954F6">
        <w:rPr>
          <w:rFonts w:hint="cs"/>
          <w:sz w:val="32"/>
          <w:szCs w:val="32"/>
          <w:rtl/>
        </w:rPr>
        <w:t> </w:t>
      </w:r>
      <w:r w:rsidRPr="005954F6">
        <w:rPr>
          <w:rFonts w:ascii="MbSadr (1)" w:hAnsi="MbSadr (1)" w:cs="MbSadr (1)" w:hint="cs"/>
          <w:sz w:val="32"/>
          <w:szCs w:val="32"/>
          <w:rtl/>
        </w:rPr>
        <w:t xml:space="preserve">، ورغب </w:t>
      </w:r>
      <w:r w:rsidRPr="005954F6">
        <w:rPr>
          <w:rFonts w:cs="MbSadr (1)"/>
          <w:sz w:val="32"/>
          <w:szCs w:val="32"/>
          <w:rtl/>
        </w:rPr>
        <w:t>إ</w:t>
      </w:r>
      <w:r w:rsidRPr="005954F6">
        <w:rPr>
          <w:rFonts w:cs="MbSadr (1)" w:hint="cs"/>
          <w:sz w:val="32"/>
          <w:szCs w:val="32"/>
          <w:rtl/>
        </w:rPr>
        <w:t xml:space="preserve">ليَّ أن أقرأ من الكتاب بعض بحوثه وما بدأت بالقراءة في الكتاب حتّى أخذت </w:t>
      </w:r>
      <w:r w:rsidRPr="005954F6">
        <w:rPr>
          <w:rFonts w:cs="MbSadr (1)"/>
          <w:sz w:val="32"/>
          <w:szCs w:val="32"/>
          <w:rtl/>
        </w:rPr>
        <w:t>ب</w:t>
      </w:r>
      <w:r w:rsidRPr="005954F6">
        <w:rPr>
          <w:rFonts w:cs="MbSadr (1)" w:hint="cs"/>
          <w:sz w:val="32"/>
          <w:szCs w:val="32"/>
          <w:rtl/>
        </w:rPr>
        <w:t>حوثه تبرهن على أنّ هذا الشابّ الوادع المؤمن في مستوى المحاولة حقّاً</w:t>
      </w:r>
      <w:r w:rsidRPr="005954F6">
        <w:rPr>
          <w:rFonts w:hint="cs"/>
          <w:sz w:val="32"/>
          <w:szCs w:val="32"/>
          <w:rtl/>
        </w:rPr>
        <w:t> </w:t>
      </w:r>
      <w:r w:rsidRPr="005954F6">
        <w:rPr>
          <w:rFonts w:ascii="MbSadr (1)" w:hAnsi="MbSadr (1)" w:cs="MbSadr (1)" w:hint="cs"/>
          <w:sz w:val="32"/>
          <w:szCs w:val="32"/>
          <w:rtl/>
        </w:rPr>
        <w:t xml:space="preserve">، وأنّ </w:t>
      </w:r>
      <w:r w:rsidRPr="005954F6">
        <w:rPr>
          <w:rFonts w:cs="MbSadr (1)"/>
          <w:sz w:val="32"/>
          <w:szCs w:val="32"/>
          <w:rtl/>
        </w:rPr>
        <w:t>ه</w:t>
      </w:r>
      <w:r w:rsidRPr="005954F6">
        <w:rPr>
          <w:rFonts w:cs="MbSadr (1)" w:hint="cs"/>
          <w:sz w:val="32"/>
          <w:szCs w:val="32"/>
          <w:rtl/>
        </w:rPr>
        <w:t xml:space="preserve">ذه الوداعة تتحوّل على الصعيد الفكري خلال بحوث الكتاب إلى قوّة وصرامة </w:t>
      </w:r>
      <w:r w:rsidRPr="005954F6">
        <w:rPr>
          <w:rFonts w:cs="MbSadr (1)"/>
          <w:sz w:val="32"/>
          <w:szCs w:val="32"/>
          <w:rtl/>
        </w:rPr>
        <w:t>و</w:t>
      </w:r>
      <w:r w:rsidRPr="005954F6">
        <w:rPr>
          <w:rFonts w:cs="MbSadr (1)" w:hint="cs"/>
          <w:sz w:val="32"/>
          <w:szCs w:val="32"/>
          <w:rtl/>
        </w:rPr>
        <w:t xml:space="preserve">توثّب وأنّ ذلك الحرص على تنفيذ الشرع </w:t>
      </w:r>
      <w:r w:rsidRPr="005954F6">
        <w:rPr>
          <w:rFonts w:cs="MbSadr (1)" w:hint="cs"/>
          <w:sz w:val="32"/>
          <w:szCs w:val="32"/>
          <w:rtl/>
        </w:rPr>
        <w:lastRenderedPageBreak/>
        <w:t xml:space="preserve">في المظهر العامّ يوازيه حرص فكري </w:t>
      </w:r>
      <w:r w:rsidRPr="005954F6">
        <w:rPr>
          <w:rFonts w:cs="MbSadr (1)"/>
          <w:sz w:val="32"/>
          <w:szCs w:val="32"/>
          <w:rtl/>
        </w:rPr>
        <w:t>ل</w:t>
      </w:r>
      <w:r w:rsidRPr="005954F6">
        <w:rPr>
          <w:rFonts w:cs="MbSadr (1)" w:hint="cs"/>
          <w:sz w:val="32"/>
          <w:szCs w:val="32"/>
          <w:rtl/>
        </w:rPr>
        <w:t>ا يقلّ عنه في الروعة والتقدير</w:t>
      </w:r>
      <w:r w:rsidRPr="005954F6">
        <w:rPr>
          <w:rFonts w:hint="cs"/>
          <w:sz w:val="32"/>
          <w:szCs w:val="32"/>
          <w:rtl/>
        </w:rPr>
        <w:t> </w:t>
      </w:r>
      <w:r w:rsidRPr="005954F6">
        <w:rPr>
          <w:rFonts w:ascii="MbSadr (1)" w:hAnsi="MbSadr (1)" w:cs="MbSadr (1)" w:hint="cs"/>
          <w:sz w:val="32"/>
          <w:szCs w:val="32"/>
          <w:rtl/>
        </w:rPr>
        <w:t>، وإيمان واع بصير بالإسلام وط</w:t>
      </w:r>
      <w:r w:rsidRPr="005954F6">
        <w:rPr>
          <w:rFonts w:cs="MbSadr (1)" w:hint="cs"/>
          <w:sz w:val="32"/>
          <w:szCs w:val="32"/>
          <w:rtl/>
        </w:rPr>
        <w:t xml:space="preserve">ريقته في التفكير </w:t>
      </w:r>
      <w:r w:rsidRPr="005954F6">
        <w:rPr>
          <w:rFonts w:cs="MbSadr (1)"/>
          <w:sz w:val="32"/>
          <w:szCs w:val="32"/>
          <w:rtl/>
        </w:rPr>
        <w:t>و</w:t>
      </w:r>
      <w:r w:rsidRPr="005954F6">
        <w:rPr>
          <w:rFonts w:cs="MbSadr (1)" w:hint="cs"/>
          <w:sz w:val="32"/>
          <w:szCs w:val="32"/>
          <w:rtl/>
        </w:rPr>
        <w:t>مبادئه الكبرى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من حقّ الكتاب أن أقول عنه </w:t>
      </w:r>
      <w:r>
        <w:rPr>
          <w:rFonts w:cs="MbSadr (1)" w:hint="cs"/>
          <w:sz w:val="32"/>
          <w:szCs w:val="32"/>
          <w:rtl/>
        </w:rPr>
        <w:t>أنّ</w:t>
      </w:r>
      <w:r w:rsidRPr="005954F6">
        <w:rPr>
          <w:rFonts w:ascii="MbSadr (1)" w:hAnsi="MbSadr (1)" w:cs="MbSadr (1)" w:hint="cs"/>
          <w:sz w:val="32"/>
          <w:szCs w:val="32"/>
          <w:rtl/>
        </w:rPr>
        <w:t xml:space="preserve">ه وفّق إلى درجة ملحوظة في المحاولة </w:t>
      </w:r>
    </w:p>
    <w:p w:rsidR="002367DB" w:rsidRPr="001D57B8" w:rsidRDefault="002367DB" w:rsidP="002367DB">
      <w:pPr>
        <w:widowControl w:val="0"/>
        <w:jc w:val="both"/>
        <w:rPr>
          <w:rStyle w:val="10"/>
          <w:rtl/>
        </w:rPr>
      </w:pPr>
      <w:r w:rsidRPr="001D57B8">
        <w:rPr>
          <w:rStyle w:val="10"/>
          <w:rtl/>
        </w:rPr>
        <w:t>ــــــــــــــــــــــــــــــــ</w:t>
      </w:r>
    </w:p>
    <w:p w:rsidR="002367DB" w:rsidRPr="001D57B8" w:rsidRDefault="002367DB" w:rsidP="002367DB">
      <w:pPr>
        <w:widowControl w:val="0"/>
        <w:jc w:val="both"/>
        <w:rPr>
          <w:rStyle w:val="10"/>
          <w:rtl/>
        </w:rPr>
      </w:pPr>
      <w:r w:rsidRPr="001D57B8">
        <w:rPr>
          <w:rStyle w:val="10"/>
          <w:rtl/>
        </w:rPr>
        <w:t>(</w:t>
      </w:r>
      <w:r w:rsidRPr="001D57B8">
        <w:rPr>
          <w:rStyle w:val="10"/>
          <w:rtl/>
        </w:rPr>
        <w:footnoteRef/>
      </w:r>
      <w:r w:rsidRPr="001D57B8">
        <w:rPr>
          <w:rStyle w:val="10"/>
          <w:rtl/>
        </w:rPr>
        <w:t xml:space="preserve">) </w:t>
      </w:r>
      <w:r w:rsidRPr="001D57B8">
        <w:rPr>
          <w:rStyle w:val="10"/>
          <w:rFonts w:hint="cs"/>
          <w:rtl/>
        </w:rPr>
        <w:t>للاُستاذ عبد الغني شكر الشمّري (</w:t>
      </w:r>
      <w:r w:rsidRPr="001D57B8">
        <w:rPr>
          <w:rStyle w:val="10"/>
          <w:rFonts w:cs="Times New Roman" w:hint="cs"/>
          <w:rtl/>
        </w:rPr>
        <w:t> </w:t>
      </w:r>
      <w:r w:rsidRPr="001D57B8">
        <w:rPr>
          <w:rStyle w:val="10"/>
          <w:rFonts w:ascii="MbSadr (1)" w:hAnsi="MbSadr (1)" w:hint="cs"/>
          <w:rtl/>
        </w:rPr>
        <w:t>هكذا نبدأ</w:t>
      </w:r>
      <w:r w:rsidRPr="001D57B8">
        <w:rPr>
          <w:rStyle w:val="10"/>
          <w:rFonts w:cs="Times New Roman" w:hint="cs"/>
          <w:rtl/>
        </w:rPr>
        <w:t> </w:t>
      </w:r>
      <w:r w:rsidRPr="001D57B8">
        <w:rPr>
          <w:rStyle w:val="10"/>
          <w:rFonts w:ascii="MbSadr (1)" w:hAnsi="MbSadr (1)" w:hint="cs"/>
          <w:rtl/>
        </w:rPr>
        <w:t>، المقدّم</w:t>
      </w:r>
      <w:r w:rsidRPr="001D57B8">
        <w:rPr>
          <w:rStyle w:val="10"/>
          <w:rFonts w:hint="cs"/>
          <w:rtl/>
        </w:rPr>
        <w:t>ة</w:t>
      </w:r>
      <w:r w:rsidRPr="001D57B8">
        <w:rPr>
          <w:rStyle w:val="10"/>
          <w:rFonts w:cs="Times New Roman" w:hint="cs"/>
          <w:rtl/>
        </w:rPr>
        <w:t> </w:t>
      </w:r>
      <w:r w:rsidRPr="001D57B8">
        <w:rPr>
          <w:rStyle w:val="10"/>
          <w:rFonts w:ascii="MbSadr (1)" w:hAnsi="MbSadr (1)" w:hint="cs"/>
          <w:rtl/>
        </w:rPr>
        <w:t>)</w:t>
      </w:r>
      <w:r w:rsidRPr="001D57B8">
        <w:rPr>
          <w:rStyle w:val="10"/>
          <w:rFonts w:cs="Times New Roman" w:hint="cs"/>
          <w:rtl/>
        </w:rPr>
        <w:t> </w:t>
      </w:r>
      <w:r w:rsidRPr="001D57B8">
        <w:rPr>
          <w:rStyle w:val="10"/>
          <w:rFonts w:ascii="MbSadr (1)" w:hAnsi="MbSadr (1)" w:hint="cs"/>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لتي مارسها وهي تبسيط المذاهب والاتّجاهات الفلسفيّة المتعدّدة</w:t>
      </w:r>
      <w:r w:rsidRPr="005954F6">
        <w:rPr>
          <w:rFonts w:hint="cs"/>
          <w:sz w:val="32"/>
          <w:szCs w:val="32"/>
          <w:rtl/>
        </w:rPr>
        <w:t> </w:t>
      </w:r>
      <w:r w:rsidRPr="005954F6">
        <w:rPr>
          <w:rFonts w:ascii="MbSadr (1)" w:hAnsi="MbSadr (1)" w:cs="MbSadr (1)" w:hint="cs"/>
          <w:sz w:val="32"/>
          <w:szCs w:val="32"/>
          <w:rtl/>
        </w:rPr>
        <w:t xml:space="preserve">، ومحاكمتها </w:t>
      </w:r>
      <w:r w:rsidRPr="005954F6">
        <w:rPr>
          <w:rFonts w:cs="MbSadr (1)"/>
          <w:sz w:val="32"/>
          <w:szCs w:val="32"/>
          <w:rtl/>
        </w:rPr>
        <w:t>و</w:t>
      </w:r>
      <w:r w:rsidRPr="005954F6">
        <w:rPr>
          <w:rFonts w:cs="MbSadr (1)" w:hint="cs"/>
          <w:sz w:val="32"/>
          <w:szCs w:val="32"/>
          <w:rtl/>
        </w:rPr>
        <w:t>التدليل باستمرار على صحّة الموقف الفلسفي الإسلامي</w:t>
      </w:r>
      <w:r w:rsidRPr="005954F6">
        <w:rPr>
          <w:rFonts w:hint="cs"/>
          <w:sz w:val="32"/>
          <w:szCs w:val="32"/>
          <w:rtl/>
        </w:rPr>
        <w:t> </w:t>
      </w:r>
      <w:r w:rsidRPr="005954F6">
        <w:rPr>
          <w:rFonts w:ascii="MbSadr (1)" w:hAnsi="MbSadr (1)" w:cs="MbSadr (1)" w:hint="cs"/>
          <w:sz w:val="32"/>
          <w:szCs w:val="32"/>
          <w:rtl/>
        </w:rPr>
        <w:t xml:space="preserve">، وتفنيد المواقف </w:t>
      </w:r>
      <w:r w:rsidRPr="005954F6">
        <w:rPr>
          <w:rFonts w:cs="MbSadr (1)"/>
          <w:sz w:val="32"/>
          <w:szCs w:val="32"/>
          <w:rtl/>
        </w:rPr>
        <w:t>ا</w:t>
      </w:r>
      <w:r w:rsidRPr="005954F6">
        <w:rPr>
          <w:rFonts w:cs="MbSadr (1)" w:hint="cs"/>
          <w:sz w:val="32"/>
          <w:szCs w:val="32"/>
          <w:rtl/>
        </w:rPr>
        <w:t xml:space="preserve">لفلسفيّة الاُخرى التي تقفها مختلف المدارس المعادية للاتّجاه الإلهي على الصعيد </w:t>
      </w:r>
      <w:r w:rsidRPr="005954F6">
        <w:rPr>
          <w:rFonts w:cs="MbSadr (1)"/>
          <w:sz w:val="32"/>
          <w:szCs w:val="32"/>
          <w:rtl/>
        </w:rPr>
        <w:t>ا</w:t>
      </w:r>
      <w:r w:rsidRPr="005954F6">
        <w:rPr>
          <w:rFonts w:cs="MbSadr (1)" w:hint="cs"/>
          <w:sz w:val="32"/>
          <w:szCs w:val="32"/>
          <w:rtl/>
        </w:rPr>
        <w:t>لفلسفي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قد دلّل الكتاب في عرضه الموفّق على ما يتمتّع به مصنّفه الكريم من </w:t>
      </w:r>
      <w:r w:rsidRPr="005954F6">
        <w:rPr>
          <w:rFonts w:cs="MbSadr (1)"/>
          <w:sz w:val="32"/>
          <w:szCs w:val="32"/>
          <w:rtl/>
        </w:rPr>
        <w:t>ا</w:t>
      </w:r>
      <w:r w:rsidRPr="005954F6">
        <w:rPr>
          <w:rFonts w:cs="MbSadr (1)" w:hint="cs"/>
          <w:sz w:val="32"/>
          <w:szCs w:val="32"/>
          <w:rtl/>
        </w:rPr>
        <w:t>طّلاع واسع</w:t>
      </w:r>
      <w:r w:rsidRPr="005954F6">
        <w:rPr>
          <w:rFonts w:hint="cs"/>
          <w:sz w:val="32"/>
          <w:szCs w:val="32"/>
          <w:rtl/>
        </w:rPr>
        <w:t> </w:t>
      </w:r>
      <w:r w:rsidRPr="005954F6">
        <w:rPr>
          <w:rFonts w:ascii="MbSadr (1)" w:hAnsi="MbSadr (1)" w:cs="MbSadr (1)" w:hint="cs"/>
          <w:sz w:val="32"/>
          <w:szCs w:val="32"/>
          <w:rtl/>
        </w:rPr>
        <w:t>، واستعداد فكري خصب</w:t>
      </w:r>
      <w:r w:rsidRPr="005954F6">
        <w:rPr>
          <w:rFonts w:hint="cs"/>
          <w:sz w:val="32"/>
          <w:szCs w:val="32"/>
          <w:rtl/>
        </w:rPr>
        <w:t> </w:t>
      </w:r>
      <w:r w:rsidRPr="005954F6">
        <w:rPr>
          <w:rFonts w:ascii="MbSadr (1)" w:hAnsi="MbSadr (1)" w:cs="MbSadr (1)" w:hint="cs"/>
          <w:sz w:val="32"/>
          <w:szCs w:val="32"/>
          <w:rtl/>
        </w:rPr>
        <w:t>، وجودة ذهن في المناقشة والاستنتاج</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و</w:t>
      </w:r>
      <w:r w:rsidRPr="005954F6">
        <w:rPr>
          <w:rFonts w:cs="MbSadr (1)" w:hint="cs"/>
          <w:sz w:val="32"/>
          <w:szCs w:val="32"/>
          <w:rtl/>
        </w:rPr>
        <w:t>مواهب تؤهّله لأداء رسالته وتعدّه لمستقبل أكبر إن شاء الله تعالى</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لا شكّ في أنّ هذا الكتاب سدّ فراغاً كنّا أحوج ما نكون إلى سدّه وهو : </w:t>
      </w:r>
      <w:r w:rsidRPr="005954F6">
        <w:rPr>
          <w:rFonts w:cs="MbSadr (1)"/>
          <w:sz w:val="32"/>
          <w:szCs w:val="32"/>
          <w:rtl/>
        </w:rPr>
        <w:t>ا</w:t>
      </w:r>
      <w:r w:rsidRPr="005954F6">
        <w:rPr>
          <w:rFonts w:cs="MbSadr (1)" w:hint="cs"/>
          <w:sz w:val="32"/>
          <w:szCs w:val="32"/>
          <w:rtl/>
        </w:rPr>
        <w:t xml:space="preserve">لفراغ الذي كان المبتدئون وتلامذة المدارس يشكون منه إذ قلّما يجدون ما يتّفق </w:t>
      </w:r>
      <w:r w:rsidRPr="005954F6">
        <w:rPr>
          <w:rFonts w:cs="MbSadr (1)"/>
          <w:sz w:val="32"/>
          <w:szCs w:val="32"/>
          <w:rtl/>
        </w:rPr>
        <w:t>م</w:t>
      </w:r>
      <w:r w:rsidRPr="005954F6">
        <w:rPr>
          <w:rFonts w:cs="MbSadr (1)" w:hint="cs"/>
          <w:sz w:val="32"/>
          <w:szCs w:val="32"/>
          <w:rtl/>
        </w:rPr>
        <w:t>ع مستواهم من البحث الفلسفي الميسّر في الإطار الإسلامي</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rPr>
          <w:sz w:val="32"/>
          <w:szCs w:val="32"/>
          <w:rtl/>
        </w:rPr>
      </w:pPr>
      <w:r w:rsidRPr="005954F6">
        <w:rPr>
          <w:rFonts w:cs="MbSadr (1)"/>
          <w:sz w:val="32"/>
          <w:szCs w:val="32"/>
          <w:rtl/>
        </w:rPr>
        <w:t>و</w:t>
      </w:r>
      <w:r w:rsidRPr="005954F6">
        <w:rPr>
          <w:rFonts w:cs="MbSadr (1)" w:hint="cs"/>
          <w:sz w:val="32"/>
          <w:szCs w:val="32"/>
          <w:rtl/>
        </w:rPr>
        <w:t xml:space="preserve">إنّي إذ اُهنّئ العزيز الفاضل الألمعي عبد الغني شكر على نجاحه وتوفيقه </w:t>
      </w:r>
      <w:r w:rsidRPr="005954F6">
        <w:rPr>
          <w:rFonts w:cs="MbSadr (1)"/>
          <w:sz w:val="32"/>
          <w:szCs w:val="32"/>
          <w:rtl/>
        </w:rPr>
        <w:t>ف</w:t>
      </w:r>
      <w:r w:rsidRPr="005954F6">
        <w:rPr>
          <w:rFonts w:cs="MbSadr (1)" w:hint="cs"/>
          <w:sz w:val="32"/>
          <w:szCs w:val="32"/>
          <w:rtl/>
        </w:rPr>
        <w:t xml:space="preserve">ي هذه الدراسة الجليلة أتمنّى له مواصلة بحوثه ودراساته والنموّ المتواصل في </w:t>
      </w:r>
      <w:r w:rsidRPr="005954F6">
        <w:rPr>
          <w:rFonts w:cs="MbSadr (1)"/>
          <w:sz w:val="32"/>
          <w:szCs w:val="32"/>
          <w:rtl/>
        </w:rPr>
        <w:t>ه</w:t>
      </w:r>
      <w:r w:rsidRPr="005954F6">
        <w:rPr>
          <w:rFonts w:cs="MbSadr (1)" w:hint="cs"/>
          <w:sz w:val="32"/>
          <w:szCs w:val="32"/>
          <w:rtl/>
        </w:rPr>
        <w:t>ذا الخطّ</w:t>
      </w:r>
      <w:r w:rsidRPr="005954F6">
        <w:rPr>
          <w:rFonts w:hint="cs"/>
          <w:sz w:val="32"/>
          <w:szCs w:val="32"/>
          <w:rtl/>
        </w:rPr>
        <w:t> </w:t>
      </w:r>
      <w:r w:rsidRPr="005954F6">
        <w:rPr>
          <w:rFonts w:ascii="MbSadr (1)" w:hAnsi="MbSadr (1)" w:cs="MbSadr (1)" w:hint="cs"/>
          <w:sz w:val="32"/>
          <w:szCs w:val="32"/>
          <w:rtl/>
        </w:rPr>
        <w:t>، والسلام عليكم ورحمة الله وبركاته</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407"/>
        <w:rPr>
          <w:sz w:val="32"/>
          <w:szCs w:val="32"/>
          <w:rtl/>
        </w:rPr>
      </w:pPr>
    </w:p>
    <w:p w:rsidR="002367DB" w:rsidRPr="005954F6" w:rsidRDefault="002367DB" w:rsidP="002367DB">
      <w:pPr>
        <w:pStyle w:val="a"/>
        <w:adjustRightInd w:val="0"/>
        <w:ind w:left="3407"/>
        <w:jc w:val="center"/>
        <w:rPr>
          <w:sz w:val="32"/>
          <w:szCs w:val="32"/>
          <w:rtl/>
        </w:rPr>
      </w:pPr>
      <w:r w:rsidRPr="005954F6">
        <w:rPr>
          <w:rFonts w:cs="MbSadr (2)"/>
          <w:bCs/>
          <w:sz w:val="32"/>
          <w:szCs w:val="32"/>
          <w:rtl/>
        </w:rPr>
        <w:t>ا</w:t>
      </w:r>
      <w:r w:rsidRPr="005954F6">
        <w:rPr>
          <w:rFonts w:cs="MbSadr (2)" w:hint="cs"/>
          <w:bCs/>
          <w:sz w:val="32"/>
          <w:szCs w:val="32"/>
          <w:rtl/>
        </w:rPr>
        <w:t>لنجف الأشرف</w:t>
      </w:r>
    </w:p>
    <w:p w:rsidR="002367DB" w:rsidRPr="005954F6" w:rsidRDefault="002367DB" w:rsidP="002367DB">
      <w:pPr>
        <w:pStyle w:val="a"/>
        <w:adjustRightInd w:val="0"/>
        <w:ind w:left="3407"/>
        <w:jc w:val="center"/>
        <w:rPr>
          <w:sz w:val="32"/>
          <w:szCs w:val="32"/>
          <w:rtl/>
        </w:rPr>
      </w:pPr>
      <w:r w:rsidRPr="005954F6">
        <w:rPr>
          <w:rFonts w:cs="MbSadr (2)"/>
          <w:bCs/>
          <w:sz w:val="32"/>
          <w:szCs w:val="32"/>
          <w:rtl/>
        </w:rPr>
        <w:t>م</w:t>
      </w:r>
      <w:r w:rsidRPr="005954F6">
        <w:rPr>
          <w:rFonts w:cs="MbSadr (2)" w:hint="cs"/>
          <w:bCs/>
          <w:sz w:val="32"/>
          <w:szCs w:val="32"/>
          <w:rtl/>
        </w:rPr>
        <w:t>حمّد باقر الصدر</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lastRenderedPageBreak/>
        <w:t>ف</w:t>
      </w:r>
      <w:r w:rsidRPr="005954F6">
        <w:rPr>
          <w:rFonts w:cs="MbSadr (2)" w:hint="cs"/>
          <w:bCs/>
          <w:sz w:val="32"/>
          <w:szCs w:val="32"/>
          <w:rtl/>
        </w:rPr>
        <w:t>هرس المصادر</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1 </w:t>
      </w:r>
      <w:r w:rsidRPr="005954F6">
        <w:rPr>
          <w:rFonts w:cs="MbSadr (1)" w:hint="cs"/>
          <w:sz w:val="32"/>
          <w:szCs w:val="32"/>
          <w:rtl/>
        </w:rPr>
        <w:t>ـ القرآن الكريم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2 </w:t>
      </w:r>
      <w:r w:rsidRPr="005954F6">
        <w:rPr>
          <w:rFonts w:cs="MbSadr (1)" w:hint="cs"/>
          <w:sz w:val="32"/>
          <w:szCs w:val="32"/>
          <w:rtl/>
        </w:rPr>
        <w:t>ـ أخبار سقوط غرناطة</w:t>
      </w:r>
      <w:r w:rsidRPr="005954F6">
        <w:rPr>
          <w:rFonts w:hint="cs"/>
          <w:sz w:val="32"/>
          <w:szCs w:val="32"/>
          <w:rtl/>
        </w:rPr>
        <w:t> </w:t>
      </w:r>
      <w:r w:rsidRPr="005954F6">
        <w:rPr>
          <w:rFonts w:ascii="MbSadr (1)" w:hAnsi="MbSadr (1)" w:cs="MbSadr (1)" w:hint="cs"/>
          <w:sz w:val="32"/>
          <w:szCs w:val="32"/>
          <w:rtl/>
        </w:rPr>
        <w:t>، واشنطت إيرفنغ</w:t>
      </w:r>
      <w:r w:rsidRPr="005954F6">
        <w:rPr>
          <w:rFonts w:hint="cs"/>
          <w:sz w:val="32"/>
          <w:szCs w:val="32"/>
          <w:rtl/>
        </w:rPr>
        <w:t> </w:t>
      </w:r>
      <w:r w:rsidRPr="005954F6">
        <w:rPr>
          <w:rFonts w:ascii="MbSadr (1)" w:hAnsi="MbSadr (1)" w:cs="MbSadr (1)" w:hint="cs"/>
          <w:sz w:val="32"/>
          <w:szCs w:val="32"/>
          <w:rtl/>
        </w:rPr>
        <w:t>، ترجمة د</w:t>
      </w:r>
      <w:r w:rsidRPr="005954F6">
        <w:rPr>
          <w:rFonts w:hint="cs"/>
          <w:sz w:val="32"/>
          <w:szCs w:val="32"/>
          <w:rtl/>
        </w:rPr>
        <w:t> </w:t>
      </w:r>
      <w:r w:rsidRPr="005954F6">
        <w:rPr>
          <w:rFonts w:ascii="MbSadr (1)" w:hAnsi="MbSadr (1)" w:cs="MbSadr (1)" w:hint="cs"/>
          <w:sz w:val="32"/>
          <w:szCs w:val="32"/>
          <w:rtl/>
        </w:rPr>
        <w:t>. هاني يحيى نصري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ؤسّسة الانتشار العربي ـ بيروت</w:t>
      </w:r>
      <w:r w:rsidRPr="005954F6">
        <w:rPr>
          <w:rFonts w:hint="cs"/>
          <w:sz w:val="32"/>
          <w:szCs w:val="32"/>
          <w:rtl/>
        </w:rPr>
        <w:t> </w:t>
      </w:r>
      <w:r w:rsidRPr="005954F6">
        <w:rPr>
          <w:rFonts w:ascii="MbSadr (1)" w:hAnsi="MbSadr (1)" w:cs="MbSadr (1)" w:hint="cs"/>
          <w:sz w:val="32"/>
          <w:szCs w:val="32"/>
          <w:rtl/>
        </w:rPr>
        <w:t>، ط 1</w:t>
      </w:r>
      <w:r w:rsidRPr="005954F6">
        <w:rPr>
          <w:rFonts w:hint="cs"/>
          <w:sz w:val="32"/>
          <w:szCs w:val="32"/>
          <w:rtl/>
        </w:rPr>
        <w:t> </w:t>
      </w:r>
      <w:r w:rsidRPr="005954F6">
        <w:rPr>
          <w:rFonts w:ascii="MbSadr (1)" w:hAnsi="MbSadr (1)" w:cs="MbSadr (1)" w:hint="cs"/>
          <w:sz w:val="32"/>
          <w:szCs w:val="32"/>
          <w:rtl/>
        </w:rPr>
        <w:t>، 2000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3 </w:t>
      </w:r>
      <w:r w:rsidRPr="005954F6">
        <w:rPr>
          <w:rFonts w:cs="MbSadr (1)" w:hint="cs"/>
          <w:sz w:val="32"/>
          <w:szCs w:val="32"/>
          <w:rtl/>
        </w:rPr>
        <w:t>ـ اختيار معرفة الرجال للكشّي</w:t>
      </w:r>
      <w:r w:rsidRPr="005954F6">
        <w:rPr>
          <w:rFonts w:hint="cs"/>
          <w:sz w:val="32"/>
          <w:szCs w:val="32"/>
          <w:rtl/>
        </w:rPr>
        <w:t> </w:t>
      </w:r>
      <w:r w:rsidRPr="005954F6">
        <w:rPr>
          <w:rFonts w:ascii="MbSadr (1)" w:hAnsi="MbSadr (1)" w:cs="MbSadr (1)" w:hint="cs"/>
          <w:sz w:val="32"/>
          <w:szCs w:val="32"/>
          <w:rtl/>
        </w:rPr>
        <w:t xml:space="preserve">، الشيخ الطوسي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xml:space="preserve">، مؤسّسة آل البيت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ل</w:t>
      </w:r>
      <w:r w:rsidRPr="005954F6">
        <w:rPr>
          <w:rFonts w:cs="MbSadr (1)" w:hint="cs"/>
          <w:sz w:val="32"/>
          <w:szCs w:val="32"/>
          <w:rtl/>
        </w:rPr>
        <w:t>إحياء التراث ـ قم</w:t>
      </w:r>
      <w:r w:rsidRPr="005954F6">
        <w:rPr>
          <w:rFonts w:hint="cs"/>
          <w:sz w:val="32"/>
          <w:szCs w:val="32"/>
          <w:rtl/>
        </w:rPr>
        <w:t> </w:t>
      </w:r>
      <w:r w:rsidRPr="005954F6">
        <w:rPr>
          <w:rFonts w:ascii="MbSadr (1)" w:hAnsi="MbSadr (1)" w:cs="MbSadr (1)" w:hint="cs"/>
          <w:sz w:val="32"/>
          <w:szCs w:val="32"/>
          <w:rtl/>
        </w:rPr>
        <w:t>، 1404 هـ</w:t>
      </w:r>
      <w:r w:rsidRPr="005954F6">
        <w:rPr>
          <w:rFonts w:cs="MbSadr (1)" w:hint="cs"/>
          <w:sz w:val="32"/>
          <w:szCs w:val="32"/>
          <w:rtl/>
        </w:rPr>
        <w:t xml:space="preserve"> .</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4 </w:t>
      </w:r>
      <w:r w:rsidRPr="005954F6">
        <w:rPr>
          <w:rFonts w:cs="MbSadr (1)" w:hint="cs"/>
          <w:sz w:val="32"/>
          <w:szCs w:val="32"/>
          <w:rtl/>
        </w:rPr>
        <w:t>ـ الإرشاد في معرفة حجج الله على العباد</w:t>
      </w:r>
      <w:r w:rsidRPr="005954F6">
        <w:rPr>
          <w:rFonts w:hint="cs"/>
          <w:sz w:val="32"/>
          <w:szCs w:val="32"/>
          <w:rtl/>
        </w:rPr>
        <w:t> </w:t>
      </w:r>
      <w:r w:rsidRPr="005954F6">
        <w:rPr>
          <w:rFonts w:ascii="MbSadr (1)" w:hAnsi="MbSadr (1)" w:cs="MbSadr (1)" w:hint="cs"/>
          <w:sz w:val="32"/>
          <w:szCs w:val="32"/>
          <w:rtl/>
        </w:rPr>
        <w:t xml:space="preserve">، الشيخ المفيد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دار المفيد</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1993</w:t>
      </w:r>
      <w:r w:rsidRPr="005954F6">
        <w:rPr>
          <w:rFonts w:cs="MbSadr (2)"/>
          <w:bCs/>
          <w:sz w:val="32"/>
          <w:szCs w:val="32"/>
          <w:rtl/>
        </w:rPr>
        <w:t xml:space="preserve"> </w:t>
      </w:r>
      <w:r w:rsidRPr="005954F6">
        <w:rPr>
          <w:rFonts w:cs="MbSadr (1)"/>
          <w:sz w:val="32"/>
          <w:szCs w:val="32"/>
          <w:rtl/>
        </w:rPr>
        <w:t>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5 </w:t>
      </w:r>
      <w:r w:rsidRPr="005954F6">
        <w:rPr>
          <w:rFonts w:cs="MbSadr (1)" w:hint="cs"/>
          <w:sz w:val="32"/>
          <w:szCs w:val="32"/>
          <w:rtl/>
        </w:rPr>
        <w:t>ـ إرشاد القلوب</w:t>
      </w:r>
      <w:r w:rsidRPr="005954F6">
        <w:rPr>
          <w:rFonts w:hint="cs"/>
          <w:sz w:val="32"/>
          <w:szCs w:val="32"/>
          <w:rtl/>
        </w:rPr>
        <w:t> </w:t>
      </w:r>
      <w:r w:rsidRPr="005954F6">
        <w:rPr>
          <w:rFonts w:ascii="MbSadr (1)" w:hAnsi="MbSadr (1)" w:cs="MbSadr (1)" w:hint="cs"/>
          <w:sz w:val="32"/>
          <w:szCs w:val="32"/>
          <w:rtl/>
        </w:rPr>
        <w:t>، الحسن بن أبي الحسن الديلمي</w:t>
      </w:r>
      <w:r w:rsidRPr="005954F6">
        <w:rPr>
          <w:rFonts w:hint="cs"/>
          <w:sz w:val="32"/>
          <w:szCs w:val="32"/>
          <w:rtl/>
        </w:rPr>
        <w:t> </w:t>
      </w:r>
      <w:r w:rsidRPr="005954F6">
        <w:rPr>
          <w:rFonts w:ascii="MbSadr (1)" w:hAnsi="MbSadr (1)" w:cs="MbSadr (1)" w:hint="cs"/>
          <w:sz w:val="32"/>
          <w:szCs w:val="32"/>
          <w:rtl/>
        </w:rPr>
        <w:t>، الشريف الرضي ـ قم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1412</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ـ .</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6 </w:t>
      </w:r>
      <w:r w:rsidRPr="005954F6">
        <w:rPr>
          <w:rFonts w:cs="MbSadr (1)" w:hint="cs"/>
          <w:sz w:val="32"/>
          <w:szCs w:val="32"/>
          <w:rtl/>
        </w:rPr>
        <w:t>ـ الاستيعاب</w:t>
      </w:r>
      <w:r w:rsidRPr="005954F6">
        <w:rPr>
          <w:rFonts w:hint="cs"/>
          <w:sz w:val="32"/>
          <w:szCs w:val="32"/>
          <w:rtl/>
        </w:rPr>
        <w:t> </w:t>
      </w:r>
      <w:r w:rsidRPr="005954F6">
        <w:rPr>
          <w:rFonts w:ascii="MbSadr (1)" w:hAnsi="MbSadr (1)" w:cs="MbSadr (1)" w:hint="cs"/>
          <w:sz w:val="32"/>
          <w:szCs w:val="32"/>
          <w:rtl/>
        </w:rPr>
        <w:t>، ابن عبد البرّ</w:t>
      </w:r>
      <w:r w:rsidRPr="005954F6">
        <w:rPr>
          <w:rFonts w:hint="cs"/>
          <w:sz w:val="32"/>
          <w:szCs w:val="32"/>
          <w:rtl/>
        </w:rPr>
        <w:t> </w:t>
      </w:r>
      <w:r w:rsidRPr="005954F6">
        <w:rPr>
          <w:rFonts w:ascii="MbSadr (1)" w:hAnsi="MbSadr (1)" w:cs="MbSadr (1)" w:hint="cs"/>
          <w:sz w:val="32"/>
          <w:szCs w:val="32"/>
          <w:rtl/>
        </w:rPr>
        <w:t>، دار الجيل ـ بيروت</w:t>
      </w:r>
      <w:r w:rsidRPr="005954F6">
        <w:rPr>
          <w:rFonts w:hint="cs"/>
          <w:sz w:val="32"/>
          <w:szCs w:val="32"/>
          <w:rtl/>
        </w:rPr>
        <w:t> </w:t>
      </w:r>
      <w:r w:rsidRPr="005954F6">
        <w:rPr>
          <w:rFonts w:ascii="MbSadr (1)" w:hAnsi="MbSadr (1)" w:cs="MbSadr (1)" w:hint="cs"/>
          <w:sz w:val="32"/>
          <w:szCs w:val="32"/>
          <w:rtl/>
        </w:rPr>
        <w:t>، 1412 هـ</w:t>
      </w:r>
      <w:r w:rsidRPr="005954F6">
        <w:rPr>
          <w:rFonts w:cs="MbSadr (1)" w:hint="cs"/>
          <w:sz w:val="32"/>
          <w:szCs w:val="32"/>
          <w:rtl/>
        </w:rPr>
        <w:t xml:space="preserve"> .</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7 </w:t>
      </w:r>
      <w:r w:rsidRPr="005954F6">
        <w:rPr>
          <w:rFonts w:cs="MbSadr (1)" w:hint="cs"/>
          <w:sz w:val="32"/>
          <w:szCs w:val="32"/>
          <w:rtl/>
        </w:rPr>
        <w:t>ـ اُسد الغابة في معرفة الصحابة</w:t>
      </w:r>
      <w:r w:rsidRPr="005954F6">
        <w:rPr>
          <w:rFonts w:hint="cs"/>
          <w:sz w:val="32"/>
          <w:szCs w:val="32"/>
          <w:rtl/>
        </w:rPr>
        <w:t> </w:t>
      </w:r>
      <w:r w:rsidRPr="005954F6">
        <w:rPr>
          <w:rFonts w:ascii="MbSadr (1)" w:hAnsi="MbSadr (1)" w:cs="MbSadr (1)" w:hint="cs"/>
          <w:sz w:val="32"/>
          <w:szCs w:val="32"/>
          <w:rtl/>
        </w:rPr>
        <w:t>، ابن الأثير</w:t>
      </w:r>
      <w:r w:rsidRPr="005954F6">
        <w:rPr>
          <w:rFonts w:hint="cs"/>
          <w:sz w:val="32"/>
          <w:szCs w:val="32"/>
          <w:rtl/>
        </w:rPr>
        <w:t> </w:t>
      </w:r>
      <w:r w:rsidRPr="005954F6">
        <w:rPr>
          <w:rFonts w:ascii="MbSadr (1)" w:hAnsi="MbSadr (1)" w:cs="MbSadr (1)" w:hint="cs"/>
          <w:sz w:val="32"/>
          <w:szCs w:val="32"/>
          <w:rtl/>
        </w:rPr>
        <w:t>، دار الكتاب العربي ـ بيروت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8 </w:t>
      </w:r>
      <w:r w:rsidRPr="005954F6">
        <w:rPr>
          <w:rFonts w:cs="MbSadr (1)" w:hint="cs"/>
          <w:sz w:val="32"/>
          <w:szCs w:val="32"/>
          <w:rtl/>
        </w:rPr>
        <w:t>ـ الاُسس المنطقيّة للاستقراء</w:t>
      </w:r>
      <w:r w:rsidRPr="005954F6">
        <w:rPr>
          <w:rFonts w:hint="cs"/>
          <w:sz w:val="32"/>
          <w:szCs w:val="32"/>
          <w:rtl/>
        </w:rPr>
        <w:t> </w:t>
      </w:r>
      <w:r w:rsidRPr="005954F6">
        <w:rPr>
          <w:rFonts w:ascii="MbSadr (1)" w:hAnsi="MbSadr (1)" w:cs="MbSadr (1)" w:hint="cs"/>
          <w:sz w:val="32"/>
          <w:szCs w:val="32"/>
          <w:rtl/>
        </w:rPr>
        <w:t>، السيّد محمّ</w:t>
      </w:r>
      <w:r w:rsidRPr="005954F6">
        <w:rPr>
          <w:rFonts w:cs="MbSadr (1)" w:hint="cs"/>
          <w:sz w:val="32"/>
          <w:szCs w:val="32"/>
          <w:rtl/>
        </w:rPr>
        <w:t>د باقر الصدر</w:t>
      </w:r>
      <w:r w:rsidRPr="005954F6">
        <w:rPr>
          <w:rFonts w:hint="cs"/>
          <w:sz w:val="32"/>
          <w:szCs w:val="32"/>
          <w:rtl/>
        </w:rPr>
        <w:t> </w:t>
      </w:r>
      <w:r w:rsidRPr="005954F6">
        <w:rPr>
          <w:rFonts w:ascii="MbSadr (1)" w:hAnsi="MbSadr (1)" w:cs="MbSadr (1)" w:hint="cs"/>
          <w:sz w:val="32"/>
          <w:szCs w:val="32"/>
          <w:rtl/>
        </w:rPr>
        <w:t xml:space="preserve">، مركز الأبحاث </w:t>
      </w:r>
      <w:r w:rsidRPr="005954F6">
        <w:rPr>
          <w:rFonts w:cs="MbSadr (1)"/>
          <w:sz w:val="32"/>
          <w:szCs w:val="32"/>
          <w:rtl/>
        </w:rPr>
        <w:t>و</w:t>
      </w:r>
      <w:r w:rsidRPr="005954F6">
        <w:rPr>
          <w:rFonts w:cs="MbSadr (1)" w:hint="cs"/>
          <w:sz w:val="32"/>
          <w:szCs w:val="32"/>
          <w:rtl/>
        </w:rPr>
        <w:t xml:space="preserve">الدراسات التخصّصيّة للشهيد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ـ قم</w:t>
      </w:r>
      <w:r w:rsidRPr="005954F6">
        <w:rPr>
          <w:rFonts w:hint="cs"/>
          <w:sz w:val="32"/>
          <w:szCs w:val="32"/>
          <w:rtl/>
        </w:rPr>
        <w:t> </w:t>
      </w:r>
      <w:r w:rsidRPr="005954F6">
        <w:rPr>
          <w:rFonts w:ascii="MbSadr (1)" w:hAnsi="MbSadr (1)" w:cs="MbSadr (1)" w:hint="cs"/>
          <w:sz w:val="32"/>
          <w:szCs w:val="32"/>
          <w:rtl/>
        </w:rPr>
        <w:t>، الطبعة الاُولى</w:t>
      </w:r>
      <w:r w:rsidRPr="005954F6">
        <w:rPr>
          <w:rFonts w:hint="cs"/>
          <w:sz w:val="32"/>
          <w:szCs w:val="32"/>
          <w:rtl/>
        </w:rPr>
        <w:t> </w:t>
      </w:r>
      <w:r w:rsidRPr="005954F6">
        <w:rPr>
          <w:rFonts w:ascii="MbSadr (1)" w:hAnsi="MbSadr (1)" w:cs="MbSadr (1)" w:hint="cs"/>
          <w:sz w:val="32"/>
          <w:szCs w:val="32"/>
          <w:rtl/>
        </w:rPr>
        <w:t>، 1424 هـ</w:t>
      </w:r>
      <w:r w:rsidRPr="005954F6">
        <w:rPr>
          <w:rFonts w:cs="MbSadr (1)" w:hint="cs"/>
          <w:sz w:val="32"/>
          <w:szCs w:val="32"/>
          <w:rtl/>
        </w:rPr>
        <w:t xml:space="preserve"> .</w:t>
      </w:r>
    </w:p>
    <w:p w:rsidR="002367DB" w:rsidRPr="005954F6" w:rsidRDefault="002367DB" w:rsidP="002367DB">
      <w:pPr>
        <w:pStyle w:val="a"/>
        <w:adjustRightInd w:val="0"/>
        <w:ind w:left="399" w:hanging="399"/>
        <w:rPr>
          <w:sz w:val="32"/>
          <w:szCs w:val="32"/>
          <w:rtl/>
        </w:rPr>
      </w:pPr>
      <w:r w:rsidRPr="005954F6">
        <w:rPr>
          <w:rFonts w:cs="MbSadr (1)"/>
          <w:sz w:val="32"/>
          <w:szCs w:val="32"/>
          <w:rtl/>
        </w:rPr>
        <w:t xml:space="preserve">9 </w:t>
      </w:r>
      <w:r w:rsidRPr="005954F6">
        <w:rPr>
          <w:rFonts w:cs="MbSadr (1)" w:hint="cs"/>
          <w:sz w:val="32"/>
          <w:szCs w:val="32"/>
          <w:rtl/>
        </w:rPr>
        <w:t>ـ الإصابة في تمييز الصحابة</w:t>
      </w:r>
      <w:r w:rsidRPr="005954F6">
        <w:rPr>
          <w:rFonts w:hint="cs"/>
          <w:sz w:val="32"/>
          <w:szCs w:val="32"/>
          <w:rtl/>
        </w:rPr>
        <w:t> </w:t>
      </w:r>
      <w:r w:rsidRPr="005954F6">
        <w:rPr>
          <w:rFonts w:ascii="MbSadr (1)" w:hAnsi="MbSadr (1)" w:cs="MbSadr (1)" w:hint="cs"/>
          <w:sz w:val="32"/>
          <w:szCs w:val="32"/>
          <w:rtl/>
        </w:rPr>
        <w:t xml:space="preserve">، أحمد بن علي بن حجر أبو الفضل العسقلاني </w:t>
      </w:r>
      <w:r w:rsidRPr="005954F6">
        <w:rPr>
          <w:rFonts w:cs="MbSadr (1)"/>
          <w:sz w:val="32"/>
          <w:szCs w:val="32"/>
          <w:rtl/>
        </w:rPr>
        <w:t>ا</w:t>
      </w:r>
      <w:r w:rsidRPr="005954F6">
        <w:rPr>
          <w:rFonts w:cs="MbSadr (1)" w:hint="cs"/>
          <w:sz w:val="32"/>
          <w:szCs w:val="32"/>
          <w:rtl/>
        </w:rPr>
        <w:t>لشافعي</w:t>
      </w:r>
      <w:r w:rsidRPr="005954F6">
        <w:rPr>
          <w:rFonts w:hint="cs"/>
          <w:sz w:val="32"/>
          <w:szCs w:val="32"/>
          <w:rtl/>
        </w:rPr>
        <w:t> </w:t>
      </w:r>
      <w:r w:rsidRPr="005954F6">
        <w:rPr>
          <w:rFonts w:ascii="MbSadr (1)" w:hAnsi="MbSadr (1)" w:cs="MbSadr (1)" w:hint="cs"/>
          <w:sz w:val="32"/>
          <w:szCs w:val="32"/>
          <w:rtl/>
        </w:rPr>
        <w:t>، تحقيق</w:t>
      </w:r>
      <w:r w:rsidRPr="005954F6">
        <w:rPr>
          <w:rFonts w:cs="MbSadr (1)" w:hint="cs"/>
          <w:sz w:val="32"/>
          <w:szCs w:val="32"/>
          <w:rtl/>
        </w:rPr>
        <w:t xml:space="preserve"> : علي محمّد البجاوي</w:t>
      </w:r>
      <w:r w:rsidRPr="005954F6">
        <w:rPr>
          <w:rFonts w:hint="cs"/>
          <w:sz w:val="32"/>
          <w:szCs w:val="32"/>
          <w:rtl/>
        </w:rPr>
        <w:t> </w:t>
      </w:r>
      <w:r w:rsidRPr="005954F6">
        <w:rPr>
          <w:rFonts w:ascii="MbSadr (1)" w:hAnsi="MbSadr (1)" w:cs="MbSadr (1)" w:hint="cs"/>
          <w:sz w:val="32"/>
          <w:szCs w:val="32"/>
          <w:rtl/>
        </w:rPr>
        <w:t>، دار الجيل ـ بيروت</w:t>
      </w:r>
      <w:r w:rsidRPr="005954F6">
        <w:rPr>
          <w:rFonts w:hint="cs"/>
          <w:sz w:val="32"/>
          <w:szCs w:val="32"/>
          <w:rtl/>
        </w:rPr>
        <w:t> </w:t>
      </w:r>
      <w:r w:rsidRPr="005954F6">
        <w:rPr>
          <w:rFonts w:ascii="MbSadr (1)" w:hAnsi="MbSadr (1)" w:cs="MbSadr (1)" w:hint="cs"/>
          <w:sz w:val="32"/>
          <w:szCs w:val="32"/>
          <w:rtl/>
        </w:rPr>
        <w:t>، 1992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ind w:left="399" w:hanging="399"/>
        <w:rPr>
          <w:sz w:val="32"/>
          <w:szCs w:val="32"/>
          <w:rtl/>
        </w:rPr>
      </w:pPr>
      <w:r w:rsidRPr="005954F6">
        <w:rPr>
          <w:rFonts w:cs="MbSadr (1)"/>
          <w:sz w:val="32"/>
          <w:szCs w:val="32"/>
          <w:rtl/>
        </w:rPr>
        <w:t xml:space="preserve">10 </w:t>
      </w:r>
      <w:r w:rsidRPr="005954F6">
        <w:rPr>
          <w:rFonts w:cs="MbSadr (1)" w:hint="cs"/>
          <w:sz w:val="32"/>
          <w:szCs w:val="32"/>
          <w:rtl/>
        </w:rPr>
        <w:t>ـ إعلام الورى بأعلام الهدى</w:t>
      </w:r>
      <w:r w:rsidRPr="005954F6">
        <w:rPr>
          <w:rFonts w:hint="cs"/>
          <w:sz w:val="32"/>
          <w:szCs w:val="32"/>
          <w:rtl/>
        </w:rPr>
        <w:t> </w:t>
      </w:r>
      <w:r w:rsidRPr="005954F6">
        <w:rPr>
          <w:rFonts w:ascii="MbSadr (1)" w:hAnsi="MbSadr (1)" w:cs="MbSadr (1)" w:hint="cs"/>
          <w:sz w:val="32"/>
          <w:szCs w:val="32"/>
          <w:rtl/>
        </w:rPr>
        <w:t>، الشيخ أبو علي الطبرسي</w:t>
      </w:r>
      <w:r w:rsidRPr="005954F6">
        <w:rPr>
          <w:rFonts w:hint="cs"/>
          <w:sz w:val="32"/>
          <w:szCs w:val="32"/>
          <w:rtl/>
        </w:rPr>
        <w:t> </w:t>
      </w:r>
      <w:r w:rsidRPr="005954F6">
        <w:rPr>
          <w:rFonts w:ascii="MbSadr (1)" w:hAnsi="MbSadr (1)" w:cs="MbSadr (1)" w:hint="cs"/>
          <w:sz w:val="32"/>
          <w:szCs w:val="32"/>
          <w:rtl/>
        </w:rPr>
        <w:t xml:space="preserve">، مؤسّسة آل البيت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ل</w:t>
      </w:r>
      <w:r w:rsidRPr="005954F6">
        <w:rPr>
          <w:rFonts w:cs="MbSadr (1)" w:hint="cs"/>
          <w:sz w:val="32"/>
          <w:szCs w:val="32"/>
          <w:rtl/>
        </w:rPr>
        <w:t>إحياء التراث ـ قم</w:t>
      </w:r>
      <w:r w:rsidRPr="005954F6">
        <w:rPr>
          <w:rFonts w:hint="cs"/>
          <w:sz w:val="32"/>
          <w:szCs w:val="32"/>
          <w:rtl/>
        </w:rPr>
        <w:t> </w:t>
      </w:r>
      <w:r w:rsidRPr="005954F6">
        <w:rPr>
          <w:rFonts w:ascii="MbSadr (1)" w:hAnsi="MbSadr (1)" w:cs="MbSadr (1)" w:hint="cs"/>
          <w:sz w:val="32"/>
          <w:szCs w:val="32"/>
          <w:rtl/>
        </w:rPr>
        <w:t>، الطبعة الاُولى</w:t>
      </w:r>
      <w:r w:rsidRPr="005954F6">
        <w:rPr>
          <w:rFonts w:hint="cs"/>
          <w:sz w:val="32"/>
          <w:szCs w:val="32"/>
          <w:rtl/>
        </w:rPr>
        <w:t> </w:t>
      </w:r>
      <w:r w:rsidRPr="005954F6">
        <w:rPr>
          <w:rFonts w:ascii="MbSadr (1)" w:hAnsi="MbSadr (1)" w:cs="MbSadr (1)" w:hint="cs"/>
          <w:sz w:val="32"/>
          <w:szCs w:val="32"/>
          <w:rtl/>
        </w:rPr>
        <w:t>، 1424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11 </w:t>
      </w:r>
      <w:r w:rsidRPr="005954F6">
        <w:rPr>
          <w:rFonts w:cs="MbSadr (1)" w:hint="cs"/>
          <w:sz w:val="32"/>
          <w:szCs w:val="32"/>
          <w:rtl/>
        </w:rPr>
        <w:t>ـ أعيان الشيعة</w:t>
      </w:r>
      <w:r w:rsidRPr="005954F6">
        <w:rPr>
          <w:rFonts w:hint="cs"/>
          <w:sz w:val="32"/>
          <w:szCs w:val="32"/>
          <w:rtl/>
        </w:rPr>
        <w:t> </w:t>
      </w:r>
      <w:r w:rsidRPr="005954F6">
        <w:rPr>
          <w:rFonts w:ascii="MbSadr (1)" w:hAnsi="MbSadr (1)" w:cs="MbSadr (1)" w:hint="cs"/>
          <w:sz w:val="32"/>
          <w:szCs w:val="32"/>
          <w:rtl/>
        </w:rPr>
        <w:t>، السيّد محسن الأمين العاملي</w:t>
      </w:r>
      <w:r w:rsidRPr="005954F6">
        <w:rPr>
          <w:rFonts w:hint="cs"/>
          <w:sz w:val="32"/>
          <w:szCs w:val="32"/>
          <w:rtl/>
        </w:rPr>
        <w:t> </w:t>
      </w:r>
      <w:r w:rsidRPr="005954F6">
        <w:rPr>
          <w:rFonts w:ascii="MbSadr (1)" w:hAnsi="MbSadr (1)" w:cs="MbSadr (1)" w:hint="cs"/>
          <w:sz w:val="32"/>
          <w:szCs w:val="32"/>
          <w:rtl/>
        </w:rPr>
        <w:t xml:space="preserve">، دار التعارف للمطبوعات ـ </w:t>
      </w:r>
      <w:r w:rsidRPr="005954F6">
        <w:rPr>
          <w:rFonts w:cs="MbSadr (1)"/>
          <w:sz w:val="32"/>
          <w:szCs w:val="32"/>
          <w:rtl/>
        </w:rPr>
        <w:t>ب</w:t>
      </w:r>
      <w:r w:rsidRPr="005954F6">
        <w:rPr>
          <w:rFonts w:cs="MbSadr (1)" w:hint="cs"/>
          <w:sz w:val="32"/>
          <w:szCs w:val="32"/>
          <w:rtl/>
        </w:rPr>
        <w:t>يروت</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1406 هـ .</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12 </w:t>
      </w:r>
      <w:r w:rsidRPr="005954F6">
        <w:rPr>
          <w:rFonts w:cs="MbSadr (1)" w:hint="cs"/>
          <w:sz w:val="32"/>
          <w:szCs w:val="32"/>
          <w:rtl/>
        </w:rPr>
        <w:t>ـ اقتصادنا</w:t>
      </w:r>
      <w:r w:rsidRPr="005954F6">
        <w:rPr>
          <w:rFonts w:hint="cs"/>
          <w:sz w:val="32"/>
          <w:szCs w:val="32"/>
          <w:rtl/>
        </w:rPr>
        <w:t> </w:t>
      </w:r>
      <w:r w:rsidRPr="005954F6">
        <w:rPr>
          <w:rFonts w:ascii="MbSadr (1)" w:hAnsi="MbSadr (1)" w:cs="MbSadr (1)" w:hint="cs"/>
          <w:sz w:val="32"/>
          <w:szCs w:val="32"/>
          <w:rtl/>
        </w:rPr>
        <w:t>، السيّد محمّد باقر الصدر</w:t>
      </w:r>
      <w:r w:rsidRPr="005954F6">
        <w:rPr>
          <w:rFonts w:hint="cs"/>
          <w:sz w:val="32"/>
          <w:szCs w:val="32"/>
          <w:rtl/>
        </w:rPr>
        <w:t> </w:t>
      </w:r>
      <w:r w:rsidRPr="005954F6">
        <w:rPr>
          <w:rFonts w:ascii="MbSadr (1)" w:hAnsi="MbSadr (1)" w:cs="MbSadr (1)" w:hint="cs"/>
          <w:sz w:val="32"/>
          <w:szCs w:val="32"/>
          <w:rtl/>
        </w:rPr>
        <w:t xml:space="preserve">، مركز الأبحاث والدراسات التخصّصيّة </w:t>
      </w:r>
      <w:r w:rsidRPr="005954F6">
        <w:rPr>
          <w:rFonts w:cs="MbSadr (1)"/>
          <w:sz w:val="32"/>
          <w:szCs w:val="32"/>
          <w:rtl/>
        </w:rPr>
        <w:t>ل</w:t>
      </w:r>
      <w:r w:rsidRPr="005954F6">
        <w:rPr>
          <w:rFonts w:cs="MbSadr (1)" w:hint="cs"/>
          <w:sz w:val="32"/>
          <w:szCs w:val="32"/>
          <w:rtl/>
        </w:rPr>
        <w:t xml:space="preserve">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ـ قم</w:t>
      </w:r>
      <w:r w:rsidRPr="005954F6">
        <w:rPr>
          <w:rFonts w:hint="cs"/>
          <w:sz w:val="32"/>
          <w:szCs w:val="32"/>
          <w:rtl/>
        </w:rPr>
        <w:t> </w:t>
      </w:r>
      <w:r w:rsidRPr="005954F6">
        <w:rPr>
          <w:rFonts w:ascii="MbSadr (1)" w:hAnsi="MbSadr (1)" w:cs="MbSadr (1)" w:hint="cs"/>
          <w:sz w:val="32"/>
          <w:szCs w:val="32"/>
          <w:rtl/>
        </w:rPr>
        <w:t>، الطبعة الاُولى</w:t>
      </w:r>
      <w:r w:rsidRPr="005954F6">
        <w:rPr>
          <w:rFonts w:hint="cs"/>
          <w:sz w:val="32"/>
          <w:szCs w:val="32"/>
          <w:rtl/>
        </w:rPr>
        <w:t> </w:t>
      </w:r>
      <w:r w:rsidRPr="005954F6">
        <w:rPr>
          <w:rFonts w:ascii="MbSadr (1)" w:hAnsi="MbSadr (1)" w:cs="MbSadr (1)" w:hint="cs"/>
          <w:sz w:val="32"/>
          <w:szCs w:val="32"/>
          <w:rtl/>
        </w:rPr>
        <w:t>، 1424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13 </w:t>
      </w:r>
      <w:r w:rsidRPr="005954F6">
        <w:rPr>
          <w:rFonts w:cs="MbSadr (1)" w:hint="cs"/>
          <w:sz w:val="32"/>
          <w:szCs w:val="32"/>
          <w:rtl/>
        </w:rPr>
        <w:t>ـ الأمالي</w:t>
      </w:r>
      <w:r w:rsidRPr="005954F6">
        <w:rPr>
          <w:rFonts w:hint="cs"/>
          <w:sz w:val="32"/>
          <w:szCs w:val="32"/>
          <w:rtl/>
        </w:rPr>
        <w:t> </w:t>
      </w:r>
      <w:r w:rsidRPr="005954F6">
        <w:rPr>
          <w:rFonts w:ascii="MbSadr (1)" w:hAnsi="MbSadr (1)" w:cs="MbSadr (1)" w:hint="cs"/>
          <w:sz w:val="32"/>
          <w:szCs w:val="32"/>
          <w:rtl/>
        </w:rPr>
        <w:t xml:space="preserve">، الشيخ الطوسي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دار الثقافة للنشر</w:t>
      </w:r>
      <w:r w:rsidRPr="005954F6">
        <w:rPr>
          <w:rFonts w:hint="cs"/>
          <w:sz w:val="32"/>
          <w:szCs w:val="32"/>
          <w:rtl/>
        </w:rPr>
        <w:t> </w:t>
      </w:r>
      <w:r w:rsidRPr="005954F6">
        <w:rPr>
          <w:rFonts w:ascii="MbSadr (1)" w:hAnsi="MbSadr (1)" w:cs="MbSadr (1)" w:hint="cs"/>
          <w:sz w:val="32"/>
          <w:szCs w:val="32"/>
          <w:rtl/>
        </w:rPr>
        <w:t>، ط 1</w:t>
      </w:r>
      <w:r w:rsidRPr="005954F6">
        <w:rPr>
          <w:rFonts w:hint="cs"/>
          <w:sz w:val="32"/>
          <w:szCs w:val="32"/>
          <w:rtl/>
        </w:rPr>
        <w:t> </w:t>
      </w:r>
      <w:r w:rsidRPr="005954F6">
        <w:rPr>
          <w:rFonts w:ascii="MbSadr (1)" w:hAnsi="MbSadr (1)" w:cs="MbSadr (1)" w:hint="cs"/>
          <w:sz w:val="32"/>
          <w:szCs w:val="32"/>
          <w:rtl/>
        </w:rPr>
        <w:t>، 1414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14 </w:t>
      </w:r>
      <w:r w:rsidRPr="005954F6">
        <w:rPr>
          <w:rFonts w:cs="MbSadr (1)" w:hint="cs"/>
          <w:sz w:val="32"/>
          <w:szCs w:val="32"/>
          <w:rtl/>
        </w:rPr>
        <w:t>ـ الإمامة والسياسة</w:t>
      </w:r>
      <w:r w:rsidRPr="005954F6">
        <w:rPr>
          <w:rFonts w:hint="cs"/>
          <w:sz w:val="32"/>
          <w:szCs w:val="32"/>
          <w:rtl/>
        </w:rPr>
        <w:t> </w:t>
      </w:r>
      <w:r w:rsidRPr="005954F6">
        <w:rPr>
          <w:rFonts w:ascii="MbSadr (1)" w:hAnsi="MbSadr (1)" w:cs="MbSadr (1)" w:hint="cs"/>
          <w:sz w:val="32"/>
          <w:szCs w:val="32"/>
          <w:rtl/>
        </w:rPr>
        <w:t xml:space="preserve">، ابن قتيبة </w:t>
      </w:r>
      <w:r w:rsidRPr="005954F6">
        <w:rPr>
          <w:rFonts w:cs="MbSadr (1)" w:hint="cs"/>
          <w:sz w:val="32"/>
          <w:szCs w:val="32"/>
          <w:rtl/>
        </w:rPr>
        <w:t>الدينوري</w:t>
      </w:r>
      <w:r w:rsidRPr="005954F6">
        <w:rPr>
          <w:rFonts w:hint="cs"/>
          <w:sz w:val="32"/>
          <w:szCs w:val="32"/>
          <w:rtl/>
        </w:rPr>
        <w:t> </w:t>
      </w:r>
      <w:r w:rsidRPr="005954F6">
        <w:rPr>
          <w:rFonts w:ascii="MbSadr (1)" w:hAnsi="MbSadr (1)" w:cs="MbSadr (1)" w:hint="cs"/>
          <w:sz w:val="32"/>
          <w:szCs w:val="32"/>
          <w:rtl/>
        </w:rPr>
        <w:t>، دار الأضواء ـ بيروت</w:t>
      </w:r>
      <w:r w:rsidRPr="005954F6">
        <w:rPr>
          <w:rFonts w:hint="cs"/>
          <w:sz w:val="32"/>
          <w:szCs w:val="32"/>
          <w:rtl/>
        </w:rPr>
        <w:t> </w:t>
      </w:r>
      <w:r w:rsidRPr="005954F6">
        <w:rPr>
          <w:rFonts w:ascii="MbSadr (1)" w:hAnsi="MbSadr (1)" w:cs="MbSadr (1)" w:hint="cs"/>
          <w:sz w:val="32"/>
          <w:szCs w:val="32"/>
          <w:rtl/>
        </w:rPr>
        <w:t>، 1990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15 </w:t>
      </w:r>
      <w:r w:rsidRPr="005954F6">
        <w:rPr>
          <w:rFonts w:cs="MbSadr (1)" w:hint="cs"/>
          <w:sz w:val="32"/>
          <w:szCs w:val="32"/>
          <w:rtl/>
        </w:rPr>
        <w:t>ـ إمتاع الأسماع</w:t>
      </w:r>
      <w:r w:rsidRPr="005954F6">
        <w:rPr>
          <w:rFonts w:hint="cs"/>
          <w:sz w:val="32"/>
          <w:szCs w:val="32"/>
          <w:rtl/>
        </w:rPr>
        <w:t> </w:t>
      </w:r>
      <w:r w:rsidRPr="005954F6">
        <w:rPr>
          <w:rFonts w:ascii="MbSadr (1)" w:hAnsi="MbSadr (1)" w:cs="MbSadr (1)" w:hint="cs"/>
          <w:sz w:val="32"/>
          <w:szCs w:val="32"/>
          <w:rtl/>
        </w:rPr>
        <w:t>، تقيّ الدين المقريزي</w:t>
      </w:r>
      <w:r w:rsidRPr="005954F6">
        <w:rPr>
          <w:rFonts w:hint="cs"/>
          <w:sz w:val="32"/>
          <w:szCs w:val="32"/>
          <w:rtl/>
        </w:rPr>
        <w:t> </w:t>
      </w:r>
      <w:r w:rsidRPr="005954F6">
        <w:rPr>
          <w:rFonts w:ascii="MbSadr (1)" w:hAnsi="MbSadr (1)" w:cs="MbSadr (1)" w:hint="cs"/>
          <w:sz w:val="32"/>
          <w:szCs w:val="32"/>
          <w:rtl/>
        </w:rPr>
        <w:t>، دار الكتب العلميّة ـ بيروت</w:t>
      </w:r>
      <w:r w:rsidRPr="005954F6">
        <w:rPr>
          <w:rFonts w:hint="cs"/>
          <w:sz w:val="32"/>
          <w:szCs w:val="32"/>
          <w:rtl/>
        </w:rPr>
        <w:t> </w:t>
      </w:r>
      <w:r w:rsidRPr="005954F6">
        <w:rPr>
          <w:rFonts w:ascii="MbSadr (1)" w:hAnsi="MbSadr (1)" w:cs="MbSadr (1)" w:hint="cs"/>
          <w:sz w:val="32"/>
          <w:szCs w:val="32"/>
          <w:rtl/>
        </w:rPr>
        <w:t>، 1999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16 </w:t>
      </w:r>
      <w:r w:rsidRPr="005954F6">
        <w:rPr>
          <w:rFonts w:cs="MbSadr (1)" w:hint="cs"/>
          <w:sz w:val="32"/>
          <w:szCs w:val="32"/>
          <w:rtl/>
        </w:rPr>
        <w:t>ـ أنساب الأشراف</w:t>
      </w:r>
      <w:r w:rsidRPr="005954F6">
        <w:rPr>
          <w:rFonts w:hint="cs"/>
          <w:sz w:val="32"/>
          <w:szCs w:val="32"/>
          <w:rtl/>
        </w:rPr>
        <w:t> </w:t>
      </w:r>
      <w:r w:rsidRPr="005954F6">
        <w:rPr>
          <w:rFonts w:ascii="MbSadr (1)" w:hAnsi="MbSadr (1)" w:cs="MbSadr (1)" w:hint="cs"/>
          <w:sz w:val="32"/>
          <w:szCs w:val="32"/>
          <w:rtl/>
        </w:rPr>
        <w:t>، البلاذري</w:t>
      </w:r>
      <w:r w:rsidRPr="005954F6">
        <w:rPr>
          <w:rFonts w:hint="cs"/>
          <w:sz w:val="32"/>
          <w:szCs w:val="32"/>
          <w:rtl/>
        </w:rPr>
        <w:t> </w:t>
      </w:r>
      <w:r w:rsidRPr="005954F6">
        <w:rPr>
          <w:rFonts w:ascii="MbSadr (1)" w:hAnsi="MbSadr (1)" w:cs="MbSadr (1)" w:hint="cs"/>
          <w:sz w:val="32"/>
          <w:szCs w:val="32"/>
          <w:rtl/>
        </w:rPr>
        <w:t>، دار الفكر ـ بيروت</w:t>
      </w:r>
      <w:r w:rsidRPr="005954F6">
        <w:rPr>
          <w:rFonts w:hint="cs"/>
          <w:sz w:val="32"/>
          <w:szCs w:val="32"/>
          <w:rtl/>
        </w:rPr>
        <w:t> </w:t>
      </w:r>
      <w:r w:rsidRPr="005954F6">
        <w:rPr>
          <w:rFonts w:ascii="MbSadr (1)" w:hAnsi="MbSadr (1)" w:cs="MbSadr (1)" w:hint="cs"/>
          <w:sz w:val="32"/>
          <w:szCs w:val="32"/>
          <w:rtl/>
        </w:rPr>
        <w:t>، 1996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17 </w:t>
      </w:r>
      <w:r w:rsidRPr="005954F6">
        <w:rPr>
          <w:rFonts w:cs="MbSadr (1)" w:hint="cs"/>
          <w:sz w:val="32"/>
          <w:szCs w:val="32"/>
          <w:rtl/>
        </w:rPr>
        <w:t>ـ بحار الأنوار</w:t>
      </w:r>
      <w:r w:rsidRPr="005954F6">
        <w:rPr>
          <w:rFonts w:hint="cs"/>
          <w:sz w:val="32"/>
          <w:szCs w:val="32"/>
          <w:rtl/>
        </w:rPr>
        <w:t> </w:t>
      </w:r>
      <w:r w:rsidRPr="005954F6">
        <w:rPr>
          <w:rFonts w:ascii="MbSadr (1)" w:hAnsi="MbSadr (1)" w:cs="MbSadr (1)" w:hint="cs"/>
          <w:sz w:val="32"/>
          <w:szCs w:val="32"/>
          <w:rtl/>
        </w:rPr>
        <w:t xml:space="preserve">، المولى محمّد باقر المجلسي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مؤسّسة الوفاء</w:t>
      </w:r>
      <w:r w:rsidRPr="005954F6">
        <w:rPr>
          <w:rFonts w:hint="cs"/>
          <w:sz w:val="32"/>
          <w:szCs w:val="32"/>
          <w:rtl/>
        </w:rPr>
        <w:t> </w:t>
      </w:r>
      <w:r w:rsidRPr="005954F6">
        <w:rPr>
          <w:rFonts w:ascii="MbSadr (1)" w:hAnsi="MbSadr (1)" w:cs="MbSadr (1)" w:hint="cs"/>
          <w:sz w:val="32"/>
          <w:szCs w:val="32"/>
          <w:rtl/>
        </w:rPr>
        <w:t>، ط 4</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1404</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ـ .</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18 </w:t>
      </w:r>
      <w:r w:rsidRPr="005954F6">
        <w:rPr>
          <w:rFonts w:cs="MbSadr (1)" w:hint="cs"/>
          <w:sz w:val="32"/>
          <w:szCs w:val="32"/>
          <w:rtl/>
        </w:rPr>
        <w:t>ـ بحوث في شرح العروة الوثقى</w:t>
      </w:r>
      <w:r w:rsidRPr="005954F6">
        <w:rPr>
          <w:rFonts w:hint="cs"/>
          <w:sz w:val="32"/>
          <w:szCs w:val="32"/>
          <w:rtl/>
        </w:rPr>
        <w:t> </w:t>
      </w:r>
      <w:r w:rsidRPr="005954F6">
        <w:rPr>
          <w:rFonts w:ascii="MbSadr (1)" w:hAnsi="MbSadr (1)" w:cs="MbSadr (1)" w:hint="cs"/>
          <w:sz w:val="32"/>
          <w:szCs w:val="32"/>
          <w:rtl/>
        </w:rPr>
        <w:t>، السيّد محمّد باقر الصدر</w:t>
      </w:r>
      <w:r w:rsidRPr="005954F6">
        <w:rPr>
          <w:rFonts w:hint="cs"/>
          <w:sz w:val="32"/>
          <w:szCs w:val="32"/>
          <w:rtl/>
        </w:rPr>
        <w:t> </w:t>
      </w:r>
      <w:r w:rsidRPr="005954F6">
        <w:rPr>
          <w:rFonts w:ascii="MbSadr (1)" w:hAnsi="MbSadr (1)" w:cs="MbSadr (1)" w:hint="cs"/>
          <w:sz w:val="32"/>
          <w:szCs w:val="32"/>
          <w:rtl/>
        </w:rPr>
        <w:t xml:space="preserve">، مركز الأبحاث </w:t>
      </w:r>
      <w:r w:rsidRPr="005954F6">
        <w:rPr>
          <w:rFonts w:cs="MbSadr (1)"/>
          <w:sz w:val="32"/>
          <w:szCs w:val="32"/>
          <w:rtl/>
        </w:rPr>
        <w:t>و</w:t>
      </w:r>
      <w:r w:rsidRPr="005954F6">
        <w:rPr>
          <w:rFonts w:cs="MbSadr (1)" w:hint="cs"/>
          <w:sz w:val="32"/>
          <w:szCs w:val="32"/>
          <w:rtl/>
        </w:rPr>
        <w:t xml:space="preserve">الدراسات التخصّصيّة للشهيد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ـ قم</w:t>
      </w:r>
      <w:r w:rsidRPr="005954F6">
        <w:rPr>
          <w:rFonts w:hint="cs"/>
          <w:sz w:val="32"/>
          <w:szCs w:val="32"/>
          <w:rtl/>
        </w:rPr>
        <w:t> </w:t>
      </w:r>
      <w:r w:rsidRPr="005954F6">
        <w:rPr>
          <w:rFonts w:ascii="MbSadr (1)" w:hAnsi="MbSadr (1)" w:cs="MbSadr (1)" w:hint="cs"/>
          <w:sz w:val="32"/>
          <w:szCs w:val="32"/>
          <w:rtl/>
        </w:rPr>
        <w:t>، الطبعة الاُولى</w:t>
      </w:r>
      <w:r w:rsidRPr="005954F6">
        <w:rPr>
          <w:rFonts w:hint="cs"/>
          <w:sz w:val="32"/>
          <w:szCs w:val="32"/>
          <w:rtl/>
        </w:rPr>
        <w:t> </w:t>
      </w:r>
      <w:r w:rsidRPr="005954F6">
        <w:rPr>
          <w:rFonts w:ascii="MbSadr (1)" w:hAnsi="MbSadr (1)" w:cs="MbSadr (1)" w:hint="cs"/>
          <w:sz w:val="32"/>
          <w:szCs w:val="32"/>
          <w:rtl/>
        </w:rPr>
        <w:t>، 1423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lastRenderedPageBreak/>
        <w:t xml:space="preserve">19 </w:t>
      </w:r>
      <w:r w:rsidRPr="005954F6">
        <w:rPr>
          <w:rFonts w:cs="MbSadr (1)" w:hint="cs"/>
          <w:sz w:val="32"/>
          <w:szCs w:val="32"/>
          <w:rtl/>
        </w:rPr>
        <w:t>ـ بحوث في علم الاُصول</w:t>
      </w:r>
      <w:r w:rsidRPr="005954F6">
        <w:rPr>
          <w:rFonts w:hint="cs"/>
          <w:sz w:val="32"/>
          <w:szCs w:val="32"/>
          <w:rtl/>
        </w:rPr>
        <w:t> </w:t>
      </w:r>
      <w:r w:rsidRPr="005954F6">
        <w:rPr>
          <w:rFonts w:ascii="MbSadr (1)" w:hAnsi="MbSadr (1)" w:cs="MbSadr (1)" w:hint="cs"/>
          <w:sz w:val="32"/>
          <w:szCs w:val="32"/>
          <w:rtl/>
        </w:rPr>
        <w:t>، السيّد محمّد باقر الصدر</w:t>
      </w:r>
      <w:r w:rsidRPr="005954F6">
        <w:rPr>
          <w:rFonts w:hint="cs"/>
          <w:sz w:val="32"/>
          <w:szCs w:val="32"/>
          <w:rtl/>
        </w:rPr>
        <w:t> </w:t>
      </w:r>
      <w:r w:rsidRPr="005954F6">
        <w:rPr>
          <w:rFonts w:ascii="MbSadr (1)" w:hAnsi="MbSadr (1)" w:cs="MbSadr (1)" w:hint="cs"/>
          <w:sz w:val="32"/>
          <w:szCs w:val="32"/>
          <w:rtl/>
        </w:rPr>
        <w:t xml:space="preserve">، تقرير السيّد محمود </w:t>
      </w:r>
      <w:r w:rsidRPr="005954F6">
        <w:rPr>
          <w:rFonts w:cs="MbSadr (1)"/>
          <w:sz w:val="32"/>
          <w:szCs w:val="32"/>
          <w:rtl/>
        </w:rPr>
        <w:t>ا</w:t>
      </w:r>
      <w:r w:rsidRPr="005954F6">
        <w:rPr>
          <w:rFonts w:cs="MbSadr (1)" w:hint="cs"/>
          <w:sz w:val="32"/>
          <w:szCs w:val="32"/>
          <w:rtl/>
        </w:rPr>
        <w:t>لهاشمي</w:t>
      </w:r>
      <w:r w:rsidRPr="005954F6">
        <w:rPr>
          <w:rFonts w:hint="cs"/>
          <w:sz w:val="32"/>
          <w:szCs w:val="32"/>
          <w:rtl/>
        </w:rPr>
        <w:t> </w:t>
      </w:r>
      <w:r w:rsidRPr="005954F6">
        <w:rPr>
          <w:rFonts w:ascii="MbSadr (1)" w:hAnsi="MbSadr (1)" w:cs="MbSadr (1)" w:hint="cs"/>
          <w:sz w:val="32"/>
          <w:szCs w:val="32"/>
          <w:rtl/>
        </w:rPr>
        <w:t xml:space="preserve">، دار </w:t>
      </w:r>
      <w:r w:rsidRPr="005954F6">
        <w:rPr>
          <w:rFonts w:cs="MbSadr (1)" w:hint="cs"/>
          <w:sz w:val="32"/>
          <w:szCs w:val="32"/>
          <w:rtl/>
        </w:rPr>
        <w:t>الغدير ـ إيران</w:t>
      </w:r>
      <w:r w:rsidRPr="005954F6">
        <w:rPr>
          <w:rFonts w:hint="cs"/>
          <w:sz w:val="32"/>
          <w:szCs w:val="32"/>
          <w:rtl/>
        </w:rPr>
        <w:t> </w:t>
      </w:r>
      <w:r w:rsidRPr="005954F6">
        <w:rPr>
          <w:rFonts w:ascii="MbSadr (1)" w:hAnsi="MbSadr (1)" w:cs="MbSadr (1)" w:hint="cs"/>
          <w:sz w:val="32"/>
          <w:szCs w:val="32"/>
          <w:rtl/>
        </w:rPr>
        <w:t>، ط 2</w:t>
      </w:r>
      <w:r w:rsidRPr="005954F6">
        <w:rPr>
          <w:rFonts w:hint="cs"/>
          <w:sz w:val="32"/>
          <w:szCs w:val="32"/>
          <w:rtl/>
        </w:rPr>
        <w:t> </w:t>
      </w:r>
      <w:r w:rsidRPr="005954F6">
        <w:rPr>
          <w:rFonts w:ascii="MbSadr (1)" w:hAnsi="MbSadr (1)" w:cs="MbSadr (1)" w:hint="cs"/>
          <w:sz w:val="32"/>
          <w:szCs w:val="32"/>
          <w:rtl/>
        </w:rPr>
        <w:t>، 1996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20 </w:t>
      </w:r>
      <w:r w:rsidRPr="005954F6">
        <w:rPr>
          <w:rFonts w:cs="MbSadr (1)" w:hint="cs"/>
          <w:sz w:val="32"/>
          <w:szCs w:val="32"/>
          <w:rtl/>
        </w:rPr>
        <w:t>ـ البخلاء</w:t>
      </w:r>
      <w:r w:rsidRPr="005954F6">
        <w:rPr>
          <w:rFonts w:hint="cs"/>
          <w:sz w:val="32"/>
          <w:szCs w:val="32"/>
          <w:rtl/>
        </w:rPr>
        <w:t> </w:t>
      </w:r>
      <w:r w:rsidRPr="005954F6">
        <w:rPr>
          <w:rFonts w:ascii="MbSadr (1)" w:hAnsi="MbSadr (1)" w:cs="MbSadr (1)" w:hint="cs"/>
          <w:sz w:val="32"/>
          <w:szCs w:val="32"/>
          <w:rtl/>
        </w:rPr>
        <w:t>، أبو عثمان عمرو بن بحر الجاحظ</w:t>
      </w:r>
      <w:r w:rsidRPr="005954F6">
        <w:rPr>
          <w:rFonts w:hint="cs"/>
          <w:sz w:val="32"/>
          <w:szCs w:val="32"/>
          <w:rtl/>
        </w:rPr>
        <w:t> </w:t>
      </w:r>
      <w:r w:rsidRPr="005954F6">
        <w:rPr>
          <w:rFonts w:ascii="MbSadr (1)" w:hAnsi="MbSadr (1)" w:cs="MbSadr (1)" w:hint="cs"/>
          <w:sz w:val="32"/>
          <w:szCs w:val="32"/>
          <w:rtl/>
        </w:rPr>
        <w:t xml:space="preserve">، تحقيق أحمد العوامري بك وعلي </w:t>
      </w:r>
      <w:r w:rsidRPr="005954F6">
        <w:rPr>
          <w:rFonts w:cs="MbSadr (1)"/>
          <w:sz w:val="32"/>
          <w:szCs w:val="32"/>
          <w:rtl/>
        </w:rPr>
        <w:t>ا</w:t>
      </w:r>
      <w:r w:rsidRPr="005954F6">
        <w:rPr>
          <w:rFonts w:cs="MbSadr (1)" w:hint="cs"/>
          <w:sz w:val="32"/>
          <w:szCs w:val="32"/>
          <w:rtl/>
        </w:rPr>
        <w:t>لجارم بك</w:t>
      </w:r>
      <w:r w:rsidRPr="005954F6">
        <w:rPr>
          <w:rFonts w:hint="cs"/>
          <w:sz w:val="32"/>
          <w:szCs w:val="32"/>
          <w:rtl/>
        </w:rPr>
        <w:t> </w:t>
      </w:r>
      <w:r w:rsidRPr="005954F6">
        <w:rPr>
          <w:rFonts w:ascii="MbSadr (1)" w:hAnsi="MbSadr (1)" w:cs="MbSadr (1)" w:hint="cs"/>
          <w:sz w:val="32"/>
          <w:szCs w:val="32"/>
          <w:rtl/>
        </w:rPr>
        <w:t>، دار الكتب العلميّة ـ بيروت</w:t>
      </w:r>
      <w:r w:rsidRPr="005954F6">
        <w:rPr>
          <w:rFonts w:hint="cs"/>
          <w:sz w:val="32"/>
          <w:szCs w:val="32"/>
          <w:rtl/>
        </w:rPr>
        <w:t> </w:t>
      </w:r>
      <w:r w:rsidRPr="005954F6">
        <w:rPr>
          <w:rFonts w:ascii="MbSadr (1)" w:hAnsi="MbSadr (1)" w:cs="MbSadr (1)" w:hint="cs"/>
          <w:sz w:val="32"/>
          <w:szCs w:val="32"/>
          <w:rtl/>
        </w:rPr>
        <w:t>، 2001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481" w:hanging="481"/>
        <w:rPr>
          <w:sz w:val="32"/>
          <w:szCs w:val="32"/>
          <w:rtl/>
        </w:rPr>
      </w:pPr>
      <w:r w:rsidRPr="005954F6">
        <w:rPr>
          <w:rFonts w:cs="MbSadr (1)"/>
          <w:sz w:val="32"/>
          <w:szCs w:val="32"/>
          <w:rtl/>
        </w:rPr>
        <w:t xml:space="preserve">21 </w:t>
      </w:r>
      <w:r w:rsidRPr="005954F6">
        <w:rPr>
          <w:rFonts w:cs="MbSadr (1)" w:hint="cs"/>
          <w:sz w:val="32"/>
          <w:szCs w:val="32"/>
          <w:rtl/>
        </w:rPr>
        <w:t>ـ البداية والنهاية</w:t>
      </w:r>
      <w:r w:rsidRPr="005954F6">
        <w:rPr>
          <w:rFonts w:hint="cs"/>
          <w:sz w:val="32"/>
          <w:szCs w:val="32"/>
          <w:rtl/>
        </w:rPr>
        <w:t> </w:t>
      </w:r>
      <w:r w:rsidRPr="005954F6">
        <w:rPr>
          <w:rFonts w:ascii="MbSadr (1)" w:hAnsi="MbSadr (1)" w:cs="MbSadr (1)" w:hint="cs"/>
          <w:sz w:val="32"/>
          <w:szCs w:val="32"/>
          <w:rtl/>
        </w:rPr>
        <w:t>، ابن كثير</w:t>
      </w:r>
      <w:r w:rsidRPr="005954F6">
        <w:rPr>
          <w:rFonts w:hint="cs"/>
          <w:sz w:val="32"/>
          <w:szCs w:val="32"/>
          <w:rtl/>
        </w:rPr>
        <w:t> </w:t>
      </w:r>
      <w:r w:rsidRPr="005954F6">
        <w:rPr>
          <w:rFonts w:ascii="MbSadr (1)" w:hAnsi="MbSadr (1)" w:cs="MbSadr (1)" w:hint="cs"/>
          <w:sz w:val="32"/>
          <w:szCs w:val="32"/>
          <w:rtl/>
        </w:rPr>
        <w:t>، دار الفكر ـ بيروت</w:t>
      </w:r>
      <w:r w:rsidRPr="005954F6">
        <w:rPr>
          <w:rFonts w:hint="cs"/>
          <w:sz w:val="32"/>
          <w:szCs w:val="32"/>
          <w:rtl/>
        </w:rPr>
        <w:t> </w:t>
      </w:r>
      <w:r w:rsidRPr="005954F6">
        <w:rPr>
          <w:rFonts w:ascii="MbSadr (1)" w:hAnsi="MbSadr (1)" w:cs="MbSadr (1)" w:hint="cs"/>
          <w:sz w:val="32"/>
          <w:szCs w:val="32"/>
          <w:rtl/>
        </w:rPr>
        <w:t>، 1986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22 </w:t>
      </w:r>
      <w:r w:rsidRPr="005954F6">
        <w:rPr>
          <w:rFonts w:cs="MbSadr (1)" w:hint="cs"/>
          <w:sz w:val="32"/>
          <w:szCs w:val="32"/>
          <w:rtl/>
        </w:rPr>
        <w:t>ـ البيان والتبيين</w:t>
      </w:r>
      <w:r w:rsidRPr="005954F6">
        <w:rPr>
          <w:rFonts w:hint="cs"/>
          <w:sz w:val="32"/>
          <w:szCs w:val="32"/>
          <w:rtl/>
        </w:rPr>
        <w:t> </w:t>
      </w:r>
      <w:r w:rsidRPr="005954F6">
        <w:rPr>
          <w:rFonts w:ascii="MbSadr (1)" w:hAnsi="MbSadr (1)" w:cs="MbSadr (1)" w:hint="cs"/>
          <w:sz w:val="32"/>
          <w:szCs w:val="32"/>
          <w:rtl/>
        </w:rPr>
        <w:t>، أبو عثمان عمر</w:t>
      </w:r>
      <w:r w:rsidRPr="005954F6">
        <w:rPr>
          <w:rFonts w:cs="MbSadr (1)" w:hint="cs"/>
          <w:sz w:val="32"/>
          <w:szCs w:val="32"/>
          <w:rtl/>
        </w:rPr>
        <w:t>و بن بحر الجاحظ</w:t>
      </w:r>
      <w:r w:rsidRPr="005954F6">
        <w:rPr>
          <w:rFonts w:hint="cs"/>
          <w:sz w:val="32"/>
          <w:szCs w:val="32"/>
          <w:rtl/>
        </w:rPr>
        <w:t> </w:t>
      </w:r>
      <w:r w:rsidRPr="005954F6">
        <w:rPr>
          <w:rFonts w:ascii="MbSadr (1)" w:hAnsi="MbSadr (1)" w:cs="MbSadr (1)" w:hint="cs"/>
          <w:sz w:val="32"/>
          <w:szCs w:val="32"/>
          <w:rtl/>
        </w:rPr>
        <w:t>، تحقيق فوزي عطوي</w:t>
      </w:r>
      <w:r w:rsidRPr="005954F6">
        <w:rPr>
          <w:rFonts w:hint="cs"/>
          <w:sz w:val="32"/>
          <w:szCs w:val="32"/>
          <w:rtl/>
        </w:rPr>
        <w:t> </w:t>
      </w:r>
      <w:r w:rsidRPr="005954F6">
        <w:rPr>
          <w:rFonts w:ascii="MbSadr (1)" w:hAnsi="MbSadr (1)" w:cs="MbSadr (1)" w:hint="cs"/>
          <w:sz w:val="32"/>
          <w:szCs w:val="32"/>
          <w:rtl/>
        </w:rPr>
        <w:t xml:space="preserve">، دار </w:t>
      </w:r>
      <w:r w:rsidRPr="005954F6">
        <w:rPr>
          <w:rFonts w:cs="MbSadr (1)"/>
          <w:sz w:val="32"/>
          <w:szCs w:val="32"/>
          <w:rtl/>
        </w:rPr>
        <w:t>ص</w:t>
      </w:r>
      <w:r w:rsidRPr="005954F6">
        <w:rPr>
          <w:rFonts w:cs="MbSadr (1)" w:hint="cs"/>
          <w:sz w:val="32"/>
          <w:szCs w:val="32"/>
          <w:rtl/>
        </w:rPr>
        <w:t>عب ـ بيروت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23 </w:t>
      </w:r>
      <w:r w:rsidRPr="005954F6">
        <w:rPr>
          <w:rFonts w:cs="MbSadr (1)" w:hint="cs"/>
          <w:sz w:val="32"/>
          <w:szCs w:val="32"/>
          <w:rtl/>
        </w:rPr>
        <w:t>ـ تاريخ ابن خلدون</w:t>
      </w:r>
      <w:r w:rsidRPr="005954F6">
        <w:rPr>
          <w:rFonts w:hint="cs"/>
          <w:sz w:val="32"/>
          <w:szCs w:val="32"/>
          <w:rtl/>
        </w:rPr>
        <w:t> </w:t>
      </w:r>
      <w:r w:rsidRPr="005954F6">
        <w:rPr>
          <w:rFonts w:ascii="MbSadr (1)" w:hAnsi="MbSadr (1)" w:cs="MbSadr (1)" w:hint="cs"/>
          <w:sz w:val="32"/>
          <w:szCs w:val="32"/>
          <w:rtl/>
        </w:rPr>
        <w:t>، عبد الرحمن بن خلدون</w:t>
      </w:r>
      <w:r w:rsidRPr="005954F6">
        <w:rPr>
          <w:rFonts w:hint="cs"/>
          <w:sz w:val="32"/>
          <w:szCs w:val="32"/>
          <w:rtl/>
        </w:rPr>
        <w:t> </w:t>
      </w:r>
      <w:r w:rsidRPr="005954F6">
        <w:rPr>
          <w:rFonts w:ascii="MbSadr (1)" w:hAnsi="MbSadr (1)" w:cs="MbSadr (1)" w:hint="cs"/>
          <w:sz w:val="32"/>
          <w:szCs w:val="32"/>
          <w:rtl/>
        </w:rPr>
        <w:t>، دار النفائس ـ الرياض</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1999</w:t>
      </w:r>
      <w:r w:rsidRPr="005954F6">
        <w:rPr>
          <w:rFonts w:cs="MbSadr (2)"/>
          <w:bCs/>
          <w:sz w:val="32"/>
          <w:szCs w:val="32"/>
          <w:rtl/>
        </w:rPr>
        <w:t xml:space="preserve"> </w:t>
      </w:r>
      <w:r w:rsidRPr="005954F6">
        <w:rPr>
          <w:rFonts w:cs="MbSadr (1)"/>
          <w:sz w:val="32"/>
          <w:szCs w:val="32"/>
          <w:rtl/>
        </w:rPr>
        <w:t>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24 </w:t>
      </w:r>
      <w:r w:rsidRPr="005954F6">
        <w:rPr>
          <w:rFonts w:cs="MbSadr (1)" w:hint="cs"/>
          <w:sz w:val="32"/>
          <w:szCs w:val="32"/>
          <w:rtl/>
        </w:rPr>
        <w:t>ـ تاريخ الإسلام ووفيات المشاهير والأعلام</w:t>
      </w:r>
      <w:r w:rsidRPr="005954F6">
        <w:rPr>
          <w:rFonts w:hint="cs"/>
          <w:sz w:val="32"/>
          <w:szCs w:val="32"/>
          <w:rtl/>
        </w:rPr>
        <w:t> </w:t>
      </w:r>
      <w:r w:rsidRPr="005954F6">
        <w:rPr>
          <w:rFonts w:ascii="MbSadr (1)" w:hAnsi="MbSadr (1)" w:cs="MbSadr (1)" w:hint="cs"/>
          <w:sz w:val="32"/>
          <w:szCs w:val="32"/>
          <w:rtl/>
        </w:rPr>
        <w:t>، شمس الدين الذهبي</w:t>
      </w:r>
      <w:r w:rsidRPr="005954F6">
        <w:rPr>
          <w:rFonts w:hint="cs"/>
          <w:sz w:val="32"/>
          <w:szCs w:val="32"/>
          <w:rtl/>
        </w:rPr>
        <w:t> </w:t>
      </w:r>
      <w:r w:rsidRPr="005954F6">
        <w:rPr>
          <w:rFonts w:ascii="MbSadr (1)" w:hAnsi="MbSadr (1)" w:cs="MbSadr (1)" w:hint="cs"/>
          <w:sz w:val="32"/>
          <w:szCs w:val="32"/>
          <w:rtl/>
        </w:rPr>
        <w:t xml:space="preserve">، دار </w:t>
      </w:r>
      <w:r w:rsidRPr="005954F6">
        <w:rPr>
          <w:rFonts w:cs="MbSadr (1)"/>
          <w:sz w:val="32"/>
          <w:szCs w:val="32"/>
          <w:rtl/>
        </w:rPr>
        <w:t>ا</w:t>
      </w:r>
      <w:r w:rsidRPr="005954F6">
        <w:rPr>
          <w:rFonts w:cs="MbSadr (1)" w:hint="cs"/>
          <w:sz w:val="32"/>
          <w:szCs w:val="32"/>
          <w:rtl/>
        </w:rPr>
        <w:t>لكتاب العربي ـ بيروت</w:t>
      </w:r>
      <w:r w:rsidRPr="005954F6">
        <w:rPr>
          <w:rFonts w:hint="cs"/>
          <w:sz w:val="32"/>
          <w:szCs w:val="32"/>
          <w:rtl/>
        </w:rPr>
        <w:t> </w:t>
      </w:r>
      <w:r w:rsidRPr="005954F6">
        <w:rPr>
          <w:rFonts w:ascii="MbSadr (1)" w:hAnsi="MbSadr (1)" w:cs="MbSadr (1)" w:hint="cs"/>
          <w:sz w:val="32"/>
          <w:szCs w:val="32"/>
          <w:rtl/>
        </w:rPr>
        <w:t>، 1993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25 </w:t>
      </w:r>
      <w:r w:rsidRPr="005954F6">
        <w:rPr>
          <w:rFonts w:cs="MbSadr (1)" w:hint="cs"/>
          <w:sz w:val="32"/>
          <w:szCs w:val="32"/>
          <w:rtl/>
        </w:rPr>
        <w:t>ـ تاريخ بغداد</w:t>
      </w:r>
      <w:r w:rsidRPr="005954F6">
        <w:rPr>
          <w:rFonts w:hint="cs"/>
          <w:sz w:val="32"/>
          <w:szCs w:val="32"/>
          <w:rtl/>
        </w:rPr>
        <w:t> </w:t>
      </w:r>
      <w:r w:rsidRPr="005954F6">
        <w:rPr>
          <w:rFonts w:ascii="MbSadr (1)" w:hAnsi="MbSadr (1)" w:cs="MbSadr (1)" w:hint="cs"/>
          <w:sz w:val="32"/>
          <w:szCs w:val="32"/>
          <w:rtl/>
        </w:rPr>
        <w:t>، أحمد بن علي أبو بكر الخطيب البغدادي</w:t>
      </w:r>
      <w:r w:rsidRPr="005954F6">
        <w:rPr>
          <w:rFonts w:hint="cs"/>
          <w:sz w:val="32"/>
          <w:szCs w:val="32"/>
          <w:rtl/>
        </w:rPr>
        <w:t> </w:t>
      </w:r>
      <w:r w:rsidRPr="005954F6">
        <w:rPr>
          <w:rFonts w:ascii="MbSadr (1)" w:hAnsi="MbSadr (1)" w:cs="MbSadr (1)" w:hint="cs"/>
          <w:sz w:val="32"/>
          <w:szCs w:val="32"/>
          <w:rtl/>
        </w:rPr>
        <w:t xml:space="preserve">، دار الكتب العلميّة ـ </w:t>
      </w:r>
      <w:r w:rsidRPr="005954F6">
        <w:rPr>
          <w:rFonts w:cs="MbSadr (1)"/>
          <w:sz w:val="32"/>
          <w:szCs w:val="32"/>
          <w:rtl/>
        </w:rPr>
        <w:t>ب</w:t>
      </w:r>
      <w:r w:rsidRPr="005954F6">
        <w:rPr>
          <w:rFonts w:cs="MbSadr (1)" w:hint="cs"/>
          <w:sz w:val="32"/>
          <w:szCs w:val="32"/>
          <w:rtl/>
        </w:rPr>
        <w:t>يروت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26 </w:t>
      </w:r>
      <w:r w:rsidRPr="005954F6">
        <w:rPr>
          <w:rFonts w:cs="MbSadr (1)" w:hint="cs"/>
          <w:sz w:val="32"/>
          <w:szCs w:val="32"/>
          <w:rtl/>
        </w:rPr>
        <w:t>ـ تاريخ مدينة دمشق</w:t>
      </w:r>
      <w:r w:rsidRPr="005954F6">
        <w:rPr>
          <w:rFonts w:hint="cs"/>
          <w:sz w:val="32"/>
          <w:szCs w:val="32"/>
          <w:rtl/>
        </w:rPr>
        <w:t> </w:t>
      </w:r>
      <w:r w:rsidRPr="005954F6">
        <w:rPr>
          <w:rFonts w:ascii="MbSadr (1)" w:hAnsi="MbSadr (1)" w:cs="MbSadr (1)" w:hint="cs"/>
          <w:sz w:val="32"/>
          <w:szCs w:val="32"/>
          <w:rtl/>
        </w:rPr>
        <w:t>، ابن عساكر</w:t>
      </w:r>
      <w:r w:rsidRPr="005954F6">
        <w:rPr>
          <w:rFonts w:hint="cs"/>
          <w:sz w:val="32"/>
          <w:szCs w:val="32"/>
          <w:rtl/>
        </w:rPr>
        <w:t> </w:t>
      </w:r>
      <w:r w:rsidRPr="005954F6">
        <w:rPr>
          <w:rFonts w:ascii="MbSadr (1)" w:hAnsi="MbSadr (1)" w:cs="MbSadr (1)" w:hint="cs"/>
          <w:sz w:val="32"/>
          <w:szCs w:val="32"/>
          <w:rtl/>
        </w:rPr>
        <w:t>، دار الفكر ـ بيروت</w:t>
      </w:r>
      <w:r w:rsidRPr="005954F6">
        <w:rPr>
          <w:rFonts w:hint="cs"/>
          <w:sz w:val="32"/>
          <w:szCs w:val="32"/>
          <w:rtl/>
        </w:rPr>
        <w:t> </w:t>
      </w:r>
      <w:r w:rsidRPr="005954F6">
        <w:rPr>
          <w:rFonts w:ascii="MbSadr (1)" w:hAnsi="MbSadr (1)" w:cs="MbSadr (1)" w:hint="cs"/>
          <w:sz w:val="32"/>
          <w:szCs w:val="32"/>
          <w:rtl/>
        </w:rPr>
        <w:t>، 1415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27 </w:t>
      </w:r>
      <w:r w:rsidRPr="005954F6">
        <w:rPr>
          <w:rFonts w:cs="MbSadr (1)" w:hint="cs"/>
          <w:sz w:val="32"/>
          <w:szCs w:val="32"/>
          <w:rtl/>
        </w:rPr>
        <w:t>ـ تاريخ اليعقوبي</w:t>
      </w:r>
      <w:r w:rsidRPr="005954F6">
        <w:rPr>
          <w:rFonts w:hint="cs"/>
          <w:sz w:val="32"/>
          <w:szCs w:val="32"/>
          <w:rtl/>
        </w:rPr>
        <w:t> </w:t>
      </w:r>
      <w:r w:rsidRPr="005954F6">
        <w:rPr>
          <w:rFonts w:ascii="MbSadr (1)" w:hAnsi="MbSadr (1)" w:cs="MbSadr (1)" w:hint="cs"/>
          <w:sz w:val="32"/>
          <w:szCs w:val="32"/>
          <w:rtl/>
        </w:rPr>
        <w:t>، أحمد بن أبي يعقوب بن جعفر بن وهب المعروف باليعقوبي</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م</w:t>
      </w:r>
      <w:r w:rsidRPr="005954F6">
        <w:rPr>
          <w:rFonts w:cs="MbSadr (1)" w:hint="cs"/>
          <w:sz w:val="32"/>
          <w:szCs w:val="32"/>
          <w:rtl/>
        </w:rPr>
        <w:t>ؤسّسة الأعلمي للمطبوعات ـ بيروت</w:t>
      </w:r>
      <w:r w:rsidRPr="005954F6">
        <w:rPr>
          <w:rFonts w:hint="cs"/>
          <w:sz w:val="32"/>
          <w:szCs w:val="32"/>
          <w:rtl/>
        </w:rPr>
        <w:t> </w:t>
      </w:r>
      <w:r w:rsidRPr="005954F6">
        <w:rPr>
          <w:rFonts w:ascii="MbSadr (1)" w:hAnsi="MbSadr (1)" w:cs="MbSadr (1)" w:hint="cs"/>
          <w:sz w:val="32"/>
          <w:szCs w:val="32"/>
          <w:rtl/>
        </w:rPr>
        <w:t>، 1993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28 </w:t>
      </w:r>
      <w:r w:rsidRPr="005954F6">
        <w:rPr>
          <w:rFonts w:cs="MbSadr (1)" w:hint="cs"/>
          <w:sz w:val="32"/>
          <w:szCs w:val="32"/>
          <w:rtl/>
        </w:rPr>
        <w:t>ـ تهذيب الأحكام</w:t>
      </w:r>
      <w:r w:rsidRPr="005954F6">
        <w:rPr>
          <w:rFonts w:hint="cs"/>
          <w:sz w:val="32"/>
          <w:szCs w:val="32"/>
          <w:rtl/>
        </w:rPr>
        <w:t> </w:t>
      </w:r>
      <w:r w:rsidRPr="005954F6">
        <w:rPr>
          <w:rFonts w:ascii="MbSadr (1)" w:hAnsi="MbSadr (1)" w:cs="MbSadr (1)" w:hint="cs"/>
          <w:sz w:val="32"/>
          <w:szCs w:val="32"/>
          <w:rtl/>
        </w:rPr>
        <w:t xml:space="preserve">، الشيخ محمّد بن الحسن الطوسي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xml:space="preserve">، دار الكتب الإسلاميّة </w:t>
      </w:r>
      <w:r w:rsidRPr="005954F6">
        <w:rPr>
          <w:rFonts w:cs="MbSadr (1)"/>
          <w:sz w:val="32"/>
          <w:szCs w:val="32"/>
          <w:rtl/>
        </w:rPr>
        <w:t xml:space="preserve">ـ </w:t>
      </w:r>
      <w:r w:rsidRPr="005954F6">
        <w:rPr>
          <w:rFonts w:cs="MbSadr (1)" w:hint="cs"/>
          <w:sz w:val="32"/>
          <w:szCs w:val="32"/>
          <w:rtl/>
        </w:rPr>
        <w:t>طهران</w:t>
      </w:r>
      <w:r w:rsidRPr="005954F6">
        <w:rPr>
          <w:rFonts w:hint="cs"/>
          <w:sz w:val="32"/>
          <w:szCs w:val="32"/>
          <w:rtl/>
        </w:rPr>
        <w:t> </w:t>
      </w:r>
      <w:r w:rsidRPr="005954F6">
        <w:rPr>
          <w:rFonts w:ascii="MbSadr (1)" w:hAnsi="MbSadr (1)" w:cs="MbSadr (1)" w:hint="cs"/>
          <w:sz w:val="32"/>
          <w:szCs w:val="32"/>
          <w:rtl/>
        </w:rPr>
        <w:t>، الطبعة الرابعة</w:t>
      </w:r>
      <w:r w:rsidRPr="005954F6">
        <w:rPr>
          <w:rFonts w:hint="cs"/>
          <w:sz w:val="32"/>
          <w:szCs w:val="32"/>
          <w:rtl/>
        </w:rPr>
        <w:t> </w:t>
      </w:r>
      <w:r w:rsidRPr="005954F6">
        <w:rPr>
          <w:rFonts w:ascii="MbSadr (1)" w:hAnsi="MbSadr (1)" w:cs="MbSadr (1)" w:hint="cs"/>
          <w:sz w:val="32"/>
          <w:szCs w:val="32"/>
          <w:rtl/>
        </w:rPr>
        <w:t>، 1404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29 </w:t>
      </w:r>
      <w:r w:rsidRPr="005954F6">
        <w:rPr>
          <w:rFonts w:cs="MbSadr (1)" w:hint="cs"/>
          <w:sz w:val="32"/>
          <w:szCs w:val="32"/>
          <w:rtl/>
        </w:rPr>
        <w:t>ـ ثقافة الدعوة الإسلاميّة</w:t>
      </w:r>
      <w:r w:rsidRPr="005954F6">
        <w:rPr>
          <w:rFonts w:hint="cs"/>
          <w:sz w:val="32"/>
          <w:szCs w:val="32"/>
          <w:rtl/>
        </w:rPr>
        <w:t> </w:t>
      </w:r>
      <w:r w:rsidRPr="005954F6">
        <w:rPr>
          <w:rFonts w:ascii="MbSadr (1)" w:hAnsi="MbSadr (1)" w:cs="MbSadr (1)" w:hint="cs"/>
          <w:sz w:val="32"/>
          <w:szCs w:val="32"/>
          <w:rtl/>
        </w:rPr>
        <w:t>، منشورات حزب الدعوة الإسلاميّة</w:t>
      </w:r>
      <w:r w:rsidRPr="005954F6">
        <w:rPr>
          <w:rFonts w:hint="cs"/>
          <w:sz w:val="32"/>
          <w:szCs w:val="32"/>
          <w:rtl/>
        </w:rPr>
        <w:t> </w:t>
      </w:r>
      <w:r w:rsidRPr="005954F6">
        <w:rPr>
          <w:rFonts w:ascii="MbSadr (1)" w:hAnsi="MbSadr (1)" w:cs="MbSadr (1)" w:hint="cs"/>
          <w:sz w:val="32"/>
          <w:szCs w:val="32"/>
          <w:rtl/>
        </w:rPr>
        <w:t>، ط 2</w:t>
      </w:r>
      <w:r w:rsidRPr="005954F6">
        <w:rPr>
          <w:rFonts w:hint="cs"/>
          <w:sz w:val="32"/>
          <w:szCs w:val="32"/>
          <w:rtl/>
        </w:rPr>
        <w:t> </w:t>
      </w:r>
      <w:r w:rsidRPr="005954F6">
        <w:rPr>
          <w:rFonts w:ascii="MbSadr (1)" w:hAnsi="MbSadr (1)" w:cs="MbSadr (1)" w:hint="cs"/>
          <w:sz w:val="32"/>
          <w:szCs w:val="32"/>
          <w:rtl/>
        </w:rPr>
        <w:t>، 1401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30 </w:t>
      </w:r>
      <w:r w:rsidRPr="005954F6">
        <w:rPr>
          <w:rFonts w:cs="MbSadr (1)" w:hint="cs"/>
          <w:sz w:val="32"/>
          <w:szCs w:val="32"/>
          <w:rtl/>
        </w:rPr>
        <w:t>ـ الجامع لأحكام القرآن (</w:t>
      </w:r>
      <w:r w:rsidRPr="005954F6">
        <w:rPr>
          <w:rFonts w:hint="cs"/>
          <w:sz w:val="32"/>
          <w:szCs w:val="32"/>
          <w:rtl/>
        </w:rPr>
        <w:t> </w:t>
      </w:r>
      <w:r w:rsidRPr="005954F6">
        <w:rPr>
          <w:rFonts w:ascii="MbSadr (1)" w:hAnsi="MbSadr (1)" w:cs="MbSadr (1)" w:hint="cs"/>
          <w:sz w:val="32"/>
          <w:szCs w:val="32"/>
          <w:rtl/>
        </w:rPr>
        <w:t>تفسير القرطبي</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أبو عبد الله محمّد بن أحمد </w:t>
      </w:r>
      <w:r w:rsidRPr="005954F6">
        <w:rPr>
          <w:rFonts w:cs="MbSadr (1)"/>
          <w:sz w:val="32"/>
          <w:szCs w:val="32"/>
          <w:rtl/>
        </w:rPr>
        <w:t>ا</w:t>
      </w:r>
      <w:r w:rsidRPr="005954F6">
        <w:rPr>
          <w:rFonts w:cs="MbSadr (1)" w:hint="cs"/>
          <w:sz w:val="32"/>
          <w:szCs w:val="32"/>
          <w:rtl/>
        </w:rPr>
        <w:t>لأنصاري القرطبي</w:t>
      </w:r>
      <w:r w:rsidRPr="005954F6">
        <w:rPr>
          <w:rFonts w:hint="cs"/>
          <w:sz w:val="32"/>
          <w:szCs w:val="32"/>
          <w:rtl/>
        </w:rPr>
        <w:t> </w:t>
      </w:r>
      <w:r w:rsidRPr="005954F6">
        <w:rPr>
          <w:rFonts w:ascii="MbSadr (1)" w:hAnsi="MbSadr (1)" w:cs="MbSadr (1)" w:hint="cs"/>
          <w:sz w:val="32"/>
          <w:szCs w:val="32"/>
          <w:rtl/>
        </w:rPr>
        <w:t>، دار الشعب ـ القاهرة</w:t>
      </w:r>
      <w:r w:rsidRPr="005954F6">
        <w:rPr>
          <w:rFonts w:hint="cs"/>
          <w:sz w:val="32"/>
          <w:szCs w:val="32"/>
          <w:rtl/>
        </w:rPr>
        <w:t> </w:t>
      </w:r>
      <w:r w:rsidRPr="005954F6">
        <w:rPr>
          <w:rFonts w:ascii="MbSadr (1)" w:hAnsi="MbSadr (1)" w:cs="MbSadr (1)" w:hint="cs"/>
          <w:sz w:val="32"/>
          <w:szCs w:val="32"/>
          <w:rtl/>
        </w:rPr>
        <w:t>، 1985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31 </w:t>
      </w:r>
      <w:r w:rsidRPr="005954F6">
        <w:rPr>
          <w:rFonts w:cs="MbSadr (1)" w:hint="cs"/>
          <w:sz w:val="32"/>
          <w:szCs w:val="32"/>
          <w:rtl/>
        </w:rPr>
        <w:t>ـ دراسات في الحكمة والمنهج</w:t>
      </w:r>
      <w:r w:rsidRPr="005954F6">
        <w:rPr>
          <w:rFonts w:hint="cs"/>
          <w:sz w:val="32"/>
          <w:szCs w:val="32"/>
          <w:rtl/>
        </w:rPr>
        <w:t> </w:t>
      </w:r>
      <w:r w:rsidRPr="005954F6">
        <w:rPr>
          <w:rFonts w:ascii="MbSadr (1)" w:hAnsi="MbSadr (1)" w:cs="MbSadr (1)" w:hint="cs"/>
          <w:sz w:val="32"/>
          <w:szCs w:val="32"/>
          <w:rtl/>
        </w:rPr>
        <w:t>، السيّد عمّار أبو رغيف</w:t>
      </w:r>
      <w:r w:rsidRPr="005954F6">
        <w:rPr>
          <w:rFonts w:hint="cs"/>
          <w:sz w:val="32"/>
          <w:szCs w:val="32"/>
          <w:rtl/>
        </w:rPr>
        <w:t> </w:t>
      </w:r>
      <w:r w:rsidRPr="005954F6">
        <w:rPr>
          <w:rFonts w:ascii="MbSadr (1)" w:hAnsi="MbSadr (1)" w:cs="MbSadr (1)" w:hint="cs"/>
          <w:sz w:val="32"/>
          <w:szCs w:val="32"/>
          <w:rtl/>
        </w:rPr>
        <w:t>، دار الثقلين ـ بيروت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لطبعة الاُولى</w:t>
      </w:r>
      <w:r w:rsidRPr="005954F6">
        <w:rPr>
          <w:rFonts w:hint="cs"/>
          <w:sz w:val="32"/>
          <w:szCs w:val="32"/>
          <w:rtl/>
        </w:rPr>
        <w:t> </w:t>
      </w:r>
      <w:r w:rsidRPr="005954F6">
        <w:rPr>
          <w:rFonts w:ascii="MbSadr (1)" w:hAnsi="MbSadr (1)" w:cs="MbSadr (1)" w:hint="cs"/>
          <w:sz w:val="32"/>
          <w:szCs w:val="32"/>
          <w:rtl/>
        </w:rPr>
        <w:t>، 1999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32 </w:t>
      </w:r>
      <w:r w:rsidRPr="005954F6">
        <w:rPr>
          <w:rFonts w:cs="MbSadr (1)" w:hint="cs"/>
          <w:sz w:val="32"/>
          <w:szCs w:val="32"/>
          <w:rtl/>
        </w:rPr>
        <w:t>ـ دراسات في نهج البلاغة</w:t>
      </w:r>
      <w:r w:rsidRPr="005954F6">
        <w:rPr>
          <w:rFonts w:hint="cs"/>
          <w:sz w:val="32"/>
          <w:szCs w:val="32"/>
          <w:rtl/>
        </w:rPr>
        <w:t> </w:t>
      </w:r>
      <w:r w:rsidRPr="005954F6">
        <w:rPr>
          <w:rFonts w:ascii="MbSadr (1)" w:hAnsi="MbSadr (1)" w:cs="MbSadr (1)" w:hint="cs"/>
          <w:sz w:val="32"/>
          <w:szCs w:val="32"/>
          <w:rtl/>
        </w:rPr>
        <w:t>، الشيخ محم</w:t>
      </w:r>
      <w:r w:rsidRPr="005954F6">
        <w:rPr>
          <w:rFonts w:cs="MbSadr (1)" w:hint="cs"/>
          <w:sz w:val="32"/>
          <w:szCs w:val="32"/>
          <w:rtl/>
        </w:rPr>
        <w:t>ّد مهدي شمس الدين</w:t>
      </w:r>
      <w:r w:rsidRPr="005954F6">
        <w:rPr>
          <w:rFonts w:hint="cs"/>
          <w:sz w:val="32"/>
          <w:szCs w:val="32"/>
          <w:rtl/>
        </w:rPr>
        <w:t> </w:t>
      </w:r>
      <w:r w:rsidRPr="005954F6">
        <w:rPr>
          <w:rFonts w:ascii="MbSadr (1)" w:hAnsi="MbSadr (1)" w:cs="MbSadr (1)" w:hint="cs"/>
          <w:sz w:val="32"/>
          <w:szCs w:val="32"/>
          <w:rtl/>
        </w:rPr>
        <w:t xml:space="preserve">، دار الزهراء ـ </w:t>
      </w:r>
      <w:r w:rsidRPr="005954F6">
        <w:rPr>
          <w:rFonts w:cs="MbSadr (1)"/>
          <w:sz w:val="32"/>
          <w:szCs w:val="32"/>
          <w:rtl/>
        </w:rPr>
        <w:t>ب</w:t>
      </w:r>
      <w:r w:rsidRPr="005954F6">
        <w:rPr>
          <w:rFonts w:cs="MbSadr (1)" w:hint="cs"/>
          <w:sz w:val="32"/>
          <w:szCs w:val="32"/>
          <w:rtl/>
        </w:rPr>
        <w:t>يروت</w:t>
      </w:r>
      <w:r w:rsidRPr="005954F6">
        <w:rPr>
          <w:rFonts w:hint="cs"/>
          <w:sz w:val="32"/>
          <w:szCs w:val="32"/>
          <w:rtl/>
        </w:rPr>
        <w:t> </w:t>
      </w:r>
      <w:r w:rsidRPr="005954F6">
        <w:rPr>
          <w:rFonts w:ascii="MbSadr (1)" w:hAnsi="MbSadr (1)" w:cs="MbSadr (1)" w:hint="cs"/>
          <w:sz w:val="32"/>
          <w:szCs w:val="32"/>
          <w:rtl/>
        </w:rPr>
        <w:t>، 1972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33 </w:t>
      </w:r>
      <w:r w:rsidRPr="005954F6">
        <w:rPr>
          <w:rFonts w:cs="MbSadr (1)" w:hint="cs"/>
          <w:sz w:val="32"/>
          <w:szCs w:val="32"/>
          <w:rtl/>
        </w:rPr>
        <w:t>ـ دلائل النبوّة</w:t>
      </w:r>
      <w:r w:rsidRPr="005954F6">
        <w:rPr>
          <w:rFonts w:hint="cs"/>
          <w:sz w:val="32"/>
          <w:szCs w:val="32"/>
          <w:rtl/>
        </w:rPr>
        <w:t> </w:t>
      </w:r>
      <w:r w:rsidRPr="005954F6">
        <w:rPr>
          <w:rFonts w:ascii="MbSadr (1)" w:hAnsi="MbSadr (1)" w:cs="MbSadr (1)" w:hint="cs"/>
          <w:sz w:val="32"/>
          <w:szCs w:val="32"/>
          <w:rtl/>
        </w:rPr>
        <w:t>، البيهقي</w:t>
      </w:r>
      <w:r w:rsidRPr="005954F6">
        <w:rPr>
          <w:rFonts w:hint="cs"/>
          <w:sz w:val="32"/>
          <w:szCs w:val="32"/>
          <w:rtl/>
        </w:rPr>
        <w:t> </w:t>
      </w:r>
      <w:r w:rsidRPr="005954F6">
        <w:rPr>
          <w:rFonts w:ascii="MbSadr (1)" w:hAnsi="MbSadr (1)" w:cs="MbSadr (1)" w:hint="cs"/>
          <w:sz w:val="32"/>
          <w:szCs w:val="32"/>
          <w:rtl/>
        </w:rPr>
        <w:t>، دار الكتب العلميّة ـ بيروت</w:t>
      </w:r>
      <w:r w:rsidRPr="005954F6">
        <w:rPr>
          <w:rFonts w:hint="cs"/>
          <w:sz w:val="32"/>
          <w:szCs w:val="32"/>
          <w:rtl/>
        </w:rPr>
        <w:t> </w:t>
      </w:r>
      <w:r w:rsidRPr="005954F6">
        <w:rPr>
          <w:rFonts w:ascii="MbSadr (1)" w:hAnsi="MbSadr (1)" w:cs="MbSadr (1)" w:hint="cs"/>
          <w:sz w:val="32"/>
          <w:szCs w:val="32"/>
          <w:rtl/>
        </w:rPr>
        <w:t>، 1985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34 </w:t>
      </w:r>
      <w:r w:rsidRPr="005954F6">
        <w:rPr>
          <w:rFonts w:cs="MbSadr (1)" w:hint="cs"/>
          <w:sz w:val="32"/>
          <w:szCs w:val="32"/>
          <w:rtl/>
        </w:rPr>
        <w:t>ـ رجال النجاشي (</w:t>
      </w:r>
      <w:r w:rsidRPr="005954F6">
        <w:rPr>
          <w:rFonts w:hint="cs"/>
          <w:sz w:val="32"/>
          <w:szCs w:val="32"/>
          <w:rtl/>
        </w:rPr>
        <w:t> </w:t>
      </w:r>
      <w:r w:rsidRPr="005954F6">
        <w:rPr>
          <w:rFonts w:ascii="MbSadr (1)" w:hAnsi="MbSadr (1)" w:cs="MbSadr (1)" w:hint="cs"/>
          <w:sz w:val="32"/>
          <w:szCs w:val="32"/>
          <w:rtl/>
        </w:rPr>
        <w:t>فهرست النجاشي</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الشيخ النجاشي</w:t>
      </w:r>
      <w:r w:rsidRPr="005954F6">
        <w:rPr>
          <w:rFonts w:hint="cs"/>
          <w:sz w:val="32"/>
          <w:szCs w:val="32"/>
          <w:rtl/>
        </w:rPr>
        <w:t> </w:t>
      </w:r>
      <w:r w:rsidRPr="005954F6">
        <w:rPr>
          <w:rFonts w:ascii="MbSadr (1)" w:hAnsi="MbSadr (1)" w:cs="MbSadr (1)" w:hint="cs"/>
          <w:sz w:val="32"/>
          <w:szCs w:val="32"/>
          <w:rtl/>
        </w:rPr>
        <w:t xml:space="preserve">، مؤسّسة النشر </w:t>
      </w:r>
      <w:r w:rsidRPr="005954F6">
        <w:rPr>
          <w:rFonts w:cs="MbSadr (1)"/>
          <w:sz w:val="32"/>
          <w:szCs w:val="32"/>
          <w:rtl/>
        </w:rPr>
        <w:t>ا</w:t>
      </w:r>
      <w:r w:rsidRPr="005954F6">
        <w:rPr>
          <w:rFonts w:cs="MbSadr (1)" w:hint="cs"/>
          <w:sz w:val="32"/>
          <w:szCs w:val="32"/>
          <w:rtl/>
        </w:rPr>
        <w:t>لإسلامي التابعة لجماعة المدرّسين بقم المقدّسة</w:t>
      </w:r>
      <w:r w:rsidRPr="005954F6">
        <w:rPr>
          <w:rFonts w:hint="cs"/>
          <w:sz w:val="32"/>
          <w:szCs w:val="32"/>
          <w:rtl/>
        </w:rPr>
        <w:t> </w:t>
      </w:r>
      <w:r w:rsidRPr="005954F6">
        <w:rPr>
          <w:rFonts w:ascii="MbSadr (1)" w:hAnsi="MbSadr (1)" w:cs="MbSadr (1)" w:hint="cs"/>
          <w:sz w:val="32"/>
          <w:szCs w:val="32"/>
          <w:rtl/>
        </w:rPr>
        <w:t>، 1418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35 </w:t>
      </w:r>
      <w:r w:rsidRPr="005954F6">
        <w:rPr>
          <w:rFonts w:cs="MbSadr (1)" w:hint="cs"/>
          <w:sz w:val="32"/>
          <w:szCs w:val="32"/>
          <w:rtl/>
        </w:rPr>
        <w:t>ـ رسالة الجمعيّة الخيريّة الإسلاميّة</w:t>
      </w:r>
      <w:r w:rsidRPr="005954F6">
        <w:rPr>
          <w:rFonts w:hint="cs"/>
          <w:sz w:val="32"/>
          <w:szCs w:val="32"/>
          <w:rtl/>
        </w:rPr>
        <w:t> </w:t>
      </w:r>
      <w:r w:rsidRPr="005954F6">
        <w:rPr>
          <w:rFonts w:ascii="MbSadr (1)" w:hAnsi="MbSadr (1)" w:cs="MbSadr (1)" w:hint="cs"/>
          <w:sz w:val="32"/>
          <w:szCs w:val="32"/>
          <w:rtl/>
        </w:rPr>
        <w:t>، العددان (</w:t>
      </w:r>
      <w:r w:rsidRPr="005954F6">
        <w:rPr>
          <w:rFonts w:hint="cs"/>
          <w:sz w:val="32"/>
          <w:szCs w:val="32"/>
          <w:rtl/>
        </w:rPr>
        <w:t> </w:t>
      </w:r>
      <w:r w:rsidRPr="005954F6">
        <w:rPr>
          <w:rFonts w:ascii="MbSadr (1)" w:hAnsi="MbSadr (1)" w:cs="MbSadr (1)" w:hint="cs"/>
          <w:sz w:val="32"/>
          <w:szCs w:val="32"/>
          <w:rtl/>
        </w:rPr>
        <w:t>3 ـ 4</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1388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36 </w:t>
      </w:r>
      <w:r w:rsidRPr="005954F6">
        <w:rPr>
          <w:rFonts w:cs="MbSadr (1)" w:hint="cs"/>
          <w:sz w:val="32"/>
          <w:szCs w:val="32"/>
          <w:rtl/>
        </w:rPr>
        <w:t>ـ رسالة الجمعيّة الخيريّة الإسلاميّة</w:t>
      </w:r>
      <w:r w:rsidRPr="005954F6">
        <w:rPr>
          <w:rFonts w:hint="cs"/>
          <w:sz w:val="32"/>
          <w:szCs w:val="32"/>
          <w:rtl/>
        </w:rPr>
        <w:t> </w:t>
      </w:r>
      <w:r w:rsidRPr="005954F6">
        <w:rPr>
          <w:rFonts w:ascii="MbSadr (1)" w:hAnsi="MbSadr (1)" w:cs="MbSadr (1)" w:hint="cs"/>
          <w:sz w:val="32"/>
          <w:szCs w:val="32"/>
          <w:rtl/>
        </w:rPr>
        <w:t>، رمضان ـ شوّال / 1388 هـ</w:t>
      </w:r>
      <w:r w:rsidRPr="005954F6">
        <w:rPr>
          <w:rFonts w:cs="MbSadr (1)" w:hint="cs"/>
          <w:sz w:val="32"/>
          <w:szCs w:val="32"/>
          <w:rtl/>
        </w:rPr>
        <w:t xml:space="preserve"> .</w:t>
      </w: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lastRenderedPageBreak/>
        <w:t xml:space="preserve">37 </w:t>
      </w:r>
      <w:r w:rsidRPr="005954F6">
        <w:rPr>
          <w:rFonts w:cs="MbSadr (1)" w:hint="cs"/>
          <w:sz w:val="32"/>
          <w:szCs w:val="32"/>
          <w:rtl/>
        </w:rPr>
        <w:t>ـ روضات الجنّات</w:t>
      </w:r>
      <w:r w:rsidRPr="005954F6">
        <w:rPr>
          <w:rFonts w:hint="cs"/>
          <w:sz w:val="32"/>
          <w:szCs w:val="32"/>
          <w:rtl/>
        </w:rPr>
        <w:t> </w:t>
      </w:r>
      <w:r w:rsidRPr="005954F6">
        <w:rPr>
          <w:rFonts w:ascii="MbSadr (1)" w:hAnsi="MbSadr (1)" w:cs="MbSadr (1)" w:hint="cs"/>
          <w:sz w:val="32"/>
          <w:szCs w:val="32"/>
          <w:rtl/>
        </w:rPr>
        <w:t>، الميرزا محمّد باقر الموسوي الخوانساري</w:t>
      </w:r>
      <w:r w:rsidRPr="005954F6">
        <w:rPr>
          <w:rFonts w:hint="cs"/>
          <w:sz w:val="32"/>
          <w:szCs w:val="32"/>
          <w:rtl/>
        </w:rPr>
        <w:t> </w:t>
      </w:r>
      <w:r w:rsidRPr="005954F6">
        <w:rPr>
          <w:rFonts w:ascii="MbSadr (1)" w:hAnsi="MbSadr (1)" w:cs="MbSadr (1)" w:hint="cs"/>
          <w:sz w:val="32"/>
          <w:szCs w:val="32"/>
          <w:rtl/>
        </w:rPr>
        <w:t xml:space="preserve">، مكتبة </w:t>
      </w:r>
      <w:r w:rsidRPr="005954F6">
        <w:rPr>
          <w:rFonts w:cs="MbSadr (1)"/>
          <w:sz w:val="32"/>
          <w:szCs w:val="32"/>
          <w:rtl/>
        </w:rPr>
        <w:t>إ</w:t>
      </w:r>
      <w:r w:rsidRPr="005954F6">
        <w:rPr>
          <w:rFonts w:cs="MbSadr (1)" w:hint="cs"/>
          <w:sz w:val="32"/>
          <w:szCs w:val="32"/>
          <w:rtl/>
        </w:rPr>
        <w:t>سماعيليان ـ قم</w:t>
      </w:r>
      <w:r w:rsidRPr="005954F6">
        <w:rPr>
          <w:rFonts w:hint="cs"/>
          <w:sz w:val="32"/>
          <w:szCs w:val="32"/>
          <w:rtl/>
        </w:rPr>
        <w:t> </w:t>
      </w:r>
      <w:r w:rsidRPr="005954F6">
        <w:rPr>
          <w:rFonts w:ascii="MbSadr (1)" w:hAnsi="MbSadr (1)" w:cs="MbSadr (1)" w:hint="cs"/>
          <w:sz w:val="32"/>
          <w:szCs w:val="32"/>
          <w:rtl/>
        </w:rPr>
        <w:t>، 1390 هـ</w:t>
      </w:r>
      <w:r w:rsidRPr="005954F6">
        <w:rPr>
          <w:rFonts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spacing w:line="452" w:lineRule="atLeast"/>
        <w:ind w:left="510" w:hanging="510"/>
        <w:rPr>
          <w:sz w:val="32"/>
          <w:szCs w:val="32"/>
          <w:rtl/>
        </w:rPr>
      </w:pPr>
      <w:r w:rsidRPr="005954F6">
        <w:rPr>
          <w:rFonts w:cs="MbSadr (1)"/>
          <w:sz w:val="32"/>
          <w:szCs w:val="32"/>
          <w:rtl/>
        </w:rPr>
        <w:t xml:space="preserve">38 </w:t>
      </w:r>
      <w:r w:rsidRPr="005954F6">
        <w:rPr>
          <w:rFonts w:cs="MbSadr (1)" w:hint="cs"/>
          <w:sz w:val="32"/>
          <w:szCs w:val="32"/>
          <w:rtl/>
        </w:rPr>
        <w:t>ـ السنن الكبرى</w:t>
      </w:r>
      <w:r w:rsidRPr="005954F6">
        <w:rPr>
          <w:rFonts w:hint="cs"/>
          <w:sz w:val="32"/>
          <w:szCs w:val="32"/>
          <w:rtl/>
        </w:rPr>
        <w:t> </w:t>
      </w:r>
      <w:r w:rsidRPr="005954F6">
        <w:rPr>
          <w:rFonts w:ascii="MbSadr (1)" w:hAnsi="MbSadr (1)" w:cs="MbSadr (1)" w:hint="cs"/>
          <w:sz w:val="32"/>
          <w:szCs w:val="32"/>
          <w:rtl/>
        </w:rPr>
        <w:t>، البيهقي</w:t>
      </w:r>
      <w:r w:rsidRPr="005954F6">
        <w:rPr>
          <w:rFonts w:hint="cs"/>
          <w:sz w:val="32"/>
          <w:szCs w:val="32"/>
          <w:rtl/>
        </w:rPr>
        <w:t> </w:t>
      </w:r>
      <w:r w:rsidRPr="005954F6">
        <w:rPr>
          <w:rFonts w:ascii="MbSadr (1)" w:hAnsi="MbSadr (1)" w:cs="MbSadr (1)" w:hint="cs"/>
          <w:sz w:val="32"/>
          <w:szCs w:val="32"/>
          <w:rtl/>
        </w:rPr>
        <w:t>، دار الفكر ـ بيروت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39 </w:t>
      </w:r>
      <w:r w:rsidRPr="005954F6">
        <w:rPr>
          <w:rFonts w:cs="MbSadr (1)" w:hint="cs"/>
          <w:sz w:val="32"/>
          <w:szCs w:val="32"/>
          <w:rtl/>
        </w:rPr>
        <w:t>ـ سيرة الأئمّة الاثني عشر</w:t>
      </w:r>
      <w:r w:rsidRPr="005954F6">
        <w:rPr>
          <w:rFonts w:hint="cs"/>
          <w:sz w:val="32"/>
          <w:szCs w:val="32"/>
          <w:rtl/>
        </w:rPr>
        <w:t> </w:t>
      </w:r>
      <w:r w:rsidRPr="005954F6">
        <w:rPr>
          <w:rFonts w:ascii="MbSadr (1)" w:hAnsi="MbSadr (1)" w:cs="MbSadr (1)" w:hint="cs"/>
          <w:sz w:val="32"/>
          <w:szCs w:val="32"/>
          <w:rtl/>
        </w:rPr>
        <w:t>، السيّد هاشم معروف الحسني</w:t>
      </w:r>
      <w:r w:rsidRPr="005954F6">
        <w:rPr>
          <w:rFonts w:hint="cs"/>
          <w:sz w:val="32"/>
          <w:szCs w:val="32"/>
          <w:rtl/>
        </w:rPr>
        <w:t> </w:t>
      </w:r>
      <w:r w:rsidRPr="005954F6">
        <w:rPr>
          <w:rFonts w:ascii="MbSadr (1)" w:hAnsi="MbSadr (1)" w:cs="MbSadr (1)" w:hint="cs"/>
          <w:sz w:val="32"/>
          <w:szCs w:val="32"/>
          <w:rtl/>
        </w:rPr>
        <w:t xml:space="preserve">، منشورات الشريف </w:t>
      </w:r>
      <w:r w:rsidRPr="005954F6">
        <w:rPr>
          <w:rFonts w:cs="MbSadr (1)"/>
          <w:sz w:val="32"/>
          <w:szCs w:val="32"/>
          <w:rtl/>
        </w:rPr>
        <w:t>ا</w:t>
      </w:r>
      <w:r w:rsidRPr="005954F6">
        <w:rPr>
          <w:rFonts w:cs="MbSadr (1)" w:hint="cs"/>
          <w:sz w:val="32"/>
          <w:szCs w:val="32"/>
          <w:rtl/>
        </w:rPr>
        <w:t>لرضي ـ قم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40 </w:t>
      </w:r>
      <w:r w:rsidRPr="005954F6">
        <w:rPr>
          <w:rFonts w:cs="MbSadr (1)" w:hint="cs"/>
          <w:sz w:val="32"/>
          <w:szCs w:val="32"/>
          <w:rtl/>
        </w:rPr>
        <w:t>ـ شذرات الذهب في أخبار مَن ذهب</w:t>
      </w:r>
      <w:r w:rsidRPr="005954F6">
        <w:rPr>
          <w:rFonts w:hint="cs"/>
          <w:sz w:val="32"/>
          <w:szCs w:val="32"/>
          <w:rtl/>
        </w:rPr>
        <w:t> </w:t>
      </w:r>
      <w:r w:rsidRPr="005954F6">
        <w:rPr>
          <w:rFonts w:ascii="MbSadr (1)" w:hAnsi="MbSadr (1)" w:cs="MbSadr (1)" w:hint="cs"/>
          <w:sz w:val="32"/>
          <w:szCs w:val="32"/>
          <w:rtl/>
        </w:rPr>
        <w:t>، ابن عماد الحنبلي</w:t>
      </w:r>
      <w:r w:rsidRPr="005954F6">
        <w:rPr>
          <w:rFonts w:hint="cs"/>
          <w:sz w:val="32"/>
          <w:szCs w:val="32"/>
          <w:rtl/>
        </w:rPr>
        <w:t> </w:t>
      </w:r>
      <w:r w:rsidRPr="005954F6">
        <w:rPr>
          <w:rFonts w:ascii="MbSadr (1)" w:hAnsi="MbSadr (1)" w:cs="MbSadr (1)" w:hint="cs"/>
          <w:sz w:val="32"/>
          <w:szCs w:val="32"/>
          <w:rtl/>
        </w:rPr>
        <w:t xml:space="preserve">، دار ابن كثير ـ </w:t>
      </w:r>
      <w:r w:rsidRPr="005954F6">
        <w:rPr>
          <w:rFonts w:cs="MbSadr (1)"/>
          <w:sz w:val="32"/>
          <w:szCs w:val="32"/>
          <w:rtl/>
        </w:rPr>
        <w:t>د</w:t>
      </w:r>
      <w:r w:rsidRPr="005954F6">
        <w:rPr>
          <w:rFonts w:cs="MbSadr (1)" w:hint="cs"/>
          <w:sz w:val="32"/>
          <w:szCs w:val="32"/>
          <w:rtl/>
        </w:rPr>
        <w:t>مشق</w:t>
      </w:r>
      <w:r w:rsidRPr="005954F6">
        <w:rPr>
          <w:rFonts w:hint="cs"/>
          <w:sz w:val="32"/>
          <w:szCs w:val="32"/>
          <w:rtl/>
        </w:rPr>
        <w:t> </w:t>
      </w:r>
      <w:r w:rsidRPr="005954F6">
        <w:rPr>
          <w:rFonts w:ascii="MbSadr (1)" w:hAnsi="MbSadr (1)" w:cs="MbSadr (1)" w:hint="cs"/>
          <w:sz w:val="32"/>
          <w:szCs w:val="32"/>
          <w:rtl/>
        </w:rPr>
        <w:t>، 1986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41 </w:t>
      </w:r>
      <w:r w:rsidRPr="005954F6">
        <w:rPr>
          <w:rFonts w:cs="MbSadr (1)" w:hint="cs"/>
          <w:sz w:val="32"/>
          <w:szCs w:val="32"/>
          <w:rtl/>
        </w:rPr>
        <w:t>ـ شرح نهج البلاغة</w:t>
      </w:r>
      <w:r w:rsidRPr="005954F6">
        <w:rPr>
          <w:rFonts w:hint="cs"/>
          <w:sz w:val="32"/>
          <w:szCs w:val="32"/>
          <w:rtl/>
        </w:rPr>
        <w:t> </w:t>
      </w:r>
      <w:r w:rsidRPr="005954F6">
        <w:rPr>
          <w:rFonts w:ascii="MbSadr (1)" w:hAnsi="MbSadr (1)" w:cs="MbSadr (1)" w:hint="cs"/>
          <w:sz w:val="32"/>
          <w:szCs w:val="32"/>
          <w:rtl/>
        </w:rPr>
        <w:t>، ابن أبي الحديد المعتزلي</w:t>
      </w:r>
      <w:r w:rsidRPr="005954F6">
        <w:rPr>
          <w:rFonts w:hint="cs"/>
          <w:sz w:val="32"/>
          <w:szCs w:val="32"/>
          <w:rtl/>
        </w:rPr>
        <w:t> </w:t>
      </w:r>
      <w:r w:rsidRPr="005954F6">
        <w:rPr>
          <w:rFonts w:ascii="MbSadr (1)" w:hAnsi="MbSadr (1)" w:cs="MbSadr (1)" w:hint="cs"/>
          <w:sz w:val="32"/>
          <w:szCs w:val="32"/>
          <w:rtl/>
        </w:rPr>
        <w:t>، مكتبة المرعشي النجفي ـ قم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1404 </w:t>
      </w:r>
      <w:r w:rsidRPr="005954F6">
        <w:rPr>
          <w:rFonts w:cs="MbSadr (1)" w:hint="cs"/>
          <w:sz w:val="32"/>
          <w:szCs w:val="32"/>
          <w:rtl/>
        </w:rPr>
        <w:t>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42 </w:t>
      </w:r>
      <w:r w:rsidRPr="005954F6">
        <w:rPr>
          <w:rFonts w:cs="MbSadr (1)" w:hint="cs"/>
          <w:sz w:val="32"/>
          <w:szCs w:val="32"/>
          <w:rtl/>
        </w:rPr>
        <w:t>ـ صحيح البخاري</w:t>
      </w:r>
      <w:r w:rsidRPr="005954F6">
        <w:rPr>
          <w:rFonts w:hint="cs"/>
          <w:sz w:val="32"/>
          <w:szCs w:val="32"/>
          <w:rtl/>
        </w:rPr>
        <w:t> </w:t>
      </w:r>
      <w:r w:rsidRPr="005954F6">
        <w:rPr>
          <w:rFonts w:ascii="MbSadr (1)" w:hAnsi="MbSadr (1)" w:cs="MbSadr (1)" w:hint="cs"/>
          <w:sz w:val="32"/>
          <w:szCs w:val="32"/>
          <w:rtl/>
        </w:rPr>
        <w:t>، البخاري</w:t>
      </w:r>
      <w:r w:rsidRPr="005954F6">
        <w:rPr>
          <w:rFonts w:hint="cs"/>
          <w:sz w:val="32"/>
          <w:szCs w:val="32"/>
          <w:rtl/>
        </w:rPr>
        <w:t> </w:t>
      </w:r>
      <w:r w:rsidRPr="005954F6">
        <w:rPr>
          <w:rFonts w:ascii="MbSadr (1)" w:hAnsi="MbSadr (1)" w:cs="MbSadr (1)" w:hint="cs"/>
          <w:sz w:val="32"/>
          <w:szCs w:val="32"/>
          <w:rtl/>
        </w:rPr>
        <w:t>، دار الفكر للطباعة والنشر والتوزيع ـ بيروت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1981 </w:t>
      </w:r>
      <w:r w:rsidRPr="005954F6">
        <w:rPr>
          <w:rFonts w:cs="MbSadr (1)" w:hint="cs"/>
          <w:sz w:val="32"/>
          <w:szCs w:val="32"/>
          <w:rtl/>
        </w:rPr>
        <w:t>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43 </w:t>
      </w:r>
      <w:r w:rsidRPr="005954F6">
        <w:rPr>
          <w:rFonts w:cs="MbSadr (1)" w:hint="cs"/>
          <w:sz w:val="32"/>
          <w:szCs w:val="32"/>
          <w:rtl/>
        </w:rPr>
        <w:t>ـ صحيح مسلم</w:t>
      </w:r>
      <w:r w:rsidRPr="005954F6">
        <w:rPr>
          <w:rFonts w:hint="cs"/>
          <w:sz w:val="32"/>
          <w:szCs w:val="32"/>
          <w:rtl/>
        </w:rPr>
        <w:t> </w:t>
      </w:r>
      <w:r w:rsidRPr="005954F6">
        <w:rPr>
          <w:rFonts w:ascii="MbSadr (1)" w:hAnsi="MbSadr (1)" w:cs="MbSadr (1)" w:hint="cs"/>
          <w:sz w:val="32"/>
          <w:szCs w:val="32"/>
          <w:rtl/>
        </w:rPr>
        <w:t>، مسلم النيسابوري</w:t>
      </w:r>
      <w:r w:rsidRPr="005954F6">
        <w:rPr>
          <w:rFonts w:hint="cs"/>
          <w:sz w:val="32"/>
          <w:szCs w:val="32"/>
          <w:rtl/>
        </w:rPr>
        <w:t> </w:t>
      </w:r>
      <w:r w:rsidRPr="005954F6">
        <w:rPr>
          <w:rFonts w:ascii="MbSadr (1)" w:hAnsi="MbSadr (1)" w:cs="MbSadr (1)" w:hint="cs"/>
          <w:sz w:val="32"/>
          <w:szCs w:val="32"/>
          <w:rtl/>
        </w:rPr>
        <w:t>، دار الفكر ـ بيروت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44 </w:t>
      </w:r>
      <w:r w:rsidRPr="005954F6">
        <w:rPr>
          <w:rFonts w:cs="MbSadr (1)" w:hint="cs"/>
          <w:sz w:val="32"/>
          <w:szCs w:val="32"/>
          <w:rtl/>
        </w:rPr>
        <w:t>ـ الصحيفة السجّاديّة</w:t>
      </w:r>
      <w:r w:rsidRPr="005954F6">
        <w:rPr>
          <w:rFonts w:hint="cs"/>
          <w:sz w:val="32"/>
          <w:szCs w:val="32"/>
          <w:rtl/>
        </w:rPr>
        <w:t> </w:t>
      </w:r>
      <w:r w:rsidRPr="005954F6">
        <w:rPr>
          <w:rFonts w:ascii="MbSadr (1)" w:hAnsi="MbSadr (1)" w:cs="MbSadr (1)" w:hint="cs"/>
          <w:sz w:val="32"/>
          <w:szCs w:val="32"/>
          <w:rtl/>
        </w:rPr>
        <w:t>، الإمام زين الع</w:t>
      </w:r>
      <w:r w:rsidRPr="005954F6">
        <w:rPr>
          <w:rFonts w:cs="MbSadr (1)" w:hint="cs"/>
          <w:sz w:val="32"/>
          <w:szCs w:val="32"/>
          <w:rtl/>
        </w:rPr>
        <w:t xml:space="preserve">ابدين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 مؤسّسة الأعلمي للمطبوعات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ب</w:t>
      </w:r>
      <w:r w:rsidRPr="005954F6">
        <w:rPr>
          <w:rFonts w:cs="MbSadr (1)" w:hint="cs"/>
          <w:sz w:val="32"/>
          <w:szCs w:val="32"/>
          <w:rtl/>
        </w:rPr>
        <w:t>يروت</w:t>
      </w:r>
      <w:r w:rsidRPr="005954F6">
        <w:rPr>
          <w:rFonts w:hint="cs"/>
          <w:sz w:val="32"/>
          <w:szCs w:val="32"/>
          <w:rtl/>
        </w:rPr>
        <w:t> </w:t>
      </w:r>
      <w:r w:rsidRPr="005954F6">
        <w:rPr>
          <w:rFonts w:ascii="MbSadr (1)" w:hAnsi="MbSadr (1)" w:cs="MbSadr (1)" w:hint="cs"/>
          <w:sz w:val="32"/>
          <w:szCs w:val="32"/>
          <w:rtl/>
        </w:rPr>
        <w:t>، 1992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45 </w:t>
      </w:r>
      <w:r w:rsidRPr="005954F6">
        <w:rPr>
          <w:rFonts w:cs="MbSadr (1)" w:hint="cs"/>
          <w:sz w:val="32"/>
          <w:szCs w:val="32"/>
          <w:rtl/>
        </w:rPr>
        <w:t>ـ طبقات أعلام الشيعة</w:t>
      </w:r>
      <w:r w:rsidRPr="005954F6">
        <w:rPr>
          <w:rFonts w:hint="cs"/>
          <w:sz w:val="32"/>
          <w:szCs w:val="32"/>
          <w:rtl/>
        </w:rPr>
        <w:t> </w:t>
      </w:r>
      <w:r w:rsidRPr="005954F6">
        <w:rPr>
          <w:rFonts w:ascii="MbSadr (1)" w:hAnsi="MbSadr (1)" w:cs="MbSadr (1)" w:hint="cs"/>
          <w:sz w:val="32"/>
          <w:szCs w:val="32"/>
          <w:rtl/>
        </w:rPr>
        <w:t>، نقباء البشر في القرن الرابع عشر</w:t>
      </w:r>
      <w:r w:rsidRPr="005954F6">
        <w:rPr>
          <w:rFonts w:hint="cs"/>
          <w:sz w:val="32"/>
          <w:szCs w:val="32"/>
          <w:rtl/>
        </w:rPr>
        <w:t> </w:t>
      </w:r>
      <w:r w:rsidRPr="005954F6">
        <w:rPr>
          <w:rFonts w:ascii="MbSadr (1)" w:hAnsi="MbSadr (1)" w:cs="MbSadr (1)" w:hint="cs"/>
          <w:sz w:val="32"/>
          <w:szCs w:val="32"/>
          <w:rtl/>
        </w:rPr>
        <w:t xml:space="preserve">، الشيخ آغا بزرك </w:t>
      </w:r>
      <w:r w:rsidRPr="005954F6">
        <w:rPr>
          <w:rFonts w:cs="MbSadr (1)"/>
          <w:sz w:val="32"/>
          <w:szCs w:val="32"/>
          <w:rtl/>
        </w:rPr>
        <w:t>ا</w:t>
      </w:r>
      <w:r w:rsidRPr="005954F6">
        <w:rPr>
          <w:rFonts w:cs="MbSadr (1)" w:hint="cs"/>
          <w:sz w:val="32"/>
          <w:szCs w:val="32"/>
          <w:rtl/>
        </w:rPr>
        <w:t>لطهراني</w:t>
      </w:r>
      <w:r w:rsidRPr="005954F6">
        <w:rPr>
          <w:rFonts w:hint="cs"/>
          <w:sz w:val="32"/>
          <w:szCs w:val="32"/>
          <w:rtl/>
        </w:rPr>
        <w:t> </w:t>
      </w:r>
      <w:r w:rsidRPr="005954F6">
        <w:rPr>
          <w:rFonts w:ascii="MbSadr (1)" w:hAnsi="MbSadr (1)" w:cs="MbSadr (1)" w:hint="cs"/>
          <w:sz w:val="32"/>
          <w:szCs w:val="32"/>
          <w:rtl/>
        </w:rPr>
        <w:t>، دار المرتضى للنشر ـ مشهد</w:t>
      </w:r>
      <w:r w:rsidRPr="005954F6">
        <w:rPr>
          <w:rFonts w:hint="cs"/>
          <w:sz w:val="32"/>
          <w:szCs w:val="32"/>
          <w:rtl/>
        </w:rPr>
        <w:t> </w:t>
      </w:r>
      <w:r w:rsidRPr="005954F6">
        <w:rPr>
          <w:rFonts w:ascii="MbSadr (1)" w:hAnsi="MbSadr (1)" w:cs="MbSadr (1)" w:hint="cs"/>
          <w:sz w:val="32"/>
          <w:szCs w:val="32"/>
          <w:rtl/>
        </w:rPr>
        <w:t>، 1404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46 </w:t>
      </w:r>
      <w:r w:rsidRPr="005954F6">
        <w:rPr>
          <w:rFonts w:cs="MbSadr (1)" w:hint="cs"/>
          <w:sz w:val="32"/>
          <w:szCs w:val="32"/>
          <w:rtl/>
        </w:rPr>
        <w:t>ـ العدد القويّة</w:t>
      </w:r>
      <w:r w:rsidRPr="005954F6">
        <w:rPr>
          <w:rFonts w:hint="cs"/>
          <w:sz w:val="32"/>
          <w:szCs w:val="32"/>
          <w:rtl/>
        </w:rPr>
        <w:t> </w:t>
      </w:r>
      <w:r w:rsidRPr="005954F6">
        <w:rPr>
          <w:rFonts w:ascii="MbSadr (1)" w:hAnsi="MbSadr (1)" w:cs="MbSadr (1)" w:hint="cs"/>
          <w:sz w:val="32"/>
          <w:szCs w:val="32"/>
          <w:rtl/>
        </w:rPr>
        <w:t>، علي بن يوسف بن مطهّر الحلّي</w:t>
      </w:r>
      <w:r w:rsidRPr="005954F6">
        <w:rPr>
          <w:rFonts w:hint="cs"/>
          <w:sz w:val="32"/>
          <w:szCs w:val="32"/>
          <w:rtl/>
        </w:rPr>
        <w:t> </w:t>
      </w:r>
      <w:r w:rsidRPr="005954F6">
        <w:rPr>
          <w:rFonts w:ascii="MbSadr (1)" w:hAnsi="MbSadr (1)" w:cs="MbSadr (1)" w:hint="cs"/>
          <w:sz w:val="32"/>
          <w:szCs w:val="32"/>
          <w:rtl/>
        </w:rPr>
        <w:t>، مكتبة المرعشي ال</w:t>
      </w:r>
      <w:r w:rsidRPr="005954F6">
        <w:rPr>
          <w:rFonts w:cs="MbSadr (1)" w:hint="cs"/>
          <w:sz w:val="32"/>
          <w:szCs w:val="32"/>
          <w:rtl/>
        </w:rPr>
        <w:t>نجفي ـ قم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1408 </w:t>
      </w:r>
      <w:r w:rsidRPr="005954F6">
        <w:rPr>
          <w:rFonts w:cs="MbSadr (1)" w:hint="cs"/>
          <w:sz w:val="32"/>
          <w:szCs w:val="32"/>
          <w:rtl/>
        </w:rPr>
        <w:t>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47 </w:t>
      </w:r>
      <w:r w:rsidRPr="005954F6">
        <w:rPr>
          <w:rFonts w:cs="MbSadr (1)" w:hint="cs"/>
          <w:sz w:val="32"/>
          <w:szCs w:val="32"/>
          <w:rtl/>
        </w:rPr>
        <w:t>ـ عوالي اللآلئ</w:t>
      </w:r>
      <w:r w:rsidRPr="005954F6">
        <w:rPr>
          <w:rFonts w:hint="cs"/>
          <w:sz w:val="32"/>
          <w:szCs w:val="32"/>
          <w:rtl/>
        </w:rPr>
        <w:t> </w:t>
      </w:r>
      <w:r w:rsidRPr="005954F6">
        <w:rPr>
          <w:rFonts w:ascii="MbSadr (1)" w:hAnsi="MbSadr (1)" w:cs="MbSadr (1)" w:hint="cs"/>
          <w:sz w:val="32"/>
          <w:szCs w:val="32"/>
          <w:rtl/>
        </w:rPr>
        <w:t>، ابن أبي جمهور الأحسائي</w:t>
      </w:r>
      <w:r w:rsidRPr="005954F6">
        <w:rPr>
          <w:rFonts w:hint="cs"/>
          <w:sz w:val="32"/>
          <w:szCs w:val="32"/>
          <w:rtl/>
        </w:rPr>
        <w:t> </w:t>
      </w:r>
      <w:r w:rsidRPr="005954F6">
        <w:rPr>
          <w:rFonts w:ascii="MbSadr (1)" w:hAnsi="MbSadr (1)" w:cs="MbSadr (1)" w:hint="cs"/>
          <w:sz w:val="32"/>
          <w:szCs w:val="32"/>
          <w:rtl/>
        </w:rPr>
        <w:t xml:space="preserve">، منشورات سيّد الشهداء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ـ قم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1405 </w:t>
      </w:r>
      <w:r w:rsidRPr="005954F6">
        <w:rPr>
          <w:rFonts w:cs="MbSadr (1)" w:hint="cs"/>
          <w:sz w:val="32"/>
          <w:szCs w:val="32"/>
          <w:rtl/>
        </w:rPr>
        <w:t>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48 </w:t>
      </w:r>
      <w:r w:rsidRPr="005954F6">
        <w:rPr>
          <w:rFonts w:cs="MbSadr (1)" w:hint="cs"/>
          <w:sz w:val="32"/>
          <w:szCs w:val="32"/>
          <w:rtl/>
        </w:rPr>
        <w:t>ـ الغارات</w:t>
      </w:r>
      <w:r w:rsidRPr="005954F6">
        <w:rPr>
          <w:rFonts w:hint="cs"/>
          <w:sz w:val="32"/>
          <w:szCs w:val="32"/>
          <w:rtl/>
        </w:rPr>
        <w:t> </w:t>
      </w:r>
      <w:r w:rsidRPr="005954F6">
        <w:rPr>
          <w:rFonts w:ascii="MbSadr (1)" w:hAnsi="MbSadr (1)" w:cs="MbSadr (1)" w:hint="cs"/>
          <w:sz w:val="32"/>
          <w:szCs w:val="32"/>
          <w:rtl/>
        </w:rPr>
        <w:t>، إبراهيم بن محمّد الثقفي</w:t>
      </w:r>
      <w:r w:rsidRPr="005954F6">
        <w:rPr>
          <w:rFonts w:hint="cs"/>
          <w:sz w:val="32"/>
          <w:szCs w:val="32"/>
          <w:rtl/>
        </w:rPr>
        <w:t> </w:t>
      </w:r>
      <w:r w:rsidRPr="005954F6">
        <w:rPr>
          <w:rFonts w:ascii="MbSadr (1)" w:hAnsi="MbSadr (1)" w:cs="MbSadr (1)" w:hint="cs"/>
          <w:sz w:val="32"/>
          <w:szCs w:val="32"/>
          <w:rtl/>
        </w:rPr>
        <w:t>، دار الكتاب</w:t>
      </w:r>
      <w:r w:rsidRPr="005954F6">
        <w:rPr>
          <w:rFonts w:hint="cs"/>
          <w:sz w:val="32"/>
          <w:szCs w:val="32"/>
          <w:rtl/>
        </w:rPr>
        <w:t> </w:t>
      </w:r>
      <w:r w:rsidRPr="005954F6">
        <w:rPr>
          <w:rFonts w:ascii="MbSadr (1)" w:hAnsi="MbSadr (1)" w:cs="MbSadr (1)" w:hint="cs"/>
          <w:sz w:val="32"/>
          <w:szCs w:val="32"/>
          <w:rtl/>
        </w:rPr>
        <w:t>، 1410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49 </w:t>
      </w:r>
      <w:r w:rsidRPr="005954F6">
        <w:rPr>
          <w:rFonts w:cs="MbSadr (1)" w:hint="cs"/>
          <w:sz w:val="32"/>
          <w:szCs w:val="32"/>
          <w:rtl/>
        </w:rPr>
        <w:t>ـ الغيبة</w:t>
      </w:r>
      <w:r w:rsidRPr="005954F6">
        <w:rPr>
          <w:rFonts w:hint="cs"/>
          <w:sz w:val="32"/>
          <w:szCs w:val="32"/>
          <w:rtl/>
        </w:rPr>
        <w:t> </w:t>
      </w:r>
      <w:r w:rsidRPr="005954F6">
        <w:rPr>
          <w:rFonts w:ascii="MbSadr (1)" w:hAnsi="MbSadr (1)" w:cs="MbSadr (1)" w:hint="cs"/>
          <w:sz w:val="32"/>
          <w:szCs w:val="32"/>
          <w:rtl/>
        </w:rPr>
        <w:t>، الشيخ الطوسي</w:t>
      </w:r>
      <w:r w:rsidRPr="005954F6">
        <w:rPr>
          <w:rFonts w:hint="cs"/>
          <w:sz w:val="32"/>
          <w:szCs w:val="32"/>
          <w:rtl/>
        </w:rPr>
        <w:t> </w:t>
      </w:r>
      <w:r w:rsidRPr="005954F6">
        <w:rPr>
          <w:rFonts w:ascii="MbSadr (1)" w:hAnsi="MbSadr (1)" w:cs="MbSadr (1)" w:hint="cs"/>
          <w:sz w:val="32"/>
          <w:szCs w:val="32"/>
          <w:rtl/>
        </w:rPr>
        <w:t>، مؤسّسة المعارف الإسلاميّة ـ قم</w:t>
      </w:r>
      <w:r w:rsidRPr="005954F6">
        <w:rPr>
          <w:rFonts w:hint="cs"/>
          <w:sz w:val="32"/>
          <w:szCs w:val="32"/>
          <w:rtl/>
        </w:rPr>
        <w:t> </w:t>
      </w:r>
      <w:r w:rsidRPr="005954F6">
        <w:rPr>
          <w:rFonts w:ascii="MbSadr (1)" w:hAnsi="MbSadr (1)" w:cs="MbSadr (1)" w:hint="cs"/>
          <w:sz w:val="32"/>
          <w:szCs w:val="32"/>
          <w:rtl/>
        </w:rPr>
        <w:t>، 1411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50 </w:t>
      </w:r>
      <w:r w:rsidRPr="005954F6">
        <w:rPr>
          <w:rFonts w:cs="MbSadr (1)" w:hint="cs"/>
          <w:sz w:val="32"/>
          <w:szCs w:val="32"/>
          <w:rtl/>
        </w:rPr>
        <w:t>ـ الفتاوى الواضحة</w:t>
      </w:r>
      <w:r w:rsidRPr="005954F6">
        <w:rPr>
          <w:rFonts w:hint="cs"/>
          <w:sz w:val="32"/>
          <w:szCs w:val="32"/>
          <w:rtl/>
        </w:rPr>
        <w:t> </w:t>
      </w:r>
      <w:r w:rsidRPr="005954F6">
        <w:rPr>
          <w:rFonts w:ascii="MbSadr (1)" w:hAnsi="MbSadr (1)" w:cs="MbSadr (1)" w:hint="cs"/>
          <w:sz w:val="32"/>
          <w:szCs w:val="32"/>
          <w:rtl/>
        </w:rPr>
        <w:t>، السيّد محمّد باقر الصدر</w:t>
      </w:r>
      <w:r w:rsidRPr="005954F6">
        <w:rPr>
          <w:rFonts w:hint="cs"/>
          <w:sz w:val="32"/>
          <w:szCs w:val="32"/>
          <w:rtl/>
        </w:rPr>
        <w:t> </w:t>
      </w:r>
      <w:r w:rsidRPr="005954F6">
        <w:rPr>
          <w:rFonts w:ascii="MbSadr (1)" w:hAnsi="MbSadr (1)" w:cs="MbSadr (1)" w:hint="cs"/>
          <w:sz w:val="32"/>
          <w:szCs w:val="32"/>
          <w:rtl/>
        </w:rPr>
        <w:t xml:space="preserve">، مركز الأبحاث والدراسات </w:t>
      </w:r>
      <w:r w:rsidRPr="005954F6">
        <w:rPr>
          <w:rFonts w:cs="MbSadr (1)"/>
          <w:sz w:val="32"/>
          <w:szCs w:val="32"/>
          <w:rtl/>
        </w:rPr>
        <w:t>ا</w:t>
      </w:r>
      <w:r w:rsidRPr="005954F6">
        <w:rPr>
          <w:rFonts w:cs="MbSadr (1)" w:hint="cs"/>
          <w:sz w:val="32"/>
          <w:szCs w:val="32"/>
          <w:rtl/>
        </w:rPr>
        <w:t xml:space="preserve">لتخصّصيّة للشهيد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ـ قم</w:t>
      </w:r>
      <w:r w:rsidRPr="005954F6">
        <w:rPr>
          <w:rFonts w:hint="cs"/>
          <w:sz w:val="32"/>
          <w:szCs w:val="32"/>
          <w:rtl/>
        </w:rPr>
        <w:t> </w:t>
      </w:r>
      <w:r w:rsidRPr="005954F6">
        <w:rPr>
          <w:rFonts w:ascii="MbSadr (1)" w:hAnsi="MbSadr (1)" w:cs="MbSadr (1)" w:hint="cs"/>
          <w:sz w:val="32"/>
          <w:szCs w:val="32"/>
          <w:rtl/>
        </w:rPr>
        <w:t>، الطبعة الاُولى</w:t>
      </w:r>
      <w:r w:rsidRPr="005954F6">
        <w:rPr>
          <w:rFonts w:hint="cs"/>
          <w:sz w:val="32"/>
          <w:szCs w:val="32"/>
          <w:rtl/>
        </w:rPr>
        <w:t> </w:t>
      </w:r>
      <w:r w:rsidRPr="005954F6">
        <w:rPr>
          <w:rFonts w:ascii="MbSadr (1)" w:hAnsi="MbSadr (1)" w:cs="MbSadr (1)" w:hint="cs"/>
          <w:sz w:val="32"/>
          <w:szCs w:val="32"/>
          <w:rtl/>
        </w:rPr>
        <w:t>، 1423 هـ</w:t>
      </w:r>
      <w:r w:rsidRPr="005954F6">
        <w:rPr>
          <w:rFonts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51 </w:t>
      </w:r>
      <w:r w:rsidRPr="005954F6">
        <w:rPr>
          <w:rFonts w:cs="MbSadr (1)" w:hint="cs"/>
          <w:sz w:val="32"/>
          <w:szCs w:val="32"/>
          <w:rtl/>
        </w:rPr>
        <w:t>ـ فتوح البلدان</w:t>
      </w:r>
      <w:r w:rsidRPr="005954F6">
        <w:rPr>
          <w:rFonts w:hint="cs"/>
          <w:sz w:val="32"/>
          <w:szCs w:val="32"/>
          <w:rtl/>
        </w:rPr>
        <w:t> </w:t>
      </w:r>
      <w:r w:rsidRPr="005954F6">
        <w:rPr>
          <w:rFonts w:ascii="MbSadr (1)" w:hAnsi="MbSadr (1)" w:cs="MbSadr (1)" w:hint="cs"/>
          <w:sz w:val="32"/>
          <w:szCs w:val="32"/>
          <w:rtl/>
        </w:rPr>
        <w:t>، البلاذري</w:t>
      </w:r>
      <w:r w:rsidRPr="005954F6">
        <w:rPr>
          <w:rFonts w:hint="cs"/>
          <w:sz w:val="32"/>
          <w:szCs w:val="32"/>
          <w:rtl/>
        </w:rPr>
        <w:t> </w:t>
      </w:r>
      <w:r w:rsidRPr="005954F6">
        <w:rPr>
          <w:rFonts w:ascii="MbSadr (1)" w:hAnsi="MbSadr (1)" w:cs="MbSadr (1)" w:hint="cs"/>
          <w:sz w:val="32"/>
          <w:szCs w:val="32"/>
          <w:rtl/>
        </w:rPr>
        <w:t>، مكتبة النهضة المصريّة ـ القاهرة</w:t>
      </w:r>
      <w:r w:rsidRPr="005954F6">
        <w:rPr>
          <w:rFonts w:hint="cs"/>
          <w:sz w:val="32"/>
          <w:szCs w:val="32"/>
          <w:rtl/>
        </w:rPr>
        <w:t> </w:t>
      </w:r>
      <w:r w:rsidRPr="005954F6">
        <w:rPr>
          <w:rFonts w:ascii="MbSadr (1)" w:hAnsi="MbSadr (1)" w:cs="MbSadr (1)" w:hint="cs"/>
          <w:sz w:val="32"/>
          <w:szCs w:val="32"/>
          <w:rtl/>
        </w:rPr>
        <w:t>، 1956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52 </w:t>
      </w:r>
      <w:r w:rsidRPr="005954F6">
        <w:rPr>
          <w:rFonts w:cs="MbSadr (1)" w:hint="cs"/>
          <w:sz w:val="32"/>
          <w:szCs w:val="32"/>
          <w:rtl/>
        </w:rPr>
        <w:t>ـ فرائد الاُصول</w:t>
      </w:r>
      <w:r w:rsidRPr="005954F6">
        <w:rPr>
          <w:rFonts w:hint="cs"/>
          <w:sz w:val="32"/>
          <w:szCs w:val="32"/>
          <w:rtl/>
        </w:rPr>
        <w:t> </w:t>
      </w:r>
      <w:r w:rsidRPr="005954F6">
        <w:rPr>
          <w:rFonts w:ascii="MbSadr (1)" w:hAnsi="MbSadr (1)" w:cs="MbSadr (1)" w:hint="cs"/>
          <w:sz w:val="32"/>
          <w:szCs w:val="32"/>
          <w:rtl/>
        </w:rPr>
        <w:t>، الشيخ مرتضى الأنصاري</w:t>
      </w:r>
      <w:r w:rsidRPr="005954F6">
        <w:rPr>
          <w:rFonts w:hint="cs"/>
          <w:sz w:val="32"/>
          <w:szCs w:val="32"/>
          <w:rtl/>
        </w:rPr>
        <w:t> </w:t>
      </w:r>
      <w:r w:rsidRPr="005954F6">
        <w:rPr>
          <w:rFonts w:ascii="MbSadr (1)" w:hAnsi="MbSadr (1)" w:cs="MbSadr (1)" w:hint="cs"/>
          <w:sz w:val="32"/>
          <w:szCs w:val="32"/>
          <w:rtl/>
        </w:rPr>
        <w:t>، مجمع الفكر الإسلامي ـ قم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1422 </w:t>
      </w:r>
      <w:r w:rsidRPr="005954F6">
        <w:rPr>
          <w:rFonts w:cs="MbSadr (1)" w:hint="cs"/>
          <w:sz w:val="32"/>
          <w:szCs w:val="32"/>
          <w:rtl/>
        </w:rPr>
        <w:t>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53 </w:t>
      </w:r>
      <w:r w:rsidRPr="005954F6">
        <w:rPr>
          <w:rFonts w:cs="MbSadr (1)" w:hint="cs"/>
          <w:sz w:val="32"/>
          <w:szCs w:val="32"/>
          <w:rtl/>
        </w:rPr>
        <w:t>ـ فلسفتنا</w:t>
      </w:r>
      <w:r w:rsidRPr="005954F6">
        <w:rPr>
          <w:rFonts w:hint="cs"/>
          <w:sz w:val="32"/>
          <w:szCs w:val="32"/>
          <w:rtl/>
        </w:rPr>
        <w:t> </w:t>
      </w:r>
      <w:r w:rsidRPr="005954F6">
        <w:rPr>
          <w:rFonts w:ascii="MbSadr (1)" w:hAnsi="MbSadr (1)" w:cs="MbSadr (1)" w:hint="cs"/>
          <w:sz w:val="32"/>
          <w:szCs w:val="32"/>
          <w:rtl/>
        </w:rPr>
        <w:t>، السيّد محمّد باقر الصدر</w:t>
      </w:r>
      <w:r w:rsidRPr="005954F6">
        <w:rPr>
          <w:rFonts w:hint="cs"/>
          <w:sz w:val="32"/>
          <w:szCs w:val="32"/>
          <w:rtl/>
        </w:rPr>
        <w:t> </w:t>
      </w:r>
      <w:r w:rsidRPr="005954F6">
        <w:rPr>
          <w:rFonts w:ascii="MbSadr (1)" w:hAnsi="MbSadr (1)" w:cs="MbSadr (1)" w:hint="cs"/>
          <w:sz w:val="32"/>
          <w:szCs w:val="32"/>
          <w:rtl/>
        </w:rPr>
        <w:t xml:space="preserve">، مركز الأبحاث والدراسات التخصّصيّة </w:t>
      </w:r>
      <w:r w:rsidRPr="005954F6">
        <w:rPr>
          <w:rFonts w:cs="MbSadr (1)"/>
          <w:sz w:val="32"/>
          <w:szCs w:val="32"/>
          <w:rtl/>
        </w:rPr>
        <w:t>ل</w:t>
      </w:r>
      <w:r w:rsidRPr="005954F6">
        <w:rPr>
          <w:rFonts w:cs="MbSadr (1)" w:hint="cs"/>
          <w:sz w:val="32"/>
          <w:szCs w:val="32"/>
          <w:rtl/>
        </w:rPr>
        <w:t xml:space="preserve">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ـ قم</w:t>
      </w:r>
      <w:r w:rsidRPr="005954F6">
        <w:rPr>
          <w:rFonts w:hint="cs"/>
          <w:sz w:val="32"/>
          <w:szCs w:val="32"/>
          <w:rtl/>
        </w:rPr>
        <w:t> </w:t>
      </w:r>
      <w:r w:rsidRPr="005954F6">
        <w:rPr>
          <w:rFonts w:ascii="MbSadr (1)" w:hAnsi="MbSadr (1)" w:cs="MbSadr (1)" w:hint="cs"/>
          <w:sz w:val="32"/>
          <w:szCs w:val="32"/>
          <w:rtl/>
        </w:rPr>
        <w:t>، الطبعة الاُولى</w:t>
      </w:r>
      <w:r w:rsidRPr="005954F6">
        <w:rPr>
          <w:rFonts w:hint="cs"/>
          <w:sz w:val="32"/>
          <w:szCs w:val="32"/>
          <w:rtl/>
        </w:rPr>
        <w:t> </w:t>
      </w:r>
      <w:r w:rsidRPr="005954F6">
        <w:rPr>
          <w:rFonts w:ascii="MbSadr (1)" w:hAnsi="MbSadr (1)" w:cs="MbSadr (1)" w:hint="cs"/>
          <w:sz w:val="32"/>
          <w:szCs w:val="32"/>
          <w:rtl/>
        </w:rPr>
        <w:t>، 1424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lastRenderedPageBreak/>
        <w:t xml:space="preserve">54 </w:t>
      </w:r>
      <w:r w:rsidRPr="005954F6">
        <w:rPr>
          <w:rFonts w:cs="MbSadr (1)" w:hint="cs"/>
          <w:sz w:val="32"/>
          <w:szCs w:val="32"/>
          <w:rtl/>
        </w:rPr>
        <w:t>ـ فوائد الاُصول</w:t>
      </w:r>
      <w:r w:rsidRPr="005954F6">
        <w:rPr>
          <w:rFonts w:hint="cs"/>
          <w:sz w:val="32"/>
          <w:szCs w:val="32"/>
          <w:rtl/>
        </w:rPr>
        <w:t> </w:t>
      </w:r>
      <w:r w:rsidRPr="005954F6">
        <w:rPr>
          <w:rFonts w:ascii="MbSadr (1)" w:hAnsi="MbSadr (1)" w:cs="MbSadr (1)" w:hint="cs"/>
          <w:sz w:val="32"/>
          <w:szCs w:val="32"/>
          <w:rtl/>
        </w:rPr>
        <w:t>، الميرزا مح</w:t>
      </w:r>
      <w:r w:rsidRPr="005954F6">
        <w:rPr>
          <w:rFonts w:cs="MbSadr (1)" w:hint="cs"/>
          <w:sz w:val="32"/>
          <w:szCs w:val="32"/>
          <w:rtl/>
        </w:rPr>
        <w:t>مّد حسين النائيني</w:t>
      </w:r>
      <w:r w:rsidRPr="005954F6">
        <w:rPr>
          <w:rFonts w:hint="cs"/>
          <w:sz w:val="32"/>
          <w:szCs w:val="32"/>
          <w:rtl/>
        </w:rPr>
        <w:t> </w:t>
      </w:r>
      <w:r w:rsidRPr="005954F6">
        <w:rPr>
          <w:rFonts w:ascii="MbSadr (1)" w:hAnsi="MbSadr (1)" w:cs="MbSadr (1)" w:hint="cs"/>
          <w:sz w:val="32"/>
          <w:szCs w:val="32"/>
          <w:rtl/>
        </w:rPr>
        <w:t xml:space="preserve">، تقرير الشيخ محمّد علي </w:t>
      </w:r>
      <w:r w:rsidRPr="005954F6">
        <w:rPr>
          <w:rFonts w:cs="MbSadr (1)"/>
          <w:sz w:val="32"/>
          <w:szCs w:val="32"/>
          <w:rtl/>
        </w:rPr>
        <w:t>ا</w:t>
      </w:r>
      <w:r w:rsidRPr="005954F6">
        <w:rPr>
          <w:rFonts w:cs="MbSadr (1)" w:hint="cs"/>
          <w:sz w:val="32"/>
          <w:szCs w:val="32"/>
          <w:rtl/>
        </w:rPr>
        <w:t>لكاظمي الخراساني</w:t>
      </w:r>
      <w:r w:rsidRPr="005954F6">
        <w:rPr>
          <w:rFonts w:hint="cs"/>
          <w:sz w:val="32"/>
          <w:szCs w:val="32"/>
          <w:rtl/>
        </w:rPr>
        <w:t> </w:t>
      </w:r>
      <w:r w:rsidRPr="005954F6">
        <w:rPr>
          <w:rFonts w:ascii="MbSadr (1)" w:hAnsi="MbSadr (1)" w:cs="MbSadr (1)" w:hint="cs"/>
          <w:sz w:val="32"/>
          <w:szCs w:val="32"/>
          <w:rtl/>
        </w:rPr>
        <w:t>، مؤسّسة النشر التابعة لجماعة المدرّسين ـ قم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1421</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55 </w:t>
      </w:r>
      <w:r w:rsidRPr="005954F6">
        <w:rPr>
          <w:rFonts w:cs="MbSadr (1)" w:hint="cs"/>
          <w:sz w:val="32"/>
          <w:szCs w:val="32"/>
          <w:rtl/>
        </w:rPr>
        <w:t>ـ الفوائد المجموعة في الأحاديث الموضوعة</w:t>
      </w:r>
      <w:r w:rsidRPr="005954F6">
        <w:rPr>
          <w:rFonts w:hint="cs"/>
          <w:sz w:val="32"/>
          <w:szCs w:val="32"/>
          <w:rtl/>
        </w:rPr>
        <w:t> </w:t>
      </w:r>
      <w:r w:rsidRPr="005954F6">
        <w:rPr>
          <w:rFonts w:ascii="MbSadr (1)" w:hAnsi="MbSadr (1)" w:cs="MbSadr (1)" w:hint="cs"/>
          <w:sz w:val="32"/>
          <w:szCs w:val="32"/>
          <w:rtl/>
        </w:rPr>
        <w:t xml:space="preserve">، محمّد بن علي بن محمّد </w:t>
      </w:r>
      <w:r w:rsidRPr="005954F6">
        <w:rPr>
          <w:rFonts w:cs="MbSadr (1)"/>
          <w:sz w:val="32"/>
          <w:szCs w:val="32"/>
          <w:rtl/>
        </w:rPr>
        <w:t>ا</w:t>
      </w:r>
      <w:r w:rsidRPr="005954F6">
        <w:rPr>
          <w:rFonts w:cs="MbSadr (1)" w:hint="cs"/>
          <w:sz w:val="32"/>
          <w:szCs w:val="32"/>
          <w:rtl/>
        </w:rPr>
        <w:t>لشوكاني</w:t>
      </w:r>
      <w:r w:rsidRPr="005954F6">
        <w:rPr>
          <w:rFonts w:hint="cs"/>
          <w:sz w:val="32"/>
          <w:szCs w:val="32"/>
          <w:rtl/>
        </w:rPr>
        <w:t> </w:t>
      </w:r>
      <w:r w:rsidRPr="005954F6">
        <w:rPr>
          <w:rFonts w:ascii="MbSadr (1)" w:hAnsi="MbSadr (1)" w:cs="MbSadr (1)" w:hint="cs"/>
          <w:sz w:val="32"/>
          <w:szCs w:val="32"/>
          <w:rtl/>
        </w:rPr>
        <w:t>، تحقيق عبد الرحمن يحيى المعلمي</w:t>
      </w:r>
      <w:r w:rsidRPr="005954F6">
        <w:rPr>
          <w:rFonts w:hint="cs"/>
          <w:sz w:val="32"/>
          <w:szCs w:val="32"/>
          <w:rtl/>
        </w:rPr>
        <w:t> </w:t>
      </w:r>
      <w:r w:rsidRPr="005954F6">
        <w:rPr>
          <w:rFonts w:ascii="MbSadr (1)" w:hAnsi="MbSadr (1)" w:cs="MbSadr (1)" w:hint="cs"/>
          <w:sz w:val="32"/>
          <w:szCs w:val="32"/>
          <w:rtl/>
        </w:rPr>
        <w:t xml:space="preserve">، المكتب الإسلامي ـ </w:t>
      </w:r>
      <w:r w:rsidRPr="005954F6">
        <w:rPr>
          <w:rFonts w:cs="MbSadr (1)"/>
          <w:sz w:val="32"/>
          <w:szCs w:val="32"/>
          <w:rtl/>
        </w:rPr>
        <w:t>ب</w:t>
      </w:r>
      <w:r w:rsidRPr="005954F6">
        <w:rPr>
          <w:rFonts w:cs="MbSadr (1)" w:hint="cs"/>
          <w:sz w:val="32"/>
          <w:szCs w:val="32"/>
          <w:rtl/>
        </w:rPr>
        <w:t>يروت</w:t>
      </w:r>
      <w:r w:rsidRPr="005954F6">
        <w:rPr>
          <w:rFonts w:hint="cs"/>
          <w:sz w:val="32"/>
          <w:szCs w:val="32"/>
          <w:rtl/>
        </w:rPr>
        <w:t> </w:t>
      </w:r>
      <w:r w:rsidRPr="005954F6">
        <w:rPr>
          <w:rFonts w:ascii="MbSadr (1)" w:hAnsi="MbSadr (1)" w:cs="MbSadr (1)" w:hint="cs"/>
          <w:sz w:val="32"/>
          <w:szCs w:val="32"/>
          <w:rtl/>
        </w:rPr>
        <w:t>، 140</w:t>
      </w:r>
      <w:r w:rsidRPr="005954F6">
        <w:rPr>
          <w:rFonts w:cs="MbSadr (1)" w:hint="cs"/>
          <w:sz w:val="32"/>
          <w:szCs w:val="32"/>
          <w:rtl/>
        </w:rPr>
        <w:t>7 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56 </w:t>
      </w:r>
      <w:r w:rsidRPr="005954F6">
        <w:rPr>
          <w:rFonts w:cs="MbSadr (1)" w:hint="cs"/>
          <w:sz w:val="32"/>
          <w:szCs w:val="32"/>
          <w:rtl/>
        </w:rPr>
        <w:t>ـ الكافي</w:t>
      </w:r>
      <w:r w:rsidRPr="005954F6">
        <w:rPr>
          <w:rFonts w:hint="cs"/>
          <w:sz w:val="32"/>
          <w:szCs w:val="32"/>
          <w:rtl/>
        </w:rPr>
        <w:t> </w:t>
      </w:r>
      <w:r w:rsidRPr="005954F6">
        <w:rPr>
          <w:rFonts w:ascii="MbSadr (1)" w:hAnsi="MbSadr (1)" w:cs="MbSadr (1)" w:hint="cs"/>
          <w:sz w:val="32"/>
          <w:szCs w:val="32"/>
          <w:rtl/>
        </w:rPr>
        <w:t xml:space="preserve">، الشيخ محمّد بن يعقوب الكليني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دار الكتب الإسلاميّة ـ طهران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لطبعة الرابعة</w:t>
      </w:r>
      <w:r w:rsidRPr="005954F6">
        <w:rPr>
          <w:rFonts w:hint="cs"/>
          <w:sz w:val="32"/>
          <w:szCs w:val="32"/>
          <w:rtl/>
        </w:rPr>
        <w:t> </w:t>
      </w:r>
      <w:r w:rsidRPr="005954F6">
        <w:rPr>
          <w:rFonts w:ascii="MbSadr (1)" w:hAnsi="MbSadr (1)" w:cs="MbSadr (1)" w:hint="cs"/>
          <w:sz w:val="32"/>
          <w:szCs w:val="32"/>
          <w:rtl/>
        </w:rPr>
        <w:t>، 1365 هـ</w:t>
      </w:r>
      <w:r w:rsidRPr="005954F6">
        <w:rPr>
          <w:rFonts w:cs="MbSadr (1)" w:hint="cs"/>
          <w:sz w:val="32"/>
          <w:szCs w:val="32"/>
          <w:rtl/>
        </w:rPr>
        <w:t xml:space="preserve"> ش</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57 </w:t>
      </w:r>
      <w:r w:rsidRPr="005954F6">
        <w:rPr>
          <w:rFonts w:cs="MbSadr (1)" w:hint="cs"/>
          <w:sz w:val="32"/>
          <w:szCs w:val="32"/>
          <w:rtl/>
        </w:rPr>
        <w:t>ـ كشف الغمّة في معرفة الأئمّة</w:t>
      </w:r>
      <w:r w:rsidRPr="005954F6">
        <w:rPr>
          <w:rFonts w:hint="cs"/>
          <w:sz w:val="32"/>
          <w:szCs w:val="32"/>
          <w:rtl/>
        </w:rPr>
        <w:t> </w:t>
      </w:r>
      <w:r w:rsidRPr="005954F6">
        <w:rPr>
          <w:rFonts w:ascii="MbSadr (1)" w:hAnsi="MbSadr (1)" w:cs="MbSadr (1)" w:hint="cs"/>
          <w:sz w:val="32"/>
          <w:szCs w:val="32"/>
          <w:rtl/>
        </w:rPr>
        <w:t>، علي بن عيسى الأربلي</w:t>
      </w:r>
      <w:r w:rsidRPr="005954F6">
        <w:rPr>
          <w:rFonts w:hint="cs"/>
          <w:sz w:val="32"/>
          <w:szCs w:val="32"/>
          <w:rtl/>
        </w:rPr>
        <w:t> </w:t>
      </w:r>
      <w:r w:rsidRPr="005954F6">
        <w:rPr>
          <w:rFonts w:ascii="MbSadr (1)" w:hAnsi="MbSadr (1)" w:cs="MbSadr (1)" w:hint="cs"/>
          <w:sz w:val="32"/>
          <w:szCs w:val="32"/>
          <w:rtl/>
        </w:rPr>
        <w:t xml:space="preserve">، مكتبة بني هاشم ـ </w:t>
      </w:r>
      <w:r w:rsidRPr="005954F6">
        <w:rPr>
          <w:rFonts w:cs="MbSadr (1)"/>
          <w:sz w:val="32"/>
          <w:szCs w:val="32"/>
          <w:rtl/>
        </w:rPr>
        <w:t>ت</w:t>
      </w:r>
      <w:r w:rsidRPr="005954F6">
        <w:rPr>
          <w:rFonts w:cs="MbSadr (1)" w:hint="cs"/>
          <w:sz w:val="32"/>
          <w:szCs w:val="32"/>
          <w:rtl/>
        </w:rPr>
        <w:t>بريز</w:t>
      </w:r>
      <w:r w:rsidRPr="005954F6">
        <w:rPr>
          <w:rFonts w:hint="cs"/>
          <w:sz w:val="32"/>
          <w:szCs w:val="32"/>
          <w:rtl/>
        </w:rPr>
        <w:t> </w:t>
      </w:r>
      <w:r w:rsidRPr="005954F6">
        <w:rPr>
          <w:rFonts w:ascii="MbSadr (1)" w:hAnsi="MbSadr (1)" w:cs="MbSadr (1)" w:hint="cs"/>
          <w:sz w:val="32"/>
          <w:szCs w:val="32"/>
          <w:rtl/>
        </w:rPr>
        <w:t>، 1381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58 </w:t>
      </w:r>
      <w:r w:rsidRPr="005954F6">
        <w:rPr>
          <w:rFonts w:cs="MbSadr (1)" w:hint="cs"/>
          <w:sz w:val="32"/>
          <w:szCs w:val="32"/>
          <w:rtl/>
        </w:rPr>
        <w:t>ـ كشف المحجّة لثمرة المهجة</w:t>
      </w:r>
      <w:r w:rsidRPr="005954F6">
        <w:rPr>
          <w:rFonts w:hint="cs"/>
          <w:sz w:val="32"/>
          <w:szCs w:val="32"/>
          <w:rtl/>
        </w:rPr>
        <w:t> </w:t>
      </w:r>
      <w:r w:rsidRPr="005954F6">
        <w:rPr>
          <w:rFonts w:ascii="MbSadr (1)" w:hAnsi="MbSadr (1)" w:cs="MbSadr (1)" w:hint="cs"/>
          <w:sz w:val="32"/>
          <w:szCs w:val="32"/>
          <w:rtl/>
        </w:rPr>
        <w:t>، السيّد ا</w:t>
      </w:r>
      <w:r w:rsidRPr="005954F6">
        <w:rPr>
          <w:rFonts w:cs="MbSadr (1)" w:hint="cs"/>
          <w:sz w:val="32"/>
          <w:szCs w:val="32"/>
          <w:rtl/>
        </w:rPr>
        <w:t>بن طاووس</w:t>
      </w:r>
      <w:r w:rsidRPr="005954F6">
        <w:rPr>
          <w:rFonts w:hint="cs"/>
          <w:sz w:val="32"/>
          <w:szCs w:val="32"/>
          <w:rtl/>
        </w:rPr>
        <w:t> </w:t>
      </w:r>
      <w:r w:rsidRPr="005954F6">
        <w:rPr>
          <w:rFonts w:ascii="MbSadr (1)" w:hAnsi="MbSadr (1)" w:cs="MbSadr (1)" w:hint="cs"/>
          <w:sz w:val="32"/>
          <w:szCs w:val="32"/>
          <w:rtl/>
        </w:rPr>
        <w:t xml:space="preserve">، تحقيق الشيخ محمّد </w:t>
      </w:r>
      <w:r w:rsidRPr="005954F6">
        <w:rPr>
          <w:rFonts w:cs="MbSadr (1)"/>
          <w:sz w:val="32"/>
          <w:szCs w:val="32"/>
          <w:rtl/>
        </w:rPr>
        <w:t>ا</w:t>
      </w:r>
      <w:r w:rsidRPr="005954F6">
        <w:rPr>
          <w:rFonts w:cs="MbSadr (1)" w:hint="cs"/>
          <w:sz w:val="32"/>
          <w:szCs w:val="32"/>
          <w:rtl/>
        </w:rPr>
        <w:t>لحسّون</w:t>
      </w:r>
      <w:r w:rsidRPr="005954F6">
        <w:rPr>
          <w:rFonts w:hint="cs"/>
          <w:sz w:val="32"/>
          <w:szCs w:val="32"/>
          <w:rtl/>
        </w:rPr>
        <w:t> </w:t>
      </w:r>
      <w:r w:rsidRPr="005954F6">
        <w:rPr>
          <w:rFonts w:ascii="MbSadr (1)" w:hAnsi="MbSadr (1)" w:cs="MbSadr (1)" w:hint="cs"/>
          <w:sz w:val="32"/>
          <w:szCs w:val="32"/>
          <w:rtl/>
        </w:rPr>
        <w:t>، مركز النشر التابع لمكتب الإعلام الإسلامي</w:t>
      </w:r>
      <w:r w:rsidRPr="005954F6">
        <w:rPr>
          <w:rFonts w:hint="cs"/>
          <w:sz w:val="32"/>
          <w:szCs w:val="32"/>
          <w:rtl/>
        </w:rPr>
        <w:t> </w:t>
      </w:r>
      <w:r w:rsidRPr="005954F6">
        <w:rPr>
          <w:rFonts w:ascii="MbSadr (1)" w:hAnsi="MbSadr (1)" w:cs="MbSadr (1)" w:hint="cs"/>
          <w:sz w:val="32"/>
          <w:szCs w:val="32"/>
          <w:rtl/>
        </w:rPr>
        <w:t>، الطبعة الثانية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1417</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59 </w:t>
      </w:r>
      <w:r w:rsidRPr="005954F6">
        <w:rPr>
          <w:rFonts w:cs="MbSadr (1)" w:hint="cs"/>
          <w:sz w:val="32"/>
          <w:szCs w:val="32"/>
          <w:rtl/>
        </w:rPr>
        <w:t>ـ كمال الدين وتمام النعمة</w:t>
      </w:r>
      <w:r w:rsidRPr="005954F6">
        <w:rPr>
          <w:rFonts w:hint="cs"/>
          <w:sz w:val="32"/>
          <w:szCs w:val="32"/>
          <w:rtl/>
        </w:rPr>
        <w:t> </w:t>
      </w:r>
      <w:r w:rsidRPr="005954F6">
        <w:rPr>
          <w:rFonts w:ascii="MbSadr (1)" w:hAnsi="MbSadr (1)" w:cs="MbSadr (1)" w:hint="cs"/>
          <w:sz w:val="32"/>
          <w:szCs w:val="32"/>
          <w:rtl/>
        </w:rPr>
        <w:t xml:space="preserve">، الشيخ الصدوق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دار الكتب الإسلاميّة</w:t>
      </w:r>
      <w:r w:rsidRPr="005954F6">
        <w:rPr>
          <w:rFonts w:hint="cs"/>
          <w:sz w:val="32"/>
          <w:szCs w:val="32"/>
          <w:rtl/>
        </w:rPr>
        <w:t> </w:t>
      </w:r>
      <w:r w:rsidRPr="005954F6">
        <w:rPr>
          <w:rFonts w:ascii="MbSadr (1)" w:hAnsi="MbSadr (1)" w:cs="MbSadr (1)" w:hint="cs"/>
          <w:sz w:val="32"/>
          <w:szCs w:val="32"/>
          <w:rtl/>
        </w:rPr>
        <w:t>، ط 2</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ق</w:t>
      </w:r>
      <w:r w:rsidRPr="005954F6">
        <w:rPr>
          <w:rFonts w:cs="MbSadr (1)" w:hint="cs"/>
          <w:sz w:val="32"/>
          <w:szCs w:val="32"/>
          <w:rtl/>
        </w:rPr>
        <w:t>م</w:t>
      </w:r>
      <w:r w:rsidRPr="005954F6">
        <w:rPr>
          <w:rFonts w:hint="cs"/>
          <w:sz w:val="32"/>
          <w:szCs w:val="32"/>
          <w:rtl/>
        </w:rPr>
        <w:t> </w:t>
      </w:r>
      <w:r w:rsidRPr="005954F6">
        <w:rPr>
          <w:rFonts w:ascii="MbSadr (1)" w:hAnsi="MbSadr (1)" w:cs="MbSadr (1)" w:hint="cs"/>
          <w:sz w:val="32"/>
          <w:szCs w:val="32"/>
          <w:rtl/>
        </w:rPr>
        <w:t>، 1395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60 </w:t>
      </w:r>
      <w:r w:rsidRPr="005954F6">
        <w:rPr>
          <w:rFonts w:cs="MbSadr (1)" w:hint="cs"/>
          <w:sz w:val="32"/>
          <w:szCs w:val="32"/>
          <w:rtl/>
        </w:rPr>
        <w:t>ـ مآثر الإنافة في معالم الخلافة</w:t>
      </w:r>
      <w:r w:rsidRPr="005954F6">
        <w:rPr>
          <w:rFonts w:hint="cs"/>
          <w:sz w:val="32"/>
          <w:szCs w:val="32"/>
          <w:rtl/>
        </w:rPr>
        <w:t> </w:t>
      </w:r>
      <w:r w:rsidRPr="005954F6">
        <w:rPr>
          <w:rFonts w:ascii="MbSadr (1)" w:hAnsi="MbSadr (1)" w:cs="MbSadr (1)" w:hint="cs"/>
          <w:sz w:val="32"/>
          <w:szCs w:val="32"/>
          <w:rtl/>
        </w:rPr>
        <w:t xml:space="preserve">، أحمد بن </w:t>
      </w:r>
      <w:r w:rsidRPr="005954F6">
        <w:rPr>
          <w:rFonts w:cs="MbSadr (1)" w:hint="cs"/>
          <w:sz w:val="32"/>
          <w:szCs w:val="32"/>
          <w:rtl/>
        </w:rPr>
        <w:t>عبد الله القلقشندي</w:t>
      </w:r>
      <w:r w:rsidRPr="005954F6">
        <w:rPr>
          <w:rFonts w:hint="cs"/>
          <w:sz w:val="32"/>
          <w:szCs w:val="32"/>
          <w:rtl/>
        </w:rPr>
        <w:t> </w:t>
      </w:r>
      <w:r w:rsidRPr="005954F6">
        <w:rPr>
          <w:rFonts w:ascii="MbSadr (1)" w:hAnsi="MbSadr (1)" w:cs="MbSadr (1)" w:hint="cs"/>
          <w:sz w:val="32"/>
          <w:szCs w:val="32"/>
          <w:rtl/>
        </w:rPr>
        <w:t xml:space="preserve">، تحقيق </w:t>
      </w:r>
      <w:r w:rsidRPr="005954F6">
        <w:rPr>
          <w:rFonts w:cs="MbSadr (1)"/>
          <w:sz w:val="32"/>
          <w:szCs w:val="32"/>
          <w:rtl/>
        </w:rPr>
        <w:t>ع</w:t>
      </w:r>
      <w:r w:rsidRPr="005954F6">
        <w:rPr>
          <w:rFonts w:cs="MbSadr (1)" w:hint="cs"/>
          <w:sz w:val="32"/>
          <w:szCs w:val="32"/>
          <w:rtl/>
        </w:rPr>
        <w:t>بد</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لستّار أحمد فراج</w:t>
      </w:r>
      <w:r w:rsidRPr="005954F6">
        <w:rPr>
          <w:rFonts w:hint="cs"/>
          <w:sz w:val="32"/>
          <w:szCs w:val="32"/>
          <w:rtl/>
        </w:rPr>
        <w:t> </w:t>
      </w:r>
      <w:r w:rsidRPr="005954F6">
        <w:rPr>
          <w:rFonts w:ascii="MbSadr (1)" w:hAnsi="MbSadr (1)" w:cs="MbSadr (1)" w:hint="cs"/>
          <w:sz w:val="32"/>
          <w:szCs w:val="32"/>
          <w:rtl/>
        </w:rPr>
        <w:t>، عالم الكتب ـ بيروت</w:t>
      </w:r>
      <w:r w:rsidRPr="005954F6">
        <w:rPr>
          <w:rFonts w:hint="cs"/>
          <w:sz w:val="32"/>
          <w:szCs w:val="32"/>
          <w:rtl/>
        </w:rPr>
        <w:t> </w:t>
      </w:r>
      <w:r w:rsidRPr="005954F6">
        <w:rPr>
          <w:rFonts w:ascii="MbSadr (1)" w:hAnsi="MbSadr (1)" w:cs="MbSadr (1)" w:hint="cs"/>
          <w:sz w:val="32"/>
          <w:szCs w:val="32"/>
          <w:rtl/>
        </w:rPr>
        <w:t>، بدون تاريخ</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61 </w:t>
      </w:r>
      <w:r w:rsidRPr="005954F6">
        <w:rPr>
          <w:rFonts w:cs="MbSadr (1)" w:hint="cs"/>
          <w:sz w:val="32"/>
          <w:szCs w:val="32"/>
          <w:rtl/>
        </w:rPr>
        <w:t>ـ مباحث الاُصول</w:t>
      </w:r>
      <w:r w:rsidRPr="005954F6">
        <w:rPr>
          <w:rFonts w:hint="cs"/>
          <w:sz w:val="32"/>
          <w:szCs w:val="32"/>
          <w:rtl/>
        </w:rPr>
        <w:t> </w:t>
      </w:r>
      <w:r w:rsidRPr="005954F6">
        <w:rPr>
          <w:rFonts w:ascii="MbSadr (1)" w:hAnsi="MbSadr (1)" w:cs="MbSadr (1)" w:hint="cs"/>
          <w:sz w:val="32"/>
          <w:szCs w:val="32"/>
          <w:rtl/>
        </w:rPr>
        <w:t xml:space="preserve">، تقرير السيّد كاظم الحائري لدروس الشهيد الصدر </w:t>
      </w:r>
      <w:r w:rsidRPr="005954F6">
        <w:rPr>
          <w:rFonts w:cs="MbSadr (1)"/>
          <w:sz w:val="32"/>
          <w:szCs w:val="32"/>
          <w:rtl/>
        </w:rPr>
        <w:t>(</w:t>
      </w:r>
      <w:r w:rsidRPr="005954F6">
        <w:rPr>
          <w:rFonts w:cs="MbSadr (1)" w:hint="cs"/>
          <w:sz w:val="32"/>
          <w:szCs w:val="32"/>
          <w:rtl/>
        </w:rPr>
        <w:t>قدس سره)</w:t>
      </w:r>
      <w:r w:rsidRPr="005954F6">
        <w:rPr>
          <w:rFonts w:hint="cs"/>
          <w:sz w:val="32"/>
          <w:szCs w:val="32"/>
          <w:rtl/>
        </w:rPr>
        <w:t> </w:t>
      </w:r>
      <w:r w:rsidRPr="005954F6">
        <w:rPr>
          <w:rFonts w:cs="MbSadr (1)" w:hint="cs"/>
          <w:sz w:val="32"/>
          <w:szCs w:val="32"/>
          <w:rtl/>
        </w:rPr>
        <w:t xml:space="preserve">، </w:t>
      </w:r>
      <w:r w:rsidRPr="005954F6">
        <w:rPr>
          <w:rFonts w:cs="MbSadr (1)"/>
          <w:sz w:val="32"/>
          <w:szCs w:val="32"/>
          <w:rtl/>
        </w:rPr>
        <w:t>م</w:t>
      </w:r>
      <w:r w:rsidRPr="005954F6">
        <w:rPr>
          <w:rFonts w:cs="MbSadr (1)" w:hint="cs"/>
          <w:sz w:val="32"/>
          <w:szCs w:val="32"/>
          <w:rtl/>
        </w:rPr>
        <w:t>كتب الإعلام الإسلامي ومكتب السيّد الحائري</w:t>
      </w:r>
      <w:r w:rsidRPr="005954F6">
        <w:rPr>
          <w:rFonts w:hint="cs"/>
          <w:sz w:val="32"/>
          <w:szCs w:val="32"/>
          <w:rtl/>
        </w:rPr>
        <w:t> </w:t>
      </w:r>
      <w:r w:rsidRPr="005954F6">
        <w:rPr>
          <w:rFonts w:ascii="MbSadr (1)" w:hAnsi="MbSadr (1)" w:cs="MbSadr (1)" w:hint="cs"/>
          <w:sz w:val="32"/>
          <w:szCs w:val="32"/>
          <w:rtl/>
        </w:rPr>
        <w:t>، 1407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62 </w:t>
      </w:r>
      <w:r w:rsidRPr="005954F6">
        <w:rPr>
          <w:rFonts w:cs="MbSadr (1)" w:hint="cs"/>
          <w:sz w:val="32"/>
          <w:szCs w:val="32"/>
          <w:rtl/>
        </w:rPr>
        <w:t>ـ المبسوط</w:t>
      </w:r>
      <w:r w:rsidRPr="005954F6">
        <w:rPr>
          <w:rFonts w:hint="cs"/>
          <w:sz w:val="32"/>
          <w:szCs w:val="32"/>
          <w:rtl/>
        </w:rPr>
        <w:t> </w:t>
      </w:r>
      <w:r w:rsidRPr="005954F6">
        <w:rPr>
          <w:rFonts w:ascii="MbSadr (1)" w:hAnsi="MbSadr (1)" w:cs="MbSadr (1)" w:hint="cs"/>
          <w:sz w:val="32"/>
          <w:szCs w:val="32"/>
          <w:rtl/>
        </w:rPr>
        <w:t>، شمس الدين السرخسي</w:t>
      </w:r>
      <w:r w:rsidRPr="005954F6">
        <w:rPr>
          <w:rFonts w:hint="cs"/>
          <w:sz w:val="32"/>
          <w:szCs w:val="32"/>
          <w:rtl/>
        </w:rPr>
        <w:t> </w:t>
      </w:r>
      <w:r w:rsidRPr="005954F6">
        <w:rPr>
          <w:rFonts w:ascii="MbSadr (1)" w:hAnsi="MbSadr (1)" w:cs="MbSadr (1)" w:hint="cs"/>
          <w:sz w:val="32"/>
          <w:szCs w:val="32"/>
          <w:rtl/>
        </w:rPr>
        <w:t>، دار المعرفة ـ بيروت</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63 </w:t>
      </w:r>
      <w:r w:rsidRPr="005954F6">
        <w:rPr>
          <w:rFonts w:cs="MbSadr (1)" w:hint="cs"/>
          <w:sz w:val="32"/>
          <w:szCs w:val="32"/>
          <w:rtl/>
        </w:rPr>
        <w:t>ـ المبسوط في فقه الإماميّة</w:t>
      </w:r>
      <w:r w:rsidRPr="005954F6">
        <w:rPr>
          <w:rFonts w:hint="cs"/>
          <w:sz w:val="32"/>
          <w:szCs w:val="32"/>
          <w:rtl/>
        </w:rPr>
        <w:t> </w:t>
      </w:r>
      <w:r w:rsidRPr="005954F6">
        <w:rPr>
          <w:rFonts w:ascii="MbSadr (1)" w:hAnsi="MbSadr (1)" w:cs="MbSadr (1)" w:hint="cs"/>
          <w:sz w:val="32"/>
          <w:szCs w:val="32"/>
          <w:rtl/>
        </w:rPr>
        <w:t xml:space="preserve">، الشيخ الطوسي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xml:space="preserve">، المكتبة المرتضويّة لإحياء </w:t>
      </w:r>
      <w:r w:rsidRPr="005954F6">
        <w:rPr>
          <w:rFonts w:cs="MbSadr (1)"/>
          <w:sz w:val="32"/>
          <w:szCs w:val="32"/>
          <w:rtl/>
        </w:rPr>
        <w:t>آ</w:t>
      </w:r>
      <w:r w:rsidRPr="005954F6">
        <w:rPr>
          <w:rFonts w:cs="MbSadr (1)" w:hint="cs"/>
          <w:sz w:val="32"/>
          <w:szCs w:val="32"/>
          <w:rtl/>
        </w:rPr>
        <w:t>ثار الجعفريّة</w:t>
      </w:r>
      <w:r w:rsidRPr="005954F6">
        <w:rPr>
          <w:rFonts w:hint="cs"/>
          <w:sz w:val="32"/>
          <w:szCs w:val="32"/>
          <w:rtl/>
        </w:rPr>
        <w:t> </w:t>
      </w:r>
      <w:r w:rsidRPr="005954F6">
        <w:rPr>
          <w:rFonts w:ascii="MbSadr (1)" w:hAnsi="MbSadr (1)" w:cs="MbSadr (1)" w:hint="cs"/>
          <w:sz w:val="32"/>
          <w:szCs w:val="32"/>
          <w:rtl/>
        </w:rPr>
        <w:t>، 1351 هـ</w:t>
      </w:r>
      <w:r w:rsidRPr="005954F6">
        <w:rPr>
          <w:rFonts w:cs="MbSadr (1)" w:hint="cs"/>
          <w:sz w:val="32"/>
          <w:szCs w:val="32"/>
          <w:rtl/>
        </w:rPr>
        <w:t xml:space="preserve"> ش</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64 </w:t>
      </w:r>
      <w:r w:rsidRPr="005954F6">
        <w:rPr>
          <w:rFonts w:cs="MbSadr (1)" w:hint="cs"/>
          <w:sz w:val="32"/>
          <w:szCs w:val="32"/>
          <w:rtl/>
        </w:rPr>
        <w:t>ـ مجلّة (</w:t>
      </w:r>
      <w:r w:rsidRPr="005954F6">
        <w:rPr>
          <w:rFonts w:hint="cs"/>
          <w:sz w:val="32"/>
          <w:szCs w:val="32"/>
          <w:rtl/>
        </w:rPr>
        <w:t> </w:t>
      </w:r>
      <w:r w:rsidRPr="005954F6">
        <w:rPr>
          <w:rFonts w:ascii="MbSadr (1)" w:hAnsi="MbSadr (1)" w:cs="MbSadr (1)" w:hint="cs"/>
          <w:sz w:val="32"/>
          <w:szCs w:val="32"/>
          <w:rtl/>
        </w:rPr>
        <w:t>الأضواء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الاُولى (</w:t>
      </w:r>
      <w:r w:rsidRPr="005954F6">
        <w:rPr>
          <w:rFonts w:hint="cs"/>
          <w:sz w:val="32"/>
          <w:szCs w:val="32"/>
          <w:rtl/>
        </w:rPr>
        <w:t> </w:t>
      </w:r>
      <w:r w:rsidRPr="005954F6">
        <w:rPr>
          <w:rFonts w:ascii="MbSadr (1)" w:hAnsi="MbSadr (1)" w:cs="MbSadr (1)" w:hint="cs"/>
          <w:sz w:val="32"/>
          <w:szCs w:val="32"/>
          <w:rtl/>
        </w:rPr>
        <w:t>1960 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13 ـ 14</w:t>
      </w:r>
      <w:r w:rsidRPr="005954F6">
        <w:rPr>
          <w:rFonts w:hint="cs"/>
          <w:sz w:val="32"/>
          <w:szCs w:val="32"/>
          <w:rtl/>
        </w:rPr>
        <w:t> </w:t>
      </w:r>
      <w:r w:rsidRPr="005954F6">
        <w:rPr>
          <w:rFonts w:cs="MbSadr (1)" w:hint="cs"/>
          <w:sz w:val="32"/>
          <w:szCs w:val="32"/>
          <w:rtl/>
        </w:rPr>
        <w:t>، 20 ـ 21</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لسنة الرابعة (</w:t>
      </w:r>
      <w:r w:rsidRPr="005954F6">
        <w:rPr>
          <w:rFonts w:hint="cs"/>
          <w:sz w:val="32"/>
          <w:szCs w:val="32"/>
          <w:rtl/>
        </w:rPr>
        <w:t> </w:t>
      </w:r>
      <w:r w:rsidRPr="005954F6">
        <w:rPr>
          <w:rFonts w:ascii="MbSadr (1)" w:hAnsi="MbSadr (1)" w:cs="MbSadr (1)" w:hint="cs"/>
          <w:sz w:val="32"/>
          <w:szCs w:val="32"/>
          <w:rtl/>
        </w:rPr>
        <w:t>1964 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1 ـ 2</w:t>
      </w:r>
      <w:r w:rsidRPr="005954F6">
        <w:rPr>
          <w:rFonts w:hint="cs"/>
          <w:sz w:val="32"/>
          <w:szCs w:val="32"/>
          <w:rtl/>
        </w:rPr>
        <w:t> </w:t>
      </w:r>
      <w:r w:rsidRPr="005954F6">
        <w:rPr>
          <w:rFonts w:ascii="MbSadr (1)" w:hAnsi="MbSadr (1)" w:cs="MbSadr (1)" w:hint="cs"/>
          <w:sz w:val="32"/>
          <w:szCs w:val="32"/>
          <w:rtl/>
        </w:rPr>
        <w:t>، 10</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السنة الخامسة (</w:t>
      </w:r>
      <w:r w:rsidRPr="005954F6">
        <w:rPr>
          <w:rFonts w:hint="cs"/>
          <w:sz w:val="32"/>
          <w:szCs w:val="32"/>
          <w:rtl/>
        </w:rPr>
        <w:t> </w:t>
      </w:r>
      <w:r w:rsidRPr="005954F6">
        <w:rPr>
          <w:rFonts w:ascii="MbSadr (1)" w:hAnsi="MbSadr (1)" w:cs="MbSadr (1)" w:hint="cs"/>
          <w:sz w:val="32"/>
          <w:szCs w:val="32"/>
          <w:rtl/>
        </w:rPr>
        <w:t>1965 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ا</w:t>
      </w:r>
      <w:r w:rsidRPr="005954F6">
        <w:rPr>
          <w:rFonts w:cs="MbSadr (1)" w:hint="cs"/>
          <w:sz w:val="32"/>
          <w:szCs w:val="32"/>
          <w:rtl/>
        </w:rPr>
        <w:t>لعدد (</w:t>
      </w:r>
      <w:r w:rsidRPr="005954F6">
        <w:rPr>
          <w:rFonts w:hint="cs"/>
          <w:sz w:val="32"/>
          <w:szCs w:val="32"/>
          <w:rtl/>
        </w:rPr>
        <w:t> </w:t>
      </w:r>
      <w:r w:rsidRPr="005954F6">
        <w:rPr>
          <w:rFonts w:ascii="MbSadr (1)" w:hAnsi="MbSadr (1)" w:cs="MbSadr (1)" w:hint="cs"/>
          <w:sz w:val="32"/>
          <w:szCs w:val="32"/>
          <w:rtl/>
        </w:rPr>
        <w:t>6 ـ 7</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65 </w:t>
      </w:r>
      <w:r w:rsidRPr="005954F6">
        <w:rPr>
          <w:rFonts w:cs="MbSadr (1)" w:hint="cs"/>
          <w:sz w:val="32"/>
          <w:szCs w:val="32"/>
          <w:rtl/>
        </w:rPr>
        <w:t>ـ مجلّة (</w:t>
      </w:r>
      <w:r w:rsidRPr="005954F6">
        <w:rPr>
          <w:rFonts w:hint="cs"/>
          <w:sz w:val="32"/>
          <w:szCs w:val="32"/>
          <w:rtl/>
        </w:rPr>
        <w:t> </w:t>
      </w:r>
      <w:r w:rsidRPr="005954F6">
        <w:rPr>
          <w:rFonts w:ascii="MbSadr (1)" w:hAnsi="MbSadr (1)" w:cs="MbSadr (1)" w:hint="cs"/>
          <w:sz w:val="32"/>
          <w:szCs w:val="32"/>
          <w:rtl/>
        </w:rPr>
        <w:t>الإيمان</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الثانية (</w:t>
      </w:r>
      <w:r w:rsidRPr="005954F6">
        <w:rPr>
          <w:rFonts w:hint="cs"/>
          <w:sz w:val="32"/>
          <w:szCs w:val="32"/>
          <w:rtl/>
        </w:rPr>
        <w:t> </w:t>
      </w:r>
      <w:r w:rsidRPr="005954F6">
        <w:rPr>
          <w:rFonts w:ascii="MbSadr (1)" w:hAnsi="MbSadr (1)" w:cs="MbSadr (1)" w:hint="cs"/>
          <w:sz w:val="32"/>
          <w:szCs w:val="32"/>
          <w:rtl/>
        </w:rPr>
        <w:t>1965 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1 ـ 2</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السنة الثالثة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1388 </w:t>
      </w:r>
      <w:r w:rsidRPr="005954F6">
        <w:rPr>
          <w:rFonts w:cs="MbSadr (1)" w:hint="cs"/>
          <w:sz w:val="32"/>
          <w:szCs w:val="32"/>
          <w:rtl/>
        </w:rPr>
        <w:t>هـ ، العدد (</w:t>
      </w:r>
      <w:r w:rsidRPr="005954F6">
        <w:rPr>
          <w:rFonts w:hint="cs"/>
          <w:sz w:val="32"/>
          <w:szCs w:val="32"/>
          <w:rtl/>
        </w:rPr>
        <w:t> </w:t>
      </w:r>
      <w:r w:rsidRPr="005954F6">
        <w:rPr>
          <w:rFonts w:ascii="MbSadr (1)" w:hAnsi="MbSadr (1)" w:cs="MbSadr (1)" w:hint="cs"/>
          <w:sz w:val="32"/>
          <w:szCs w:val="32"/>
          <w:rtl/>
        </w:rPr>
        <w:t>7 ـ 10</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66 </w:t>
      </w:r>
      <w:r w:rsidRPr="005954F6">
        <w:rPr>
          <w:rFonts w:cs="MbSadr (1)" w:hint="cs"/>
          <w:sz w:val="32"/>
          <w:szCs w:val="32"/>
          <w:rtl/>
        </w:rPr>
        <w:t>ـ مجلّة (</w:t>
      </w:r>
      <w:r w:rsidRPr="005954F6">
        <w:rPr>
          <w:rFonts w:hint="cs"/>
          <w:sz w:val="32"/>
          <w:szCs w:val="32"/>
          <w:rtl/>
        </w:rPr>
        <w:t> </w:t>
      </w:r>
      <w:r w:rsidRPr="005954F6">
        <w:rPr>
          <w:rFonts w:ascii="MbSadr (1)" w:hAnsi="MbSadr (1)" w:cs="MbSadr (1)" w:hint="cs"/>
          <w:sz w:val="32"/>
          <w:szCs w:val="32"/>
          <w:rtl/>
        </w:rPr>
        <w:t>الثقافة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w:t>
      </w:r>
      <w:r w:rsidRPr="005954F6">
        <w:rPr>
          <w:rFonts w:cs="MbSadr (1)" w:hint="cs"/>
          <w:sz w:val="32"/>
          <w:szCs w:val="32"/>
          <w:rtl/>
        </w:rPr>
        <w:t>لثالثة (</w:t>
      </w:r>
      <w:r w:rsidRPr="005954F6">
        <w:rPr>
          <w:rFonts w:hint="cs"/>
          <w:sz w:val="32"/>
          <w:szCs w:val="32"/>
          <w:rtl/>
        </w:rPr>
        <w:t> </w:t>
      </w:r>
      <w:r w:rsidRPr="005954F6">
        <w:rPr>
          <w:rFonts w:ascii="MbSadr (1)" w:hAnsi="MbSadr (1)" w:cs="MbSadr (1)" w:hint="cs"/>
          <w:sz w:val="32"/>
          <w:szCs w:val="32"/>
          <w:rtl/>
        </w:rPr>
        <w:t>1973 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العدد الأوّل</w:t>
      </w:r>
      <w:r w:rsidRPr="005954F6">
        <w:rPr>
          <w:rFonts w:hint="cs"/>
          <w:sz w:val="32"/>
          <w:szCs w:val="32"/>
          <w:rtl/>
        </w:rPr>
        <w:t> ;</w:t>
      </w:r>
      <w:r w:rsidRPr="005954F6">
        <w:rPr>
          <w:rFonts w:ascii="MbSadr (1)" w:hAnsi="MbSadr (1)" w:cs="MbSadr (1)" w:hint="cs"/>
          <w:sz w:val="32"/>
          <w:szCs w:val="32"/>
          <w:rtl/>
        </w:rPr>
        <w:t xml:space="preserve"> العدد الثالث</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67 </w:t>
      </w:r>
      <w:r w:rsidRPr="005954F6">
        <w:rPr>
          <w:rFonts w:cs="MbSadr (1)" w:hint="cs"/>
          <w:sz w:val="32"/>
          <w:szCs w:val="32"/>
          <w:rtl/>
        </w:rPr>
        <w:t>ـ مجلّة (</w:t>
      </w:r>
      <w:r w:rsidRPr="005954F6">
        <w:rPr>
          <w:rFonts w:hint="cs"/>
          <w:sz w:val="32"/>
          <w:szCs w:val="32"/>
          <w:rtl/>
        </w:rPr>
        <w:t> </w:t>
      </w:r>
      <w:r w:rsidRPr="005954F6">
        <w:rPr>
          <w:rFonts w:ascii="MbSadr (1)" w:hAnsi="MbSadr (1)" w:cs="MbSadr (1)" w:hint="cs"/>
          <w:sz w:val="32"/>
          <w:szCs w:val="32"/>
          <w:rtl/>
        </w:rPr>
        <w:t>رسالة الإسلام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السنة الاُولى (</w:t>
      </w:r>
      <w:r w:rsidRPr="005954F6">
        <w:rPr>
          <w:rFonts w:hint="cs"/>
          <w:sz w:val="32"/>
          <w:szCs w:val="32"/>
          <w:rtl/>
        </w:rPr>
        <w:t> </w:t>
      </w:r>
      <w:r w:rsidRPr="005954F6">
        <w:rPr>
          <w:rFonts w:ascii="MbSadr (1)" w:hAnsi="MbSadr (1)" w:cs="MbSadr (1)" w:hint="cs"/>
          <w:sz w:val="32"/>
          <w:szCs w:val="32"/>
          <w:rtl/>
        </w:rPr>
        <w:t>1967 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3</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السنة الثانية </w:t>
      </w:r>
      <w:r w:rsidRPr="005954F6">
        <w:rPr>
          <w:rFonts w:cs="MbSadr (1)"/>
          <w:sz w:val="32"/>
          <w:szCs w:val="32"/>
          <w:rtl/>
        </w:rPr>
        <w:t>(</w:t>
      </w:r>
      <w:r w:rsidRPr="005954F6">
        <w:rPr>
          <w:rFonts w:hint="cs"/>
          <w:sz w:val="32"/>
          <w:szCs w:val="32"/>
          <w:rtl/>
        </w:rPr>
        <w:t> </w:t>
      </w:r>
      <w:r w:rsidRPr="005954F6">
        <w:rPr>
          <w:rFonts w:ascii="MbSadr (1)" w:hAnsi="MbSadr (1)" w:cs="MbSadr (1)" w:hint="cs"/>
          <w:sz w:val="32"/>
          <w:szCs w:val="32"/>
          <w:rtl/>
        </w:rPr>
        <w:t>1968 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3 ـ 4</w:t>
      </w:r>
      <w:r w:rsidRPr="005954F6">
        <w:rPr>
          <w:rFonts w:hint="cs"/>
          <w:sz w:val="32"/>
          <w:szCs w:val="32"/>
          <w:rtl/>
        </w:rPr>
        <w:t> </w:t>
      </w:r>
      <w:r w:rsidRPr="005954F6">
        <w:rPr>
          <w:rFonts w:ascii="MbSadr (1)" w:hAnsi="MbSadr (1)" w:cs="MbSadr (1)" w:hint="cs"/>
          <w:sz w:val="32"/>
          <w:szCs w:val="32"/>
          <w:rtl/>
        </w:rPr>
        <w:t>، 5 ـ 6</w:t>
      </w:r>
      <w:r w:rsidRPr="005954F6">
        <w:rPr>
          <w:rFonts w:hint="cs"/>
          <w:sz w:val="32"/>
          <w:szCs w:val="32"/>
          <w:rtl/>
        </w:rPr>
        <w:t> </w:t>
      </w:r>
      <w:r w:rsidRPr="005954F6">
        <w:rPr>
          <w:rFonts w:ascii="MbSadr (1)" w:hAnsi="MbSadr (1)" w:cs="MbSadr (1)" w:hint="cs"/>
          <w:sz w:val="32"/>
          <w:szCs w:val="32"/>
          <w:rtl/>
        </w:rPr>
        <w:t>، 7 ـ 8</w:t>
      </w:r>
      <w:r w:rsidRPr="005954F6">
        <w:rPr>
          <w:rFonts w:cs="MbSadr (1)" w:hint="cs"/>
          <w:sz w:val="32"/>
          <w:szCs w:val="32"/>
          <w:rtl/>
        </w:rPr>
        <w:t xml:space="preserve"> ، 9 ـ 10</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xml:space="preserve"> السنة الرابعة (</w:t>
      </w:r>
      <w:r w:rsidRPr="005954F6">
        <w:rPr>
          <w:rFonts w:hint="cs"/>
          <w:sz w:val="32"/>
          <w:szCs w:val="32"/>
          <w:rtl/>
        </w:rPr>
        <w:t> </w:t>
      </w:r>
      <w:r w:rsidRPr="005954F6">
        <w:rPr>
          <w:rFonts w:ascii="MbSadr (1)" w:hAnsi="MbSadr (1)" w:cs="MbSadr (1)" w:hint="cs"/>
          <w:sz w:val="32"/>
          <w:szCs w:val="32"/>
          <w:rtl/>
        </w:rPr>
        <w:t xml:space="preserve">1970 </w:t>
      </w:r>
      <w:r w:rsidRPr="005954F6">
        <w:rPr>
          <w:rFonts w:cs="MbSadr (1)"/>
          <w:sz w:val="32"/>
          <w:szCs w:val="32"/>
          <w:rtl/>
        </w:rPr>
        <w:t>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العدد (</w:t>
      </w:r>
      <w:r w:rsidRPr="005954F6">
        <w:rPr>
          <w:rFonts w:hint="cs"/>
          <w:sz w:val="32"/>
          <w:szCs w:val="32"/>
          <w:rtl/>
        </w:rPr>
        <w:t> </w:t>
      </w:r>
      <w:r w:rsidRPr="005954F6">
        <w:rPr>
          <w:rFonts w:ascii="MbSadr (1)" w:hAnsi="MbSadr (1)" w:cs="MbSadr (1)" w:hint="cs"/>
          <w:sz w:val="32"/>
          <w:szCs w:val="32"/>
          <w:rtl/>
        </w:rPr>
        <w:t>1 ـ 2</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lastRenderedPageBreak/>
        <w:t xml:space="preserve">68 </w:t>
      </w:r>
      <w:r w:rsidRPr="005954F6">
        <w:rPr>
          <w:rFonts w:cs="MbSadr (1)" w:hint="cs"/>
          <w:sz w:val="32"/>
          <w:szCs w:val="32"/>
          <w:rtl/>
        </w:rPr>
        <w:t>ـ مجمع البيان</w:t>
      </w:r>
      <w:r w:rsidRPr="005954F6">
        <w:rPr>
          <w:rFonts w:hint="cs"/>
          <w:sz w:val="32"/>
          <w:szCs w:val="32"/>
          <w:rtl/>
        </w:rPr>
        <w:t> </w:t>
      </w:r>
      <w:r w:rsidRPr="005954F6">
        <w:rPr>
          <w:rFonts w:ascii="MbSadr (1)" w:hAnsi="MbSadr (1)" w:cs="MbSadr (1)" w:hint="cs"/>
          <w:sz w:val="32"/>
          <w:szCs w:val="32"/>
          <w:rtl/>
        </w:rPr>
        <w:t xml:space="preserve">، </w:t>
      </w:r>
      <w:r w:rsidRPr="005954F6">
        <w:rPr>
          <w:rFonts w:cs="MbSadr (1)" w:hint="cs"/>
          <w:sz w:val="32"/>
          <w:szCs w:val="32"/>
          <w:rtl/>
        </w:rPr>
        <w:t>الشيخ الفضل بن الحسن الطبرسي</w:t>
      </w:r>
      <w:r w:rsidRPr="005954F6">
        <w:rPr>
          <w:rFonts w:hint="cs"/>
          <w:sz w:val="32"/>
          <w:szCs w:val="32"/>
          <w:rtl/>
        </w:rPr>
        <w:t> </w:t>
      </w:r>
      <w:r w:rsidRPr="005954F6">
        <w:rPr>
          <w:rFonts w:ascii="MbSadr (1)" w:hAnsi="MbSadr (1)" w:cs="MbSadr (1)" w:hint="cs"/>
          <w:sz w:val="32"/>
          <w:szCs w:val="32"/>
          <w:rtl/>
        </w:rPr>
        <w:t>، دار المعرفة ـ بيروت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1406 </w:t>
      </w:r>
      <w:r w:rsidRPr="005954F6">
        <w:rPr>
          <w:rFonts w:cs="MbSadr (1)" w:hint="cs"/>
          <w:sz w:val="32"/>
          <w:szCs w:val="32"/>
          <w:rtl/>
        </w:rPr>
        <w:t>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69 </w:t>
      </w:r>
      <w:r w:rsidRPr="005954F6">
        <w:rPr>
          <w:rFonts w:cs="MbSadr (1)" w:hint="cs"/>
          <w:sz w:val="32"/>
          <w:szCs w:val="32"/>
          <w:rtl/>
        </w:rPr>
        <w:t>ـ مجموعة ورّام (</w:t>
      </w:r>
      <w:r w:rsidRPr="005954F6">
        <w:rPr>
          <w:rFonts w:hint="cs"/>
          <w:sz w:val="32"/>
          <w:szCs w:val="32"/>
          <w:rtl/>
        </w:rPr>
        <w:t> </w:t>
      </w:r>
      <w:r w:rsidRPr="005954F6">
        <w:rPr>
          <w:rFonts w:ascii="MbSadr (1)" w:hAnsi="MbSadr (1)" w:cs="MbSadr (1)" w:hint="cs"/>
          <w:sz w:val="32"/>
          <w:szCs w:val="32"/>
          <w:rtl/>
        </w:rPr>
        <w:t>بن أبي فارس</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 مكتبة الفقيه ـ قم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70 </w:t>
      </w:r>
      <w:r w:rsidRPr="005954F6">
        <w:rPr>
          <w:rFonts w:cs="MbSadr (1)" w:hint="cs"/>
          <w:sz w:val="32"/>
          <w:szCs w:val="32"/>
          <w:rtl/>
        </w:rPr>
        <w:t>ـ محاضرات الاُدباء ومحاورات الشعراء والبلغاء</w:t>
      </w:r>
      <w:r w:rsidRPr="005954F6">
        <w:rPr>
          <w:rFonts w:hint="cs"/>
          <w:sz w:val="32"/>
          <w:szCs w:val="32"/>
          <w:rtl/>
        </w:rPr>
        <w:t> </w:t>
      </w:r>
      <w:r w:rsidRPr="005954F6">
        <w:rPr>
          <w:rFonts w:ascii="MbSadr (1)" w:hAnsi="MbSadr (1)" w:cs="MbSadr (1)" w:hint="cs"/>
          <w:sz w:val="32"/>
          <w:szCs w:val="32"/>
          <w:rtl/>
        </w:rPr>
        <w:t xml:space="preserve">، أبو القاسم الحسين بن </w:t>
      </w:r>
      <w:r w:rsidRPr="005954F6">
        <w:rPr>
          <w:rFonts w:cs="MbSadr (1)"/>
          <w:sz w:val="32"/>
          <w:szCs w:val="32"/>
          <w:rtl/>
        </w:rPr>
        <w:t>م</w:t>
      </w:r>
      <w:r w:rsidRPr="005954F6">
        <w:rPr>
          <w:rFonts w:cs="MbSadr (1)" w:hint="cs"/>
          <w:sz w:val="32"/>
          <w:szCs w:val="32"/>
          <w:rtl/>
        </w:rPr>
        <w:t>حمّد بن المفضّل الإصفهاني</w:t>
      </w:r>
      <w:r w:rsidRPr="005954F6">
        <w:rPr>
          <w:rFonts w:hint="cs"/>
          <w:sz w:val="32"/>
          <w:szCs w:val="32"/>
          <w:rtl/>
        </w:rPr>
        <w:t> </w:t>
      </w:r>
      <w:r w:rsidRPr="005954F6">
        <w:rPr>
          <w:rFonts w:ascii="MbSadr (1)" w:hAnsi="MbSadr (1)" w:cs="MbSadr (1)" w:hint="cs"/>
          <w:sz w:val="32"/>
          <w:szCs w:val="32"/>
          <w:rtl/>
        </w:rPr>
        <w:t>، تحقيق عمر الطبّاع</w:t>
      </w:r>
      <w:r w:rsidRPr="005954F6">
        <w:rPr>
          <w:rFonts w:hint="cs"/>
          <w:sz w:val="32"/>
          <w:szCs w:val="32"/>
          <w:rtl/>
        </w:rPr>
        <w:t> </w:t>
      </w:r>
      <w:r w:rsidRPr="005954F6">
        <w:rPr>
          <w:rFonts w:ascii="MbSadr (1)" w:hAnsi="MbSadr (1)" w:cs="MbSadr (1)" w:hint="cs"/>
          <w:sz w:val="32"/>
          <w:szCs w:val="32"/>
          <w:rtl/>
        </w:rPr>
        <w:t>، دار القلم ـ بيروت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1999 </w:t>
      </w:r>
      <w:r w:rsidRPr="005954F6">
        <w:rPr>
          <w:rFonts w:cs="MbSadr (1)" w:hint="cs"/>
          <w:sz w:val="32"/>
          <w:szCs w:val="32"/>
          <w:rtl/>
        </w:rPr>
        <w:t>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71 </w:t>
      </w:r>
      <w:r w:rsidRPr="005954F6">
        <w:rPr>
          <w:rFonts w:cs="MbSadr (1)" w:hint="cs"/>
          <w:sz w:val="32"/>
          <w:szCs w:val="32"/>
          <w:rtl/>
        </w:rPr>
        <w:t>ـ المحرّر الوجيز في تفسير الكتاب العزيز</w:t>
      </w:r>
      <w:r w:rsidRPr="005954F6">
        <w:rPr>
          <w:rFonts w:hint="cs"/>
          <w:sz w:val="32"/>
          <w:szCs w:val="32"/>
          <w:rtl/>
        </w:rPr>
        <w:t> </w:t>
      </w:r>
      <w:r w:rsidRPr="005954F6">
        <w:rPr>
          <w:rFonts w:ascii="MbSadr (1)" w:hAnsi="MbSadr (1)" w:cs="MbSadr (1)" w:hint="cs"/>
          <w:sz w:val="32"/>
          <w:szCs w:val="32"/>
          <w:rtl/>
        </w:rPr>
        <w:t>، ابن عطيّة الأندلسي</w:t>
      </w:r>
      <w:r w:rsidRPr="005954F6">
        <w:rPr>
          <w:rFonts w:hint="cs"/>
          <w:sz w:val="32"/>
          <w:szCs w:val="32"/>
          <w:rtl/>
        </w:rPr>
        <w:t> </w:t>
      </w:r>
      <w:r w:rsidRPr="005954F6">
        <w:rPr>
          <w:rFonts w:ascii="MbSadr (1)" w:hAnsi="MbSadr (1)" w:cs="MbSadr (1)" w:hint="cs"/>
          <w:sz w:val="32"/>
          <w:szCs w:val="32"/>
          <w:rtl/>
        </w:rPr>
        <w:t xml:space="preserve">، تحقيق </w:t>
      </w:r>
      <w:r w:rsidRPr="005954F6">
        <w:rPr>
          <w:rFonts w:cs="MbSadr (1)"/>
          <w:sz w:val="32"/>
          <w:szCs w:val="32"/>
          <w:rtl/>
        </w:rPr>
        <w:t>ع</w:t>
      </w:r>
      <w:r w:rsidRPr="005954F6">
        <w:rPr>
          <w:rFonts w:cs="MbSadr (1)" w:hint="cs"/>
          <w:sz w:val="32"/>
          <w:szCs w:val="32"/>
          <w:rtl/>
        </w:rPr>
        <w:t>بد</w:t>
      </w:r>
      <w:r w:rsidRPr="005954F6">
        <w:rPr>
          <w:rFonts w:cs="MbSadr (2)"/>
          <w:bCs/>
          <w:sz w:val="32"/>
          <w:szCs w:val="32"/>
          <w:rtl/>
        </w:rPr>
        <w:t xml:space="preserve"> </w:t>
      </w:r>
      <w:r w:rsidRPr="005954F6">
        <w:rPr>
          <w:rFonts w:cs="MbSadr (1)"/>
          <w:sz w:val="32"/>
          <w:szCs w:val="32"/>
          <w:rtl/>
        </w:rPr>
        <w:t>ا</w:t>
      </w:r>
      <w:r w:rsidRPr="005954F6">
        <w:rPr>
          <w:rFonts w:cs="MbSadr (1)" w:hint="cs"/>
          <w:sz w:val="32"/>
          <w:szCs w:val="32"/>
          <w:rtl/>
        </w:rPr>
        <w:t>لسلام عبد الشافي محمّد</w:t>
      </w:r>
      <w:r w:rsidRPr="005954F6">
        <w:rPr>
          <w:rFonts w:hint="cs"/>
          <w:sz w:val="32"/>
          <w:szCs w:val="32"/>
          <w:rtl/>
        </w:rPr>
        <w:t> </w:t>
      </w:r>
      <w:r w:rsidRPr="005954F6">
        <w:rPr>
          <w:rFonts w:ascii="MbSadr (1)" w:hAnsi="MbSadr (1)" w:cs="MbSadr (1)" w:hint="cs"/>
          <w:sz w:val="32"/>
          <w:szCs w:val="32"/>
          <w:rtl/>
        </w:rPr>
        <w:t>، دار الكتب العلميّة ـ بيروت</w:t>
      </w:r>
      <w:r w:rsidRPr="005954F6">
        <w:rPr>
          <w:rFonts w:hint="cs"/>
          <w:sz w:val="32"/>
          <w:szCs w:val="32"/>
          <w:rtl/>
        </w:rPr>
        <w:t> </w:t>
      </w:r>
      <w:r w:rsidRPr="005954F6">
        <w:rPr>
          <w:rFonts w:ascii="MbSadr (1)" w:hAnsi="MbSadr (1)" w:cs="MbSadr (1)" w:hint="cs"/>
          <w:sz w:val="32"/>
          <w:szCs w:val="32"/>
          <w:rtl/>
        </w:rPr>
        <w:t>، 1993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72 </w:t>
      </w:r>
      <w:r w:rsidRPr="005954F6">
        <w:rPr>
          <w:rFonts w:cs="MbSadr (1)" w:hint="cs"/>
          <w:sz w:val="32"/>
          <w:szCs w:val="32"/>
          <w:rtl/>
        </w:rPr>
        <w:t>ـ المدرسة القرآنيّة</w:t>
      </w:r>
      <w:r w:rsidRPr="005954F6">
        <w:rPr>
          <w:rFonts w:hint="cs"/>
          <w:sz w:val="32"/>
          <w:szCs w:val="32"/>
          <w:rtl/>
        </w:rPr>
        <w:t> </w:t>
      </w:r>
      <w:r w:rsidRPr="005954F6">
        <w:rPr>
          <w:rFonts w:ascii="MbSadr (1)" w:hAnsi="MbSadr (1)" w:cs="MbSadr (1)" w:hint="cs"/>
          <w:sz w:val="32"/>
          <w:szCs w:val="32"/>
          <w:rtl/>
        </w:rPr>
        <w:t>، السيّد محمّد باقر الصدر</w:t>
      </w:r>
      <w:r w:rsidRPr="005954F6">
        <w:rPr>
          <w:rFonts w:hint="cs"/>
          <w:sz w:val="32"/>
          <w:szCs w:val="32"/>
          <w:rtl/>
        </w:rPr>
        <w:t> </w:t>
      </w:r>
      <w:r w:rsidRPr="005954F6">
        <w:rPr>
          <w:rFonts w:cs="MbSadr (1)" w:hint="cs"/>
          <w:sz w:val="32"/>
          <w:szCs w:val="32"/>
          <w:rtl/>
        </w:rPr>
        <w:t xml:space="preserve">، مركز الأبحاث والدراسات </w:t>
      </w:r>
      <w:r w:rsidRPr="005954F6">
        <w:rPr>
          <w:rFonts w:cs="MbSadr (1)"/>
          <w:sz w:val="32"/>
          <w:szCs w:val="32"/>
          <w:rtl/>
        </w:rPr>
        <w:t>ا</w:t>
      </w:r>
      <w:r w:rsidRPr="005954F6">
        <w:rPr>
          <w:rFonts w:cs="MbSadr (1)" w:hint="cs"/>
          <w:sz w:val="32"/>
          <w:szCs w:val="32"/>
          <w:rtl/>
        </w:rPr>
        <w:t xml:space="preserve">لتخصّصيّة للشهيد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ـ قم</w:t>
      </w:r>
      <w:r w:rsidRPr="005954F6">
        <w:rPr>
          <w:rFonts w:hint="cs"/>
          <w:sz w:val="32"/>
          <w:szCs w:val="32"/>
          <w:rtl/>
        </w:rPr>
        <w:t> </w:t>
      </w:r>
      <w:r w:rsidRPr="005954F6">
        <w:rPr>
          <w:rFonts w:ascii="MbSadr (1)" w:hAnsi="MbSadr (1)" w:cs="MbSadr (1)" w:hint="cs"/>
          <w:sz w:val="32"/>
          <w:szCs w:val="32"/>
          <w:rtl/>
        </w:rPr>
        <w:t>، الطبعة الاُولى</w:t>
      </w:r>
      <w:r w:rsidRPr="005954F6">
        <w:rPr>
          <w:rFonts w:hint="cs"/>
          <w:sz w:val="32"/>
          <w:szCs w:val="32"/>
          <w:rtl/>
        </w:rPr>
        <w:t> </w:t>
      </w:r>
      <w:r w:rsidRPr="005954F6">
        <w:rPr>
          <w:rFonts w:ascii="MbSadr (1)" w:hAnsi="MbSadr (1)" w:cs="MbSadr (1)" w:hint="cs"/>
          <w:sz w:val="32"/>
          <w:szCs w:val="32"/>
          <w:rtl/>
        </w:rPr>
        <w:t>، 1421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73 </w:t>
      </w:r>
      <w:r w:rsidRPr="005954F6">
        <w:rPr>
          <w:rFonts w:cs="MbSadr (1)" w:hint="cs"/>
          <w:sz w:val="32"/>
          <w:szCs w:val="32"/>
          <w:rtl/>
        </w:rPr>
        <w:t>ـ مرجعيّة الإمام الحكيم</w:t>
      </w:r>
      <w:r w:rsidRPr="005954F6">
        <w:rPr>
          <w:rFonts w:hint="cs"/>
          <w:sz w:val="32"/>
          <w:szCs w:val="32"/>
          <w:rtl/>
        </w:rPr>
        <w:t> </w:t>
      </w:r>
      <w:r w:rsidRPr="005954F6">
        <w:rPr>
          <w:rFonts w:ascii="MbSadr (1)" w:hAnsi="MbSadr (1)" w:cs="MbSadr (1)" w:hint="cs"/>
          <w:sz w:val="32"/>
          <w:szCs w:val="32"/>
          <w:rtl/>
        </w:rPr>
        <w:t>.. نظرة تحليليّة شاملة</w:t>
      </w:r>
      <w:r w:rsidRPr="005954F6">
        <w:rPr>
          <w:rFonts w:hint="cs"/>
          <w:sz w:val="32"/>
          <w:szCs w:val="32"/>
          <w:rtl/>
        </w:rPr>
        <w:t> </w:t>
      </w:r>
      <w:r w:rsidRPr="005954F6">
        <w:rPr>
          <w:rFonts w:ascii="MbSadr (1)" w:hAnsi="MbSadr (1)" w:cs="MbSadr (1)" w:hint="cs"/>
          <w:sz w:val="32"/>
          <w:szCs w:val="32"/>
          <w:rtl/>
        </w:rPr>
        <w:t xml:space="preserve">، خطب وأحاديث ومقالات </w:t>
      </w:r>
      <w:r w:rsidRPr="005954F6">
        <w:rPr>
          <w:rFonts w:cs="MbSadr (1)"/>
          <w:sz w:val="32"/>
          <w:szCs w:val="32"/>
          <w:rtl/>
        </w:rPr>
        <w:t>س</w:t>
      </w:r>
      <w:r w:rsidRPr="005954F6">
        <w:rPr>
          <w:rFonts w:cs="MbSadr (1)" w:hint="cs"/>
          <w:sz w:val="32"/>
          <w:szCs w:val="32"/>
          <w:rtl/>
        </w:rPr>
        <w:t>ماحة آية الله السيّد محمّد باقر الحكيم دام ظلّه</w:t>
      </w:r>
      <w:r w:rsidRPr="005954F6">
        <w:rPr>
          <w:rFonts w:hint="cs"/>
          <w:sz w:val="32"/>
          <w:szCs w:val="32"/>
          <w:rtl/>
        </w:rPr>
        <w:t> </w:t>
      </w:r>
      <w:r w:rsidRPr="005954F6">
        <w:rPr>
          <w:rFonts w:ascii="MbSadr (1)" w:hAnsi="MbSadr (1)" w:cs="MbSadr (1)" w:hint="cs"/>
          <w:sz w:val="32"/>
          <w:szCs w:val="32"/>
          <w:rtl/>
        </w:rPr>
        <w:t xml:space="preserve">، دار الحكمة ـ القسم </w:t>
      </w:r>
      <w:r w:rsidRPr="005954F6">
        <w:rPr>
          <w:rFonts w:cs="MbSadr (1)"/>
          <w:sz w:val="32"/>
          <w:szCs w:val="32"/>
          <w:rtl/>
        </w:rPr>
        <w:t>ا</w:t>
      </w:r>
      <w:r w:rsidRPr="005954F6">
        <w:rPr>
          <w:rFonts w:cs="MbSadr (1)" w:hint="cs"/>
          <w:sz w:val="32"/>
          <w:szCs w:val="32"/>
          <w:rtl/>
        </w:rPr>
        <w:t>لثقافي</w:t>
      </w:r>
      <w:r w:rsidRPr="005954F6">
        <w:rPr>
          <w:rFonts w:hint="cs"/>
          <w:sz w:val="32"/>
          <w:szCs w:val="32"/>
          <w:rtl/>
        </w:rPr>
        <w:t> </w:t>
      </w:r>
      <w:r w:rsidRPr="005954F6">
        <w:rPr>
          <w:rFonts w:ascii="MbSadr (1)" w:hAnsi="MbSadr (1)" w:cs="MbSadr (1)" w:hint="cs"/>
          <w:sz w:val="32"/>
          <w:szCs w:val="32"/>
          <w:rtl/>
        </w:rPr>
        <w:t>، 1424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74 </w:t>
      </w:r>
      <w:r w:rsidRPr="005954F6">
        <w:rPr>
          <w:rFonts w:cs="MbSadr (1)" w:hint="cs"/>
          <w:sz w:val="32"/>
          <w:szCs w:val="32"/>
          <w:rtl/>
        </w:rPr>
        <w:t>ـ مستدرك الوسائل</w:t>
      </w:r>
      <w:r w:rsidRPr="005954F6">
        <w:rPr>
          <w:rFonts w:hint="cs"/>
          <w:sz w:val="32"/>
          <w:szCs w:val="32"/>
          <w:rtl/>
        </w:rPr>
        <w:t> </w:t>
      </w:r>
      <w:r w:rsidRPr="005954F6">
        <w:rPr>
          <w:rFonts w:ascii="MbSadr (1)" w:hAnsi="MbSadr (1)" w:cs="MbSadr (1)" w:hint="cs"/>
          <w:sz w:val="32"/>
          <w:szCs w:val="32"/>
          <w:rtl/>
        </w:rPr>
        <w:t xml:space="preserve">، الميرزا حسين النوري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xml:space="preserve">، مؤسّسة آل البيت لإحياء </w:t>
      </w:r>
      <w:r w:rsidRPr="005954F6">
        <w:rPr>
          <w:rFonts w:cs="MbSadr (1)"/>
          <w:sz w:val="32"/>
          <w:szCs w:val="32"/>
          <w:rtl/>
        </w:rPr>
        <w:t>ا</w:t>
      </w:r>
      <w:r w:rsidRPr="005954F6">
        <w:rPr>
          <w:rFonts w:cs="MbSadr (1)" w:hint="cs"/>
          <w:sz w:val="32"/>
          <w:szCs w:val="32"/>
          <w:rtl/>
        </w:rPr>
        <w:t>لتراث ـ بيروت</w:t>
      </w:r>
      <w:r w:rsidRPr="005954F6">
        <w:rPr>
          <w:rFonts w:hint="cs"/>
          <w:sz w:val="32"/>
          <w:szCs w:val="32"/>
          <w:rtl/>
        </w:rPr>
        <w:t> </w:t>
      </w:r>
      <w:r w:rsidRPr="005954F6">
        <w:rPr>
          <w:rFonts w:ascii="MbSadr (1)" w:hAnsi="MbSadr (1)" w:cs="MbSadr (1)" w:hint="cs"/>
          <w:sz w:val="32"/>
          <w:szCs w:val="32"/>
          <w:rtl/>
        </w:rPr>
        <w:t>، 1408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75 </w:t>
      </w:r>
      <w:r w:rsidRPr="005954F6">
        <w:rPr>
          <w:rFonts w:cs="MbSadr (1)" w:hint="cs"/>
          <w:sz w:val="32"/>
          <w:szCs w:val="32"/>
          <w:rtl/>
        </w:rPr>
        <w:t>ـ مستدركات أعيان الشيعة</w:t>
      </w:r>
      <w:r w:rsidRPr="005954F6">
        <w:rPr>
          <w:rFonts w:hint="cs"/>
          <w:sz w:val="32"/>
          <w:szCs w:val="32"/>
          <w:rtl/>
        </w:rPr>
        <w:t> </w:t>
      </w:r>
      <w:r w:rsidRPr="005954F6">
        <w:rPr>
          <w:rFonts w:ascii="MbSadr (1)" w:hAnsi="MbSadr (1)" w:cs="MbSadr (1)" w:hint="cs"/>
          <w:sz w:val="32"/>
          <w:szCs w:val="32"/>
          <w:rtl/>
        </w:rPr>
        <w:t>، السيّد حسن الأمين</w:t>
      </w:r>
      <w:r w:rsidRPr="005954F6">
        <w:rPr>
          <w:rFonts w:hint="cs"/>
          <w:sz w:val="32"/>
          <w:szCs w:val="32"/>
          <w:rtl/>
        </w:rPr>
        <w:t> </w:t>
      </w:r>
      <w:r w:rsidRPr="005954F6">
        <w:rPr>
          <w:rFonts w:ascii="MbSadr (1)" w:hAnsi="MbSadr (1)" w:cs="MbSadr (1)" w:hint="cs"/>
          <w:sz w:val="32"/>
          <w:szCs w:val="32"/>
          <w:rtl/>
        </w:rPr>
        <w:t>، دار التعارف ـ بيروت</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1987 </w:t>
      </w:r>
      <w:r w:rsidRPr="005954F6">
        <w:rPr>
          <w:rFonts w:cs="MbSadr (1)" w:hint="cs"/>
          <w:sz w:val="32"/>
          <w:szCs w:val="32"/>
          <w:rtl/>
        </w:rPr>
        <w:t>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76 </w:t>
      </w:r>
      <w:r w:rsidRPr="005954F6">
        <w:rPr>
          <w:rFonts w:cs="MbSadr (1)" w:hint="cs"/>
          <w:sz w:val="32"/>
          <w:szCs w:val="32"/>
          <w:rtl/>
        </w:rPr>
        <w:t>ـ معاني الأخبار</w:t>
      </w:r>
      <w:r w:rsidRPr="005954F6">
        <w:rPr>
          <w:rFonts w:hint="cs"/>
          <w:sz w:val="32"/>
          <w:szCs w:val="32"/>
          <w:rtl/>
        </w:rPr>
        <w:t> </w:t>
      </w:r>
      <w:r w:rsidRPr="005954F6">
        <w:rPr>
          <w:rFonts w:ascii="MbSadr (1)" w:hAnsi="MbSadr (1)" w:cs="MbSadr (1)" w:hint="cs"/>
          <w:sz w:val="32"/>
          <w:szCs w:val="32"/>
          <w:rtl/>
        </w:rPr>
        <w:t>، الشيخ الصدوق</w:t>
      </w:r>
      <w:r w:rsidRPr="005954F6">
        <w:rPr>
          <w:rFonts w:hint="cs"/>
          <w:sz w:val="32"/>
          <w:szCs w:val="32"/>
          <w:rtl/>
        </w:rPr>
        <w:t> </w:t>
      </w:r>
      <w:r w:rsidRPr="005954F6">
        <w:rPr>
          <w:rFonts w:ascii="MbSadr (1)" w:hAnsi="MbSadr (1)" w:cs="MbSadr (1)" w:hint="cs"/>
          <w:sz w:val="32"/>
          <w:szCs w:val="32"/>
          <w:rtl/>
        </w:rPr>
        <w:t>، مؤسّسة النشر الإسلامي التابعة لجماع</w:t>
      </w:r>
      <w:r w:rsidRPr="005954F6">
        <w:rPr>
          <w:rFonts w:cs="MbSadr (1)" w:hint="cs"/>
          <w:sz w:val="32"/>
          <w:szCs w:val="32"/>
          <w:rtl/>
        </w:rPr>
        <w:t xml:space="preserve">ة </w:t>
      </w:r>
      <w:r w:rsidRPr="005954F6">
        <w:rPr>
          <w:rFonts w:cs="MbSadr (1)"/>
          <w:sz w:val="32"/>
          <w:szCs w:val="32"/>
          <w:rtl/>
        </w:rPr>
        <w:t>ا</w:t>
      </w:r>
      <w:r w:rsidRPr="005954F6">
        <w:rPr>
          <w:rFonts w:cs="MbSadr (1)" w:hint="cs"/>
          <w:sz w:val="32"/>
          <w:szCs w:val="32"/>
          <w:rtl/>
        </w:rPr>
        <w:t>لمدرّسين ـ قم</w:t>
      </w:r>
      <w:r w:rsidRPr="005954F6">
        <w:rPr>
          <w:rFonts w:hint="cs"/>
          <w:sz w:val="32"/>
          <w:szCs w:val="32"/>
          <w:rtl/>
        </w:rPr>
        <w:t> </w:t>
      </w:r>
      <w:r w:rsidRPr="005954F6">
        <w:rPr>
          <w:rFonts w:ascii="MbSadr (1)" w:hAnsi="MbSadr (1)" w:cs="MbSadr (1)" w:hint="cs"/>
          <w:sz w:val="32"/>
          <w:szCs w:val="32"/>
          <w:rtl/>
        </w:rPr>
        <w:t>، 1403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77 </w:t>
      </w:r>
      <w:r w:rsidRPr="005954F6">
        <w:rPr>
          <w:rFonts w:cs="MbSadr (1)" w:hint="cs"/>
          <w:sz w:val="32"/>
          <w:szCs w:val="32"/>
          <w:rtl/>
        </w:rPr>
        <w:t>ـ المعجم الأوسط</w:t>
      </w:r>
      <w:r w:rsidRPr="005954F6">
        <w:rPr>
          <w:rFonts w:hint="cs"/>
          <w:sz w:val="32"/>
          <w:szCs w:val="32"/>
          <w:rtl/>
        </w:rPr>
        <w:t> </w:t>
      </w:r>
      <w:r w:rsidRPr="005954F6">
        <w:rPr>
          <w:rFonts w:ascii="MbSadr (1)" w:hAnsi="MbSadr (1)" w:cs="MbSadr (1)" w:hint="cs"/>
          <w:sz w:val="32"/>
          <w:szCs w:val="32"/>
          <w:rtl/>
        </w:rPr>
        <w:t>، الطبراني</w:t>
      </w:r>
      <w:r w:rsidRPr="005954F6">
        <w:rPr>
          <w:rFonts w:hint="cs"/>
          <w:sz w:val="32"/>
          <w:szCs w:val="32"/>
          <w:rtl/>
        </w:rPr>
        <w:t> </w:t>
      </w:r>
      <w:r w:rsidRPr="005954F6">
        <w:rPr>
          <w:rFonts w:ascii="MbSadr (1)" w:hAnsi="MbSadr (1)" w:cs="MbSadr (1)" w:hint="cs"/>
          <w:sz w:val="32"/>
          <w:szCs w:val="32"/>
          <w:rtl/>
        </w:rPr>
        <w:t>، دار الحرمين للطباعة والنشر والتوزيع</w:t>
      </w:r>
      <w:r w:rsidRPr="005954F6">
        <w:rPr>
          <w:rFonts w:hint="cs"/>
          <w:sz w:val="32"/>
          <w:szCs w:val="32"/>
          <w:rtl/>
        </w:rPr>
        <w:t> </w:t>
      </w:r>
      <w:r w:rsidRPr="005954F6">
        <w:rPr>
          <w:rFonts w:ascii="MbSadr (1)" w:hAnsi="MbSadr (1)" w:cs="MbSadr (1)" w:hint="cs"/>
          <w:sz w:val="32"/>
          <w:szCs w:val="32"/>
          <w:rtl/>
        </w:rPr>
        <w:t>، 1995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78 </w:t>
      </w:r>
      <w:r w:rsidRPr="005954F6">
        <w:rPr>
          <w:rFonts w:cs="MbSadr (1)" w:hint="cs"/>
          <w:sz w:val="32"/>
          <w:szCs w:val="32"/>
          <w:rtl/>
        </w:rPr>
        <w:t>ـ المعرفة والتاريخ</w:t>
      </w:r>
      <w:r w:rsidRPr="005954F6">
        <w:rPr>
          <w:rFonts w:hint="cs"/>
          <w:sz w:val="32"/>
          <w:szCs w:val="32"/>
          <w:rtl/>
        </w:rPr>
        <w:t> </w:t>
      </w:r>
      <w:r w:rsidRPr="005954F6">
        <w:rPr>
          <w:rFonts w:ascii="MbSadr (1)" w:hAnsi="MbSadr (1)" w:cs="MbSadr (1)" w:hint="cs"/>
          <w:sz w:val="32"/>
          <w:szCs w:val="32"/>
          <w:rtl/>
        </w:rPr>
        <w:t>، أبو يوسف الفسوي</w:t>
      </w:r>
      <w:r w:rsidRPr="005954F6">
        <w:rPr>
          <w:rFonts w:hint="cs"/>
          <w:sz w:val="32"/>
          <w:szCs w:val="32"/>
          <w:rtl/>
        </w:rPr>
        <w:t> </w:t>
      </w:r>
      <w:r w:rsidRPr="005954F6">
        <w:rPr>
          <w:rFonts w:ascii="MbSadr (1)" w:hAnsi="MbSadr (1)" w:cs="MbSadr (1)" w:hint="cs"/>
          <w:sz w:val="32"/>
          <w:szCs w:val="32"/>
          <w:rtl/>
        </w:rPr>
        <w:t>، مؤسّسة الرسالة ـ بيروت</w:t>
      </w:r>
      <w:r w:rsidRPr="005954F6">
        <w:rPr>
          <w:rFonts w:hint="cs"/>
          <w:sz w:val="32"/>
          <w:szCs w:val="32"/>
          <w:rtl/>
        </w:rPr>
        <w:t> </w:t>
      </w:r>
      <w:r w:rsidRPr="005954F6">
        <w:rPr>
          <w:rFonts w:ascii="MbSadr (1)" w:hAnsi="MbSadr (1)" w:cs="MbSadr (1)" w:hint="cs"/>
          <w:sz w:val="32"/>
          <w:szCs w:val="32"/>
          <w:rtl/>
        </w:rPr>
        <w:t>، 1981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79 </w:t>
      </w:r>
      <w:r w:rsidRPr="005954F6">
        <w:rPr>
          <w:rFonts w:cs="MbSadr (1)" w:hint="cs"/>
          <w:sz w:val="32"/>
          <w:szCs w:val="32"/>
          <w:rtl/>
        </w:rPr>
        <w:t>ـ مكارم الأخلاق</w:t>
      </w:r>
      <w:r w:rsidRPr="005954F6">
        <w:rPr>
          <w:rFonts w:hint="cs"/>
          <w:sz w:val="32"/>
          <w:szCs w:val="32"/>
          <w:rtl/>
        </w:rPr>
        <w:t> </w:t>
      </w:r>
      <w:r w:rsidRPr="005954F6">
        <w:rPr>
          <w:rFonts w:ascii="MbSadr (1)" w:hAnsi="MbSadr (1)" w:cs="MbSadr (1)" w:hint="cs"/>
          <w:sz w:val="32"/>
          <w:szCs w:val="32"/>
          <w:rtl/>
        </w:rPr>
        <w:t>، رضيّ الدين الطبرسي</w:t>
      </w:r>
      <w:r w:rsidRPr="005954F6">
        <w:rPr>
          <w:rFonts w:hint="cs"/>
          <w:sz w:val="32"/>
          <w:szCs w:val="32"/>
          <w:rtl/>
        </w:rPr>
        <w:t> </w:t>
      </w:r>
      <w:r w:rsidRPr="005954F6">
        <w:rPr>
          <w:rFonts w:ascii="MbSadr (1)" w:hAnsi="MbSadr (1)" w:cs="MbSadr (1)" w:hint="cs"/>
          <w:sz w:val="32"/>
          <w:szCs w:val="32"/>
          <w:rtl/>
        </w:rPr>
        <w:t>، منشورات الشريف الرضي ـ قم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 xml:space="preserve">1412 </w:t>
      </w:r>
      <w:r w:rsidRPr="005954F6">
        <w:rPr>
          <w:rFonts w:cs="MbSadr (1)" w:hint="cs"/>
          <w:sz w:val="32"/>
          <w:szCs w:val="32"/>
          <w:rtl/>
        </w:rPr>
        <w:t>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80 </w:t>
      </w:r>
      <w:r w:rsidRPr="005954F6">
        <w:rPr>
          <w:rFonts w:cs="MbSadr (1)" w:hint="cs"/>
          <w:sz w:val="32"/>
          <w:szCs w:val="32"/>
          <w:rtl/>
        </w:rPr>
        <w:t xml:space="preserve">ـ ملحمة أهل البيت </w:t>
      </w:r>
      <w:r w:rsidRPr="005954F6">
        <w:rPr>
          <w:rFonts w:cs="MbSadr (1)"/>
          <w:sz w:val="32"/>
          <w:szCs w:val="32"/>
          <w:rtl/>
        </w:rPr>
        <w:t>(</w:t>
      </w:r>
      <w:r w:rsidRPr="005954F6">
        <w:rPr>
          <w:rFonts w:cs="MbSadr (1)" w:hint="cs"/>
          <w:sz w:val="32"/>
          <w:szCs w:val="32"/>
          <w:rtl/>
        </w:rPr>
        <w:t>عليهم السلام)</w:t>
      </w:r>
      <w:r w:rsidRPr="005954F6">
        <w:rPr>
          <w:rFonts w:hint="cs"/>
          <w:sz w:val="32"/>
          <w:szCs w:val="32"/>
          <w:rtl/>
        </w:rPr>
        <w:t> </w:t>
      </w:r>
      <w:r w:rsidRPr="005954F6">
        <w:rPr>
          <w:rFonts w:cs="MbSadr (1)" w:hint="cs"/>
          <w:sz w:val="32"/>
          <w:szCs w:val="32"/>
          <w:rtl/>
        </w:rPr>
        <w:t>، الشيخ عبد المنعم الفرطوسي</w:t>
      </w:r>
      <w:r w:rsidRPr="005954F6">
        <w:rPr>
          <w:rFonts w:hint="cs"/>
          <w:sz w:val="32"/>
          <w:szCs w:val="32"/>
          <w:rtl/>
        </w:rPr>
        <w:t> </w:t>
      </w:r>
      <w:r w:rsidRPr="005954F6">
        <w:rPr>
          <w:rFonts w:ascii="MbSadr (1)" w:hAnsi="MbSadr (1)" w:cs="MbSadr (1)" w:hint="cs"/>
          <w:sz w:val="32"/>
          <w:szCs w:val="32"/>
          <w:rtl/>
        </w:rPr>
        <w:t xml:space="preserve">، دار الزهراء </w:t>
      </w:r>
      <w:r w:rsidRPr="005954F6">
        <w:rPr>
          <w:rFonts w:cs="MbSadr (1)"/>
          <w:sz w:val="32"/>
          <w:szCs w:val="32"/>
          <w:rtl/>
        </w:rPr>
        <w:t>(</w:t>
      </w:r>
      <w:r w:rsidRPr="005954F6">
        <w:rPr>
          <w:rFonts w:cs="MbSadr (1)" w:hint="cs"/>
          <w:sz w:val="32"/>
          <w:szCs w:val="32"/>
          <w:rtl/>
        </w:rPr>
        <w:t>عليها السلام)</w:t>
      </w:r>
      <w:r w:rsidRPr="005954F6">
        <w:rPr>
          <w:rFonts w:cs="MbSadr (1)"/>
          <w:sz w:val="32"/>
          <w:szCs w:val="32"/>
          <w:rtl/>
        </w:rPr>
        <w:t xml:space="preserve"> </w:t>
      </w:r>
      <w:r w:rsidRPr="005954F6">
        <w:rPr>
          <w:rFonts w:cs="MbSadr (1)" w:hint="cs"/>
          <w:sz w:val="32"/>
          <w:szCs w:val="32"/>
          <w:rtl/>
        </w:rPr>
        <w:t xml:space="preserve">ـ </w:t>
      </w:r>
      <w:r w:rsidRPr="005954F6">
        <w:rPr>
          <w:rFonts w:cs="MbSadr (1)"/>
          <w:sz w:val="32"/>
          <w:szCs w:val="32"/>
          <w:rtl/>
        </w:rPr>
        <w:t>ب</w:t>
      </w:r>
      <w:r w:rsidRPr="005954F6">
        <w:rPr>
          <w:rFonts w:cs="MbSadr (1)" w:hint="cs"/>
          <w:sz w:val="32"/>
          <w:szCs w:val="32"/>
          <w:rtl/>
        </w:rPr>
        <w:t>يروت</w:t>
      </w:r>
      <w:r w:rsidRPr="005954F6">
        <w:rPr>
          <w:rFonts w:hint="cs"/>
          <w:sz w:val="32"/>
          <w:szCs w:val="32"/>
          <w:rtl/>
        </w:rPr>
        <w:t> </w:t>
      </w:r>
      <w:r w:rsidRPr="005954F6">
        <w:rPr>
          <w:rFonts w:ascii="MbSadr (1)" w:hAnsi="MbSadr (1)" w:cs="MbSadr (1)" w:hint="cs"/>
          <w:sz w:val="32"/>
          <w:szCs w:val="32"/>
          <w:rtl/>
        </w:rPr>
        <w:t>، 1977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81 </w:t>
      </w:r>
      <w:r w:rsidRPr="005954F6">
        <w:rPr>
          <w:rFonts w:cs="MbSadr (1)" w:hint="cs"/>
          <w:sz w:val="32"/>
          <w:szCs w:val="32"/>
          <w:rtl/>
        </w:rPr>
        <w:t>ـ من لا يحضره الفقيه</w:t>
      </w:r>
      <w:r w:rsidRPr="005954F6">
        <w:rPr>
          <w:rFonts w:hint="cs"/>
          <w:sz w:val="32"/>
          <w:szCs w:val="32"/>
          <w:rtl/>
        </w:rPr>
        <w:t> </w:t>
      </w:r>
      <w:r w:rsidRPr="005954F6">
        <w:rPr>
          <w:rFonts w:ascii="MbSadr (1)" w:hAnsi="MbSadr (1)" w:cs="MbSadr (1)" w:hint="cs"/>
          <w:sz w:val="32"/>
          <w:szCs w:val="32"/>
          <w:rtl/>
        </w:rPr>
        <w:t>، الشيخ الصدوق</w:t>
      </w:r>
      <w:r w:rsidRPr="005954F6">
        <w:rPr>
          <w:rFonts w:hint="cs"/>
          <w:sz w:val="32"/>
          <w:szCs w:val="32"/>
          <w:rtl/>
        </w:rPr>
        <w:t> </w:t>
      </w:r>
      <w:r w:rsidRPr="005954F6">
        <w:rPr>
          <w:rFonts w:ascii="MbSadr (1)" w:hAnsi="MbSadr (1)" w:cs="MbSadr (1)" w:hint="cs"/>
          <w:sz w:val="32"/>
          <w:szCs w:val="32"/>
          <w:rtl/>
        </w:rPr>
        <w:t>، مؤسّسة النشر الإسلامي ـ قم</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1413</w:t>
      </w:r>
      <w:r w:rsidRPr="005954F6">
        <w:rPr>
          <w:rFonts w:cs="MbSadr (2)"/>
          <w:bCs/>
          <w:sz w:val="32"/>
          <w:szCs w:val="32"/>
          <w:rtl/>
        </w:rPr>
        <w:t xml:space="preserve"> </w:t>
      </w:r>
      <w:r w:rsidRPr="005954F6">
        <w:rPr>
          <w:rFonts w:cs="MbSadr (1)"/>
          <w:sz w:val="32"/>
          <w:szCs w:val="32"/>
          <w:rtl/>
        </w:rPr>
        <w:t>ه</w:t>
      </w:r>
      <w:r w:rsidRPr="005954F6">
        <w:rPr>
          <w:rFonts w:cs="MbSadr (1)" w:hint="cs"/>
          <w:sz w:val="32"/>
          <w:szCs w:val="32"/>
          <w:rtl/>
        </w:rPr>
        <w:t>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82 </w:t>
      </w:r>
      <w:r w:rsidRPr="005954F6">
        <w:rPr>
          <w:rFonts w:cs="MbSadr (1)" w:hint="cs"/>
          <w:sz w:val="32"/>
          <w:szCs w:val="32"/>
          <w:rtl/>
        </w:rPr>
        <w:t>ـ من وحي فلسفتنا</w:t>
      </w:r>
      <w:r w:rsidRPr="005954F6">
        <w:rPr>
          <w:rFonts w:hint="cs"/>
          <w:sz w:val="32"/>
          <w:szCs w:val="32"/>
          <w:rtl/>
        </w:rPr>
        <w:t> </w:t>
      </w:r>
      <w:r w:rsidRPr="005954F6">
        <w:rPr>
          <w:rFonts w:ascii="MbSadr (1)" w:hAnsi="MbSadr (1)" w:cs="MbSadr (1)" w:hint="cs"/>
          <w:sz w:val="32"/>
          <w:szCs w:val="32"/>
          <w:rtl/>
        </w:rPr>
        <w:t>، الشيخ كاظم الحلفي</w:t>
      </w:r>
      <w:r w:rsidRPr="005954F6">
        <w:rPr>
          <w:rFonts w:hint="cs"/>
          <w:sz w:val="32"/>
          <w:szCs w:val="32"/>
          <w:rtl/>
        </w:rPr>
        <w:t> </w:t>
      </w:r>
      <w:r w:rsidRPr="005954F6">
        <w:rPr>
          <w:rFonts w:ascii="MbSadr (1)" w:hAnsi="MbSadr (1)" w:cs="MbSadr (1)" w:hint="cs"/>
          <w:sz w:val="32"/>
          <w:szCs w:val="32"/>
          <w:rtl/>
        </w:rPr>
        <w:t>، النجف الأشرف</w:t>
      </w:r>
      <w:r w:rsidRPr="005954F6">
        <w:rPr>
          <w:rFonts w:hint="cs"/>
          <w:sz w:val="32"/>
          <w:szCs w:val="32"/>
          <w:rtl/>
        </w:rPr>
        <w:t> </w:t>
      </w:r>
      <w:r w:rsidRPr="005954F6">
        <w:rPr>
          <w:rFonts w:ascii="MbSadr (1)" w:hAnsi="MbSadr (1)" w:cs="MbSadr (1)" w:hint="cs"/>
          <w:sz w:val="32"/>
          <w:szCs w:val="32"/>
          <w:rtl/>
        </w:rPr>
        <w:t>،</w:t>
      </w:r>
      <w:r w:rsidRPr="005954F6">
        <w:rPr>
          <w:rFonts w:cs="MbSadr (1)" w:hint="cs"/>
          <w:sz w:val="32"/>
          <w:szCs w:val="32"/>
          <w:rtl/>
        </w:rPr>
        <w:t xml:space="preserve"> 1380 هـ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83 </w:t>
      </w:r>
      <w:r w:rsidRPr="005954F6">
        <w:rPr>
          <w:rFonts w:cs="MbSadr (1)" w:hint="cs"/>
          <w:sz w:val="32"/>
          <w:szCs w:val="32"/>
          <w:rtl/>
        </w:rPr>
        <w:t>ـ منابع القدرة في الدولة الإسلاميّة</w:t>
      </w:r>
      <w:r w:rsidRPr="005954F6">
        <w:rPr>
          <w:rFonts w:hint="cs"/>
          <w:sz w:val="32"/>
          <w:szCs w:val="32"/>
          <w:rtl/>
        </w:rPr>
        <w:t> </w:t>
      </w:r>
      <w:r w:rsidRPr="005954F6">
        <w:rPr>
          <w:rFonts w:ascii="MbSadr (1)" w:hAnsi="MbSadr (1)" w:cs="MbSadr (1)" w:hint="cs"/>
          <w:sz w:val="32"/>
          <w:szCs w:val="32"/>
          <w:rtl/>
        </w:rPr>
        <w:t>، السيّد محمّد باقر الصدر</w:t>
      </w:r>
      <w:r w:rsidRPr="005954F6">
        <w:rPr>
          <w:rFonts w:hint="cs"/>
          <w:sz w:val="32"/>
          <w:szCs w:val="32"/>
          <w:rtl/>
        </w:rPr>
        <w:t> </w:t>
      </w:r>
      <w:r w:rsidRPr="005954F6">
        <w:rPr>
          <w:rFonts w:ascii="MbSadr (1)" w:hAnsi="MbSadr (1)" w:cs="MbSadr (1)" w:hint="cs"/>
          <w:sz w:val="32"/>
          <w:szCs w:val="32"/>
          <w:rtl/>
        </w:rPr>
        <w:t xml:space="preserve">، مركز الأبحاث </w:t>
      </w:r>
      <w:r w:rsidRPr="005954F6">
        <w:rPr>
          <w:rFonts w:cs="MbSadr (1)"/>
          <w:sz w:val="32"/>
          <w:szCs w:val="32"/>
          <w:rtl/>
        </w:rPr>
        <w:t>و</w:t>
      </w:r>
      <w:r w:rsidRPr="005954F6">
        <w:rPr>
          <w:rFonts w:cs="MbSadr (1)" w:hint="cs"/>
          <w:sz w:val="32"/>
          <w:szCs w:val="32"/>
          <w:rtl/>
        </w:rPr>
        <w:t xml:space="preserve">الدراسات التخصّصيّة للشهيد الصدر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ـ قم</w:t>
      </w:r>
      <w:r w:rsidRPr="005954F6">
        <w:rPr>
          <w:rFonts w:hint="cs"/>
          <w:sz w:val="32"/>
          <w:szCs w:val="32"/>
          <w:rtl/>
        </w:rPr>
        <w:t> </w:t>
      </w:r>
      <w:r w:rsidRPr="005954F6">
        <w:rPr>
          <w:rFonts w:ascii="MbSadr (1)" w:hAnsi="MbSadr (1)" w:cs="MbSadr (1)" w:hint="cs"/>
          <w:sz w:val="32"/>
          <w:szCs w:val="32"/>
          <w:rtl/>
        </w:rPr>
        <w:t>، الطبعة الاُولى</w:t>
      </w:r>
      <w:r w:rsidRPr="005954F6">
        <w:rPr>
          <w:rFonts w:hint="cs"/>
          <w:sz w:val="32"/>
          <w:szCs w:val="32"/>
          <w:rtl/>
        </w:rPr>
        <w:t> </w:t>
      </w:r>
      <w:r w:rsidRPr="005954F6">
        <w:rPr>
          <w:rFonts w:ascii="MbSadr (1)" w:hAnsi="MbSadr (1)" w:cs="MbSadr (1)" w:hint="cs"/>
          <w:sz w:val="32"/>
          <w:szCs w:val="32"/>
          <w:rtl/>
        </w:rPr>
        <w:t>، 1421 هـ</w:t>
      </w:r>
      <w:r w:rsidRPr="005954F6">
        <w:rPr>
          <w:rFonts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ind w:left="510" w:hanging="510"/>
        <w:rPr>
          <w:sz w:val="32"/>
          <w:szCs w:val="32"/>
          <w:rtl/>
        </w:rPr>
      </w:pPr>
      <w:r w:rsidRPr="005954F6">
        <w:rPr>
          <w:rFonts w:cs="MbSadr (1)"/>
          <w:sz w:val="32"/>
          <w:szCs w:val="32"/>
          <w:rtl/>
        </w:rPr>
        <w:lastRenderedPageBreak/>
        <w:t xml:space="preserve">84 </w:t>
      </w:r>
      <w:r w:rsidRPr="005954F6">
        <w:rPr>
          <w:rFonts w:cs="MbSadr (1)" w:hint="cs"/>
          <w:sz w:val="32"/>
          <w:szCs w:val="32"/>
          <w:rtl/>
        </w:rPr>
        <w:t>ـ المناقب</w:t>
      </w:r>
      <w:r w:rsidRPr="005954F6">
        <w:rPr>
          <w:rFonts w:hint="cs"/>
          <w:sz w:val="32"/>
          <w:szCs w:val="32"/>
          <w:rtl/>
        </w:rPr>
        <w:t> </w:t>
      </w:r>
      <w:r w:rsidRPr="005954F6">
        <w:rPr>
          <w:rFonts w:ascii="MbSadr (1)" w:hAnsi="MbSadr (1)" w:cs="MbSadr (1)" w:hint="cs"/>
          <w:sz w:val="32"/>
          <w:szCs w:val="32"/>
          <w:rtl/>
        </w:rPr>
        <w:t>، ابن شهر آشوب</w:t>
      </w:r>
      <w:r w:rsidRPr="005954F6">
        <w:rPr>
          <w:rFonts w:hint="cs"/>
          <w:sz w:val="32"/>
          <w:szCs w:val="32"/>
          <w:rtl/>
        </w:rPr>
        <w:t> </w:t>
      </w:r>
      <w:r w:rsidRPr="005954F6">
        <w:rPr>
          <w:rFonts w:ascii="MbSadr (1)" w:hAnsi="MbSadr (1)" w:cs="MbSadr (1)" w:hint="cs"/>
          <w:sz w:val="32"/>
          <w:szCs w:val="32"/>
          <w:rtl/>
        </w:rPr>
        <w:t>، مؤ</w:t>
      </w:r>
      <w:r w:rsidRPr="005954F6">
        <w:rPr>
          <w:rFonts w:cs="MbSadr (1)" w:hint="cs"/>
          <w:sz w:val="32"/>
          <w:szCs w:val="32"/>
          <w:rtl/>
        </w:rPr>
        <w:t>سّسة العلاّمة للنشر ـ قم</w:t>
      </w:r>
      <w:r w:rsidRPr="005954F6">
        <w:rPr>
          <w:rFonts w:hint="cs"/>
          <w:sz w:val="32"/>
          <w:szCs w:val="32"/>
          <w:rtl/>
        </w:rPr>
        <w:t> </w:t>
      </w:r>
      <w:r w:rsidRPr="005954F6">
        <w:rPr>
          <w:rFonts w:ascii="MbSadr (1)" w:hAnsi="MbSadr (1)" w:cs="MbSadr (1)" w:hint="cs"/>
          <w:sz w:val="32"/>
          <w:szCs w:val="32"/>
          <w:rtl/>
        </w:rPr>
        <w:t>، 1379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85 </w:t>
      </w:r>
      <w:r w:rsidRPr="005954F6">
        <w:rPr>
          <w:rFonts w:cs="MbSadr (1)" w:hint="cs"/>
          <w:sz w:val="32"/>
          <w:szCs w:val="32"/>
          <w:rtl/>
        </w:rPr>
        <w:t>ـ المنتظم في تاريخ الملوك والاُمم</w:t>
      </w:r>
      <w:r w:rsidRPr="005954F6">
        <w:rPr>
          <w:rFonts w:hint="cs"/>
          <w:sz w:val="32"/>
          <w:szCs w:val="32"/>
          <w:rtl/>
        </w:rPr>
        <w:t> </w:t>
      </w:r>
      <w:r w:rsidRPr="005954F6">
        <w:rPr>
          <w:rFonts w:ascii="MbSadr (1)" w:hAnsi="MbSadr (1)" w:cs="MbSadr (1)" w:hint="cs"/>
          <w:sz w:val="32"/>
          <w:szCs w:val="32"/>
          <w:rtl/>
        </w:rPr>
        <w:t>، ابن الجوزي</w:t>
      </w:r>
      <w:r w:rsidRPr="005954F6">
        <w:rPr>
          <w:rFonts w:hint="cs"/>
          <w:sz w:val="32"/>
          <w:szCs w:val="32"/>
          <w:rtl/>
        </w:rPr>
        <w:t> </w:t>
      </w:r>
      <w:r w:rsidRPr="005954F6">
        <w:rPr>
          <w:rFonts w:ascii="MbSadr (1)" w:hAnsi="MbSadr (1)" w:cs="MbSadr (1)" w:hint="cs"/>
          <w:sz w:val="32"/>
          <w:szCs w:val="32"/>
          <w:rtl/>
        </w:rPr>
        <w:t>، دار الكتب العلميّة</w:t>
      </w:r>
      <w:r w:rsidRPr="005954F6">
        <w:rPr>
          <w:rFonts w:hint="cs"/>
          <w:sz w:val="32"/>
          <w:szCs w:val="32"/>
          <w:rtl/>
        </w:rPr>
        <w:t> </w:t>
      </w:r>
      <w:r w:rsidRPr="005954F6">
        <w:rPr>
          <w:rFonts w:ascii="MbSadr (1)" w:hAnsi="MbSadr (1)" w:cs="MbSadr (1)" w:hint="cs"/>
          <w:sz w:val="32"/>
          <w:szCs w:val="32"/>
          <w:rtl/>
        </w:rPr>
        <w:t xml:space="preserve">، </w:t>
      </w:r>
      <w:r w:rsidRPr="005954F6">
        <w:rPr>
          <w:rFonts w:cs="MbSadr (1)"/>
          <w:sz w:val="32"/>
          <w:szCs w:val="32"/>
          <w:rtl/>
        </w:rPr>
        <w:t>1992</w:t>
      </w:r>
      <w:r w:rsidRPr="005954F6">
        <w:rPr>
          <w:rFonts w:cs="MbSadr (2)"/>
          <w:bCs/>
          <w:sz w:val="32"/>
          <w:szCs w:val="32"/>
          <w:rtl/>
        </w:rPr>
        <w:t xml:space="preserve"> </w:t>
      </w:r>
      <w:r w:rsidRPr="005954F6">
        <w:rPr>
          <w:rFonts w:cs="MbSadr (1)"/>
          <w:sz w:val="32"/>
          <w:szCs w:val="32"/>
          <w:rtl/>
        </w:rPr>
        <w:t>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86 </w:t>
      </w:r>
      <w:r w:rsidRPr="005954F6">
        <w:rPr>
          <w:rFonts w:cs="MbSadr (1)" w:hint="cs"/>
          <w:sz w:val="32"/>
          <w:szCs w:val="32"/>
          <w:rtl/>
        </w:rPr>
        <w:t>ـ منتهى المقال في أحوال الرجال</w:t>
      </w:r>
      <w:r w:rsidRPr="005954F6">
        <w:rPr>
          <w:rFonts w:hint="cs"/>
          <w:sz w:val="32"/>
          <w:szCs w:val="32"/>
          <w:rtl/>
        </w:rPr>
        <w:t> </w:t>
      </w:r>
      <w:r w:rsidRPr="005954F6">
        <w:rPr>
          <w:rFonts w:ascii="MbSadr (1)" w:hAnsi="MbSadr (1)" w:cs="MbSadr (1)" w:hint="cs"/>
          <w:sz w:val="32"/>
          <w:szCs w:val="32"/>
          <w:rtl/>
        </w:rPr>
        <w:t>، أبو علي الحائري</w:t>
      </w:r>
      <w:r w:rsidRPr="005954F6">
        <w:rPr>
          <w:rFonts w:hint="cs"/>
          <w:sz w:val="32"/>
          <w:szCs w:val="32"/>
          <w:rtl/>
        </w:rPr>
        <w:t> </w:t>
      </w:r>
      <w:r w:rsidRPr="005954F6">
        <w:rPr>
          <w:rFonts w:ascii="MbSadr (1)" w:hAnsi="MbSadr (1)" w:cs="MbSadr (1)" w:hint="cs"/>
          <w:sz w:val="32"/>
          <w:szCs w:val="32"/>
          <w:rtl/>
        </w:rPr>
        <w:t xml:space="preserve">، مؤسّسة أهل البيت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ل</w:t>
      </w:r>
      <w:r w:rsidRPr="005954F6">
        <w:rPr>
          <w:rFonts w:cs="MbSadr (1)" w:hint="cs"/>
          <w:sz w:val="32"/>
          <w:szCs w:val="32"/>
          <w:rtl/>
        </w:rPr>
        <w:t>إحياء التراث ـ قم</w:t>
      </w:r>
      <w:r w:rsidRPr="005954F6">
        <w:rPr>
          <w:rFonts w:hint="cs"/>
          <w:sz w:val="32"/>
          <w:szCs w:val="32"/>
          <w:rtl/>
        </w:rPr>
        <w:t> </w:t>
      </w:r>
      <w:r w:rsidRPr="005954F6">
        <w:rPr>
          <w:rFonts w:ascii="MbSadr (1)" w:hAnsi="MbSadr (1)" w:cs="MbSadr (1)" w:hint="cs"/>
          <w:sz w:val="32"/>
          <w:szCs w:val="32"/>
          <w:rtl/>
        </w:rPr>
        <w:t>، 1416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87 </w:t>
      </w:r>
      <w:r w:rsidRPr="005954F6">
        <w:rPr>
          <w:rFonts w:cs="MbSadr (1)" w:hint="cs"/>
          <w:sz w:val="32"/>
          <w:szCs w:val="32"/>
          <w:rtl/>
        </w:rPr>
        <w:t>ـ منشورات جماعة العلماء في النجف الأشرف</w:t>
      </w:r>
      <w:r w:rsidRPr="005954F6">
        <w:rPr>
          <w:rFonts w:hint="cs"/>
          <w:sz w:val="32"/>
          <w:szCs w:val="32"/>
          <w:rtl/>
        </w:rPr>
        <w:t> </w:t>
      </w:r>
      <w:r w:rsidRPr="005954F6">
        <w:rPr>
          <w:rFonts w:ascii="MbSadr (1)" w:hAnsi="MbSadr (1)" w:cs="MbSadr (1)" w:hint="cs"/>
          <w:sz w:val="32"/>
          <w:szCs w:val="32"/>
          <w:rtl/>
        </w:rPr>
        <w:t>، الطبعة الثالثة</w:t>
      </w:r>
      <w:r w:rsidRPr="005954F6">
        <w:rPr>
          <w:rFonts w:hint="cs"/>
          <w:sz w:val="32"/>
          <w:szCs w:val="32"/>
          <w:rtl/>
        </w:rPr>
        <w:t> </w:t>
      </w:r>
      <w:r w:rsidRPr="005954F6">
        <w:rPr>
          <w:rFonts w:ascii="MbSadr (1)" w:hAnsi="MbSadr (1)" w:cs="MbSadr (1)" w:hint="cs"/>
          <w:sz w:val="32"/>
          <w:szCs w:val="32"/>
          <w:rtl/>
        </w:rPr>
        <w:t xml:space="preserve">، 24 شعبان </w:t>
      </w:r>
      <w:r w:rsidRPr="005954F6">
        <w:rPr>
          <w:rFonts w:cs="MbSadr (1)"/>
          <w:sz w:val="32"/>
          <w:szCs w:val="32"/>
          <w:rtl/>
        </w:rPr>
        <w:t>1378</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88 </w:t>
      </w:r>
      <w:r w:rsidRPr="005954F6">
        <w:rPr>
          <w:rFonts w:cs="MbSadr (1)" w:hint="cs"/>
          <w:sz w:val="32"/>
          <w:szCs w:val="32"/>
          <w:rtl/>
        </w:rPr>
        <w:t xml:space="preserve">ـ المهرجان العالمي بمولد الإمام بطل الإسلام أمير المؤمنين عليّ بن أبي طالب </w:t>
      </w:r>
      <w:r w:rsidRPr="005954F6">
        <w:rPr>
          <w:rFonts w:cs="MbSadr (1)"/>
          <w:sz w:val="32"/>
          <w:szCs w:val="32"/>
          <w:rtl/>
        </w:rPr>
        <w:t>(</w:t>
      </w:r>
      <w:r w:rsidRPr="005954F6">
        <w:rPr>
          <w:rFonts w:cs="MbSadr (1)" w:hint="cs"/>
          <w:sz w:val="32"/>
          <w:szCs w:val="32"/>
          <w:rtl/>
        </w:rPr>
        <w:t>عليه السلام)</w:t>
      </w:r>
      <w:r w:rsidRPr="005954F6">
        <w:rPr>
          <w:rFonts w:cs="MbSadr (1)"/>
          <w:sz w:val="32"/>
          <w:szCs w:val="32"/>
          <w:rtl/>
        </w:rPr>
        <w:t xml:space="preserve"> </w:t>
      </w:r>
      <w:r w:rsidRPr="005954F6">
        <w:rPr>
          <w:rFonts w:cs="MbSadr (1)" w:hint="cs"/>
          <w:sz w:val="32"/>
          <w:szCs w:val="32"/>
          <w:rtl/>
        </w:rPr>
        <w:t>في كربلاء</w:t>
      </w:r>
      <w:r w:rsidRPr="005954F6">
        <w:rPr>
          <w:rFonts w:hint="cs"/>
          <w:sz w:val="32"/>
          <w:szCs w:val="32"/>
          <w:rtl/>
        </w:rPr>
        <w:t> </w:t>
      </w:r>
      <w:r w:rsidRPr="005954F6">
        <w:rPr>
          <w:rFonts w:ascii="MbSadr (1)" w:hAnsi="MbSadr (1)" w:cs="MbSadr (1)" w:hint="cs"/>
          <w:sz w:val="32"/>
          <w:szCs w:val="32"/>
          <w:rtl/>
        </w:rPr>
        <w:t>، المطبعة الحيدريّة ـ النجف</w:t>
      </w:r>
      <w:r w:rsidRPr="005954F6">
        <w:rPr>
          <w:rFonts w:hint="cs"/>
          <w:sz w:val="32"/>
          <w:szCs w:val="32"/>
          <w:rtl/>
        </w:rPr>
        <w:t> </w:t>
      </w:r>
      <w:r w:rsidRPr="005954F6">
        <w:rPr>
          <w:rFonts w:ascii="MbSadr (1)" w:hAnsi="MbSadr (1)" w:cs="MbSadr (1)" w:hint="cs"/>
          <w:sz w:val="32"/>
          <w:szCs w:val="32"/>
          <w:rtl/>
        </w:rPr>
        <w:t>، 1379 هـ</w:t>
      </w:r>
      <w:r w:rsidRPr="005954F6">
        <w:rPr>
          <w:rFonts w:cs="MbSadr (1)" w:hint="cs"/>
          <w:sz w:val="32"/>
          <w:szCs w:val="32"/>
          <w:rtl/>
        </w:rPr>
        <w:t xml:space="preserve"> ـ 1960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89 </w:t>
      </w:r>
      <w:r w:rsidRPr="005954F6">
        <w:rPr>
          <w:rFonts w:cs="MbSadr (1)" w:hint="cs"/>
          <w:sz w:val="32"/>
          <w:szCs w:val="32"/>
          <w:rtl/>
        </w:rPr>
        <w:t>ـ الموسم الثقافي الثاني لجمعيّة الرابطة الأدبيّة ـ النجف الأشرف</w:t>
      </w:r>
      <w:r w:rsidRPr="005954F6">
        <w:rPr>
          <w:rFonts w:hint="cs"/>
          <w:sz w:val="32"/>
          <w:szCs w:val="32"/>
          <w:rtl/>
        </w:rPr>
        <w:t> </w:t>
      </w:r>
      <w:r w:rsidRPr="005954F6">
        <w:rPr>
          <w:rFonts w:ascii="MbSadr (1)" w:hAnsi="MbSadr (1)" w:cs="MbSadr (1)" w:hint="cs"/>
          <w:sz w:val="32"/>
          <w:szCs w:val="32"/>
          <w:rtl/>
        </w:rPr>
        <w:t>، 1388 هـ</w:t>
      </w:r>
      <w:r w:rsidRPr="005954F6">
        <w:rPr>
          <w:rFonts w:cs="MbSadr (1)" w:hint="cs"/>
          <w:sz w:val="32"/>
          <w:szCs w:val="32"/>
          <w:rtl/>
        </w:rPr>
        <w:t xml:space="preserve"> .</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90 </w:t>
      </w:r>
      <w:r w:rsidRPr="005954F6">
        <w:rPr>
          <w:rFonts w:cs="MbSadr (1)" w:hint="cs"/>
          <w:sz w:val="32"/>
          <w:szCs w:val="32"/>
          <w:rtl/>
        </w:rPr>
        <w:t>ـ الموضوعات</w:t>
      </w:r>
      <w:r w:rsidRPr="005954F6">
        <w:rPr>
          <w:rFonts w:hint="cs"/>
          <w:sz w:val="32"/>
          <w:szCs w:val="32"/>
          <w:rtl/>
        </w:rPr>
        <w:t> </w:t>
      </w:r>
      <w:r w:rsidRPr="005954F6">
        <w:rPr>
          <w:rFonts w:ascii="MbSadr (1)" w:hAnsi="MbSadr (1)" w:cs="MbSadr (1)" w:hint="cs"/>
          <w:sz w:val="32"/>
          <w:szCs w:val="32"/>
          <w:rtl/>
        </w:rPr>
        <w:t>، أبو الفرج عبد الرحمن بن علي بن محمّد القرشي</w:t>
      </w:r>
      <w:r w:rsidRPr="005954F6">
        <w:rPr>
          <w:rFonts w:hint="cs"/>
          <w:sz w:val="32"/>
          <w:szCs w:val="32"/>
          <w:rtl/>
        </w:rPr>
        <w:t> </w:t>
      </w:r>
      <w:r w:rsidRPr="005954F6">
        <w:rPr>
          <w:rFonts w:ascii="MbSadr (1)" w:hAnsi="MbSadr (1)" w:cs="MbSadr (1)" w:hint="cs"/>
          <w:sz w:val="32"/>
          <w:szCs w:val="32"/>
          <w:rtl/>
        </w:rPr>
        <w:t xml:space="preserve">، تحقيق </w:t>
      </w:r>
      <w:r w:rsidRPr="005954F6">
        <w:rPr>
          <w:rFonts w:cs="MbSadr (1)"/>
          <w:sz w:val="32"/>
          <w:szCs w:val="32"/>
          <w:rtl/>
        </w:rPr>
        <w:t>ت</w:t>
      </w:r>
      <w:r w:rsidRPr="005954F6">
        <w:rPr>
          <w:rFonts w:cs="MbSadr (1)" w:hint="cs"/>
          <w:sz w:val="32"/>
          <w:szCs w:val="32"/>
          <w:rtl/>
        </w:rPr>
        <w:t>وفيق حمدان</w:t>
      </w:r>
      <w:r w:rsidRPr="005954F6">
        <w:rPr>
          <w:rFonts w:hint="cs"/>
          <w:sz w:val="32"/>
          <w:szCs w:val="32"/>
          <w:rtl/>
        </w:rPr>
        <w:t> </w:t>
      </w:r>
      <w:r w:rsidRPr="005954F6">
        <w:rPr>
          <w:rFonts w:ascii="MbSadr (1)" w:hAnsi="MbSadr (1)" w:cs="MbSadr (1)" w:hint="cs"/>
          <w:sz w:val="32"/>
          <w:szCs w:val="32"/>
          <w:rtl/>
        </w:rPr>
        <w:t>، دار الكتب العلميّة ـ بيروت</w:t>
      </w:r>
      <w:r w:rsidRPr="005954F6">
        <w:rPr>
          <w:rFonts w:hint="cs"/>
          <w:sz w:val="32"/>
          <w:szCs w:val="32"/>
          <w:rtl/>
        </w:rPr>
        <w:t> </w:t>
      </w:r>
      <w:r w:rsidRPr="005954F6">
        <w:rPr>
          <w:rFonts w:ascii="MbSadr (1)" w:hAnsi="MbSadr (1)" w:cs="MbSadr (1)" w:hint="cs"/>
          <w:sz w:val="32"/>
          <w:szCs w:val="32"/>
          <w:rtl/>
        </w:rPr>
        <w:t>، 1995 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91 </w:t>
      </w:r>
      <w:r w:rsidRPr="005954F6">
        <w:rPr>
          <w:rFonts w:cs="MbSadr (1)" w:hint="cs"/>
          <w:sz w:val="32"/>
          <w:szCs w:val="32"/>
          <w:rtl/>
        </w:rPr>
        <w:t>ـ نظريّة العمل السياسي عند الشهيد الصدر</w:t>
      </w:r>
      <w:r w:rsidRPr="005954F6">
        <w:rPr>
          <w:rFonts w:hint="cs"/>
          <w:sz w:val="32"/>
          <w:szCs w:val="32"/>
          <w:rtl/>
        </w:rPr>
        <w:t> </w:t>
      </w:r>
      <w:r w:rsidRPr="005954F6">
        <w:rPr>
          <w:rFonts w:ascii="MbSadr (1)" w:hAnsi="MbSadr (1)" w:cs="MbSadr (1)" w:hint="cs"/>
          <w:sz w:val="32"/>
          <w:szCs w:val="32"/>
          <w:rtl/>
        </w:rPr>
        <w:t xml:space="preserve">، السيّد محمّد باقر الحكيم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xml:space="preserve">، مجلّة </w:t>
      </w:r>
      <w:r w:rsidRPr="005954F6">
        <w:rPr>
          <w:rFonts w:cs="MbSadr (1)"/>
          <w:sz w:val="32"/>
          <w:szCs w:val="32"/>
          <w:rtl/>
        </w:rPr>
        <w:t>ا</w:t>
      </w:r>
      <w:r w:rsidRPr="005954F6">
        <w:rPr>
          <w:rFonts w:cs="MbSadr (1)" w:hint="cs"/>
          <w:sz w:val="32"/>
          <w:szCs w:val="32"/>
          <w:rtl/>
        </w:rPr>
        <w:t>لمنهاج</w:t>
      </w:r>
      <w:r w:rsidRPr="005954F6">
        <w:rPr>
          <w:rFonts w:hint="cs"/>
          <w:sz w:val="32"/>
          <w:szCs w:val="32"/>
          <w:rtl/>
        </w:rPr>
        <w:t> </w:t>
      </w:r>
      <w:r w:rsidRPr="005954F6">
        <w:rPr>
          <w:rFonts w:ascii="MbSadr (1)" w:hAnsi="MbSadr (1)" w:cs="MbSadr (1)" w:hint="cs"/>
          <w:sz w:val="32"/>
          <w:szCs w:val="32"/>
          <w:rtl/>
        </w:rPr>
        <w:t>، العد</w:t>
      </w:r>
      <w:r w:rsidRPr="005954F6">
        <w:rPr>
          <w:rFonts w:cs="MbSadr (1)" w:hint="cs"/>
          <w:sz w:val="32"/>
          <w:szCs w:val="32"/>
          <w:rtl/>
        </w:rPr>
        <w:t>د (</w:t>
      </w:r>
      <w:r w:rsidRPr="005954F6">
        <w:rPr>
          <w:rFonts w:hint="cs"/>
          <w:sz w:val="32"/>
          <w:szCs w:val="32"/>
          <w:rtl/>
        </w:rPr>
        <w:t> </w:t>
      </w:r>
      <w:r w:rsidRPr="005954F6">
        <w:rPr>
          <w:rFonts w:ascii="MbSadr (1)" w:hAnsi="MbSadr (1)" w:cs="MbSadr (1)" w:hint="cs"/>
          <w:sz w:val="32"/>
          <w:szCs w:val="32"/>
          <w:rtl/>
        </w:rPr>
        <w:t>17</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92 </w:t>
      </w:r>
      <w:r w:rsidRPr="005954F6">
        <w:rPr>
          <w:rFonts w:cs="MbSadr (1)" w:hint="cs"/>
          <w:sz w:val="32"/>
          <w:szCs w:val="32"/>
          <w:rtl/>
        </w:rPr>
        <w:t>ـ نهج البلاغة</w:t>
      </w:r>
      <w:r w:rsidRPr="005954F6">
        <w:rPr>
          <w:rFonts w:hint="cs"/>
          <w:sz w:val="32"/>
          <w:szCs w:val="32"/>
          <w:rtl/>
        </w:rPr>
        <w:t> </w:t>
      </w:r>
      <w:r w:rsidRPr="005954F6">
        <w:rPr>
          <w:rFonts w:ascii="MbSadr (1)" w:hAnsi="MbSadr (1)" w:cs="MbSadr (1)" w:hint="cs"/>
          <w:sz w:val="32"/>
          <w:szCs w:val="32"/>
          <w:rtl/>
        </w:rPr>
        <w:t xml:space="preserve">، كلمات الإمام عليّ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cs="MbSadr (1)" w:hint="cs"/>
          <w:sz w:val="32"/>
          <w:szCs w:val="32"/>
          <w:rtl/>
        </w:rPr>
        <w:t xml:space="preserve">، جمع الشريف الرضي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xml:space="preserve">، دار الهجرة ـ </w:t>
      </w:r>
      <w:r w:rsidRPr="005954F6">
        <w:rPr>
          <w:rFonts w:cs="MbSadr (1)"/>
          <w:sz w:val="32"/>
          <w:szCs w:val="32"/>
          <w:rtl/>
        </w:rPr>
        <w:t>ق</w:t>
      </w:r>
      <w:r w:rsidRPr="005954F6">
        <w:rPr>
          <w:rFonts w:cs="MbSadr (1)" w:hint="cs"/>
          <w:sz w:val="32"/>
          <w:szCs w:val="32"/>
          <w:rtl/>
        </w:rPr>
        <w:t>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93 </w:t>
      </w:r>
      <w:r w:rsidRPr="005954F6">
        <w:rPr>
          <w:rFonts w:cs="MbSadr (1)" w:hint="cs"/>
          <w:sz w:val="32"/>
          <w:szCs w:val="32"/>
          <w:rtl/>
        </w:rPr>
        <w:t>ـ نور الأبصار في مناقب آل النبيّ المختار</w:t>
      </w:r>
      <w:r w:rsidRPr="005954F6">
        <w:rPr>
          <w:rFonts w:hint="cs"/>
          <w:sz w:val="32"/>
          <w:szCs w:val="32"/>
          <w:rtl/>
        </w:rPr>
        <w:t> </w:t>
      </w:r>
      <w:r w:rsidRPr="005954F6">
        <w:rPr>
          <w:rFonts w:ascii="MbSadr (1)" w:hAnsi="MbSadr (1)" w:cs="MbSadr (1)" w:hint="cs"/>
          <w:sz w:val="32"/>
          <w:szCs w:val="32"/>
          <w:rtl/>
        </w:rPr>
        <w:t>، الشيخ مؤمن الشبلنجي</w:t>
      </w:r>
      <w:r w:rsidRPr="005954F6">
        <w:rPr>
          <w:rFonts w:hint="cs"/>
          <w:sz w:val="32"/>
          <w:szCs w:val="32"/>
          <w:rtl/>
        </w:rPr>
        <w:t> </w:t>
      </w:r>
      <w:r w:rsidRPr="005954F6">
        <w:rPr>
          <w:rFonts w:ascii="MbSadr (1)" w:hAnsi="MbSadr (1)" w:cs="MbSadr (1)" w:hint="cs"/>
          <w:sz w:val="32"/>
          <w:szCs w:val="32"/>
          <w:rtl/>
        </w:rPr>
        <w:t xml:space="preserve">، منشورات </w:t>
      </w:r>
      <w:r w:rsidRPr="005954F6">
        <w:rPr>
          <w:rFonts w:cs="MbSadr (1)"/>
          <w:sz w:val="32"/>
          <w:szCs w:val="32"/>
          <w:rtl/>
        </w:rPr>
        <w:t>ا</w:t>
      </w:r>
      <w:r w:rsidRPr="005954F6">
        <w:rPr>
          <w:rFonts w:cs="MbSadr (1)" w:hint="cs"/>
          <w:sz w:val="32"/>
          <w:szCs w:val="32"/>
          <w:rtl/>
        </w:rPr>
        <w:t>لشريف الرضي ـ قم</w:t>
      </w:r>
      <w:r w:rsidRPr="005954F6">
        <w:rPr>
          <w:rFonts w:hint="cs"/>
          <w:sz w:val="32"/>
          <w:szCs w:val="32"/>
          <w:rtl/>
        </w:rPr>
        <w:t> </w:t>
      </w:r>
      <w:r w:rsidRPr="005954F6">
        <w:rPr>
          <w:rFonts w:ascii="MbSadr (1)" w:hAnsi="MbSadr (1)" w:cs="MbSadr (1)" w:hint="cs"/>
          <w:sz w:val="32"/>
          <w:szCs w:val="32"/>
          <w:rtl/>
        </w:rPr>
        <w:t>، بدون تاريخ</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94 </w:t>
      </w:r>
      <w:r w:rsidRPr="005954F6">
        <w:rPr>
          <w:rFonts w:cs="MbSadr (1)" w:hint="cs"/>
          <w:sz w:val="32"/>
          <w:szCs w:val="32"/>
          <w:rtl/>
        </w:rPr>
        <w:t>ـ هكذا نبدأ</w:t>
      </w:r>
      <w:r w:rsidRPr="005954F6">
        <w:rPr>
          <w:rFonts w:hint="cs"/>
          <w:sz w:val="32"/>
          <w:szCs w:val="32"/>
          <w:rtl/>
        </w:rPr>
        <w:t> </w:t>
      </w:r>
      <w:r w:rsidRPr="005954F6">
        <w:rPr>
          <w:rFonts w:ascii="MbSadr (1)" w:hAnsi="MbSadr (1)" w:cs="MbSadr (1)" w:hint="cs"/>
          <w:sz w:val="32"/>
          <w:szCs w:val="32"/>
          <w:rtl/>
        </w:rPr>
        <w:t>، عبد الغني شكر</w:t>
      </w:r>
      <w:r w:rsidRPr="005954F6">
        <w:rPr>
          <w:rFonts w:hint="cs"/>
          <w:sz w:val="32"/>
          <w:szCs w:val="32"/>
          <w:rtl/>
        </w:rPr>
        <w:t> </w:t>
      </w:r>
      <w:r w:rsidRPr="005954F6">
        <w:rPr>
          <w:rFonts w:ascii="MbSadr (1)" w:hAnsi="MbSadr (1)" w:cs="MbSadr (1)" w:hint="cs"/>
          <w:sz w:val="32"/>
          <w:szCs w:val="32"/>
          <w:rtl/>
        </w:rPr>
        <w:t>، م</w:t>
      </w:r>
      <w:r w:rsidRPr="005954F6">
        <w:rPr>
          <w:rFonts w:cs="MbSadr (1)" w:hint="cs"/>
          <w:sz w:val="32"/>
          <w:szCs w:val="32"/>
          <w:rtl/>
        </w:rPr>
        <w:t>كتبة التربيّة ـ النجف الأشرف</w:t>
      </w:r>
      <w:r w:rsidRPr="005954F6">
        <w:rPr>
          <w:rFonts w:hint="cs"/>
          <w:sz w:val="32"/>
          <w:szCs w:val="32"/>
          <w:rtl/>
        </w:rPr>
        <w:t> </w:t>
      </w:r>
      <w:r w:rsidRPr="005954F6">
        <w:rPr>
          <w:rFonts w:ascii="MbSadr (1)" w:hAnsi="MbSadr (1)" w:cs="MbSadr (1)" w:hint="cs"/>
          <w:sz w:val="32"/>
          <w:szCs w:val="32"/>
          <w:rtl/>
        </w:rPr>
        <w:t>، 1387 هـ</w:t>
      </w:r>
      <w:r w:rsidRPr="005954F6">
        <w:rPr>
          <w:rFonts w:cs="MbSadr (1)" w:hint="cs"/>
          <w:sz w:val="32"/>
          <w:szCs w:val="32"/>
          <w:rtl/>
        </w:rPr>
        <w:t xml:space="preserve"> ـ </w:t>
      </w:r>
      <w:r w:rsidRPr="005954F6">
        <w:rPr>
          <w:rFonts w:cs="MbSadr (1)"/>
          <w:sz w:val="32"/>
          <w:szCs w:val="32"/>
          <w:rtl/>
        </w:rPr>
        <w:t xml:space="preserve">1967 </w:t>
      </w:r>
      <w:r w:rsidRPr="005954F6">
        <w:rPr>
          <w:rFonts w:cs="MbSadr (1)" w:hint="cs"/>
          <w:sz w:val="32"/>
          <w:szCs w:val="32"/>
          <w:rtl/>
        </w:rPr>
        <w:t>م</w:t>
      </w:r>
      <w:r w:rsidRPr="005954F6">
        <w:rPr>
          <w:rFonts w:hint="cs"/>
          <w:sz w:val="32"/>
          <w:szCs w:val="32"/>
          <w:rtl/>
        </w:rPr>
        <w:t> </w:t>
      </w:r>
      <w:r w:rsidRPr="005954F6">
        <w:rPr>
          <w:rFonts w:ascii="MbSadr (1)" w:hAnsi="MbSadr (1)" w:cs="MbSadr (1)" w:hint="cs"/>
          <w:sz w:val="32"/>
          <w:szCs w:val="32"/>
          <w:rtl/>
        </w:rPr>
        <w:t>.</w:t>
      </w:r>
    </w:p>
    <w:p w:rsidR="002367DB" w:rsidRPr="005954F6" w:rsidRDefault="002367DB" w:rsidP="002367DB">
      <w:pPr>
        <w:pStyle w:val="a"/>
        <w:adjustRightInd w:val="0"/>
        <w:ind w:left="510" w:hanging="510"/>
        <w:rPr>
          <w:sz w:val="32"/>
          <w:szCs w:val="32"/>
          <w:rtl/>
        </w:rPr>
      </w:pPr>
      <w:r w:rsidRPr="005954F6">
        <w:rPr>
          <w:rFonts w:cs="MbSadr (1)"/>
          <w:sz w:val="32"/>
          <w:szCs w:val="32"/>
          <w:rtl/>
        </w:rPr>
        <w:t xml:space="preserve">95 </w:t>
      </w:r>
      <w:r w:rsidRPr="005954F6">
        <w:rPr>
          <w:rFonts w:cs="MbSadr (1)" w:hint="cs"/>
          <w:sz w:val="32"/>
          <w:szCs w:val="32"/>
          <w:rtl/>
        </w:rPr>
        <w:t>ـ وسائل الشيعة لتحصيل مسائل الشريعة</w:t>
      </w:r>
      <w:r w:rsidRPr="005954F6">
        <w:rPr>
          <w:rFonts w:hint="cs"/>
          <w:sz w:val="32"/>
          <w:szCs w:val="32"/>
          <w:rtl/>
        </w:rPr>
        <w:t> </w:t>
      </w:r>
      <w:r w:rsidRPr="005954F6">
        <w:rPr>
          <w:rFonts w:ascii="MbSadr (1)" w:hAnsi="MbSadr (1)" w:cs="MbSadr (1)" w:hint="cs"/>
          <w:sz w:val="32"/>
          <w:szCs w:val="32"/>
          <w:rtl/>
        </w:rPr>
        <w:t xml:space="preserve">، الشيخ محمّد بن الحسن الحرّ </w:t>
      </w:r>
      <w:r w:rsidRPr="005954F6">
        <w:rPr>
          <w:rFonts w:cs="MbSadr (1)"/>
          <w:sz w:val="32"/>
          <w:szCs w:val="32"/>
          <w:rtl/>
        </w:rPr>
        <w:t>ا</w:t>
      </w:r>
      <w:r w:rsidRPr="005954F6">
        <w:rPr>
          <w:rFonts w:cs="MbSadr (1)" w:hint="cs"/>
          <w:sz w:val="32"/>
          <w:szCs w:val="32"/>
          <w:rtl/>
        </w:rPr>
        <w:t xml:space="preserve">لعاملي </w:t>
      </w:r>
      <w:r w:rsidRPr="005954F6">
        <w:rPr>
          <w:rFonts w:cs="MbSadr (1)"/>
          <w:sz w:val="32"/>
          <w:szCs w:val="32"/>
          <w:rtl/>
        </w:rPr>
        <w:t>(</w:t>
      </w:r>
      <w:r w:rsidRPr="005954F6">
        <w:rPr>
          <w:rFonts w:cs="MbSadr (1)" w:hint="cs"/>
          <w:sz w:val="32"/>
          <w:szCs w:val="32"/>
          <w:rtl/>
        </w:rPr>
        <w:t>رحمه الله)</w:t>
      </w:r>
      <w:r w:rsidRPr="005954F6">
        <w:rPr>
          <w:rFonts w:hint="cs"/>
          <w:sz w:val="32"/>
          <w:szCs w:val="32"/>
          <w:rtl/>
        </w:rPr>
        <w:t> </w:t>
      </w:r>
      <w:r w:rsidRPr="005954F6">
        <w:rPr>
          <w:rFonts w:cs="MbSadr (1)" w:hint="cs"/>
          <w:sz w:val="32"/>
          <w:szCs w:val="32"/>
          <w:rtl/>
        </w:rPr>
        <w:t xml:space="preserve">، مؤسّسة آل البيت </w:t>
      </w:r>
      <w:r w:rsidRPr="005954F6">
        <w:rPr>
          <w:rFonts w:cs="MbSadr (1)"/>
          <w:sz w:val="32"/>
          <w:szCs w:val="32"/>
          <w:rtl/>
        </w:rPr>
        <w:t>(</w:t>
      </w:r>
      <w:r w:rsidRPr="005954F6">
        <w:rPr>
          <w:rFonts w:cs="MbSadr (1)" w:hint="cs"/>
          <w:sz w:val="32"/>
          <w:szCs w:val="32"/>
          <w:rtl/>
        </w:rPr>
        <w:t>عليهم السلام)</w:t>
      </w:r>
      <w:r w:rsidRPr="005954F6">
        <w:rPr>
          <w:rFonts w:cs="MbSadr (1)"/>
          <w:sz w:val="32"/>
          <w:szCs w:val="32"/>
          <w:rtl/>
        </w:rPr>
        <w:t xml:space="preserve"> </w:t>
      </w:r>
      <w:r w:rsidRPr="005954F6">
        <w:rPr>
          <w:rFonts w:cs="MbSadr (1)" w:hint="cs"/>
          <w:sz w:val="32"/>
          <w:szCs w:val="32"/>
          <w:rtl/>
        </w:rPr>
        <w:t>لإحياء التراث ـ قم</w:t>
      </w:r>
      <w:r w:rsidRPr="005954F6">
        <w:rPr>
          <w:rFonts w:hint="cs"/>
          <w:sz w:val="32"/>
          <w:szCs w:val="32"/>
          <w:rtl/>
        </w:rPr>
        <w:t> </w:t>
      </w:r>
      <w:r w:rsidRPr="005954F6">
        <w:rPr>
          <w:rFonts w:ascii="MbSadr (1)" w:hAnsi="MbSadr (1)" w:cs="MbSadr (1)" w:hint="cs"/>
          <w:sz w:val="32"/>
          <w:szCs w:val="32"/>
          <w:rtl/>
        </w:rPr>
        <w:t>، 1414 هـ</w:t>
      </w:r>
      <w:r w:rsidRPr="005954F6">
        <w:rPr>
          <w:rFonts w:cs="MbSadr (1)" w:hint="cs"/>
          <w:sz w:val="32"/>
          <w:szCs w:val="32"/>
          <w:rtl/>
        </w:rPr>
        <w:t xml:space="preserve"> .</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(519)</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p>
    <w:p w:rsidR="002367DB" w:rsidRPr="005954F6" w:rsidRDefault="002367DB" w:rsidP="002367DB">
      <w:pPr>
        <w:pStyle w:val="a"/>
        <w:adjustRightInd w:val="0"/>
        <w:jc w:val="center"/>
        <w:rPr>
          <w:sz w:val="32"/>
          <w:szCs w:val="32"/>
          <w:rtl/>
        </w:rPr>
      </w:pPr>
      <w:r w:rsidRPr="005954F6">
        <w:rPr>
          <w:rFonts w:cs="MbSadr (2)"/>
          <w:bCs/>
          <w:sz w:val="32"/>
          <w:szCs w:val="32"/>
          <w:rtl/>
        </w:rPr>
        <w:t>ف</w:t>
      </w:r>
      <w:r w:rsidRPr="005954F6">
        <w:rPr>
          <w:rFonts w:cs="MbSadr (2)" w:hint="cs"/>
          <w:bCs/>
          <w:sz w:val="32"/>
          <w:szCs w:val="32"/>
          <w:rtl/>
        </w:rPr>
        <w:t>هرس الموضوعات</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كلمة المؤتمر</w:t>
      </w:r>
      <w:r w:rsidRPr="005954F6">
        <w:rPr>
          <w:rFonts w:hint="cs"/>
          <w:sz w:val="32"/>
          <w:szCs w:val="32"/>
          <w:rtl/>
        </w:rPr>
        <w:t>…</w:t>
      </w:r>
      <w:r w:rsidRPr="005954F6">
        <w:rPr>
          <w:rFonts w:ascii="MbSadr (1)" w:hAnsi="MbSadr (1)" w:cs="MbSadr (1)" w:hint="cs"/>
          <w:sz w:val="32"/>
          <w:szCs w:val="32"/>
          <w:rtl/>
        </w:rPr>
        <w:t>7</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كلمة لجنة التحقيق</w:t>
      </w:r>
      <w:r w:rsidRPr="005954F6">
        <w:rPr>
          <w:rFonts w:hint="cs"/>
          <w:sz w:val="32"/>
          <w:szCs w:val="32"/>
          <w:rtl/>
        </w:rPr>
        <w:t>…</w:t>
      </w:r>
      <w:r w:rsidRPr="005954F6">
        <w:rPr>
          <w:rFonts w:ascii="MbSadr (1)" w:hAnsi="MbSadr (1)" w:cs="MbSadr (1)" w:hint="cs"/>
          <w:sz w:val="32"/>
          <w:szCs w:val="32"/>
          <w:rtl/>
        </w:rPr>
        <w:t>11</w:t>
      </w:r>
    </w:p>
    <w:p w:rsidR="002367DB" w:rsidRPr="005954F6" w:rsidRDefault="002367DB" w:rsidP="002367DB">
      <w:pPr>
        <w:pStyle w:val="a"/>
        <w:adjustRightInd w:val="0"/>
        <w:jc w:val="center"/>
        <w:rPr>
          <w:sz w:val="32"/>
          <w:szCs w:val="32"/>
          <w:rtl/>
        </w:rPr>
      </w:pPr>
      <w:r w:rsidRPr="005954F6">
        <w:rPr>
          <w:rFonts w:cs="MbSadr (2)"/>
          <w:bCs/>
          <w:sz w:val="32"/>
          <w:szCs w:val="32"/>
          <w:rtl/>
        </w:rPr>
        <w:lastRenderedPageBreak/>
        <w:t>ت</w:t>
      </w:r>
      <w:r w:rsidRPr="005954F6">
        <w:rPr>
          <w:rFonts w:cs="MbSadr (2)" w:hint="cs"/>
          <w:bCs/>
          <w:sz w:val="32"/>
          <w:szCs w:val="32"/>
          <w:rtl/>
        </w:rPr>
        <w:t>ربية وأخلاق</w:t>
      </w:r>
    </w:p>
    <w:p w:rsidR="002367DB" w:rsidRPr="005954F6" w:rsidRDefault="002367DB" w:rsidP="002367DB">
      <w:pPr>
        <w:pStyle w:val="a"/>
        <w:adjustRightInd w:val="0"/>
        <w:jc w:val="center"/>
        <w:rPr>
          <w:sz w:val="32"/>
          <w:szCs w:val="32"/>
          <w:rtl/>
        </w:rPr>
      </w:pPr>
      <w:r w:rsidRPr="005954F6">
        <w:rPr>
          <w:rFonts w:cs="MbSadr (2)"/>
          <w:bCs/>
          <w:sz w:val="32"/>
          <w:szCs w:val="32"/>
          <w:rtl/>
        </w:rPr>
        <w:t>(</w:t>
      </w:r>
      <w:r w:rsidRPr="005954F6">
        <w:rPr>
          <w:rFonts w:cs="MbSadr (2)" w:hint="cs"/>
          <w:bCs/>
          <w:sz w:val="32"/>
          <w:szCs w:val="32"/>
          <w:rtl/>
        </w:rPr>
        <w:t> 21 ــ 48 )</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تحصيل العلم وسيلة لا غاية</w:t>
      </w:r>
      <w:r w:rsidRPr="005954F6">
        <w:rPr>
          <w:rFonts w:hint="cs"/>
          <w:sz w:val="32"/>
          <w:szCs w:val="32"/>
          <w:rtl/>
        </w:rPr>
        <w:t>…</w:t>
      </w:r>
      <w:r w:rsidRPr="005954F6">
        <w:rPr>
          <w:rFonts w:ascii="MbSadr (1)" w:hAnsi="MbSadr (1)" w:cs="MbSadr (1)" w:hint="cs"/>
          <w:sz w:val="32"/>
          <w:szCs w:val="32"/>
          <w:rtl/>
        </w:rPr>
        <w:t>23</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الحجّ إلى رسالة مكّة</w:t>
      </w:r>
      <w:r w:rsidRPr="005954F6">
        <w:rPr>
          <w:rFonts w:hint="cs"/>
          <w:sz w:val="32"/>
          <w:szCs w:val="32"/>
          <w:rtl/>
        </w:rPr>
        <w:t>…</w:t>
      </w:r>
      <w:r w:rsidRPr="005954F6">
        <w:rPr>
          <w:rFonts w:ascii="MbSadr (1)" w:hAnsi="MbSadr (1)" w:cs="MbSadr (1)" w:hint="cs"/>
          <w:sz w:val="32"/>
          <w:szCs w:val="32"/>
          <w:rtl/>
        </w:rPr>
        <w:t>27</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حبّ الله وحبّ الدنيا</w:t>
      </w:r>
      <w:r w:rsidRPr="005954F6">
        <w:rPr>
          <w:rFonts w:hint="cs"/>
          <w:sz w:val="32"/>
          <w:szCs w:val="32"/>
          <w:rtl/>
        </w:rPr>
        <w:t>…</w:t>
      </w:r>
      <w:r w:rsidRPr="005954F6">
        <w:rPr>
          <w:rFonts w:ascii="MbSadr (1)" w:hAnsi="MbSadr (1)" w:cs="MbSadr (1)" w:hint="cs"/>
          <w:sz w:val="32"/>
          <w:szCs w:val="32"/>
          <w:rtl/>
        </w:rPr>
        <w:t>31</w:t>
      </w:r>
    </w:p>
    <w:p w:rsidR="002367DB" w:rsidRPr="005954F6" w:rsidRDefault="002367DB" w:rsidP="002367DB">
      <w:pPr>
        <w:pStyle w:val="a"/>
        <w:adjustRightInd w:val="0"/>
        <w:rPr>
          <w:sz w:val="32"/>
          <w:szCs w:val="32"/>
          <w:rtl/>
        </w:rPr>
      </w:pPr>
      <w:r w:rsidRPr="005954F6">
        <w:rPr>
          <w:rFonts w:cs="MbSadr (1)"/>
          <w:sz w:val="32"/>
          <w:szCs w:val="32"/>
          <w:rtl/>
        </w:rPr>
        <w:t>د</w:t>
      </w:r>
      <w:r w:rsidRPr="005954F6">
        <w:rPr>
          <w:rFonts w:cs="MbSadr (1)" w:hint="cs"/>
          <w:sz w:val="32"/>
          <w:szCs w:val="32"/>
          <w:rtl/>
        </w:rPr>
        <w:t>رجات حبّ الله وحبّ الدنيا</w:t>
      </w:r>
      <w:r w:rsidRPr="005954F6">
        <w:rPr>
          <w:rFonts w:hint="cs"/>
          <w:sz w:val="32"/>
          <w:szCs w:val="32"/>
          <w:rtl/>
        </w:rPr>
        <w:t>…</w:t>
      </w:r>
      <w:r w:rsidRPr="005954F6">
        <w:rPr>
          <w:rFonts w:ascii="MbSadr (1)" w:hAnsi="MbSadr (1)" w:cs="MbSadr (1)" w:hint="cs"/>
          <w:sz w:val="32"/>
          <w:szCs w:val="32"/>
          <w:rtl/>
        </w:rPr>
        <w:t>32</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كلمة توجيهيّة في الوفد النسائي في أيّام البيعة</w:t>
      </w:r>
      <w:r w:rsidRPr="005954F6">
        <w:rPr>
          <w:rFonts w:hint="cs"/>
          <w:sz w:val="32"/>
          <w:szCs w:val="32"/>
          <w:rtl/>
        </w:rPr>
        <w:t>…</w:t>
      </w:r>
      <w:r w:rsidRPr="005954F6">
        <w:rPr>
          <w:rFonts w:ascii="MbSadr (1)" w:hAnsi="MbSadr (1)" w:cs="MbSadr (1)" w:hint="cs"/>
          <w:sz w:val="32"/>
          <w:szCs w:val="32"/>
          <w:rtl/>
        </w:rPr>
        <w:t>45</w:t>
      </w:r>
    </w:p>
    <w:p w:rsidR="002367DB" w:rsidRPr="005954F6" w:rsidRDefault="002367DB" w:rsidP="002367DB">
      <w:pPr>
        <w:pStyle w:val="a"/>
        <w:adjustRightInd w:val="0"/>
        <w:jc w:val="center"/>
        <w:rPr>
          <w:sz w:val="32"/>
          <w:szCs w:val="32"/>
          <w:rtl/>
        </w:rPr>
      </w:pPr>
      <w:r w:rsidRPr="005954F6">
        <w:rPr>
          <w:rFonts w:cs="MbSadr (2)"/>
          <w:bCs/>
          <w:sz w:val="32"/>
          <w:szCs w:val="32"/>
          <w:rtl/>
        </w:rPr>
        <w:t>ف</w:t>
      </w:r>
      <w:r w:rsidRPr="005954F6">
        <w:rPr>
          <w:rFonts w:cs="MbSadr (2)" w:hint="cs"/>
          <w:bCs/>
          <w:sz w:val="32"/>
          <w:szCs w:val="32"/>
          <w:rtl/>
        </w:rPr>
        <w:t>كر وثقافة</w:t>
      </w:r>
    </w:p>
    <w:p w:rsidR="002367DB" w:rsidRPr="005954F6" w:rsidRDefault="002367DB" w:rsidP="002367DB">
      <w:pPr>
        <w:pStyle w:val="a"/>
        <w:adjustRightInd w:val="0"/>
        <w:jc w:val="center"/>
        <w:rPr>
          <w:sz w:val="32"/>
          <w:szCs w:val="32"/>
          <w:rtl/>
        </w:rPr>
      </w:pPr>
      <w:r w:rsidRPr="005954F6">
        <w:rPr>
          <w:rFonts w:cs="MbSadr (2)"/>
          <w:bCs/>
          <w:sz w:val="32"/>
          <w:szCs w:val="32"/>
          <w:rtl/>
        </w:rPr>
        <w:t>(</w:t>
      </w:r>
      <w:r w:rsidRPr="005954F6">
        <w:rPr>
          <w:rFonts w:cs="MbSadr (2)" w:hint="cs"/>
          <w:bCs/>
          <w:sz w:val="32"/>
          <w:szCs w:val="32"/>
          <w:rtl/>
        </w:rPr>
        <w:t> 49 ــ 240 )</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اليقين الرياضي والمنطق الوضعي</w:t>
      </w:r>
      <w:r w:rsidRPr="005954F6">
        <w:rPr>
          <w:rFonts w:hint="cs"/>
          <w:sz w:val="32"/>
          <w:szCs w:val="32"/>
          <w:rtl/>
        </w:rPr>
        <w:t>…</w:t>
      </w:r>
      <w:r w:rsidRPr="005954F6">
        <w:rPr>
          <w:rFonts w:ascii="MbSadr (1)" w:hAnsi="MbSadr (1)" w:cs="MbSadr (1)" w:hint="cs"/>
          <w:sz w:val="32"/>
          <w:szCs w:val="32"/>
          <w:rtl/>
        </w:rPr>
        <w:t>51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لخلاف حول مصدر المعرفة</w:t>
      </w:r>
      <w:r w:rsidRPr="005954F6">
        <w:rPr>
          <w:rFonts w:hint="cs"/>
          <w:sz w:val="32"/>
          <w:szCs w:val="32"/>
          <w:rtl/>
        </w:rPr>
        <w:t>…</w:t>
      </w:r>
      <w:r w:rsidRPr="005954F6">
        <w:rPr>
          <w:rFonts w:ascii="MbSadr (1)" w:hAnsi="MbSadr (1)" w:cs="MbSadr (1)" w:hint="cs"/>
          <w:sz w:val="32"/>
          <w:szCs w:val="32"/>
          <w:rtl/>
        </w:rPr>
        <w:t>51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لمنطق التجريبي ورفض اليقين</w:t>
      </w:r>
      <w:r w:rsidRPr="005954F6">
        <w:rPr>
          <w:rFonts w:hint="cs"/>
          <w:sz w:val="32"/>
          <w:szCs w:val="32"/>
          <w:rtl/>
        </w:rPr>
        <w:t>…</w:t>
      </w:r>
      <w:r w:rsidRPr="005954F6">
        <w:rPr>
          <w:rFonts w:ascii="MbSadr (1)" w:hAnsi="MbSadr (1)" w:cs="MbSadr (1)" w:hint="cs"/>
          <w:sz w:val="32"/>
          <w:szCs w:val="32"/>
          <w:rtl/>
        </w:rPr>
        <w:t>52</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شكلة المنطق التجريبي</w:t>
      </w:r>
      <w:r w:rsidRPr="005954F6">
        <w:rPr>
          <w:rFonts w:hint="cs"/>
          <w:sz w:val="32"/>
          <w:szCs w:val="32"/>
          <w:rtl/>
        </w:rPr>
        <w:t>…</w:t>
      </w:r>
      <w:r w:rsidRPr="005954F6">
        <w:rPr>
          <w:rFonts w:ascii="MbSadr (1)" w:hAnsi="MbSadr (1)" w:cs="MbSadr (1)" w:hint="cs"/>
          <w:sz w:val="32"/>
          <w:szCs w:val="32"/>
          <w:rtl/>
        </w:rPr>
        <w:t>54</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وقف المنطق الوضعي من المشكلة</w:t>
      </w:r>
      <w:r w:rsidRPr="005954F6">
        <w:rPr>
          <w:rFonts w:hint="cs"/>
          <w:sz w:val="32"/>
          <w:szCs w:val="32"/>
          <w:rtl/>
        </w:rPr>
        <w:t>…</w:t>
      </w:r>
      <w:r w:rsidRPr="005954F6">
        <w:rPr>
          <w:rFonts w:ascii="MbSadr (1)" w:hAnsi="MbSadr (1)" w:cs="MbSadr (1)" w:hint="cs"/>
          <w:sz w:val="32"/>
          <w:szCs w:val="32"/>
          <w:rtl/>
        </w:rPr>
        <w:t>57</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(520)</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ناقشة الموقف الوضعي</w:t>
      </w:r>
      <w:r w:rsidRPr="005954F6">
        <w:rPr>
          <w:rFonts w:hint="cs"/>
          <w:sz w:val="32"/>
          <w:szCs w:val="32"/>
          <w:rtl/>
        </w:rPr>
        <w:t>…</w:t>
      </w:r>
      <w:r w:rsidRPr="005954F6">
        <w:rPr>
          <w:rFonts w:ascii="MbSadr (1)" w:hAnsi="MbSadr (1)" w:cs="MbSadr (1)" w:hint="cs"/>
          <w:sz w:val="32"/>
          <w:szCs w:val="32"/>
          <w:rtl/>
        </w:rPr>
        <w:t>58</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ماذا جاء حول كتاب فلسفتنا</w:t>
      </w:r>
      <w:r w:rsidRPr="005954F6">
        <w:rPr>
          <w:rFonts w:hint="cs"/>
          <w:sz w:val="32"/>
          <w:szCs w:val="32"/>
          <w:rtl/>
        </w:rPr>
        <w:t>…</w:t>
      </w:r>
      <w:r w:rsidRPr="005954F6">
        <w:rPr>
          <w:rFonts w:ascii="MbSadr (1)" w:hAnsi="MbSadr (1)" w:cs="MbSadr (1)" w:hint="cs"/>
          <w:sz w:val="32"/>
          <w:szCs w:val="32"/>
          <w:rtl/>
        </w:rPr>
        <w:t>61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لبحث الأوّل ـ التمهيد</w:t>
      </w:r>
      <w:r w:rsidRPr="005954F6">
        <w:rPr>
          <w:rFonts w:hint="cs"/>
          <w:sz w:val="32"/>
          <w:szCs w:val="32"/>
          <w:rtl/>
        </w:rPr>
        <w:t>…</w:t>
      </w:r>
      <w:r w:rsidRPr="005954F6">
        <w:rPr>
          <w:rFonts w:ascii="MbSadr (1)" w:hAnsi="MbSadr (1)" w:cs="MbSadr (1)" w:hint="cs"/>
          <w:sz w:val="32"/>
          <w:szCs w:val="32"/>
          <w:rtl/>
        </w:rPr>
        <w:t>61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لبحث الثاني ـ نظريّة المعرفة</w:t>
      </w:r>
      <w:r w:rsidRPr="005954F6">
        <w:rPr>
          <w:rFonts w:hint="cs"/>
          <w:sz w:val="32"/>
          <w:szCs w:val="32"/>
          <w:rtl/>
        </w:rPr>
        <w:t>…</w:t>
      </w:r>
      <w:r w:rsidRPr="005954F6">
        <w:rPr>
          <w:rFonts w:ascii="MbSadr (1)" w:hAnsi="MbSadr (1)" w:cs="MbSadr (1)" w:hint="cs"/>
          <w:sz w:val="32"/>
          <w:szCs w:val="32"/>
          <w:rtl/>
        </w:rPr>
        <w:t>65</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لبحث الثالث ـ المفهوم الفلسفي للعالم</w:t>
      </w:r>
      <w:r w:rsidRPr="005954F6">
        <w:rPr>
          <w:rFonts w:hint="cs"/>
          <w:sz w:val="32"/>
          <w:szCs w:val="32"/>
          <w:rtl/>
        </w:rPr>
        <w:t>…</w:t>
      </w:r>
      <w:r w:rsidRPr="005954F6">
        <w:rPr>
          <w:rFonts w:ascii="MbSadr (1)" w:hAnsi="MbSadr (1)" w:cs="MbSadr (1)" w:hint="cs"/>
          <w:sz w:val="32"/>
          <w:szCs w:val="32"/>
          <w:rtl/>
        </w:rPr>
        <w:t>76</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 xml:space="preserve">مفهوم تاريخي للإنسانيّة ـ في ضوء الحديث عن الإمام الصادق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w:t>
      </w:r>
      <w:r w:rsidRPr="005954F6">
        <w:rPr>
          <w:rFonts w:ascii="MbSadr (1)" w:hAnsi="MbSadr (1)" w:cs="MbSadr (1)" w:hint="cs"/>
          <w:sz w:val="32"/>
          <w:szCs w:val="32"/>
          <w:rtl/>
        </w:rPr>
        <w:t>85</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النظام الإسلامي مقارناً بالنظام الرأسمالي والماركسي</w:t>
      </w:r>
      <w:r w:rsidRPr="005954F6">
        <w:rPr>
          <w:rFonts w:hint="cs"/>
          <w:sz w:val="32"/>
          <w:szCs w:val="32"/>
          <w:rtl/>
        </w:rPr>
        <w:t>…</w:t>
      </w:r>
      <w:r w:rsidRPr="005954F6">
        <w:rPr>
          <w:rFonts w:cs="MbSadr (1)"/>
          <w:sz w:val="32"/>
          <w:szCs w:val="32"/>
          <w:rtl/>
        </w:rPr>
        <w:t>91</w:t>
      </w: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اجة البشريّة إلى نظام</w:t>
      </w:r>
      <w:r w:rsidRPr="005954F6">
        <w:rPr>
          <w:rFonts w:hint="cs"/>
          <w:sz w:val="32"/>
          <w:szCs w:val="32"/>
          <w:rtl/>
        </w:rPr>
        <w:t>…</w:t>
      </w:r>
      <w:r w:rsidRPr="005954F6">
        <w:rPr>
          <w:rFonts w:ascii="MbSadr (1)" w:hAnsi="MbSadr (1)" w:cs="MbSadr (1)" w:hint="cs"/>
          <w:sz w:val="32"/>
          <w:szCs w:val="32"/>
          <w:rtl/>
        </w:rPr>
        <w:t>91</w:t>
      </w:r>
    </w:p>
    <w:p w:rsidR="002367DB" w:rsidRPr="005954F6" w:rsidRDefault="002367DB" w:rsidP="002367DB">
      <w:pPr>
        <w:pStyle w:val="a"/>
        <w:adjustRightInd w:val="0"/>
        <w:rPr>
          <w:sz w:val="32"/>
          <w:szCs w:val="32"/>
          <w:rtl/>
        </w:rPr>
      </w:pPr>
      <w:r w:rsidRPr="005954F6">
        <w:rPr>
          <w:rFonts w:cs="MbSadr (1)"/>
          <w:sz w:val="32"/>
          <w:szCs w:val="32"/>
          <w:rtl/>
        </w:rPr>
        <w:t>ي</w:t>
      </w:r>
      <w:r w:rsidRPr="005954F6">
        <w:rPr>
          <w:rFonts w:cs="MbSadr (1)" w:hint="cs"/>
          <w:sz w:val="32"/>
          <w:szCs w:val="32"/>
          <w:rtl/>
        </w:rPr>
        <w:t>جب أن يقوم النظام على أساس الدين</w:t>
      </w:r>
      <w:r w:rsidRPr="005954F6">
        <w:rPr>
          <w:rFonts w:hint="cs"/>
          <w:sz w:val="32"/>
          <w:szCs w:val="32"/>
          <w:rtl/>
        </w:rPr>
        <w:t>…</w:t>
      </w:r>
      <w:r w:rsidRPr="005954F6">
        <w:rPr>
          <w:rFonts w:ascii="MbSadr (1)" w:hAnsi="MbSadr (1)" w:cs="MbSadr (1)" w:hint="cs"/>
          <w:sz w:val="32"/>
          <w:szCs w:val="32"/>
          <w:rtl/>
        </w:rPr>
        <w:t>94</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لنظام الإسلامي وحده يقوم على أساس الدين</w:t>
      </w:r>
      <w:r w:rsidRPr="005954F6">
        <w:rPr>
          <w:rFonts w:hint="cs"/>
          <w:sz w:val="32"/>
          <w:szCs w:val="32"/>
          <w:rtl/>
        </w:rPr>
        <w:t>…</w:t>
      </w:r>
      <w:r w:rsidRPr="005954F6">
        <w:rPr>
          <w:rFonts w:ascii="MbSadr (1)" w:hAnsi="MbSadr (1)" w:cs="MbSadr (1)" w:hint="cs"/>
          <w:sz w:val="32"/>
          <w:szCs w:val="32"/>
          <w:rtl/>
        </w:rPr>
        <w:t>97</w:t>
      </w: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اجتنا إلى النظام الإسلامي خاصّة</w:t>
      </w:r>
      <w:r w:rsidRPr="005954F6">
        <w:rPr>
          <w:rFonts w:hint="cs"/>
          <w:sz w:val="32"/>
          <w:szCs w:val="32"/>
          <w:rtl/>
        </w:rPr>
        <w:t>…</w:t>
      </w:r>
      <w:r w:rsidRPr="005954F6">
        <w:rPr>
          <w:rFonts w:ascii="MbSadr (1)" w:hAnsi="MbSadr (1)" w:cs="MbSadr (1)" w:hint="cs"/>
          <w:sz w:val="32"/>
          <w:szCs w:val="32"/>
          <w:rtl/>
        </w:rPr>
        <w:t>100</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خصائص النظام الإسلامي</w:t>
      </w:r>
      <w:r w:rsidRPr="005954F6">
        <w:rPr>
          <w:rFonts w:hint="cs"/>
          <w:sz w:val="32"/>
          <w:szCs w:val="32"/>
          <w:rtl/>
        </w:rPr>
        <w:t>…</w:t>
      </w:r>
      <w:r w:rsidRPr="005954F6">
        <w:rPr>
          <w:rFonts w:ascii="MbSadr (1)" w:hAnsi="MbSadr (1)" w:cs="MbSadr (1)" w:hint="cs"/>
          <w:sz w:val="32"/>
          <w:szCs w:val="32"/>
          <w:rtl/>
        </w:rPr>
        <w:t>105</w:t>
      </w:r>
    </w:p>
    <w:p w:rsidR="002367DB" w:rsidRPr="005954F6" w:rsidRDefault="002367DB" w:rsidP="002367DB">
      <w:pPr>
        <w:pStyle w:val="a"/>
        <w:adjustRightInd w:val="0"/>
        <w:rPr>
          <w:sz w:val="32"/>
          <w:szCs w:val="32"/>
          <w:rtl/>
        </w:rPr>
      </w:pPr>
      <w:r w:rsidRPr="005954F6">
        <w:rPr>
          <w:rFonts w:cs="MbSadr (1)"/>
          <w:sz w:val="32"/>
          <w:szCs w:val="32"/>
          <w:rtl/>
        </w:rPr>
        <w:t>أ</w:t>
      </w:r>
      <w:r w:rsidRPr="005954F6">
        <w:rPr>
          <w:rFonts w:cs="MbSadr (1)" w:hint="cs"/>
          <w:sz w:val="32"/>
          <w:szCs w:val="32"/>
          <w:rtl/>
        </w:rPr>
        <w:t>وّلا ـ استيعاب المشرّع لكلّ الخبرات</w:t>
      </w:r>
      <w:r w:rsidRPr="005954F6">
        <w:rPr>
          <w:rFonts w:hint="cs"/>
          <w:sz w:val="32"/>
          <w:szCs w:val="32"/>
          <w:rtl/>
        </w:rPr>
        <w:t>…</w:t>
      </w:r>
      <w:r w:rsidRPr="005954F6">
        <w:rPr>
          <w:rFonts w:ascii="MbSadr (1)" w:hAnsi="MbSadr (1)" w:cs="MbSadr (1)" w:hint="cs"/>
          <w:sz w:val="32"/>
          <w:szCs w:val="32"/>
          <w:rtl/>
        </w:rPr>
        <w:t>106</w:t>
      </w:r>
    </w:p>
    <w:p w:rsidR="002367DB" w:rsidRPr="005954F6" w:rsidRDefault="002367DB" w:rsidP="002367DB">
      <w:pPr>
        <w:pStyle w:val="a"/>
        <w:adjustRightInd w:val="0"/>
        <w:rPr>
          <w:sz w:val="32"/>
          <w:szCs w:val="32"/>
          <w:rtl/>
        </w:rPr>
      </w:pPr>
      <w:r w:rsidRPr="005954F6">
        <w:rPr>
          <w:rFonts w:cs="MbSadr (1)"/>
          <w:sz w:val="32"/>
          <w:szCs w:val="32"/>
          <w:rtl/>
        </w:rPr>
        <w:lastRenderedPageBreak/>
        <w:t>ث</w:t>
      </w:r>
      <w:r w:rsidRPr="005954F6">
        <w:rPr>
          <w:rFonts w:cs="MbSadr (1)" w:hint="cs"/>
          <w:sz w:val="32"/>
          <w:szCs w:val="32"/>
          <w:rtl/>
        </w:rPr>
        <w:t>انياً ـ قدرة النظام الإسلامي على إنشاء القيم الخلقيّة</w:t>
      </w:r>
      <w:r w:rsidRPr="005954F6">
        <w:rPr>
          <w:rFonts w:hint="cs"/>
          <w:sz w:val="32"/>
          <w:szCs w:val="32"/>
          <w:rtl/>
        </w:rPr>
        <w:t>…</w:t>
      </w:r>
      <w:r w:rsidRPr="005954F6">
        <w:rPr>
          <w:rFonts w:ascii="MbSadr (1)" w:hAnsi="MbSadr (1)" w:cs="MbSadr (1)" w:hint="cs"/>
          <w:sz w:val="32"/>
          <w:szCs w:val="32"/>
          <w:rtl/>
        </w:rPr>
        <w:t>110</w:t>
      </w:r>
    </w:p>
    <w:p w:rsidR="002367DB" w:rsidRPr="005954F6" w:rsidRDefault="002367DB" w:rsidP="002367DB">
      <w:pPr>
        <w:pStyle w:val="a"/>
        <w:adjustRightInd w:val="0"/>
        <w:rPr>
          <w:sz w:val="32"/>
          <w:szCs w:val="32"/>
          <w:rtl/>
        </w:rPr>
      </w:pPr>
      <w:r w:rsidRPr="005954F6">
        <w:rPr>
          <w:rFonts w:cs="MbSadr (1)"/>
          <w:sz w:val="32"/>
          <w:szCs w:val="32"/>
          <w:rtl/>
        </w:rPr>
        <w:t>ث</w:t>
      </w:r>
      <w:r w:rsidRPr="005954F6">
        <w:rPr>
          <w:rFonts w:cs="MbSadr (1)" w:hint="cs"/>
          <w:sz w:val="32"/>
          <w:szCs w:val="32"/>
          <w:rtl/>
        </w:rPr>
        <w:t>الثاً ـ ارتفاع النظام الإسلامي عن الواقع يتيح له القدرة على تغييره</w:t>
      </w:r>
      <w:r w:rsidRPr="005954F6">
        <w:rPr>
          <w:rFonts w:hint="cs"/>
          <w:sz w:val="32"/>
          <w:szCs w:val="32"/>
          <w:rtl/>
        </w:rPr>
        <w:t>…</w:t>
      </w:r>
      <w:r w:rsidRPr="005954F6">
        <w:rPr>
          <w:rFonts w:ascii="MbSadr (1)" w:hAnsi="MbSadr (1)" w:cs="MbSadr (1)" w:hint="cs"/>
          <w:sz w:val="32"/>
          <w:szCs w:val="32"/>
          <w:rtl/>
        </w:rPr>
        <w:t>112</w:t>
      </w:r>
    </w:p>
    <w:p w:rsidR="002367DB" w:rsidRPr="005954F6" w:rsidRDefault="002367DB" w:rsidP="002367DB">
      <w:pPr>
        <w:pStyle w:val="a"/>
        <w:adjustRightInd w:val="0"/>
        <w:rPr>
          <w:sz w:val="32"/>
          <w:szCs w:val="32"/>
          <w:rtl/>
        </w:rPr>
      </w:pPr>
      <w:r w:rsidRPr="005954F6">
        <w:rPr>
          <w:rFonts w:cs="MbSadr (1)"/>
          <w:sz w:val="32"/>
          <w:szCs w:val="32"/>
          <w:rtl/>
        </w:rPr>
        <w:t>ر</w:t>
      </w:r>
      <w:r w:rsidRPr="005954F6">
        <w:rPr>
          <w:rFonts w:cs="MbSadr (1)" w:hint="cs"/>
          <w:sz w:val="32"/>
          <w:szCs w:val="32"/>
          <w:rtl/>
        </w:rPr>
        <w:t>ابعاً ـ النظام الإسلامي لا يرتبط بالعامل الاقتصادي</w:t>
      </w:r>
      <w:r w:rsidRPr="005954F6">
        <w:rPr>
          <w:rFonts w:hint="cs"/>
          <w:sz w:val="32"/>
          <w:szCs w:val="32"/>
          <w:rtl/>
        </w:rPr>
        <w:t>…</w:t>
      </w:r>
      <w:r w:rsidRPr="005954F6">
        <w:rPr>
          <w:rFonts w:ascii="MbSadr (1)" w:hAnsi="MbSadr (1)" w:cs="MbSadr (1)" w:hint="cs"/>
          <w:sz w:val="32"/>
          <w:szCs w:val="32"/>
          <w:rtl/>
        </w:rPr>
        <w:t>114</w:t>
      </w:r>
    </w:p>
    <w:p w:rsidR="002367DB" w:rsidRPr="005954F6" w:rsidRDefault="002367DB" w:rsidP="002367DB">
      <w:pPr>
        <w:pStyle w:val="a"/>
        <w:adjustRightInd w:val="0"/>
        <w:rPr>
          <w:sz w:val="32"/>
          <w:szCs w:val="32"/>
          <w:rtl/>
        </w:rPr>
      </w:pPr>
      <w:r w:rsidRPr="005954F6">
        <w:rPr>
          <w:rFonts w:cs="MbSadr (1)"/>
          <w:sz w:val="32"/>
          <w:szCs w:val="32"/>
          <w:rtl/>
        </w:rPr>
        <w:t>خ</w:t>
      </w:r>
      <w:r w:rsidRPr="005954F6">
        <w:rPr>
          <w:rFonts w:cs="MbSadr (1)" w:hint="cs"/>
          <w:sz w:val="32"/>
          <w:szCs w:val="32"/>
          <w:rtl/>
        </w:rPr>
        <w:t>امساً ـ الثبات في النظام الإسلامي</w:t>
      </w:r>
      <w:r w:rsidRPr="005954F6">
        <w:rPr>
          <w:rFonts w:hint="cs"/>
          <w:sz w:val="32"/>
          <w:szCs w:val="32"/>
          <w:rtl/>
        </w:rPr>
        <w:t>…</w:t>
      </w:r>
      <w:r w:rsidRPr="005954F6">
        <w:rPr>
          <w:rFonts w:ascii="MbSadr (1)" w:hAnsi="MbSadr (1)" w:cs="MbSadr (1)" w:hint="cs"/>
          <w:sz w:val="32"/>
          <w:szCs w:val="32"/>
          <w:rtl/>
        </w:rPr>
        <w:t>116</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النظريّة الإسلاميّة لتوزيع المصادر الطبيعيّة</w:t>
      </w:r>
      <w:r w:rsidRPr="005954F6">
        <w:rPr>
          <w:rFonts w:hint="cs"/>
          <w:sz w:val="32"/>
          <w:szCs w:val="32"/>
          <w:rtl/>
        </w:rPr>
        <w:t>…</w:t>
      </w:r>
      <w:r w:rsidRPr="005954F6">
        <w:rPr>
          <w:rFonts w:ascii="MbSadr (1)" w:hAnsi="MbSadr (1)" w:cs="MbSadr (1)" w:hint="cs"/>
          <w:sz w:val="32"/>
          <w:szCs w:val="32"/>
          <w:rtl/>
        </w:rPr>
        <w:t>123</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مهيد</w:t>
      </w:r>
      <w:r w:rsidRPr="005954F6">
        <w:rPr>
          <w:rFonts w:hint="cs"/>
          <w:sz w:val="32"/>
          <w:szCs w:val="32"/>
          <w:rtl/>
        </w:rPr>
        <w:t>…</w:t>
      </w:r>
      <w:r w:rsidRPr="005954F6">
        <w:rPr>
          <w:rFonts w:ascii="MbSadr (1)" w:hAnsi="MbSadr (1)" w:cs="MbSadr (1)" w:hint="cs"/>
          <w:sz w:val="32"/>
          <w:szCs w:val="32"/>
          <w:rtl/>
        </w:rPr>
        <w:t>123</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ا هي مصادر الإنتاج</w:t>
      </w:r>
      <w:r w:rsidRPr="005954F6">
        <w:rPr>
          <w:rFonts w:hint="cs"/>
          <w:sz w:val="32"/>
          <w:szCs w:val="32"/>
          <w:rtl/>
        </w:rPr>
        <w:t>…</w:t>
      </w:r>
      <w:r w:rsidRPr="005954F6">
        <w:rPr>
          <w:rFonts w:ascii="MbSadr (1)" w:hAnsi="MbSadr (1)" w:cs="MbSadr (1)" w:hint="cs"/>
          <w:sz w:val="32"/>
          <w:szCs w:val="32"/>
          <w:rtl/>
        </w:rPr>
        <w:t>125</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لجانب السلبي من نظريّة التوزيع</w:t>
      </w:r>
      <w:r w:rsidRPr="005954F6">
        <w:rPr>
          <w:rFonts w:hint="cs"/>
          <w:sz w:val="32"/>
          <w:szCs w:val="32"/>
          <w:rtl/>
        </w:rPr>
        <w:t>…</w:t>
      </w:r>
      <w:r w:rsidRPr="005954F6">
        <w:rPr>
          <w:rFonts w:ascii="MbSadr (1)" w:hAnsi="MbSadr (1)" w:cs="MbSadr (1)" w:hint="cs"/>
          <w:sz w:val="32"/>
          <w:szCs w:val="32"/>
          <w:rtl/>
        </w:rPr>
        <w:t>126</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لجانب الإيجابي من النظريّة</w:t>
      </w:r>
      <w:r w:rsidRPr="005954F6">
        <w:rPr>
          <w:rFonts w:hint="cs"/>
          <w:sz w:val="32"/>
          <w:szCs w:val="32"/>
          <w:rtl/>
        </w:rPr>
        <w:t>…</w:t>
      </w:r>
      <w:r w:rsidRPr="005954F6">
        <w:rPr>
          <w:rFonts w:ascii="MbSadr (1)" w:hAnsi="MbSadr (1)" w:cs="MbSadr (1)" w:hint="cs"/>
          <w:sz w:val="32"/>
          <w:szCs w:val="32"/>
          <w:rtl/>
        </w:rPr>
        <w:t>127</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(521)</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وع العمل الذي تعترف به النظريّة</w:t>
      </w:r>
      <w:r w:rsidRPr="005954F6">
        <w:rPr>
          <w:rFonts w:hint="cs"/>
          <w:sz w:val="32"/>
          <w:szCs w:val="32"/>
          <w:rtl/>
        </w:rPr>
        <w:t>…</w:t>
      </w:r>
      <w:r w:rsidRPr="005954F6">
        <w:rPr>
          <w:rFonts w:ascii="MbSadr (1)" w:hAnsi="MbSadr (1)" w:cs="MbSadr (1)" w:hint="cs"/>
          <w:sz w:val="32"/>
          <w:szCs w:val="32"/>
          <w:rtl/>
        </w:rPr>
        <w:t>128</w:t>
      </w:r>
    </w:p>
    <w:p w:rsidR="002367DB" w:rsidRPr="005954F6" w:rsidRDefault="002367DB" w:rsidP="002367DB">
      <w:pPr>
        <w:pStyle w:val="a"/>
        <w:adjustRightInd w:val="0"/>
        <w:rPr>
          <w:sz w:val="32"/>
          <w:szCs w:val="32"/>
          <w:rtl/>
        </w:rPr>
      </w:pPr>
      <w:r w:rsidRPr="005954F6">
        <w:rPr>
          <w:rFonts w:cs="MbSadr (1)"/>
          <w:sz w:val="32"/>
          <w:szCs w:val="32"/>
          <w:rtl/>
        </w:rPr>
        <w:t>د</w:t>
      </w:r>
      <w:r w:rsidRPr="005954F6">
        <w:rPr>
          <w:rFonts w:cs="MbSadr (1)" w:hint="cs"/>
          <w:sz w:val="32"/>
          <w:szCs w:val="32"/>
          <w:rtl/>
        </w:rPr>
        <w:t>ور العمل في نظريّة التوزيع</w:t>
      </w:r>
      <w:r w:rsidRPr="005954F6">
        <w:rPr>
          <w:rFonts w:hint="cs"/>
          <w:sz w:val="32"/>
          <w:szCs w:val="32"/>
          <w:rtl/>
        </w:rPr>
        <w:t>…</w:t>
      </w:r>
      <w:r w:rsidRPr="005954F6">
        <w:rPr>
          <w:rFonts w:ascii="MbSadr (1)" w:hAnsi="MbSadr (1)" w:cs="MbSadr (1)" w:hint="cs"/>
          <w:sz w:val="32"/>
          <w:szCs w:val="32"/>
          <w:rtl/>
        </w:rPr>
        <w:t>131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لنظريّة الإسلاميّة لتوزيع السلع المنتجة</w:t>
      </w:r>
      <w:r w:rsidRPr="005954F6">
        <w:rPr>
          <w:rFonts w:hint="cs"/>
          <w:sz w:val="32"/>
          <w:szCs w:val="32"/>
          <w:rtl/>
        </w:rPr>
        <w:t>…</w:t>
      </w:r>
      <w:r w:rsidRPr="005954F6">
        <w:rPr>
          <w:rFonts w:ascii="MbSadr (1)" w:hAnsi="MbSadr (1)" w:cs="MbSadr (1)" w:hint="cs"/>
          <w:sz w:val="32"/>
          <w:szCs w:val="32"/>
          <w:rtl/>
        </w:rPr>
        <w:t>134</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لنظرة الإسلاميّة والفكرة الأساسيّة فيها</w:t>
      </w:r>
      <w:r w:rsidRPr="005954F6">
        <w:rPr>
          <w:rFonts w:hint="cs"/>
          <w:sz w:val="32"/>
          <w:szCs w:val="32"/>
          <w:rtl/>
        </w:rPr>
        <w:t>…</w:t>
      </w:r>
      <w:r w:rsidRPr="005954F6">
        <w:rPr>
          <w:rFonts w:ascii="MbSadr (1)" w:hAnsi="MbSadr (1)" w:cs="MbSadr (1)" w:hint="cs"/>
          <w:sz w:val="32"/>
          <w:szCs w:val="32"/>
          <w:rtl/>
        </w:rPr>
        <w:t>136</w:t>
      </w:r>
    </w:p>
    <w:p w:rsidR="002367DB" w:rsidRPr="005954F6" w:rsidRDefault="002367DB" w:rsidP="002367DB">
      <w:pPr>
        <w:pStyle w:val="a"/>
        <w:adjustRightInd w:val="0"/>
        <w:rPr>
          <w:sz w:val="32"/>
          <w:szCs w:val="32"/>
          <w:rtl/>
        </w:rPr>
      </w:pPr>
      <w:r w:rsidRPr="005954F6">
        <w:rPr>
          <w:rFonts w:cs="MbSadr (1)"/>
          <w:sz w:val="32"/>
          <w:szCs w:val="32"/>
          <w:rtl/>
        </w:rPr>
        <w:t>ث</w:t>
      </w:r>
      <w:r w:rsidRPr="005954F6">
        <w:rPr>
          <w:rFonts w:cs="MbSadr (1)" w:hint="cs"/>
          <w:sz w:val="32"/>
          <w:szCs w:val="32"/>
          <w:rtl/>
        </w:rPr>
        <w:t>بات الملكيّة في النظريّة الإسلاميّة</w:t>
      </w:r>
      <w:r w:rsidRPr="005954F6">
        <w:rPr>
          <w:rFonts w:hint="cs"/>
          <w:sz w:val="32"/>
          <w:szCs w:val="32"/>
          <w:rtl/>
        </w:rPr>
        <w:t>…</w:t>
      </w:r>
      <w:r w:rsidRPr="005954F6">
        <w:rPr>
          <w:rFonts w:ascii="MbSadr (1)" w:hAnsi="MbSadr (1)" w:cs="MbSadr (1)" w:hint="cs"/>
          <w:sz w:val="32"/>
          <w:szCs w:val="32"/>
          <w:rtl/>
        </w:rPr>
        <w:t>140</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العامّ للاُجور في نظريّة التوزيع</w:t>
      </w:r>
      <w:r w:rsidRPr="005954F6">
        <w:rPr>
          <w:rFonts w:hint="cs"/>
          <w:sz w:val="32"/>
          <w:szCs w:val="32"/>
          <w:rtl/>
        </w:rPr>
        <w:t>…</w:t>
      </w:r>
      <w:r w:rsidRPr="005954F6">
        <w:rPr>
          <w:rFonts w:ascii="MbSadr (1)" w:hAnsi="MbSadr (1)" w:cs="MbSadr (1)" w:hint="cs"/>
          <w:sz w:val="32"/>
          <w:szCs w:val="32"/>
          <w:rtl/>
        </w:rPr>
        <w:t>142</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دور الدولة في الاقتصاد الإسلامي</w:t>
      </w:r>
      <w:r w:rsidRPr="005954F6">
        <w:rPr>
          <w:rFonts w:hint="cs"/>
          <w:sz w:val="32"/>
          <w:szCs w:val="32"/>
          <w:rtl/>
        </w:rPr>
        <w:t>…</w:t>
      </w:r>
      <w:r w:rsidRPr="005954F6">
        <w:rPr>
          <w:rFonts w:ascii="MbSadr (1)" w:hAnsi="MbSadr (1)" w:cs="MbSadr (1)" w:hint="cs"/>
          <w:sz w:val="32"/>
          <w:szCs w:val="32"/>
          <w:rtl/>
        </w:rPr>
        <w:t>145</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دخّل الدولة في الحياة الاقتصاديّة</w:t>
      </w:r>
      <w:r w:rsidRPr="005954F6">
        <w:rPr>
          <w:rFonts w:hint="cs"/>
          <w:sz w:val="32"/>
          <w:szCs w:val="32"/>
          <w:rtl/>
        </w:rPr>
        <w:t>…</w:t>
      </w:r>
      <w:r w:rsidRPr="005954F6">
        <w:rPr>
          <w:rFonts w:ascii="MbSadr (1)" w:hAnsi="MbSadr (1)" w:cs="MbSadr (1)" w:hint="cs"/>
          <w:sz w:val="32"/>
          <w:szCs w:val="32"/>
          <w:rtl/>
        </w:rPr>
        <w:t>145</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لدليل التشريعي</w:t>
      </w:r>
      <w:r w:rsidRPr="005954F6">
        <w:rPr>
          <w:rFonts w:hint="cs"/>
          <w:sz w:val="32"/>
          <w:szCs w:val="32"/>
          <w:rtl/>
        </w:rPr>
        <w:t>…</w:t>
      </w:r>
      <w:r w:rsidRPr="005954F6">
        <w:rPr>
          <w:rFonts w:ascii="MbSadr (1)" w:hAnsi="MbSadr (1)" w:cs="MbSadr (1)" w:hint="cs"/>
          <w:sz w:val="32"/>
          <w:szCs w:val="32"/>
          <w:rtl/>
        </w:rPr>
        <w:t>148</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لضمان الاجتماعي</w:t>
      </w:r>
      <w:r w:rsidRPr="005954F6">
        <w:rPr>
          <w:rFonts w:hint="cs"/>
          <w:sz w:val="32"/>
          <w:szCs w:val="32"/>
          <w:rtl/>
        </w:rPr>
        <w:t>…</w:t>
      </w:r>
      <w:r w:rsidRPr="005954F6">
        <w:rPr>
          <w:rFonts w:ascii="MbSadr (1)" w:hAnsi="MbSadr (1)" w:cs="MbSadr (1)" w:hint="cs"/>
          <w:sz w:val="32"/>
          <w:szCs w:val="32"/>
          <w:rtl/>
        </w:rPr>
        <w:t>149</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لتوازن الاجتماعي</w:t>
      </w:r>
      <w:r w:rsidRPr="005954F6">
        <w:rPr>
          <w:rFonts w:hint="cs"/>
          <w:sz w:val="32"/>
          <w:szCs w:val="32"/>
          <w:rtl/>
        </w:rPr>
        <w:t>…</w:t>
      </w:r>
      <w:r w:rsidRPr="005954F6">
        <w:rPr>
          <w:rFonts w:ascii="MbSadr (1)" w:hAnsi="MbSadr (1)" w:cs="MbSadr (1)" w:hint="cs"/>
          <w:sz w:val="32"/>
          <w:szCs w:val="32"/>
          <w:rtl/>
        </w:rPr>
        <w:t>151</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فرض ضرائب ثابتة</w:t>
      </w:r>
      <w:r w:rsidRPr="005954F6">
        <w:rPr>
          <w:rFonts w:hint="cs"/>
          <w:sz w:val="32"/>
          <w:szCs w:val="32"/>
          <w:rtl/>
        </w:rPr>
        <w:t>…</w:t>
      </w:r>
      <w:r w:rsidRPr="005954F6">
        <w:rPr>
          <w:rFonts w:ascii="MbSadr (1)" w:hAnsi="MbSadr (1)" w:cs="MbSadr (1)" w:hint="cs"/>
          <w:sz w:val="32"/>
          <w:szCs w:val="32"/>
          <w:rtl/>
        </w:rPr>
        <w:t>155</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إيجاد قطاعات عامّة</w:t>
      </w:r>
      <w:r w:rsidRPr="005954F6">
        <w:rPr>
          <w:rFonts w:hint="cs"/>
          <w:sz w:val="32"/>
          <w:szCs w:val="32"/>
          <w:rtl/>
        </w:rPr>
        <w:t>…</w:t>
      </w:r>
      <w:r w:rsidRPr="005954F6">
        <w:rPr>
          <w:rFonts w:ascii="MbSadr (1)" w:hAnsi="MbSadr (1)" w:cs="MbSadr (1)" w:hint="cs"/>
          <w:sz w:val="32"/>
          <w:szCs w:val="32"/>
          <w:rtl/>
        </w:rPr>
        <w:t>157</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طبيعة التشريع الإسلامي</w:t>
      </w:r>
      <w:r w:rsidRPr="005954F6">
        <w:rPr>
          <w:rFonts w:hint="cs"/>
          <w:sz w:val="32"/>
          <w:szCs w:val="32"/>
          <w:rtl/>
        </w:rPr>
        <w:t>…</w:t>
      </w:r>
      <w:r w:rsidRPr="005954F6">
        <w:rPr>
          <w:rFonts w:ascii="MbSadr (1)" w:hAnsi="MbSadr (1)" w:cs="MbSadr (1)" w:hint="cs"/>
          <w:sz w:val="32"/>
          <w:szCs w:val="32"/>
          <w:rtl/>
        </w:rPr>
        <w:t>159</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الجانب الاقتصادي من النظام الإسلامي</w:t>
      </w:r>
      <w:r w:rsidRPr="005954F6">
        <w:rPr>
          <w:rFonts w:hint="cs"/>
          <w:sz w:val="32"/>
          <w:szCs w:val="32"/>
          <w:rtl/>
        </w:rPr>
        <w:t>…</w:t>
      </w:r>
      <w:r w:rsidRPr="005954F6">
        <w:rPr>
          <w:rFonts w:ascii="MbSadr (1)" w:hAnsi="MbSadr (1)" w:cs="MbSadr (1)" w:hint="cs"/>
          <w:sz w:val="32"/>
          <w:szCs w:val="32"/>
          <w:rtl/>
        </w:rPr>
        <w:t>161</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تمهيد</w:t>
      </w:r>
      <w:r w:rsidRPr="005954F6">
        <w:rPr>
          <w:rFonts w:hint="cs"/>
          <w:sz w:val="32"/>
          <w:szCs w:val="32"/>
          <w:rtl/>
        </w:rPr>
        <w:t>…</w:t>
      </w:r>
      <w:r w:rsidRPr="005954F6">
        <w:rPr>
          <w:rFonts w:ascii="MbSadr (1)" w:hAnsi="MbSadr (1)" w:cs="MbSadr (1)" w:hint="cs"/>
          <w:sz w:val="32"/>
          <w:szCs w:val="32"/>
          <w:rtl/>
        </w:rPr>
        <w:t>161</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الترابط في الاُطروحة الإسلاميّة للحياة بما فيها الاقتصاد</w:t>
      </w:r>
      <w:r w:rsidRPr="005954F6">
        <w:rPr>
          <w:rFonts w:hint="cs"/>
          <w:sz w:val="32"/>
          <w:szCs w:val="32"/>
          <w:rtl/>
        </w:rPr>
        <w:t>…</w:t>
      </w:r>
      <w:r w:rsidRPr="005954F6">
        <w:rPr>
          <w:rFonts w:ascii="MbSadr (1)" w:hAnsi="MbSadr (1)" w:cs="MbSadr (1)" w:hint="cs"/>
          <w:sz w:val="32"/>
          <w:szCs w:val="32"/>
          <w:rtl/>
        </w:rPr>
        <w:t>162</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المبادئ الرئيسيّة في النظام الاقتصادي الإسلامي</w:t>
      </w:r>
      <w:r w:rsidRPr="005954F6">
        <w:rPr>
          <w:rFonts w:hint="cs"/>
          <w:sz w:val="32"/>
          <w:szCs w:val="32"/>
          <w:rtl/>
        </w:rPr>
        <w:t>…</w:t>
      </w:r>
      <w:r w:rsidRPr="005954F6">
        <w:rPr>
          <w:rFonts w:ascii="MbSadr (1)" w:hAnsi="MbSadr (1)" w:cs="MbSadr (1)" w:hint="cs"/>
          <w:sz w:val="32"/>
          <w:szCs w:val="32"/>
          <w:rtl/>
        </w:rPr>
        <w:t>167</w:t>
      </w:r>
    </w:p>
    <w:p w:rsidR="002367DB" w:rsidRPr="005954F6" w:rsidRDefault="002367DB" w:rsidP="002367DB">
      <w:pPr>
        <w:pStyle w:val="a"/>
        <w:adjustRightInd w:val="0"/>
        <w:rPr>
          <w:sz w:val="32"/>
          <w:szCs w:val="32"/>
          <w:rtl/>
        </w:rPr>
      </w:pPr>
      <w:r w:rsidRPr="005954F6">
        <w:rPr>
          <w:rFonts w:cs="MbSadr (1)"/>
          <w:sz w:val="32"/>
          <w:szCs w:val="32"/>
          <w:rtl/>
        </w:rPr>
        <w:lastRenderedPageBreak/>
        <w:t xml:space="preserve">أ </w:t>
      </w:r>
      <w:r w:rsidRPr="005954F6">
        <w:rPr>
          <w:rFonts w:cs="MbSadr (1)" w:hint="cs"/>
          <w:sz w:val="32"/>
          <w:szCs w:val="32"/>
          <w:rtl/>
        </w:rPr>
        <w:t>ـ مبدأ الملكيّة المزدوجة</w:t>
      </w:r>
      <w:r w:rsidRPr="005954F6">
        <w:rPr>
          <w:rFonts w:hint="cs"/>
          <w:sz w:val="32"/>
          <w:szCs w:val="32"/>
          <w:rtl/>
        </w:rPr>
        <w:t>…</w:t>
      </w:r>
      <w:r w:rsidRPr="005954F6">
        <w:rPr>
          <w:rFonts w:ascii="MbSadr (1)" w:hAnsi="MbSadr (1)" w:cs="MbSadr (1)" w:hint="cs"/>
          <w:sz w:val="32"/>
          <w:szCs w:val="32"/>
          <w:rtl/>
        </w:rPr>
        <w:t>168</w:t>
      </w:r>
    </w:p>
    <w:p w:rsidR="002367DB" w:rsidRPr="005954F6" w:rsidRDefault="002367DB" w:rsidP="002367DB">
      <w:pPr>
        <w:pStyle w:val="a"/>
        <w:adjustRightInd w:val="0"/>
        <w:rPr>
          <w:sz w:val="32"/>
          <w:szCs w:val="32"/>
          <w:rtl/>
        </w:rPr>
      </w:pPr>
      <w:r w:rsidRPr="005954F6">
        <w:rPr>
          <w:rFonts w:cs="MbSadr (1)"/>
          <w:sz w:val="32"/>
          <w:szCs w:val="32"/>
          <w:rtl/>
        </w:rPr>
        <w:t xml:space="preserve">ب </w:t>
      </w:r>
      <w:r w:rsidRPr="005954F6">
        <w:rPr>
          <w:rFonts w:cs="MbSadr (1)" w:hint="cs"/>
          <w:sz w:val="32"/>
          <w:szCs w:val="32"/>
          <w:rtl/>
        </w:rPr>
        <w:t>ـ مبدأ الحرّيّة الاقتصاديّة في نطاق محدود</w:t>
      </w:r>
      <w:r w:rsidRPr="005954F6">
        <w:rPr>
          <w:rFonts w:hint="cs"/>
          <w:sz w:val="32"/>
          <w:szCs w:val="32"/>
          <w:rtl/>
        </w:rPr>
        <w:t>…</w:t>
      </w:r>
      <w:r w:rsidRPr="005954F6">
        <w:rPr>
          <w:rFonts w:ascii="MbSadr (1)" w:hAnsi="MbSadr (1)" w:cs="MbSadr (1)" w:hint="cs"/>
          <w:sz w:val="32"/>
          <w:szCs w:val="32"/>
          <w:rtl/>
        </w:rPr>
        <w:t>170</w:t>
      </w:r>
    </w:p>
    <w:p w:rsidR="002367DB" w:rsidRPr="005954F6" w:rsidRDefault="002367DB" w:rsidP="002367DB">
      <w:pPr>
        <w:pStyle w:val="a"/>
        <w:adjustRightInd w:val="0"/>
        <w:rPr>
          <w:sz w:val="32"/>
          <w:szCs w:val="32"/>
          <w:rtl/>
        </w:rPr>
      </w:pPr>
      <w:r w:rsidRPr="005954F6">
        <w:rPr>
          <w:rFonts w:cs="MbSadr (1)"/>
          <w:sz w:val="32"/>
          <w:szCs w:val="32"/>
          <w:rtl/>
        </w:rPr>
        <w:t xml:space="preserve">ج </w:t>
      </w:r>
      <w:r w:rsidRPr="005954F6">
        <w:rPr>
          <w:rFonts w:cs="MbSadr (1)" w:hint="cs"/>
          <w:sz w:val="32"/>
          <w:szCs w:val="32"/>
          <w:rtl/>
        </w:rPr>
        <w:t>ـ مبدأ العدالة الاجتماعيّة</w:t>
      </w:r>
      <w:r w:rsidRPr="005954F6">
        <w:rPr>
          <w:rFonts w:hint="cs"/>
          <w:sz w:val="32"/>
          <w:szCs w:val="32"/>
          <w:rtl/>
        </w:rPr>
        <w:t>…</w:t>
      </w:r>
      <w:r w:rsidRPr="005954F6">
        <w:rPr>
          <w:rFonts w:ascii="MbSadr (1)" w:hAnsi="MbSadr (1)" w:cs="MbSadr (1)" w:hint="cs"/>
          <w:sz w:val="32"/>
          <w:szCs w:val="32"/>
          <w:rtl/>
        </w:rPr>
        <w:t>172</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نظام الإنتاج</w:t>
      </w:r>
      <w:r w:rsidRPr="005954F6">
        <w:rPr>
          <w:rFonts w:hint="cs"/>
          <w:sz w:val="32"/>
          <w:szCs w:val="32"/>
          <w:rtl/>
        </w:rPr>
        <w:t>…</w:t>
      </w:r>
      <w:r w:rsidRPr="005954F6">
        <w:rPr>
          <w:rFonts w:ascii="MbSadr (1)" w:hAnsi="MbSadr (1)" w:cs="MbSadr (1)" w:hint="cs"/>
          <w:sz w:val="32"/>
          <w:szCs w:val="32"/>
          <w:rtl/>
        </w:rPr>
        <w:t>173</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(522)</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 xml:space="preserve">ملكيّة النبي </w:t>
      </w:r>
      <w:r w:rsidRPr="005954F6">
        <w:rPr>
          <w:rFonts w:cs="MbSadr (1)"/>
          <w:sz w:val="32"/>
          <w:szCs w:val="32"/>
          <w:rtl/>
        </w:rPr>
        <w:t>(</w:t>
      </w:r>
      <w:r w:rsidRPr="005954F6">
        <w:rPr>
          <w:rFonts w:cs="MbSadr (1)" w:hint="cs"/>
          <w:sz w:val="32"/>
          <w:szCs w:val="32"/>
          <w:rtl/>
        </w:rPr>
        <w:t>صلى الله عليه وآله)</w:t>
      </w:r>
      <w:r w:rsidRPr="005954F6">
        <w:rPr>
          <w:rFonts w:cs="MbSadr (1)"/>
          <w:sz w:val="32"/>
          <w:szCs w:val="32"/>
          <w:rtl/>
        </w:rPr>
        <w:t xml:space="preserve"> </w:t>
      </w:r>
      <w:r w:rsidRPr="005954F6">
        <w:rPr>
          <w:rFonts w:cs="MbSadr (1)" w:hint="cs"/>
          <w:sz w:val="32"/>
          <w:szCs w:val="32"/>
          <w:rtl/>
        </w:rPr>
        <w:t xml:space="preserve">والإمام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w:t>
      </w:r>
      <w:r w:rsidRPr="005954F6">
        <w:rPr>
          <w:rFonts w:cs="MbSadr (1)"/>
          <w:sz w:val="32"/>
          <w:szCs w:val="32"/>
          <w:rtl/>
        </w:rPr>
        <w:t>181</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الفهم الاجتماعي للنصّ في (</w:t>
      </w:r>
      <w:r w:rsidRPr="005954F6">
        <w:rPr>
          <w:rFonts w:hint="cs"/>
          <w:sz w:val="32"/>
          <w:szCs w:val="32"/>
          <w:rtl/>
        </w:rPr>
        <w:t> </w:t>
      </w:r>
      <w:r w:rsidRPr="005954F6">
        <w:rPr>
          <w:rFonts w:ascii="MbSadr (1)" w:hAnsi="MbSadr (1)" w:cs="MbSadr (1)" w:hint="cs"/>
          <w:sz w:val="32"/>
          <w:szCs w:val="32"/>
          <w:rtl/>
        </w:rPr>
        <w:t xml:space="preserve">فقه الإمام الصادق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w:t>
      </w:r>
      <w:r w:rsidRPr="005954F6">
        <w:rPr>
          <w:rFonts w:ascii="MbSadr (1)" w:hAnsi="MbSadr (1)" w:cs="MbSadr (1)" w:hint="cs"/>
          <w:sz w:val="32"/>
          <w:szCs w:val="32"/>
          <w:rtl/>
        </w:rPr>
        <w:t>185</w:t>
      </w: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جّيّة الظهور</w:t>
      </w:r>
      <w:r w:rsidRPr="005954F6">
        <w:rPr>
          <w:rFonts w:hint="cs"/>
          <w:sz w:val="32"/>
          <w:szCs w:val="32"/>
          <w:rtl/>
        </w:rPr>
        <w:t>…</w:t>
      </w:r>
      <w:r w:rsidRPr="005954F6">
        <w:rPr>
          <w:rFonts w:ascii="MbSadr (1)" w:hAnsi="MbSadr (1)" w:cs="MbSadr (1)" w:hint="cs"/>
          <w:sz w:val="32"/>
          <w:szCs w:val="32"/>
          <w:rtl/>
        </w:rPr>
        <w:t>186</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نويع الظهور</w:t>
      </w:r>
      <w:r w:rsidRPr="005954F6">
        <w:rPr>
          <w:rFonts w:hint="cs"/>
          <w:sz w:val="32"/>
          <w:szCs w:val="32"/>
          <w:rtl/>
        </w:rPr>
        <w:t>…</w:t>
      </w:r>
      <w:r w:rsidRPr="005954F6">
        <w:rPr>
          <w:rFonts w:ascii="MbSadr (1)" w:hAnsi="MbSadr (1)" w:cs="MbSadr (1)" w:hint="cs"/>
          <w:sz w:val="32"/>
          <w:szCs w:val="32"/>
          <w:rtl/>
        </w:rPr>
        <w:t>187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لجانب الاجتماعي من فهم النصّ</w:t>
      </w:r>
      <w:r w:rsidRPr="005954F6">
        <w:rPr>
          <w:rFonts w:hint="cs"/>
          <w:sz w:val="32"/>
          <w:szCs w:val="32"/>
          <w:rtl/>
        </w:rPr>
        <w:t>…</w:t>
      </w:r>
      <w:r w:rsidRPr="005954F6">
        <w:rPr>
          <w:rFonts w:ascii="MbSadr (1)" w:hAnsi="MbSadr (1)" w:cs="MbSadr (1)" w:hint="cs"/>
          <w:sz w:val="32"/>
          <w:szCs w:val="32"/>
          <w:rtl/>
        </w:rPr>
        <w:t>188</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لفهم الاجتماعي للنصّ والقياس</w:t>
      </w:r>
      <w:r w:rsidRPr="005954F6">
        <w:rPr>
          <w:rFonts w:hint="cs"/>
          <w:sz w:val="32"/>
          <w:szCs w:val="32"/>
          <w:rtl/>
        </w:rPr>
        <w:t>…</w:t>
      </w:r>
      <w:r w:rsidRPr="005954F6">
        <w:rPr>
          <w:rFonts w:ascii="MbSadr (1)" w:hAnsi="MbSadr (1)" w:cs="MbSadr (1)" w:hint="cs"/>
          <w:sz w:val="32"/>
          <w:szCs w:val="32"/>
          <w:rtl/>
        </w:rPr>
        <w:t>191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لمشكلة التي تحلّ على هذا الضوء</w:t>
      </w:r>
      <w:r w:rsidRPr="005954F6">
        <w:rPr>
          <w:rFonts w:hint="cs"/>
          <w:sz w:val="32"/>
          <w:szCs w:val="32"/>
          <w:rtl/>
        </w:rPr>
        <w:t>…</w:t>
      </w:r>
      <w:r w:rsidRPr="005954F6">
        <w:rPr>
          <w:rFonts w:ascii="MbSadr (1)" w:hAnsi="MbSadr (1)" w:cs="MbSadr (1)" w:hint="cs"/>
          <w:sz w:val="32"/>
          <w:szCs w:val="32"/>
          <w:rtl/>
        </w:rPr>
        <w:t>192</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الرسالة الفكريّة والقيادة</w:t>
      </w:r>
      <w:r w:rsidRPr="005954F6">
        <w:rPr>
          <w:rFonts w:hint="cs"/>
          <w:sz w:val="32"/>
          <w:szCs w:val="32"/>
          <w:rtl/>
        </w:rPr>
        <w:t>…</w:t>
      </w:r>
      <w:r w:rsidRPr="005954F6">
        <w:rPr>
          <w:rFonts w:ascii="MbSadr (1)" w:hAnsi="MbSadr (1)" w:cs="MbSadr (1)" w:hint="cs"/>
          <w:sz w:val="32"/>
          <w:szCs w:val="32"/>
          <w:rtl/>
        </w:rPr>
        <w:t>193</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الفرق بين الإسلام والاستعمار في فتحهما البلدان</w:t>
      </w:r>
      <w:r w:rsidRPr="005954F6">
        <w:rPr>
          <w:rFonts w:hint="cs"/>
          <w:sz w:val="32"/>
          <w:szCs w:val="32"/>
          <w:rtl/>
        </w:rPr>
        <w:t>…</w:t>
      </w:r>
      <w:r w:rsidRPr="005954F6">
        <w:rPr>
          <w:rFonts w:ascii="MbSadr (1)" w:hAnsi="MbSadr (1)" w:cs="MbSadr (1)" w:hint="cs"/>
          <w:sz w:val="32"/>
          <w:szCs w:val="32"/>
          <w:rtl/>
        </w:rPr>
        <w:t>197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لفرق على مستوى النظريّة</w:t>
      </w:r>
      <w:r w:rsidRPr="005954F6">
        <w:rPr>
          <w:rFonts w:hint="cs"/>
          <w:sz w:val="32"/>
          <w:szCs w:val="32"/>
          <w:rtl/>
        </w:rPr>
        <w:t>…</w:t>
      </w:r>
      <w:r w:rsidRPr="005954F6">
        <w:rPr>
          <w:rFonts w:ascii="MbSadr (1)" w:hAnsi="MbSadr (1)" w:cs="MbSadr (1)" w:hint="cs"/>
          <w:sz w:val="32"/>
          <w:szCs w:val="32"/>
          <w:rtl/>
        </w:rPr>
        <w:t>197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لفرق على مستوى التطبيق</w:t>
      </w:r>
      <w:r w:rsidRPr="005954F6">
        <w:rPr>
          <w:rFonts w:hint="cs"/>
          <w:sz w:val="32"/>
          <w:szCs w:val="32"/>
          <w:rtl/>
        </w:rPr>
        <w:t>…</w:t>
      </w:r>
      <w:r w:rsidRPr="005954F6">
        <w:rPr>
          <w:rFonts w:ascii="MbSadr (1)" w:hAnsi="MbSadr (1)" w:cs="MbSadr (1)" w:hint="cs"/>
          <w:sz w:val="32"/>
          <w:szCs w:val="32"/>
          <w:rtl/>
        </w:rPr>
        <w:t>204</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صورة الجهاد الإسلامي بين مكّة والمدينة</w:t>
      </w:r>
      <w:r w:rsidRPr="005954F6">
        <w:rPr>
          <w:rFonts w:hint="cs"/>
          <w:sz w:val="32"/>
          <w:szCs w:val="32"/>
          <w:rtl/>
        </w:rPr>
        <w:t>…</w:t>
      </w:r>
      <w:r w:rsidRPr="005954F6">
        <w:rPr>
          <w:rFonts w:ascii="MbSadr (1)" w:hAnsi="MbSadr (1)" w:cs="MbSadr (1)" w:hint="cs"/>
          <w:sz w:val="32"/>
          <w:szCs w:val="32"/>
          <w:rtl/>
        </w:rPr>
        <w:t>207</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ظاهر الحياة الإسلاميّة في مكّة والمدينة</w:t>
      </w:r>
      <w:r w:rsidRPr="005954F6">
        <w:rPr>
          <w:rFonts w:hint="cs"/>
          <w:sz w:val="32"/>
          <w:szCs w:val="32"/>
          <w:rtl/>
        </w:rPr>
        <w:t>…</w:t>
      </w:r>
      <w:r w:rsidRPr="005954F6">
        <w:rPr>
          <w:rFonts w:ascii="MbSadr (1)" w:hAnsi="MbSadr (1)" w:cs="MbSadr (1)" w:hint="cs"/>
          <w:sz w:val="32"/>
          <w:szCs w:val="32"/>
          <w:rtl/>
        </w:rPr>
        <w:t>208</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لأذى البدني</w:t>
      </w:r>
      <w:r w:rsidRPr="005954F6">
        <w:rPr>
          <w:rFonts w:hint="cs"/>
          <w:sz w:val="32"/>
          <w:szCs w:val="32"/>
          <w:rtl/>
        </w:rPr>
        <w:t>…</w:t>
      </w:r>
      <w:r w:rsidRPr="005954F6">
        <w:rPr>
          <w:rFonts w:ascii="MbSadr (1)" w:hAnsi="MbSadr (1)" w:cs="MbSadr (1)" w:hint="cs"/>
          <w:sz w:val="32"/>
          <w:szCs w:val="32"/>
          <w:rtl/>
        </w:rPr>
        <w:t>208</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لبذل المالي</w:t>
      </w:r>
      <w:r w:rsidRPr="005954F6">
        <w:rPr>
          <w:rFonts w:hint="cs"/>
          <w:sz w:val="32"/>
          <w:szCs w:val="32"/>
          <w:rtl/>
        </w:rPr>
        <w:t>…</w:t>
      </w:r>
      <w:r w:rsidRPr="005954F6">
        <w:rPr>
          <w:rFonts w:ascii="MbSadr (1)" w:hAnsi="MbSadr (1)" w:cs="MbSadr (1)" w:hint="cs"/>
          <w:sz w:val="32"/>
          <w:szCs w:val="32"/>
          <w:rtl/>
        </w:rPr>
        <w:t>209</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لتربية</w:t>
      </w:r>
      <w:r w:rsidRPr="005954F6">
        <w:rPr>
          <w:rFonts w:hint="cs"/>
          <w:sz w:val="32"/>
          <w:szCs w:val="32"/>
          <w:rtl/>
        </w:rPr>
        <w:t>…</w:t>
      </w:r>
      <w:r w:rsidRPr="005954F6">
        <w:rPr>
          <w:rFonts w:ascii="MbSadr (1)" w:hAnsi="MbSadr (1)" w:cs="MbSadr (1)" w:hint="cs"/>
          <w:sz w:val="32"/>
          <w:szCs w:val="32"/>
          <w:rtl/>
        </w:rPr>
        <w:t>210</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ذكرة الآخرة</w:t>
      </w:r>
      <w:r w:rsidRPr="005954F6">
        <w:rPr>
          <w:rFonts w:hint="cs"/>
          <w:sz w:val="32"/>
          <w:szCs w:val="32"/>
          <w:rtl/>
        </w:rPr>
        <w:t>…</w:t>
      </w:r>
      <w:r w:rsidRPr="005954F6">
        <w:rPr>
          <w:rFonts w:ascii="MbSadr (1)" w:hAnsi="MbSadr (1)" w:cs="MbSadr (1)" w:hint="cs"/>
          <w:sz w:val="32"/>
          <w:szCs w:val="32"/>
          <w:rtl/>
        </w:rPr>
        <w:t>211</w:t>
      </w:r>
    </w:p>
    <w:p w:rsidR="002367DB" w:rsidRPr="005954F6" w:rsidRDefault="002367DB" w:rsidP="002367DB">
      <w:pPr>
        <w:pStyle w:val="a"/>
        <w:adjustRightInd w:val="0"/>
        <w:rPr>
          <w:sz w:val="32"/>
          <w:szCs w:val="32"/>
          <w:rtl/>
        </w:rPr>
      </w:pPr>
      <w:r w:rsidRPr="005954F6">
        <w:rPr>
          <w:rFonts w:cs="MbSadr (1)"/>
          <w:sz w:val="32"/>
          <w:szCs w:val="32"/>
          <w:rtl/>
        </w:rPr>
        <w:t>ر</w:t>
      </w:r>
      <w:r w:rsidRPr="005954F6">
        <w:rPr>
          <w:rFonts w:cs="MbSadr (1)" w:hint="cs"/>
          <w:sz w:val="32"/>
          <w:szCs w:val="32"/>
          <w:rtl/>
        </w:rPr>
        <w:t>وح الجماعة</w:t>
      </w:r>
      <w:r w:rsidRPr="005954F6">
        <w:rPr>
          <w:rFonts w:hint="cs"/>
          <w:sz w:val="32"/>
          <w:szCs w:val="32"/>
          <w:rtl/>
        </w:rPr>
        <w:t>…</w:t>
      </w:r>
      <w:r w:rsidRPr="005954F6">
        <w:rPr>
          <w:rFonts w:ascii="MbSadr (1)" w:hAnsi="MbSadr (1)" w:cs="MbSadr (1)" w:hint="cs"/>
          <w:sz w:val="32"/>
          <w:szCs w:val="32"/>
          <w:rtl/>
        </w:rPr>
        <w:t>212</w:t>
      </w:r>
    </w:p>
    <w:p w:rsidR="002367DB" w:rsidRPr="005954F6" w:rsidRDefault="002367DB" w:rsidP="002367DB">
      <w:pPr>
        <w:pStyle w:val="a"/>
        <w:adjustRightInd w:val="0"/>
        <w:rPr>
          <w:sz w:val="32"/>
          <w:szCs w:val="32"/>
          <w:rtl/>
        </w:rPr>
      </w:pPr>
      <w:r w:rsidRPr="005954F6">
        <w:rPr>
          <w:rFonts w:cs="MbSadr (1)"/>
          <w:sz w:val="32"/>
          <w:szCs w:val="32"/>
          <w:rtl/>
        </w:rPr>
        <w:t>ق</w:t>
      </w:r>
      <w:r w:rsidRPr="005954F6">
        <w:rPr>
          <w:rFonts w:cs="MbSadr (1)" w:hint="cs"/>
          <w:sz w:val="32"/>
          <w:szCs w:val="32"/>
          <w:rtl/>
        </w:rPr>
        <w:t>واعد الحياة الإسلاميّة واحدة</w:t>
      </w:r>
      <w:r w:rsidRPr="005954F6">
        <w:rPr>
          <w:rFonts w:hint="cs"/>
          <w:sz w:val="32"/>
          <w:szCs w:val="32"/>
          <w:rtl/>
        </w:rPr>
        <w:t>…</w:t>
      </w:r>
      <w:r w:rsidRPr="005954F6">
        <w:rPr>
          <w:rFonts w:ascii="MbSadr (1)" w:hAnsi="MbSadr (1)" w:cs="MbSadr (1)" w:hint="cs"/>
          <w:sz w:val="32"/>
          <w:szCs w:val="32"/>
          <w:rtl/>
        </w:rPr>
        <w:t>212</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لدولة</w:t>
      </w:r>
      <w:r w:rsidRPr="005954F6">
        <w:rPr>
          <w:rFonts w:hint="cs"/>
          <w:sz w:val="32"/>
          <w:szCs w:val="32"/>
          <w:rtl/>
        </w:rPr>
        <w:t>…</w:t>
      </w:r>
      <w:r w:rsidRPr="005954F6">
        <w:rPr>
          <w:rFonts w:ascii="MbSadr (1)" w:hAnsi="MbSadr (1)" w:cs="MbSadr (1)" w:hint="cs"/>
          <w:sz w:val="32"/>
          <w:szCs w:val="32"/>
          <w:rtl/>
        </w:rPr>
        <w:t>212</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ُسلوب العمل</w:t>
      </w:r>
      <w:r w:rsidRPr="005954F6">
        <w:rPr>
          <w:rFonts w:hint="cs"/>
          <w:sz w:val="32"/>
          <w:szCs w:val="32"/>
          <w:rtl/>
        </w:rPr>
        <w:t>…</w:t>
      </w:r>
      <w:r w:rsidRPr="005954F6">
        <w:rPr>
          <w:rFonts w:ascii="MbSadr (1)" w:hAnsi="MbSadr (1)" w:cs="MbSadr (1)" w:hint="cs"/>
          <w:sz w:val="32"/>
          <w:szCs w:val="32"/>
          <w:rtl/>
        </w:rPr>
        <w:t>213</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ليلة القدر</w:t>
      </w:r>
      <w:r w:rsidRPr="005954F6">
        <w:rPr>
          <w:rFonts w:hint="cs"/>
          <w:sz w:val="32"/>
          <w:szCs w:val="32"/>
          <w:rtl/>
        </w:rPr>
        <w:t>…</w:t>
      </w:r>
      <w:r w:rsidRPr="005954F6">
        <w:rPr>
          <w:rFonts w:ascii="MbSadr (1)" w:hAnsi="MbSadr (1)" w:cs="MbSadr (1)" w:hint="cs"/>
          <w:sz w:val="32"/>
          <w:szCs w:val="32"/>
          <w:rtl/>
        </w:rPr>
        <w:t>215</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lastRenderedPageBreak/>
        <w:t>ومضات، الإمام الشهيد محمّد باقر الصدر، الصفحة:</w:t>
      </w:r>
      <w:r w:rsidRPr="00CF3999">
        <w:rPr>
          <w:rFonts w:cs="MbSadr (2)"/>
          <w:b/>
          <w:bCs/>
          <w:color w:val="FFFF00"/>
          <w:sz w:val="32"/>
          <w:szCs w:val="32"/>
          <w:rtl/>
        </w:rPr>
        <w:t xml:space="preserve"> (523)</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 xml:space="preserve">كلمة في المهرجان العالمي في كربلاء بمناسبة مولد أمير المؤمنين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w:t>
      </w:r>
      <w:r w:rsidRPr="005954F6">
        <w:rPr>
          <w:rFonts w:ascii="MbSadr (1)" w:hAnsi="MbSadr (1)" w:cs="MbSadr (1)" w:hint="cs"/>
          <w:sz w:val="32"/>
          <w:szCs w:val="32"/>
          <w:rtl/>
        </w:rPr>
        <w:t>221</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 xml:space="preserve">نبذة عن الإمام عليّ بن الحسين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w:t>
      </w:r>
      <w:r w:rsidRPr="005954F6">
        <w:rPr>
          <w:rFonts w:ascii="MbSadr (1)" w:hAnsi="MbSadr (1)" w:cs="MbSadr (1)" w:hint="cs"/>
          <w:sz w:val="32"/>
          <w:szCs w:val="32"/>
          <w:rtl/>
        </w:rPr>
        <w:t>229</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عمر الأضواء</w:t>
      </w:r>
      <w:r w:rsidRPr="005954F6">
        <w:rPr>
          <w:rFonts w:hint="cs"/>
          <w:sz w:val="32"/>
          <w:szCs w:val="32"/>
          <w:rtl/>
        </w:rPr>
        <w:t>…</w:t>
      </w:r>
      <w:r w:rsidRPr="005954F6">
        <w:rPr>
          <w:rFonts w:ascii="MbSadr (1)" w:hAnsi="MbSadr (1)" w:cs="MbSadr (1)" w:hint="cs"/>
          <w:sz w:val="32"/>
          <w:szCs w:val="32"/>
          <w:rtl/>
        </w:rPr>
        <w:t>237</w:t>
      </w:r>
    </w:p>
    <w:p w:rsidR="002367DB" w:rsidRPr="005954F6" w:rsidRDefault="002367DB" w:rsidP="002367DB">
      <w:pPr>
        <w:pStyle w:val="a"/>
        <w:adjustRightInd w:val="0"/>
        <w:jc w:val="center"/>
        <w:rPr>
          <w:sz w:val="32"/>
          <w:szCs w:val="32"/>
          <w:rtl/>
        </w:rPr>
      </w:pPr>
      <w:r w:rsidRPr="005954F6">
        <w:rPr>
          <w:rFonts w:cs="MbSadr (2)"/>
          <w:bCs/>
          <w:sz w:val="32"/>
          <w:szCs w:val="32"/>
          <w:rtl/>
        </w:rPr>
        <w:t>س</w:t>
      </w:r>
      <w:r w:rsidRPr="005954F6">
        <w:rPr>
          <w:rFonts w:cs="MbSadr (2)" w:hint="cs"/>
          <w:bCs/>
          <w:sz w:val="32"/>
          <w:szCs w:val="32"/>
          <w:rtl/>
        </w:rPr>
        <w:t>ياسة واجتماع</w:t>
      </w:r>
    </w:p>
    <w:p w:rsidR="002367DB" w:rsidRPr="005954F6" w:rsidRDefault="002367DB" w:rsidP="002367DB">
      <w:pPr>
        <w:pStyle w:val="a"/>
        <w:adjustRightInd w:val="0"/>
        <w:jc w:val="center"/>
        <w:rPr>
          <w:sz w:val="32"/>
          <w:szCs w:val="32"/>
          <w:rtl/>
        </w:rPr>
      </w:pPr>
      <w:r w:rsidRPr="005954F6">
        <w:rPr>
          <w:rFonts w:cs="MbSadr (2)"/>
          <w:bCs/>
          <w:sz w:val="32"/>
          <w:szCs w:val="32"/>
          <w:rtl/>
        </w:rPr>
        <w:t>(</w:t>
      </w:r>
      <w:r w:rsidRPr="005954F6">
        <w:rPr>
          <w:rFonts w:cs="MbSadr (2)" w:hint="cs"/>
          <w:bCs/>
          <w:sz w:val="32"/>
          <w:szCs w:val="32"/>
          <w:rtl/>
        </w:rPr>
        <w:t> 241 ــ 352 )</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الاُسس الإسلاميّة</w:t>
      </w:r>
      <w:r w:rsidRPr="005954F6">
        <w:rPr>
          <w:rFonts w:hint="cs"/>
          <w:sz w:val="32"/>
          <w:szCs w:val="32"/>
          <w:rtl/>
        </w:rPr>
        <w:t>…</w:t>
      </w:r>
      <w:r w:rsidRPr="005954F6">
        <w:rPr>
          <w:rFonts w:ascii="MbSadr (1)" w:hAnsi="MbSadr (1)" w:cs="MbSadr (1)" w:hint="cs"/>
          <w:sz w:val="32"/>
          <w:szCs w:val="32"/>
          <w:rtl/>
        </w:rPr>
        <w:t>243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1</w:t>
      </w:r>
      <w:r w:rsidRPr="005954F6">
        <w:rPr>
          <w:rFonts w:hint="cs"/>
          <w:sz w:val="32"/>
          <w:szCs w:val="32"/>
          <w:rtl/>
        </w:rPr>
        <w:t> </w:t>
      </w:r>
      <w:r w:rsidRPr="005954F6">
        <w:rPr>
          <w:rFonts w:ascii="MbSadr (1)" w:hAnsi="MbSadr (1)" w:cs="MbSadr (1)" w:hint="cs"/>
          <w:sz w:val="32"/>
          <w:szCs w:val="32"/>
          <w:rtl/>
        </w:rPr>
        <w:t>) ـ الإسلام</w:t>
      </w:r>
      <w:r w:rsidRPr="005954F6">
        <w:rPr>
          <w:rFonts w:hint="cs"/>
          <w:sz w:val="32"/>
          <w:szCs w:val="32"/>
          <w:rtl/>
        </w:rPr>
        <w:t>…</w:t>
      </w:r>
      <w:r w:rsidRPr="005954F6">
        <w:rPr>
          <w:rFonts w:ascii="MbSadr (1)" w:hAnsi="MbSadr (1)" w:cs="MbSadr (1)" w:hint="cs"/>
          <w:sz w:val="32"/>
          <w:szCs w:val="32"/>
          <w:rtl/>
        </w:rPr>
        <w:t>243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2</w:t>
      </w:r>
      <w:r w:rsidRPr="005954F6">
        <w:rPr>
          <w:rFonts w:hint="cs"/>
          <w:sz w:val="32"/>
          <w:szCs w:val="32"/>
          <w:rtl/>
        </w:rPr>
        <w:t> </w:t>
      </w:r>
      <w:r w:rsidRPr="005954F6">
        <w:rPr>
          <w:rFonts w:ascii="MbSadr (1)" w:hAnsi="MbSadr (1)" w:cs="MbSadr (1)" w:hint="cs"/>
          <w:sz w:val="32"/>
          <w:szCs w:val="32"/>
          <w:rtl/>
        </w:rPr>
        <w:t>) ـ المسلم</w:t>
      </w:r>
      <w:r w:rsidRPr="005954F6">
        <w:rPr>
          <w:rFonts w:hint="cs"/>
          <w:sz w:val="32"/>
          <w:szCs w:val="32"/>
          <w:rtl/>
        </w:rPr>
        <w:t>…</w:t>
      </w:r>
      <w:r w:rsidRPr="005954F6">
        <w:rPr>
          <w:rFonts w:ascii="MbSadr (1)" w:hAnsi="MbSadr (1)" w:cs="MbSadr (1)" w:hint="cs"/>
          <w:sz w:val="32"/>
          <w:szCs w:val="32"/>
          <w:rtl/>
        </w:rPr>
        <w:t>245</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3</w:t>
      </w:r>
      <w:r w:rsidRPr="005954F6">
        <w:rPr>
          <w:rFonts w:hint="cs"/>
          <w:sz w:val="32"/>
          <w:szCs w:val="32"/>
          <w:rtl/>
        </w:rPr>
        <w:t> </w:t>
      </w:r>
      <w:r w:rsidRPr="005954F6">
        <w:rPr>
          <w:rFonts w:ascii="MbSadr (1)" w:hAnsi="MbSadr (1)" w:cs="MbSadr (1)" w:hint="cs"/>
          <w:sz w:val="32"/>
          <w:szCs w:val="32"/>
          <w:rtl/>
        </w:rPr>
        <w:t>) ـ الوطن الإسلامي</w:t>
      </w:r>
      <w:r w:rsidRPr="005954F6">
        <w:rPr>
          <w:rFonts w:hint="cs"/>
          <w:sz w:val="32"/>
          <w:szCs w:val="32"/>
          <w:rtl/>
        </w:rPr>
        <w:t>…</w:t>
      </w:r>
      <w:r w:rsidRPr="005954F6">
        <w:rPr>
          <w:rFonts w:ascii="MbSadr (1)" w:hAnsi="MbSadr (1)" w:cs="MbSadr (1)" w:hint="cs"/>
          <w:sz w:val="32"/>
          <w:szCs w:val="32"/>
          <w:rtl/>
        </w:rPr>
        <w:t>247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4</w:t>
      </w:r>
      <w:r w:rsidRPr="005954F6">
        <w:rPr>
          <w:rFonts w:hint="cs"/>
          <w:sz w:val="32"/>
          <w:szCs w:val="32"/>
          <w:rtl/>
        </w:rPr>
        <w:t> </w:t>
      </w:r>
      <w:r w:rsidRPr="005954F6">
        <w:rPr>
          <w:rFonts w:ascii="MbSadr (1)" w:hAnsi="MbSadr (1)" w:cs="MbSadr (1)" w:hint="cs"/>
          <w:sz w:val="32"/>
          <w:szCs w:val="32"/>
          <w:rtl/>
        </w:rPr>
        <w:t>) ـ الدولة الإسلاميّة</w:t>
      </w:r>
      <w:r w:rsidRPr="005954F6">
        <w:rPr>
          <w:rFonts w:hint="cs"/>
          <w:sz w:val="32"/>
          <w:szCs w:val="32"/>
          <w:rtl/>
        </w:rPr>
        <w:t>…</w:t>
      </w:r>
      <w:r w:rsidRPr="005954F6">
        <w:rPr>
          <w:rFonts w:ascii="MbSadr (1)" w:hAnsi="MbSadr (1)" w:cs="MbSadr (1)" w:hint="cs"/>
          <w:sz w:val="32"/>
          <w:szCs w:val="32"/>
          <w:rtl/>
        </w:rPr>
        <w:t>249</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5</w:t>
      </w:r>
      <w:r w:rsidRPr="005954F6">
        <w:rPr>
          <w:rFonts w:hint="cs"/>
          <w:sz w:val="32"/>
          <w:szCs w:val="32"/>
          <w:rtl/>
        </w:rPr>
        <w:t> </w:t>
      </w:r>
      <w:r w:rsidRPr="005954F6">
        <w:rPr>
          <w:rFonts w:ascii="MbSadr (1)" w:hAnsi="MbSadr (1)" w:cs="MbSadr (1)" w:hint="cs"/>
          <w:sz w:val="32"/>
          <w:szCs w:val="32"/>
          <w:rtl/>
        </w:rPr>
        <w:t xml:space="preserve">) ـ الدولة </w:t>
      </w:r>
      <w:r w:rsidRPr="005954F6">
        <w:rPr>
          <w:rFonts w:cs="MbSadr (1)" w:hint="cs"/>
          <w:sz w:val="32"/>
          <w:szCs w:val="32"/>
          <w:rtl/>
        </w:rPr>
        <w:t>الإسلاميّة دولة فكريّة</w:t>
      </w:r>
      <w:r w:rsidRPr="005954F6">
        <w:rPr>
          <w:rFonts w:hint="cs"/>
          <w:sz w:val="32"/>
          <w:szCs w:val="32"/>
          <w:rtl/>
        </w:rPr>
        <w:t>…</w:t>
      </w:r>
      <w:r w:rsidRPr="005954F6">
        <w:rPr>
          <w:rFonts w:ascii="MbSadr (1)" w:hAnsi="MbSadr (1)" w:cs="MbSadr (1)" w:hint="cs"/>
          <w:sz w:val="32"/>
          <w:szCs w:val="32"/>
          <w:rtl/>
        </w:rPr>
        <w:t>254</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6</w:t>
      </w:r>
      <w:r w:rsidRPr="005954F6">
        <w:rPr>
          <w:rFonts w:hint="cs"/>
          <w:sz w:val="32"/>
          <w:szCs w:val="32"/>
          <w:rtl/>
        </w:rPr>
        <w:t> </w:t>
      </w:r>
      <w:r w:rsidRPr="005954F6">
        <w:rPr>
          <w:rFonts w:ascii="MbSadr (1)" w:hAnsi="MbSadr (1)" w:cs="MbSadr (1)" w:hint="cs"/>
          <w:sz w:val="32"/>
          <w:szCs w:val="32"/>
          <w:rtl/>
        </w:rPr>
        <w:t>) ـ شكل الحكم في الإسلام</w:t>
      </w:r>
      <w:r w:rsidRPr="005954F6">
        <w:rPr>
          <w:rFonts w:hint="cs"/>
          <w:sz w:val="32"/>
          <w:szCs w:val="32"/>
          <w:rtl/>
        </w:rPr>
        <w:t>…</w:t>
      </w:r>
      <w:r w:rsidRPr="005954F6">
        <w:rPr>
          <w:rFonts w:ascii="MbSadr (1)" w:hAnsi="MbSadr (1)" w:cs="MbSadr (1)" w:hint="cs"/>
          <w:sz w:val="32"/>
          <w:szCs w:val="32"/>
          <w:rtl/>
        </w:rPr>
        <w:t>256</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عريف الحكم في الإسلام</w:t>
      </w:r>
      <w:r w:rsidRPr="005954F6">
        <w:rPr>
          <w:rFonts w:hint="cs"/>
          <w:sz w:val="32"/>
          <w:szCs w:val="32"/>
          <w:rtl/>
        </w:rPr>
        <w:t>…</w:t>
      </w:r>
      <w:r w:rsidRPr="005954F6">
        <w:rPr>
          <w:rFonts w:ascii="MbSadr (1)" w:hAnsi="MbSadr (1)" w:cs="MbSadr (1)" w:hint="cs"/>
          <w:sz w:val="32"/>
          <w:szCs w:val="32"/>
          <w:rtl/>
        </w:rPr>
        <w:t>256</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لمهام التي تتطلّبها الدولة الإسلاميّة</w:t>
      </w:r>
      <w:r w:rsidRPr="005954F6">
        <w:rPr>
          <w:rFonts w:hint="cs"/>
          <w:sz w:val="32"/>
          <w:szCs w:val="32"/>
          <w:rtl/>
        </w:rPr>
        <w:t>…</w:t>
      </w:r>
      <w:r w:rsidRPr="005954F6">
        <w:rPr>
          <w:rFonts w:ascii="MbSadr (1)" w:hAnsi="MbSadr (1)" w:cs="MbSadr (1)" w:hint="cs"/>
          <w:sz w:val="32"/>
          <w:szCs w:val="32"/>
          <w:rtl/>
        </w:rPr>
        <w:t>256</w:t>
      </w:r>
    </w:p>
    <w:p w:rsidR="002367DB" w:rsidRPr="005954F6" w:rsidRDefault="002367DB" w:rsidP="002367DB">
      <w:pPr>
        <w:pStyle w:val="a"/>
        <w:adjustRightInd w:val="0"/>
        <w:rPr>
          <w:sz w:val="32"/>
          <w:szCs w:val="32"/>
          <w:rtl/>
        </w:rPr>
      </w:pPr>
      <w:r w:rsidRPr="005954F6">
        <w:rPr>
          <w:rFonts w:cs="MbSadr (1)"/>
          <w:sz w:val="32"/>
          <w:szCs w:val="32"/>
          <w:rtl/>
        </w:rPr>
        <w:t>ش</w:t>
      </w:r>
      <w:r w:rsidRPr="005954F6">
        <w:rPr>
          <w:rFonts w:cs="MbSadr (1)" w:hint="cs"/>
          <w:sz w:val="32"/>
          <w:szCs w:val="32"/>
          <w:rtl/>
        </w:rPr>
        <w:t>كل الحكم الإسلامي</w:t>
      </w:r>
      <w:r w:rsidRPr="005954F6">
        <w:rPr>
          <w:rFonts w:hint="cs"/>
          <w:sz w:val="32"/>
          <w:szCs w:val="32"/>
          <w:rtl/>
        </w:rPr>
        <w:t>…</w:t>
      </w:r>
      <w:r w:rsidRPr="005954F6">
        <w:rPr>
          <w:rFonts w:ascii="MbSadr (1)" w:hAnsi="MbSadr (1)" w:cs="MbSadr (1)" w:hint="cs"/>
          <w:sz w:val="32"/>
          <w:szCs w:val="32"/>
          <w:rtl/>
        </w:rPr>
        <w:t>257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لأوّل ـ الشكل الإلهي</w:t>
      </w:r>
      <w:r w:rsidRPr="005954F6">
        <w:rPr>
          <w:rFonts w:hint="cs"/>
          <w:sz w:val="32"/>
          <w:szCs w:val="32"/>
          <w:rtl/>
        </w:rPr>
        <w:t>…</w:t>
      </w:r>
      <w:r w:rsidRPr="005954F6">
        <w:rPr>
          <w:rFonts w:ascii="MbSadr (1)" w:hAnsi="MbSadr (1)" w:cs="MbSadr (1)" w:hint="cs"/>
          <w:sz w:val="32"/>
          <w:szCs w:val="32"/>
          <w:rtl/>
        </w:rPr>
        <w:t>257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لثاني ـ الحكم الشوري أو حكم الاُمّة</w:t>
      </w:r>
      <w:r w:rsidRPr="005954F6">
        <w:rPr>
          <w:rFonts w:hint="cs"/>
          <w:sz w:val="32"/>
          <w:szCs w:val="32"/>
          <w:rtl/>
        </w:rPr>
        <w:t>…</w:t>
      </w:r>
      <w:r w:rsidRPr="005954F6">
        <w:rPr>
          <w:rFonts w:ascii="MbSadr (1)" w:hAnsi="MbSadr (1)" w:cs="MbSadr (1)" w:hint="cs"/>
          <w:sz w:val="32"/>
          <w:szCs w:val="32"/>
          <w:rtl/>
        </w:rPr>
        <w:t>259</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7</w:t>
      </w:r>
      <w:r w:rsidRPr="005954F6">
        <w:rPr>
          <w:rFonts w:hint="cs"/>
          <w:sz w:val="32"/>
          <w:szCs w:val="32"/>
          <w:rtl/>
        </w:rPr>
        <w:t> </w:t>
      </w:r>
      <w:r w:rsidRPr="005954F6">
        <w:rPr>
          <w:rFonts w:ascii="MbSadr (1)" w:hAnsi="MbSadr (1)" w:cs="MbSadr (1)" w:hint="cs"/>
          <w:sz w:val="32"/>
          <w:szCs w:val="32"/>
          <w:rtl/>
        </w:rPr>
        <w:t xml:space="preserve">) ـ تطبيق </w:t>
      </w:r>
      <w:r w:rsidRPr="005954F6">
        <w:rPr>
          <w:rFonts w:cs="MbSadr (1)" w:hint="cs"/>
          <w:sz w:val="32"/>
          <w:szCs w:val="32"/>
          <w:rtl/>
        </w:rPr>
        <w:t>الشكل الشوري للحكم في ظروف الاُمّة الحاضرة</w:t>
      </w:r>
      <w:r w:rsidRPr="005954F6">
        <w:rPr>
          <w:rFonts w:hint="cs"/>
          <w:sz w:val="32"/>
          <w:szCs w:val="32"/>
          <w:rtl/>
        </w:rPr>
        <w:t>…</w:t>
      </w:r>
      <w:r w:rsidRPr="005954F6">
        <w:rPr>
          <w:rFonts w:ascii="MbSadr (1)" w:hAnsi="MbSadr (1)" w:cs="MbSadr (1)" w:hint="cs"/>
          <w:sz w:val="32"/>
          <w:szCs w:val="32"/>
          <w:rtl/>
        </w:rPr>
        <w:t>261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8</w:t>
      </w:r>
      <w:r w:rsidRPr="005954F6">
        <w:rPr>
          <w:rFonts w:hint="cs"/>
          <w:sz w:val="32"/>
          <w:szCs w:val="32"/>
          <w:rtl/>
        </w:rPr>
        <w:t> </w:t>
      </w:r>
      <w:r w:rsidRPr="005954F6">
        <w:rPr>
          <w:rFonts w:ascii="MbSadr (1)" w:hAnsi="MbSadr (1)" w:cs="MbSadr (1)" w:hint="cs"/>
          <w:sz w:val="32"/>
          <w:szCs w:val="32"/>
          <w:rtl/>
        </w:rPr>
        <w:t>) ـ الفرق بين أحكام الشريعة والتعاليم</w:t>
      </w:r>
      <w:r w:rsidRPr="005954F6">
        <w:rPr>
          <w:rFonts w:hint="cs"/>
          <w:sz w:val="32"/>
          <w:szCs w:val="32"/>
          <w:rtl/>
        </w:rPr>
        <w:t>…</w:t>
      </w:r>
      <w:r w:rsidRPr="005954F6">
        <w:rPr>
          <w:rFonts w:ascii="MbSadr (1)" w:hAnsi="MbSadr (1)" w:cs="MbSadr (1)" w:hint="cs"/>
          <w:sz w:val="32"/>
          <w:szCs w:val="32"/>
          <w:rtl/>
        </w:rPr>
        <w:t>263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(9) ـ مهمّة بيان أحكام الشريعة وتعيين القضاة ليستا من مهام الحكم</w:t>
      </w:r>
      <w:r w:rsidRPr="005954F6">
        <w:rPr>
          <w:rFonts w:hint="cs"/>
          <w:sz w:val="32"/>
          <w:szCs w:val="32"/>
          <w:rtl/>
        </w:rPr>
        <w:t>…</w:t>
      </w:r>
      <w:r w:rsidRPr="005954F6">
        <w:rPr>
          <w:rFonts w:ascii="MbSadr (1)" w:hAnsi="MbSadr (1)" w:cs="MbSadr (1)" w:hint="cs"/>
          <w:sz w:val="32"/>
          <w:szCs w:val="32"/>
          <w:rtl/>
        </w:rPr>
        <w:t>266</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مهمّة بيان الأحكام الشرعيّة</w:t>
      </w:r>
      <w:r w:rsidRPr="005954F6">
        <w:rPr>
          <w:rFonts w:hint="cs"/>
          <w:sz w:val="32"/>
          <w:szCs w:val="32"/>
          <w:rtl/>
        </w:rPr>
        <w:t>…</w:t>
      </w:r>
      <w:r w:rsidRPr="005954F6">
        <w:rPr>
          <w:rFonts w:ascii="MbSadr (1)" w:hAnsi="MbSadr (1)" w:cs="MbSadr (1)" w:hint="cs"/>
          <w:sz w:val="32"/>
          <w:szCs w:val="32"/>
          <w:rtl/>
        </w:rPr>
        <w:t>267</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القضاء وتعيين القضاة</w:t>
      </w:r>
      <w:r w:rsidRPr="005954F6">
        <w:rPr>
          <w:rFonts w:hint="cs"/>
          <w:sz w:val="32"/>
          <w:szCs w:val="32"/>
          <w:rtl/>
        </w:rPr>
        <w:t>…</w:t>
      </w:r>
      <w:r w:rsidRPr="005954F6">
        <w:rPr>
          <w:rFonts w:ascii="MbSadr (1)" w:hAnsi="MbSadr (1)" w:cs="MbSadr (1)" w:hint="cs"/>
          <w:sz w:val="32"/>
          <w:szCs w:val="32"/>
          <w:rtl/>
        </w:rPr>
        <w:t>268</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(524)</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10</w:t>
      </w:r>
      <w:r w:rsidRPr="005954F6">
        <w:rPr>
          <w:rFonts w:hint="cs"/>
          <w:sz w:val="32"/>
          <w:szCs w:val="32"/>
          <w:rtl/>
        </w:rPr>
        <w:t> </w:t>
      </w:r>
      <w:r w:rsidRPr="005954F6">
        <w:rPr>
          <w:rFonts w:ascii="MbSadr (1)" w:hAnsi="MbSadr (1)" w:cs="MbSadr (1)" w:hint="cs"/>
          <w:sz w:val="32"/>
          <w:szCs w:val="32"/>
          <w:rtl/>
        </w:rPr>
        <w:t>) ـ المقياس في السياسة الخارجيّة للدولة</w:t>
      </w:r>
      <w:r w:rsidRPr="005954F6">
        <w:rPr>
          <w:rFonts w:hint="cs"/>
          <w:sz w:val="32"/>
          <w:szCs w:val="32"/>
          <w:rtl/>
        </w:rPr>
        <w:t>…</w:t>
      </w:r>
      <w:r w:rsidRPr="005954F6">
        <w:rPr>
          <w:rFonts w:ascii="MbSadr (1)" w:hAnsi="MbSadr (1)" w:cs="MbSadr (1)" w:hint="cs"/>
          <w:sz w:val="32"/>
          <w:szCs w:val="32"/>
          <w:rtl/>
        </w:rPr>
        <w:t>270</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11</w:t>
      </w:r>
      <w:r w:rsidRPr="005954F6">
        <w:rPr>
          <w:rFonts w:hint="cs"/>
          <w:sz w:val="32"/>
          <w:szCs w:val="32"/>
          <w:rtl/>
        </w:rPr>
        <w:t> </w:t>
      </w:r>
      <w:r w:rsidRPr="005954F6">
        <w:rPr>
          <w:rFonts w:ascii="MbSadr (1)" w:hAnsi="MbSadr (1)" w:cs="MbSadr (1)" w:hint="cs"/>
          <w:sz w:val="32"/>
          <w:szCs w:val="32"/>
          <w:rtl/>
        </w:rPr>
        <w:t>) ـ موقف الدعوة والدولة من النفوذ الكافر</w:t>
      </w:r>
      <w:r w:rsidRPr="005954F6">
        <w:rPr>
          <w:rFonts w:hint="cs"/>
          <w:sz w:val="32"/>
          <w:szCs w:val="32"/>
          <w:rtl/>
        </w:rPr>
        <w:t>…</w:t>
      </w:r>
      <w:r w:rsidRPr="005954F6">
        <w:rPr>
          <w:rFonts w:ascii="MbSadr (1)" w:hAnsi="MbSadr (1)" w:cs="MbSadr (1)" w:hint="cs"/>
          <w:sz w:val="32"/>
          <w:szCs w:val="32"/>
          <w:rtl/>
        </w:rPr>
        <w:t>273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12</w:t>
      </w:r>
      <w:r w:rsidRPr="005954F6">
        <w:rPr>
          <w:rFonts w:hint="cs"/>
          <w:sz w:val="32"/>
          <w:szCs w:val="32"/>
          <w:rtl/>
        </w:rPr>
        <w:t> </w:t>
      </w:r>
      <w:r w:rsidRPr="005954F6">
        <w:rPr>
          <w:rFonts w:ascii="MbSadr (1)" w:hAnsi="MbSadr (1)" w:cs="MbSadr (1)" w:hint="cs"/>
          <w:sz w:val="32"/>
          <w:szCs w:val="32"/>
          <w:rtl/>
        </w:rPr>
        <w:t>) ـ دعوتنا إلى الإسلام دعوة تغييريّة</w:t>
      </w:r>
      <w:r w:rsidRPr="005954F6">
        <w:rPr>
          <w:rFonts w:hint="cs"/>
          <w:sz w:val="32"/>
          <w:szCs w:val="32"/>
          <w:rtl/>
        </w:rPr>
        <w:t>…</w:t>
      </w:r>
      <w:r w:rsidRPr="005954F6">
        <w:rPr>
          <w:rFonts w:ascii="MbSadr (1)" w:hAnsi="MbSadr (1)" w:cs="MbSadr (1)" w:hint="cs"/>
          <w:sz w:val="32"/>
          <w:szCs w:val="32"/>
          <w:rtl/>
        </w:rPr>
        <w:t>274</w:t>
      </w: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لأساس رقم (</w:t>
      </w:r>
      <w:r w:rsidRPr="005954F6">
        <w:rPr>
          <w:rFonts w:hint="cs"/>
          <w:sz w:val="32"/>
          <w:szCs w:val="32"/>
          <w:rtl/>
        </w:rPr>
        <w:t> </w:t>
      </w:r>
      <w:r w:rsidRPr="005954F6">
        <w:rPr>
          <w:rFonts w:ascii="MbSadr (1)" w:hAnsi="MbSadr (1)" w:cs="MbSadr (1)" w:hint="cs"/>
          <w:sz w:val="32"/>
          <w:szCs w:val="32"/>
          <w:rtl/>
        </w:rPr>
        <w:t>13</w:t>
      </w:r>
      <w:r w:rsidRPr="005954F6">
        <w:rPr>
          <w:rFonts w:hint="cs"/>
          <w:sz w:val="32"/>
          <w:szCs w:val="32"/>
          <w:rtl/>
        </w:rPr>
        <w:t> </w:t>
      </w:r>
      <w:r w:rsidRPr="005954F6">
        <w:rPr>
          <w:rFonts w:ascii="MbSadr (1)" w:hAnsi="MbSadr (1)" w:cs="MbSadr (1)" w:hint="cs"/>
          <w:sz w:val="32"/>
          <w:szCs w:val="32"/>
          <w:rtl/>
        </w:rPr>
        <w:t>) ـ من أين يبد</w:t>
      </w:r>
      <w:r w:rsidRPr="005954F6">
        <w:rPr>
          <w:rFonts w:cs="MbSadr (1)" w:hint="cs"/>
          <w:sz w:val="32"/>
          <w:szCs w:val="32"/>
          <w:rtl/>
        </w:rPr>
        <w:t>أ التيّار التغييري في الاُمّة</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w:t>
      </w:r>
      <w:r w:rsidRPr="005954F6">
        <w:rPr>
          <w:rFonts w:ascii="MbSadr (1)" w:hAnsi="MbSadr (1)" w:cs="MbSadr (1)" w:hint="cs"/>
          <w:sz w:val="32"/>
          <w:szCs w:val="32"/>
          <w:rtl/>
        </w:rPr>
        <w:t>277</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منشورات (</w:t>
      </w:r>
      <w:r w:rsidRPr="005954F6">
        <w:rPr>
          <w:rFonts w:hint="cs"/>
          <w:sz w:val="32"/>
          <w:szCs w:val="32"/>
          <w:rtl/>
        </w:rPr>
        <w:t> </w:t>
      </w:r>
      <w:r w:rsidRPr="005954F6">
        <w:rPr>
          <w:rFonts w:ascii="MbSadr (1)" w:hAnsi="MbSadr (1)" w:cs="MbSadr (1)" w:hint="cs"/>
          <w:sz w:val="32"/>
          <w:szCs w:val="32"/>
          <w:rtl/>
        </w:rPr>
        <w:t>جماعة العلماء</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w:t>
      </w:r>
      <w:r w:rsidRPr="005954F6">
        <w:rPr>
          <w:rFonts w:ascii="MbSadr (1)" w:hAnsi="MbSadr (1)" w:cs="MbSadr (1)" w:hint="cs"/>
          <w:sz w:val="32"/>
          <w:szCs w:val="32"/>
          <w:rtl/>
        </w:rPr>
        <w:t>279</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لمنشور الأوّل</w:t>
      </w:r>
      <w:r w:rsidRPr="005954F6">
        <w:rPr>
          <w:rFonts w:hint="cs"/>
          <w:sz w:val="32"/>
          <w:szCs w:val="32"/>
          <w:rtl/>
        </w:rPr>
        <w:t>…</w:t>
      </w:r>
      <w:r w:rsidRPr="005954F6">
        <w:rPr>
          <w:rFonts w:ascii="MbSadr (1)" w:hAnsi="MbSadr (1)" w:cs="MbSadr (1)" w:hint="cs"/>
          <w:sz w:val="32"/>
          <w:szCs w:val="32"/>
          <w:rtl/>
        </w:rPr>
        <w:t>279</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لمنشور الثاني</w:t>
      </w:r>
      <w:r w:rsidRPr="005954F6">
        <w:rPr>
          <w:rFonts w:hint="cs"/>
          <w:sz w:val="32"/>
          <w:szCs w:val="32"/>
          <w:rtl/>
        </w:rPr>
        <w:t>…</w:t>
      </w:r>
      <w:r w:rsidRPr="005954F6">
        <w:rPr>
          <w:rFonts w:ascii="MbSadr (1)" w:hAnsi="MbSadr (1)" w:cs="MbSadr (1)" w:hint="cs"/>
          <w:sz w:val="32"/>
          <w:szCs w:val="32"/>
          <w:rtl/>
        </w:rPr>
        <w:t>283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لمنشور الثالث</w:t>
      </w:r>
      <w:r w:rsidRPr="005954F6">
        <w:rPr>
          <w:rFonts w:hint="cs"/>
          <w:sz w:val="32"/>
          <w:szCs w:val="32"/>
          <w:rtl/>
        </w:rPr>
        <w:t>…</w:t>
      </w:r>
      <w:r w:rsidRPr="005954F6">
        <w:rPr>
          <w:rFonts w:ascii="MbSadr (1)" w:hAnsi="MbSadr (1)" w:cs="MbSadr (1)" w:hint="cs"/>
          <w:sz w:val="32"/>
          <w:szCs w:val="32"/>
          <w:rtl/>
        </w:rPr>
        <w:t>287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لمنشور الرابع</w:t>
      </w:r>
      <w:r w:rsidRPr="005954F6">
        <w:rPr>
          <w:rFonts w:hint="cs"/>
          <w:sz w:val="32"/>
          <w:szCs w:val="32"/>
          <w:rtl/>
        </w:rPr>
        <w:t>…</w:t>
      </w:r>
      <w:r w:rsidRPr="005954F6">
        <w:rPr>
          <w:rFonts w:ascii="MbSadr (1)" w:hAnsi="MbSadr (1)" w:cs="MbSadr (1)" w:hint="cs"/>
          <w:sz w:val="32"/>
          <w:szCs w:val="32"/>
          <w:rtl/>
        </w:rPr>
        <w:t>292</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لمنشور الخامس</w:t>
      </w:r>
      <w:r w:rsidRPr="005954F6">
        <w:rPr>
          <w:rFonts w:hint="cs"/>
          <w:sz w:val="32"/>
          <w:szCs w:val="32"/>
          <w:rtl/>
        </w:rPr>
        <w:t>…</w:t>
      </w:r>
      <w:r w:rsidRPr="005954F6">
        <w:rPr>
          <w:rFonts w:ascii="MbSadr (1)" w:hAnsi="MbSadr (1)" w:cs="MbSadr (1)" w:hint="cs"/>
          <w:sz w:val="32"/>
          <w:szCs w:val="32"/>
          <w:rtl/>
        </w:rPr>
        <w:t>296</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لمنشور السادس</w:t>
      </w:r>
      <w:r w:rsidRPr="005954F6">
        <w:rPr>
          <w:rFonts w:hint="cs"/>
          <w:sz w:val="32"/>
          <w:szCs w:val="32"/>
          <w:rtl/>
        </w:rPr>
        <w:t>…</w:t>
      </w:r>
      <w:r w:rsidRPr="005954F6">
        <w:rPr>
          <w:rFonts w:ascii="MbSadr (1)" w:hAnsi="MbSadr (1)" w:cs="MbSadr (1)" w:hint="cs"/>
          <w:sz w:val="32"/>
          <w:szCs w:val="32"/>
          <w:rtl/>
        </w:rPr>
        <w:t>300</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لمنشور السابع</w:t>
      </w:r>
      <w:r w:rsidRPr="005954F6">
        <w:rPr>
          <w:rFonts w:hint="cs"/>
          <w:sz w:val="32"/>
          <w:szCs w:val="32"/>
          <w:rtl/>
        </w:rPr>
        <w:t>…</w:t>
      </w:r>
      <w:r w:rsidRPr="005954F6">
        <w:rPr>
          <w:rFonts w:ascii="MbSadr (1)" w:hAnsi="MbSadr (1)" w:cs="MbSadr (1)" w:hint="cs"/>
          <w:sz w:val="32"/>
          <w:szCs w:val="32"/>
          <w:rtl/>
        </w:rPr>
        <w:t>304</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كلمة المرجعيّة الدينيّة إبّان محنتها</w:t>
      </w:r>
      <w:r w:rsidRPr="005954F6">
        <w:rPr>
          <w:rFonts w:hint="cs"/>
          <w:sz w:val="32"/>
          <w:szCs w:val="32"/>
          <w:rtl/>
        </w:rPr>
        <w:t>…</w:t>
      </w:r>
      <w:r w:rsidRPr="005954F6">
        <w:rPr>
          <w:rFonts w:ascii="MbSadr (1)" w:hAnsi="MbSadr (1)" w:cs="MbSadr (1)" w:hint="cs"/>
          <w:sz w:val="32"/>
          <w:szCs w:val="32"/>
          <w:rtl/>
        </w:rPr>
        <w:t>309</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برقيّة استنكاريّة إلى أنور السادات على أعتاب اتّفاقيّة كامب ديفيد</w:t>
      </w:r>
      <w:r w:rsidRPr="005954F6">
        <w:rPr>
          <w:rFonts w:hint="cs"/>
          <w:sz w:val="32"/>
          <w:szCs w:val="32"/>
          <w:rtl/>
        </w:rPr>
        <w:t>…</w:t>
      </w:r>
      <w:r w:rsidRPr="005954F6">
        <w:rPr>
          <w:rFonts w:ascii="MbSadr (1)" w:hAnsi="MbSadr (1)" w:cs="MbSadr (1)" w:hint="cs"/>
          <w:sz w:val="32"/>
          <w:szCs w:val="32"/>
          <w:rtl/>
        </w:rPr>
        <w:t>315</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إرشادات في مجال استمداد الدستور من مبادئ الإسلام</w:t>
      </w:r>
      <w:r w:rsidRPr="005954F6">
        <w:rPr>
          <w:rFonts w:hint="cs"/>
          <w:sz w:val="32"/>
          <w:szCs w:val="32"/>
          <w:rtl/>
        </w:rPr>
        <w:t>…</w:t>
      </w:r>
      <w:r w:rsidRPr="005954F6">
        <w:rPr>
          <w:rFonts w:ascii="MbSadr (1)" w:hAnsi="MbSadr (1)" w:cs="MbSadr (1)" w:hint="cs"/>
          <w:sz w:val="32"/>
          <w:szCs w:val="32"/>
          <w:rtl/>
        </w:rPr>
        <w:t>317</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رسالة مفتوحة إلى الشعب الإيراني المسلم</w:t>
      </w:r>
      <w:r w:rsidRPr="005954F6">
        <w:rPr>
          <w:rFonts w:hint="cs"/>
          <w:sz w:val="32"/>
          <w:szCs w:val="32"/>
          <w:rtl/>
        </w:rPr>
        <w:t>…</w:t>
      </w:r>
      <w:r w:rsidRPr="005954F6">
        <w:rPr>
          <w:rFonts w:ascii="MbSadr (1)" w:hAnsi="MbSadr (1)" w:cs="MbSadr (1)" w:hint="cs"/>
          <w:sz w:val="32"/>
          <w:szCs w:val="32"/>
          <w:rtl/>
        </w:rPr>
        <w:t>323</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برقيّة استنكاريّة إلى شاهبور بختيار</w:t>
      </w:r>
      <w:r w:rsidRPr="005954F6">
        <w:rPr>
          <w:rFonts w:hint="cs"/>
          <w:sz w:val="32"/>
          <w:szCs w:val="32"/>
          <w:rtl/>
        </w:rPr>
        <w:t>…</w:t>
      </w:r>
      <w:r w:rsidRPr="005954F6">
        <w:rPr>
          <w:rFonts w:ascii="MbSadr (1)" w:hAnsi="MbSadr (1)" w:cs="MbSadr (1)" w:hint="cs"/>
          <w:sz w:val="32"/>
          <w:szCs w:val="32"/>
          <w:rtl/>
        </w:rPr>
        <w:t>329</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 xml:space="preserve">برقيّة تهنئة إلى الإمام الخميني </w:t>
      </w:r>
      <w:r w:rsidRPr="005954F6">
        <w:rPr>
          <w:rFonts w:cs="MbSadr (1)"/>
          <w:sz w:val="32"/>
          <w:szCs w:val="32"/>
          <w:rtl/>
        </w:rPr>
        <w:t>(</w:t>
      </w:r>
      <w:r w:rsidRPr="005954F6">
        <w:rPr>
          <w:rFonts w:cs="MbSadr (1)" w:hint="cs"/>
          <w:sz w:val="32"/>
          <w:szCs w:val="32"/>
          <w:rtl/>
        </w:rPr>
        <w:t>قدس سره)</w:t>
      </w:r>
      <w:r w:rsidRPr="005954F6">
        <w:rPr>
          <w:rFonts w:hint="cs"/>
          <w:sz w:val="32"/>
          <w:szCs w:val="32"/>
          <w:rtl/>
        </w:rPr>
        <w:t>…</w:t>
      </w:r>
      <w:r w:rsidRPr="005954F6">
        <w:rPr>
          <w:rFonts w:ascii="MbSadr (1)" w:hAnsi="MbSadr (1)" w:cs="MbSadr (1)" w:hint="cs"/>
          <w:sz w:val="32"/>
          <w:szCs w:val="32"/>
          <w:rtl/>
        </w:rPr>
        <w:t>331</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رسالة إرشاديّة إلى طلاّبه حول وظيفتهم تجاه الثورة الإسلاميّة في إيران</w:t>
      </w:r>
      <w:r w:rsidRPr="005954F6">
        <w:rPr>
          <w:rFonts w:hint="cs"/>
          <w:sz w:val="32"/>
          <w:szCs w:val="32"/>
          <w:rtl/>
        </w:rPr>
        <w:t>…</w:t>
      </w:r>
      <w:r w:rsidRPr="005954F6">
        <w:rPr>
          <w:rFonts w:ascii="MbSadr (1)" w:hAnsi="MbSadr (1)" w:cs="MbSadr (1)" w:hint="cs"/>
          <w:sz w:val="32"/>
          <w:szCs w:val="32"/>
          <w:rtl/>
        </w:rPr>
        <w:t>333</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بيان للشعب الأفغاني إبّان الغزو الروسي</w:t>
      </w:r>
      <w:r w:rsidRPr="005954F6">
        <w:rPr>
          <w:rFonts w:hint="cs"/>
          <w:sz w:val="32"/>
          <w:szCs w:val="32"/>
          <w:rtl/>
        </w:rPr>
        <w:t>…</w:t>
      </w:r>
      <w:r w:rsidRPr="005954F6">
        <w:rPr>
          <w:rFonts w:ascii="MbSadr (1)" w:hAnsi="MbSadr (1)" w:cs="MbSadr (1)" w:hint="cs"/>
          <w:sz w:val="32"/>
          <w:szCs w:val="32"/>
          <w:rtl/>
        </w:rPr>
        <w:t>335</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رسالة إلى الشعب العربي في إيران</w:t>
      </w:r>
      <w:r w:rsidRPr="005954F6">
        <w:rPr>
          <w:rFonts w:hint="cs"/>
          <w:sz w:val="32"/>
          <w:szCs w:val="32"/>
          <w:rtl/>
        </w:rPr>
        <w:t>…</w:t>
      </w:r>
      <w:r w:rsidRPr="005954F6">
        <w:rPr>
          <w:rFonts w:ascii="MbSadr (1)" w:hAnsi="MbSadr (1)" w:cs="MbSadr (1)" w:hint="cs"/>
          <w:sz w:val="32"/>
          <w:szCs w:val="32"/>
          <w:rtl/>
        </w:rPr>
        <w:t>337</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 xml:space="preserve">الجواب عن برقيّة الإمام الخميني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الاُولى</w:t>
      </w:r>
      <w:r w:rsidRPr="005954F6">
        <w:rPr>
          <w:rFonts w:hint="cs"/>
          <w:sz w:val="32"/>
          <w:szCs w:val="32"/>
          <w:rtl/>
        </w:rPr>
        <w:t>…</w:t>
      </w:r>
      <w:r w:rsidRPr="005954F6">
        <w:rPr>
          <w:rFonts w:ascii="MbSadr (1)" w:hAnsi="MbSadr (1)" w:cs="MbSadr (1)" w:hint="cs"/>
          <w:sz w:val="32"/>
          <w:szCs w:val="32"/>
          <w:rtl/>
        </w:rPr>
        <w:t>339</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(525)</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 xml:space="preserve">الجواب عن برقيّة الإمام الخميني </w:t>
      </w:r>
      <w:r w:rsidRPr="005954F6">
        <w:rPr>
          <w:rFonts w:cs="MbSadr (1)"/>
          <w:sz w:val="32"/>
          <w:szCs w:val="32"/>
          <w:rtl/>
        </w:rPr>
        <w:t>(</w:t>
      </w:r>
      <w:r w:rsidRPr="005954F6">
        <w:rPr>
          <w:rFonts w:cs="MbSadr (1)" w:hint="cs"/>
          <w:sz w:val="32"/>
          <w:szCs w:val="32"/>
          <w:rtl/>
        </w:rPr>
        <w:t>قدس سره)</w:t>
      </w:r>
      <w:r w:rsidRPr="005954F6">
        <w:rPr>
          <w:rFonts w:cs="MbSadr (1)"/>
          <w:sz w:val="32"/>
          <w:szCs w:val="32"/>
          <w:rtl/>
        </w:rPr>
        <w:t xml:space="preserve"> </w:t>
      </w:r>
      <w:r w:rsidRPr="005954F6">
        <w:rPr>
          <w:rFonts w:cs="MbSadr (1)" w:hint="cs"/>
          <w:sz w:val="32"/>
          <w:szCs w:val="32"/>
          <w:rtl/>
        </w:rPr>
        <w:t>الثانية</w:t>
      </w:r>
      <w:r w:rsidRPr="005954F6">
        <w:rPr>
          <w:rFonts w:hint="cs"/>
          <w:sz w:val="32"/>
          <w:szCs w:val="32"/>
          <w:rtl/>
        </w:rPr>
        <w:t>…</w:t>
      </w:r>
      <w:r w:rsidRPr="005954F6">
        <w:rPr>
          <w:rFonts w:ascii="MbSadr (1)" w:hAnsi="MbSadr (1)" w:cs="MbSadr (1)" w:hint="cs"/>
          <w:sz w:val="32"/>
          <w:szCs w:val="32"/>
          <w:rtl/>
        </w:rPr>
        <w:t>341</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نداءات ثوريّة خلال فترة الحجز</w:t>
      </w:r>
      <w:r w:rsidRPr="005954F6">
        <w:rPr>
          <w:rFonts w:hint="cs"/>
          <w:sz w:val="32"/>
          <w:szCs w:val="32"/>
          <w:rtl/>
        </w:rPr>
        <w:t>…</w:t>
      </w:r>
      <w:r w:rsidRPr="005954F6">
        <w:rPr>
          <w:rFonts w:ascii="MbSadr (1)" w:hAnsi="MbSadr (1)" w:cs="MbSadr (1)" w:hint="cs"/>
          <w:sz w:val="32"/>
          <w:szCs w:val="32"/>
          <w:rtl/>
        </w:rPr>
        <w:t>343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لنداء الأوّل</w:t>
      </w:r>
      <w:r w:rsidRPr="005954F6">
        <w:rPr>
          <w:rFonts w:hint="cs"/>
          <w:sz w:val="32"/>
          <w:szCs w:val="32"/>
          <w:rtl/>
        </w:rPr>
        <w:t>…</w:t>
      </w:r>
      <w:r w:rsidRPr="005954F6">
        <w:rPr>
          <w:rFonts w:ascii="MbSadr (1)" w:hAnsi="MbSadr (1)" w:cs="MbSadr (1)" w:hint="cs"/>
          <w:sz w:val="32"/>
          <w:szCs w:val="32"/>
          <w:rtl/>
        </w:rPr>
        <w:t>343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لنداء الثاني</w:t>
      </w:r>
      <w:r w:rsidRPr="005954F6">
        <w:rPr>
          <w:rFonts w:hint="cs"/>
          <w:sz w:val="32"/>
          <w:szCs w:val="32"/>
          <w:rtl/>
        </w:rPr>
        <w:t>…</w:t>
      </w:r>
      <w:r w:rsidRPr="005954F6">
        <w:rPr>
          <w:rFonts w:ascii="MbSadr (1)" w:hAnsi="MbSadr (1)" w:cs="MbSadr (1)" w:hint="cs"/>
          <w:sz w:val="32"/>
          <w:szCs w:val="32"/>
          <w:rtl/>
        </w:rPr>
        <w:t>346</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لنداء الثالث</w:t>
      </w:r>
      <w:r w:rsidRPr="005954F6">
        <w:rPr>
          <w:rFonts w:hint="cs"/>
          <w:sz w:val="32"/>
          <w:szCs w:val="32"/>
          <w:rtl/>
        </w:rPr>
        <w:t>…</w:t>
      </w:r>
      <w:r w:rsidRPr="005954F6">
        <w:rPr>
          <w:rFonts w:ascii="MbSadr (1)" w:hAnsi="MbSadr (1)" w:cs="MbSadr (1)" w:hint="cs"/>
          <w:sz w:val="32"/>
          <w:szCs w:val="32"/>
          <w:rtl/>
        </w:rPr>
        <w:t>348</w:t>
      </w:r>
    </w:p>
    <w:p w:rsidR="002367DB" w:rsidRPr="005954F6" w:rsidRDefault="002367DB" w:rsidP="002367DB">
      <w:pPr>
        <w:pStyle w:val="a"/>
        <w:adjustRightInd w:val="0"/>
        <w:jc w:val="center"/>
        <w:rPr>
          <w:sz w:val="32"/>
          <w:szCs w:val="32"/>
          <w:rtl/>
        </w:rPr>
      </w:pPr>
      <w:r w:rsidRPr="005954F6">
        <w:rPr>
          <w:rFonts w:cs="MbSadr (2)"/>
          <w:bCs/>
          <w:sz w:val="32"/>
          <w:szCs w:val="32"/>
          <w:rtl/>
        </w:rPr>
        <w:t>ا</w:t>
      </w:r>
      <w:r w:rsidRPr="005954F6">
        <w:rPr>
          <w:rFonts w:cs="MbSadr (2)" w:hint="cs"/>
          <w:bCs/>
          <w:sz w:val="32"/>
          <w:szCs w:val="32"/>
          <w:rtl/>
        </w:rPr>
        <w:t>لحوزة والمرجعيّة</w:t>
      </w:r>
    </w:p>
    <w:p w:rsidR="002367DB" w:rsidRPr="005954F6" w:rsidRDefault="002367DB" w:rsidP="002367DB">
      <w:pPr>
        <w:pStyle w:val="a"/>
        <w:adjustRightInd w:val="0"/>
        <w:jc w:val="center"/>
        <w:rPr>
          <w:sz w:val="32"/>
          <w:szCs w:val="32"/>
          <w:rtl/>
        </w:rPr>
      </w:pPr>
      <w:r w:rsidRPr="005954F6">
        <w:rPr>
          <w:rFonts w:cs="MbSadr (2)"/>
          <w:bCs/>
          <w:sz w:val="32"/>
          <w:szCs w:val="32"/>
          <w:rtl/>
        </w:rPr>
        <w:t>(</w:t>
      </w:r>
      <w:r w:rsidRPr="005954F6">
        <w:rPr>
          <w:rFonts w:cs="MbSadr (2)" w:hint="cs"/>
          <w:bCs/>
          <w:sz w:val="32"/>
          <w:szCs w:val="32"/>
          <w:rtl/>
        </w:rPr>
        <w:t> 353 ــ 480 )</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حول الوضع المعاش في الحوزة</w:t>
      </w:r>
      <w:r w:rsidRPr="005954F6">
        <w:rPr>
          <w:rFonts w:hint="cs"/>
          <w:sz w:val="32"/>
          <w:szCs w:val="32"/>
          <w:rtl/>
        </w:rPr>
        <w:t>…</w:t>
      </w:r>
      <w:r w:rsidRPr="005954F6">
        <w:rPr>
          <w:rFonts w:ascii="MbSadr (1)" w:hAnsi="MbSadr (1)" w:cs="MbSadr (1)" w:hint="cs"/>
          <w:sz w:val="32"/>
          <w:szCs w:val="32"/>
          <w:rtl/>
        </w:rPr>
        <w:t>355</w:t>
      </w: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لاتّجاهات في النظرة إلى الدنيا والمسؤوليّة الرساليّة</w:t>
      </w:r>
      <w:r w:rsidRPr="005954F6">
        <w:rPr>
          <w:rFonts w:hint="cs"/>
          <w:sz w:val="32"/>
          <w:szCs w:val="32"/>
          <w:rtl/>
        </w:rPr>
        <w:t>…</w:t>
      </w:r>
      <w:r w:rsidRPr="005954F6">
        <w:rPr>
          <w:rFonts w:ascii="MbSadr (1)" w:hAnsi="MbSadr (1)" w:cs="MbSadr (1)" w:hint="cs"/>
          <w:sz w:val="32"/>
          <w:szCs w:val="32"/>
          <w:rtl/>
        </w:rPr>
        <w:t>355</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لاتّجاه الأوّل</w:t>
      </w:r>
      <w:r w:rsidRPr="005954F6">
        <w:rPr>
          <w:rFonts w:hint="cs"/>
          <w:sz w:val="32"/>
          <w:szCs w:val="32"/>
          <w:rtl/>
        </w:rPr>
        <w:t>…</w:t>
      </w:r>
      <w:r w:rsidRPr="005954F6">
        <w:rPr>
          <w:rFonts w:ascii="MbSadr (1)" w:hAnsi="MbSadr (1)" w:cs="MbSadr (1)" w:hint="cs"/>
          <w:sz w:val="32"/>
          <w:szCs w:val="32"/>
          <w:rtl/>
        </w:rPr>
        <w:t>355</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لاتّجاه الثاني</w:t>
      </w:r>
      <w:r w:rsidRPr="005954F6">
        <w:rPr>
          <w:rFonts w:hint="cs"/>
          <w:sz w:val="32"/>
          <w:szCs w:val="32"/>
          <w:rtl/>
        </w:rPr>
        <w:t>…</w:t>
      </w:r>
      <w:r w:rsidRPr="005954F6">
        <w:rPr>
          <w:rFonts w:ascii="MbSadr (1)" w:hAnsi="MbSadr (1)" w:cs="MbSadr (1)" w:hint="cs"/>
          <w:sz w:val="32"/>
          <w:szCs w:val="32"/>
          <w:rtl/>
        </w:rPr>
        <w:t>357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لاتّجاه الثالث</w:t>
      </w:r>
      <w:r w:rsidRPr="005954F6">
        <w:rPr>
          <w:rFonts w:hint="cs"/>
          <w:sz w:val="32"/>
          <w:szCs w:val="32"/>
          <w:rtl/>
        </w:rPr>
        <w:t>…</w:t>
      </w:r>
      <w:r w:rsidRPr="005954F6">
        <w:rPr>
          <w:rFonts w:ascii="MbSadr (1)" w:hAnsi="MbSadr (1)" w:cs="MbSadr (1)" w:hint="cs"/>
          <w:sz w:val="32"/>
          <w:szCs w:val="32"/>
          <w:rtl/>
        </w:rPr>
        <w:t>359</w:t>
      </w:r>
    </w:p>
    <w:p w:rsidR="002367DB" w:rsidRPr="005954F6" w:rsidRDefault="002367DB" w:rsidP="002367DB">
      <w:pPr>
        <w:pStyle w:val="a"/>
        <w:adjustRightInd w:val="0"/>
        <w:rPr>
          <w:sz w:val="32"/>
          <w:szCs w:val="32"/>
          <w:rtl/>
        </w:rPr>
      </w:pPr>
      <w:r w:rsidRPr="005954F6">
        <w:rPr>
          <w:rFonts w:cs="MbSadr (1)"/>
          <w:sz w:val="32"/>
          <w:szCs w:val="32"/>
          <w:rtl/>
        </w:rPr>
        <w:t>ف</w:t>
      </w:r>
      <w:r w:rsidRPr="005954F6">
        <w:rPr>
          <w:rFonts w:cs="MbSadr (1)" w:hint="cs"/>
          <w:sz w:val="32"/>
          <w:szCs w:val="32"/>
          <w:rtl/>
        </w:rPr>
        <w:t>روق ثلاثة بين إيجابيّة الداعية وإيجابيّة غيره</w:t>
      </w:r>
      <w:r w:rsidRPr="005954F6">
        <w:rPr>
          <w:rFonts w:hint="cs"/>
          <w:sz w:val="32"/>
          <w:szCs w:val="32"/>
          <w:rtl/>
        </w:rPr>
        <w:t>…</w:t>
      </w:r>
      <w:r w:rsidRPr="005954F6">
        <w:rPr>
          <w:rFonts w:ascii="MbSadr (1)" w:hAnsi="MbSadr (1)" w:cs="MbSadr (1)" w:hint="cs"/>
          <w:sz w:val="32"/>
          <w:szCs w:val="32"/>
          <w:rtl/>
        </w:rPr>
        <w:t>366</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حول وظيفة المبلّغ بصفته داعياً من دعاة الرسالة الإسلاميّة</w:t>
      </w:r>
      <w:r w:rsidRPr="005954F6">
        <w:rPr>
          <w:rFonts w:hint="cs"/>
          <w:sz w:val="32"/>
          <w:szCs w:val="32"/>
          <w:rtl/>
        </w:rPr>
        <w:t>…</w:t>
      </w:r>
      <w:r w:rsidRPr="005954F6">
        <w:rPr>
          <w:rFonts w:ascii="MbSadr (1)" w:hAnsi="MbSadr (1)" w:cs="MbSadr (1)" w:hint="cs"/>
          <w:sz w:val="32"/>
          <w:szCs w:val="32"/>
          <w:rtl/>
        </w:rPr>
        <w:t>372</w:t>
      </w:r>
    </w:p>
    <w:p w:rsidR="002367DB" w:rsidRPr="005954F6" w:rsidRDefault="002367DB" w:rsidP="002367DB">
      <w:pPr>
        <w:pStyle w:val="a"/>
        <w:adjustRightInd w:val="0"/>
        <w:rPr>
          <w:sz w:val="32"/>
          <w:szCs w:val="32"/>
          <w:rtl/>
        </w:rPr>
      </w:pPr>
      <w:r w:rsidRPr="005954F6">
        <w:rPr>
          <w:rFonts w:cs="MbSadr (1)"/>
          <w:sz w:val="32"/>
          <w:szCs w:val="32"/>
          <w:rtl/>
        </w:rPr>
        <w:t>ض</w:t>
      </w:r>
      <w:r w:rsidRPr="005954F6">
        <w:rPr>
          <w:rFonts w:cs="MbSadr (1)" w:hint="cs"/>
          <w:sz w:val="32"/>
          <w:szCs w:val="32"/>
          <w:rtl/>
        </w:rPr>
        <w:t>رورة البحث العلمي للداعية</w:t>
      </w:r>
      <w:r w:rsidRPr="005954F6">
        <w:rPr>
          <w:rFonts w:hint="cs"/>
          <w:sz w:val="32"/>
          <w:szCs w:val="32"/>
          <w:rtl/>
        </w:rPr>
        <w:t>…</w:t>
      </w:r>
      <w:r w:rsidRPr="005954F6">
        <w:rPr>
          <w:rFonts w:ascii="MbSadr (1)" w:hAnsi="MbSadr (1)" w:cs="MbSadr (1)" w:hint="cs"/>
          <w:sz w:val="32"/>
          <w:szCs w:val="32"/>
          <w:rtl/>
        </w:rPr>
        <w:t>372</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تّجاهان متناقضان</w:t>
      </w:r>
      <w:r w:rsidRPr="005954F6">
        <w:rPr>
          <w:rFonts w:hint="cs"/>
          <w:sz w:val="32"/>
          <w:szCs w:val="32"/>
          <w:rtl/>
        </w:rPr>
        <w:t>…</w:t>
      </w:r>
      <w:r w:rsidRPr="005954F6">
        <w:rPr>
          <w:rFonts w:ascii="MbSadr (1)" w:hAnsi="MbSadr (1)" w:cs="MbSadr (1)" w:hint="cs"/>
          <w:sz w:val="32"/>
          <w:szCs w:val="32"/>
          <w:rtl/>
        </w:rPr>
        <w:t>373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لاتّجاه الأوّل</w:t>
      </w:r>
      <w:r w:rsidRPr="005954F6">
        <w:rPr>
          <w:rFonts w:hint="cs"/>
          <w:sz w:val="32"/>
          <w:szCs w:val="32"/>
          <w:rtl/>
        </w:rPr>
        <w:t>…</w:t>
      </w:r>
      <w:r w:rsidRPr="005954F6">
        <w:rPr>
          <w:rFonts w:ascii="MbSadr (1)" w:hAnsi="MbSadr (1)" w:cs="MbSadr (1)" w:hint="cs"/>
          <w:sz w:val="32"/>
          <w:szCs w:val="32"/>
          <w:rtl/>
        </w:rPr>
        <w:t>373</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لاتّجاه الثاني</w:t>
      </w:r>
      <w:r w:rsidRPr="005954F6">
        <w:rPr>
          <w:rFonts w:hint="cs"/>
          <w:sz w:val="32"/>
          <w:szCs w:val="32"/>
          <w:rtl/>
        </w:rPr>
        <w:t>…</w:t>
      </w:r>
      <w:r w:rsidRPr="005954F6">
        <w:rPr>
          <w:rFonts w:ascii="MbSadr (1)" w:hAnsi="MbSadr (1)" w:cs="MbSadr (1)" w:hint="cs"/>
          <w:sz w:val="32"/>
          <w:szCs w:val="32"/>
          <w:rtl/>
        </w:rPr>
        <w:t>374</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نحراف كلا الاتّجاهين</w:t>
      </w:r>
      <w:r w:rsidRPr="005954F6">
        <w:rPr>
          <w:rFonts w:hint="cs"/>
          <w:sz w:val="32"/>
          <w:szCs w:val="32"/>
          <w:rtl/>
        </w:rPr>
        <w:t>…</w:t>
      </w:r>
      <w:r w:rsidRPr="005954F6">
        <w:rPr>
          <w:rFonts w:ascii="MbSadr (1)" w:hAnsi="MbSadr (1)" w:cs="MbSadr (1)" w:hint="cs"/>
          <w:sz w:val="32"/>
          <w:szCs w:val="32"/>
          <w:rtl/>
        </w:rPr>
        <w:t>374</w:t>
      </w:r>
    </w:p>
    <w:p w:rsidR="002367DB" w:rsidRPr="005954F6" w:rsidRDefault="002367DB" w:rsidP="002367DB">
      <w:pPr>
        <w:pStyle w:val="a"/>
        <w:adjustRightInd w:val="0"/>
        <w:rPr>
          <w:sz w:val="32"/>
          <w:szCs w:val="32"/>
          <w:rtl/>
        </w:rPr>
      </w:pPr>
      <w:r w:rsidRPr="005954F6">
        <w:rPr>
          <w:rFonts w:cs="MbSadr (1)"/>
          <w:sz w:val="32"/>
          <w:szCs w:val="32"/>
          <w:rtl/>
        </w:rPr>
        <w:t>ك</w:t>
      </w:r>
      <w:r w:rsidRPr="005954F6">
        <w:rPr>
          <w:rFonts w:cs="MbSadr (1)" w:hint="cs"/>
          <w:sz w:val="32"/>
          <w:szCs w:val="32"/>
          <w:rtl/>
        </w:rPr>
        <w:t>يف نتوغّل في البحث العلمي</w:t>
      </w:r>
      <w:r w:rsidRPr="005954F6">
        <w:rPr>
          <w:rFonts w:hint="cs"/>
          <w:sz w:val="32"/>
          <w:szCs w:val="32"/>
          <w:rtl/>
        </w:rPr>
        <w:t>…</w:t>
      </w:r>
      <w:r w:rsidRPr="005954F6">
        <w:rPr>
          <w:rFonts w:ascii="MbSadr (1)" w:hAnsi="MbSadr (1)" w:cs="MbSadr (1)" w:hint="cs"/>
          <w:sz w:val="32"/>
          <w:szCs w:val="32"/>
          <w:rtl/>
        </w:rPr>
        <w:t>376</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لمسؤوليّة تجاه الاُمّة تتطلّب الدخول في البحث العلمي</w:t>
      </w:r>
      <w:r w:rsidRPr="005954F6">
        <w:rPr>
          <w:rFonts w:hint="cs"/>
          <w:sz w:val="32"/>
          <w:szCs w:val="32"/>
          <w:rtl/>
        </w:rPr>
        <w:t>…</w:t>
      </w:r>
      <w:r w:rsidRPr="005954F6">
        <w:rPr>
          <w:rFonts w:ascii="MbSadr (1)" w:hAnsi="MbSadr (1)" w:cs="MbSadr (1)" w:hint="cs"/>
          <w:sz w:val="32"/>
          <w:szCs w:val="32"/>
          <w:rtl/>
        </w:rPr>
        <w:t>377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لفقه هو همزة الوصل بين الإسلام والعالم</w:t>
      </w:r>
      <w:r w:rsidRPr="005954F6">
        <w:rPr>
          <w:rFonts w:hint="cs"/>
          <w:sz w:val="32"/>
          <w:szCs w:val="32"/>
          <w:rtl/>
        </w:rPr>
        <w:t>…</w:t>
      </w:r>
      <w:r w:rsidRPr="005954F6">
        <w:rPr>
          <w:rFonts w:ascii="MbSadr (1)" w:hAnsi="MbSadr (1)" w:cs="MbSadr (1)" w:hint="cs"/>
          <w:sz w:val="32"/>
          <w:szCs w:val="32"/>
          <w:rtl/>
        </w:rPr>
        <w:t>378</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(526)</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نظيم الحوزة ضرورة لا بدّ منها</w:t>
      </w:r>
      <w:r w:rsidRPr="005954F6">
        <w:rPr>
          <w:rFonts w:hint="cs"/>
          <w:sz w:val="32"/>
          <w:szCs w:val="32"/>
          <w:rtl/>
        </w:rPr>
        <w:t>…</w:t>
      </w:r>
      <w:r w:rsidRPr="005954F6">
        <w:rPr>
          <w:rFonts w:ascii="MbSadr (1)" w:hAnsi="MbSadr (1)" w:cs="MbSadr (1)" w:hint="cs"/>
          <w:sz w:val="32"/>
          <w:szCs w:val="32"/>
          <w:rtl/>
        </w:rPr>
        <w:t>386</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نظيم الحوزة أداة لا غاية</w:t>
      </w:r>
      <w:r w:rsidRPr="005954F6">
        <w:rPr>
          <w:rFonts w:hint="cs"/>
          <w:sz w:val="32"/>
          <w:szCs w:val="32"/>
          <w:rtl/>
        </w:rPr>
        <w:t>…</w:t>
      </w:r>
      <w:r w:rsidRPr="005954F6">
        <w:rPr>
          <w:rFonts w:ascii="MbSadr (1)" w:hAnsi="MbSadr (1)" w:cs="MbSadr (1)" w:hint="cs"/>
          <w:sz w:val="32"/>
          <w:szCs w:val="32"/>
          <w:rtl/>
        </w:rPr>
        <w:t>386</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مراحل عمليّة الإصلاح</w:t>
      </w:r>
      <w:r w:rsidRPr="005954F6">
        <w:rPr>
          <w:rFonts w:hint="cs"/>
          <w:sz w:val="32"/>
          <w:szCs w:val="32"/>
          <w:rtl/>
        </w:rPr>
        <w:t>…</w:t>
      </w:r>
      <w:r w:rsidRPr="005954F6">
        <w:rPr>
          <w:rFonts w:ascii="MbSadr (1)" w:hAnsi="MbSadr (1)" w:cs="MbSadr (1)" w:hint="cs"/>
          <w:sz w:val="32"/>
          <w:szCs w:val="32"/>
          <w:rtl/>
        </w:rPr>
        <w:t>389</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لوجود الذاتي والوجود الوظيفي للحوزة</w:t>
      </w:r>
      <w:r w:rsidRPr="005954F6">
        <w:rPr>
          <w:rFonts w:hint="cs"/>
          <w:sz w:val="32"/>
          <w:szCs w:val="32"/>
          <w:rtl/>
        </w:rPr>
        <w:t>…</w:t>
      </w:r>
      <w:r w:rsidRPr="005954F6">
        <w:rPr>
          <w:rFonts w:ascii="MbSadr (1)" w:hAnsi="MbSadr (1)" w:cs="MbSadr (1)" w:hint="cs"/>
          <w:sz w:val="32"/>
          <w:szCs w:val="32"/>
          <w:rtl/>
        </w:rPr>
        <w:t>389</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الدور الذي تمارسه الحوزة في الاُمّة</w:t>
      </w:r>
      <w:r w:rsidRPr="005954F6">
        <w:rPr>
          <w:rFonts w:hint="cs"/>
          <w:sz w:val="32"/>
          <w:szCs w:val="32"/>
          <w:rtl/>
        </w:rPr>
        <w:t>…</w:t>
      </w:r>
      <w:r w:rsidRPr="005954F6">
        <w:rPr>
          <w:rFonts w:ascii="MbSadr (1)" w:hAnsi="MbSadr (1)" w:cs="MbSadr (1)" w:hint="cs"/>
          <w:sz w:val="32"/>
          <w:szCs w:val="32"/>
          <w:rtl/>
        </w:rPr>
        <w:t>397</w:t>
      </w:r>
    </w:p>
    <w:p w:rsidR="002367DB" w:rsidRPr="005954F6" w:rsidRDefault="002367DB" w:rsidP="002367DB">
      <w:pPr>
        <w:pStyle w:val="a"/>
        <w:adjustRightInd w:val="0"/>
        <w:rPr>
          <w:sz w:val="32"/>
          <w:szCs w:val="32"/>
          <w:rtl/>
        </w:rPr>
      </w:pPr>
      <w:r w:rsidRPr="005954F6">
        <w:rPr>
          <w:rFonts w:cs="MbSadr (1)"/>
          <w:sz w:val="32"/>
          <w:szCs w:val="32"/>
          <w:rtl/>
        </w:rPr>
        <w:t>خ</w:t>
      </w:r>
      <w:r w:rsidRPr="005954F6">
        <w:rPr>
          <w:rFonts w:cs="MbSadr (1)" w:hint="cs"/>
          <w:sz w:val="32"/>
          <w:szCs w:val="32"/>
          <w:rtl/>
        </w:rPr>
        <w:t>طوط الإصلاح</w:t>
      </w:r>
      <w:r w:rsidRPr="005954F6">
        <w:rPr>
          <w:rFonts w:hint="cs"/>
          <w:sz w:val="32"/>
          <w:szCs w:val="32"/>
          <w:rtl/>
        </w:rPr>
        <w:t>…</w:t>
      </w:r>
      <w:r w:rsidRPr="005954F6">
        <w:rPr>
          <w:rFonts w:ascii="MbSadr (1)" w:hAnsi="MbSadr (1)" w:cs="MbSadr (1)" w:hint="cs"/>
          <w:sz w:val="32"/>
          <w:szCs w:val="32"/>
          <w:rtl/>
        </w:rPr>
        <w:t>397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لخطّ الأوّل</w:t>
      </w:r>
      <w:r w:rsidRPr="005954F6">
        <w:rPr>
          <w:rFonts w:hint="cs"/>
          <w:sz w:val="32"/>
          <w:szCs w:val="32"/>
          <w:rtl/>
        </w:rPr>
        <w:t>…</w:t>
      </w:r>
      <w:r w:rsidRPr="005954F6">
        <w:rPr>
          <w:rFonts w:ascii="MbSadr (1)" w:hAnsi="MbSadr (1)" w:cs="MbSadr (1)" w:hint="cs"/>
          <w:sz w:val="32"/>
          <w:szCs w:val="32"/>
          <w:rtl/>
        </w:rPr>
        <w:t>397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لخطّ الثاني</w:t>
      </w:r>
      <w:r w:rsidRPr="005954F6">
        <w:rPr>
          <w:rFonts w:hint="cs"/>
          <w:sz w:val="32"/>
          <w:szCs w:val="32"/>
          <w:rtl/>
        </w:rPr>
        <w:t>…</w:t>
      </w:r>
      <w:r w:rsidRPr="005954F6">
        <w:rPr>
          <w:rFonts w:ascii="MbSadr (1)" w:hAnsi="MbSadr (1)" w:cs="MbSadr (1)" w:hint="cs"/>
          <w:sz w:val="32"/>
          <w:szCs w:val="32"/>
          <w:rtl/>
        </w:rPr>
        <w:t>398</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لخطّ الثالث</w:t>
      </w:r>
      <w:r w:rsidRPr="005954F6">
        <w:rPr>
          <w:rFonts w:hint="cs"/>
          <w:sz w:val="32"/>
          <w:szCs w:val="32"/>
          <w:rtl/>
        </w:rPr>
        <w:t>…</w:t>
      </w:r>
      <w:r w:rsidRPr="005954F6">
        <w:rPr>
          <w:rFonts w:ascii="MbSadr (1)" w:hAnsi="MbSadr (1)" w:cs="MbSadr (1)" w:hint="cs"/>
          <w:sz w:val="32"/>
          <w:szCs w:val="32"/>
          <w:rtl/>
        </w:rPr>
        <w:t>398</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الوجود النظري والوجود المادي للإسلام</w:t>
      </w:r>
      <w:r w:rsidRPr="005954F6">
        <w:rPr>
          <w:rFonts w:hint="cs"/>
          <w:sz w:val="32"/>
          <w:szCs w:val="32"/>
          <w:rtl/>
        </w:rPr>
        <w:t>…</w:t>
      </w:r>
      <w:r w:rsidRPr="005954F6">
        <w:rPr>
          <w:rFonts w:ascii="MbSadr (1)" w:hAnsi="MbSadr (1)" w:cs="MbSadr (1)" w:hint="cs"/>
          <w:sz w:val="32"/>
          <w:szCs w:val="32"/>
          <w:rtl/>
        </w:rPr>
        <w:t>407</w:t>
      </w: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ماية الوجود النظري</w:t>
      </w:r>
      <w:r w:rsidRPr="005954F6">
        <w:rPr>
          <w:rFonts w:hint="cs"/>
          <w:sz w:val="32"/>
          <w:szCs w:val="32"/>
          <w:rtl/>
        </w:rPr>
        <w:t>…</w:t>
      </w:r>
      <w:r w:rsidRPr="005954F6">
        <w:rPr>
          <w:rFonts w:ascii="MbSadr (1)" w:hAnsi="MbSadr (1)" w:cs="MbSadr (1)" w:hint="cs"/>
          <w:sz w:val="32"/>
          <w:szCs w:val="32"/>
          <w:rtl/>
        </w:rPr>
        <w:t>407</w:t>
      </w:r>
    </w:p>
    <w:p w:rsidR="002367DB" w:rsidRPr="005954F6" w:rsidRDefault="002367DB" w:rsidP="002367DB">
      <w:pPr>
        <w:pStyle w:val="a"/>
        <w:adjustRightInd w:val="0"/>
        <w:rPr>
          <w:sz w:val="32"/>
          <w:szCs w:val="32"/>
          <w:rtl/>
        </w:rPr>
      </w:pPr>
      <w:r w:rsidRPr="005954F6">
        <w:rPr>
          <w:rFonts w:cs="MbSadr (1)"/>
          <w:sz w:val="32"/>
          <w:szCs w:val="32"/>
          <w:rtl/>
        </w:rPr>
        <w:t>ح</w:t>
      </w:r>
      <w:r w:rsidRPr="005954F6">
        <w:rPr>
          <w:rFonts w:cs="MbSadr (1)" w:hint="cs"/>
          <w:sz w:val="32"/>
          <w:szCs w:val="32"/>
          <w:rtl/>
        </w:rPr>
        <w:t>ماية الوجود المادّيّ</w:t>
      </w:r>
      <w:r w:rsidRPr="005954F6">
        <w:rPr>
          <w:rFonts w:hint="cs"/>
          <w:sz w:val="32"/>
          <w:szCs w:val="32"/>
          <w:rtl/>
        </w:rPr>
        <w:t>…</w:t>
      </w:r>
      <w:r w:rsidRPr="005954F6">
        <w:rPr>
          <w:rFonts w:ascii="MbSadr (1)" w:hAnsi="MbSadr (1)" w:cs="MbSadr (1)" w:hint="cs"/>
          <w:sz w:val="32"/>
          <w:szCs w:val="32"/>
          <w:rtl/>
        </w:rPr>
        <w:t>410</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لميدان الأوّل</w:t>
      </w:r>
      <w:r w:rsidRPr="005954F6">
        <w:rPr>
          <w:rFonts w:hint="cs"/>
          <w:sz w:val="32"/>
          <w:szCs w:val="32"/>
          <w:rtl/>
        </w:rPr>
        <w:t>…</w:t>
      </w:r>
      <w:r w:rsidRPr="005954F6">
        <w:rPr>
          <w:rFonts w:ascii="MbSadr (1)" w:hAnsi="MbSadr (1)" w:cs="MbSadr (1)" w:hint="cs"/>
          <w:sz w:val="32"/>
          <w:szCs w:val="32"/>
          <w:rtl/>
        </w:rPr>
        <w:t>410</w:t>
      </w:r>
    </w:p>
    <w:p w:rsidR="002367DB" w:rsidRPr="005954F6" w:rsidRDefault="002367DB" w:rsidP="002367DB">
      <w:pPr>
        <w:pStyle w:val="a"/>
        <w:adjustRightInd w:val="0"/>
        <w:rPr>
          <w:sz w:val="32"/>
          <w:szCs w:val="32"/>
          <w:rtl/>
        </w:rPr>
      </w:pPr>
      <w:r w:rsidRPr="005954F6">
        <w:rPr>
          <w:rFonts w:cs="MbSadr (1)"/>
          <w:sz w:val="32"/>
          <w:szCs w:val="32"/>
          <w:rtl/>
        </w:rPr>
        <w:lastRenderedPageBreak/>
        <w:t>ا</w:t>
      </w:r>
      <w:r w:rsidRPr="005954F6">
        <w:rPr>
          <w:rFonts w:cs="MbSadr (1)" w:hint="cs"/>
          <w:sz w:val="32"/>
          <w:szCs w:val="32"/>
          <w:rtl/>
        </w:rPr>
        <w:t>لميدان الثاني</w:t>
      </w:r>
      <w:r w:rsidRPr="005954F6">
        <w:rPr>
          <w:rFonts w:hint="cs"/>
          <w:sz w:val="32"/>
          <w:szCs w:val="32"/>
          <w:rtl/>
        </w:rPr>
        <w:t>…</w:t>
      </w:r>
      <w:r w:rsidRPr="005954F6">
        <w:rPr>
          <w:rFonts w:ascii="MbSadr (1)" w:hAnsi="MbSadr (1)" w:cs="MbSadr (1)" w:hint="cs"/>
          <w:sz w:val="32"/>
          <w:szCs w:val="32"/>
          <w:rtl/>
        </w:rPr>
        <w:t>414</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لميدان الثالث</w:t>
      </w:r>
      <w:r w:rsidRPr="005954F6">
        <w:rPr>
          <w:rFonts w:hint="cs"/>
          <w:sz w:val="32"/>
          <w:szCs w:val="32"/>
          <w:rtl/>
        </w:rPr>
        <w:t>…</w:t>
      </w:r>
      <w:r w:rsidRPr="005954F6">
        <w:rPr>
          <w:rFonts w:ascii="MbSadr (1)" w:hAnsi="MbSadr (1)" w:cs="MbSadr (1)" w:hint="cs"/>
          <w:sz w:val="32"/>
          <w:szCs w:val="32"/>
          <w:rtl/>
        </w:rPr>
        <w:t>415</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محاضرات حول المحنة</w:t>
      </w:r>
      <w:r w:rsidRPr="005954F6">
        <w:rPr>
          <w:rFonts w:hint="cs"/>
          <w:sz w:val="32"/>
          <w:szCs w:val="32"/>
          <w:rtl/>
        </w:rPr>
        <w:t>…</w:t>
      </w:r>
      <w:r w:rsidRPr="005954F6">
        <w:rPr>
          <w:rFonts w:ascii="MbSadr (1)" w:hAnsi="MbSadr (1)" w:cs="MbSadr (1)" w:hint="cs"/>
          <w:sz w:val="32"/>
          <w:szCs w:val="32"/>
          <w:rtl/>
        </w:rPr>
        <w:t>417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لمحاضرة الاُولى</w:t>
      </w:r>
      <w:r w:rsidRPr="005954F6">
        <w:rPr>
          <w:rFonts w:hint="cs"/>
          <w:sz w:val="32"/>
          <w:szCs w:val="32"/>
          <w:rtl/>
        </w:rPr>
        <w:t>…</w:t>
      </w:r>
      <w:r w:rsidRPr="005954F6">
        <w:rPr>
          <w:rFonts w:ascii="MbSadr (1)" w:hAnsi="MbSadr (1)" w:cs="MbSadr (1)" w:hint="cs"/>
          <w:sz w:val="32"/>
          <w:szCs w:val="32"/>
          <w:rtl/>
        </w:rPr>
        <w:t>417</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لمحاضرة الثانية</w:t>
      </w:r>
      <w:r w:rsidRPr="005954F6">
        <w:rPr>
          <w:rFonts w:hint="cs"/>
          <w:sz w:val="32"/>
          <w:szCs w:val="32"/>
          <w:rtl/>
        </w:rPr>
        <w:t>…</w:t>
      </w:r>
      <w:r w:rsidRPr="005954F6">
        <w:rPr>
          <w:rFonts w:ascii="MbSadr (1)" w:hAnsi="MbSadr (1)" w:cs="MbSadr (1)" w:hint="cs"/>
          <w:sz w:val="32"/>
          <w:szCs w:val="32"/>
          <w:rtl/>
        </w:rPr>
        <w:t>423</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حليل جوانب المحنة</w:t>
      </w:r>
      <w:r w:rsidRPr="005954F6">
        <w:rPr>
          <w:rFonts w:hint="cs"/>
          <w:sz w:val="32"/>
          <w:szCs w:val="32"/>
          <w:rtl/>
        </w:rPr>
        <w:t>…</w:t>
      </w:r>
      <w:r w:rsidRPr="005954F6">
        <w:rPr>
          <w:rFonts w:ascii="MbSadr (1)" w:hAnsi="MbSadr (1)" w:cs="MbSadr (1)" w:hint="cs"/>
          <w:sz w:val="32"/>
          <w:szCs w:val="32"/>
          <w:rtl/>
        </w:rPr>
        <w:t>423</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شاعرنا تجاه المحنة</w:t>
      </w:r>
      <w:r w:rsidRPr="005954F6">
        <w:rPr>
          <w:rFonts w:hint="cs"/>
          <w:sz w:val="32"/>
          <w:szCs w:val="32"/>
          <w:rtl/>
        </w:rPr>
        <w:t>…</w:t>
      </w:r>
      <w:r w:rsidRPr="005954F6">
        <w:rPr>
          <w:rFonts w:ascii="MbSadr (1)" w:hAnsi="MbSadr (1)" w:cs="MbSadr (1)" w:hint="cs"/>
          <w:sz w:val="32"/>
          <w:szCs w:val="32"/>
          <w:rtl/>
        </w:rPr>
        <w:t>425</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حنة الصراع بين الأكراد والعرب</w:t>
      </w:r>
      <w:r w:rsidRPr="005954F6">
        <w:rPr>
          <w:rFonts w:hint="cs"/>
          <w:sz w:val="32"/>
          <w:szCs w:val="32"/>
          <w:rtl/>
        </w:rPr>
        <w:t>…</w:t>
      </w:r>
      <w:r w:rsidRPr="005954F6">
        <w:rPr>
          <w:rFonts w:ascii="MbSadr (1)" w:hAnsi="MbSadr (1)" w:cs="MbSadr (1)" w:hint="cs"/>
          <w:sz w:val="32"/>
          <w:szCs w:val="32"/>
          <w:rtl/>
        </w:rPr>
        <w:t>426</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لمحنة التي نعيشها</w:t>
      </w:r>
      <w:r w:rsidRPr="005954F6">
        <w:rPr>
          <w:rFonts w:hint="cs"/>
          <w:sz w:val="32"/>
          <w:szCs w:val="32"/>
          <w:rtl/>
        </w:rPr>
        <w:t>…</w:t>
      </w:r>
      <w:r w:rsidRPr="005954F6">
        <w:rPr>
          <w:rFonts w:ascii="MbSadr (1)" w:hAnsi="MbSadr (1)" w:cs="MbSadr (1)" w:hint="cs"/>
          <w:sz w:val="32"/>
          <w:szCs w:val="32"/>
          <w:rtl/>
        </w:rPr>
        <w:t>427</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(527)</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لمحنة التي عاشها محمّد بن أبي عمير</w:t>
      </w:r>
      <w:r w:rsidRPr="005954F6">
        <w:rPr>
          <w:rFonts w:hint="cs"/>
          <w:sz w:val="32"/>
          <w:szCs w:val="32"/>
          <w:rtl/>
        </w:rPr>
        <w:t>…</w:t>
      </w:r>
      <w:r w:rsidRPr="005954F6">
        <w:rPr>
          <w:rFonts w:ascii="MbSadr (1)" w:hAnsi="MbSadr (1)" w:cs="MbSadr (1)" w:hint="cs"/>
          <w:sz w:val="32"/>
          <w:szCs w:val="32"/>
          <w:rtl/>
        </w:rPr>
        <w:t>430</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لمراحل التي مرّت بها الحوزة العلميّة</w:t>
      </w:r>
      <w:r w:rsidRPr="005954F6">
        <w:rPr>
          <w:rFonts w:hint="cs"/>
          <w:sz w:val="32"/>
          <w:szCs w:val="32"/>
          <w:rtl/>
        </w:rPr>
        <w:t>…</w:t>
      </w:r>
      <w:r w:rsidRPr="005954F6">
        <w:rPr>
          <w:rFonts w:ascii="MbSadr (1)" w:hAnsi="MbSadr (1)" w:cs="MbSadr (1)" w:hint="cs"/>
          <w:sz w:val="32"/>
          <w:szCs w:val="32"/>
          <w:rtl/>
        </w:rPr>
        <w:t>433</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مرحلة الاتّصال الفردي</w:t>
      </w:r>
      <w:r w:rsidRPr="005954F6">
        <w:rPr>
          <w:rFonts w:hint="cs"/>
          <w:sz w:val="32"/>
          <w:szCs w:val="32"/>
          <w:rtl/>
        </w:rPr>
        <w:t>…</w:t>
      </w:r>
      <w:r w:rsidRPr="005954F6">
        <w:rPr>
          <w:rFonts w:ascii="MbSadr (1)" w:hAnsi="MbSadr (1)" w:cs="MbSadr (1)" w:hint="cs"/>
          <w:sz w:val="32"/>
          <w:szCs w:val="32"/>
          <w:rtl/>
        </w:rPr>
        <w:t>433</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مرحلة الجهاز المرجعي</w:t>
      </w:r>
      <w:r w:rsidRPr="005954F6">
        <w:rPr>
          <w:rFonts w:hint="cs"/>
          <w:sz w:val="32"/>
          <w:szCs w:val="32"/>
          <w:rtl/>
        </w:rPr>
        <w:t>…</w:t>
      </w:r>
      <w:r w:rsidRPr="005954F6">
        <w:rPr>
          <w:rFonts w:ascii="MbSadr (1)" w:hAnsi="MbSadr (1)" w:cs="MbSadr (1)" w:hint="cs"/>
          <w:sz w:val="32"/>
          <w:szCs w:val="32"/>
          <w:rtl/>
        </w:rPr>
        <w:t>433</w:t>
      </w:r>
    </w:p>
    <w:p w:rsidR="002367DB" w:rsidRPr="005954F6" w:rsidRDefault="002367DB" w:rsidP="002367DB">
      <w:pPr>
        <w:pStyle w:val="a"/>
        <w:adjustRightInd w:val="0"/>
        <w:rPr>
          <w:sz w:val="32"/>
          <w:szCs w:val="32"/>
          <w:rtl/>
        </w:rPr>
      </w:pPr>
      <w:r w:rsidRPr="005954F6">
        <w:rPr>
          <w:rFonts w:cs="MbSadr (1)"/>
          <w:sz w:val="32"/>
          <w:szCs w:val="32"/>
          <w:rtl/>
        </w:rPr>
        <w:t xml:space="preserve">3 </w:t>
      </w:r>
      <w:r w:rsidRPr="005954F6">
        <w:rPr>
          <w:rFonts w:cs="MbSadr (1)" w:hint="cs"/>
          <w:sz w:val="32"/>
          <w:szCs w:val="32"/>
          <w:rtl/>
        </w:rPr>
        <w:t>ـ مرحلة التمركز والاستقطاب</w:t>
      </w:r>
      <w:r w:rsidRPr="005954F6">
        <w:rPr>
          <w:rFonts w:hint="cs"/>
          <w:sz w:val="32"/>
          <w:szCs w:val="32"/>
          <w:rtl/>
        </w:rPr>
        <w:t>…</w:t>
      </w:r>
      <w:r w:rsidRPr="005954F6">
        <w:rPr>
          <w:rFonts w:ascii="MbSadr (1)" w:hAnsi="MbSadr (1)" w:cs="MbSadr (1)" w:hint="cs"/>
          <w:sz w:val="32"/>
          <w:szCs w:val="32"/>
          <w:rtl/>
        </w:rPr>
        <w:t>434</w:t>
      </w:r>
    </w:p>
    <w:p w:rsidR="002367DB" w:rsidRPr="005954F6" w:rsidRDefault="002367DB" w:rsidP="002367DB">
      <w:pPr>
        <w:pStyle w:val="a"/>
        <w:adjustRightInd w:val="0"/>
        <w:rPr>
          <w:sz w:val="32"/>
          <w:szCs w:val="32"/>
          <w:rtl/>
        </w:rPr>
      </w:pPr>
      <w:r w:rsidRPr="005954F6">
        <w:rPr>
          <w:rFonts w:cs="MbSadr (1)"/>
          <w:sz w:val="32"/>
          <w:szCs w:val="32"/>
          <w:rtl/>
        </w:rPr>
        <w:t xml:space="preserve">4 </w:t>
      </w:r>
      <w:r w:rsidRPr="005954F6">
        <w:rPr>
          <w:rFonts w:cs="MbSadr (1)" w:hint="cs"/>
          <w:sz w:val="32"/>
          <w:szCs w:val="32"/>
          <w:rtl/>
        </w:rPr>
        <w:t>ـ مرحلة القيادة</w:t>
      </w:r>
      <w:r w:rsidRPr="005954F6">
        <w:rPr>
          <w:rFonts w:hint="cs"/>
          <w:sz w:val="32"/>
          <w:szCs w:val="32"/>
          <w:rtl/>
        </w:rPr>
        <w:t>…</w:t>
      </w:r>
      <w:r w:rsidRPr="005954F6">
        <w:rPr>
          <w:rFonts w:ascii="MbSadr (1)" w:hAnsi="MbSadr (1)" w:cs="MbSadr (1)" w:hint="cs"/>
          <w:sz w:val="32"/>
          <w:szCs w:val="32"/>
          <w:rtl/>
        </w:rPr>
        <w:t>435</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حنة المدّ الأحمر في العراق</w:t>
      </w:r>
      <w:r w:rsidRPr="005954F6">
        <w:rPr>
          <w:rFonts w:hint="cs"/>
          <w:sz w:val="32"/>
          <w:szCs w:val="32"/>
          <w:rtl/>
        </w:rPr>
        <w:t>…</w:t>
      </w:r>
      <w:r w:rsidRPr="005954F6">
        <w:rPr>
          <w:rFonts w:ascii="MbSadr (1)" w:hAnsi="MbSadr (1)" w:cs="MbSadr (1)" w:hint="cs"/>
          <w:sz w:val="32"/>
          <w:szCs w:val="32"/>
          <w:rtl/>
        </w:rPr>
        <w:t>438</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حاسبة النفس</w:t>
      </w:r>
      <w:r w:rsidRPr="005954F6">
        <w:rPr>
          <w:rFonts w:hint="cs"/>
          <w:sz w:val="32"/>
          <w:szCs w:val="32"/>
          <w:rtl/>
        </w:rPr>
        <w:t>…</w:t>
      </w:r>
      <w:r w:rsidRPr="005954F6">
        <w:rPr>
          <w:rFonts w:ascii="MbSadr (1)" w:hAnsi="MbSadr (1)" w:cs="MbSadr (1)" w:hint="cs"/>
          <w:sz w:val="32"/>
          <w:szCs w:val="32"/>
          <w:rtl/>
        </w:rPr>
        <w:t>439</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لمحاضرة الثالثة</w:t>
      </w:r>
      <w:r w:rsidRPr="005954F6">
        <w:rPr>
          <w:rFonts w:hint="cs"/>
          <w:sz w:val="32"/>
          <w:szCs w:val="32"/>
          <w:rtl/>
        </w:rPr>
        <w:t>…</w:t>
      </w:r>
      <w:r w:rsidRPr="005954F6">
        <w:rPr>
          <w:rFonts w:ascii="MbSadr (1)" w:hAnsi="MbSadr (1)" w:cs="MbSadr (1)" w:hint="cs"/>
          <w:sz w:val="32"/>
          <w:szCs w:val="32"/>
          <w:rtl/>
        </w:rPr>
        <w:t>441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لمفهوم القرآني عن المحنة</w:t>
      </w:r>
      <w:r w:rsidRPr="005954F6">
        <w:rPr>
          <w:rFonts w:hint="cs"/>
          <w:sz w:val="32"/>
          <w:szCs w:val="32"/>
          <w:rtl/>
        </w:rPr>
        <w:t>…</w:t>
      </w:r>
      <w:r w:rsidRPr="005954F6">
        <w:rPr>
          <w:rFonts w:ascii="MbSadr (1)" w:hAnsi="MbSadr (1)" w:cs="MbSadr (1)" w:hint="cs"/>
          <w:sz w:val="32"/>
          <w:szCs w:val="32"/>
          <w:rtl/>
        </w:rPr>
        <w:t>441</w:t>
      </w:r>
    </w:p>
    <w:p w:rsidR="002367DB" w:rsidRPr="005954F6" w:rsidRDefault="002367DB" w:rsidP="002367DB">
      <w:pPr>
        <w:pStyle w:val="a"/>
        <w:adjustRightInd w:val="0"/>
        <w:rPr>
          <w:sz w:val="32"/>
          <w:szCs w:val="32"/>
          <w:rtl/>
        </w:rPr>
      </w:pPr>
      <w:r w:rsidRPr="005954F6">
        <w:rPr>
          <w:rFonts w:cs="MbSadr (1)"/>
          <w:sz w:val="32"/>
          <w:szCs w:val="32"/>
          <w:rtl/>
        </w:rPr>
        <w:t>ا</w:t>
      </w:r>
      <w:r w:rsidRPr="005954F6">
        <w:rPr>
          <w:rFonts w:cs="MbSadr (1)" w:hint="cs"/>
          <w:sz w:val="32"/>
          <w:szCs w:val="32"/>
          <w:rtl/>
        </w:rPr>
        <w:t>لأرضيّة النفسيّة لأساليب العمل</w:t>
      </w:r>
      <w:r w:rsidRPr="005954F6">
        <w:rPr>
          <w:rFonts w:hint="cs"/>
          <w:sz w:val="32"/>
          <w:szCs w:val="32"/>
          <w:rtl/>
        </w:rPr>
        <w:t>…</w:t>
      </w:r>
      <w:r w:rsidRPr="005954F6">
        <w:rPr>
          <w:rFonts w:ascii="MbSadr (1)" w:hAnsi="MbSadr (1)" w:cs="MbSadr (1)" w:hint="cs"/>
          <w:sz w:val="32"/>
          <w:szCs w:val="32"/>
          <w:rtl/>
        </w:rPr>
        <w:t>442</w:t>
      </w:r>
    </w:p>
    <w:p w:rsidR="002367DB" w:rsidRPr="005954F6" w:rsidRDefault="002367DB" w:rsidP="002367DB">
      <w:pPr>
        <w:pStyle w:val="a"/>
        <w:adjustRightInd w:val="0"/>
        <w:rPr>
          <w:sz w:val="32"/>
          <w:szCs w:val="32"/>
          <w:rtl/>
        </w:rPr>
      </w:pPr>
      <w:r w:rsidRPr="005954F6">
        <w:rPr>
          <w:rFonts w:cs="MbSadr (1)"/>
          <w:sz w:val="32"/>
          <w:szCs w:val="32"/>
          <w:rtl/>
        </w:rPr>
        <w:t xml:space="preserve">1 </w:t>
      </w:r>
      <w:r w:rsidRPr="005954F6">
        <w:rPr>
          <w:rFonts w:cs="MbSadr (1)" w:hint="cs"/>
          <w:sz w:val="32"/>
          <w:szCs w:val="32"/>
          <w:rtl/>
        </w:rPr>
        <w:t>ـ عدم الشعور التفصيلي بالارتباط بالله سبحانه</w:t>
      </w:r>
      <w:r w:rsidRPr="005954F6">
        <w:rPr>
          <w:rFonts w:hint="cs"/>
          <w:sz w:val="32"/>
          <w:szCs w:val="32"/>
          <w:rtl/>
        </w:rPr>
        <w:t>…</w:t>
      </w:r>
      <w:r w:rsidRPr="005954F6">
        <w:rPr>
          <w:rFonts w:ascii="MbSadr (1)" w:hAnsi="MbSadr (1)" w:cs="MbSadr (1)" w:hint="cs"/>
          <w:sz w:val="32"/>
          <w:szCs w:val="32"/>
          <w:rtl/>
        </w:rPr>
        <w:t>443</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حنة يوسف بن تاشفين</w:t>
      </w:r>
      <w:r w:rsidRPr="005954F6">
        <w:rPr>
          <w:rFonts w:hint="cs"/>
          <w:sz w:val="32"/>
          <w:szCs w:val="32"/>
          <w:rtl/>
        </w:rPr>
        <w:t>…</w:t>
      </w:r>
      <w:r w:rsidRPr="005954F6">
        <w:rPr>
          <w:rFonts w:ascii="MbSadr (1)" w:hAnsi="MbSadr (1)" w:cs="MbSadr (1)" w:hint="cs"/>
          <w:sz w:val="32"/>
          <w:szCs w:val="32"/>
          <w:rtl/>
        </w:rPr>
        <w:t>447</w:t>
      </w:r>
    </w:p>
    <w:p w:rsidR="002367DB" w:rsidRPr="005954F6" w:rsidRDefault="002367DB" w:rsidP="002367DB">
      <w:pPr>
        <w:pStyle w:val="a"/>
        <w:adjustRightInd w:val="0"/>
        <w:rPr>
          <w:sz w:val="32"/>
          <w:szCs w:val="32"/>
          <w:rtl/>
        </w:rPr>
      </w:pPr>
      <w:r w:rsidRPr="005954F6">
        <w:rPr>
          <w:rFonts w:cs="MbSadr (1)"/>
          <w:sz w:val="32"/>
          <w:szCs w:val="32"/>
          <w:rtl/>
        </w:rPr>
        <w:t xml:space="preserve">2 </w:t>
      </w:r>
      <w:r w:rsidRPr="005954F6">
        <w:rPr>
          <w:rFonts w:cs="MbSadr (1)" w:hint="cs"/>
          <w:sz w:val="32"/>
          <w:szCs w:val="32"/>
          <w:rtl/>
        </w:rPr>
        <w:t>ـ أخلاقيّة الإنسان اللاعامل</w:t>
      </w:r>
      <w:r w:rsidRPr="005954F6">
        <w:rPr>
          <w:rFonts w:hint="cs"/>
          <w:sz w:val="32"/>
          <w:szCs w:val="32"/>
          <w:rtl/>
        </w:rPr>
        <w:t>…</w:t>
      </w:r>
      <w:r w:rsidRPr="005954F6">
        <w:rPr>
          <w:rFonts w:ascii="MbSadr (1)" w:hAnsi="MbSadr (1)" w:cs="MbSadr (1)" w:hint="cs"/>
          <w:sz w:val="32"/>
          <w:szCs w:val="32"/>
          <w:rtl/>
        </w:rPr>
        <w:t>450</w:t>
      </w:r>
    </w:p>
    <w:p w:rsidR="002367DB" w:rsidRPr="005954F6" w:rsidRDefault="002367DB" w:rsidP="002367DB">
      <w:pPr>
        <w:pStyle w:val="a"/>
        <w:adjustRightInd w:val="0"/>
        <w:rPr>
          <w:sz w:val="32"/>
          <w:szCs w:val="32"/>
          <w:rtl/>
        </w:rPr>
      </w:pPr>
      <w:r w:rsidRPr="005954F6">
        <w:rPr>
          <w:rFonts w:cs="MbSadr (1)"/>
          <w:sz w:val="32"/>
          <w:szCs w:val="32"/>
          <w:rtl/>
        </w:rPr>
        <w:t xml:space="preserve">أ </w:t>
      </w:r>
      <w:r w:rsidRPr="005954F6">
        <w:rPr>
          <w:rFonts w:cs="MbSadr (1)" w:hint="cs"/>
          <w:sz w:val="32"/>
          <w:szCs w:val="32"/>
          <w:rtl/>
        </w:rPr>
        <w:t>ـ إيثار المصلحة الخاصّة على المصلحة العامّة</w:t>
      </w:r>
      <w:r w:rsidRPr="005954F6">
        <w:rPr>
          <w:rFonts w:hint="cs"/>
          <w:sz w:val="32"/>
          <w:szCs w:val="32"/>
          <w:rtl/>
        </w:rPr>
        <w:t>…</w:t>
      </w:r>
      <w:r w:rsidRPr="005954F6">
        <w:rPr>
          <w:rFonts w:ascii="MbSadr (1)" w:hAnsi="MbSadr (1)" w:cs="MbSadr (1)" w:hint="cs"/>
          <w:sz w:val="32"/>
          <w:szCs w:val="32"/>
          <w:rtl/>
        </w:rPr>
        <w:t>451</w:t>
      </w:r>
    </w:p>
    <w:p w:rsidR="002367DB" w:rsidRPr="005954F6" w:rsidRDefault="002367DB" w:rsidP="002367DB">
      <w:pPr>
        <w:pStyle w:val="a"/>
        <w:adjustRightInd w:val="0"/>
        <w:rPr>
          <w:sz w:val="32"/>
          <w:szCs w:val="32"/>
          <w:rtl/>
        </w:rPr>
      </w:pPr>
      <w:r w:rsidRPr="005954F6">
        <w:rPr>
          <w:rFonts w:cs="MbSadr (1)"/>
          <w:sz w:val="32"/>
          <w:szCs w:val="32"/>
          <w:rtl/>
        </w:rPr>
        <w:t xml:space="preserve">ب </w:t>
      </w:r>
      <w:r w:rsidRPr="005954F6">
        <w:rPr>
          <w:rFonts w:cs="MbSadr (1)" w:hint="cs"/>
          <w:sz w:val="32"/>
          <w:szCs w:val="32"/>
          <w:rtl/>
        </w:rPr>
        <w:t>ـ النزعة الاستصحابيّة في العمل</w:t>
      </w:r>
      <w:r w:rsidRPr="005954F6">
        <w:rPr>
          <w:rFonts w:hint="cs"/>
          <w:sz w:val="32"/>
          <w:szCs w:val="32"/>
          <w:rtl/>
        </w:rPr>
        <w:t>…</w:t>
      </w:r>
      <w:r w:rsidRPr="005954F6">
        <w:rPr>
          <w:rFonts w:ascii="MbSadr (1)" w:hAnsi="MbSadr (1)" w:cs="MbSadr (1)" w:hint="cs"/>
          <w:sz w:val="32"/>
          <w:szCs w:val="32"/>
          <w:rtl/>
        </w:rPr>
        <w:t>452</w:t>
      </w:r>
    </w:p>
    <w:p w:rsidR="002367DB" w:rsidRPr="005954F6" w:rsidRDefault="002367DB" w:rsidP="002367DB">
      <w:pPr>
        <w:pStyle w:val="a"/>
        <w:adjustRightInd w:val="0"/>
        <w:rPr>
          <w:sz w:val="32"/>
          <w:szCs w:val="32"/>
          <w:rtl/>
        </w:rPr>
      </w:pPr>
      <w:r w:rsidRPr="005954F6">
        <w:rPr>
          <w:rFonts w:cs="MbSadr (1)"/>
          <w:sz w:val="32"/>
          <w:szCs w:val="32"/>
          <w:rtl/>
        </w:rPr>
        <w:t xml:space="preserve">ج </w:t>
      </w:r>
      <w:r w:rsidRPr="005954F6">
        <w:rPr>
          <w:rFonts w:cs="MbSadr (1)" w:hint="cs"/>
          <w:sz w:val="32"/>
          <w:szCs w:val="32"/>
          <w:rtl/>
        </w:rPr>
        <w:t>ـ العقليّة الرياضيّة والعقليّة الاجتماعيّة</w:t>
      </w:r>
      <w:r w:rsidRPr="005954F6">
        <w:rPr>
          <w:rFonts w:hint="cs"/>
          <w:sz w:val="32"/>
          <w:szCs w:val="32"/>
          <w:rtl/>
        </w:rPr>
        <w:t>…</w:t>
      </w:r>
      <w:r w:rsidRPr="005954F6">
        <w:rPr>
          <w:rFonts w:ascii="MbSadr (1)" w:hAnsi="MbSadr (1)" w:cs="MbSadr (1)" w:hint="cs"/>
          <w:sz w:val="32"/>
          <w:szCs w:val="32"/>
          <w:rtl/>
        </w:rPr>
        <w:t>458</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اُطروحة المرجعيّة الصالحة</w:t>
      </w:r>
      <w:r w:rsidRPr="005954F6">
        <w:rPr>
          <w:rFonts w:hint="cs"/>
          <w:sz w:val="32"/>
          <w:szCs w:val="32"/>
          <w:rtl/>
        </w:rPr>
        <w:t>…</w:t>
      </w:r>
      <w:r w:rsidRPr="005954F6">
        <w:rPr>
          <w:rFonts w:ascii="MbSadr (1)" w:hAnsi="MbSadr (1)" w:cs="MbSadr (1)" w:hint="cs"/>
          <w:sz w:val="32"/>
          <w:szCs w:val="32"/>
          <w:rtl/>
        </w:rPr>
        <w:t>461</w:t>
      </w:r>
    </w:p>
    <w:p w:rsidR="002367DB" w:rsidRPr="005954F6" w:rsidRDefault="002367DB" w:rsidP="002367DB">
      <w:pPr>
        <w:pStyle w:val="a"/>
        <w:adjustRightInd w:val="0"/>
        <w:rPr>
          <w:sz w:val="32"/>
          <w:szCs w:val="32"/>
          <w:rtl/>
        </w:rPr>
      </w:pPr>
      <w:r w:rsidRPr="005954F6">
        <w:rPr>
          <w:rFonts w:cs="MbSadr (1)"/>
          <w:sz w:val="32"/>
          <w:szCs w:val="32"/>
          <w:rtl/>
        </w:rPr>
        <w:lastRenderedPageBreak/>
        <w:t>أ</w:t>
      </w:r>
      <w:r w:rsidRPr="005954F6">
        <w:rPr>
          <w:rFonts w:cs="MbSadr (1)" w:hint="cs"/>
          <w:sz w:val="32"/>
          <w:szCs w:val="32"/>
          <w:rtl/>
        </w:rPr>
        <w:t>هداف المرجعيّة الصالحة</w:t>
      </w:r>
      <w:r w:rsidRPr="005954F6">
        <w:rPr>
          <w:rFonts w:hint="cs"/>
          <w:sz w:val="32"/>
          <w:szCs w:val="32"/>
          <w:rtl/>
        </w:rPr>
        <w:t>…</w:t>
      </w:r>
      <w:r w:rsidRPr="005954F6">
        <w:rPr>
          <w:rFonts w:ascii="MbSadr (1)" w:hAnsi="MbSadr (1)" w:cs="MbSadr (1)" w:hint="cs"/>
          <w:sz w:val="32"/>
          <w:szCs w:val="32"/>
          <w:rtl/>
        </w:rPr>
        <w:t>462</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راحل المرجعيّة الصالحة</w:t>
      </w:r>
      <w:r w:rsidRPr="005954F6">
        <w:rPr>
          <w:rFonts w:hint="cs"/>
          <w:sz w:val="32"/>
          <w:szCs w:val="32"/>
          <w:rtl/>
        </w:rPr>
        <w:t>…</w:t>
      </w:r>
      <w:r w:rsidRPr="005954F6">
        <w:rPr>
          <w:rFonts w:ascii="MbSadr (1)" w:hAnsi="MbSadr (1)" w:cs="MbSadr (1)" w:hint="cs"/>
          <w:sz w:val="32"/>
          <w:szCs w:val="32"/>
          <w:rtl/>
        </w:rPr>
        <w:t>469</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الاتّجاهات المستقبلة لحركة الاجتهاد</w:t>
      </w:r>
      <w:r w:rsidRPr="005954F6">
        <w:rPr>
          <w:rFonts w:hint="cs"/>
          <w:sz w:val="32"/>
          <w:szCs w:val="32"/>
          <w:rtl/>
        </w:rPr>
        <w:t>…</w:t>
      </w:r>
      <w:r w:rsidRPr="005954F6">
        <w:rPr>
          <w:rFonts w:ascii="MbSadr (1)" w:hAnsi="MbSadr (1)" w:cs="MbSadr (1)" w:hint="cs"/>
          <w:sz w:val="32"/>
          <w:szCs w:val="32"/>
          <w:rtl/>
        </w:rPr>
        <w:t>471</w:t>
      </w:r>
    </w:p>
    <w:p w:rsidR="002367DB" w:rsidRPr="005954F6" w:rsidRDefault="002367DB" w:rsidP="002367DB">
      <w:pPr>
        <w:pStyle w:val="a"/>
        <w:adjustRightInd w:val="0"/>
        <w:rPr>
          <w:sz w:val="32"/>
          <w:szCs w:val="32"/>
          <w:rtl/>
        </w:rPr>
      </w:pPr>
      <w:r w:rsidRPr="005954F6">
        <w:rPr>
          <w:rFonts w:cs="MbSadr (1)"/>
          <w:sz w:val="32"/>
          <w:szCs w:val="32"/>
          <w:rtl/>
        </w:rPr>
        <w:t>ت</w:t>
      </w:r>
      <w:r w:rsidRPr="005954F6">
        <w:rPr>
          <w:rFonts w:cs="MbSadr (1)" w:hint="cs"/>
          <w:sz w:val="32"/>
          <w:szCs w:val="32"/>
          <w:rtl/>
        </w:rPr>
        <w:t>قسيم البحث</w:t>
      </w:r>
      <w:r w:rsidRPr="005954F6">
        <w:rPr>
          <w:rFonts w:hint="cs"/>
          <w:sz w:val="32"/>
          <w:szCs w:val="32"/>
          <w:rtl/>
        </w:rPr>
        <w:t>…</w:t>
      </w:r>
      <w:r w:rsidRPr="005954F6">
        <w:rPr>
          <w:rFonts w:ascii="MbSadr (1)" w:hAnsi="MbSadr (1)" w:cs="MbSadr (1)" w:hint="cs"/>
          <w:sz w:val="32"/>
          <w:szCs w:val="32"/>
          <w:rtl/>
        </w:rPr>
        <w:t>472</w:t>
      </w:r>
    </w:p>
    <w:p w:rsidR="002367DB" w:rsidRPr="005954F6" w:rsidRDefault="002367DB" w:rsidP="002367DB">
      <w:pPr>
        <w:spacing w:before="136" w:line="500" w:lineRule="atLeast"/>
        <w:jc w:val="center"/>
        <w:rPr>
          <w:sz w:val="32"/>
          <w:szCs w:val="32"/>
          <w:rtl/>
        </w:rPr>
      </w:pPr>
    </w:p>
    <w:p w:rsidR="002367DB" w:rsidRPr="005954F6" w:rsidRDefault="002367DB" w:rsidP="002367DB">
      <w:pPr>
        <w:widowControl w:val="0"/>
        <w:shd w:val="clear" w:color="auto" w:fill="333399"/>
        <w:adjustRightInd w:val="0"/>
        <w:jc w:val="center"/>
        <w:rPr>
          <w:color w:val="FFFF00"/>
          <w:sz w:val="32"/>
          <w:szCs w:val="32"/>
          <w:rtl/>
        </w:rPr>
      </w:pPr>
      <w:r w:rsidRPr="005954F6">
        <w:rPr>
          <w:rFonts w:cs="MbSadr (2)"/>
          <w:b/>
          <w:color w:val="FFFF00"/>
          <w:sz w:val="32"/>
          <w:szCs w:val="32"/>
          <w:rtl/>
        </w:rPr>
        <w:t>ومضات، الإمام الشهيد محمّد باقر الصدر، الصفحة:</w:t>
      </w:r>
      <w:r w:rsidRPr="00CF3999">
        <w:rPr>
          <w:rFonts w:cs="MbSadr (2)"/>
          <w:b/>
          <w:bCs/>
          <w:color w:val="FFFF00"/>
          <w:sz w:val="32"/>
          <w:szCs w:val="32"/>
          <w:rtl/>
        </w:rPr>
        <w:t xml:space="preserve"> (528)</w:t>
      </w:r>
    </w:p>
    <w:p w:rsidR="002367DB" w:rsidRPr="005954F6" w:rsidRDefault="002367DB" w:rsidP="002367DB">
      <w:pPr>
        <w:widowControl w:val="0"/>
        <w:adjustRightInd w:val="0"/>
        <w:jc w:val="center"/>
        <w:rPr>
          <w:sz w:val="32"/>
          <w:szCs w:val="32"/>
          <w:rtl/>
        </w:rPr>
      </w:pP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ا هو الهدف من حركة الاجتهاد ؟</w:t>
      </w:r>
      <w:r w:rsidRPr="005954F6">
        <w:rPr>
          <w:rFonts w:hint="cs"/>
          <w:sz w:val="32"/>
          <w:szCs w:val="32"/>
          <w:rtl/>
        </w:rPr>
        <w:t>…</w:t>
      </w:r>
      <w:r w:rsidRPr="005954F6">
        <w:rPr>
          <w:rFonts w:ascii="MbSadr (1)" w:hAnsi="MbSadr (1)" w:cs="MbSadr (1)" w:hint="cs"/>
          <w:sz w:val="32"/>
          <w:szCs w:val="32"/>
          <w:rtl/>
        </w:rPr>
        <w:t>472</w:t>
      </w:r>
    </w:p>
    <w:p w:rsidR="002367DB" w:rsidRPr="005954F6" w:rsidRDefault="002367DB" w:rsidP="002367DB">
      <w:pPr>
        <w:pStyle w:val="a"/>
        <w:adjustRightInd w:val="0"/>
        <w:rPr>
          <w:sz w:val="32"/>
          <w:szCs w:val="32"/>
          <w:rtl/>
        </w:rPr>
      </w:pPr>
      <w:r w:rsidRPr="005954F6">
        <w:rPr>
          <w:rFonts w:cs="MbSadr (1)"/>
          <w:sz w:val="32"/>
          <w:szCs w:val="32"/>
          <w:rtl/>
        </w:rPr>
        <w:t>ب</w:t>
      </w:r>
      <w:r w:rsidRPr="005954F6">
        <w:rPr>
          <w:rFonts w:cs="MbSadr (1)" w:hint="cs"/>
          <w:sz w:val="32"/>
          <w:szCs w:val="32"/>
          <w:rtl/>
        </w:rPr>
        <w:t>دايات التطوّر أو التوسّع في الهدف</w:t>
      </w:r>
      <w:r w:rsidRPr="005954F6">
        <w:rPr>
          <w:rFonts w:hint="cs"/>
          <w:sz w:val="32"/>
          <w:szCs w:val="32"/>
          <w:rtl/>
        </w:rPr>
        <w:t>…</w:t>
      </w:r>
      <w:r w:rsidRPr="005954F6">
        <w:rPr>
          <w:rFonts w:ascii="MbSadr (1)" w:hAnsi="MbSadr (1)" w:cs="MbSadr (1)" w:hint="cs"/>
          <w:sz w:val="32"/>
          <w:szCs w:val="32"/>
          <w:rtl/>
        </w:rPr>
        <w:t>474</w:t>
      </w:r>
    </w:p>
    <w:p w:rsidR="002367DB" w:rsidRPr="005954F6" w:rsidRDefault="002367DB" w:rsidP="002367DB">
      <w:pPr>
        <w:pStyle w:val="a"/>
        <w:adjustRightInd w:val="0"/>
        <w:rPr>
          <w:sz w:val="32"/>
          <w:szCs w:val="32"/>
          <w:rtl/>
        </w:rPr>
      </w:pPr>
      <w:r w:rsidRPr="005954F6">
        <w:rPr>
          <w:rFonts w:cs="MbSadr (1)"/>
          <w:sz w:val="32"/>
          <w:szCs w:val="32"/>
          <w:rtl/>
        </w:rPr>
        <w:t>ن</w:t>
      </w:r>
      <w:r w:rsidRPr="005954F6">
        <w:rPr>
          <w:rFonts w:cs="MbSadr (1)" w:hint="cs"/>
          <w:sz w:val="32"/>
          <w:szCs w:val="32"/>
          <w:rtl/>
        </w:rPr>
        <w:t>تائج الانكماش في الهدف</w:t>
      </w:r>
      <w:r w:rsidRPr="005954F6">
        <w:rPr>
          <w:rFonts w:hint="cs"/>
          <w:sz w:val="32"/>
          <w:szCs w:val="32"/>
          <w:rtl/>
        </w:rPr>
        <w:t>…</w:t>
      </w:r>
      <w:r w:rsidRPr="005954F6">
        <w:rPr>
          <w:rFonts w:ascii="MbSadr (1)" w:hAnsi="MbSadr (1)" w:cs="MbSadr (1)" w:hint="cs"/>
          <w:sz w:val="32"/>
          <w:szCs w:val="32"/>
          <w:rtl/>
        </w:rPr>
        <w:t>476</w:t>
      </w:r>
    </w:p>
    <w:p w:rsidR="002367DB" w:rsidRPr="005954F6" w:rsidRDefault="002367DB" w:rsidP="002367DB">
      <w:pPr>
        <w:pStyle w:val="a"/>
        <w:adjustRightInd w:val="0"/>
        <w:rPr>
          <w:sz w:val="32"/>
          <w:szCs w:val="32"/>
          <w:rtl/>
        </w:rPr>
      </w:pPr>
      <w:r w:rsidRPr="005954F6">
        <w:rPr>
          <w:rFonts w:cs="MbSadr (1)"/>
          <w:sz w:val="32"/>
          <w:szCs w:val="32"/>
          <w:rtl/>
        </w:rPr>
        <w:t>م</w:t>
      </w:r>
      <w:r w:rsidRPr="005954F6">
        <w:rPr>
          <w:rFonts w:cs="MbSadr (1)" w:hint="cs"/>
          <w:sz w:val="32"/>
          <w:szCs w:val="32"/>
          <w:rtl/>
        </w:rPr>
        <w:t>ا هي الاتّجاهات المستقبلة لحركة الاجتهاد ؟</w:t>
      </w:r>
      <w:r w:rsidRPr="005954F6">
        <w:rPr>
          <w:rFonts w:hint="cs"/>
          <w:sz w:val="32"/>
          <w:szCs w:val="32"/>
          <w:rtl/>
        </w:rPr>
        <w:t>…</w:t>
      </w:r>
      <w:r w:rsidRPr="005954F6">
        <w:rPr>
          <w:rFonts w:ascii="MbSadr (1)" w:hAnsi="MbSadr (1)" w:cs="MbSadr (1)" w:hint="cs"/>
          <w:sz w:val="32"/>
          <w:szCs w:val="32"/>
          <w:rtl/>
        </w:rPr>
        <w:t>479</w:t>
      </w:r>
    </w:p>
    <w:p w:rsidR="002367DB" w:rsidRPr="005954F6" w:rsidRDefault="002367DB" w:rsidP="002367DB">
      <w:pPr>
        <w:pStyle w:val="a"/>
        <w:adjustRightInd w:val="0"/>
        <w:jc w:val="center"/>
        <w:rPr>
          <w:sz w:val="32"/>
          <w:szCs w:val="32"/>
          <w:rtl/>
        </w:rPr>
      </w:pPr>
      <w:r w:rsidRPr="005954F6">
        <w:rPr>
          <w:rFonts w:cs="MbSadr (2)"/>
          <w:bCs/>
          <w:sz w:val="32"/>
          <w:szCs w:val="32"/>
          <w:rtl/>
        </w:rPr>
        <w:t>م</w:t>
      </w:r>
      <w:r w:rsidRPr="005954F6">
        <w:rPr>
          <w:rFonts w:cs="MbSadr (2)" w:hint="cs"/>
          <w:bCs/>
          <w:sz w:val="32"/>
          <w:szCs w:val="32"/>
          <w:rtl/>
        </w:rPr>
        <w:t>ختارات متفرّقة</w:t>
      </w:r>
    </w:p>
    <w:p w:rsidR="002367DB" w:rsidRPr="005954F6" w:rsidRDefault="002367DB" w:rsidP="002367DB">
      <w:pPr>
        <w:pStyle w:val="a"/>
        <w:adjustRightInd w:val="0"/>
        <w:jc w:val="center"/>
        <w:rPr>
          <w:sz w:val="32"/>
          <w:szCs w:val="32"/>
          <w:rtl/>
        </w:rPr>
      </w:pPr>
      <w:r w:rsidRPr="005954F6">
        <w:rPr>
          <w:rFonts w:cs="MbSadr (2)"/>
          <w:bCs/>
          <w:sz w:val="32"/>
          <w:szCs w:val="32"/>
          <w:rtl/>
        </w:rPr>
        <w:t>(</w:t>
      </w:r>
      <w:r w:rsidRPr="005954F6">
        <w:rPr>
          <w:rFonts w:cs="MbSadr (2)" w:hint="cs"/>
          <w:bCs/>
          <w:sz w:val="32"/>
          <w:szCs w:val="32"/>
          <w:rtl/>
        </w:rPr>
        <w:t> 481 ــ 510 )</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حول ولاية الفقيه</w:t>
      </w:r>
      <w:r w:rsidRPr="005954F6">
        <w:rPr>
          <w:rFonts w:hint="cs"/>
          <w:sz w:val="32"/>
          <w:szCs w:val="32"/>
          <w:rtl/>
        </w:rPr>
        <w:t>…</w:t>
      </w:r>
      <w:r w:rsidRPr="005954F6">
        <w:rPr>
          <w:rFonts w:ascii="MbSadr (1)" w:hAnsi="MbSadr (1)" w:cs="MbSadr (1)" w:hint="cs"/>
          <w:sz w:val="32"/>
          <w:szCs w:val="32"/>
          <w:rtl/>
        </w:rPr>
        <w:t>483</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حول طهارة من نسب نفسه إلى الإسلام</w:t>
      </w:r>
      <w:r w:rsidRPr="005954F6">
        <w:rPr>
          <w:rFonts w:hint="cs"/>
          <w:sz w:val="32"/>
          <w:szCs w:val="32"/>
          <w:rtl/>
        </w:rPr>
        <w:t>…</w:t>
      </w:r>
      <w:r w:rsidRPr="005954F6">
        <w:rPr>
          <w:rFonts w:ascii="MbSadr (1)" w:hAnsi="MbSadr (1)" w:cs="MbSadr (1)" w:hint="cs"/>
          <w:sz w:val="32"/>
          <w:szCs w:val="32"/>
          <w:rtl/>
        </w:rPr>
        <w:t>485</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حول طهارة أهل الكتاب</w:t>
      </w:r>
      <w:r w:rsidRPr="005954F6">
        <w:rPr>
          <w:rFonts w:hint="cs"/>
          <w:sz w:val="32"/>
          <w:szCs w:val="32"/>
          <w:rtl/>
        </w:rPr>
        <w:t>…</w:t>
      </w:r>
      <w:r w:rsidRPr="005954F6">
        <w:rPr>
          <w:rFonts w:ascii="MbSadr (1)" w:hAnsi="MbSadr (1)" w:cs="MbSadr (1)" w:hint="cs"/>
          <w:sz w:val="32"/>
          <w:szCs w:val="32"/>
          <w:rtl/>
        </w:rPr>
        <w:t>491</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حول اُسلوب الطالب الجامعي والموظّف في نشر تعاليم الإسلام</w:t>
      </w:r>
      <w:r w:rsidRPr="005954F6">
        <w:rPr>
          <w:rFonts w:hint="cs"/>
          <w:sz w:val="32"/>
          <w:szCs w:val="32"/>
          <w:rtl/>
        </w:rPr>
        <w:t>…</w:t>
      </w:r>
      <w:r w:rsidRPr="005954F6">
        <w:rPr>
          <w:rFonts w:ascii="MbSadr (1)" w:hAnsi="MbSadr (1)" w:cs="MbSadr (1)" w:hint="cs"/>
          <w:sz w:val="32"/>
          <w:szCs w:val="32"/>
          <w:rtl/>
        </w:rPr>
        <w:t>493</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ترجمة السيّد إسماعيل الصدر</w:t>
      </w:r>
      <w:r w:rsidRPr="005954F6">
        <w:rPr>
          <w:rFonts w:hint="cs"/>
          <w:sz w:val="32"/>
          <w:szCs w:val="32"/>
          <w:rtl/>
        </w:rPr>
        <w:t>…</w:t>
      </w:r>
      <w:r w:rsidRPr="005954F6">
        <w:rPr>
          <w:rFonts w:ascii="MbSadr (1)" w:hAnsi="MbSadr (1)" w:cs="MbSadr (1)" w:hint="cs"/>
          <w:sz w:val="32"/>
          <w:szCs w:val="32"/>
          <w:rtl/>
        </w:rPr>
        <w:t>495</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تقريظ كتاب (</w:t>
      </w:r>
      <w:r w:rsidRPr="005954F6">
        <w:rPr>
          <w:rFonts w:hint="cs"/>
          <w:sz w:val="32"/>
          <w:szCs w:val="32"/>
          <w:rtl/>
        </w:rPr>
        <w:t> </w:t>
      </w:r>
      <w:r w:rsidRPr="005954F6">
        <w:rPr>
          <w:rFonts w:ascii="MbSadr (1)" w:hAnsi="MbSadr (1)" w:cs="MbSadr (1)" w:hint="cs"/>
          <w:sz w:val="32"/>
          <w:szCs w:val="32"/>
          <w:rtl/>
        </w:rPr>
        <w:t xml:space="preserve">مسند الإمام علي </w:t>
      </w:r>
      <w:r w:rsidRPr="005954F6">
        <w:rPr>
          <w:rFonts w:cs="MbSadr (1)"/>
          <w:sz w:val="32"/>
          <w:szCs w:val="32"/>
          <w:rtl/>
        </w:rPr>
        <w:t>(</w:t>
      </w:r>
      <w:r w:rsidRPr="005954F6">
        <w:rPr>
          <w:rFonts w:cs="MbSadr (1)" w:hint="cs"/>
          <w:sz w:val="32"/>
          <w:szCs w:val="32"/>
          <w:rtl/>
        </w:rPr>
        <w:t>عليه السلام)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w:t>
      </w:r>
      <w:r w:rsidRPr="005954F6">
        <w:rPr>
          <w:rFonts w:ascii="MbSadr (1)" w:hAnsi="MbSadr (1)" w:cs="MbSadr (1)" w:hint="cs"/>
          <w:sz w:val="32"/>
          <w:szCs w:val="32"/>
          <w:rtl/>
        </w:rPr>
        <w:t>501</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تقريظ كتاب (</w:t>
      </w:r>
      <w:r w:rsidRPr="005954F6">
        <w:rPr>
          <w:rFonts w:hint="cs"/>
          <w:sz w:val="32"/>
          <w:szCs w:val="32"/>
          <w:rtl/>
        </w:rPr>
        <w:t> </w:t>
      </w:r>
      <w:r w:rsidRPr="005954F6">
        <w:rPr>
          <w:rFonts w:ascii="MbSadr (1)" w:hAnsi="MbSadr (1)" w:cs="MbSadr (1)" w:hint="cs"/>
          <w:sz w:val="32"/>
          <w:szCs w:val="32"/>
          <w:rtl/>
        </w:rPr>
        <w:t xml:space="preserve">ملحمة أهل البيت </w:t>
      </w:r>
      <w:r w:rsidRPr="005954F6">
        <w:rPr>
          <w:rFonts w:cs="MbSadr (1)"/>
          <w:sz w:val="32"/>
          <w:szCs w:val="32"/>
          <w:rtl/>
        </w:rPr>
        <w:t>(</w:t>
      </w:r>
      <w:r w:rsidRPr="005954F6">
        <w:rPr>
          <w:rFonts w:cs="MbSadr (1)" w:hint="cs"/>
          <w:sz w:val="32"/>
          <w:szCs w:val="32"/>
          <w:rtl/>
        </w:rPr>
        <w:t>عليهم السلام)</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w:t>
      </w:r>
      <w:r w:rsidRPr="005954F6">
        <w:rPr>
          <w:rFonts w:ascii="MbSadr (1)" w:hAnsi="MbSadr (1)" w:cs="MbSadr (1)" w:hint="cs"/>
          <w:sz w:val="32"/>
          <w:szCs w:val="32"/>
          <w:rtl/>
        </w:rPr>
        <w:t>503</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التقديم لكتاب (</w:t>
      </w:r>
      <w:r w:rsidRPr="005954F6">
        <w:rPr>
          <w:rFonts w:hint="cs"/>
          <w:sz w:val="32"/>
          <w:szCs w:val="32"/>
          <w:rtl/>
        </w:rPr>
        <w:t> </w:t>
      </w:r>
      <w:r w:rsidRPr="005954F6">
        <w:rPr>
          <w:rFonts w:ascii="MbSadr (1)" w:hAnsi="MbSadr (1)" w:cs="MbSadr (1)" w:hint="cs"/>
          <w:sz w:val="32"/>
          <w:szCs w:val="32"/>
          <w:rtl/>
        </w:rPr>
        <w:t>من وحي فلسفتنا</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w:t>
      </w:r>
      <w:r w:rsidRPr="005954F6">
        <w:rPr>
          <w:rFonts w:ascii="MbSadr (1)" w:hAnsi="MbSadr (1)" w:cs="MbSadr (1)" w:hint="cs"/>
          <w:sz w:val="32"/>
          <w:szCs w:val="32"/>
          <w:rtl/>
        </w:rPr>
        <w:t>505</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التقديم لكتاب (</w:t>
      </w:r>
      <w:r w:rsidRPr="005954F6">
        <w:rPr>
          <w:rFonts w:hint="cs"/>
          <w:sz w:val="32"/>
          <w:szCs w:val="32"/>
          <w:rtl/>
        </w:rPr>
        <w:t> </w:t>
      </w:r>
      <w:r w:rsidRPr="005954F6">
        <w:rPr>
          <w:rFonts w:ascii="MbSadr (1)" w:hAnsi="MbSadr (1)" w:cs="MbSadr (1)" w:hint="cs"/>
          <w:sz w:val="32"/>
          <w:szCs w:val="32"/>
          <w:rtl/>
        </w:rPr>
        <w:t>هكذا نبدأ</w:t>
      </w:r>
      <w:r w:rsidRPr="005954F6">
        <w:rPr>
          <w:rFonts w:hint="cs"/>
          <w:sz w:val="32"/>
          <w:szCs w:val="32"/>
          <w:rtl/>
        </w:rPr>
        <w:t> </w:t>
      </w:r>
      <w:r w:rsidRPr="005954F6">
        <w:rPr>
          <w:rFonts w:ascii="MbSadr (1)" w:hAnsi="MbSadr (1)" w:cs="MbSadr (1)" w:hint="cs"/>
          <w:sz w:val="32"/>
          <w:szCs w:val="32"/>
          <w:rtl/>
        </w:rPr>
        <w:t>)</w:t>
      </w:r>
      <w:r w:rsidRPr="005954F6">
        <w:rPr>
          <w:rFonts w:hint="cs"/>
          <w:sz w:val="32"/>
          <w:szCs w:val="32"/>
          <w:rtl/>
        </w:rPr>
        <w:t>…</w:t>
      </w:r>
      <w:r w:rsidRPr="005954F6">
        <w:rPr>
          <w:rFonts w:ascii="MbSadr (1)" w:hAnsi="MbSadr (1)" w:cs="MbSadr (1)" w:hint="cs"/>
          <w:sz w:val="32"/>
          <w:szCs w:val="32"/>
          <w:rtl/>
        </w:rPr>
        <w:t>509</w:t>
      </w:r>
    </w:p>
    <w:p w:rsidR="002367DB" w:rsidRPr="005954F6" w:rsidRDefault="002367DB" w:rsidP="002367DB">
      <w:pPr>
        <w:pStyle w:val="a"/>
        <w:adjustRightInd w:val="0"/>
        <w:rPr>
          <w:sz w:val="32"/>
          <w:szCs w:val="32"/>
          <w:rtl/>
        </w:rPr>
      </w:pP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فهرس المصادر</w:t>
      </w:r>
      <w:r w:rsidRPr="005954F6">
        <w:rPr>
          <w:rFonts w:hint="cs"/>
          <w:sz w:val="32"/>
          <w:szCs w:val="32"/>
          <w:rtl/>
        </w:rPr>
        <w:t>…</w:t>
      </w:r>
      <w:r w:rsidRPr="005954F6">
        <w:rPr>
          <w:rFonts w:ascii="MbSadr (1)" w:hAnsi="MbSadr (1)" w:cs="MbSadr (1)" w:hint="cs"/>
          <w:sz w:val="32"/>
          <w:szCs w:val="32"/>
          <w:rtl/>
        </w:rPr>
        <w:t>511</w:t>
      </w:r>
    </w:p>
    <w:p w:rsidR="002367DB" w:rsidRPr="005954F6" w:rsidRDefault="002367DB" w:rsidP="002367DB">
      <w:pPr>
        <w:pStyle w:val="a"/>
        <w:adjustRightInd w:val="0"/>
        <w:rPr>
          <w:sz w:val="32"/>
          <w:szCs w:val="32"/>
          <w:rtl/>
        </w:rPr>
      </w:pPr>
      <w:r w:rsidRPr="005954F6">
        <w:rPr>
          <w:rFonts w:ascii="Wingdings" w:hAnsi="Wingdings" w:cs="MbSadr (1)"/>
          <w:sz w:val="32"/>
          <w:szCs w:val="32"/>
        </w:rPr>
        <w:t></w:t>
      </w:r>
      <w:r w:rsidRPr="005954F6">
        <w:rPr>
          <w:rFonts w:cs="MbSadr (1)"/>
          <w:sz w:val="32"/>
          <w:szCs w:val="32"/>
          <w:rtl/>
        </w:rPr>
        <w:t xml:space="preserve"> </w:t>
      </w:r>
      <w:r w:rsidRPr="005954F6">
        <w:rPr>
          <w:rFonts w:cs="MbSadr (1)" w:hint="cs"/>
          <w:sz w:val="32"/>
          <w:szCs w:val="32"/>
          <w:rtl/>
        </w:rPr>
        <w:t>فهرس الموضوعات</w:t>
      </w:r>
      <w:r w:rsidRPr="005954F6">
        <w:rPr>
          <w:rFonts w:hint="cs"/>
          <w:sz w:val="32"/>
          <w:szCs w:val="32"/>
          <w:rtl/>
        </w:rPr>
        <w:t>…</w:t>
      </w:r>
      <w:r w:rsidRPr="005954F6">
        <w:rPr>
          <w:rFonts w:ascii="MbSadr (1)" w:hAnsi="MbSadr (1)" w:cs="MbSadr (1)" w:hint="cs"/>
          <w:sz w:val="32"/>
          <w:szCs w:val="32"/>
          <w:rtl/>
        </w:rPr>
        <w:t>519</w:t>
      </w:r>
    </w:p>
    <w:p w:rsidR="003F7C51" w:rsidRDefault="003F7C51" w:rsidP="002367DB">
      <w:bookmarkStart w:id="0" w:name="_GoBack"/>
      <w:bookmarkEnd w:id="0"/>
    </w:p>
    <w:sectPr w:rsidR="003F7C51" w:rsidSect="005F46C2">
      <w:endnotePr>
        <w:numFmt w:val="decimal"/>
      </w:endnotePr>
      <w:pgSz w:w="11906" w:h="16838"/>
      <w:pgMar w:top="1134" w:right="1134" w:bottom="1134" w:left="1134" w:header="709" w:footer="709" w:gutter="0"/>
      <w:cols w:space="709"/>
      <w:bidi/>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Wingdings">
    <w:panose1 w:val="05000000000000000000"/>
    <w:charset w:val="02"/>
    <w:family w:val="auto"/>
    <w:pitch w:val="variable"/>
    <w:sig w:usb0="00000000" w:usb1="10000000" w:usb2="00000000" w:usb3="00000000" w:csb0="8000000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6B4248"/>
    <w:multiLevelType w:val="hybridMultilevel"/>
    <w:tmpl w:val="4F2E05E0"/>
    <w:lvl w:ilvl="0" w:tplc="10782C4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7DB"/>
    <w:rsid w:val="002367DB"/>
    <w:rsid w:val="00331C29"/>
    <w:rsid w:val="003F7C51"/>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7DB"/>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2367DB"/>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2367DB"/>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2367DB"/>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2367DB"/>
    <w:pPr>
      <w:autoSpaceDE w:val="0"/>
      <w:autoSpaceDN w:val="0"/>
      <w:bidi/>
      <w:spacing w:after="0" w:line="481" w:lineRule="atLeast"/>
      <w:jc w:val="both"/>
    </w:pPr>
    <w:rPr>
      <w:rFonts w:ascii="Times New Roman" w:eastAsia="Times New Roman" w:hAnsi="Times New Roman" w:cs="Times New Roman"/>
      <w:bCs/>
      <w:sz w:val="14"/>
      <w:szCs w:val="24"/>
      <w:lang w:val="en-US" w:eastAsia="ar-SA"/>
    </w:rPr>
  </w:style>
  <w:style w:type="paragraph" w:customStyle="1" w:styleId="a2">
    <w:name w:val="پاصفحة"/>
    <w:rsid w:val="002367DB"/>
    <w:pPr>
      <w:autoSpaceDE w:val="0"/>
      <w:autoSpaceDN w:val="0"/>
      <w:bidi/>
      <w:spacing w:after="0" w:line="481" w:lineRule="atLeast"/>
      <w:jc w:val="both"/>
    </w:pPr>
    <w:rPr>
      <w:rFonts w:ascii="Times New Roman" w:eastAsia="Times New Roman" w:hAnsi="Times New Roman" w:cs="Times New Roman"/>
      <w:bCs/>
      <w:sz w:val="14"/>
      <w:szCs w:val="24"/>
      <w:lang w:val="en-US" w:eastAsia="ar-SA"/>
    </w:rPr>
  </w:style>
  <w:style w:type="paragraph" w:customStyle="1" w:styleId="1">
    <w:name w:val="پاورقى1"/>
    <w:rsid w:val="002367DB"/>
    <w:pPr>
      <w:autoSpaceDE w:val="0"/>
      <w:autoSpaceDN w:val="0"/>
      <w:bidi/>
      <w:spacing w:after="0" w:line="342" w:lineRule="atLeast"/>
      <w:ind w:right="197" w:hanging="197"/>
      <w:jc w:val="both"/>
    </w:pPr>
    <w:rPr>
      <w:rFonts w:ascii="Times New Roman" w:eastAsia="Times New Roman" w:hAnsi="Times New Roman" w:cs="Times New Roman"/>
      <w:bCs/>
      <w:sz w:val="24"/>
      <w:szCs w:val="48"/>
      <w:lang w:val="en-US" w:eastAsia="ar-SA"/>
    </w:rPr>
  </w:style>
  <w:style w:type="character" w:styleId="Appelnotedebasdep">
    <w:name w:val="footnote reference"/>
    <w:basedOn w:val="Policepardfaut"/>
    <w:semiHidden/>
    <w:rsid w:val="002367DB"/>
    <w:rPr>
      <w:rFonts w:ascii="Times New Roman" w:hAnsi="Times New Roman" w:cs="Times New Roman"/>
      <w:vertAlign w:val="superscript"/>
    </w:rPr>
  </w:style>
  <w:style w:type="character" w:customStyle="1" w:styleId="10">
    <w:name w:val="نمط1"/>
    <w:basedOn w:val="Policepardfaut"/>
    <w:rsid w:val="002367DB"/>
    <w:rPr>
      <w:rFonts w:cs="MbSadr (1)"/>
      <w:bCs/>
      <w:color w:val="00B050"/>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7DB"/>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2367DB"/>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2367DB"/>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2367DB"/>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2367DB"/>
    <w:pPr>
      <w:autoSpaceDE w:val="0"/>
      <w:autoSpaceDN w:val="0"/>
      <w:bidi/>
      <w:spacing w:after="0" w:line="481" w:lineRule="atLeast"/>
      <w:jc w:val="both"/>
    </w:pPr>
    <w:rPr>
      <w:rFonts w:ascii="Times New Roman" w:eastAsia="Times New Roman" w:hAnsi="Times New Roman" w:cs="Times New Roman"/>
      <w:bCs/>
      <w:sz w:val="14"/>
      <w:szCs w:val="24"/>
      <w:lang w:val="en-US" w:eastAsia="ar-SA"/>
    </w:rPr>
  </w:style>
  <w:style w:type="paragraph" w:customStyle="1" w:styleId="a2">
    <w:name w:val="پاصفحة"/>
    <w:rsid w:val="002367DB"/>
    <w:pPr>
      <w:autoSpaceDE w:val="0"/>
      <w:autoSpaceDN w:val="0"/>
      <w:bidi/>
      <w:spacing w:after="0" w:line="481" w:lineRule="atLeast"/>
      <w:jc w:val="both"/>
    </w:pPr>
    <w:rPr>
      <w:rFonts w:ascii="Times New Roman" w:eastAsia="Times New Roman" w:hAnsi="Times New Roman" w:cs="Times New Roman"/>
      <w:bCs/>
      <w:sz w:val="14"/>
      <w:szCs w:val="24"/>
      <w:lang w:val="en-US" w:eastAsia="ar-SA"/>
    </w:rPr>
  </w:style>
  <w:style w:type="paragraph" w:customStyle="1" w:styleId="1">
    <w:name w:val="پاورقى1"/>
    <w:rsid w:val="002367DB"/>
    <w:pPr>
      <w:autoSpaceDE w:val="0"/>
      <w:autoSpaceDN w:val="0"/>
      <w:bidi/>
      <w:spacing w:after="0" w:line="342" w:lineRule="atLeast"/>
      <w:ind w:right="197" w:hanging="197"/>
      <w:jc w:val="both"/>
    </w:pPr>
    <w:rPr>
      <w:rFonts w:ascii="Times New Roman" w:eastAsia="Times New Roman" w:hAnsi="Times New Roman" w:cs="Times New Roman"/>
      <w:bCs/>
      <w:sz w:val="24"/>
      <w:szCs w:val="48"/>
      <w:lang w:val="en-US" w:eastAsia="ar-SA"/>
    </w:rPr>
  </w:style>
  <w:style w:type="character" w:styleId="Appelnotedebasdep">
    <w:name w:val="footnote reference"/>
    <w:basedOn w:val="Policepardfaut"/>
    <w:semiHidden/>
    <w:rsid w:val="002367DB"/>
    <w:rPr>
      <w:rFonts w:ascii="Times New Roman" w:hAnsi="Times New Roman" w:cs="Times New Roman"/>
      <w:vertAlign w:val="superscript"/>
    </w:rPr>
  </w:style>
  <w:style w:type="character" w:customStyle="1" w:styleId="10">
    <w:name w:val="نمط1"/>
    <w:basedOn w:val="Policepardfaut"/>
    <w:rsid w:val="002367DB"/>
    <w:rPr>
      <w:rFonts w:cs="MbSadr (1)"/>
      <w:bCs/>
      <w:color w:val="00B05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355</Pages>
  <Words>98700</Words>
  <Characters>542856</Characters>
  <Application>Microsoft Office Word</Application>
  <DocSecurity>0</DocSecurity>
  <Lines>4523</Lines>
  <Paragraphs>1280</Paragraphs>
  <ScaleCrop>false</ScaleCrop>
  <Company/>
  <LinksUpToDate>false</LinksUpToDate>
  <CharactersWithSpaces>640276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2013-06-03T15:35:00Z</dcterms:created>
  <dcterms:modified xsi:type="dcterms:W3CDTF">2013-06-03T15:35:00Z</dcterms:modified>
</cp:coreProperties>
</file>