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88F" w:rsidRPr="00937FEC" w:rsidRDefault="001D788F" w:rsidP="001D788F">
      <w:pPr>
        <w:widowControl w:val="0"/>
        <w:adjustRightInd w:val="0"/>
        <w:jc w:val="center"/>
        <w:rPr>
          <w:rFonts w:cs="MbSadr (2)" w:hint="cs"/>
          <w:b/>
          <w:bCs/>
          <w:sz w:val="32"/>
          <w:szCs w:val="32"/>
          <w:rtl/>
          <w:lang w:bidi="ar-IQ"/>
        </w:rPr>
      </w:pPr>
    </w:p>
    <w:p w:rsidR="001D788F" w:rsidRPr="0000573E" w:rsidRDefault="001D788F" w:rsidP="001D788F">
      <w:pPr>
        <w:widowControl w:val="0"/>
        <w:adjustRightInd w:val="0"/>
        <w:jc w:val="center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widowControl w:val="0"/>
        <w:adjustRightInd w:val="0"/>
        <w:jc w:val="center"/>
        <w:rPr>
          <w:rFonts w:cs="Abz-5 (Titre-1)" w:hint="cs"/>
          <w:color w:val="FF0000"/>
          <w:sz w:val="32"/>
          <w:szCs w:val="32"/>
          <w:rtl/>
        </w:rPr>
      </w:pPr>
    </w:p>
    <w:p w:rsidR="001D788F" w:rsidRPr="0000573E" w:rsidRDefault="001D788F" w:rsidP="001D788F">
      <w:pPr>
        <w:widowControl w:val="0"/>
        <w:shd w:val="clear" w:color="auto" w:fill="333399"/>
        <w:adjustRightInd w:val="0"/>
        <w:jc w:val="center"/>
        <w:rPr>
          <w:rFonts w:cs="Abz-5 (Titre-1)" w:hint="cs"/>
          <w:color w:val="FFFF00"/>
          <w:sz w:val="32"/>
          <w:szCs w:val="32"/>
          <w:rtl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(1)</w:t>
      </w:r>
      <w:r w:rsidRPr="0000573E">
        <w:rPr>
          <w:rFonts w:ascii="Abz-7 (Lotus Linotype)" w:hAnsi="Abz-7 (Lotus Linotype)" w:cs="MbSadr (1)" w:hint="cs"/>
          <w:b/>
          <w:color w:val="FFFF00"/>
          <w:sz w:val="32"/>
          <w:szCs w:val="32"/>
          <w:rtl/>
        </w:rPr>
        <w:t xml:space="preserve"> 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</w:t>
      </w:r>
    </w:p>
    <w:p w:rsidR="001D788F" w:rsidRPr="0000573E" w:rsidRDefault="001D788F" w:rsidP="001D788F">
      <w:pPr>
        <w:widowControl w:val="0"/>
        <w:adjustRightInd w:val="0"/>
        <w:jc w:val="center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left="3974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بحوث في شرح</w:t>
      </w:r>
    </w:p>
    <w:p w:rsidR="001D788F" w:rsidRPr="0000573E" w:rsidRDefault="001D788F" w:rsidP="001D788F">
      <w:pPr>
        <w:pStyle w:val="a"/>
        <w:adjustRightInd w:val="0"/>
        <w:spacing w:line="711" w:lineRule="atLeast"/>
        <w:ind w:left="3974"/>
        <w:jc w:val="center"/>
        <w:rPr>
          <w:rFonts w:cs="MbSadr (2)" w:hint="cs"/>
          <w:bCs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العروة الوثقى</w:t>
      </w:r>
    </w:p>
    <w:p w:rsidR="001D788F" w:rsidRPr="0000573E" w:rsidRDefault="001D788F" w:rsidP="001D788F">
      <w:pPr>
        <w:pStyle w:val="a"/>
        <w:adjustRightInd w:val="0"/>
        <w:spacing w:line="711" w:lineRule="atLeast"/>
        <w:ind w:left="3974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 w:hint="cs"/>
          <w:bCs/>
          <w:sz w:val="32"/>
          <w:szCs w:val="32"/>
          <w:rtl/>
        </w:rPr>
        <w:t>الجزء الثاني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ـ</w:t>
      </w:r>
      <w:r w:rsidRPr="00DA608C">
        <w:rPr>
          <w:rFonts w:cs="MbSadr (2)" w:hint="cs"/>
          <w:sz w:val="32"/>
          <w:szCs w:val="32"/>
          <w:rtl/>
        </w:rPr>
        <w:t>ــــــــــــــــــــــــــــــــــــــ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 xml:space="preserve">سم الكتاب : </w:t>
      </w:r>
      <w:r w:rsidRPr="0000573E">
        <w:rPr>
          <w:rFonts w:hint="cs"/>
          <w:sz w:val="32"/>
          <w:szCs w:val="32"/>
          <w:rtl/>
        </w:rPr>
        <w:t>…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بحوث في شرح العروة الوثقى / ج 2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 xml:space="preserve">لمؤلف : </w:t>
      </w:r>
      <w:r w:rsidRPr="0000573E">
        <w:rPr>
          <w:rFonts w:hint="cs"/>
          <w:sz w:val="32"/>
          <w:szCs w:val="32"/>
          <w:rtl/>
        </w:rPr>
        <w:t>…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 xml:space="preserve">آية الله العظمى الشهيد السيّد محمّد باقر الصدر </w:t>
      </w: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قدس سره)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إ</w:t>
      </w:r>
      <w:r w:rsidRPr="00DA608C">
        <w:rPr>
          <w:rFonts w:cs="MbSadr (2)" w:hint="cs"/>
          <w:sz w:val="32"/>
          <w:szCs w:val="32"/>
          <w:rtl/>
        </w:rPr>
        <w:t xml:space="preserve">عداد وتحقيق : </w:t>
      </w:r>
      <w:r w:rsidRPr="0000573E">
        <w:rPr>
          <w:rFonts w:hint="cs"/>
          <w:sz w:val="32"/>
          <w:szCs w:val="32"/>
          <w:rtl/>
        </w:rPr>
        <w:t>…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 xml:space="preserve">لجنة التحقيق التابعة للمؤتمر العالمي للإمام الشهيد الصدر </w:t>
      </w: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قدس سره)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 xml:space="preserve">لناشر : </w:t>
      </w:r>
      <w:r w:rsidRPr="0000573E">
        <w:rPr>
          <w:rFonts w:hint="cs"/>
          <w:sz w:val="32"/>
          <w:szCs w:val="32"/>
          <w:rtl/>
        </w:rPr>
        <w:t>…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 xml:space="preserve">مركز الأبحاث والدراسات التخصّصية للشهيد الصدر </w:t>
      </w: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قدس سره)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 xml:space="preserve">لطبعة المحقّقة في المؤتمر : </w:t>
      </w:r>
      <w:r w:rsidRPr="0000573E">
        <w:rPr>
          <w:rFonts w:hint="cs"/>
          <w:sz w:val="32"/>
          <w:szCs w:val="32"/>
          <w:rtl/>
        </w:rPr>
        <w:t>…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الاُولى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ت</w:t>
      </w:r>
      <w:r w:rsidRPr="00DA608C">
        <w:rPr>
          <w:rFonts w:cs="MbSadr (2)" w:hint="cs"/>
          <w:sz w:val="32"/>
          <w:szCs w:val="32"/>
          <w:rtl/>
        </w:rPr>
        <w:t xml:space="preserve">أريخ الطبع : </w:t>
      </w:r>
      <w:r w:rsidRPr="0000573E">
        <w:rPr>
          <w:rFonts w:hint="cs"/>
          <w:sz w:val="32"/>
          <w:szCs w:val="32"/>
          <w:rtl/>
        </w:rPr>
        <w:t>…</w:t>
      </w:r>
      <w:r w:rsidRPr="00DA608C">
        <w:rPr>
          <w:rFonts w:cs="MbSadr (2)"/>
          <w:sz w:val="32"/>
          <w:szCs w:val="32"/>
          <w:rtl/>
        </w:rPr>
        <w:t xml:space="preserve"> 1421 </w:t>
      </w:r>
      <w:r w:rsidRPr="00DA608C">
        <w:rPr>
          <w:rFonts w:cs="MbSadr (2)" w:hint="cs"/>
          <w:sz w:val="32"/>
          <w:szCs w:val="32"/>
          <w:rtl/>
        </w:rPr>
        <w:t>ق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 xml:space="preserve">لكميّة : </w:t>
      </w:r>
      <w:r w:rsidRPr="0000573E">
        <w:rPr>
          <w:rFonts w:hint="cs"/>
          <w:sz w:val="32"/>
          <w:szCs w:val="32"/>
          <w:rtl/>
        </w:rPr>
        <w:t>…</w:t>
      </w:r>
      <w:r w:rsidRPr="00DA608C">
        <w:rPr>
          <w:rFonts w:cs="MbSadr (2)"/>
          <w:sz w:val="32"/>
          <w:szCs w:val="32"/>
          <w:rtl/>
        </w:rPr>
        <w:t xml:space="preserve"> 3000 </w:t>
      </w:r>
      <w:r w:rsidRPr="00DA608C">
        <w:rPr>
          <w:rFonts w:cs="MbSadr (2)" w:hint="cs"/>
          <w:sz w:val="32"/>
          <w:szCs w:val="32"/>
          <w:rtl/>
        </w:rPr>
        <w:t>نسخة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ـ</w:t>
      </w:r>
      <w:r w:rsidRPr="00DA608C">
        <w:rPr>
          <w:rFonts w:cs="MbSadr (2)" w:hint="cs"/>
          <w:sz w:val="32"/>
          <w:szCs w:val="32"/>
          <w:rtl/>
        </w:rPr>
        <w:t>ــــــــــــــــــــــــــــــــــــــ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1)"/>
          <w:sz w:val="32"/>
          <w:szCs w:val="32"/>
        </w:rPr>
      </w:pPr>
      <w:r w:rsidRPr="0000573E">
        <w:rPr>
          <w:rFonts w:cs="MbSadr (1)" w:hint="cs"/>
          <w:sz w:val="32"/>
          <w:szCs w:val="32"/>
          <w:rtl/>
        </w:rPr>
        <w:t>جميع الحقوق محفوظة للناشر</w:t>
      </w: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تراث الشهيد الصدر (قدس سره)</w:t>
      </w:r>
    </w:p>
    <w:p w:rsidR="001D788F" w:rsidRPr="0000573E" w:rsidRDefault="001D788F" w:rsidP="001D788F">
      <w:pPr>
        <w:pStyle w:val="a"/>
        <w:adjustRightInd w:val="0"/>
        <w:jc w:val="center"/>
        <w:rPr>
          <w:rFonts w:cs="MbSadr (2)" w:hint="cs"/>
          <w:sz w:val="32"/>
          <w:szCs w:val="32"/>
          <w:rtl/>
        </w:rPr>
      </w:pPr>
      <w:r w:rsidRPr="0000573E">
        <w:rPr>
          <w:rFonts w:cs="MbSadr (2)" w:hint="cs"/>
          <w:bCs/>
          <w:sz w:val="32"/>
          <w:szCs w:val="32"/>
          <w:rtl/>
        </w:rPr>
        <w:t>10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بحوث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في شرح العروة الوثقى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الجزء الثاني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تأليف</w:t>
      </w:r>
    </w:p>
    <w:p w:rsidR="001D788F" w:rsidRPr="0000573E" w:rsidRDefault="001D788F" w:rsidP="001D788F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سماحة آية الله العظمى الإمام الشهيد</w:t>
      </w:r>
    </w:p>
    <w:p w:rsidR="001D788F" w:rsidRPr="0000573E" w:rsidRDefault="001D788F" w:rsidP="001D788F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السيّد محمد باقر الصدر (قدس سره)</w:t>
      </w: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تحقيق</w:t>
      </w:r>
    </w:p>
    <w:p w:rsidR="001D788F" w:rsidRPr="0000573E" w:rsidRDefault="001D788F" w:rsidP="001D788F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bCs/>
          <w:sz w:val="32"/>
          <w:szCs w:val="32"/>
          <w:rtl/>
        </w:rPr>
        <w:t>المؤتمر العالمي للإمام الشهيد الصدر (قدس سره)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 w:hint="cs"/>
          <w:sz w:val="32"/>
          <w:szCs w:val="32"/>
          <w:rtl/>
        </w:rPr>
        <w:t>بسم الله الرحمن الرحيم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ب</w:t>
      </w:r>
      <w:r w:rsidRPr="0000573E">
        <w:rPr>
          <w:rFonts w:cs="MbSadr (2)" w:hint="cs"/>
          <w:sz w:val="32"/>
          <w:szCs w:val="32"/>
          <w:rtl/>
        </w:rPr>
        <w:t>حوث في شرح العروة الوثقى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لجزء الثاني</w:t>
      </w:r>
    </w:p>
    <w:p w:rsidR="001D788F" w:rsidRPr="0000573E" w:rsidRDefault="001D788F" w:rsidP="001D788F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lastRenderedPageBreak/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ماء المطر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ماء الحمّام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ماء البئر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طرق ثبوت النجاسة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حرمة شرب النجس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الماء المستعمل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الماء المشكوك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الأسآر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ا</w:t>
      </w:r>
      <w:r w:rsidRPr="0000573E">
        <w:rPr>
          <w:rFonts w:cs="MbSadr (2)" w:hint="cs"/>
          <w:sz w:val="32"/>
          <w:szCs w:val="32"/>
          <w:rtl/>
        </w:rPr>
        <w:t>لمياه</w:t>
      </w: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5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E70EFC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E70EFC">
        <w:rPr>
          <w:rFonts w:cs="MbSadr (4)"/>
          <w:sz w:val="40"/>
          <w:szCs w:val="40"/>
          <w:rtl/>
        </w:rPr>
        <w:lastRenderedPageBreak/>
        <w:t>م</w:t>
      </w:r>
      <w:r w:rsidRPr="00E70EFC">
        <w:rPr>
          <w:rFonts w:cs="MbSadr (4)" w:hint="cs"/>
          <w:sz w:val="40"/>
          <w:szCs w:val="40"/>
          <w:rtl/>
        </w:rPr>
        <w:t>اء المطر</w:t>
      </w:r>
    </w:p>
    <w:p w:rsidR="001D788F" w:rsidRPr="0000573E" w:rsidRDefault="001D788F" w:rsidP="001D788F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اعتصام ماء المطر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شروط اعتصامه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شرائط التطهير بالمطر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فروع وتطبيقات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ف</w:t>
      </w:r>
      <w:r w:rsidRPr="0000573E">
        <w:rPr>
          <w:rFonts w:cs="MbSadr (2)" w:hint="cs"/>
          <w:sz w:val="32"/>
          <w:szCs w:val="32"/>
          <w:rtl/>
        </w:rPr>
        <w:t>صل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المطر حال تقاطره من السماء كالجاري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ينجس ما لم يتغيّر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قليلا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جرى من الميزاب أو على وجه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أم 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تعرَّض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هذه العبارة إلى جهتين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حداهما : أصل اعتصام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الاُخرى : عدم اشتراط هذا الاعتصام بالجريان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>اعتصام ماء المطر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أ</w:t>
      </w:r>
      <w:r w:rsidRPr="00DA608C">
        <w:rPr>
          <w:rFonts w:cs="MbSadr (2)" w:hint="cs"/>
          <w:sz w:val="32"/>
          <w:szCs w:val="32"/>
          <w:rtl/>
        </w:rPr>
        <w:t>مّا الجهة الاُولى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فلا إشكال فتوىً وارتكازاً في اعتصام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بمقتضى صناعة الدليل فروايات انفعال الماء القليل وإن كان جملة منها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 فيها لماء المطر ولكن ما كان من قبيل مفهوم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إذا بلغ الماء قدر كرٍّ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نجّسه 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كاف لإثبات انفعال ماء المطر القليل بإطلاقه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المفهوم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158 و 159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 و</w:t>
      </w:r>
      <w:r w:rsidRPr="00937FEC">
        <w:rPr>
          <w:rStyle w:val="20"/>
          <w:rFonts w:hint="cs"/>
          <w:rtl/>
        </w:rPr>
        <w:t xml:space="preserve"> 2 و 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</w:t>
      </w:r>
      <w:r w:rsidRPr="00937FEC">
        <w:rPr>
          <w:rStyle w:val="20"/>
          <w:rtl/>
        </w:rPr>
        <w:t>و</w:t>
      </w:r>
      <w:r w:rsidRPr="00937FEC">
        <w:rPr>
          <w:rStyle w:val="20"/>
          <w:rFonts w:hint="cs"/>
          <w:rtl/>
        </w:rPr>
        <w:t>فيه : «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إذا كان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...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»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أفراد الماء انحلالي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لم يلتزم بانحلاليته بلحاظ أفراد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فلابدّ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ذن من مقيّد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ما يمكن الاستدلال به للتقييد عدّة روايات :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نها : </w:t>
      </w:r>
      <w:r w:rsidRPr="00DD34F0">
        <w:rPr>
          <w:rFonts w:cs="MbSadr (1)" w:hint="cs"/>
          <w:color w:val="0000FF"/>
          <w:sz w:val="32"/>
          <w:szCs w:val="32"/>
          <w:rtl/>
        </w:rPr>
        <w:t>رواية الكاهلي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عن رجل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DD34F0">
        <w:rPr>
          <w:rFonts w:cs="MbSadr (1)"/>
          <w:color w:val="0000FF"/>
          <w:sz w:val="32"/>
          <w:szCs w:val="32"/>
          <w:rtl/>
        </w:rPr>
        <w:t>(</w:t>
      </w:r>
      <w:r w:rsidRPr="00DD3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D34F0">
        <w:rPr>
          <w:rFonts w:cs="MbSadr (1)"/>
          <w:color w:val="0000FF"/>
          <w:sz w:val="32"/>
          <w:szCs w:val="32"/>
          <w:rtl/>
        </w:rPr>
        <w:t xml:space="preserve"> </w:t>
      </w:r>
      <w:r w:rsidRPr="00DD34F0">
        <w:rPr>
          <w:rFonts w:cs="MbSadr (1)" w:hint="cs"/>
          <w:color w:val="0000FF"/>
          <w:sz w:val="32"/>
          <w:szCs w:val="32"/>
          <w:rtl/>
        </w:rPr>
        <w:t xml:space="preserve">ـ في حديث ـ قال : </w:t>
      </w:r>
      <w:r w:rsidRPr="00DD34F0">
        <w:rPr>
          <w:rFonts w:cs="MbSadr (1)"/>
          <w:color w:val="0000FF"/>
          <w:sz w:val="32"/>
          <w:szCs w:val="32"/>
          <w:rtl/>
        </w:rPr>
        <w:t>ق</w:t>
      </w:r>
      <w:r w:rsidRPr="00DD34F0">
        <w:rPr>
          <w:rFonts w:cs="MbSadr (1)" w:hint="cs"/>
          <w:color w:val="0000FF"/>
          <w:sz w:val="32"/>
          <w:szCs w:val="32"/>
          <w:rtl/>
        </w:rPr>
        <w:t>لت : يسيل عَليَّ من ماء المطر أرى فيه التغيّر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وأرى فيه آثار القذر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 xml:space="preserve">، فتقطر </w:t>
      </w:r>
      <w:r w:rsidRPr="00DD34F0">
        <w:rPr>
          <w:rFonts w:cs="MbSadr (1)"/>
          <w:color w:val="0000FF"/>
          <w:sz w:val="32"/>
          <w:szCs w:val="32"/>
          <w:rtl/>
        </w:rPr>
        <w:t>ا</w:t>
      </w:r>
      <w:r w:rsidRPr="00DD34F0">
        <w:rPr>
          <w:rFonts w:cs="MbSadr (1)" w:hint="cs"/>
          <w:color w:val="0000FF"/>
          <w:sz w:val="32"/>
          <w:szCs w:val="32"/>
          <w:rtl/>
        </w:rPr>
        <w:t>لقطرات عليَّ وينتضح</w:t>
      </w:r>
      <w:r w:rsidRPr="00DD34F0">
        <w:rPr>
          <w:rFonts w:cs="MbSadr (1)"/>
          <w:color w:val="0000FF"/>
          <w:sz w:val="32"/>
          <w:szCs w:val="32"/>
          <w:rtl/>
        </w:rPr>
        <w:t xml:space="preserve">(1) </w:t>
      </w:r>
      <w:r w:rsidRPr="00DD34F0">
        <w:rPr>
          <w:rFonts w:cs="MbSadr (1)" w:hint="cs"/>
          <w:color w:val="0000FF"/>
          <w:sz w:val="32"/>
          <w:szCs w:val="32"/>
          <w:rtl/>
        </w:rPr>
        <w:t>عليَّ منه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والبيت يتُوضّأ على سطحه فيَكِفُ</w:t>
      </w:r>
      <w:r w:rsidRPr="00DD34F0">
        <w:rPr>
          <w:rFonts w:cs="MbSadr (1)"/>
          <w:color w:val="0000FF"/>
          <w:sz w:val="32"/>
          <w:szCs w:val="32"/>
          <w:rtl/>
        </w:rPr>
        <w:t xml:space="preserve">(2) </w:t>
      </w:r>
      <w:r w:rsidRPr="00DD34F0">
        <w:rPr>
          <w:rFonts w:cs="MbSadr (1)" w:hint="cs"/>
          <w:color w:val="0000FF"/>
          <w:sz w:val="32"/>
          <w:szCs w:val="32"/>
          <w:rtl/>
        </w:rPr>
        <w:t xml:space="preserve">على </w:t>
      </w:r>
      <w:r w:rsidRPr="00DD34F0">
        <w:rPr>
          <w:rFonts w:cs="MbSadr (1)"/>
          <w:color w:val="0000FF"/>
          <w:sz w:val="32"/>
          <w:szCs w:val="32"/>
          <w:rtl/>
        </w:rPr>
        <w:t>ث</w:t>
      </w:r>
      <w:r w:rsidRPr="00DD34F0">
        <w:rPr>
          <w:rFonts w:cs="MbSadr (1)" w:hint="cs"/>
          <w:color w:val="0000FF"/>
          <w:sz w:val="32"/>
          <w:szCs w:val="32"/>
          <w:rtl/>
        </w:rPr>
        <w:t>يابنا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قال : «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ما بذا بأس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لا تغسله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كلّ شيء يراه ماء المطر فقد طهر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 الواضح أنّ الجمل التي ساقها الراوي إنّما هي بعناية إثبات مرور المطر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النجاسة وملاقاته 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فحكم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بنفي البأس واضح الدلالة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دعوى : أنّ مورد الرواية تغيّر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إشكال في انفعاله بالتغيّر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مع عدم العمل بها في موردها لا يمكن التمسّك بها لإثبات المطلوب يمكن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فعها : بأنّ قول الراوي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أرى فيه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... إلى آخره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ليس ظاهراً في دعوى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ؤية التغيّر بعين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يدلّ على رؤية التغيّر ووجود آثار القذر في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يمكن أن يكون المرئيّ هو التغيّر بأوساخ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ويكون المقصود من بيان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 xml:space="preserve">لك : التأكيد على أنّ الماء جرى على السطح ومرّ على المواضع النجسة منه </w:t>
      </w:r>
      <w:r w:rsidRPr="0000573E">
        <w:rPr>
          <w:rFonts w:cs="MbSadr (1)"/>
          <w:sz w:val="32"/>
          <w:szCs w:val="32"/>
          <w:rtl/>
        </w:rPr>
        <w:lastRenderedPageBreak/>
        <w:t>ب</w:t>
      </w:r>
      <w:r w:rsidRPr="0000573E">
        <w:rPr>
          <w:rFonts w:cs="MbSadr (1)" w:hint="cs"/>
          <w:sz w:val="32"/>
          <w:szCs w:val="32"/>
          <w:rtl/>
        </w:rPr>
        <w:t>دليل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 صحبه من آثار القذر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خ</w:t>
      </w:r>
      <w:r w:rsidRPr="0000573E">
        <w:rPr>
          <w:rFonts w:cs="MbSadr (1)" w:hint="cs"/>
          <w:sz w:val="32"/>
          <w:szCs w:val="32"/>
          <w:rtl/>
        </w:rPr>
        <w:t xml:space="preserve">صوصاً مع بُعد إمكان تمييز الراوي للتغيّر وكونه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غيّراً بعين النجس بمجرّد رؤية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الذي يتاح بالرؤية عادةً مشاهدة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النَضْحُ : الرَشّ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وانتضح عليهم الماء</w:t>
      </w:r>
      <w:r w:rsidRPr="00937FEC">
        <w:rPr>
          <w:rStyle w:val="20"/>
          <w:rFonts w:hint="cs"/>
          <w:rtl/>
        </w:rPr>
        <w:t xml:space="preserve"> : أي ترشّش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 لسان العرب 2</w:t>
      </w:r>
      <w:r w:rsidRPr="00937FEC">
        <w:rPr>
          <w:rStyle w:val="20"/>
          <w:rFonts w:hint="cs"/>
          <w:rtl/>
        </w:rPr>
        <w:t xml:space="preserve"> : 618 (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مادّة نَضَح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)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وَ</w:t>
      </w:r>
      <w:r w:rsidRPr="00CD2478">
        <w:rPr>
          <w:rStyle w:val="1"/>
          <w:rFonts w:hint="cs"/>
          <w:rtl/>
        </w:rPr>
        <w:t>كَفَ البيت بالمطر وكْفاً ووكِيفاً من باب وَعَدَ</w:t>
      </w:r>
      <w:r w:rsidRPr="00937FEC">
        <w:rPr>
          <w:rStyle w:val="20"/>
          <w:rFonts w:hint="cs"/>
          <w:rtl/>
        </w:rPr>
        <w:t xml:space="preserve"> : سال قليلا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 مجمع البحرين 5</w:t>
      </w:r>
      <w:r w:rsidRPr="00937FEC">
        <w:rPr>
          <w:rStyle w:val="20"/>
          <w:rFonts w:hint="cs"/>
          <w:rtl/>
        </w:rPr>
        <w:t xml:space="preserve"> : 131 </w:t>
      </w:r>
      <w:r w:rsidRPr="00937FEC">
        <w:rPr>
          <w:rStyle w:val="20"/>
          <w:rtl/>
        </w:rPr>
        <w:t>(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مادّة</w:t>
      </w:r>
      <w:r w:rsidRPr="00937FEC">
        <w:rPr>
          <w:rStyle w:val="20"/>
          <w:rFonts w:hint="cs"/>
          <w:rtl/>
        </w:rPr>
        <w:t xml:space="preserve"> وَكَفَ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)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صل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 مع هذا لا يمكن التعويل على الرواية المذكورة من جهة الإرسال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DD34F0">
        <w:rPr>
          <w:rFonts w:cs="MbSadr (1)" w:hint="cs"/>
          <w:color w:val="0000FF"/>
          <w:sz w:val="32"/>
          <w:szCs w:val="32"/>
          <w:rtl/>
        </w:rPr>
        <w:t>صحيحة هشام بن الحكم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DD34F0">
        <w:rPr>
          <w:rFonts w:cs="MbSadr (1)"/>
          <w:color w:val="0000FF"/>
          <w:sz w:val="32"/>
          <w:szCs w:val="32"/>
          <w:rtl/>
        </w:rPr>
        <w:t>(</w:t>
      </w:r>
      <w:r w:rsidRPr="00DD34F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D34F0">
        <w:rPr>
          <w:rFonts w:cs="MbSadr (1)"/>
          <w:color w:val="0000FF"/>
          <w:sz w:val="32"/>
          <w:szCs w:val="32"/>
          <w:rtl/>
        </w:rPr>
        <w:t xml:space="preserve"> </w:t>
      </w:r>
      <w:r w:rsidRPr="00DD34F0">
        <w:rPr>
          <w:rFonts w:cs="MbSadr (1)" w:hint="cs"/>
          <w:color w:val="0000FF"/>
          <w:sz w:val="32"/>
          <w:szCs w:val="32"/>
          <w:rtl/>
        </w:rPr>
        <w:t>«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في مِيزابَين سالا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DD34F0">
        <w:rPr>
          <w:rFonts w:cs="MbSadr (1)"/>
          <w:color w:val="0000FF"/>
          <w:sz w:val="32"/>
          <w:szCs w:val="32"/>
          <w:rtl/>
        </w:rPr>
        <w:t>أ</w:t>
      </w:r>
      <w:r w:rsidRPr="00DD34F0">
        <w:rPr>
          <w:rFonts w:cs="MbSadr (1)" w:hint="cs"/>
          <w:color w:val="0000FF"/>
          <w:sz w:val="32"/>
          <w:szCs w:val="32"/>
          <w:rtl/>
        </w:rPr>
        <w:t>حدهما بول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والآخر ماء المطر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فاختلطا فأصاب ثوب رجل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، لم يضرّه ذلك</w:t>
      </w:r>
      <w:r w:rsidRPr="00DD34F0">
        <w:rPr>
          <w:rFonts w:hint="cs"/>
          <w:color w:val="0000FF"/>
          <w:sz w:val="32"/>
          <w:szCs w:val="32"/>
          <w:rtl/>
        </w:rPr>
        <w:t> </w:t>
      </w:r>
      <w:r w:rsidRPr="00DD34F0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 و</w:t>
      </w:r>
      <w:r w:rsidRPr="0000573E">
        <w:rPr>
          <w:rFonts w:cs="MbSadr (1)" w:hint="cs"/>
          <w:sz w:val="32"/>
          <w:szCs w:val="32"/>
          <w:rtl/>
        </w:rPr>
        <w:t>دلالتها على الاعتصام واضحة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يستشكل في ذلك : بأنّ فرض الاختلاط بين البول وماء المطر وإصابة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لمختلط للثوب كون البول محفوظاً بالفعل وغير مستهلك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مثل هذه الحالة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شكال في انفعال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لا إشكال في انفعاله إذا تغيّر بالبول ولو مع استهلاك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لبول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فكيف يمكن الاستدلال بالرواية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الجواب : أنّ هذا مبنيّ على أنّ فاعل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أصاب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هو نفس فاعل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اختلطا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المختلط المركّب من البول والماء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قد يكون له ظهور حينئذ في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علية الاختلاط حين الإصابة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 الظاهر أنّ فاعل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أصاب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هو المتحصّل بعد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لاختلاط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والمتحصّل بعد الاختلاط من ميزاب ماء وميزاب بول قد يكون ماءً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لاستهلاك البول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لو فرض الإجمال في فاعل أصاب وتردّده بين المختلط وبين المتحصّل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عد الاختلاط أمكن رفع الإجمال وتعيين الثاني بضمّ الدليل القطعيّ على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في فرض فعلية الاختلاط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يستشكل أيضاً مع التسليم بأنّ فاعل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أصاب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هو المتحصّل بعد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لاختلاط : بأنّ هذا ينطبق على صورة عدم استهلاك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استهلاكه مع تغيّر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المطر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فيلزم من ذلك طهارة الماء الذي أخرجه البول عن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145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</w:t>
      </w:r>
      <w:r w:rsidRPr="00CD2478">
        <w:rPr>
          <w:rStyle w:val="1"/>
          <w:rFonts w:hint="cs"/>
          <w:rtl/>
        </w:rPr>
        <w:t>لحديث 4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يَّره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باطل جزماً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الجواب : أنّ مرجع ذلك إلى دعوى وجود الإطلاق في الرواية لهذه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والإطلاق قابل للتقييد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هذا على أنّ فرض كون البول بنسبة تقتضي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نحفاظه وعدم اندكاكه في ماء المطر ليس فرضاً عرفياً اعتيادياً في نفسه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 لا يجري بعناية شخص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أجل ذلك فهو لا يجري إلاّ إذا كان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درجة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الية من الكثرة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والبول إنّما يجري عادةً بعناية تبوّل صبيٍّ ونحوه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جري ولو كان ضئيلا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وعدم عرفية الفرض المذكور بنفسه يكون قرينةً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نصراف الذهن العرفيّ في مقام فهم مورد الرواية إلى الفرض الآخر العرفيّ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استهلاك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يبقى حينئذ إلاّ الشمول لمورد التغيّر بالإطلاق القابل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لتقييد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DA608C">
        <w:rPr>
          <w:rFonts w:cs="MbSadr (1)" w:hint="cs"/>
          <w:color w:val="0000FF"/>
          <w:sz w:val="32"/>
          <w:szCs w:val="32"/>
          <w:rtl/>
        </w:rPr>
        <w:t>صحيحة هشام بن سالم</w:t>
      </w:r>
      <w:r w:rsidRPr="00DA608C">
        <w:rPr>
          <w:rFonts w:hint="cs"/>
          <w:color w:val="0000FF"/>
          <w:sz w:val="32"/>
          <w:szCs w:val="32"/>
          <w:rtl/>
        </w:rPr>
        <w:t> </w:t>
      </w:r>
      <w:r w:rsidRPr="00DA608C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DA608C">
        <w:rPr>
          <w:rFonts w:cs="MbSadr (1)"/>
          <w:color w:val="0000FF"/>
          <w:sz w:val="32"/>
          <w:szCs w:val="32"/>
          <w:rtl/>
        </w:rPr>
        <w:t>(</w:t>
      </w:r>
      <w:r w:rsidRPr="00DA608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A608C">
        <w:rPr>
          <w:rFonts w:cs="MbSadr (1)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DA608C">
        <w:rPr>
          <w:rFonts w:cs="MbSadr (1)" w:hint="cs"/>
          <w:color w:val="0000FF"/>
          <w:sz w:val="32"/>
          <w:szCs w:val="32"/>
          <w:rtl/>
        </w:rPr>
        <w:t xml:space="preserve">ه سأل عن السطح </w:t>
      </w:r>
      <w:r w:rsidRPr="00DA608C">
        <w:rPr>
          <w:rFonts w:cs="MbSadr (1)"/>
          <w:color w:val="0000FF"/>
          <w:sz w:val="32"/>
          <w:szCs w:val="32"/>
          <w:rtl/>
        </w:rPr>
        <w:t>ي</w:t>
      </w:r>
      <w:r w:rsidRPr="00DA608C">
        <w:rPr>
          <w:rFonts w:cs="MbSadr (1)" w:hint="cs"/>
          <w:color w:val="0000FF"/>
          <w:sz w:val="32"/>
          <w:szCs w:val="32"/>
          <w:rtl/>
        </w:rPr>
        <w:t>بال عليه فتصيبه السماء فيَكِفُ فيصيب الثوب</w:t>
      </w:r>
      <w:r w:rsidRPr="00DA608C">
        <w:rPr>
          <w:rFonts w:hint="cs"/>
          <w:color w:val="0000FF"/>
          <w:sz w:val="32"/>
          <w:szCs w:val="32"/>
          <w:rtl/>
        </w:rPr>
        <w:t> </w:t>
      </w:r>
      <w:r w:rsidRPr="00DA608C">
        <w:rPr>
          <w:rFonts w:cs="MbSadr (1)" w:hint="cs"/>
          <w:color w:val="0000FF"/>
          <w:sz w:val="32"/>
          <w:szCs w:val="32"/>
          <w:rtl/>
        </w:rPr>
        <w:t>، فقال : «</w:t>
      </w:r>
      <w:r w:rsidRPr="00DA608C">
        <w:rPr>
          <w:rFonts w:hint="cs"/>
          <w:color w:val="0000FF"/>
          <w:sz w:val="32"/>
          <w:szCs w:val="32"/>
          <w:rtl/>
        </w:rPr>
        <w:t> </w:t>
      </w:r>
      <w:r w:rsidRPr="00DA608C">
        <w:rPr>
          <w:rFonts w:cs="MbSadr (1)" w:hint="cs"/>
          <w:color w:val="0000FF"/>
          <w:sz w:val="32"/>
          <w:szCs w:val="32"/>
          <w:rtl/>
        </w:rPr>
        <w:t>لا بأس به</w:t>
      </w:r>
      <w:r w:rsidRPr="00DA608C">
        <w:rPr>
          <w:rFonts w:hint="cs"/>
          <w:color w:val="0000FF"/>
          <w:sz w:val="32"/>
          <w:szCs w:val="32"/>
          <w:rtl/>
        </w:rPr>
        <w:t> </w:t>
      </w:r>
      <w:r w:rsidRPr="00DA608C">
        <w:rPr>
          <w:rFonts w:cs="MbSadr (1)" w:hint="cs"/>
          <w:color w:val="0000FF"/>
          <w:sz w:val="32"/>
          <w:szCs w:val="32"/>
          <w:rtl/>
        </w:rPr>
        <w:t xml:space="preserve">، ما أصابه من </w:t>
      </w:r>
      <w:r w:rsidRPr="00DA608C">
        <w:rPr>
          <w:rFonts w:cs="MbSadr (1)"/>
          <w:color w:val="0000FF"/>
          <w:sz w:val="32"/>
          <w:szCs w:val="32"/>
          <w:rtl/>
        </w:rPr>
        <w:t>ا</w:t>
      </w:r>
      <w:r w:rsidRPr="00DA608C">
        <w:rPr>
          <w:rFonts w:cs="MbSadr (1)" w:hint="cs"/>
          <w:color w:val="0000FF"/>
          <w:sz w:val="32"/>
          <w:szCs w:val="32"/>
          <w:rtl/>
        </w:rPr>
        <w:t>لماء أكثر منه</w:t>
      </w:r>
      <w:r w:rsidRPr="00DA608C">
        <w:rPr>
          <w:rFonts w:hint="cs"/>
          <w:color w:val="0000FF"/>
          <w:sz w:val="32"/>
          <w:szCs w:val="32"/>
          <w:rtl/>
        </w:rPr>
        <w:t> </w:t>
      </w:r>
      <w:r w:rsidRPr="00DA608C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توضيح الكلام في الاستدلال بالرواية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ا إذا لاحظنا جملة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جد أنّ الضمير المجرور فيها المنفيّ عنه البأس مردّد في بادئ الأمر بين ماء المطر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لذي ينزل على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الماء الذي يكِفُ منه على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يستظهر أنّ المنفيّ عنه البأس هو نفس ما يكون محطّاً لنظر السائل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حيث إنّ كلام السائل ظاهر في أنّ السؤال متّجه نحو الثوب وما وَكَفَ عليه من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نحو السطح بما هو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بقرينة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لم يكتفِ بفرض السطح ونزول المطر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فرض وُكوف المطر من السطح ووقوعه على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كان المقصود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ستطلاع حال السطح لما كان هناك موجب عرفيّ لهذا الافتراض الزائد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وعليه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يكون المنفيّ عنه البأس هو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الماء الذي أصابه من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قد يستظهر بصورة معاكسة : أنّ مرجع الضمير المجرور المنفيّ عنه البأس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 نفس مرجع الضمير في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 أصابه من الماء أكثر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لظهور الكلام في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حدة مرجع الضميرين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ومرجع الضمير في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 أصابه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هو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لم يفرض في الثوب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أصابه 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فرض ذلك في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يكون الظاهر من الضمير المجرور المنفيّ عنه البأس هو السطح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الاستظهار هو المتعيّن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ينافيه ظهور الضمير المجرور في قوله :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في الرجوع إلى ما هو مصبّ سؤال السائل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صيغة السؤال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ناسب التوجّه إلى حكم السطح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وليست ظاهرةً في انحصار نظر السائل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عليه فتكون الجملة الاُولى في جواب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متكفّلة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لحكم بمطهّرية ماء المطر للسطح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بناءً على إرجاع الضمير المجرور إلى الماء النازل من السطح أو الثوب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تكون الجملة الاُولى متكفّلةً للمطهّرية المذكورة مباشرةً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تكون دالّةً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المطابقة حينئذ على طهارة الماء النازل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وتحتاج استفادة 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لسطح من هذه الجملة حينئذ إلى تقريب من قبيل أن يقال : إنّ الغالب في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لنازل من السطح أن يكون نزوله بعد انقطاع المطر وصيرورته ماءً غير 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لو لم يكن السطح قد طهر بنزول المطر عليه لتنجّس الماء بعد انقطاع المطر عنه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سبب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فما يدلّ على طهارة الماء النازل يدلّ بالالتزام حينئذ على 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التقريب غير تامٍّ ـ بناءً على عدم انفعال الماء القليل بالمتنجّس الخالي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 عين النجس ـ لأنّ السطح بعد انقطاع المطر عنه : إن كان محتوياً على عين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 بالفعل فلا إشكال في عدم طهارته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لم يكن محتوياً على ذلك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اعتبار استهلاك ما كان عليه من بول في ماء المطر حال تقاطره من السماء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يكون ماء المطر بعد انقطاع التقاطر من السماء ملاقياً مع 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 على تقدير بقاء السطح على نجاسته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يلزم من عدم فرض 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لسطح نجاسة الماء النازل منه ما دام الماء القليل لا ينفعل بملاقاة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كلا التقديرين لا إشكال في دلالة نفي البأس على اعتصام ماء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المفروض في مورد الرواية ملاقاته للسطح الذي يبال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يقتضي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حياناً ملاقاة الماء لنفس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>إذا كان المنفيّ عنه البأس مباشرةً في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هو الماء النازل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الثوب دلّ على طهارة هذا الماء ولو كان ملاقياً للنجس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معنى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كان المنفيّ عنه البأس مباشرةً هو السطح فلا إشكال أيضاً في دلالة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على نفي المحذور فيما فرضه السائل بتمام مراحله من السطح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الماء النازل والثوب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 كان الماء النازل والثوب نجسين مع ارتفاع النجاسة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ن السطح لم يكن معنىً لاقتصار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مقام الجواب على نفي البأس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السطح وعدم التعرّض لنجاسة الماء النازل والثوب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فالقول المذكور يدلّ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يضاً على طهارة الماء النازل ضمناً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يثبت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يستشكل في الاستدلال بالرواية المذكورة : بأنّ نفي البأس الذي 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حطّ الاستدلال قد علِّل : بأنّ ما أصاب السطح من ماء أكثر من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عني : أنّ مناط اعتصام ماء المطر أو مطهّريته مجرّد أكثريته من البول ولو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نحفاظ البول أو تغيّر الماء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وضوح عدم إمكان الالتزام بذلك وبطلانه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الكلام مجملا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ويسري الإجمال إلى الجملة المعلّلة ويتعذّر الاستدلال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الجواب : أنّ مقتضى الجمود على لفظ الأكثرية وإن كان ذلك ولكنّ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لجمود ليس عرفياً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بقرينة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لم يفرض هناك بول موجود بالفعل على السطح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ند نزول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فرض سطح يبال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أعمّ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اُريد بالجمود المذكور تفسير الأكثرية بأكثرية ماء المطر من البول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لموجود فعلا فهذا خلاف الظاهر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لم يفرض وجود بول بالفعل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اُريد بذلك تفسير الأكثرية بأكثرية ماء المطر ممّا أصاب السطح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لبول طيلة المدّة فهذا أيضاً ليس عرفياً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الأكثرية بهذا المعنى ليس للمستعلم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ريق عرفيّ إليها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هناك طريق عرفيّ إلى معرفة الأكثرية بلحاظ الأثر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حسب الكمّية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والأكثرية بلحاظ الأثر مساوقة للقاهرية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تغيّر الماء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أوصاف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كان المنظور في الجملة الاُولى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الحكم بمطهّرية المطر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لسطح فتكون الجملة الثانية في مقام بيان ضابط هذه المطهّرية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الإصابة مع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تغيّر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المنظور في الجملة الاُولى الحكم بطهارة الماء النازل من السطح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تكون الجملة الثانية في مقام بيان ضابط هذه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ماء المطر مادام قاهراً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أوصاف النجس لا ينفعل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معنى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</w:t>
      </w:r>
      <w:r w:rsidRPr="00A90797">
        <w:rPr>
          <w:rFonts w:cs="MbSadr (1)" w:hint="cs"/>
          <w:color w:val="0000FF"/>
          <w:sz w:val="32"/>
          <w:szCs w:val="32"/>
          <w:rtl/>
        </w:rPr>
        <w:t xml:space="preserve"> رواية عليّ بن جعفر</w:t>
      </w:r>
      <w:r w:rsidRPr="00A90797">
        <w:rPr>
          <w:rFonts w:hint="cs"/>
          <w:color w:val="0000FF"/>
          <w:sz w:val="32"/>
          <w:szCs w:val="32"/>
          <w:rtl/>
        </w:rPr>
        <w:t> </w:t>
      </w:r>
      <w:r w:rsidRPr="00A90797">
        <w:rPr>
          <w:rFonts w:cs="MbSadr (1)" w:hint="cs"/>
          <w:color w:val="0000FF"/>
          <w:sz w:val="32"/>
          <w:szCs w:val="32"/>
          <w:rtl/>
        </w:rPr>
        <w:t xml:space="preserve">، عن أخيه موسى </w:t>
      </w:r>
      <w:r w:rsidRPr="00A90797">
        <w:rPr>
          <w:rFonts w:cs="MbSadr (1)"/>
          <w:color w:val="0000FF"/>
          <w:sz w:val="32"/>
          <w:szCs w:val="32"/>
          <w:rtl/>
        </w:rPr>
        <w:t>(</w:t>
      </w:r>
      <w:r w:rsidRPr="00A90797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90797">
        <w:rPr>
          <w:rFonts w:cs="MbSadr (1)"/>
          <w:color w:val="0000FF"/>
          <w:sz w:val="32"/>
          <w:szCs w:val="32"/>
          <w:rtl/>
        </w:rPr>
        <w:t xml:space="preserve"> </w:t>
      </w:r>
      <w:r w:rsidRPr="00A90797">
        <w:rPr>
          <w:rFonts w:cs="MbSadr (1)" w:hint="cs"/>
          <w:color w:val="0000FF"/>
          <w:sz w:val="32"/>
          <w:szCs w:val="32"/>
          <w:rtl/>
        </w:rPr>
        <w:t xml:space="preserve">قال : سألته عن البيت </w:t>
      </w:r>
      <w:r w:rsidRPr="00A90797">
        <w:rPr>
          <w:rFonts w:cs="MbSadr (1)"/>
          <w:color w:val="0000FF"/>
          <w:sz w:val="32"/>
          <w:szCs w:val="32"/>
          <w:rtl/>
        </w:rPr>
        <w:t>ي</w:t>
      </w:r>
      <w:r w:rsidRPr="00A90797">
        <w:rPr>
          <w:rFonts w:cs="MbSadr (1)" w:hint="cs"/>
          <w:color w:val="0000FF"/>
          <w:sz w:val="32"/>
          <w:szCs w:val="32"/>
          <w:rtl/>
        </w:rPr>
        <w:t>بال على ظهره ويغتسل من الجنابة ثمّ يصيبه المطر</w:t>
      </w:r>
      <w:r w:rsidRPr="00A90797">
        <w:rPr>
          <w:rFonts w:hint="cs"/>
          <w:color w:val="0000FF"/>
          <w:sz w:val="32"/>
          <w:szCs w:val="32"/>
          <w:rtl/>
        </w:rPr>
        <w:t> </w:t>
      </w:r>
      <w:r w:rsidRPr="00A90797">
        <w:rPr>
          <w:rFonts w:cs="MbSadr (1)" w:hint="cs"/>
          <w:color w:val="0000FF"/>
          <w:sz w:val="32"/>
          <w:szCs w:val="32"/>
          <w:rtl/>
        </w:rPr>
        <w:t xml:space="preserve">، أيؤخذ من مائه فيتوضّأ به </w:t>
      </w:r>
      <w:r w:rsidRPr="00A90797">
        <w:rPr>
          <w:rFonts w:cs="MbSadr (1)"/>
          <w:color w:val="0000FF"/>
          <w:sz w:val="32"/>
          <w:szCs w:val="32"/>
          <w:rtl/>
        </w:rPr>
        <w:t>ل</w:t>
      </w:r>
      <w:r w:rsidRPr="00A90797">
        <w:rPr>
          <w:rFonts w:cs="MbSadr (1)" w:hint="cs"/>
          <w:color w:val="0000FF"/>
          <w:sz w:val="32"/>
          <w:szCs w:val="32"/>
          <w:rtl/>
        </w:rPr>
        <w:t>لصلاة ؟ فقال : «</w:t>
      </w:r>
      <w:r w:rsidRPr="00A90797">
        <w:rPr>
          <w:rFonts w:hint="cs"/>
          <w:color w:val="0000FF"/>
          <w:sz w:val="32"/>
          <w:szCs w:val="32"/>
          <w:rtl/>
        </w:rPr>
        <w:t> </w:t>
      </w:r>
      <w:r w:rsidRPr="00A90797">
        <w:rPr>
          <w:rFonts w:cs="MbSadr (1)" w:hint="cs"/>
          <w:color w:val="0000FF"/>
          <w:sz w:val="32"/>
          <w:szCs w:val="32"/>
          <w:rtl/>
        </w:rPr>
        <w:t>إذا جرى فلا بأس به</w:t>
      </w:r>
      <w:r w:rsidRPr="00A90797">
        <w:rPr>
          <w:rFonts w:hint="cs"/>
          <w:color w:val="0000FF"/>
          <w:sz w:val="32"/>
          <w:szCs w:val="32"/>
          <w:rtl/>
        </w:rPr>
        <w:t> </w:t>
      </w:r>
      <w:r w:rsidRPr="00A90797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فرض في الرواية أنّ السطح متنجّس بالبول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هذا حكم بطهارة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وجواز الوضوء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وإطلاقه يشمل صورة وجود عين البول على السطح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ند نزول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معنى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دعوى : أنّ الرواية ليست مختصّةً بفرض الملاقاة مع عين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دلّ على طهارة المطر في هذا الفرض بالإطلاق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فتكون معارضةً بالعموم من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جه مع إطلاق الماء في مفهوم أخبار الكرّ لماء المطر الدالّ على انفعال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لقليل بعين النجس ولو كان ماء 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وبعد التساقط يرجع إلى أصالة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دفوعة في هذه الرواية وفيما يناظرها : بأنّ شمول الرواية لملاقاة عين النجس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بالإطلاق ولكن لمّا كان هذا الفرد فرداً متعارفاً بالنسبة إلى السطح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لذي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بال عليه وشائعاً لا يكون إخراجه من الإطلاق عرفياً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نفسه قرينةً عرفيةً على إخراج ماء المطر عن موضوع المفهوم في أخبار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ذا إذا لم نقل بأنّ مفهوم أخبار الكرّ دالّ على انفعال القليل بالنجس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كانت رواية عليّ بن جعفر أخصَّ مطلقاً من المفهوم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معارضةً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العموم من 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A90797">
        <w:rPr>
          <w:rFonts w:cs="MbSadr (1)" w:hint="cs"/>
          <w:color w:val="0000FF"/>
          <w:sz w:val="32"/>
          <w:szCs w:val="32"/>
          <w:rtl/>
        </w:rPr>
        <w:t xml:space="preserve">ما ورد عن عليّ بن جعفر أيضاً قال : وسألته عن الرجل يمرّ في ماء </w:t>
      </w:r>
      <w:r w:rsidRPr="00A90797">
        <w:rPr>
          <w:rFonts w:cs="MbSadr (1)"/>
          <w:color w:val="0000FF"/>
          <w:sz w:val="32"/>
          <w:szCs w:val="32"/>
          <w:rtl/>
        </w:rPr>
        <w:t>ا</w:t>
      </w:r>
      <w:r w:rsidRPr="00A90797">
        <w:rPr>
          <w:rFonts w:cs="MbSadr (1)" w:hint="cs"/>
          <w:color w:val="0000FF"/>
          <w:sz w:val="32"/>
          <w:szCs w:val="32"/>
          <w:rtl/>
        </w:rPr>
        <w:t>لمطر وقد صبّ فيه خمر</w:t>
      </w:r>
      <w:r w:rsidRPr="00A90797">
        <w:rPr>
          <w:rFonts w:hint="cs"/>
          <w:color w:val="0000FF"/>
          <w:sz w:val="32"/>
          <w:szCs w:val="32"/>
          <w:rtl/>
        </w:rPr>
        <w:t> </w:t>
      </w:r>
      <w:r w:rsidRPr="00A90797">
        <w:rPr>
          <w:rFonts w:cs="MbSadr (1)" w:hint="cs"/>
          <w:color w:val="0000FF"/>
          <w:sz w:val="32"/>
          <w:szCs w:val="32"/>
          <w:rtl/>
        </w:rPr>
        <w:t xml:space="preserve">، فأصاب ثوبه هل يصلّي فيه قبل أن يغسله ؟ فقال : </w:t>
      </w:r>
      <w:r w:rsidRPr="00A90797">
        <w:rPr>
          <w:rFonts w:cs="MbSadr (1)"/>
          <w:color w:val="0000FF"/>
          <w:sz w:val="32"/>
          <w:szCs w:val="32"/>
          <w:rtl/>
        </w:rPr>
        <w:t>«</w:t>
      </w:r>
      <w:r w:rsidRPr="00A90797">
        <w:rPr>
          <w:rFonts w:hint="cs"/>
          <w:color w:val="0000FF"/>
          <w:sz w:val="32"/>
          <w:szCs w:val="32"/>
          <w:rtl/>
        </w:rPr>
        <w:t> </w:t>
      </w:r>
      <w:r w:rsidRPr="00A90797">
        <w:rPr>
          <w:rFonts w:cs="MbSadr (1)" w:hint="cs"/>
          <w:color w:val="0000FF"/>
          <w:sz w:val="32"/>
          <w:szCs w:val="32"/>
          <w:rtl/>
        </w:rPr>
        <w:t>لا</w:t>
      </w:r>
      <w:r w:rsidRPr="00A90797">
        <w:rPr>
          <w:rFonts w:cs="MbSadr (2)"/>
          <w:color w:val="0000FF"/>
          <w:sz w:val="32"/>
          <w:szCs w:val="32"/>
          <w:rtl/>
        </w:rPr>
        <w:t> </w:t>
      </w:r>
      <w:r w:rsidRPr="00A90797">
        <w:rPr>
          <w:rFonts w:cs="MbSadr (1)"/>
          <w:color w:val="0000FF"/>
          <w:sz w:val="32"/>
          <w:szCs w:val="32"/>
          <w:rtl/>
        </w:rPr>
        <w:t>ي</w:t>
      </w:r>
      <w:r w:rsidRPr="00A90797">
        <w:rPr>
          <w:rFonts w:cs="MbSadr (1)" w:hint="cs"/>
          <w:color w:val="0000FF"/>
          <w:sz w:val="32"/>
          <w:szCs w:val="32"/>
          <w:rtl/>
        </w:rPr>
        <w:t>غسل ثوبه ولا رجله</w:t>
      </w:r>
      <w:r w:rsidRPr="00A90797">
        <w:rPr>
          <w:rFonts w:hint="cs"/>
          <w:color w:val="0000FF"/>
          <w:sz w:val="32"/>
          <w:szCs w:val="32"/>
          <w:rtl/>
        </w:rPr>
        <w:t> </w:t>
      </w:r>
      <w:r w:rsidRPr="00A90797">
        <w:rPr>
          <w:rFonts w:cs="MbSadr (1)" w:hint="cs"/>
          <w:color w:val="0000FF"/>
          <w:sz w:val="32"/>
          <w:szCs w:val="32"/>
          <w:rtl/>
        </w:rPr>
        <w:t>، ويصلّي فيه ولا بأس به</w:t>
      </w:r>
      <w:r w:rsidRPr="00A90797">
        <w:rPr>
          <w:rFonts w:hint="cs"/>
          <w:color w:val="0000FF"/>
          <w:sz w:val="32"/>
          <w:szCs w:val="32"/>
          <w:rtl/>
        </w:rPr>
        <w:t> </w:t>
      </w:r>
      <w:r w:rsidRPr="00A90797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هذه الرواية ـ بعد فرض عدم ظهورها في فرض انقطاع ماء المطر عند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 xml:space="preserve">بّ الخمر في الماء ـ تكون مع ضمّ دليل نجاسة الخمر دالّةً على اعتصام ماء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 xml:space="preserve">المصدر السابق : ذيل الحديث </w:t>
      </w:r>
      <w:r w:rsidRPr="00CD2478">
        <w:rPr>
          <w:rStyle w:val="1"/>
          <w:rFonts w:hint="cs"/>
          <w:rtl/>
        </w:rPr>
        <w:t>2 .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بمعنى أنّ اعتصامه مستفاد من مجموع الدليلين : هذه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ودليل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 الخمر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فإن استظهر منها فعلية التقاطر عند صبّ الخمر فهو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قيّد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لِمَا إذا صُبَّ الخمر بعد انقطاع التقاطر بالروايات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الخاصّة الدالّة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 ماء الاناء ونحوه بملاقاة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 w:hint="cs"/>
          <w:sz w:val="32"/>
          <w:szCs w:val="32"/>
          <w:rtl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>شروط اعتصامه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أمّا الجهة الثانية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ـ وهي في اشتراط الاعتصام بالجريان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كفاية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 xml:space="preserve">دق ماء المطر بدونه ـ فالكلام فيها يقع : تارةً في تحصيل إطلاق في أدلّة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عتصام ماء المطر يشمل صورة عدم الجريان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ليكون المقتضي للاعتصام إثباتاً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امّاً بقول 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اُخرى في ما يصلح أن يكون مقيّداً للإطلاق على فرض وجوده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وجود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وجوده ووجود المقيّد معاً يتعيّن القول بالاشتراط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الكلام في الأمر الأوّل فأكثر روايات الباب المعتبرة واردة في مورد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وليس فيها مايدلّ على تعليق الحكم بالاعتصام على ع</w:t>
      </w:r>
      <w:r w:rsidRPr="0000573E">
        <w:rPr>
          <w:rFonts w:cs="MbSadr (1)" w:hint="cs"/>
          <w:sz w:val="32"/>
          <w:szCs w:val="32"/>
          <w:rtl/>
        </w:rPr>
        <w:t xml:space="preserve">نوان ماء المطر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نفسه ليقال بإطلاقه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توقّف صدق هذا العنوان على الجريان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  <w:r w:rsidRPr="00323ED4">
        <w:rPr>
          <w:rFonts w:cs="MbSadr (1)" w:hint="cs"/>
          <w:color w:val="0000FF"/>
          <w:sz w:val="32"/>
          <w:szCs w:val="32"/>
          <w:rtl/>
        </w:rPr>
        <w:t xml:space="preserve"> ففي صحيحة </w:t>
      </w:r>
      <w:r w:rsidRPr="00323ED4">
        <w:rPr>
          <w:rFonts w:cs="MbSadr (1)"/>
          <w:color w:val="0000FF"/>
          <w:sz w:val="32"/>
          <w:szCs w:val="32"/>
          <w:rtl/>
        </w:rPr>
        <w:t>ه</w:t>
      </w:r>
      <w:r w:rsidRPr="00323ED4">
        <w:rPr>
          <w:rFonts w:cs="MbSadr (1)" w:hint="cs"/>
          <w:color w:val="0000FF"/>
          <w:sz w:val="32"/>
          <w:szCs w:val="32"/>
          <w:rtl/>
        </w:rPr>
        <w:t>شام بن الحكم فرض «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ميزابان سالا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</w:t>
      </w:r>
      <w:r w:rsidRPr="00323ED4">
        <w:rPr>
          <w:rFonts w:cs="MbSadr (1)" w:hint="cs"/>
          <w:color w:val="0000FF"/>
          <w:sz w:val="32"/>
          <w:szCs w:val="32"/>
          <w:rtl/>
        </w:rPr>
        <w:t>صحيحة هشام بن سالم فرض «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 xml:space="preserve">أنّ </w:t>
      </w:r>
      <w:r w:rsidRPr="00323ED4">
        <w:rPr>
          <w:rFonts w:cs="MbSadr (1)"/>
          <w:color w:val="0000FF"/>
          <w:sz w:val="32"/>
          <w:szCs w:val="32"/>
          <w:rtl/>
        </w:rPr>
        <w:t>ا</w:t>
      </w:r>
      <w:r w:rsidRPr="00323ED4">
        <w:rPr>
          <w:rFonts w:cs="MbSadr (1)" w:hint="cs"/>
          <w:color w:val="0000FF"/>
          <w:sz w:val="32"/>
          <w:szCs w:val="32"/>
          <w:rtl/>
        </w:rPr>
        <w:t>لسماء تصيب السطح وينزل الماء من السطح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لا يكون عادةً إلاّ مع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بدرجة معتدٍّ بها من الكثرة والجريان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وسائل الشيعة 1 : 150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8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تقدّمت في الصفحة 13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 xml:space="preserve">تقدّمت </w:t>
      </w:r>
      <w:r w:rsidRPr="00CD2478">
        <w:rPr>
          <w:rStyle w:val="1"/>
          <w:rFonts w:hint="cs"/>
          <w:rtl/>
        </w:rPr>
        <w:t>في الصفحة 14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غاية ما يمكن أن يحتمل فيه الإطلاق قوله في صحيحة هشام بن سالم :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 أصابه من الماء أكثر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بدعوى : أنّ هذا التعليل يقتضي إناطة الحكم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المطهّرية والاعتصام بمجرّد أكثرية ماء المطر وقاهريّته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فرق بين فرض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ريانه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فلو تمّت هذه الدعوى يبحث حينئذ في الأمر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المقيّد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والجريان : إمّا شأنيّ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أي كون الماء بحيث يجري لو وقع على الأرض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لصلبة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فعلي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ما يكون جارياً بالفعل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يقال حينئذ في نفي اشتراط الجريان : إنّه إن اُريد الجريان الفعليّ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لازمه أنّ أدنى ماء على الأرض الصلبة يكون معتصماً لجريانه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 هو أغزر منه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ثيراً ممّا يقع على أرض معيقة عن الجريان غير 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على خلاف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لارتكاز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اُريد الجريان الشأنيّ فلا دليل على اشتراطه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الروايات التي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ُخذ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يها قيد الجريان ظاهرة في فعلية الجريان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الحال في سائر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لعناوين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يندفع هذا الكلام : بأنّ اشتراط الجريان الفعليّ إذا كان على خلاف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لارتكاز العرفيّ فهذا الارتكاز بنفسه يكون قرينةً على كون الجريان المأخوذ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رطاً في الروايات بمعنى الجريان الشأني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 بكلمة اُخرى : يكون قرينةً على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شرط على وجه الطريقية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وبما 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عبِّر عن غزارة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على وجه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فلابدّ إذن من ملاحظة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يستدلّ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 من الروايات على اعتبار الجريان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 تمّت دلالتها على ذلك حملناها بقرينة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لارتكاز المذكور ومناسبات الحكم والموضوع العرفية على كونه معتبراً بنحو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لطريقية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323ED4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أهمّ هذه الروايات : </w:t>
      </w:r>
      <w:r w:rsidRPr="00323ED4">
        <w:rPr>
          <w:rFonts w:cs="MbSadr (1)" w:hint="cs"/>
          <w:color w:val="0000FF"/>
          <w:sz w:val="32"/>
          <w:szCs w:val="32"/>
          <w:rtl/>
        </w:rPr>
        <w:t>صحيحة عليّ بن جعفر المتقدّمة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 xml:space="preserve">، التي ورد فيها قوله :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323ED4">
        <w:rPr>
          <w:rFonts w:cs="MbSadr (1)"/>
          <w:color w:val="0000FF"/>
          <w:sz w:val="32"/>
          <w:szCs w:val="32"/>
          <w:rtl/>
        </w:rPr>
        <w:t>«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إذا جرى فلا بأس به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 w:hint="cs"/>
          <w:sz w:val="32"/>
          <w:szCs w:val="32"/>
          <w:rtl/>
        </w:rPr>
        <w:t xml:space="preserve"> فتكون مقيّدةً للمطلقات على فرض وجودها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يستشكل في ذلك : تارةً بحمل الجريان فيها على الجريان من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يكون المقصود من الشرطية المذكورة اشتراط التقاطر من السماء في مقابل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لانقطاع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اُخرى بحمل اشتراط الجريان على خصوصيّة في مورد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: </w:t>
      </w:r>
      <w:r w:rsidRPr="00323ED4">
        <w:rPr>
          <w:rFonts w:cs="MbSadr (1)"/>
          <w:color w:val="0000FF"/>
          <w:sz w:val="32"/>
          <w:szCs w:val="32"/>
          <w:rtl/>
        </w:rPr>
        <w:t>أ</w:t>
      </w:r>
      <w:r w:rsidRPr="00323ED4">
        <w:rPr>
          <w:rFonts w:cs="MbSadr (1)" w:hint="cs"/>
          <w:color w:val="0000FF"/>
          <w:sz w:val="32"/>
          <w:szCs w:val="32"/>
          <w:rtl/>
        </w:rPr>
        <w:t>نّ ماء المطر يقع على مكان متّخذ مبالا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 xml:space="preserve">، وفي مثل هذا المكان إذا لم يجرِ الماء </w:t>
      </w:r>
      <w:r w:rsidRPr="00323ED4">
        <w:rPr>
          <w:rFonts w:cs="MbSadr (1)"/>
          <w:color w:val="0000FF"/>
          <w:sz w:val="32"/>
          <w:szCs w:val="32"/>
          <w:rtl/>
        </w:rPr>
        <w:t>ي</w:t>
      </w:r>
      <w:r w:rsidRPr="00323ED4">
        <w:rPr>
          <w:rFonts w:cs="MbSadr (1)" w:hint="cs"/>
          <w:color w:val="0000FF"/>
          <w:sz w:val="32"/>
          <w:szCs w:val="32"/>
          <w:rtl/>
        </w:rPr>
        <w:t>تغيّر عادةً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، فلهذا جعل الجريان شرطاً في بقاء الماء على الطهارة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كلا الاستشكالين في غير محلّه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>مّا الأوّل فلأنّ الجريان ينصرف إلى الجريان الاُفقيّ دون العمودي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ُريد اشتراط التقاطر من السماء لكان المناسب التعبير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إذا كان جارياً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بأس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إذا جرى فلا بأس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التعبير الثاني ظاهر في كفاية حدوث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إنّما يناسب شرطية الجريان على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الثاني فلأنّ ظاهر أخذ الجريان على ظهر البيت شرطاً أخذه بعنوانه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باعتباره ملازماً لأمر آخر وهو عدم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فحمله على عدم التغيّر بلا قرينة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خصوصاً أنّ المقصود من التقييد بالجريان إذا كان التحفّظ من ناحية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لتغيّر على أساس أنّ الجريان يساوق الكثرة المانعة عن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فهذا المقصود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اصل بدون حاجة إلى التقيّد بالجريان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لأنّ سؤال الراوي عن أخذ الماء منه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لوضوء بنفسه يدلّ على كثرته بنحو يمكن اغتراف الماء منه للوضوء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كان المقصود من التقييد بالجريان التحفّظ من التغيّر على أساس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لجريان يوجب تحرّك الماء عن الموضع النجس وعدم مكثه عليه بنحو يتغيّر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لازم ذلك التقييد بالجريان من الموضع النجس إلى 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بصرف الجريان كما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قع في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وإن كان قطرات بشرط صدق المطر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وإذا اجتمع في مكان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غسل فيه النجس طهر وإن كان قليلا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لكن ما دام يتقاطر عليه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لسماء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بمعنى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يشترط في التطهير بماء المطر القليل وروده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يحصل بورود المتنجّس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وسوف يأتي الكلام في تحقيق ذلك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تحقيق الكلام في هذه المسألة يقع في مقامين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في اشتراط بقاء التقاطر في الحكم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الآخر : في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هل يشترط في التطهير بماء المطر ورود الماء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لمتنجِّس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المقام الأوّل فتفصيله : أنّ لدينا أربع مراتب من ماء المطر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لاُولى : الماء المتلبّس بفعلية النزول من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وتنتهي هذه المرتبة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استقرار الماء على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لثانية : الماء المتّصل بالسماء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والاتّصال أعمّ من النزول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يصدق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المستمرّ ما دام التقاطر عليه فعلياً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نحو 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فهذه المرتبة أوسع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>لثالثة : الماء المتّصل بالسماء ولو بنحو من العناية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المتهيِّئ للاتّصال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يشمل الماء المستقرّ الذي انقطع عنه التقاطر شخصاً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بقاء التقاطر في مواقع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ُخرى قريبة بنحو ينتزع من ذلك الماء عنوان التهيّؤ والصلاحية للاتّصال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لرابعة : الماء الناشئ من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فيشمل الماء بعد انقطاع المطر عنه بالمرّة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المرتبة أوسع المراتب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لا بدّ من ملاحظة دليل اعتصام ماء المطر ومناسبته مع أيّ مرتبة من 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لمراتب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توضيح ذلك : أنّ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: تارةً تستعمل في اسم المعنى المصدري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 في الماء النازل من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واُخرى في نفس المعنى المصدري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أي عملية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لنزول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يكون مصدراً قابلا للاشتقاق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فيقال مثلا : مطرت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اُريد بالمطر ـ في جملة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المحكوم باعتصامه في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لاعتصام ـ اسم المعنى المصدريّ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فالإضافة في الجملة المذكورة تكون إضافةً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ماء هو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اُريد بالمطر نفس المعنى المصدريّ فالإضافة نشوئية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معنى لكونها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ماء ناشئ من عملية النزول من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الأوّل إذا لم نعمل أيّ عناية في مفهوم المطر اختصّ عنوان ماء المطر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المرتبة الاُولى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وإذا أعملنا عنايةً في توسيع الماء النازل من السماء بنحو يشمل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ا استقرّ منه على الأرض مع اتّصاله بما يتقاطر عليه باعتباره امتداداً للماء النازل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نطبق العنوان على المرتبة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وإذا أضفنا إلى تلك العناية عنايةَ أنّ ما 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تهيِّئ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للاتّصال بحكم المتّصل انطبق العنوان على المرتبة الثالثة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تكفي 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لعنايات لتطبيقه على المرتبة الرابعة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الثاني إذا لم نأخذ في الإضافة شيئاً سوى النشوئية أمكن انطباق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لعنوان على المرتبة الرابعة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النشوئية محفوظة حتّى بعد الانقطاع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وإذا قلنا :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تضمّن الإضافة مضافاً إلى النشوئية شيئاً من المواكبة والمقارنة فيكون المعنى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الماء الناشئ من المطر والمواكب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فلا ينطبق على المرتبة الرابعة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على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حدى المراتب الثلاث الاُولى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حسب درجة المواكبة والمقارنة المأخوذة ضمناً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معنى الإضافة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ذه هي محتملات العنوان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اتّضحت نقول : إنّ الصحيح عدم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رادة المرتبة الرابعة من دليل اعتصام ماء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أوّلا : فلإمكان أن تكون الإضافة في ماء المطر بيانيةً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كونها بيانيةً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يكون للعنوان إطلاق بنحو ينطبق على المرتبة الرابعة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ومادام ذلك محتملا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قلّ من الإجمال الموجب للاقتصار على القدر المتيقّن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ثانياً : فلأنّ القرينة العرفية قائمة على صرف العنوان عن المرتبة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فرض كون الإضافة نشوئيةً ـ وهي المناسبات الارتكازية للحكم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الموضوع ـ فإنّ مجرّد الانتساب التأريخي إلى السماء لا يناسب عرفاً أن يكون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لاكاً للاعتصام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فنفس المناسبات العرفية الارتكازية تكون قرينةً على إرادة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 أخصّ من المرتبة الرابعة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ولو بجعل ظهور للإضافة في البيانية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عين هذا الكلام نقوله في مثل أدلّة اعتصام عناوين ماء النهر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لبحر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ارتكازية عدم كون الانتساب التأريخيّ للبحر أو للنهر عاصماً بنفسها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كون قرينةً على ظهور الإضافة في البيانية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ثالثاً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ascii="MbSadr (1)" w:hAnsi="MbSadr (1)" w:cs="MbSadr (1)" w:hint="cs"/>
          <w:sz w:val="32"/>
          <w:szCs w:val="32"/>
          <w:rtl/>
        </w:rPr>
        <w:t>ه لو قطع النظر عمّا تقدم وفرض الإطلاق بنحو ين</w:t>
      </w:r>
      <w:r w:rsidRPr="0000573E">
        <w:rPr>
          <w:rFonts w:cs="MbSadr (1)" w:hint="cs"/>
          <w:sz w:val="32"/>
          <w:szCs w:val="32"/>
          <w:rtl/>
        </w:rPr>
        <w:t xml:space="preserve">طبق العنوان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المرتبة الرابعة فهذا الإطلاق مقيّد بروايات الغدران المفصِّلة بين الكرّ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القليل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ماء الغدير مشمول للمرتبة الرابعة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حكم بانفعاله مع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لكرّية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بروايات انفعال الماء القليل مطلقاً بعد ضمّ دعوى أنّ كلّ ماء ينشأ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قيل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لوضوح أنّ المقصود من نشوء جميع المياه من المطر :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شوء المياه الأصلية الأوّلية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فمن الواضح أنّ مياه الأنهار لم تنشأ فعلا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نشأت من ذوبان الثلوج التي يرجع أصلها إلى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</w:t>
      </w:r>
      <w:r w:rsidRPr="00CD2478">
        <w:rPr>
          <w:rStyle w:val="1"/>
          <w:rFonts w:hint="cs"/>
          <w:rtl/>
        </w:rPr>
        <w:t>لتنقيح 1</w:t>
      </w:r>
      <w:r w:rsidRPr="00937FEC">
        <w:rPr>
          <w:rStyle w:val="20"/>
          <w:rFonts w:hint="cs"/>
          <w:rtl/>
        </w:rPr>
        <w:t xml:space="preserve"> : 223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 xml:space="preserve">القول بأنّ الماء النازل من السماء مادام ماءً ولم يخرج عن حقيقة الماء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الانجماد أو غيره محكوم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يوجب إلغاء دليل انفعال الماء القليل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أساً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ما أنّ الصحيح أيضاً عدم اختصاص العنوان بالمرتبة الاُولى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بقرينة أنّ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ملةً من روايات الباب ناظرة إلى الماء الجاري على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من الالتزام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دخول المرتبة الثانية تحت الحكم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يقرَّب اعتصام الماء المستقرّ على الأرض مع فرض اتّصاله بالمطر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 xml:space="preserve">تّى مع عدم فرض الإطلاق في دليل اعتصام المطر بدعوى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ماء متّصل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فيعتصم به بلحاظ ما دلّت عليه صحيحة ابن بزيع من اعتصام ماء البئر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اتّصاله بالمادة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على هذا التقريب : أنّ اتّصال الماء المستقرّ على الأرض بالخطّ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لعموديّ من التقاطر وإن كان ثابتاً غير أنّ هذا النحو من الاتّصال لا يكفي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لاعتصام حتّى في مورد المادّة الأرضية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ليس اتّصالا حقيقياً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قالوا :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أنّ المادّة إذا كانت عاليةً ويتقاطر منها الماء فلا يحكم باعتصام المتقاطر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لاتّصال الحقيقي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فكذلك هنا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اتّصال الماء المستقرّ مع القطرة الأخيرة من ذلك الخطّ العموديّ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لملاقية له فهو وإن كان اتّصالا حقيقياً ولكنّه لو كفى لحصول الاعتصام حينه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كفي لحصول الاعتصام في الآنات المتخلِّلة بين سقوط قطرة وسقوط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المرتبة الثالثة فإلحاقها بالمرتبة الرابعة في عدم الاعتصام يتوقّف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لنظر في مدرك إخراج المرتبة الرابعة من دليل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172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6 و</w:t>
      </w:r>
      <w:r w:rsidRPr="00937FEC">
        <w:rPr>
          <w:rStyle w:val="20"/>
          <w:rFonts w:hint="cs"/>
          <w:rtl/>
        </w:rPr>
        <w:t xml:space="preserve"> 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الثوبُ أو الفراش النجس إذا تقاطر عليه المطر ونفذ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جميعه طهر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يحتاج إلى العصر أو التعدّد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كان المدرك هو إجمال العنوان الموجب للاقتصار على المتيقّن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رينية الارتكاز العرفيّ فهو بنفسه يقتضي إخراج المرتبة الثالثة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المدرك ـ بعد فرض وجود الإطلاق في دليل الاعتصام ـ تقييد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بالإجماع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بروايات الغدران فيمكن القول حينئذ بأنّ القدر المتيقّن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لمقيّد هو صورة انقطاع </w:t>
      </w:r>
      <w:r w:rsidRPr="0000573E">
        <w:rPr>
          <w:rFonts w:cs="MbSadr (1)" w:hint="cs"/>
          <w:sz w:val="32"/>
          <w:szCs w:val="32"/>
          <w:rtl/>
        </w:rPr>
        <w:lastRenderedPageBreak/>
        <w:t>التقاطر بالمرّة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مع بقاء التهيّؤ للتقاطر واستمرار المطر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مقربة من الماء فلا جزم بالإجماع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بصدق عنوان الغدير المتوقّف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لمغادرة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فيتمسّك بإطلاق دليل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المقام الثاني فسوف يأتي الكلام عنه في المسألة الآتية إن شاء الله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>شرائط التطهير بالمطر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هناك خصوصيات يلتزم عادةً باعتبارها في التطهير بالقليل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بمطلق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لمحقون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بدّ من النظر في اعتبارها إثباتاً ونفياً عند التطهير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الكلام في ذلك يقع في جهات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الاُولى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اعتبار خصوصيّة العصر الذي اعتبره شرطاً في التطهير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واعتبره السيّد الاُستاذ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شرطاً في التطهير بالكثير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لا موضوع لهذا البحث بناءً على إنكار اعتبار العصر حتّى في الغسل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267 و 3 : 19 ـ 20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المختار على ما يأتي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إذا سلّمنا الاعتبار المذكور فيتّجه البحث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قيل بأنّ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لعصر بعنوانه يكون شرطاً في تطهير الأجسام القابلة للعصر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قيل باعتباره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 طريق إلى انفصال ماء الغسالة في تلك الأجسام خاصّةً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قيل بإرجاعه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شرط عامٍّ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انفصال ماء الغسالة في مطلق الأشياء : ما يقبل العصر منها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يقبل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ـ على كلّ تقدير ـ يقع الكلام في شمول الحكم باعتبار العصر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مورد الغسل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والكلام في ذلك يقع في ثلاث مراحل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لمرحلة الاُولى : في وجود إطلاق لدليل شرطية العصر يشمل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تفصيل ذلك : أنّ مدرك هذه الشرطية إن كان هو دعوى تقوُّم عنوان الغسل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العصر فالمدرك له إطلاق لماء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لا فرق في هذه المقوِّمية بين ماء وماء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مثل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تُصَلِّ فيه حتّى تغسله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دالّ على عدم الطهارة إلاّ بالغسل المتقوِّم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العصر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فيثبت بهذا الإطلاق اعتبار العصر في ماء المطر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سلّم وجود الإطلاق في دليل مطهّرية الغسل وعدم تقوّمه بالعصر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ادُّعِيَ أنّ اعتبار العصر بسبب المقيّد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 كان هذا المقيّد هو الإجماع فلا يشمل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المتيقّن منه الماء غير المعتصم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المقيّد ما يلاحظ في بعض الروايات من جعل الغسل مقابلا للنضح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الصبّ الكاشف عن أخذ عناية زائدة في الغسل 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دعوى أنّ هذه العناية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لزائدة هي العصر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فهذا المقيّد لا شمول فيه لماء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تلك الروايات واردة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مورد الغسل بالقليل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على ما يأتي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>توضيحه في الجهة السابعة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432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20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8</w:t>
      </w:r>
      <w:r w:rsidRPr="00937FEC">
        <w:rPr>
          <w:rStyle w:val="20"/>
          <w:rFonts w:hint="cs"/>
          <w:rtl/>
        </w:rPr>
        <w:t xml:space="preserve"> 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سيأتي في الصفحة 35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لمرحلة الثانية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سلّم الإطلاق في دليل شرطية العصر بنحو يشمل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فهل في دليل مطهّرية المطر إطلاق يقتضي عدم اشتراط العصر بنحو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تعارض الدليلان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ما قد يقال فيه ذلك : إمّا </w:t>
      </w:r>
      <w:r w:rsidRPr="00323ED4">
        <w:rPr>
          <w:rFonts w:cs="MbSadr (1)" w:hint="cs"/>
          <w:color w:val="0000FF"/>
          <w:sz w:val="32"/>
          <w:szCs w:val="32"/>
          <w:rtl/>
        </w:rPr>
        <w:t>مرسلة الكاهليّ «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 xml:space="preserve">كلّ شيء يراه ماء المطر فقد </w:t>
      </w:r>
      <w:r w:rsidRPr="00323ED4">
        <w:rPr>
          <w:rFonts w:cs="MbSadr (1)"/>
          <w:color w:val="0000FF"/>
          <w:sz w:val="32"/>
          <w:szCs w:val="32"/>
          <w:rtl/>
        </w:rPr>
        <w:t>ط</w:t>
      </w:r>
      <w:r w:rsidRPr="00323ED4">
        <w:rPr>
          <w:rFonts w:cs="MbSadr (1)" w:hint="cs"/>
          <w:color w:val="0000FF"/>
          <w:sz w:val="32"/>
          <w:szCs w:val="32"/>
          <w:rtl/>
        </w:rPr>
        <w:t>هر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وإمّا التعليل في </w:t>
      </w:r>
      <w:r w:rsidRPr="00323ED4">
        <w:rPr>
          <w:rFonts w:cs="MbSadr (1)" w:hint="cs"/>
          <w:color w:val="0000FF"/>
          <w:sz w:val="32"/>
          <w:szCs w:val="32"/>
          <w:rtl/>
        </w:rPr>
        <w:t>صحيحة هشام بن سالم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، حيث قال : «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 xml:space="preserve">إنّ ما أصابه من </w:t>
      </w:r>
      <w:r w:rsidRPr="00323ED4">
        <w:rPr>
          <w:rFonts w:cs="MbSadr (1)"/>
          <w:color w:val="0000FF"/>
          <w:sz w:val="32"/>
          <w:szCs w:val="32"/>
          <w:rtl/>
        </w:rPr>
        <w:t>ا</w:t>
      </w:r>
      <w:r w:rsidRPr="00323ED4">
        <w:rPr>
          <w:rFonts w:cs="MbSadr (1)" w:hint="cs"/>
          <w:color w:val="0000FF"/>
          <w:sz w:val="32"/>
          <w:szCs w:val="32"/>
          <w:rtl/>
        </w:rPr>
        <w:t>لماء أكثر منه</w:t>
      </w:r>
      <w:r w:rsidRPr="00323ED4">
        <w:rPr>
          <w:rFonts w:hint="cs"/>
          <w:color w:val="0000FF"/>
          <w:sz w:val="32"/>
          <w:szCs w:val="32"/>
          <w:rtl/>
        </w:rPr>
        <w:t> </w:t>
      </w:r>
      <w:r w:rsidRPr="00323ED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قيل</w:t>
      </w:r>
      <w:r w:rsidRPr="0000573E">
        <w:rPr>
          <w:rFonts w:cs="MbSadr (1)"/>
          <w:sz w:val="32"/>
          <w:szCs w:val="32"/>
          <w:rtl/>
        </w:rPr>
        <w:t xml:space="preserve">(3) </w:t>
      </w:r>
      <w:r w:rsidRPr="0000573E">
        <w:rPr>
          <w:rFonts w:cs="MbSadr (1)" w:hint="cs"/>
          <w:sz w:val="32"/>
          <w:szCs w:val="32"/>
          <w:rtl/>
        </w:rPr>
        <w:t xml:space="preserve">: إنّ مقتضى التعليل جعل مجرّد الإصابة كافياً في حصول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والإصابة غير متقوِّمة بما يتقوَّم به الغسل من انفصال ماء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عني عدم اعتبار العصر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مرسلة الكاهليّ فهي ساقطة سنداً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التعليل في الصحيحة فتوضيح الحال فيه : أنّ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ما أصابه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أكثر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تعليل لقوله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وحينئذ فإمّا أن يقال بأنّ مرجع الضمير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لمجرور في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هو الماء النازل من السطح الواقع على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التزم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ذلك في محلّه من تمسّك في المقام بالتعليل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أن يقال بأنّ مرجع هذا الضمير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على الأوّل تكون جملة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لا ب</w:t>
      </w:r>
      <w:r w:rsidRPr="0000573E">
        <w:rPr>
          <w:rFonts w:cs="MbSadr (1)" w:hint="cs"/>
          <w:sz w:val="32"/>
          <w:szCs w:val="32"/>
          <w:rtl/>
        </w:rPr>
        <w:t>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بياناً لطهارة الماء النازل من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يكون التعليل تعليلا لطهارة الماء النازل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لمطهّرية الماء للسطح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لمقصود بالتعليل رفع استبعاد أنّ ماء المطر لم ينفعل رغم وقوعه على أرض تكثر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ليها النجاسات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ببيان : أنّ الماء أكثر منها ولم يتغيّر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ينفعل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نفس المص</w:t>
      </w:r>
      <w:r w:rsidRPr="00CD2478">
        <w:rPr>
          <w:rStyle w:val="1"/>
          <w:rFonts w:hint="cs"/>
          <w:rtl/>
        </w:rPr>
        <w:t>در ، الحديث 1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267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التعليل تعليلا للمطهّرية مباشرةً ليستدلّ به على كفاية مجرّد الإصابة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الثاني يكون التعليل تعليلا لمطهّرية المطر للسطح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قال : إنّ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لسطح طهر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ما أصابه من الماء أكثر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وحينئذ قد يتوهّم استفادة أنّ الإصابة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مجرّدها كافية في التطهير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التعليل يقتضي إلغاء خصوصية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لمورد فهو يدلّ على أنّ الإصابة كافية للتطهير بماء المطر في سائر الموارد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الصحيح : أنّ هذه الاستفادة مع ذلك في غير محلّها أيضاً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لأنّ الحكم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طهارة السطح لم يعلّل بإصابة ماء المطر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بل بأنّ ما أصابه من ماء المطر أكثر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البول بنحو لم يتغيّر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. ففرق بين القول بأنّ الس</w:t>
      </w:r>
      <w:r w:rsidRPr="0000573E">
        <w:rPr>
          <w:rFonts w:cs="MbSadr (1)" w:hint="cs"/>
          <w:sz w:val="32"/>
          <w:szCs w:val="32"/>
          <w:rtl/>
        </w:rPr>
        <w:t>طح طهر لأنّ ماء المطر أصابه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القول بأنّ السطح طهر لأنّ ما أصابه من ماء المطر كان كثيراً بنحو لم يتغيّر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اللسان الأوّل للتعليل هو الذي يناسب استظهار كفاية الإصابة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مجرّدها في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وأمّا اللسان الثاني فهو ليس تعليلا لطهارة السطح بالإصابة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بوصف قائم بالماء الذي أصاب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كونه أكثر من البول بنحو لا يتغيّر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فتمام نظر التعليل إلى بيان أنّ الماء الذي وقع على السطح لم يتغيّر بالبول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لهذا طهّره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 له نظر إلى أنّ الإصابة هل تكون مطهّرةً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مع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نفصال ماء الغسالة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يمكن دعوى الإطلاق في الصحيحة بنحو يقتضي عدم اشتراط انفصال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الغسالة بقطع النظر عن التعليل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وذلك بأن يقال : إنّ مقتضى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لا بأس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الحكم بطهارة السطح بنزول المطر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انفصل عنه ماء الغسالة أم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يدلّ على عدم اعتبار الانفصال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لَما حكم بطهارة السطح إلاّ في صورة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نفصال ماء الغسالة حال نزول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حينئذ إن كان اعتبار العصر في مورد اعتباره لأجل كونه طريقاً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نفصال ماء الغسالة دون احتمال خصوصيّة في الأجسام التي تقبل العصر أمكن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الإطلاق الذي ذكرناه نفي الاعتبار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إن كان اعتبار العصر في الأجسام القابلة للعصر بعنوانه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بما هو طريق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انفصال ماء الغسالة في خصوص تلك الأجسام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مع احتمال خصوصية فيها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ينفع الإطلاق المذكور لنفي وجوب العصر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مورد الرواية ليس قابلا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لعصر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لمرحلة الثالثة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بعد فرض الإطلاق في كلٍّ من دليلي اشتراط العصر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مطهّرية ماء المطر ما هو علاج التعارض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د يقال بتقديم إطلاق دليل مطهّرية ماء المطر لوجهين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أنّ دليل المطهّرية بالعموم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لمكان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كلّ شيء يراه ماء المطر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قد طهر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ودليل الاشتراط شموله لماء المطر بالإطلاق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فيقدَّم العموم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 أنّ العموم إنّما هو بلحاظ الأفراد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كون الطهارة ثابتةً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ِما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 xml:space="preserve">آه ماء المطر من حين الرؤية أو بعد انفصال ماء الغسالة فهذا لا يرتبط بالعموم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لأفراديّ الذي هو مفاد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كلّ 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يرتبط بالإطلاق الأحواليّ الذي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قتضي ثبوت الطهارة في تمام الأحوال من حين الرؤية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يمكن أن يقال</w:t>
      </w:r>
      <w:r w:rsidRPr="0000573E">
        <w:rPr>
          <w:rFonts w:cs="MbSadr (1)" w:hint="cs"/>
          <w:sz w:val="32"/>
          <w:szCs w:val="32"/>
          <w:rtl/>
        </w:rPr>
        <w:t xml:space="preserve"> : إنّ جعل الرؤية نفسها موضوعاً للحكم بالمطهّرية يعتبر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ساناً عرفياً للتعبير عن عدم الاحتياج إلى أيّ مؤونة إضافية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نفي الشروط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لزائدة مدلولا عرفياً لمثل هذا اللسان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ومقصوداً بالإفادة بنفسه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نرى أنّ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سان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كلّ شيء يراه ماء المطر فقد طهر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لا يقبل تقييد الطهارة بما بعد العصر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بيان لو تمّ لا يتوقّف على ورود أداة العموم في هذا اللسان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مرجعه إلى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الوارد في مرسلة الكاهلي ا</w:t>
      </w:r>
      <w:r w:rsidRPr="00CD2478">
        <w:rPr>
          <w:rStyle w:val="1"/>
          <w:rFonts w:hint="cs"/>
          <w:rtl/>
        </w:rPr>
        <w:t>لمتقدّمة في الصفحة 28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لتمسّك بظهور عنوان الرؤية في نفي سائر العنايات الزائدة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إلاّ أنّ رواية الكاهليّ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اقطة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للإرسال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الآخر : أنّ النسبة بين صحيحة هشام بن سالم الدالّة على المطهّرية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دليل اشتراط العصر وإن كانت هي العموم من 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بدّ من تقديم إطلاق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لصحيحة المقتضي لعدم اشتراط العصر على إطلاق دليل الاشتراط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العكس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ستلزم لَغوية عنوان ماء المطر ومساواته لسائر المياه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 xml:space="preserve">وّلا : أنّ ماء المطر لم يأخذه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بعنوانه موضوعاً للحكم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هو مورد السؤال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ومحذور لَغوية العنوان إنّما يتطرَّق عند ظهور كلام الإمام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عناية أخذه موضوعاً للحكم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ومثل هذه العناية غير موجودة فيما إذا انتزعت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 لعنوان بلحاظ كونه مورد السؤال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أنّ إلغاء عنوان ماء المطر لا يحصل بمجرّد القول باشتراط العصر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كفي في انحفاظه عدم وجوب التعدّد اللازم في تطهير المتنجّس بالبول بالماء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الثانية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اعتبار ورود الماء على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توضيح الكلام في ذلك : أنّ اشتراط ورود الماء على المتنجّس في التطهير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القليل قد يكون بدعوى : أنّ مقتضى القاعدة انفعال الماء القليل بالملاقاة المانع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حصول التطهير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والمتيقّن خروجه من ذلك صورة ورود الماء القليل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لئلاّ تلزم لَغْوِية أدلّة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يحكم بالطهارة والتطهير في صورة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رود المتنجّس على الماء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يكون بدعوى : انصراف الأمر بالغسل في التطهير بالماء القليل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إلى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395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 و</w:t>
      </w:r>
      <w:r w:rsidRPr="00937FEC">
        <w:rPr>
          <w:rStyle w:val="20"/>
          <w:rFonts w:hint="cs"/>
          <w:rtl/>
        </w:rPr>
        <w:t xml:space="preserve"> 2 و 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ورة ورود الماء على المتنجّس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هذا هو المتعارف غالباً حينما يراد إزالة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لقذارات بالماء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فهذا التعارف يكون منشأً للانصراف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يكون بدعوى : ظهور الأمر بصبّ الماء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في اشتراط وروده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كان اشتراط ورود الماء على أساس الدعوى الاُولى فمن الواضح عدم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مول هذه الدعوى لماء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لاعتصامه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الاشتراط على أساس الدعوى الثانية فهو أيضاً لا يشمل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لوضوح عدم وجود الغلبة المذكورة في التطهير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الموجب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لانصراف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الاشتراط على أساس الدعوى الثالثة فتفصيل الكلام في ذلك :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لصبّ المأمور به في تلك الروايات ينحلّ إلى خصوصيّتين : إحداهما : ورود الماء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والاُخرى ، كون الورود بنحو الصبِّ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 الواضح ارتكازاً وعرفاً عدم دخل الخصوصيّة الثانية في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ستدلّ بروايات الأمر بالصبِّ على اشتراط ورود الماء لابدّ له أن يدّعي أنّ ظاهر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لأمر بالصبّ في نفسه </w:t>
      </w:r>
      <w:r w:rsidRPr="0000573E">
        <w:rPr>
          <w:rFonts w:cs="MbSadr (1)" w:hint="cs"/>
          <w:sz w:val="32"/>
          <w:szCs w:val="32"/>
          <w:rtl/>
        </w:rPr>
        <w:lastRenderedPageBreak/>
        <w:t>اعتبار كلتا الخصوصيّتين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والوضوح الارتكازيّ المذكور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رينة على عدم دخل الخصوصيّة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ظهور الأمر في دخل الخصوصية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لاُولى فيبقى على حالته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الكلام على تقدير تماميّته لا يقتضي إثبات دخل الخصوصيّة الاُولى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لاّ في موارد الغسل بالقليل المحقون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دون موارد الغسل بماء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يان اشتراط دخل الخصوصيّة الاُولى بلسان الأمر بالصبّ مع فرض عدم كون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 xml:space="preserve">راجع وسائل الشيعة 3 : 395 </w:t>
      </w:r>
      <w:r w:rsidRPr="00CD2478">
        <w:rPr>
          <w:rStyle w:val="1"/>
          <w:rFonts w:hint="cs"/>
          <w:rtl/>
        </w:rPr>
        <w:t>ـ 396 ، الباب 1 من أبواب النجاسات ، الحديث 3 و 4 و 7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لصبّ دخيلا بعنوانه في التطهير يصلح بنفسه قرينةً على أنّ مورد الاشتراط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الذي يكون وروده على المتنجّس عادةً بنحو الصبّ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فبيّن اشتراط الورود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لسان الأمر بالصبّ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إنّما هو في الماء القليل المحقون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وروده عادةً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المتنجّس إنّما يكون بالصبّ دون ماء المطر الذي كثيراً ما يرد على المتنجّس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نفس تقاطره من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فبهذه القرينة لا يكون للأمر بالصبّ إطلاق يقتضي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شتراط ورود الماء عند الغسل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يكون وارداً في مورد الغسل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القليل المحقون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لّلهمّ إلاّ أن يقال : إنّ غلبة كون الورود بنحو الصبّ في نوع الماء القليل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كفي للتعبير عن اشتراط الورود بلسان الأمر بالصبّ في الماء القليل مطلقاً حتّى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ولكنّه لا يخلو من إشكال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الثالثة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اعتبار التعدّد في الثوب المتنجّس بالبول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المستفاد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 بغسله مرّتين في رواية محمد بن مسلم ورواية ابن أبي يعفور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والظاهر 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درك ذلك له إطلاق يشمل تمام المياه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وغاية ما خرج عنه الماء الجاري بلحاظ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حيحة محمد بن مسلم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فيبقى ماء المطر تحت إطلاقه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يعارضه إطلاق في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مطهّرية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مرسلة الكاهليِّ وإن كانت صالحةً للدلالة على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عتبار التعدّد ولكنّها ساقطة سنداً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صحيحة هشام بن سالم : إن جعل قوله فيها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لا بأس به ما أصابه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أكثر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ناظراً إلى الحكم بنفي البأس عن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وتعليل ذلك بالأكثرية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لمساوقة لعدم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يكون فيه دلالة على كفاية الإصابة مطلقاً في حصول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395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 و</w:t>
      </w:r>
      <w:r w:rsidRPr="00937FEC">
        <w:rPr>
          <w:rStyle w:val="20"/>
          <w:rFonts w:hint="cs"/>
          <w:rtl/>
        </w:rPr>
        <w:t xml:space="preserve">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397</w:t>
      </w:r>
      <w:r w:rsidRPr="00CD2478">
        <w:rPr>
          <w:rStyle w:val="1"/>
          <w:rFonts w:hint="cs"/>
          <w:rtl/>
        </w:rPr>
        <w:t> ، الباب 2 من أبواب النجاسات ، الحديث 1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لتطهير بماء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التعليل يكون تعليلا لعدم انفعال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للمطهّرية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جعل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بأس به ما أصابه من الماء أكثر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ناظراً إلى الحكم بنفي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لبأس عن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ومطهّرية ماء المطر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وتعليل ذلك بأنّ ما أصابه من الماء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كثر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فقد يتخيّل أنّ مقتضى التعليل حينئذ إلغاء خصوصية المورد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وجعل الإصابة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ناطاً للتطهير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ومقتضى ذلك عدم الاحتياج إلى التعدّد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 تقدّم الفرق بين تعليل المطهّرية بنفس الإصابة وتعليلها بأنّ ما أصاب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لسطح من ماء المطر أكثر من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اللسان الأوّل دالّ على كون الإصابة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نفسها ملاكاً للتطهير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اللسان الثاني فتمام نظره إلى بيان أنّ ما أصاب السطح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الماء لم ينفعل بالبول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لكونه أكثر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له نظر إلى بيان ما يحصل به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دعوى : أنّ إطلاق الحكم بطهارة السطح في الصحيحة مع كونه متنجّساً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البول يدلّ على عدم اعتبار التعدّد في المتنجّس بالبول إذا غسل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قيّد بصورة التعدّد في إصابة ماء المطر للسطح مدفوعة :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سلّم هذا الإطلاق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لا يمكن التعدّي من السطح إلى الثوب الذي دلّ الدليل على اعتبار التعدّد فيه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اصّةً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حتّى في الكثير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المحقون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الرابعة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اعتبار التعدّد في المتنجّس بالبول في غير الثوب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لبدن واللباس إذ ورد الأمر بصبّ الماء عليه مرّتين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الظاهر عدم اعتبار ذلك في الغسل بماء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لاختصاص دليل الاعتبار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الماء الذي يصبّ على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إنّما يكون عادةً في المياه القليلة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لمختزنة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ماء المطر المستمرّ عليه التقاطر من السماء فلا يكون الغسل فيه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ادةً بصبّ الماء منه على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بغسل المتنجّس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يكون الأمر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التعدّد شاملا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بخلاف التعدّد في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فإنّه بلسان الأمر بغسله مرّتين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ابلسان الأمر بصبّ الماء عليه مرّتين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الخامسة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اعتبار التعدّد في الآنية المتنجّسة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الظاهر عدم شمول دليل الاعتبار لماء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: إمّا الإجماع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إمّا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واية عمّار الآمرة بصبّ الماء في الآنية وإدارته ثلاثاً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على تقدير تتميم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ندها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الأول القدر المتيقّن منه مورد الغسل بغير المعتصم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والثاني لا يشمل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بقرينة الصبّ والتحريك الموجب للانصراف إلى الماء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مع عدم شمول دليل الاعتبار يبنى على عدمه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تمسّكاً بإطلاقات مطهّرية الغسل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 لم نقل بإطلاق خاصٍّ في نفس دليل مطهّرية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السادسة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اعتبار التعفير في آنية الولوغ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الظاهر اعتباره لإطلاق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اغسله بالتراب أوّل مرّة ثمّ بالماء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عارض لهذا الإطلاق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لما تقدّم من عدم وجود إطلاق في دليل مطهّرية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 يقتضي حصول الطهارة بمجرّد الإصابة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السابعة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اعتبار شيء من الفرك والدلك في مقام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مدرك هذا الاعتبار ما قد يستفاد من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 رواية الحلبيّ : قال : سألت </w:t>
      </w:r>
      <w:r w:rsidRPr="00143B42">
        <w:rPr>
          <w:rFonts w:cs="MbSadr (1)"/>
          <w:color w:val="0000FF"/>
          <w:sz w:val="32"/>
          <w:szCs w:val="32"/>
          <w:rtl/>
        </w:rPr>
        <w:t>أ</w:t>
      </w:r>
      <w:r w:rsidRPr="00143B42">
        <w:rPr>
          <w:rFonts w:cs="MbSadr (1)" w:hint="cs"/>
          <w:color w:val="0000FF"/>
          <w:sz w:val="32"/>
          <w:szCs w:val="32"/>
          <w:rtl/>
        </w:rPr>
        <w:t>با</w:t>
      </w:r>
      <w:r w:rsidRPr="00143B42">
        <w:rPr>
          <w:rFonts w:cs="MbSadr (2)"/>
          <w:color w:val="0000FF"/>
          <w:sz w:val="32"/>
          <w:szCs w:val="32"/>
          <w:rtl/>
        </w:rPr>
        <w:t xml:space="preserve"> </w:t>
      </w:r>
      <w:r w:rsidRPr="00143B42">
        <w:rPr>
          <w:rFonts w:cs="MbSadr (1)"/>
          <w:color w:val="0000FF"/>
          <w:sz w:val="32"/>
          <w:szCs w:val="32"/>
          <w:rtl/>
        </w:rPr>
        <w:t>ع</w:t>
      </w:r>
      <w:r w:rsidRPr="00143B42">
        <w:rPr>
          <w:rFonts w:cs="MbSadr (1)" w:hint="cs"/>
          <w:color w:val="0000FF"/>
          <w:sz w:val="32"/>
          <w:szCs w:val="32"/>
          <w:rtl/>
        </w:rPr>
        <w:t>بد</w:t>
      </w:r>
      <w:r w:rsidRPr="00143B42">
        <w:rPr>
          <w:rFonts w:cs="MbSadr (2)"/>
          <w:color w:val="0000FF"/>
          <w:sz w:val="32"/>
          <w:szCs w:val="32"/>
          <w:rtl/>
        </w:rPr>
        <w:t xml:space="preserve"> </w:t>
      </w:r>
      <w:r w:rsidRPr="00143B42">
        <w:rPr>
          <w:rFonts w:cs="MbSadr (1)"/>
          <w:color w:val="0000FF"/>
          <w:sz w:val="32"/>
          <w:szCs w:val="32"/>
          <w:rtl/>
        </w:rPr>
        <w:t>ا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لله </w:t>
      </w:r>
      <w:r w:rsidRPr="00143B42">
        <w:rPr>
          <w:rFonts w:cs="MbSadr (1)"/>
          <w:color w:val="0000FF"/>
          <w:sz w:val="32"/>
          <w:szCs w:val="32"/>
          <w:rtl/>
        </w:rPr>
        <w:t>(</w:t>
      </w:r>
      <w:r w:rsidRPr="00143B4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43B42">
        <w:rPr>
          <w:rFonts w:cs="MbSadr (1)"/>
          <w:color w:val="0000FF"/>
          <w:sz w:val="32"/>
          <w:szCs w:val="32"/>
          <w:rtl/>
        </w:rPr>
        <w:t xml:space="preserve"> </w:t>
      </w:r>
      <w:r w:rsidRPr="00143B42">
        <w:rPr>
          <w:rFonts w:cs="MbSadr (1)" w:hint="cs"/>
          <w:color w:val="0000FF"/>
          <w:sz w:val="32"/>
          <w:szCs w:val="32"/>
          <w:rtl/>
        </w:rPr>
        <w:t>عن بول الصبي ؟ قال : «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تصبّ عليه الماء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، فإن كان قد أكل </w:t>
      </w:r>
      <w:r w:rsidRPr="00143B42">
        <w:rPr>
          <w:rFonts w:cs="MbSadr (1)"/>
          <w:color w:val="0000FF"/>
          <w:sz w:val="32"/>
          <w:szCs w:val="32"/>
          <w:rtl/>
        </w:rPr>
        <w:t>ف</w:t>
      </w:r>
      <w:r w:rsidRPr="00143B42">
        <w:rPr>
          <w:rFonts w:cs="MbSadr (1)" w:hint="cs"/>
          <w:color w:val="0000FF"/>
          <w:sz w:val="32"/>
          <w:szCs w:val="32"/>
          <w:rtl/>
        </w:rPr>
        <w:t>اغسله بالماء غسلا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فإنّ المقابلة بين صبّ الماء والغسل المؤكّد يقتضي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طعيم الغسل المؤكّد بعناية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وهذه العناية تتعيّن في شيء يُرى عرفاً كونه تأكيداً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497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53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516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70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398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</w:t>
      </w:r>
      <w:r w:rsidRPr="00CD2478">
        <w:rPr>
          <w:rStyle w:val="1"/>
          <w:rFonts w:hint="cs"/>
          <w:rtl/>
        </w:rPr>
        <w:t xml:space="preserve"> 2 .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 هذا إلاّ الفرك والدلك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يستدلّ بمثل هذا البيان على اعتبار العصر بتطبيق تلك العناية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لعصر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أشرنا في الجهة الاُولى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على هذا الأساس يقع الكلام في أنّ هذه العناية المتمثلة في شيء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لفرك هل تجب عند الغسل بماء المطر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الظاهر عدم الوجوب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لأنّ ظاهر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تصبّ عليه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ونه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اظراً إلى مورد الغسل بالماء القليل المحقون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هو الذي يكون الغسل به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نحو الصبّ عادةً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والأمر بالغسل المؤكّد عقيب ذلك إنّما ورد في نفس المورد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يكون مختصّاً بمورد الغسل بالقليل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أقلّ من اقترانه بما يوجب الإجمال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لاشتراط العناية الملحوظة في الغسل المؤكّد إطلاق للغسل بماء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 يظهر : أنّ العناية الملحوظة فيه إذا كانت هي العصر فلا إطلاق لها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لغسل بماء المطر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يتمسّك بإطلاقات الأمر بالغسل التي لم تتضمّن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لعناية الإضافية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تلخّص بما ذكرناه : أنّ كلّ خصوصيّة ثبت اعتبارها على أساس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عتصام الماء المغسول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استظهر من دليل اعتبارها الورود في الماء القليل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لمحقون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نلتزم باعتبارها في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تمسّكاً بمطلقات الأمر بالغسل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وكلّ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 xml:space="preserve">صوصية كان في دليل اعتبارها إطلاق نلتزم باعتبارها ما لم يقم إجماع تعبّديّ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عدم الاعتبار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يمكن نفي اعتبارها بأدلّة مطهّرية المطر بالخصوص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;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رفت من قصورها عن إثبات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26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إذا وصل إلى بعضه دون بعض طهر ما وصل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هذا إذا لم يكن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 عين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فلا يطهر إلاّ إذا تقاطر عليه بعد زوال عينها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( 2 )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الإناء المتروس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بماء نجس ـ كالحُبِّ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والشَربة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نحوهما ـ إذا تقاطر عليه طهر ماؤه وإناؤه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بالمقدار الذي فيه 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كذا ظهره وأطرافه إن وصل إليه المطر حال التقاطر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يعتبر فيه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لامتزاج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ولا وصوله إلى تمام سطحه الظاهر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الأحوط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بناءً على عدم كفاية الغسلة المزيلة في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وسوف يأتي في بحث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لمطهّرات : أنّ الظاهر كفايتها في الغسل بالمعتصم دون القليل الذي ينفعل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وعليه تكفي الغسلة </w:t>
      </w:r>
      <w:r w:rsidRPr="0000573E">
        <w:rPr>
          <w:rFonts w:cs="MbSadr (1)" w:hint="cs"/>
          <w:sz w:val="32"/>
          <w:szCs w:val="32"/>
          <w:rtl/>
        </w:rPr>
        <w:lastRenderedPageBreak/>
        <w:t>المزيلة في الغسل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تمسّكاً بإطلاقات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 بالغسل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وإنّما لا نلتزم بذلك في الماء غير المعتصم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ينفعل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على طهارة المتخلِّف منه في المحلّ المغسول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المحذور لا يأتي في الغسلة غير المزيلة في الماء القليل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المختار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انفعاله بملاقاة المتنجّس الخالي من 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بما ذكرناه ظهر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حاجة لإثبات كفاية الغسلة المزيلة في ماء المطر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التمسّك بإطلاق دليل مطهّرية المطر بالخصوص ليستشكل فيه ببعض ما تقدّم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605" w:lineRule="atLeast"/>
        <w:rPr>
          <w:rFonts w:cs="MbSadr (2)" w:hint="cs"/>
          <w:sz w:val="32"/>
          <w:szCs w:val="32"/>
          <w:rtl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 xml:space="preserve">فروع وتطبيقات </w:t>
      </w:r>
      <w:r>
        <w:rPr>
          <w:rFonts w:cs="MbSadr (2)" w:hint="cs"/>
          <w:sz w:val="32"/>
          <w:szCs w:val="32"/>
          <w:rtl/>
        </w:rPr>
        <w:t>]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يمكن الاستدلال على مطهّرية ماء المطر للماء المتنجّس بوجوه :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أي : المملوء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وهي كلمة عامّية وليس لها أصل بهذا المعنى في كتب اللغة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الحُبّ : الجَرّةُ الضَخمة والخابية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وهو الذي يجعل فيه الماء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وهو فارسيّ معرّب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. لسان </w:t>
      </w:r>
      <w:r w:rsidRPr="00937FEC">
        <w:rPr>
          <w:rStyle w:val="20"/>
          <w:rtl/>
        </w:rPr>
        <w:t>ا</w:t>
      </w:r>
      <w:r w:rsidRPr="00937FEC">
        <w:rPr>
          <w:rStyle w:val="20"/>
          <w:rFonts w:hint="cs"/>
          <w:rtl/>
        </w:rPr>
        <w:t>لعرب 1 : 295 (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مادّة حَبَب)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وهي المِسقاة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 لسان</w:t>
      </w:r>
      <w:r w:rsidRPr="00CD2478">
        <w:rPr>
          <w:rStyle w:val="1"/>
          <w:rFonts w:hint="cs"/>
          <w:rtl/>
        </w:rPr>
        <w:t xml:space="preserve"> العرب 1</w:t>
      </w:r>
      <w:r w:rsidRPr="00937FEC">
        <w:rPr>
          <w:rStyle w:val="20"/>
          <w:rFonts w:hint="cs"/>
          <w:rtl/>
        </w:rPr>
        <w:t xml:space="preserve"> : 490 (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مادّة شرب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)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نها : ما قد يقال من استفادة مطهّرية ماء المطر للماء المتنجّس من صحيحة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شام بن الحكم المتقدّمة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 ميزابين من بول وماء 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الاختلاط بين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يزابي المطر والبول يؤدّي عادةً ـ في مراحل سابقة على استهلاك البول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 ـ إلى تغيّر بعض القطرات من الماء المجاورة للبول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ثمّ يزول عنها التغيّر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غلبة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حكم في الصحيحة بطهارة الماء دلَّ ذلك على مطهّرية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 للماء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على هذا التقريب : أنّ حصول التغيّر في بعض القطرات المجاورة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لبول وإن كان هو مقتضى العادة غير أنّ الحكم بالطهارة في الرواية مطلق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شمل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ورة بقاء التغيّر وصورة زواله بالتفاعل بين الماء المتغيّر وغيره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صورة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ض</w:t>
      </w:r>
      <w:r w:rsidRPr="0000573E">
        <w:rPr>
          <w:rFonts w:cs="MbSadr (1)" w:hint="cs"/>
          <w:sz w:val="32"/>
          <w:szCs w:val="32"/>
          <w:rtl/>
        </w:rPr>
        <w:t>آلة الماء المتغيّر بنحو زال تغيّره واستهلك في 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لغالب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لغزارة ماء المطر الذي يجري من الميزاب عادةً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ولابدّ من الالتزام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خروج الصورة الاُولى من إطلاق الصحيحة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لوضوح نجاسة الماء المتغيّر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وتبقى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حتها الصورتان الثانية والثالثة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وحينئذ يستفاد من إطلاق الحكم بالطهارة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لصحيحة للصورة الثانية كون ماء المطر مطهّراً للماء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إطلاقه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لصورة الثالثة فهو أجنبيّ عن مطهّرية المطر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المفروض فيها استهلاك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على هذا الأساس تقع المعارضة بين إطلاق الحكم بالطهارة في الصحيحة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لصورة الثانية وإطلاق دليل نجاسة الماء المتغيّر المقتضي لبقاء النجاسة حتّى بعد </w:t>
      </w:r>
      <w:r w:rsidRPr="0000573E">
        <w:rPr>
          <w:rFonts w:cs="MbSadr (1)"/>
          <w:sz w:val="32"/>
          <w:szCs w:val="32"/>
          <w:rtl/>
        </w:rPr>
        <w:t>ز</w:t>
      </w:r>
      <w:r w:rsidRPr="0000573E">
        <w:rPr>
          <w:rFonts w:cs="MbSadr (1)" w:hint="cs"/>
          <w:sz w:val="32"/>
          <w:szCs w:val="32"/>
          <w:rtl/>
        </w:rPr>
        <w:t>وال التغيّر على تقدير تماميّته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والمعارضة بينهما بالعموم من 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لتساقط يرجع إلى استصحاب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التمسّك بإطلاق عنوان الرؤية في مرسلة الكاهلي بدعوى حصولها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إصابة ماء المطر للسطح الفوقيّ للماء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ولازم هذا الالتزام بمطهّرية المطر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لمضاف المتنجّس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وذلك بدعوى : أنّ المائع بتمامه يلحظ موضوعاً واحداً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عنوان الرؤية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وقد تقدم تحقيق الكلام في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وسائر ما يمكن أن يكون مدركاً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مطهّرية الماء المعتصم للماء المتنجّس في الجزء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وبيّنا هناك إمكان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لاستدلال على ذلك بالتعليل في صحيحة ابن بزيع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وبقاعدة أنّ الماء الواحد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تبعّض حكمه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تقدّم هناك أيضاً البحث عن اعتبار الامتزاج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راجع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يتمسّك في المقام بإطلاق صحيحة هشام بن الحكم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على حصول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بمجرّد الاتّصال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بعد فرض تغيّر الماء المجاور للبول لا يمكن عادةً فرض </w:t>
      </w:r>
      <w:r w:rsidRPr="0000573E">
        <w:rPr>
          <w:rFonts w:cs="MbSadr (1)"/>
          <w:sz w:val="32"/>
          <w:szCs w:val="32"/>
          <w:rtl/>
        </w:rPr>
        <w:t>ز</w:t>
      </w:r>
      <w:r w:rsidRPr="0000573E">
        <w:rPr>
          <w:rFonts w:cs="MbSadr (1)" w:hint="cs"/>
          <w:sz w:val="32"/>
          <w:szCs w:val="32"/>
          <w:rtl/>
        </w:rPr>
        <w:t>وال التغيّر عنه إلاّ بامتزاجه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فكما أنّ البول يستهلك في ماء المطر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ذلك الماء المتغيّر به يختلط به بنحو يستهلك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يمتزج معه على أقلّ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لو فرض مجرّد الاتّصال فكيف يتمّ حينئذ استهلاك البول وزوال التغيّر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المتغيّر ؟ !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بتعبير آخر : أنّ البول والماء المتغيّر به كلاهما يتمّ تفاعلهما مع غير المتغيّر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ماء المطر على نحو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فكيف يتصوّر عادةً استهلاك الأوّل في ماء المطر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ون حصول الامتزاج بالنسبة إلى الثاني ؟ !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الجزء الأوّل : 322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</w:t>
      </w:r>
      <w:r w:rsidRPr="00CD2478">
        <w:rPr>
          <w:rStyle w:val="1"/>
          <w:rFonts w:hint="cs"/>
          <w:rtl/>
        </w:rPr>
        <w:t xml:space="preserve"> 6 من أبواب الماء المطلق ، الحديث 4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( 3 )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الأرض النجسة تَطهر بوصول المطر إليها بشرط 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من السماء ولو بإعانة الريح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لو وصل إليها بعد الوقوع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حلٍّ آخر كما إذا ترشَّح بعد الوقوع على مكان فوصل مكاناً آخر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طهر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نعم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جرى على وجه الأرض فوصل إلى مكان مسقَّف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الجريان إليه طهر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توضيح الكلام في هذه المسألة : أنّ ماء المطر النازل من السماء : تارةً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فرض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يصيب المتنجّس ابتداءً في خطّ نزوله من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كان الخطّ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مودياً أو لم يكن عمودياً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باعتبار تدخّل الريح في الانحراف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واُخرى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فرض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يصيب موضعاً آخر ثمّ يصيب الموضع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الثاني : تارةً يفرض أنّ التقاطر على الموضع المتنجّس بتوسّط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لموضع الآخر مستمرّ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واُخرى يفرض أنّ الماء الذي أصاب الموضع المتنجّس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توسّط الموضع الآخر قد انقطع اتّصاله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 يعد الموضع المتنجّس يستمدّ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 ولو بتوسّط الموضع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الثاني : فتارةً يفرض أنّ إصابة ماء المطر للموضع الآخر كان بنحو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لمرور والمماسة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واُخرى يكون بنحو الوقوف عليه ثمّ الانتقال منه إلى الموضع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الثاني : فتارةً يفرض بحسب الارتكاز العرفيّ ومناسبات الاستطراق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 مكان إلى مكان أنّ المكانين طوليّان بحيث يرى أنّ الموضع الأوّل ممرّ بطبعه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لموضع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أصاب ورق الشجر ثمّ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واُخرى تفرض عرضية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لموضعين بحسب النظر العرفيّ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أصاب موضعاً من الأرض ثمّ ارتفع ووقع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م</w:t>
      </w:r>
      <w:r w:rsidRPr="00DA608C">
        <w:rPr>
          <w:rFonts w:cs="MbSadr (2)" w:hint="cs"/>
          <w:sz w:val="32"/>
          <w:szCs w:val="32"/>
          <w:rtl/>
        </w:rPr>
        <w:t>سألة ( 4 )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الحوض النجس تحت السماء يطهر بالمطر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وكذا إذا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تحت السقف وكان هناك ثقبة ينزل منها على الحوض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وكذا لو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طارته الريح حال تقاطره فوقع في الحوض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وكذا إذا جرى من ميزاب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وقع فيه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موضع آخر منها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والظاهر هو الحكم بالاعتصام والمطهّرية في كّل 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عدا الصورة الأخيرة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الصورة الاُولى فالأمر فيها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الصورة الثانية التي يفرض فيها استمرار التقاطر من أحد الموضعين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الموضع الآخر فكذلك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لأنَّ كون الموضع المتنجّس يستمدّ باستمرار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لموضع الآخر يوسّع في النظر العرفيّ من دائرة التقاطر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يجعل الموضع القبليّ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اطعاً له 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الصورة الثالثة التي يفرض فيها مجرّد المماسّة للموضع القبليّ فمن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لواضح أنّ هذه المماسّة لا تقطع خطّ التقاطر والاتّصال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كذلك الأمر في الصورة الرابعة التي يرى العرف فيها طوليةً بين المكانين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كون أحدهما ممرّاً بطبعه إلى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بخلاف الصورة الأخيرة التي لا توجد فيها أيّ عناية عرفية تقتضي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قاء خطّ الاتّصال محفوظاً مع الموضع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هذه المسألة تشتمل على تطبيقات لمطهّرية ماء المطر للماء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تقدّم الكلام فيها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( 5 )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تقاطر من السقف لا يكون مطهِّراً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وكذا إذا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قع على ورق الشجر ثمّ وقع على الأرض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لاقى في الهواء شيئاً كورق الشجر أو نحوه حال نزوله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ضرّ إذا لم يقع عليه ثمّ منه على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فمجرّد المرور على الشيء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ضرّه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م</w:t>
      </w:r>
      <w:r w:rsidRPr="00DA608C">
        <w:rPr>
          <w:rFonts w:cs="MbSadr (2)" w:hint="cs"/>
          <w:sz w:val="32"/>
          <w:szCs w:val="32"/>
          <w:rtl/>
        </w:rPr>
        <w:t>سألة ( 6 )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إذا تقاطر على عين النجس فترشَّح منها على شيء </w:t>
      </w:r>
      <w:r w:rsidRPr="0000573E">
        <w:rPr>
          <w:rFonts w:cs="MbSadr (1)"/>
          <w:sz w:val="32"/>
          <w:szCs w:val="32"/>
          <w:rtl/>
        </w:rPr>
        <w:t>آ</w:t>
      </w:r>
      <w:r w:rsidRPr="0000573E">
        <w:rPr>
          <w:rFonts w:cs="MbSadr (1)" w:hint="cs"/>
          <w:sz w:val="32"/>
          <w:szCs w:val="32"/>
          <w:rtl/>
        </w:rPr>
        <w:t>خر لم ينجس إذا لم يكن معه عين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ولم يكن متغيّراً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 بدّ من التفصيل في ذلك بين ما إذا كان التقاطر بنحو يحفظ معه خطّ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وما إذا كانت المسارب ضيّقةً بنحو لا ينفذ منها الماء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تسرَّب فيها الرطوبات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وبعد تجمّعها تنزل ماءً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ففي الأوّل يحكم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ونه في الثاني الذي نظر الماتن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تقدّم أنّ الظاهر هو بقاء امتيازات المطر في هذا الفرض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من أجل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لطوليّة بين المكانين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وكون أحدهما ممرّاً إلى الآخر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(3)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كما تقدّم في شرح المسألة الثالثة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(4)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لأنّ ماء المطر معتصم ما دام خطّ الاتّصال مع السماء محفوظاً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ينفعل بملاقاة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حفظ خطّ الاتّصال إلى حين انفصال الماء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 وترشّحه إلى غيره فلا موجب لانفعاله إلاّ إذا كان متغيّراً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صحب معه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يئاً من النجس فينجس به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بعد انقطاع خطّ الاتّصال ماء قليل ينفعل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إذا فرضنا أنّ الترشّح من النجس كان بعد انقطاع خطّ الاتّصال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لو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نفوذ ماء المطر في النجس وخروجه من الجانب الآخر حكم بنجاسته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; لأنّ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( 7 )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إذا كان السطح نجساً فوقع عليه المطر ونفذ وتقاطر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السقف لا تكون تلك القطرات نجسةً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وإن كان عين النجاسة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وجودةً على السطح ووقع عليها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لكن بشرط أن يكون ذلك حال تقاطره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السماء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انقطع ثمّ تقاطر من السقف مع فرض مروره على عين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 فيكون نجساً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كذا الحال إذا جرى من الميزاب بعد وقوعه على السطح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لملاقاة مع النجس تكون حاصلةً بعد انقطاع خطّ الاتّصال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بما ذكرناه ظهر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تهافت بين ما ذكره الماتن في هذه المسألة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كره في المسألة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كما ادّعي في بعض تعليقات العروة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بتوهّم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يّ فرق بين ورق الشجر والنجس ؟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فكما يكون سقوط المطر على ورق الشجر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انتقاله منه موجباً لفقدانه لامتيازه كذلك سقوطه على النجس وترشّحه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يندفع هذا التوهّم : بأنّ المقصود في المسألة السابقة : بيان عدم بقاء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 على مطهّريّته الخاصّة به بعد سقوطه على ورق الشجر وانتقاله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المقصود في المقام : بيان بقائه على طهارته وإن فقد مطهّريّته الخاصّة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لم تلاقِ النجس إلاّ حال اعتصامها وانحفاظ اتّصالها بخطّ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لتقاطر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وهذا بخلاف صورة عدم المرور على النجس فإنّه لا ينجس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اُنظر مدارك العروة الوثقى (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فقه الشيعة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) 1</w:t>
      </w:r>
      <w:r w:rsidRPr="00937FEC">
        <w:rPr>
          <w:rStyle w:val="20"/>
          <w:rFonts w:hint="cs"/>
          <w:rtl/>
        </w:rPr>
        <w:t xml:space="preserve"> : 229 ـ 230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تخيّل أنّ الماء وإن لم يمرَّ على النجس ولكنّ الرطوبات الواقعة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لسطح باعتبار اتّصال بعضها ببعض تسري النجاسة إليها جميعاً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فينجس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لماء بملاقاة أيّ جزء من السطح إذا حصلت بعد انقطاع التقاطر مدفوع : بأنّ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لرطوبات المتّصلة على السطح : إمّا أن تكون عَرَضاً بالنظر العرفيّ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أن تكون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على الأوّل من الواضح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ليست موضوعاً مستقلاّ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لعرضيّتها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معنى لسريان النجاسة من بعضها إلى بعض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النجس هو الجسم الجامد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لمرطوب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فتبقى النجاسة في الجزء النجس من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موجب لسريانها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لأجزاء الاُخرى من السطح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الثاني فللتخيّل المذكور مجال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بدعوى : أنّ الماء الممتدَّ على السطح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نطبق عليه قاعدة سراية النجاسة في المائعات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فينجس كلّه وينجس به تمام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لكنّ التحقيق اندفاع هذا التخيّل : بأنّ قاعدة السراية في المائعات مختصّة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ما إذا كان المائع بدرجة من التماسك والتفاعل في أجزائه بحيث يعوّض كلّ جزء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 عن النقص الحاصل بفقد جزء آخر ويحتلّ موضعه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المنشأ في قاعدة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لسراية هو تحكيم الارتكاز العرفيّ في فهم دليل 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لا يقتضي السراية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لاّ في مثل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النحو من التفاعل غير موجود بين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الرطوبات الممتدَّة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لسطح رغم اتّصالها وافتراض مائـيّتها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تسري النجاسة إلى تمام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لموجود على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سوف يأتي تحقيق الحال في ذلك مفصّلا في فصل كيفيّة تنجّس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لمتنجّسات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( 8 )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تقاطر من السقف النجس يكون طاهراً إذا كان التقاطر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ال نزوله من السماء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السطح أيضاً نجساً أم طاهراً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( 9 )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التراب النجس يطهر بنزول المطر عليه إذا وصل إلى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عماقه حتّى صار طيناً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( 10 )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الحصير النجس يطهر بالمطر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وكذا الفراش المفروش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وإذا كانت الأرض التي تحتها أيضاً نجسةً تطهر إذا وصل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نعم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إذا كان الحصير منفصلا عن الأرض يشكل طهارتها بنزول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 عليه إذا تقاطر منه عليها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نظير ما مرَّ من الإشكال فيما وقع على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رق الشجر وتقاطر منه على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لاعتصامه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إذا انفصل الماء في السقف عن خط التقاطر من السماء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ينفعل بالملاقاة للنجس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تمسّكاً بمطلقات المطهّرية العامّة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بمطلقات مطهّرية المطر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الخصوص لو قيل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 قد يستشكل في طهارة الأعماق : بلحاظ أنّ موضوع التطهير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 بالماء المطلق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وتغلغل الماء في أعماق الطين يخرجه عن كونه ماءً حقيقةً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يكون مجرّد رطوبات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يصدق عليه الغسل بالماء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يجاب : بأنّ غسل كلِّ شيء بحسبه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لو قال الإنسان العرفيّ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آخر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اغسل هذا التراب بالماء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فإنّه يعدّ ممتثلا إذا صبّ الماء عليه حتّى نفذت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لرطوبات المائية إلى أعماقه وصار طيناً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يقال : إنّ هذا الفهم إنّما يصحّ لو فرض ورود دليل خاصٍّ في غسل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لتراب بالماء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فإنّه بدلالة الاقتضاء ولوضوح أنّ غسله بالماء لا يكون إلاّ على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( 11 )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الإناء النجس يطهر إذا أصاب المطر جميع مواضع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نعم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إذا كان نجساً بولوغ الكلب يشكل طهارته بدون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لتعفير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لكن بعده إذا نزل عليه يطهر من غير حاجة إلى التعدّد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النحو ينعقد له ظهور في ما ذكر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يتمّ ذلك بالنسبة إلى المطلقات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لّلهمّ إلاّ أن يقال : إنّ الارتكاز العرفيّ في كيفية الغسل وإزالة القذر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لمحكم على دليل التطهير بالماء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الارتكاز يساعد على هذا النحو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 بالماء فيشمله إطلاق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مرّ الكلام في الاحتياج إلى التعفير والتعدّد في الغسل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ليس في آنية الولوغ دليل خاصّ يقتضي اعتبار التعدّد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وإنّما وجه اعتباره فيها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على</w:t>
      </w:r>
      <w:r w:rsidRPr="0000573E">
        <w:rPr>
          <w:rFonts w:cs="MbSadr (1)" w:hint="cs"/>
          <w:sz w:val="32"/>
          <w:szCs w:val="32"/>
          <w:rtl/>
        </w:rPr>
        <w:t xml:space="preserve"> القول بالاعتبار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ـ إطلاق دليل التعدّد في مطلق الآنية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وقد عرفت سابقاً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صوره عن الشمول لغسل الآنية بماء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بخلاف دليل التعفير فإنّ إطلاقه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تّى لمورد الغسل بماء المطر ثابت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معارض له كما تقدم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35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ا</w:t>
      </w:r>
      <w:r w:rsidRPr="0000573E">
        <w:rPr>
          <w:rFonts w:cs="MbSadr (2)" w:hint="cs"/>
          <w:sz w:val="32"/>
          <w:szCs w:val="32"/>
          <w:rtl/>
        </w:rPr>
        <w:t>لمياه</w:t>
      </w: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6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E70EFC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E70EFC">
        <w:rPr>
          <w:rFonts w:cs="MbSadr (4)"/>
          <w:sz w:val="40"/>
          <w:szCs w:val="40"/>
          <w:rtl/>
        </w:rPr>
        <w:lastRenderedPageBreak/>
        <w:t>م</w:t>
      </w:r>
      <w:r w:rsidRPr="00E70EFC">
        <w:rPr>
          <w:rFonts w:cs="MbSadr (4)" w:hint="cs"/>
          <w:sz w:val="40"/>
          <w:szCs w:val="40"/>
          <w:rtl/>
        </w:rPr>
        <w:t>اء الحمّام</w:t>
      </w:r>
    </w:p>
    <w:p w:rsidR="001D788F" w:rsidRPr="0000573E" w:rsidRDefault="001D788F" w:rsidP="001D788F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حكمه على مقتضى القاعدة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حكمه بلحاظ الروايات الخاصّة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ف</w:t>
      </w:r>
      <w:r w:rsidRPr="0000573E">
        <w:rPr>
          <w:rFonts w:cs="MbSadr (2)" w:hint="cs"/>
          <w:sz w:val="32"/>
          <w:szCs w:val="32"/>
          <w:rtl/>
        </w:rPr>
        <w:t>صل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الحمّام بمنزلة الجاري بشرط اتّصاله بالخزانة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فالحياض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لصغار فيه إذا اتّصلت بالخزانة لا تنجس بالملاقاة إذا كان ما في الخزانة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حده أو مع ما في الحياض بقدر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غير فرق بين تساوي سطحها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الخزانة أو 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وإذا تنجّس ما فيها يطهر بالاتّصال بالخزانة بشرط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ونها كرّاً وإن كانت أعلى وكان الاتّصال بمثل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المزَمَّلة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يجري هذا الحكم في غير الحمّام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كان في المنبع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لأعلى مقدار الكرّ أو أزيد وكان تحته حوض صغير نجس واتّصل بالمنبع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مثل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المزَمَّلة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يَطْهُر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وكذا لو غسل فيه شيء نجس فإنّه يطهُر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لاتّصال المذكور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الكلام في ماء الحمّام يقع في مقامين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في حكمه على مقتضى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في حكمه بلحاظ الروايات الخاصّة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المزَمَّلة : لفظة عامّية يراد بها صمّام اُنبوب الماء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 xml:space="preserve">حكم ماء الحمّام بمقتضى القاعدة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الكلام في المقام الأوّل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يشتمل على جهتين :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لاُولى : في حكم ماء الحمّام من حيث دفع النجاسة والاعتصام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الثانية : في حكمه من حيث الرفع وإزالة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أ</w:t>
      </w:r>
      <w:r w:rsidRPr="00DA608C">
        <w:rPr>
          <w:rFonts w:cs="MbSadr (2)" w:hint="cs"/>
          <w:sz w:val="32"/>
          <w:szCs w:val="32"/>
          <w:rtl/>
        </w:rPr>
        <w:t>مّا الكلام في الجهة الاُولى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فالقاعدة التي نقصد ونتحدّث في ضوئها إنّما هي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ضمون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إذا بلغ الماء قدر كرٍّ لا ينجّسه 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منطوقاً ومفهوماً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اعتصاماً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انفعالا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فلابدّ من ملاحظة دخول ماء الحمّام تحت المنطوق أو المفهوم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 المعلوم أنّ الحكم بالاعتصام في المنطوق ـ عند بلوغ الماء كرّاً ـ يتقوّم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شرطين :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أن يكون الماء البالغ كرّاً واحداً في نظر العرف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المقصود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لدليل : تعليق الاعتصام على بلوغ الفرد الشخصيّ من الماء الكرّية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بلوغ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جموع المياه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الشرط الآخر : أن لا يوجد ارتكاز عرفيّ يأبى عن اعتصام الماء الواحد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إلاّ كان الارتكاز بنفسه قرينةً لبّيةً على تقييد الإطلاق وإن كان الماء واحداً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الشرط الأوّل ـ وهو وحدة الماء عرفاً ـ فهل يتقوَّم بوحدة السطح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حصل مع تعدّده ؟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الثاني فهل يتقوّم بتساوي السطوح على فرض تعدّدها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يحصل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ختلافها ؟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الثاني فهل تنحفظ الوحدة مع اختلاف السطوح بشرط أن 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واقفاً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حتّى مع الجريان ؟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</w:t>
      </w:r>
      <w:r w:rsidRPr="00CD2478">
        <w:rPr>
          <w:rStyle w:val="1"/>
          <w:rtl/>
        </w:rPr>
        <w:t>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158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 و</w:t>
      </w:r>
      <w:r w:rsidRPr="00937FEC">
        <w:rPr>
          <w:rStyle w:val="20"/>
          <w:rFonts w:hint="cs"/>
          <w:rtl/>
        </w:rPr>
        <w:t xml:space="preserve"> 2 و 6 وفيه : «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إذا </w:t>
      </w:r>
      <w:r w:rsidRPr="00937FEC">
        <w:rPr>
          <w:rStyle w:val="20"/>
          <w:rtl/>
        </w:rPr>
        <w:t>ك</w:t>
      </w:r>
      <w:r w:rsidRPr="00937FEC">
        <w:rPr>
          <w:rStyle w:val="20"/>
          <w:rFonts w:hint="cs"/>
          <w:rtl/>
        </w:rPr>
        <w:t>ان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...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»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الثاني فهل يفرّق بين اختلاف السطوح بنحو التسنيم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وبنحو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لتسريح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يبنى على الوحدة مطلقاً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الصحيح : هو انحفاظ الوحدة مع الاتّصال مطلقاً في جميع تلك الصور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تّى مع اختلاف السطوح بنحو التسنيم وجريان الماء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الاتّصال يعتبر ميزاناً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رفاً للوحدة في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ذهاب كثير من الفقهاء إلى عدم الوحدة في فرض اختلاف السطوح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لجريان لا يصلح شاهداً لذلك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بدعوى</w:t>
      </w:r>
      <w:r w:rsidRPr="0000573E">
        <w:rPr>
          <w:rFonts w:cs="MbSadr (1)" w:hint="cs"/>
          <w:sz w:val="32"/>
          <w:szCs w:val="32"/>
          <w:rtl/>
        </w:rPr>
        <w:t xml:space="preserve"> : أنّ نظرهم يكشف عن انثلام الوحدة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رفاً بهذا الاختلاف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وذلك لأنّ الظاهر أنّ الاعتقاد بانثلام الوحدة في الفرض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لمذكور نشأ من ملاحظة عنوان الماء الواحد بما هو موضوع لأحكام معيّنة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من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بيل الحكم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ظلّ ملاحظة من هذا القبيل ليس بعيداً أن يرى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نطباق العنوان على الماء الجاري بلحاظ عاليه وسافله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غير أنّ عدم الانطباق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ذا لا يتعيّن أن يكون بسبب عدم صدق الوحدة عرفاً على المجموع من السافل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العالي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لعلّه بلحاظ مناسبات الحكم والموضوع الارتكازية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نا حينما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لحظ العنوان بما هو موضوع في دليل لحكم مخصوص ـ كالاعتصام مثلا ـ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سوف يتحكّم في فهمنا له مناسبات الحكم والموضوع المركوزة في الذهن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فقد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ينطبق بما هو موضوع لذلك الحكم على فرد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ولكنّه إذا لوحظ في نفسه كان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نطبقاً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كلامنا الآن في تحقيق الشرط الأوّل ـ وهو وحدة الماء ـ بقطع النظر عمّا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قتضيه مناسبات الحكم والموضوع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ومن الواضح بهذا اللحاظ عدم تعدّد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سَنَّمَ الشيءَ وتسنّمه : علاه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وكلّ شيء علا شيئاً تسنّمه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والتسنيم خلاف التسطيح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. لسان </w:t>
      </w:r>
      <w:r w:rsidRPr="00937FEC">
        <w:rPr>
          <w:rStyle w:val="20"/>
          <w:rtl/>
        </w:rPr>
        <w:t>ا</w:t>
      </w:r>
      <w:r w:rsidRPr="00937FEC">
        <w:rPr>
          <w:rStyle w:val="20"/>
          <w:rFonts w:hint="cs"/>
          <w:rtl/>
        </w:rPr>
        <w:t>لعرب 12 : 306 و 307 (مادّة سنم)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>الماء المنحدر على سفح جبل لا يعتبر مياهاً متعدّدة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لو لوحظ أيّ جزء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المختلف السطوح مع الجزء المجاور له تماماً نرى وحدتهما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لجزء الثاني مع الثالث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نصل إلى جزء حدّيٍّ بحيث يعتبر ماءً مستقلاّ مغايراً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لجزء المجاور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هذا الأساس فالشرط الأوّل متوفّر في ماء الحمّام المركّب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لسافل والعالي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ورغم جريانهما واختلافهما في السطوح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الشرط الثاني فقد يتّفق كون الماء واحداً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هذا لا يحكم بشمول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نطوق دليل الاعتصام له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لخروجه عنه بقرينة ارتكازية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مناسبات الحكم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بدّ من ملاحظة ذلك في ماء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في الواقع أنّ إبراز الشرط الثاني إلى جانب الشرط الأوّل يحلّ جملةً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لتشويشات التي نشأت من قصر النظر على الشرط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نذكر منها التشويشَين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لتاليين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لتشويش الأوّل : أنّ النجس إذا لاقى الماء السافل فلا ينجس العالي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لجاري عندهم بهذه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وهذه الفتوى موردها الماء القليل الذي له سافل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وهناك فتوىً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: أنّ السافل يتقوّى بالعالي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وهذه موردها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لكثير الذي له سافل وعال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فيعتصم سافله باتصاله بالعالي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حاصل التشويش في مقام الجمع بين هاتين الفتويين : أنّ الماء الذي له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 xml:space="preserve">افل وعال إن كان ماءً واحداً فكما يتقوّى السافل بالعالي لكون المجموع ماءً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احداً وقد بلغ الكرّية كذلك ينفعل العالي بملاقاة السافل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لكونها ماءً واحداً وقد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اقى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كان الماء المذكور ماءين فكما لا ينفعل العالي بملاقاة السافل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ذلك لا يقوّيه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لكونه ماءً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لتشويش الثاني : حول التفصيل بين الماء الكثير الذي له عال وسافل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افله يتقوّى بالعالي دون العكس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يقال : إنّه إذا كان واحداً فالاعتصام يثبت له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تمام أجزائه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ماءين فلا يتقوّى سافله بعاليه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رفع كلا التشويشَين بعد افتراض وحدة الماء الذي له عال وسافل ـ سواء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ان قليلا أو كثيراً ـ أنّ عدم انفعال العالي بملاقاة السافل وعدم تقوّيه بالسافل إنّما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و لمناسبات ارتكازية بلحاظ وقوع عنوان الماء موضوعاً للحكم بالانفعال في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موضوعاً للحكم بالاعتصام في دليله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>مّا دليل الانفعال فقد تقدّم في الجزء الأوّل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توضيح المناسبات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لارتكازية التي اقتضت عدم انفعال العالي بملاقاة النجاسة للسافل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دليل الاعتصام فإنّ العرف يرى بارتكازه أنّ الكثرة إنّما تكون عاصمةً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مانعةً عن تأثير النجاسة إذا كانت أبعاض الماء الاُخرى بنحو تمدّ البعض الملاقي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مع فرض عدم كونه صالحاً للاستمداد من الأبعاض الاُخرى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كالعالي بالنسبة إلى السافل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فلا يرى في الارتكاز العرفيّ للسافل تأثير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نعته وعصمته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وهذه قرينة لبِّية تقيّد إطلاق دليل الاعتصام تقييداً متّصلا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 يظهر الفرق بين العالي والسافل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السافل يتقوّى بالعالي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لشرطين ـ من وحدة الماء البالغ كرّاً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منافاة الارتكاز ـ محقّق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الأوّل فلما تقدّم من أنّ اختلاف السطوح لا يضرّ بالوحدة ولو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الثاني فلأنّ السافل صالح للاستمداد من العالي فلا تنطبق عليه النكتة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لارتكازية التي أوجبت عدم تقوّي العالي بالسافل وخروجه عن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فيحكم باعتصامه عملا بإطلاق دليل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الجزء الأوّل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الصفحة 144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هذا الأساس اتّضح أنّ مقتضى القاعدة المستفادة من دليل الاعتصام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 اعتصام ماء الحمّام إذا بلغ المجموع منه ومن مادّته الكرّية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أمّا الجهة الثانية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فالتحقيق فيها : أنّ الماء العالي والسافل إذا بني على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حدته وقيل بأنّ المتمّم كرّاً بطاهر يطهر كفى بلوغ مجموعه الكرّية في ارتفاع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عن ماء الحمّام في الحياض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وإذا بني على وحدته ولم يبنَ على الطهارة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التتميم ولكن بني على قاعدة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أنّ الماء الواحد لا يتبعّض حكمه من حيث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والنجاسة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لزم بلوغ ما سوى المتنجّس الكرّية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وبتطبيق تلك القاعدة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ثبت طهارة الجميع على بحث سبق في موضعه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إذا لم نلتزم بوحدة الماء المختلف السطوح لم تنفع القاعدة المذكورة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حينئذ إذا تمّ الاستدلال بصحيح ابن بزيع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على مطهّرية مطلق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لمعتصم للماء المتنجّس بالاتّصال كانت النتيجة لزوم اتّصال الماء المتنجّس بماء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 مختلف السطوح بالغ حدّ الكرّية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وقد تقدّم تحقيق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الاستدلال بالصحيح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</w:rPr>
        <w:lastRenderedPageBreak/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>حكم ماء الحمّام بلحاظ الروايات الخاصّة</w:t>
      </w:r>
      <w:r w:rsidRPr="0000573E">
        <w:rPr>
          <w:rFonts w:cs="MbSadr (2)"/>
          <w:sz w:val="32"/>
          <w:szCs w:val="32"/>
        </w:rPr>
        <w:t xml:space="preserve">[ 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أمّا المقام الثاني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فقد وردت روايات عديدة تدلّ على اعتصام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رواية داود بن سرحان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ورواية إسماعيل بن جابر</w:t>
      </w:r>
      <w:r w:rsidRPr="0000573E">
        <w:rPr>
          <w:rFonts w:cs="MbSadr (1)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ورواية بكر بن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</w:t>
      </w:r>
      <w:r w:rsidRPr="00CD2478">
        <w:rPr>
          <w:rStyle w:val="1"/>
          <w:rtl/>
        </w:rPr>
        <w:t>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172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25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4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150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8</w:t>
      </w:r>
      <w:r w:rsidRPr="00937FEC">
        <w:rPr>
          <w:rStyle w:val="20"/>
          <w:rFonts w:hint="cs"/>
          <w:rtl/>
        </w:rPr>
        <w:t xml:space="preserve"> 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143B42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بيب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وغيرها من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وأهمّها : 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الرواية الاُولى على أساس تميّزها </w:t>
      </w:r>
      <w:r w:rsidRPr="00143B42">
        <w:rPr>
          <w:rFonts w:cs="MbSadr (1)"/>
          <w:color w:val="0000FF"/>
          <w:sz w:val="32"/>
          <w:szCs w:val="32"/>
          <w:rtl/>
        </w:rPr>
        <w:t>ب</w:t>
      </w:r>
      <w:r w:rsidRPr="00143B42">
        <w:rPr>
          <w:rFonts w:cs="MbSadr (1)" w:hint="cs"/>
          <w:color w:val="0000FF"/>
          <w:sz w:val="32"/>
          <w:szCs w:val="32"/>
          <w:rtl/>
        </w:rPr>
        <w:t>صحّة سندها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، وقد جاء فيها قوله : قلت لأبي عبد الله </w:t>
      </w:r>
      <w:r w:rsidRPr="00143B42">
        <w:rPr>
          <w:rFonts w:cs="MbSadr (1)"/>
          <w:color w:val="0000FF"/>
          <w:sz w:val="32"/>
          <w:szCs w:val="32"/>
          <w:rtl/>
        </w:rPr>
        <w:t>(</w:t>
      </w:r>
      <w:r w:rsidRPr="00143B4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43B42">
        <w:rPr>
          <w:rFonts w:cs="MbSadr (1)"/>
          <w:color w:val="0000FF"/>
          <w:sz w:val="32"/>
          <w:szCs w:val="32"/>
          <w:rtl/>
        </w:rPr>
        <w:t xml:space="preserve"> 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: ما تقول في ماء </w:t>
      </w:r>
      <w:r w:rsidRPr="00143B42">
        <w:rPr>
          <w:rFonts w:cs="MbSadr (1)"/>
          <w:color w:val="0000FF"/>
          <w:sz w:val="32"/>
          <w:szCs w:val="32"/>
          <w:rtl/>
        </w:rPr>
        <w:t>ا</w:t>
      </w:r>
      <w:r w:rsidRPr="00143B42">
        <w:rPr>
          <w:rFonts w:cs="MbSadr (1)" w:hint="cs"/>
          <w:color w:val="0000FF"/>
          <w:sz w:val="32"/>
          <w:szCs w:val="32"/>
          <w:rtl/>
        </w:rPr>
        <w:t>لحمّام ؟ فقال : «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هو بمنزلة الماء الجاري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»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البحث في هذا المقام يقع في جهتين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الاُولى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حدود الدفع والاعتصام المستفاد من روايات الباب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قد يقال بدلالتها على اعتصام أوسع من الاعتصام الذي ثبت بالقاعدة في المقام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وقد يقال بدلالتها على اعتصام أضيق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القول الأوّل فيستند إلى دعوى إطلاق عنوان ماء الحمّام المأخوذ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وضوعاً للحكم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مقتضى إطلاقه الشمول لصورة ما إذا كان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جموع ما في المادّة والمجرى والحوض الصغير أقلّ من الكرّ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تندفع هذه الدعوى : بأنّ إطلاق الحكم بالاعتصام له مقيّد متّصل في نفس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اعتصام ماء الحمّام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هذا الإطلاق : إمّا أن يلتزم به في خصوص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أن يلتزم به في كلّ ماءين متّصلين على نحو اتّصال الحوض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لصغير بالمادّة وإن لم يصدق على مكانهما اسم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الأوّل باطل بقرينة لبّية ارتكازية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ارتكاز أنّ اسم الحمّام ـ بما هو ـ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دخل له في الحكم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العرف يأبى عن كون المكان ممّا يستحمّ فيه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خيلا في اعتصام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الارتكاز بحكم القرائن المتّصلة التي تتدخّل في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كوين ظهور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الثاني باطل بقرينة أنّ لازمه الحكم بعدم انفعال الماء القليل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أنّ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وايات ماء الحمّام نفسها ظاهرة في الفراغ عن كبرى انفعال الماء في الجملة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149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ناسب مع الحكم باعتصام الماء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يتعيّن سقوط الإطلاق المدَّعى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اختصاص الاعتصام بصورة بلوغ المجموع الكرّية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لئلاّ يلزم أحد المحذورين :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مخالفة الارتكاز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مخالفة ظهور الروايات نفسها في الفراغ عن كبرى انفعال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في الجملة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بذلك يتحصّل من الروايات : اعتصام الماء السافل المتّصل بالعالي إذا 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لمجموع كرّاً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ماء حمّام أوْ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مطابق للقاعدة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بما ذكرناه في تحقيق الجواب على دعوى الإطلاق ظهر أنّ مناقشة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لا تبتني على كون القضية في أخبار ماء الحمّام خارجيةً أو حقيقية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تقريب : أنها إذا كانت خارجيةً فلا إطلاق فيها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لنظرها إلى خصوص الأفراد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لموجودة خارجاً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وإذا كانت حقيقيةً تمّ إطلاقها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ذلك الابتناء المذكور في غير محلّه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القضية حتى إذا فرضناها حقيقيةً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إطلاق فيها بقرينة متّصلة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استلزام الإطلاق لأحد المحذورين المتقدّمين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مرجعه إلى حمل عنوان ماء الحمّام على المعرِّفية وإخراجه عن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 الواضح أنّ معرِّفية العنوان أو موضوعيّته 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 القضية خارجيةً أو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قيقيةً شيء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كلّه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مضافاً إلى إمكان منع الإطلاق في نفسه بقطع النظر عن القرينة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لمتّصلة التي ذكرناها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مهمّ روايات الباب هو قوله في رواية داود بن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رحان المتقدمة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ماء الحمّام بمنزلة الماء الجاري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لضعف سند أكثر 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القول كما قد يكون مفاده التنزيل بلحاظ الاعتصام كذلك قد يكون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الباب 7 من </w:t>
      </w:r>
      <w:r w:rsidRPr="00CD2478">
        <w:rPr>
          <w:rStyle w:val="1"/>
          <w:rFonts w:hint="cs"/>
          <w:rtl/>
        </w:rPr>
        <w:t>أبواب الماء المطلق ، الحديث 1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م</w:t>
      </w:r>
      <w:r w:rsidRPr="0000573E">
        <w:rPr>
          <w:rFonts w:cs="MbSadr (1)" w:hint="cs"/>
          <w:sz w:val="32"/>
          <w:szCs w:val="32"/>
          <w:rtl/>
        </w:rPr>
        <w:t>فاده التشبيه في وحدة الماء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لكي يقضي على منشأ التشكيك في اعتصام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لحمّام الناشئ من التشكيك في وحدة ماء الحوض وماء المادّة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بتنظير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لحمّام بالماء الجاري الّذي لا إشكال في وحدته مع اختلاف السطوح فيه غالباً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يكون الدليل بصدد إنشاء اعتصام جديد ليتمسّك بإطلاقه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بصدد تأكيد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لوحدة لكي تنطبق على الماء القاعدة العامّة في باب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إطلاق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القول الثاني فقد يستدلّ عليه </w:t>
      </w:r>
      <w:r w:rsidRPr="00143B42">
        <w:rPr>
          <w:rFonts w:cs="MbSadr (1)" w:hint="cs"/>
          <w:color w:val="0000FF"/>
          <w:sz w:val="32"/>
          <w:szCs w:val="32"/>
          <w:rtl/>
        </w:rPr>
        <w:t>برواية بكر بن حبيب «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ماء الحمّام </w:t>
      </w:r>
      <w:r w:rsidRPr="00143B42">
        <w:rPr>
          <w:rFonts w:cs="MbSadr (1)"/>
          <w:color w:val="0000FF"/>
          <w:sz w:val="32"/>
          <w:szCs w:val="32"/>
          <w:rtl/>
        </w:rPr>
        <w:t>ل</w:t>
      </w:r>
      <w:r w:rsidRPr="00143B42">
        <w:rPr>
          <w:rFonts w:cs="MbSadr (1)" w:hint="cs"/>
          <w:color w:val="0000FF"/>
          <w:sz w:val="32"/>
          <w:szCs w:val="32"/>
          <w:rtl/>
        </w:rPr>
        <w:t>ا</w:t>
      </w:r>
      <w:r w:rsidRPr="00143B42">
        <w:rPr>
          <w:rFonts w:cs="MbSadr (2)"/>
          <w:color w:val="0000FF"/>
          <w:sz w:val="32"/>
          <w:szCs w:val="32"/>
          <w:rtl/>
        </w:rPr>
        <w:t> </w:t>
      </w:r>
      <w:r w:rsidRPr="00143B42">
        <w:rPr>
          <w:rFonts w:cs="MbSadr (1)"/>
          <w:color w:val="0000FF"/>
          <w:sz w:val="32"/>
          <w:szCs w:val="32"/>
          <w:rtl/>
        </w:rPr>
        <w:t>ب</w:t>
      </w:r>
      <w:r w:rsidRPr="00143B42">
        <w:rPr>
          <w:rFonts w:cs="MbSadr (1)" w:hint="cs"/>
          <w:color w:val="0000FF"/>
          <w:sz w:val="32"/>
          <w:szCs w:val="32"/>
          <w:rtl/>
        </w:rPr>
        <w:t>أس به إذا كانت له مادّة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دعوى : أنّ المادّة لا تصدق على ما كان أقلّ من كرٍّ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فتدلّ الشرطية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مفهومها على عدم الاعتصام مع عدم كرّية ما في المخزن وإن بلغ المجموع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لكرّية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الرواية ساقطة سنداً بـ (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تنفع في توثيقه دعوى : أنّ صفوان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روي عنه وهو لا يروي إلاّ عن ثقة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صفوان لم يروِ عنه مباشرةً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الواسطة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تشمله كلّية أنّ صفوان لا يروي إلاّ عن 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دلالتها : فإن اُريد بعدم صدق المادّة على ما كان أقلّ من كرٍّ دعوى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نصراف المادة إلى المادّة المتعارفة في الحمّام فهي أكثر من الكرّ بمراتب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كفي فيها الكرّ الحدّي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اُريد بذلك دعوى : أنّ عنوان المادّة في نفسه لا ينطبق على ما هو أقلّ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كرٍّ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المركوز في المادّة أن تكون لها سعة وإمداد مستمرّ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فمن الواضح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لمادّة بمعناها المركوز في نفسه لا تنطبق على مادّة الحمّام ولو كانت كرّاً إلاّ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العناية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فالتطبيق عنائيّ على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الظاهر أنّ المتفاهم عليه عرفاً من الشرطية في رواية بكر اشتراط 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لماء الحوض الصغير مادّة في مقابل انقطاعه المساوق لكونه ماءً قليلا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مقابل اتّصاله بماء أقلّ من المادّة المتعارفة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فالأمر عادةً دائر بين اتّصال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الحوض بالمادة وانقطاعه عنها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والاشتراط بلحاظ إخراج حالة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لانفصال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حالة كون المجموع كرّاً حدِّياً مع الاتّصال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ليست من الحالات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لمتعارفة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الثانية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حدود الرفع المستفاد من روايات الباب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يستفاد منها شيء أوسع ممّا تقتضيه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كان النظر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مثل لسان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ماء الحمّام لا بأس به إذا كانت له مادّة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بدعوى : أنّ نفي البأس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شمل بإطلاقه الرفع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إلى مثل لسان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ماء الحمّام بمنزلة الماء الجاري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دعوى : أنّ هذا التنزيل تنزيل للمادّة الجعلية لماء الحمّام منزلة المادّة الطبيعية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لماء الجاري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المادّة الطبيعية ثبت كونها دافعةً ورافعةً فكذلك مادّة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 الواضح أنّ اللسان الأوّل لا إطلاق فيه لصورة نقصان ما في المخزن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الكرّية بقدر ما في الحوض الصغير من ماء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عنوان المادّة للحمّام منصرف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كما عرفت ـ عن مثل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كما أنّ المادّة المفترض سوق التنزيل بلحاظها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للسان الثاني منصرفة أيضاً عن هذا الفرض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ضافاً إلى ما تقدّم من أنّ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ماء الحمّام بمنزلة الماء الجاري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قد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متكفّلا لتنزيل تعبّديٍّ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هو تشبيه وتنظير لماء الحمّام بعاليه وسافله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الماء الجاري بعاليه وسافله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نظر إلى إقامة المادّة الجعلية منزلة المادّة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لطبيعية ليتمسّك بإطلاق هذا النظر لسائر الآثار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فغاية ما يستفاد من ذلك كون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لحمّام واحداً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يستدلّ برواية حنان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على الرفع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وقد تقدّم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الكلام عنها 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حث الماء المتغير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وعن عدم إمكان الاستدلال بها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لإجمالها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إنّه لو لم يتمّ إثبات الرفع على القاعدة واُريد إثباته بأخبار ماء الحمّام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قد يستشكل في الاستدلال بإطلاق أخبار ماء الحمّام للرفع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بعد فرض تسليم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معارض بالعموم من وجه مع إطلاق دليل انفعال الماء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لحوض الصغير إذا تنجّس في حالة انفصاله عن المادّة شمله دليل انفعال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ومقتضى إطلاقه الأحواليّ بقاء الانفعال حتى بعد الاتّصال بالمادّة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مقتضى إطلاق نفي البأس في خبر بكر مثلا ـ على تقدير ثبوته وعدم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نصرافه إلى الدفع ـ هو ارتفاع النجاسة بالمادّة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التعارض بالعموم من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وبعد التساقط يرجع إلى استصحاب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الجواب على ذلك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إ</w:t>
      </w:r>
      <w:r w:rsidRPr="0000573E">
        <w:rPr>
          <w:rFonts w:cs="MbSadr (1)" w:hint="cs"/>
          <w:sz w:val="32"/>
          <w:szCs w:val="32"/>
          <w:rtl/>
        </w:rPr>
        <w:t xml:space="preserve">مّا بدعوى كون أخبار ماء الحمّام أخصّ مطلقاً من دليل انفعال الماء القليل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ناءً على تعدّد الماء باختلاف السطوح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بناءً على ذلك يكون ماء الحوض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لصغير ماءً قليلا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ومقتضى دليل انفعال الماء القليل انفعاله بالنجاسة وعدم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رتفاعها عنه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بهذا يصبح دليل ماء الحمّام أخصّ مطلقاً منه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بتمام مدلوله ـ دفعاً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رفعاً ـ يخصِّص دليل 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خلافاً لما إذا قلنا بأنّ ماء الحمّام المختلف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لسطوح واحد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الدفع حينئذ لايكون تخصيصاً لدليل انفعال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يشكّل مادّة افتراق دليل ماء الحمّام عنه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</w:t>
      </w:r>
      <w:r w:rsidRPr="00CD2478">
        <w:rPr>
          <w:rStyle w:val="1"/>
          <w:rFonts w:hint="cs"/>
          <w:rtl/>
        </w:rPr>
        <w:t>عة 1</w:t>
      </w:r>
      <w:r w:rsidRPr="00937FEC">
        <w:rPr>
          <w:rStyle w:val="20"/>
          <w:rFonts w:hint="cs"/>
          <w:rtl/>
        </w:rPr>
        <w:t xml:space="preserve"> : 213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8</w:t>
      </w:r>
      <w:r w:rsidRPr="00937FEC">
        <w:rPr>
          <w:rStyle w:val="20"/>
          <w:rFonts w:hint="cs"/>
          <w:rtl/>
        </w:rPr>
        <w:t xml:space="preserve"> 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الجزء الأوّل : الصفحة 319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إمّا بدعوى : أنّ دليل انفعال الماء القليل ليس له إطلاق أحواليّ يشمل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 الاتّصال بالمادّة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ارتكاز وجود مطهّرات في الجملة يقتضي كون مفاد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الانفعال دائماً مقيّداً لبّاً وارتكازاً بعدم المطهّر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يمكن نفي المطهّرية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إطلاقه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إمّا بدعوى : أنّ دليل ماء الحمّام حاكم على دليل انفعال الماء القليل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النظر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فيتقدّم </w:t>
      </w:r>
      <w:r w:rsidRPr="0000573E">
        <w:rPr>
          <w:rFonts w:cs="MbSadr (1)" w:hint="cs"/>
          <w:sz w:val="32"/>
          <w:szCs w:val="32"/>
          <w:rtl/>
        </w:rPr>
        <w:t>عليه وإن كانت النسبة العموم من وجه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دليل ماء الحمّام ظاهر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رفاً في المفروغيّة عن كبرى انفعال الماء بالملاقاة في الجملة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يعطيه نحواً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النظر الموجب للتقدّم بالحكومة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ا</w:t>
      </w:r>
      <w:r w:rsidRPr="0000573E">
        <w:rPr>
          <w:rFonts w:cs="MbSadr (2)" w:hint="cs"/>
          <w:sz w:val="32"/>
          <w:szCs w:val="32"/>
          <w:rtl/>
        </w:rPr>
        <w:t>لمياه</w:t>
      </w: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7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E70EFC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E70EFC">
        <w:rPr>
          <w:rFonts w:cs="MbSadr (4)"/>
          <w:sz w:val="40"/>
          <w:szCs w:val="40"/>
          <w:rtl/>
        </w:rPr>
        <w:lastRenderedPageBreak/>
        <w:t>م</w:t>
      </w:r>
      <w:r w:rsidRPr="00E70EFC">
        <w:rPr>
          <w:rFonts w:cs="MbSadr (4)" w:hint="cs"/>
          <w:sz w:val="40"/>
          <w:szCs w:val="40"/>
          <w:rtl/>
        </w:rPr>
        <w:t>اء البئر</w:t>
      </w:r>
    </w:p>
    <w:p w:rsidR="001D788F" w:rsidRPr="0000573E" w:rsidRDefault="001D788F" w:rsidP="001D788F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اعتصام ماء البئر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فروع في تطهير ماء البئر وسائر المياه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ف</w:t>
      </w:r>
      <w:r w:rsidRPr="0000573E">
        <w:rPr>
          <w:rFonts w:cs="MbSadr (2)" w:hint="cs"/>
          <w:sz w:val="32"/>
          <w:szCs w:val="32"/>
          <w:rtl/>
        </w:rPr>
        <w:t>صل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البئر النابع بمنزلة الجاري لا ينجس إلاّ بالتغيّر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كان بقدر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لكرِّ أو أقلّ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before="292" w:after="97" w:line="390" w:lineRule="atLeast"/>
        <w:rPr>
          <w:rFonts w:cs="MbSadr (2)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 xml:space="preserve">اعتصام ماء البئر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وقع ماء البئر موضوعاً لطائفتين من الروايات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إ</w:t>
      </w:r>
      <w:r w:rsidRPr="00DA608C">
        <w:rPr>
          <w:rFonts w:cs="MbSadr (2)" w:hint="cs"/>
          <w:sz w:val="32"/>
          <w:szCs w:val="32"/>
          <w:rtl/>
        </w:rPr>
        <w:t>حداهما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دلّت على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قبيل رواية ابن بزيع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ورواية عليّ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 جعفر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وروايتي : معاوية بن عمّار</w:t>
      </w:r>
      <w:r w:rsidRPr="0000573E">
        <w:rPr>
          <w:rFonts w:cs="MbSadr (1)"/>
          <w:sz w:val="32"/>
          <w:szCs w:val="32"/>
          <w:rtl/>
        </w:rPr>
        <w:t xml:space="preserve">(3) </w:t>
      </w:r>
      <w:r w:rsidRPr="0000573E">
        <w:rPr>
          <w:rFonts w:cs="MbSadr (1)" w:hint="cs"/>
          <w:sz w:val="32"/>
          <w:szCs w:val="32"/>
          <w:rtl/>
        </w:rPr>
        <w:t>ورواية أبي بصير</w:t>
      </w:r>
      <w:r w:rsidRPr="0000573E">
        <w:rPr>
          <w:rFonts w:cs="MbSadr (1)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جميعاً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اضحة الدلالة على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في الاُولى قوله :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ماء البئر واسع لا يفسده شيء إلاّ أن يتغيّر فينزح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... إلى </w:t>
      </w:r>
      <w:r w:rsidRPr="00143B42">
        <w:rPr>
          <w:rFonts w:cs="MbSadr (1)"/>
          <w:color w:val="0000FF"/>
          <w:sz w:val="32"/>
          <w:szCs w:val="32"/>
          <w:rtl/>
        </w:rPr>
        <w:t>آ</w:t>
      </w:r>
      <w:r w:rsidRPr="00143B42">
        <w:rPr>
          <w:rFonts w:cs="MbSadr (1)" w:hint="cs"/>
          <w:color w:val="0000FF"/>
          <w:sz w:val="32"/>
          <w:szCs w:val="32"/>
          <w:rtl/>
        </w:rPr>
        <w:t>خره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»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ومن الواضح أنّ كونه ممّا لا يفسده شيء هو عين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</w:t>
      </w:r>
      <w:r w:rsidRPr="00CD2478">
        <w:rPr>
          <w:rStyle w:val="1"/>
          <w:rtl/>
        </w:rPr>
        <w:t>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172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6 و</w:t>
      </w:r>
      <w:r w:rsidRPr="00937FEC">
        <w:rPr>
          <w:rStyle w:val="20"/>
          <w:rFonts w:hint="cs"/>
          <w:rtl/>
        </w:rPr>
        <w:t xml:space="preserve"> 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يأتي تخريجها في الصفحة اللاحقة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173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9 و</w:t>
      </w:r>
      <w:r w:rsidRPr="00937FEC">
        <w:rPr>
          <w:rStyle w:val="20"/>
          <w:rFonts w:hint="cs"/>
          <w:rtl/>
        </w:rPr>
        <w:t xml:space="preserve"> 10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4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171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دعوى : أنّ المفروض في الرواية سعة ماء البئر المساوقة لكثرته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تدلّ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اعتصام ماء البئر مطلقاً مدفوعة : بأنّ السعة إمّا بمعنى السعة في الحكم فتكون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ؤكّدةً للاعتصام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وإمّا بمعنى السعة في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وحينئذ لا يراد بها الكثرة الفعلية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معنى لتوصيف ماء البئر بالكثرة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مع أنّ الآبار مختلفة من هذه الناحية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فبقرينة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ختلاف وضع الآبار خارجاً تكون السعة في الماء ظاهرةً في السعة العنائية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اعتبار المادّة التي هي مفروضة في نفس عنوان ماء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AF71C9">
        <w:rPr>
          <w:rFonts w:cs="MbSadr (1)" w:hint="cs"/>
          <w:color w:val="0000FF"/>
          <w:sz w:val="32"/>
          <w:szCs w:val="32"/>
          <w:rtl/>
        </w:rPr>
        <w:t xml:space="preserve">في رواية عليّ بن جعفر : سألته عن بئر ماء وقع فيها زنبيل من عذرة رطبة </w:t>
      </w:r>
      <w:r w:rsidRPr="00AF71C9">
        <w:rPr>
          <w:rFonts w:cs="MbSadr (1)"/>
          <w:color w:val="0000FF"/>
          <w:sz w:val="32"/>
          <w:szCs w:val="32"/>
          <w:rtl/>
        </w:rPr>
        <w:t>أ</w:t>
      </w:r>
      <w:r w:rsidRPr="00AF71C9">
        <w:rPr>
          <w:rFonts w:cs="MbSadr (1)" w:hint="cs"/>
          <w:color w:val="0000FF"/>
          <w:sz w:val="32"/>
          <w:szCs w:val="32"/>
          <w:rtl/>
        </w:rPr>
        <w:t>و يابسة</w:t>
      </w:r>
      <w:r w:rsidRPr="00AF71C9">
        <w:rPr>
          <w:rFonts w:hint="cs"/>
          <w:color w:val="0000FF"/>
          <w:sz w:val="32"/>
          <w:szCs w:val="32"/>
          <w:rtl/>
        </w:rPr>
        <w:t> </w:t>
      </w:r>
      <w:r w:rsidRPr="00AF71C9">
        <w:rPr>
          <w:rFonts w:cs="MbSadr (1)" w:hint="cs"/>
          <w:color w:val="0000FF"/>
          <w:sz w:val="32"/>
          <w:szCs w:val="32"/>
          <w:rtl/>
        </w:rPr>
        <w:t>، أو زنبيل من سرقين</w:t>
      </w:r>
      <w:r w:rsidRPr="00AF71C9">
        <w:rPr>
          <w:rFonts w:hint="cs"/>
          <w:color w:val="0000FF"/>
          <w:sz w:val="32"/>
          <w:szCs w:val="32"/>
          <w:rtl/>
        </w:rPr>
        <w:t> </w:t>
      </w:r>
      <w:r w:rsidRPr="00AF71C9">
        <w:rPr>
          <w:rFonts w:cs="MbSadr (1)" w:hint="cs"/>
          <w:color w:val="0000FF"/>
          <w:sz w:val="32"/>
          <w:szCs w:val="32"/>
          <w:rtl/>
        </w:rPr>
        <w:t>، أيصلح الوضوء منها ؟ قال : «</w:t>
      </w:r>
      <w:r w:rsidRPr="00AF71C9">
        <w:rPr>
          <w:rFonts w:hint="cs"/>
          <w:color w:val="0000FF"/>
          <w:sz w:val="32"/>
          <w:szCs w:val="32"/>
          <w:rtl/>
        </w:rPr>
        <w:t> </w:t>
      </w:r>
      <w:r w:rsidRPr="00AF71C9">
        <w:rPr>
          <w:rFonts w:cs="MbSadr (1)" w:hint="cs"/>
          <w:color w:val="0000FF"/>
          <w:sz w:val="32"/>
          <w:szCs w:val="32"/>
          <w:rtl/>
        </w:rPr>
        <w:t>لا بأس</w:t>
      </w:r>
      <w:r w:rsidRPr="00AF71C9">
        <w:rPr>
          <w:rFonts w:hint="cs"/>
          <w:color w:val="0000FF"/>
          <w:sz w:val="32"/>
          <w:szCs w:val="32"/>
          <w:rtl/>
        </w:rPr>
        <w:t> </w:t>
      </w:r>
      <w:r w:rsidRPr="00AF71C9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إبداء احتمالات غير عرفية من قبيل حمل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زنبيل من عذرة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على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ضلات مأكول اللحم رغم مقابلته بالسرقين في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حمل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لا يفسده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على نفي الإفساد الذي لا يفيد معه النزح لا يضرّ بقوّة ظهور الروايات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لمذكورة في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ما كان فيه إطلاق من هذه الروايات لفرض التغيّر يقيَّد بما دلّ على نجاسة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البئر بالتغيّر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فدليل الاعتصام في نفسه تامّ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الطائفة الاُخرى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دلّت على انفعاله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وهذه الطائفة </w:t>
      </w:r>
      <w:r w:rsidRPr="0000573E">
        <w:rPr>
          <w:rFonts w:cs="MbSadr (1)" w:hint="cs"/>
          <w:sz w:val="32"/>
          <w:szCs w:val="32"/>
          <w:rtl/>
        </w:rPr>
        <w:t xml:space="preserve">وإن كانت كثيرةً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دداً ولكن يمكن المناقشة في جملة من رواياتها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كلّ ما دلّ على البأس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نحو كان له إطلاق لصورة التغيّر وعدمه يمكن أن يقال : إنّه يقيّد بفرض التغيّر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قرينة روايات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يكون معارضاً من قبيل قوله :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وكلّ شيء وقع في </w:t>
      </w:r>
      <w:r w:rsidRPr="00EB4594">
        <w:rPr>
          <w:rFonts w:cs="MbSadr (1)"/>
          <w:color w:val="0000FF"/>
          <w:sz w:val="32"/>
          <w:szCs w:val="32"/>
          <w:rtl/>
        </w:rPr>
        <w:t>ا</w:t>
      </w:r>
      <w:r w:rsidRPr="00EB4594">
        <w:rPr>
          <w:rFonts w:cs="MbSadr (1)" w:hint="cs"/>
          <w:color w:val="0000FF"/>
          <w:sz w:val="32"/>
          <w:szCs w:val="32"/>
          <w:rtl/>
        </w:rPr>
        <w:t>لبئر ليس له دم مثل : العقرب والخنافس وأشباه ذلك فلا بأس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حيث دلّ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172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8</w:t>
      </w:r>
      <w:r w:rsidRPr="00937FEC">
        <w:rPr>
          <w:rStyle w:val="20"/>
          <w:rFonts w:hint="cs"/>
          <w:rtl/>
        </w:rPr>
        <w:t xml:space="preserve"> 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185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مفهومه على البأس في فرض وقوع ما له 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بني فيه على عدم ظهوره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ستناد البأس إلى مجرّد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يقتضي ثبوت البأس بالملاقاة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للإطلاق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 لحالتي التغيّر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أمكن تقييده بفرض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كذلك يمكن المناقشة في جملة من الروايات التي وقع فيها السؤال عن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قوع بعض النجاسات في ماء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وجاء الجواب بالأمر بمقدار محدّد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وذلك بتقريب : أنّ جهة السؤال إذا كانت هي الاستفهام عن أصل الانفعال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عدمه كان الأمر بالنزح في الجواب ظاهراً في الإرشاد إلى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كانت الجهة الملحوظة للسائل ـ بعد فراغه عن أصل النزح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ارتكازه في ذهنه ـ هي مقدار النزح فلا يكون الأمر بمقدار معيّن من النزح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قام الجواب دالاّ على أصل الحكم بالانفعال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على إمضاء ما هو المركوز في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هنه من كون النزح وظيفةً شرعية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وأمّا كونه وظيفة بعنوان كونه تطهيراً لماء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عملا تنزيهيّاً مطلوباً 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يمكن تعيين ذلك بظهور تلك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بعد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كونها واردة للاستطلاع عن مرتبة متأخّرة عن أصل تشريع النزح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دّه ومقداره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فرض الإجمال في الجهة الملحوظة للسائل لا يتعيّن للجواب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ينئذ ظهور في الحكم بالانفعال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كذلك أيضاً يمكن المناقشة في </w:t>
      </w:r>
      <w:r w:rsidRPr="00143B42">
        <w:rPr>
          <w:rFonts w:cs="MbSadr (1)" w:hint="cs"/>
          <w:color w:val="0000FF"/>
          <w:sz w:val="32"/>
          <w:szCs w:val="32"/>
          <w:rtl/>
        </w:rPr>
        <w:t>رواية ابن أبي يعفور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143B42">
        <w:rPr>
          <w:rFonts w:cs="MbSadr (1)"/>
          <w:color w:val="0000FF"/>
          <w:sz w:val="32"/>
          <w:szCs w:val="32"/>
          <w:rtl/>
        </w:rPr>
        <w:t>(</w:t>
      </w:r>
      <w:r w:rsidRPr="00143B4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43B42">
        <w:rPr>
          <w:rFonts w:cs="MbSadr (1)"/>
          <w:color w:val="0000FF"/>
          <w:sz w:val="32"/>
          <w:szCs w:val="32"/>
          <w:rtl/>
        </w:rPr>
        <w:t>ق</w:t>
      </w:r>
      <w:r w:rsidRPr="00143B42">
        <w:rPr>
          <w:rFonts w:cs="MbSadr (1)" w:hint="cs"/>
          <w:color w:val="0000FF"/>
          <w:sz w:val="32"/>
          <w:szCs w:val="32"/>
          <w:rtl/>
        </w:rPr>
        <w:t>ال : «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إذا أتيت البئر وأنت جنب فلم تجد دلواً ولا شيئاً تغرف به فتيمَّم الصعيد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143B42">
        <w:rPr>
          <w:rFonts w:cs="MbSadr (1)"/>
          <w:color w:val="0000FF"/>
          <w:sz w:val="32"/>
          <w:szCs w:val="32"/>
          <w:rtl/>
        </w:rPr>
        <w:t>ف</w:t>
      </w:r>
      <w:r w:rsidRPr="00143B42">
        <w:rPr>
          <w:rFonts w:cs="MbSadr (1)" w:hint="cs"/>
          <w:color w:val="0000FF"/>
          <w:sz w:val="32"/>
          <w:szCs w:val="32"/>
          <w:rtl/>
        </w:rPr>
        <w:t>إنّ ربّ الماء ربّ الصعيد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، ولا تقع في البئر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، ولا تفسد على القوم ماءَهم</w:t>
      </w:r>
      <w:r w:rsidRPr="00143B42">
        <w:rPr>
          <w:rFonts w:hint="cs"/>
          <w:color w:val="0000FF"/>
          <w:sz w:val="32"/>
          <w:szCs w:val="32"/>
          <w:rtl/>
        </w:rPr>
        <w:t> </w:t>
      </w:r>
      <w:r w:rsidRPr="00143B4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 و</w:t>
      </w:r>
      <w:r w:rsidRPr="0000573E">
        <w:rPr>
          <w:rFonts w:cs="MbSadr (1)" w:hint="cs"/>
          <w:sz w:val="32"/>
          <w:szCs w:val="32"/>
          <w:rtl/>
        </w:rPr>
        <w:t xml:space="preserve">ذلك أنّ تقريب الاستدلال بهذه الرواية يمكن أن يكون بأحد وجهين كلاهما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خلو عن الإشكال :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177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: أنّ الإفساد فيها بمعنى التنجيس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فتدلّ الرواية على انفعال ماء البئر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يشكل : بأنّ ظاهر الرواية تبرير ترك الغسل برعاية حقّ أصحاب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لو فرض انفعال ماء البئر بدخول الجنب لكان الغسل باطلا لنجاسة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قطع النظر عن كون البئر لقوم آخرين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من حمل الإفساد على معنىً يلائم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حة الغسل فيه لو أدخل الجنب نفسه في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بقطع النظر عن حقّ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لثاني : أنّ الإفساد فيها بمعنى صيرورة ماء البئر ماءً مستعملا في رفع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لحدث الأكبر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وبضمّ العلم الخارجيّ بأنّ محذور الماء المستعمل يختصّ بالماء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 المعتصم تكون للرواية دلالة التزامية على عدم اعتصام ماء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يشكل : بأنّ لازم ذلك تقييد الجنب بفرض طهارة بدنه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مع نجاسته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نفعل ماء البئر على تقدير عدم اعتصامه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والقول بانفعال غير المعتصم بالمتنجّس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 أنّ فرض نجاسة بدن الجنب فرض شائع لا معنى لحمل الرواية على ما عداه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اصّةً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أولى من ذلك أن يحمل الإفساد على مرتبة تنزيهية من القذارة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الفساد الحاصل من تلوّث الماء بالوحل بسبب دخول الجنب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يكون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الرواية دلالة على عدم اعتصام ماء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ممّا يؤكّد ذلك : أنّ محذور الماء المستعمل ـ على فرض القول به ـ ليس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حذوراً واضحاً مركوزاً ليذكر في سياق تبرير ترك الغسل المناسب لإلقاء نكتة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اضحة مركوزة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EB4594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مع هذا تبقى من الطائفة التي يستدلّ بها على عدم الاعتصام روايات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كّ في دلالتها عرفاً على 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EB4594">
        <w:rPr>
          <w:rFonts w:cs="MbSadr (1)" w:hint="cs"/>
          <w:color w:val="0000FF"/>
          <w:sz w:val="32"/>
          <w:szCs w:val="32"/>
          <w:rtl/>
        </w:rPr>
        <w:t>كرواية عليّ بن جعفر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، قال : سألته عن </w:t>
      </w:r>
      <w:r w:rsidRPr="00EB4594">
        <w:rPr>
          <w:rFonts w:cs="MbSadr (1)"/>
          <w:color w:val="0000FF"/>
          <w:sz w:val="32"/>
          <w:szCs w:val="32"/>
          <w:rtl/>
        </w:rPr>
        <w:t>ر</w:t>
      </w:r>
      <w:r w:rsidRPr="00EB4594">
        <w:rPr>
          <w:rFonts w:cs="MbSadr (1)" w:hint="cs"/>
          <w:color w:val="0000FF"/>
          <w:sz w:val="32"/>
          <w:szCs w:val="32"/>
          <w:rtl/>
        </w:rPr>
        <w:t>جل ذبح دجاجةً أو حمامةً فوقعت في بئر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، هل يصلح أن يتوضأ منها ؟ فقال :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B4594">
        <w:rPr>
          <w:rFonts w:cs="MbSadr (1)"/>
          <w:color w:val="0000FF"/>
          <w:sz w:val="32"/>
          <w:szCs w:val="32"/>
          <w:rtl/>
        </w:rPr>
        <w:t>«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ينزح منها دلاءً يسيرةً ثمّ يتوضّأ بها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إنّ هذه الرواية بقرينة الأمر بنزح دلاء يسيرة لا يمكن حملها على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وبقرينة السؤال عن الوضوء يكون ظاهر السؤال النظر إلى الانفعال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يكون الأمر بالنزح ظاهراً في الإرشاد إلى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كذلك </w:t>
      </w:r>
      <w:r w:rsidRPr="00EB4594">
        <w:rPr>
          <w:rFonts w:cs="MbSadr (1)" w:hint="cs"/>
          <w:color w:val="0000FF"/>
          <w:sz w:val="32"/>
          <w:szCs w:val="32"/>
          <w:rtl/>
        </w:rPr>
        <w:t>رواية عليّ بن يقطين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، عن أبي الحسن موسى </w:t>
      </w:r>
      <w:r w:rsidRPr="00EB4594">
        <w:rPr>
          <w:rFonts w:cs="MbSadr (1)"/>
          <w:color w:val="0000FF"/>
          <w:sz w:val="32"/>
          <w:szCs w:val="32"/>
          <w:rtl/>
        </w:rPr>
        <w:t>(</w:t>
      </w:r>
      <w:r w:rsidRPr="00EB459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B4594">
        <w:rPr>
          <w:rFonts w:cs="MbSadr (1)"/>
          <w:color w:val="0000FF"/>
          <w:sz w:val="32"/>
          <w:szCs w:val="32"/>
          <w:rtl/>
        </w:rPr>
        <w:t xml:space="preserve"> 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قال : سألته عن </w:t>
      </w:r>
      <w:r w:rsidRPr="00EB4594">
        <w:rPr>
          <w:rFonts w:cs="MbSadr (1)"/>
          <w:color w:val="0000FF"/>
          <w:sz w:val="32"/>
          <w:szCs w:val="32"/>
          <w:rtl/>
        </w:rPr>
        <w:t>ا</w:t>
      </w:r>
      <w:r w:rsidRPr="00EB4594">
        <w:rPr>
          <w:rFonts w:cs="MbSadr (1)" w:hint="cs"/>
          <w:color w:val="0000FF"/>
          <w:sz w:val="32"/>
          <w:szCs w:val="32"/>
          <w:rtl/>
        </w:rPr>
        <w:t>لبئر تقع فيها الحمامة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، والدجاجة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، أو الكلب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، أو الهرّة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، فقال : «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يجزيك أن تنزح </w:t>
      </w:r>
      <w:r w:rsidRPr="00EB4594">
        <w:rPr>
          <w:rFonts w:cs="MbSadr (1)"/>
          <w:color w:val="0000FF"/>
          <w:sz w:val="32"/>
          <w:szCs w:val="32"/>
          <w:rtl/>
        </w:rPr>
        <w:t>م</w:t>
      </w:r>
      <w:r w:rsidRPr="00EB4594">
        <w:rPr>
          <w:rFonts w:cs="MbSadr (1)" w:hint="cs"/>
          <w:color w:val="0000FF"/>
          <w:sz w:val="32"/>
          <w:szCs w:val="32"/>
          <w:rtl/>
        </w:rPr>
        <w:t>نها دلاءً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، فإنّ ذلك يطهّرها إن شاء الله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فإنّ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يطهّرها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ظاهر في انفعال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لبئر بالملاقاة قبل النزح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مثلهما </w:t>
      </w:r>
      <w:r w:rsidRPr="00EB4594">
        <w:rPr>
          <w:rFonts w:cs="MbSadr (1)" w:hint="cs"/>
          <w:color w:val="0000FF"/>
          <w:sz w:val="32"/>
          <w:szCs w:val="32"/>
          <w:rtl/>
        </w:rPr>
        <w:t>رواية إسماعيل بن بزيع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، قال : كتبت إلى رجل أسأله أن يسأل </w:t>
      </w:r>
      <w:r w:rsidRPr="00EB4594">
        <w:rPr>
          <w:rFonts w:cs="MbSadr (1)"/>
          <w:color w:val="0000FF"/>
          <w:sz w:val="32"/>
          <w:szCs w:val="32"/>
          <w:rtl/>
        </w:rPr>
        <w:t>أ</w:t>
      </w:r>
      <w:r w:rsidRPr="00EB4594">
        <w:rPr>
          <w:rFonts w:cs="MbSadr (1)" w:hint="cs"/>
          <w:color w:val="0000FF"/>
          <w:sz w:val="32"/>
          <w:szCs w:val="32"/>
          <w:rtl/>
        </w:rPr>
        <w:t>با</w:t>
      </w:r>
      <w:r w:rsidRPr="00EB4594">
        <w:rPr>
          <w:rFonts w:cs="MbSadr (2)"/>
          <w:color w:val="0000FF"/>
          <w:sz w:val="32"/>
          <w:szCs w:val="32"/>
          <w:rtl/>
        </w:rPr>
        <w:t xml:space="preserve"> </w:t>
      </w:r>
      <w:r w:rsidRPr="00EB4594">
        <w:rPr>
          <w:rFonts w:cs="MbSadr (1)"/>
          <w:color w:val="0000FF"/>
          <w:sz w:val="32"/>
          <w:szCs w:val="32"/>
          <w:rtl/>
        </w:rPr>
        <w:t>ا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لحسن الرضا </w:t>
      </w:r>
      <w:r w:rsidRPr="00EB4594">
        <w:rPr>
          <w:rFonts w:cs="MbSadr (1)"/>
          <w:color w:val="0000FF"/>
          <w:sz w:val="32"/>
          <w:szCs w:val="32"/>
          <w:rtl/>
        </w:rPr>
        <w:t>(</w:t>
      </w:r>
      <w:r w:rsidRPr="00EB459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B4594">
        <w:rPr>
          <w:rFonts w:cs="MbSadr (1)"/>
          <w:color w:val="0000FF"/>
          <w:sz w:val="32"/>
          <w:szCs w:val="32"/>
          <w:rtl/>
        </w:rPr>
        <w:t xml:space="preserve"> </w:t>
      </w:r>
      <w:r w:rsidRPr="00EB4594">
        <w:rPr>
          <w:rFonts w:cs="MbSadr (1)" w:hint="cs"/>
          <w:color w:val="0000FF"/>
          <w:sz w:val="32"/>
          <w:szCs w:val="32"/>
          <w:rtl/>
        </w:rPr>
        <w:t>عن البئر تكون في المنزل للوضوء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، فتقطر فيها قطرات من </w:t>
      </w:r>
      <w:r w:rsidRPr="00EB4594">
        <w:rPr>
          <w:rFonts w:cs="MbSadr (1)"/>
          <w:color w:val="0000FF"/>
          <w:sz w:val="32"/>
          <w:szCs w:val="32"/>
          <w:rtl/>
        </w:rPr>
        <w:t>ب</w:t>
      </w:r>
      <w:r w:rsidRPr="00EB4594">
        <w:rPr>
          <w:rFonts w:cs="MbSadr (1)" w:hint="cs"/>
          <w:color w:val="0000FF"/>
          <w:sz w:val="32"/>
          <w:szCs w:val="32"/>
          <w:rtl/>
        </w:rPr>
        <w:t>ول أو دم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، أو يسقط فيها شيء من عذرة كالبعرة أو نحوها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، ما الذي يطهّرها حتّى </w:t>
      </w:r>
      <w:r w:rsidRPr="00EB4594">
        <w:rPr>
          <w:rFonts w:cs="MbSadr (1)"/>
          <w:color w:val="0000FF"/>
          <w:sz w:val="32"/>
          <w:szCs w:val="32"/>
          <w:rtl/>
        </w:rPr>
        <w:t>ي</w:t>
      </w:r>
      <w:r w:rsidRPr="00EB4594">
        <w:rPr>
          <w:rFonts w:cs="MbSadr (1)" w:hint="cs"/>
          <w:color w:val="0000FF"/>
          <w:sz w:val="32"/>
          <w:szCs w:val="32"/>
          <w:rtl/>
        </w:rPr>
        <w:t>حلّ الوضوء منها للصلاة ؟ فوقّع في كتابي بخطّه : «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ينزح دلاء منها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فإنّ قول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لسائل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 الذي يطهّرها ؟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ظاهر في أنّ نظره إلى الطهارة والنجاسة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معنى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حمل الجواب على فرض التغيّر الذي لا يحصل عادةً بالقطرات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ف</w:t>
      </w:r>
      <w:r w:rsidRPr="00DA608C">
        <w:rPr>
          <w:rFonts w:cs="MbSadr (2)" w:hint="cs"/>
          <w:sz w:val="32"/>
          <w:szCs w:val="32"/>
          <w:rtl/>
        </w:rPr>
        <w:t>يقع الكلام حينئذ في علاج التعارض بين الطائفتين ،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ويمكن تصوير ذلك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الأوّل : حمل النجاسة في الطائفة الثانية على مرتبة ضعيفة لا تكون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نشأً لآثار لزومية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تنزيهية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والنجاسة بهذا المعنى تجتمع مع الطهارة بالمعنى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193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21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ذيل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</w:t>
      </w:r>
      <w:r w:rsidRPr="00CD2478">
        <w:rPr>
          <w:rStyle w:val="1"/>
          <w:rFonts w:hint="cs"/>
          <w:rtl/>
        </w:rPr>
        <w:t>ئل الشيعة 1</w:t>
      </w:r>
      <w:r w:rsidRPr="00937FEC">
        <w:rPr>
          <w:rStyle w:val="20"/>
          <w:rFonts w:hint="cs"/>
          <w:rtl/>
        </w:rPr>
        <w:t xml:space="preserve"> : 183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176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لمقابل للمرتبة اللزومية من النجاسة التي تكون منشأً للحكم ببطلان الوضوء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الماء ونحوه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يورد على هذا الجمع : تارةً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غير معقول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لاستحالة اجتماع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النجاسة ولو بمرتبة ضعيفة منها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هما ضدّان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واُخرى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يندفع الإيراد الأوّل : بأنّ الطهارة هي اعتبار النقاء والخلوّ من القذر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فكما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نّ للقذر مراتبَ كذلك للنقاء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واعتبار النقاء بلحاظ كلِّ مرتبة يقابل اعتبار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لمرتبة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يضادّ اعتبار مرتبة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فالطهارة بمعنى اعتبار النقاء من المرتبة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للزومية من النجاسة لا تضادّ اعتبار المرتبة التنزيهية منها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يندفع الإيراد الثاني : بأنّ تعدّد المراتب للقذارة أمر عرفيّ وثابت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لقذارات العرفية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يكون حمل دليل النجاسة على المرتبة الضعيفة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قام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لتعارض حملا عرفياً بعد </w:t>
      </w:r>
      <w:r w:rsidRPr="0000573E">
        <w:rPr>
          <w:rFonts w:cs="MbSadr (1)" w:hint="cs"/>
          <w:sz w:val="32"/>
          <w:szCs w:val="32"/>
          <w:rtl/>
        </w:rPr>
        <w:lastRenderedPageBreak/>
        <w:t>ارتكازية تعدّد المراتب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حمل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لطلب على المرتبة الضعيفة في مقام التعارض مع دليل الجواز بلحاظ ارتكازية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عدّد مراتب الطلب في النظر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وإنّما لا يصحّ مثل هذا الحمل والجمع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لأحكام التي ليس لها مراتب في نظر العرف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قبيل الملكية والزوجية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هناك شواهد ومؤيّدات لهذا الجمع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نها : الاقتصار في روايتي : عليّ بن يقطين ومحمد بن إسماعيل بن بزيع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الأمر بنزح دلاء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أنّ المقدَّرات للأشياء المذكورة ـ فتوىً ونصّاً ـ مختلفة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دّاً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بني على مطهّرية المقدَّرات للزم الالتزام بالإجمال أو الإهمال في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 xml:space="preserve">واب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في مكاتبة ولا يتيسّر للسائل مراجعته فوراً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لاستفهام عن التفاصيل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بخلاف ما إذا التزمنا بأنّ القذارة المستحقّة للنزح تنزيهية فإنّ مطلق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لنزح حينئذ يكون مرتبةً من التنزيه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يكون في الجواب إجمال أو إهمال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وردت في رواية ابن بزيع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البعرة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إمّا بلسان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ويسقط فيها شيء من غيره كالبعرة أو نحوها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بلسان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أو يسقط فيها شيء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عذرة كالبعرة أو نحوها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على اختلاف النسخ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والأوّل واضح في المقصود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كذلك الثاني إذا حمل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كالبعرة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على التمثيل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على بيان المقدار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أنّ ورود الطاهر في جملة ما يوجب نزح ماء البئر تكرّر في 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لانفعال : كالعقرب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أو الروث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البعرة التي وردت في رواية ابن بزيع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مّا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كشف عن كون الحزازة المحكوم بها سنخ حزازة تناسب مع ملاقاة بعض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لأجسام الطاهرة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وليست هي النجاسة اللزومية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قد يرد في الرواية الواحدة التخيير بين الأقلّ والأكثر في مقام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فيقال مثلا : ينزح ثلاثين أو أربعين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تذكر عبارات مرنة من قبيل :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لاء يسيرة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ممّا لا يناسب الحكم الإلزاميّ الذي يصاحب التحديد عادة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خلاف ما إذا كان النظر إلى مراتب تنزّهيّة من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هذه المراتب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مّا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انت متكثّرةً ومرنةً يناسبها التعبير بمثل تلك الألسنة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اختلاف تقدير النزح في جملة من الموارد اختلافاً عجيباً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في الفأرة ـ مثلا ـ ورد في </w:t>
      </w:r>
      <w:r w:rsidRPr="002C2379">
        <w:rPr>
          <w:rFonts w:cs="MbSadr (1)" w:hint="cs"/>
          <w:color w:val="0000FF"/>
          <w:sz w:val="32"/>
          <w:szCs w:val="32"/>
          <w:rtl/>
        </w:rPr>
        <w:t>رواية عليّ بن يقطين «</w:t>
      </w:r>
      <w:r w:rsidRPr="002C2379">
        <w:rPr>
          <w:rFonts w:hint="cs"/>
          <w:color w:val="0000FF"/>
          <w:sz w:val="32"/>
          <w:szCs w:val="32"/>
          <w:rtl/>
        </w:rPr>
        <w:t> </w:t>
      </w:r>
      <w:r w:rsidRPr="002C2379">
        <w:rPr>
          <w:rFonts w:cs="MbSadr (1)" w:hint="cs"/>
          <w:color w:val="0000FF"/>
          <w:sz w:val="32"/>
          <w:szCs w:val="32"/>
          <w:rtl/>
        </w:rPr>
        <w:t>دلاء</w:t>
      </w:r>
      <w:r w:rsidRPr="002C2379">
        <w:rPr>
          <w:rFonts w:hint="cs"/>
          <w:color w:val="0000FF"/>
          <w:sz w:val="32"/>
          <w:szCs w:val="32"/>
          <w:rtl/>
        </w:rPr>
        <w:t> </w:t>
      </w:r>
      <w:r w:rsidRPr="002C2379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2C2379">
        <w:rPr>
          <w:rFonts w:cs="MbSadr (1)" w:hint="cs"/>
          <w:color w:val="0000FF"/>
          <w:sz w:val="32"/>
          <w:szCs w:val="32"/>
          <w:rtl/>
        </w:rPr>
        <w:t>وفي رواية</w:t>
      </w:r>
      <w:r w:rsidRPr="0000573E">
        <w:rPr>
          <w:rFonts w:cs="MbSadr (1)" w:hint="cs"/>
          <w:sz w:val="32"/>
          <w:szCs w:val="32"/>
          <w:rtl/>
        </w:rPr>
        <w:t xml:space="preserve">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196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22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183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193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21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CD2478">
        <w:rPr>
          <w:rStyle w:val="1"/>
          <w:rFonts w:hint="cs"/>
          <w:rtl/>
        </w:rPr>
        <w:t>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4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183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2C2379">
        <w:rPr>
          <w:rFonts w:cs="MbSadr (1)"/>
          <w:color w:val="0000FF"/>
          <w:sz w:val="32"/>
          <w:szCs w:val="32"/>
          <w:rtl/>
        </w:rPr>
        <w:t>م</w:t>
      </w:r>
      <w:r w:rsidRPr="002C2379">
        <w:rPr>
          <w:rFonts w:cs="MbSadr (1)" w:hint="cs"/>
          <w:color w:val="0000FF"/>
          <w:sz w:val="32"/>
          <w:szCs w:val="32"/>
          <w:rtl/>
        </w:rPr>
        <w:t>عاوية بن عمّار «</w:t>
      </w:r>
      <w:r w:rsidRPr="002C2379">
        <w:rPr>
          <w:rFonts w:hint="cs"/>
          <w:color w:val="0000FF"/>
          <w:sz w:val="32"/>
          <w:szCs w:val="32"/>
          <w:rtl/>
        </w:rPr>
        <w:t> </w:t>
      </w:r>
      <w:r w:rsidRPr="002C2379">
        <w:rPr>
          <w:rFonts w:cs="MbSadr (1)" w:hint="cs"/>
          <w:color w:val="0000FF"/>
          <w:sz w:val="32"/>
          <w:szCs w:val="32"/>
          <w:rtl/>
        </w:rPr>
        <w:t>ثلاث دلاء</w:t>
      </w:r>
      <w:r w:rsidRPr="002C2379">
        <w:rPr>
          <w:rFonts w:hint="cs"/>
          <w:color w:val="0000FF"/>
          <w:sz w:val="32"/>
          <w:szCs w:val="32"/>
          <w:rtl/>
        </w:rPr>
        <w:t> </w:t>
      </w:r>
      <w:r w:rsidRPr="002C2379">
        <w:rPr>
          <w:rFonts w:cs="MbSadr (1)" w:hint="cs"/>
          <w:color w:val="0000FF"/>
          <w:sz w:val="32"/>
          <w:szCs w:val="32"/>
          <w:rtl/>
        </w:rPr>
        <w:t>»</w:t>
      </w:r>
      <w:r w:rsidRPr="002C2379">
        <w:rPr>
          <w:rFonts w:cs="MbSadr (1)"/>
          <w:color w:val="0000FF"/>
          <w:sz w:val="32"/>
          <w:szCs w:val="32"/>
          <w:rtl/>
        </w:rPr>
        <w:t>(</w:t>
      </w:r>
      <w:r w:rsidRPr="0000573E">
        <w:rPr>
          <w:rFonts w:cs="MbSadr (1)"/>
          <w:sz w:val="32"/>
          <w:szCs w:val="32"/>
          <w:rtl/>
        </w:rPr>
        <w:t>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وفي </w:t>
      </w:r>
      <w:r w:rsidRPr="002C2379">
        <w:rPr>
          <w:rFonts w:cs="MbSadr (1)" w:hint="cs"/>
          <w:color w:val="0000FF"/>
          <w:sz w:val="32"/>
          <w:szCs w:val="32"/>
          <w:rtl/>
        </w:rPr>
        <w:t>رواية الشحّام «</w:t>
      </w:r>
      <w:r w:rsidRPr="002C2379">
        <w:rPr>
          <w:rFonts w:hint="cs"/>
          <w:color w:val="0000FF"/>
          <w:sz w:val="32"/>
          <w:szCs w:val="32"/>
          <w:rtl/>
        </w:rPr>
        <w:t> </w:t>
      </w:r>
      <w:r w:rsidRPr="002C2379">
        <w:rPr>
          <w:rFonts w:cs="MbSadr (1)" w:hint="cs"/>
          <w:color w:val="0000FF"/>
          <w:sz w:val="32"/>
          <w:szCs w:val="32"/>
          <w:rtl/>
        </w:rPr>
        <w:t>خمس دلاء</w:t>
      </w:r>
      <w:r w:rsidRPr="002C2379">
        <w:rPr>
          <w:rFonts w:hint="cs"/>
          <w:color w:val="0000FF"/>
          <w:sz w:val="32"/>
          <w:szCs w:val="32"/>
          <w:rtl/>
        </w:rPr>
        <w:t> </w:t>
      </w:r>
      <w:r w:rsidRPr="002C2379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وفي </w:t>
      </w:r>
      <w:r w:rsidRPr="002C2379">
        <w:rPr>
          <w:rFonts w:cs="MbSadr (1)"/>
          <w:color w:val="0000FF"/>
          <w:sz w:val="32"/>
          <w:szCs w:val="32"/>
          <w:rtl/>
        </w:rPr>
        <w:t>ر</w:t>
      </w:r>
      <w:r w:rsidRPr="002C2379">
        <w:rPr>
          <w:rFonts w:cs="MbSadr (1)" w:hint="cs"/>
          <w:color w:val="0000FF"/>
          <w:sz w:val="32"/>
          <w:szCs w:val="32"/>
          <w:rtl/>
        </w:rPr>
        <w:t>واية سماعة «</w:t>
      </w:r>
      <w:r w:rsidRPr="002C2379">
        <w:rPr>
          <w:rFonts w:hint="cs"/>
          <w:color w:val="0000FF"/>
          <w:sz w:val="32"/>
          <w:szCs w:val="32"/>
          <w:rtl/>
        </w:rPr>
        <w:t> </w:t>
      </w:r>
      <w:r w:rsidRPr="002C2379">
        <w:rPr>
          <w:rFonts w:cs="MbSadr (1)" w:hint="cs"/>
          <w:color w:val="0000FF"/>
          <w:sz w:val="32"/>
          <w:szCs w:val="32"/>
          <w:rtl/>
        </w:rPr>
        <w:t>سبع دلاء</w:t>
      </w:r>
      <w:r w:rsidRPr="002C2379">
        <w:rPr>
          <w:rFonts w:hint="cs"/>
          <w:color w:val="0000FF"/>
          <w:sz w:val="32"/>
          <w:szCs w:val="32"/>
          <w:rtl/>
        </w:rPr>
        <w:t> </w:t>
      </w:r>
      <w:r w:rsidRPr="002C2379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وفي </w:t>
      </w:r>
      <w:r w:rsidRPr="00A552C5">
        <w:rPr>
          <w:rFonts w:cs="MbSadr (1)" w:hint="cs"/>
          <w:color w:val="0000FF"/>
          <w:sz w:val="32"/>
          <w:szCs w:val="32"/>
          <w:rtl/>
        </w:rPr>
        <w:t>رواية أبي خديجة «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>أربعون دلوا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وفي </w:t>
      </w:r>
      <w:r w:rsidRPr="00A552C5">
        <w:rPr>
          <w:rFonts w:cs="MbSadr (1)"/>
          <w:color w:val="0000FF"/>
          <w:sz w:val="32"/>
          <w:szCs w:val="32"/>
          <w:rtl/>
        </w:rPr>
        <w:t>ر</w:t>
      </w:r>
      <w:r w:rsidRPr="00A552C5">
        <w:rPr>
          <w:rFonts w:cs="MbSadr (1)" w:hint="cs"/>
          <w:color w:val="0000FF"/>
          <w:sz w:val="32"/>
          <w:szCs w:val="32"/>
          <w:rtl/>
        </w:rPr>
        <w:t>واية عمّار ورد نزح البئر كلّها</w:t>
      </w:r>
      <w:r w:rsidRPr="0000573E">
        <w:rPr>
          <w:rFonts w:cs="MbSadr (1)"/>
          <w:sz w:val="32"/>
          <w:szCs w:val="32"/>
          <w:rtl/>
        </w:rPr>
        <w:t>(5)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وهكذا غير الفأرة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...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إنّ تفسير هذا الاختلاف على أساس فكرة المراتب التنزيهية من النجاسة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بخلاف ما إذا افترضنا أنّ هذه الروايات كلّها في مقام بيان المطهّر والمزيل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لمرتبة اللزومية من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دعوى : أنّ مقتضى الصناعة مع اختلاف التقدير التحفّظ على ظهور الأقلّ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اللزوم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وحمل سائر التقديرات الاُخرى على الاستحباب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البناء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لاستحباب في الجميع مدفوعة : بأنّ هذا يكفي لاثبات المقصود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حمل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 المتكفّلة لسائر التقديرات على الاستحباب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وعلى مراتب تنزيهية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لقذارة يعني بنفسه شيوع هذه الفكرة في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الأمر الذي يؤكّد عرفية الجمع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وقربه من الجوّ العامّ للروايات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ليس المقصود في المقام جعل نفس الاختلاف بين الروايات في تقدير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لنزح قرينةً على حمل الجميع على الاستحباب لتتّجه الدعوى المذكورة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لمقصود : أنّ تعيّن حمل أكثر تلك الروايات على الاستحباب والنجاسة التنزيهية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اهد على عرفية الجمع المذكور بين الطائفتين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187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19 من أبواب الماء المطل</w:t>
      </w:r>
      <w:r w:rsidRPr="00CD2478">
        <w:rPr>
          <w:rStyle w:val="1"/>
          <w:rFonts w:hint="cs"/>
          <w:rtl/>
        </w:rPr>
        <w:t>ق ، الحديث 2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184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186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18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4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188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19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5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184 ـ 1</w:t>
      </w:r>
      <w:r w:rsidRPr="00CD2478">
        <w:rPr>
          <w:rStyle w:val="1"/>
          <w:rFonts w:hint="cs"/>
          <w:rtl/>
        </w:rPr>
        <w:t>85 ، الباب 17 من أبواب الماء المطلق ، الحديث 8</w:t>
      </w:r>
      <w:r w:rsidRPr="00937FEC">
        <w:rPr>
          <w:rStyle w:val="20"/>
          <w:rFonts w:hint="cs"/>
          <w:rtl/>
        </w:rPr>
        <w:t xml:space="preserve"> 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A552C5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ه قد يتفق أن يكون شخص واحد راوياً لروايتين من كلتا </w:t>
      </w:r>
      <w:r w:rsidRPr="00A552C5">
        <w:rPr>
          <w:rFonts w:cs="MbSadr (1)"/>
          <w:color w:val="0000FF"/>
          <w:sz w:val="32"/>
          <w:szCs w:val="32"/>
          <w:rtl/>
        </w:rPr>
        <w:t>ا</w:t>
      </w:r>
      <w:r w:rsidRPr="00A552C5">
        <w:rPr>
          <w:rFonts w:cs="MbSadr (1)" w:hint="cs"/>
          <w:color w:val="0000FF"/>
          <w:sz w:val="32"/>
          <w:szCs w:val="32"/>
          <w:rtl/>
        </w:rPr>
        <w:t>لطائفتين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، كابن بزيع الذي كتب يسأل الرضا </w:t>
      </w:r>
      <w:r w:rsidRPr="00A552C5">
        <w:rPr>
          <w:rFonts w:cs="MbSadr (1)"/>
          <w:color w:val="0000FF"/>
          <w:sz w:val="32"/>
          <w:szCs w:val="32"/>
          <w:rtl/>
        </w:rPr>
        <w:t>(</w:t>
      </w:r>
      <w:r w:rsidRPr="00A552C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552C5">
        <w:rPr>
          <w:rFonts w:cs="MbSadr (1)"/>
          <w:color w:val="0000FF"/>
          <w:sz w:val="32"/>
          <w:szCs w:val="32"/>
          <w:rtl/>
        </w:rPr>
        <w:t xml:space="preserve"> </w:t>
      </w:r>
      <w:r w:rsidRPr="00A552C5">
        <w:rPr>
          <w:rFonts w:cs="MbSadr (1)" w:hint="cs"/>
          <w:color w:val="0000FF"/>
          <w:sz w:val="32"/>
          <w:szCs w:val="32"/>
          <w:rtl/>
        </w:rPr>
        <w:t>عن المطهّر لماء البئر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، في </w:t>
      </w:r>
      <w:r w:rsidRPr="00A552C5">
        <w:rPr>
          <w:rFonts w:cs="MbSadr (1)"/>
          <w:color w:val="0000FF"/>
          <w:sz w:val="32"/>
          <w:szCs w:val="32"/>
          <w:rtl/>
        </w:rPr>
        <w:t>ا</w:t>
      </w:r>
      <w:r w:rsidRPr="00A552C5">
        <w:rPr>
          <w:rFonts w:cs="MbSadr (1)" w:hint="cs"/>
          <w:color w:val="0000FF"/>
          <w:sz w:val="32"/>
          <w:szCs w:val="32"/>
          <w:rtl/>
        </w:rPr>
        <w:t>لرواية المتقدّمة من روايات الانفعال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، الأمر الذي دلّ على المفروغيّة عن النجاسة </w:t>
      </w:r>
      <w:r w:rsidRPr="00A552C5">
        <w:rPr>
          <w:rFonts w:cs="MbSadr (1)"/>
          <w:color w:val="0000FF"/>
          <w:sz w:val="32"/>
          <w:szCs w:val="32"/>
          <w:rtl/>
        </w:rPr>
        <w:t>ف</w:t>
      </w:r>
      <w:r w:rsidRPr="00A552C5">
        <w:rPr>
          <w:rFonts w:cs="MbSadr (1)" w:hint="cs"/>
          <w:color w:val="0000FF"/>
          <w:sz w:val="32"/>
          <w:szCs w:val="32"/>
          <w:rtl/>
        </w:rPr>
        <w:t>ي ذهنه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. وكتب إلى الإمام الرضا </w:t>
      </w:r>
      <w:r w:rsidRPr="00A552C5">
        <w:rPr>
          <w:rFonts w:cs="MbSadr (1)"/>
          <w:color w:val="0000FF"/>
          <w:sz w:val="32"/>
          <w:szCs w:val="32"/>
          <w:rtl/>
        </w:rPr>
        <w:t>(</w:t>
      </w:r>
      <w:r w:rsidRPr="00A552C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552C5">
        <w:rPr>
          <w:rFonts w:cs="MbSadr (1)"/>
          <w:color w:val="0000FF"/>
          <w:sz w:val="32"/>
          <w:szCs w:val="32"/>
          <w:rtl/>
        </w:rPr>
        <w:t xml:space="preserve"> </w:t>
      </w:r>
      <w:r w:rsidRPr="00A552C5">
        <w:rPr>
          <w:rFonts w:cs="MbSadr (1)" w:hint="cs"/>
          <w:color w:val="0000FF"/>
          <w:sz w:val="32"/>
          <w:szCs w:val="32"/>
          <w:rtl/>
        </w:rPr>
        <w:t>نفسه يسأله عن ماء البئر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، فأجاب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ه </w:t>
      </w:r>
      <w:r w:rsidRPr="00A552C5">
        <w:rPr>
          <w:rFonts w:cs="MbSadr (1)"/>
          <w:color w:val="0000FF"/>
          <w:sz w:val="32"/>
          <w:szCs w:val="32"/>
          <w:rtl/>
        </w:rPr>
        <w:t>و</w:t>
      </w:r>
      <w:r w:rsidRPr="00A552C5">
        <w:rPr>
          <w:rFonts w:cs="MbSadr (1)" w:hint="cs"/>
          <w:color w:val="0000FF"/>
          <w:sz w:val="32"/>
          <w:szCs w:val="32"/>
          <w:rtl/>
        </w:rPr>
        <w:t>اسع لا يفسده شيء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>، الأمر الذي دلّ على عدم المفروغية عن النجاسة في ذهنه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حملنا النجاسة في رواية الانفعال على المرتبة التنزيهية لم يكن هناك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ستغراب في صدور السؤالين معاً من ابن بزيع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بأن يكون قد سأل عن الحكم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للزوميّ فاُجيب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ثمّ سأل عن المطهِّر بلحاظ المرتبة التنزيهية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لم نلتزم بهذا الحمل وفرضنا النظر في كلتا الروايتين إلى المرتبة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للزومية من النجاسة فيشكل تصوّر صدور السؤالين من ابن بزيع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السؤال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لذي اُجيب بالاعتصام إذا كان هو الأوّل فكيف يظهر من سؤاله الثاني المفروغية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ن النجاسة ؟ ! وإذا كان السؤال عن المطهّر هو الأوّل فهذا يعني مفروغيته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 ماء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فكيف يسأل عنه ؟ ! إلاّ أن يفرض تجدّد جهة في الأثناء توجب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 من جديد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عدم تعرّض روايات النزح أصلا لحال الماء الذي ينزح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فلم يؤمر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شيء منها بإراقته ووجوب اجتنابه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هو الحال في الروايات الواردة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 الماء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قد يكون اعتماداً على ظهور النزح نفسه في أنّ المقصود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 : إفراز الماء الفاسد الدالّ بالالتزام على لزوم إراقته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وقد يكون ذلك لأجل أنّ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مام النظر إلى نفس النزح باعتباره أدباً من الآداب الشرعية المقرّرة لماء البئر عند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قوع القذارات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بنكتة التحفّظ على تجدّد ماء البئر وإخراجه باستمرار عن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الة التوقّف والركود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دون أن يحكم على الماء المنزوح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بُني على نجاسة ماء البئر قبل النزح وكون النزح مطهّراً فهذا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مر بعيد عن الارتكاز العرفي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لأنّنا نتساءل : ماهو موضوع النجاسة ؟ هل هو تمام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خصوص ما ينزح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كلّيّ بالقدر الواجب نزحه ؟ والكلّ على خلاف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لارتكاز العرفي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الأوّل فلأنّ الماء إذا كان كلّه نجساً فكيف يطهر بعض النجس بفصل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عضه الآخر عنه ؟ ! فإنّ مثل هذه المطهّرية غريبة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أما الثاني فهو أغرب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نسبة القذر الواقع في البئر إلى الجميع واحدة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كيف تتعيّن النجاسة فيما ينزح خاصّةً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وقد لا يقع نزحٌ أصلا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الثالث فهو غير معقول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تعقّل قيام القذارة بالكلّي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بالكسر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لمشاع وإن تعقّل العرف ذلك في الملكية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ولا يبقى بعد ذلك إلاّ افتراض أنّ الماء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لّه ينجس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وبالنزح يتجدّد النبع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النبع المتجدّد مطهّراً للماء الباقي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يضاً غريب في نفسه بناءً على عدم اعتصام ماء البئر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الماء المتجدّد نبعه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 بدوره أيضاً ماء قليل غير معتصم ينجس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فكيف أصبح مطهّراً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نجّس ؟ ولو كان موجوداً حين تنجّس ماء البئر لشملته النجاسة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خلافاً لما إذا افترضنا اعتصام ماء البئر وكون النجاسة تنزّهية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فترضنا كون النزح في نفسه أدباً شرعياً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بنكتة جعل ماء البئر في حالة حركة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تجدّد باستمرار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الأمر بالنزح حينئذ مناسب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 على خلاف الارتكاز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ورود الأمر بالنزح متّصلا بقرينة توجب عدم إرادة النجاسة والحمل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التنزيه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أمكن باتّصال القرينة المذكورة إبطال ظهور الأمر بالنزح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لنجاسة واتّجاه دلالته نحو التنزيه أمكن بالقرينة المنفصلة إبطال حجّية 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لظهور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وحمله على التنزيه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وذلك كما في </w:t>
      </w:r>
      <w:r w:rsidRPr="00A552C5">
        <w:rPr>
          <w:rFonts w:cs="MbSadr (1)" w:hint="cs"/>
          <w:color w:val="0000FF"/>
          <w:sz w:val="32"/>
          <w:szCs w:val="32"/>
          <w:rtl/>
        </w:rPr>
        <w:t>رواية أبي اُسامة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>، ويعقوب بن عثيم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A552C5">
        <w:rPr>
          <w:rFonts w:cs="MbSadr (1)"/>
          <w:color w:val="0000FF"/>
          <w:sz w:val="32"/>
          <w:szCs w:val="32"/>
          <w:rtl/>
        </w:rPr>
        <w:t>ع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ن أبي عبد الله </w:t>
      </w:r>
      <w:r w:rsidRPr="00A552C5">
        <w:rPr>
          <w:rFonts w:cs="MbSadr (1)"/>
          <w:color w:val="0000FF"/>
          <w:sz w:val="32"/>
          <w:szCs w:val="32"/>
          <w:rtl/>
        </w:rPr>
        <w:t>(</w:t>
      </w:r>
      <w:r w:rsidRPr="00A552C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A552C5">
        <w:rPr>
          <w:rFonts w:cs="MbSadr (1)"/>
          <w:color w:val="0000FF"/>
          <w:sz w:val="32"/>
          <w:szCs w:val="32"/>
          <w:rtl/>
        </w:rPr>
        <w:t xml:space="preserve"> </w:t>
      </w:r>
      <w:r w:rsidRPr="00A552C5">
        <w:rPr>
          <w:rFonts w:cs="MbSadr (1)" w:hint="cs"/>
          <w:color w:val="0000FF"/>
          <w:sz w:val="32"/>
          <w:szCs w:val="32"/>
          <w:rtl/>
        </w:rPr>
        <w:t>قال : «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 xml:space="preserve">إذا وقع في البئر الطير والدجاجة والفأرة فانزح منها </w:t>
      </w:r>
      <w:r w:rsidRPr="00A552C5">
        <w:rPr>
          <w:rFonts w:cs="MbSadr (1)"/>
          <w:color w:val="0000FF"/>
          <w:sz w:val="32"/>
          <w:szCs w:val="32"/>
          <w:rtl/>
        </w:rPr>
        <w:t>س</w:t>
      </w:r>
      <w:r w:rsidRPr="00A552C5">
        <w:rPr>
          <w:rFonts w:cs="MbSadr (1)" w:hint="cs"/>
          <w:color w:val="0000FF"/>
          <w:sz w:val="32"/>
          <w:szCs w:val="32"/>
          <w:rtl/>
        </w:rPr>
        <w:t>بع دلاء</w:t>
      </w:r>
      <w:r w:rsidRPr="00A552C5">
        <w:rPr>
          <w:rFonts w:hint="cs"/>
          <w:color w:val="0000FF"/>
          <w:sz w:val="32"/>
          <w:szCs w:val="32"/>
          <w:rtl/>
        </w:rPr>
        <w:t> </w:t>
      </w:r>
      <w:r w:rsidRPr="00A552C5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C3432E">
        <w:rPr>
          <w:rFonts w:cs="MbSadr (1)" w:hint="cs"/>
          <w:color w:val="0000FF"/>
          <w:sz w:val="32"/>
          <w:szCs w:val="32"/>
          <w:rtl/>
        </w:rPr>
        <w:t>قلنا : فما تقول في صلاتنا ووضوئنا</w:t>
      </w:r>
      <w:r w:rsidRPr="00C3432E">
        <w:rPr>
          <w:rFonts w:hint="cs"/>
          <w:color w:val="0000FF"/>
          <w:sz w:val="32"/>
          <w:szCs w:val="32"/>
          <w:rtl/>
        </w:rPr>
        <w:t> </w:t>
      </w:r>
      <w:r w:rsidRPr="00C3432E">
        <w:rPr>
          <w:rFonts w:cs="MbSadr (1)" w:hint="cs"/>
          <w:color w:val="0000FF"/>
          <w:sz w:val="32"/>
          <w:szCs w:val="32"/>
          <w:rtl/>
        </w:rPr>
        <w:t>، وما أصاب ثيابنا ؟ فقال :</w:t>
      </w:r>
      <w:r w:rsidRPr="0000573E">
        <w:rPr>
          <w:rFonts w:cs="MbSadr (1)" w:hint="cs"/>
          <w:sz w:val="32"/>
          <w:szCs w:val="32"/>
          <w:rtl/>
        </w:rPr>
        <w:t xml:space="preserve">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C3432E">
        <w:rPr>
          <w:rFonts w:cs="MbSadr (1)"/>
          <w:color w:val="0000FF"/>
          <w:sz w:val="32"/>
          <w:szCs w:val="32"/>
          <w:rtl/>
        </w:rPr>
        <w:t>«</w:t>
      </w:r>
      <w:r w:rsidRPr="00C3432E">
        <w:rPr>
          <w:rFonts w:hint="cs"/>
          <w:color w:val="0000FF"/>
          <w:sz w:val="32"/>
          <w:szCs w:val="32"/>
          <w:rtl/>
        </w:rPr>
        <w:t> </w:t>
      </w:r>
      <w:r w:rsidRPr="00C3432E">
        <w:rPr>
          <w:rFonts w:cs="MbSadr (1)" w:hint="cs"/>
          <w:color w:val="0000FF"/>
          <w:sz w:val="32"/>
          <w:szCs w:val="32"/>
          <w:rtl/>
        </w:rPr>
        <w:t>لابأس به</w:t>
      </w:r>
      <w:r w:rsidRPr="00C3432E">
        <w:rPr>
          <w:rFonts w:hint="cs"/>
          <w:color w:val="0000FF"/>
          <w:sz w:val="32"/>
          <w:szCs w:val="32"/>
          <w:rtl/>
        </w:rPr>
        <w:t> </w:t>
      </w:r>
      <w:r w:rsidRPr="00C3432E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يلاحظ في الرواية : أنّ القرينة المتّصلة التي تدلّ على عدم النجاسة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لحقها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ابتداءً بالأمر بالنزح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أمر بالنزح وسكت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لم يراجعه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لسائل لما نصب القرينة على عدم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فأيّ استبعاد في حمل الأوامر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لاُخرى بالنزح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التي سكت عليها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ولم يراجعه فيها السائل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لاستحباب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سكوت روايات التطهير والنزح عن النجس المفروض وقوعه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النصّ على لزوم إخراجه بالنزح إذا لم يستهلك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السكوت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ريب بناءً على انفعال ماء البئر وعدم اعتصامه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كان من المترقّب عرفاً بناءً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ذلك أن يشير إلى لزوم إخراج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ما فائدة النزح مع بقاء النجس ؟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يكون من الغريب اتّكال تمام روايات النزح في الإشارة إلى ذلك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على الدلالة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لالتزامية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بخلاف ما إذا قلنا بأنّ الأمر بالنزح أدب تنزيهيّ تحصل النكتة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لمقصودة منه ولو لم يحرز إخراج النجس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أنّ الروايات الآمرة بالنزح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والأخبار الدالّة على الانفعال لم تفرّق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 القليل والكثير من ماء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فهي شاملة للكثير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قد يقال بإبائها عن التقييد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القليل : إمّا لشيوع الكثرة في مياه الآبار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لأَنّ بعض مراتب النزح العالية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ناسب عادةً إلاّ الكثير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لو حملت تلك الروايات على وجود نجاسة لزومية لزم كون ماء البئر النابع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سوأ من المحقون المعتصم كثيره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يعني دخل المادّة في سلب الاعتصام عن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البئر الكثير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وهذا على خلاف الارتكاز العرفيّ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هذا الارتكاز بنفسه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173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 xml:space="preserve">رينةً على كون الأمر بالنزح أمراً تنزيهيّاً وأدباً شرعياً لو لم يمكن جعله قرينةً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التقييد بالقليل من ماء البئر 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لا ينبغي الشكّ في صحة الجمع العرفيّ المذكور مع ملاحظة مجموع 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لمؤيّدات والمقرِّبات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بعض المؤيّدات التي ذكرناها قابلةً للمناقشة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منع صلاحيتها للتأييد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الثاني لعلاج التعارض بين الطائفتين دعوى : أنّ التعارض بينهما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ستحكم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جمع 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لابدّ من الرجوع إلى المرجّحات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والترجيح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لأخبار الدالّة على الطهارة والاعتصام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موافقة للكتاب الكريم المتكفّل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طهوريّة الماء على الإطلاق في قوله تعالى : </w:t>
      </w:r>
      <w:r w:rsidRPr="00C3432E">
        <w:rPr>
          <w:rFonts w:ascii="MbSadr (1)" w:hAnsi="MbSadr (1)" w:cs="MbSadr (1)"/>
          <w:color w:val="FF0000"/>
          <w:sz w:val="32"/>
          <w:szCs w:val="32"/>
          <w:rtl/>
        </w:rPr>
        <w:t>( وأنزلنا من السماء ماءً طهوراً )</w:t>
      </w:r>
      <w:r w:rsidRPr="00C3432E">
        <w:rPr>
          <w:rFonts w:ascii="MbSadr (1)" w:hAnsi="MbSadr (1)"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وموافقة الكتاب هي أول المرجّحَين العلاجِيّين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أنّ الجمع العرفيّ تامّ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تقدم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أنّ الماء في الآية الكريمة ليس له إطلاق أفراديّ ليكون إطلاق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لكتاب لماء البئر مرجّحاً للطائفة الدالّة على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أوضحنا ذلك مفصّلا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لجزء الأوّل من هذا الشرح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ثالثاً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سُلِّم الإطلاق الأفراديّ فلا نسلّم الإطلاق الأحواليّ بنحو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شمل الحالات المتعقّبة للإنزال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بما فيها حالة الملاقاة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المنساق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لآية الكريمة كون الماء طهوراً بحسب طبعه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إن شئت قلت : إنّ إنزال الماء الطهور يكفي في صدقه أن يكون الماء حين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الفرقان : 48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تقدم في الجزء الأوّل : 28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لنزول طاهراً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يدلّ على استمرار الطهارة بعد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رابعاً : أنّ الطهوريّة من المحتمل أن تكون بمعنى المطهّرية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تقدّم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 تكون الآية متكفّلةً للطهارة ولا دالّةً عليها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على كلام سبقت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لإشارة إليه في أوّل الكتاب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لوجه الثالث : أنّ التعارض مستحكم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يمكن الترجيح على أساس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وافقة الكتاب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فيتعيّن إعمال المرجِّح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مخالفة العامّة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المرجِّح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صالح أخبار الطهارة والاعتصام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العامّة ـ على ما نقل السيّد الاُستاذ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تّفقون على انفعال ماء البئر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ولهذا حمل الأخبار الدالّة على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لآمرة بالنزح على التقية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ما تقدّم من عدم استحكام التعارض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لوجود الجمع العرفيّ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أنّ حمل الأخبار الدالّة على النزح أو النجاسة بألسنتها المختلفة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التقية بعيد جدّاً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لكثرتها البالغة إلى حدّ التواتر إجمالا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وكونها أكثر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مراتب من الروايات الدالّة على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الواضح أنّ التقية قد تَعْرِض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 عروضها بهذا الشكل المستمرّ المتكرّر مع اختلاف الأحوال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الرواة وطرق الأداء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بحيث يفوق البيانات الجدّية بمراتب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أن يكون فيها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شارة أو تعريض إلى كون الحال حال تقية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تكفُّل الأخبار الدالّة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لاعتصام شيئاً من الإشارة أو التعريض بذلك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قول : إنّ ذلك مستبعد جدّاً لمن لاحظ الأحاديث الواردة تقيةً في الفقه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تقدّمت في الجزء الأوّل : الصفحة 36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284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خصوصيّاتها من حيث نسبتها إلى ما يعارضها ممّا هو وارد لبيان الواقع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لوّها عادةً من بعض الإشارات والتلميحات في جملة من الموارد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مضافاً إلى ما يظهر من جملة من روايات الانفعال من : أنّ 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لانفعال بمرتبة من مراتبه كان مركوزاً في أذهان الرواة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فكيف يفرض حصول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الارتكاز لدى عدد كبير من الرواة لبيانات غير جدِّية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أنّ الغالب 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يانات من هذا القبيل أن تنضمّ إليها قرائن متّصلة أو منفصلة توضّح واقع الحال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ثالثاً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لم يعلم ذهاب فقهاء العامّة المعاصرين للصادِقَين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عليهما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لقول بانفعال ماء البئر مطلقاً على النحو المشهور بين فقهائنا المتقدِّمين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لسيد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لمرتضى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قد صرّح في الانتصار : بأنّ ممّا انفردت به الإمامية القول بأنّ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البئر ينجس بما يقع فيها من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ويطهر عندنا ماؤها بنزح بعضه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يس بقول لأحد من الفقهاء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من لم يراعِ في الماء حدّاً إذا بلغ إليه لم ينجس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ما يحلّه من النجاسات ـ وهو أبو حنيفة ـ لا يفصّل في هذا الحكم بين البئر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غيرها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فصّلت الإمامية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راعى حدّاً في الماء إذا بلغه لم يقبل النجاسة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وهو الشافعيّ ـ لم يفصّل بين البئر وغيرها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نقل صاحب كتاب الفقه على المذاهب الأربعة : أنّ المالكية قالوا : إذا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ات في البئر حيوان برّيّ ذو دم سائل ولم تتغيّر البئر فلا ينجس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ويُنْدَب أن ينزح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نها بقدر ما تطيب به النفس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يحدّ ذلك بمقدار معيّن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هكذا يظهر : أنّ الحكم بانفعال ماء البئر مطلقاً بمجرّد الملاقاة ليس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مّا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تّفقت عليه كلمة فقهاء العامّة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الانتصار : 89 ـ 90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الفقه على المذاهب الأربعة 1 : 43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الرابع : أن يقال باستحكام التعارض والتساقط بسبب عدم المرجّح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لعلاجي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وحينئذ يرجع : إمّا إلى العمومات الفوقية الدالّة على اعتصام طبيعيّ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إلى أصالة الطهارة بعد الملاقاة مع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ونحوها من الاُصول على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عدم وجود العمومات الفوقية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ونتيجة ذلك هو طهارة ماء البئر بعد الملاقاة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 كان قليلا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موجب للتساقط بعد وجود الجمع العرفيّ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تقدّم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أنّ إثبات الاعتصام بالرجوع إلى العمومات أو الاُصول مشكل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العمومات : فإن اُريد ما دلّ بعمومه على اعتصام طبيعيّ الماء كرواية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ريز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فهو معارض بما دلّ بعمومه على انفعال طبيعيّ الماء كموثّقة عمّار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ماء البئر داخل تحت كلا المطلقين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يتعيّن أحدهما للمرجعية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قيّد بمثل مفهوم أخبار الكرّ الدالّ بإطلاقه على انفعال ماء البئر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فكيف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رجع في ماء البئر القليل إلى إطلاق اعتصام طبيعيّ الماء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اُريد ما دلّ على اعتصام طبيعيّ الماء النابع لشموله بالإطلاق لماء البئر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يكون هو المرجع فيرد عليه : أنّ مهمّ الدليل على اعتصام الماء النابع إنّما هو نفس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حيحة ابن بزيع الواردة في ماء البئر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والمفروض سقوطها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الاُصول العملية فهي وإن كانت تقتضي طهارة ماء البئر بعد الملاقاة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لكنّها لا تثبت الاعتصام بعنوانه إذا كان هذا العنوان موضوعاً لآثار شرعية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الخصوص في مقام التطهير ونحوه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137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</w:t>
      </w:r>
      <w:r w:rsidRPr="00CD2478">
        <w:rPr>
          <w:rStyle w:val="1"/>
          <w:rFonts w:hint="cs"/>
          <w:rtl/>
        </w:rPr>
        <w:t>لباب 4 من أبواب الأسآر ، الحديث 2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الخامس : أن يقال بتقديم الأخبار الدالّة على النجاسة بعد استحكام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متواترة إجمالا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خلافاً للأخبار الدالّة على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تدخل أخبار الاعتصام في أخبار الآحاد المعارضة للسنّة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فتسقط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لما قُرِّر في محلّه من عدم حجّية خبر الواحد المعارض للدليل القطعيّ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لسند كتاباً أو سنّة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سقوط خبر الواحد عن الحجّية بالمعارضة للسنّة القطعية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رع استحكام التعارض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الجمع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وقد تقدّم وجود الجمع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ل التحقيق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ascii="MbSadr (1)" w:hAnsi="MbSadr (1)" w:cs="MbSadr (1)" w:hint="cs"/>
          <w:sz w:val="32"/>
          <w:szCs w:val="32"/>
          <w:rtl/>
        </w:rPr>
        <w:t>ه يكفينا في المقام للتخلّ</w:t>
      </w:r>
      <w:r w:rsidRPr="0000573E">
        <w:rPr>
          <w:rFonts w:cs="MbSadr (1)" w:hint="cs"/>
          <w:sz w:val="32"/>
          <w:szCs w:val="32"/>
          <w:rtl/>
        </w:rPr>
        <w:t xml:space="preserve">ص من محذور سقوط أخبار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لطهارة عن الحجّية بملاك المعارضة للسنّة القطعية أن تكون أخبار الطهارة صالحةً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لقرينية ولو بلحاظ مقدار من الأخبار الدالّة على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لم تكن صالحةً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لقرينية على الجميع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كون الدليل على النجاسة سُنَّةً قطعيةً إنّما هو على أساس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لتواتر الإجمالي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إنّما يثبت صدور بعض روايات </w:t>
      </w:r>
      <w:r w:rsidRPr="0000573E">
        <w:rPr>
          <w:rFonts w:cs="MbSadr (1)" w:hint="cs"/>
          <w:sz w:val="32"/>
          <w:szCs w:val="32"/>
          <w:rtl/>
        </w:rPr>
        <w:lastRenderedPageBreak/>
        <w:t>النجاسة في الجملة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فإذا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ان بعضها ممّا تصلح أخبار الطهارة للقرينية عليه احتمل انطباق ذلك البعض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لمعلوم صدوره بالتواتر الإجمالي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لا يحرز كون أخبار الطهارة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ستحكمة التعارض مع السنّة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ذا كلّه لو سلِّم التواتر الإجماليّ فيما تمّت دلالته من الأخبار على النجاسة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 إفراز ما ناقشنا في أصل دلالته على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وأخذ وجود المعارض المتعدّد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عين الاعتبار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لوضوح أنّ وجود المعارض من العوامل المعيقة عن حصول اليقين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سبب تكاثر الأخبار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فعشرون روايةً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ليس لها معارض قد تفيد اليقين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أساس التواتر الإجمالي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كذلك عشرون روايةً مبتلاة بمعارض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تكوّن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خمس روايات 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فالمعارض وإن لم يكن في نفسه قطعيّ السند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لكنّه يصبح من العوامل المانعة تكويناً عن قطعية السند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يدخل في نطاق أخبار الآحاد المعارضة للسنّة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السادس : يقوم على أساس محاولة اُخرى للجمع بين الطائفتين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لمتعارضتين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بحمل الأخبار الدالّة على الاعتصام على فرض كثرة ماء البئر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كرّيته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وحمل الأخبار الدالّة على الانفعال والنزح على فرض عدم الكرّية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بمثل هذا الجمع يمكن أن يستدلّ على قول ثالث في المسألة منسوب إلى بعض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لفقهاء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التفصيل بين القليل والكثير في ماء البئر على نهج الماء المحقون الذي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ختلف حكم قليله عن كثيره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ما يمكن أن يُوَجَّه به الجمع المذكور أمران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دعوى : أنّ أخبار انفعال ماء البئر مختصّة بنفسها بالقليل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خبار الاعتصام فهي مطلقة تشمل القليل والكثير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ومقتضى القاعدة حينئذ حمل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خبار الاعتصام على الكثير تقييداً لها بأخبار الانفعال التي هي أخصّ منها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وجه اختصاص أخبار الانفعال بالقليل : القرينة اللبّية الارتكازية التي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عتبر بحكم القرائن المتّصلة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وهذه القرينة هي عبارة عن مجموع ارتكازين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ارتكاز متشرّعيّ لاعتصام الماء المحقون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ارتكاز 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: أنّ وجود المادّة لماء البئر لايمكن أن يكون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بباً لأسوئيّته من الماء المحقون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على أساس مجموع هذين الارتكازين يحصل مقيّد متّصل لأخبار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لانفعال بالقليل 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وبهذا تكون أخصّ مطلقاً من أخبار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وجد في أخبار الاعتصام قرينة متّصلة على اختصاصها بالقليل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فيتعيّن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لتقييد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الصحيح : عدم وجاهة هذه الدعوى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بعض روايات الانفعال آبية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رفاً عن الحمل على القليل 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أنّ بعض روايات الاعتصام آبية عن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لحمل على الكثير 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من الأوّل : الروايات الدالّة على الأمر بنزح خمسين دلواً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أربعين دلواً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سبعين دلواً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يتراوح عليه أشخاص في مقام النزح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الغزارة الفعلية التي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فهم عرفاً من هذه التقديرات الكبيرة للنزح لا يمكن حملها عرفاً على القليل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هذا بعد فرض دلالة أخبار النزح على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 الثاني : </w:t>
      </w:r>
      <w:r w:rsidRPr="00C3432E">
        <w:rPr>
          <w:rFonts w:cs="MbSadr (1)" w:hint="cs"/>
          <w:color w:val="0000FF"/>
          <w:sz w:val="32"/>
          <w:szCs w:val="32"/>
          <w:rtl/>
        </w:rPr>
        <w:t xml:space="preserve">رواية ابن بزيع التي أخذ فيها الإمام </w:t>
      </w:r>
      <w:r w:rsidRPr="00C3432E">
        <w:rPr>
          <w:rFonts w:cs="MbSadr (1)"/>
          <w:color w:val="0000FF"/>
          <w:sz w:val="32"/>
          <w:szCs w:val="32"/>
          <w:rtl/>
        </w:rPr>
        <w:t>(</w:t>
      </w:r>
      <w:r w:rsidRPr="00C3432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3432E">
        <w:rPr>
          <w:rFonts w:cs="MbSadr (1)"/>
          <w:color w:val="0000FF"/>
          <w:sz w:val="32"/>
          <w:szCs w:val="32"/>
          <w:rtl/>
        </w:rPr>
        <w:t xml:space="preserve"> </w:t>
      </w:r>
      <w:r w:rsidRPr="00C3432E">
        <w:rPr>
          <w:rFonts w:cs="MbSadr (1)" w:hint="cs"/>
          <w:color w:val="0000FF"/>
          <w:sz w:val="32"/>
          <w:szCs w:val="32"/>
          <w:rtl/>
        </w:rPr>
        <w:t xml:space="preserve">عنوان ماء البئر </w:t>
      </w:r>
      <w:r w:rsidRPr="00C3432E">
        <w:rPr>
          <w:rFonts w:cs="MbSadr (1)"/>
          <w:color w:val="0000FF"/>
          <w:sz w:val="32"/>
          <w:szCs w:val="32"/>
          <w:rtl/>
        </w:rPr>
        <w:t>و</w:t>
      </w:r>
      <w:r w:rsidRPr="00C3432E">
        <w:rPr>
          <w:rFonts w:cs="MbSadr (1)" w:hint="cs"/>
          <w:color w:val="0000FF"/>
          <w:sz w:val="32"/>
          <w:szCs w:val="32"/>
          <w:rtl/>
        </w:rPr>
        <w:t>حكم باعتصامه</w:t>
      </w:r>
      <w:r w:rsidRPr="00C3432E">
        <w:rPr>
          <w:rFonts w:hint="cs"/>
          <w:color w:val="0000FF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لظهور ذلك عرفاً في دخل العنوان في 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حمله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الكثير يلغو دخل العنوان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خصوصاً إذا أرجعنا التعليل بالمادّة في ذيل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لرواية إلى الحكم بالاعتصام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الأمر الآخر : أن يُقطع النظر عن القرينة الارتكازية التي أبرزناها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لتقريب السابق لتقييد روايات الانفعال بالقليل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ويقال : بأنّ كلاّ من الطائفتين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امل للقليل والكثير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غير أنّ موثّقة عمّار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المفصّلة بين القليل والكثير تقيّد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وايات الاعتصام بالكثير وروايات الانفعال بالقليل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يرتفع التعارض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لطائفتين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وقد ظهر الجواب على هذا ممّا تقدّم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السابع : أن يفترض كون الطائفتين متساويتين موضوعاً في الشمول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لقليل والكثير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وبعد استحكام التعارض وعدم المرجّح تسقط الطائفتان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نرجع حينئذ في ماء البئر القليل إلى مفهوم أخبار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ماء البئر الكثير إلى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نطوقها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ونتيجة ذلك : التفصيل بين القليل والكثير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لوضوح أنّ أخبار الكرِّ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ختصّة بالمحقون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فهي شاملة لماء البئر بالإطلاق فتتعيّن للمرجعية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الوجه لا بأس به لو سُلِّم التساقط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ولكنّه غير ثابت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لوجود الجمع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174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إذا تغيّر ثمّ زال تغيّره من قبل نفسه طَهُر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له مادّة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ونزح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لمقدَّرات في صورة عدم التغيّر مستحبّ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لعرفيّ كما تقدّم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بما ذكرناه ظهر : أنّ الصحيح هو القول باعتصام ماء البئر عملا بروايات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لاعتصام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تضرّ بذلك شهرة القول بالانفعال بين المتقدّمين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لاحتمال أن يكون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ركهم للعمل بأخبار الاعتصام من أجل تطبيق قواعد التعارض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من أجل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صور سَنَدِيٍّ ذاتيٍّ فيها في نظرهم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يوجب سقوطها عن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الإجماع المُدَّعى والمظنون حصوله في تلك الطبقات ظنّاً قوياً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كفي لإثبات الحكم بالانفعال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لاحتمال استناده إلى نفس ما بيدنا اليوم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خصوصاً مع أنّ جملةً من كلمات المتقدّمين لم يصرَّح فيها إلاّ بالأمر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النزح دون الحكم بالانفعال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78" w:after="126" w:line="505" w:lineRule="atLeast"/>
        <w:rPr>
          <w:rFonts w:cs="MbSadr (2)" w:hint="cs"/>
          <w:sz w:val="32"/>
          <w:szCs w:val="32"/>
        </w:rPr>
      </w:pPr>
      <w:r>
        <w:rPr>
          <w:rFonts w:cs="MbSadr (2)" w:hint="cs"/>
          <w:sz w:val="32"/>
          <w:szCs w:val="32"/>
          <w:rtl/>
        </w:rPr>
        <w:t>[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>فروع في تطهير ماء البئر وسائر المياه</w:t>
      </w:r>
      <w:r w:rsidRPr="0000573E">
        <w:rPr>
          <w:rFonts w:cs="MbSadr (2)"/>
          <w:sz w:val="32"/>
          <w:szCs w:val="32"/>
        </w:rPr>
        <w:t xml:space="preserve">[ 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كما في صحيحة ابن بزيع الدالّة على ذلك حكماً وتعليلا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سبق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فصيلا عند شرح مفادها 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بحوث الماء الجاري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عملا بروايات النزح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بعد الجمع العرفي بين الطائفتين بالحمل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لمراتب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تقدّم توضيحه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الجزء الأوّل : 370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الصفحة 67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أمّا إذا لم يكن له مادّة نابعة فيعتبر في عدم تنجّسه الكرّيّة وإن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مِّيَ بئراً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كالآبار التي يجتمع فيها ماء المطر ولا نبع لها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الماء المتّصل بالمادّة إذا تنجّس بالتغيّر فَطُهْرُهُ بزواله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 من قبل نفسه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فضلا عن نزول المطر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نزحه حتّى يزول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يعتبر خروج ماء من المادّة في ذلك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( 2 )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الماء الراكد النجس ـ كرّاً كان أو قليلا ـ يطهر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الاتّصال بكرٍّ 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بالجاري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النابع غير الجاري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لم يحصل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لامتزاج على الأقوى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صدق عنوان ماء البئر عليه حقيقةً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لِتَقَوُّم هذا العنوان بالمادّة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 فرض صدقه عليه لم ينفع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بعد أن فهمنا من روايات اعتصام ماء البئر ـ بقرينة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ناسبات الحكم والموضوع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بقرينة التعليل في صحيحة ابن بزيع ـ بأنّ اعتصام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البئر باعتباره ذا مادّة فلا يشمل الحكم ما ليس له مادّة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خصوصية النزح ملغية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تقدّم عند الحديث عن صحيحة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زيع في بحوث الماء المتغيِّر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(3)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لإطلاق التعليل في صحيحة ابن بزيع بالنحو الذي سبق توضيحه 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حوث الماء المتغيّر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(4)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كما تقدّم في بحث مطهّرية الماء المعتصم للماء المتنجّس في مسائل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المتغيّر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ـــــــــــــــــــــــ</w:t>
      </w:r>
      <w:r w:rsidRPr="00CD2478">
        <w:rPr>
          <w:rStyle w:val="1"/>
          <w:rtl/>
        </w:rPr>
        <w:t>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الجزء الأوّل : 320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الجزء الأوّل : 322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كذا بنزول ماء المطر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( 3 )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 فرق بين أنحاء الاتّصال في حصول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فَيَطْهُرُ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مجرّده وإن كان الكرّ المطهّر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أعلى والنجس أسفل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وعلى هذا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إذا اُلقي الكرُّ لا يلزم نزول جميعه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فلو اتّصل ثمّ انقطع كفى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إذا كان الكرّ الطاهر أسفل والماء النجس يجري عليه من فوق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يطهر الفوقانيّ بهذا الاتّصال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كما تقدّم في بحث مطهّرية ماء المطر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والضابط : أنّ كلّ اتّصال يوجب تقوِّي أحد الماءين بالآخر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يكفي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تطهيره بالآخر إذا كان الآخر كرّاً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فالسافل يتقوّى بالعالي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يطهر به إذا 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لعالي كرّاً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والعالي الجاري لا يتقوّى بالسافل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يطهر عند نجاسته باتّصاله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السافل وإن كان السافل كرّاً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نكتة هذا الضابط : أنّ مدرك مطهّرية الكرّ للماء المتنجّس المتّصل به :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مّا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طبيق عنوان المادّة عليه المأخوذة في التعليل في صحيح ابن بزيع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بدعوى :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لغاء خصوصية المادّة الطبيعية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 المادّة بمعنى مطلق ما يمدّ الماء من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وإمّا تطبيق قاعدة أنّ الماء الواحد لا يتبعّض حكمه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وبالاتّصال 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لماءان ماءً واحداً فيطهر جميعه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الواضح أنّ كلا الأمرين لا يجريان فيما إذا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المتنجّس هو العالي واتّصل بمعتصم سافل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الأوّل فلعدم صدق الإمداد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; لوضوح أنّ الكرّ السافل لا يمدّ العالي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وجب لإلغاء خصوصية الإمداد وإن ألغينا خصوصية المادّة الطبيعية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الصفحة 37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( 4 )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الكوز المملوء من الماء النجس إذا غمس في الحوض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طهر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يلزم صبُّ مائه وغسله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الثاني فلأنّ المفروض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كما تقدّم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أنّ العالي لا يتقوّى بالسافل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عني إمكان أن ينفعل العالي مع عدم انفعال السافل إذا كان العالي قليلا والسافل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رّاً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يؤدّي إلى أنّ التبعّض في الحكم على هذا النحو معقول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موجب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لالتزام حينئذ بمطهّرية السافل الكرّ للعالي المتنجّس عند الاتّصال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بخلاف صورة ما إذا كان الماء السافل متنجّساً واتّصل بالعالي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إنّ كلا الأمرين يجريان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الأوّل فلوضوح صدق الإمداد من العالي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مطهّراً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أمّا الثاني فلأنّ العرف لا يتعقّل مع الوقوف نجاسة السافل دون العالي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إمّا أن ينجس الجميع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وإمّا أن يطهر الجميع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والأوّل على خلاف إطلاق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عتصام العالي المفروض الكرّية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فيتعيّن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وبذلك تثبت مطهّرية العالي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لجاري أيضاً بالأولويّة العرفية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أمّا طهارة ماء الكوز فعلى أساس الاتّصال بالماء المعتصم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طهارة نفس الكوز فلكفاية المرّة في الغسل بالماء المعتصم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رواية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مّار الدالّة على الأمر بالثلاث مخصوصة بالماء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أشرنا في فروع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لمطر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 عدم وجوب التعدّد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يلزم صبّ ماء الكوز أيضاً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صبّه إن كان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لزوم فصل ماء الغسالة فالصحيح عدم تقوّم عنوان الغسل بذلك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35</w:t>
      </w:r>
      <w:r w:rsidRPr="00CD2478">
        <w:rPr>
          <w:rStyle w:val="1"/>
          <w:rFonts w:hint="cs"/>
          <w:rtl/>
        </w:rPr>
        <w:t>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( 5 )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الماء المتغيِّر إذا اُلقي عليه الكرّ فزال تغيّره به يطهر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حاجة إلى إلقاء كرٍّ آخر بعد زواله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لكن بشرط أن يبقى الكرّ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لمُلقى على حاله من اتّصال أجزائه وعدم تغيّره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تغيّر بعضه قبل زوال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غيّر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تفرّق بحيث لم يبقَ مقدار الكرّ متّصلا باقياً على حاله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نجّس ولم يكفِ في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والأوْلى إزالة التغيير أوّلا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ثمّ إلقاء الكرّ أو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صله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لحاظ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أثر لغمس الكوز المليء بالماء في الحوض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لا يتحقّق بذلك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حداث الغسل ما دامت الملاقاة للماء ثابتةً من أوّل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فلكي يتحقّق الغسل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حداثاً لابدّ من تفريغ الكوز وإدخاله في الحوض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فمن الواضح أنّ خصوصية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لإحداث وإن كان اعتبارها هو مقتضى الجمود على ظهور صيغة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ولكنّ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لارتكاز العرفيّ يلغي خصوصية الحدوث في باب الطهارة الخبثية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يفهم من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التطهير بمناسبات الحكم والموضوع أنّ الميزان وصول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الدليل على مطهّرية الماء المعتصم للماء المتنجّس بعد زوال تغيّره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جري في صورة ارتفاع التغيّر بالكرّ الملقى ـ مع مراعاة الشروط المذكورة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لمتن ـ بدون حاجة إلى إلقاء </w:t>
      </w:r>
      <w:r w:rsidRPr="0000573E">
        <w:rPr>
          <w:rFonts w:cs="MbSadr (1)" w:hint="cs"/>
          <w:sz w:val="32"/>
          <w:szCs w:val="32"/>
          <w:rtl/>
        </w:rPr>
        <w:lastRenderedPageBreak/>
        <w:t>كرٍّ آخر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سواء كان الدليل التعلي</w:t>
      </w:r>
      <w:r w:rsidRPr="0000573E">
        <w:rPr>
          <w:rFonts w:cs="MbSadr (1)" w:hint="cs"/>
          <w:sz w:val="32"/>
          <w:szCs w:val="32"/>
          <w:rtl/>
        </w:rPr>
        <w:t xml:space="preserve">ل في صحيح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 بزيع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قاعدة عدم تبعّض الماء في الحكم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E70EFC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E70EFC">
        <w:rPr>
          <w:rFonts w:cs="MbSadr (4)"/>
          <w:sz w:val="40"/>
          <w:szCs w:val="40"/>
          <w:rtl/>
        </w:rPr>
        <w:t>ط</w:t>
      </w:r>
      <w:r w:rsidRPr="00E70EFC">
        <w:rPr>
          <w:rFonts w:cs="MbSadr (4)" w:hint="cs"/>
          <w:sz w:val="40"/>
          <w:szCs w:val="40"/>
          <w:rtl/>
        </w:rPr>
        <w:t>رق ثبوت النجاسة</w:t>
      </w:r>
    </w:p>
    <w:p w:rsidR="001D788F" w:rsidRPr="0000573E" w:rsidRDefault="001D788F" w:rsidP="001D788F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العلم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البيّنة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خبر العدل الواحد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خبر صاحب اليد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صور التعارض في طرق ثبوت النجاسة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( 6 )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تثبت نجاسة الماء كغيره : بالعلم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وبالعدل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لواحد على إشكال لا يترك فيه الاحتياط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وبقول ذي اليد وإن لم يكن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ادلا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تثبت بالظنّ المطلق على الأقوى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استعرض في هذه المسألة الطرق المعتبرة لإثبات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التي لابدّ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الخروج بها عن القاعدة الأوّلية المقتضية للطهارة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كان الأفضل إلقاء القاعدة أوّلا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ثمّ بيان طرق الخروج عنها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أجَّل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لقاء القاعدة بصورة صريحة إلى فصل لاحق في الماء المشكوك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وعلى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لأساس سوف نفرض في المقام تمامية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ونتكلّم عن طرق الخروج عنها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بعاً للماتن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توضيح الحال في ذلك : أنّ الفقهاء ذكروا عدّة طرق لإثبات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هي كما يلي :</w:t>
      </w:r>
    </w:p>
    <w:p w:rsidR="001D788F" w:rsidRPr="0000573E" w:rsidRDefault="001D788F" w:rsidP="001D788F">
      <w:pPr>
        <w:pStyle w:val="a"/>
        <w:adjustRightInd w:val="0"/>
        <w:spacing w:line="740" w:lineRule="atLeast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 xml:space="preserve">1 </w:t>
      </w:r>
      <w:r w:rsidRPr="0000573E">
        <w:rPr>
          <w:rFonts w:cs="MbSadr (2)" w:hint="cs"/>
          <w:sz w:val="32"/>
          <w:szCs w:val="32"/>
          <w:rtl/>
        </w:rPr>
        <w:t>ـ العلم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شكّ في الخروج به عن عموم أصل الطهارة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لكونه محقّقاً للغاية التي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ُخذت في دليل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الكلام في أنّ العلم المأخوذ غايةً لها هل هو طريق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رف إلى النجاسة الواقعية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مأخوذ في موضوعها ؟ وسوف يأتي ـ إن شاء الله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عالى ـ تحقيق ذلك عند البحث حول قاعدة الطهارة وتنقيح جهاتها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ويترتّب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ذلك عدّة ثمرات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بناءً على الطريقية لا يفرق بين علم وعلم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بناءً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 فيمكن التفصيل بين أنحاء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بأن يُدَّعى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انصراف الدليل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علم الوسواسي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وسوف يأتي لذلك مزيد توضيح وتحقيق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بناءً على عدم أخذ العلم في موضوع النجاسة الواقعية وكون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طريقاً صرفاً تقوم سائر الحجج مقامه في تنجيزها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بناءً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 فلا تقوم الأمارات والاُصول مقامه بمجرّد قيام دليل على حجّيتها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لا تقوم مقام القطع الموضوعي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كان مأخوذاً في الموضوع على وجه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لطريقية ـ على ما حققناه في الاُصول ـ فيحتاج قيامها حينئذ مقام العلم إلى قرينة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 xml:space="preserve">2 </w:t>
      </w:r>
      <w:r w:rsidRPr="0000573E">
        <w:rPr>
          <w:rFonts w:cs="MbSadr (2)" w:hint="cs"/>
          <w:sz w:val="32"/>
          <w:szCs w:val="32"/>
          <w:rtl/>
        </w:rPr>
        <w:t>ـ البيّنة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يمكن الاستدلال على حجّيّتها بوجوه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لأوّل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استفادة ذلك ممّا دلّ على حجّيّتها في باب القضاء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لدليل وارد في القضاء وفصل الخصومة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فالاستناد إليه لإثبات حجّية البيّنة في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مثال المقام يحتاج إلى توجيه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ويمكن أن يقرَّب هذا التوجيه بعدّة تقريبات :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ـــــــــــــــــــ</w:t>
      </w:r>
      <w:r w:rsidRPr="00CD2478">
        <w:rPr>
          <w:rStyle w:val="1"/>
          <w:rtl/>
        </w:rPr>
        <w:t>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في الصفحة 215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27 : 232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 من أبواب كيفية الحكم والدعوى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حدها : ما ذكره المحقّق الهمداني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من التعدّي عن مورد الدليل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الأولوية أو المساواة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يقتضي جعل الحجّية لبيّنة المدّعي المعارضة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 xml:space="preserve">ائماً للقواعد التي توافق قول </w:t>
      </w:r>
      <w:r w:rsidRPr="0000573E">
        <w:rPr>
          <w:rFonts w:cs="MbSadr (1)" w:hint="cs"/>
          <w:sz w:val="32"/>
          <w:szCs w:val="32"/>
          <w:rtl/>
        </w:rPr>
        <w:lastRenderedPageBreak/>
        <w:t>المنكر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والتي قد تكون من قبيل قاعدة اليد وأمثالها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الأمارات العقلائية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فإذا كانت البيّنة حجّةً رغم معارضتها لمثل قاعدة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حجّيّتها في أمثال المقام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ممّا لا يكون فيه معارض لها سوى أصالة الطهارة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نحوها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أوضح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بدّ أن يرجع هذا البيان إلى دعوى الأولوية العرفية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التي توجب دلالةً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لتزاميةً عرفيةً في دليل حجّية البيّنة في باب القضاء على حجّيتها في أمثال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ا إلى دعوى الأولوية العقلية ليقال بأنّها موقوفة على الاطّلاع الشامل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لملاكات الواقعية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اعترض السيّد الاُستاذ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>على ذلك نقضاً وحلاّ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النقض فبأنّ حجّية شيء في باب القضاء لاتستلزم حجّيته في غير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لوضوح أنّ اليمين حجّة في ذلك الباب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مع عدم حجّيته في 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الحلّ فبأنّ باب القضاء يتميّز بنكتة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لزوم فصل الخصومة حفظاً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لنظام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ومثل هذه النكتة غير موجودة في سائر الموارد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يتمّ النقض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الحلّ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أصل التقريب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النقض فبتوضيح الفرق بين البيّنة واليمين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حجّية اليمين 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اب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لقضاء ليست بمعنى حجّيتها في إثبات الواقع الذي يطابق قول المنكر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إنّ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الواقع يثبت بالأصل الجاري دائماً على طبق قول المنكر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يصحّ لنا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مصباح الفقيه ـ كتاب الطهارة : 609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315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</w:t>
      </w:r>
      <w:r w:rsidRPr="00CD2478">
        <w:rPr>
          <w:rStyle w:val="1"/>
          <w:rFonts w:hint="cs"/>
          <w:rtl/>
        </w:rPr>
        <w:t>ومدارك العروة الوثقى 2</w:t>
      </w:r>
      <w:r w:rsidRPr="00937FEC">
        <w:rPr>
          <w:rStyle w:val="20"/>
          <w:rFonts w:hint="cs"/>
          <w:rtl/>
        </w:rPr>
        <w:t xml:space="preserve"> : 55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رتيب الأثر عليه ولو لم يكن هناك يمين من المنكر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وإنّما حجّية اليمين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معنى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جّيته في فصل الخصومة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أي كونه موضوعاً لحكم الحاكم بفصل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لخصومة على طبق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ومثل هذه الحجّية لا معنى لجريانها في غير باب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بيّنة المدّعي فحجّيّتها ليست بمعنى كونها فاصلةً للخصومة فقط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ي حجّة أيضاً بلحاظ إثبات الواقع على طبق كلام المدَّعي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لا مثبت له سوى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هنا أمكن دعوى التعدّي من حجّيتها في إثبات الواقع في باب القضاء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سائر الموارد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الحلّ فك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يراد أن يقال هنا نظير ما يقال عادةً في ردّ الاستدلال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مقبولة ابن حنظلة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الدالّة على الترجيح بين الحاكمين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قد يستدلّ بها على إجراء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فس المرجّحات بين الراوِيَين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 w:hint="cs"/>
          <w:sz w:val="32"/>
          <w:szCs w:val="32"/>
          <w:rtl/>
        </w:rPr>
        <w:lastRenderedPageBreak/>
        <w:t>فيعترض على ذلك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عادةً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بإبراز نكتة توجب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التعدّي في إعمال تلك المرجّحات من الحاكِمَين إلى الراوِيَين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: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لتخيير معقول بين الروايتين المتعارضتين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ولكنّه غير معقول بين الحكمَين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لمتعارضين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المقصود فصل الخصومة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لا تفصل بالتخيير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فيتعيّن إعمال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لمرجّحات بين الحاكِمَيْن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يلزم ذلك بين الراويين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في المقام يقال أيضاً : إنّ نكتة فصل الخصومة لعلّها هي السبب في جعل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 للبيّنة في باب القضاء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فكيف يمكن التعدّي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الاعتراض على الاستدلال بالمقبولة وإن كان تامّاً ولكنّ توجيه مثله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 غير تامٍّ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نكتة فصل الخصومة إنّما تستدعي جعل الحجّة التي يقضي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لحاكم على أساسها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ولكنّها لا تعيِّن هذه الحجّة في البيّنة المطابقة لقول المدّعي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وسائل الشيعة 27 : 106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صفات القاضي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في الأصل المطابق لقول المنكر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فترجيح البيّنة على الأصل في الحجّية إنّما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لطريقية البيّنة في نظر الشارع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وكونها أقوى كشفاً من الاُصول 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يتجّه التعدّي حينئذ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مضافاً إلى أنّ دليل حجّية البيّنة في باب القضاء ليس قاصراً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وارد الخصومة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يشمل موارد القضاء بإقامة حدٍّ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حدّ شرب الخمر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نحوه ممّا لا خصومة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فلولا شدّة اعتماد الشارع على كاشفية البينة عن الواقع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َمَا أناط بها إثبات الواقع الذي يكون موضوعاً لوظيفة شرعية في غاية الخطورة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قبيل الحدّ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كيف لا يفهم عرفاً من دليل حجّية البينة هذا اعتماد الشارع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ليها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أمثال النجاسة والطهارة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أصل التقريب فلأنّ اعتماد الشارع على البيّنة في مورد القضاء وإلغاءه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لاُصول في مقابلها وإن كان يكشف عن كونها في نظره أقوى وأصوب كشفاً ولكن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ا يلزم من إلزام الشارع بالأخذ بها في باب القضاء إلزامه بالأخذ بها في غير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لباب وإلغاء الاُصول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مراتب اهتمام الشارع بالايصال إلى الواقع متفاوتة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قد يكون غرضه في الإيصال إلى الواقع في موارد حقوق الناس وخصوماتهم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شدّ من غرضه في الإيصال إلى الواقع في مثل الطهارة والنجاسة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انيها : ما ذكره السيّد الاُستاذ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وتوضيحه : أنّ البينة في قوله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صلى الله عليه وآله)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: </w:t>
      </w:r>
      <w:r w:rsidRPr="008F393B">
        <w:rPr>
          <w:rFonts w:cs="MbSadr (1)" w:hint="cs"/>
          <w:color w:val="0000FF"/>
          <w:sz w:val="32"/>
          <w:szCs w:val="32"/>
          <w:rtl/>
        </w:rPr>
        <w:t>«</w:t>
      </w:r>
      <w:r w:rsidRPr="008F393B">
        <w:rPr>
          <w:rFonts w:hint="cs"/>
          <w:color w:val="0000FF"/>
          <w:sz w:val="32"/>
          <w:szCs w:val="32"/>
          <w:rtl/>
        </w:rPr>
        <w:t> </w:t>
      </w:r>
      <w:r w:rsidRPr="008F393B">
        <w:rPr>
          <w:rFonts w:cs="MbSadr (1)" w:hint="cs"/>
          <w:color w:val="0000FF"/>
          <w:sz w:val="32"/>
          <w:szCs w:val="32"/>
          <w:rtl/>
        </w:rPr>
        <w:t xml:space="preserve">إنمّا </w:t>
      </w:r>
      <w:r w:rsidRPr="008F393B">
        <w:rPr>
          <w:rFonts w:cs="MbSadr (1)"/>
          <w:color w:val="0000FF"/>
          <w:sz w:val="32"/>
          <w:szCs w:val="32"/>
          <w:rtl/>
        </w:rPr>
        <w:t>أ</w:t>
      </w:r>
      <w:r w:rsidRPr="008F393B">
        <w:rPr>
          <w:rFonts w:cs="MbSadr (1)" w:hint="cs"/>
          <w:color w:val="0000FF"/>
          <w:sz w:val="32"/>
          <w:szCs w:val="32"/>
          <w:rtl/>
        </w:rPr>
        <w:t>قضي بينكم بالبيّنات</w:t>
      </w:r>
      <w:r w:rsidRPr="008F393B">
        <w:rPr>
          <w:rFonts w:hint="cs"/>
          <w:color w:val="0000FF"/>
          <w:sz w:val="32"/>
          <w:szCs w:val="32"/>
          <w:rtl/>
        </w:rPr>
        <w:t> </w:t>
      </w:r>
      <w:r w:rsidRPr="008F393B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 w:hint="cs"/>
          <w:sz w:val="32"/>
          <w:szCs w:val="32"/>
          <w:rtl/>
        </w:rPr>
        <w:t xml:space="preserve"> إذا حملت على معناها اللغويّ العرفيّ كانت بمعنى ما يبيّن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لشيء </w:t>
      </w:r>
      <w:r w:rsidRPr="0000573E">
        <w:rPr>
          <w:rFonts w:cs="MbSadr (1)" w:hint="cs"/>
          <w:sz w:val="32"/>
          <w:szCs w:val="32"/>
          <w:rtl/>
        </w:rPr>
        <w:lastRenderedPageBreak/>
        <w:t>ويكون حجّةً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هذا القول نفسه في مقام إنشاء الحجّية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لقضائية للبيّنة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أي كونها حجّةً في مقام القضاء ـ فهناك حجّيتان في القول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لمذكور :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317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حداهما : مجعولة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حجّية البيّنة في القضاء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الاُخرى : الحجّية المأخوذة في موضوعه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التي تدلّ عليها نفس كلمة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بمعناها اللغويّ والعرفي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بدّ أن تكون هذه الحجّية غير الحجّية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لمجعولة في نفس ذلك القول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فهي إذن الحجّية في نفسها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النبيّ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صلى الله عليه وآله)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بَّق الموضوع على شهادة عدلين فيثبت أنهّا حجّة في نفسها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يتمّ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لمطلوب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حملنا البيّنة المأخوذة موضوعاً لقوله : </w:t>
      </w:r>
      <w:r w:rsidRPr="008F393B">
        <w:rPr>
          <w:rFonts w:cs="MbSadr (1)" w:hint="cs"/>
          <w:color w:val="0000FF"/>
          <w:sz w:val="32"/>
          <w:szCs w:val="32"/>
          <w:rtl/>
        </w:rPr>
        <w:t>«</w:t>
      </w:r>
      <w:r w:rsidRPr="008F393B">
        <w:rPr>
          <w:rFonts w:hint="cs"/>
          <w:color w:val="0000FF"/>
          <w:sz w:val="32"/>
          <w:szCs w:val="32"/>
          <w:rtl/>
        </w:rPr>
        <w:t> </w:t>
      </w:r>
      <w:r w:rsidRPr="008F393B">
        <w:rPr>
          <w:rFonts w:cs="MbSadr (1)" w:hint="cs"/>
          <w:color w:val="0000FF"/>
          <w:sz w:val="32"/>
          <w:szCs w:val="32"/>
          <w:rtl/>
        </w:rPr>
        <w:t>أقضي بينكم بالبيّنات</w:t>
      </w:r>
      <w:r w:rsidRPr="008F393B">
        <w:rPr>
          <w:rFonts w:hint="cs"/>
          <w:color w:val="0000FF"/>
          <w:sz w:val="32"/>
          <w:szCs w:val="32"/>
          <w:rtl/>
        </w:rPr>
        <w:t> </w:t>
      </w:r>
      <w:r w:rsidRPr="008F393B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شهادة عدلين ابتداءً فلا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يستفاد من القول المذكور نحوانِ من الحجّية ليتمّ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لتقريب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سلّمت الاستفادة المذكورة فلا يكون في الدليل إطلاق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تمسّك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 لإثبات أنّ حجّية البيّنة في نفسها ثابتة في جميع الموارد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الدليل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مسوقاً لبيان الحجّية القضائية للبيّنة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لحجّيتها الاُخرى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اُخذت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 الاُخرى مفروغاً عنها في موضوع الكلام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 دام الدليل غير مسوق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بيانها فلا يمكن إثبات الإطلاق في حجّية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أنّ قوله : </w:t>
      </w:r>
      <w:r w:rsidRPr="008F393B">
        <w:rPr>
          <w:rFonts w:cs="MbSadr (1)" w:hint="cs"/>
          <w:color w:val="0000FF"/>
          <w:sz w:val="32"/>
          <w:szCs w:val="32"/>
          <w:rtl/>
        </w:rPr>
        <w:t>«</w:t>
      </w:r>
      <w:r w:rsidRPr="008F393B">
        <w:rPr>
          <w:rFonts w:hint="cs"/>
          <w:color w:val="0000FF"/>
          <w:sz w:val="32"/>
          <w:szCs w:val="32"/>
          <w:rtl/>
        </w:rPr>
        <w:t> </w:t>
      </w:r>
      <w:r w:rsidRPr="008F393B">
        <w:rPr>
          <w:rFonts w:cs="MbSadr (1)" w:hint="cs"/>
          <w:color w:val="0000FF"/>
          <w:sz w:val="32"/>
          <w:szCs w:val="32"/>
          <w:rtl/>
        </w:rPr>
        <w:t>إنّما أقضي بينكم بالبيّنات</w:t>
      </w:r>
      <w:r w:rsidRPr="008F393B">
        <w:rPr>
          <w:rFonts w:hint="cs"/>
          <w:color w:val="0000FF"/>
          <w:sz w:val="32"/>
          <w:szCs w:val="32"/>
          <w:rtl/>
        </w:rPr>
        <w:t> </w:t>
      </w:r>
      <w:r w:rsidRPr="008F393B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 w:hint="cs"/>
          <w:sz w:val="32"/>
          <w:szCs w:val="32"/>
          <w:rtl/>
        </w:rPr>
        <w:t xml:space="preserve"> لو كان في مقام إنشاء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 في باب القضاء بهذا الخطاب فقد يتّجه ما ذكر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إذا كان في مقام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لإخبار وتوضيح أنّ النبيّ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صلى الله عليه وآله)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 يستعمل في مقام القضاء علمه الغيبيّ وإنّما يعمل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لموازين والحجج الظاهرية فلا يتضمّن القول المذكور حينئذ نحوين من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نحواً واحداً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فرق بين أن يقال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جعلت الحجّية في باب القضاء لما هو حجّة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قال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أعتمد في باب القضاء على علم الغيب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على الحجّة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ستفاد منه حجّية في المرتبة السابقة على الحجّية القضائية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بخلاف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الثها : أن يقال : إنّ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أقضي بينكم بالبيّنات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بعد ضمِّ الصغرى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لمتحصّلة من فعل النبيّ وتطبيقه لعنوان البيّنة على شهادة عدلين ـ الذي هو أمر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علوم وواضح ـ يدلّ على أنّ شهادة عدلين 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ممّا يبيّن المطلب ويوضّحه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هذه الدلالة وإن لم يكن لها إطلاق في نفسها ولكن بضمّ ارتكازية حجّية البيّنة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قلائياً ينعقد لمثل تلك الدلالة ظهور في إمضاء ما عليه العقلاء من حجّية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بذلك يكسب الدليل الإطلاق من إطلاق الارتكاز الممضى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إنّ الأدلّة التي تتكفّل قضايا مركوزةً عقلائياً ينشأ لها ظهور في إمضاء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لارتكاز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بنحو يكون مفادها تابعاً لدائرته سعةً وضيقاً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ولعلّ هذا التقريب أوجه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سابقيه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لثاني من الوجوه الدالّة على حجّية البيّنة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الاستدلال </w:t>
      </w:r>
      <w:r w:rsidRPr="00C23594">
        <w:rPr>
          <w:rFonts w:cs="MbSadr (1)" w:hint="cs"/>
          <w:color w:val="0000FF"/>
          <w:sz w:val="32"/>
          <w:szCs w:val="32"/>
          <w:rtl/>
        </w:rPr>
        <w:t xml:space="preserve">برواية مسعدة بن </w:t>
      </w:r>
      <w:r w:rsidRPr="00C23594">
        <w:rPr>
          <w:rFonts w:cs="MbSadr (1)"/>
          <w:color w:val="0000FF"/>
          <w:sz w:val="32"/>
          <w:szCs w:val="32"/>
          <w:rtl/>
        </w:rPr>
        <w:t>ص</w:t>
      </w:r>
      <w:r w:rsidRPr="00C23594">
        <w:rPr>
          <w:rFonts w:cs="MbSadr (1)" w:hint="cs"/>
          <w:color w:val="0000FF"/>
          <w:sz w:val="32"/>
          <w:szCs w:val="32"/>
          <w:rtl/>
        </w:rPr>
        <w:t>دقة التي ورد في ذيلها : «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>والأشياء كلّها على هذا حتّى يستبين لك غير ذلك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 xml:space="preserve">، أو </w:t>
      </w:r>
      <w:r w:rsidRPr="00C23594">
        <w:rPr>
          <w:rFonts w:cs="MbSadr (1)"/>
          <w:color w:val="0000FF"/>
          <w:sz w:val="32"/>
          <w:szCs w:val="32"/>
          <w:rtl/>
        </w:rPr>
        <w:t>ت</w:t>
      </w:r>
      <w:r w:rsidRPr="00C23594">
        <w:rPr>
          <w:rFonts w:cs="MbSadr (1)" w:hint="cs"/>
          <w:color w:val="0000FF"/>
          <w:sz w:val="32"/>
          <w:szCs w:val="32"/>
          <w:rtl/>
        </w:rPr>
        <w:t>قوم به البيّنة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يستشكل في ذلك باختصاصها بحجّية البيّنة في مقابل الحلّ المشار إليه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هذا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في مقابل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بعد فرض التجاوز عن هذا الإشكال : إمّا بدعوى إلغاء العرف لخصوصية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لحلّ في مقابل الطهارة وفهمه جعل الحجّية للبيّنة في مقابل الاُصول والقواعد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لترخيصية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بتوسيع نطاق الحلّ وإعطائه معنىً يشمل الحلّية الوضعية على نحو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كون الطهارة معه نحواً من الحلّ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بملاحظة آثار الطهارة فتكون البيّنة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17 : 89 ، الباب 4 من أبواب ما يكت</w:t>
      </w:r>
      <w:r>
        <w:rPr>
          <w:rStyle w:val="20"/>
          <w:rFonts w:hint="cs"/>
          <w:rtl/>
        </w:rPr>
        <w:t>سب</w:t>
      </w:r>
      <w:r w:rsidRPr="00CD2478">
        <w:rPr>
          <w:rStyle w:val="1"/>
          <w:rFonts w:hint="cs"/>
          <w:rtl/>
        </w:rPr>
        <w:t xml:space="preserve"> به ، الحديث 4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جّةً على نفي الحلّية التي هي أثر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عدم إمكان التفكيك عرفاً بين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لأثر ونفي سببه في الأمارات المركوز كون مثبتاتها حجّة أيضاً يثبت نفي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قول : بعد فرض التجاوز بأحد هذه التقريبات يبقى الإشكال من ناحية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ند الرواية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ثبوت وثاقة مسعدة بن صدقة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ودعوى : أنّ رواياته كلّها متقنة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محكمة إنمّا تدلّ على فضله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على وثاقته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ا</w:t>
      </w:r>
      <w:r w:rsidRPr="00DA608C">
        <w:rPr>
          <w:rFonts w:cs="MbSadr (2)" w:hint="cs"/>
          <w:sz w:val="32"/>
          <w:szCs w:val="32"/>
          <w:rtl/>
        </w:rPr>
        <w:t>لثالث من الوجوه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الإجماع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ينبغي الاستشكال فيه لمن لاحظ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لماتهم في الموارد المتفرّقة في الفقه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التي يستظهر منها المفروغية عند الجميع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حجّية البينة على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كان هذا الإجماع مستنداً إلى رواية مسعدة بن صدقة كان بنفسه سبباً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الحاً للوثوق بالرواية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كان مستنداً إلى استظهار الكلّية من روايات القضاء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هذا بنفسه يؤكّد عرفية هذا الاستظهار وصحّته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غير مستند إلى ما تقدّم فهو إجماع تعبّديّ صالح لأن يكشف عن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لقّي معقده بطريق معتبر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فالاعتماد على الإجماع في المقام بمثل هذا البيان ليس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بعيد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 xml:space="preserve">3 </w:t>
      </w:r>
      <w:r w:rsidRPr="0000573E">
        <w:rPr>
          <w:rFonts w:cs="MbSadr (2)" w:hint="cs"/>
          <w:sz w:val="32"/>
          <w:szCs w:val="32"/>
          <w:rtl/>
        </w:rPr>
        <w:t>ـ خبر العدل الواحد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مردّ البحث في ذلك إلى الكلام عن حجّية خبر الواحد في الشبهات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 بعد الفراغ ـ في الاُصول ـ عن حجّيته في الشبهات الحكمية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والبحث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ذلك يقع في ثلاث جهات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الاُولى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إمكان التمسّك بنفس دليل حجّية خبر الواحد في 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لحكمية لإثبات حجّيته في الشبهة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لم تكن الشبهة الموضوعية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لحوظةً فيه بالإطلاق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وذلك بأحد تقريبين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لأوّل : أن يُدَّعى رجوع الشبهة الحكمية إلى الشبهة الموضوعية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لحقيقة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دليل الحجّية في الاُولى دليلا عليها في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زرارة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الشبهة الحكمية لا يخبر عن الحكم الكلّيّ الإلهيّ بوجوب السورة ابتداءً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ن ظهور كلام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الذي هو مصداق لكبرى حجّية الظهور 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خباراً عن الموضوع في الحقيقة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الجواب على ذلك : أنّ فرقاً يظلّ ثابتاً بين خبر زرارة وإخبار العادل عن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 الثوب رغم هذا الإرجاع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: أن خبر زرارة فيه حيثيتان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حداهما : كونه إخباراً عن الموضوع لحجّية الظهور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الاُخرى : كونه كاشفاً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ولو بتوسّط كشفه عن كلام المعصوم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عن الحكم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لكلّيّ بوجوب السورة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وإخبار العادل بنجاسة الثوب يشترك مع خبر زرارة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لحيثية الاُولى دون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يمكن التعدّي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قد ذهب السيّد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المستمسك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إلى نظير التقريب المذكور لإثبات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 خبر الواحد في الشبهة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لكن لا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ما كان من قبيل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اجتهاد الشخص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وثاقة الراوي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وأفاد في وجه ذلك : أنّ المراد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موم مادلّ على حجّية الخبر في الأحكام الكلّية ما يؤدّي إلى الحكم الكلّي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واء أكان بمدلوله المطابقيّ أم الالتزامي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وخبر العادل عن اجتهاد الشخص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ان بلحاظ مدلوله المطابقيّ إخباراً عن الموضوع الخارجي ولكنّ مدلوله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لالتزاميّ هو ثبوت الحكم الواقعيّ الكلّي الذي يؤدّي إليه نظر المجتهد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إخبار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ز</w:t>
      </w:r>
      <w:r w:rsidRPr="0000573E">
        <w:rPr>
          <w:rFonts w:cs="MbSadr (1)" w:hint="cs"/>
          <w:sz w:val="32"/>
          <w:szCs w:val="32"/>
          <w:rtl/>
        </w:rPr>
        <w:t xml:space="preserve">رارة كذلك أيضاً فإنّه بمدلوله المطابقيّ إخبار عن موضوع وهو كلام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مستمسك العروة الوثقى 1 : 38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وبالالتزام إخبار عن الحكم الكلّي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فرق بين الخبرين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أنّ دليل حجّية الخبر في الشبهة الحكمية لم يدلّ على 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 عن الحكم الكلّيّ بهذا العنوان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ليبذل الجهد في إرجاع بعض الأخبار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لموضوعات إلى الخبر عن الحكم الكلّيّ بالالتزام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وإنّما دلّ الدليل المتحصّل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لسنّة المتواترة إجمالا على مضمون مثل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العُمَريّ وابنه ثقتان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فما أدَّيا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ليك عنّي فعنّي يؤدّيان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وما قالا لك فعنّي يقولان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فاسمع لهما وأطعهما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فإنّهما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لثقتان المأمونان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فموضوع الحجّية هو الخبر الذي يعتبر أداءً عن الإمام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ينطبق على خبر زرارة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دون خبر العادل عن الاجتهاد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أجل ذلك قلنا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موضعه من كتاب الخمس : إنّ أخبار التحليل قد يقال بشمول الدليل المذكور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الحجّية لها وإن حملت على التحليل المالكي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وإن لم تكن إخباراً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لحكم الكلّيّ ولكنّها أداء عن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فيشملها موضوع الحجّية في 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: التعدّي بملاك الأولوية العرفية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أنّ العرف يرى أنّ المولى إذا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يعتمد على خبر الواحد في إيصال الحكم الكلّيّ أو نفيه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ما يترتّب على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 xml:space="preserve">لك من وقائع كثيرة من الامتثال والعصيان فهو يعتمد عليه في إيصال الموضوع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الذي لا يترتّب عليه إلاّ واقعة واحدة من وقائع الامتثال أو العصيان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لأولوية العرفية تجعل دلالةً التزاميةً عرفيةً في دليل الحجّية يثبت بها حجّية الخبر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الموضوعات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يخلو هذا البيان من وجاهة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ألّلهمّ إلاّ أن يقال : إنّ الانسداد النوعيّ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27 : 138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11 من أبواب صفات القاضي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باب العلم الوجدانيّ في الأحكام ثابت دونه في الموضوعات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فلعلّ 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لانسداد أوجب التوسعة التعبّدية لدائرة العلم الذي يخرج به عن الاُصول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لأحكام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ولم تعمل توسعة مماثلة في الموضوعات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الثانية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دعوى أنّ دليل حجّية الخبر في الشبهة الحكمية له إطلاق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نفسه للشبهة الموضوعية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تحقيق هذه الدعوى باستعراض المهمّ من أدلّة تلك الحجّية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ليرى مدى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فيها للشبهة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ومهمّ تلك الأدلّة اُمور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حدها : السيرة العقلائية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إشكال في شمولها للشبهة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لكلام في دعوى الردع عن إطلاقها لهذه الشبهة لإحدى روايتين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لرواية الاُولى : خبر مسعدة بن صدقة المتقدّم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حصر الإثبات بالعلم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فيدلّ على عدم حجّية خبر الواحد : إمّا بتقريب التمسّك بإطلاق المغيّى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والأشياء كلّها على هذا حتّى يستبين لك غير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تقوم به البينة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بتقريب أنّ خبر الواحد لو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كان حجّةً في الموضوعات لزم إلغاء عنوان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هو خلاف الظهور العرفيّ لأخذ هذا العنوان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مجرّد تقييد للإطلاق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حسب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 xml:space="preserve">ير أنّ التقريب الثاني إنّما يتمّ لو كان المدّعى حجّية خبر الواحد مطلقاً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نحو حجّية البيّنة المجعولة في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الشاملة لموارد الخصومة ولموارد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لمعارضة لليد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وحتّى في مقابل الإقرار على ما قد يظهر من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لعلّه حرّ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د باع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مع عدم الالتزام بحجّية الخبر في هذه الموارد فيبقى لعنوان البيّنة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صوصية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يلزم إلغاؤه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محذور إذن سوى تقييد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الجواب عن دعوى الرادعيّة المذكورة عن السيرة بهذا الخبر يمكن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: أنّ الرواية ضعيفة السند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فهي لا توجب ثبوت الردع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قيل : إنّ احتمال صدقها يوجب على الأقل احتمال الردع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كاف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إسقاط السيرة عن الحجّية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لتوقّف حجّيتها على الجزم بالإمضاء الموقوف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لجزم بعدم الردع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 xml:space="preserve">لنا : إنّ عدم الردع قبل الإمام الصادق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صدر الإسلام محرز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قل ما يدلّ على الردع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ويكشف ذلك عن الإمضاء حدوثاً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أوجب خبر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سعدة عن الصادق الشكّ في نسخ ذلك الإمضاء الثابت في أوّل الشريعة جرى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: أنّ الرواية حتّى لو صحّ سندها لا تكفي لإثبات الردع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مستوى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لردع يجب أن يتناسب مع درجة قوة السيرة وترسّخها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ومثل هذه السيرة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لعمل بخبر الثقة لو كان الشارع قاصداً ردعها ومقاومتها لصدرت بيانات عديدة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أجل ذلك كما صدر بالنسبة إلى القياس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لشدّة ترسّخ السيرة العقلائية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لعمل بخبر الثقة وتركّزها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ولما اكتفى بإطلاق خبر من هذا القبيل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 : أن تحمل البيّنة في الخبر على المعنى اللغوي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مطلق الكاشف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تكون الرواية رادعة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يكون دليل حجّية الخبر محقّقاً مصداقاً للبيّنة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بعيد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نظراً إلى صدور الرواية في عصر الإمام الصادق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الذي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المعنى الاصطلاحيّ للبيّنة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وهو شهادة عدلين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قد شاع فيه وتركّز في أذهان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لمتشرّعة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ممّا يؤكّد استظهار المعنى الاصطلاحيّ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بناءً عليه يتمّ التقابل بين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يستبين 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تقوم به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وأمّا على الحمل على المعنى اللغويّ فلا تقابل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يدخل الثاني في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إلاّ بإعمال عناية بحمل الاستبانة على ظهور الشيء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بمظهر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لرابع : أن الغاية في خبر مسعدة مشتملة على عنوانَي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الاستبانة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لمساوقة للعلم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ودليل حجّية الخبر ـ وهو السيرة ـ يجعل خبر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لواحد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لماً بالتعبّد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مصداقاً للغاية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لا يعقل الردع عنه بإطلاق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لمغيّى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 xml:space="preserve">وّلا : أنّ هذه الحكومة سنخ ما يدّعى في الاُصول من حكومة دليل 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 على الآيات الناهية عن العمل بالظنّ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لاقتضائه كون الخبر علماً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أجبنا هناك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: بأنّ مفاد الآيات هو النهي عن العمل بالظنّ إرشاداً إلى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حجّيته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كانت الحجّية بمعنى جعل الأمارة علماً فمفاد الآيات نفسه هو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في العلمية التعبّدية عن الظنّ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في عرض دليل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يعقل حكومة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هذا الدليل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ونفس هذا الكلام يأتي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مفاد خبر مسعدة هو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صر الحجّة بالعلم والبيّنة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ونفي حجّية ما عداها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أنّ الحكومة إنّما تتمّ عرفاً لو لم تقم قرينة في دليل المحكوم على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نّ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لوحظ بما هو علم وجدانيّ خاصّةً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العلم جعل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قابل البيّنة التي هي علم تعبّدي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وهذه المقابلة بنفسها قرينة عرفاً على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لمولى لاحظ في العلم خصوص الفرد الوجدانيّ بنحو يأبى عن التوسعة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الحكومة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لخامس : ما قيل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: من أنّ رواية مسعدة لا يمكن أن تكون رادعةً عن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بحوث في علم الاُصول 4 : 340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 xml:space="preserve">لم </w:t>
      </w:r>
      <w:r w:rsidRPr="00CD2478">
        <w:rPr>
          <w:rStyle w:val="1"/>
          <w:rFonts w:hint="cs"/>
          <w:rtl/>
        </w:rPr>
        <w:t>نعثر عليه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لسيرة على حجّية خبر الثقة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بنفسها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ردعت عن السيرة لزم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 أن تردع عن نفسها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فيلزم من حجّيتها عدم حجّيتها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الجواب أغرب ما قيل في المقام ! لأنّ المدّعى ردع خبر مسعدة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لعمل بالخبر في الشبهات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وخبر مسعدة نفسه خبر في 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يشمله الردع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لرواية الثانية : </w:t>
      </w:r>
      <w:r w:rsidRPr="00C23594">
        <w:rPr>
          <w:rFonts w:cs="MbSadr (1)" w:hint="cs"/>
          <w:color w:val="0000FF"/>
          <w:sz w:val="32"/>
          <w:szCs w:val="32"/>
          <w:rtl/>
        </w:rPr>
        <w:t>رواية عبد الله بن سليمان الواردة في الجبن : «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 xml:space="preserve">كلّ شيء لك </w:t>
      </w:r>
      <w:r w:rsidRPr="00C23594">
        <w:rPr>
          <w:rFonts w:cs="MbSadr (1)"/>
          <w:color w:val="0000FF"/>
          <w:sz w:val="32"/>
          <w:szCs w:val="32"/>
          <w:rtl/>
        </w:rPr>
        <w:t>ح</w:t>
      </w:r>
      <w:r w:rsidRPr="00C23594">
        <w:rPr>
          <w:rFonts w:cs="MbSadr (1)" w:hint="cs"/>
          <w:color w:val="0000FF"/>
          <w:sz w:val="32"/>
          <w:szCs w:val="32"/>
          <w:rtl/>
        </w:rPr>
        <w:t>لال حتّى يجيئك شاهدان يشهدان أنّ فيه ميتة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جملة من المناقشات في رادعية خبر مسعدة عن السيرة لا تأتي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لمقام إلاّ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تختصّ بمناقشة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ورودها في مورد مخصوص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يتوقّف إثبات الردع بها على إلغاء خصوصية المورد بالفهم العرفيّ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ذلك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 التعويل عليها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لضعف سندها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لم يثبت توثيق عبد الله بن سليمان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اوي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وكذلك بعض من تقدّمه في سلسلة السند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ث</w:t>
      </w:r>
      <w:r w:rsidRPr="0000573E">
        <w:rPr>
          <w:rFonts w:cs="MbSadr (1)" w:hint="cs"/>
          <w:sz w:val="32"/>
          <w:szCs w:val="32"/>
          <w:rtl/>
        </w:rPr>
        <w:t>انيها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: سيرة أصحاب الأئمة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على الرجوع إلى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الاعتماد عليها في مقام التعرّف على الحكم الشرعي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أثبتنا في الاُصول</w:t>
      </w:r>
      <w:r w:rsidRPr="0000573E">
        <w:rPr>
          <w:rFonts w:cs="MbSadr (1)"/>
          <w:sz w:val="32"/>
          <w:szCs w:val="32"/>
          <w:rtl/>
        </w:rPr>
        <w:t xml:space="preserve">(3) </w:t>
      </w:r>
      <w:r w:rsidRPr="0000573E">
        <w:rPr>
          <w:rFonts w:cs="MbSadr (1)" w:hint="cs"/>
          <w:sz w:val="32"/>
          <w:szCs w:val="32"/>
          <w:rtl/>
        </w:rPr>
        <w:t xml:space="preserve">بقرائن وتقريبات خاصّة ثبوت هذه السيرة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لعمل بالأخبار في مقام الاستنباط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انعقادها على العمل بالخبر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لموضوعات على الإطلاق فلا دليل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الثها : الكتاب الكريم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وأهمّ ما استدلّ به من الكتاب على الحجّية : آية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25 : 118</w:t>
      </w:r>
      <w:r w:rsidRPr="00CD2478">
        <w:rPr>
          <w:rStyle w:val="1"/>
          <w:rFonts w:hint="cs"/>
          <w:rtl/>
        </w:rPr>
        <w:t> ، الباب 61 من أبواب الأطعمة المباحة ، الحديث 2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أي : ثاني أدلّة حجّية الخبر في الشبهة الحكمية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بحوث في علم الاُصول 4 : 240 ـ 241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لكتمان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وآية النفر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وآية النبأ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عدم شمول الآيتين الأوليتين للشبهات الموضوعية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وإنّما الكلام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شمول آية النبأ على تقدير تمامية الاستدلال بمفهومها على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وشمولها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إشكال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الجدير بالبحث علاج المعارضة بين إطلاق مفهوم آية النبأ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إطلاق خبر مسعدة بن صدقة على فرض اعتباره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 كان أحدهما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خصّ من الآخر قُدِّم الأخصّ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بينهما عموم من وجه سقط إطلاق الخبر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دخوله في عنوان الخبر المخالف للكتاب الساقط عن الحجّية رأساً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قد يقال : إنّ بينهما عموماً من وجه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المفهوم يدلّ على حجّية الخبر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لأحكام والموضوعات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وخبر مسعدة يدلّ على عدم حجّية غير البيّنة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خبراً أو 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يقال : إنّ آية النبأ أخصّ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مفهومها وإن كان يشمل الشبهة الحكمية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لاّ أنّ المتيقَّن منها هو الشبهة الموضوعية باعتباره مورد منطوقها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فتكون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الأخصّ من إطلاق النفي في خبر مسعدة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يقال : إنّ مفهوم آية النبأ لا يعارض خبر مسعدة بن صدقة بذاته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إطلاقه المقتضي لعدم وجوب التعدّد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يقول : خبر الواحد في 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 حجّة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تعدّد أوْ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وخبر مسعدة يقول : لا حجّة في 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 غير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خبر الواحد أوْ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فالنسبة هي العموم من 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تّى مع تخصيص مفهوم آية النبأ بالشبهة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ويسقط حينئذ إطلاق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1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البقرة : 159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التوبة : 122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الحجرات : 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 في مقابل إطلاق الكتاب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ابعها : الأخبار المستدلّ بها على حجّية خبر الواحد في الشبهة الحكمية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يكفي في المقام أن تتمّ دلالة بعضها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حجّية خبر الواحد في 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لموضوعية لا تتوقّف على تواتر النصّ الدالّ عليها كما تتوقّف على ذلك 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 في الشبهة الحكمية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وبالإمكان حينئذ تتميم دلالة بعضها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</w:t>
      </w:r>
      <w:r w:rsidRPr="00C23594">
        <w:rPr>
          <w:rFonts w:cs="MbSadr (1)" w:hint="cs"/>
          <w:color w:val="0000FF"/>
          <w:sz w:val="32"/>
          <w:szCs w:val="32"/>
          <w:rtl/>
        </w:rPr>
        <w:t xml:space="preserve">رواية : </w:t>
      </w:r>
      <w:r w:rsidRPr="00C23594">
        <w:rPr>
          <w:rFonts w:cs="MbSadr (1)"/>
          <w:color w:val="0000FF"/>
          <w:sz w:val="32"/>
          <w:szCs w:val="32"/>
          <w:rtl/>
        </w:rPr>
        <w:t>«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>العمريّ وابنه ثقتان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>، فما أدّيا فعنّي يؤدّيان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تقريب ذلك : أنّ التفريع في الرواية يجعلها مشتملةً على حكم وتعليل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ك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قيل : ما أدّيا فعنّي يؤدّيان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cs="MbSadr (1)" w:hint="cs"/>
          <w:sz w:val="32"/>
          <w:szCs w:val="32"/>
          <w:rtl/>
        </w:rPr>
        <w:t xml:space="preserve"> لأنّهما ثقتان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تعليل بالصغرى مع حذف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لكبرى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وفي موارد حذف الكبرى من التعليل ـ إن لم تكن هناك كبرى مركوزة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عهودة عقلائياً تناسب الصغرى المصرّح بها ـ تعيّن ملء الفراغ بتقدير كبرى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حدّدة على نحو يكفي لاقتناص النتيجة المصرّح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أوسع من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لنتيجة المصرّح بها تكون قرينةً على ذلك المقدار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قرينة على كبرى أوسع من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فيُنفى الأوسع بمقدّمات الحكمة بعد فرض كون المولى في مقام بيان التعليل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غرىً وكبرى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كانت هناك كبرى معهودة عرفاً ومن المركوز مناسبتها للصغرى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لمصرّح بها فهذا الارتكاز بنفسه يكون قرينةً على ملء الفراغ بتقدير تلك الكبرى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لمعهودة ولو كانت أوسع من مقدار الحاجة إلى اقتناص النتيجة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مقامنا من هذا القبيل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الحاجة إلى اقتناص النتيجة المستفادة من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 أدّيا فعنّي يؤدّيان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يكفي فيها تقدير حجّية خبر الثقة في الأحكام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برى في القياس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 حيث إنّ كبرى حجّية خبر الثقة بنحو أوسع مركوزة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27 : 138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11 من أبواب صفات القاضي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ينصرف ملء الفراغ إليها حفظاً لمناسبات الصغرى والكبرى المركوزة في الذهن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يتمّ الاستدلال على المطلوب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الثالثة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الاستدلال على حجّية الخبر في الشبهة الموضوعية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الروايات الخاصّة الواردة بهذا الشأن في الموارد المتفرّقة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بأن يستفاد من</w:t>
      </w:r>
      <w:r w:rsidRPr="0000573E">
        <w:rPr>
          <w:rFonts w:cs="MbSadr (1)" w:hint="cs"/>
          <w:sz w:val="32"/>
          <w:szCs w:val="32"/>
          <w:rtl/>
        </w:rPr>
        <w:t xml:space="preserve">ها 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 في الموضوعات مطلقاً : إمّا لإلغاء خصوصية المورد فيها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للجزم بأنّ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لموارد المتفرّقة على اختلافها وتشتّتها لا يحتمل اشتراكها جميعاً في نقطة تتميّز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ها عن سائر الشبهات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وإمّا لإلغاء خصوصية المورد بالفهم العرفيّ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لذي قد يوجب ظهور الدليل أحياناً في مثالية المورد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وهذا الفهم العرفي قد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ُدَّعى بلحاظ كلّ رواية بمفردها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وقد يُدَّعى بلحاظ مجموع ا</w:t>
      </w:r>
      <w:r w:rsidRPr="0000573E">
        <w:rPr>
          <w:rFonts w:cs="MbSadr (1)" w:hint="cs"/>
          <w:sz w:val="32"/>
          <w:szCs w:val="32"/>
          <w:rtl/>
        </w:rPr>
        <w:t>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: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لعرف بعد ملاحظة الروايات في الموارد المتعدِّدة يستظهر بلحاظ المجموع مثالية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لك الموارد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قد لا يستظهر المثالية لو اقتصر على ملاحظة بعض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 في مورد واحد أو موردين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احتمال دخل خصوصية مورد واحد أو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وردين قد يكون احتمالا عرفياً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بينما لا يكون احتمال دخل خصوصيات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لموارد المتفرّقة جميعاً احتمالا عرفياً وإن كان موجوداً ثبوتاً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مبنيّ على أنّ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 xml:space="preserve">جّية الظهور تشمل الظهور المتحصّل من مجموع أدلّة متفرّقة عند ملاحظتها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ميعاً كخطاب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وقد تعرَّضنا إلى ذلك في الاُصول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من تلك الروايات : </w:t>
      </w:r>
      <w:r w:rsidRPr="00C23594">
        <w:rPr>
          <w:rFonts w:cs="MbSadr (1)" w:hint="cs"/>
          <w:color w:val="0000FF"/>
          <w:sz w:val="32"/>
          <w:szCs w:val="32"/>
          <w:rtl/>
        </w:rPr>
        <w:t>رواية معاوية بن وهب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C23594">
        <w:rPr>
          <w:rFonts w:cs="MbSadr (1)"/>
          <w:color w:val="0000FF"/>
          <w:sz w:val="32"/>
          <w:szCs w:val="32"/>
          <w:rtl/>
        </w:rPr>
        <w:t>(</w:t>
      </w:r>
      <w:r w:rsidRPr="00C2359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23594">
        <w:rPr>
          <w:rFonts w:cs="MbSadr (1)"/>
          <w:color w:val="0000FF"/>
          <w:sz w:val="32"/>
          <w:szCs w:val="32"/>
          <w:rtl/>
        </w:rPr>
        <w:t xml:space="preserve"> </w:t>
      </w:r>
      <w:r w:rsidRPr="00C23594">
        <w:rPr>
          <w:rFonts w:cs="MbSadr (1)" w:hint="cs"/>
          <w:color w:val="0000FF"/>
          <w:sz w:val="32"/>
          <w:szCs w:val="32"/>
          <w:rtl/>
        </w:rPr>
        <w:t xml:space="preserve">في جرذ </w:t>
      </w:r>
      <w:r w:rsidRPr="00C23594">
        <w:rPr>
          <w:rFonts w:cs="MbSadr (1)"/>
          <w:color w:val="0000FF"/>
          <w:sz w:val="32"/>
          <w:szCs w:val="32"/>
          <w:rtl/>
        </w:rPr>
        <w:t>م</w:t>
      </w:r>
      <w:r w:rsidRPr="00C23594">
        <w:rPr>
          <w:rFonts w:cs="MbSadr (1)" w:hint="cs"/>
          <w:color w:val="0000FF"/>
          <w:sz w:val="32"/>
          <w:szCs w:val="32"/>
          <w:rtl/>
        </w:rPr>
        <w:t>ات في زيت أو سمن أو عسل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 xml:space="preserve">،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C23594">
        <w:rPr>
          <w:rFonts w:cs="MbSadr (1)" w:hint="cs"/>
          <w:color w:val="0000FF"/>
          <w:sz w:val="32"/>
          <w:szCs w:val="32"/>
          <w:rtl/>
        </w:rPr>
        <w:t>ه قال في بيع ذلك الزيت : «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 xml:space="preserve">يبيعه ويُبَيِّنه لمن </w:t>
      </w:r>
      <w:r w:rsidRPr="00C23594">
        <w:rPr>
          <w:rFonts w:cs="MbSadr (1)"/>
          <w:color w:val="0000FF"/>
          <w:sz w:val="32"/>
          <w:szCs w:val="32"/>
          <w:rtl/>
        </w:rPr>
        <w:t>ا</w:t>
      </w:r>
      <w:r w:rsidRPr="00C23594">
        <w:rPr>
          <w:rFonts w:cs="MbSadr (1)" w:hint="cs"/>
          <w:color w:val="0000FF"/>
          <w:sz w:val="32"/>
          <w:szCs w:val="32"/>
          <w:rtl/>
        </w:rPr>
        <w:t>شتراه ليستصبح به</w:t>
      </w:r>
      <w:r w:rsidRPr="00C23594">
        <w:rPr>
          <w:rFonts w:hint="cs"/>
          <w:color w:val="0000FF"/>
          <w:sz w:val="32"/>
          <w:szCs w:val="32"/>
          <w:rtl/>
        </w:rPr>
        <w:t> </w:t>
      </w:r>
      <w:r w:rsidRPr="00C23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بحوث في علم الاُصول 4 : 294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24 : 194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43 من أبواب الأطعمة المحرَّمة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 وذيله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تقريب الاستدلال : أنّ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أمر البائع بالبيان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بمفرده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كفي لإثبات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قد يكون بملاك خروج البائع عن العهدة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لم يتعيّن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لقبول على المشتري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 علّل ذلك بقوله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ليستصبح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ظاهر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لمفروغية عن أنّ المشتري يرتّب الأثر على إخبار البائع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موجب لهذه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لمفروغية سوى حجّية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EB4594">
        <w:rPr>
          <w:rFonts w:cs="MbSadr (1)" w:hint="cs"/>
          <w:color w:val="0000FF"/>
          <w:sz w:val="32"/>
          <w:szCs w:val="32"/>
          <w:rtl/>
        </w:rPr>
        <w:t>رواية ابن بكير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، قال :</w:t>
      </w:r>
      <w:r w:rsidRPr="0000573E">
        <w:rPr>
          <w:rFonts w:cs="MbSadr (1)" w:hint="cs"/>
          <w:sz w:val="32"/>
          <w:szCs w:val="32"/>
          <w:rtl/>
        </w:rPr>
        <w:t xml:space="preserve"> 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EB4594">
        <w:rPr>
          <w:rFonts w:cs="MbSadr (1)"/>
          <w:color w:val="0000FF"/>
          <w:sz w:val="32"/>
          <w:szCs w:val="32"/>
          <w:rtl/>
        </w:rPr>
        <w:t>(</w:t>
      </w:r>
      <w:r w:rsidRPr="00EB459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B4594">
        <w:rPr>
          <w:rFonts w:cs="MbSadr (1)"/>
          <w:color w:val="0000FF"/>
          <w:sz w:val="32"/>
          <w:szCs w:val="32"/>
          <w:rtl/>
        </w:rPr>
        <w:t xml:space="preserve"> 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عن رجل أعار رجلا </w:t>
      </w:r>
      <w:r w:rsidRPr="00EB4594">
        <w:rPr>
          <w:rFonts w:cs="MbSadr (1)"/>
          <w:color w:val="0000FF"/>
          <w:sz w:val="32"/>
          <w:szCs w:val="32"/>
          <w:rtl/>
        </w:rPr>
        <w:t>ث</w:t>
      </w:r>
      <w:r w:rsidRPr="00EB4594">
        <w:rPr>
          <w:rFonts w:cs="MbSadr (1)" w:hint="cs"/>
          <w:color w:val="0000FF"/>
          <w:sz w:val="32"/>
          <w:szCs w:val="32"/>
          <w:rtl/>
        </w:rPr>
        <w:t>وباً فصلّى فيه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، وهو لا يصلّي فيه ؟ قال : «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لا يعلمه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 xml:space="preserve">» قال : فإن أعلمه ؟ قال : </w:t>
      </w:r>
      <w:r w:rsidRPr="00EB4594">
        <w:rPr>
          <w:rFonts w:cs="MbSadr (1)"/>
          <w:color w:val="0000FF"/>
          <w:sz w:val="32"/>
          <w:szCs w:val="32"/>
          <w:rtl/>
        </w:rPr>
        <w:t>«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يعيد</w:t>
      </w:r>
      <w:r w:rsidRPr="00EB4594">
        <w:rPr>
          <w:rFonts w:hint="cs"/>
          <w:color w:val="0000FF"/>
          <w:sz w:val="32"/>
          <w:szCs w:val="32"/>
          <w:rtl/>
        </w:rPr>
        <w:t> </w:t>
      </w:r>
      <w:r w:rsidRPr="00EB459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فإنّ الأمر بالإعادة إنّما هو لحجّية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BB2EF6">
        <w:rPr>
          <w:rFonts w:cs="MbSadr (1)" w:hint="cs"/>
          <w:color w:val="0000FF"/>
          <w:sz w:val="32"/>
          <w:szCs w:val="32"/>
          <w:rtl/>
        </w:rPr>
        <w:t>رواية بكر بن حبيب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قال : سئل أبو عبد الله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>عن الجبن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و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ه </w:t>
      </w:r>
      <w:r w:rsidRPr="00BB2EF6">
        <w:rPr>
          <w:rFonts w:cs="MbSadr (1)"/>
          <w:color w:val="0000FF"/>
          <w:sz w:val="32"/>
          <w:szCs w:val="32"/>
          <w:rtl/>
        </w:rPr>
        <w:t>ت</w:t>
      </w:r>
      <w:r w:rsidRPr="00BB2EF6">
        <w:rPr>
          <w:rFonts w:cs="MbSadr (1)" w:hint="cs"/>
          <w:color w:val="0000FF"/>
          <w:sz w:val="32"/>
          <w:szCs w:val="32"/>
          <w:rtl/>
        </w:rPr>
        <w:t>وضع فيه الإنفحة من الميتة ؟ 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لا تصلح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ثم أرسل بدرهم فقال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اشترِ </w:t>
      </w:r>
      <w:r w:rsidRPr="00BB2EF6">
        <w:rPr>
          <w:rFonts w:cs="MbSadr (1)"/>
          <w:color w:val="0000FF"/>
          <w:sz w:val="32"/>
          <w:szCs w:val="32"/>
          <w:rtl/>
        </w:rPr>
        <w:t>م</w:t>
      </w:r>
      <w:r w:rsidRPr="00BB2EF6">
        <w:rPr>
          <w:rFonts w:cs="MbSadr (1)" w:hint="cs"/>
          <w:color w:val="0000FF"/>
          <w:sz w:val="32"/>
          <w:szCs w:val="32"/>
          <w:rtl/>
        </w:rPr>
        <w:t>ن رجل مسلم ولا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>تسأله عن شيء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فإنّ النهي عن السؤال يدلّ على لزوم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لقبول على تقدير الإخبار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لم يكن هناك محذور في السؤال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وذلك معنى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على الاستدلال بهذه الروايات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واردة في مورد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لو سُلِّمت دلالتها على الحجّية لا يمكن التعدّي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الروايات الواردة في استبراء الأمة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وتصديق </w:t>
      </w:r>
      <w:r w:rsidRPr="0000573E">
        <w:rPr>
          <w:rFonts w:cs="MbSadr (1)" w:hint="cs"/>
          <w:sz w:val="32"/>
          <w:szCs w:val="32"/>
          <w:rtl/>
        </w:rPr>
        <w:t>البائع بعدم مسِّها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 xml:space="preserve">بيل </w:t>
      </w:r>
      <w:r w:rsidRPr="00BB2EF6">
        <w:rPr>
          <w:rFonts w:cs="MbSadr (1)" w:hint="cs"/>
          <w:color w:val="0000FF"/>
          <w:sz w:val="32"/>
          <w:szCs w:val="32"/>
          <w:rtl/>
        </w:rPr>
        <w:t>رواية حفص بن البختري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: في الرجل يشتري الأمة </w:t>
      </w:r>
      <w:r w:rsidRPr="00BB2EF6">
        <w:rPr>
          <w:rFonts w:cs="MbSadr (1)"/>
          <w:color w:val="0000FF"/>
          <w:sz w:val="32"/>
          <w:szCs w:val="32"/>
          <w:rtl/>
        </w:rPr>
        <w:t>م</w:t>
      </w:r>
      <w:r w:rsidRPr="00BB2EF6">
        <w:rPr>
          <w:rFonts w:cs="MbSadr (1)" w:hint="cs"/>
          <w:color w:val="0000FF"/>
          <w:sz w:val="32"/>
          <w:szCs w:val="32"/>
          <w:rtl/>
        </w:rPr>
        <w:t>ن رجل فيقول : إنّي لم أطأها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فقال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إن وثق به فلا بأس أن يأتيها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488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47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25 : 118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61 من أبواب الأطعمة المباحة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21 : 89 ، الباب 6 من أبواب نكاح العبيد والإماء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تقريب الاستدلال مبنيّ على استظهار أنّ المراد بالوثوق : الوثوق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لنوعيّ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الشخصيّ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دخل في باب الاطمئنان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الاستظهار بسبب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لوثاقة اُضيفت إلى المخبر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شخص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فيتمّ الاستدلال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أنّ الخبر في مورد الرواية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يمكن التعدّي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موافق للاُصول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لاستصحاب عدم المسِّ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يمكن التعدّي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 الموافق للاستصحاب إلى الخبر المخالف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فالشارع وإن لم يكتفِ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ورد الرواية بالاستصحاب ولكن قد يكون عدم مخالفة خبر البائع للأصل دخيلا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تعويله على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رواية محمد بن مسلم : في الرجل يرى في ثوب أخيه دماً وهو </w:t>
      </w:r>
      <w:r w:rsidRPr="00BB2EF6">
        <w:rPr>
          <w:rFonts w:cs="MbSadr (1)"/>
          <w:color w:val="0000FF"/>
          <w:sz w:val="32"/>
          <w:szCs w:val="32"/>
          <w:rtl/>
        </w:rPr>
        <w:t>ي</w:t>
      </w:r>
      <w:r w:rsidRPr="00BB2EF6">
        <w:rPr>
          <w:rFonts w:cs="MbSadr (1)" w:hint="cs"/>
          <w:color w:val="0000FF"/>
          <w:sz w:val="32"/>
          <w:szCs w:val="32"/>
          <w:rtl/>
        </w:rPr>
        <w:t>صلّي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لا يؤذنه حتّى ينصرف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لولا حجّية الخبر لما نهى الإمام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الإخبار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 المخبر صاحب 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فيُتعدّى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 أنّ المفروض أنّ المخبر يرى الدم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يكون الإخبار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النجاسة مساوقاً لالتفات المصلّي وحصول العلم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إطلاق لفرض الشكّ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في بعض نسخ التهذيب جاء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يؤذيه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>بدلا عن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يؤذنه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لإشكال حينئذ أوضح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النهي عن الإيذاء لا يحدّد بِمَ يتحقّق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BB2EF6">
        <w:rPr>
          <w:rFonts w:cs="MbSadr (1)" w:hint="cs"/>
          <w:color w:val="0000FF"/>
          <w:sz w:val="32"/>
          <w:szCs w:val="32"/>
          <w:rtl/>
        </w:rPr>
        <w:t>روايات أنّ المؤذِّن مؤتَمَن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كرواية عيسى بن عبد الله الهاشمي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عن </w:t>
      </w:r>
      <w:r w:rsidRPr="00BB2EF6">
        <w:rPr>
          <w:rFonts w:cs="MbSadr (1)"/>
          <w:color w:val="0000FF"/>
          <w:sz w:val="32"/>
          <w:szCs w:val="32"/>
          <w:rtl/>
        </w:rPr>
        <w:t>أ</w:t>
      </w:r>
      <w:r w:rsidRPr="00BB2EF6">
        <w:rPr>
          <w:rFonts w:cs="MbSadr (1)" w:hint="cs"/>
          <w:color w:val="0000FF"/>
          <w:sz w:val="32"/>
          <w:szCs w:val="32"/>
          <w:rtl/>
        </w:rPr>
        <w:t>بيه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عن جدّه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عن عليٍّ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>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المؤذِّن مؤتَمَن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والإمام ضامن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فإنّ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487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47 من أبواب الن</w:t>
      </w:r>
      <w:r w:rsidRPr="00CD2478">
        <w:rPr>
          <w:rStyle w:val="1"/>
          <w:rFonts w:hint="cs"/>
          <w:rtl/>
        </w:rPr>
        <w:t>جاسات ، الحديث 1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تهذيب الأحكام 2 : 361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1493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5 : 378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 من أبواب الأذان والإقامة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لأذان إخبار فعليّ بدخول الوقت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ويفهم من حجّيته في إثبات الوقت 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لم يؤخذ في موضوع الحجّية وثاقة المؤذِّن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شاهد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عدم كون الحجّية بملاك حجّية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فلعلّ نظر الروايات إلى المؤذّن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لراتب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يناسبه التعبير بالائتمان الذي يحصل في المؤذّن الراتب بإسناد الأمر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أجنبياً عن محلّ الكلام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ما دلّ على تصديق الثقة في الزوجية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</w:t>
      </w:r>
      <w:r w:rsidRPr="00BB2EF6">
        <w:rPr>
          <w:rFonts w:cs="MbSadr (1)" w:hint="cs"/>
          <w:color w:val="0000FF"/>
          <w:sz w:val="32"/>
          <w:szCs w:val="32"/>
          <w:rtl/>
        </w:rPr>
        <w:t>رواية سماعة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قال : </w:t>
      </w:r>
      <w:r w:rsidRPr="00BB2EF6">
        <w:rPr>
          <w:rFonts w:cs="MbSadr (1)"/>
          <w:color w:val="0000FF"/>
          <w:sz w:val="32"/>
          <w:szCs w:val="32"/>
          <w:rtl/>
        </w:rPr>
        <w:t>س</w:t>
      </w:r>
      <w:r w:rsidRPr="00BB2EF6">
        <w:rPr>
          <w:rFonts w:cs="MbSadr (1)" w:hint="cs"/>
          <w:color w:val="0000FF"/>
          <w:sz w:val="32"/>
          <w:szCs w:val="32"/>
          <w:rtl/>
        </w:rPr>
        <w:t>ألته عن رجل تزوّج جارية أو تمتّع بها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فحدَّثه رجل ثقة أو غير ثقة فقال : </w:t>
      </w:r>
      <w:r w:rsidRPr="00BB2EF6">
        <w:rPr>
          <w:rFonts w:cs="MbSadr (1)"/>
          <w:color w:val="0000FF"/>
          <w:sz w:val="32"/>
          <w:szCs w:val="32"/>
          <w:rtl/>
        </w:rPr>
        <w:t>إ</w:t>
      </w:r>
      <w:r w:rsidRPr="00BB2EF6">
        <w:rPr>
          <w:rFonts w:cs="MbSadr (1)" w:hint="cs"/>
          <w:color w:val="0000FF"/>
          <w:sz w:val="32"/>
          <w:szCs w:val="32"/>
          <w:rtl/>
        </w:rPr>
        <w:t>نّ</w:t>
      </w:r>
      <w:r w:rsidRPr="00BB2EF6">
        <w:rPr>
          <w:rFonts w:cs="MbSadr (2)"/>
          <w:color w:val="0000FF"/>
          <w:sz w:val="32"/>
          <w:szCs w:val="32"/>
          <w:rtl/>
        </w:rPr>
        <w:t xml:space="preserve"> </w:t>
      </w:r>
      <w:r w:rsidRPr="00BB2EF6">
        <w:rPr>
          <w:rFonts w:cs="MbSadr (1)"/>
          <w:color w:val="0000FF"/>
          <w:sz w:val="32"/>
          <w:szCs w:val="32"/>
          <w:rtl/>
        </w:rPr>
        <w:t>ه</w:t>
      </w:r>
      <w:r w:rsidRPr="00BB2EF6">
        <w:rPr>
          <w:rFonts w:cs="MbSadr (1)" w:hint="cs"/>
          <w:color w:val="0000FF"/>
          <w:sz w:val="32"/>
          <w:szCs w:val="32"/>
          <w:rtl/>
        </w:rPr>
        <w:t>ذه امرأتي وليست لي بيّنة ؟ فقال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إن كان ثقةً فلا يَقْرَبْها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وإن كان غير ثقة </w:t>
      </w:r>
      <w:r w:rsidRPr="00BB2EF6">
        <w:rPr>
          <w:rFonts w:cs="MbSadr (1)"/>
          <w:color w:val="0000FF"/>
          <w:sz w:val="32"/>
          <w:szCs w:val="32"/>
          <w:rtl/>
        </w:rPr>
        <w:t>ف</w:t>
      </w:r>
      <w:r w:rsidRPr="00BB2EF6">
        <w:rPr>
          <w:rFonts w:cs="MbSadr (1)" w:hint="cs"/>
          <w:color w:val="0000FF"/>
          <w:sz w:val="32"/>
          <w:szCs w:val="32"/>
          <w:rtl/>
        </w:rPr>
        <w:t>لا يقبل منه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دلالتها على حجّية أخبار الثقة بالزوجية واضحة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أن 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لنهي عن المقاربة بمعنى قبول المطلب منه بقرينة مقابلته بقوله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وإن كان غير ثقة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يقبل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أن يكون احتياطاً بلحاظ المقاربة بالخصوص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لأهمّية الفروج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 أنّ موردها مورد الدعوى والخصومة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المرأة تنكر زوجيّة الرجل الثقة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طبيعة الحال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والأصل معها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لكونها مصدَّقةً في نفي الزوج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لا يكون إخبار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لمدّعي مشمولا لحجّية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حتى على القول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يمكن الاستدلال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BB2EF6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منها : ما ورد في توبيخ من أخبر المغتسِل بعدم إحاطة الماء بجميع بدنه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BB2EF6">
        <w:rPr>
          <w:rFonts w:cs="MbSadr (1)"/>
          <w:color w:val="0000FF"/>
          <w:sz w:val="32"/>
          <w:szCs w:val="32"/>
          <w:rtl/>
        </w:rPr>
        <w:t>ك</w:t>
      </w:r>
      <w:r w:rsidRPr="00BB2EF6">
        <w:rPr>
          <w:rFonts w:cs="MbSadr (1)" w:hint="cs"/>
          <w:color w:val="0000FF"/>
          <w:sz w:val="32"/>
          <w:szCs w:val="32"/>
          <w:rtl/>
        </w:rPr>
        <w:t>رواية عبد الله بن سنان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>قال : اغتسل أبي من الجنابة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فقيل </w:t>
      </w:r>
      <w:r w:rsidRPr="00BB2EF6">
        <w:rPr>
          <w:rFonts w:cs="MbSadr (1)"/>
          <w:color w:val="0000FF"/>
          <w:sz w:val="32"/>
          <w:szCs w:val="32"/>
          <w:rtl/>
        </w:rPr>
        <w:t>ل</w:t>
      </w:r>
      <w:r w:rsidRPr="00BB2EF6">
        <w:rPr>
          <w:rFonts w:cs="MbSadr (1)" w:hint="cs"/>
          <w:color w:val="0000FF"/>
          <w:sz w:val="32"/>
          <w:szCs w:val="32"/>
          <w:rtl/>
        </w:rPr>
        <w:t>ه : قد أبقيت لمعةً في ظهرك لم يصبها الماء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فقال له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ما كان عليك لو سكتَّ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ثمّ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ـــــــــــــــــــــــــ</w:t>
      </w:r>
      <w:r w:rsidRPr="00CD2478">
        <w:rPr>
          <w:rStyle w:val="1"/>
          <w:rtl/>
        </w:rPr>
        <w:t>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20 : 300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23 من أبواب عقد النكاح وأولياء العقد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BB2EF6">
        <w:rPr>
          <w:rFonts w:cs="MbSadr (1)"/>
          <w:color w:val="0000FF"/>
          <w:sz w:val="32"/>
          <w:szCs w:val="32"/>
          <w:rtl/>
        </w:rPr>
        <w:t>م</w:t>
      </w:r>
      <w:r w:rsidRPr="00BB2EF6">
        <w:rPr>
          <w:rFonts w:cs="MbSadr (1)" w:hint="cs"/>
          <w:color w:val="0000FF"/>
          <w:sz w:val="32"/>
          <w:szCs w:val="32"/>
          <w:rtl/>
        </w:rPr>
        <w:t>سح تلك اللمعة بيده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على الاستدلال بها : أنّ ظاهر الرواية كون الخبر مطابقاً للواقع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لهذا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 xml:space="preserve">كر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ذيلها : أنّ أباه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مسح تلك اللمعة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يعني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جودها كما أخبر المخبر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أجنبياً عن الحجّية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يؤيّد ذلك : عدم أخذ أيّ قيد في المخبر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 الإخبار بمثل هذه الواقعة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لحسّية الحاضرة القابلة للملاحظة فعلا موجباً للوثوق غالباً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الروايات الدالّة على اعتبار قول البائع في تحديد الكيل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لوزن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ند بيع المكيل والموزون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</w:t>
      </w:r>
      <w:r w:rsidRPr="00BB2EF6">
        <w:rPr>
          <w:rFonts w:cs="MbSadr (1)" w:hint="cs"/>
          <w:color w:val="0000FF"/>
          <w:sz w:val="32"/>
          <w:szCs w:val="32"/>
          <w:rtl/>
        </w:rPr>
        <w:t>رواية محمد بن حمران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قال : قلت </w:t>
      </w:r>
      <w:r w:rsidRPr="00BB2EF6">
        <w:rPr>
          <w:rFonts w:cs="MbSadr (1)"/>
          <w:color w:val="0000FF"/>
          <w:sz w:val="32"/>
          <w:szCs w:val="32"/>
          <w:rtl/>
        </w:rPr>
        <w:t>ل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أبي عبد الله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: اشترينا طعاماً فزعم صاحبه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B2EF6">
        <w:rPr>
          <w:rFonts w:cs="MbSadr (1)" w:hint="cs"/>
          <w:color w:val="0000FF"/>
          <w:sz w:val="32"/>
          <w:szCs w:val="32"/>
          <w:rtl/>
        </w:rPr>
        <w:t>ه كالَه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فصدَّقناه وأخذناه </w:t>
      </w:r>
      <w:r w:rsidRPr="00BB2EF6">
        <w:rPr>
          <w:rFonts w:cs="MbSadr (1)"/>
          <w:color w:val="0000FF"/>
          <w:sz w:val="32"/>
          <w:szCs w:val="32"/>
          <w:rtl/>
        </w:rPr>
        <w:t>ب</w:t>
      </w:r>
      <w:r w:rsidRPr="00BB2EF6">
        <w:rPr>
          <w:rFonts w:cs="MbSadr (1)" w:hint="cs"/>
          <w:color w:val="0000FF"/>
          <w:sz w:val="32"/>
          <w:szCs w:val="32"/>
          <w:rtl/>
        </w:rPr>
        <w:t>كيله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فقال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لا بأس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فقلت : أيجوز أن أبيعه كما اشتريته بغير كيل ؟ قال : </w:t>
      </w:r>
      <w:r w:rsidRPr="00BB2EF6">
        <w:rPr>
          <w:rFonts w:cs="MbSadr (1)"/>
          <w:color w:val="0000FF"/>
          <w:sz w:val="32"/>
          <w:szCs w:val="32"/>
          <w:rtl/>
        </w:rPr>
        <w:t>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لا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أمّا أنت فلا تبعه حتّى تكيله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تقريب الاستدلال بها : أنّ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فصدَّقناه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لا يراد به حصول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صوصاً مع التعبير بقوله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فزعم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كالَه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المقصود به التصديق العملي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أمضاه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معنى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أنّ مورد الرواية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فالتعدّي مشكل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خصوصاً مع عدم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خذ قيد الوثاقة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أنّ في روايات المسألة نحواً من الإجمال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فيها ثلاثة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حتمالات :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487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47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17 : 345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 من أبواب عقد البيع وشروطه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حدها : احتمال أن يكون خبر الثقة قائماً مقام العلم الموضوعيّ بالكيل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لمأخوذ في موضوع صحّة البيع بلحاظ حجّيته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ثانيها : احتمال أن يكون التعويل على خبر البائع من أجل حصول العلم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ثالثها : أن تكون هذه الروايات كاشفةً عن توسعة في موضوع الحكم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صحّة البيع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يكفي في صحّته أن يكون الكيل معلوماً عند الطرفين حين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لمعاملة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مُدَّعىً من قبل البائع مع تراضي الطرفين عليه بقطع النظر عن الحجّية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لتعبّدية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التراضيَ كاف لحسم مادّة النزاع التي هي حكمة اشتراط الكيل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يناسب مع الاحتمال الثالث </w:t>
      </w:r>
      <w:r w:rsidRPr="00BB2EF6">
        <w:rPr>
          <w:rFonts w:cs="MbSadr (1)" w:hint="cs"/>
          <w:color w:val="0000FF"/>
          <w:sz w:val="32"/>
          <w:szCs w:val="32"/>
          <w:rtl/>
        </w:rPr>
        <w:t>رواية سماعة</w:t>
      </w:r>
      <w:r w:rsidRPr="00BB2EF6">
        <w:rPr>
          <w:rFonts w:hint="cs"/>
          <w:color w:val="0000FF"/>
          <w:sz w:val="32"/>
          <w:szCs w:val="32"/>
          <w:rtl/>
        </w:rPr>
        <w:t> ;</w:t>
      </w:r>
      <w:r w:rsidRPr="00BB2EF6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>لأنّ فيها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وقلت له عند البيع : </w:t>
      </w:r>
      <w:r w:rsidRPr="00BB2EF6">
        <w:rPr>
          <w:rFonts w:cs="MbSadr (1)"/>
          <w:color w:val="0000FF"/>
          <w:sz w:val="32"/>
          <w:szCs w:val="32"/>
          <w:rtl/>
        </w:rPr>
        <w:t>إ</w:t>
      </w:r>
      <w:r w:rsidRPr="00BB2EF6">
        <w:rPr>
          <w:rFonts w:cs="MbSadr (1)" w:hint="cs"/>
          <w:color w:val="0000FF"/>
          <w:sz w:val="32"/>
          <w:szCs w:val="32"/>
          <w:rtl/>
        </w:rPr>
        <w:t>نّي اُربحك كذا وكذا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وقد رضيت بكيلك ووزنك فلا بأس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فالاحتمال الثالث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ن لم يكن هو الأظهر فلا يوجد ما هو أظهر منه على الأقلّ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فتسقط دلالة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 على الحجّية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ممّا يؤيّد هذا الاحتمال : قوله في ذيل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 رواية محمد بن حمران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أمّا أنت </w:t>
      </w:r>
      <w:r w:rsidRPr="00BB2EF6">
        <w:rPr>
          <w:rFonts w:cs="MbSadr (1)"/>
          <w:color w:val="0000FF"/>
          <w:sz w:val="32"/>
          <w:szCs w:val="32"/>
          <w:rtl/>
        </w:rPr>
        <w:t>ف</w:t>
      </w:r>
      <w:r w:rsidRPr="00BB2EF6">
        <w:rPr>
          <w:rFonts w:cs="MbSadr (1)" w:hint="cs"/>
          <w:color w:val="0000FF"/>
          <w:sz w:val="32"/>
          <w:szCs w:val="32"/>
          <w:rtl/>
        </w:rPr>
        <w:t>لا تبعه حتّى تكيله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الملحوظ لو كان هو الحجّية التعبّدية فلا فرق فيها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لبيع الأوّل والثاني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بخلاف المراضاة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فإنّها مفروضة في الأوّل ولم تفرض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ما دلّ على ائتمان الثقة على الزكاة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قبيل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 رواية عليّ بن يقطين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B2EF6">
        <w:rPr>
          <w:rFonts w:cs="MbSadr (1)"/>
          <w:color w:val="0000FF"/>
          <w:sz w:val="32"/>
          <w:szCs w:val="32"/>
          <w:rtl/>
        </w:rPr>
        <w:t>ق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ال : سألت أبا الحسن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>عمّن يلي صدقة العشر مَنْ لا بأس به ؟ فقال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إن كان </w:t>
      </w:r>
      <w:r w:rsidRPr="00BB2EF6">
        <w:rPr>
          <w:rFonts w:cs="MbSadr (1)"/>
          <w:color w:val="0000FF"/>
          <w:sz w:val="32"/>
          <w:szCs w:val="32"/>
          <w:rtl/>
        </w:rPr>
        <w:t>ث</w:t>
      </w:r>
      <w:r w:rsidRPr="00BB2EF6">
        <w:rPr>
          <w:rFonts w:cs="MbSadr (1)" w:hint="cs"/>
          <w:color w:val="0000FF"/>
          <w:sz w:val="32"/>
          <w:szCs w:val="32"/>
          <w:rtl/>
        </w:rPr>
        <w:t>قةً فَمُرْه أن يضعها في مواضعها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... إلى آخره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346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9 :</w:t>
      </w:r>
      <w:r w:rsidRPr="00CD2478">
        <w:rPr>
          <w:rStyle w:val="1"/>
          <w:rFonts w:hint="cs"/>
          <w:rtl/>
        </w:rPr>
        <w:t xml:space="preserve"> 280 ، الباب 35 من أبواب المستحقّين للزكاة ، الحديث 1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تقريب الاستدلال بها مبنيّ على استفادة أنّ الوثاقة مناط للحجّية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ثقة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مالا أو إخباراً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منها : ما دلّ على تصديق الثقة في ما يدّعي تملُّكَه له من اللقطة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في </w:t>
      </w:r>
      <w:r w:rsidRPr="00BB2EF6">
        <w:rPr>
          <w:rFonts w:cs="MbSadr (1)"/>
          <w:color w:val="0000FF"/>
          <w:sz w:val="32"/>
          <w:szCs w:val="32"/>
          <w:rtl/>
        </w:rPr>
        <w:t>ر</w:t>
      </w:r>
      <w:r w:rsidRPr="00BB2EF6">
        <w:rPr>
          <w:rFonts w:cs="MbSadr (1)" w:hint="cs"/>
          <w:color w:val="0000FF"/>
          <w:sz w:val="32"/>
          <w:szCs w:val="32"/>
          <w:rtl/>
        </w:rPr>
        <w:t>واية ابن أبي نصر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قال : سألت الرضا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>عن الرجل يصيد الطير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... فيطلبه من </w:t>
      </w:r>
      <w:r w:rsidRPr="00BB2EF6">
        <w:rPr>
          <w:rFonts w:cs="MbSadr (1)"/>
          <w:color w:val="0000FF"/>
          <w:sz w:val="32"/>
          <w:szCs w:val="32"/>
          <w:rtl/>
        </w:rPr>
        <w:t>ل</w:t>
      </w:r>
      <w:r w:rsidRPr="00BB2EF6">
        <w:rPr>
          <w:rFonts w:cs="MbSadr (1)" w:hint="cs"/>
          <w:color w:val="0000FF"/>
          <w:sz w:val="32"/>
          <w:szCs w:val="32"/>
          <w:rtl/>
        </w:rPr>
        <w:t>ا يتّهمه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فقال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لا يحلّ له إمساكه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يردّه عليه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بناءً على أنّ المراد بعدم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لاتّهام : الوقوف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مجرّد عدم القرينة على الكذب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المراد بهذا الوقوف :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لوثوق بالمخبر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بشخص ذلك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 اُريد مجرّد عدم القرينة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الكذب كان أوسع من الوثاقة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اُريد الوثوق بشخص الخبر كان أجنبياً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ما دلّ على تصديق الثقة بعدم الدخول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رواية إسحاق </w:t>
      </w:r>
      <w:r w:rsidRPr="00BB2EF6">
        <w:rPr>
          <w:rFonts w:cs="MbSadr (1)"/>
          <w:color w:val="0000FF"/>
          <w:sz w:val="32"/>
          <w:szCs w:val="32"/>
          <w:rtl/>
        </w:rPr>
        <w:t>ا</w:t>
      </w:r>
      <w:r w:rsidRPr="00BB2EF6">
        <w:rPr>
          <w:rFonts w:cs="MbSadr (1)" w:hint="cs"/>
          <w:color w:val="0000FF"/>
          <w:sz w:val="32"/>
          <w:szCs w:val="32"/>
          <w:rtl/>
        </w:rPr>
        <w:t>بن</w:t>
      </w:r>
      <w:r w:rsidRPr="00BB2EF6">
        <w:rPr>
          <w:rFonts w:cs="MbSadr (2)"/>
          <w:color w:val="0000FF"/>
          <w:sz w:val="32"/>
          <w:szCs w:val="32"/>
          <w:rtl/>
        </w:rPr>
        <w:t xml:space="preserve"> </w:t>
      </w:r>
      <w:r w:rsidRPr="00BB2EF6">
        <w:rPr>
          <w:rFonts w:cs="MbSadr (1)"/>
          <w:color w:val="0000FF"/>
          <w:sz w:val="32"/>
          <w:szCs w:val="32"/>
          <w:rtl/>
        </w:rPr>
        <w:t>ع</w:t>
      </w:r>
      <w:r w:rsidRPr="00BB2EF6">
        <w:rPr>
          <w:rFonts w:cs="MbSadr (1)" w:hint="cs"/>
          <w:color w:val="0000FF"/>
          <w:sz w:val="32"/>
          <w:szCs w:val="32"/>
          <w:rtl/>
        </w:rPr>
        <w:t>مّار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عن أبي الحسن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قال : سألته عن الرجل يتزوّج المرأة فيدخل </w:t>
      </w:r>
      <w:r w:rsidRPr="00BB2EF6">
        <w:rPr>
          <w:rFonts w:cs="MbSadr (1)"/>
          <w:color w:val="0000FF"/>
          <w:sz w:val="32"/>
          <w:szCs w:val="32"/>
          <w:rtl/>
        </w:rPr>
        <w:t>ب</w:t>
      </w:r>
      <w:r w:rsidRPr="00BB2EF6">
        <w:rPr>
          <w:rFonts w:cs="MbSadr (1)" w:hint="cs"/>
          <w:color w:val="0000FF"/>
          <w:sz w:val="32"/>
          <w:szCs w:val="32"/>
          <w:rtl/>
        </w:rPr>
        <w:t>ها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</w:t>
      </w:r>
      <w:r w:rsidRPr="00BB2EF6">
        <w:rPr>
          <w:rFonts w:cs="MbSadr (2)"/>
          <w:color w:val="0000FF"/>
          <w:sz w:val="32"/>
          <w:szCs w:val="32"/>
          <w:rtl/>
        </w:rPr>
        <w:t xml:space="preserve"> </w:t>
      </w:r>
      <w:r w:rsidRPr="00BB2EF6">
        <w:rPr>
          <w:rFonts w:cs="MbSadr (1)"/>
          <w:color w:val="0000FF"/>
          <w:sz w:val="32"/>
          <w:szCs w:val="32"/>
          <w:rtl/>
        </w:rPr>
        <w:t>ف</w:t>
      </w:r>
      <w:r w:rsidRPr="00BB2EF6">
        <w:rPr>
          <w:rFonts w:cs="MbSadr (1)" w:hint="cs"/>
          <w:color w:val="0000FF"/>
          <w:sz w:val="32"/>
          <w:szCs w:val="32"/>
          <w:rtl/>
        </w:rPr>
        <w:t>يغلق عليها باباً ويرخي ستراً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ويزعم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B2EF6">
        <w:rPr>
          <w:rFonts w:cs="MbSadr (1)" w:hint="cs"/>
          <w:color w:val="0000FF"/>
          <w:sz w:val="32"/>
          <w:szCs w:val="32"/>
          <w:rtl/>
        </w:rPr>
        <w:t>ه لم يمسّها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وتصدّقه بذلك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عليها </w:t>
      </w:r>
      <w:r w:rsidRPr="00BB2EF6">
        <w:rPr>
          <w:rFonts w:cs="MbSadr (1)"/>
          <w:color w:val="0000FF"/>
          <w:sz w:val="32"/>
          <w:szCs w:val="32"/>
          <w:rtl/>
        </w:rPr>
        <w:t>ع</w:t>
      </w:r>
      <w:r w:rsidRPr="00BB2EF6">
        <w:rPr>
          <w:rFonts w:cs="MbSadr (1)" w:hint="cs"/>
          <w:color w:val="0000FF"/>
          <w:sz w:val="32"/>
          <w:szCs w:val="32"/>
          <w:rtl/>
        </w:rPr>
        <w:t>دّة ؟ 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لا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...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يعني إذا كانا مأمونين صُدَّقاً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وبهذا القيد يقيّد مثل رواية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ميل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قال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يُصَدَّقان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تدفع عن نفسها العدّة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ويدفع عن نفسه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الاستدلال 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برواية إسحاق المذكورة مبنيّ على أنّ الجملة الأخيرة من كلام </w:t>
      </w:r>
      <w:r w:rsidRPr="00BB2EF6">
        <w:rPr>
          <w:rFonts w:cs="MbSadr (1)"/>
          <w:color w:val="0000FF"/>
          <w:sz w:val="32"/>
          <w:szCs w:val="32"/>
          <w:rtl/>
        </w:rPr>
        <w:t>ا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لإمام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لا من تفسير الراوي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بلحاظ كلمة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يعني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وعلى إمكان التعدّي من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ورد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رغم أنّ الخبر في مورد الرواية موافق للأصل الطبعيّ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23 : 388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36 من أبواب الصيد والذبائح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21 : 325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56 من أبواب المهور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</w:t>
      </w:r>
      <w:r w:rsidRPr="00CD2478">
        <w:rPr>
          <w:rStyle w:val="1"/>
          <w:rFonts w:hint="cs"/>
          <w:rtl/>
        </w:rPr>
        <w:t>يث 2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الحديث 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الذي جمّده الشارع في مورد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فيشكل التعدّي منه إلى الخبر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لمخالف للأصل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ما دلّ على وجوب القضاء على من أخبره المخبر بطلوع الفجر وهو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أكل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</w:t>
      </w:r>
      <w:r w:rsidRPr="00BB2EF6">
        <w:rPr>
          <w:rFonts w:cs="MbSadr (1)" w:hint="cs"/>
          <w:color w:val="0000FF"/>
          <w:sz w:val="32"/>
          <w:szCs w:val="32"/>
          <w:rtl/>
        </w:rPr>
        <w:t>رواية عيص بن القاسم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قال : سألت أبا عبد الله </w:t>
      </w:r>
      <w:r w:rsidRPr="00BB2EF6">
        <w:rPr>
          <w:rFonts w:cs="MbSadr (1)"/>
          <w:color w:val="0000FF"/>
          <w:sz w:val="32"/>
          <w:szCs w:val="32"/>
          <w:rtl/>
        </w:rPr>
        <w:t>(</w:t>
      </w:r>
      <w:r w:rsidRPr="00BB2EF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2EF6">
        <w:rPr>
          <w:rFonts w:cs="MbSadr (1)"/>
          <w:color w:val="0000FF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عن رجل </w:t>
      </w:r>
      <w:r w:rsidRPr="00BB2EF6">
        <w:rPr>
          <w:rFonts w:cs="MbSadr (1)"/>
          <w:color w:val="0000FF"/>
          <w:sz w:val="32"/>
          <w:szCs w:val="32"/>
          <w:rtl/>
        </w:rPr>
        <w:t>خ</w:t>
      </w:r>
      <w:r w:rsidRPr="00BB2EF6">
        <w:rPr>
          <w:rFonts w:cs="MbSadr (1)" w:hint="cs"/>
          <w:color w:val="0000FF"/>
          <w:sz w:val="32"/>
          <w:szCs w:val="32"/>
          <w:rtl/>
        </w:rPr>
        <w:t>رج في شهر رمضان وأصحابه يتسحّرون في بيت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فنظر إلى الفجر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فناداهم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ه </w:t>
      </w:r>
      <w:r w:rsidRPr="00BB2EF6">
        <w:rPr>
          <w:rFonts w:cs="MbSadr (1)"/>
          <w:color w:val="0000FF"/>
          <w:sz w:val="32"/>
          <w:szCs w:val="32"/>
          <w:rtl/>
        </w:rPr>
        <w:t>ق</w:t>
      </w:r>
      <w:r w:rsidRPr="00BB2EF6">
        <w:rPr>
          <w:rFonts w:cs="MbSadr (1)" w:hint="cs"/>
          <w:color w:val="0000FF"/>
          <w:sz w:val="32"/>
          <w:szCs w:val="32"/>
          <w:rtl/>
        </w:rPr>
        <w:t>د طلع الفجر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فكفّ بعض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وظنّ بعض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BB2EF6">
        <w:rPr>
          <w:rFonts w:cs="MbSadr (1)" w:hint="cs"/>
          <w:color w:val="0000FF"/>
          <w:sz w:val="32"/>
          <w:szCs w:val="32"/>
          <w:rtl/>
        </w:rPr>
        <w:t>ه يسخر</w:t>
      </w:r>
      <w:r w:rsidRPr="0000573E">
        <w:rPr>
          <w:rFonts w:cs="MbSadr (1)" w:hint="cs"/>
          <w:sz w:val="32"/>
          <w:szCs w:val="32"/>
          <w:rtl/>
        </w:rPr>
        <w:t xml:space="preserve"> </w:t>
      </w:r>
      <w:r w:rsidRPr="00BB2EF6">
        <w:rPr>
          <w:rFonts w:cs="MbSadr (1)" w:hint="cs"/>
          <w:color w:val="0000FF"/>
          <w:sz w:val="32"/>
          <w:szCs w:val="32"/>
          <w:rtl/>
        </w:rPr>
        <w:t>فأكل ؟ فقال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يتمّ صومه </w:t>
      </w:r>
      <w:r w:rsidRPr="00BB2EF6">
        <w:rPr>
          <w:rFonts w:cs="MbSadr (1)"/>
          <w:color w:val="0000FF"/>
          <w:sz w:val="32"/>
          <w:szCs w:val="32"/>
          <w:rtl/>
        </w:rPr>
        <w:t>و</w:t>
      </w:r>
      <w:r w:rsidRPr="00BB2EF6">
        <w:rPr>
          <w:rFonts w:cs="MbSadr (1)" w:hint="cs"/>
          <w:color w:val="0000FF"/>
          <w:sz w:val="32"/>
          <w:szCs w:val="32"/>
          <w:rtl/>
        </w:rPr>
        <w:t>يقضي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بدعوى : أنّ وجوب القضاء يتوقّف على حجّية خبر المخبر فيكشف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وإطلاقها يقيّد بالوثاقة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للعلم من الخارج بعدم حجّية غير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يرد عليه : أنّ المفروض في الرواية عدم احتمال الكذب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ولهذا لم يُبْدِ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كل سوى احتمال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يسخر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وكان السؤال من زاوية الشخص الذي فرض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ؤيته للفجر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من زاوية من سمع الشهادة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فكأنّ النظر منصرف فيه إلى حيثية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طلان الصوم بالأكل بعد الفجر جهلا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يخرج عن باب الحجّية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ما دلّ على أنّ الوكيل لا يعزل إلاّ إذا شافهه الموكّل بالعزل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أخبره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كرواية هشام بن سالم التي ورد فيها : قلت له : فإن بلغه العزل قبل أن يمضي </w:t>
      </w:r>
      <w:r w:rsidRPr="00BB2EF6">
        <w:rPr>
          <w:rFonts w:cs="MbSadr (1)"/>
          <w:color w:val="0000FF"/>
          <w:sz w:val="32"/>
          <w:szCs w:val="32"/>
          <w:rtl/>
        </w:rPr>
        <w:t>ا</w:t>
      </w:r>
      <w:r w:rsidRPr="00BB2EF6">
        <w:rPr>
          <w:rFonts w:cs="MbSadr (1)" w:hint="cs"/>
          <w:color w:val="0000FF"/>
          <w:sz w:val="32"/>
          <w:szCs w:val="32"/>
          <w:rtl/>
        </w:rPr>
        <w:t>لأمر ثمّ ذهب حتى أمضاه لم يكن ذلك بشيء ؟ قال : «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نعم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إنّ الوكيل إذا وكّل ثمّ </w:t>
      </w:r>
      <w:r w:rsidRPr="00BB2EF6">
        <w:rPr>
          <w:rFonts w:cs="MbSadr (1)"/>
          <w:color w:val="0000FF"/>
          <w:sz w:val="32"/>
          <w:szCs w:val="32"/>
          <w:rtl/>
        </w:rPr>
        <w:t>ق</w:t>
      </w:r>
      <w:r w:rsidRPr="00BB2EF6">
        <w:rPr>
          <w:rFonts w:cs="MbSadr (1)" w:hint="cs"/>
          <w:color w:val="0000FF"/>
          <w:sz w:val="32"/>
          <w:szCs w:val="32"/>
          <w:rtl/>
        </w:rPr>
        <w:t>ام عن المجلس فأمره ماض أبداً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 xml:space="preserve">، والوكالة ثابتة حتّى يبلغه العزل عن الوكالة بثقة </w:t>
      </w:r>
      <w:r w:rsidRPr="00BB2EF6">
        <w:rPr>
          <w:rFonts w:cs="MbSadr (1)"/>
          <w:color w:val="0000FF"/>
          <w:sz w:val="32"/>
          <w:szCs w:val="32"/>
          <w:rtl/>
        </w:rPr>
        <w:t>ي</w:t>
      </w:r>
      <w:r w:rsidRPr="00BB2EF6">
        <w:rPr>
          <w:rFonts w:cs="MbSadr (1)" w:hint="cs"/>
          <w:color w:val="0000FF"/>
          <w:sz w:val="32"/>
          <w:szCs w:val="32"/>
          <w:rtl/>
        </w:rPr>
        <w:t>بلغه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، أو يشافهه بالعزل عن الوكالة</w:t>
      </w:r>
      <w:r w:rsidRPr="00BB2EF6">
        <w:rPr>
          <w:rFonts w:hint="cs"/>
          <w:color w:val="0000FF"/>
          <w:sz w:val="32"/>
          <w:szCs w:val="32"/>
          <w:rtl/>
        </w:rPr>
        <w:t> </w:t>
      </w:r>
      <w:r w:rsidRPr="00BB2EF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هذه الرواية وإن دلّت بالمطابقة على أخذ العلم أو خبر الثقة في موضوع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10 : 119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47 من أبواب ما يمسك عنه الصائم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19 : 162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 من كتاب الوكالة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</w:t>
      </w:r>
      <w:r w:rsidRPr="00CD2478">
        <w:rPr>
          <w:rStyle w:val="1"/>
          <w:rFonts w:hint="cs"/>
          <w:rtl/>
        </w:rPr>
        <w:t>لحديث 1 .</w:t>
      </w:r>
    </w:p>
    <w:p w:rsidR="001D788F" w:rsidRPr="00937FEC" w:rsidRDefault="001D788F" w:rsidP="001D788F">
      <w:pPr>
        <w:widowControl w:val="0"/>
        <w:jc w:val="both"/>
        <w:rPr>
          <w:rStyle w:val="20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نفساخ الوكالة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وهو حكم على خلاف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ويتضمّن قيام خبر الثقة مقام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لقطع الموضوعي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ولكن يفهم عرفاً من إقامته مقام القطع الموضوعيّ المأخوذ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وجه الطريقية في الموضوع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حجّة وكاشف 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ما ورد في الوصيّة وثبوتها بخبر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</w:t>
      </w:r>
      <w:r w:rsidRPr="00436726">
        <w:rPr>
          <w:rFonts w:cs="MbSadr (1)" w:hint="cs"/>
          <w:color w:val="0000FF"/>
          <w:sz w:val="32"/>
          <w:szCs w:val="32"/>
          <w:rtl/>
        </w:rPr>
        <w:t xml:space="preserve">رواية إسحاق بن </w:t>
      </w:r>
      <w:r w:rsidRPr="00436726">
        <w:rPr>
          <w:rFonts w:cs="MbSadr (1)"/>
          <w:color w:val="0000FF"/>
          <w:sz w:val="32"/>
          <w:szCs w:val="32"/>
          <w:rtl/>
        </w:rPr>
        <w:t>ع</w:t>
      </w:r>
      <w:r w:rsidRPr="00436726">
        <w:rPr>
          <w:rFonts w:cs="MbSadr (1)" w:hint="cs"/>
          <w:color w:val="0000FF"/>
          <w:sz w:val="32"/>
          <w:szCs w:val="32"/>
          <w:rtl/>
        </w:rPr>
        <w:t>مّار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436726">
        <w:rPr>
          <w:rFonts w:cs="MbSadr (1)"/>
          <w:color w:val="0000FF"/>
          <w:sz w:val="32"/>
          <w:szCs w:val="32"/>
          <w:rtl/>
        </w:rPr>
        <w:t>(</w:t>
      </w:r>
      <w:r w:rsidRPr="0043672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36726">
        <w:rPr>
          <w:rFonts w:cs="MbSadr (1)"/>
          <w:color w:val="0000FF"/>
          <w:sz w:val="32"/>
          <w:szCs w:val="32"/>
          <w:rtl/>
        </w:rPr>
        <w:t xml:space="preserve"> </w:t>
      </w:r>
      <w:r w:rsidRPr="00436726">
        <w:rPr>
          <w:rFonts w:cs="MbSadr (1)" w:hint="cs"/>
          <w:color w:val="0000FF"/>
          <w:sz w:val="32"/>
          <w:szCs w:val="32"/>
          <w:rtl/>
        </w:rPr>
        <w:t xml:space="preserve">قال : سألته عن رجل كانت له عندي دنانير وكان </w:t>
      </w:r>
      <w:r w:rsidRPr="00436726">
        <w:rPr>
          <w:rFonts w:cs="MbSadr (1)"/>
          <w:color w:val="0000FF"/>
          <w:sz w:val="32"/>
          <w:szCs w:val="32"/>
          <w:rtl/>
        </w:rPr>
        <w:t>م</w:t>
      </w:r>
      <w:r w:rsidRPr="00436726">
        <w:rPr>
          <w:rFonts w:cs="MbSadr (1)" w:hint="cs"/>
          <w:color w:val="0000FF"/>
          <w:sz w:val="32"/>
          <w:szCs w:val="32"/>
          <w:rtl/>
        </w:rPr>
        <w:t>ريضاً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>، فقال لي : إنْ حدث بي حدث فاعطِ فلاناً عشرين ديناراً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 xml:space="preserve">، واعطِ أخي بقية </w:t>
      </w:r>
      <w:r w:rsidRPr="00436726">
        <w:rPr>
          <w:rFonts w:cs="MbSadr (1)"/>
          <w:color w:val="0000FF"/>
          <w:sz w:val="32"/>
          <w:szCs w:val="32"/>
          <w:rtl/>
        </w:rPr>
        <w:t>ا</w:t>
      </w:r>
      <w:r w:rsidRPr="00436726">
        <w:rPr>
          <w:rFonts w:cs="MbSadr (1)" w:hint="cs"/>
          <w:color w:val="0000FF"/>
          <w:sz w:val="32"/>
          <w:szCs w:val="32"/>
          <w:rtl/>
        </w:rPr>
        <w:t>لدنانير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>، فمات ولم أشهد موته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 xml:space="preserve">، فأتاني رجل مسلم صادق فقال لي : إنّه أمرني أن </w:t>
      </w:r>
      <w:r w:rsidRPr="00436726">
        <w:rPr>
          <w:rFonts w:cs="MbSadr (1)"/>
          <w:color w:val="0000FF"/>
          <w:sz w:val="32"/>
          <w:szCs w:val="32"/>
          <w:rtl/>
        </w:rPr>
        <w:t>أ</w:t>
      </w:r>
      <w:r w:rsidRPr="00436726">
        <w:rPr>
          <w:rFonts w:cs="MbSadr (1)" w:hint="cs"/>
          <w:color w:val="0000FF"/>
          <w:sz w:val="32"/>
          <w:szCs w:val="32"/>
          <w:rtl/>
        </w:rPr>
        <w:t>قول لك : انظر الدنانير التي أمرتك أن تدفعها إلى أخي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 xml:space="preserve">، فتصدّق منها بعشرة دنانير </w:t>
      </w:r>
      <w:r w:rsidRPr="00436726">
        <w:rPr>
          <w:rFonts w:cs="MbSadr (1)"/>
          <w:color w:val="0000FF"/>
          <w:sz w:val="32"/>
          <w:szCs w:val="32"/>
          <w:rtl/>
        </w:rPr>
        <w:t>ق</w:t>
      </w:r>
      <w:r w:rsidRPr="00436726">
        <w:rPr>
          <w:rFonts w:cs="MbSadr (1)" w:hint="cs"/>
          <w:color w:val="0000FF"/>
          <w:sz w:val="32"/>
          <w:szCs w:val="32"/>
          <w:rtl/>
        </w:rPr>
        <w:t>سّمها في المسلمين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>، ولم يعلم أخوه أنّ عندي شيئاً ؟ فقال : «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 xml:space="preserve">أرى أن تَصدَّق منها </w:t>
      </w:r>
      <w:r w:rsidRPr="00436726">
        <w:rPr>
          <w:rFonts w:cs="MbSadr (1)"/>
          <w:color w:val="0000FF"/>
          <w:sz w:val="32"/>
          <w:szCs w:val="32"/>
          <w:rtl/>
        </w:rPr>
        <w:t>ب</w:t>
      </w:r>
      <w:r w:rsidRPr="00436726">
        <w:rPr>
          <w:rFonts w:cs="MbSadr (1)" w:hint="cs"/>
          <w:color w:val="0000FF"/>
          <w:sz w:val="32"/>
          <w:szCs w:val="32"/>
          <w:rtl/>
        </w:rPr>
        <w:t>عشرة دنانير</w:t>
      </w:r>
      <w:r w:rsidRPr="00436726">
        <w:rPr>
          <w:rFonts w:hint="cs"/>
          <w:color w:val="0000FF"/>
          <w:sz w:val="32"/>
          <w:szCs w:val="32"/>
          <w:rtl/>
        </w:rPr>
        <w:t> </w:t>
      </w:r>
      <w:r w:rsidRPr="00436726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دلالة هذه الرواية على حجّية خبر الثقة عن الوصيّة واضحة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المراد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ـ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صادق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الصادق في شخص هذا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الصادق في نفسه المساوق للثقة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لهذا اُضيف الوصف إلى الراوي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إلى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وكانت إضافته إليه قبل ذكر نوع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لخبر الصادر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ينافي الرواية ما دلّ من الكتاب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>والسنّة</w:t>
      </w:r>
      <w:r w:rsidRPr="0000573E">
        <w:rPr>
          <w:rFonts w:cs="MbSadr (1)"/>
          <w:sz w:val="32"/>
          <w:szCs w:val="32"/>
          <w:rtl/>
        </w:rPr>
        <w:t xml:space="preserve">(3) </w:t>
      </w:r>
      <w:r w:rsidRPr="0000573E">
        <w:rPr>
          <w:rFonts w:cs="MbSadr (1)" w:hint="cs"/>
          <w:sz w:val="32"/>
          <w:szCs w:val="32"/>
          <w:rtl/>
        </w:rPr>
        <w:t xml:space="preserve">على الأمر باستشهاد شاهدين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الوصيّة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لإمكان دعوى انصراف ذلك إلى ملاحظة ما تتمّ به الحجّة في مقام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لنزاع والخصومة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قد يقال بعدم ظهور الرواية في أنّ جهة الإشكال عند السائل هي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19 : 433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97 من كتاب الوصايا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المائدة : 106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19 : 309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20 من كتاب الوصايا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 خبر الواحد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فلعلّه كان واثقاً بصدق المخبر وجداناً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وكان استشكاله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جواز تغيير الوصية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 حتّى مع هذا يبقى كلامه مطلقاً شاملا لصورة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حصول الوثوق الشخصي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فيتمسّك بإطلاق جواب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لإثبات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مضافاً إلى أنّ الظاهر أنّ ما أخبر به الرجل المسلم الصادق لم يكن من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اب تغيير الوصية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دفع باقي المال إلى الأخ كان على أساس الميراث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 يختصّ بالثلث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هكذا يظهر أنّ أحسن روايات الباب : الروايتان الأخيرتان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يعني :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نّ ما دلّ على حجّية خبر الثقة في الموارد المتفرّقة ليس من الكثرة بحيث تكون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لكثرة بنفسها منشأً لانعقاد ظهور عرفيٍّ لمجموع تلك الأدلّة ـ ككلٍّ ـ في إلغاء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صوصيات الموارد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مضافاً إلى ورود روايات اُخرى في موارد متعدّدة أيضاً تدلّ على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حجّية خبر الثقة بالخصوص أو بالإطلاق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قد يحصل التدافع في إلغاء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لخصوصية من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قبيل</w:t>
      </w:r>
      <w:r w:rsidRPr="00866ED2">
        <w:rPr>
          <w:rFonts w:cs="MbSadr (1)" w:hint="cs"/>
          <w:color w:val="0000FF"/>
          <w:sz w:val="32"/>
          <w:szCs w:val="32"/>
          <w:rtl/>
        </w:rPr>
        <w:t xml:space="preserve"> رواية محمد بن مسلم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 xml:space="preserve">، عن أحدهما </w:t>
      </w:r>
      <w:r w:rsidRPr="00866ED2">
        <w:rPr>
          <w:rFonts w:cs="MbSadr (1)"/>
          <w:color w:val="0000FF"/>
          <w:sz w:val="32"/>
          <w:szCs w:val="32"/>
          <w:rtl/>
        </w:rPr>
        <w:t>(</w:t>
      </w:r>
      <w:r w:rsidRPr="00866ED2">
        <w:rPr>
          <w:rFonts w:cs="MbSadr (1)" w:hint="cs"/>
          <w:color w:val="0000FF"/>
          <w:sz w:val="32"/>
          <w:szCs w:val="32"/>
          <w:rtl/>
        </w:rPr>
        <w:t>عليهما السلام)</w:t>
      </w:r>
      <w:r w:rsidRPr="00866ED2">
        <w:rPr>
          <w:rFonts w:cs="MbSadr (1)"/>
          <w:color w:val="0000FF"/>
          <w:sz w:val="32"/>
          <w:szCs w:val="32"/>
          <w:rtl/>
        </w:rPr>
        <w:t xml:space="preserve"> </w:t>
      </w:r>
      <w:r w:rsidRPr="00866ED2">
        <w:rPr>
          <w:rFonts w:cs="MbSadr (1)" w:hint="cs"/>
          <w:color w:val="0000FF"/>
          <w:sz w:val="32"/>
          <w:szCs w:val="32"/>
          <w:rtl/>
        </w:rPr>
        <w:t xml:space="preserve">قال : </w:t>
      </w:r>
      <w:r w:rsidRPr="00866ED2">
        <w:rPr>
          <w:rFonts w:cs="MbSadr (1)"/>
          <w:color w:val="0000FF"/>
          <w:sz w:val="32"/>
          <w:szCs w:val="32"/>
          <w:rtl/>
        </w:rPr>
        <w:t>س</w:t>
      </w:r>
      <w:r w:rsidRPr="00866ED2">
        <w:rPr>
          <w:rFonts w:cs="MbSadr (1)" w:hint="cs"/>
          <w:color w:val="0000FF"/>
          <w:sz w:val="32"/>
          <w:szCs w:val="32"/>
          <w:rtl/>
        </w:rPr>
        <w:t>ألته عن رجل ترك مملوكاً بين نفر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>، فشهد أحدهم أنّ الميّت أعتقه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>. قال : «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 xml:space="preserve">إن </w:t>
      </w:r>
      <w:r w:rsidRPr="00866ED2">
        <w:rPr>
          <w:rFonts w:cs="MbSadr (1)"/>
          <w:color w:val="0000FF"/>
          <w:sz w:val="32"/>
          <w:szCs w:val="32"/>
          <w:rtl/>
        </w:rPr>
        <w:t>ك</w:t>
      </w:r>
      <w:r w:rsidRPr="00866ED2">
        <w:rPr>
          <w:rFonts w:cs="MbSadr (1)" w:hint="cs"/>
          <w:color w:val="0000FF"/>
          <w:sz w:val="32"/>
          <w:szCs w:val="32"/>
          <w:rtl/>
        </w:rPr>
        <w:t>ان الشاهد مَرْضِيّاً لم يضمن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>، وجازت شهادته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 xml:space="preserve">، ويستسعى العبد في ما كان </w:t>
      </w:r>
      <w:r w:rsidRPr="00866ED2">
        <w:rPr>
          <w:rFonts w:cs="MbSadr (1)"/>
          <w:color w:val="0000FF"/>
          <w:sz w:val="32"/>
          <w:szCs w:val="32"/>
          <w:rtl/>
        </w:rPr>
        <w:t>ل</w:t>
      </w:r>
      <w:r w:rsidRPr="00866ED2">
        <w:rPr>
          <w:rFonts w:cs="MbSadr (1)" w:hint="cs"/>
          <w:color w:val="0000FF"/>
          <w:sz w:val="32"/>
          <w:szCs w:val="32"/>
          <w:rtl/>
        </w:rPr>
        <w:t>لورثة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فإنّه قد فرض كون الشاهد مرضيّاً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مساوق للوثاقة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كن المورد مورد الترافع والخصومة لكي يحتاج إلى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هذا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كتف بشهادة الشاهد لإثبات حرّية المملوك بتمامه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حكم بحرّيته بمقدار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لاقرار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مناف لحجّية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 xml:space="preserve">وسائل الشيعة </w:t>
      </w:r>
      <w:r w:rsidRPr="00CD2478">
        <w:rPr>
          <w:rStyle w:val="1"/>
          <w:rFonts w:hint="cs"/>
          <w:rtl/>
        </w:rPr>
        <w:t>23</w:t>
      </w:r>
      <w:r w:rsidRPr="00937FEC">
        <w:rPr>
          <w:rStyle w:val="20"/>
          <w:rFonts w:hint="cs"/>
          <w:rtl/>
        </w:rPr>
        <w:t xml:space="preserve"> : 88 ، الباب 52 من أبواب العتق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كذلك </w:t>
      </w:r>
      <w:r w:rsidRPr="00866ED2">
        <w:rPr>
          <w:rFonts w:cs="MbSadr (1)" w:hint="cs"/>
          <w:color w:val="0000FF"/>
          <w:sz w:val="32"/>
          <w:szCs w:val="32"/>
          <w:rtl/>
        </w:rPr>
        <w:t xml:space="preserve">رواية الخثعمي : قال سألت أبا الحسن موسى </w:t>
      </w:r>
      <w:r w:rsidRPr="00866ED2">
        <w:rPr>
          <w:rFonts w:cs="MbSadr (1)"/>
          <w:color w:val="0000FF"/>
          <w:sz w:val="32"/>
          <w:szCs w:val="32"/>
          <w:rtl/>
        </w:rPr>
        <w:t>(</w:t>
      </w:r>
      <w:r w:rsidRPr="00866ED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66ED2">
        <w:rPr>
          <w:rFonts w:cs="MbSadr (1)"/>
          <w:color w:val="0000FF"/>
          <w:sz w:val="32"/>
          <w:szCs w:val="32"/>
          <w:rtl/>
        </w:rPr>
        <w:t xml:space="preserve"> </w:t>
      </w:r>
      <w:r w:rsidRPr="00866ED2">
        <w:rPr>
          <w:rFonts w:cs="MbSadr (1)" w:hint="cs"/>
          <w:color w:val="0000FF"/>
          <w:sz w:val="32"/>
          <w:szCs w:val="32"/>
          <w:rtl/>
        </w:rPr>
        <w:t xml:space="preserve">عن اُمِّ ولد لي </w:t>
      </w:r>
      <w:r w:rsidRPr="00866ED2">
        <w:rPr>
          <w:rFonts w:cs="MbSadr (1)"/>
          <w:color w:val="0000FF"/>
          <w:sz w:val="32"/>
          <w:szCs w:val="32"/>
          <w:rtl/>
        </w:rPr>
        <w:t>ص</w:t>
      </w:r>
      <w:r w:rsidRPr="00866ED2">
        <w:rPr>
          <w:rFonts w:cs="MbSadr (1)" w:hint="cs"/>
          <w:color w:val="0000FF"/>
          <w:sz w:val="32"/>
          <w:szCs w:val="32"/>
          <w:rtl/>
        </w:rPr>
        <w:t xml:space="preserve">دوق زَعَمَتْ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866ED2">
        <w:rPr>
          <w:rFonts w:cs="MbSadr (1)" w:hint="cs"/>
          <w:color w:val="0000FF"/>
          <w:sz w:val="32"/>
          <w:szCs w:val="32"/>
          <w:rtl/>
        </w:rPr>
        <w:t>ها أرضعت جاريةً لي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>، اُصدِّقها ؟ قال : «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>لا</w:t>
      </w:r>
      <w:r w:rsidRPr="00866ED2">
        <w:rPr>
          <w:rFonts w:hint="cs"/>
          <w:color w:val="0000FF"/>
          <w:sz w:val="32"/>
          <w:szCs w:val="32"/>
          <w:rtl/>
        </w:rPr>
        <w:t> </w:t>
      </w:r>
      <w:r w:rsidRPr="00866ED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المرأة صدوق 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توجد 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 هذا لا يثبت الواقع بشهادتها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كيف يجزم بثبوت النجاسة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بشهادة الثقة ولو كان امرأة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يكون من هذا القبيل </w:t>
      </w:r>
      <w:r w:rsidRPr="00EA6AD3">
        <w:rPr>
          <w:rFonts w:cs="MbSadr (1)" w:hint="cs"/>
          <w:color w:val="0000FF"/>
          <w:sz w:val="32"/>
          <w:szCs w:val="32"/>
          <w:rtl/>
        </w:rPr>
        <w:t>رواية عليّ بن جعفر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، عن أخيه موسى </w:t>
      </w:r>
      <w:r w:rsidRPr="00EA6AD3">
        <w:rPr>
          <w:rFonts w:cs="MbSadr (1)"/>
          <w:color w:val="0000FF"/>
          <w:sz w:val="32"/>
          <w:szCs w:val="32"/>
          <w:rtl/>
        </w:rPr>
        <w:t>(</w:t>
      </w:r>
      <w:r w:rsidRPr="00EA6AD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A6AD3">
        <w:rPr>
          <w:rFonts w:cs="MbSadr (1)"/>
          <w:color w:val="0000FF"/>
          <w:sz w:val="32"/>
          <w:szCs w:val="32"/>
          <w:rtl/>
        </w:rPr>
        <w:t xml:space="preserve"> 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: في </w:t>
      </w:r>
      <w:r w:rsidRPr="00EA6AD3">
        <w:rPr>
          <w:rFonts w:cs="MbSadr (1)"/>
          <w:color w:val="0000FF"/>
          <w:sz w:val="32"/>
          <w:szCs w:val="32"/>
          <w:rtl/>
        </w:rPr>
        <w:t>ا</w:t>
      </w:r>
      <w:r w:rsidRPr="00EA6AD3">
        <w:rPr>
          <w:rFonts w:cs="MbSadr (1)" w:hint="cs"/>
          <w:color w:val="0000FF"/>
          <w:sz w:val="32"/>
          <w:szCs w:val="32"/>
          <w:rtl/>
        </w:rPr>
        <w:t>لرجل يسمع الأذان فيصلّي الفجر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، ولا يدري طلع أم لا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، غير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A6AD3">
        <w:rPr>
          <w:rFonts w:cs="MbSadr (1)" w:hint="cs"/>
          <w:color w:val="0000FF"/>
          <w:sz w:val="32"/>
          <w:szCs w:val="32"/>
          <w:rtl/>
        </w:rPr>
        <w:t>ه يظنّ ـ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لمكان </w:t>
      </w:r>
      <w:r w:rsidRPr="00EA6AD3">
        <w:rPr>
          <w:rFonts w:cs="MbSadr (1)"/>
          <w:color w:val="0000FF"/>
          <w:sz w:val="32"/>
          <w:szCs w:val="32"/>
          <w:rtl/>
        </w:rPr>
        <w:t>ا</w:t>
      </w:r>
      <w:r w:rsidRPr="00EA6AD3">
        <w:rPr>
          <w:rFonts w:cs="MbSadr (1)" w:hint="cs"/>
          <w:color w:val="0000FF"/>
          <w:sz w:val="32"/>
          <w:szCs w:val="32"/>
          <w:rtl/>
        </w:rPr>
        <w:t>لأذان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ـ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A6AD3">
        <w:rPr>
          <w:rFonts w:cs="MbSadr (1)" w:hint="cs"/>
          <w:color w:val="0000FF"/>
          <w:sz w:val="32"/>
          <w:szCs w:val="32"/>
          <w:rtl/>
        </w:rPr>
        <w:t>ه طلع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، قال : «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لا يجزيه حتّى يعلم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A6AD3">
        <w:rPr>
          <w:rFonts w:cs="MbSadr (1)" w:hint="cs"/>
          <w:color w:val="0000FF"/>
          <w:sz w:val="32"/>
          <w:szCs w:val="32"/>
          <w:rtl/>
        </w:rPr>
        <w:t>ه قد طلع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فإنّ إطلاقه يشمل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وثاقة المؤذّن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مثل ذلك </w:t>
      </w:r>
      <w:r w:rsidRPr="00EA6AD3">
        <w:rPr>
          <w:rFonts w:cs="MbSadr (1)" w:hint="cs"/>
          <w:color w:val="0000FF"/>
          <w:sz w:val="32"/>
          <w:szCs w:val="32"/>
          <w:rtl/>
        </w:rPr>
        <w:t>رواية الحسن بن زياد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، قال : سألت أبا عبد الله </w:t>
      </w:r>
      <w:r w:rsidRPr="00EA6AD3">
        <w:rPr>
          <w:rFonts w:cs="MbSadr (1)"/>
          <w:color w:val="0000FF"/>
          <w:sz w:val="32"/>
          <w:szCs w:val="32"/>
          <w:rtl/>
        </w:rPr>
        <w:t>(</w:t>
      </w:r>
      <w:r w:rsidRPr="00EA6AD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A6AD3">
        <w:rPr>
          <w:rFonts w:cs="MbSadr (1)"/>
          <w:color w:val="0000FF"/>
          <w:sz w:val="32"/>
          <w:szCs w:val="32"/>
          <w:rtl/>
        </w:rPr>
        <w:t xml:space="preserve"> 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عن المطلَّقة </w:t>
      </w:r>
      <w:r w:rsidRPr="00EA6AD3">
        <w:rPr>
          <w:rFonts w:cs="MbSadr (1)"/>
          <w:color w:val="0000FF"/>
          <w:sz w:val="32"/>
          <w:szCs w:val="32"/>
          <w:rtl/>
        </w:rPr>
        <w:t>ي</w:t>
      </w:r>
      <w:r w:rsidRPr="00EA6AD3">
        <w:rPr>
          <w:rFonts w:cs="MbSadr (1)" w:hint="cs"/>
          <w:color w:val="0000FF"/>
          <w:sz w:val="32"/>
          <w:szCs w:val="32"/>
          <w:rtl/>
        </w:rPr>
        <w:t>طلِّقها زوجها ولا تعلم إلاّ بعد سنة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، والمتوفّى عنها زوجها ولا تعلم بموته إلاّ بعد </w:t>
      </w:r>
      <w:r w:rsidRPr="00EA6AD3">
        <w:rPr>
          <w:rFonts w:cs="MbSadr (1)"/>
          <w:color w:val="0000FF"/>
          <w:sz w:val="32"/>
          <w:szCs w:val="32"/>
          <w:rtl/>
        </w:rPr>
        <w:t>س</w:t>
      </w:r>
      <w:r w:rsidRPr="00EA6AD3">
        <w:rPr>
          <w:rFonts w:cs="MbSadr (1)" w:hint="cs"/>
          <w:color w:val="0000FF"/>
          <w:sz w:val="32"/>
          <w:szCs w:val="32"/>
          <w:rtl/>
        </w:rPr>
        <w:t>نة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. قال : «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إن جاء شاهدان عدلان فلا تعتدّان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، وإلاّ تعتدّان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EA6AD3">
        <w:rPr>
          <w:rFonts w:cs="MbSadr (1)" w:hint="cs"/>
          <w:color w:val="0000FF"/>
          <w:sz w:val="32"/>
          <w:szCs w:val="32"/>
          <w:rtl/>
        </w:rPr>
        <w:t>رواية الحلبيّ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EA6AD3">
        <w:rPr>
          <w:rFonts w:cs="MbSadr (1)"/>
          <w:color w:val="0000FF"/>
          <w:sz w:val="32"/>
          <w:szCs w:val="32"/>
          <w:rtl/>
        </w:rPr>
        <w:t>(</w:t>
      </w:r>
      <w:r w:rsidRPr="00EA6AD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A6AD3">
        <w:rPr>
          <w:rFonts w:cs="MbSadr (1)"/>
          <w:color w:val="0000FF"/>
          <w:sz w:val="32"/>
          <w:szCs w:val="32"/>
          <w:rtl/>
        </w:rPr>
        <w:t xml:space="preserve"> 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قال : قلت له : امرأة بلغها نعي زوجها </w:t>
      </w:r>
      <w:r w:rsidRPr="00EA6AD3">
        <w:rPr>
          <w:rFonts w:cs="MbSadr (1)"/>
          <w:color w:val="0000FF"/>
          <w:sz w:val="32"/>
          <w:szCs w:val="32"/>
          <w:rtl/>
        </w:rPr>
        <w:t>ب</w:t>
      </w:r>
      <w:r w:rsidRPr="00EA6AD3">
        <w:rPr>
          <w:rFonts w:cs="MbSadr (1)" w:hint="cs"/>
          <w:color w:val="0000FF"/>
          <w:sz w:val="32"/>
          <w:szCs w:val="32"/>
          <w:rtl/>
        </w:rPr>
        <w:t>عد سنة أو نحو ذلك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، قال : فقال : «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إن كانت حبلى فأجَلُها أن تضع حملها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، وإن </w:t>
      </w:r>
      <w:r w:rsidRPr="00EA6AD3">
        <w:rPr>
          <w:rFonts w:cs="MbSadr (1)"/>
          <w:color w:val="0000FF"/>
          <w:sz w:val="32"/>
          <w:szCs w:val="32"/>
          <w:rtl/>
        </w:rPr>
        <w:t>ك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انت ليست بحبلى فقد مضت عدّتها إذا قامت لها البيّنة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A6AD3">
        <w:rPr>
          <w:rFonts w:cs="MbSadr (1)" w:hint="cs"/>
          <w:color w:val="0000FF"/>
          <w:sz w:val="32"/>
          <w:szCs w:val="32"/>
          <w:rtl/>
        </w:rPr>
        <w:t>ه مات في يوم كذا وكذا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EA6AD3">
        <w:rPr>
          <w:rFonts w:cs="MbSadr (1)"/>
          <w:color w:val="0000FF"/>
          <w:sz w:val="32"/>
          <w:szCs w:val="32"/>
          <w:rtl/>
        </w:rPr>
        <w:t>و</w:t>
      </w:r>
      <w:r w:rsidRPr="00EA6AD3">
        <w:rPr>
          <w:rFonts w:cs="MbSadr (1)" w:hint="cs"/>
          <w:color w:val="0000FF"/>
          <w:sz w:val="32"/>
          <w:szCs w:val="32"/>
          <w:rtl/>
        </w:rPr>
        <w:t>إن لم يكن لها بيّنة فلتعتدَّ من يوم سمعت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أحسن منهما </w:t>
      </w:r>
      <w:r w:rsidRPr="00EA6AD3">
        <w:rPr>
          <w:rFonts w:cs="MbSadr (1)" w:hint="cs"/>
          <w:color w:val="0000FF"/>
          <w:sz w:val="32"/>
          <w:szCs w:val="32"/>
          <w:rtl/>
        </w:rPr>
        <w:t>رواية ابن أبي نصر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، عن أبي الحسن الرضا </w:t>
      </w:r>
      <w:r w:rsidRPr="00EA6AD3">
        <w:rPr>
          <w:rFonts w:cs="MbSadr (1)"/>
          <w:color w:val="0000FF"/>
          <w:sz w:val="32"/>
          <w:szCs w:val="32"/>
          <w:rtl/>
        </w:rPr>
        <w:t>(</w:t>
      </w:r>
      <w:r w:rsidRPr="00EA6AD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A6AD3">
        <w:rPr>
          <w:rFonts w:cs="MbSadr (1)"/>
          <w:color w:val="0000FF"/>
          <w:sz w:val="32"/>
          <w:szCs w:val="32"/>
          <w:rtl/>
        </w:rPr>
        <w:t xml:space="preserve"> 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في المطلّقة : </w:t>
      </w:r>
      <w:r w:rsidRPr="00EA6AD3">
        <w:rPr>
          <w:rFonts w:cs="MbSadr (1)"/>
          <w:color w:val="0000FF"/>
          <w:sz w:val="32"/>
          <w:szCs w:val="32"/>
          <w:rtl/>
        </w:rPr>
        <w:t>«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إن قامت البيّنة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A6AD3">
        <w:rPr>
          <w:rFonts w:cs="MbSadr (1)" w:hint="cs"/>
          <w:color w:val="0000FF"/>
          <w:sz w:val="32"/>
          <w:szCs w:val="32"/>
          <w:rtl/>
        </w:rPr>
        <w:t>ه طلّقها منذ كذا وكذا وكانت عدّتها قد انقضت فقد بانت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.</w:t>
      </w:r>
      <w:r w:rsidRPr="0000573E">
        <w:rPr>
          <w:rFonts w:cs="MbSadr (1)" w:hint="cs"/>
          <w:sz w:val="32"/>
          <w:szCs w:val="32"/>
          <w:rtl/>
        </w:rPr>
        <w:t xml:space="preserve">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20 : 401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12 من أبواب ما يحرم بالرضاع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4 : 280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58 من أبواب المواقيت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</w:t>
      </w:r>
      <w:r w:rsidRPr="00CD2478">
        <w:rPr>
          <w:rStyle w:val="1"/>
          <w:rFonts w:hint="cs"/>
          <w:rtl/>
        </w:rPr>
        <w:t xml:space="preserve"> الشيعة 22</w:t>
      </w:r>
      <w:r w:rsidRPr="00937FEC">
        <w:rPr>
          <w:rStyle w:val="20"/>
          <w:rFonts w:hint="cs"/>
          <w:rtl/>
        </w:rPr>
        <w:t xml:space="preserve"> : 231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28 من أبواب العدد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4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الحديث 10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A6AD3">
        <w:rPr>
          <w:rFonts w:cs="MbSadr (1)"/>
          <w:color w:val="0000FF"/>
          <w:sz w:val="32"/>
          <w:szCs w:val="32"/>
          <w:rtl/>
        </w:rPr>
        <w:t>و</w:t>
      </w:r>
      <w:r w:rsidRPr="00EA6AD3">
        <w:rPr>
          <w:rFonts w:cs="MbSadr (1)" w:hint="cs"/>
          <w:color w:val="0000FF"/>
          <w:sz w:val="32"/>
          <w:szCs w:val="32"/>
          <w:rtl/>
        </w:rPr>
        <w:t>المتوفّى عنها زوجها تعتدّ حين يبلغها الخبر</w:t>
      </w:r>
      <w:r w:rsidRPr="00EA6AD3">
        <w:rPr>
          <w:rFonts w:hint="cs"/>
          <w:color w:val="0000FF"/>
          <w:sz w:val="32"/>
          <w:szCs w:val="32"/>
          <w:rtl/>
        </w:rPr>
        <w:t> ;</w:t>
      </w:r>
      <w:r w:rsidRPr="00EA6AD3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EA6AD3">
        <w:rPr>
          <w:rFonts w:cs="MbSadr (1)" w:hint="cs"/>
          <w:color w:val="0000FF"/>
          <w:sz w:val="32"/>
          <w:szCs w:val="32"/>
          <w:rtl/>
        </w:rPr>
        <w:t>ل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A6AD3">
        <w:rPr>
          <w:rFonts w:cs="MbSadr (1)" w:hint="cs"/>
          <w:color w:val="0000FF"/>
          <w:sz w:val="32"/>
          <w:szCs w:val="32"/>
          <w:rtl/>
        </w:rPr>
        <w:t>ها تريد أن تحدّ له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إنّما كانت هذه الرواية أحسن لأنّ ما افترضته الروايتان السابقتان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نتهاء عدّة الوفاة ممّا لا يلتزم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بخلاف هذه الرواية المفصّلة بين عدّة الوفاة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عدّة الطلاق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أيّ حال فهي تدلّ على إناطة ثبوت الوفاة المتقدمة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الطلاق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لمتقدّم بعنوان البيّنة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تارةً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المنصرف في عصر صدور تلك الروايات إلى المعنى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لاصطلاحي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بعنوان شهادة </w:t>
      </w:r>
      <w:r w:rsidRPr="0000573E">
        <w:rPr>
          <w:rFonts w:cs="MbSadr (1)" w:hint="cs"/>
          <w:sz w:val="32"/>
          <w:szCs w:val="32"/>
          <w:rtl/>
        </w:rPr>
        <w:lastRenderedPageBreak/>
        <w:t>عدلين صريحاً تارةً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واضح في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لاكتفاء بخبر الواحد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مع عدم كون المورد من موارد المرافعة والخصومة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ذا تمام الكلام في أصل الاستدلال على حجّية خبر الواحد في الشبهات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وبعد الفراغ عن حجّيته يقع الكلام في أنّ موضوع الحجّية هل هو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بر العادل خاصّةً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مطلق خبر الثقة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لا شكّ في أنّ جملةً من الأدلّة السابقة لها إطلاق يقتضي حجّية خبر الثقة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طلقاً ولو كان فاسقاً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كالسيرة العقلائية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كان الاعتماد على سيرة المتشرّعة من أصحاب الأئمّة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مفهوم آية النبأ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>أمكن القول باختصاص الحجّية بالعدل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المتيقّن من سيرة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لمتشرّعة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والموضوع لمفهوم الآية على كلام يأتي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بعد فرض الإطلاق في دليل الحجّية لخبر الثقة الفاسق قد توقع المعارضة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ينه وبين إطلاق منطوق آية النبأ الدالِّ على عدم حجّية خبر الفاسق ولو كان ثقةً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يؤدّي ذلك إلى عدم حجّية خبر الفاسق الثقة : إمّا للتعارض بين الإطلاقين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232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الحجرات : 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العموم من 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والتساقط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والرجوع إلى أصالة عدم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إمّا لتقديم إطلاق آية النبأ على إطلاق دليل الحجّية ـ إذا كان من قبيل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لأخبار ـ بملاك سقوط الدليل غير القطعيّ عن الحجّية بمعارضة الدليل القطعي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إمّا لكون آية النبأ رادعةً بإطلاقها عن إطلاق دليل الحجّية إذا كان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 هو السيرة العقلائية التي تتوقّف حجّيتها على عدم الردع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عدم صلاحية منطوق آية النبأ لشمول خبر الثقة الفاسق : إمّا لأنّ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ناسبات الحكم والموضوع قرينة على أنّ المراد بالفاسق المأخوذ موضوعاً لعدم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لتصديق هو الفاسق من ناحية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الفاسق من أيّ جهة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له مثل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لو اُخذ موضوعاً لحكم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في دليل عدم جواز الائتمام بالفاسق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وبناءً على ذلك لا تكون الآية بمنطوقها دالّةً على عدم حجّية خبر الفاسق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تكون دالّة على حجّيته بإطلاق مفهومها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إمّا لأنّ التعليل بالجهالة ظاهر أو محتمل لإِرادة السفاهة من الجهالة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جرّد عدم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والسفاهة لا تنطبق على العمل بخبر الثقة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لعقلائيّـته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لو قيل بإطلاق المنطوق في آية النبأ فالالتزام بعدم الحجّية بملاك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لتساقط بين الدليلين والرجوع إلى أصالة عدم الحجّية غير تامٍّ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جود مطلقات فوقية تدلّ على حجّية الخبر مطلقاً وكانت مقيّدةً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الوثاقة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مقيّد منفصل فهي المرجع بعد تساقط الخاصّين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 عدم وجودها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جودها وفرض كونها مقيّدةً بالثقة بقرينة لبّية متّصلة نرجع إلى استصحاب جعل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 لخبر الثقة مطلقاً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الإمضاء في ابتداء الشريعة ثابت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فيستصحب عدم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سخه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الالتزام بعدم الحجّية بملاك رادعية إطلاق المنطوق في آية النبأ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لسيرة العقلائية يتوقّف على صلاحية مثل هذا الإطلاق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للاعتماد عليه في الردع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مثل هذه السيرة الراسخة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أشرنا سابقاً إلى أنّ الردع يجب أن يتناسب مع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سوخ السيرة المردوع عنها وعمقها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تلخّص من مجموع ما ذكرناه : أنّ خبر الثقة حجّة في الشبهات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إلاّ في مورد دلّ الدليل فيه على عدم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 xml:space="preserve">4 </w:t>
      </w:r>
      <w:r w:rsidRPr="0000573E">
        <w:rPr>
          <w:rFonts w:cs="MbSadr (2)" w:hint="cs"/>
          <w:sz w:val="32"/>
          <w:szCs w:val="32"/>
          <w:rtl/>
        </w:rPr>
        <w:t>ـ خبر صاحب اليد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استدلّ على حجّية خبر صاحب اليد عن النجاسة والطهارة بوجوه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أ</w:t>
      </w:r>
      <w:r w:rsidRPr="00DA608C">
        <w:rPr>
          <w:rFonts w:cs="MbSadr (2)" w:hint="cs"/>
          <w:sz w:val="32"/>
          <w:szCs w:val="32"/>
          <w:rtl/>
        </w:rPr>
        <w:t>وّلها وأهمّها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السيرة العقلائية المتشرّعية على تصديق صاحب اليد في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هارة ما تحت يده أو نجاسته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وهذه السيرة وإن كانت ثابتةً وحجّةً بلا إشكال إلاّ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نّ الكلام يقع في تكييفها وتخريجها الصناعي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وبهذا الصدد توجد محاولتان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حداهما : إرجاع حجّية قول صاحب اليد المذكورة إلى قاعدة عقلائية أعمّ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أنّ مَن مَلَكَ شيئاً مَلَكَ الإقرار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فالمركوز عقلائياً هو أنّ كلّ من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مستولياً على شيء ومتصرّفاً فيه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سواء كان مالا أو أمراً معنوياً كالطلاق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التمليك 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فقوله نافذ بالنسبة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ما حاوله المحقّق الهمدانيّ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صباحه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أنّ القاعدة المذكورة أجنبية عن حجّية قول صاحب اليد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لمبحوث عنها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توضيحه : أنّ من المقرّر عقلائياً أنّ إقرار العقلاء على أنفسهم نافذ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لقاعدة تقتضي ترتيب خصوص الآثار التحميلية دون النفعية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تحميلياً ولا نفعياً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ذلك هو مقتضى كون الإقرار على المقرِّ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وكونه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</w:t>
      </w:r>
      <w:r w:rsidRPr="00CD2478">
        <w:rPr>
          <w:rStyle w:val="1"/>
          <w:rtl/>
        </w:rPr>
        <w:t>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كتاب الطهارة من مصباح الفقيه : 610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افذاً بما هو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موضوع هذه القاعدة هو الإقرار الصادر ممّن يقع التحميل عليه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وبذلك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شمل الوكيل في الطلاق لو أقرَّ بإيقاعه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الإقرار ليس على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وكِّله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ومن هنا احتيج إلى قاعدة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أنّ من ملك شيئاً ملك الإقرار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لتوسيع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طاق موضوع القاعدة الاُولى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وجعل إقرار الوكيل بالطلاق نافذاً على الموكّل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مالك لإيقاع الطلاق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أنّ الزوج مالك لذلك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أيّ توسيع في نطاق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لآثار التي تثبت بإقرار الوكيل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فما يثبت بإقراره نفس ما يثبت بإقرار الموكّل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هو الأثر التحميليّ على الموكّل 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ومعه فلا معنى لجعل حجّية خبر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 عن الطهارة والنجاسة مصداقاً لقاعدة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أنّ من ملك شيئاً ملك الإقرار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;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رفت من اختصاص القاعدة بالآثار التحميلية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ما لا معنى لإرجاع الأمرين معاً إلى قاعدة أوسع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نكتة قبول خبر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 في المقام كاشفيته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وليست نكتة قبول الإقرار من مالك التصرّف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سواء كان هو المالك الأصليّ كالزوج بالنسبة إلى الطلاق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المالك بالتوكيل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وكيله ـ هي الكاشفية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إلزام العاقل بما يحمِّل نفسه بنفسه أو بوكيله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قد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لزم بإقرارين متناقضين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معنى لحجّية خبرين متناقضين من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المحاولة الاُخرى : هي جعل إخبار صاحب اليد بالطهارة والنجاسة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صداقاً لطبيعيّ الخبر الصادر من صاحب اليد على المال في ما يتّصل بشؤون 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لمال وخصوصياته من كونه طاهراً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نجساً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ملكاً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ملكاً لغيره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أذوناً في الانتفاع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إلى غير ذلك من الخصوصيات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أنّ جملةً من الخصوصيات التي جعلت مصاديقَ لكبرى حجيّة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بر صاحب اليد ليس الميزان في ثبوتها إخبار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اليد نفسها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الأقلّ يحتمل في تخريجها عقلائياً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يمكن أن تجعل مع ما هو محلّ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لكلام مصاديق لكبرى واحدة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فمالكية صاحب اليد لِمَا تحت يده ليس الميزان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ثبوتها إخباره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نفس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بنكتة أنّ الاستيلاء الخارجيّ كاشف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لاستيلاء والاختصاص التشريعيّ بتمام مراتبه وهو الملكية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تثبت الملكية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 لم يخبر صاحب اليد بذلك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ثبوت المراتب الدنيا من الاختصاص ـ بعد العلم الخارجيّ بعدم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لملكية ـ يقوم على أساس اليد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الإخبار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الاختصاص والاستيلاء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لتكوينيّ يكشف عن تمام مراتب الاختصاص التشريعي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وإذا ثبت من الخارج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مرتبة بقيت المراتب الاُخرى على ثبوتها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ل يمكن القول بأنّ ثبوت ملكية غير صاحب اليد للمال بإقرار صاحب اليد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يس من باب حجّية خبره كما في المستمسك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من اقتضاء اليد نفسها مع </w:t>
      </w:r>
      <w:r w:rsidRPr="0000573E">
        <w:rPr>
          <w:rFonts w:cs="MbSadr (1)"/>
          <w:sz w:val="32"/>
          <w:szCs w:val="32"/>
          <w:rtl/>
        </w:rPr>
        <w:t>ض</w:t>
      </w:r>
      <w:r w:rsidRPr="0000573E">
        <w:rPr>
          <w:rFonts w:cs="MbSadr (1)" w:hint="cs"/>
          <w:sz w:val="32"/>
          <w:szCs w:val="32"/>
          <w:rtl/>
        </w:rPr>
        <w:t>مّ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لإقرار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اليد لها مدلول إيجابي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إثبات مالكية صاحب اليد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لغلبة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ون المستولي هو المالك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ومدلول سلبيّ عرضي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نفي مالكية من عداه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لغلبة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ون غير المستولي ليس مالكاً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حجّة في المدلول الايجابيّ والسلبيّ معاً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 يقرّ صاحب اليد على خلافه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والمفروض في المقام أنّ صاحب اليد أقرّ بأنّ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لمال ليس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لزيد لا لعمرو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فتسقط من دلالات اليد دلالتها على مالكية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وعلى نفي مالكية زيد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دلالتها على نفي مالكية عمرو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وجب لسقوطها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فينفى باليد ـ لا بخبر صاحب اليد ـ مالكية عمرو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وتنفى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الكية صاحب اليد بإخباره بالنفي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بما هو إخبار من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بما هو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قرار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وإقرار العقلاء على أنفسهم حجّة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وبضمّ النفي الثابت باليد إلى النفي الثابت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مستمسك العروة الوثقى 1 : 208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الإقرار تثبت مالكية زيد المقرّ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حاجة إلى افتراض حجّية خبر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 بعنوانه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دعوى : أنّ مالكية زيد للمال لازم عقليّ لمجموع مدلولَي الإقرار واليد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كيف يثبت بها ؟ مدفوعة : إمّا بإمكان الالتزام بمساعدة دليل حجّية الإقرار واليد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إثبات مثل هذا اللازم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بإمكان الالتزام بأنّ ثبوت مالكية زيد إنمّا هو من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اب الدعوى بلا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لا معارض لدعوى مالكية زيد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صاحب اليد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دَّعي المالكية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وعمرو لو فرض دعواه للمالكية فهي ساقطة بالمدلول السلبيّ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قاعدة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فلا تبقى هناك دعوى غير ساقطة في نفسها تصلح لمعارضة دعوى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الكية زيد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ليس المقصود بهذا البيان منع حجّية خبر صاحب اليد عن مالك المال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لتنبيه على أنّ نكتة ثبوت المالك هناك لا ينحصر تخريجها بحجّية خبر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 لتكون بنفسها شاهدةً على المدَّعى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قد يقال أيضاً : إنّ إخبار صاحب اليد على المال بمالكية زيد له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على تقدير حجّيته بما هو إخبار ـ لا يتعيّن أن يكون حجّةً بوصفه إخبار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قد يكون باعتباره مصداقاً لقاعدة </w:t>
      </w:r>
      <w:r w:rsidRPr="00943F4F">
        <w:rPr>
          <w:rFonts w:cs="MbSadr (1)" w:hint="cs"/>
          <w:color w:val="0000FF"/>
          <w:sz w:val="32"/>
          <w:szCs w:val="32"/>
          <w:rtl/>
        </w:rPr>
        <w:t>«</w:t>
      </w:r>
      <w:r w:rsidRPr="00943F4F">
        <w:rPr>
          <w:rFonts w:hint="cs"/>
          <w:color w:val="0000FF"/>
          <w:sz w:val="32"/>
          <w:szCs w:val="32"/>
          <w:rtl/>
        </w:rPr>
        <w:t> </w:t>
      </w:r>
      <w:r w:rsidRPr="00943F4F">
        <w:rPr>
          <w:rFonts w:cs="MbSadr (1)" w:hint="cs"/>
          <w:color w:val="0000FF"/>
          <w:sz w:val="32"/>
          <w:szCs w:val="32"/>
          <w:rtl/>
        </w:rPr>
        <w:t>أنّ من ملك شيئاً ملك الإقرار به</w:t>
      </w:r>
      <w:r w:rsidRPr="00943F4F">
        <w:rPr>
          <w:rFonts w:hint="cs"/>
          <w:color w:val="0000FF"/>
          <w:sz w:val="32"/>
          <w:szCs w:val="32"/>
          <w:rtl/>
        </w:rPr>
        <w:t> </w:t>
      </w:r>
      <w:r w:rsidRPr="00943F4F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تقريب : أنّ صاحب اليد مالك ظاهراً للمال بحكم الشارع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بقطع النظر عن إقراره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يكون مالكاً للإقرار به للغير بتوسيع نطاق موضوع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ودعوى : 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وضوعها من كان مالكاً لولا الإقرار ولو ظاهراً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لكنّ تطبيق القاعدة المذكورة على إخبار صاحب اليد بمالكية زيد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خلو من إشكال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موضوعها هو كون المقرّ مالكاً لمتعلّق إقراره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ومتعلّق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لإقرار ليس نفس المال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كون زيد مالكاً للمال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 زيد مالكاً للمال ليس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مراً مملوكاً للمقرِّ وتحت سلطانه لولا الإقرار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ما هو تحت سلطانه لولا الإقرار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مليك المال لزيد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كون زيد هو المالك الأصلي للمال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فليس المقام شبيهاً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الإقرار بالطلاق من قبل وكيل الزوج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الوكيل مسلَّط على الطلاق المقرِّ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يكون إقراره به نافذاً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رغم المناقشة في المحاولتين السابقتين فنحن لا نشكّ في انعقاد السيرة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قبول خبر صاحب اليد في الطهارة والنجاسة بنكتة نوعية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الأخبرية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تشمل السيرة سائر الخصوصيات التي يكون مقتضى الطبع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خبرية صاحب اليد ـ بما هو صاحب اليد ـ بها من 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وبهذا يكون الميزان في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طبيق دليل الحجّية لخبر صاحب اليد هو انحفاظ هذه النكتة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صدق عنوان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 بما هو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لو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كان مدلولا لدليل لفظي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مع الجزم بانعقاد السيرة بنكتة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الأخبرية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لا حاجة إلى الاستدلال على </w:t>
      </w: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بوتها بما قد يقال من انعقاد السيرة على تصديق الشخص المكلّف بغسل الثياب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غسلها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وانعقادها على تصديق الحجّام المكلّف بغسل موضع الحجامة في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جادة غسله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وانعقادها على تصديق صاحب البيت في طهارة أوانيه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بعروض النجاسة عليها في وقت 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الأمر الذي يقتضي جريان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النجاسة لولا حجّية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كلّ هذه الاستدلالات مخدوشة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لأنّ وجه السيرة في هذه الموارد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نحصر في حجّية خبر صاحب اليد في الطهارة والنجاسة بعنوانه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لعلّ ملاك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لسيرة في المورد الأوّل دخوله في تصديق الأمين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ولعلّ ملاكها في المورد الثاني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مضافاً إلى ذلك ـ إجراء أصالة الصحّة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أصل الغسل محرز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والشكّ في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حّته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ولعلّ ملاكها في المورد الثالث كونه من موارد توارد الحالتين غالباً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فكما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علم إجمالا بالنجاسة في وقت ما يعلم بوصول الماء إليها في وقت ما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تجري أصالة الطهارة بعد سقوط الاستصحابين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ث</w:t>
      </w:r>
      <w:r w:rsidRPr="00DA608C">
        <w:rPr>
          <w:rFonts w:cs="MbSadr (2)" w:hint="cs"/>
          <w:sz w:val="32"/>
          <w:szCs w:val="32"/>
          <w:rtl/>
        </w:rPr>
        <w:t>انيها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الروايات الظاهرة في لزوم الاعتماد على خبر صاحب اليد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منها : روايات بيع الدهن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التي ورد في بعضها الأمر بالإعلام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كي يستصبح به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الاستدلال بها : إمّا بتقريب أنّ الأمر بالإخبار يستلزم الأمر بالقبول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لغواً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بتقريب أنّ الأمر بالإخبار المعلّل في </w:t>
      </w:r>
      <w:r w:rsidRPr="00EA6AD3">
        <w:rPr>
          <w:rFonts w:cs="MbSadr (1)" w:hint="cs"/>
          <w:color w:val="0000FF"/>
          <w:sz w:val="32"/>
          <w:szCs w:val="32"/>
          <w:rtl/>
        </w:rPr>
        <w:t xml:space="preserve">رواية معاوية بن وهب </w:t>
      </w:r>
      <w:r w:rsidRPr="00EA6AD3">
        <w:rPr>
          <w:rFonts w:cs="MbSadr (1)"/>
          <w:color w:val="0000FF"/>
          <w:sz w:val="32"/>
          <w:szCs w:val="32"/>
          <w:rtl/>
        </w:rPr>
        <w:t>ا</w:t>
      </w:r>
      <w:r w:rsidRPr="00EA6AD3">
        <w:rPr>
          <w:rFonts w:cs="MbSadr (1)" w:hint="cs"/>
          <w:color w:val="0000FF"/>
          <w:sz w:val="32"/>
          <w:szCs w:val="32"/>
          <w:rtl/>
        </w:rPr>
        <w:t>لمتقدّمة</w:t>
      </w:r>
      <w:r w:rsidRPr="00EA6AD3">
        <w:rPr>
          <w:rFonts w:cs="MbSadr (1)"/>
          <w:color w:val="0000FF"/>
          <w:sz w:val="32"/>
          <w:szCs w:val="32"/>
          <w:rtl/>
        </w:rPr>
        <w:t xml:space="preserve">(2) </w:t>
      </w:r>
      <w:r w:rsidRPr="00EA6AD3">
        <w:rPr>
          <w:rFonts w:cs="MbSadr (1)" w:hint="cs"/>
          <w:color w:val="0000FF"/>
          <w:sz w:val="32"/>
          <w:szCs w:val="32"/>
          <w:rtl/>
        </w:rPr>
        <w:t>بقوله : «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يستصبح به</w:t>
      </w:r>
      <w:r w:rsidRPr="00EA6AD3">
        <w:rPr>
          <w:rFonts w:hint="cs"/>
          <w:color w:val="0000FF"/>
          <w:sz w:val="32"/>
          <w:szCs w:val="32"/>
          <w:rtl/>
        </w:rPr>
        <w:t> </w:t>
      </w:r>
      <w:r w:rsidRPr="00EA6AD3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 w:hint="cs"/>
          <w:sz w:val="32"/>
          <w:szCs w:val="32"/>
          <w:rtl/>
        </w:rPr>
        <w:t xml:space="preserve"> ظاهر في المفروغية عن جري المشتري على طبق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خبار البائع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موجب للفراغ عن ذلك إلاّ حجّية إخباره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على التقريب الأوّل : أنّ الأمر بالإخبار ليس لَغْواً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حتّى مع فرض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وجوب القبول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لعلّه بنكتة الخروج عن نحو من العهدة تفترض على البائع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أمثال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يجب عليه الإخبار بالأوصاف الرديئة المخفيّة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على التقريب الثاني : أنّ الرواية لا تدلّ على الحجّية التعبّدية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لم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كن مسوقةً لبيان قبول المشتري لإخبار البائع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هي مسوقة لأمر البائع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الإخبار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وقد فهم الفراغ عن قبول المشتري من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ليستصبح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يمكن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لتمسّك بإطلاق الرواية لإثبات أنّ المشتري </w:t>
      </w:r>
      <w:r w:rsidRPr="0000573E">
        <w:rPr>
          <w:rFonts w:cs="MbSadr (1)" w:hint="cs"/>
          <w:sz w:val="32"/>
          <w:szCs w:val="32"/>
          <w:rtl/>
        </w:rPr>
        <w:lastRenderedPageBreak/>
        <w:t>عليه القبول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يكفي افتراض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لقبول في موارد حصول الاطمئنان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الغالب في مثل إخبار البائع برداءة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لمبيع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 هنا قد يناقش أيضاً في الاستدلال بالرواية : بأنّ موردها الإخبار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لذي يكون نحواً من الإقرار من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والتعدّي من الإخبارات الشبيهة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الإقرار إلى غيرها غير ممكن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17 : 97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ما يكتسب به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24 : 194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43 من أبواب الأطعمة المحرّمة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 وذيله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رواية بكر بن حبيب المتقدّمة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ورد فيها النهي عن السؤال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بائع الجبن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يكشف عن وجوب القبول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لم يكن موجب للنهي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لسؤال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الاستدلال غير تامٍّ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النهي عن السؤال يحتمل فيه أربعة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حتمالات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: أن يكون فراراً عن مغبّة السؤال حيث يستتبع الجواب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لجواب شهادةً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: أن يكون النهي عن السؤال من باب النهي في مورد توهّم الوجوب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يتوهّم وجوب الفحص وعدم إمكان إجراء الاُصول المؤمِّنة بدونه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فينهى عن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يدلّ إلاّ على عدم الوجوب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كما أنّ الأمر في مورد توهّم الحظر لا يدلّ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لاّ على عدم الحرمة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لثالث : أن يكون النهي إرشاداً إلى أنّ حجّية يد المسلم ليست مشروطةً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صدور الإخبار من قبله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نهي في مورد توهّم الوجوب الشرطي لصدور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لإخبار من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وكونه دخيلا في حجّية يده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لرابع : أن يكون صدور الإخبار من صاحب اليد على خلاف مقتضى يده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الحلّيّة والطهارة مسقطاً لحجّية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فالنهي تحذير من أن يصدر من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يسقط يده عن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أجنبيّ عن حجّيّة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فرق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 أن يكون خبر صاحب اليد حجّةً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وبين أن تكون حجّية يده في موردها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شروطةً بعدم الإخبار منه على خلافها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والثاني مسلَّم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والأوّل هو محلّ الكلام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25 : 118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61 من أبواب الأطعمة المباحة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</w:t>
      </w:r>
      <w:r w:rsidRPr="00CD2478">
        <w:rPr>
          <w:rStyle w:val="1"/>
          <w:rFonts w:hint="cs"/>
          <w:rtl/>
        </w:rPr>
        <w:t>الحديث 4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بعد توضيح الاحتمالات الأربعة نقول : إنّه يرد على الاستدلال بالرواية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موقوف على الاحتمال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معيِّن لاستظهاره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حتّى لو سلّمنا الاحتمال الأوّل فلا يعلم من الرواية أنّ مغبّة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لسؤال المحتملة هل هي وجوب القبول التعبّدي لو أخبر البائع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كونه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معرض حصول الاطمئنان له من إخباره ؟ وليس الكلام مسوقاً لهذه الجهة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يتمسّك بإطلاقه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كلّه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إضافةً إلى أنّ الرواية ينبغي حملها على نحو من التنزّه بعد معلومية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هارة الإنفحة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</w:t>
      </w:r>
      <w:r w:rsidRPr="006A2844">
        <w:rPr>
          <w:rFonts w:cs="MbSadr (1)" w:hint="cs"/>
          <w:color w:val="0000FF"/>
          <w:sz w:val="32"/>
          <w:szCs w:val="32"/>
          <w:rtl/>
        </w:rPr>
        <w:t xml:space="preserve"> رواية ابن بكير المتقدّمة</w:t>
      </w:r>
      <w:r w:rsidRPr="006A2844">
        <w:rPr>
          <w:rFonts w:cs="MbSadr (1)"/>
          <w:color w:val="0000FF"/>
          <w:sz w:val="32"/>
          <w:szCs w:val="32"/>
          <w:rtl/>
        </w:rPr>
        <w:t xml:space="preserve">(1) </w:t>
      </w:r>
      <w:r w:rsidRPr="006A2844">
        <w:rPr>
          <w:rFonts w:cs="MbSadr (1)" w:hint="cs"/>
          <w:color w:val="0000FF"/>
          <w:sz w:val="32"/>
          <w:szCs w:val="32"/>
          <w:rtl/>
        </w:rPr>
        <w:t xml:space="preserve">: في رجل أعار رجلا ثوباً فصلّى فيه </w:t>
      </w:r>
      <w:r w:rsidRPr="006A2844">
        <w:rPr>
          <w:rFonts w:cs="MbSadr (1)"/>
          <w:color w:val="0000FF"/>
          <w:sz w:val="32"/>
          <w:szCs w:val="32"/>
          <w:rtl/>
        </w:rPr>
        <w:t>و</w:t>
      </w:r>
      <w:r w:rsidRPr="006A2844">
        <w:rPr>
          <w:rFonts w:cs="MbSadr (1)" w:hint="cs"/>
          <w:color w:val="0000FF"/>
          <w:sz w:val="32"/>
          <w:szCs w:val="32"/>
          <w:rtl/>
        </w:rPr>
        <w:t>هو لا يصلّي فيه</w:t>
      </w:r>
      <w:r w:rsidRPr="006A2844">
        <w:rPr>
          <w:rFonts w:hint="cs"/>
          <w:color w:val="0000FF"/>
          <w:sz w:val="32"/>
          <w:szCs w:val="32"/>
          <w:rtl/>
        </w:rPr>
        <w:t> </w:t>
      </w:r>
      <w:r w:rsidRPr="006A2844">
        <w:rPr>
          <w:rFonts w:cs="MbSadr (1)" w:hint="cs"/>
          <w:color w:val="0000FF"/>
          <w:sz w:val="32"/>
          <w:szCs w:val="32"/>
          <w:rtl/>
        </w:rPr>
        <w:t>، قال : «</w:t>
      </w:r>
      <w:r w:rsidRPr="006A2844">
        <w:rPr>
          <w:rFonts w:hint="cs"/>
          <w:color w:val="0000FF"/>
          <w:sz w:val="32"/>
          <w:szCs w:val="32"/>
          <w:rtl/>
        </w:rPr>
        <w:t> </w:t>
      </w:r>
      <w:r w:rsidRPr="006A2844">
        <w:rPr>
          <w:rFonts w:cs="MbSadr (1)" w:hint="cs"/>
          <w:color w:val="0000FF"/>
          <w:sz w:val="32"/>
          <w:szCs w:val="32"/>
          <w:rtl/>
        </w:rPr>
        <w:t>لا يُعلمه</w:t>
      </w:r>
      <w:r w:rsidRPr="006A2844">
        <w:rPr>
          <w:rFonts w:hint="cs"/>
          <w:color w:val="0000FF"/>
          <w:sz w:val="32"/>
          <w:szCs w:val="32"/>
          <w:rtl/>
        </w:rPr>
        <w:t> </w:t>
      </w:r>
      <w:r w:rsidRPr="006A2844">
        <w:rPr>
          <w:rFonts w:cs="MbSadr (1)" w:hint="cs"/>
          <w:color w:val="0000FF"/>
          <w:sz w:val="32"/>
          <w:szCs w:val="32"/>
          <w:rtl/>
        </w:rPr>
        <w:t>»</w:t>
      </w:r>
      <w:r w:rsidRPr="006A2844">
        <w:rPr>
          <w:rFonts w:hint="cs"/>
          <w:color w:val="0000FF"/>
          <w:sz w:val="32"/>
          <w:szCs w:val="32"/>
          <w:rtl/>
        </w:rPr>
        <w:t> </w:t>
      </w:r>
      <w:r w:rsidRPr="006A2844">
        <w:rPr>
          <w:rFonts w:cs="MbSadr (1)" w:hint="cs"/>
          <w:color w:val="0000FF"/>
          <w:sz w:val="32"/>
          <w:szCs w:val="32"/>
          <w:rtl/>
        </w:rPr>
        <w:t>. قال : فإن أعلمه ؟ قال : «</w:t>
      </w:r>
      <w:r w:rsidRPr="006A2844">
        <w:rPr>
          <w:rFonts w:hint="cs"/>
          <w:color w:val="0000FF"/>
          <w:sz w:val="32"/>
          <w:szCs w:val="32"/>
          <w:rtl/>
        </w:rPr>
        <w:t> </w:t>
      </w:r>
      <w:r w:rsidRPr="006A2844">
        <w:rPr>
          <w:rFonts w:cs="MbSadr (1)" w:hint="cs"/>
          <w:color w:val="0000FF"/>
          <w:sz w:val="32"/>
          <w:szCs w:val="32"/>
          <w:rtl/>
        </w:rPr>
        <w:t>يعيد</w:t>
      </w:r>
      <w:r w:rsidRPr="006A2844">
        <w:rPr>
          <w:rFonts w:hint="cs"/>
          <w:color w:val="0000FF"/>
          <w:sz w:val="32"/>
          <w:szCs w:val="32"/>
          <w:rtl/>
        </w:rPr>
        <w:t> </w:t>
      </w:r>
      <w:r w:rsidRPr="006A284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الاستدلال بها : إمّا بلحاظ جملة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يعلمه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حيث إنّ النهي عن الإعلام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نّما هو بلحاظ وجوب القبول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 المراد بالإعلام إيجاد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الإخبار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قرينة أنّ هذا هو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يكون تحت اختيار البائع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فتنصرف مادّة الإعلام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لإخبار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فيدلّ على الحجّية التعبّدية لإخبار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بلحاظ الأمر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الإعادة الكاشف عن لزوم ترتيب الآثار على إخبار البائع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معنى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كلا اللحاظين في الاستدلال ممنوع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اللحاظ الأوّل فيرد عليه : أنّ النهي عن الإعلام قد يكون من النهي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ورد توهّم الوجوب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قد يتوهّم وجوب الإعلام تخلّصاً من محذور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لتسبيب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يدلّ النهي حينئذ إلاّ على عدم محذور في مثل هذا التسبيب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488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47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لو سلّم أنّ النهي بلحاظ ما قد يترتّب عليه من مشقّة في حقّ المستعير فقد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كون المشقّة بلحاظ حصول الوثوق بإخبار المعير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وليست الرواية مسوقةً لذلك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يتمسّك بإطلاقها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تدلّ على الحجّية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اللحاظ الثاني فقد يورد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بأنّ جهة السؤال كما قد تكون هي التشكّك في حجّية خبر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ليد قد تكون هي إجزاء الصلاة الواقعة مع النجس جهلا مع الفراغ عن ثبوت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بخبر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والاستدلال إنّما يتمّ على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على الثاني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لا نظر إلى كيفية ثبوت النجاسة بخبر صاحب اليد ليتمسّك بالإطلاق من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ذه الناحية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فلعلّ ثبوتها به كان بلحاظ الوثوق الشخصي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أنّ الرواية مدلولها المطابقيّ هو وجوب الإعادة وبطلان الصلاة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مدلولها الالتزاميّ ثبوت النجاسة بخبر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وما دلّ من الروايات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على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في الإعادة عمّن صلّى في النجس جهلا يوجب سقوط المدلول المطابقيّ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يسقط المدلول الالتزاميّ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بتعبير آخر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يوجب حمل الأمر بالإعادة على الاستحباب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تعيّن الالتزام بحجّية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يكفي في الاستحباب احتمال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ثالثاً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ascii="MbSadr (1)" w:hAnsi="MbSadr (1)" w:cs="MbSadr (1)" w:hint="cs"/>
          <w:sz w:val="32"/>
          <w:szCs w:val="32"/>
          <w:rtl/>
        </w:rPr>
        <w:t>ه نترقّى عمّا ذكرناه في الإ</w:t>
      </w:r>
      <w:r w:rsidRPr="0000573E">
        <w:rPr>
          <w:rFonts w:cs="MbSadr (1)" w:hint="cs"/>
          <w:sz w:val="32"/>
          <w:szCs w:val="32"/>
          <w:rtl/>
        </w:rPr>
        <w:t>يراد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ونستظهر أنّ جهة السؤال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ي إجزاء الصلاة الواقعة في النجس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حجّية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بقرينة ملاحظة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لسؤال لزمان ما بعد الفراغ من الصلاة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أنّ الجهة الثانية لا يفرَّق فيها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لأزمنة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ويؤيّده التعبير بالإعلام الظاهر عرفاً في الإخبار الذي يكون مساوقاً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ثبوت المطلب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يعني : أنّ النظر ليس إلى الثبوت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وسائل الشيعة 3 : 474 و 475 و 476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40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البيان إذا لم يوجب الجزم باستظهار أنّ جهة السؤال هي الإجزاء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عدمه بعد فرض الثبوت فهو يوجب على الأقلّ احتمال هذا الاستظهار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فيسقط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لاستدلال بالرواية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حتّى لو أمكن دفع الإيراد الأوّل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مع عدم نصب السائل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قرينة على اتّجاه نظره إلى إحدى الجهتين يكون الظاهر منه الاتّجاه إلى النتيجة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هي وجوب الإعادة المتوقّف على مجموع الأمرين : من عدم الإجزاء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وثبوت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بالخبر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فيدل جواب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بالإعادة على ثبوت كلا </w:t>
      </w:r>
      <w:r w:rsidRPr="0000573E">
        <w:rPr>
          <w:rFonts w:cs="MbSadr (1)" w:hint="cs"/>
          <w:sz w:val="32"/>
          <w:szCs w:val="32"/>
          <w:rtl/>
        </w:rPr>
        <w:lastRenderedPageBreak/>
        <w:t>الأمرين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أمكن رفع الإيراد الثاني بتصوير عَرْضية المدلولين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وكونهما مستفادين في رتبة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احدة بنحو يمكن التفكيك بينهما في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4823C3">
        <w:rPr>
          <w:rFonts w:cs="MbSadr (1)" w:hint="cs"/>
          <w:color w:val="0000FF"/>
          <w:sz w:val="32"/>
          <w:szCs w:val="32"/>
          <w:rtl/>
        </w:rPr>
        <w:t>رواية إسماعيل بن عيسى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، قال : سألت أبا الحسن </w:t>
      </w:r>
      <w:r w:rsidRPr="004823C3">
        <w:rPr>
          <w:rFonts w:cs="MbSadr (1)"/>
          <w:color w:val="0000FF"/>
          <w:sz w:val="32"/>
          <w:szCs w:val="32"/>
          <w:rtl/>
        </w:rPr>
        <w:t>(</w:t>
      </w:r>
      <w:r w:rsidRPr="004823C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823C3">
        <w:rPr>
          <w:rFonts w:cs="MbSadr (1)"/>
          <w:color w:val="0000FF"/>
          <w:sz w:val="32"/>
          <w:szCs w:val="32"/>
          <w:rtl/>
        </w:rPr>
        <w:t xml:space="preserve"> 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عن جلود </w:t>
      </w:r>
      <w:r w:rsidRPr="004823C3">
        <w:rPr>
          <w:rFonts w:cs="MbSadr (1)"/>
          <w:color w:val="0000FF"/>
          <w:sz w:val="32"/>
          <w:szCs w:val="32"/>
          <w:rtl/>
        </w:rPr>
        <w:t>ا</w:t>
      </w:r>
      <w:r w:rsidRPr="004823C3">
        <w:rPr>
          <w:rFonts w:cs="MbSadr (1)" w:hint="cs"/>
          <w:color w:val="0000FF"/>
          <w:sz w:val="32"/>
          <w:szCs w:val="32"/>
          <w:rtl/>
        </w:rPr>
        <w:t>لفراء يشتريها الرجل في سوق من أسواق الجبل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، أيسأل عن ذكاته إذا كان البائع </w:t>
      </w:r>
      <w:r w:rsidRPr="004823C3">
        <w:rPr>
          <w:rFonts w:cs="MbSadr (1)"/>
          <w:color w:val="0000FF"/>
          <w:sz w:val="32"/>
          <w:szCs w:val="32"/>
          <w:rtl/>
        </w:rPr>
        <w:t>م</w:t>
      </w:r>
      <w:r w:rsidRPr="004823C3">
        <w:rPr>
          <w:rFonts w:cs="MbSadr (1)" w:hint="cs"/>
          <w:color w:val="0000FF"/>
          <w:sz w:val="32"/>
          <w:szCs w:val="32"/>
          <w:rtl/>
        </w:rPr>
        <w:t>سلماً غير عارف ؟ قال : «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عليكم أنتم أن تسألوا عنه إذا رأيتم المشركين يبيعون </w:t>
      </w:r>
      <w:r w:rsidRPr="004823C3">
        <w:rPr>
          <w:rFonts w:cs="MbSadr (1)"/>
          <w:color w:val="0000FF"/>
          <w:sz w:val="32"/>
          <w:szCs w:val="32"/>
          <w:rtl/>
        </w:rPr>
        <w:t>ذ</w:t>
      </w:r>
      <w:r w:rsidRPr="004823C3">
        <w:rPr>
          <w:rFonts w:cs="MbSadr (1)" w:hint="cs"/>
          <w:color w:val="0000FF"/>
          <w:sz w:val="32"/>
          <w:szCs w:val="32"/>
          <w:rtl/>
        </w:rPr>
        <w:t>لك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، وإذا رأيتم يصلّون فيه فلا تسألوا عنه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تقريب الاستدلال بها : أنّ الرواية فرضت عدم الاحتياج إلى السؤال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ون البائع مسلماً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ولزوم السؤال مع كون البائع غير مسلم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والرواية وإن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صرِّح بالمسؤول منه ولكن بالمناسبات العرفية يتعيّن في البائع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قتضي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صديقه فيما يخبر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لما أجدى السؤال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معنى قبول خبر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ثبت أنّ خبره حجّة في إثبات الطهارة يثبت بالأولويّة العرفية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حجّة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إثبات النجاسة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صاحب اليد إذا كان يصدّق فيما هو في مصلحته من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وصاف الكمال لِمَالِه فتصديقه فيما هو على خلاف مصلحته من أوصاف المال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492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50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ولى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بنكتة أنّ احتمال الكذب أبعد حينئذ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على هذا الاستدلال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أنّ الملحوظ إثباته بإخبار صاحب اليد لعلّه جواز الصلاة في الفراء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طهارته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أنّ مشكوك التذكية لا تثبت النجاسة فيه باستصحاب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لتذكية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عدم جواز الصلاة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فالطهارة ثابتة بالأصل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بقطع النظر عن إخبار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أنّ الأمر بالسؤال إذا لم يكن البائع مسلماً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لعلّه يرجع إلى الأمر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الفحص واستعلام الحال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أجنبياً عن باب جعل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مادلّ من الروايات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على حلّية وطهارة ما في أيدي المسلمين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أسواقهم من لحوم وجلود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روايات عديدة ولكنّها أجنبية عن محلّ الكلام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المناط فيها نفس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الواضح على هذا الأساس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ختصاصها بموردها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شمولها لأمثال المقام الذي يعلم فيه بعدم كفاية مجرّد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 لإثبات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ث</w:t>
      </w:r>
      <w:r w:rsidRPr="00DA608C">
        <w:rPr>
          <w:rFonts w:cs="MbSadr (2)" w:hint="cs"/>
          <w:sz w:val="32"/>
          <w:szCs w:val="32"/>
          <w:rtl/>
        </w:rPr>
        <w:t>الثها</w:t>
      </w:r>
      <w:r w:rsidRPr="00DA608C">
        <w:rPr>
          <w:rFonts w:cs="MbSadr (2)"/>
          <w:sz w:val="32"/>
          <w:szCs w:val="32"/>
          <w:rtl/>
        </w:rPr>
        <w:t xml:space="preserve">(2) </w:t>
      </w:r>
      <w:r w:rsidRPr="00DA608C">
        <w:rPr>
          <w:rFonts w:cs="MbSadr (2)" w:hint="cs"/>
          <w:sz w:val="32"/>
          <w:szCs w:val="32"/>
          <w:rtl/>
        </w:rPr>
        <w:t>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التمسّك بإطلاق التعليل الوارد في أخبار قاعدة اليد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جز هذا لم يقم للمسلمين سوق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مفاد التعليل هو تبرير قاعدة اليد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لزوم الحرج الشديد النوعيّ بدونها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وقد</w:t>
      </w:r>
      <w:r w:rsidRPr="0000573E">
        <w:rPr>
          <w:rFonts w:cs="MbSadr (1)" w:hint="cs"/>
          <w:sz w:val="32"/>
          <w:szCs w:val="32"/>
          <w:rtl/>
        </w:rPr>
        <w:t xml:space="preserve"> عبّر عن هذا الحرج بتعطيل السوق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مقتضى إطلاقه : أنّ كلّ ما يلزم من عدم حجّيته الحرج المذكور فهو حجّة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وخبر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 كذلك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 لم يكن حجّةً في إثبات الطهارة لكان اللازم الاجتناب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490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50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أي : ثالث وجوه الاستدلال على حجّية خبر صاحب اليد عن النجاسة والطهارة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: 292</w:t>
      </w:r>
      <w:r w:rsidRPr="00CD2478">
        <w:rPr>
          <w:rStyle w:val="1"/>
          <w:rFonts w:hint="cs"/>
          <w:rtl/>
        </w:rPr>
        <w:t> ، الباب 25 من أبواب كيفية الحكم وأحكام الدعوى، الحديث 2.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ند الدخول إلى بيت شخص عمّا فيه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للعلم إجمالا بنجاسته في وقت 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استصحابها ما لم تقم بيّنة على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 نفي هذا النحو من الحرج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لما تقدّم من أنّ الغالب توارد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 يجري استصحاب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بقطع النظر عن حجّية خبر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المهمّ في الدليل على إثبات النجاسة والطهارة بخبر صاحب اليد انعقاد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لسيرة على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ضوء البحوث المذكورة يتبيّن أنّ النجاسة تثبت بالعلم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تثبت بالظنّ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الدليل على حجّيته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للدليل على عدم حجّيته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إطلاق دليل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قّقناه في الاُصول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أنّ إطلاق دليل الأصل بنفسه ينفي أيّ حكم ظاهريٍّ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خالف في مورده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المنفيّ بلسان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الأمارة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قي الكلام في ما قد يقال من أنّ المستفاد من روايات البختج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عدم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خبار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بل وحتّى إخبار الثقة بذهاب الثلثين ما لم يكن مسلماً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ارفاً ورعاً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وسوف يأتي تحقيق ذلك في فصل متأخّر ـ إن شاء الله تعالى ـ عند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لتكلّم في طرق ثبوت النجاسة في مطلق الأشياء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ويتّضح عندئذ أنّ 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لبختج لا يستفاد منها أيّ تقييد للمقدار الثابت من حجّية خبر صاحب اليد وخبر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بحوث في علم الاُصول 4 : 221 ـ 22</w:t>
      </w:r>
      <w:r w:rsidRPr="00CD2478">
        <w:rPr>
          <w:rStyle w:val="1"/>
          <w:rFonts w:hint="cs"/>
          <w:rtl/>
        </w:rPr>
        <w:t>5 و</w:t>
      </w:r>
      <w:r w:rsidRPr="00937FEC">
        <w:rPr>
          <w:rStyle w:val="20"/>
          <w:rFonts w:hint="cs"/>
          <w:rtl/>
        </w:rPr>
        <w:t xml:space="preserve"> 232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25 : 293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 من أبواب الأشربة المحرّمة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3 و</w:t>
      </w:r>
      <w:r w:rsidRPr="00937FEC">
        <w:rPr>
          <w:rStyle w:val="20"/>
          <w:rFonts w:hint="cs"/>
          <w:rtl/>
        </w:rPr>
        <w:t xml:space="preserve">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في الجزء الرابع : 100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( 7 )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أخبر ذو اليد بنجاسته وقامت البيّنة على الطهارة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ُدِّمت البيّنة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78" w:after="126"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rPr>
          <w:rFonts w:cs="MbSadr (2)" w:hint="cs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 xml:space="preserve">صور التعارض في طرق ثبوت النجاسة : </w:t>
      </w:r>
      <w:r>
        <w:rPr>
          <w:rFonts w:cs="MbSadr (2)" w:hint="cs"/>
          <w:sz w:val="32"/>
          <w:szCs w:val="32"/>
          <w:rtl/>
        </w:rPr>
        <w:t>]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تعرّض الماتن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هذه المسألة لصورتين من صور التعارض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بينما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ور التعارض أكثر من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ويحسن استيعابها :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لصورة الاُولى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التعارض بين خبر صاحب اليد غير الثقة والبيّنة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تحقيق ذلك : أنّ مدرك حجّية البيّنة إذا كان هو دليل حجّيتها في مورد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لقضاء مع التعدّي منه فمن الواضح أنّ قرينة التعدّي تقتضي إسراء نفس الدرجة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الحجّية الثابتة في مورد القضاء إلى سائر الموارد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وحجّية البيّنة في مورد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لقضاء حجّية حاكمة على القواعد والاُصول بما فيها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فكذلك في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ائر الموارد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هكذا الأمر إذا كان مدرك الحجّية رواية مسعدة بن صدقة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لدلالتها على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ذه الدرجة من الحجّية للبيّنة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كان مدرك حجّية البيّنة ارتكاز اعتبارها بعنوانها فلابدّ من مقايسته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ارتكاز اعتبار خبر صاحب اليد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ليرى ما هو الفعليّ من الارتكازين في مورد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إذا لم نقل بحجّية البيّنة بعنوانها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بدليل لفظيٍّ ولا بارتكاز عقلائيّ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17 : 89 ، الباب 4 من أبواب ما ي</w:t>
      </w:r>
      <w:r>
        <w:rPr>
          <w:rStyle w:val="20"/>
          <w:rFonts w:hint="cs"/>
          <w:rtl/>
        </w:rPr>
        <w:t xml:space="preserve">كتسب به </w:t>
      </w:r>
      <w:r w:rsidRPr="00CD2478">
        <w:rPr>
          <w:rStyle w:val="1"/>
          <w:rFonts w:hint="cs"/>
          <w:rtl/>
        </w:rPr>
        <w:t> ، الحديث 4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إنّما دخلت البيّنة في دليل حجّية خبر الواحد فيدخل في التعارض بين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بر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 غير الثقة وخبر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وسوف يأتي : أنّ خبر صاحب اليد يقدّم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مثل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وحينئذ لابدّ من النظر إلى ملاك التقديم ليلاحظ ثبوته فيما إذا تعدّد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بر الواحد أوْ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لصورة الثانية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التعارض بين خبر الثقة الذي ليس له يد والبيّنة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تعرّض الماتن إليه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ذهابه إلى حجّية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الصحيح فيه : تقدّم البيّنة ببيانين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أنّك عرفت تقدّم البيّنة على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سوف تعرف تقدّم خبره على خبر الثقة فينتج تقدّم البيّنة على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البيان الآخر : تفصيلي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: أنّ البيّنة بعنوانها : تارةً يفترض عدم قيام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لدليل على حجّيتها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فتدخل البيّنة في دليل حجّية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واُخرى يفترض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يامه على حجّيتها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على الأوّل لا يوجد لدينا إلاّ دليل حجّية خبر الثقة الشامل للمتعارضين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لابدّ من التساقط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ومجرّد وجود فردين من موضوع في 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وفرد آخر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الآخر لا يبرّر تطبيق دليل الحجّية على ذلك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على الثاني فيلتزم بتقديم البيّنة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مّا بتقريب : أنّ لدينا دليلين للحجّية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دليل حجّية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شامل لخبر الثقة ولخبر البيّنة بما هو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بر الثقة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دليل حجّية البيّنة الذي لا ينطبق إلاّ على أحد المتعارضين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الأوّل مبتلىً بالإجمال الداخليّ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إطلاقه لكلٍّ من المتعارضين ينافي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طلاقه للآخر بمخصِّص لبّيٍّ متّصل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حكم العقل باستحالة حجّية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لمتعارضين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فيرجع إلى دليل حجّية البيّنة بلا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دعوى : أنّ إطلاق دليل حجّية البيّنة معارض بإطلاق دليل حجّية خبر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لثقة للخبر المعارض للبيّنة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مدفوعة : بأنّ الإطلاق الثاني غير موجود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بسبب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بتلاء دليل حجّية خبر الثقة بالإجمال الداخلي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إمّا بتقريب : أنّ الدليل إذا دلّ على حجّية البيّنة بعنوانها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مع أنّ المفروض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 خبر الواحد الذي هو جزء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فهذا بنفسه يكون قرينةً عرفاً في مقام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لجمع بين الدليلين على أنّ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الحجّية المجعولة لعنوان البيّنة حجّية حاكمة وبدرجة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قدّمة على حجّية خبر الواحد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لكان ضمّ الجزء الثاني من البيّنة إلى جزئها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لغواً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لصورة الثالثة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التعارض بين خبر صاحب اليد الثقة والبيّنة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وقد اتّضح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مّا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قدّم في الصورتين السابقتين تقدّم البيّنة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مقدّمة على كلٍّ من دليل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ودليل حجّية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فتتقدم على مجموع الحجّيّتين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لصورة الرابعة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التعارض بين خبرين : أحدهما لثقة أجنبي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والآخر لثقة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صاحب يد في نفس الوقت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فهناك دليلان إذن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دليل حجّية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شامل بطبعه للمتعارضين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دليل حجّية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منطبق على 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قد يقال : إنّ الدليل الأوّل مبتلىً بالإجمال الداخلي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لاستحالة شموله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كلا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لفردين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فيبقى إطلاق الدليل الثاني بدون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يقال في مقابل ذلك : إنّ هذا فرع وجود إطلاق في الدليل الثاني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خبر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 المعارض بخبر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غير موجود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الدليل السيرة وهي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 شاملة لهذا الفرض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الصحيح : شمولها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ببيان ما يرى وجداناً من عدم التحاشي عن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عاملة صاحب اليد المدّعي للمالكية معاملة المالك لمجرّد شهادة ثقة أجنبيٍّ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هذا خلط بين حجّية اليد وحجّية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المثال تكون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 حجّة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زوال هذه الحجّية بخبر الثقة الأجنبي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يبرهن على عدم زوال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 خبر صاحب اليد بذلك فيما كانت الحجّية فيه بملاك الخبر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مجرّد اليد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بل ببيان : أنّ النكتة العقلائية المقتضية للاعتماد على خبر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 محفوظة حتّى مع المعارضة المذكورة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الأخبرية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النوعية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كون أهل البيت أدرى بما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فالسيرة العقلائية شاملة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ودليل حجّية خبر الثقة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بتلىً بالإجمال الداخلي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فيتقدّم 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لصورة الخامسة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التعارض بين خبرين : أحدهما لثقة أجنبي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والآخر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شخص ليس بثقة ولكنّه صاحب 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فيحصل التعارض بين دليل حجّية خبر الثقة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لشامل للأوّل فقط ودليل حجّية خبر صاحب اليد الشامل للثاني فقط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إجمال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اخليّ في كلٍّ من الدليلين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شموله للمتعارضين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>إن كان كلا الدليلين لبّياً راجعاً إلى السيرة تقدّم خبر صاحب اليد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ِمَا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رفت من انعقاد السيرة على ذلك بنكتة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الأخبرية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حتّى في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كلّ من الدليلين لفظيّاً تعبّدياً بنحو لا يرجع إلى مجرّد إمضاء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لسيرة : فإن كان لأحدهما إطلاق دون الآخر اُخذ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لم يكن لأحدهما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 سقط كلا الخبرين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كانا معاً مطلقين قُدِّم ما كان منهما قطعيّ السند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لو كان دليل حجّية خبر الثقة آيةَ النبأ 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فرض عدم مزية من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القبيل يسقط الخبران معاً عن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أحد الدليلين لفظياً دون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لوحظ اللبّي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فان كان له سعة حتى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مورد التعارض اُخذ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يصلح مجرّد الإطلاق في الدليل اللفظي ـ لو كان ـ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تعارضت البيّنتان تساقطتا إذا كانت بيّنة الطهارة مستندةً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كانت مستندةً إلى الأصل تُقَدَّم بيّنة النجاسة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الصحيح من هذه الفروض :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فرض لبّية الدليلين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الدليل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الحجّيّتين السيرة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والأدلّة اللفظية ـ لو كانت ـ فإنّما هي مسوقة مساق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لإمضاء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والسيرة منعقدة على العمل بخبر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لصورة السادسة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التعارض بين خبرين لصاحبي اليد بالاشتراك على مال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بناءً على ما هو الظاهر من حجّية خبر كلٍّ منهما في نفسه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النكتة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لعقلائية والسيرة شاملة لليد الضمنية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توضيح حكمه : أنّ الشخصين إذا كانا متساويين في الوثاقة ـ سلباً أو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يجاباً ـ فالمتعيّن هو التساقط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أحدهما ثقةً دون الآخر قد يقال : إنّ أدلّة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لحجّية إذا كانت لفظيةً ففي هذا الفرض سوف يكون دليل حجّية خبر صاحب اليد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بتلىً بالإجمال الداخلي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فيرجع إلى دليل 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وإذا كانت لبّيةً فحيث إنّ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كتة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الأخبرية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معطّلة بالتعارض فلا يبعد دعوى السيرة حينئذ على إعمال نكتة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لوثاقة والعمل بخبر الثقة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لصورة السابعة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التعارض بين بيّنتين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وهذا الفرض تعرَّض له الماتن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يأتي توضيحه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 xml:space="preserve">* * </w:t>
      </w:r>
      <w:r w:rsidRPr="0000573E">
        <w:rPr>
          <w:rFonts w:cs="MbSadr (1)" w:hint="cs"/>
          <w:sz w:val="32"/>
          <w:szCs w:val="32"/>
          <w:rtl/>
        </w:rPr>
        <w:t>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هذا الفرض هو الصورة السابعة للتعارض التي أشرنا إليها آنفاً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والكلام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 يقع في مقامين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في حكم التعارض المستحكم بين البيّنتين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الآخر : في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متى يستحكم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أ</w:t>
      </w:r>
      <w:r w:rsidRPr="00DA608C">
        <w:rPr>
          <w:rFonts w:cs="MbSadr (2)" w:hint="cs"/>
          <w:sz w:val="32"/>
          <w:szCs w:val="32"/>
          <w:rtl/>
        </w:rPr>
        <w:t xml:space="preserve">مّا المقام الأوّل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البحث فيه ينقسم إلى جهتين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لاُولى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حكم التعارض بلحاظ الدليل العامّ لحجّية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وتفصيله : أنّ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 xml:space="preserve">ليل الحجّية إن كان هو السيرة العقلائية فلم يعرف انعقادها على العمل بالبيّنة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كانت ذات مزية كمّيةً أو كيفيةً ما لم تبلغ إلى درجة الوثوق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لشخصي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فالمتعيّن هو التساقط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دليل الحجّية دليلا لفظياً تأسيسياً فمع تساوي البيّنتين في المزايا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شكال في التساقط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وجود مزيّة كمّيةً أو كيفيةً في إحداهما : فإن كانت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لمزيّة بنحو لا توجب زوال احتمال التقدّم للبينة الفاقدة للمزية فالحكم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لتساقط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كانت بنحو توجب زوال هذا الاحتمال وتردّد البيّنة الفاقدة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 السقوط مع واجدة المزيّة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السقوط بمفردها صحّ التمسّك بإطلاق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 لإثبات حجّية البيّنة الواجدة للمزيّة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يعارضه إطلاقه للبيّنة الاُخرى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ساقط جزماً : إمّا وحده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مع الإطلاق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لثانية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حكم التعارض بلحاظ ما دلّ في باب القضاء على تقديم البيّنة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لأكثر عدداً واستحلاف صاحبها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كرواية أبي بصير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ورد فيها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أكثرهم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ينةً يستحلف وتُدفع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قد يقال بالتعدّي من مورد القضاء إلى غيره في الترجيح بالعدد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صحّ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لتعدّي في أصل حجّية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استشكل في ذلك : بأنّ الرواية لا تدلّ على ترجيح البيّنة الأكثر عدداً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لمَا احتيج إلى الاستحلاف مع حجّيتها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تدلّ على تعيين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27: 249، الباب 12 من أبواب كيفية الحكم وأحكام الدعاوى، الحديث 1.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ليمين على صاحب البيّنة الأكثر عدداً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الاحتياج إلى اليمين إنّما يدلّ على نفي حجّية البيّنة بمعنى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يزانيتها في فصل الخصومة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وتوقّف الفصل المذكور على اليمين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ونفي كون البيّنة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يزاناً في فصل الخصومة أعمّ من نفي الحجّية في إثبات الواقع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فخبر الثقة حجّة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مثلا ـ في إثبات الواقع مع عدم ميزانيته في فصل الخصومة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فإذا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ُضيف إلى الرواية المذكورة ما دلّ على حصر اليمين بالمنكر ونفيه عن غير المنكر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إلاّ من خرج بالتخصيص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دلّت على أنّ صاحب البيّنة الأكثر عدداً الذي وضع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 اليمين منكر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ولمّا كان فرض ذلك مساوقاً لفرض مطابقة قوله للحجّية كشف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حجّية البيّنة الأكثر عدداً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لو كانت البيّنة الأكثر عدداً تسقط بالمعارضة من حيث الحجّية مع الاُخرى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لماذا يفرض اليمين على من له تلك البيّنة ؟ ! ولماذا لا يفرض على صاحب اليد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اعتبار مطابقة قوله لليد ؟ لأنّ المفروض في رواية أبي بصير تعارض بيّنة الداخل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بيّنة الخارج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الصحيح : عدم التعدّي ببيان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: أنّ الترجيح بالأكثرية العددية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طلقاً ليس أمراً ارتكازياً كأصل حجّية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معنى لتحكيم الارتكاز في إلغاء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صوصية المورد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باب القضاء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عدم الإطلاق في دليل الترجيح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 إعمال مفاده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أمّا المقام الثاني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فحيث إنّ البيّنة قد تستند إلى الوجدان تارةً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وإلى التعبّد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ُخرى فلا بدّ أن يلاحظ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متى يستحكم التعارض والتكافؤ بين البيّنتين ؟ وعلى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الضوء يمكن القول بأنّ تعارض البيّنتين له أقسام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أ</w:t>
      </w:r>
      <w:r w:rsidRPr="00DA608C">
        <w:rPr>
          <w:rFonts w:cs="MbSadr (2)" w:hint="cs"/>
          <w:sz w:val="32"/>
          <w:szCs w:val="32"/>
          <w:rtl/>
        </w:rPr>
        <w:t>حدها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أن تكون إحداهما مستندة إلى 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والاُخرى إلى التعبّد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شكال فتوىً وارتكازاً في هذا القسم في تقديم البيّنة الوجدانية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وإنّما الكلام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>ي تخريج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يقال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عادةً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في توجيهه : إنّ البيّنة الوجدانية حاكمة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الذي هو مستند البيّنة التعبّدية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لكونها رافعة لموضوعه وهو الشكّ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فتبطل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لبيّنة التعبّدية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تبقى بدون مستند بعد بطلان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القدر من البيان لا يكفي لتبرير التقديم فنّياً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البيّنة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لوجدانية تارةً يفرض وصولها إلى الشاهدين المستندين إلى الأصل وإحرازهما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ها واُخرى يفرض عدم الوصول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الفرض الأوّل خارج عن محلّ الكلام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مساوق لفرض سحب البيّنة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لتعبّدية شهادتها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توجد شهادتان متعارضتان ليقع الكلام في تقديم إحداهما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الفرض الثاني فهو المناسب لافتراض التعارض فعلا بين بيّنة وجدانية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اُخرى 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موجب فيه لسقوط الأصل الذي استندت إليه البيّنة التعبّدية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هذه البيّنة تستند إلى الأصل الجاري في حقّها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وجريانه فرع تمامية موضوع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في حقّها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في حقّ المشهود لديه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حينئذ فإن قلنا بأنّ حجّية الأمارة بوجودها الواقعيّ ليست حاكمةً على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الأصل وإنّما تكون حاكمةً عليه بوجودها الواصل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حاكم على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لجاري في حقّ البيّنة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قلنا بأنّ حجّية الأمارة بوجودها الواقعيّ حاكمة على دليل الأصل فهذا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عني : أنّ الأصل الجاري في رتبة مفاد الأمارة ساقط واقعاً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لوجود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لكنّ البيّنة المستندة إلى الأصل قد يجري في حقّها استصحاب عدم البيّنة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لوجدانية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وصولها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الاستصحاب لا يكون محكوماً لتلك البيّنة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وجودها الواقعي كما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فعلى أيّ حال يمكن تصوير جريان الأصل فعلا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حقّ البيّنة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 تكون بلا مستند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موجب لسقوطها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أن يقال في وجه التقديم : إنّ جواز استناد البيّنة إلى الأصل تارةً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كون بمعنى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تشهد بنفس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واُخرى يكون بمعنى شهادتها بالواقع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ستناداً إلى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الأصل حيثيةً تعليليةً لجواز الشهادة بالواقع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على الأوّل لا محصّل لشهادة البيّنة المستندة إلى أصالة الطهارة إلاّ الشهادة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عدم علمها بالنجاسة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أصالة الطهارة بكبراها إنّما تثبت بدليلها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لاجتهادي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وبصغراها ليست إلاّ عدم العلم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والشهادة بعدم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النجاسة لا معنى لها إلاّ عدم الشهادة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الشهادة بالنجاسة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عارض الشهادة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البيّنة المستندة إلى الاستصحاب فهي شهادة في الحقيقة بصغرى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الكبرى إنّما تثبت بدليلها الاجتهادي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وصغرى الاستصحاب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ي ثبوت 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فالشهادة بالاستصحاب شهادة بالحالة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والبيّنة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لوجدانية شهادة بالحالة الفعلية فيتعيّن الأخذ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الثاني يقال : إنّ حجّية البيّنة لو كانت على وجه الموضوعية ـ بحيث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حتمل أن يكون لقيامها دخل نفسيّ في لزوم العمل ـ لأمكن إيقاع التعارض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لبيّنتين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مع استظهار الطريقيّة المحضة من دليل حجّيتها فلا يقتضي دليل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جّيتها حينئذ إلاّ تنزيل السامع منزلة الشاهد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جعله أشدّ من الشاهد إثباتاً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لمطلب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وواضح أنّ البيّنة الوجدانية لو وصلت إلى البيّنة التعبّدية لرفعت اليد عن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لم يتعيّن ذلك على السامع المشهود لديه لكان معناه : أنّ البيّنة التعبّدية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ثبتت له المطلب بدرجة أكبر من إثباتها لِذيِها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خلاف المفهوم عرفاً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ارتكازاً من دليل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ث</w:t>
      </w:r>
      <w:r w:rsidRPr="00DA608C">
        <w:rPr>
          <w:rFonts w:cs="MbSadr (2)" w:hint="cs"/>
          <w:sz w:val="32"/>
          <w:szCs w:val="32"/>
          <w:rtl/>
        </w:rPr>
        <w:t>انيها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أن تكون البيّنتان معاً وجدانيّتين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ويقال عادةً بالتساقط حينئذ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التحقيق : أنّ مراتب الإثبات الوجدانيّ مختلفة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كان الوجدان الذي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دّعي البيّنتان استنادهما إليه من مرتبة واحدة فالمتعيّن التساقط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إذا كان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أقوى من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بحيث لو اجتمع المدركان الوجدانيان لدى السامع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حكّم أحدهما على الآخر بحساب الاحتمالات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فاللازم عندئذ تقديم البيّنة التي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دّعي الاستناد إلى الوجدان الأقوى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لما تقدّم من أنّ دليل حجّية البيّنة ينزِّل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لسامع منزلة الشاهد ولا يجعله أشدّ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والمفروض أنّ السامع لو اجتمع لديه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ِلاَ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ِجْداني البيّنتين لحكَّم أحدهما على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فكذلك مع التنزيل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ث</w:t>
      </w:r>
      <w:r w:rsidRPr="00DA608C">
        <w:rPr>
          <w:rFonts w:cs="MbSadr (2)" w:hint="cs"/>
          <w:sz w:val="32"/>
          <w:szCs w:val="32"/>
          <w:rtl/>
        </w:rPr>
        <w:t>الثها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أن تكون البيّنتان معاً تعبّديّتين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القسم يشتمل على فرضين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: أن تكون إحداهما مستندةً إلى استصحاب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والاُخرى إلى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صالة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فيتعين الأخذ بالاُولى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الثانية لا محصّل لشهادتها إلاّ الشهادة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صغرى أصالة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عدم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ومرجعه إلى عدم الشهادة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مثل هذا لا يعقل أن يعارض أيّ شهادة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: أن تكون البيّنتان مستندتين إلى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والمعروف حينئذ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ساقطهما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التحقيق : هو التفصيل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الشهادة المستندة إلى الاستصحاب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هادة في الحقيقة بصغرى الاستصحاب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كبراها ثابتة بدليلها الاجتهادي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الصغرى هي 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علم من داخل أو من خارج أنّ زمان الحالة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لسابقة الملحوظ في كلٍّ من البيّنتين واحد حصل التعارض والتساقط بينهما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لم بتعدّد الزمان لم يكن بينهما 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اُخذ بأحدث الحالتين السابقتين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أنّ نسبة البيّنة الملاحظة لأحدث الحالتين إلى الاُخرى نسبة البيّنة الوجدانية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لم يعلم الزمان الملحوظ للحالة السابقة في كلٍّ من البيّنتين واحتمل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حدته وتعدّده فلا محذور في ثبوت الحجّية لكلتا البيّنتين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حجّية كلٍّ منهما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نّما تقتضي إثبات صغرى الاستصحاب ـ كما عرفت ـ وهو 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فمع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جّيتهما معاً تثبت حالتان سابقتان مختلفتان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محذور في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وبهذا يتحقّق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 لاستصحابين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متعارضين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يؤدّي إلى تساقطهما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التساقط على هذا الضوء بين الاستصحابين اللذَين يجريهما المكلَّف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حراز موضوعيهما بالبينة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على المعروف فالتساقط بين البيّنتين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يظهر الأثر العمليّ فيما إذا كانت للمكلَّف حالة سابقة وجدانية هي النجاسة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فعلى المعروف من إيقاع التساقط بين نفس البيّنتين لا مانع بعد تساقطهما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الرجوع إلى استصحاب النجاسة المحرزة وجداناً في السابق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لمختار من عدم التعارض بين البيّنتين وإيقاع التساقط بين الاستصحابين فسوف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استصحاب الطهارة معارضاً باستصحاب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التعارض يرجع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أصالة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إنّه إذا كانت الحالة السابقة الملحوظة في إحدى البيّنتين محدّدةً زماناً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ون الاُخرى دخل ـ على المختار ـ في مجهول التأريخ ومعلومه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فعلى القول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التفصيل يجري استصحاب الحالة السابقة المحدّدة بدون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لا فرق في كلِّ ما ذكرناه من التفصيل بين البناء على أنّ الشهادة التعبّدية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هادة بالتعبّد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شهادة بالواقع استناداً إلى التعبّد بعد استظهار الطريقية من حجّية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حيث عرفنا ـ في ضوء ما تقدم ـ أنّ بيّنة الوجدان تُقدَّم على بينة الأصل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النحو الذي حقّقناه في القسم الأوّل احتجنا إلى علاج نقطة مهمّة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تحديد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لموقف فيما إذا تردّد أمر البيّنة بين أن تكون وجدانيةً أو 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التردّد له </w:t>
      </w: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لاث صور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لصورة الاُولى : أن تكون إحدى البينتين معلومةَ الوجدانية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والاُخرى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ردّدةً بين الوجدان والأصل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ففي مثل ذلك يعلم بسقوط الاُخرى وجداناً</w:t>
      </w:r>
      <w:r w:rsidRPr="0000573E">
        <w:rPr>
          <w:rFonts w:cs="MbSadr (1)" w:hint="cs"/>
          <w:sz w:val="32"/>
          <w:szCs w:val="32"/>
          <w:rtl/>
        </w:rPr>
        <w:t xml:space="preserve"> : إمّا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وجود المعارض على تقدير وجدانيّتها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وإمّا لوجود الحاكم على تقدير تعبّديتها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الاُولى فلا يعلم بسقوطها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وإنّم</w:t>
      </w:r>
      <w:r w:rsidRPr="0000573E">
        <w:rPr>
          <w:rFonts w:cs="MbSadr (1)" w:hint="cs"/>
          <w:sz w:val="32"/>
          <w:szCs w:val="32"/>
          <w:rtl/>
        </w:rPr>
        <w:t>ا يشكّ في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للشكّ في وجود المعارض لها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احتمال وجدانية البيّنة الاُخرى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وكلّ أمارة لم يحرز معارض لها تكون حجّة :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مّا تمسّكاً بإطلاق دليل حجّيتها ابتداءً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بدعوى : أنّ الخارج من الإطلاق بحكم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لعقل صورة العلم بالمعارض دون وجوده الواقعيّ المجهول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تمسّكاً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استصحاب عدم المعارض إذا قيل بتقيّد الموضوع في دليل الحجّية بعدم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لمعارض الواقعيّ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المختار من أنّ الأحكام الظاهرية الواقعة في مرتبة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احدة متنافية بوجودها الواقعيّ ولو لم تصل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وعليه فتكون البيّنة الاُولى المحرزة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جدانيّتها هي الحجّة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لصورة الثانية : أن تكون إحداهما معلومةَ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والاُخرى مردّدةً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لتعبّد والوجدان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وقد يتوهّم هنا جريان ما قلناه في الصورة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بدعوى : 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علومة التعبدية ساقطة على كلّ حال جزماً : إمّا للمعارض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وإمّا للحاكم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سقوط البيّنة الثانية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إحراز المعارض 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فتكون حجة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التحقيق : عدم صحّة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البيّنة الثانية إن كانت وجدانيةً فنحن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تمسّك في الحقيقة لإثبات مفادها بإطلاق دليل حجّية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كانت تعبّديةً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ستندةً إلى الاستصحاب فهي شهادة بصغرى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نحن نتمسّك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بعد إحراز الصغرى تعبّداً ـ بإطلاق دليل الاستصحاب للتعبّد ببقاء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فالأمر مردّد إذن بين إطلاقين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وإطلاق دليل الاستصحاب يعلم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سقوطه وجداناً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البيّنة الثانية إن كانت تعبّديةً فالاستصحابان متعارضان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كانت وجدانيةً فلا موضوع للاستصحاب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إطلاق دليل حجّية البيّنة فهو غير معلوم السقوط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فالأمر يدور بين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إ</w:t>
      </w:r>
      <w:r w:rsidRPr="0000573E">
        <w:rPr>
          <w:rFonts w:cs="MbSadr (1)" w:hint="cs"/>
          <w:sz w:val="32"/>
          <w:szCs w:val="32"/>
          <w:rtl/>
        </w:rPr>
        <w:t>طلاق معلوم السقوط وآخر غير معلوم السقوط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مثل ذلك لا يمكن التمسّك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المردّد بين هذين الإطلاقين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وبذلك اختلف عن الصورة السابقة التي كان الشكّ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سقوط البيّنة المعلومة وجدانيتها شكّاً في شخص إطلاق معيّن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إطلاق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حجّية البيّنة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للشكّ في معارضه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فرق بين الشكّ في سقوط الإطلاق المستدلّ به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وبين تردّده بين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 ساقط جزماً وغيره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وأصالة عدم المعارض إنّما تجري في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قيل : إنّ البيّنة الثانية إذا كانت تعبّديةً فالتمسّك أيضاً بإطلاق دليل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بإطلاق دليل الاستصحاب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الاستصحاب حكم شرعيّ للحالة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ودليل حجّية البيّنة القائمة على الحالة السابقة يتعبّدنا بأحكامها التي منها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فالاستصحاب يثبت بإطلاق ذلك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بإطلاق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لت أوّلا : إنّ هذا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يتمّ بناءً على أنّ المأخوذ في موضوع الاستصحاب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ليقين بالحالة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الأمارة تقوم بلحاظ دليل حجّيتها مقام القطع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حكومة دليل الحجّية على القطع الموضوعيّ حكومة واقعية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يتحقّق بها توسعة واقعية لموضوع دليل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وبهذا يكون التمسّك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إثبات النجاسة الفعلية ـ مثلا ـ بإطلاق دليل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لو سلّمنا أنّ حكومة دليل حجّية البيّنة على موضوع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ظاهرية لا واقعية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بحيث يكون التعبّد بالاستصحاب من شؤون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 دليل حجّية البيّنة فهذا يعني : أنّ البيّنة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المردّدة بين الوجدان والتعبّد :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ن كانت وجدانيةً فالتمسّك بإطلاق دليل حجّية البيّنة لإثبات النجاسة الواقعية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كانت تعبّديةً فالتمسّك بإطلاق دليل حجّية البيّنة لإثبات النجاسة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لاستصحابية بالبيّنة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فهناك إذاً إطلاقان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مدلولان يفترضان ـ بدلا ـ في دليل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والثاني معلوم السقوط وجداناً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دون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المقام من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وران الإطلاق المستدلّ به بين إطلاق معلوم السقوط وغيره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شئت قلت : إنّ مدلول الإطلاق المستدلّ به يدور بين مدلول ساقط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زماً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ومدلول غير معلوم السقوط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بخلاف البيّنة المعلومة وجدانيّتها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لصورة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إطلاق دليل حجّية البيّنة يشملها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ويقتضي تعبّداً ثبوت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لواقع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وشخص هذا الإطلاق لعلّه مدلول معيّن لا يعلم سقوطه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من الشكّ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سقوط الإطلاق المستدلّ به لاحتمال المعارض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فالفرق بين الصورتين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 xml:space="preserve">الصحيح في الصورة الثانية إذن عدم حجّية كلٍّ من البيّنتين : أمّا معلومة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لتعبّدية فللجزم بسقوطها وجداناً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وأمّا الثانية فللشكّ في سقوطها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وتردّد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المتكفّل لإثبات مؤدّاها فعلا بين ما هو معلوم السقوط وغيره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مثله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حكم بعدم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لصورة الثالثة : أن لا يستظهر من داخل ولا من خارج الوجدانية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لتعبّدية لشيء من البيّنتين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فكلّ منهما إذا كانت وجد</w:t>
      </w:r>
      <w:r w:rsidRPr="0000573E">
        <w:rPr>
          <w:rFonts w:cs="MbSadr (1)" w:hint="cs"/>
          <w:sz w:val="32"/>
          <w:szCs w:val="32"/>
          <w:rtl/>
        </w:rPr>
        <w:t xml:space="preserve">انيةً فهي شهادة بالحالة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لفعلية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وإذا كانت استصحابيةً فهي شهادة بصغرى ا</w:t>
      </w:r>
      <w:r w:rsidRPr="0000573E">
        <w:rPr>
          <w:rFonts w:cs="MbSadr (1)" w:hint="cs"/>
          <w:sz w:val="32"/>
          <w:szCs w:val="32"/>
          <w:rtl/>
        </w:rPr>
        <w:t>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بكبراه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يعني وجود شهادتين بأحد الأمرين من الحالة السابقة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للاحقة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لا يحرز وجود التعارض بين الشهادتين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فرع إحراز نظرهما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عاً إلى حالة واحدة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مانع من شمول دليل الحجّية لهما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فيثبت بذلك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لجامع بين الحالتين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يكفي لإجراء الاستصحاب في كلٍّ من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يتعارض الاستصحابان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وهكذا يكون التساقط في الاستصحابين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لحجّيتين المفترضتين للشهادتين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( 8 )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إذا شهد اثنان بأحد الأمرين وشهد أربعة بالآخر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لا يبعد تساقط الاثنين بالاثنين وبقاء الآخَرَيْن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تقدّم الكلام عن الترجيح بالأكثرية في الصورة السابقة من صور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 في المسألة المتقدّمة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واتّضح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موجب للترجيح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بلحاظ دليل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جّية البيّنة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بلحاظ ما دلّ على الترجيح بها في باب القضاء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ظاهر المتن استقراب مطلب يؤدّي نتيجة الترجيح بالأكثرية وإن لم يعنِ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قديم البيّنة الأكثر عدداً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: أن يتساقط اثنان من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ويبقى اثنان في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انب البيّنة الأكثر عدداً على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الحجّة فعلا مجموع الثالث والرابع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الأربعة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يعنيه الترجيح بالأكثرية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يمكن أن يقرَّب ذلك : بأنّ البيّنة لها فردان في أحد الجانبين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وفرد واحد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الجانب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فيسقط مع ما يماثله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ويبقى الفرد الثاني في ذلك الجانب سليماً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أنّ البيّنة هي ما زاد على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فليس الأربعة فردين من موضوع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فرداً واحداً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ا لو سلّمنا أخذ التثنية في موضوع الدليل فالمتعيّن إيقاع التعارض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 إطلاق دليل الحجّية لفرد في جانب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وإطلاقه لفردين في الجانب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ثالثاً : لو سلّم أنّ الفرد الواحد لا يصلح أن يعارض إلاّ فرداً واحداً بعينه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تعيّن أحد الفردين في الجانب الذي توفّر فيه الشهود الأربعة للمعارضة دون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بلا معيّن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وعنوان أحد الاثنين ليس فرداً حقيقياً ولا عرفياً من موضوع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( 9 )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الكرّية تثبت بالعلم والبيّنة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ثبوتها بقول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 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لا يخلو عن إشكال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لشمول دليل حجّيتها لسائر الموارد كما تقدّم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إذا كان المدرك لحجّية خبر صاحب اليد الدليل اللفظيّ التعبّديّ المتمثل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الروايات الدالّة على قبول قوله في الطهارة والنجاسة فلا إطلاق في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لحجّية لمحلّ الكلام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كان المدرك هو لزوم الحرج النوعيّ المنفيّ في أخبار قاعدة اليد فهذا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يضاً لا يجري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الحرج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كان المدرك السيرة العقلائية فهي بوجودها الارتكازيّ محقّقة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زماً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نكتة الاعتماد العقلائيّ على إخبار صاحب اليد بالطهارة والنجاسة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كن نكتةً نفسيةً في هذين العنوانين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نكتةً طريقية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الأخبريّة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لمحفوظة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وبوجودها الفعليّ التطبيقيّ لم يعلم بثبوتها على نطاق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اسع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عصر الأئمّة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شيوع المياه المحقونة الكثيرة في ذلك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لزمان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الاستدلال بالسيرة : تارةً يكون بوصفها محقّقةً لموضوع الحكم الشرعي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الاستدلال بها على وجود شرط ضمنيٍّ لعدم الغبن في المعاملة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الشرط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لوجوب الوفاء 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واُخرى بوصفها دالّةً على الحكم الكلّيّ مباشرةً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الاستدلال بها على حجّية خبر الواحد 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لا شكّ أنّ السيرة التي يستدلّ بها على تحـقيق الموضوع لا يتوقّف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90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لاستدلال بها على أن تكون موجودةً في عصر الأئمّة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تحقيقها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لموضوع أمر تكويني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السيرة المستدلّ بها على أصل الحكم فيتوقّف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لاستدلال بها على إثبات إمضاء الشارع 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يستكشف من عدم الردع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نّ عدم الردع إنّما يكشف عن الإمضاء فيما إذا كانت السيرة موجودةً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صرهم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وأمّا مع عدم وجودها فلا يكون سكوتهم كاشفاً عن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لإمضاء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حينئذ يقع الكلام في أنّ كاشفية السكوت وعدم الردع عن الإمضاء هل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كفي فيها الوجود الارتكازيّ للسيرة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وجود النكتة التي تدعو العقلاء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 على وجه مخصوص لو توفّر 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تتوقّف على الوجود الفعليّ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التطبيقيّ للسيرة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على الأوّل يتمّ الاستدلال بالسيرة في المقام على ثبوت الكرّية بإخبار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الثاني لا يتمّ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لعدم إحراز الوجود التطبيقيّ للسيرة على نطاق واسع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عصر الأئمّة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بل يقع الإشكال على الثاني في الاستدلال بكثير من السِيَر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لعقلائية فيما يستجدّ من أفراد نكاتها الارتكازية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فالسيرة على التملّك بالحيازة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ها نكتة تشمل تملّك الطاقة الكهربائية بالحيازة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تملّك غاز الاُوكسجين بها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 ليس لها في مجال أمثال هذه الأموال المستجدّة تطبيقات فعلية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عاصرة للأئمّة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فمن يشترط في الاستدلال بالسيرة على امتدادات النكتة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لعقلائية أن يكون على طبق الامتداد تطبيق فعليّ معاصر للأئمّة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ويستشكل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 أجل ذلك في حجّية خبر صاحب اليد بالكرّية عليه أن يستشكل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لاستدلال بالسيرة على تملّك الكهرباء والغاز بالسيرة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أنّي لا أظنّ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لتزامه بذلك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ما أنّ في إخبار العدل الواحد أيضاً إشكالا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حلّ المطلب : أنّ استكشاف الإمضاء من عدم الردع لو كان بملاك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لنهي عن المنكر واجب فلو لم يكن عمل العقلاء مشروعاً لوجب على الإمام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لنهي عنه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فيكشف عدم ردعه عن الإمضاء والمشروعية لتعيّن الاقتصار على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 xml:space="preserve">دود التطبيقات الفعلية للسيرة المعاصرة للأئمّة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المنكر على تقدير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رضا الشارع بالسيرة هو عملها الخارجي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ارتكازها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هذا ليس هو ملاك استكشاف الإمضاء من عدم الردع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وإلاّ لتوقّف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إحراز شروط النهي عن المنكر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التي منها أن يكون الفعل منكراً في نظر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لفاعل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كثيراً ما يكون جاهلا قاصراً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باعتبار غفلته وغلبة طبعه العقلائيّ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 فلا يكون آثماً ليجب ردعه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بل الملاك في استكشاف الإمضاء من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لردع ظهور حال الشارع : النبيّ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صلى الله عليه وآله)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أو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فإنّه بحكم مقامه وتصدّيه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تربية مجتمعه على نهج إلهيٍّ ربّانيٍّ يكون ظاهر حاله عند السكوت عن حالة من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الات العقلاء إمضاءَها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الظهور الحاليّ حجّة كالظهور اللفظي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كما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نعقد بلحاظ الوجود التطبيقيّ للسيرة كذلك ينعقد بلحاظ الوجود الارتكازيّ 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عليه فإخبار صاحب اليد بالكرّية معتبر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أظهره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تمسّكاً بإطلاق دليل حجّيته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كان على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ستشكل في حجّية إخبار صاحب اليد بالكرّية أن يستشكل هنا أيضاً بملاك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احد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من يرى أنّ مدرك حجّيتها منحصر بالسيرة العقلائية ولا يرى حجّيتها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لاّ بمقدار وجودها التطبيقيّ الفعلي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في عصر الأئمّة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ينبغي له أن لا يلتزم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حجّية خبر العدل الواحد عن الكرّية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وجود تطبيق فعليٍّ واسع النطاق لهذا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لجانب من السيرة في عصر الأئمّة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نتيجةً لقلّة المياه غالباً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فإن ادّعي الجزم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عدم الفرق بين هذا الموضوع وغيره من الموضوعات فليدَّعِ الجزم بعدم الفرق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لكرّية وغيرها من الخصوصيات التي تكون تحت اختيار صاحب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ويكون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خبرَ بها نوعاً من 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E70EFC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E70EFC">
        <w:rPr>
          <w:rFonts w:cs="MbSadr (4)"/>
          <w:sz w:val="40"/>
          <w:szCs w:val="40"/>
          <w:rtl/>
        </w:rPr>
        <w:t>ح</w:t>
      </w:r>
      <w:r w:rsidRPr="00E70EFC">
        <w:rPr>
          <w:rFonts w:cs="MbSadr (4)" w:hint="cs"/>
          <w:sz w:val="40"/>
          <w:szCs w:val="40"/>
          <w:rtl/>
        </w:rPr>
        <w:t>رمة شرب النجس</w:t>
      </w:r>
    </w:p>
    <w:p w:rsidR="001D788F" w:rsidRPr="0000573E" w:rsidRDefault="001D788F" w:rsidP="001D788F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الدليل على حرمة تناول النجس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حرمة التسبيب إلى شرب الغير للنجس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الكلام في التسبيب إلى تناول الأطفال للنجس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جواز سقي الماء النجس للحيوانات والزرع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جواز بيع الماء النجس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( 10 )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يحرم شرب الماء النجس إلاّ في الضرورة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ويجوز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قيه للحيوانات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وللأطفال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ويجوز بيعه مع الإعلام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ينبغي الكلام حول هذه المسألة في عدّة جهات :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2)" w:hint="cs"/>
          <w:sz w:val="32"/>
          <w:szCs w:val="32"/>
          <w:rtl/>
        </w:rPr>
        <w:t xml:space="preserve">الدليل على حرمة تناول النجس :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الاُولى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حرمة شرب الماء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حرمة تناول مطلق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لشراب والطعام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وقد استدلّ على ذلك بعدة طوائف من الروايات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نها :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 ما دلّ على الأمر بإهراق المرق النجس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، نظير رواية السكوني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، عن </w:t>
      </w:r>
      <w:r w:rsidRPr="004823C3">
        <w:rPr>
          <w:rFonts w:cs="MbSadr (1)"/>
          <w:color w:val="0000FF"/>
          <w:sz w:val="32"/>
          <w:szCs w:val="32"/>
          <w:rtl/>
        </w:rPr>
        <w:t>أ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بي عبد الله </w:t>
      </w:r>
      <w:r w:rsidRPr="004823C3">
        <w:rPr>
          <w:rFonts w:cs="MbSadr (1)"/>
          <w:color w:val="0000FF"/>
          <w:sz w:val="32"/>
          <w:szCs w:val="32"/>
          <w:rtl/>
        </w:rPr>
        <w:t>(</w:t>
      </w:r>
      <w:r w:rsidRPr="004823C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823C3">
        <w:rPr>
          <w:rFonts w:cs="MbSadr (1)"/>
          <w:color w:val="0000FF"/>
          <w:sz w:val="32"/>
          <w:szCs w:val="32"/>
          <w:rtl/>
        </w:rPr>
        <w:t xml:space="preserve"> 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: أنّ أمير المؤمنين </w:t>
      </w:r>
      <w:r w:rsidRPr="004823C3">
        <w:rPr>
          <w:rFonts w:cs="MbSadr (1)"/>
          <w:color w:val="0000FF"/>
          <w:sz w:val="32"/>
          <w:szCs w:val="32"/>
          <w:rtl/>
        </w:rPr>
        <w:t>(</w:t>
      </w:r>
      <w:r w:rsidRPr="004823C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823C3">
        <w:rPr>
          <w:rFonts w:cs="MbSadr (1)"/>
          <w:color w:val="0000FF"/>
          <w:sz w:val="32"/>
          <w:szCs w:val="32"/>
          <w:rtl/>
        </w:rPr>
        <w:t xml:space="preserve"> 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سئل عن قدر طبخت فإذا في القدر </w:t>
      </w:r>
      <w:r w:rsidRPr="004823C3">
        <w:rPr>
          <w:rFonts w:cs="MbSadr (1)"/>
          <w:color w:val="0000FF"/>
          <w:sz w:val="32"/>
          <w:szCs w:val="32"/>
          <w:rtl/>
        </w:rPr>
        <w:t>ف</w:t>
      </w:r>
      <w:r w:rsidRPr="004823C3">
        <w:rPr>
          <w:rFonts w:cs="MbSadr (1)" w:hint="cs"/>
          <w:color w:val="0000FF"/>
          <w:sz w:val="32"/>
          <w:szCs w:val="32"/>
          <w:rtl/>
        </w:rPr>
        <w:t>ارة ؟ فقال : «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يهراق مرقها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، ويغسل اللحم ويؤكل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ما ورد من الأمر بإراقة الماء الذي وقعت فيه النجاسة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الأمر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24 : 196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44 من أبواب الأطعمة المحرّمة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152 و 154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8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 و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10 و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11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الإراقة في هاتين الطائفتين دالّ على عدم صلاحية النجس للانتفاع به في أكل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ما ورد في مثل السمن والزيت والعسل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4823C3">
        <w:rPr>
          <w:rFonts w:cs="MbSadr (1)" w:hint="cs"/>
          <w:color w:val="0000FF"/>
          <w:sz w:val="32"/>
          <w:szCs w:val="32"/>
          <w:rtl/>
        </w:rPr>
        <w:t>كرواية معاوية بن وهب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4823C3">
        <w:rPr>
          <w:rFonts w:cs="MbSadr (1)"/>
          <w:color w:val="0000FF"/>
          <w:sz w:val="32"/>
          <w:szCs w:val="32"/>
          <w:rtl/>
        </w:rPr>
        <w:t>ق</w:t>
      </w:r>
      <w:r w:rsidRPr="004823C3">
        <w:rPr>
          <w:rFonts w:cs="MbSadr (1)" w:hint="cs"/>
          <w:color w:val="0000FF"/>
          <w:sz w:val="32"/>
          <w:szCs w:val="32"/>
          <w:rtl/>
        </w:rPr>
        <w:t>ال : قلت له : جرذ مات في زيت أو سمن أو عسل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، فقال : «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 xml:space="preserve">أمّا السمن والعسل </w:t>
      </w:r>
      <w:r w:rsidRPr="004823C3">
        <w:rPr>
          <w:rFonts w:cs="MbSadr (1)"/>
          <w:color w:val="0000FF"/>
          <w:sz w:val="32"/>
          <w:szCs w:val="32"/>
          <w:rtl/>
        </w:rPr>
        <w:t>ف</w:t>
      </w:r>
      <w:r w:rsidRPr="004823C3">
        <w:rPr>
          <w:rFonts w:cs="MbSadr (1)" w:hint="cs"/>
          <w:color w:val="0000FF"/>
          <w:sz w:val="32"/>
          <w:szCs w:val="32"/>
          <w:rtl/>
        </w:rPr>
        <w:t>يؤخذ الجرذ وما حوله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، والزيت يستصبح به</w:t>
      </w:r>
      <w:r w:rsidRPr="004823C3">
        <w:rPr>
          <w:rFonts w:hint="cs"/>
          <w:color w:val="0000FF"/>
          <w:sz w:val="32"/>
          <w:szCs w:val="32"/>
          <w:rtl/>
        </w:rPr>
        <w:t> </w:t>
      </w:r>
      <w:r w:rsidRPr="004823C3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التفريق فيها بين الزيت وبين السمن والعسل باعتبار مَيَعان الأوّل غالباً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حيث تسري النجاسة بالملاقاة إلى كلّ أجزائه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فيسقط عن صلاحية الانتفاع به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لاّ في مثل الاستصباح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الطوائف الثلاث لا شكّ في دلالتها على حرمة تناول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وردها جميعاً الشراب والطعام الملاقي لعين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فالتعدّي منه إلى المتنجّس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المتنجّس يتوقّف : إمّا على التشبّث بالإجماع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على دعوى انصراف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لروايات إلى كون الحرمة بملاك نجاسة الشراب والطعام دون دخل لمرتبة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وخصوصيتها في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على التفتيش عن روايات اُخرى سليمة من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النقص وواجدة للإطلاق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التحقيق : وجود مثل هذه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على طوائف أيضاً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لطائفة الاُولى : ما دلّ على الاجتناب عن سؤر الكتابيّ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بناءً على انصراف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لنهي عن سؤره إلى حيثية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حيثية معنوية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وعلى عدم كونه نجساً ذاتاً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إلاّ كان مورد الرواية ملاقي 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فإنّه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بناءً على عدم النجاسة الذاتية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ذا حملنا النهي عن سؤر الكتابيّ على جعل أصالة النجاسة العَرَضية في الكافر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17 : 97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ما</w:t>
      </w:r>
      <w:r w:rsidRPr="00CD2478">
        <w:rPr>
          <w:rStyle w:val="1"/>
          <w:rFonts w:hint="cs"/>
          <w:rtl/>
        </w:rPr>
        <w:t xml:space="preserve"> يكتسب به ، الحديث 1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229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 من أبواب الأسآر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من الواضح دلالته حينئذ على حرمة تناول الطعام المتنجّس بالمتنجّس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وإذا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 xml:space="preserve">ملنا النهي على التنزّه فلا يخلو أيضاً من نحو دلالة على كبرى حرمة الطعام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 بالمتنجّس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ويكون بصدد التنزيه عن محتملات ذلك المحذور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لطائفة الثانية : ما دلّ على النهي عن الأكل في أواني الكفّار قبل غسلها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 و</w:t>
      </w:r>
      <w:r w:rsidRPr="0000573E">
        <w:rPr>
          <w:rFonts w:cs="MbSadr (1)" w:hint="cs"/>
          <w:sz w:val="32"/>
          <w:szCs w:val="32"/>
          <w:rtl/>
        </w:rPr>
        <w:t>دلالة هذه الطائفة لا تتوقّف على فرض عدم النجاسة الذاتية للكافر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الإناء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على أيِّ حال ـ 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فالأكل فيه أكل من الطعام المتنجّس بالمتنجّس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لطائفة الثالثة : ما دلّ على النهي عن الأكل في أواني الخمر والميتة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لموجودة لدى الكفّار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والكلام فيها هو الكلام في الطائفة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 w:hint="cs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 w:hint="cs"/>
          <w:sz w:val="32"/>
          <w:szCs w:val="32"/>
          <w:rtl/>
        </w:rPr>
        <w:t>حرمة التسبيب إلى شرب الغير للنجس :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ا</w:t>
      </w:r>
      <w:r w:rsidRPr="00DA608C">
        <w:rPr>
          <w:rFonts w:cs="MbSadr (2)" w:hint="cs"/>
          <w:sz w:val="32"/>
          <w:szCs w:val="32"/>
          <w:rtl/>
        </w:rPr>
        <w:t>لجهة الثانية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حرمة التسبيب إلى شرب الغير للنجس مع كون الغير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كلّفاً في الواقع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 كان التكليف منجّزاً على الغير بالوصول فلا إشكال في عدم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واز التسبيب المذكور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إعانة على المعصية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لم يكن منجّزاً فهناك مجال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لبحث في جواز التسبيب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الكلام في ذلك : تارةً يقع بلحاظ مقتضى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واُخرى بلحاظ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 الخاصّة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ونقصد بالقاعدة : التكلّم على ضوء نفس الخطابين الواقعيّين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الاجتناب عن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المتوجّهين إلى المسبِّب ـ بالكسر ـ والمباشر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الكلام في ما تقتضيه القاعدة بلحاظ الخطاب المتوجّه إلى المسبّب فقد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قال : إنّ هذا الخطاب يقتضي حرمة التسبيب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أنّ النهي عن شيء كما يشمل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24 : 210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54 من أبواب الأطعمة المحرّمة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24 : 210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54 من أبواب ال</w:t>
      </w:r>
      <w:r w:rsidRPr="00CD2478">
        <w:rPr>
          <w:rStyle w:val="1"/>
          <w:rFonts w:hint="cs"/>
          <w:rtl/>
        </w:rPr>
        <w:t>أطعمة المحرّمة ، الحديث 3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جوده المباشريّ يشمل أيضاً وجوده التسبيبي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فكما أنّ خطاب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تقتل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شمل تحريم إثارة الحيوان أو الطفل على إنسان ليقتله كذلك خطاب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لا تشرب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يشمل التسبيب إلى الشرب المذكور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مادّة الفعل المدخول للنهي : تارةً لا تكون مضافةً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لمخاطب المكلّف إلاّ بإضافة الفاعلية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كما في القتل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واُخرى تكون مضافةً أيضاً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إضافة المَوْردية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كما في شرب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فإنّ المكلّف ليس مجر</w:t>
      </w:r>
      <w:r w:rsidRPr="0000573E">
        <w:rPr>
          <w:rFonts w:cs="MbSadr (1)" w:hint="cs"/>
          <w:sz w:val="32"/>
          <w:szCs w:val="32"/>
          <w:rtl/>
        </w:rPr>
        <w:t>ّد فاعل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ورد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وفي مثل ذلك لا معنى لدعوى التمسّك بإطلاق المادّة لإثبات حرمة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لوجود التسبيبيّ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سبّب المكلّف إلى شرب الغير للنجس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عدم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مول الحرمة لمثل ذلك لا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مستند تسبيباً إلى المكلّف المسبّب حتّى يقال : إنّ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لمباشرة ليست قيداً في الحرام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لأنّ الشرب ليس شربه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 هو مورداً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الحرام على المكلّف شربه للنجس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فمتى أوجد شربه للنجس ـ ولو تسبيباً ـ فقد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وجد ما هو محرّم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إيجاده لشرب غيره للنجس فليس مصداقاً للمادّة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لمنهيّ عنها حتّى يشملها إطلاق النهي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الكلام في ما يقتضيه الخطاب الآخر المتوجّه إلى المباشر فقد يُقرَّب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ستفادة المنع عن التسبيب منه بأحد تقريبين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 xml:space="preserve">لأوّل : أنّ الخطاب المتوجّه إلى المباشر يكشف عن غرض لزوميٍّ للمولى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تركه لشرب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والغرض اللزوميّ للمولى واجب التحصيل على جميع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لعبيد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فيلزم على الآخر أن لا يسبّب إلى تفويت ذلك الغرض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الغرض اللزوميّ قابل للتبعيض من حيث اللزوم حسب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نحاء عدمه وتفويته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فقد يكون بعض أنحاء تفويته غير مرضيٍّ به دون البعض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حسب درجة اهتمام المولى بذلك الغرض اللزومي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والكاشف عن ذلك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لخطاب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والخطاب المتوجّه إلى المباشر لا يكشف عن إباء المولى فعلا عن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فويت الغرض من قبل غير المخاطب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لثاني : أنّ الخطاب المتوجّه إلى المباشر يدلّ بالدلالة الالتزامية العرفية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عدم رضا المولى بالتسبيب إلى ايقاعه من المباشر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المولى إذا وجَّه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طابه إلى أحد مأموريه قائلا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تدخل عليّ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يفهم العرف من ذلك منع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لآخرين من إدخاله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وهذه استفادة عرفية صحيحة في بعض مراتب التسبيب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شكال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كلّه على مقتضى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بلحاظ الروايات الخاصّة فقد ورد في روايات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بيع الدهن المتنجّس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 بالإعلام ليستصبح به المشتري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ويستفاد من ذلك : أنّ تسليط الغير على مال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جس يكون مَعْرَضاً لانتفاعه به في ما هو مشروط بالطهارة واقعاً لا يجوز بدون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علام بنجاسته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التسليط في هذه الحالة بدون إعلام نحوٌ من التسبيب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كون هذه المرتبة من التسبيب داخلةً في الدلالة الالتزامية العرفية للخطاب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لمتوجّه نحو المباشر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ولكنّها ـ على أيّ حال ـ غير جائزة بلحاظ الروايات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يمكن الاستئناس لحرمة التسبيب بما ورد من الأمر بإراقة المرق ونحوه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لو كان إعطاء النجس للغير جائزاً لكان هذا من وجوه الانتفاع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أنّ الأمر بالإراقة إرشاد إلى عدم صلاحيته للانتفاع به بوجه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هذا إنّما يتمّ إذا قيل بأنّ الأمر بالإراقة إرشاد إلى عدم صلاحيته لمطلق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لانتفاع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إلى عدم صلاحيته لمباشرته في مقام الانتفاع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لَما دل ّ على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حريم التسبيب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وكذلك لا يدلّ على تحريم التسبيب لو قيل بإجمال الأمر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17 : 97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ما يكتسب به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الإراقة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وصلاحيته للإرشاد إلى كلٍّ من المطلبين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إنّ ما يحرم من التسبيب على أساس كلّ ملاك قد يختلف عمّا يحرم منه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أساس ملاك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على أساس التمسّك بالخطاب المتوجّه إلى المسبّب ـ بدعوى شموله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لوجود التسبيبيّ ـ يحرم التسبيب الذي يوجب إسناد الفعل عرفاً إلى المسبّب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شمل مجرّد تسليط الآخر على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يختصّ بما إذا كانت إرادة المباشر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قهورةً للمسبّب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أساس التمسّك بالخطاب المتوجّه إلى المباشر بلحاظ دلالته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لالتزاميّة العرفيّة نقول : إنّ المتيقّن من هذه الدلالة التسبيب بالتشويق نحو الفعل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إكراه الآخر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مطلق إيجاد المقدّمات المساعدة على صدوره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أساس روايات الإعلام يكون تسليط الغير على مال نجس معرّض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ادةً للانتفاع به في ما هو مشروط بالطهارة واقعاً بدون إعلامه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لوناً من التسبيب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لمحرّم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لم يصحّ إسناد الفعل إلى المسلّط ولم يصدر من المسلّط تشويق أو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كراه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أساس روايات الأمر بالإراقة وتمامية دلالتها على المطلوب يمكن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 يستفاد منها حرمة التسبيب بالمعنى المنطبق على التسليط المذكور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نحو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نتفاع بالشيء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 w:hint="cs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 w:hint="cs"/>
          <w:sz w:val="32"/>
          <w:szCs w:val="32"/>
          <w:rtl/>
        </w:rPr>
        <w:t>الكلام في التسبيب إلى تناول الأطفال للنجس :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الثالثة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التسبيب إلى تناول الأطفال للماء النجس ونحوه وتحقيق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لكلام في ذلك : أنّ مدرك عدم جواز التسبيب إلى تناول المكلّف للنجس : إن كان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ه</w:t>
      </w:r>
      <w:r w:rsidRPr="0000573E">
        <w:rPr>
          <w:rFonts w:cs="MbSadr (1)" w:hint="cs"/>
          <w:sz w:val="32"/>
          <w:szCs w:val="32"/>
          <w:rtl/>
        </w:rPr>
        <w:t xml:space="preserve">و استفادة ذلك من الخطاب المتوجّه إلى المسبّب بدعوى شموله للوجود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لتسبيبيّ أيضاً فهذا الوجه ـ لو تمّ ـ يجري في التسبيب إلى شرب الطفل أيضاً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وجود تسبيبيّ للمسبّب فيشمله خطابه بحسب الفرض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المدرك استفادة ذلك من الخطاب المتوجّه إلى المباشر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لذلك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لا خطاب في حق المباشر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المدرك هو روايات الأمر بالإعلام فهي مختصّة أيضاً بما إذا 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لمشتري مكلّفاً : إمّا للانصراف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لأنّ تفريع الاستصباح على الإعلام قرينة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أنّ المشتري ممّن يتأثّر موقفه بالإعلام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إنّما يكون في المكلف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المدرك روايات الأمر بالإراقة فلا بأس بدعوى دلالتها على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رمة إعطاء النجس للأطفال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 جاز ذلك لكان هذا من الانتفاعات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لشائعة المباحة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لاشتمال كلِّ بيت عادةً على الأطفال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فالأمر بالإراقة إذا كان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دلّ على عدم صلاحية الماء للانتفاع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يعني عدم جواز إعطائه للأطفال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روايات الأمر بالإراقة مخصوصة بالماء والطعام الملاقي لعين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فصّلنا في الأطفال بين الشراب والطعام المتنجّس بغير عين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فيجوز إعطاؤه للأطفال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شمول روايات الأمر بالإراقة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لشراب والطعام المتنجّس بعين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فالأحوط وجوباً عدم إعطائه للأطفال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الروايات المذكورة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الفرق بين روايات الأمر بالإراقة وروايات الأمر بالإعلام ـ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 xml:space="preserve">ميعاً واردة في الشراب والطعام الملاقي لعين النجس ـ أنّ تعليل الأمر بالإعلام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الاستصباح ظاهر عرفاً في كون العلّة للأمر بالإعلام عدم الوقوع في المخالفة من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احية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ولهذا يتعدّى منه إلى مطلق الطعام والشراب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الأمر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الإراقة فلا يحتوي على قرينة من هذا القبيل توجب التعدّي كذلك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فيقتصر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ورده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 w:hint="cs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 w:hint="cs"/>
          <w:sz w:val="32"/>
          <w:szCs w:val="32"/>
          <w:rtl/>
        </w:rPr>
        <w:t>جواز سقي الماء النجس للحيوانات والزرع :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الرابعة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جواز سقي الماء النجس للحيوانات والزرع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ينبغي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لإشكال في جوازه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تطرّق شيء من وجوه المنع السابقة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بما فيها الوجه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لقائم على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أساس الاستدلال بروايات الأمر بالإراقة باعتباره كنايةً عن عدم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لاحيته للانتفاع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فإنّ الملحوظ في الكناية الانتفاعات الاعتيادية الشائعة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لحياة المألوفة لكلّ إنسان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مثل تلك الانتفاعات بسقي الحيوان والأشجار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مّا يفرض في بعض الأحيان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>
        <w:rPr>
          <w:rFonts w:cs="MbSadr (2)" w:hint="cs"/>
          <w:sz w:val="32"/>
          <w:szCs w:val="32"/>
          <w:rtl/>
        </w:rPr>
        <w:t>[</w:t>
      </w:r>
      <w:r w:rsidRPr="0000573E">
        <w:rPr>
          <w:rFonts w:cs="MbSadr (2)" w:hint="cs"/>
          <w:sz w:val="32"/>
          <w:szCs w:val="32"/>
          <w:rtl/>
        </w:rPr>
        <w:t xml:space="preserve">جواز بيع الماء النجس :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الخامسة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جواز بيع الماء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والصحيح جوازه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لشمول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طلاقات الصحّة له بعد فرض وجود منفعة محلّلة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قبيل السقي ونحوه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قيّد لتلك الإطلاقات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لعدم تمامية دليل على عدم جواز بيع عين النجس بهذا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لعنوان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فضلا عن بيع المت</w:t>
      </w:r>
      <w:r w:rsidRPr="0000573E">
        <w:rPr>
          <w:rFonts w:cs="MbSadr (1)" w:hint="cs"/>
          <w:sz w:val="32"/>
          <w:szCs w:val="32"/>
          <w:rtl/>
        </w:rPr>
        <w:t>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تمّ الدليل على عدم جواز بيع بعض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لأعيان النجسة بالخصوص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كالكلب غير الصيود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والخنزير والخمر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وتفصيل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لكلام في ذلك في مباحث البيع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EA6FC5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EA6FC5">
        <w:rPr>
          <w:rFonts w:cs="MbSadr (4)"/>
          <w:sz w:val="40"/>
          <w:szCs w:val="40"/>
          <w:rtl/>
        </w:rPr>
        <w:t>ا</w:t>
      </w:r>
      <w:r w:rsidRPr="00EA6FC5">
        <w:rPr>
          <w:rFonts w:cs="MbSadr (4)" w:hint="cs"/>
          <w:sz w:val="40"/>
          <w:szCs w:val="40"/>
          <w:rtl/>
        </w:rPr>
        <w:t>لماء المستعمل</w:t>
      </w:r>
    </w:p>
    <w:p w:rsidR="001D788F" w:rsidRPr="0000573E" w:rsidRDefault="001D788F" w:rsidP="001D788F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حكم الماء المستعمل في رفع الحدث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حكم ماء الاستنجاء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حكم ماء الغسالة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فروع وتطبيقات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ف</w:t>
      </w:r>
      <w:r w:rsidRPr="0000573E">
        <w:rPr>
          <w:rFonts w:cs="MbSadr (2)" w:hint="cs"/>
          <w:sz w:val="32"/>
          <w:szCs w:val="32"/>
          <w:rtl/>
        </w:rPr>
        <w:t>صل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المستعمل في الوضوء طاهر مُطَهِّر من الحَدَث والخَبَث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لمستعمل في الأغسال المندوبة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7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 w:rsidRPr="0000573E">
        <w:rPr>
          <w:rFonts w:cs="MbSadr (2)"/>
          <w:sz w:val="32"/>
          <w:szCs w:val="32"/>
          <w:rtl/>
        </w:rPr>
        <w:t xml:space="preserve"> </w:t>
      </w:r>
      <w:r>
        <w:rPr>
          <w:rFonts w:cs="MbSadr (2)" w:hint="cs"/>
          <w:sz w:val="32"/>
          <w:szCs w:val="32"/>
          <w:rtl/>
        </w:rPr>
        <w:t>[</w:t>
      </w:r>
      <w:r w:rsidRPr="0000573E">
        <w:rPr>
          <w:rFonts w:cs="MbSadr (2)" w:hint="cs"/>
          <w:sz w:val="32"/>
          <w:szCs w:val="32"/>
          <w:rtl/>
        </w:rPr>
        <w:t xml:space="preserve">حكم الماء المستعمل في رفع الحدث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الماء المستعمل إن كان مستعملا لغرض غير شرعيٍّ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لغرض شرعيٍّ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 التطهير ورفع الحدث كالوضوء التجديدي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لرفع الحدث الأصغر كالوضوء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الحدث بالأصغر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الغسل المستحبّ منه ـ بناءً على إغنائه عن الوضوء ـ أو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لمساهمة في رفع الأكبر بنحو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كوضوء المستحاضة المتوسّطة ـ بناءً على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خله في رفع الحدث الأكبر ـ فهو طاهر مطهِّر بلا إشكال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شمول أدلّة المنع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لمتوهّم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فيكفي في طهارته ومطهِّريته الاُصول والإطلاقات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إنّما الخلاف في المستعمل بنحو الغسل في رفع الحدث الأكبر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بنحو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لتطهير من الخبث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قد يدّعى سقوطه عن الصلاحية لرفع الحدث به حتّى مع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طهارته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المستعمل في الحدث الأكبر فمع طهارة البدن لا إشكال في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هارته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ورفعه للخَبَث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الأقوى جواز استعماله في رفع الحدَث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الأحوط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وجود غيره التجنّب عنه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التمسّك بأدلّة طهارة الماء إذا قيل بإطـلاق أحواليٍّ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تمسّكاً بإطلاقات الأمر بالغسل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وباستصحاب المطهّرية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بول مثل هذا الاستصحاب التعليقي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(3)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وقد استدلّ على عدم مطهِّريته من الحدث بعدّة روايات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نها : </w:t>
      </w:r>
      <w:r w:rsidRPr="00DA2585">
        <w:rPr>
          <w:rFonts w:cs="MbSadr (1)" w:hint="cs"/>
          <w:color w:val="0000FF"/>
          <w:sz w:val="32"/>
          <w:szCs w:val="32"/>
          <w:rtl/>
        </w:rPr>
        <w:t>رواية عبد الله بن سنان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DA2585">
        <w:rPr>
          <w:rFonts w:cs="MbSadr (1)"/>
          <w:color w:val="0000FF"/>
          <w:sz w:val="32"/>
          <w:szCs w:val="32"/>
          <w:rtl/>
        </w:rPr>
        <w:t>(</w:t>
      </w:r>
      <w:r w:rsidRPr="00DA258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A2585">
        <w:rPr>
          <w:rFonts w:cs="MbSadr (1)"/>
          <w:color w:val="0000FF"/>
          <w:sz w:val="32"/>
          <w:szCs w:val="32"/>
          <w:rtl/>
        </w:rPr>
        <w:t xml:space="preserve"> </w:t>
      </w:r>
      <w:r w:rsidRPr="00DA2585">
        <w:rPr>
          <w:rFonts w:cs="MbSadr (1)" w:hint="cs"/>
          <w:color w:val="0000FF"/>
          <w:sz w:val="32"/>
          <w:szCs w:val="32"/>
          <w:rtl/>
        </w:rPr>
        <w:t>قال : «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لا بأس بأن </w:t>
      </w:r>
      <w:r w:rsidRPr="00DA2585">
        <w:rPr>
          <w:rFonts w:cs="MbSadr (1)"/>
          <w:color w:val="0000FF"/>
          <w:sz w:val="32"/>
          <w:szCs w:val="32"/>
          <w:rtl/>
        </w:rPr>
        <w:t>ي</w:t>
      </w:r>
      <w:r w:rsidRPr="00DA2585">
        <w:rPr>
          <w:rFonts w:cs="MbSadr (1)" w:hint="cs"/>
          <w:color w:val="0000FF"/>
          <w:sz w:val="32"/>
          <w:szCs w:val="32"/>
          <w:rtl/>
        </w:rPr>
        <w:t>توضّأ بالماء المستعمل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، فقال : الماء الذي يغسل به الثوب أو يغتسل به الرجل عن </w:t>
      </w:r>
      <w:r w:rsidRPr="00DA2585">
        <w:rPr>
          <w:rFonts w:cs="MbSadr (1)"/>
          <w:color w:val="0000FF"/>
          <w:sz w:val="32"/>
          <w:szCs w:val="32"/>
          <w:rtl/>
        </w:rPr>
        <w:t>ا</w:t>
      </w:r>
      <w:r w:rsidRPr="00DA2585">
        <w:rPr>
          <w:rFonts w:cs="MbSadr (1)" w:hint="cs"/>
          <w:color w:val="0000FF"/>
          <w:sz w:val="32"/>
          <w:szCs w:val="32"/>
          <w:rtl/>
        </w:rPr>
        <w:t>لجنابة لا يجوز أن يتوضّأ منه وأشباهه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. وأمّا الذي يتوضّأ الرجل به فيغسل به </w:t>
      </w:r>
      <w:r w:rsidRPr="00DA2585">
        <w:rPr>
          <w:rFonts w:cs="MbSadr (1)"/>
          <w:color w:val="0000FF"/>
          <w:sz w:val="32"/>
          <w:szCs w:val="32"/>
          <w:rtl/>
        </w:rPr>
        <w:t>و</w:t>
      </w:r>
      <w:r w:rsidRPr="00DA2585">
        <w:rPr>
          <w:rFonts w:cs="MbSadr (1)" w:hint="cs"/>
          <w:color w:val="0000FF"/>
          <w:sz w:val="32"/>
          <w:szCs w:val="32"/>
          <w:rtl/>
        </w:rPr>
        <w:t>جهه ويده في شيء نظيف فلا بأس أن يأخذه غيره ويتوضّأ به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حاصل الكلام في الرواية : أنّ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المتكرّرة : إمّا أن تكون مسندةً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المرّتين : إمّا بنحو الكلام الواحد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بنحو القولين المستقلّين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ن يكون الأوّل مسنداً إلى الراوي والآخر إلى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ما أنّ الضمير المجرور في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أشباهه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: تارةً يرجع إلى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اُخرى إلى الذي يغتسل به من الجنابة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وثالثةً إلى جامع الماء الذي يغسل به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يغتسل به من الجنابة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215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في الرواية قرائن توجب سقوط الاستدلال بها على بعض هذه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لاحتمالات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أنّ فيها قرينةً توجب سقوطه على جميعها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>مّا القرائن المرتبطة ببعض الاحتمالات :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إذا فرض كون القولين للإمام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الضمير المجرور في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أشباهه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راجع إلى الماء يلزم ـ مع إبقاء الرواية على إطلاقها ـ أن يكون الإمام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 xml:space="preserve">د أخرج من قوله الأوّل الدالّ على جواز الوضوء بالماء المستعمل تمام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ستعمل في رفع الخبث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رفع الحدث الأكبر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إخراج لأكثر الأفراد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 xml:space="preserve">يوعاً بنحو لا يجعل إلقاء الكلام الأوّل المتكفّل لجواز الوضوء بالماء المستعمل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مع معلومية انصرافه إلى المستعمل الشرعيّ 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بخلاف ما إذا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 xml:space="preserve">مل عدم الجواز في القول الثاني على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بلحاظ نجاسة الماء المستعمل في رفع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لخبث أو الجنابة غالباً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التدارك بهذا النحو لا يخرج الكلام الأوّل الملقى عن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ونه عرفياً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ه إذا فرض كون القولين للإمام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رجع الضمير المجرور في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شباهه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إلى الماء الذي يرفع به الخبث والجنابة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أن تكون المشابهة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لحاظ أبرز صفة مركوزة مشتركة بين الماء الذي يرفع الخبث والماء المزيل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لجنابة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والنجاسة هي هذه الصفة المركوزة المشتركة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على الأقلّ لا توجد صفة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ُخرى تتبادر إلى الذهن قبلها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ألّلهمّ إلاّ عنوان الماء المستعمل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والمفروض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قد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في القول الأوّل بجوازه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يعني : أنّ جهة المشابهة الموجبة للمنع لا بدّ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 يكون أمراً آخر غير مطلق الاستعمال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النجاسة تعييناً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ترديداً بينها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بين نحو مخصوص من الاستعمال على وجه يوجب الإجمال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القرينة الموجبة لسقوط الاستدلال ـ على كلّ حال ـ فهي قوله في ذيل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لرواية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وأمّا الماء الذي يتوضّأ الرجل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... إلى آخره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اُخذ في الجواز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مرين : أحدهما كون الماء للوضوء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والآخر كون الجسم طاهراً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وظاهر أخذ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 الأوّل عرفاً كونه استطراقاً إلى تحقيق الأمر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وكون النظر بتمامه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لجواز متّجهاً إلى طهارة الجسم بنكتة أنّ أعضاء التوضّؤ ليست ممّا تكون نظيفةً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ارةً ونجسةً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فرض الوضوء يستبطن عادةً فرض الطهارة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لكونها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رطاً مقوّماً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فإبرازها بعد افتراضه يكون قرينةً على اتّجاه النظر نحوها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وإنّما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كر المتوضّئ دون المغتسل لغلبة تحقّق الطهارة في المتوضّئ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وغلبة عدمها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لجنب المغتسل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لم يكن هذا هو مقتضى ظهور الذيل فهو محتمل على الأقلّ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درجة توجب إجمال الصدر بالاتّصال بما يحتمل قرينيّته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هو المهمّ في المناقشة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دعوى منع إطلاق ما يغتسل به من الجنابة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صورة طهارة الماء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التطهير من الخبث يقع خارجاً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الأخبار البيانية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داية لعملية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إ</w:t>
      </w:r>
      <w:r w:rsidRPr="0000573E">
        <w:rPr>
          <w:rFonts w:cs="MbSadr (1)" w:hint="cs"/>
          <w:sz w:val="32"/>
          <w:szCs w:val="32"/>
          <w:rtl/>
        </w:rPr>
        <w:t xml:space="preserve">ذ يرد عليها : أنّ عدم انفصال التطهير عن الغسل لا يلازم اجتماع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خصوصاً إذا اُريد الاحتفاظ بالماء المس</w:t>
      </w:r>
      <w:r w:rsidRPr="0000573E">
        <w:rPr>
          <w:rFonts w:cs="MbSadr (1)" w:hint="cs"/>
          <w:sz w:val="32"/>
          <w:szCs w:val="32"/>
          <w:rtl/>
        </w:rPr>
        <w:t>تعمل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دون دعوى : أنّ المنصرف ارتكازاً من جهة المنع هي النجاسة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مانعية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لاستعمال بدون فرض النجاسة ليست أمراً عرفياً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ذ يرد عليها : أنّ عدم عرفيتها في نفسها لا يستدعي عدم عرفية استعمالها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عصر صدور النصوص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لشيوع الفتوى بين علماء العامّة في ذلك العصر بأنّ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المستعمل طاهر وليس بمطهِّر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سند الرواية فقد ورد فيه أحمد بن هلال ممّن قد يوجب وهنه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ولعلّ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وجه طريق إلى تصحيحه أن يقال : بأنّ غاية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ورد فيه ذمّه وثبوت انحرافه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ينافي الوثاقة في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فيمكن حينئذ إثبات وثاقته بوروده في أسانيد كامل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لزيارات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بناءً على ما ذهب إليه السيّد الاُستاذ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من توثيق تمام من يقع في هذه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معجم رجال الحديث 1 : 50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المقدّمة الثالثة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لأسانيد من الرواة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إنكار ذلك ـ كما هو الصحيح ـ والاقتصار في التوثيق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ينقل عنه صاحب المزار مباشرةً لا يبقى ما يثبت وثاقة أحمد بن هلال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DA2585">
        <w:rPr>
          <w:rFonts w:cs="MbSadr (1)" w:hint="cs"/>
          <w:color w:val="0000FF"/>
          <w:sz w:val="32"/>
          <w:szCs w:val="32"/>
          <w:rtl/>
        </w:rPr>
        <w:t>رواية محمد بن مسلم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، عن أحدهما </w:t>
      </w:r>
      <w:r w:rsidRPr="00DA2585">
        <w:rPr>
          <w:rFonts w:cs="MbSadr (1)"/>
          <w:color w:val="0000FF"/>
          <w:sz w:val="32"/>
          <w:szCs w:val="32"/>
          <w:rtl/>
        </w:rPr>
        <w:t>(</w:t>
      </w:r>
      <w:r w:rsidRPr="00DA258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A2585">
        <w:rPr>
          <w:rFonts w:cs="MbSadr (1)"/>
          <w:color w:val="0000FF"/>
          <w:sz w:val="32"/>
          <w:szCs w:val="32"/>
          <w:rtl/>
        </w:rPr>
        <w:t xml:space="preserve"> 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قال : سألته عن ماء </w:t>
      </w:r>
      <w:r w:rsidRPr="00DA2585">
        <w:rPr>
          <w:rFonts w:cs="MbSadr (1)"/>
          <w:color w:val="0000FF"/>
          <w:sz w:val="32"/>
          <w:szCs w:val="32"/>
          <w:rtl/>
        </w:rPr>
        <w:t>ا</w:t>
      </w:r>
      <w:r w:rsidRPr="00DA2585">
        <w:rPr>
          <w:rFonts w:cs="MbSadr (1)" w:hint="cs"/>
          <w:color w:val="0000FF"/>
          <w:sz w:val="32"/>
          <w:szCs w:val="32"/>
          <w:rtl/>
        </w:rPr>
        <w:t>لحمّام ؟ فقال : «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ادخله بإزار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، ولا تغتسل من ماء آخر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، إلاّ أن يكون فيهم جنب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DA2585">
        <w:rPr>
          <w:rFonts w:cs="MbSadr (1)"/>
          <w:color w:val="0000FF"/>
          <w:sz w:val="32"/>
          <w:szCs w:val="32"/>
          <w:rtl/>
        </w:rPr>
        <w:t>أ</w:t>
      </w:r>
      <w:r w:rsidRPr="00DA2585">
        <w:rPr>
          <w:rFonts w:cs="MbSadr (1)" w:hint="cs"/>
          <w:color w:val="0000FF"/>
          <w:sz w:val="32"/>
          <w:szCs w:val="32"/>
          <w:rtl/>
        </w:rPr>
        <w:t>و يكثر أهله فلا يدرى فيهم جنب أم لا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اعترض على الاستدلال بها : بأنّ الاستثناء من النهي لا يدلّ على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الاغتسال من الماء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المقصود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اُجيب : بأنّ النهي ليس مولويّاً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إرشاد إلى صحّة الغسل من نفس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الاستثناء منه دالّ على عدم صحة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المدَّعى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يمكن تطوير الوجه المذكور بنحو لا يرد عليه هذا الجواب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بأن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قال : إنّ النهي عن الاغتسال من ماء آخر وإن كان إرشاداً وليس مولويّاً تحريمياً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 لا يتعيّن أن يكون المرشد إليه بالنهي عن الماء الآخر صحة الغسل بماء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لحمّام ليكون الاستثناء من النهي دالاّ على عدم الصحة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بل قد يكون المرشد إليه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في الحزازة في الغسل بماء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يدلّ الاستثناء إلاّ على وجودها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أعمّ من البطلان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شئت قلت : إنّ النهي كما يصحّ في مورد توهّم الوجوب كذلك يصحّ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ورد توهّم الأفضلية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والنهي في المقام نهي في مورد توهّم وجود مقتض للغسل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المقتضي المتوهّم كما قد يكون هو الوجوب كذلك قد يكون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 الأفضلية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يدلّ الاستثناء إلاّ على أفضلية التنزّه عن ماء الحمّام مع وجود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</w:t>
      </w:r>
      <w:r w:rsidRPr="00CD2478">
        <w:rPr>
          <w:rStyle w:val="1"/>
          <w:rtl/>
        </w:rPr>
        <w:t>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فالاعتراض 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مّ إنّ الرواية تفترض ماءين : أحدهما ماء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والآخر الماء الذي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نهى عن الاغتسال به والعدول إليه ما لم يكن هناك 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لمعرفة الموقف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الرواية من تشخيص هذين الماءين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ذكر السيّد الاُستاذ : أنّ الماء الآخر الذي نهي عن الاغتسال به ليس 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المادّة الموجود في المخزن الكبير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لقرينتين :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حداهما : أنّ المخزن الكبير لا يتعارف الاغتسال منه ليتّجه النهي عن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الاُخرى : أنّ ما في المخزن يشتمل على أكرار من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وأيّ مانع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لاغتسال في مثله وإن اغتسل فيه الجنب ؟ فإنّ النزاع في الماء المستعمل مختصّ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كما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لم يرد به ماء الأحواض الصغيرة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تعارف الاغتسال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لحياض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يتيسّر الدخول فيها لصغرها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فيتعيّن أن يراد بالماء المنهيّ عنه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ولا تغتسل من ماء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ماء الغسالة الذي تتجمّع فيه فضلات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لاستعمال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النهي ليس بلحاظ كونه ماءً مستعملا في رفع الخبث أو الحدث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لأكبر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لاندكاك ما يستعمل في ذلك مع سائر ما يصل إلى مجمع الغسالات من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ياه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بدّ من حمل النهي على التنزيه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نلاحظ تشويشاً في هذا الكلام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لأنّ ظاهره كونه بصدد تعيين الماء الآخر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لمقابل لماء الحمّام والذي نهي عن الاغتسال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بينما يظهر من قرائنه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قام تعيين ماء الحمّام المقابل للماء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فكيف يقال بنفي إرادة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لخزانة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أكثر من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فلماذا ينهى عنه ؟ ! فإنّ هذا الكلام غريب لو كان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351 ـ 353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. ويلاحظ هنا أنّ التشويش الذي أوضحه السيّد الاُستاذ </w:t>
      </w:r>
      <w:r w:rsidRPr="00937FEC">
        <w:rPr>
          <w:rStyle w:val="20"/>
          <w:rtl/>
        </w:rPr>
        <w:t>ـ</w:t>
      </w:r>
      <w:r w:rsidRPr="00937FEC">
        <w:rPr>
          <w:rStyle w:val="20"/>
          <w:rFonts w:hint="cs"/>
          <w:rtl/>
        </w:rPr>
        <w:t xml:space="preserve"> دا</w:t>
      </w:r>
      <w:r w:rsidRPr="00CD2478">
        <w:rPr>
          <w:rStyle w:val="1"/>
          <w:rFonts w:hint="cs"/>
          <w:rtl/>
        </w:rPr>
        <w:t>م</w:t>
      </w:r>
      <w:r w:rsidRPr="00937FEC">
        <w:rPr>
          <w:rStyle w:val="20"/>
          <w:rFonts w:hint="cs"/>
          <w:rtl/>
        </w:rPr>
        <w:t xml:space="preserve"> ظلّه ـ غير موجود في تقرير </w:t>
      </w:r>
      <w:r w:rsidRPr="00937FEC">
        <w:rPr>
          <w:rStyle w:val="20"/>
          <w:rFonts w:hint="cs"/>
          <w:rtl/>
        </w:rPr>
        <w:lastRenderedPageBreak/>
        <w:t>«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مدارك العروة الوثقى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» تقريراً لبحث سماحته أيضاً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</w:t>
      </w:r>
      <w:r w:rsidRPr="00937FEC">
        <w:rPr>
          <w:rStyle w:val="20"/>
          <w:rtl/>
        </w:rPr>
        <w:t>ف</w:t>
      </w:r>
      <w:r w:rsidRPr="00937FEC">
        <w:rPr>
          <w:rStyle w:val="20"/>
          <w:rFonts w:hint="cs"/>
          <w:rtl/>
        </w:rPr>
        <w:t>لاحظ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لمراد تشخيص الماء الآخر المنهيّ عنه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النهي عن الماء الآخر ليس في مقام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بطال الغسل به ليقال : إنّه لا وجه لبطلان الغسل بماء الخزانة حتّى لو كان مستعملا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كثرته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النهي المذكور نهي في مورد توهّم الوجوب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ومرجعه إلى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ليس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للازم ـ أو من الأفضل ـ العدول عن ماء الحمّام إلى الماء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عليه فالصحيح : أنّ المراد بالماء الآخر هو ماء الخزانة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تتّجه كلتا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لقرينتين المذكورتين لنفي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القرينة الاُولى فلأنّ ماء الخزانة ـ وهو فيها ـ وإن لم يكن من المتعارف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لاغتسال فيه ولكنّ المقصود ليس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استمداد ماء جديد من الخزانة بتفريغ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لحوض الصغير وملئه بماء من المادّة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فالنهي نهي عن الاغتسال بماء الخزانة ولو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سحبه إلى الحوض الصغير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القرينة الثانية فلأنّ النهي عن الاغتسال بماء الخزانة ليس في مقام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بطال الاغتسال به كما عرفت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فالماء الآخر هو ماء الخزانة بسحبه إلى الحوض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وماء الحمّام الذي جعل مقابلا له هو الماء الفعليّ الموجود في الحوض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محصّل الرواية على هذا الأساس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يجوز لك أن تغتسل من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لحوض الصغير الموجود فعلا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موجب للاغتسال من ماء آخر بسحب ماء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ديد من الخزانة إلاّ مع وجود الجنب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ليس في مقابل هذا التفسير للرواية إلاّ احتمال أن يراد بماء الحمّام مجمع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لغسالات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وبالماء الآخر : الماء الموجود في الحوض الصغير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خلاف ظاهر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نوان ماء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ظاهره الماء المعَدُّ بطبعه للاستحمام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 هو كذلك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لحياض الصغار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الاستشهاد لحمل ماء الحمّام على ماء الغسالة بالروايات الناهية عن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>لاغتسال منها بدعوى كشف النهي فيها عن معرضيّتها للاغتسال بها مدفوع :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ننفي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ندّعي منافاة ظهور ماء الحمّام للحمل على الغسالة المذكورة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لهذا لم يعبّر عن الغسالة في شيء من تلك الروايات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التي استشهد بها بماء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عبّر بالبئر والغسالة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عبّر بماء الحمّام في روايات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 xml:space="preserve">الاعتصام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لتي اُريد منها ماء الحياض الصغار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هكذا يتعيّن أنّ ماء الحمّام هو ماء الحياض الصغار الموجود فعلا فيها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الماء الآخر هو ماء الخزانة بسحبه من جديد والاغتسال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وم</w:t>
      </w:r>
      <w:r w:rsidRPr="0000573E">
        <w:rPr>
          <w:rFonts w:cs="MbSadr (1)" w:hint="cs"/>
          <w:sz w:val="32"/>
          <w:szCs w:val="32"/>
          <w:rtl/>
        </w:rPr>
        <w:t>فاد الرواية</w:t>
      </w:r>
      <w:r w:rsidRPr="0000573E">
        <w:rPr>
          <w:rFonts w:cs="MbSadr (1)"/>
          <w:sz w:val="32"/>
          <w:szCs w:val="32"/>
          <w:rtl/>
        </w:rPr>
        <w:t>(3)ا</w:t>
      </w:r>
      <w:r w:rsidRPr="0000573E">
        <w:rPr>
          <w:rFonts w:cs="MbSadr (1)" w:hint="cs"/>
          <w:sz w:val="32"/>
          <w:szCs w:val="32"/>
          <w:rtl/>
        </w:rPr>
        <w:t>لإذن في الاغتسال من ماء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الاحتياج إلى سحب ماء جديد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لخزانة إلاّ أن يكون فيهم 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يكثر أهله فلا يدري فيهم جنب أم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فحينئذ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يغتسل من ماء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الواضح أنّ عدم الاغتسال حينئذ من ماء الحمّام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الحوض الصغير ـ ليس بلحاظ كونه ماءً مستعملا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الاغتسال منه لا يكون إلاّ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الاغتراف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فلابدّ أن يكون بلحاظ محذور آخر كمحذور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فيسقط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لاستدلال بالرواية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مضافاً إلى كونها معارضةً حينئذ بروايته الاُخرى الدالّة على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واز الاغتسال من ماء الحمّام حتى مع وجود الجنب</w:t>
      </w:r>
      <w:r w:rsidRPr="0000573E">
        <w:rPr>
          <w:rFonts w:cs="MbSadr (1)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DA2585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DA2585">
        <w:rPr>
          <w:rFonts w:cs="MbSadr (1)" w:hint="cs"/>
          <w:color w:val="0000FF"/>
          <w:sz w:val="32"/>
          <w:szCs w:val="32"/>
          <w:rtl/>
        </w:rPr>
        <w:t>رواية ابن مسكان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، قال : حدّثني صاحب لي ثقة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ه سأل </w:t>
      </w:r>
      <w:r w:rsidRPr="00DA2585">
        <w:rPr>
          <w:rFonts w:cs="MbSadr (1)"/>
          <w:color w:val="0000FF"/>
          <w:sz w:val="32"/>
          <w:szCs w:val="32"/>
          <w:rtl/>
        </w:rPr>
        <w:t>أ</w:t>
      </w:r>
      <w:r w:rsidRPr="00DA2585">
        <w:rPr>
          <w:rFonts w:cs="MbSadr (1)" w:hint="cs"/>
          <w:color w:val="0000FF"/>
          <w:sz w:val="32"/>
          <w:szCs w:val="32"/>
          <w:rtl/>
        </w:rPr>
        <w:t>با</w:t>
      </w:r>
      <w:r w:rsidRPr="00DA2585">
        <w:rPr>
          <w:rFonts w:cs="MbSadr (2)"/>
          <w:color w:val="0000FF"/>
          <w:sz w:val="32"/>
          <w:szCs w:val="32"/>
          <w:rtl/>
        </w:rPr>
        <w:t xml:space="preserve"> </w:t>
      </w:r>
      <w:r w:rsidRPr="00DA2585">
        <w:rPr>
          <w:rFonts w:cs="MbSadr (1)"/>
          <w:color w:val="0000FF"/>
          <w:sz w:val="32"/>
          <w:szCs w:val="32"/>
          <w:rtl/>
        </w:rPr>
        <w:t>ع</w:t>
      </w:r>
      <w:r w:rsidRPr="00DA2585">
        <w:rPr>
          <w:rFonts w:cs="MbSadr (1)" w:hint="cs"/>
          <w:color w:val="0000FF"/>
          <w:sz w:val="32"/>
          <w:szCs w:val="32"/>
          <w:rtl/>
        </w:rPr>
        <w:t>بد</w:t>
      </w:r>
      <w:r w:rsidRPr="00DA2585">
        <w:rPr>
          <w:rFonts w:cs="MbSadr (2)"/>
          <w:color w:val="0000FF"/>
          <w:sz w:val="32"/>
          <w:szCs w:val="32"/>
          <w:rtl/>
        </w:rPr>
        <w:t xml:space="preserve"> </w:t>
      </w:r>
      <w:r w:rsidRPr="00DA2585">
        <w:rPr>
          <w:rFonts w:cs="MbSadr (1)"/>
          <w:color w:val="0000FF"/>
          <w:sz w:val="32"/>
          <w:szCs w:val="32"/>
          <w:rtl/>
        </w:rPr>
        <w:t>ا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لله </w:t>
      </w:r>
      <w:r w:rsidRPr="00DA2585">
        <w:rPr>
          <w:rFonts w:cs="MbSadr (1)"/>
          <w:color w:val="0000FF"/>
          <w:sz w:val="32"/>
          <w:szCs w:val="32"/>
          <w:rtl/>
        </w:rPr>
        <w:t>(</w:t>
      </w:r>
      <w:r w:rsidRPr="00DA258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A2585">
        <w:rPr>
          <w:rFonts w:cs="MbSadr (1)"/>
          <w:color w:val="0000FF"/>
          <w:sz w:val="32"/>
          <w:szCs w:val="32"/>
          <w:rtl/>
        </w:rPr>
        <w:t xml:space="preserve"> </w:t>
      </w:r>
      <w:r w:rsidRPr="00DA2585">
        <w:rPr>
          <w:rFonts w:cs="MbSadr (1)" w:hint="cs"/>
          <w:color w:val="0000FF"/>
          <w:sz w:val="32"/>
          <w:szCs w:val="32"/>
          <w:rtl/>
        </w:rPr>
        <w:t>عن الرجل ينتهي إلى الماء القليل في الطريق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، فيريد أن يغتسل </w:t>
      </w:r>
      <w:r w:rsidRPr="00DA2585">
        <w:rPr>
          <w:rFonts w:cs="MbSadr (1)"/>
          <w:color w:val="0000FF"/>
          <w:sz w:val="32"/>
          <w:szCs w:val="32"/>
          <w:rtl/>
        </w:rPr>
        <w:t>و</w:t>
      </w:r>
      <w:r w:rsidRPr="00DA2585">
        <w:rPr>
          <w:rFonts w:cs="MbSadr (1)" w:hint="cs"/>
          <w:color w:val="0000FF"/>
          <w:sz w:val="32"/>
          <w:szCs w:val="32"/>
          <w:rtl/>
        </w:rPr>
        <w:t>ليس معه إناء والماء في وهدة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، فإن هو اغتسل رجع غسله في الماء كيف يصنع ؟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219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11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 و</w:t>
      </w:r>
      <w:r w:rsidRPr="00937FEC">
        <w:rPr>
          <w:rStyle w:val="20"/>
          <w:rFonts w:hint="cs"/>
          <w:rtl/>
        </w:rPr>
        <w:t xml:space="preserve">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4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2585">
        <w:rPr>
          <w:rFonts w:cs="MbSadr (1)"/>
          <w:color w:val="0000FF"/>
          <w:sz w:val="32"/>
          <w:szCs w:val="32"/>
          <w:rtl/>
        </w:rPr>
        <w:t>ق</w:t>
      </w:r>
      <w:r w:rsidRPr="00DA2585">
        <w:rPr>
          <w:rFonts w:cs="MbSadr (1)" w:hint="cs"/>
          <w:color w:val="0000FF"/>
          <w:sz w:val="32"/>
          <w:szCs w:val="32"/>
          <w:rtl/>
        </w:rPr>
        <w:t>ال : «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ينضح بكفٍّ بين يديه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، وكفّاً من خلفه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، وكفّاً عن يمينه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، وكفّاً عن شماله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DA2585">
        <w:rPr>
          <w:rFonts w:cs="MbSadr (1)"/>
          <w:color w:val="0000FF"/>
          <w:sz w:val="32"/>
          <w:szCs w:val="32"/>
          <w:rtl/>
        </w:rPr>
        <w:t>ي</w:t>
      </w:r>
      <w:r w:rsidRPr="00DA2585">
        <w:rPr>
          <w:rFonts w:cs="MbSadr (1)" w:hint="cs"/>
          <w:color w:val="0000FF"/>
          <w:sz w:val="32"/>
          <w:szCs w:val="32"/>
          <w:rtl/>
        </w:rPr>
        <w:t>غتسل</w:t>
      </w:r>
      <w:r w:rsidRPr="00DA2585">
        <w:rPr>
          <w:rFonts w:hint="cs"/>
          <w:color w:val="0000FF"/>
          <w:sz w:val="32"/>
          <w:szCs w:val="32"/>
          <w:rtl/>
        </w:rPr>
        <w:t> </w:t>
      </w:r>
      <w:r w:rsidRPr="00DA2585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تقريب الاستدلال بها : ظهورها في ارتكاز مانعية الماء المستعمل في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هن السائل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أمضى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سلّم الإمضاء ـ وكون ما بيّنه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طريقةً لتفادي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المستعمل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أدباً شرعياً في نفسه لا أثر له في دفع المحذور المتوهّم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لسائل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فغاية ما يقتضيه ذلك ثبوت المحذور المتصوّر للسائل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استظهار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تّجاه نظر السائل إلى محذورية عنوان الماء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المستعمل ـ لا إلى النجاسة ـ يثبت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محذور في استعمال الماء المستعمل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ولكن لا دلالة في الرواية على لزومية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يكفي لوقوع المحاورة المرويّة أن يكون في الماء المستعمل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زازة تنزيهية في نظر السائل وأراد تحديد موقفه تجاه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أجاب بعضهم عن الاستدلال : بأنّ الطريقة التي بَيَّنها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مّا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انت غير مانعة عن وصول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مساعدةً أحياناً فيستكشف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كان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قام ردع السائل عن ارتكازه وتعليمه أدباً شرعياً مستقلاّ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الإنصاف : أنّ حمل جواب الإمام على ذلك يجعله غير عرفي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ياقه دالّ على التجاوب مع ارتكاز السائل وتعليمه طريقة التخلّص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فالاكتفاء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مقام بيان الردع بجملة ظاهرها التجاوب والإمضاء واُريد بواقعها أدب شرعيّ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علاقة له أصلا بمحطّ نظر السائل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كاشف عن رادعيّتها إلاّ نفس عدم إجداء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ضمونها في التخلّص من المحذور ليس أمراً عرفياً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تأويلا مستساغاً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لعلّ الأحسن من ذلك في فهم فقه الرواية أن يحمل كلام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على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</w:t>
      </w:r>
      <w:r w:rsidRPr="00CD2478">
        <w:rPr>
          <w:rStyle w:val="1"/>
          <w:rtl/>
        </w:rPr>
        <w:t>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217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10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 بالنضح على نفس الجسد من جوانبه الأربعة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على الأرض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الجنب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ينئذ يغسل رأسه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ثمّ يغسل جسده بالبلل الذي حصل عليه من النضح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تخلّص من محذور الماء المستعمل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E51AF2">
        <w:rPr>
          <w:rFonts w:cs="MbSadr (1)" w:hint="cs"/>
          <w:color w:val="0000FF"/>
          <w:sz w:val="32"/>
          <w:szCs w:val="32"/>
          <w:rtl/>
        </w:rPr>
        <w:t>رواية محمد بن مسلم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E51AF2">
        <w:rPr>
          <w:rFonts w:cs="MbSadr (1)"/>
          <w:color w:val="0000FF"/>
          <w:sz w:val="32"/>
          <w:szCs w:val="32"/>
          <w:rtl/>
        </w:rPr>
        <w:t>(</w:t>
      </w:r>
      <w:r w:rsidRPr="00E51AF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51AF2">
        <w:rPr>
          <w:rFonts w:cs="MbSadr (1)"/>
          <w:color w:val="0000FF"/>
          <w:sz w:val="32"/>
          <w:szCs w:val="32"/>
          <w:rtl/>
        </w:rPr>
        <w:t xml:space="preserve"> 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: سئل عن الماء تبول </w:t>
      </w:r>
      <w:r w:rsidRPr="00E51AF2">
        <w:rPr>
          <w:rFonts w:cs="MbSadr (1)"/>
          <w:color w:val="0000FF"/>
          <w:sz w:val="32"/>
          <w:szCs w:val="32"/>
          <w:rtl/>
        </w:rPr>
        <w:t>ف</w:t>
      </w:r>
      <w:r w:rsidRPr="00E51AF2">
        <w:rPr>
          <w:rFonts w:cs="MbSadr (1)" w:hint="cs"/>
          <w:color w:val="0000FF"/>
          <w:sz w:val="32"/>
          <w:szCs w:val="32"/>
          <w:rtl/>
        </w:rPr>
        <w:t>يه الدوابّ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، وتلغ فيه الكلاب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، ويغتسل فيه الجنب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، قال : «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إذا كان الماء قدر كرٍّ </w:t>
      </w:r>
      <w:r w:rsidRPr="00E51AF2">
        <w:rPr>
          <w:rFonts w:cs="MbSadr (1)"/>
          <w:color w:val="0000FF"/>
          <w:sz w:val="32"/>
          <w:szCs w:val="32"/>
          <w:rtl/>
        </w:rPr>
        <w:t>ل</w:t>
      </w:r>
      <w:r w:rsidRPr="00E51AF2">
        <w:rPr>
          <w:rFonts w:cs="MbSadr (1)" w:hint="cs"/>
          <w:color w:val="0000FF"/>
          <w:sz w:val="32"/>
          <w:szCs w:val="32"/>
          <w:rtl/>
        </w:rPr>
        <w:t>ا</w:t>
      </w:r>
      <w:r w:rsidRPr="00E51AF2">
        <w:rPr>
          <w:rFonts w:cs="MbSadr (2)"/>
          <w:color w:val="0000FF"/>
          <w:sz w:val="32"/>
          <w:szCs w:val="32"/>
          <w:rtl/>
        </w:rPr>
        <w:t> </w:t>
      </w:r>
      <w:r w:rsidRPr="00E51AF2">
        <w:rPr>
          <w:rFonts w:cs="MbSadr (1)"/>
          <w:color w:val="0000FF"/>
          <w:sz w:val="32"/>
          <w:szCs w:val="32"/>
          <w:rtl/>
        </w:rPr>
        <w:t>ي</w:t>
      </w:r>
      <w:r w:rsidRPr="00E51AF2">
        <w:rPr>
          <w:rFonts w:cs="MbSadr (1)" w:hint="cs"/>
          <w:color w:val="0000FF"/>
          <w:sz w:val="32"/>
          <w:szCs w:val="32"/>
          <w:rtl/>
        </w:rPr>
        <w:t>نجّسه شيء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بدعوى ظهورها في اعتقاد الراوي بالمحذور في اغتسال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أمضى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هذا المحذور في غير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ضمّ دليل 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المستعمل نستكشف أنّ المحذور هو المانعية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على هذا الاستدلال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أنّ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 فرض ظهور كلامه ضمناً في إمضاء المحذور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لمتصوّر للراوي فهو ليس في مقام بيان ذلك المحذور ليتمسّك بإطلاق كلامه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إثبات أنّ محذور اغتسال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الجنب ثابت مطلقاً حتّى مع تجرّده عن النجاسة ورفع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لا يتمسّك بإطلاقه لإثبات نجاسة أبوال الدواب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يثبت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المحذور بنحو القضية المهملة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المتيقّن منها فرض الاغتسال بملازماته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لعرفية من رفع الخبث معه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دعوى : أنّ ظاهر أخذ عنوان الاغتسال كونه بنفسه موضوعاً للمحذور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لازمه مدفوعة : بأنّ هذا الظهور إنّما هو فيما إذا اُخذ العنوان موضوعاً للحكم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فيما اُخذ في كلام السائل بقصد الإشارة إلى المحذور المركوز في ذهنه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كفي في صحة الإشارة كونه ملازماً عرفاً لما فيه المحذور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أنّ ظاهر جواب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كون المحذور المنظور هو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ـــــــــــــــــــــــــــــــ</w:t>
      </w:r>
      <w:r w:rsidRPr="00CD2478">
        <w:rPr>
          <w:rStyle w:val="1"/>
          <w:rtl/>
        </w:rPr>
        <w:t>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158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بعد عدم الالتزام بها في الماء المستعمل القليل لا يبقى في الرواية دلالة على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ثبات محذور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روايات النهي عن الاغتسال من غسالة ماء الحمّام المشتملة على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عليل ذلك :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يغتسل به الجنب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وولد الزنا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والناصب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على الاستدلال بها : أنّ ظاهر هذه الروايات النظر إلى محذور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محذور الماء المستعمل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لوضوح أنّ غسالة غسل الجنب تستهلك 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ئر الغسالات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 الاستهلاك يكون بقاء المانعية على خلاف الارتكاز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 الذي يوجب صرفه إلى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إلى محذور تنزّهي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يناسبه عطف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لد الزنا الذي لا إشكال في عدم نجاسته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يستدلّ على الجواز </w:t>
      </w:r>
      <w:r w:rsidRPr="00E51AF2">
        <w:rPr>
          <w:rFonts w:cs="MbSadr (1)" w:hint="cs"/>
          <w:color w:val="0000FF"/>
          <w:sz w:val="32"/>
          <w:szCs w:val="32"/>
          <w:rtl/>
        </w:rPr>
        <w:t>برواية عليّ بن جعفر السابقة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، بنحو تكون قرينةً </w:t>
      </w:r>
      <w:r w:rsidRPr="00E51AF2">
        <w:rPr>
          <w:rFonts w:cs="MbSadr (1)"/>
          <w:color w:val="0000FF"/>
          <w:sz w:val="32"/>
          <w:szCs w:val="32"/>
          <w:rtl/>
        </w:rPr>
        <w:t>ع</w:t>
      </w:r>
      <w:r w:rsidRPr="00E51AF2">
        <w:rPr>
          <w:rFonts w:cs="MbSadr (1)" w:hint="cs"/>
          <w:color w:val="0000FF"/>
          <w:sz w:val="32"/>
          <w:szCs w:val="32"/>
          <w:rtl/>
        </w:rPr>
        <w:t>لى حمل روايات عدم الجواز على الكراهة جمعاً لو تمّت دلالتها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، إذ جاء فيها </w:t>
      </w:r>
      <w:r w:rsidRPr="00E51AF2">
        <w:rPr>
          <w:rFonts w:cs="MbSadr (1)"/>
          <w:color w:val="0000FF"/>
          <w:sz w:val="32"/>
          <w:szCs w:val="32"/>
          <w:rtl/>
        </w:rPr>
        <w:t>ق</w:t>
      </w:r>
      <w:r w:rsidRPr="00E51AF2">
        <w:rPr>
          <w:rFonts w:cs="MbSadr (1)" w:hint="cs"/>
          <w:color w:val="0000FF"/>
          <w:sz w:val="32"/>
          <w:szCs w:val="32"/>
          <w:rtl/>
        </w:rPr>
        <w:t>وله : «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وإن كان في مكان واحد وهو قليل لا يكفيه لغسله فلا عليه أن يغتسل </w:t>
      </w:r>
      <w:r w:rsidRPr="00E51AF2">
        <w:rPr>
          <w:rFonts w:cs="MbSadr (1)"/>
          <w:color w:val="0000FF"/>
          <w:sz w:val="32"/>
          <w:szCs w:val="32"/>
          <w:rtl/>
        </w:rPr>
        <w:t>و</w:t>
      </w:r>
      <w:r w:rsidRPr="00E51AF2">
        <w:rPr>
          <w:rFonts w:cs="MbSadr (1)" w:hint="cs"/>
          <w:color w:val="0000FF"/>
          <w:sz w:val="32"/>
          <w:szCs w:val="32"/>
          <w:rtl/>
        </w:rPr>
        <w:t>يرجع الماء فيه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، فإنّ ذلك يجزيه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على الاستدلال بها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أنّ السائل فرض في صدر الرواية عدم وجود ماء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قال :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سألته عن الرجل يصيب الماء في ساقية أو مستنقع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أيغتسل منه للجنابة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توضّأ منه للصلاة إذا كان لا يجد غيره ؟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فلا يمكن التعدّي إلى صورة الاختيار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دعوى : أنّ عدم وجدان ماء آخر لا يعني العجز عن الغسل الذي يتفادى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 استعمال الماء المستعمل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ولو بالاقتصار على مرتبة التدهين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فلو لم يجز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219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11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216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10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الماء المستعمل في الاستنجاء ولو من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فمع الشروط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لآتية طاهر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ويرفع الخبث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لكن لا يجوز استعماله في رفع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لحدث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في الوضوء والغسل المندوبَيْن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ستعمال الماء المستعمل في حال الاختيار لتعيّن الغسل التدهينيّ مدفوعة : بأنّ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مبنيّ على صحّة الغسل والوضوء التدهيني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محلّ الإشكال عندنا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لو سلّمت دلالة الرواية على الجواز فموردها جواز اغتسال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لشخص من الماء المستعمل له في شخص ذلك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واحتمال الفرق موجود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رفاً وشرعاً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خصوصاً مع أنّ كلّ غسل يشتمل بالدقّة ـ لا محالة ـ على استعمال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المستعمل في شخص ذلك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بمرور الماء من جزء إلى جزء قبل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لانفصال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فكما يجوز قبل الانفصال قد يجوز مع الانفصال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يمكن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لتعدّي من ذلك إلى المستعمل في غسل 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الروايات التي استدلّ بها على عدم الجواز جملة منها ليس لها إطلاق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شمل الماء المستعمل في شخص ذلك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 له إطلاق يكون مقيّداً بهذه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محمولا على الكراهة جمعاً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78" w:after="126" w:line="505" w:lineRule="atLeast"/>
        <w:rPr>
          <w:rFonts w:cs="MbSadr (2)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 w:hint="cs"/>
          <w:sz w:val="32"/>
          <w:szCs w:val="32"/>
          <w:rtl/>
        </w:rPr>
        <w:t xml:space="preserve"> حكم ماء الاستنجاء :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ماء الاستنجاء فيه أربعة احتمالات :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حدها :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يمكن استظهار ذلك ممّن سكت عن استثنائه من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قهائنا المتقدّمين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ثانيها :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المنسوب إلى كثير من الفقهاء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كانت النسبة إلى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ملة من المتقدّمين لا تخلو من إشكال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لأنّهم عبّروا بنفس مفاد الروايات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لمناسب للعفو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ثالثها :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لكن مع العفو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بمعنى عدم انفعال الشيء بملاقاته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رابعها : النجاسة مع العفو بلحاظ سائر الآثار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المتيقّن من النصوص : هو العفو بلحاظ عدم انفعال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عديدة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ابدّ من ملاحظتها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E51AF2">
        <w:rPr>
          <w:rFonts w:cs="MbSadr (1)" w:hint="cs"/>
          <w:color w:val="0000FF"/>
          <w:sz w:val="32"/>
          <w:szCs w:val="32"/>
          <w:rtl/>
        </w:rPr>
        <w:t>رواية الأحول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E51AF2">
        <w:rPr>
          <w:rFonts w:cs="MbSadr (1)"/>
          <w:color w:val="0000FF"/>
          <w:sz w:val="32"/>
          <w:szCs w:val="32"/>
          <w:rtl/>
        </w:rPr>
        <w:t>(</w:t>
      </w:r>
      <w:r w:rsidRPr="00E51AF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51AF2">
        <w:rPr>
          <w:rFonts w:cs="MbSadr (1)"/>
          <w:color w:val="0000FF"/>
          <w:sz w:val="32"/>
          <w:szCs w:val="32"/>
          <w:rtl/>
        </w:rPr>
        <w:t xml:space="preserve"> 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ـ في حديث ـ قال : الرجل </w:t>
      </w:r>
      <w:r w:rsidRPr="00E51AF2">
        <w:rPr>
          <w:rFonts w:cs="MbSadr (1)"/>
          <w:color w:val="0000FF"/>
          <w:sz w:val="32"/>
          <w:szCs w:val="32"/>
          <w:rtl/>
        </w:rPr>
        <w:t>ي</w:t>
      </w:r>
      <w:r w:rsidRPr="00E51AF2">
        <w:rPr>
          <w:rFonts w:cs="MbSadr (1)" w:hint="cs"/>
          <w:color w:val="0000FF"/>
          <w:sz w:val="32"/>
          <w:szCs w:val="32"/>
          <w:rtl/>
        </w:rPr>
        <w:t>ستنجي فيقع ثوبه في الماء الذي استنجى به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، فقال : «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لا بأس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»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، فسكت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، فقال : </w:t>
      </w:r>
      <w:r w:rsidRPr="00E51AF2">
        <w:rPr>
          <w:rFonts w:cs="MbSadr (1)"/>
          <w:color w:val="0000FF"/>
          <w:sz w:val="32"/>
          <w:szCs w:val="32"/>
          <w:rtl/>
        </w:rPr>
        <w:t>«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أو تدري لم صار لا بأس به ؟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» قال : قلت : لا والله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، فقال : «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إنّ الماء أكثر من </w:t>
      </w:r>
      <w:r w:rsidRPr="00E51AF2">
        <w:rPr>
          <w:rFonts w:cs="MbSadr (1)"/>
          <w:color w:val="0000FF"/>
          <w:sz w:val="32"/>
          <w:szCs w:val="32"/>
          <w:rtl/>
        </w:rPr>
        <w:t>ا</w:t>
      </w:r>
      <w:r w:rsidRPr="00E51AF2">
        <w:rPr>
          <w:rFonts w:cs="MbSadr (1)" w:hint="cs"/>
          <w:color w:val="0000FF"/>
          <w:sz w:val="32"/>
          <w:szCs w:val="32"/>
          <w:rtl/>
        </w:rPr>
        <w:t>لقذر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مورد السؤال هو الثوب استظهاراً أو إجمالا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وليس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فلا يكون نفي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لبأس دالاّ بالمطابقة على طهارة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بل على طهارة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وقد علّل ذلك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أكثرية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وبعد حمل الأكثرية على الأكثرية المساوقة للقاهرية وعدم التغيّر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رجع إلى تعليل طهارة الثوب بأنّ الماء ليس بمتغيّر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وارتكازية انفعال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لقليل في الجملة ـ التي صارت منشأً لاستغراب السائل من طهارة الثوب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احتياجه إلى التفسير ـ تصلح بنفسها قرينةً لحمل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اللام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في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إنّ الماء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كثر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على الماء المنظور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طبيعيّ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فينتج : أنّ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 غير المتغيّر لا ينفعل به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وحده لا يكفي لإثبات طهارة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لاستنجاء ما لم تضمّ عناية زائدة ـ على ما سيأتي إن شاء الله تعالى ـ لاحتمال 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نجساً غير منجِّس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اُنظر وس</w:t>
      </w:r>
      <w:r w:rsidRPr="00CD2478">
        <w:rPr>
          <w:rStyle w:val="1"/>
          <w:rFonts w:hint="cs"/>
          <w:rtl/>
        </w:rPr>
        <w:t>ائل الشيعة 1</w:t>
      </w:r>
      <w:r w:rsidRPr="00937FEC">
        <w:rPr>
          <w:rStyle w:val="20"/>
          <w:rFonts w:hint="cs"/>
          <w:rtl/>
        </w:rPr>
        <w:t xml:space="preserve"> : 222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13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لّلهمّ إلاّ أن يقال : إنّ مناسبات التعليل والمعلّل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التي هي على حدّ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ناسبات الحكم والموضوع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تجعل العرف يفهم أنّ المعلّل بأكثرية الماء من القذر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يس هو طهارة الثوب ابتداءً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بتوسّط طهارة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فالمعلّل المباشر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حذوف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وتلك المناسبات قرينة عليه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عدم تغيّر الماء وأكثريّته يناسب عرفاً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 يؤثّر حكماً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وبتبع ذلك يتغيّر حكم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هذا لا يمكن التعويل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الرواية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لضعف سندها وإرسالها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 رواية محمد بن النعمان الأحول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، قال : قلت لأبي عبد الله </w:t>
      </w:r>
      <w:r w:rsidRPr="00E51AF2">
        <w:rPr>
          <w:rFonts w:cs="MbSadr (1)"/>
          <w:color w:val="0000FF"/>
          <w:sz w:val="32"/>
          <w:szCs w:val="32"/>
          <w:rtl/>
        </w:rPr>
        <w:t>(</w:t>
      </w:r>
      <w:r w:rsidRPr="00E51AF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51AF2">
        <w:rPr>
          <w:rFonts w:cs="MbSadr (1)"/>
          <w:color w:val="0000FF"/>
          <w:sz w:val="32"/>
          <w:szCs w:val="32"/>
          <w:rtl/>
        </w:rPr>
        <w:t xml:space="preserve"> 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: </w:t>
      </w:r>
      <w:r w:rsidRPr="00E51AF2">
        <w:rPr>
          <w:rFonts w:cs="MbSadr (1)"/>
          <w:color w:val="0000FF"/>
          <w:sz w:val="32"/>
          <w:szCs w:val="32"/>
          <w:rtl/>
        </w:rPr>
        <w:t>أ</w:t>
      </w:r>
      <w:r w:rsidRPr="00E51AF2">
        <w:rPr>
          <w:rFonts w:cs="MbSadr (1)" w:hint="cs"/>
          <w:color w:val="0000FF"/>
          <w:sz w:val="32"/>
          <w:szCs w:val="32"/>
          <w:rtl/>
        </w:rPr>
        <w:t>خرج من الخلاء فأستنجي بالماء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، فيقع ثوبي في ذلك الماء الذي استنجيت به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E51AF2">
        <w:rPr>
          <w:rFonts w:cs="MbSadr (1)"/>
          <w:color w:val="0000FF"/>
          <w:sz w:val="32"/>
          <w:szCs w:val="32"/>
          <w:rtl/>
        </w:rPr>
        <w:t>ف</w:t>
      </w:r>
      <w:r w:rsidRPr="00E51AF2">
        <w:rPr>
          <w:rFonts w:cs="MbSadr (1)" w:hint="cs"/>
          <w:color w:val="0000FF"/>
          <w:sz w:val="32"/>
          <w:szCs w:val="32"/>
          <w:rtl/>
        </w:rPr>
        <w:t>قال : «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لا بأس به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ونفي البأس دالّ على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ظاهر العبارة أنّ المنفيّ عنه البأس هو الثوب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مورد السؤال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على الأقلّ لا ظهور في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لا تتمّ الدلالة المطابقية على 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يثبت العفو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بمعنى عدم انفعال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مثلها </w:t>
      </w:r>
      <w:r w:rsidRPr="00E51AF2">
        <w:rPr>
          <w:rFonts w:cs="MbSadr (1)" w:hint="cs"/>
          <w:color w:val="0000FF"/>
          <w:sz w:val="32"/>
          <w:szCs w:val="32"/>
          <w:rtl/>
        </w:rPr>
        <w:t>رواية لمحمد بن النعمان</w:t>
      </w:r>
      <w:r w:rsidRPr="00E51AF2">
        <w:rPr>
          <w:rFonts w:cs="MbSadr (1)"/>
          <w:color w:val="0000FF"/>
          <w:sz w:val="32"/>
          <w:szCs w:val="32"/>
          <w:rtl/>
        </w:rPr>
        <w:t>(2)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/>
          <w:color w:val="0000FF"/>
          <w:sz w:val="32"/>
          <w:szCs w:val="32"/>
          <w:rtl/>
        </w:rPr>
        <w:t xml:space="preserve">. 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وأوضح منها في عدم الدلالة رواية </w:t>
      </w:r>
      <w:r w:rsidRPr="00E51AF2">
        <w:rPr>
          <w:rFonts w:cs="MbSadr (1)"/>
          <w:color w:val="0000FF"/>
          <w:sz w:val="32"/>
          <w:szCs w:val="32"/>
          <w:rtl/>
        </w:rPr>
        <w:t>ا</w:t>
      </w:r>
      <w:r w:rsidRPr="00E51AF2">
        <w:rPr>
          <w:rFonts w:cs="MbSadr (1)" w:hint="cs"/>
          <w:color w:val="0000FF"/>
          <w:sz w:val="32"/>
          <w:szCs w:val="32"/>
          <w:rtl/>
        </w:rPr>
        <w:t>لهاشمي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، حيث سأل أبا عبد الله </w:t>
      </w:r>
      <w:r w:rsidRPr="00E51AF2">
        <w:rPr>
          <w:rFonts w:cs="MbSadr (1)"/>
          <w:color w:val="0000FF"/>
          <w:sz w:val="32"/>
          <w:szCs w:val="32"/>
          <w:rtl/>
        </w:rPr>
        <w:t>(</w:t>
      </w:r>
      <w:r w:rsidRPr="00E51AF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51AF2">
        <w:rPr>
          <w:rFonts w:cs="MbSadr (1)"/>
          <w:color w:val="0000FF"/>
          <w:sz w:val="32"/>
          <w:szCs w:val="32"/>
          <w:rtl/>
        </w:rPr>
        <w:t xml:space="preserve"> </w:t>
      </w:r>
      <w:r w:rsidRPr="00E51AF2">
        <w:rPr>
          <w:rFonts w:cs="MbSadr (1)" w:hint="cs"/>
          <w:color w:val="0000FF"/>
          <w:sz w:val="32"/>
          <w:szCs w:val="32"/>
          <w:rtl/>
        </w:rPr>
        <w:t xml:space="preserve">عن الرجل يقع ثوبه على الماء الذي استنجى </w:t>
      </w:r>
      <w:r w:rsidRPr="00E51AF2">
        <w:rPr>
          <w:rFonts w:cs="MbSadr (1)"/>
          <w:color w:val="0000FF"/>
          <w:sz w:val="32"/>
          <w:szCs w:val="32"/>
          <w:rtl/>
        </w:rPr>
        <w:t>ب</w:t>
      </w:r>
      <w:r w:rsidRPr="00E51AF2">
        <w:rPr>
          <w:rFonts w:cs="MbSadr (1)" w:hint="cs"/>
          <w:color w:val="0000FF"/>
          <w:sz w:val="32"/>
          <w:szCs w:val="32"/>
          <w:rtl/>
        </w:rPr>
        <w:t>ه أينجِّس ذلك ثوبه ؟ قال : «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لا</w:t>
      </w:r>
      <w:r w:rsidRPr="00E51AF2">
        <w:rPr>
          <w:rFonts w:hint="cs"/>
          <w:color w:val="0000FF"/>
          <w:sz w:val="32"/>
          <w:szCs w:val="32"/>
          <w:rtl/>
        </w:rPr>
        <w:t> </w:t>
      </w:r>
      <w:r w:rsidRPr="00E51AF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فإنّ هذه الرواية واضحة في الاتّجاه بالسؤال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حو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المتيقّن من الروايات إذن طهارة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وعليه فاستفادة طهارة نفس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تحتاج إلى عناية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ويمكن تقريبها بأحد وجوه ثلاثة :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223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الحديث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لوجه الأوّل : أن يمنع الإطلاق في أدلّة انفعال الماء القليل لماء الاستنجاء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: إمّا الإجماع وهو غير منعقد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الروايات المتفرّقة وهي واردة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موارد خاصّة ولا يمكن التعدّي منها إلى مورد الخلاف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وجود مطلقات من قبيل مفهوم أخبار الكرّ الدالّ على الانفعال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والمحمول إطلاقه المقاميّ على الملاقاة التي تكون في نظر العرف منشأً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لسراية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والملاقاة الاستنجائية منها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أنّ العرف يلغي خصوصيات الموارد في الروايات المتفرّقة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يحملها على المثالية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كخصوصية كون الماء في إناء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في ساقية ونحو ذلك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 جملتها : خصوصية موضع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ينعقد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الثاني : أن يقال بأنّ طهارة الثوب إن كانت لطهارة ماء الاستنجاء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خصيص في دليل انفعال الملاقي للماء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كانت مع نجاسة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 يلزم تخصيص هذا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فبضمّ إطلاق هذا الدليل إلى روايات 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 يثبت الحكم بطهارة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ا تارة نقول بعدم إجراء أصالة عدم التخصيص في موارد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وران الأمر بين التخصيص والتخصّص في المطلقات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الصحيح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واُخرى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قول بإجراء الأصل المذكور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على الأوّل لا يمكن التمسّك بإطلاق دليل انفعال الملاقي للماء النجس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إثبات طهارة ماء الاستنجاء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معلوم السقوط تفصيلا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إمّا تخصّصاً وإمّا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خصيصاً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تجري أصالة عدم التخصيص لإثبات التخصّص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على الثاني فتقع المعارضة بين إطلاق هذا الدليل الدالّ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لتخصيص وطهارة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وإطلاق دليل انفعال الماء القليل الشامل لماء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والمتعيّن حينئذ الحكم بانفعال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إمّا على أساس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عوى : أنّ الإطلاق في دليل انفعال ماء القليل موجود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مفهوم أخبار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دليل انفعال الملاقي للماء النجس فليس إلاّ مثل موثّقة عمّار الواردة في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لمتسلّخة فيه الفارة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وروايات بَلِّ القصب بماء القذر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>ونحوها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روايات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اصّة لا إطلاق فيها للملاقي لماء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فمع قطع النظر عن إلغاء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لخصوصيات بالارتكاز العرفيّ يمكن القول بأنّ الإطلاق في دليل انفعال الماء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وجود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دليل انفعال الملاقي للماء النجس غير موجود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إمّا أن يعترف بوجود الإطلاق في كلٍّ من الدليلين ولو بضمّ إلغاء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لخصوصيات بالارتكاز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ويقدَّم إطلاق دليل انفعال الماء القليل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تحصّل من الروايات المستفيضة المقطوع بصدور بعضها إجمالا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وأما 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 الملاقي للماء القذر فليست كذلك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وبذلك يدخل في التعارض بين قطعيّ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لسند وغيره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فيقدّم القطعي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الثالث : أن يُدَّعى التلازم الارتكازيّ العرفيّ بين نجاسة الشيء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نجاسة ملاقيه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فما يدلّ على طهارة الملاقِي ـ بالكسر ـ يدلّ بالالتزام العرفيّ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طهارة الملاقى ـ بالفتح ـ . ولهذا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يستفاد ـ مثلا ـ طهارة العقرب من لسان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 بطهارة ما لاقته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طهارة بول الخفّاش من لسان مماثل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هذه الدلالة الالتزامية الارتكازية إنّما يتّجه التمسّك بها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ثل لسان الحكم بطهارة ما لاقى العقرب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التدافع في ذلك المورد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 فهناك تدافع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ارتكاز التلازم بين الملاقِي والملاقَى في النجاسة كما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ــــــــــــــــــــ</w:t>
      </w:r>
      <w:r w:rsidRPr="00CD2478">
        <w:rPr>
          <w:rStyle w:val="1"/>
          <w:rtl/>
        </w:rPr>
        <w:t>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454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30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 و</w:t>
      </w:r>
      <w:r w:rsidRPr="00937FEC">
        <w:rPr>
          <w:rStyle w:val="20"/>
          <w:rFonts w:hint="cs"/>
          <w:rtl/>
        </w:rPr>
        <w:t xml:space="preserve">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 ضمّه إلى دليل طهارة الملاقي لماء الاستنجاء للحصول على دلالة التزامية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يه تثبت طهارة ماء الاستنجاء كذلك يمكن ضمّه إلى دليل نجاسة العذرة الشامل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لعذرة عند ملاقاة ماء الاستنجاء لها جزماً للحصول على دلالة التزامية في دليل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 العذرة على نجاسة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عدم وجود هذه الدلالة الالتزامية في روايات طهارة الملاقي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ماء الاستنجاء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فرض السؤال فيها عن حكم الملاقي لماء الاستنجاء مساوق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فرض التشكّك في الملازمة بين نجاسة الشيء ونجاسة ملاقيه : إمّا في مرتبة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لاقاة الثوب لماء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في مرتبة ملاقاة الماء للعذرة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فرض الجواب بطهارة الثوب مع بداهة نجاسة العذرة ارتكازاً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ساوق للتأكيد على انثلام تلك الملازمة في إحدى المرتبتين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يعني القرينة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لمتّصلة اللبّية على انثلام تلك الملازمة في إحدى المرتبتين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ومعها لا يبقى في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طهارة الثوب ظهور فعليّ في طهارة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والمتعيّن حينئذ الرجوع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إطلاق دليل انفعال الماء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الظاهر نجاسة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وترتّب سائر آثار النجاسة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ذلك يعرف الوجه في عدم جواز استعماله في الوضوء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الغسل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لاشتراطهما بطهارة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بل لا يجوز استعماله في رفع الخبث أيضاً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نفس السبب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ث</w:t>
      </w:r>
      <w:r w:rsidRPr="0000573E">
        <w:rPr>
          <w:rFonts w:cs="MbSadr (1)" w:hint="cs"/>
          <w:sz w:val="32"/>
          <w:szCs w:val="32"/>
          <w:rtl/>
        </w:rPr>
        <w:t xml:space="preserve">مّ إنّ شمول العفو لملاقي الماء الذي غسل به موضع البول يتوقّف : إمّا على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مول العنوان له وهو لا يخلو من إشكال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على كون وجوده في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لاستنجاء أمراً غالبياً بحيث يكون عدم التنبيه عليه بالخصوص كاشفاً عرفاً عن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ارتفاع العفو بسبب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المستعمل في رفع الخبث غير الاستنجاء فلا يجوز استعماله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الوضوء والغسل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طهارته ونجاسته خلاف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والأقوى أنّ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لغسلة المزيلة للعين 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الغسلة الغير المزيلة الأحوط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لاجتناب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 w:hint="cs"/>
          <w:sz w:val="32"/>
          <w:szCs w:val="32"/>
          <w:rtl/>
        </w:rPr>
        <w:t xml:space="preserve"> حكم ماء الغسالة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الكلام في طهارة ماء الغسالة يقع في مقامين : أحدهما على ضوء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لقواعد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والآخر على ضوء الروايات الخاصّة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المقام الأوّل فالكلام فيه على ثلاث مراحل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لمرحلة الاُولى : في الغسالة المتعقّبة بطهارة المحلّ غير الملاقية لعين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والحكم بطهارتها يمكن أن يُقَرَّب بعدّة 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لأوّل : دعوى القصور الذاتيّ في إطلاقات أدلّة انفعال الماء القليل : إمّا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لشمول لفرض الملاقاة للمتنجّس الخالي من عين النجس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لشمول لفرض هذه الملاقاة الواقعة خلال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الدعوى بتقريبها الأوّل صحيحة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لما تقدّم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في محلّه من عدم انفعال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القليل بملاقاة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لم يكن تقريبها الثاني تامّاً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في دليل انفعال الماء القليل للمتنجّس فهو شامل للغسالة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فإنّا إذا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رضنا هذا االإطلاق في مفهوم أخبار الكرّ وقلنا : إنّ مفهومها موجبة كلّية شاملة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لمتنجّس أيضاً فمن الواضح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يدلّ حينئذ على الانفعال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حاصلة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الجزء الأوّل : الصفحة 428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حالة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فالإطلاق شامل للغسالة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إذا فرضنا الإطلاق في روايات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إن أدخلت يدك في الماء وقد أصابها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يء من المنيّ فأهرق ذلك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فهي وإن كانت واردةً في غير مورد التطهير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بناءً على اشتراط التطهير بالقليل بوروده على المتنجّس ـ ولكنّ الخصوصية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َلْغِيَّة بالارتكاز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لثاني : إبراز المانع الخارجيّ عن التمسّك بإطلاق دليل الانفعال للغسالة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 تسليمه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وهذا المانع له تقريبات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حدها : إيقاع المعارضة بين إطلاق دليل انفعال الماء القليل لماء الغسالة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إطلاق دليل أن الماء المتنجّس ينجّس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الجمع بينهما غير ممكن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لاقتضائه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نجّس الثوب بالماء المغسول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التعارض والتساقط يرجع إلى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أنّ الأمر بلحاظ الدليل الثاني دائر بين التخصيص والتخصّص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بسقوطه تفصيلا لا يمكن جعله معارضاً لإطلاق دليل 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أنّ دليل تنجيس الماء المتنجّس ليس له إطلاق للغسالة حتّى مع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نجاسته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لأنّ الدليل إنّما هو مثل </w:t>
      </w:r>
      <w:r w:rsidRPr="002856AF">
        <w:rPr>
          <w:rFonts w:ascii="MbSadr (1)" w:hAnsi="MbSadr (1)" w:cs="MbSadr (1)" w:hint="cs"/>
          <w:color w:val="0000FF"/>
          <w:sz w:val="32"/>
          <w:szCs w:val="32"/>
          <w:rtl/>
        </w:rPr>
        <w:t>موثّقة عمّار القائلة</w:t>
      </w:r>
      <w:r w:rsidRPr="002856AF">
        <w:rPr>
          <w:rFonts w:cs="MbSadr (1)" w:hint="cs"/>
          <w:color w:val="0000FF"/>
          <w:sz w:val="32"/>
          <w:szCs w:val="32"/>
          <w:rtl/>
        </w:rPr>
        <w:t xml:space="preserve"> : «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 xml:space="preserve">اغسل كلّ ما أصابه </w:t>
      </w:r>
      <w:r w:rsidRPr="002856AF">
        <w:rPr>
          <w:rFonts w:cs="MbSadr (1)"/>
          <w:color w:val="0000FF"/>
          <w:sz w:val="32"/>
          <w:szCs w:val="32"/>
          <w:rtl/>
        </w:rPr>
        <w:t>ذ</w:t>
      </w:r>
      <w:r w:rsidRPr="002856AF">
        <w:rPr>
          <w:rFonts w:cs="MbSadr (1)" w:hint="cs"/>
          <w:color w:val="0000FF"/>
          <w:sz w:val="32"/>
          <w:szCs w:val="32"/>
          <w:rtl/>
        </w:rPr>
        <w:t>لك الماء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واردة في ماء متنجّس في المرتبة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والعرف لا يساعد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إلغاء الخصوصية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لوضوح تقبُّل العرف قذارة الماء المغسول به مع نظافة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لمغسول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يتعدّى من القول بأنّ الماء المتنجّس في نفسه ينجّس إلى القول بأنّ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</w:t>
      </w:r>
      <w:r w:rsidRPr="00CD2478">
        <w:rPr>
          <w:rStyle w:val="1"/>
          <w:rtl/>
        </w:rPr>
        <w:t>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152 ـ 154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8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 و</w:t>
      </w:r>
      <w:r w:rsidRPr="00937FEC">
        <w:rPr>
          <w:rStyle w:val="20"/>
          <w:rFonts w:hint="cs"/>
          <w:rtl/>
        </w:rPr>
        <w:t xml:space="preserve"> 10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المتنجّس بنفس ما غسل به ينجّس المغسول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ث</w:t>
      </w:r>
      <w:r w:rsidRPr="0000573E">
        <w:rPr>
          <w:rFonts w:cs="MbSadr (1)" w:hint="cs"/>
          <w:sz w:val="32"/>
          <w:szCs w:val="32"/>
          <w:rtl/>
        </w:rPr>
        <w:t xml:space="preserve">انيها : إيقاع المعارضة بين إطلاق دليل الانفعال وإطلاق دليل أنّ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 ينجّس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لكن لا بتطبيقه على نفس الموضع النجس الذي غسل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ما يجاوره ممّا يمتدّ إليه عادةً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الغسل يمتدّ عادةً إلى مواضع طاهرة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جاورة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والالتزام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تتنجّس يستدعي تطهيرها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ويتكرّر في تطهيرها نفس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الجواب هو نفس ما تقدّم بالنسبة إلى التقريب السابق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الثها : إيقاع المعارضة بين إطلاق دليل الانفعال وإطلاق دليل أنّ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 لا يطهر جزافاً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يطهر بالاتّصال بالمعتصم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لامتناع الجمع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لدليلين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لأدائه إلى نجاسة الماء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المتخلّف في الثوب المغسول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موجب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ارتفاع النجاسة عنه من اتّصال بكرٍّ ونحوه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بعد هذا نضمّ ارتكاز أنّ الماء الواحد لا يمكن أن يتبعّض في الحكم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ندّعي أنّ المتخلّف مع المنفصل ماء واحد قبل الانفصال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دليل : أنّ الماء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تنجّس لا يطهر إلاّ بالمعتصم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دالاّ أوّلا على طهارة الماء المتخلّف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ودالاّ بتبع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على طهارة الماء المنفصل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وتسري بذلك معارضته لدليل الانفعال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لمتخلّف إلى المنفصل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أنّ دليل عدم ارتفاع النجاسة عن الماء إلاّ باتّصاله بالمعتصم يعلم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سقوطه عن الماء المتخلّف من الغسالة : إمّا تخصُّصاً لعدم حدوث النجاسة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إمّا تخصيصاً للقطع بطهارته فعلا عند تخلّفه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 يصلح للمعارضة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أنّ هذا الدليل غير موجود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ألّلهمّ إلاّ الإطلاق الأحواليّ لنفس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 الماء القليل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: أنّ مقتضى الإطلاق الأفراديّ في هذا الدليل نجاسة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ومقتضى إطلاقه الأحواليّ عدم ارتفاع هذه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سلّم هذا فكيف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عقل أن يجعل هذا الإطلاق الأحواليّ مسوِّغاً لرفع اليد عن الإطلاق الأفراديّ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لذي يكون الإطلاق الأحواليّ متفرعاً عليه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 xml:space="preserve">ابعها : إيقاع المعارضة بين إطلاق دليل الانفعال ودليل أنّ الماء المتنجّس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يكون مطهِّراً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الجمع بين الدليلين يقتضي عدم ارتفاع النجاسة أصلا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لغسالة تتنجّس في آن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والنجس لايكون مطهِّراً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الفرق بين هذا التقريب والتقريبين الأوّلين : أنّ الجمع بين الدليلين في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ينك التقريبين كان يقتضي حدوث نجاسة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والجمع هنا يقتضي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رتفاع النجاسة التي غسل الشيء بلحاظها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أوّلا : أنّ الأمر في الدليل الثاني دائر بين التخصيص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التخصّص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نفي مثل هذا الدليل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المراد بأنّ الماء المتنجّس لا يطهر : إن 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المتنجّس بغير ما يراد تطهيره به فهو مسلّم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وغير منطبق على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ُريد ما تنجّس بنفس ما يطهر به فعدم مطهّريته أوّل الكلام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عدم جواز التطهير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المتنجّس إنّما استفيد من لسان الأمر بإراقة الماء النجس ونحوه من الألسنة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كلّها ناظرة إلى ما هو 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بقطع النظر عن عملية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إنّ أيّ دليل يقع طرفاً للمعارضة مع دليل انفعال الماء القليل إذا كان من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خبار الآحاد يقدَّم عليه دليل 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قطعيّة سنده بتظافر الروايات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لدالّة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لثالث : دعوى وجود قرينة لبّية متّصلة تقيّد إطلاق دليل انفعال الماء القليل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نحو لا يشمل الغسالة التي نتحدّث عنها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تطبيق إطلاق هذا الدليل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لغسالة المذكورة له أربعة أنحاء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وكلّها على خلاف الارتكاز :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حدها : أن يطبَّق الدليل على تمام الغسالة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وحتّى بعد تخلّفها في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خلاف الارتكاز القاضي بطهارة الثوب بكلّ ما يلتصق به ويندكّ فيه من 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انيها : أن يطبَّق على تمام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ويلتزم بارتفاع النجاسة عن المتخلّف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هو أيضاً خلاف الارتكاز الآبي عن أن يكون مجرّد تخلّف الماء وعدم انفصاله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وجباً لارتفاع النجاسة عنه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الثها : أن يطبَّق على الغسالة المنفصلة فقط من حين انفصالها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أيضاً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 xml:space="preserve">لاف الارتكاز الحاكم بأنّ ملاقاة الماء للنجس إذا لم توجب تنجّسه في حينه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وجب ذلك بعد زوال الملاقاة وبُعده عنه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ابعها : أن يطبَّق على الغسالة المنفصلة فقط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 لا من حين الانفصال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من أوّل أزمنة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خلاف ارتكاز أنّ الماء الواحد لا يتبعّض حكمه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حيث الطهارة والنجاسة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نتيجة ذلك كلّه : انحسار إطلاق دليل الانفعال عن ماء الغسالة بالقرينة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للبّية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على هذا الوجه : إمكان تبنّي التطبيق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ويلتزم بأنّ ارتفاع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لنجاسة بمجرّد التخلّف وانفعال ما ينفصل وإن كان على خلاف الارتكاز إلاّ 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و مخالف للارتكاز ارتفاعها </w:t>
      </w:r>
      <w:r w:rsidRPr="0000573E">
        <w:rPr>
          <w:rFonts w:cs="MbSadr (1)" w:hint="cs"/>
          <w:sz w:val="32"/>
          <w:szCs w:val="32"/>
          <w:rtl/>
        </w:rPr>
        <w:lastRenderedPageBreak/>
        <w:t>بنحو السالبة بانتفاء المحمول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ارتفاعها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نحو السالبة بانتفاء الموضوع بإعمال عناية عرفية لفرض الماء المتخلّف بحكم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لمستهلك والمندكّ في جانب الثوب المغسول به فليس أمراً على خلاف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لارتكاز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فالاستهلاك العرفيّ بوجوده الحقيقيّ وإن لم يكن ثابتاً ولكنّه ثابت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نحو من العناية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فكما أنّ استهلاك الماء المتنجّس في المعتصم مطهّر له بنحو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لسالبة بانتفاء الموضوع كذلك استهلاكه واندكاكه في الثوب المغسول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الصفة المشتركة بين الماء المعتصم والثوب المغسول به عدم انفعالهما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الماء المستهلك فيهما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أمّا الأوّل فلاعتصامه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الثاني فلأنّ ما دلّ على انفعال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للماء المتنجِّس لا يشمل ما تنجّس الماء بغسله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العرف لا يرى تقذّر الجسم بالماء الذي تقذّر بسبب استعماله في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نظيفه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هو الفرق بين الماء المتخلّف في المغسول والماء المتنجِّس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لمرتبة السابقة إذا أصاب الثوب وتخلّف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فإنّه بإصابته للثوب ينجِّس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شئتم قلتم : إنّ الثوب مع ما يتخلّف فيه من رطوبات لا يراه العرف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وضوعين للحكم بالنجاسة والطهارة بحيث يتّصف أحدهما بالطهارة والآخر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لاستهلاك أحدهما واندكاكه في جنب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ففي مورد التطهير حيث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علم بأنّ الثوب يطهر بالغسل ولا ينفعل بماء الغسالة من جديد تسري الطهارة إلى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 يتخلّف فيه أيضاً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تبعّضهما في الحكم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المطهّر للرطوبات المتخلّفة ليس هو مجرّد انفصال ما انفصل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اندكاكها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جنب الثوب بنحو يعتبر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المجموع موضوعاً واحداً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للطهارة أو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ابل للتبعّض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في غير مورد التطهير ـ كما إذا ألقينا ماءً نجساً على ثوب وتخلّفت فيه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 xml:space="preserve">طوباته ـ فهو وإن كان موضوعاً واحداً غير قابل للتبعّض أيضاً إلاّ أنّ حكمه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الثوب قد انفعل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لمرحلة الثانية : في الغسالة المتعقّبة بطهارة المحلّ الملاقية لعين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يتصوّر فرض هذه الغسالة في موارد عدم وجوب التعدّد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ولابدّ من ملاحظة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لوجوه الثلاثة السابقة لمعرفة الحكم هنا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الوجه الأوّل فلا إشكال في عدم جريانه في الغسالة الملاقية لعين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أدلّة انفعال الماء القليل إنّما كانت قاصرةً عن الشمول لملاقاة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دعوى : أنّ دليل الانفعال هو مفهوم أخبار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موجبة جزئية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 التمسّك بإطلاقها مدفوعة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سلّم عدم الإطلاق اللفظيّ في سائر أدلّة الانفعال لصورة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لملاقاة التطهيرية للنجس فلا شكّ في أنّ الارتكاز العرفيّ يلغي خصوصية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لملاقاة بهذا العنوان أو بعنوان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فينعقد الإطلاق بتوسّط هذا الارتكاز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بأنّ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في أخبار الكرّ إذا كان المراد بها الملاقاة دلّ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لمفهوم ـ بناءً على كونه موجبةً جزئيةً ـ على أنّ الملاقاة في الجملة منجّسة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ات فردين : الملاقاة التطهيرية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وغيرها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والمتيقّن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اُريد بالشيء عين النجس فلا شكّ في أنّ عين النجس داخل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لمنطوق والمفهوم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العلم بدخول عين النجس في الموجبة الجزئية للمفهوم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 xml:space="preserve">حّ التمسّك بإطلاقها الأحواليّ لإثبات كونه منجّساً ولو في حال الملاقاة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لتطهيرية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لا مانع من افتراض الإطلاق الأحواليّ في الأفراد المتيقّن دخولها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موضوع الموجبة الجزئية المقتنصة بالمفهوم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الملاقاة التطهيرية على الأوّل تكون فرداً من موضوع القضية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تكون حالةً من حالات الفرد المتيقّن دخوله في تلك القضية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الوجه الثاني ـ وهو إيقاع التعارض بين إطلاق دليل الانفعال وإطلاق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آخر ـ فلو تمّ في المرحلة الاُولى فلا يتمّ بنفس الطريقة هنا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الجمع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لدليلين لا محذور فيه إلاّ الالتزام ببقاء النجاسة في المغسول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وغاية ما يلزم من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عدم كفاية الغسلة المزيلة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مانع من الالتزام بذلك إلاّ دعوى اقتضاء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في دليل الأمر بالغسل كفايتها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من جعل هذا الدليل حينئذ طرفاً </w:t>
      </w: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الثاً للمعارضة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الوجه الثالث ـ وهو المنع عن تطبيق دليل الانفعال لقرينة لبّية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م</w:t>
      </w:r>
      <w:r w:rsidRPr="0000573E">
        <w:rPr>
          <w:rFonts w:cs="MbSadr (1)" w:hint="cs"/>
          <w:sz w:val="32"/>
          <w:szCs w:val="32"/>
          <w:rtl/>
        </w:rPr>
        <w:t>تّصلة ـ لا يجري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لا مانع من إطلاقه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يلزم منه أيّ مخالفة للارتكاز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إنّما يلزم منه عدم كفاية الغسلة المزيلة في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فتصل النوبة حينئذ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لمعارضة بين إطلاق دليل انفعال الماء القليل بعين النجاسة وإطلاق الأمر بالغسل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ناءً على ظهوره في كفاية الغسلة المزيلة للعين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وبناءً على قطعيّة سند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لانفعال يتقدّم عند المعارضة على كلّ دليل يقابله إذا كان ظنّياً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لمرحلة الثالثة : في الغسالة الملاقية لعين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والتي لا تتعقّبها 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لمحلّ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ومن الواضح عدم جريان الوجوه الثلاثة فيها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الأوّل فلأنّ المفروض ملاقاة 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الثاني فل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يلزم محذور من الجمع بين الدليلين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إلاّ عدم كفاية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لغسلة في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مفروض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الثالث فلأنّ تطبيق دليل الانفعال على تمام تلك الغسالة لا يخالف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لارتكاز بعد البناء على عدم كفايتها في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 الثاني : في حكم الغسالة على ضوء الروايات الخاصّة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الكلام فيه يشتمل على جهتين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لاُولى : في الروايات المستدلّ بها على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عديدة :</w:t>
      </w:r>
    </w:p>
    <w:p w:rsidR="001D788F" w:rsidRPr="002856AF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نها : </w:t>
      </w:r>
      <w:r w:rsidRPr="002856AF">
        <w:rPr>
          <w:rFonts w:cs="MbSadr (1)" w:hint="cs"/>
          <w:color w:val="0000FF"/>
          <w:sz w:val="32"/>
          <w:szCs w:val="32"/>
          <w:rtl/>
        </w:rPr>
        <w:t>رواية عبد الله بن سنان المتقدّمة</w:t>
      </w:r>
      <w:r w:rsidRPr="002856AF">
        <w:rPr>
          <w:rFonts w:cs="MbSadr (1)"/>
          <w:color w:val="0000FF"/>
          <w:sz w:val="32"/>
          <w:szCs w:val="32"/>
          <w:rtl/>
        </w:rPr>
        <w:t>(1)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 xml:space="preserve">، حيث دلّت على عدم جواز </w:t>
      </w:r>
      <w:r w:rsidRPr="002856AF">
        <w:rPr>
          <w:rFonts w:cs="MbSadr (1)"/>
          <w:color w:val="0000FF"/>
          <w:sz w:val="32"/>
          <w:szCs w:val="32"/>
          <w:rtl/>
        </w:rPr>
        <w:t>ا</w:t>
      </w:r>
      <w:r w:rsidRPr="002856AF">
        <w:rPr>
          <w:rFonts w:cs="MbSadr (1)" w:hint="cs"/>
          <w:color w:val="0000FF"/>
          <w:sz w:val="32"/>
          <w:szCs w:val="32"/>
          <w:rtl/>
        </w:rPr>
        <w:t>لوضوء من الماء الذي يغسل به الثوب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، وهو كاشف عن نجاسة الغسالة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الغريب أنّ السيّد الاُستاذ دفع هذا الاستدلال هنا : بأنّ المنع فيها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ستعمال الغسالة حكم تعبّدي وغير مستند إلى نجاستها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بينما ذكر في مناقشة 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ـــــــــــــــــــــــــــــ</w:t>
      </w:r>
      <w:r w:rsidRPr="00CD2478">
        <w:rPr>
          <w:rStyle w:val="1"/>
          <w:rtl/>
        </w:rPr>
        <w:t>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215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374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لاستدلال بالرواية المذكورة على مانعيّة الماء المستعمل عن رفع الحدث به :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لنهي عن الوضوء بالماء المستعمل في الرواية مخصوص بالماء الملاقي للثوب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وللجنب المنجّس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إن شئت قلت : إنّ الرواية يستفاد منها أحد الأمرين : إمّا نجاسة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إمّا المانعية التعبّدية لها وللماء المستعمل في رفع الجنابة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النهي إن كان بملاك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 الماء استُفِيد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بقطع النظر عن ذلك استُفِيد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من استظهر بقرينة الذيل اتّجاه النهي بلحاظ الأمر الأوّل تمّت دلالة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لرواية عنده على نجاسة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لم يستظهر تشكَّل لديه علم إجماليّ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عبّديّ بنجاسة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ببطلان الوضوء بالماء المستعمل في رفع حدث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لجنابة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فالمهمّ ضعف سند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الأخبار الناهية عن غسالة الحمّام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مثِّل لذلك </w:t>
      </w:r>
      <w:r w:rsidRPr="002856AF">
        <w:rPr>
          <w:rFonts w:cs="MbSadr (1)" w:hint="cs"/>
          <w:color w:val="0000FF"/>
          <w:sz w:val="32"/>
          <w:szCs w:val="32"/>
          <w:rtl/>
        </w:rPr>
        <w:t xml:space="preserve">برواية ابن </w:t>
      </w:r>
      <w:r w:rsidRPr="002856AF">
        <w:rPr>
          <w:rFonts w:cs="MbSadr (1)"/>
          <w:color w:val="0000FF"/>
          <w:sz w:val="32"/>
          <w:szCs w:val="32"/>
          <w:rtl/>
        </w:rPr>
        <w:t>أ</w:t>
      </w:r>
      <w:r w:rsidRPr="002856AF">
        <w:rPr>
          <w:rFonts w:cs="MbSadr (1)" w:hint="cs"/>
          <w:color w:val="0000FF"/>
          <w:sz w:val="32"/>
          <w:szCs w:val="32"/>
          <w:rtl/>
        </w:rPr>
        <w:t>بي</w:t>
      </w:r>
      <w:r w:rsidRPr="002856AF">
        <w:rPr>
          <w:rFonts w:cs="MbSadr (2)"/>
          <w:color w:val="0000FF"/>
          <w:sz w:val="32"/>
          <w:szCs w:val="32"/>
          <w:rtl/>
        </w:rPr>
        <w:t xml:space="preserve"> </w:t>
      </w:r>
      <w:r w:rsidRPr="002856AF">
        <w:rPr>
          <w:rFonts w:cs="MbSadr (1)"/>
          <w:color w:val="0000FF"/>
          <w:sz w:val="32"/>
          <w:szCs w:val="32"/>
          <w:rtl/>
        </w:rPr>
        <w:t>ي</w:t>
      </w:r>
      <w:r w:rsidRPr="002856AF">
        <w:rPr>
          <w:rFonts w:cs="MbSadr (1)" w:hint="cs"/>
          <w:color w:val="0000FF"/>
          <w:sz w:val="32"/>
          <w:szCs w:val="32"/>
          <w:rtl/>
        </w:rPr>
        <w:t>عفور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2856AF">
        <w:rPr>
          <w:rFonts w:cs="MbSadr (1)"/>
          <w:color w:val="0000FF"/>
          <w:sz w:val="32"/>
          <w:szCs w:val="32"/>
          <w:rtl/>
        </w:rPr>
        <w:t>(</w:t>
      </w:r>
      <w:r w:rsidRPr="002856AF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856AF">
        <w:rPr>
          <w:rFonts w:cs="MbSadr (1)"/>
          <w:color w:val="0000FF"/>
          <w:sz w:val="32"/>
          <w:szCs w:val="32"/>
          <w:rtl/>
        </w:rPr>
        <w:t xml:space="preserve"> </w:t>
      </w:r>
      <w:r w:rsidRPr="002856AF">
        <w:rPr>
          <w:rFonts w:cs="MbSadr (1)" w:hint="cs"/>
          <w:color w:val="0000FF"/>
          <w:sz w:val="32"/>
          <w:szCs w:val="32"/>
          <w:rtl/>
        </w:rPr>
        <w:t>ـ في حديث ـ قال : «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 xml:space="preserve">وإيّاك أن تغتسل من </w:t>
      </w:r>
      <w:r w:rsidRPr="002856AF">
        <w:rPr>
          <w:rFonts w:cs="MbSadr (1)"/>
          <w:color w:val="0000FF"/>
          <w:sz w:val="32"/>
          <w:szCs w:val="32"/>
          <w:rtl/>
        </w:rPr>
        <w:t>غ</w:t>
      </w:r>
      <w:r w:rsidRPr="002856AF">
        <w:rPr>
          <w:rFonts w:cs="MbSadr (1)" w:hint="cs"/>
          <w:color w:val="0000FF"/>
          <w:sz w:val="32"/>
          <w:szCs w:val="32"/>
          <w:rtl/>
        </w:rPr>
        <w:t>سالة الحمّام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، ففيها تجتمع غسالة : اليهوديّ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، والنصرانيّ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، والمجوسيّ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 xml:space="preserve">، والناصب </w:t>
      </w:r>
      <w:r w:rsidRPr="002856AF">
        <w:rPr>
          <w:rFonts w:cs="MbSadr (1)"/>
          <w:color w:val="0000FF"/>
          <w:sz w:val="32"/>
          <w:szCs w:val="32"/>
          <w:rtl/>
        </w:rPr>
        <w:t>ل</w:t>
      </w:r>
      <w:r w:rsidRPr="002856AF">
        <w:rPr>
          <w:rFonts w:cs="MbSadr (1)" w:hint="cs"/>
          <w:color w:val="0000FF"/>
          <w:sz w:val="32"/>
          <w:szCs w:val="32"/>
          <w:rtl/>
        </w:rPr>
        <w:t>نا أهل البيت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...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 w:hint="cs"/>
          <w:sz w:val="32"/>
          <w:szCs w:val="32"/>
          <w:rtl/>
        </w:rPr>
        <w:t xml:space="preserve"> الحديث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</w:t>
      </w:r>
      <w:r w:rsidRPr="002856AF">
        <w:rPr>
          <w:rFonts w:cs="MbSadr (1)" w:hint="cs"/>
          <w:color w:val="0000FF"/>
          <w:sz w:val="32"/>
          <w:szCs w:val="32"/>
          <w:rtl/>
        </w:rPr>
        <w:t>روايته الاُخرى : «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 xml:space="preserve">لا تغتسل من البئر التي تجتمع </w:t>
      </w:r>
      <w:r w:rsidRPr="002856AF">
        <w:rPr>
          <w:rFonts w:cs="MbSadr (1)"/>
          <w:color w:val="0000FF"/>
          <w:sz w:val="32"/>
          <w:szCs w:val="32"/>
          <w:rtl/>
        </w:rPr>
        <w:t>ف</w:t>
      </w:r>
      <w:r w:rsidRPr="002856AF">
        <w:rPr>
          <w:rFonts w:cs="MbSadr (1)" w:hint="cs"/>
          <w:color w:val="0000FF"/>
          <w:sz w:val="32"/>
          <w:szCs w:val="32"/>
          <w:rtl/>
        </w:rPr>
        <w:t>يها غسالة الحمّام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، فإنّ فيها غسالة ولد الزنا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...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، وفيها غسالة الناصب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...</w:t>
      </w:r>
      <w:r w:rsidRPr="002856AF">
        <w:rPr>
          <w:rFonts w:hint="cs"/>
          <w:color w:val="0000FF"/>
          <w:sz w:val="32"/>
          <w:szCs w:val="32"/>
          <w:rtl/>
        </w:rPr>
        <w:t> </w:t>
      </w:r>
      <w:r w:rsidRPr="002856AF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هاتان الروايتان أجنبيّتان عن محلّ الكلام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ما هو المعروف من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 الكافر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اليهوديّ والنصرانيّ والمجوسيّ والناصب نجس عيني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المنحدر من جسده ماءَ غسالة بالمعنى الفقهيّ المقصود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346 ـ 347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220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</w:t>
      </w:r>
      <w:r w:rsidRPr="00CD2478">
        <w:rPr>
          <w:rStyle w:val="1"/>
          <w:rFonts w:hint="cs"/>
          <w:rtl/>
        </w:rPr>
        <w:t>1 من أبواب الماء المضاف ، الحديث 5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219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ستعمل في التطهير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عين النجس لا تطهَّر بالماء فلا إشكال في نجاسة 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ولد الزنا لم يفرض نجاسته العرضية ليكون الماء المنحدر عن جسده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غسالة بالمعنى المبحوث عنه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وكأنّ الذي أوجب إدراج هاتين الروايتين 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جيء لفظ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فيهما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يمكن إبراز مثل </w:t>
      </w:r>
      <w:r w:rsidRPr="00D16951">
        <w:rPr>
          <w:rFonts w:cs="MbSadr (1)" w:hint="cs"/>
          <w:color w:val="0000FF"/>
          <w:sz w:val="32"/>
          <w:szCs w:val="32"/>
          <w:rtl/>
        </w:rPr>
        <w:t>رواية حمزة بن أحمد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، عن أبي الحسن الأوّل </w:t>
      </w:r>
      <w:r w:rsidRPr="00D16951">
        <w:rPr>
          <w:rFonts w:cs="MbSadr (1)"/>
          <w:color w:val="0000FF"/>
          <w:sz w:val="32"/>
          <w:szCs w:val="32"/>
          <w:rtl/>
        </w:rPr>
        <w:t>(</w:t>
      </w:r>
      <w:r w:rsidRPr="00D1695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16951">
        <w:rPr>
          <w:rFonts w:cs="MbSadr (1)"/>
          <w:color w:val="0000FF"/>
          <w:sz w:val="32"/>
          <w:szCs w:val="32"/>
          <w:rtl/>
        </w:rPr>
        <w:t>ق</w:t>
      </w:r>
      <w:r w:rsidRPr="00D16951">
        <w:rPr>
          <w:rFonts w:cs="MbSadr (1)" w:hint="cs"/>
          <w:color w:val="0000FF"/>
          <w:sz w:val="32"/>
          <w:szCs w:val="32"/>
          <w:rtl/>
        </w:rPr>
        <w:t>ال : سألته ـ أو سأله غيري ـ عن الحمّام ؟ قال : «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ادخله بِمئزر وغضّ بصرك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D16951">
        <w:rPr>
          <w:rFonts w:cs="MbSadr (1)"/>
          <w:color w:val="0000FF"/>
          <w:sz w:val="32"/>
          <w:szCs w:val="32"/>
          <w:rtl/>
        </w:rPr>
        <w:t>و</w:t>
      </w:r>
      <w:r w:rsidRPr="00D16951">
        <w:rPr>
          <w:rFonts w:cs="MbSadr (1)" w:hint="cs"/>
          <w:color w:val="0000FF"/>
          <w:sz w:val="32"/>
          <w:szCs w:val="32"/>
          <w:rtl/>
        </w:rPr>
        <w:t>لا</w:t>
      </w:r>
      <w:r w:rsidRPr="00D16951">
        <w:rPr>
          <w:rFonts w:cs="MbSadr (2)"/>
          <w:color w:val="0000FF"/>
          <w:sz w:val="32"/>
          <w:szCs w:val="32"/>
          <w:rtl/>
        </w:rPr>
        <w:t> </w:t>
      </w:r>
      <w:r w:rsidRPr="00D16951">
        <w:rPr>
          <w:rFonts w:cs="MbSadr (1)"/>
          <w:color w:val="0000FF"/>
          <w:sz w:val="32"/>
          <w:szCs w:val="32"/>
          <w:rtl/>
        </w:rPr>
        <w:t>ت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غتسل من البئر التي تجتمع فيها ماء الحمّام فإنّه يسيل فيها ما يغتسل به </w:t>
      </w:r>
      <w:r w:rsidRPr="00D16951">
        <w:rPr>
          <w:rFonts w:cs="MbSadr (1)"/>
          <w:color w:val="0000FF"/>
          <w:sz w:val="32"/>
          <w:szCs w:val="32"/>
          <w:rtl/>
        </w:rPr>
        <w:t>ا</w:t>
      </w:r>
      <w:r w:rsidRPr="00D16951">
        <w:rPr>
          <w:rFonts w:cs="MbSadr (1)" w:hint="cs"/>
          <w:color w:val="0000FF"/>
          <w:sz w:val="32"/>
          <w:szCs w:val="32"/>
          <w:rtl/>
        </w:rPr>
        <w:t>لجنب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وولد الزنا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والناصب لنا أهل البيت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وهو شرُّهم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بناءً على حمل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غتسل به الجنب على ما يتطهّر به من الخبث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غير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أنّ عطف ولد الزنا مع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علومية طهارته يكون قرينةً على حمل الأمر على التنزيه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ولو لأمر معنويٍّ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دلّ على نجاسة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مثل ذلك </w:t>
      </w:r>
      <w:r w:rsidRPr="00D16951">
        <w:rPr>
          <w:rFonts w:cs="MbSadr (1)" w:hint="cs"/>
          <w:color w:val="0000FF"/>
          <w:sz w:val="32"/>
          <w:szCs w:val="32"/>
          <w:rtl/>
        </w:rPr>
        <w:t>رواية عليّ بن الحكم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عن رجل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، عن أبي الحسن </w:t>
      </w:r>
      <w:r w:rsidRPr="00D16951">
        <w:rPr>
          <w:rFonts w:cs="MbSadr (1)"/>
          <w:color w:val="0000FF"/>
          <w:sz w:val="32"/>
          <w:szCs w:val="32"/>
          <w:rtl/>
        </w:rPr>
        <w:t>(</w:t>
      </w:r>
      <w:r w:rsidRPr="00D1695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16951">
        <w:rPr>
          <w:rFonts w:cs="MbSadr (1)"/>
          <w:color w:val="0000FF"/>
          <w:sz w:val="32"/>
          <w:szCs w:val="32"/>
          <w:rtl/>
        </w:rPr>
        <w:t xml:space="preserve"> 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ـ في </w:t>
      </w:r>
      <w:r w:rsidRPr="00D16951">
        <w:rPr>
          <w:rFonts w:cs="MbSadr (1)"/>
          <w:color w:val="0000FF"/>
          <w:sz w:val="32"/>
          <w:szCs w:val="32"/>
          <w:rtl/>
        </w:rPr>
        <w:t>ح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ديث ـ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D16951">
        <w:rPr>
          <w:rFonts w:cs="MbSadr (1)" w:hint="cs"/>
          <w:color w:val="0000FF"/>
          <w:sz w:val="32"/>
          <w:szCs w:val="32"/>
          <w:rtl/>
        </w:rPr>
        <w:t>ه قال : «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لا تغتسل من غسالة ماء الحمّام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فإنّه يغتسل فيه من الزنا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D16951">
        <w:rPr>
          <w:rFonts w:cs="MbSadr (1)"/>
          <w:color w:val="0000FF"/>
          <w:sz w:val="32"/>
          <w:szCs w:val="32"/>
          <w:rtl/>
        </w:rPr>
        <w:t>و</w:t>
      </w:r>
      <w:r w:rsidRPr="00D16951">
        <w:rPr>
          <w:rFonts w:cs="MbSadr (1)" w:hint="cs"/>
          <w:color w:val="0000FF"/>
          <w:sz w:val="32"/>
          <w:szCs w:val="32"/>
          <w:rtl/>
        </w:rPr>
        <w:t>يغتسل فيه ولد الزنا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والناصب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...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فإنّ تقييد الغسل بكونه من الزنا وعطف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لد الزنا عليه قرينة على ما أشرنا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D16951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D16951">
        <w:rPr>
          <w:rFonts w:cs="MbSadr (1)" w:hint="cs"/>
          <w:color w:val="0000FF"/>
          <w:sz w:val="32"/>
          <w:szCs w:val="32"/>
          <w:rtl/>
        </w:rPr>
        <w:t>رواية العيص التي رواها الشيخ في الخلاف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، ونقلها صاحب </w:t>
      </w:r>
      <w:r w:rsidRPr="00D16951">
        <w:rPr>
          <w:rFonts w:cs="MbSadr (1)"/>
          <w:color w:val="0000FF"/>
          <w:sz w:val="32"/>
          <w:szCs w:val="32"/>
          <w:rtl/>
        </w:rPr>
        <w:t>ا</w:t>
      </w:r>
      <w:r w:rsidRPr="00D16951">
        <w:rPr>
          <w:rFonts w:cs="MbSadr (1)" w:hint="cs"/>
          <w:color w:val="0000FF"/>
          <w:sz w:val="32"/>
          <w:szCs w:val="32"/>
          <w:rtl/>
        </w:rPr>
        <w:t>لوسائل عن الشهيد في الذكرى والمحقِّق في المعتبر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، قال : سألته عن رجل </w:t>
      </w:r>
      <w:r w:rsidRPr="00D16951">
        <w:rPr>
          <w:rFonts w:cs="MbSadr (1)"/>
          <w:color w:val="0000FF"/>
          <w:sz w:val="32"/>
          <w:szCs w:val="32"/>
          <w:rtl/>
        </w:rPr>
        <w:t>أ</w:t>
      </w:r>
      <w:r w:rsidRPr="00D16951">
        <w:rPr>
          <w:rFonts w:cs="MbSadr (1)" w:hint="cs"/>
          <w:color w:val="0000FF"/>
          <w:sz w:val="32"/>
          <w:szCs w:val="32"/>
          <w:rtl/>
        </w:rPr>
        <w:t>صابته قطرة من طشت فيه وضوء ؟ فقال : «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إن كان من بول أو قذر فيغسل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الحديث 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16951">
        <w:rPr>
          <w:rFonts w:cs="MbSadr (1)"/>
          <w:color w:val="0000FF"/>
          <w:sz w:val="32"/>
          <w:szCs w:val="32"/>
          <w:rtl/>
        </w:rPr>
        <w:t>م</w:t>
      </w:r>
      <w:r w:rsidRPr="00D16951">
        <w:rPr>
          <w:rFonts w:cs="MbSadr (1)" w:hint="cs"/>
          <w:color w:val="0000FF"/>
          <w:sz w:val="32"/>
          <w:szCs w:val="32"/>
          <w:rtl/>
        </w:rPr>
        <w:t>ا</w:t>
      </w:r>
      <w:r w:rsidRPr="00D16951">
        <w:rPr>
          <w:rFonts w:cs="MbSadr (2)"/>
          <w:color w:val="0000FF"/>
          <w:sz w:val="32"/>
          <w:szCs w:val="32"/>
          <w:rtl/>
        </w:rPr>
        <w:t xml:space="preserve"> </w:t>
      </w:r>
      <w:r w:rsidRPr="00D16951">
        <w:rPr>
          <w:rFonts w:cs="MbSadr (1)"/>
          <w:color w:val="0000FF"/>
          <w:sz w:val="32"/>
          <w:szCs w:val="32"/>
          <w:rtl/>
        </w:rPr>
        <w:t>أ</w:t>
      </w:r>
      <w:r w:rsidRPr="00D16951">
        <w:rPr>
          <w:rFonts w:cs="MbSadr (1)" w:hint="cs"/>
          <w:color w:val="0000FF"/>
          <w:sz w:val="32"/>
          <w:szCs w:val="32"/>
          <w:rtl/>
        </w:rPr>
        <w:t>صابه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الاستدلال بالرواية يتوقّف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على أن يكون المراد بقوله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إن كان من 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إن كان الوضوء من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أنّ القطرة من 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على أن يكون عنوان الوضوء من البول صادقاً حتّى مع جفاف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لبول وزواله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لاختصّ بفرض ملاقاة الغسالة لعين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التي عطفت على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لا إطلاق فيها للمتنجّس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ن كانت بالمعنى المصدريّ فلا يبعد اختصاصها بعين النجس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تدلّ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لرواية على أكثر من انفعال الغسالة بعين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ثالثاً : على تمامية سند الرواية المتوقّف على إثبات صحّة طريق الشيخ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العيص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ومجرّد وجود طريق صحيح له إلى كتاب للعيص في الفهرست</w:t>
      </w:r>
      <w:r w:rsidRPr="0000573E">
        <w:rPr>
          <w:rFonts w:cs="MbSadr (1)"/>
          <w:sz w:val="32"/>
          <w:szCs w:val="32"/>
          <w:rtl/>
        </w:rPr>
        <w:t>(2)ل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كفي لإثبات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يروي هذه الرواية بنفس ذلك الطريق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لإمكان أن يكون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رويّاً عن طريق المشافهة بالوسائط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من كتاب آخر منسوب إلى العيص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نسخة اُخرى من نفس الكتاب غير النسخة المتلقّاة بالطريق الصحيح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1F3F5C">
        <w:rPr>
          <w:rFonts w:cs="MbSadr (1)" w:hint="cs"/>
          <w:sz w:val="32"/>
          <w:szCs w:val="32"/>
          <w:rtl/>
        </w:rPr>
        <w:t>رواية عمّار الآمرة بغسل الإناء ثلاث مرّات</w:t>
      </w:r>
      <w:r w:rsidRPr="001F3F5C">
        <w:rPr>
          <w:rFonts w:hint="cs"/>
          <w:sz w:val="32"/>
          <w:szCs w:val="32"/>
          <w:rtl/>
        </w:rPr>
        <w:t> </w:t>
      </w:r>
      <w:r w:rsidRPr="001F3F5C">
        <w:rPr>
          <w:rFonts w:cs="MbSadr (1)" w:hint="cs"/>
          <w:sz w:val="32"/>
          <w:szCs w:val="32"/>
          <w:rtl/>
        </w:rPr>
        <w:t xml:space="preserve">، مع التفريغ في كلّ </w:t>
      </w:r>
      <w:r w:rsidRPr="001F3F5C">
        <w:rPr>
          <w:rFonts w:cs="MbSadr (1)"/>
          <w:sz w:val="32"/>
          <w:szCs w:val="32"/>
          <w:rtl/>
        </w:rPr>
        <w:t>م</w:t>
      </w:r>
      <w:r w:rsidRPr="001F3F5C">
        <w:rPr>
          <w:rFonts w:cs="MbSadr (1)" w:hint="cs"/>
          <w:sz w:val="32"/>
          <w:szCs w:val="32"/>
          <w:rtl/>
        </w:rPr>
        <w:t>رّة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فيقال : إنّ التفريغ في المرّة الأخيرة ليس إلاّ بنكتة نجاسة ماء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الجواب : أنّ بالإمكان الالتزام باشتراط انفصال ماء الغسالة : إمّا لتقوّم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الخلاف 1 : 179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مسألة 135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 وسائل الشيعة 1</w:t>
      </w:r>
      <w:r w:rsidRPr="00937FEC">
        <w:rPr>
          <w:rStyle w:val="20"/>
          <w:rFonts w:hint="cs"/>
          <w:rtl/>
        </w:rPr>
        <w:t xml:space="preserve"> : 215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الباب 9 من أبواب الماء </w:t>
      </w:r>
      <w:r w:rsidRPr="00937FEC">
        <w:rPr>
          <w:rStyle w:val="20"/>
          <w:rtl/>
        </w:rPr>
        <w:t>ا</w:t>
      </w:r>
      <w:r w:rsidRPr="00937FEC">
        <w:rPr>
          <w:rStyle w:val="20"/>
          <w:rFonts w:hint="cs"/>
          <w:rtl/>
        </w:rPr>
        <w:t>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الفهرست : 193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الرقم 547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497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53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فهوم الغسل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على أساس تعبّديّ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لا يبقى في الرواية دلالة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ولو سلّمت دلالتها وقعت طرفاً للمعارضة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ما يدلّ على عدم انفعال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القليل بملاقاة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الثانية : في الروايات المستدلِّ بها على الطهارة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D16951">
        <w:rPr>
          <w:rFonts w:cs="MbSadr (1)" w:hint="cs"/>
          <w:color w:val="0000FF"/>
          <w:sz w:val="32"/>
          <w:szCs w:val="32"/>
          <w:rtl/>
        </w:rPr>
        <w:t>رواية الأحول المتقدّمة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تمسّكاً بإطلاق التعليل فيها «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أنّ الماء أكثر </w:t>
      </w:r>
      <w:r w:rsidRPr="00D16951">
        <w:rPr>
          <w:rFonts w:cs="MbSadr (1)"/>
          <w:color w:val="0000FF"/>
          <w:sz w:val="32"/>
          <w:szCs w:val="32"/>
          <w:rtl/>
        </w:rPr>
        <w:t>م</w:t>
      </w:r>
      <w:r w:rsidRPr="00D16951">
        <w:rPr>
          <w:rFonts w:cs="MbSadr (1)" w:hint="cs"/>
          <w:color w:val="0000FF"/>
          <w:sz w:val="32"/>
          <w:szCs w:val="32"/>
          <w:rtl/>
        </w:rPr>
        <w:t>ن القذر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»</w:t>
      </w:r>
      <w:r w:rsidRPr="00D16951">
        <w:rPr>
          <w:rFonts w:cs="MbSadr (1)"/>
          <w:color w:val="000000"/>
          <w:sz w:val="32"/>
          <w:szCs w:val="32"/>
          <w:rtl/>
        </w:rPr>
        <w:t>(</w:t>
      </w:r>
      <w:r w:rsidRPr="0000573E">
        <w:rPr>
          <w:rFonts w:cs="MbSadr (1)"/>
          <w:sz w:val="32"/>
          <w:szCs w:val="32"/>
          <w:rtl/>
        </w:rPr>
        <w:t xml:space="preserve">1) </w:t>
      </w:r>
      <w:r w:rsidRPr="0000573E">
        <w:rPr>
          <w:rFonts w:cs="MbSadr (1)" w:hint="cs"/>
          <w:sz w:val="32"/>
          <w:szCs w:val="32"/>
          <w:rtl/>
        </w:rPr>
        <w:t>الشامل لجميع الغسالات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على ذلك : أنّ الماء في التعليل إن حُمل على العهد اختصّ بماء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وتعذّر التمسّك بإطلاقه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حُمل على الجنس كان دالاّ على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 الماء القليل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فتعارضه حينئذ جميع أدلّة 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D16951">
        <w:rPr>
          <w:rFonts w:cs="MbSadr (1)" w:hint="cs"/>
          <w:color w:val="0000FF"/>
          <w:sz w:val="32"/>
          <w:szCs w:val="32"/>
          <w:rtl/>
        </w:rPr>
        <w:t>خبر عمر بن يزيد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، قال : قلت لأبي عبد الله </w:t>
      </w:r>
      <w:r w:rsidRPr="00D16951">
        <w:rPr>
          <w:rFonts w:cs="MbSadr (1)"/>
          <w:color w:val="0000FF"/>
          <w:sz w:val="32"/>
          <w:szCs w:val="32"/>
          <w:rtl/>
        </w:rPr>
        <w:t>(</w:t>
      </w:r>
      <w:r w:rsidRPr="00D1695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16951">
        <w:rPr>
          <w:rFonts w:cs="MbSadr (1)"/>
          <w:color w:val="0000FF"/>
          <w:sz w:val="32"/>
          <w:szCs w:val="32"/>
          <w:rtl/>
        </w:rPr>
        <w:t xml:space="preserve"> 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: أغتسل في </w:t>
      </w:r>
      <w:r w:rsidRPr="00D16951">
        <w:rPr>
          <w:rFonts w:cs="MbSadr (1)"/>
          <w:color w:val="0000FF"/>
          <w:sz w:val="32"/>
          <w:szCs w:val="32"/>
          <w:rtl/>
        </w:rPr>
        <w:t>م</w:t>
      </w:r>
      <w:r w:rsidRPr="00D16951">
        <w:rPr>
          <w:rFonts w:cs="MbSadr (1)" w:hint="cs"/>
          <w:color w:val="0000FF"/>
          <w:sz w:val="32"/>
          <w:szCs w:val="32"/>
          <w:rtl/>
        </w:rPr>
        <w:t>غتسل يبال فيه ويغتسل من الجناية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فيقع في الإناء ما ينزو من الأرض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، فقال : </w:t>
      </w:r>
      <w:r w:rsidRPr="00D16951">
        <w:rPr>
          <w:rFonts w:cs="MbSadr (1)"/>
          <w:color w:val="0000FF"/>
          <w:sz w:val="32"/>
          <w:szCs w:val="32"/>
          <w:rtl/>
        </w:rPr>
        <w:t>«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لا بأس به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الاستدلال بهذا الخبر غريب ! لأنّ ظاهر فرض السائل كون المكان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مّا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بال فيه اتّجاه نظره إلى كون القطرة لاقت الموضع المتنجّس بالبول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والملتزم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طهارة الغسالة لا يلتزم بطهارة الماء الملاقي للموضع النجس بغير نحو التطهير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فلابدّ له أن يحمل نظر السائل على الشكّ</w:t>
      </w:r>
      <w:r w:rsidRPr="0000573E">
        <w:rPr>
          <w:rFonts w:cs="MbSadr (1)" w:hint="cs"/>
          <w:sz w:val="32"/>
          <w:szCs w:val="32"/>
          <w:rtl/>
        </w:rPr>
        <w:t xml:space="preserve"> في الملاقاة للموضع المتنجّس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فلعلّ الجواب بنفي البأس كان بلحاظ هذه الجهة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مجرّد كون المكان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بال فيه لا يكفي للحكم بالنجاسة ما لم يحصل الجزم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ملاقاة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لقطرة لعين النجس على بدن الجنب غير مفروضة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يمكن التمسّك حينئذ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222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13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213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إطلاق نفي البأس لإثبات طهارة الغسالة الملاقية لعين النجس ما دامت حيثية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لسؤال كون القطرة قد سقطت على محلٍّ يبال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رواية الأحول الاُخرى : قلت له : أستنجي ثمَّ يقع ثوبي فيه وأنا </w:t>
      </w:r>
      <w:r w:rsidRPr="00D16951">
        <w:rPr>
          <w:rFonts w:cs="MbSadr (1)"/>
          <w:color w:val="0000FF"/>
          <w:sz w:val="32"/>
          <w:szCs w:val="32"/>
          <w:rtl/>
        </w:rPr>
        <w:t>ج</w:t>
      </w:r>
      <w:r w:rsidRPr="00D16951">
        <w:rPr>
          <w:rFonts w:cs="MbSadr (1)" w:hint="cs"/>
          <w:color w:val="0000FF"/>
          <w:sz w:val="32"/>
          <w:szCs w:val="32"/>
          <w:rtl/>
        </w:rPr>
        <w:t>نب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، قال : «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لا بأس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تقريب الاستدلال بها : أنّ فرض السائل كونه جُنُباً ظاهر في أنّ المنيّ كان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لحوظاً في الاستنجاء إمّا مع البول والغائط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بدونهما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ذلك حكم بطهارة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للغسالة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أنّ غاية ما يقتضيه توسيع نطاق العفو الثابت في ماء الاستنجاء بنحو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لحق غسل المنيّ في موضعه بغسل البول والغائط في العفو عن ملاقيه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أنّ فرض السائل الجنابة قد يكون لاحتمال دخلها بما هي حدث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الحكم الشرعي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 رواية محمد بن مسلم المتكفّلة لغسل الثوب في المركن مرّتين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تقريب الاستدلال بها : أنّ غسل الثوب في المركن : إمّا بغمسه في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لمركن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وإمّا بوضعه في المركن وصبّ الماء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وعلى الوجهين يلزم محذور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فرض نجاسة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على الأوّل فيلزم انفعال ماء المركن بالغسلة الاُولى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وحينئذ يتنجّس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 بالغمسة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الثاني يلزم انفعال المركن نفسه بالغسالة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وحينئذ يتنجّس الثوب عند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223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13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397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 إشكال في القطرات التي تقع في الإناء عند الغسل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 قلنا بعدم جواز استعمال غسالة المحدث الأكبر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ط</w:t>
      </w:r>
      <w:r w:rsidRPr="0000573E">
        <w:rPr>
          <w:rFonts w:cs="MbSadr (1)" w:hint="cs"/>
          <w:sz w:val="32"/>
          <w:szCs w:val="32"/>
          <w:rtl/>
        </w:rPr>
        <w:t>رحه فيه في المرّة الثانية لصبّ الماء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والمحذور إنّما يندفع بتطهير المركن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مع عدم التنبيه على ذلك يستكشف طهارة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التقريب لو سلّم وفرض كون المولى في مقام البيان من سائر الجهات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غايته الإطلاق لفرض ملاقاة الماء لعين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فيقع طرفاً للمعارضة مع أدلّة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 الماء القليل بملاقاة عين النجس بالعموم من 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وتقدّم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بهذا يظهر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موجب للخروج عمّا هو مقتضى القاعدة في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لتفصيل بين ملاقي النجس منها وملاقي المتنجّس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كلّ مورد يحكم فيه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طهارة الغسالة يحكم فيه أيضاً بمطهّريتها من الخبث والحدث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تمامية رواية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بد الله بن سنان المتقدّمة لإثبات المانعية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78" w:after="126" w:line="505" w:lineRule="atLeast"/>
        <w:rPr>
          <w:rFonts w:cs="MbSadr (2)"/>
          <w:sz w:val="32"/>
          <w:szCs w:val="32"/>
        </w:rPr>
      </w:pPr>
      <w:r>
        <w:rPr>
          <w:rFonts w:cs="MbSadr (2)" w:hint="cs"/>
          <w:sz w:val="32"/>
          <w:szCs w:val="32"/>
          <w:rtl/>
        </w:rPr>
        <w:t>[</w:t>
      </w:r>
      <w:r w:rsidRPr="0000573E">
        <w:rPr>
          <w:rFonts w:cs="MbSadr (2)" w:hint="cs"/>
          <w:sz w:val="32"/>
          <w:szCs w:val="32"/>
          <w:rtl/>
        </w:rPr>
        <w:t xml:space="preserve"> فروع وتطبيقات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من دون فرق في ذلك بين أن نقول بوجود إطلاق في دليل المانعية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لمفترض ـ وهو خبر عبد الله بن سنان المتقدم ـ يشمل تلك القطرات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نمنع عن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لوجود ما يدلّ بالخصوص على نفي المحذور في تلك القطرات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رواية الفضيل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يظهر الأثر العمليّ فيما لا يكون مشمولا لرواية الفضيل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كان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211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المضاف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( 2 )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يشترط في طهارة ماء الاستنجاء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اُمور :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لأوّل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عدم تغيّره في أحد الأوصاف الثلاثة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لمستعمل بنسبة النصف أو الثلث إلى ما في الإناء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فيقع الكلام حينئذ في إطلاق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واية عبد الله بن سنان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قد ادُّعي بهذا الصدد عدم الإطلاق فيها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موضوع المنع فيها هو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لمستعمل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والماء إذا تركّب من المستعمل وغير المستعمل لم يصدق عليه عنوان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لمستعمل بوجه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يبقى تحت إطلاقات طهورية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الماء المستعمل الملقى في الإناء بعد فرض عدم استهلاكه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وجوده بالفعل عرفاً فهو فرد من موضوع دليل المنع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فالمقدار الذي يقع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لوضوء به يكون باطلا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يكفي لإثبات بطلان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فكأنّ من نفى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لإطلاق لاحظ المجموع المركّب من الماءين فرداً واحداً مردّداً بين الدخول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حت الإطلاق والخروج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إنّه حين يلحظ بما هو مركّب لا يصدق عليه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نوان الماء المستعمل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فادّعي عدم شمول دليل المانعية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ولكنّ عدم صدق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لعنوان على المركّب لا يلزم منه عدم صدقه على جزئه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والجزء قابل لأنْ يقع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نفسه موضوعاً للمانعية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فيشمله إطلاق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60" w:after="12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أو في العفو الخاصّ الذي يتميّز به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وقد يُقرَّب هذا الشرط بأحد وجهين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لأوّل : إيقاع التعارض بين إطلاق ما دلّ على طهارة ماء الاستنجاء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لشامل لفرض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وإطلاق ما دلّ على نجاسة الماء بالتغيّر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وتقديم الثاني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بأداة العموم في بعض رواياته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D16951">
        <w:rPr>
          <w:rFonts w:cs="MbSadr (1)" w:hint="cs"/>
          <w:color w:val="0000FF"/>
          <w:sz w:val="32"/>
          <w:szCs w:val="32"/>
          <w:rtl/>
        </w:rPr>
        <w:t>كرواية حريز : «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 xml:space="preserve">كلّما غلب الماء على </w:t>
      </w:r>
      <w:r w:rsidRPr="00D16951">
        <w:rPr>
          <w:rFonts w:cs="MbSadr (1)"/>
          <w:color w:val="0000FF"/>
          <w:sz w:val="32"/>
          <w:szCs w:val="32"/>
          <w:rtl/>
        </w:rPr>
        <w:t>ر</w:t>
      </w:r>
      <w:r w:rsidRPr="00D16951">
        <w:rPr>
          <w:rFonts w:cs="MbSadr (1)" w:hint="cs"/>
          <w:color w:val="0000FF"/>
          <w:sz w:val="32"/>
          <w:szCs w:val="32"/>
          <w:rtl/>
        </w:rPr>
        <w:t>يح الجيفة فتوضّأ من الماء واشرب</w:t>
      </w:r>
      <w:r w:rsidRPr="00D16951">
        <w:rPr>
          <w:rFonts w:hint="cs"/>
          <w:color w:val="0000FF"/>
          <w:sz w:val="32"/>
          <w:szCs w:val="32"/>
          <w:rtl/>
        </w:rPr>
        <w:t> </w:t>
      </w:r>
      <w:r w:rsidRPr="00D1695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والعموم الأداتيّ مقدّم على الإطلاق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لحكميّ في روايات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الوجه غريب ! إذ يرد عليه : أنّ طرف المعارضة مع روايات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على فرض دلالتها على طهارته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إنّما هو مفهوم رواية حريز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 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دخول أداة العموم منطوقها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فبالعموم الوضعيّ يثبت أنّ كلّ غلبة للماء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تحفظ له طهارته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يوجد شيء آخر بدلا عن الغلبة يحفظ 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فهذا من شؤون انحصار العلّة للجزاء بالشرط المصرّح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الانحصار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نّما يستفاد من الإطلاق وعدم ذكر البدل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ما يراد إثباته بروايات الاستنجاء ليس هو أنّ بعض أنحاء الغلبة للماء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حفظ الطهارة ليعارض العموم الوضعيّ في رواية حريز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إنّ هناك علّةً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ُخرى تحفظها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استعمال الماء في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مضافاً إلى إشكال سَنَديٍّ في رواية حريز تقدّم في</w:t>
      </w:r>
      <w:r w:rsidRPr="0000573E">
        <w:rPr>
          <w:rFonts w:cs="MbSadr (1)" w:hint="cs"/>
          <w:sz w:val="32"/>
          <w:szCs w:val="32"/>
          <w:rtl/>
        </w:rPr>
        <w:t xml:space="preserve"> بحوث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لمتغيّر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وإشكال في دلالة أخبار ماء الاستنجاء على الطهارة تقدّم آنفاً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وضحنا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لا تدلّ على أكثر من عدم انفعال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لا تعارض رواية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ريز بوجه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وإنّما ينبغي إيقاع المعارضة بين إطلاق روايات الاستنجاء لحال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137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الجزء الأوّل : 224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ذيل المسألة 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17</w:t>
      </w:r>
      <w:r w:rsidRPr="00CD2478">
        <w:rPr>
          <w:rStyle w:val="1"/>
          <w:rFonts w:hint="cs"/>
          <w:rtl/>
        </w:rPr>
        <w:t>5 وما بعدها .</w:t>
      </w:r>
    </w:p>
    <w:p w:rsidR="001D788F" w:rsidRPr="00937FEC" w:rsidRDefault="001D788F" w:rsidP="001D788F">
      <w:pPr>
        <w:widowControl w:val="0"/>
        <w:jc w:val="both"/>
        <w:rPr>
          <w:rStyle w:val="20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وإطلاق ما دلّ على انفعال ملاقي الماء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بهذا الصدد إذا افترضنا دليلين على انفعال الملاقي : أحدهما وارد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لاقي طبيعيّ الماء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كروايات القَصَب المبتلّ بماء قذر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والآخر وارد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لاقي الماء النجس المتغيّر خاصّةً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كرواية عمّار في الفأرة المتسلّخة في الماء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بناءً على أنّ تسلّخها في ماء قليل يساوق تغيّره ـ أمكننا القول بأنّ النسبة بين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 xml:space="preserve">وايات الاستنجاء والدليل الأوّل على انفعال الملاقي هي العموم والخصوص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والنسبة بينهما وبين الدليل الثاني العموم من 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فيتعارض إطلاق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 xml:space="preserve">وايات ماء الاستنجاء لحال التغيّر مع إطلاق الدليل الثاني لماء الاستنجاء ـ بعد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لغاء خصوصية مورده بالارتكاز العرفيّ ـ ويرجع بعد تساقط الإطلاقين إلى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 الدليل الأوّل لانفعال الملاقي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أعمّ مطلقاً من روايات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يصلح للمرجعية بعد تساقط الخاصّين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فيثبت انفعال الملاقي لماء الاستنجاء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لثاني : أنّ عنوان ماء الاستنجاء منصرف للإشارة إلى حيثية الملاقاة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فالحكم المجعول فيها ظاهر في أنّ ماء الاستنجاء معفوّ عنه بلحاظ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يثية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بلحاظ حيثية اُخرى كالتغيّر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في روايات ماء الاستنجاء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ظر إلى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الكلام متّجه بناءً على أن يكون مفاد روايات ماء الاستنجاء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هارة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المتيقن منها حينئذ هو كونها بصدد بيان عدم منجّسيّة الملاقاة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 (2) راجع وسائل الشيعة 3 : 454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30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 و</w:t>
      </w:r>
      <w:r w:rsidRPr="00937FEC">
        <w:rPr>
          <w:rStyle w:val="20"/>
          <w:rFonts w:hint="cs"/>
          <w:rtl/>
        </w:rPr>
        <w:t xml:space="preserve">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</w:t>
      </w:r>
      <w:r w:rsidRPr="00937FEC">
        <w:rPr>
          <w:rStyle w:val="20"/>
          <w:rtl/>
        </w:rPr>
        <w:t>و</w:t>
      </w:r>
      <w:r w:rsidRPr="00937FEC">
        <w:rPr>
          <w:rStyle w:val="20"/>
          <w:rFonts w:hint="cs"/>
          <w:rtl/>
        </w:rPr>
        <w:t xml:space="preserve"> 1 : 142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لمأخوذة في عنوان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عدم منجّسيّة الملاقاة المقرونة بعناية زائدة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هي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بناءً على أن تكون الروايات ناظرةً إلى طهارة الملاقي فقط وعدم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نفعاله فحيث إنّ كون الماء الملاقَى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بالفتح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نجساً هو تمام الموضوع لنجاسة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وليست نجاسة ماء الاستنجاء على نحوين : بالملاقاة تارةً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وبالتغيّر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هي بالملاقاة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التغيّر إلاّ حالةً مقارنة قد تنضمّ إلى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 المتنجّس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وقد لا تنضمّ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قد يقال حينئذ : إنّه لا معنى للتجزئة في نظر روايات العفو عن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ليس هناك في مقابلها إلاّ ما دلّ على أنّ الماء النجس منجّس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ليس التغيّر مفَرِّداً للموضوع في هذا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لا دخل له في إيجاد النجاسة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القليل أصلا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الماء القليل ينفعل دائماً بمجرّد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أثر بعد ذلك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فهو مجرّد حالة من الحالات المقارنة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فكما يشمل العفو الثابت في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وايات ماء الاستنجاء سائر الحالات المقارنة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كذلك يشمل حالة الاقتران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للهمّ إلاّ أن يقال : إنّ التغيّر وإن كان حالةً مقارنةً ولكنّه يختلف عن سائر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لحالات المقارنة في أنّ المركوز عرفاً دخله في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في تأكيدها وشدّتها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حيث تكون الملاقاة سبباً لمرتبة من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ويكون التغيّر بالملاقاة الواقع بعدها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بباً في مرتبة أشدّ من النجاسة بحسب الارتكاز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ومع تصوّر مرتبتين من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ذا القبيل يمكن أن يدّعى حينئذ نظر روايات العفو عن ماء الاستنجاء إلى العفو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المرتبة الاُولى الحاصلة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بلحاظ يشمل المرتبة الثانية الحاصلة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ا</w:t>
      </w:r>
      <w:r w:rsidRPr="00DA608C">
        <w:rPr>
          <w:rFonts w:cs="MbSadr (2)" w:hint="cs"/>
          <w:sz w:val="32"/>
          <w:szCs w:val="32"/>
          <w:rtl/>
        </w:rPr>
        <w:t>لثاني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عدم وصول نجاسة إليه من خارج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أمّا بناءً على استفادة الطهارة من روايات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لمستفاد منها عدم انفعاله بملاقاة نجاسة موضع النجو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نظر فيها إلى عصمته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الانفعال بملاقاة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بناءً على استفادة العفو عنه بلحاظ الملاقي فالأمر كذلك أيضاً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لاقاة الماء للنجاسة الخارجية وملاقاته للنجاسة المخصوصة في موضع النجو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ردان من سبب النجاسة 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ونظر روايات العفو عن ملاقي ماء الاستنجاء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تّجه إلى العفو بلحاظ نجاسته الناشئة من ملاقاة النجاسة المخصوصة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العفو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نجاسته الناشئة من ملاقاة النجاسة الخارجية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يقال : إنّ حال ملاقاة النجاسة الخارجية كحال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فكما تقدّم أنّ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وايات ماء الاستنجاء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بناءً على أنّ مفادها هو العفو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يمكن أن يُدَّعى إطلاقها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فرض التغيّر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كذلك يمكن أن يدّعى في المقام إطلاقها لفرض الملاقاة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لخارجية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يقال : إنّ دعوى الإطلاق في العفو لفرض التغيّر هناك كانت مبنيّةً على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نّ التغيّر مجرّد حالة من حالات المقارنة لماء الاستنجاء النجس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تجزّأ العفو بلحاظه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النظر إنّما يكون متّجهاً نحو النجاسة بدون اختصاص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بعض حالاتها المقارنة دون بعض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في المقام فالملاقاة للنجاسة الخارجية ليست حالةً مقارنة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هي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بب للتنجيس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فيتّجه عرفاً دعوى التجزئة في نظر الروايات الحاكمة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العفو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وكونها بصدد العفو بلحاظ النجاسة الناشئة من الملاقاة مع النجو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الخارجية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لثالث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عدم التعدّي الفاحش على وجه لا يصدق معه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لرابع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أن لا يخرج مع البول أو الغائط نجاسةٌ اُخرى مثل الدم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 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الدم الذي يُعَدُّ جزءاً من البول أو الغائط لا بأس به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لا يقال : إنّ ملاقاة ماء الاستنجاء للنجاسة الخارجية إذا كانت بعد انفعاله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ملاقاة موضع النجو فلا ينجس بتلك الملاقاة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نجس بملاقاة موضع النجو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النجس لا يتنجّس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فليست هناك نجاستان في ماء الاستنجاء ليقال : إنّ العفو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إنّما هو بلحاظ إحداهما فقط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يقال : إنّ المتنجّس يتنجّس أيضاً إذا كان للنجاسة الاُخرى أثر زائد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صحّح لجعلها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أثرها في المقام انفعال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وعليه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يشمل العفو موارد الملاقاة للنجاسة الخارجية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فيرجع فيها إلى إطلاقات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لأدلّة الأوّلية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وإلاّ خرج عن إطلاق روايات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وشملته إطلاقات الأدلّة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إحراز نظر روايات الاستنجاء إلى نجاسة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كانت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اخليةً أو خارجية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فيبقى تحت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(3)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كان مستهلكاً عرفاً في البول والغائط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صدق الملاقاة مع الدم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رفاً حينئذ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وأمّا مع عدم الاستهلاك فلا عفو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فكأنّ المراد بالجزئية ما يساوق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لاستهلاك العرفيّ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لخامس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أن لا يكون فيه الأجزاء من الغائط بحيث يتميّز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وأمّا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كان معه دود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جزء غير منهضم من الغذاء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شيء آخر لا يصدق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 الغائط فلا بأس به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فإنّ هذه ملاقاة منفصلة عن عملية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فهي غير مفترضة في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نوان روايات ماء الاستنجاء ليكون لها إطلاق يقتضي عدم المحذور من ناحيتها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تبقى تحت الإطلاقات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الأجزاء المندكّة وغير المتميّزة لمّا كان بقاؤها غالبياً في ماء الاستنجاء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محذور فيه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لشمول الدليل له حينئذ بقرينة الغلبة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لا محذور على القاعدة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الاندكاك مساوق للاستهلاك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 تصدق الملاقاة مع النجس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تارةً يراد بذلك فرض خروج الدود مع الغائط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ويكون المقصود حينئذ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لتنبيه على الفرق بين ما إذا انضمّ إلى الغائط في المخرج نجس عينيّ كالدم أو ما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نجس بنفس الغائط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فانضمام الأوّل مضرّ بالعفو دون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اُخرى يراد فرض وجود الدود في ماء الاستنجاء بعد انتهاء عمليّة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اُريد الأوّل فقد يقال في وجه التفرقة : إنّ الدود لمّا كان متنجّساً بنفس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لغائط فيكون أولى عرفاً بعدم التأثير منه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لكونه متفرّعاً عليه في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خلاف النجس العينيّ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يدفع ذلك : بأنّ العفو لم يكن بملاك خفّة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لمصلحة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لتسهيل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معنى لإعمال هذه الأولوية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 xml:space="preserve">لّلهمّ إلاّ أن يقال بأنّ العرف لا يتعقّل التفكيك بين النجس والمتنجّس من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ذه الناحية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ملاك الحكم الخفّة أو التسهيل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 افتراض عدم تعقّل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لعرف هذا بلا موجب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( 3 )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 يشترط في طهارة ماء الاستنجاء سبق الماء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أحوط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( 4 )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إذا سبق بيده بقصد الاستنجاء ثمّ أعرض ثمّ عاد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بأس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إلاّ إذا عاد بعد مدّة ينتفي معها صدق التنجّس بالاستنجاء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ينتفي حينئذ حكمه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اُريد الثاني فلا ينبغي الإشكال في أنّ حال الدود الموجود في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 بعد انتهاء العملية حال أيّ متنجّس يلاقيه الماء حينئذ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في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لظرف لا عفو عن الملاقاة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والوجه في عدم الاشتراط : أنّ عنوان ماء الاستنجاء صادق في كلتا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موضوع العفو في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دعوى : أنّ مع سبق اليد تتنجّس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ماء الاستنجاء ملاقياً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لمتنجّس الخارجيّ فينجس مدفوعة : بأنّ هذا المحذور وارد حتّى مع سبق الماء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اليد إذا لم تتحقّق إزالة العين بتمامها قبل استعمال اليد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اليد تتنجّس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ينئذ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وماء الاستنجاء يلاقي اليد على كلّ حال : إمّا حدوثاً على فرض سبقها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إمّا بقاءً على فرض سبقه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لو بدأ الغسل الاستنجائيّ بعد سحب اليد نهائياً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استعملت اليد بعد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زالة عين النجس بالماء بالمرّة لم يلزم المحذور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ولكنّه فرض غير شائع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الإطلاق محكم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مرتبةً من الاستمرارية والتعاقب دخيلة في صدق العنوان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ستمرارية القصد عقلا فليست معتبرةً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يضرّ انثلامها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م</w:t>
      </w:r>
      <w:r w:rsidRPr="00DA608C">
        <w:rPr>
          <w:rFonts w:cs="MbSadr (2)" w:hint="cs"/>
          <w:sz w:val="32"/>
          <w:szCs w:val="32"/>
          <w:rtl/>
        </w:rPr>
        <w:t>سألة ( 5 )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 فرق في ماء الاستنجاء بين الغسلة الاُولى والثانية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البول الذي يعتبر فيه التعدّد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( 6 )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إذا خرج الغائط من غير المخرج الطبيعيّ فمع الاعتياد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الطبيعيّ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عدمه حكمه حكم سائر النجاسات في وجوب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لاحتياط من غسالته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لإطلاق القرينة التي استندنا إليها سابقاً في إثبات شمول روايات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 للاستنجاء البولي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غلبة وقوع كلّ ذلك في مكان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يتوقّف ذلك على أمرين :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: صدق عنوان ماء الاستنجاء وعنوان النجو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اختصاصه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الموضع المعدّ بطبعه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لثاني : تكفّل الروايات للقضيّة على نهج القضيّة الفرضيّة لينعقد الإطلاق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للفظيّ فيها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على نهج القضيّة الشخصيّة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تحدّث السائل عن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 ينعقد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اللفظيّ منه فلوضوح أنّ القضيّة شخصيّة بحسب الفرض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الحكم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يها وارداً على فرض كلّيٍّ ليتمسّك بإطلاقه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الإطلاق بملاك ترك الاستفصال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إنّما ينعقد مع فرض عدم وجود ظهور حال يعيّن حال تلك القضيّة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لشخصيّة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لم يحتجْ إلى الاستفصال ليثبت الإطلاق بملاك ترك الاستفصال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عليه يمكن أن تفرض سلامة السائل واعتياديّته سبباً في الاستغناء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لاستفصال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يكشف تركه عن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الأمر الثاني إن تمّ في بعض الروايات فتتميم الأمر الأوّل مشكل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لجزم بصدق عنوان النجو على غير الموضع المعدّ بطبعه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والتعدّي يتوقّف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لجزم بعدم الفرق واقعاً أو ارتكازاً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أشكل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(201)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( 7 )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إذا شكّ في ماء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غسالة الاستنجاء أو غسالة سائر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لنجاسات يحكم عليه بالطهارة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الأحوط الاجتناب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يقع الكلام في هذا الفرع : تارةً على مبنى طهارة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اُخرى على مبنى العفو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>على الأوّل : قد يقال بالطهارة تمسّكاً باستصحابها وقاعدتها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ولا شكّ في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ريان هذه الاُصول في نفسها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الكلام في وجود أصل موضوعيٍّ حاكم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نقّح موضوع النجاسة على أساس أنّ المطلقات دلّت على نجاسة كلّ ماء قليل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اقَى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وخرج من ذلك ـ بمخصِّص منفصل ـ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فأصبح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العامّ مركّباً من ماء قليل لاقى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كونه ماءَ 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أنّ العامّ بعد التخصيص لا يتعنون بعنوان وجوديٍّ مضادٍّ لما خرج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التخصيص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يؤخذ في موضوعه نقيض ما خرج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والجزء الأوّل محرز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والجزء الثاني محرز باستصحاب عدم كون هذا الماء ماء 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هو استصحاب تامّ الأركان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قيل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يجري حتّى مع عدم جريان الاستصحاب في الأعدام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لأزليّة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الماء له حالة سابقة عدمية مع انحفاظ وجوده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لم يكن ماء استنجاء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بل الاستعمال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أنّ عنوان ماء الاستنجاء الخارج بالتخصيص مشتمل بالتحليل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عدّة خصوصيات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: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والملاقي لشيء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وكون ذاك الشيء نجساً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كونه غائطاً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موضع النجو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فمجموع هذه الخصوصيات تشكّل عنوان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مستمسك العروة الوثقى 1 : 240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(202)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فرض أنّ هذه الخصوصيات مأخوذة بنحو التقييد فماء الاستنجاء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مقيّد لا مركّب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ونقيضه هو عدم مجموع تلك الخصوصيات بما هو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لمجموع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ولا شكّ حينئذ في أنّ المجموع ـ بما هو مجموع ـ يعلم بعدمه قبل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لاستعمال مع انحفاظ وجود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فيستصحب ولو لم نقل بالاستصحاب في العدم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لأزليّ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فرض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مأخوذة بنحو التركيب فالمجموع ـ بما هو مجموع ـ ليس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وضوعاً للأثر الشرعيّ في دليل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الموضوع ذوات الأجزاء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حينئذ فلا يمكن استصحاب عدم المجموع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لابدّ من استصحاب عدم ذات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لجزء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ولهذا يتعيّن ملاحظة أنّ أركان الاستصحاب للعدم في أيّ جزء تتمّ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 المعلوم أنّ الماء معلوم الملاقاة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فالشكّ إنّما هو في حدوث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لجزء الأخير من الموضوع المركّب المأخوذ في دليل ماء الاستنجاء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الملاقية للماء غائطاً في الموضع المخصوص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 xml:space="preserve">إذا علم ـ مثلا ـ بأنّ هذا الماء غسل به شيء ولم يعلم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هل غسل به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وضع النجو من النجو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من الدم ؟ فالشكّ في الحقيقة في ماهية النجاسة التي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حقّق الغسل بلحاظها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مثل ذلك ينحصر الطريق لإثبات النجاسة باستصحاب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كون تلك النجاسة نجواً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من استصحاب العدم الأزليّ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النجاسة منذ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بدأ وجودها مردّدة بين الدم والغائط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لا يكون هناك شكّ أصلا فيما هو دم وفيما هو غائط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الشكّ في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يفية استعمال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هل استعمل في تطهير موضع النجو من النجو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في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طهير اليد من الدم ؟ فلا معنى هنا لاستصحاب عدم كون الملاقي للماء نجواً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ات الملاقي إمّا نجو يقيناً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دم يقيناً فلا شكّ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والملاقي بوصف كونه ملاقياً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(203)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مشكوكاً ولكنّ إجراء الاستصحاب فيه لا يصحّ إلاّ بناءً على فرضية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لتقييد دون التركيب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مرجعه إلى استصحاب عدم المجموع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استصحاب عدم الملاقاة للنجو فلا يُثبت موضوع النجاسة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وضوعها ـ بناءً على التركيب ـ ملاقاة الماء للنجس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 لا يكون هذا النجس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فالطريقة الوحيدة لإحراز هذا الموضوع هو استصحاب عدم كون النجس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من استصحاب العدم الأزلي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والمفروض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شكّ في كون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 نجواً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كون ذاك دماً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فيتعيّن في مثل ذلك الرجوع إلى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كان عنوان ماء الاستنجاء مأخوذاً بنحو التقييد جرى استصحاب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دمه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عرفت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كلّه على مبنى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على مبنى العفو : فنجاسة الماء معلومة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الشكّ في نجاسة ملاقيه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دلّ الدليل العامّ على انفعال الملاقي للماء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وخرج منه بالتخصيص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لاستنجاء حيث لا ينفعل ملاقيه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قيل بأنّ موضوع العامّ يتركّب بعد التخصيص من ملاقاة ماء نجس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عدم كون الماء ماء استنجاء جرى استصحاب عدم كون هذا الماء ماء استنجاء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ليس هذا من استصحاب العدم الأزلي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وبه يحرز موضوع الانفعال للملاقي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إن قيل بأنّ موضوع العامّ يتركّب بعد التخصيص من ملاقاة ماء نجس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عدم كون نجاسته ناشئةً من النجو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تعيّن إجراء استصحاب العدم الأزلي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دم كون نجاسته من النجو ليس له حالة سابقة إلاّ الحالة الأزلية السابقة على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ومبنى الوجهين : أخذ عنوان ماء الاستنجاء بنحو التقييد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لتركيب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حاجة على مبنى العفو إلى إجراء الاستصحاب في نفس النجاسة التي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(204)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( 8 )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اغتسل في كرٍّ ـ كخزانة الحمّام ـ أو استنجى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يصدق عليه غسالة الحدث الأكبر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غسالة الاستنجاء أو الخبث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اقاها الماء لنفي كونها نجواً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ليقع الإشكال في ذلك فيما إذا كان التردّد في كيفية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ستعمال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في ماهية النجاسة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المأخوذ في موضوع انفعال الملاقي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لماء نجاسة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ملاقاته للنجس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وقد قيل في توجيه ذلك : إنّ رواية عبد الله بن سنان إنّما دلّت ـ على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رض تماميّتها ـ على عدم جواز رفع الحدث بالماء الذي اغتسل به الجنب واُزيل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 الخبث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يختصّ بالماء الذي مسّ بدن الجنب وأصابه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لولا مماسّته له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صدق عليه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ماء اغتسل به الجنب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يصدق على الكرِّ العنوان المزبور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حتّى لو فرض التسليم بأنّ الاغتسال بالماء يعني المماسّة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هذا لا يدفع المحذور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لا مانع حينئذ من تطبيق دليل المنع على الأجزاء التي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صابت بدن الجنب من الكرّ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فيثبت عدم جواز رفع الحدث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 الواضح عند تكرار اغتسال الجنب في الكرّ أنّ هذه الأجزاء تزداد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بانتشارها في الكرِّ يصبح الاغتسال فيه بنحو صحيح متعذّراً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للجزم عادةً بأنّ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عض ما يصيب البدن في حال الاغتسال من تلك الأجزاء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فكأنّ الكلام المذكور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بنيّ على افتراض أنّ الكرّ بمجموعه فرد واحد من موضوع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فإمّا 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شمله المنع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محذور في شمول دليل المنع لخصوص ما يصدق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نوان موضوعه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الحال ـ مثلا ـ في دليل الانفعال بالتغيّر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388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(205)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( 9 )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شكّ في وصول نجاسة من الخارج أو مع الغائط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بنى على العدم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( 10 )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سلب الطهارة أو الطهوريّة عن الماء المستعمل في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 xml:space="preserve">فع الحدث الأكبر أو الخبث استنجاءً أو غيره إنّما يجري في الماء القليل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ون الكرّ فما زاد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كخزانة الحمّام ونحوها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( 11 )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المتخلّف في الثوب بعد العصر طاهر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اُخرج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 ذلك لا يلحقه حكم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وكذا ما يبقى في الإناء بعد إهراق ماء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سالته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غيّرت أجزاء في داخل ماء كثير فإنّ الدليل ينطبق على تلك الأجزاء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كلّه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فليكن دليل المنع كدليل التغيّر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المهمّ في عدم شمول المنع ـ على القول به ـ للكثير الإجماع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كرواية صفوان بن مهران الجمّال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ورواية محمد بن إسماعيل بن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زيع</w:t>
      </w:r>
      <w:r w:rsidRPr="0000573E">
        <w:rPr>
          <w:rFonts w:cs="MbSadr (1)"/>
          <w:sz w:val="32"/>
          <w:szCs w:val="32"/>
          <w:rtl/>
        </w:rPr>
        <w:t xml:space="preserve">(2) </w:t>
      </w:r>
      <w:r w:rsidRPr="0000573E">
        <w:rPr>
          <w:rFonts w:cs="MbSadr (1)" w:hint="cs"/>
          <w:sz w:val="32"/>
          <w:szCs w:val="32"/>
          <w:rtl/>
        </w:rPr>
        <w:t>الدالّتين على جواز رفع الحدث بالماء الكثير الذي يغتسل فيه الجنب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لاستصحاب العدم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الكلام في الماء المتخلّف يقع في جهتين :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لاُولى : في حكمه وهو في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الاُخرى : في حكمه بعد إفرازه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أ</w:t>
      </w:r>
      <w:r w:rsidRPr="00DA608C">
        <w:rPr>
          <w:rFonts w:cs="MbSadr (2)" w:hint="cs"/>
          <w:sz w:val="32"/>
          <w:szCs w:val="32"/>
          <w:rtl/>
        </w:rPr>
        <w:t>مّا الجهة الاُولى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فلا إشكال في طهارته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لِمَا تقدّم من عناية استهلاكه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162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9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163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</w:t>
      </w:r>
      <w:r w:rsidRPr="00CD2478">
        <w:rPr>
          <w:rStyle w:val="1"/>
          <w:rFonts w:hint="cs"/>
          <w:rtl/>
        </w:rPr>
        <w:t>يث 15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(206)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واندكاكه في جنب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بمعنى أنّ العرف لا يتعقّل اختلاف الثوب معه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يراهما موضوعاً واحداً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الثوب طهر بالغسل فيطهر المتخلّف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أمّا الجهة الثانية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فتارةً يتكلّم عن حكمه من حيث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واُخرى من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يث كونه ماءً مستعملا بلحاظ المانعية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الأوّل فلا إشكال في طهارته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موجب لنجاسته إلاّ الملاقاة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فرض سقوط أثرها بتبعية الماء المتخلّف للثوب في الطهارة لا معنى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عرفاً ـ لتأثيرها من جديد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الثاني فقد يقال بعدم شمول المنع التعبّدي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لتقوّم الغسل بانفصال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فالمتخلف لمّا لم ينفصل في عملية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يصدق عليه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غسل به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يشمله إطلاق رواية عبد الله بن سنان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ـ مضافاً إلى ما سيأتي في محلّه إن شاء الله تعالى من عدم تقوّم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فهوم الغسل بانفصال ماء الغسالة ـ أنّ تقوّم الغسل بذلك لا يعنى عدم صدق 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لغسالة على المتخلّف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توضيحه : أنّ غسل الثوب بماء : تارةً يقال : إنّه لا يتوقّف على انفصال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يء منه أصلا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واُخرى يقال : إنّه يتوقّف على انفصال المقدار المتعارف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وثالثةً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قال : إنّ الغسل بكلّ جزء من ذلك الماء يتوقّف على انفصال ذلك الجزء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الكلام المذكور لتقريب عدم المنع في الماء المتخلّف إنّما يتمّ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لاحتمال الثالث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غير متعيّن بعد التجاوز عن الاحتمال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الصحيح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بعد تجاوزه ـ هو الاحتمال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يصدق عنوان الغسل بتمام الماء بشرط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نفصال المتعارف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فمع انفصال المتعارف يصدق على الجميع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غسل به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 بما فيه الماء المتخلّف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والذي يسهِّل الأمر عدم القول بالمنع التعبّديِّ رأساً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(207)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( 12 )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تطهر اليد تبعاً بعد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حاجة إلى غسلها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كذا الظرف الذي يغسل فيه الثوب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ونحوه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المعروف هو طهارة اليد بالتبعية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وإثبات ذلك في غاية الإشكال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: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إ</w:t>
      </w:r>
      <w:r w:rsidRPr="0000573E">
        <w:rPr>
          <w:rFonts w:cs="MbSadr (1)" w:hint="cs"/>
          <w:sz w:val="32"/>
          <w:szCs w:val="32"/>
          <w:rtl/>
        </w:rPr>
        <w:t xml:space="preserve">ن كان بدعوى تنظيره بطهارة الماء المتخلّف بالتبعية ففيه : أنّ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لمتخلّف إنّما يطهر كذلك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تعقّل العرف اختلافه في الحكم مع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أنّ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الاختلاف متعقّل بالنسبة إلى الغاسل مع المغسول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لكونهما أمرين منفصلين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العناية الارتكازية للتبعية هناك لا تجري هنا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بدعوى الإطلاق المقاميّ في أدلّة 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 كانت اليد تبقى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نجاستها للزم التنبيه على 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ففيه : أنّ ذلك فرع كون بقاء اليد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أمراً مغفولا عنه عادةً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ولو لارتكاز طهارتها بالتبعية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معرفة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وجود مثل هذا الارتكاز ـ كما أشرنا إليه ـ فلا غفلة نوعية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موجب حينئذ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فرض الإطلاق المقامي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تكفي الإحالة على القواعد وسائر الأدلّة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بدعوى لَغوية الحكم بطهارة الثوب بالغسل ما لم يحكم بطهارة يد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لغاسل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سوف يكسب النجاسة من جديد بملاقاة يد الغاسل فيرد عليه : أنّ يد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لغاسل كثيراً ما تغسل أيضاً في نفس العملية فتطهر بغسلها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موجب حينئذ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انفصال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هذا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مضافاً إلى أنّ يد الغاسل غالباً من المتنجّس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نجّس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الكلام في الظرف هو الكلام في 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يطهر إلاّ بغسله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كثيراً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حصل بنفس العملية في غير ما يصدق عليه عنوان الإناء الذي يحتاج تطهيره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التعدّد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لِمَا ورد في رواية عمّار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>من لزوم غسله بالقليل ثلاثاً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497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53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</w:t>
      </w:r>
      <w:r w:rsidRPr="00CD2478">
        <w:rPr>
          <w:rStyle w:val="1"/>
          <w:rFonts w:hint="cs"/>
          <w:rtl/>
        </w:rPr>
        <w:t>حديث 1 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(208)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( 13 )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 أجرى الماء على المحلّ النجس زائداً على مقدار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كفي في طهارته، فالمقدار الزائد بعد حصول الطهارة طاهر، وإن عدّ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مامه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سلةً واحدةً ولو كان بمقدار ساعة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 مراعاة الاحتياط أولى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دعوى : أنّ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 رواية محمد بن مسلم 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اغسله في المركن مرّتين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 xml:space="preserve">(1) </w:t>
      </w:r>
      <w:r w:rsidRPr="0000573E">
        <w:rPr>
          <w:rFonts w:cs="MbSadr (1)" w:hint="cs"/>
          <w:sz w:val="32"/>
          <w:szCs w:val="32"/>
          <w:rtl/>
        </w:rPr>
        <w:t xml:space="preserve">تدلّ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الطهارة بالتبعية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لظهورها في عدم الاحتياج إلى تطهير المركن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إناء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حتاج إلى التعدّد ثلاثاً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يكفي في تطهيره الغسل الضمنيّ الحاصل له مدفوعة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عدم الجزم بانطباق عنوان الإناء على مثل المركن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م</w:t>
      </w:r>
      <w:r w:rsidRPr="0000573E">
        <w:rPr>
          <w:rFonts w:cs="MbSadr (1)" w:hint="cs"/>
          <w:sz w:val="32"/>
          <w:szCs w:val="32"/>
          <w:rtl/>
        </w:rPr>
        <w:t>ضافاً إلى أنّ الغالب في المركن كونه متنجّساً ثانياً فلا يكون منجِّساً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فلعلّ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لسكوت عن تطهيره بهذا الاعتبار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الكلام في هذه المسألة : تارةً يقع في أنّ المحلّ النجس هل يطهر قبل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طع الماء عنه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اُخرى : بعد الفراغ عن طهارته في أنّ الماء الجاري عليه بقاءً هل يعتبر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اءً مستعملا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أ</w:t>
      </w:r>
      <w:r w:rsidRPr="00DA608C">
        <w:rPr>
          <w:rFonts w:cs="MbSadr (2)" w:hint="cs"/>
          <w:sz w:val="32"/>
          <w:szCs w:val="32"/>
          <w:rtl/>
        </w:rPr>
        <w:t>مّا الأوّل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فالظاهر الطهارة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لأنّ المأخوذ مطهّر</w:t>
      </w:r>
      <w:r w:rsidRPr="0000573E">
        <w:rPr>
          <w:rFonts w:cs="MbSadr (1)" w:hint="cs"/>
          <w:sz w:val="32"/>
          <w:szCs w:val="32"/>
          <w:rtl/>
        </w:rPr>
        <w:t xml:space="preserve">اً ليس هو عنوان الغسلة حتى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قال : إنّ الغسلة لا تزال قائمةً ولا تتمّ إلاّ بانقطاعها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والغسل يصدق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صبّ المقدار الكافي من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قطع أوْ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بل حتّى لو فرض أخذ عنوان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لغسلة يتعيّن الحكم بالطهارة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بمناسبات الحكم والموضوع المركوزة عرفاً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عرف أنّ الميزان هو انغسال المحلّ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حاصل قبل انقطاع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</w:t>
      </w:r>
      <w:r w:rsidRPr="00CD2478">
        <w:rPr>
          <w:rStyle w:val="1"/>
          <w:rtl/>
        </w:rPr>
        <w:t>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397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2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(209)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( 14 )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غسالة ما يحتاج إلى تعدّد الغسل ـ كالبول مثلا ـ إذا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اقت شيئاً لا يعتبر فيها التعدّد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أحوط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أمّا الثاني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فلا إشكال في طهارة الماء بقاءً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ملاقاته للنجس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وحتّى لو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دّعي صدق عنوان الغسالة على الجميع أيضاً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النجاسة لم ترتّب على عنوان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على ملاقاة النجس وهي غير حاصلة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لو رتّب الحكم بنجاسة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لملاقي في دليل على عنوان ماء الغسالة فهو بالارتكاز العرفيّ يرجع أيضاً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 بالانفعال بالملاقاة للنجس غير الحاصلة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العرف لا يتعقّل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التعبّدية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يتعقّلها بالسراية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والسراية فرع نجاسة الملاقَى ـ بالفتح ـ 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أمّا حكم الماء الجاري بقاءً من حيث جواز رفع الحدث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فالظاهر جواز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ولو قيل بالمنع التعبّدي في ماء الغسالة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وحدة الغسالة لا ينافي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بعّضها في الدخول تحت موضوع دليل المنع بعد أن فهم منه أنّ موضوع المنع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لغسالة المؤثّرة في رفع الخبث أو الحدث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والغسلة الطويلة بقاءً لا أثر لها في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عدم اعتبار التعدّد يتوقّف على إثبات إطلاق يقتضي كفاية مطلق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كان إطلاقاً مقامياً بأن يُدَّعى الإطلاق المقاميّ في أدلّة مطهّرية 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لمقتضي للحوالة على العرف في تشخيص كيفية إزالة القذر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الإطلاق المقاميّ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نفس أدلّة النجاسات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باعتبار أنّ مفادها هو جعل الشيء فرداً من القذر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الاعتبار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ويفهم العرف من ذلك أنّ شأنه شأن القذر العرفيّ في كيفية التطهير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تمّ قرينة خاصّة على تصرّف شرعيٍّ في تلك الكيفية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1D788F" w:rsidRPr="0000573E" w:rsidRDefault="001D788F" w:rsidP="001D788F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00573E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(210)  </w:t>
      </w:r>
    </w:p>
    <w:p w:rsidR="001D788F" w:rsidRPr="0000573E" w:rsidRDefault="001D788F" w:rsidP="001D788F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لو منع الإطلاق المقاميّ بكلا تقريبيه فالحصول على الإطلاق اللفظيّ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الروايات مشكل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حاول ذلك السيّد الاُستاذ في عدّة روايات</w:t>
      </w:r>
      <w:r w:rsidRPr="0000573E">
        <w:rPr>
          <w:rFonts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نها :</w:t>
      </w:r>
      <w:r w:rsidRPr="0071050D">
        <w:rPr>
          <w:rFonts w:cs="MbSadr (1)" w:hint="cs"/>
          <w:color w:val="0000FF"/>
          <w:sz w:val="32"/>
          <w:szCs w:val="32"/>
          <w:rtl/>
        </w:rPr>
        <w:t xml:space="preserve"> رواية عمّار</w:t>
      </w:r>
      <w:r w:rsidRPr="0071050D">
        <w:rPr>
          <w:rFonts w:hint="cs"/>
          <w:color w:val="0000FF"/>
          <w:sz w:val="32"/>
          <w:szCs w:val="32"/>
          <w:rtl/>
        </w:rPr>
        <w:t> </w:t>
      </w:r>
      <w:r w:rsidRPr="0071050D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71050D">
        <w:rPr>
          <w:rFonts w:cs="MbSadr (1)"/>
          <w:color w:val="0000FF"/>
          <w:sz w:val="32"/>
          <w:szCs w:val="32"/>
          <w:rtl/>
        </w:rPr>
        <w:t>(</w:t>
      </w:r>
      <w:r w:rsidRPr="0071050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1050D">
        <w:rPr>
          <w:rFonts w:cs="MbSadr (1)"/>
          <w:color w:val="0000FF"/>
          <w:sz w:val="32"/>
          <w:szCs w:val="32"/>
          <w:rtl/>
        </w:rPr>
        <w:t xml:space="preserve"> </w:t>
      </w:r>
      <w:r w:rsidRPr="0071050D">
        <w:rPr>
          <w:rFonts w:cs="MbSadr (1)" w:hint="cs"/>
          <w:color w:val="0000FF"/>
          <w:sz w:val="32"/>
          <w:szCs w:val="32"/>
          <w:rtl/>
        </w:rPr>
        <w:t xml:space="preserve">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71050D">
        <w:rPr>
          <w:rFonts w:cs="MbSadr (1)" w:hint="cs"/>
          <w:color w:val="0000FF"/>
          <w:sz w:val="32"/>
          <w:szCs w:val="32"/>
          <w:rtl/>
        </w:rPr>
        <w:t xml:space="preserve">ه سئل عن رجل ليس عليه إلاّ </w:t>
      </w:r>
      <w:r w:rsidRPr="0071050D">
        <w:rPr>
          <w:rFonts w:cs="MbSadr (1)"/>
          <w:color w:val="0000FF"/>
          <w:sz w:val="32"/>
          <w:szCs w:val="32"/>
          <w:rtl/>
        </w:rPr>
        <w:t>ث</w:t>
      </w:r>
      <w:r w:rsidRPr="0071050D">
        <w:rPr>
          <w:rFonts w:cs="MbSadr (1)" w:hint="cs"/>
          <w:color w:val="0000FF"/>
          <w:sz w:val="32"/>
          <w:szCs w:val="32"/>
          <w:rtl/>
        </w:rPr>
        <w:t>وب ولا تحلّ الصلاة فيه</w:t>
      </w:r>
      <w:r w:rsidRPr="0071050D">
        <w:rPr>
          <w:rFonts w:hint="cs"/>
          <w:color w:val="0000FF"/>
          <w:sz w:val="32"/>
          <w:szCs w:val="32"/>
          <w:rtl/>
        </w:rPr>
        <w:t> </w:t>
      </w:r>
      <w:r w:rsidRPr="0071050D">
        <w:rPr>
          <w:rFonts w:cs="MbSadr (1)" w:hint="cs"/>
          <w:color w:val="0000FF"/>
          <w:sz w:val="32"/>
          <w:szCs w:val="32"/>
          <w:rtl/>
        </w:rPr>
        <w:t>، وليس يجد ماءً يغسله كيف يصنع ؟ قال : «</w:t>
      </w:r>
      <w:r w:rsidRPr="0071050D">
        <w:rPr>
          <w:rFonts w:hint="cs"/>
          <w:color w:val="0000FF"/>
          <w:sz w:val="32"/>
          <w:szCs w:val="32"/>
          <w:rtl/>
        </w:rPr>
        <w:t> </w:t>
      </w:r>
      <w:r w:rsidRPr="0071050D">
        <w:rPr>
          <w:rFonts w:cs="MbSadr (1)" w:hint="cs"/>
          <w:color w:val="0000FF"/>
          <w:sz w:val="32"/>
          <w:szCs w:val="32"/>
          <w:rtl/>
        </w:rPr>
        <w:t xml:space="preserve">يتيمّم </w:t>
      </w:r>
      <w:r w:rsidRPr="0071050D">
        <w:rPr>
          <w:rFonts w:cs="MbSadr (1)"/>
          <w:color w:val="0000FF"/>
          <w:sz w:val="32"/>
          <w:szCs w:val="32"/>
          <w:rtl/>
        </w:rPr>
        <w:t>و</w:t>
      </w:r>
      <w:r w:rsidRPr="0071050D">
        <w:rPr>
          <w:rFonts w:cs="MbSadr (1)" w:hint="cs"/>
          <w:color w:val="0000FF"/>
          <w:sz w:val="32"/>
          <w:szCs w:val="32"/>
          <w:rtl/>
        </w:rPr>
        <w:t>يصلّي</w:t>
      </w:r>
      <w:r w:rsidRPr="0071050D">
        <w:rPr>
          <w:rFonts w:hint="cs"/>
          <w:color w:val="0000FF"/>
          <w:sz w:val="32"/>
          <w:szCs w:val="32"/>
          <w:rtl/>
        </w:rPr>
        <w:t> </w:t>
      </w:r>
      <w:r w:rsidRPr="0071050D">
        <w:rPr>
          <w:rFonts w:cs="MbSadr (1)" w:hint="cs"/>
          <w:color w:val="0000FF"/>
          <w:sz w:val="32"/>
          <w:szCs w:val="32"/>
          <w:rtl/>
        </w:rPr>
        <w:t>، فإذا أصاب ماءً غسله وأعاد الصلاة</w:t>
      </w:r>
      <w:r w:rsidRPr="0071050D">
        <w:rPr>
          <w:rFonts w:hint="cs"/>
          <w:color w:val="0000FF"/>
          <w:sz w:val="32"/>
          <w:szCs w:val="32"/>
          <w:rtl/>
        </w:rPr>
        <w:t> </w:t>
      </w:r>
      <w:r w:rsidRPr="0071050D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على الاستدلال بهذه الرواية : أنّ المفروض في كلام السائل الفراغ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نجاسة الثوب ولزوم غسله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واتّجاهه بالسؤال إلى تشخيص الوظيفة في حال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لعجز عن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فقول الإمام في الجواب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فإذا أصاب ماءً غسله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ليس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قام بيان ما هو المطهّر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في مقام بيان لزوم الإعادة والتدارك بعد وجدان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منها : </w:t>
      </w:r>
      <w:r w:rsidRPr="00307C2A">
        <w:rPr>
          <w:rFonts w:cs="MbSadr (1)" w:hint="cs"/>
          <w:color w:val="0000FF"/>
          <w:sz w:val="32"/>
          <w:szCs w:val="32"/>
          <w:rtl/>
        </w:rPr>
        <w:t>رواية زرارة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قال : قلت له : أصاب ثوبي دم رعاف أو غيره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، أو </w:t>
      </w:r>
      <w:r w:rsidRPr="00307C2A">
        <w:rPr>
          <w:rFonts w:cs="MbSadr (1)"/>
          <w:color w:val="0000FF"/>
          <w:sz w:val="32"/>
          <w:szCs w:val="32"/>
          <w:rtl/>
        </w:rPr>
        <w:t>ش</w:t>
      </w:r>
      <w:r w:rsidRPr="00307C2A">
        <w:rPr>
          <w:rFonts w:cs="MbSadr (1)" w:hint="cs"/>
          <w:color w:val="0000FF"/>
          <w:sz w:val="32"/>
          <w:szCs w:val="32"/>
          <w:rtl/>
        </w:rPr>
        <w:t>يء من منيٍّ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... ـ إلى أن قال : ـ «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تعيد الصلاة وتغسله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على الاستدلال بها نظير ما تقدم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 رواية عمّار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307C2A">
        <w:rPr>
          <w:rFonts w:cs="MbSadr (1)"/>
          <w:color w:val="0000FF"/>
          <w:sz w:val="32"/>
          <w:szCs w:val="32"/>
          <w:rtl/>
        </w:rPr>
        <w:t>(</w:t>
      </w:r>
      <w:r w:rsidRPr="00307C2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07C2A">
        <w:rPr>
          <w:rFonts w:cs="MbSadr (1)"/>
          <w:color w:val="0000FF"/>
          <w:sz w:val="32"/>
          <w:szCs w:val="32"/>
          <w:rtl/>
        </w:rPr>
        <w:t xml:space="preserve"> 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: في رجل قصّ أظفاره بالحديد </w:t>
      </w:r>
      <w:r w:rsidRPr="00307C2A">
        <w:rPr>
          <w:rFonts w:cs="MbSadr (1)"/>
          <w:color w:val="0000FF"/>
          <w:sz w:val="32"/>
          <w:szCs w:val="32"/>
          <w:rtl/>
        </w:rPr>
        <w:t>أ</w:t>
      </w:r>
      <w:r w:rsidRPr="00307C2A">
        <w:rPr>
          <w:rFonts w:cs="MbSadr (1)" w:hint="cs"/>
          <w:color w:val="0000FF"/>
          <w:sz w:val="32"/>
          <w:szCs w:val="32"/>
          <w:rtl/>
        </w:rPr>
        <w:t>و جزّ من شعره أو حلق قفاه فإنّ «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عليه أن يمسحه بالماء قبل أن يصلّي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»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، سئل : </w:t>
      </w:r>
      <w:r w:rsidRPr="00307C2A">
        <w:rPr>
          <w:rFonts w:cs="MbSadr (1)"/>
          <w:color w:val="0000FF"/>
          <w:sz w:val="32"/>
          <w:szCs w:val="32"/>
          <w:rtl/>
        </w:rPr>
        <w:t>ف</w:t>
      </w:r>
      <w:r w:rsidRPr="00307C2A">
        <w:rPr>
          <w:rFonts w:cs="MbSadr (1)" w:hint="cs"/>
          <w:color w:val="0000FF"/>
          <w:sz w:val="32"/>
          <w:szCs w:val="32"/>
          <w:rtl/>
        </w:rPr>
        <w:t>إن صلّى ولم يمسح من ذلك بالماء ؟ قال : «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يعيد الصلاة</w:t>
      </w:r>
      <w:r w:rsidRPr="00307C2A">
        <w:rPr>
          <w:rFonts w:hint="cs"/>
          <w:color w:val="0000FF"/>
          <w:sz w:val="32"/>
          <w:szCs w:val="32"/>
          <w:rtl/>
        </w:rPr>
        <w:t> ;</w:t>
      </w:r>
      <w:r w:rsidRPr="00307C2A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307C2A">
        <w:rPr>
          <w:rFonts w:cs="MbSadr (1)" w:hint="cs"/>
          <w:color w:val="0000FF"/>
          <w:sz w:val="32"/>
          <w:szCs w:val="32"/>
          <w:rtl/>
        </w:rPr>
        <w:t>لأنّ الحديد نجس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(4)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 xml:space="preserve">إنّ حكمه بكفاية المسح بالماء معلّلا بأنّ الحديد نجس يعطي أنّ طبيعة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لنجس تنجّس ملاقيها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وتزول نجاستها بمجرّد إصابة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 xml:space="preserve">مدارك </w:t>
      </w:r>
      <w:r w:rsidRPr="00CD2478">
        <w:rPr>
          <w:rStyle w:val="1"/>
          <w:rFonts w:hint="cs"/>
          <w:rtl/>
        </w:rPr>
        <w:t>العروة الوثقى 2 : 179 ـ 180 . والتنقيح 1 : 396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485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45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8 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479 ـ 480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42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4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530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83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 أنّ التعليل بنجاسة الحديد ليس تعليلا لكفاية مطلق المسح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بطلان الصلاة بدون مسح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: 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ومقتضى قانونية التعليل وإسرائه أنّ كلّ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لاة وقعت قبل غسل النجس فهي باطلة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أنّ كلّ نجس يكفي فيه مطلق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رواية العيص بن القاسم المتقدّمة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في بحث ماء الغسالة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ورد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يها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إن كان من بول أو قذر فيغسل ما أصابه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إنّ مقتضى الإطلاق فيها كفاية مطلق الغسل في ملاقي الغسالة التي غسل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ها من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غير أنّ الرواية ضعيفة السند كما تقدّم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حاول السيّد الاُستاذ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تصحيح سند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بأنّ ظاهر قول الشهيد :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قال العيص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إخبار حسّي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وكلّما دار أمر الخبر بين الحسّيّة والحدسيّة حمل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الحسّيّة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وبما أنّ الشهيد لم يكن معاصراً للرجل فلا مناصَ من حمل قوله هذا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وجدها في كتاب قطعيّ الانتساب إلى العيص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على ذلك : أنّ احتمال تواتر شخص نسخة من كتاب العيص في زمان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لشهيد بحيث تكون كلّ عبائره وألفاظه كالمحسوس في غاية الضعف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وإنمّا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لمتعارف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على أفضل تقدير ـ أن يكون لمثل الشهيد طريق أو بضعة طرق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لكتاب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وحيث إنهّا مجهولة لدينا فلا يمكن التعويل عليها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مع عدم تماميّة الإطلاق في الروايات الخاصّة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التعويل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تقدّمت في الصفحة 187 من هذا الجزء مرويّة عن الخلاف 1 : 179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مسألة 135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</w:t>
      </w:r>
      <w:r w:rsidRPr="00937FEC">
        <w:rPr>
          <w:rStyle w:val="20"/>
          <w:rtl/>
        </w:rPr>
        <w:t>و</w:t>
      </w:r>
      <w:r w:rsidRPr="00937FEC">
        <w:rPr>
          <w:rStyle w:val="20"/>
          <w:rFonts w:hint="cs"/>
          <w:rtl/>
        </w:rPr>
        <w:t>سائل الشيعة 1 : 215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</w:t>
      </w:r>
      <w:r w:rsidRPr="00937FEC">
        <w:rPr>
          <w:rStyle w:val="20"/>
          <w:rFonts w:ascii="MbSadr (1)" w:hAnsi="MbSadr (1)" w:hint="cs"/>
          <w:rtl/>
        </w:rPr>
        <w:lastRenderedPageBreak/>
        <w:t>ا</w:t>
      </w:r>
      <w:r w:rsidRPr="00CD2478">
        <w:rPr>
          <w:rStyle w:val="1"/>
          <w:rFonts w:hint="cs"/>
          <w:rtl/>
        </w:rPr>
        <w:t>لباب 9 من أبواب المضاف ، الحديث 14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188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مدارك العروة الوثقى 2 : 148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( 15 )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غسالة الغسلة الاحتياطية استحباباً يستحبّ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لاجتناب عنها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المقاميّ بالنحو الذي استظهرناه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يجب الرجوع إلى الإطلاق الأحواليّ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دليل نجاسة المغسول لو سلّم مثل هذا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مع الخدشة فيه ـ بما تكرّرت الإشارة إليه مراراً ـ يجري استصحاب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على القول بجريانه في الشبهة الحكمية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مع عدم هذا القول تجري قاعدة الطهارة لو كان دليلها غير قاصر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لشمول في نفسه لموارد الشكّ في بقاء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مع القصور ـ كما أشرنا إلى وجهه مراراً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ـ لا بدّ من الرجوع إلى اُصول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وليّة 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احتياطاً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لاح</w:t>
      </w:r>
      <w:r w:rsidRPr="0000573E">
        <w:rPr>
          <w:rFonts w:cs="MbSadr (1)" w:hint="cs"/>
          <w:sz w:val="32"/>
          <w:szCs w:val="32"/>
          <w:rtl/>
        </w:rPr>
        <w:t>تمال نجاستها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كونها موضوعاً للمنع التعبّدي الواقعيّ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ناءً على القول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الجزء الأوّل : الصفحة 100 و 173 و 285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EA6FC5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EA6FC5">
        <w:rPr>
          <w:rFonts w:cs="MbSadr (4)"/>
          <w:sz w:val="40"/>
          <w:szCs w:val="40"/>
          <w:rtl/>
        </w:rPr>
        <w:t>ا</w:t>
      </w:r>
      <w:r w:rsidRPr="00EA6FC5">
        <w:rPr>
          <w:rFonts w:cs="MbSadr (4)" w:hint="cs"/>
          <w:sz w:val="40"/>
          <w:szCs w:val="40"/>
          <w:rtl/>
        </w:rPr>
        <w:t>لماء المشكوك</w:t>
      </w:r>
    </w:p>
    <w:p w:rsidR="001D788F" w:rsidRPr="0000573E" w:rsidRDefault="001D788F" w:rsidP="001D788F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قاعدة الطهارة وجهات البحث عنها 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sz w:val="32"/>
          <w:szCs w:val="32"/>
          <w:rtl/>
        </w:rPr>
        <w:t xml:space="preserve">* 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صور العلم الإجمالي بنجاسة الماء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إضافته وإباحته .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ف</w:t>
      </w:r>
      <w:r w:rsidRPr="0000573E">
        <w:rPr>
          <w:rFonts w:cs="MbSadr (2)" w:hint="cs"/>
          <w:sz w:val="32"/>
          <w:szCs w:val="32"/>
          <w:rtl/>
        </w:rPr>
        <w:t>صل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المشكوك نجاسته 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إلاّ مع العلم بنجاسته سابقاً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before="360" w:after="120"/>
        <w:rPr>
          <w:rFonts w:cs="MbSadr (2)"/>
          <w:sz w:val="32"/>
          <w:szCs w:val="32"/>
        </w:rPr>
      </w:pPr>
      <w:r w:rsidRPr="0000573E">
        <w:rPr>
          <w:rFonts w:cs="MbSadr (2)"/>
          <w:sz w:val="32"/>
          <w:szCs w:val="32"/>
        </w:rPr>
        <w:t xml:space="preserve"> ]</w:t>
      </w:r>
      <w:r w:rsidRPr="0000573E">
        <w:rPr>
          <w:rFonts w:cs="MbSadr (2)" w:hint="cs"/>
          <w:sz w:val="32"/>
          <w:szCs w:val="32"/>
          <w:rtl/>
        </w:rPr>
        <w:t xml:space="preserve">قاعدة الطهارة وجهات البحث عنها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ولاستصحابها فيما كانت حالته السابقة هي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لقاعدة الطهارة وحدها في موارد توارد الحالتين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يحسن بهذا الصدد تنقيح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وتحقيق نكاتها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والمهمّ من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ؤونها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وذلك في عدة جهات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الاُولى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مدرك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توضيحه : أنّ بالإمكان الاستدلال على قاعدة الطهارة ـ بوصفها أصلا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رأسها في قبال الاستصحاب وسائر الاُصول ـ بوجهين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لوجه الأوّل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307C2A">
        <w:rPr>
          <w:rFonts w:cs="MbSadr (1)" w:hint="cs"/>
          <w:color w:val="0000FF"/>
          <w:sz w:val="32"/>
          <w:szCs w:val="32"/>
          <w:rtl/>
        </w:rPr>
        <w:t>رواية عمّار «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كلّ شيء نظيف حتّى تعلم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307C2A">
        <w:rPr>
          <w:rFonts w:cs="MbSadr (1)" w:hint="cs"/>
          <w:color w:val="0000FF"/>
          <w:sz w:val="32"/>
          <w:szCs w:val="32"/>
          <w:rtl/>
        </w:rPr>
        <w:t>ه قذر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، فإذا علمت </w:t>
      </w:r>
      <w:r w:rsidRPr="00307C2A">
        <w:rPr>
          <w:rFonts w:cs="MbSadr (1)"/>
          <w:color w:val="0000FF"/>
          <w:sz w:val="32"/>
          <w:szCs w:val="32"/>
          <w:rtl/>
        </w:rPr>
        <w:t>ف</w:t>
      </w:r>
      <w:r w:rsidRPr="00307C2A">
        <w:rPr>
          <w:rFonts w:cs="MbSadr (1)" w:hint="cs"/>
          <w:color w:val="0000FF"/>
          <w:sz w:val="32"/>
          <w:szCs w:val="32"/>
          <w:rtl/>
        </w:rPr>
        <w:t>قد قذر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وما لم تعلم فليس عليك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467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37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الفقرة جاءت في ذيل حديث طويل جاء في التهذيب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نقله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لشيخ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بإسناده إلى </w:t>
      </w:r>
      <w:r w:rsidRPr="00307C2A">
        <w:rPr>
          <w:rFonts w:cs="MbSadr (1)" w:hint="cs"/>
          <w:color w:val="0000FF"/>
          <w:sz w:val="32"/>
          <w:szCs w:val="32"/>
          <w:rtl/>
        </w:rPr>
        <w:t>محمد بن أحمد بن يحيى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أحمد بن يحيى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، عن أحمد </w:t>
      </w:r>
      <w:r w:rsidRPr="00307C2A">
        <w:rPr>
          <w:rFonts w:cs="MbSadr (1)"/>
          <w:color w:val="0000FF"/>
          <w:sz w:val="32"/>
          <w:szCs w:val="32"/>
          <w:rtl/>
        </w:rPr>
        <w:t>ا</w:t>
      </w:r>
      <w:r w:rsidRPr="00307C2A">
        <w:rPr>
          <w:rFonts w:cs="MbSadr (1)" w:hint="cs"/>
          <w:color w:val="0000FF"/>
          <w:sz w:val="32"/>
          <w:szCs w:val="32"/>
          <w:rtl/>
        </w:rPr>
        <w:t>بن الحسن بن عليّ بن فضّال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عمرو بن سعيد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مصدّق بن صدقة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، عن </w:t>
      </w:r>
      <w:r w:rsidRPr="00307C2A">
        <w:rPr>
          <w:rFonts w:cs="MbSadr (1)"/>
          <w:color w:val="0000FF"/>
          <w:sz w:val="32"/>
          <w:szCs w:val="32"/>
          <w:rtl/>
        </w:rPr>
        <w:t>ع</w:t>
      </w:r>
      <w:r w:rsidRPr="00307C2A">
        <w:rPr>
          <w:rFonts w:cs="MbSadr (1)" w:hint="cs"/>
          <w:color w:val="0000FF"/>
          <w:sz w:val="32"/>
          <w:szCs w:val="32"/>
          <w:rtl/>
        </w:rPr>
        <w:t>مّار بن موسى الساباطي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307C2A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سند الحديث تامّ لولا أحمد بن يحيى المشترك بين الموثّق وغيره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نعم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 xml:space="preserve">ملة من فقرات الحديث وردت في موارد اُخرى من الكتب الأربعة بحذف أحمد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فالشيخ نقل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في الاستبصار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جملةً من صدر الحديث بالسند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لتالي : </w:t>
      </w:r>
      <w:r w:rsidRPr="00307C2A">
        <w:rPr>
          <w:rFonts w:cs="MbSadr (1)" w:hint="cs"/>
          <w:color w:val="0000FF"/>
          <w:sz w:val="32"/>
          <w:szCs w:val="32"/>
          <w:rtl/>
        </w:rPr>
        <w:t>أخبرني الحسين بن عبيد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307C2A">
        <w:rPr>
          <w:rFonts w:cs="MbSadr (1)" w:hint="cs"/>
          <w:color w:val="0000FF"/>
          <w:sz w:val="32"/>
          <w:szCs w:val="32"/>
          <w:rtl/>
        </w:rPr>
        <w:t>الله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عدّة من أصحابنا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محمد بن يعقوب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307C2A">
        <w:rPr>
          <w:rFonts w:cs="MbSadr (1)"/>
          <w:color w:val="0000FF"/>
          <w:sz w:val="32"/>
          <w:szCs w:val="32"/>
          <w:rtl/>
        </w:rPr>
        <w:t>ع</w:t>
      </w:r>
      <w:r w:rsidRPr="00307C2A">
        <w:rPr>
          <w:rFonts w:cs="MbSadr (1)" w:hint="cs"/>
          <w:color w:val="0000FF"/>
          <w:sz w:val="32"/>
          <w:szCs w:val="32"/>
          <w:rtl/>
        </w:rPr>
        <w:t>ن أحمد ابن إدريس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محمد بن أحمد بن يحيى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، عن أحمد بن الحسن بن </w:t>
      </w:r>
      <w:r w:rsidRPr="00307C2A">
        <w:rPr>
          <w:rFonts w:cs="MbSadr (1)"/>
          <w:color w:val="0000FF"/>
          <w:sz w:val="32"/>
          <w:szCs w:val="32"/>
          <w:rtl/>
        </w:rPr>
        <w:t>ع</w:t>
      </w:r>
      <w:r w:rsidRPr="00307C2A">
        <w:rPr>
          <w:rFonts w:cs="MbSadr (1)" w:hint="cs"/>
          <w:color w:val="0000FF"/>
          <w:sz w:val="32"/>
          <w:szCs w:val="32"/>
          <w:rtl/>
        </w:rPr>
        <w:t>ليّ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عمرو بن سعيد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... إلى آخره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.</w:t>
      </w:r>
    </w:p>
    <w:p w:rsidR="001D788F" w:rsidRPr="00307C2A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كذلك نقل الكلينيّ في الكافي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شبيهاً بما في الاستبصار : 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عن أحمد بن </w:t>
      </w:r>
      <w:r w:rsidRPr="00307C2A">
        <w:rPr>
          <w:rFonts w:cs="MbSadr (1)"/>
          <w:color w:val="0000FF"/>
          <w:sz w:val="32"/>
          <w:szCs w:val="32"/>
          <w:rtl/>
        </w:rPr>
        <w:t>إ</w:t>
      </w:r>
      <w:r w:rsidRPr="00307C2A">
        <w:rPr>
          <w:rFonts w:cs="MbSadr (1)" w:hint="cs"/>
          <w:color w:val="0000FF"/>
          <w:sz w:val="32"/>
          <w:szCs w:val="32"/>
          <w:rtl/>
        </w:rPr>
        <w:t>دريس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ومحمد بن يحيى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محمد بن أحمد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، عن أحمد بن الحسن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 xml:space="preserve">... إلى </w:t>
      </w:r>
      <w:r w:rsidRPr="00307C2A">
        <w:rPr>
          <w:rFonts w:cs="MbSadr (1)"/>
          <w:color w:val="0000FF"/>
          <w:sz w:val="32"/>
          <w:szCs w:val="32"/>
          <w:rtl/>
        </w:rPr>
        <w:t>آ</w:t>
      </w:r>
      <w:r w:rsidRPr="00307C2A">
        <w:rPr>
          <w:rFonts w:cs="MbSadr (1)" w:hint="cs"/>
          <w:color w:val="0000FF"/>
          <w:sz w:val="32"/>
          <w:szCs w:val="32"/>
          <w:rtl/>
        </w:rPr>
        <w:t>خره</w:t>
      </w:r>
      <w:r w:rsidRPr="00307C2A">
        <w:rPr>
          <w:rFonts w:hint="cs"/>
          <w:color w:val="0000FF"/>
          <w:sz w:val="32"/>
          <w:szCs w:val="32"/>
          <w:rtl/>
        </w:rPr>
        <w:t> </w:t>
      </w:r>
      <w:r w:rsidRPr="00307C2A">
        <w:rPr>
          <w:rFonts w:cs="MbSadr (1)" w:hint="cs"/>
          <w:color w:val="0000FF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نقل الصدوق في الفقيه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4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مرسلا جزءاً من الصدر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في جميع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قلوه الفقرة التي تضمّنت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يكفي سقوط أحمد بن يحيى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لكافي والاستبصار والفقيه لتصحيح سند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التخلّص من هذه المشكلة يكون بأحد طريقين : إمّا بإثبات اشتباه الشيخ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</w:t>
      </w:r>
      <w:r w:rsidRPr="00CD2478">
        <w:rPr>
          <w:rStyle w:val="1"/>
          <w:rtl/>
        </w:rPr>
        <w:t>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>)</w:t>
      </w:r>
      <w:r w:rsidRPr="00937FEC">
        <w:rPr>
          <w:rStyle w:val="20"/>
          <w:rFonts w:hint="cs"/>
          <w:rtl/>
        </w:rPr>
        <w:t xml:space="preserve"> تهذيب الأحكام 1 : 284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832 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الاستبصار 1 : 25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64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الكافي 3 : 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4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من لا يحضره الفقيه 1 : 13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التهذيب بذكره لأحمد بن يحيى ولو بلحاظ تكرّر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في السند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لذي قد يوجب التشويش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بإثبات وثاقة هذا الواسطة الذي انفرد التهذيب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ذكره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الطريق الأوّل فلمّا كان الاشتباه على خلاف الأصل فلابدّ من قرينة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إثباته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وما قد يصلح أن يكون قرينةً عليه سقوط أحمد بن يحيى في الاستبصار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الحديث المذكور في الاستبصار هو نفس الحديث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غاية الأمر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نقل جزءاً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 على أساس التقطيع في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ولا يحتمل العكس بأن يكون الاشتباه في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سخة الاستبصار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لأنّ الاستبصار ينقل بواسطة الكلينيّ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ونحن نرى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لكافي مطابق مع الاستبصار في إسقاط 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لكنّ الإنصاف : أنّ هذه القرينة لا توجب الوثوق بزيادة أحمد بن يحيى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نحو يرفع اليد عن ظهور الاُصول العقلائية في عدم الاشتباه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خصوصاً بعد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لالتفات إلى نكتتين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لاُولى : أنّ طريق الشيخ إلى محمد بن أحمد بن يحيى في الاستبصار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ختلف عن طريقه إليه في التهذيب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فالرواية لم تؤخذ من مصدر واحد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لموردين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ففي التهذيب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بدأ بمحمد بن 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وطرقه إليه في المشيخة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في الفهرست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ليس فيها الكليني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في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الاستبصار فينقل الحديث عن الحسين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 عبيد الله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عن عدّة من أصحابنا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عن محمد بن يعقوب الكليني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عن أحمد بن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دريس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عن محمد بن 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لثانية : أنّ هناك اختلافاً في التعبير بين نسختي التهذيب والاستبصار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تهذيب الأحكام 10 (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شرح مشيخة التهذيب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) : 71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الفهرس</w:t>
      </w:r>
      <w:r w:rsidRPr="00CD2478">
        <w:rPr>
          <w:rStyle w:val="1"/>
          <w:rFonts w:hint="cs"/>
          <w:rtl/>
        </w:rPr>
        <w:t>ت : 221 ، الرقم 622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متن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ممّا يؤكد أنّ هذه مأخوذة بنحو وتلك مأخوذة بنحو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نّ هذا تكميل لذاك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وذاك تقطيع لهذا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الذي يظهر بالمقارنة بين موارد الرواية في الكتب الأربعة : أنّ الصيغة التي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قع الكلينيّ في طريقها واحدة تقريباً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بلحاظ ورودها في الكافي أو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لاستبصار أو التهذيب بطريق مشتمل على الكليني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بينما يختلف المنقول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لفقيه والمنقول في التهذيب بطريق غير مشتمل على الكليني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فقد ذكر فيها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مثلا ـ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الدجاج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بدلا عن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الحَمَام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بينما المذكور في الصيغة التي وقع فيها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لكلينيّ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الحمام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يمكن أن يبعد وجود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كوسيط بين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محمد بن أحمد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الحسن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بعدم معهودية مثل هذا الوسيط بينهما في سائر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وقوعه إلاّ في شخص ذلك الموضع من كتاب التهذيب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وف يأتي أنّ من المحتمل أن يكون الوسيط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أحمد بن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من مشايخ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يأتي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الطريق الثاني لتوثيق سند الرواية فهو توثيق الواسطة المذكورة في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ند التهذيب المتقدّم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وذلك بأن يقال : إنّ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مردّد بين ثلاثة بعد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جاوز من يروي عنه الصدوق مباشرةً باسم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لوضوح عدم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رادته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وهم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 بن غلمان العيّاشي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أحمد بن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حيى المقري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 بن حكيم الأوْلَدي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الأوّل لا يناسب أن يكون هو الواسطة في السند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لتأخّر طبقته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كما أنّ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كما في تهذيب الأحكام 1 : 228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660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219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لا يناسب فيه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لتقدّم طبقته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وكونه ممّن يروي عنه أصحاب الإمام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لكاظم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فيستبعد نقله عن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الحسن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الذي هو من أصحاب الإمام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لهادي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فيتعيّن الثالث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ثقة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يتمّ سند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 قد وقع في بعض نسخ التهذيب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بدلا عن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ابن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في جامع الأحاديث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شخص غير ثابت التوثيق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أنّ من الواضح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ليس هو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شيخ الكليني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فقد وقع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محمد بن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هذا في طريق الشيخ إلى روايات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فليس هو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الواقع بعد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يمكن أن يكون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محمد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» الواقع في هذه المرتبة من السند هو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محمد بن يحيى المعاذيّ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» المعدود في الذين اس</w:t>
      </w:r>
      <w:r w:rsidRPr="0000573E">
        <w:rPr>
          <w:rFonts w:cs="MbSadr (1)" w:hint="cs"/>
          <w:sz w:val="32"/>
          <w:szCs w:val="32"/>
          <w:rtl/>
        </w:rPr>
        <w:t xml:space="preserve">تثناهم ابن الوليد من روايات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أحمد بن يحيى الأشعري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الاستثناء إن دلّ على التضعيف فهو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إلاّ فالرجل غير ثابت الوثاقة إلاّ بلحاظ وروده في أسانيد كامل الزيارات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التوثيق العامّ لرجال هذه الأسانيد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غير أنّ هذا التوثيق العامّ لا نقول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عليه فلا يمكن التعويل على رواية الرجل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 دام من المحتمل أن 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لوسيط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لا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فلا يمكن الاعتماد على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يمكن استبعاد كون الوسيط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لم يعهد ذلك في سائر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وايات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للهمّ إلاّ أن يقال في محاولة لتصحيح سند الرواية : إنّ التهافت في نسخ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لتهذيب وتذبذبها بين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يوجب زوال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1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جامع أحاديث الشيعة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: 127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1594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وفيه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: «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أحمد (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محمّد ـ خ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) بن يحيى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»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اُنظر كامل الزيارات : 70 و 74 و 230 و 309 و 434 و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...</w:t>
      </w:r>
      <w:r w:rsidRPr="00937FEC">
        <w:rPr>
          <w:rStyle w:val="20"/>
          <w:rFonts w:cs="Times New Roman" w:hint="cs"/>
          <w:rtl/>
        </w:rPr>
        <w:t> </w:t>
      </w:r>
      <w:r w:rsidRPr="00CD2478">
        <w:rPr>
          <w:rStyle w:val="1"/>
          <w:rFonts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لاطمئنان الشخصيّ بكلٍّ منهما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وحيث إنّ المعيار في الاعتماد على النسخ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لمعروفة بتفاصيلها إنّما هو الاطمئنان بعدم تعهّد الكذب من الناسخ المنضمّ إلى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صالة عدم الاشتباه فسوف يزول بالتهافت المذكور معيار حجّية كلٍّ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لنسختين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الاطمئنان الوجداني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تبقى النسخة التي نقلها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لوسائل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والتي اشتملت على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أحمد بن يحيى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على الحجّية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له طريقاً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عبّدياً إلى النسخة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ولم ينكشف خلافه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الحاصل : أنّ ما هو واصل من نسخ التهذيب عن غير طريق الشيخ الحرّ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أمثاله إنّما يكون حجّةً في إثبات التفاصيل بملاك الاطمئنان الوجداني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</w:t>
      </w:r>
      <w:r w:rsidRPr="0000573E">
        <w:rPr>
          <w:rFonts w:cs="MbSadr (1)"/>
          <w:sz w:val="32"/>
          <w:szCs w:val="32"/>
          <w:rtl/>
        </w:rPr>
        <w:t>ز</w:t>
      </w:r>
      <w:r w:rsidRPr="0000573E">
        <w:rPr>
          <w:rFonts w:cs="MbSadr (1)" w:hint="cs"/>
          <w:sz w:val="32"/>
          <w:szCs w:val="32"/>
          <w:rtl/>
        </w:rPr>
        <w:t>واله بالتهافت يزول ملاك 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بخلاف النسخة الواصلة عن طريق الشيخ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لحرّ فإنّها حجّة على أساس طريق تعبّديٍّ معتبر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فيعوَّل عليه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لم ينكشف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لافه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فتدبّر جيّداً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لوجه الثاني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تصيّد القاعدة واستظهارها من الموارد المتفرّقة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بدعوى :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لمستظهر منها أنّ الشكّ بنفسه ليس ملزماً في باب النجاسة 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احتمال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يكفي في إثباتها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الروايات المتفرّقة التي تدلّ على ذلك عديدة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نذكر جملةً منها :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من تلك الروايات :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 رواية حفص بن غياث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عن جعفر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عن أبيه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عن </w:t>
      </w:r>
      <w:r w:rsidRPr="001F3F5C">
        <w:rPr>
          <w:rFonts w:cs="MbSadr (1)"/>
          <w:color w:val="0000FF"/>
          <w:sz w:val="32"/>
          <w:szCs w:val="32"/>
          <w:rtl/>
        </w:rPr>
        <w:t>ع</w:t>
      </w:r>
      <w:r w:rsidRPr="001F3F5C">
        <w:rPr>
          <w:rFonts w:cs="MbSadr (1)" w:hint="cs"/>
          <w:color w:val="0000FF"/>
          <w:sz w:val="32"/>
          <w:szCs w:val="32"/>
          <w:rtl/>
        </w:rPr>
        <w:t>ليٍّ</w:t>
      </w:r>
      <w:r w:rsidRPr="001F3F5C">
        <w:rPr>
          <w:rFonts w:cs="MbSadr (2)"/>
          <w:color w:val="0000FF"/>
          <w:sz w:val="32"/>
          <w:szCs w:val="32"/>
          <w:rtl/>
        </w:rPr>
        <w:t xml:space="preserve"> </w:t>
      </w:r>
      <w:r w:rsidRPr="001F3F5C">
        <w:rPr>
          <w:rFonts w:ascii="MbSadr (1)" w:hAnsi="MbSadr (1)" w:cs="MbSadr (1)"/>
          <w:color w:val="0000FF"/>
          <w:sz w:val="32"/>
          <w:szCs w:val="32"/>
          <w:rtl/>
        </w:rPr>
        <w:t>(عليه السلام)</w:t>
      </w:r>
      <w:r w:rsidRPr="001F3F5C">
        <w:rPr>
          <w:rFonts w:cs="MbSadr (1)"/>
          <w:color w:val="0000FF"/>
          <w:sz w:val="32"/>
          <w:szCs w:val="32"/>
          <w:rtl/>
        </w:rPr>
        <w:t xml:space="preserve"> </w:t>
      </w:r>
      <w:r w:rsidRPr="001F3F5C">
        <w:rPr>
          <w:rFonts w:cs="MbSadr (1)" w:hint="cs"/>
          <w:color w:val="0000FF"/>
          <w:sz w:val="32"/>
          <w:szCs w:val="32"/>
          <w:rtl/>
        </w:rPr>
        <w:t>قال : ما اُبالي أبولٌ أصابني أو ماء إذا لم أعلم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1F3F5C">
        <w:rPr>
          <w:rFonts w:cs="MbSadr (1)" w:hint="cs"/>
          <w:color w:val="0000FF"/>
          <w:sz w:val="32"/>
          <w:szCs w:val="32"/>
          <w:rtl/>
        </w:rPr>
        <w:t>رواية عليّ بن جعفر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عن أخيه موسى </w:t>
      </w:r>
      <w:r w:rsidRPr="001F3F5C">
        <w:rPr>
          <w:rFonts w:cs="MbSadr (1)"/>
          <w:color w:val="0000FF"/>
          <w:sz w:val="32"/>
          <w:szCs w:val="32"/>
          <w:rtl/>
        </w:rPr>
        <w:t>(</w:t>
      </w:r>
      <w:r w:rsidRPr="001F3F5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F3F5C">
        <w:rPr>
          <w:rFonts w:cs="MbSadr (1)"/>
          <w:color w:val="0000FF"/>
          <w:sz w:val="32"/>
          <w:szCs w:val="32"/>
          <w:rtl/>
        </w:rPr>
        <w:t xml:space="preserve"> 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قال : سألته عن الفارة </w:t>
      </w:r>
      <w:r w:rsidRPr="001F3F5C">
        <w:rPr>
          <w:rFonts w:cs="MbSadr (1)"/>
          <w:color w:val="0000FF"/>
          <w:sz w:val="32"/>
          <w:szCs w:val="32"/>
          <w:rtl/>
        </w:rPr>
        <w:t>و</w:t>
      </w:r>
      <w:r w:rsidRPr="001F3F5C">
        <w:rPr>
          <w:rFonts w:cs="MbSadr (1)" w:hint="cs"/>
          <w:color w:val="0000FF"/>
          <w:sz w:val="32"/>
          <w:szCs w:val="32"/>
          <w:rtl/>
        </w:rPr>
        <w:t>الدجاجة والحمام وأشباهها تطأ العذرة ثمّ تطأ الثوب أيغسل ؟ قال : 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إن كان </w:t>
      </w:r>
      <w:r w:rsidRPr="001F3F5C">
        <w:rPr>
          <w:rFonts w:cs="MbSadr (1)"/>
          <w:color w:val="0000FF"/>
          <w:sz w:val="32"/>
          <w:szCs w:val="32"/>
          <w:rtl/>
        </w:rPr>
        <w:t>ا</w:t>
      </w:r>
      <w:r w:rsidRPr="001F3F5C">
        <w:rPr>
          <w:rFonts w:cs="MbSadr (1)" w:hint="cs"/>
          <w:color w:val="0000FF"/>
          <w:sz w:val="32"/>
          <w:szCs w:val="32"/>
          <w:rtl/>
        </w:rPr>
        <w:t>ستبان من أثره شيء فاغسله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وإلاّ فلا بأس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467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37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1D788F" w:rsidRPr="001F3F5C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رواية عمّار الساباطيّ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ه سأل أبا عبد الله </w:t>
      </w:r>
      <w:r w:rsidRPr="001F3F5C">
        <w:rPr>
          <w:rFonts w:cs="MbSadr (1)"/>
          <w:color w:val="0000FF"/>
          <w:sz w:val="32"/>
          <w:szCs w:val="32"/>
          <w:rtl/>
        </w:rPr>
        <w:t>(</w:t>
      </w:r>
      <w:r w:rsidRPr="001F3F5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F3F5C">
        <w:rPr>
          <w:rFonts w:cs="MbSadr (1)"/>
          <w:color w:val="0000FF"/>
          <w:sz w:val="32"/>
          <w:szCs w:val="32"/>
          <w:rtl/>
        </w:rPr>
        <w:t xml:space="preserve"> </w:t>
      </w:r>
      <w:r w:rsidRPr="001F3F5C">
        <w:rPr>
          <w:rFonts w:cs="MbSadr (1)" w:hint="cs"/>
          <w:color w:val="0000FF"/>
          <w:sz w:val="32"/>
          <w:szCs w:val="32"/>
          <w:rtl/>
        </w:rPr>
        <w:t>عن رجل يجد في إنائه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1F3F5C">
        <w:rPr>
          <w:rFonts w:cs="MbSadr (1)"/>
          <w:color w:val="0000FF"/>
          <w:sz w:val="32"/>
          <w:szCs w:val="32"/>
          <w:rtl/>
        </w:rPr>
        <w:t>ف</w:t>
      </w:r>
      <w:r w:rsidRPr="001F3F5C">
        <w:rPr>
          <w:rFonts w:cs="MbSadr (1)" w:hint="cs"/>
          <w:color w:val="0000FF"/>
          <w:sz w:val="32"/>
          <w:szCs w:val="32"/>
          <w:rtl/>
        </w:rPr>
        <w:t>ارةً وقد توضّأ من ذلك الإناء مراراً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أو اغتسل منه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أو غسل ثيابه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وقد كانت </w:t>
      </w:r>
      <w:r w:rsidRPr="001F3F5C">
        <w:rPr>
          <w:rFonts w:cs="MbSadr (1)"/>
          <w:color w:val="0000FF"/>
          <w:sz w:val="32"/>
          <w:szCs w:val="32"/>
          <w:rtl/>
        </w:rPr>
        <w:t>ا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لفارة متسلّخة ؟ فجاء في ذيل الجواب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F3F5C">
        <w:rPr>
          <w:rFonts w:cs="MbSadr (1)" w:hint="cs"/>
          <w:color w:val="0000FF"/>
          <w:sz w:val="32"/>
          <w:szCs w:val="32"/>
          <w:rtl/>
        </w:rPr>
        <w:t>ه 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إن كان إنّما رآها بعد ما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فرغ من ذلك </w:t>
      </w:r>
      <w:r w:rsidRPr="001F3F5C">
        <w:rPr>
          <w:rFonts w:cs="MbSadr (1)"/>
          <w:color w:val="0000FF"/>
          <w:sz w:val="32"/>
          <w:szCs w:val="32"/>
          <w:rtl/>
        </w:rPr>
        <w:t>ف</w:t>
      </w:r>
      <w:r w:rsidRPr="001F3F5C">
        <w:rPr>
          <w:rFonts w:cs="MbSadr (1)" w:hint="cs"/>
          <w:color w:val="0000FF"/>
          <w:sz w:val="32"/>
          <w:szCs w:val="32"/>
          <w:rtl/>
        </w:rPr>
        <w:t>لا يمّس من ذلك الماء شيئاً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وليس عليه شيء</w:t>
      </w:r>
      <w:r w:rsidRPr="001F3F5C">
        <w:rPr>
          <w:rFonts w:hint="cs"/>
          <w:color w:val="0000FF"/>
          <w:sz w:val="32"/>
          <w:szCs w:val="32"/>
          <w:rtl/>
        </w:rPr>
        <w:t> ;</w:t>
      </w:r>
      <w:r w:rsidRPr="001F3F5C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1F3F5C">
        <w:rPr>
          <w:rFonts w:cs="MbSadr (1)" w:hint="cs"/>
          <w:color w:val="0000FF"/>
          <w:sz w:val="32"/>
          <w:szCs w:val="32"/>
          <w:rtl/>
        </w:rPr>
        <w:t>ل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F3F5C">
        <w:rPr>
          <w:rFonts w:cs="MbSadr (1)" w:hint="cs"/>
          <w:color w:val="0000FF"/>
          <w:sz w:val="32"/>
          <w:szCs w:val="32"/>
          <w:rtl/>
        </w:rPr>
        <w:t>ه لا يعلم متى سقطت فيه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. ثمّ </w:t>
      </w:r>
      <w:r w:rsidRPr="001F3F5C">
        <w:rPr>
          <w:rFonts w:cs="MbSadr (1)"/>
          <w:color w:val="0000FF"/>
          <w:sz w:val="32"/>
          <w:szCs w:val="32"/>
          <w:rtl/>
        </w:rPr>
        <w:t>ق</w:t>
      </w:r>
      <w:r w:rsidRPr="001F3F5C">
        <w:rPr>
          <w:rFonts w:cs="MbSadr (1)" w:hint="cs"/>
          <w:color w:val="0000FF"/>
          <w:sz w:val="32"/>
          <w:szCs w:val="32"/>
          <w:rtl/>
        </w:rPr>
        <w:t>ال : 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لعلّه أن يكون إنّما سقطت فيه تلك الساعة التي رآها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1F3F5C">
        <w:rPr>
          <w:rFonts w:cs="MbSadr (1)"/>
          <w:color w:val="0000FF"/>
          <w:sz w:val="32"/>
          <w:szCs w:val="32"/>
          <w:rtl/>
        </w:rPr>
        <w:t>(</w:t>
      </w:r>
      <w:r w:rsidRPr="001F3F5C">
        <w:rPr>
          <w:rFonts w:cs="MbSadr (1)" w:hint="cs"/>
          <w:color w:val="0000FF"/>
          <w:sz w:val="32"/>
          <w:szCs w:val="32"/>
          <w:rtl/>
        </w:rPr>
        <w:t>1</w:t>
      </w:r>
      <w:r w:rsidRPr="001F3F5C">
        <w:rPr>
          <w:rFonts w:cs="MbSadr (1)"/>
          <w:color w:val="0000FF"/>
          <w:sz w:val="32"/>
          <w:szCs w:val="32"/>
          <w:rtl/>
        </w:rPr>
        <w:t>)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/>
          <w:color w:val="0000FF"/>
          <w:sz w:val="32"/>
          <w:szCs w:val="32"/>
          <w:rtl/>
        </w:rPr>
        <w:t>.</w:t>
      </w:r>
    </w:p>
    <w:p w:rsidR="001D788F" w:rsidRPr="001F3F5C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1F3F5C">
        <w:rPr>
          <w:rFonts w:cs="MbSadr (1)"/>
          <w:color w:val="0000FF"/>
          <w:sz w:val="32"/>
          <w:szCs w:val="32"/>
          <w:rtl/>
        </w:rPr>
        <w:t>و</w:t>
      </w:r>
      <w:r w:rsidRPr="001F3F5C">
        <w:rPr>
          <w:rFonts w:cs="MbSadr (1)" w:hint="cs"/>
          <w:color w:val="0000FF"/>
          <w:sz w:val="32"/>
          <w:szCs w:val="32"/>
          <w:rtl/>
        </w:rPr>
        <w:t>رواية حنان بن سدير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قال : سمعت رجلا سأل أبا عبد الله </w:t>
      </w:r>
      <w:r w:rsidRPr="001F3F5C">
        <w:rPr>
          <w:rFonts w:cs="MbSadr (1)"/>
          <w:color w:val="0000FF"/>
          <w:sz w:val="32"/>
          <w:szCs w:val="32"/>
          <w:rtl/>
        </w:rPr>
        <w:t>(</w:t>
      </w:r>
      <w:r w:rsidRPr="001F3F5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F3F5C">
        <w:rPr>
          <w:rFonts w:cs="MbSadr (1)"/>
          <w:color w:val="0000FF"/>
          <w:sz w:val="32"/>
          <w:szCs w:val="32"/>
          <w:rtl/>
        </w:rPr>
        <w:t xml:space="preserve"> 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فقال : إنّي </w:t>
      </w:r>
      <w:r w:rsidRPr="001F3F5C">
        <w:rPr>
          <w:rFonts w:cs="MbSadr (1)"/>
          <w:color w:val="0000FF"/>
          <w:sz w:val="32"/>
          <w:szCs w:val="32"/>
          <w:rtl/>
        </w:rPr>
        <w:t>ر</w:t>
      </w:r>
      <w:r w:rsidRPr="001F3F5C">
        <w:rPr>
          <w:rFonts w:cs="MbSadr (1)" w:hint="cs"/>
          <w:color w:val="0000FF"/>
          <w:sz w:val="32"/>
          <w:szCs w:val="32"/>
          <w:rtl/>
        </w:rPr>
        <w:t>بَّما بِلتُ فلا أقدر على الماء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ويشتدّ ذلك عليّ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فقال : 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إذا بُلتَ وتمسّحت </w:t>
      </w:r>
      <w:r w:rsidRPr="001F3F5C">
        <w:rPr>
          <w:rFonts w:cs="MbSadr (1)"/>
          <w:color w:val="0000FF"/>
          <w:sz w:val="32"/>
          <w:szCs w:val="32"/>
          <w:rtl/>
        </w:rPr>
        <w:t>ف</w:t>
      </w:r>
      <w:r w:rsidRPr="001F3F5C">
        <w:rPr>
          <w:rFonts w:cs="MbSadr (1)" w:hint="cs"/>
          <w:color w:val="0000FF"/>
          <w:sz w:val="32"/>
          <w:szCs w:val="32"/>
          <w:rtl/>
        </w:rPr>
        <w:t>امسح ذكرك بريقك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فإن وجدت شيئاً فقل : هذا من ذاك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1F3F5C">
        <w:rPr>
          <w:rFonts w:cs="MbSadr (1)"/>
          <w:color w:val="0000FF"/>
          <w:sz w:val="32"/>
          <w:szCs w:val="32"/>
          <w:rtl/>
        </w:rPr>
        <w:t>(</w:t>
      </w:r>
      <w:r w:rsidRPr="001F3F5C">
        <w:rPr>
          <w:rFonts w:cs="MbSadr (1)" w:hint="cs"/>
          <w:color w:val="0000FF"/>
          <w:sz w:val="32"/>
          <w:szCs w:val="32"/>
          <w:rtl/>
        </w:rPr>
        <w:t>2</w:t>
      </w:r>
      <w:r w:rsidRPr="001F3F5C">
        <w:rPr>
          <w:rFonts w:cs="MbSadr (1)"/>
          <w:color w:val="0000FF"/>
          <w:sz w:val="32"/>
          <w:szCs w:val="32"/>
          <w:rtl/>
        </w:rPr>
        <w:t>)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/>
          <w:color w:val="0000FF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هذه الرواية إن حملناها على ما قبل الاستبراء فكأنّ المقصود التخلّص من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حذور انتقاض الوضوء بالبلل المشتبه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ومحذور النجاسة وإن حملناها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 الاستبراء فالمقصود التخلّص من محذور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والمقصود من مسح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كره بريقه هو مسح مكان آخر غير ما لاقى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هذه الروايات وإن كانت واردةً في موارد خاصّة ولكنّ المنساق من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سانها إلغاء خصوصية المورد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وأنّ مجرّد إبداء الشكّ في النجاسة كاف للتأمين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فالإمام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حينما يبدي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ascii="MbSadr (1)" w:hAnsi="MbSadr (1)" w:cs="MbSadr (1)" w:hint="cs"/>
          <w:sz w:val="32"/>
          <w:szCs w:val="32"/>
          <w:rtl/>
        </w:rPr>
        <w:t>ه لا يبالي إذا لم يكن يعلم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أو ينفي البأس مع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الاستبانة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</w:t>
      </w:r>
      <w:r w:rsidRPr="0000573E">
        <w:rPr>
          <w:rFonts w:cs="MbSadr (1)" w:hint="cs"/>
          <w:sz w:val="32"/>
          <w:szCs w:val="32"/>
          <w:rtl/>
        </w:rPr>
        <w:t xml:space="preserve"> أو يبرز الشكّ في تقدّم وقوع الفارة لإثبات طهارة الشخص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علّم طريقةً لإيجاد الشكّ في النجاسة تخلصاً من لزوم الغسل يفهم العرف من كل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أنّ الميزان في التأمين مجرّد عدم العلم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نظر إلى خصوصيات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لموارد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المعنى المطلوب من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284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13 م</w:t>
      </w:r>
      <w:r w:rsidRPr="00CD2478">
        <w:rPr>
          <w:rStyle w:val="1"/>
          <w:rFonts w:hint="cs"/>
          <w:rtl/>
        </w:rPr>
        <w:t>ن أبواب نواقض الوضوء ، الحديث 7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تفصيل ذلك : أنّ استفادة قاعدة الطهارة بمعناها المقصود من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 المتفرّقة تتوقّف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>وّلا : على إلغاء خصوصية المورد من كونه ثوباً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كون النجاسة المحتملة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ولا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ونحو ذلك من الخصوصيات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على إلغاء دخل 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 الطهارة مفروضةً سابقاً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لو لم يحصل الإلغاء الأوّل لَلَزم الاقتصار على مورد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تعدّى إلى كلّ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يشكّ في طروّ النجاسة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ولو لم يحصل الإلغاء الثاني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َلَزم احتمال رجوع الحكم بالطهارة إلى قاعدة الاستصحاب بدلا عن قاعدة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نفسها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الإلغاء الأوّل فيساعد عليه الارتكاز العرفي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دخل خصوصيات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حتمل تنجّسه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ما يحتمل تنجيسه على خلاف الارتكاز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فينعقد للروايات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بضمّ هذه القرينة اللبّية ـ إطلاق من هذه الناحية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الإلغاء الثاني فقد يستشكل فيه بتقريب : أنّ الروايات المتفرّقة كلّها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اردة في مورد من المعلوم فيه أنّ الحالة السابقة هي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وبذلك يحتمل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لحالة السابقة دخيلةً في الحكم بالطهارة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وهذا يعني احتمال رجوع الحكم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الطهارة فيها إلى الاستصحاب دون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ولكن إذا استظهرنا من مثل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وله : إذا لم أكن أعلم التعليل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رجع إلى الحكم بالطهارة معلّلا بعدم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ومثل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اللسان التعليليّ ظاهر في أنّ عدم العلم هو تمام العلّة للحكم بالطهارة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دخلية للحالة السابقة وإن كانت ثابتةً في مورد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لم نحمل أمثال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لقول المذكور على التعليل وافترضناه مجرّد اشتراط فقد يقوى حينئذ الاستشكال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بدعوى : أنّ الشرطية إنّما يستفاد منها كون الشرط علّةً تامّة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دخل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يء آخر معه باعتبار إطلاقها لفرض فقد ذلك الشيء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يمكن في المقام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لتمسّك بمثل ذلك لنفي دخل الحالة السابقة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مورد الرواية يستبطن عادةً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نحفاظ الحالة السابقة وكونها هي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إطلاق لفرض فقد الحالة السابقة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يستفاد من ذلك العلّية التامّة للشرط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لعدم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للهمّ إلاّ أن يقال : إنّ انحفاظ الحالة السابقة وكونها هي الطهارة في مورد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 المتفرقة لا ينافي إمكان استظهار العلّية التامّة للشرط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باعتبار إناطة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لمولى للحكم في مقام البيان به دون ذكر شيء آخر معه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يعني : أنّ استفادة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دم دخل شيء آخر مع الشرط في إيجاد الجزاء لا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تتوقّف على انعقاد إطلاق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لشرطية لفرض فقد ذلك الشيء الآخر ليقال بعدم مثل هذا الإطلاق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بل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نّ نفس إناطة الحكم في الشرطية بشرط وعدم تقييد الشرط بشيء آخر بالواو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دل على عدم دخل الشيء الآخر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لأصالة التطابق بين مقام الإثبات ومقام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لثبوت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وعليه فيستفاد من الروايات المذكورة أنّ عدم العلم بنفسه تمام الموضوع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دون دخل لفرض الطهارة وتعيّنها كحالة سابقة في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1F3F5C" w:rsidRDefault="001D788F" w:rsidP="001D788F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يمكن أن تضاف إلى الروايات المذكورة مثل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 رواية معاوية بن </w:t>
      </w:r>
      <w:r w:rsidRPr="001F3F5C">
        <w:rPr>
          <w:rFonts w:cs="MbSadr (1)"/>
          <w:color w:val="0000FF"/>
          <w:sz w:val="32"/>
          <w:szCs w:val="32"/>
          <w:rtl/>
        </w:rPr>
        <w:t>ع</w:t>
      </w:r>
      <w:r w:rsidRPr="001F3F5C">
        <w:rPr>
          <w:rFonts w:cs="MbSadr (1)" w:hint="cs"/>
          <w:color w:val="0000FF"/>
          <w:sz w:val="32"/>
          <w:szCs w:val="32"/>
          <w:rtl/>
        </w:rPr>
        <w:t>مّار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قال : سألت أبا عبد الله </w:t>
      </w:r>
      <w:r w:rsidRPr="001F3F5C">
        <w:rPr>
          <w:rFonts w:cs="MbSadr (1)"/>
          <w:color w:val="0000FF"/>
          <w:sz w:val="32"/>
          <w:szCs w:val="32"/>
          <w:rtl/>
        </w:rPr>
        <w:t>(</w:t>
      </w:r>
      <w:r w:rsidRPr="001F3F5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1F3F5C">
        <w:rPr>
          <w:rFonts w:cs="MbSadr (1)"/>
          <w:color w:val="0000FF"/>
          <w:sz w:val="32"/>
          <w:szCs w:val="32"/>
          <w:rtl/>
        </w:rPr>
        <w:t xml:space="preserve"> 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عن الثياب السابرية يعملها المجوس وهم </w:t>
      </w:r>
      <w:r w:rsidRPr="001F3F5C">
        <w:rPr>
          <w:rFonts w:cs="MbSadr (1)"/>
          <w:color w:val="0000FF"/>
          <w:sz w:val="32"/>
          <w:szCs w:val="32"/>
          <w:rtl/>
        </w:rPr>
        <w:t>أ</w:t>
      </w:r>
      <w:r w:rsidRPr="001F3F5C">
        <w:rPr>
          <w:rFonts w:cs="MbSadr (1)" w:hint="cs"/>
          <w:color w:val="0000FF"/>
          <w:sz w:val="32"/>
          <w:szCs w:val="32"/>
          <w:rtl/>
        </w:rPr>
        <w:t>خباث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وهم يشربون الخمر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، ونساؤهم على تلك الحال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ألبسها ولا أغسلها </w:t>
      </w:r>
      <w:r w:rsidRPr="001F3F5C">
        <w:rPr>
          <w:rFonts w:cs="MbSadr (1)"/>
          <w:color w:val="0000FF"/>
          <w:sz w:val="32"/>
          <w:szCs w:val="32"/>
          <w:rtl/>
        </w:rPr>
        <w:t>و</w:t>
      </w:r>
      <w:r w:rsidRPr="001F3F5C">
        <w:rPr>
          <w:rFonts w:cs="MbSadr (1)" w:hint="cs"/>
          <w:color w:val="0000FF"/>
          <w:sz w:val="32"/>
          <w:szCs w:val="32"/>
          <w:rtl/>
        </w:rPr>
        <w:t>اُصلّي فيها ؟ قال : 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نعم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1F3F5C">
        <w:rPr>
          <w:rFonts w:cs="MbSadr (1)"/>
          <w:color w:val="000000"/>
          <w:sz w:val="32"/>
          <w:szCs w:val="32"/>
          <w:rtl/>
        </w:rPr>
        <w:t>(</w:t>
      </w:r>
      <w:r w:rsidRPr="001F3F5C">
        <w:rPr>
          <w:rFonts w:cs="MbSadr (1)" w:hint="cs"/>
          <w:color w:val="000000"/>
          <w:sz w:val="32"/>
          <w:szCs w:val="32"/>
          <w:rtl/>
        </w:rPr>
        <w:t>1</w:t>
      </w:r>
      <w:r w:rsidRPr="001F3F5C">
        <w:rPr>
          <w:rFonts w:cs="MbSadr (1)"/>
          <w:color w:val="000000"/>
          <w:sz w:val="32"/>
          <w:szCs w:val="32"/>
          <w:rtl/>
        </w:rPr>
        <w:t>)</w:t>
      </w:r>
      <w:r w:rsidRPr="001F3F5C">
        <w:rPr>
          <w:rFonts w:hint="cs"/>
          <w:color w:val="000000"/>
          <w:sz w:val="32"/>
          <w:szCs w:val="32"/>
          <w:rtl/>
        </w:rPr>
        <w:t> </w:t>
      </w:r>
      <w:r w:rsidRPr="001F3F5C">
        <w:rPr>
          <w:rFonts w:cs="MbSadr (1)"/>
          <w:color w:val="000000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1F3F5C">
        <w:rPr>
          <w:rFonts w:cs="MbSadr (1)"/>
          <w:color w:val="0000FF"/>
          <w:sz w:val="32"/>
          <w:szCs w:val="32"/>
          <w:rtl/>
        </w:rPr>
        <w:t>و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رواية عبد الله بن سنان : في الثوب الذي استعاره الذمّيّ وهو يشرب </w:t>
      </w:r>
      <w:r w:rsidRPr="001F3F5C">
        <w:rPr>
          <w:rFonts w:cs="MbSadr (1)"/>
          <w:color w:val="0000FF"/>
          <w:sz w:val="32"/>
          <w:szCs w:val="32"/>
          <w:rtl/>
        </w:rPr>
        <w:t>ا</w:t>
      </w:r>
      <w:r w:rsidRPr="001F3F5C">
        <w:rPr>
          <w:rFonts w:cs="MbSadr (1)" w:hint="cs"/>
          <w:color w:val="0000FF"/>
          <w:sz w:val="32"/>
          <w:szCs w:val="32"/>
          <w:rtl/>
        </w:rPr>
        <w:t>لخمر ويأكل الخنزير ؟ 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صلِّ فيه ولا تغسله من أجل ذلك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فإنّك أعرته إيّاه وهو </w:t>
      </w:r>
      <w:r w:rsidRPr="001F3F5C">
        <w:rPr>
          <w:rFonts w:cs="MbSadr (1)"/>
          <w:color w:val="0000FF"/>
          <w:sz w:val="32"/>
          <w:szCs w:val="32"/>
          <w:rtl/>
        </w:rPr>
        <w:t>ط</w:t>
      </w:r>
      <w:r w:rsidRPr="001F3F5C">
        <w:rPr>
          <w:rFonts w:cs="MbSadr (1)" w:hint="cs"/>
          <w:color w:val="0000FF"/>
          <w:sz w:val="32"/>
          <w:szCs w:val="32"/>
          <w:rtl/>
        </w:rPr>
        <w:t>اهر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ولم تستيقن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F3F5C">
        <w:rPr>
          <w:rFonts w:cs="MbSadr (1)" w:hint="cs"/>
          <w:color w:val="0000FF"/>
          <w:sz w:val="32"/>
          <w:szCs w:val="32"/>
          <w:rtl/>
        </w:rPr>
        <w:t>ه نجّسه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، فلا بأس أن تصلّي فيه حتّى تستيقن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F3F5C">
        <w:rPr>
          <w:rFonts w:cs="MbSadr (1)" w:hint="cs"/>
          <w:color w:val="0000FF"/>
          <w:sz w:val="32"/>
          <w:szCs w:val="32"/>
          <w:rtl/>
        </w:rPr>
        <w:t>ه نجّسه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518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73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521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74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الرواية الاُولى فل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لم يذكر فيها كون الشكّ نكتةً للحكم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لإمام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بجواز الصلاة في تلك الثياب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الحكم مجمل قابل للانطباق على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كتة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يكون قابلا للانطباق على نكتة قاعدة الطهارة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المورد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اجد لكلتا النكتتين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الرواية الثانية فل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قد يُدَّعى ظهورها في الاستصحاب باعتبار أخذ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لحالة السابقة في موضوع الحكم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مثلها أيضاً </w:t>
      </w:r>
      <w:r w:rsidRPr="001F3F5C">
        <w:rPr>
          <w:rFonts w:cs="MbSadr (1)" w:hint="cs"/>
          <w:color w:val="0000FF"/>
          <w:sz w:val="32"/>
          <w:szCs w:val="32"/>
          <w:rtl/>
        </w:rPr>
        <w:t>مرسلة محمد بن إسماعيل : «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في طين المطر أنهّ لا بأس به أن </w:t>
      </w:r>
      <w:r w:rsidRPr="001F3F5C">
        <w:rPr>
          <w:rFonts w:cs="MbSadr (1)"/>
          <w:color w:val="0000FF"/>
          <w:sz w:val="32"/>
          <w:szCs w:val="32"/>
          <w:rtl/>
        </w:rPr>
        <w:t>ي</w:t>
      </w:r>
      <w:r w:rsidRPr="001F3F5C">
        <w:rPr>
          <w:rFonts w:cs="MbSadr (1)" w:hint="cs"/>
          <w:color w:val="0000FF"/>
          <w:sz w:val="32"/>
          <w:szCs w:val="32"/>
          <w:rtl/>
        </w:rPr>
        <w:t xml:space="preserve">صيب الثوب ثلاثة أيّام إلاّ أن يعلم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F3F5C">
        <w:rPr>
          <w:rFonts w:cs="MbSadr (1)" w:hint="cs"/>
          <w:color w:val="0000FF"/>
          <w:sz w:val="32"/>
          <w:szCs w:val="32"/>
          <w:rtl/>
        </w:rPr>
        <w:t>ه قد نجّسه شيء بعد المطر</w:t>
      </w:r>
      <w:r w:rsidRPr="001F3F5C">
        <w:rPr>
          <w:rFonts w:hint="cs"/>
          <w:color w:val="0000FF"/>
          <w:sz w:val="32"/>
          <w:szCs w:val="32"/>
          <w:rtl/>
        </w:rPr>
        <w:t> </w:t>
      </w:r>
      <w:r w:rsidRPr="001F3F5C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فإنّ لحاظ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لحالة السابقة موجود في هذه الرواية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يعلم أنّ الحكم بالطهارة لذلك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بقطع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لنظر عن 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والمقصود في المقام من قاعدة الطهارة : إثبات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 في نفسه ملاكاً للتأمين من ناحية النجاسة شرعاً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بدون احتياج إلى ملاحظة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ا</w:t>
      </w:r>
      <w:r w:rsidRPr="00DA608C">
        <w:rPr>
          <w:rFonts w:cs="MbSadr (2)" w:hint="cs"/>
          <w:sz w:val="32"/>
          <w:szCs w:val="32"/>
          <w:rtl/>
        </w:rPr>
        <w:t>لجهة الثانية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في أنّ قاعدة الطهارة هل تختصّ بما إذا كان الشكّ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بنحو الشبهة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تشمل موارد الشبهة الحكمية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تحقيق ذلك : أنّ مدرك القاعدة إذا كان منحصراً بالوجه الثاني فلا بدّ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لالتزام باختصاصها في موارد الشبهة الموضوعية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الروايات المتفرّقة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ميعاً إنّما وردت في الشبهات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وإلغاء الخصوصية لا يقتضي التعدّي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الشبهة الحكمية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وجود ارتكاز يقضي بعدم الفرق بين الشبهة الحكمية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فغاية ما يتحصّل من تلك الروايات : أنّ الشكّ في الموضوع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اف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لتأمين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وأمّا الشكّ في الحكم الكلّيّ فلا دليل على مؤمِّنيّته من ناحية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</w:t>
      </w:r>
      <w:r w:rsidRPr="00CD2478">
        <w:rPr>
          <w:rStyle w:val="1"/>
          <w:rFonts w:hint="cs"/>
          <w:rtl/>
        </w:rPr>
        <w:t>الباب 6 من أبواب الماء المطلق ، الحديث 6 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لك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تمّ المدرك الأوّل للقاعدة ـ وهو العموم في رواية عمّار ـ فلا بأس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شمول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كلّ شيء نظيف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لموارد الشبهة الحكمية والموضوعية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دعوى : أنّ العموم إمّا أن يكون بلحاظ الأنواع كعرق الإبل الجلاّلة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المسكر ونحو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أو بلحاظ الأفراد كهذا الفرد من العرق أو هذا الفرد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لشراب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ولا يصحّ أن يكون بلحاظ الأنواع والأفراد معاً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لع</w:t>
      </w:r>
      <w:r w:rsidRPr="0000573E">
        <w:rPr>
          <w:rFonts w:cs="MbSadr (1)" w:hint="cs"/>
          <w:sz w:val="32"/>
          <w:szCs w:val="32"/>
          <w:rtl/>
        </w:rPr>
        <w:t>دم التقابل بينها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 w:rsidRPr="0000573E">
        <w:rPr>
          <w:rFonts w:cs="MbSadr (1)"/>
          <w:sz w:val="32"/>
          <w:szCs w:val="32"/>
          <w:rtl/>
        </w:rPr>
        <w:t>ظ</w:t>
      </w:r>
      <w:r w:rsidRPr="0000573E">
        <w:rPr>
          <w:rFonts w:cs="MbSadr (1)" w:hint="cs"/>
          <w:sz w:val="32"/>
          <w:szCs w:val="32"/>
          <w:rtl/>
        </w:rPr>
        <w:t>هور العموم في تقابل مفردات العامّ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 كان بلحاظ الأنواع اختصّ بالشبهة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بلحاظ الأفراد اختصّ بالشبهة الموضوعية مدفوعة : بإمكان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ختيار كون العموم بلحاظ الأفراد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الطبع الأوّليّ للعمومات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ما لم تقم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رينة على لحاظ الأنواع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فكلّ فرد لا يعلم بقذارته نظيف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المعلوم أنّ الفرد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د لا يكون معلوم القذارة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للشكّ في انطباق الموضوع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لا يكون معلوم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لقذارة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للشكّ في جعل الكبرى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يعني جريان القاعدة في موارد 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لحكمية والموضوعية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الثالثة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أنّ القاعدة هل تشمل موارد الشكّ في النجاسة الذاتية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ختصّ بموارد النجاسة العَرَضية ؟ وهذا تفصيل في عرض التفصيل السابق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لاًّ من النجاسة الذاتية والعَرَضية يتصوّر فيها الشبهة الحكمية تارةً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الصحيح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إذا تمّ المدرك الأوّل للقاعدة ـ وهو العموم في رواية عمّار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حّ التمسّك به لإجراء القاعدة في موارد الشكّ في النجاسة الذاتية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الشكّ بنحو الشبهة الحكمية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شكّ في نجاسة الحيوان الجلاّل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بنحو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467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37 من أبواب النجاسات</w:t>
      </w:r>
      <w:r w:rsidRPr="00937FEC">
        <w:rPr>
          <w:rStyle w:val="20"/>
          <w:rFonts w:cs="Times New Roman" w:hint="cs"/>
          <w:rtl/>
        </w:rPr>
        <w:t> </w:t>
      </w:r>
      <w:r w:rsidRPr="00CD2478">
        <w:rPr>
          <w:rStyle w:val="1"/>
          <w:rFonts w:hint="cs"/>
          <w:rtl/>
        </w:rPr>
        <w:t>، الحديث 4 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widowControl w:val="0"/>
        <w:shd w:val="clear" w:color="auto" w:fill="333399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لشبهة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إذا شكّ في كون حيوان جلاّلا مع معلومية نجاسة الجلاّل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مع انحصار المدرك في الوجه الثاني فيشكل إجراء القاعدة في موارد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 في النجاسة الذاتية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مورد الروايات المتفرّقة هو الشكّ في النجاسة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لعَرَضية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يساعد الارتكاز على إلغاء الفرق بين النجاستين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أشدِّيّة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الذاتية توجب احتمال الفرق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دعوى : أنّ مثل قوله : لا اُبالي أبَوْلٌ أصابني أم ماء إذا كنت لا أعلم يدلّ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أنّ مناط عدم المبالاة هو عدم العلم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المناط محفوظ في مورد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 في النجاسة الذاتية أيضاً مدّفوعة : بأنّ متعلّق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أعلم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هو ما فرض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لمبالاة به قبل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أصابه البول أو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يقول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أنا طاهر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مت لا أعلم أنّ ما لاقاني بول أو 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فعدم العلم ببولية المائع جعل مناطاً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طهارة بدن الإنسان الذي أصابه ذلك المائع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يمكن أن يستفاد من ذلك أنّ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العلم ببولية المائع يكون مناطاً للحكم بطهارة نفس ذلك المائع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الرابعة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تقسيم 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: أنّ الشكّ تارةً يكون شكّاً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من أول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واُخرى يكون شكّاً في طروّ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فيقع الكلام في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لقاعدة هل تشمل كلا القسمين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تختصّ بموارد الشكّ في طروّ النجاسة ؟ وهذا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لتقسيم في عرض التقسيمين السابقين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قد يكون الشكّ في النجاسة الذاتية وتكون النجاسة المشكوكة طارئة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واء كانت الشبهة حكميةً ـ كما إذا شكّ في نجاسة بدن الجلاّل ـ أو موضوعيةً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ما إذا شكّ في كونه جلاّلا بعد فرض نجاسة الجلاّل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يكون الشكّ في النجاسة الذاتية وتكون النجاسة المشكوكة من أوّل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كانت الشبهة حكميةً ـ كما إذا شكّ في نجاسة عرق الإبل الجلاّلة ـ أو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وضوعيةً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شكّ في كون هذا العرق منها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يكون الشكّ في النجاسة العَرَضية وتكون النجاسة المشكوكة طارئة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 xml:space="preserve">واء كانت الشبهة حكميةً ـ كما إذا شكّ في الانفعال بملاقاة المتنجّس ـ أو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وضوعيةً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شكّ في ملاقاة الشيء لعين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يكون الشكّ في النجاسة العَرَضية وتكون النجاسة المشكوكة من أوّل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كانت الشبهة حكميةً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كما إذا استحال الخمر إلى مائع آخر مباين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لخمر في الصورة النوعية العرفية وشكّ في انفعاله بملاقاة ظرف الخمر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أو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علم في الفرض المذكور بأنّ ملاقاة الظرف توجب الانفعال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فرضنا أنّ الخمر قد استحال إلى شيء نراه الآن جامداً وشككنا في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هل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ستحال رأساً إلى شيء جامد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استحال إلى شيء ما ئع فتنجّس كلّه بالملاقاة ثمّ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صبح جامداً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ينبغي أن يعلم : أنّ دعوى عدم شمول قاعدة الطهارة لموارد الشكّ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لنجاسة من أوّل الأمر واختصاصها بموارد الشكّ في حدوثها لا يعني اعتبار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لحالة السابقة المساوق لإرجاع مفاد الروايات إلى الاستصحاب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الشكّ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لحدوث قد يكون محفوظاً مع عدم تعيّن الحالة السابقة وعدم جريان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هي الحالة في موارد توارد الحالتين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فالمغايرة بين مفاد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 والاستصحاب محفوظ في هذه الجهة على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تحقيق الحال في هذه الجهة : أنّ مدرك القاعدة إن كان هو العموم في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واية عمّار فقد يتوهّم شمول العموم فيها لموارد الشكّ في النجاسة من أوّل الأمر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موضوع العامّ فيها عدم العلم بالقذارة وهو محفوظ على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التحقيق : أنّ الحكم بالنظافة في العامّ مغيّىً بقوله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حتّى تعلم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قد تكون بكسر الذال فتكون بمعنى الوصف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بضمِّه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الثاني يجوز أن يكون وصفاً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ويجوز أن يكون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بمعنى تقذّره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فعلى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لأوّلَين تشمل الرواية بإطلاقها صورة الشكّ في النجاسة من أوّل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لأخير لا تشمل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الفعل ظاهر في الحدوث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وبما أنّ كلّ هذه الاُمور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حتمل تصبح الرواية ممّا يحتمل فيها قرينية المتّصل فتكون مجملة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ادّعي ارتكازية عدم الفرق بين الشكّ في طروّ النجاسة والشكّ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من أوّل الأمر ثبت الحكم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 احتمال الفرق وكون 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لشيء حدوثاً نكتةً دخيلةً في ملاك جعل قاعدة الطهارة ليس على خلاف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لارتكاز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كان مدرك القاعدة هو الوجه الثاني ـ أي الروايات المتفرّقة ـ فقد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قال : إنّ الحال حينئذ أسوأ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وجود العموم أو الإطلاق فيها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لورودها جميعاً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موارد الشكّ في حدوث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يمكن التعدّي من ذلك إلى مورد الشكّ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النجاسة من أوّل الأمر إلاّ مع قيام الارتكاز على عدم الفرق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ارتكاز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بدّ من التفصيل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غاية ما يمكن أن يُقَرَّب به إطلاق القاعدة على هذا الوجه التمسّك بمثل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إذا لم أعلم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في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ما اُبالي أبَوْل أصابني أو ماء إذا لم أعلم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لتمسّك يتوقّف على دعوى : أنّ متعلّق العلم المنفيّ في قوله : إذا لم أكن أعلم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 يذكر صريحاً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 يُعيّن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أصل النجاسة والإصابة أو حدوثها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بدّ من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عيينه بالاستظهار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فيستظهر أنّ المتعلّق هو أصل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حدوثها بعنوانه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يتحصّل من ذلك : أنّ مناط الحكم هو عدم العلم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عدم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حدوثها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فيشمل موارد الشكّ في النجاسة من أوّل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وعهدة هذا الاستظهار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مدَّعيه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إنّه بناءً على شمول القاعدة لموارد الشكّ في النجاسة من أوّل الأمر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وقع المعارضة بينها وبين ظهور دليل استصحاب الطهارة في رواية عبد الله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229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نان في مدخليّة الحالة السابقة في الحكم بالطهارة لاحقاً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كفاية مجرّد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الظهور يعارض إطلاق القاعدة أو يقيّدها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قد يجاب :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معارضة بين الدليلين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مفاد دليل الاستصحاب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خل لحاظ الحالة السابقة في الحكم الاستصحابي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ينافي ذلك عدم دخله في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اعدة اُخرى غير الاستصحاب كقاعدة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فيه : أنّ لحاظ الحالة السابقة اُخذ في رواية عبد الله بن سنان ـ الدالّة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الطهارة ـ جزء العلّة لجواز الصلاة في الثوب الذي استعاره الذمّي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يث علّل الجواز بمجموع أمرين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وهما : أنّ الثوب كان طاهراً حين الإعارة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يقين بتنجيس الذمّيّ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وظاهر التعليل بذلك دخل مجموع جزءَي العلّة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 بجواز الصلاة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جرت قاعدة الطهارة بمجرّد الشكّ لم يكن للجزء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من العلّة دخل في الحكم بجواز الصلاة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كذلك الحال في </w:t>
      </w:r>
      <w:r w:rsidRPr="009E412B">
        <w:rPr>
          <w:rFonts w:cs="MbSadr (1)" w:hint="cs"/>
          <w:color w:val="0000FF"/>
          <w:sz w:val="32"/>
          <w:szCs w:val="32"/>
          <w:rtl/>
        </w:rPr>
        <w:t>صحيحة زرارة الواردة في الشكّ في طهارة الثوب</w:t>
      </w:r>
      <w:r w:rsidRPr="009E412B">
        <w:rPr>
          <w:rFonts w:hint="cs"/>
          <w:color w:val="0000FF"/>
          <w:sz w:val="32"/>
          <w:szCs w:val="32"/>
          <w:rtl/>
        </w:rPr>
        <w:t> </w:t>
      </w:r>
      <w:r w:rsidRPr="009E412B">
        <w:rPr>
          <w:rFonts w:cs="MbSadr (1)" w:hint="cs"/>
          <w:color w:val="0000FF"/>
          <w:sz w:val="32"/>
          <w:szCs w:val="32"/>
          <w:rtl/>
        </w:rPr>
        <w:t xml:space="preserve">، حيث </w:t>
      </w:r>
      <w:r w:rsidRPr="009E412B">
        <w:rPr>
          <w:rFonts w:cs="MbSadr (1)"/>
          <w:color w:val="0000FF"/>
          <w:sz w:val="32"/>
          <w:szCs w:val="32"/>
          <w:rtl/>
        </w:rPr>
        <w:t>ي</w:t>
      </w:r>
      <w:r w:rsidRPr="009E412B">
        <w:rPr>
          <w:rFonts w:cs="MbSadr (1)" w:hint="cs"/>
          <w:color w:val="0000FF"/>
          <w:sz w:val="32"/>
          <w:szCs w:val="32"/>
          <w:rtl/>
        </w:rPr>
        <w:t>قول : «</w:t>
      </w:r>
      <w:r w:rsidRPr="009E412B">
        <w:rPr>
          <w:rFonts w:hint="cs"/>
          <w:color w:val="0000FF"/>
          <w:sz w:val="32"/>
          <w:szCs w:val="32"/>
          <w:rtl/>
        </w:rPr>
        <w:t> </w:t>
      </w:r>
      <w:r w:rsidRPr="009E412B">
        <w:rPr>
          <w:rFonts w:cs="MbSadr (1)" w:hint="cs"/>
          <w:color w:val="0000FF"/>
          <w:sz w:val="32"/>
          <w:szCs w:val="32"/>
          <w:rtl/>
        </w:rPr>
        <w:t>لا تعيد الصلاة</w:t>
      </w:r>
      <w:r w:rsidRPr="009E412B">
        <w:rPr>
          <w:rFonts w:hint="cs"/>
          <w:color w:val="0000FF"/>
          <w:sz w:val="32"/>
          <w:szCs w:val="32"/>
          <w:rtl/>
        </w:rPr>
        <w:t> ;</w:t>
      </w:r>
      <w:r w:rsidRPr="009E412B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9E412B">
        <w:rPr>
          <w:rFonts w:cs="MbSadr (1)" w:hint="cs"/>
          <w:color w:val="0000FF"/>
          <w:sz w:val="32"/>
          <w:szCs w:val="32"/>
          <w:rtl/>
        </w:rPr>
        <w:t>ل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E412B">
        <w:rPr>
          <w:rFonts w:cs="MbSadr (1)" w:hint="cs"/>
          <w:color w:val="0000FF"/>
          <w:sz w:val="32"/>
          <w:szCs w:val="32"/>
          <w:rtl/>
        </w:rPr>
        <w:t>ك كنت على يقين فشككت</w:t>
      </w:r>
      <w:r w:rsidRPr="009E412B">
        <w:rPr>
          <w:rFonts w:hint="cs"/>
          <w:color w:val="0000FF"/>
          <w:sz w:val="32"/>
          <w:szCs w:val="32"/>
          <w:rtl/>
        </w:rPr>
        <w:t> </w:t>
      </w:r>
      <w:r w:rsidRPr="009E412B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كانت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لطهارة تجري بدون لحاظ الحالة السابقة لمَا كان لأخذ اليقين السابق أيّ دخل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عدم الإعادة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أنّ ظاهر تعليل حكم بعلّة مركّبة من جزءين دخل كلٍّ منهما </w:t>
      </w:r>
      <w:r w:rsidRPr="0000573E">
        <w:rPr>
          <w:rFonts w:cs="MbSadr (1)"/>
          <w:sz w:val="32"/>
          <w:szCs w:val="32"/>
          <w:rtl/>
        </w:rPr>
        <w:t>ض</w:t>
      </w:r>
      <w:r w:rsidRPr="0000573E">
        <w:rPr>
          <w:rFonts w:cs="MbSadr (1)" w:hint="cs"/>
          <w:sz w:val="32"/>
          <w:szCs w:val="32"/>
          <w:rtl/>
        </w:rPr>
        <w:t>مناً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يدفع هذا الاعتراض بوجوه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لأوّل : أنّ الحكم المعلّل بالعلّة المركّبة هو الحكم الاستصحابيّ بجواز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الحكم الاستصحابيّ بعدم وجوب الإعادة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لا ينافي عدم دخل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زء هذه العلّة المركّبة في حكم آخر مماثل وهو الحكم المتحصّل من قاعدة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466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37 من أبواب النجاس</w:t>
      </w:r>
      <w:r w:rsidRPr="00CD2478">
        <w:rPr>
          <w:rStyle w:val="1"/>
          <w:rFonts w:hint="cs"/>
          <w:rtl/>
        </w:rPr>
        <w:t>ات ، الحديث 1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 أنّ المعلّل في لسان الدليل هو أصل جواز الصلاة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عدم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الإعادة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فرد خاصّ من أفراد الحكم بالجواز أو الحكم بالعدم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استصحابية الحكم المعلّل إنّما فهمت بلحاظ نفس التعليل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>لثاني : أن الاستصحاب في مورد جريانه حاكم على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ورد جريان الاستصحاب وتمامية أركانه يكون الحكم منحصراً بالحكم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والحالة السابقة دخيلة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مع قطع النظر عمّا يأتي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من منع حكومة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الطهارة على قاعدتها : أنّ ظاهر الدليل كون المعلّل طبيعيّ الحكم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رداً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أن يكون لطبيعيّ الحكم توقّف على كلا جزءي العلّة ولو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شئت قلت : إنّ التعليل وإن لم يدلّ على المفهوم على حدّ دلالة أداة الشرط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بحيث يقتضي الانتفاء المطلق عند انتفاء العلّة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دلالته على انحصارية العلّة ـ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لكنّه يدلّ على المفهوم في الجملة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انتفاء الحكم عند انتفاء العلّة ولو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لجملة وفي بعض الفروض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فإذا قيل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أكرم زيداً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عالم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دلّ على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ليس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مَّن يجب إكرامه على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قد يجب إكرامه على تقدير العدالة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عليه يدلّ التعليل بالحالة السابقة والشكّ الفعليّ معاً على أنّ الشكّ الفعليّ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يكفي وحده للجواز على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كان ضمّ الجزء الآخر إليه لغواً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 : أنّ المعلّل هو التعبّد بالواقع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أي جواز الصلاة الواقعيّ في الثوب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عبّداً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عدم وجوب الإعادة الواقعيّ تعبّداً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المعلوم أنّ الإثبات التعبّدي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لواقع يتوقّف على لحاظ الحالة السابقة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الاستصحاب وحده هو الأصل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لمحرز الناظر إلى إثبات الواقع دون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ـ مضافاً إلى الإشكال في فرض ذاك محرزاً دون هذه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أتي إن شاء الله تعالى ـ : أنّ المعلّل في لسان الدليل إنّما هو جواز الصلاة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أعمّ من الإثبات التعبّدي للواقع والوظيفة العملية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من تصوير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خل لحاظ الحالة السابقة في الجامع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لا يكون مع شمول القاعدة لموارد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نتفاء الحالة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لرابع : يتوقّف على توضيح مقدّمة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: أنّ مفهوم التعليل يختلف عن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فهوم الشرط وإن كان ثابتاً في الجملة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بيان ذلك : أنّ مفهوم الشرط يقتضي الانتفاء المطلق للجزاء في جميع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الات فقدان الشرط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المعلّق على الشرط في الشرطيّة سنخ الحكم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خصه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ومقتضى التعليق انتفاء سنخ الحكم بانتفاء الشرط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خلف ثبوت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يّ فرد من طبيعيّ حكم الجزاء في بعض حالات فقدان الشرط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التعليل فهو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له مفهوم في الجملة غير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يقتضي بمفهومه انتفاء الحكم المعلّل في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ائر موارد فقدان العلّة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كان التعليق في الشرطية يقتضي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الانتفاء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هذا النحو من شؤون العلّية الانحصارية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والانحصارية لا تستفاد من مجرّد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بخلاف التعليق على الشرط فإنّه يستفاد منه الانحصار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يكون تعليل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بعلّة نافياً لوجود علّة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يدلّ التعليل على عدم ثبوت الحكم المعلّل في جميع موارد فقدان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على نفي الموجبة الكلّيّة للحكم المعلّل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فقولنا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أكرم زيداً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عالم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لائم مع وجوب الإكرام في بعض حالات عدم العلم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ولكنّه يدلّ على أنّ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الإكرام ليس ثابتاً في جميع حالات عدم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لكان التعليل بالعلم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غواً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فالصيانة العرفية للتعليل عن اللغوية بنفسها تكون دليلا على المفهوم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هذا المقدار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هكذا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يكون للتعليل دلالتان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حداهما : الدلالة على دخل العلّة وجوداً في شخص الحكم المعلّل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الاُخرى : الدلالة على دخل العلّة عدماً في سنخ الحكم المعلّل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بمعنى أنّ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عض صور انتفاء العلّة على الأقلّ لا يكون سنخ الحكم المعلّل ثابتاً فيها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هذا الضوء يكون تعليل الحكم بالطهارة بالحالة السابقة في مثل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 xml:space="preserve">واية عبد الله بن سنان دالاّ على دخلها في شخص الحكم المجعول في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يثبت أنّ الحكم المجعول فيها هو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وعلى أنّ سنخ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 xml:space="preserve">لك الحكم غير ثابت في جميع الموارد التي لا تكون الطهارة فيها حالةً سابقةً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نحو سلب العموم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عموم السلب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الواضح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في مقابل فرض الطهارة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الة سابقة فرضان : أحدهما : فرض النجاسة حالةً 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والآخر : فرض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لحالة السابقة رأساً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يكفي لإعطاء التعليل حقّه من المفهوم بنحو يصدق سلب العموم أن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الحكم بالطهارة ثابتاً في الفرض الأوّل من هذين الفرضين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نظير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قيل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أكرم زيداً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عالم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وفرضنا قيام دليل على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يجب إكرامه إذا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عادلا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يكفي لإعطاء التعليل حقّه من المفهوم أن يكون وجوب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لإكرام منفيّاً ولو في بعض حالات عدم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حالة عدم العلم مع الفسق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كذلك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قيل : فرق بين محلّ الكلام والمثال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: أنّ فرض علّة اُخرى لسنخ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لحكم المعلّل لا ينافي التعليل إذا كانت في عرض العلّة المذكورة في دليل الحكم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لمعلّل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كالعدالة مع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إذا كانت العلّة الاُخرى المفروضة جامعاً أوسع من العلّة المذكورة في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 xml:space="preserve">ليل الحكم المعلّل فافتراض مثل هذه العلّة يساوق عرفاً إلغاء العلّة المذكورة في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الحكم المعلّل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الحال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العلة التي تفترضها قاعدة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لسنخ الحكم المعلّل هي الشكّ غير المسبوق بالنجاسة كحالة 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لعلّة نسبتها إلى العلّة المذكورة في رواية عبد الله بن سنان ـ وهي الشكّ المسبوق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الطهارة كحالة سابقة ـ نسبة الجامع الأعمّ إلى أمر أخصّ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الحاصل : أنّ ظاهر التعليل عرفاً نفي علّية ما هو أوسع لسنخ الحكم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في علّية علّة اُخرى في عرض العلّة المذكورة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تتمّ 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 xml:space="preserve">لنا : إنّما يستفاد من التعليل بعلّة عدم علّية جامع أوسع إذا ورد في مورد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 فيه انفكاك الجامع عن تلك العلّة عادةً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فإذا قيل مثلا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أكرم زيداً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الم عادل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دلّ بمفهوم التعليل فيه على أنّ العلم مع عدم الكفر بمجرّده ليس علّةً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سنخ الحكم بوجوب الإكرام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 كان علّةً لذلك مع كونه أوسع صدقاً من العلّة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لمصرّح بها لكان العدول من التعليل به إلى التعليل بالأخصّ لغواً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في المقام فالشكّ في النجاسة المقيّد بكون الطهارة هي الحالة السابقة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أخصَّ مطلقاً من الشكّ غير المقيّد بكون النجاسة هي الحالة السابقة ولكن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 هذا قد يدَّعى صحة العدول عرفاً في رواية عبد الله بن سنان من التعليل بالأعمّ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التعليل بالأخصّ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موردها هو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الواضح أنّ انتفاء الحالة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لسابقة فيه رأساً فرض غير عادي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هو مردّد عادةً بين أن تكون له حالة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ابقة هي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وأن تكون له حالة سابقة هي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يعني أنّ عدم كون </w:t>
      </w: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 xml:space="preserve">لنجاسة حالةً سابقةً مساوق عادةً لكون الطهارة حالةً سابقة بلحاظ مورد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يكون التعليل بالأخصّ مستساغاً عرفاً وإن كان الأعمّ علّةً في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فسه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الخامسة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أنّ قاعدة الطهارة ـ بعد البناء على عدم تقوّمها بلحاظ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وعدم رجوعها إلى الاستصحاب</w:t>
      </w:r>
      <w:r w:rsidRPr="0000573E">
        <w:rPr>
          <w:rFonts w:cs="MbSadr (1)" w:hint="cs"/>
          <w:sz w:val="32"/>
          <w:szCs w:val="32"/>
          <w:rtl/>
        </w:rPr>
        <w:t xml:space="preserve"> ـ يقع الكلام في شمولها لموارد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بالنجاسة سابقاً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. والمقصود من الشمول هذا</w:t>
      </w:r>
      <w:r w:rsidRPr="0000573E">
        <w:rPr>
          <w:rFonts w:cs="MbSadr (1)" w:hint="cs"/>
          <w:sz w:val="32"/>
          <w:szCs w:val="32"/>
          <w:rtl/>
        </w:rPr>
        <w:t xml:space="preserve"> : شمول دليل القاعدة في نفسه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قطع النظر عن حكومة دليل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فإنّ المعروف أنّ إطلاق القاعدة في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فسه تامّ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وإنّما يرفع اليد عنه بلحاظ حكومة د</w:t>
      </w:r>
      <w:r w:rsidRPr="0000573E">
        <w:rPr>
          <w:rFonts w:cs="MbSadr (1)" w:hint="cs"/>
          <w:sz w:val="32"/>
          <w:szCs w:val="32"/>
          <w:rtl/>
        </w:rPr>
        <w:t xml:space="preserve">ليل استصحاب النجاسة على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غ</w:t>
      </w:r>
      <w:r w:rsidRPr="0000573E">
        <w:rPr>
          <w:rFonts w:cs="MbSadr (1)" w:hint="cs"/>
          <w:sz w:val="32"/>
          <w:szCs w:val="32"/>
          <w:rtl/>
        </w:rPr>
        <w:t xml:space="preserve">ير أنّ بالإمكان أن يدّعى قصور دليلها في نفسه عن الشمول لموارد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النجاسة سابقاً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لأنّ مدرك القاعدة : إن كان هو العموم في موثّقة عمّار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)ف</w:t>
      </w:r>
      <w:r w:rsidRPr="0000573E">
        <w:rPr>
          <w:rFonts w:cs="MbSadr (1)" w:hint="cs"/>
          <w:sz w:val="32"/>
          <w:szCs w:val="32"/>
          <w:rtl/>
        </w:rPr>
        <w:t>الإطلاق فيه لتلك الموارد غير محرز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لو كانت بالمعنى الوصفيّ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الإطلاق لا بأس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وأمّا إذا كانت فعلا بضمِّ الذال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إطلاق لموارد الشكّ 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قاء النجاسة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الفعل يستبطن الحدوث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فك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قال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كلّ شيء نظيف حتّى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علم بحدوث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والمفروض في موارد الشكّ في بقاء النجاسة تحقّق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حدوث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 تحقّق الغاية لا إطلاق في المغيّى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مدرك القاعدة الروايات المتفرّقة فلا إطلاق فيها أيضاً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لمقصود من مثل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إذا لم أعلم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عدم العلم بإصابة 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عدم العلم ببقاء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 البول وارتفاعه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فليس فيها ما يشمل موارد الشكّ في البقاء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والتعدّي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دون مساعدة الارتكاز غير ممكن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يمكن تصوير الثمرة بين ما ذهبنا إليه من قصور دليل القاعدة في نفسه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لشمول لموارد العلم ببقاء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 ذهب إليه المشهور من عدم الشمول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حكومة دليل الاستصحاب فيما إذا فرض سقوط استصحاب النجاسة للمعارضة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استصحاب آخر 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فإنّه على المشهور يمكن الرجوع إلى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يمكن ذلك على المختار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المتقدّمة في الصفحة 215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يتحقّق ذلك على بعض المباني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ومثال ذلك : أن يقال بأنّ استصحاب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في الشبهة الحكمية ساقط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إذا قيل بذلك وشكّ في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لغسل الواحد مطهِّر أوْ لا أمكن الرجوع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بعد تعذّر استصحاب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إلى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اعدة الطهارة على المشهور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يمكن ذلك على المختار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مثال آخر : إذا قيل بأنّ استصحابَي النجاسة يسقطان بالمعارضة عند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لإجماليّ بالطهارة رغم عدم استلزامهما لمخالفة عملية ـ كما اختاره المحقّق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لنائينيّ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ـ وفرضنا العلم بنجاسة 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والعلم بارتفاعها عن أحدهما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حتمال ارتفاعها عنهما معاً فإنّ استصحابَي النجاسة يتعارضان على هذا المبنى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يتحدّد الرجوع بعد ذلك إلى قاعدة الطهارة إثباتاً ونفياً حسب المختار في 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السادسة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جريان القاعدة عند توارد الحالتين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توارد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لحالتين لا إشكال في عدم جريان الاستصحاب : إمّا لقصور دليله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فيقع الكلام في جريان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بدّ لمعرفة ذلك من الرجوع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مدركَيها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اذا بنينا على المدرك الأوّل ـ أي العموم في رواية عمّار ـ فقد يقال : على </w:t>
      </w:r>
      <w:r w:rsidRPr="0000573E">
        <w:rPr>
          <w:rFonts w:cs="MbSadr (1)"/>
          <w:sz w:val="32"/>
          <w:szCs w:val="32"/>
          <w:rtl/>
        </w:rPr>
        <w:t>ض</w:t>
      </w:r>
      <w:r w:rsidRPr="0000573E">
        <w:rPr>
          <w:rFonts w:cs="MbSadr (1)" w:hint="cs"/>
          <w:sz w:val="32"/>
          <w:szCs w:val="32"/>
          <w:rtl/>
        </w:rPr>
        <w:t>وء ما نبّهنا عليه من الإجمال في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: إنّ هذه القاعدة لا تشمل محلّ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لاحتمال كون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والفعل يفيد معنى الحدوث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فتختصّ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لقاعدة بموارد الشكّ في الحدوث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ونحن في موارد توارد الحالتين نعلم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الحدوث ونشك في البقاء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الصحيح : شمول القاعدة لموارد توارد الحالتين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لأنّنا في هذه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</w:t>
      </w:r>
      <w:r w:rsidRPr="00CD2478">
        <w:rPr>
          <w:rStyle w:val="1"/>
          <w:rtl/>
        </w:rPr>
        <w:t>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فوائد الاُصول 4 : 15 و 693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لموارد عندنا شكّ في بقاء النجاسة وشكّ في حدوثها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قسنا هذا الجسم الذي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علم بتوارد البول والمطر عليه إلى ما بعد إصابة البول له نرى أنفسنا شاكّين في بقاء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وإذا قسناه إلى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ما بعد إصابة المطر له رأينا أنفسنا شاكّين في حدوث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ولأجل قضاء حقّ الفعل في دلالته على الحدوث يكفي صدق كوننا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اكّين في الحدوث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ولو صدق أيضاً أنّنا شاكّون في البقاء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بتعبير آخر : أنّ الحديث جعل الحكم بالطهارة مغيّىً بالعلم بحدوث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وهذه قرينة على أنّ أصالة الطهارة إنّما تجري في مورد لو ارتفع الشكّ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 صدفةً وعلم بالنجاسة كان ذلك العلم علماً بالحدوث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صادق في ما نحن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لو ارتفع الشكّ وتبيّن أنّ إصابة البول كانت بعد إصابة المطر لكان يعني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بحدوث النجاسة بعد إصابة المطر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يعني العلم ببقاء النجاسة أيضاً باعتبار </w:t>
      </w:r>
      <w:r w:rsidRPr="0000573E">
        <w:rPr>
          <w:rFonts w:cs="MbSadr (1)"/>
          <w:sz w:val="32"/>
          <w:szCs w:val="32"/>
          <w:rtl/>
        </w:rPr>
        <w:t>آ</w:t>
      </w:r>
      <w:r w:rsidRPr="0000573E">
        <w:rPr>
          <w:rFonts w:cs="MbSadr (1)" w:hint="cs"/>
          <w:sz w:val="32"/>
          <w:szCs w:val="32"/>
          <w:rtl/>
        </w:rPr>
        <w:t>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بنينا على المدرك الثاني فقد يقال بعدم الشمول بتقريب : أنّ الروايات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لمتفرّقة وردت في موارد خاصّة وليس منها مورد توارد الحالتين والتعدّي منها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ليه بدون مساعدة الارتكاز متعذّر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الظاهر الشمول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لاستظهار الإطلاق من ناحية التعليل المستفاد عرفاً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بعض تلك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كقوله : </w:t>
      </w:r>
      <w:r w:rsidRPr="00457E22">
        <w:rPr>
          <w:rFonts w:cs="MbSadr (1)" w:hint="cs"/>
          <w:color w:val="0000FF"/>
          <w:sz w:val="32"/>
          <w:szCs w:val="32"/>
          <w:rtl/>
        </w:rPr>
        <w:t>«</w:t>
      </w:r>
      <w:r w:rsidRPr="00457E22">
        <w:rPr>
          <w:rFonts w:hint="cs"/>
          <w:color w:val="0000FF"/>
          <w:sz w:val="32"/>
          <w:szCs w:val="32"/>
          <w:rtl/>
        </w:rPr>
        <w:t> </w:t>
      </w:r>
      <w:r w:rsidRPr="00457E22">
        <w:rPr>
          <w:rFonts w:cs="MbSadr (1)" w:hint="cs"/>
          <w:color w:val="0000FF"/>
          <w:sz w:val="32"/>
          <w:szCs w:val="32"/>
          <w:rtl/>
        </w:rPr>
        <w:t>ما اُبالي أبَوْل أصابني أو ماء إذا لم أعلم</w:t>
      </w:r>
      <w:r w:rsidRPr="00457E22">
        <w:rPr>
          <w:rFonts w:hint="cs"/>
          <w:color w:val="0000FF"/>
          <w:sz w:val="32"/>
          <w:szCs w:val="32"/>
          <w:rtl/>
        </w:rPr>
        <w:t> </w:t>
      </w:r>
      <w:r w:rsidRPr="00457E2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)و</w:t>
      </w:r>
      <w:r w:rsidRPr="0000573E">
        <w:rPr>
          <w:rFonts w:cs="MbSadr (1)" w:hint="cs"/>
          <w:sz w:val="32"/>
          <w:szCs w:val="32"/>
          <w:rtl/>
        </w:rPr>
        <w:t>نحوه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فإنّه ظاهر في أنّ الميزان هو عدم العلم بالإصابة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ثابت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السابعة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اتّضح ممّا سبق أنّ القاعدة على كلا مدركَيها قاصرة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لشمول لموارد الشكّ في النجاسة من أوّل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على إشكال في ذلك بناءً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لمدرك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467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37 من أبواب ال</w:t>
      </w:r>
      <w:r w:rsidRPr="00CD2478">
        <w:rPr>
          <w:rStyle w:val="1"/>
          <w:rFonts w:hint="cs"/>
          <w:rtl/>
        </w:rPr>
        <w:t>نجاسات ، الحديث 5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اتّضح أيضاً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على المدرك الثاني تمنى القاعدة بالقصور عن شمول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وارد الشكّ في النجاسة الذاتية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بنحو الشبهة الحكمية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كان في الأثناء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دّ من تحقيق ما يعوّض به عن قاعدة الطهارة في موارد قصورها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بالنسبة إلى القصور المشترك على المدركَين عن الشمول لموارد الشكّ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النجاسة من أوّل الأمر فهناك استصحاب العدم الأزليّ للنجاسة المجعولة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لمشكوكة من أوّل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لموضوعها المشكوك إذا كانت الشبهة 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كذلك يجري في الشبهة الحكمية استصحاب عدم جعل النجاسة للموضوع الكلّيّ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لمشكوك نجاسته من أوّل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مع غضّ النظر عن هذه الاستصحابات تجري أصالة البراءة عن الأحكام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لإلزامية الاستقلالية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كحرمة الشرب ونحوها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وأصالة البراءة عن المانعية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فرض اعتبار الطهارة شرطاً فتجري أصالة الاشتغال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الشرطية ليست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نحلاليةً على نحو الانحلال في المانعية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بالنسبة إلى القصور الذي يختصّ به المدرك الثاني فحيث إنّ المفروض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 الشكّ في طروّ النجاسة فيجري استصحاب عدمها بلا إشكال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الثامنة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أنّ أصالة الطهارة إذا كان في مقابلها استصحاب يقتضي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: فتارةً يفرض أنّهما في عرض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إذا كان الشيء المشكوك نفسه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علوم النجاسة سابقاً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واُخرى يفرض كونه فوق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ستصحاب نجاسة الملاقى ـ بالفتح ـ وأصالة الطهارة في الملاقِي ـ بالكسر ـ 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ثالثةً يفرض العكس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في استصحاب نجاسة الثوب المتنجّس المغسول بماء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يجري فيه استصحاب الطهارة لتوارد الحالتين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تجري فيه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في فرض العرضية فقد تقدّم في الجهة الخامسة أنّ المعروف فيه حكومة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على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والصحيح قصور المقتضي لدليل القاعدة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في الفرض الثاني فلا إشكال في تقدّم الاستصحاب على قاعدة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ووجه التقدّم المعروف هو الحكومة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</w:t>
      </w:r>
      <w:r w:rsidRPr="0000573E">
        <w:rPr>
          <w:rFonts w:cs="MbSadr (1)" w:hint="cs"/>
          <w:sz w:val="32"/>
          <w:szCs w:val="32"/>
          <w:rtl/>
        </w:rPr>
        <w:t xml:space="preserve"> وكونه يلغي الشكّ الذي اُخذ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وضوعاً للقاعدة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غير أنّنا لا نرتضي هذه الحكومة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الاعتراف باُصولها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لموضوعية من جعل الطريقية وقيام الاستصحاب مقام القطع الموضوعي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وضحناه في الاُصول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وإنّما نقول بتقدّم الاستصحاب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لكونه أصلا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نفس كونه أصـلا موضوعياً يعتبر نكتةً عـرفيةً للتقديم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وتوضيح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حلاًّ موكول إلى بحث الاُصول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غير أنّ بالإمكان في المقام توضيحه نقضاً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التكلّم عن الفرض الثالث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المعروف فيه تقدّم قاعدة الطهارة في الماء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النجاسة في الثوب المغسول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مدرسة المحقّق النائينيّ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تعترف بهذا التقديم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أنّ مبانيها في الحكومة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جعل الطريقية لا تصلح للبرهنة على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مفاد قاعدة الطهارة في الماء ليس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و إلغاء الشكّ وجعل العلم التعبّديّ بالطهارة وآثارها ليرتفع بذلك موضوع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النجاسة في الثوب المغسول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كاشف عن لزوم الالتزام بنكتة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ُخرى لتقديم الأصل الموضوعيّ على الأصل الحكميّ ـ غير الحكومة ـ بملاك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لغاء الشكّ والتعبّد بالعلم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التاسعة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كنّا نتحدّث حتّى الآن مفترضين أن قاعدة الطهارة حكم </w:t>
      </w:r>
      <w:r w:rsidRPr="0000573E">
        <w:rPr>
          <w:rFonts w:cs="MbSadr (1)"/>
          <w:sz w:val="32"/>
          <w:szCs w:val="32"/>
          <w:rtl/>
        </w:rPr>
        <w:t>ظ</w:t>
      </w:r>
      <w:r w:rsidRPr="0000573E">
        <w:rPr>
          <w:rFonts w:cs="MbSadr (1)" w:hint="cs"/>
          <w:sz w:val="32"/>
          <w:szCs w:val="32"/>
          <w:rtl/>
        </w:rPr>
        <w:t>اهري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غير أنّ هناك من ذهب إلى كونها متكفّلةً لحكم واقعي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بدّ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ستعراض ما يمكن أن يقرَّب به ذلك مع مناقشته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توضيح الكلام في ذلك : أنّ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كلّ شيء نظيف حتّى تعلم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: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بحوث في علم الاُصول 6 : 168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فوائد الاُصول 4 : 683 ـ 684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467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،ب 37 من أبواب النجاسة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 xml:space="preserve">، الحديث </w:t>
      </w:r>
      <w:r w:rsidRPr="00CD2478">
        <w:rPr>
          <w:rStyle w:val="1"/>
          <w:rFonts w:hint="cs"/>
          <w:rtl/>
        </w:rPr>
        <w:t>4 .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239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مّا أن يكون ظاهراً في الطهارة الظاهرية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مجملا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،أو ظاهراً في الطهارة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لواقعية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على الأوّل يتمّ المطلوب من كون القاعدة ظاهرية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وكذلك على الثاني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ضمّ إطلاق أدلّة الأحكام الواقعية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الذي يقتضي انحفاظ النجاسة الواقعية حال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على الثالث فتكون القاعدة مقيِّدةً لإطلاقات أدلّة الأحكام الواقعية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فرض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لمثل صاحب الحدائق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ـ الذي يظهر منه اختيار واقعية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لقاعدة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ـ أن يثبت الاحتمال الثالث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ما يمكن أن يدَّعى قرينةً عليه : التقابل في الحديث بين كلمتي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نظيف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إشكال في أنّ المراد بكلمة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القذر الواقعي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فيراد بكلمة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نظيف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النظيف الواقعيّ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هذا الاستظهار غير صحيح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المعقول من أخذ العلم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الواقعية أخذ العلم بالموضوع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وأخذ العلم بالجعل في موضوع المجعول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أخذ العلم بالمجعول نفسه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لاستلزامه الدور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الخلف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أراد صاحب الحدائق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أخذ العلم بالمجعول في موضوع نفسه فهو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ستحيل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أراد أخذ العلم بالجعل في موضوع المجعول فهو أمر معقول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ولكنّه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لاف ظاهر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فإنّ ظاهره أخذ العلم بالقذارة المجعولة غايةً للحكم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أخذ العلم بجعل النجاسة غايةً للطهارة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إذن من حمل القاعدة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الحكم الظاهري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ممّا يؤيد ظاهرية القاعدة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وما لم تعلم فليس عليك 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فإنّه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</w:t>
      </w:r>
      <w:r w:rsidRPr="00CD2478">
        <w:rPr>
          <w:rStyle w:val="1"/>
          <w:rtl/>
        </w:rPr>
        <w:t>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الحدائق الناضرة 1 : 136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ظ</w:t>
      </w:r>
      <w:r w:rsidRPr="0000573E">
        <w:rPr>
          <w:rFonts w:cs="MbSadr (1)" w:hint="cs"/>
          <w:sz w:val="32"/>
          <w:szCs w:val="32"/>
          <w:rtl/>
        </w:rPr>
        <w:t>اهر في أنّ النظر إلى تشخيص الوظيفة العملية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يؤيّد ذلك أيضاً كون النسبية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الطهارة والنجاسة الواقعية على خلاف الارتكاز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النجاسة الواقعية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كانت مقيَّدة بالعلم لزم كون شيء نجساً بالنسبة إلى شخص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وغير نجس بالنسبة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على خلاف الارتكاز العرفي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بخلاف الطهارة والنجاسة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لظاهريّتين فإنّ النسبية فيهما أمر عرفي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مرجعهما إلى التنجيز والتعذير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هما يختلفان باختلاف الأشخاص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العاشرة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بعد الفراغ عن ظاهرية القاعدة يقع البحث في كونها أصلا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نزيلياً ،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ثبت تكفّلها تنزيل المشكوك منزلة الطاهر الواقعيّ أمكن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عوى حكومتها على أدلّة الأحكام المترتّبة على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قبيل دليل :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لاة إلاّ بطهور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وتوسعتها لموضوعه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وتكون الحكومة حينئذ واقعيةً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حفوظةً حتّى في موارد انكشاف الخلاف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ملاك الحكومة نفس التنزيل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نكشاف للخلاف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ويترتّب على ذلك الحكم بالإجزاء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استقربه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احب الكفاية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 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خلافاً لما إذا قيل بتكفّل القاعدة لجعل طهارة ظاهرية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بتداءً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ما يمكن أن يستشهد به للتنزيل نفس ما تقدّم لتقريب كلام صاحب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لحدائق لإثبات واقعية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بعد تعذّر حمل النظافة على الواقعية يحمل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الواقعية التنزيلية حفظاً لقرينة التقابل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لكنّ التحقيق : أنّ تنزيل المشكوك منزلة الطاهر الواقعيّ كما قد يكون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الآثار الواقعية المجعولة للطاهر الواقعيّ بنحو يقتضي حكومته على أدلّة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365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1 من أبواب الوضوء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كفاية الاُصول : 110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لك الآثار كذلك قد يكون بلحاظ عالم العمل والوظيفة العملية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توسعة للطاهر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لواقعيّ في مقام العمل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في الموضوعية لآثاره الواقعية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وحيث لا يؤخذ الشكّ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موضوع التنزيل يتعيّن الحمل على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حيث يؤخذ فيكون التنزيل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النحو الثاني معقولا أيضاً وإن لم يكن هو ظاهر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أقلّ من الإجمال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لموجب لعدم البناء على تنزيلية القاعدة بالنحو الذي يقتضي الإجزاء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الحادية عشرة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قد يقال بوجود قاعدتين للطهارة : إحداهما : عامّة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كلّ شيء نظيف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... إلى آخره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والاُخرى : خاصّة بالمياه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وله في بعض روايات الباب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الماء كلّه طاهر حتّى تعلم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وبشأن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ذه القاعدة لا بدّ من التنبيه على عدّة نكات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لاُولى : أنّ طهارة الماء ـ بما هو ماء ـ يعتبر رفع الحدث والخبث به من أهمّ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لآثار الملحوظة 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المفهومة بالظهور العرفيّ من نفس دليل التعبّد بطهارة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تكون قاعدة الطهارة الواردة في المياه ـ على القول بها ـ ظاهرةً عرفاً في النظر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تلك الآثار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يشكّل ملاكاً مستقلاّ لتقديم القاعدة في الماء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الحدث أو النجاسة في الثوب المغسول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يجري هذا الملاك في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التعبّد بطهارة الأشياء عموماً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طهارة الشيء ـ بما هو شيء ـ لا ينصرف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نها عرفاً تلك الآثار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يكون شمول القاعدة العامّة لهذه الآثار بالإطلاق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لثانية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ا إذا التزمنا بدليل خاصٍّ لقاعدة الطهارة في المياه ترتّب على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بعض الآثار العملية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علمنا إجمالا بنجاسة الماء أو التراب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دليل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اعدة الطهارة في الأشياء ـ أي رواية عمّار ـ يبتلى بالإجمال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نسبته إلى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3 : 467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</w:t>
      </w:r>
      <w:r w:rsidRPr="00CD2478">
        <w:rPr>
          <w:rStyle w:val="1"/>
          <w:rFonts w:hint="cs"/>
          <w:rtl/>
        </w:rPr>
        <w:t>لباب 37 من أبواب النجاسات ، الحديث 4 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142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4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لطرفين على حدٍّ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يعقل شموله للطرفين لمخصّص لبّيٍّ متّصل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حذور الترخيص في المخالفة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حينئذ فإذا لم نقل بوجود دليل آخر لقاعدة الطهارة في خصوص المياه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عذّر إثبات الطهارة للماء أو للتراب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وتعيّن الرجوع إلى الاُصول الطولية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التي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نها أصالة الاشتغال المانعة عن استعمال الماء فيما هو مشروط بالطهارة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مع وجود دليل على القاعدة في خصوص المياه فيرجع إليه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بتلائه بالإجمال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يشمل إلاّ أحد طرفي العلم الإجمالي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فيحكم بطهارة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ظاهراً بدون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لثالثة : أنّ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الماء كلّه طاهر حتّى تعلم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لا يتعيّن كونه متّحداً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المفاد مع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كلّ شيء نظيف حتّى تعلم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فيه احتمالين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أن يكون في مقام جعل الطهارة الظاهرية للماء المشكوك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أن يكون في مقام جعل الطهارة الواقعية للمياه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يتعيّن على الأوّل كون العلم بالقذارة مأخوذاً بنحو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ويتعيّن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الثاني حمله على الطريقية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فتكون الغاية نفس التقذّر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العلم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وحيث إنّ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خذ العلم على وجه الطريقية أمر عرفيّ شائع فلا معيِّن لأحد الاحتمالين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زم باتّجاه الدليل نحو جعل الطهارة الظاهرية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خلافاً لقوله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كلّ شيء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ظيف حتّى تعلم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لا محصّل لحمل العلم فيه على الطريقية وحمل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لمغيّى فيه على الواقع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مرجعه حينئذ إلى القول بأنّ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كلّ شيء نظيف حتى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الواضح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بالنظر العموميّ الذي يحكم فيه بطهارة كلّ الأشياء واقعاً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يف يفرض عروض القذارة لها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قيل : إنّ هذا العموم مخصَّص بارتكاز متشرّعيٍّ لوجود نجاسات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يمكن فرض عروض القذارة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المشكوك إطلاقه لا يجري عليه حكم المطلق إلاّ مع سبق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والمشكوك إباحته محكوم بالإباحة إلاّ مع سبق ملكية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قال : إنّ هذا الارتكاز بنفسه يكون قرينةً عرفاً على صرف العموم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لواقع إلى الظاهر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يوجد في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الماء كلّه 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مثل هذا الارتكاز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لصارف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لجهة الثانية عشرة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قد يدّعى خروج بعض الموارد عن إطلاق دليل قاعدة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تخصيصاً أو تقييداً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نها : الدم المشكوك النجاسة الذي يُرى على منقار الطير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البلل المشتبه بعد البول وقبل الاستبراء بالخرطات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بعد المنيّ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قبل الاستبراء بالبول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منها : غسالة ماء الحمّام التي يشكّ في نجاستها وطهارتها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وسوف نتكلّم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ن كلّ مورد من هذه الموارد الثلاثة في الموضع المناسب له من المتن إن شاء الله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فيجري استصحاب الإطلاق إذا كان الموضوع محفوظاً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وقد سبق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حقيق حكم الشكّ في الإطلاق والإضافة في بحوث الماء المطلق والمضاف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لجزء الأوّل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الشكّ في الإباحة يمكن تصويره على أنحاء :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الجزء الأوّل : 163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لنحو الأوّل : أن يكون المال من المباحات الأوّلية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وعلم المكلّف بوقوع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لحيازة عليه إمّا من قبله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من قبل 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الكلام فيه : تارةً يقع بلحاظ تملّكه والتصرّف الوضعيّ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واُخرى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الجواز التكليفيّ للتصرّف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>مّا اللحاظ الأوّل فقد يقال بإجراء استصحاب عدم حيازة الغير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وبذلك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تنقّح موضوع جواز التملّك بالحيازة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فيتملّكه بالحيازة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ولا يعارضه استصحاب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حيازة الشخص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لا ينفى الموضوع المذكور بهذا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دليل جواز التملّك بالحيازة لا يمكن إثبات موضوعه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استصحاب عدم حيازة الغير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موضوعه هو المال الذي لم تقع عليه حيازة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المال المفروض يعلم بطروّ الحيازة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وبعدم إمكان تملّكه بحيازة جديدة :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مّا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مملوك للغير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وإمّا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مملوك لنفس الشخص بحيازة 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فالحيازة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لجديدة يعلم بخروجها عن موضوع دليل التملّك بالحيازة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لا يمكن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الاستصحاب إثبات التملّك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اللحاظ الثاني فينفعه استصحاب عدم حيازة الغير لنفي موضوع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لحرمة التكليفية للتصرّف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مال الغير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يعارض باستصحاب عدم حيازة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لشخص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الحلّيّة يكفي فيها مجرّد عدم حيازة الغير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العدم لا يمكن نفيه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استصحاب عدم حيازة الشخص إلاّ بالملازمة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ولو قطع النظر عن الاستصحاب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رت أصالة الإباحة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المناقشة في جريان مثل هذا الأصل برواية الطبريّ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الدالّة على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يحلّ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ال إلاّ من وجه أحلّه الله غير صحيحة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المقصود : إن كان هو التمسّك بالرواية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</w:t>
      </w:r>
      <w:r w:rsidRPr="00CD2478">
        <w:rPr>
          <w:rStyle w:val="1"/>
          <w:rFonts w:hint="cs"/>
          <w:rtl/>
        </w:rPr>
        <w:t>ئل الشيعة 9 : 538 ، الباب 3 من أبواب الأنفال ، الحديث 2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حدها لنفي الحلّية فهو تمسّك بالعامّ في الشبهة المصداقية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لاحتمال دخول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لمورد في المستثنى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المقصود التمسّك بها بضمّ استصحاب عدم ذلك الوجه الملحوظ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المستثنى فيرد عليه : أنّ هذا الوجه قد يكون عنواناً لأمر عدمي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كعدم حيازة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الاستصحاب محرزاً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نافياً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المقصود التمسّك بها بضمّ القاعدة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الميرزائية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في العامّ الإلزاميّ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لمخصّص بعنوان وجوديٍّ حيث تقتضي القاعدة لزوم إحراز العنوان الوجوديّ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فيه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منع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تقدّم في بعض البحوث السابقة من هذا الشرح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ثانياً : أنّ المستثنى ليس عنوان الوجه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الوجه عنوان انتزاعيّ مشير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 هو المستثنى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قد يكون أمراً عدمياً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كما عرفت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فلا تنطبق القاعدة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لنحو الثاني : أن يكون المال ثمرةً لمال مملوك من أصله : إمّا للشخص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فهو مملوك بالتبع لأحدهما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وباستصحاب عدم مالكية الآخر ـ ولو بنحو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لعدم الأزليّ ـ يرتفع موضوع الحرمة التكليفية للتصرّف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إثبات مالكية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لشخص بذلك متعذّراً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إلاّ إذا كانت هناك حالة سابقة بلحاظ نفس الأصل الذي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نتج الثمرة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لنحو الثالث : أن يكون المال لمالك سابق ويعلم بانتقاله منه إلى نفس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لشخص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إلى شخص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مثل ذلك يتعذّر على الشخص إثبات مالكيّته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لمال بالأصل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وإنّما الكلام في جواز التصرّف في المال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فقد يقال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جريان أصالة الحِلِّ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الشبهة 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ولم يحرز كون المال ملكاً للغير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وقد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قال باستصحاب موضوعيٍّ حاكم عليها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المال كان ملكاً لغيره على الفرض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مقتضى قوله تعالى : </w:t>
      </w:r>
      <w:r w:rsidRPr="00457E22">
        <w:rPr>
          <w:rFonts w:ascii="MbSadr (1)" w:hAnsi="MbSadr (1)" w:cs="MbSadr (1)"/>
          <w:color w:val="FF0000"/>
          <w:sz w:val="32"/>
          <w:szCs w:val="32"/>
          <w:rtl/>
        </w:rPr>
        <w:t>( لا تأكلوا أموالَكم بينكم بالباطِلِ إلاّ أن تكون تجارةً عن تراض )</w:t>
      </w:r>
      <w:r w:rsidRPr="00457E22">
        <w:rPr>
          <w:rFonts w:ascii="MbSadr (1)" w:hAnsi="MbSadr (1)" w:cs="MbSadr (1)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وقوله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: </w:t>
      </w:r>
      <w:r w:rsidRPr="00457E22">
        <w:rPr>
          <w:rFonts w:cs="MbSadr (1)" w:hint="cs"/>
          <w:color w:val="0000FF"/>
          <w:sz w:val="32"/>
          <w:szCs w:val="32"/>
          <w:rtl/>
        </w:rPr>
        <w:t>«</w:t>
      </w:r>
      <w:r w:rsidRPr="00457E22">
        <w:rPr>
          <w:rFonts w:hint="cs"/>
          <w:color w:val="0000FF"/>
          <w:sz w:val="32"/>
          <w:szCs w:val="32"/>
          <w:rtl/>
        </w:rPr>
        <w:t> </w:t>
      </w:r>
      <w:r w:rsidRPr="00457E22">
        <w:rPr>
          <w:rFonts w:cs="MbSadr (1)" w:hint="cs"/>
          <w:color w:val="0000FF"/>
          <w:sz w:val="32"/>
          <w:szCs w:val="32"/>
          <w:rtl/>
        </w:rPr>
        <w:t>لا يحلّ مال امرئ مسلم إلاّ بطيب نفسه</w:t>
      </w:r>
      <w:r w:rsidRPr="00457E22">
        <w:rPr>
          <w:rFonts w:hint="cs"/>
          <w:color w:val="0000FF"/>
          <w:sz w:val="32"/>
          <w:szCs w:val="32"/>
          <w:rtl/>
        </w:rPr>
        <w:t> </w:t>
      </w:r>
      <w:r w:rsidRPr="00457E22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عدم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لّيّته له إلاّ بالتراضي وطيب النفس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والأصل عدم انتقاله إليه بالتراضي وطيب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لنفس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الاستصحاب يحكم على أصالة الحلّ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التحقيق : عدم جريان هذا الاستصحاب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لأنّ خطاب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لا يحلّ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مرئ مسلم إلاّ بطيب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ونظائره ينحلّ إلى تكاليف متعدّدة بعدد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فراد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لمالكين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فَزَيدٌ لا يحلّ ماله إلاّ بطيب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وعمرو كذلك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... وهكذا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المأخوذ في موضوع كلِّ واحدة من هذه الحرمات أمران : أحدهما : أن 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لمال ملكاً للفرد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والآخر : عدم طيب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فمتى اُحرز هذان الأمران ثبتت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لحرمة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في المقام إذا لوحظ المالك السابق للمال فملكيّته للمال مرتفعة جزماً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بذلك لا يحتمل ثبوت تلك الحصّة من الحرمة التي تتعلق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الشخص الآخر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لمحتمل انتقال المال إليه فعدم طيب نفسه محرز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 مالكيّته للمال غير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حرزة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فهناك إذاً حصّتان من الحرمة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حداهما : يحرم مال زيد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المالك السابق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بدون إذنه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الاُخرى : يحرم مال عمرو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من يحتمل الانتقال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بدون إذنه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يمكن بالاستصحاب إحراز موضوع أيّ واحدة من الحصّتين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الاُولى يعلم بعدم انطباقه على المال المردّد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وموضوع الثانية يشكّ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حدوثه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فالرجوع إلى أصالة الحلّ بلا مانع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النساء : 29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عوا</w:t>
      </w:r>
      <w:r>
        <w:rPr>
          <w:rStyle w:val="20"/>
          <w:rFonts w:hint="cs"/>
          <w:rtl/>
        </w:rPr>
        <w:t>لي</w:t>
      </w:r>
      <w:r w:rsidRPr="00CD2478">
        <w:rPr>
          <w:rStyle w:val="1"/>
          <w:rFonts w:hint="cs"/>
          <w:rtl/>
        </w:rPr>
        <w:t xml:space="preserve"> اللآلي 1 : 222 ، الحديث 98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اشتبه نجس أو مغصوب في محصور ـ كإناء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شرة ـ يجب الاجتناب عن الجميع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لو قيل بجريان الاستصحاب في القسم الثالث من الكلّيّ أمكن إثبات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لجامع بين هاتين الحصّتين بالاستصحاب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باستصحاب كونه ملكاً لجامع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ولكنّه باطل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لنحو الرابع : أن يكون المال مسبوقاً بملكيّة الشخص وملكيّة الغير معاً على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حو توارد الحالتين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مثل ذلك لا يجري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هو الحال في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ائر الموارد المناظرة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وتجري أصالة الحلّ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يحكم بالملكية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ويحكم بجواز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لتصرّف تكليفاً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before="378" w:after="126" w:line="505" w:lineRule="atLeast"/>
        <w:rPr>
          <w:rFonts w:cs="MbSadr (2)"/>
          <w:sz w:val="32"/>
          <w:szCs w:val="32"/>
        </w:rPr>
      </w:pPr>
      <w:r w:rsidRPr="0000573E">
        <w:rPr>
          <w:rFonts w:cs="MbSadr (2)"/>
          <w:sz w:val="32"/>
          <w:szCs w:val="32"/>
        </w:rPr>
        <w:t>]</w:t>
      </w:r>
      <w:r w:rsidRPr="0000573E">
        <w:rPr>
          <w:rFonts w:cs="MbSadr (2)" w:hint="cs"/>
          <w:sz w:val="32"/>
          <w:szCs w:val="32"/>
          <w:rtl/>
        </w:rPr>
        <w:t xml:space="preserve">   صور العلم الإجمالي بنجاسة الماء وإضافته وإباحته : </w:t>
      </w:r>
      <w:r w:rsidRPr="0000573E">
        <w:rPr>
          <w:rFonts w:cs="MbSadr (2)"/>
          <w:sz w:val="32"/>
          <w:szCs w:val="32"/>
        </w:rPr>
        <w:t>[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حسب قواعد العلم الإجمالي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الواضح أنّ وجوب الاجتناب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لمغصوب أو شرب النجس وجوب تكليفي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وجوب الاجتناب عن الوضوء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هو شرطيّ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يحكم بحصول الشرط عند الوضوء بواحد من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لأطراف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وجود المحرز للطهارة بسبب تساقط الاُصول الناشئ من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من هنا لا نظر في المقام لما إذا توضّأ المكلف بأطراف الشبهة على نحو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حرز معه الوضوء بالماء الطاهر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أحرز الصلاة مع وضوء بماء 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ويأتي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لكلام عن ذلك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اشتبه في غير المحصور ـ كواحد في ألف مثلا ـ لا يجب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لاجتناب عن شيء منه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( 2 )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 اشتبه مضاف في محصور يجوز أن يكرّر الوضوء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الغسل إلى عدد يعلم استعمال مطلق في ضمنه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فاذا كانا اثنين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توضّأ بهما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كانت ثلاثة أو أزيد يكفي التوضّؤ باثنين إذا 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لمضاف واحداً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المضاف اثنين في الثلاثة يجب استعمال الكلّ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اثنين في أربعة تكفي الثلاثة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والمعيارُ أن يزداد على عدد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لمضاف المعلوم بواحد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اشتبه في غير المحصور جاز استعمال كلٍّ منها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إذا 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لمضاف واحداً في ألف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والمعيارُ أن لا يُعدّ العلم الإجماليّ علماً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ويجعل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لمضاف المشتبه بحكم العدم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يجري عليه حكم الشبهة البَدْوية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 الاحتياط أولى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68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وجوب الاحتياط عن تمام الأطراف في الشبهات غير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لمحصورة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حقّقناه في محلّه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خلافاً لما إذا اشتبه المغصوب في محصور بلحاظ الحرمة التكليفية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ناك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(3)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لأنّ ضابط الشبهة غير المحصورة هو كثرة أطراف العلم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بحوث في علم الاُصول 5 : 228 ـ 238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249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إلى درجة توجب الاطمئنان الشخصيّ بعدم الانطباق على كلّ 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إنّ كثرة الأطراف وإن كان من المستحيل أن تؤدّي إلى القطع بعدم الانطباق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كما برهنّا على ذلك في مذهبنا الذاتيّ في المنطق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ولكنّها تؤدّي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لاطمئنان بالعدم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وضعف احتمال الانطباق جدّاً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كاف للتأمين والحجّية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ترتيب آثار الإطلاق على فرد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يحصل بعد الوضوء به الاطمئنان الفعليّ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الوضوء بالماء المطلق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حجّة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ما ذكره السيّد الاُستاذ من : أنّ ضعف الاحتمال إنّما يوجب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لاعتناء به فيما إذا تعلّق بمضرّة دنيوية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إذا تعلّق بأمر اُخرويٍّ ـ أي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لعقاب ـ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يفرق في لزوم الحاجة معه إلى المؤمِّن بين ضعفه وقوّته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حتمال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لعقاب ولو كان ضعيفاً يجب دفعه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فلا يمكن المساعدة عليه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لمدّعى ليس هو عدم الاعتناء باحتمال العقاب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إنّ احتمال المخالفة الواقعية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ضعف إلى درجة توجب الاطئمنان العقليّ على خلافه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يسقط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لمنجّزية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بتعبير آخر : لا يعقل أن يبرهن على تنجيز العلم الإجماليّ في الشبهة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لمحصورة بأنّ احتمال العقاب مهما كان ضعيفاً يجب الاعتناء به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وجود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الاحتمال فرع منجّزية العلم الإجماليّ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والكلام في سقوطه عن المنجّزية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مرحلة وجوب الموافقة القطعية على أساس وجود المؤمِّن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الاطمئنان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لشخصيّ بالامتثال عند الوضوء من أحد الأطراف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وتتمّة الكلام في الشبهة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لمحصورة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وتحقيق نكاتها في علم الاُصول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 xml:space="preserve">التنقيح 1 : </w:t>
      </w:r>
      <w:r w:rsidRPr="00CD2478">
        <w:rPr>
          <w:rStyle w:val="1"/>
          <w:rFonts w:hint="cs"/>
          <w:rtl/>
        </w:rPr>
        <w:t>406 ـ 407 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( 3 )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لم يكن عنده إلاّ ماءٌ مشكوك إطلاقه وإضافته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ولم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تيقّن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كان في السابق مطلقاً يتيمّم للصلاة ونحوها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والأوْلى الجمع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لتيمّم والوضوء به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الماء المشكوك له صور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لاُولى : أن يكون مسبوقاً بالإطلاق ويشكّ في بقائه مع انحفاظ 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كان موضوع وجوب الوضوء وجود الماء جرى استصحاب الإطلاق في الماء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تنقيح موضوعه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وبه يحرز وقوع الوضوء بالماء المطلق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أنّ الوضوء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الماء المطلق اُخذ بنحو التركيب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الصحيح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بمعنى الوضوء بماء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مطلقاً لا بنحو التقييد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بمعنى اُخذ تقيّد الوضوء بالإطلاق تحت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 ينفع استصحاب الإطلاق في إثبات هذا التقيّد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موضوع وجوب الوضوء وجدان الماء بما هو حالة قائمة بالمكلّف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بعد أخذها بنحو التركيب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بحيث ترجع بالارتكاز العرفيّ إلى وجدان شيء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كونه ماءً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يجري استصحاب الإطلاق أيضاً بلا 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كان وجدان الماء مأخوذاً بنحو التقييد فمن الواضح أنّ استصحاب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ائية المائع وإطلاقه لا يثبت عنوان الوجدان إلاّ بالملازمة العقلية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بدّ حينئذ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إجراء الاستصحاب في نفس عنوان الوجدان لتنقيح موضوع وجوب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إجرائه في إطلاق الماء الخارجيّ لإحراز وقوع الوضوء بالماء المطلق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لثانية : أن يكون مسبوقاً بالإضافة ويشكّ في بقائها مع حفظ 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كان موضوع وجوب الوضوء وجود الماء وموضوع وجوب التيمّم 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كان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يعني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بعد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إرجاع وجود الماء إلى موضوع تركيبيٍّ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كلّما وجد شيء وكان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اءً وجب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وكلّما لم يكن شيء من الموجود ماءً يجب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باستصحاب عدم مائية هذا المائع وعدم إطلاقه يُنفى موضوع وجوب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يثبت موضوع وجوب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كان موضوع وجوب الوضوء ووجوب التيمّم الوجدان وعدمه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الأمر أيضاً كذلك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بعد إرجاع الوجدان إلى وجدان شيء وأن يكون ماءً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وعدمه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عدم كون شيء ممّا يجده المكلّف ماءً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>لثالثة : أن تكون للمائع حالتان متواردتان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فيتشكّل علم إجماليّ منجّز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وجوب الوضوء أو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ويتعذّر حلّ هذا العلم بالاستصحاب الموضوعيّ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لمثبت لأحدهما والنافي للآخر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الحال في الصورتين السابقتين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وما يقال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حلّ هذا العلم الإجماليّ 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لأوّل : ما ذكره السيّد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المستمسك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من إجراء استصحاب عدم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جدان المكلّف للماء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لتنقيح موضوع وجوب التيمّم فيما إذا كان المكلّف متيقّناً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فقد الماء قبل الابتلاء بالمشكوك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موضوع وجوب الوضوء والتيمّم : إن كان وجود الماء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عدمه فعنوان الوجدان بما هو حالة نفسية للمكلّف ليس لها أثر شرعيّ ليجري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عدم 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لابدّ من إجراء الاستصحاب في نفس الماء وجوداً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عدماً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والمفروض عدم إمكانه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موضوع وجوب الوضوء والتيمّم الوجدان وعدمه : فإن رجع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لوجدان إلى أمر مركّب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وهو وجدان شيء وأن يكون هذا الشيء ماءًـ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الاستصحاب أيضاً إنّما يجري في تشخيص مائية الشيء وإطلاقه إثباتاً ونفياً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أصل 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والمفروض في المقام تعذّر إجراء الاستصحاب في نفي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مستمسك ال</w:t>
      </w:r>
      <w:r w:rsidRPr="00CD2478">
        <w:rPr>
          <w:rStyle w:val="1"/>
          <w:rFonts w:hint="cs"/>
          <w:rtl/>
        </w:rPr>
        <w:t>عروة الوثقى 1 : 248 و 249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لإطلاق عن المائع المشكوك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رجع وجدان الماء إلى أمر تقييديٍّ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أي وجدان الماء بما هو شيء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احد ينحلّ إلى قيد ومقيّد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أمكن إجراء الاستصحاب في نفس الوجدان سلباً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إيجاباً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ولكن لازم ذلك أن لا يكون استصحاب الإطلاق مجدياً في نفي موضوع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فيما إذا كان ماءً مسبوقاً بالإطلاق في زمان وكان المكلّف وقتئذ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 واجد لذلك الماء لبُعْده عنه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وبعد ذلك دخل ذلك الماء في مجال قدرته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 مع الشكّ في بقاء إطلاقه ففي مثل ذلك يلزم من أخذ وجدان الماء بما هو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مر واحد تقييديّ موضوعاً لوجوب الوضوء إثباتاً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ولوجوب التيمّم نفياً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جري استصحاب الإطلاق في الماء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يثبت الوجدان المذكور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ينفى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دمه إلاّ بالملازمة العقلية بين الوجود والوجدان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 xml:space="preserve">الجمع بين استصحاب الإطلاق في الماء في فرض سبقه بالإطلاق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استصحاب عدم الوجدان في فرض عدم الحالة السابقة لنفس الماء غير ممكن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: أن يقال بأنّ طرفي العلم الإجماليّ في المقام طوليّان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أحدهما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طول الآخر ومترتّب على 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مثل ذلك ينحلّ العلم الإجماليّ بالأصل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لنافي للطرف الذي علّق الطرف الآخر على 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به ينفى مورده وينقّح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بالنسبة إلى الأصل النافي في الطرف الآخر أصلا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وضوعيّاً مثبتاً حاكماً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ا ذكرنا في الاُصول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: أنّ أحد الطرفين للعلم الإجماليّ إمّا 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مترتّباً على العدم الواقعيّ للآخر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على الجامع بين العدم الواقعيّ والتعبّد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بحوث في علم الاُصول 5 : 227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على الأوّل ينحلّ العلم الإجمالي ـ تعبّداً ـ بجريان الأصل النافي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يتحقّق موضوع الطرف الآخر بجريان الأصل النافي حقيقةً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وينحلّ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 بالعلم التفصيليّ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المقام ليس من هذا القبيل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وجوب التيمّم ليس مترتّباً على عدم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على عدم وجدان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فالحكمان مترتّبان على نقيضين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هما : 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أحدهما مترتّباً على عدم الآخر ليتمّ ملاك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لانحلال بجريان الأصل النافي حقيقةً أو تعبّداً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 : ما ذكره السيّد الاُستاذ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من : أنّ موضوع وجوب الوضوء ليس مطلق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وجوده بنحو يمكن استعماله في رفع الحدث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الموضوع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 نفيه بالاستصحاب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المكلّف ـ في مفروض المسألة ـ يشكّ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رتفاع حدثه على تقدير التوضّؤ بالمائع المشكوك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لاحتمال إضافته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ناص من استصحاب حدثه لجريان الاستصحاب في الاُمور المستقبلة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مقتضاه أنّ الوضوء من المائع المشكوك كعدمه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ينتفي موضوع وجوب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لوضوء في حقّه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تمكّنه من رفع الحدث بالمائع المشكوك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ويثبت وجوب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وينحلّ العلم الإجمالي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مقتضى بنائه للمسألة على صحّة جريان الاستصحاب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لاُمور المستقبلة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يتصوّر استصحاباً جارياً بالفعل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الواضح أنّ ذلك فرع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علية أركانه بما فيها الشكّ في البقاء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فلابدّ من شكٍّ فعليٍّ في البقاء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وإذا قطعنا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لنظر عن فرض وقوع الوضوء فلا شكّ لدينا </w:t>
      </w:r>
      <w:r w:rsidRPr="0000573E">
        <w:rPr>
          <w:rFonts w:cs="MbSadr (1)" w:hint="cs"/>
          <w:sz w:val="32"/>
          <w:szCs w:val="32"/>
          <w:rtl/>
        </w:rPr>
        <w:lastRenderedPageBreak/>
        <w:t>في بقاء الحدث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يتصوّر الشكّ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ين إدخال فرض وقوع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وإدخال هذا الفرض يكون بأحد وجهين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413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مّا بأن يكون دخيلا في الشكّ بأن يقال : إنّ شكّنا في بقاء الحدث إنّما هو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تقدير أن نتوضّأ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إمّا أن يكون دخيلا في المشكوك بأن يقال : نشكّ فعلا في أنّ الحدث هل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بقى على تقدير الوضوء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لم نعلّق الشكّ ولا المشكوك على تقدير وقوع الوضوء والتفتنا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 الفعليّ في الحدث الفعليّ فمن الواضح عدم وجود مثل هذا الشكّ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الحدث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اُخذ فرض الوضوء دخيلا في نفس الشكّ كان معناه إناطة جريان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بفرض وقوع الوضوء ولو في المستقبل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ليحصل حينئذ شكّ فعليّ 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قاء الحدث فعلا أو مستقبلا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فمع عدم وقوع الوضوء ولو في المستقبل لا شكّ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الفعل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اُخذ فرض الوضوء دخيلا في المشكوك مع فعلية الشكّ كان معناه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شكٍّ فعليٍّ في قضيّة تعليقية شرطية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توضّأ فالحدث يبقى أوْ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بقى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ومرجع هذا إلى الشكّ في الملازمة بين الشرط والجزاء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وليس لذلك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الة سابقة ليستصحب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قيل : نختار كون التقدير تقديراً للشكّ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ظرف جريان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هو ظرف وقوع الوضوء في عمود الزمان ولو في المستقبل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عني أنّ المكلف يعلم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يتمكّن من تحصيل حكم الشارع بارتفاع الحدث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الوضوء بالماء المشكوك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يتحقّق موضوع وجوب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وينتفي موضوع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لنا : إنّ علم المكلف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كان ممّن سوف يتوضّأ لجرى في حقّه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الحدث يجعله عالماً بعجزه عن تحصيل الحكم الظاهريّ بارتفاع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( 4 )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علم إجمالا أنّ هذا الماء إمّا نجس أو مضاف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جوز شربه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 لا يجوز التوضّؤ به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لحدث بالوضوء بالمشكوك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بعجزه عن تحصيل الحكم الواقعيّ بارتفاع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لحدث بذلك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قيل : أليس الاستصحاب نفياً تعبّدياً للحكم الواقعيّ بارتفاع الحدث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لنا : نعم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 في ظرف جريانه وهو ظرف فعلية الشكّ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فرضتم أنّ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قدير وقوع الوضوء دخيل في الشكّ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فعلية للشكّ وللنفي الاستصحابيّ إلاّ في </w:t>
      </w:r>
      <w:r w:rsidRPr="0000573E">
        <w:rPr>
          <w:rFonts w:cs="MbSadr (1)"/>
          <w:sz w:val="32"/>
          <w:szCs w:val="32"/>
          <w:rtl/>
        </w:rPr>
        <w:t>ظ</w:t>
      </w:r>
      <w:r w:rsidRPr="0000573E">
        <w:rPr>
          <w:rFonts w:cs="MbSadr (1)" w:hint="cs"/>
          <w:sz w:val="32"/>
          <w:szCs w:val="32"/>
          <w:rtl/>
        </w:rPr>
        <w:t>رف فعليّة ذلك التقدير ولو في المستقبل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فمع عدم فعليته لا نافي بالفعل للحكم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لواقعيّ بارتفاع الحدث ليثبت موضوع وجوب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كان موضوع هذا الوجوب هو العجز عن رفع الحدث الاستصحابيّ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الوضوء بالمشكوك فهو محرز للعلم بأنّ الحدث الاستصحابيّ ثابت عقيب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لوضوء ولكنّه غير صحيح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لزم صحّة التيمّم واقعاً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حتّى مع فرض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لمشكوك ماءً مطلقاً في الواقع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أظنّ الالتزام بذلك من أحد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لصورة الرابعة : أن لا تكون للماء المشكوك حالة سابقة أصلا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 قيل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جريان استصحاب العدم الأزليّ للإطلاق كان حكم الصورة الثانية جارياً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جرى حكم الصورة الثالثة وهو تنجيز العلم الإجمالي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ويستند عدم جواز الوضوء به إلى العلم التفصيليّ ببطلان الوضوء وإن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ملاك البطلان مردّداً بين الإضافة والنجاسة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جواز شربه فلعدم وجود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لم إجماليٍّ يقتضي تنجيز حرمة الشرب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فتكون من المشكوك البدوي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ويجري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المؤمِّن عنها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تحقيق ذلك يقع في مقامين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حدهما : في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هل يوجد علم إجماليّ بأثر إلزاميٍّ بحيث يرفع البراءة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لعقلية على القول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بعد تصوير هذا العلم يقال :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هل يوجب تساقط الاُصول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لشرعيّة المؤمِّنة في أطرافه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يمكن إجراؤها في بعض أطرافه بدون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عارض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المقام الأوّل : فالمعروف عدم وجود العلم الإجماليّ بالأثر الإلزاميّ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أساً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لدينا أثرين إلزاميّين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وهما : البطلان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وحرمة الشرب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والأوّل معلوم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والثاني مشكوك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علم إجماليّ بأحدهما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لكنّ التحقيق : أنّ أصل البطلان وإن كان معلوماً تفصيلا ولكنّ إطلاق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لبطلان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لفرض اتّصال هذا الماء بالمعتصم مشكوك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بطلان الوضوء إذا كان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ملاك النجاسة مع إطلاق الماء فلا بطلان بعد الاتّصال بالمعتصم الموجب لطهارة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وإذا كان بملاك الإضافة فالبطلان ثابت حتّى بعد الاتّصال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المعتصم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خروجه عن الإضافة بمجرّد الاتّصال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بهذا ينشأ من العلم الإجماليّ بأنّ الماء إمّا مطلق 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مضاف طاهر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لم إجماليّ بأثر إلزاميٍّ على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إمّا يحرم شربه ولكنّ الوضوء به ليس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اطلا في صورة اتّصاله بالمعتصم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يكون الوضوء به باطلا حتّى في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لاتّصال بالمعتصم ولكنّه لا يحرم شربه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العلم الإجماليّ يكفي لاقتضاء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لتنجيز وإسقاط البراءة العقلية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قيل : إنَّ أحد طرفيه هو البطلان على تقدير الاتّصال بالمعتصم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ثر تعليقي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مثل ذلك لا يكون العلم الإجماليّ منجّزاً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لاشتراط تنجيزه بأن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علماً بالتكليف الفعلي على كل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لنا : إنّ طرف العلم الإجماليّ المقصود في المقام ليس أثراً تعليقياً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هو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 الأثر الفعلي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توضيح ذلك : أنّ بطلان الوضوء بالماء المضاف منتزع من تعلّق الأمر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الوضوء بالماء المطلق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الأمر فعليّ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كما أنّ بطلان الوضوء بالماء النجس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نتزع من تعلّق الأمر بالوضوء بالماء الطاهر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فهنا أمر فعليّ واحد بالوضوء بالماء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لمطلق الطاهر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هناك ثلاث وضوءات بإمكان المكلّف إيجادها خارجاً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حدها : أن يتوضّأ فعلا بهذا الماء المردّد بين النجاسة والإضافة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لوضوء يعلم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ليس مصداقاً للواجب المأمور به بذلك الأمر الفعليّ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انيها : أن يتوضّأ بماء آخر معلومِ الإطلاق والطهارة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الوضوء يحرز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ونه مصداقاً للواجب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الثها : أن يوصل الماء المردّد بين النجاسة والإضافة بالمعتصم ويتوضّأ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الوضوء يشكّ في كونه مصداقاً للواجب الفعليّ بحيث يكون مرخّصاً في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طبيق الواجب الكلّيّ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وعليه يتشكّل علم إجماليّ : إمّا بأنّ هذا الوضوء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 ليس مصداقاً للواجب الفعليّ الملقى في عهدته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الوضوء بالماء المطلق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وإمّا بأنّ هذا الماء المردّد حرام الشرب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تعليق في الأثر الإلزاميّ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لو بني على الترخيص في تطبيق الواجب الفعليّ على الوضوء الثالث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الترخيص في شرب الماء لكان الجمع بين هذين الترخيصين ترخيصاً فعلياً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لمخالفة القطعية لخطاب متوجّه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: إمّا خطاب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توضّأ بالمطلق الطاهر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خطاب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تشرب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كم فرق بين المقام وبين ما إذا علم بوجوب إكرام زيد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بوجوب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كرام خالد على تقدير أن يصبح عالماً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هذا ليس علماً بالتكليف الفعليّ على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لّ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جرت الاُصول النافية في الطرفين لم يلزم من ذلك الترخيص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خالفة خطاب فعليٍّ معلوم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خطاب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أكرم خالداً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على تقدير جعله ليس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نكتة الفرق بين المقام وهذا المثال : أنّ الاتّصال بالمعتصم في محلّ الكلام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يس شرطاً من شروط الخطاب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قبيل علم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خالد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الذي يؤخذ شرطاً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وجوب إكرامه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لوضوح أنّ الخطاب القابل للتنجيز في المقام هو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توضّأ بالمطلق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فعليّ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والاتّصال بالمعتصم مقدّمة وجودية للحصّة من الوضوء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لتي يشكّ في كونها امتثالا لهذا الخطاب الفعليّ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المقام الثاني فالماء المذكور إن كانت حالته السابقة هي الإضافة جرى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الإضافة أو عدم الإطلاق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واستصحاب الطهارة أو قاعدتها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نحلّ العلم الإجماليّ بأصل </w:t>
      </w:r>
      <w:r w:rsidRPr="0000573E">
        <w:rPr>
          <w:rFonts w:cs="MbSadr (1)" w:hint="cs"/>
          <w:sz w:val="32"/>
          <w:szCs w:val="32"/>
          <w:rtl/>
        </w:rPr>
        <w:lastRenderedPageBreak/>
        <w:t>مثبت للتكليف في أحد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استصحاب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لإضافة وأصل ناف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أصل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كانت حالته السابقة هي الإطلاق تعارض استصحاب الإطلاق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لمستوجب للترخيص في تطبيق الوضوء الواجب فعلا على الوضوء الثالث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لوضوءات المشار إليها آنفاً ـ أي الوضوء بالماء المردّد مع إيصاله بالمعتصم ـ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استصحاب الطهارة المستوجب للترخيص في الشرب من ذلك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وبعد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عارض الاستصحابين يرجع إلى أصالة الطهارة لإثبات جواز الشرب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وإلى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صالة الاشتغال لإثبات عدم جواز الاكتفاء بالوضوء الثالث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وينحلّ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لم تكن للماء حالة سابقة من حيث الإطلاق والإضافة فإن قلنا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استصحاب العدم الأزليّ للإطلاق فالأمر كما في الفرض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جرت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259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كذا إذا 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إمّا مضاف أو مغصوب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إمّا نجس أو مغصوب فلا يجوز شربه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جوز التوضّؤ به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والقول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يجوز التوضّؤ به ضعيف جدّاً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صالة الطهارة واستصحابها لإثبات جواز الشرب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وأصالة الاشتغال لإثبات عدم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واز الاكتفاء بالوضوء الثالث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هكذا يتّضح أنّ العلم الإجماليّ منحلّ بالاُصول على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لاُصول المؤمِّنة غير متعارضة في أطرافه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المغصوبية هنا تقوم مقام النجاسة هناك في اقتضائها لحرمة الشرب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إذا فرض أنّ بإمكان الشخص إزالة هذا المحذور باسترضاء المالك أو شراء الماء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 يكون الأمر دائراً بين حرمة الشرب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جواز تطبيق الوضوء الواجب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علا على الوضوء بهذا الماء المقرون باسترضاء المالك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والذي هو تحت اختيار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لمكلّف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وقد عرفت منهج البحث في مثل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العلم الإجماليّ بالنجاسة أو الغصبيّة منجّز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يستتبع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لتفصيليّ بحرمة الشرب وبطلان الوضوء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كلاًّ من النجاسة والغصبية تقتضيان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لا الأمرين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(3)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وقد ذكر السيّد الاُستاذ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في مبنى هذا القول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مبني على ما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لمشهور في مبحث اجتماع الأمر والنهي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: أنّ القول بالامتناع وتقديم جانب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لنهي لا يوجب بطلان الصلاة أو الوضوء إلاّ مع العلم بالغصبية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فالغصبية تكون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التنقيح 1 : 409 ـ 410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انعة بوجودها العلميّ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الواقعيّ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عليه فلا أثر إلزاميّ لأحد طرفي العلم الإجماليّ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الغصبية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الأثر : إن كان حرمة الشرب فهي معلومة تفصيلا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بطلان الوضوء فهو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ترتّب على العلم بالغصبية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على واقعها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يكون العلم الإجماليّ بالغصبية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علماً إجمالياً بموضوع التكليف الفعليّ على كلّ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التحقيق : أنّ القول المذكور لا وجه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حتّى على المبنى المشهور 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حث الاجتماع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مقتضى المبنى المشهور هناك ليس أخذ العلم بالغصبية قيداً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عبّدياً في موضوع البطلان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أخذه بما هو منجّز لحرمة التصرّف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إنّ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لمشهور يرون إمكان إحراز ملاك الأمر في مادّة الاجتماع حتّى مع سقوط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طاب الأمر وتقديم خطاب النهي عليه : إمّا للدلالة الالتزامية لخطاب الأمر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إطلاق المادّة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للإجماع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لهذا لا يرى المشهور مانعاً من الحكم بصحة العبادة في مادّة الاجتماع بعد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شتمالها على الملاك إلاّ عدم إمكان التقرّب بها لحرمتها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إمكان التقرّب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رع تنجّز حرمة التصرّف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وجودها الواقعي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خصوص العلم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يكفي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دلا عن العلم سائر المنجّزات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فالميزان في البطلان إذاً على مسلك المشهور هو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نجّز الحرمة الموجب لا ستحالة التقرّب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هذا الضوء إذا درسنا العلم الإجماليّ بالنجاسة أو الغصبية لاحظنا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لنجاسة موضوع بوجودها الواقعيّ للحرمة الوضعية للوضوء ـ أي بطلانه ـ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الغصبية موضوع بوجودها الواقعيّ للحرمة التكليفية للوضوء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التصرّف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ال الغير حرام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فيتشكّل علم إجماليّ بحرمة الوضوء وضعاً أو تكليفاً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العلم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نجّز طرفيه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تتنجّز الحرمة التكليفية للوضوء بوصفها طرفاً للعلم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أصالة الطهارة النافية للحرمة الوضعية تعارض أصالة الحلّ النافية للحرمة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لتكليفية للوضوء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وبعد تساقط هذين الأ</w:t>
      </w:r>
      <w:r w:rsidRPr="0000573E">
        <w:rPr>
          <w:rFonts w:cs="MbSadr (1)" w:hint="cs"/>
          <w:sz w:val="32"/>
          <w:szCs w:val="32"/>
          <w:rtl/>
        </w:rPr>
        <w:t xml:space="preserve">صلين وتنجيز العلم الإجماليّ بإحدى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لحرمتين يصبح التصرّف الوضوئيّ بالماء منجّزَ الحرمة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وفي طول ذلك ينشأ علم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فصيليّ بالحرمة الوضعية للوضوء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الماء إن كان نجساً فالوضوء به حرام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ضعاً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مغصوباًـ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والمفروض تنجّز الحرمة التكليفية الغصبية للوضوء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العلم الإجماليّ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فيكون الوضوء حراماً وضعاً أيضاً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مادّة الاجتماع إذا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نجّزت فيها الحرمة أصبحت العبادة باطلة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كان المنجّز هو العلم التفصيليّ أو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غير أنّ العلم التفصيليّ بالحرمة الوضعية للوضوء لا يوجب انحلال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وإبطال منجّزيته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;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متفرِّع على تنجيزه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بما حقّقناه ظهر : أنّ العلم الإجماليّ المنجّز ينبغي تشكيله على مبنى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لمشهور بالنحو الذي قلناه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ولا حاجة معه إلى تشكيل ع</w:t>
      </w:r>
      <w:r w:rsidRPr="0000573E">
        <w:rPr>
          <w:rFonts w:cs="MbSadr (1)" w:hint="cs"/>
          <w:sz w:val="32"/>
          <w:szCs w:val="32"/>
          <w:rtl/>
        </w:rPr>
        <w:t xml:space="preserve">لم إجماليٍّ بصيغة اُخرى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ما اُفيد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العلم بأنّ هذا الماء : إمّا لا يجوز التوضّؤ به إذا كان نجساً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يجوز التصرّف فيه بالرشّ وسقي الحيوانات إذا كان مغصوباً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قد يتّفق عدم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هذا العلم الإجماليّ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إذا كان المالك المحتمل يأذن في الرشّ والسقي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إنّما لا يأذن في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فلتبدّل حرمة الرشّ والسقي بالحرمة التكليفية لنفس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لوضوء لكي نحصل في طول تنجيز العلم الإجماليّ ببطلان الوضوء لأجل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حرمته تكليفاً لأجل الغصب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على علم تفصيليٍّ ببطلان الوضوء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حرمته الوضعية بالنحو الذي شرحناه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لو فرض التزام فقيه بأنّ العلم بعنوانه دخيل في بطلان مادّة الاجتماع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عيّن أيضاً تنجيز العلم الإجماليِّ بالنجاسة أو الغصبية بلحاظ الحرمة الوضعية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لوضوء المترتّبة على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والحرمة التكليفية له المترتّبة على واقع الغصبية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هذا لا ينشأ في طول تنجّز هذا العلم الإجماليّ علم تفصيليّ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الحرمة الوضعية للوضوء على كلّ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5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م</w:t>
      </w:r>
      <w:r w:rsidRPr="00DA608C">
        <w:rPr>
          <w:rFonts w:cs="MbSadr (2)" w:hint="cs"/>
          <w:sz w:val="32"/>
          <w:szCs w:val="32"/>
          <w:rtl/>
        </w:rPr>
        <w:t>سألة ( 5 )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 اُريق أحد الإناءين المشتبهين من حيث النجاسة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لغصبية لا يجوز التوضّؤ بالآخر وإن زال العلم الإجماليّ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العلم الإجماليّ بالتكليف الفعليّ وإن كان غير موجود غير أنّ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بالتكليف المردّد بين التكليف الساقط والتكليف الباقي موجود بالفعل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حيث إنّ هذا العلم حدث قبل السقوط وفي ظرف فعلية التكليف على كلّ تقدير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يكون منجّزاً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في قوّة العلم بالجامع بين فرد قصير من التكليف وفرد طويل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لذي يؤدّي إلى سقوط الاُصول المؤمِّنة في الفرد الطويل بلحاظ تمام حصصه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لاُصول المؤمِّنة في الفرد القصير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دعوى : التفصيل في وجوب الاجتناب عن الباقي بين القول بالعلّية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القول بالاقتضاء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فعلى الأوّل يجب الاجتناب عن الباقي ويمتنع إجراء الأصل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 لوجود العلم الإجماليّ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وعلى الثاني لا يجب الاجتناب إلاّ إذا سقطت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لاُصول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معارضة بعد إراقة أحد الإناءين فيجري الأصل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لباقي بلا 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دفوعة : بأنّ المعارض للأصل الجاري في الفرد الباقي بعد الإراقة لا يلزم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 يكون معاصراً له في الزمان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المعارضة تحصل بين إطلاق دليل الأصل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لفرد القصير في زمان ما قبل الإراقة وإطلاق دليله للفرد الطويل فيما بعد الإراقة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حال التعارض بين الأصلين في المقام حال التعارض بين الاُصول في موارد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الإجماليّ بالتدريجيّات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فوجوب الاجتناب عن الباقي لا يفرّق فيه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لقول بالعلّية والقول بالاقتضاء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مّ إذا فرض عدم انحصار الماء في الباقي فلا إشكال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إذا فرض الانحصار فقد يقال : إنّ الباقي إذا كان طرفاً للعلم الإجماليّ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الغصبية فسوف يكون أمر الوضوء به مردّداً بين الحرمة على تقدير كون الباقي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لمغصوب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والوجوب على تقدير كون المراق هو المغصوب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والحرمة منجّزة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العلم الإجمالي بالغصبية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والوجوب منجّز بالعلم الإجماليّ بوجوب الوضوء أو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وبذلك تحصل المنافاة بين العلمين الإجماليّين في التنجيز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مقتضى القاعدة حينئذ هو التخيير بين مراعاة هذا العلم أو ذاك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لكن إذا فرض أنّ موضوع وجوب الوضوء هو التمكّن من استعمال الماء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لو من ناحية المولى ـ القدرة الشرعية ـ فسوف يكون تنجيز الحرمة المحتملة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العلم الإجماليّ بالغصبية بنفسه رافعاً لموضوع وجوب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يتشكّل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لم نفرض ذلك فسوف يحصل تزاحم بين التكليفين المعلومين بالعلمين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لإجماليّين بلحاظ مرتبة الموافقة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شكّ في أن جانب الحرمة محتمل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لأهمّية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فيتقدم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كان الباقي طرفاً للعلم الإجمالي بالنجاسة وانحصر الماء به فسوف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تشكّل علم إجماليّ بوجوب الوضوء أو وجوب التيمّم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الماء الباقي إذا كان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اهراً وجب الوضوء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وإلاّ وجب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يوجد أصل ينقّح طهارته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لسقوط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فيكون هذا العلم الإجماليّ منجّزاً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فيجمع بين الوضوء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التيمّم ولكن مع تقديم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 أخّره لعلم بطلانه ـ على كلّ حال ـ إمّا لصحة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ضوئه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لنجاسة أعضائه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الجمع بينهما يصبح بدنه من ملاقي 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لمحصورة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بأس بإجراء أصل الطهارة في البدن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المعارض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بسبب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لف طرف الملاقى ـ بالفتح ـ قبل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 اُريق أحد المشتبهين من حيث الإضافة لا يكفي الوضوء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بل الأحوط الجمع بينه وبين التيمّم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لو لم نستفِدْ من الروايات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الخاصّة الواردة في الماءين اللذَين يعلم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الآمرة بالإعراض عنهما والتيمّم أنّ الحال بعد إراقة أحدهما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 قبل الإراقة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وأنّ الجزم بوجود الطاهر لا يحتمل دخله في تشريع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سيأتي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الكلام في تلك الروايات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للعلم الإجماليّ بوجوب الوضوء بالباقي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التيمّم على فرض انحصار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 يحتمل كونه ماءً في الباقي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العلم منجّز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تقدّم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في شرح المسألة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قد يدّعى حلّ هذا العلم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باستصحاب وجدان الماء المتيقّن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بل الإراقة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فيتنقّح بذلك موضوع وجوب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لا يثبت وقوع الوضوء بالماء المطلق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ثانياً : أنّ هذا الاستصحاب في نفسه غير جار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مرجع وجدان الماء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التركيب في الموضوعات إلى وجدان شيء وكونه ماءً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فالأصل لابدّ من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جرائه في مائيّة المائع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وأيّ أصل يثبت مائيّة المائع الباقي ساقط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المعارضة مع ما يماثله في المائع الآخر قبل إراقته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151 و 155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8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 و 14</w:t>
      </w:r>
      <w:r w:rsidRPr="00CD2478">
        <w:rPr>
          <w:rStyle w:val="1"/>
          <w:rFonts w:hint="cs"/>
          <w:rtl/>
        </w:rPr>
        <w:t> 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في الصفحة 298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3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250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( 6 )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ملاقي الشبهة المحصورة لا يحكم عليه بالنجاسة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كنّ الأحوط الاجتناب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 لا موجب لإثبات النجاسة حتّى على فرض تنجيز العلم الإجمالي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وهو : إمّا بلحاظ نفس العلم الإجماليّ الأوّل بنجاسة الملاقَى ـ بالفتح ـ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بلحاظ العلم الإجماليّ الثاني بنجاسة الملاقِي ـ بالكسر ـ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يقال بعدم صلاحية العلم الإجماليّ الأوّل لتنجيز نجاسة الملاقي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لمعلوم بهذا العلم نجاسة أحد الإناءين 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ونجاسة الشيء ليست تمام الموضوع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نجاسة ملاقيه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جزءه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والجزء الآخر نفس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يكون العلم الإجماليّ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أحد الإناءين منجّزاً لنجاسة الملاقي لأحدهما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لنا بيانات لتقريب منجّزية هذا العلم الإجماليّ لنجاسة الملاقي بنحو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وجب خروجها عن دائرة البراءة العقلية المشهورة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غير أنّ تلك البيانات إذا تمّت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ا تقتضي التنجيز بنحو تتساقط الاُصول الشرعية ويخلو الملاقي ـ بالكسر ـ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المؤمّن الشرعي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وقد تعرّضنا لتلك البيانات في الاُصول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المهمّ هنا هو تحقيق حال العلم الإجماليّ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الذي تخلّص القائلون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عدم وجوب اجتناب الملاقي عن منجّزيته بعدّة 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الأوّل : دعوى أنّ أصالة الطهارة في الملاقي ـ بالكسر ـ حيث إنّها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طول أصالة الطهارة في الملاقَى ـ بالفتح ـ فلا تقع طرفاً للمعارضة في مرتبتها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ــــــــــــــــــــــــــــ</w:t>
      </w:r>
      <w:r w:rsidRPr="00CD2478">
        <w:rPr>
          <w:rStyle w:val="1"/>
          <w:rtl/>
        </w:rPr>
        <w:t>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بحوث في علم الاُصول 5 : 299 ـ 305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الأصل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يتساقط الأصلان العرضيان في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بقى في مرتبة جريان أصل الطهارة في الملاقي ـ بالكسر ـ معارض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البيان يتوقّف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وّلا : على القول بالاقتضاء وإنكار علّية العلم الإجمالي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وإلاّ لامتنع إجراء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صل الطهارة في أحد طرفيه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ولو لم يكن له معارض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لم يطرأ عليه أحد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وجبات الانحلال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ثانياً : على فرض الطولية بين أصل الطهارة في الملاقَى ـ بالفتح ـ وأصل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لطهارة في الملاقي ـ بالكسر ـ ، وأمّا لو فرضا عرضيّين وقعا في مرتبة واحدة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رفاً للمعارضة مع الأصل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ثالثاً : على عدم وجود أصل طوليٍّ في الطرف الآخر يكون في رتبة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صالة الطهارة في الملاقي ـ بالكسر ـ ، وإلاّ سقطا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رابعاً : على التسليم بكبرى أنّ الأصل الطوليّ لا يقع طرفاً للمعارضة في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رض معارضة الأصل الحاكم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الأمر الأوّل فهو تامّ كما حقّقناه في الاُصول</w:t>
      </w:r>
      <w:r w:rsidRPr="0000573E">
        <w:rPr>
          <w:rFonts w:cs="MbSadr (1)"/>
          <w:sz w:val="32"/>
          <w:szCs w:val="32"/>
          <w:rtl/>
        </w:rPr>
        <w:t>(53)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الأمر الثاني فيواجه إشكالين : أحدهما خاصّ بأصالة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عامّ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الإشكال الخاصّ فهو : أنّ المجعول في قاعدة الطهارة لمّا لم يكن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لطريقية وإلغاء الاحتمال فلا يكون أصل الطهارة في الملاقَى ـ بالفتح ـ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افعاً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موضوع أصل الطهارة في الملاقي ـ بالكسر ـ على حدّ ما يُدّعى من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افعية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السببيّ لموضوع الاستصحاب المسبّبي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فالشكّ في طهارة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ـــــــــــــــ</w:t>
      </w:r>
      <w:r w:rsidRPr="00CD2478">
        <w:rPr>
          <w:rStyle w:val="1"/>
          <w:rtl/>
        </w:rPr>
        <w:t>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بحوث في علم الاُصول 5 : 205 وما بعدها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ـ بالكسر ـ غير ملغىً لا وجداناً ولا تعبّداً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فيجري أصل الطهارة فيه في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رض جريان الأصل في الملاقى ـ بالفتح ـ 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الإشكال العامّ فهو : أنّ المأخوذ في موضوع دليل أصل الطهارة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عدم العلم بالطهارة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لا تجري أصالة الطهارة مع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لوجدانيّ بالطهارة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تعقّل الحكم الظاهريّ في هذه الحالة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وعليه فإذا 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لأصل الموضوعيّ موجباً للتعبّد بالعلم بالنجاسة كان رافعاً لموضوع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في الملاقي ـ بالكسر ـ 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كان الأصل الموضوعيّ موافقاً فحتّى لو فرض تكفّله لجعل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لطريقية لا ينفع ذلك في حكومته على أصالة الطهارة في الملاقي ـ بالكسر ـ ; </w:t>
      </w:r>
      <w:r w:rsidRPr="0000573E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إنّما يقتضي العلم التعبّدي بالطهارة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والمفروض أنّ دليل أصالة الطهارة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ؤخذ في موضوعه عدم العلم بالطهارة ليكون دليل التعبّد بهذا العلم حاكماً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إنّما خرجت صورة العلم الوجدانيّ بمخصّص عقلي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عدم تعقّل الحكم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لظاهريّ معه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هذان الإشكالان كلاهما يتّجهان على الحكومة بتقريبها الذي تختاره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درسة المحقّق النائيني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: أنّ الأصل الحاكم يلغي الشكّ المأخوذ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الأصل المحكوم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قلنا : إنّ نفس كون أحد الأصلين جارياً في رتبة الموضوع والآخر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رتبة الحكم قرينة عرفية على التقدّم مهما كان المجعول فيهما ـ كما أشرنا إلى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سابقاً ـ فمن الواضح أنّ هذه القرينة العرفية على التقديم فرع التعارض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عارض بين أصلين متوافقين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وعليه فلا موجب للطولية بين أصل الطهارة في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فوائد الاُصول 4 : 593 ـ 596 و 680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وأصل الطهارة في ما لاقاه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الأمر الثالث فهو غير تامٍّ في مثل الموارد التي يكون الطرف الآخر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يها مورداً لأصالة الإباحة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كالماء والطعام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أصالة الإباحة في الطرف الآخر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سبتها إلى أصالة الطهارة فيه على حدّ نسبة أصالة الطهارة في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لى أصالة الطهارة في الملاقى ـ بالفتح ـ ;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لكون الشكّ في الحلّيّة والحرمة مسبّباً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الشكّ في الطهارة والنجاسة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فتتعارض أصالة الطهارة في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أصل الإباحة في الطرف الآخر في مرتبة واحدة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الأمر الرابع فعدم صلاحية الأصل الطوليّ للمعارضة مع الأصل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واختصاص المعارضة بالأصلين العرضيين يحتاج إلى برهان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 أن يبرهن به على ذلك اُمور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حدها : أنّ الأصل الطوليّ في طول تساقط الأصلين العرضيّين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لولا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ساقطهما لمَا وصلت النوبة إلى هذا الأصل المحكوم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وإذا كان الأصل الطوليّ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رتبة متأخّرة عن تساقط العرضيّين فلا يقبل أن يكون معارضاً بأحدهما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لساقط يستحيل أن يمانع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بعد فرض سقوطه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عمّا لا يتمّ مقتضيه إلاّ بعد فرض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السقوط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 أنّ الأصل الطوليّ في طول سقوط الأصل الحاكم الموافق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سقوط الأصل الحاكم ليس في طول سقوط الأصل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كلا السقوطين في عرض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وينشأ سقوط الأصل الحاكم من مانعية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قتضي جريان الأصل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طولية إذاً بين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لطوليّ وسقوط الأصل العرضيّ في الطرف الآخر ليستحيل التمانع بينهما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لطولية المباشرة بين الأصل الطوليّ وسقوط الأصل الحاكم الموافق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وحيث إنّ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السقوط في طول مانعية مقتضي الجريان للأصل العرضيّ في الطرف الآخر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269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ان الأصل الطوليّ أيضاً في طول مانعية مقتضي الجريان للأصل العرضيّ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يلزم من مانعية الأصل العرضيّ في الطرف الآخر للأصل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لطوليّ كون الساقط المفروض السقوط في مرتبة متقدّمة ممانعاً عن شيء لا يتمّ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قتضيه إلاّ بعد فرض السقوط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انيها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ا سلّمنا عدم كون الأصل الطوليّ في طول سقوط الأصل العرضيّ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ولكنّه في طول سقوط الأصل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وسقوط الأصل الحاكم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 سقوط الأصل العرضيّ الآخر مستندان إلى علّة واحدة وهي المعارضة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أي المزاحمة بين مقتضي الإثبات لهذا الأصل ومقتضي الإثبات لذلك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في لسان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يعني : أنّ الأصل الطوليّ في طول المعارضة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لأصلين العرضيّين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والأصل المعارض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بالفتح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بما هو معارض لا يعقل جريانه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يقع طرفاً للمعارضة مع الأصل الطولي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الفرق بين هذا البيان وسابقه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في السابق ادّعي أنّ معنى معارضة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العرضيّ في الطرف الآخر للأصل الطولي كون الساقط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بما هو 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عارضاً لِمَا هو مترتّب على سقوطه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وهنا يدّعى أنّ معنى المعارضة المذكورة : هو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نّ الأصل المعارَض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بالفتح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بما هو معارض في المرتبة السابقة يكون معارضاً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 ذلك الأصل الطولي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 أنّ المعارضة تنحلّ في الحقيقة إلى مانعيّتين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حداهما : مانعية مقتضي الجريان للأصل الحاكم في لسان الدليل عن تأثير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قتضي الجريان للأصل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مقابلها ممنوعيّة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الاُخرى : مانعيّة مقتضي الجريان للأصل العرضيّ في الطرف الآخر عن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أثير مقتضي الجريان للأصل الحاكم في لسان الدليل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مقابلها ممنوعيّة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هذا الأساس : فإن اُريد أنّ الأصل الطوليّ في طول المانعية الثانية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وهي مانعية مقتضي الجريان للأصل العرضيّ في الطرف الآخر عن تأثير مقتضي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لجريان للأصل الحاكم ـ فهذا صحيح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ببركة هذه المانعية يسقط الأصل الحاكم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يتمّ موضوع الأصل الطوليّ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ولكن لا محذور في أن يكون الأصل العرضيّ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لطرف الآخر ـ بما هو مانع عن الأصل الحاكم ـ معارضاً للأصل الطوليّ بحيث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زاحم أوّلا مقتضي الجريان في الأصل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ويزاحم في رتبة متأخّرة مقتضي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لجريان في الأصل الطولي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ما هو مفروغ عن مانعيّته يعقل أن يكون مانعاً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اُريد أنّ الأصل الطوليّ في طول ممنوعية الأصل العرضيّ في الطرف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ومانعية الأصل الحاكم له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وهي المانعية الاُولى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فهذه الطولية غير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حيحة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تمامية موضوع الأصل الطوليّ وفعلية اقتضائه للجريان إنّما تتوقّف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مانعية الأصل العرضيّ في الطرف الآخر للأصل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ممنوعيّته من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بله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يلزم من معارضة الأصل العرضيّ في الطرف الآخر للأصل الطوليّ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الممنوع بما هو ممنوع معارضاً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الثها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ا سلّمنا عدم كون الأصل الطوليّ في طول سقوط الأصل العرضيّ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الطرف الآخر ابتداءً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في طول ممنوعية مقتضيه عن التأثير من قبل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 المطلوب مع هذا يتمّ بلحاظ مجموع أمرين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>حدهما : أنّ الأصل الطوليّ في طول سقوط الأصل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الآخر : أنّ سقوط الأصل الحاكم في مرتبة سقوط الأصل العرضيّ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فإذا تمّ هذان الأمران ثبت تأخّر الأصل الطوليّ مرتبةً عن سقوط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العرضيّ في الطرف الآخر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من أجل تأخّره عمّا هو في مرتبته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كونه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طول سقوط الأصل العرضيّ في الطرف الآخر يستحيل معارضته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الجواب : أنّ هذا مبنيّ على أنّ ما مع المتقدّم رتبةً متقدّم بالرتبة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الكبرى غير صحيحة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مجرّد كون شيء غير متقدّم ولا متأخّر بالرتبة عن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 xml:space="preserve">يء آخر لا يستدعي تقدّمه بالرتبة على كلّ ما يكون ذاك مقدّماً عليه بالرتبة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 يتحقّق فيه ملاك التقدّم الرتبيّ بالخصوص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 xml:space="preserve">ابعها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نا سلّمنا أنّ التأخّر عن أحد العرضيّين لا يوجب التأخّر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لكنّا نثبت بالبرهان عدم صلاحية الأصل الطوليّ للمصادمة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هذا الأصل العرضيّ صالحاً للمصادمة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الأصل الطولي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البرهان هو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يلزم من منع الأصل الطوليّ عن الأصل العرضيّ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الآخر رجوع الأصل الحاكم بارتفاع معارضه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ورجوعه يعني انعدام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الطولي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وبالتالي انعدام مانعيته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فيلزم إذاً من مانعيته عدم مانعيته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فتكون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انعيته مستحيلة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يبرهن على عدم إمكان وقوعه طرفاً للمعارضة مع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 في الطرف الآخر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المعارضة معناها صلاحيته في نفسه للمنع عن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ريان الأصل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غير صالح لذلك في نفسه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لمنع المذكور مستحيل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لاستلزام وجوده لعدمه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سقوط الأصل العرضيّ في الطرف الآخر الناشئ من تمامية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قتضي الأصل الطوليّ يستحيل أن يكون منشأً لرجوع الأصل الحاكم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لسقوط متفرّع على سقوط الأصل الحاكم فلا يعقل أن يكون سبباً في نفي السقوط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الأصل الحاكم وإجرائه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يعقل جريان الأصل الحاكم عند سقوط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لعرضيّ المعارض له إذا لم يستند سقوط هذا الأصل إلى سقوط الأصل الحاكم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امسها : أنّ سقوط الأصل إنّما هو للمعارضة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للعلم الإجماليّ بأنّ أحد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لأصلين ساقط على كلِّ حال فراراً عن محذور المخالفة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ولمّا لم يكن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ناك مرجّح لتطبيق السقوط على أحدهما دون الآخر تعذّر إجراء كلٍّ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فالأساس لعدم جريان الأصلين في الطرفين هو العلم الإجماليّ بعدم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ريان أحدهما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بسبب عدم إمكان الترخيص في المخالفة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في هذا الضوء نقول : لدينا عِلمان إجماليّان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العلم الإجماليّ بسقوط الأصل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الأصل العرضيّ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الآخر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جريانهما معاً مساوق للترخيص في المخالفة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ينجّز طرفيه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يمنع عن التمسّك بإطلاق دليل الأصل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ويمنع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التمسّك به لإجراء الأصل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العلم الإجماليّ بسقوط الأصل العرضيّ الطوليّ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 في الطرف الآخر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جريانهما معاً يؤدّي إلى الترخيص في المخالفة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لقطعية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غير أنّ هذا العلم في طول العلم الإجماليّ الأوّل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فرع تمامية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لمقتضي للأصل الطوليّ المتوقّف على سقوط الأصل الحاكم بسبب تنجيز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فهما عِلمان طوليّان وبينهما طرف مشترك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سقوط مقتضي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لجريان للأصل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حينئذ يقال : إنّ العلم الإجماليّ الثاني لا ينجّز طرفيه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السقوطين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 هذين السقوطين منجّز في المرتبة السابقة بالعلم الإجماليّ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نحلاّ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العلم الإجماليّ الثاني ليس في طول تنجيز العلم الإجماليّ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للطرف المشترك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هو في طول تنجيزه للطرف المختصِّ بالعلم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 سقوط الأصل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موجب لفرض كون التنجّز الذي يكسبه الطرف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لمشترك من العلم الإجماليّ الأوّل أسبق رتبةً من التنجّز الذي يكسبه من العلم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الثاني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ليكون موجباً للانحلال على فرض تسليم كبرى الانحلال في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مثال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 xml:space="preserve">ادسها : أنّ تعارض أصلين إنّما يكون إذا كانا متساويين اقتضاءً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محذوراً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اقتضاءً فبأن يكون انطباق موضوع دليل الأصل ـ وهو عدم العلم ـ ثابتاً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النسبة إلى كلّ واحد منهما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محذوراً فبأن يلزم من مجموعهما الترخيص في المخالفة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 </w:t>
      </w:r>
      <w:r>
        <w:rPr>
          <w:rFonts w:cs="MbSadr (2)" w:hint="cs"/>
          <w:sz w:val="32"/>
          <w:szCs w:val="32"/>
          <w:rtl/>
        </w:rPr>
        <w:t>[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يلزم </w:t>
      </w:r>
      <w:r>
        <w:rPr>
          <w:rFonts w:cs="MbSadr (2)" w:hint="cs"/>
          <w:sz w:val="32"/>
          <w:szCs w:val="32"/>
          <w:rtl/>
        </w:rPr>
        <w:t>]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من إجراء أحدهما دون الآخر نفس ما يلزم من إجراء الآخر دونه من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حذور الترجيح بلا مرجّح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إذا وجد في أحدهما محذور مستقلّ يمنع عن جريانه ـ وراء محذور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لترجيح بلا مرجّح ـ فليس الأصلان متساويين محذوراً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مورد المحذور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لمستقلّ لا يمكن الأخذ به بحسب الفرض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اُريد الترجيح بلا مرجّح فلا معنى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لمعارضة بينهما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يتعيّن مورد المحذور المستقلّ للسقوط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هذا الضوء يقال : إنّ الالتزام بجريان الأصل العرضيّ في الطرف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تقديماً له على الأصل الطوليّ ينحصر محذوره بالترجيح بلا مرجّح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. وأمّا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الطوليّ فبقطع النظر عن محذور الترجيح بلا مرجّح يستحيل جريانه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ذلك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إذا بني على إسقاط الأصل العرضيّ في الطرف الآخر في مقابل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عارضه ـ لفرض عدم المحذور في الترجيح بلا مرجّح ـ يدور الأمر حينئذ بين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قديم الأصل الطوليّ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تقديم الأصل الحاكم العرضي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لحالة يكون إيثار الأصل الطوليّ بالتقديم بدلا عن الأصل الحاكم عليه واجداً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محذور آخر غير محذور الترجيح بلا مرجّح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محذور تقديم المحكوم على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اكمه في مقام الإجراء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شئت قلت : إنّ فرض معارضة الأصل الطوليّ للأصل العرضيّ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الآخر مرجعه إلى فرض معارضة واحدة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طرفها من جانب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وطرفها من جانب آخر الجامع بين الأصل الحاكم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الأصل الطوليّ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من الواضح أنّ افتراض جريان الأصل الطوليّ يستبطن افتراضين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>حدهما : تقديم الجامع على الأصل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لترجيح بلا مرجّح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الآخر : تقديم تطبيق هذا الجامع على الأصل الطوليّ بدلا عن تطبيقه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الحاكم العرضيّ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هو محذور تقديم المحكوم على حاكمه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يعني أنّ إجراء الأصل الطوليّ واجد لمحذور مستقلٍّ زائد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حذور الترجيح بلا مرجّح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يكون الأصل العرضيّ في الطرف الآخر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قدّماً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نتيجة ذلك : عدم إمكان إيقاع المعارضة بين الأصل الطوليّ والأصل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تنتهي النوبة إلى الأصل الطوليّ بعد تساقط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البيان تامّ فنّاً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 قد يقع التأمّل في موافقة الارتكازات العرفية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التي هي المقياس في تشخيص المعارضة بين إطلاقات دليل الأصل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لمعارضة بين الأصلين أو الاُصول ترجع في الحقيقة إلى المعارضة بين ظهورات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إطلاقات دليل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والنظر العرفيّ هو المحكّم في حجّية الظهور وفي تمييزه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قد يقال : إنّ ظهور دليل الأصل في الشمول للأصل الطوليّ ليس حجّةً في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ظر العرف على أساس أنّه يرى المعارضة بينه وبين ظهور دليل الأصل في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لشمول للأصل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قيل : إذا شكّك في عرفية هذه العنايات فكيف يمكن إعمالها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لاُصول اللفظية ؟ إذ لا شكّ في مرجعيّة العامّ الفوقانيّ بعد تعارض الخاصّين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ليس ذلك إلاّ ببرهان أنّ أصالة العموم في العامّ يستحيل أن تقع طرفاً للمعارضة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المخصّص للعامّ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تصل النوبة إليها إلاّ بعد تساقط الخاصَّين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فحال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لعموم حال الأصل الطوليّ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لنا : إنّ أصالة العموم في طول سقوط الخاصّ المخالف للعامّ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لطولية مفهومة عرفاً وموجبة لعدم إيقاع المعارضة بينهما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فنسبة أصالة العموم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لخاصّ المخالف نسبة الأصل الطوليّ إلى الأصل الحاكم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يقاس ذلك بالطولية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لمراد تصويرها بين الأصل الطوليّ والأصل العرضيّ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على ضوء مجموع ما ذكرناه في تحقيق سلامة الأصل الطوليّ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لمعارضة إثباتاً ونفياً يتّضح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ه لا موقع للاعتراض على كون الطولية سبباً في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جاة الأصل الطوليّ من المعارضة مع الأصل في الطرف الآخر بأنّ أدلّة اعتبار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لاُصول إنّما هي ناظرة إلى الأعمال الخارجية ومتكفّلة لبيان أحكامها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ومن هنا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مّيت بالاُصول العملية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وغير ناظرة إلى أحكام الرتبة بوجه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ففي الظرف الذي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جري الأصل في الملاقي يجري في ما لاقاه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ولا تقاس الأحكام </w:t>
      </w:r>
      <w:r w:rsidRPr="0000573E">
        <w:rPr>
          <w:rFonts w:cs="MbSadr (1)" w:hint="cs"/>
          <w:sz w:val="32"/>
          <w:szCs w:val="32"/>
          <w:rtl/>
        </w:rPr>
        <w:t xml:space="preserve">الشرعية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الأحكام العقلية المترتّبة على الرتب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وذلك لأنّ المدّعى ليس كون الطولية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 xml:space="preserve">بباً في نجاة الأصل الطوليّ من المعارضة بملاك افتراض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إنّما يجري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رتبة عقلية متأخّرة عن المرتبة العقلية المعدّة لجريان الأصلين العرضيّين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لك المرتبة لا يوجد أصل سواه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المرتبة التي تحتوي على الأصلين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لعرضيّين لا ثبوت للأصل الطوليّ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سلامة الأصل الطوليّ لو كانت بهذا البيان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اتّجه الجواب بأنّ الأصل حكم الواقع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حكم الرتبة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الأمر ليس كذلك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المدّعى سلامة الأصل الطوليّ بملاك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ترتّب وجوداً على تساقط الأصلين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وما هو مترتّب على عدم شيء يستحيل أن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عارضه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بدون فرق بين الأحكام الشرعية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العقلية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الاُمور التكوينية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لخارجية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الأمر الخارجيّ أيضاً إذا كان مترتّباً اقتضاءً على عدم شيء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مكن أن يقع التزاحم بين مقتضيه ومقتضي ذلك الشيء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يعني ذلك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لرتبة وعاءً للأمر الخارجي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فلابدّ إذاً في مقام الجواب من توضيح أنّ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لطوليّ ليس مترتّباً على تساقط الأصلين العرضيّين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ليمتنع تعارضه مع أحدهما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النحو الذي شرحناه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اتّضح بما ذكرناه أيضاً : أنّ نكات سلامة الأصل الطوليّ عن المعارضة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ثباتاً ونفياً لا يفرق فيها بين أن يكون مفاد الأصل الطوليّ مغايراً مع مفاد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 الحاكم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كأصالة الطهارة في الملاقي ـ بالكسر ـ وأصالة الطهارة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 لاقاه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أو متّحداً معه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كأصالة الطهارة في شيء مع استصحاب الطهارة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يّز المحقّق النائينيّ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بين الفرضين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وذهب إلى سلامة الأصل الطوليّ في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لمغايرة دون فرض الاتّحاد في المفاد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أفاد في وجه سقوط الأصل الطوليّ بالمعارضة مع وحدة المفاد : أنّ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عارض الاُصول إنّما هو باعتبار تعارض مؤدَّياتها وما هو المجعول فيها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المؤدّى في كلٍّ من استصحاب الطهارة وقاعدتها أمر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طهارة مشكوك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وحدة المدلول في الأصل الحاكم والأصل الطوليّ لا يقتضي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خول الأصل الطوليّ في المعارضة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ملاك المعارضة ليس مجرّد التنافي بين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فوائد الاُصول 4 : 48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اتي المدلولين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ذلك مع فعلية الدلالة في كلٍّ من الدليلين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لاحظنا دليل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 xml:space="preserve">اعدة الطهارة ودليل استصحابها نجد أنّ ذات مدلول دليل القاعدة في هذا الطرف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ع ذات مدلول دليل الاستصحاب في الطرف الآخر وإن كانا متنافيين ولكنّ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لمدّعى أنّ فعلية الدلالة في دليل قاعدة الطهارة على الطهارة الظاهرية غير ثابتة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عرض دلالة دليل الاستصحاب على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عدم فعلية الدلالتين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عرض واحد لا يعقل التعارض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الثاني لعدم تنجيز العلم الإجماليّ بنجاسة الملاقي ـ بالكسر ـ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مختصّ بفرض تأخّر العلم بالملاقاة عن العلم الإجماليّ بنجاسة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 الإناءين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يقال حينئذ : إنّ الأصل في الطرف الآخر قد سقط بالمعارضة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في الملاقى ـ بالفتح ـ في زمان سابق بسبب العلم الإجماليّ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في زمان توقّع إجراء أصل الطهارة في الملاقي ـ بالكسر ـ لا يوجد أصل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عارض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: أنّ التعبّد بالأصل العرضيّ في الطرف الآخر ينحلّ حسب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طعات الزمان إلى تعبّدات متعدّدة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المعلوم أنّ التعبّد به في زمان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الملاقاة إنّما يكون ساقطاً من ناحية العلم الإجماليّ الأوّل بنجاسة أحد الإناءين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كان هذا العلم باقياً إلى ذلك الحين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فهو بوجوده البقائيّ إلى ذلك الحين مانع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التعبّد في ذلك الظرف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بصرف وجوده الحدوثي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لوضوح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كان قد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رتفع وانحلّ لجرى الأصل بعد انحلاله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فالمعارضة بين الأصلين في الإناءين في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لّ زمان فرع بقاء العلم الإجماليّ إلى ذلك الزمان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حينئذ لا معنى للقول بأنّ الأصل العرضيّ في الطرف الآخر بتمام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عبّداته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لمتكثّرة قد سقط في الزمان السابق بسبب العلم الإجماليّ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إنّ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لتعبّد به المترقّب في زمان العلم بالملاقاة لا يسقطه إلاّ بقاء العلم الإجماليّ الأوّل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لى ذلك الزمان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والمفروض حدوث علم إجماليٍّ آخر في هذا الزمان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</w:t>
      </w:r>
      <w:r w:rsidRPr="0000573E">
        <w:rPr>
          <w:rFonts w:cs="MbSadr (1)" w:hint="cs"/>
          <w:sz w:val="32"/>
          <w:szCs w:val="32"/>
          <w:rtl/>
        </w:rPr>
        <w:t xml:space="preserve"> وهو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بال</w:t>
      </w:r>
      <w:r w:rsidRPr="0000573E">
        <w:rPr>
          <w:rFonts w:cs="MbSadr (1)" w:hint="cs"/>
          <w:sz w:val="32"/>
          <w:szCs w:val="32"/>
          <w:rtl/>
        </w:rPr>
        <w:t>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أو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كلّ من الوجود البقائيّ للعلم الأوّل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الوجود الحدوثيّ للعلم الإجماليّ الثاني مانعاً عن فعلية ذلك التعبّد بالأصل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لعرضيّ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ويكون أصل الطهارة في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معارضاً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ذلك التعبّد بالأصل العرضيّ في الطرف الآخر في عرض واحد زماناً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غاية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لأمر أنّ ذلك التعبّد يوجد فعلا عاملان لإسقاطه : أحدهما : الوجود البقائيّ للعلم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والآخر : الوجود الحدوثيّ للعلم الإجماليّ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في الملاقي ـ بالكسر ـ فهو يشترك معه في العامل الثاني للإسقاط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تحقّق النكتة التي يرتكز عليها هذا الوجه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: أنّ الأصل في الطرف الآخر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اقط في زمان 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هو ساقط في نفس الزمان وإن تعدّدت فيه عوامل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لإسقاط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لو فرض تمامية هذا الوجه وكون الأصل العرضيّ في الطرف الآخر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 xml:space="preserve">اقطاً في زمان سابق بحيث يجري أصل الطهارة في الملاقي ـ بالكسر ـ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عارض في ظرف جريانه فلابدّ من الكلام في ما استثناه السيّد الاُستاذ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)ـ</w:t>
      </w:r>
      <w:r w:rsidRPr="0000573E">
        <w:rPr>
          <w:rFonts w:cs="MbSadr (1)" w:hint="cs"/>
          <w:sz w:val="32"/>
          <w:szCs w:val="32"/>
          <w:rtl/>
        </w:rPr>
        <w:t xml:space="preserve"> دام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ظ</w:t>
      </w:r>
      <w:r w:rsidRPr="0000573E">
        <w:rPr>
          <w:rFonts w:cs="MbSadr (1)" w:hint="cs"/>
          <w:sz w:val="32"/>
          <w:szCs w:val="32"/>
          <w:rtl/>
        </w:rPr>
        <w:t>لّه ـ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استثنى من ذلك صورتين حكم فيهما بوجوب الاجتناب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لاُولى : فيما إذا كان في الطرف العرضيّ الآخر أصل مؤمِّن كان سليماً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لمعارضة قبل العلم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إذا علم بنجاسة الإناء أو الثوب ثمّ علم بملاقاة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يء ثالث للثوب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قبل العلم بالملاقاة تتساقط أصالة الطهارة واستصحابها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الإناء والثوب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 يختصّ الإناء بأصل غير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أصل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اُنظر التنقيح 1 : 415 ـ 422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279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لإباحة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جريان مثل ذلك في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حيث إنّه لا يؤكل ولا يشرب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حينئذ فبعد العلم بالملاقاة تصبح أصالة الإباحة هذه معارضةً لأصالة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لطهارة في الملاقي ـ بالكسر ـ ، وبعد التساقط يجب الاجتناب عن الملاقي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الامتناع عن الشرب من ماء الإناء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التحقيق : أنّ أساس الفكرة في الاستثناء وجيه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 لا يمكن المساعدة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تطبيقها على العلم الإجماليّ بنجاسة ماء الإناء أو الثوب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أصالة الإباحة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الماء ليست سليمةً عن المعارض قبل العلم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هي معارضة بأصالة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لبراءة عن مانعية الثوب في الصلاة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ما هو الأظهر عند المشهور من 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مانعة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كون الطهارة الخبثية شرطاً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بناءً على ذلك تكون المانعية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نحلالية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ويكون الشكّ في نجاسة الثوب شكّاً في فرد زائد من المانع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فتجري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لبراءة عن مانعيته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وتعارض مع أصالة الحلّ في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لّلهمّ إلاّ أن يبنى على كون البراءة وأصالة الحلّ أصلين ثابتين بدليلين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حينئذ فالبراءة عن المانعية تعارض البراءة عن حرمة الشرب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ويرجع إلى دليل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صالة الحلّ بلا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ماهو المختار من أنّ : الطرفين إذا كانا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شتركين في اُصول متسانخة ويختصّ أحدهما بأصل لا مسانخ له في الطرف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جرى هذا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وتساقطت تلك الاُصول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لو كانت الفكرة التي يستند إليها الاستثناء قد طبِّقت على مثل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بنجاسة الإناء أو التراب لكان أوضح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التراب لا تجري فيه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لبراءة عن المانعية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أنّ الطهارة مأخوذة شرطاً في ما يتيمّم به أو يسجد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لثانية : فيما إذا كانت الملاقاة المعلومة مقارنةً لنجاسة أحد الإناءين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لمعلومة إجمالا وإن كان العلم بالملاقاة متأخّراً عن العلم الإجماليّ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علم في يوم الخميس بنجاسة أحد الإناءين من يوم الأربعاء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وعلم في يوم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لجمعة بأنّ الشيء الثالث كان ملاقياً لأحد الإناءين في يوم الأربعاء ففي مثل 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ُفيد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يجب الاجتناب عن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الملاقي ـ بالكسر ـ ، وإنّما لا يجب الاجتناب عنه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كانت الملاقاة متأخرةً عن النجاسة المعلومة إجمالا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اُفيد في وجه ذلك : أنّ العلم الإجماليّ بنجاسة أحد الإناءين إنّما يكون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نجّزاً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لم ينحلَّ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يعقل بقاء تنجيزه وأثره بعد زواله وانعدامه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فكما إذا علمنا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نجاسة شيء تفصيلا ثمّ تبدّل إلى الشكّ الساري يرجع إلى مقتضيات الاُصول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ولا يقال : إنّ النجاسة متنجّزة بحدوث العلم التفصيلي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لوضوح أنّ تنجيزه منوط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بقائه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فكذلك العلم الإجماليّ لا يترتّب عليه أثر بعد انعدامه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في المقام وإن حصل العلم الإجماليّ بنجاسة أحد الإناءين ابتداءً قبل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إلاّ أنّ هذا العلم الإجماليّ يرتفع وينحلّ بعد العلم بالملاقاة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لمقارنة لحدوث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ويوجد علم إجماليّ آخر متعلق بنجاسة الملاقي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الملاقى أو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ومقتضى ذلك وجوب الاجتناب عن كلّ واحد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والملاقى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الكلام لا يخلو من غرابة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مجرّد انكشاف ملاقاة الشيء الثالث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أحد الإناءين في يوم الأربعاء لا يوجب انعدام العلم الإجماليّ بنجاسة أحد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لإناءين وانحلاله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يوجب حصول علم إجماليٍّ آخر معاصر معلوماً للعلم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بكلمة واضحة : أنّ المراد بانعدام العلم الإجماليّ بنجاسة أحد الإناءين :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ن كان انعدام أصل حيثية الانكشاف فيه فهو واضح البطلان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لبداهة أنّ انكشاف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 أحد الإناءين لا يزال كما هو ولم يتبدّل بالشكّ الساري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فرض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ثال العلم التفصيليّ المتبدّل بالشكّ الساري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المراد انعدام حدٍّ من حدود الانكشاف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إنّ المعلوم كان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جاسةً واحدةً وكان الانكشاف انكشافاً لنجاسة مقيّدة بكونها واحدةً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وأصبح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لانكشاف الآن انكشافاً للمردّد بين نجاسة واحدة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نجاستين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الملاقي والملاقى معاً فلو جارينا هذا التعبير وافترضنا انعدام الحدّ المزبور من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دود الانكشاف فلا يجدي ذلك لإثبات المدّعى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التنجيز دائر بقاءً مدار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ات الانكشاف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بقائه بحدّه ذاك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لوضوح أنّ كون النجاسة المنكشفة محدودة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أنّها واحدة لا دخل له في تنجيز تلك النجاسة حدوثاً أصلا لكي يرتفع التنجيز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انعدام هذا الحدّ وتبدّله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 xml:space="preserve">المقام إذا اُريد تشبيهه بموارد العلم التفصيليّ ينبغي أن يشبَّه بما إذا علم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فصيلا بنجاسة إناء وحده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ثمّ علم بعد ذلك بنجاسته ونجاسة إناء آخر مقارناً له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بما إذا علم تفصيلا بالنجاسة ثمّ تبدّل إلى الشكّ الساري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ليعلم : أنّ السيّد الاُستاذ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ـ دام ظلّه ـ كما استثنى الصورتين المذكورتين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 الوجه المذكور لعدم وجوب الاجتناب عن الملاقي ذكر في مقابل ذلك : أنّ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 xml:space="preserve">ذا الوجه لا يختصّ بصورة تأخّر العلم بالملاقاة عن العلم الإجماليّ بنجاسة أحد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يشمل أيضاً صورة تقدّم العلم بالملاقاة على العلم الإجماليّ مع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كون النجاسة المعلومة إجمالا سابقةً على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إذا فرض العلم في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وم الخميس بملاقاة الثوب لأحد الإناءين في ذلك اليوم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وعلم يوم الجمعة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نجاسة أحد الإناءين إجمالا من يوم الأربعاء ففي مثل ذلك تجري أصالة الطهارة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الثوب بلا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يجب الاجتناب عنه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الاعتبار في العلم الإجماليّ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أحد الإناءين بالمنكشف لا بالكاشف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لوجوب ترتيب آثار المنكشف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اُنظر التنقيح 1 : 421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وهو نجاسة أحد الإناءين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من زمان حدوثه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فيجب في المثال ترتيب آثار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المعلومة بالإجمال من يوم الأربعاء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من زمان الكاشف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هذا فقد تنجّزت النجاسة بين الإناءين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والشكّ في طهارة كلٍّ منهما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وم الأربعاء قد سقط الأصل الجاري فيه بالمعارضة مع الجاري في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وبقي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 في حدوث نجاسة اُخرى في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والأصل عدم حدوثها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معارض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هذا 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عليه لا أثر للعلم الإجماليّ الثاني ـ المتولّد من الملاقاة ـ بنجاسة الملاقي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الكلام يعني في الحقيقة إلغاء دخل تقدّم العلم الإجماليّ بنجاسة أحد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لإناءين على العلم بالملاقاة في سلامة الأصل الجاري في الملاقي ـ بالكسر ـ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وجعل المناط في سلامة هذا الأصل عن المعارضة تقدّم المعلوم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على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كان العلم الإجماليّ بالنجاسة متقدّماً على الملاقاة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العلم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متوسّطاً بينهما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متأخّراً عنهما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في المقام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في فرض تأخّر الملاقاة عن المعلوم الإجماليّ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عدم تأخّر العلم بها عن العلم الإجماليّ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كما في المثال المفروض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سوف يحصل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لمان إجماليان في وقت واحد وهو يوم الجمعة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العلم الإجماليّ بنجاسة أحد الإناءين من يوم الأربعاء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الآخر : العلم الإجماليّ بنجاسة الثوب من يوم الخميس ـ الذي هو يوم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لملاقاة ـ أو نجاسة الإناء الآخر من يوم الأربعاء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الكلام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وجه عدم منجّزية العلم الإجماليّ الثاني ومنجّزيته له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عنيان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أنّ تنجيز العلم الإجماليّ لكلا الطرفين فرع تعارض الاُصول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لشرعية فيهما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فيدَّعى في المقام : أنّ الاُصول غير متعارضة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الأصل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لثوب الملاقي يجري بلا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الآخر : أنّ العلم الإجماليّ غير صالح في نفسه للمنجّزية بنحو يدّعى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قوطه عن التأثير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حتّى مع البناء على علّيّة العلم الإجماليّ وعدم إمكان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لترخيص الشرعيّ في أحد طرفيه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الفرق بين هذين المعنيين : أنّ عدم التنجيز على الأوّل نشأ من جريان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بلا معارض في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ولهذا يختصّ ذلك بمسلك الاقتضاء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لتنجيز على الثاني فهو لعدم صلاحية العلم الإجماليّ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يطّرد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سلك العلّية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اُريد في المقام المعنى الأوّل ودعوى : أنّ الأصل يجري في الثوب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وبسبب ذلك يسقط العلم الإجماليّ الثاني عن المنجّزية فيرد عليه :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نّ الثوب وكلاًّ من الإناءين لم يصبح مشكوك النجاسة بسبب العلم الإجماليّ إلاّ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زمان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يوم الجمعة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في المثال السابق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الذي علم فيه بنجاسة أحد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وظرف جريان الأصل في كلٍّ من الإناءين والثوب إنّما هو ذلك الزمان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أصل الطهارة في الإناء الآخر معارض لأصل الطهارة في الثوب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دعوى : أنّ العبرة بالمنكشف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يجب في المثال ترتيب آثار النجاسة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لمعلومة بالإجمال من يوم الأربعاء مدفوعة : بأنّ العبرة بالمنكشف في مقدار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تنجّز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في تحديد ظرف التنجّز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ظرف حدوث التنجّز إنّما هو ظرف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دوث العلم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معلول له ويستحيل أن يكون سابقاً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غ</w:t>
      </w:r>
      <w:r w:rsidRPr="0000573E">
        <w:rPr>
          <w:rFonts w:cs="MbSadr (1)" w:hint="cs"/>
          <w:sz w:val="32"/>
          <w:szCs w:val="32"/>
          <w:rtl/>
        </w:rPr>
        <w:t xml:space="preserve">اية الأمر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بالعلم يحدث تنجّز تمام القطعات المنكشفة من يوم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لأربعاء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فنجاسة الإناء الآخر في يوم الأربعاء منجّزة من يوم الجمعة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نجّزة في يوم الأربعاء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والتعارض بين الاُصول إنّما هو بلحاظ تنجيز العلم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لحرمة المخالفة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وما دام هذا التنجيز تابعاً للعلم وحادثاً بحدوثه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ظرف التعارض بين أصل الطهارة في الإناء الملاقى ـ بالفتح ـ وأصل الطهارة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لإناء الآخر إنّما هو ظرف حدوث العلم الإجماليّ بنجاسة أحد الإناءين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أيْ يوم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لجمعة في المثال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يوم الجمعة يكون أيّ أصل مقتض فعلا لإثبات أنّ أحد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لإناءين طاهر من يوم الأربعاء معارضاً للأصل المقتضي فعلا لإثبات أنّ الإناء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طاهر من يوم الأربعاء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عرض هذين الأصلين زماناً الأصل المقتضي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إثبات أنّ الثوب الملاقي طاهر من يوم الخميس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فتسقط الاُصول كلّها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الحاصل : أنّ جريان الأصل في الثوب الملاقي بلا معارض فرع سقوط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في الإناء الآخر في زمان 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مع أنّ سقوطه كذلك بلا موجب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فرع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نجيز العلم الإجماليّ لحرمة المخالفة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فرع حدوث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عني : أنّ ظرف جريان الأصل في الإناء الآخر وجريان الأصل في الثوب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واحد اقتضاءً وسقوطاً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مفاد أحد الأصلين والمتعبّد به أطول زماناً من المتعبّد به في الآخر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أنّ التعبّد في جانب الثوب مفاده طهارة الثوب من يوم الخميس الذي هو يوم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والتعبّد في جانب الإناء الآخر مفاده طهارته من يوم الأربعاء الذي هو </w:t>
      </w:r>
      <w:r w:rsidRPr="0000573E">
        <w:rPr>
          <w:rFonts w:cs="MbSadr (1)"/>
          <w:sz w:val="32"/>
          <w:szCs w:val="32"/>
          <w:rtl/>
        </w:rPr>
        <w:t>ز</w:t>
      </w:r>
      <w:r w:rsidRPr="0000573E">
        <w:rPr>
          <w:rFonts w:cs="MbSadr (1)" w:hint="cs"/>
          <w:sz w:val="32"/>
          <w:szCs w:val="32"/>
          <w:rtl/>
        </w:rPr>
        <w:t>مان المعلوم بالإجمال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وأمّا التعبّدان فهما متعاصران اقتضاءً وسقوطاً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اُريد في المقام المعنى الثاني وإسقاط العلم الإجماليّ عن التنجيز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بقطع النظر عن الاُصول الشرعيّة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وكونها جاريةً في أحد الطرفين بلا معارض ـ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يرجع ذلك إلى دعوى انحلال العلم الإجماليّ الثاني بالعلم الإجماليّ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حيث يكون جريان الأصل الشرعيّ في الثوب من نتائج الانحلال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سبباً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سوف يأتي تحقيق ذلك في الوجه الثالث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لوجه الثالث : دعوى الانحلال الحكميّ للعلم الإجماليّ الثاني بالعلم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وهذا الوجه يختلف عن سابقيه في ابتنائهما على صلاحية العلم الإجماليّ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للتنجيز في نفسه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يراد إجراء الأصل المؤمِّن في أحد طرفيه رغم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بدعوى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بلا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كان الوجهان السابقان يتوقّفان على إنكار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لعلّية والقول بالاقتضاء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هذا الوجه فهو يدّعي عدم صلاحية العلم الإجماليّ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للتنجيز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دون ربط ذلك بإجراء الأصل المؤمّن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وبهذا كان يجري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بنى العلّية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دعوى الانحلال لها تقريبان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لتقريب الأوّل : أنّ العلم الإجماليّ الثاني في طول العلم الإجماليّ الأوّل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كونه ناشئاً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ولمّا كان بينهما طرف مشترك ـ وهو الطرف المقابل للملاقى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بالفتح ـ فيكون هذا الطرف المشترك منجّزاً في المرتبة السابقة بالعلم الإجماليّ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يستحيل تنجيز العلم الإجماليّ الثاني في مرتبته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يسقط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لصلاحية لذلك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لتنجّز أحد طرفيه بمنجّز 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وّلا : أنّ العلم الإجماليّ الثاني لو سلّم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في طول العلم الإجماليّ الأوّل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هو في عرض أثره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التنجيز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العلم الأوّل علّة لأمرين عرضيين : أحدهما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والآخر العلم الإجماليّ الثاني بنجاسة الملاقي ـ بالكسر ـ أو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أخّر رتبيّ للعلم الثاني عن تنجيز العلم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وبالتالي لا يكون تنجيز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في طول تنجيز العلم الأوّل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ليتعذّر وينحلّ بذلك العلم الإجماليّ الثاني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قاعدة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أنّ المتنجّز لا يتنجّز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لِمَا تقدّم من أنّ المتأخّر عن أحد العرضيّين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لزم أن يكون متأخّراً عن الآخر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فتنجيز كلٍّ من العلمين يكون في عرض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نجيز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موجب لسقوط أحد العلمين عن المنجّزية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ثانياً : أنّ الطولية ممنوعة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حتّى بلحاظ العلمين المولِّدين للتنجيز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فضلا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الطولية بين التنجيزين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العلم الإجماليّ المنجّز هو العلم بالتكليف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الواضح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لا طولية بين العلم بحرمة استعمال أحد الإناءين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العلم بحرمة استعمال الملاقي لأحدهما أو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ثالثاً : أنّ أصل كبرى الانحلال الحكميّ للعلم الإجماليّ على أساس تنجّز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 طرفيه بمنجّز 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واستحالة تنجّز المتنجّز غير مقبولة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يسقط مثل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الإجماليّ عن المنجّزية للطرف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يجري فيه الأصل المؤمِّن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وتفصيل ذلك في علم الاُصول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لتقريب الثاني : أنّ الميزان في انحلال أحد العِلمين وخروجه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لصلاحية للتنجيز بسبب الآخر سبقُ معلوم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سبق نفس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لميزان منطبق في المقام على العلم بنجاسة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أو الطرف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علومه متأخّر عن المعلوم في العلم الإجماليّ بنجاسة الملاقى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بالفتح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فينحلّ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متأخّراً عنه علماً أيضاً أوْ 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توضيح ذلك ـ على ما يستفاد من تقريرات المحقّق النائينيّ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ـ ببيان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ُمور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لأوّل : أنّ العلم الإجماليّ إنّما يكون منجّزاً إذا كان علماً بالتكليف الفعليّ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كلّ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ويترتّب على ذلك أنّ بعض أطراف العلم الإجماليّ إذا كان منجّزاً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منجّز سابق شرعيٍّ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منجّز سابق عقليٍّ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كالطَّرفية لعلم إجماليٍّ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فلا يكون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لعلم الإجماليّ أثر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لا يكون علماً بالتكليف على كل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: أنّ تنجيز العلم إنّما هو باعتبار صفة كاشفيّته وطريقيّته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بوجود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فسه بما هو صفة خاصّة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ولهذا لو تعلّق العلم بمعلوم سابق فلابدّ من ترتيب الأثر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ذلك الزمان دون زمان حدوثه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يترتّب على ذلك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إذا فرضنا العلم بنجاسة أحد الإناءين يوم السبت </w:t>
      </w: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علم يوم الأحد بوقوع نجاسة يوم الجمعة مردّدة بين إناء ثالث وواحد معيّن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لإناءين الأوّلين سقط العلم الحاصل يوم السبت عن المنجّزية بسبب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لحاصل يوم الأحد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علم يوم الأحد أسبق معلوماً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وتنجيز العلم تابع للمعلوم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بذلك يخرج علم يوم السبت عن كونه علماً بالتكليف على كلّ تقدير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أحد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رفيه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وهو الطرف المشترك بين العلمين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يكون منجّزاً بتنجيز عقليٍّ 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لتنجيز الحاصل بلحاظ علم يوم الأحد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 xml:space="preserve">لثالث : أنّ إبطال العلم الأسبق معلوماً بمنجّزية العلم المتأخّر معلوماً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رق فيه بين أن يكون السبق فيه زمانياً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كما هو الحال في المثال السابق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أو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تبياً ولو فرض الاقتران بين المعلومين في الزمان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 هذا القبيل العلم الإجماليّ بنجاسة أحد الإناءين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والعلم الإجماليّ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الملاقي لأحدهما أو الإناء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المعلوم بالعلم الأوّل أسبق رتبةً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لمعلوم بالعلم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في مرتبة سابقة على الملاقاة يعلم بنجاسة أحد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يعني : أنّ التكليف في الإناء الآخر منجّز في مرتبة سابقة على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الثاني بنجاسة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أو الإناء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ومعه لا يصلح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الثاني للتنجيز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يخرج عن كونه علماً إجمالياً بالتكليف الفعليّ على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لّ تقدير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الاُمور الثلاثة كلّها محلّ إشكال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مّا الأمر الأوّل فلا شكّ في إناطة تنجيز العلم الإجماليّ بأن يكون علماً 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أجود التقريرات 2 : 262 ـ 263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التكليف المولويّ على كلّ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غير أنّ هذا المعنى لا ينتفي عن العلم الإجماليّ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مجرّد وجود منجّز عقليٍّ في واحد معيّن من أطرافه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المقصود بالتكليف الذي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شترط كون العلم الإجماليّ علماً به : الإلزام المولويّ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والعلم الإجماليّ بالإلزام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لمولويّ ثابت فعلا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ينافيه فرض وجود منجّز عقليٍّ في أحد أطرافه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منجّز شرعيٍّ كذلك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كان المقصود بالتكليف الذي يشترط كون العلم الإجماليّ علماً به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لكلفة المساوقة للتنجّز لصحّ القول بعدم وجود علم إجماليٍّ بالتكليف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وجود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نجّز تعيينيٍّ في أحد الطرفين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الكلفة فيه محرزة وجداناً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 الكلفة بهذا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لمعنى مرجعها إلى التنجيز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ونحن نتكلّم عن العلم الإجماليّ الذي يقع موضوعاً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لمنجّزية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وما هو موضوع للمنجّزية إنّما هو العلم الإجماليّ بالإلزام المولويّ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الإجماليّ بالكلفة المساوقة للمنجّزية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تفسير خروج العلم الإجماليّ عن المنجّزية بوجود منجّز تعيينيٍّ سابق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أحد طرفيه بعدم كونه علماً إجمالياً بالتكليف على كلّ تقدير غير صحيح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لهذا ذهب المحقّق العراقيّ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 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تفسير ذلك إلى تقريب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هو :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صلاحية العلم الإجماليّ للمنجّزية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المتنجّز لا يتنجّز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أشرنا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ابقاً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الصحيح لدينا : أنّ انحلال العلم الإجماليّ في موارد وجود منجّز تعيينيٍّ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أحد طرفيه ليس لزوال صلاحيته للمنجّزية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بملاك خروجه عن كونه علماً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جمالياً بالتكليف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بملاك أنّ المتنجّز لا يتنجّز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هو انحلال ناشئ من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ريان الأصل المؤمِّن في بعض الأطراف بدون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وتفصيل الكلام في ذلك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نهاية الأفكار 3 : 358 ـ 359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289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علم الاُصول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الأمر الثاني فلو سلّم الأمر الأوّل فلا مجال لقبول الثاني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معلوم سابق يستحيل أن يكون منجّزاً له إلاّ من حينه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العلم بالنسبة إلى حكم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لعقل بالمنجّزية ليس طريقاً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بل هو 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غاية الأمر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موضوع بما هو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اشف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منجّزية قبل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كون العلم بمعلوم سابق مقتضياً لترتيب الأثر من ذلك الزمان ليس معناه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بق التنجيز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تعلّق التنجيز الحادث عند حدوث العلم بتمام قطعات المعلوم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المعلوم على امتداده يتنجّز من الآن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من حين حدوث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وفرق بين تنجّز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لتكليف السابق فعلا والتنجّز السابق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لا يكون مجرّد سبق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 المعلومين منشأً لانحلال العلم الإجماليّ بالمعلوم المتأخّر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لو سلّم أنّ العلم المتأخر ذا المعلوم المتقدّم ينجّز معلومه من حينه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حيث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التنجّز سابقاً على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 إنّما يوجب انحلال العلم المتقدّم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لمعلوم المتأخّر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 وخروجه عن كونه علماً بالتكليف ـ</w:t>
      </w:r>
      <w:r w:rsidRPr="0000573E">
        <w:rPr>
          <w:rFonts w:cs="MbSadr (1)" w:hint="cs"/>
          <w:sz w:val="32"/>
          <w:szCs w:val="32"/>
          <w:rtl/>
        </w:rPr>
        <w:t xml:space="preserve"> حسب تصورات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لمحقّق النائيني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ـ إذا تعيّن هو لمنجّزية الطرف المشترك دون العلم المتقدّم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هذا بنفسه يحتاج إلى نكتة إضافية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علم بنجاسة أحد الإناءين يوم السبت ثم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لم يوم الأحد بنجاسة يوم الجمعة : إمّا في الأحمر من ذَينك الإناءين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في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ناء ثالث يتوقّف انحلال العلم الحاصل يوم السبت على أن تكون نجاسة الإناء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في يوم السبت منجّزةً من قبل العلم الإجماليّ المتأخّر الحاصل يوم الأحد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كي يخرج بذلك علم يوم السبت عن كونه علماً بالتكليف الفعليّ على كلّ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أنّ هذا بلا معيّن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كلاّ من العلمين صالح في نفسه لتنجيز تلك القطعة من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lastRenderedPageBreak/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اُنظر بحوث في علم الاُصول 5 : 183 ـ 203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جاسة الإناء الآخر الواقعة في يوم السبت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الأمر الثالث فيرد عليه : أنّ نجاسة الإناء الآخر الواقعة طرفاً للعلم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لإجماليّ بنجاسة أحد الإناءين هي نفس نجاسته الواقعة طرفاً للعلم الإجماليّ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الملاقي ـ بالكسر ـ أو الإناء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معنى لفرض السبق والتأخّر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لرتبيّ بينهما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فالطرف المشترك بين العلمين إذاً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ونسبته إلى العلمين على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حو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الطرفان المختصّان وهما : نجاسة الإناء الملاقى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بالفتح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ونجاسة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ـ بالكسر ـ بينهما طولية وترتّب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ولكنّهما حكمان في موضوعين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وثبوت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حدهما بمنجّز سابق لا يمنع عن كون الآخر تكليفاً جديداً زائداً بنحو يكون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به منجّزاً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اتّضح حتّى الآن : أنّ هذه الوجوه التي اُفيدت لإبطال تنجيز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الثاني بنجاسة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أو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وإجراء أصالة الطهارة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لا يتمّ شيء منها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وعليه فلا تجري أصالة الطهارة في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تسقط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المعارضة بناءً على الإشكال المتقدّم في سلامة الأصل الطوليّ عن 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هذا لا يعني وجوب الاجتناب عن الملاقي مطلقاً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بل يجوز مع ذلك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في بعض آثار النجاسة عنه ظاهراً في بعض الموارد وإن لم يحكم بطهارته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يما إذا لم يكن الطرف الآخر مجرىً لأصالة الحلّ والبراءة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كان الأصل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لجاري فيه متمحّضاً في الاستصحاب وأصالة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وكان الملاقي ـ بالكسر ـ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نفسه مجرىً لأصالة الحلّ والبراءة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بأن كانت نجاسته المشكوكة موضوعاً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حرمة الشرب أو الأكل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للمانعية في الصلاة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مثل ذلك تجري أصالة الحلّ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البراءة عن المانعية في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بدون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أصل طوليّ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أصل لا يوجد في الطرف الآخر ما يسانخه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المختار في محلّه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كلّما وجد في طرفي العلم الإجماليّ أصلان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تسانخان واختصّ أحدهما بأصل لا مسانخ له في الآخر سقط المتسانخان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وبقي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لأصل المختصّ جارياً بلا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سواء كان عرضياً أو طولياً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قيل : إنّ الأصل في الطرف الآخر يعارض كلاّ من الأصل المسانخ له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هذا الطرف والأصل المختصّ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فأصالة الطهارة في الطرف الآخر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عارض أصالة الطهارة في هذا الطرف وأصالة الإباحة معاً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 xml:space="preserve">لنا : إنّ معارضة أصالة الطهارة لأصل آخر مرجعها إلى معارضة دليلها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دليل الأصل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ولدينا دليلان : أحدهما دليل أصالة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والآخر دليل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صالة الحلّ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وهناك معارضة داخلية في دليل أصالة الطهارة بين فردين منه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رهان عدم تعقّل الترخيص في المخالفة القطعية يوجب عدم إمكان الجمع بين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ردين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قيل : إنّ هذا البرهان بمثابة القرينة اللبّية المتّصلة أوجب الإجمال في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قاعدة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يستحيل أن يكون معارضاً لدليل أصالة الحلّ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لبراءة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فتجري أصالة الإباحة بلا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قيل : بأنّ هذا البرهان بمثابة القرينة المنفصلة لم يمنع عن انعقاد </w:t>
      </w:r>
      <w:r w:rsidRPr="0000573E">
        <w:rPr>
          <w:rFonts w:cs="MbSadr (1)"/>
          <w:sz w:val="32"/>
          <w:szCs w:val="32"/>
          <w:rtl/>
        </w:rPr>
        <w:t>ظ</w:t>
      </w:r>
      <w:r w:rsidRPr="0000573E">
        <w:rPr>
          <w:rFonts w:cs="MbSadr (1)" w:hint="cs"/>
          <w:sz w:val="32"/>
          <w:szCs w:val="32"/>
          <w:rtl/>
        </w:rPr>
        <w:t>هورين في دليل أصالة الطهارة للشمول لكلٍّ من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وحينئذ يكون ظهوره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الشمول للطرف الآخر معارضاً لظهوره للشمول لهذا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(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ولظهور دليل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صالة الحلّ للشمول لهذا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)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ويسقط الجميع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فالمدار على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كتة أنّ البرهان المذكور هل يلحق بالقرائن المتّصلة ـ كما هو الظاهر ـ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لمنفصلة ؟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ما بين القوسين أثب</w:t>
      </w:r>
      <w:r w:rsidRPr="00CD2478">
        <w:rPr>
          <w:rStyle w:val="1"/>
          <w:rFonts w:hint="cs"/>
          <w:rtl/>
        </w:rPr>
        <w:t>تناه من نسخة النجف ، وقد سقطت من نسخة بيروت 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( 7 )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انحصر الماء في المشتبَهَين تعيّن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وهل تجب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راقتهما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 الأحوط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كان الأقوى العدم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الكلام في هذه المسألة يقع في مقامين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أ</w:t>
      </w:r>
      <w:r w:rsidRPr="00DA608C">
        <w:rPr>
          <w:rFonts w:cs="MbSadr (2)" w:hint="cs"/>
          <w:sz w:val="32"/>
          <w:szCs w:val="32"/>
          <w:rtl/>
        </w:rPr>
        <w:t>حدهما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تشخيص حكمها على ضوء القواعد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تحقيق ذلك : أنّ الوضوء يتصوّر على أنحاء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تارةً يتوضّأ المكلّف بكلا الماءين تباعاً دون أيّ عناية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اُخرى يتوضّأ بأحدهما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ثمّ يصلّي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ثمّ يتوضّأ بالآخر ويصلّي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ثالثةً يتوضّأ بأحدهما ويصلّي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ثمّ يغسل مواضع وضوئه بالماء الآخر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يتوضّأ به ويصلّي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رابعةً يتوضّأ بأحدهما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ثمّ يغسل مواضع وضوئه بالماء الآخر ويتوضّأ به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يصلّي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لا شكّ في بطلان الصورة الاُولى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للعلم فيها ببطلان الوضوء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بنجاسة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لبدن وعدم إحراز الطهارة الحَدَثيَّة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لاحتمال كون الطاهر هو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كذلك الصورة الثانية فإنّه وإن لم يعلم بوقوع الصلاة في النجس ولكنّه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علم ببطلان الوضوء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يحرز وقوع الصلاة مع الطهارة الحدثية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الصورة الثالثة فلا إشكال في صحّتها على القاعدة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لاقتضائها إحراز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قوع صلاة مع الطهارة الحدثية والخبثية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إنّما الكلام في الصورة الرابعة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هذه الصورة وإن كانت تقتضي إحراز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الحدثية ولكنّها توجب من ناحية اُخرى محذور الوقوع في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ذلك بأحد بيانين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لبيان الأوّل : ما ذكره صاحب الكفاية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من إجراء استصحاب بقاء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لنجاسة المعلومة تفصيلا حين غسل مواضع الوضوء بالماء الثاني وقبل أن ينفصل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نها ماء الغسالة فيما إذا فرض قلّة الماء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يعارض باستصحاب الطهارة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لمعلومة إجمالا في أحد الزمانين : إمّا زمان ما بين الملاقاة بين الماءين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وإمّا </w:t>
      </w:r>
      <w:r w:rsidRPr="0000573E">
        <w:rPr>
          <w:rFonts w:cs="MbSadr (1)"/>
          <w:sz w:val="32"/>
          <w:szCs w:val="32"/>
          <w:rtl/>
        </w:rPr>
        <w:t>ز</w:t>
      </w:r>
      <w:r w:rsidRPr="0000573E">
        <w:rPr>
          <w:rFonts w:cs="MbSadr (1)" w:hint="cs"/>
          <w:sz w:val="32"/>
          <w:szCs w:val="32"/>
          <w:rtl/>
        </w:rPr>
        <w:t>مان ما بعد الانفصال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جريان الاستصحاب في مجهول التأريخ في مقابل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الجاري في معلوم التأريخ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بناءً على عدم التفرقة بين المجهول والمعلوم تأريخه في موارد توارد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لحالتين فالاستصحابان متعارضان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الصحيح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وتجري حينئذ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 xml:space="preserve">لبيان الثاني : ما ذكره المرحوم المشكينيّ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في حاشيته على الكفاية من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صوير علم إجماليٍّ في المقام حين بِدء المكلّف بغسل وجهه بالماء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علم إجمالا إمّا بنجاسة وجهه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بنجاسة سائر أعضاء وضوئه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العلم الإجماليّ : تارةً يقرَّب تأثيره على أساس قواعد تنجيز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ويقال : إنّ مجرّد خروج سائر الأطراف بعد ذلك عن الطرفية بغسلها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الماء الثاني لا يبطل تنجيز العلم الإجماليّ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تقدّم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اُخرى يقرَّب تأثيره باستصحاب بقاء النجاسة المعلومة في البدن إلى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 تطهير سائر الأعضاء بالماء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التقريب الأوّل فقد يقال بعدم تنجيز هذا العلم الإجماليّ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بناءً على أنّ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كفاية الاُصول : 216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كفاي</w:t>
      </w:r>
      <w:r w:rsidRPr="00CD2478">
        <w:rPr>
          <w:rStyle w:val="1"/>
          <w:rFonts w:hint="cs"/>
          <w:rtl/>
        </w:rPr>
        <w:t xml:space="preserve">ة الاُصول ( بحاشية المشكيني ) : 1 : 280 ذيل قول المصنّف : أو من جهة الابتلاء </w:t>
      </w:r>
      <w:r w:rsidRPr="00937FEC">
        <w:rPr>
          <w:rStyle w:val="20"/>
          <w:rtl/>
        </w:rPr>
        <w:t>ب</w:t>
      </w:r>
      <w:r w:rsidRPr="00937FEC">
        <w:rPr>
          <w:rStyle w:val="20"/>
          <w:rFonts w:hint="cs"/>
          <w:rtl/>
        </w:rPr>
        <w:t>نجاسة البدن ظاهراً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لاُصول تجري في أطراف العلم الإجماليّ إذا لم تؤدِّ إلى الترخيص في المخالفة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لقطعية الإجمالية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إجراء أصالة الطهارة في الوجه وفي سائر الأعضاء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يؤدّي إلى محذور الترخيص في المخالفة القطعية الإجمالية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الأداء إلى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لمحذور إن كان بلحاظ اقتضاء الاُصول المذكورة الترخيص في الصلاة فعلا فهو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 صحيح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الصلاة فعلا محكومة بالبطلان على كلّ حال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لاستصحاب بقاء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لحدث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إحراز الوضوء بالماء الطاهر إلى أن يتمّ غسل سائر الأعضاء بالماء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والتوضّؤ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وعندئذ لا يكون الترخيص في إيقاع الصلاة إلاّ ترخيصاً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لمخالفة الاحتمالية لذلك العلم الإجماليّ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ليس التكليف بلحاظ الحدث والتكليف بلحاظ الخبث تكليفين مستقلّين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يقال : إنّ جريان أصل الطهارة فعلا يوجب المحذور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محذور المخالفة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التكليف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وانضمام ذلك إلى مخالفة التكليف الثاني لا يدفع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. بل إنّ مرجع التكليفين إلى التكليف ال</w:t>
      </w:r>
      <w:r w:rsidRPr="0000573E">
        <w:rPr>
          <w:rFonts w:cs="MbSadr (1)" w:hint="cs"/>
          <w:sz w:val="32"/>
          <w:szCs w:val="32"/>
          <w:rtl/>
        </w:rPr>
        <w:t xml:space="preserve">واحد بإيقاع الصلاة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 يحصل من ناحية إجراء أصالة الطهارة في الوجه وسائر الأعضاء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رخيص في تطبيق هذا الواجب على ما يعلم إجمالا بعدم كونه مصداقاً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قبل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تمام الغسل بالماء الثاني لا تجوز الصلاة على كلّ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جرت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لطهارة في أعضاء الوضوء </w:t>
      </w:r>
      <w:r w:rsidRPr="0000573E">
        <w:rPr>
          <w:rFonts w:cs="MbSadr (1)" w:hint="cs"/>
          <w:sz w:val="32"/>
          <w:szCs w:val="32"/>
          <w:rtl/>
        </w:rPr>
        <w:lastRenderedPageBreak/>
        <w:t>جميعاً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إحراز ارتفاع الحدث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إتمام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لغسل بالماء الثاني يخرج غير الوجه من أعضاء الوضوء عن الطرفية للعلم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المذكور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 يبقى له إلاّ طرف واحد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يكون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لترخيص في الصلاة إلاّ ترخيصاً في المخالفة الاحتمالية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التقريب الثاني فتحقيقه : أنّ المانعية للنجاسة بعد الفراغ عن انحلاليّتها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تكثّرها بتكثّر النجاسة إن كانت تثبت لكلّ فرد من النجاسة بما هي مضافة إلى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وضعها المخصوص من البدن أو الثوب فالأثر الشرعيّ ثابت للفرد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مثل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لا يجري استصحاب النجاسة المذكورة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المستصحب : إن كان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و النجاسة المضافة إلى موضعها المخصوص فهو من استصحاب الفرد المردّد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لقطع بأنّ هذا الموضع ارتفعت عنه النجاسة لو كانت حادثةً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وذاك الموضع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رتفع عنه على فرض حدوثها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شكّ في البقاء والارتفاع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المستصحب جامع النجاسة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أي نجاسة البدن بدون تشخيص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هذا متعذّر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المفروض أنّ الأثر الشرعيّ المطلوب إثباته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وهو المانعية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ترتّب على الفرد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على الجامع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على نجاسة اليد بما هي يد 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على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جاستها بما هي بدن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إذا كانت المانعية ثابتةً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حسب المستظهر من دليلها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لكلّ نجاسة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ي نجاسة البدن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بما هي نجاسة اليد أو الرجل أو الوجه جرى استصحابها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كان من القسم الثاني من استصحاب الكلّي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بذلك يظهر ميزان التمييز بين استصحاب الفرد المردّد المحقّق عدم جريانه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استصحاب القسم الثاني من الكلّي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فإنّهما وإن كانا متّحدين مورداً ولكن متى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الأثر ثابتاً للجامع جرى 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وكان من القسم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ومتى كان </w:t>
      </w: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ابتاً للفرد بعنوانه تعذّر جريانه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وكان من استصحاب الفرد المردّد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من ذلك ينقدح الجواب على الشبهة العَبَائيَّة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القائلة : بأنّ لازم جريان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ستصحاب الكلّي أنّ أحد طرفي العلم الإجماليّ لو غسل ولاقت يدي غير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لمغسول ثمّ المغسول يحكم بنجاستها بمجرّد ملاقاة المغسول رغم العلم بطهارته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إجراء استصحاب بقاء النجاسة في أحد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فتكون اليد ملاقيةً لمستصحب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لنجاسة فيحكم بنجاستها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lastRenderedPageBreak/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راجع نهاية الأفكار 4 : 130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وفوائد الاُصول 4 : 422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الجواب : أنّ نجاسة الملاقي ـ بالكسر ـ أثر شرعيّ لنجاسة ذات الملاقى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الخصوص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فنجاسة ملاقي الوجه النجس ـ مثلا ـ أثر شرعيّ لنجاسة الوجه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ي نجاسة للوجه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لنجاسة الوجه بما هي نجاسة للبدن على الإجمال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عني : أنّ الأثر مترتّب على الفرد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على الجامع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اُريد إثبات نجاسة اليد باستصحاب نجاسة ذات ذلك الطرف الذي كان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جساً فهو من استصحاب الفرد المردّد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اُريد إثباتها باستصحاب النجاسة بمقدار ما هي مضافة إلى الجامع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لطرفين فليست موضوعاً للحكم الشرعيّ بنجاسة الملاقي ـ بالكسر ـ 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لو فرضنا استلزام الصورة الرابعة للابتلاء بمحذور النجاسة الخبثية فلابدّ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ن نعرف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هل يكفي في تطبيق الروايات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الخاصّة الآمرة بالتيمّم والإعراض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على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حاوله المحقّق الخراساني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بدعوى : أنّ ذلك من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جل التحفّظ من محذور النجاسة الخبثية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في هذا المجال ينبغي توضيح أمرين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أنّ ذلك كلّه لو سلّم فهو لا يكفي لتطبيق النصّ على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فسّر تجاوز النصّ عن الصورة الثالثة الخالية من المحذور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الآخر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ا لو قطعنا النظر عن الصورة الثالثة وسلّمنا بمحذور النجاسة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لخبثية في الصورة الرابعة فهل أنّ القاعدة كانت تقتضي ـ لولا النصّ ـ تقديم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عاية هذا المحذور والانتقال إلى التيمّم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د يقال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لأجل أنّ الطهارة الخبثية مقدّمة على الطهارة الحدثية المائية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151 و 155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8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 و 14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اُنظر كفاية الاُصول : 216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مورد التزاحم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ومقتضى ذلك الانتقال إلى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لتحقيق هذه النقطة يجب أن نتكلّم في ملاك تقديم الطهارة الخبثية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لحدثية عند وجدان ماء واحد لا يكفي إلاّ لأحد الأمرين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لكي نعرف أنّ 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لملاك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على القول به 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ذلك الفرض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هل ينطبق على محلّ الكلام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توضيح ذلك : أنّ تقديم الطهارة الخبثية في فرض عدم كفاية الماء لرفع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لحدث والخبث معاً : إمّا أن يكون بملاك أنّ موضوع دليل وجوب الوضوء القدرة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لشرعية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ودليل وجوب رفع الخبث يرفع القدرة الشرعية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حاكماً على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 وجوب الوضوء ورافعاً لموضوعه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أو بملاك أنّ القدرة المأخوذة في كلٍّ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لدليلين عقلية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وبهذا يحصل التكافؤ بين الدليلين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يقدَّم دليل وجوب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لطهارة الخبثية : إمّا تطبيقاً لقوانين باب التزاحم على القول بتعقّل التزاحم بين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لواجبات الضمنية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تطبيقاً لقوانين باب التعارض على القول بعدم تعقّل التزاحم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الملاك الأوّل فلا ينطبق على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المأخوذ في موضوع دليل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الوضوء القدرة الشرعيّة على متعلّقه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وخطاب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تصلِّ في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معجزاً مولوياً عن الوضوء بالماء الطاهر من الماءين المشتبهين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وإنّما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عجز عن الاحتياط بالجمع بين الوضوء بهذا الماء وبذاك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الجمع هو الذي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ؤدّي إلى الابتلاء بمحذور النجاسة الخبثية دون الوضوء بأحدهما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 يؤخذ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وجوب الوضوء القدرة الشرعية على الجمع وعلى الموافقة القطعية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لقدرة الشرعية على الموافقة الواقعية لخطابه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حاصلة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موجب لحكومة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تصلّ في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الدليلان كلاهما فعليّان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الملاك الثاني فهو أيضاً لا ينطبق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لا معنى لفرض التعارض بين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ليلي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توضّأْ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و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تصلِّ في النجس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بعد إمكان جعلهما معاً في الواقع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يزان التعارض استحالة الجمع بينهما في عالم الجعل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استحالة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تحقّق تعارض ليصل الكلام إلى دعوى تقديم أحد الدليلين على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كما لا تعارض بين الجعلين لا تزاحم بين الواجبين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عجز المكلف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الجمع بينهما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هو عاجز عن تحصيل العلم بالجمع بينهما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عليه فإطلاق كلٍّ من الدليلين ثابت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ومقتضى ذلك وجوب الصلاة 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لوضوء وعدم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وجوب يعقل جعله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كونه تكليفاً بغير المقدور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اية الأمر أنّ المكلّف لا يتمكّن من تحصيل العلم بإتيان هذا الواجب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إن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وضّأ بكلا الماءين بالنحو المقرّر في الصورة الرابعة أحرز الوضوء ولكن لم يحرز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الخبثية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اكتفى بالوضوء بأحدهما أحرز الطهارة الخبثية ـ ولو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الأصل ـ ولكن لم يحرز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ومقتضى القاعدة حينئذ التنزّل إلى الموافقة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لاحتمالية للواجب المعلوم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تبديله بالتيمّم مع فعلية إطلاق دليل وجوب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ه</w:t>
      </w:r>
      <w:r w:rsidRPr="0000573E">
        <w:rPr>
          <w:rFonts w:cs="MbSadr (1)" w:hint="cs"/>
          <w:sz w:val="32"/>
          <w:szCs w:val="32"/>
          <w:rtl/>
        </w:rPr>
        <w:t>ذا كلّه في المقام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و</w:t>
      </w:r>
      <w:r w:rsidRPr="00DA608C">
        <w:rPr>
          <w:rFonts w:cs="MbSadr (2)" w:hint="cs"/>
          <w:sz w:val="32"/>
          <w:szCs w:val="32"/>
          <w:rtl/>
        </w:rPr>
        <w:t>أمّا المقام الثاني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فهو في ملاحظة النصّ الوارد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في </w:t>
      </w:r>
      <w:r w:rsidRPr="00500CFB">
        <w:rPr>
          <w:rFonts w:cs="MbSadr (1)" w:hint="cs"/>
          <w:color w:val="0000FF"/>
          <w:sz w:val="32"/>
          <w:szCs w:val="32"/>
          <w:rtl/>
        </w:rPr>
        <w:t>رواية سماعة</w:t>
      </w:r>
      <w:r w:rsidRPr="00500CFB">
        <w:rPr>
          <w:rFonts w:hint="cs"/>
          <w:color w:val="0000FF"/>
          <w:sz w:val="32"/>
          <w:szCs w:val="32"/>
          <w:rtl/>
        </w:rPr>
        <w:t> </w:t>
      </w:r>
      <w:r w:rsidRPr="00500CFB">
        <w:rPr>
          <w:rFonts w:cs="MbSadr (1)" w:hint="cs"/>
          <w:color w:val="0000FF"/>
          <w:sz w:val="32"/>
          <w:szCs w:val="32"/>
          <w:rtl/>
        </w:rPr>
        <w:t xml:space="preserve">، قال : سألت أبا عبد الله </w:t>
      </w:r>
      <w:r w:rsidRPr="00500CFB">
        <w:rPr>
          <w:rFonts w:cs="MbSadr (1)"/>
          <w:color w:val="0000FF"/>
          <w:sz w:val="32"/>
          <w:szCs w:val="32"/>
          <w:rtl/>
        </w:rPr>
        <w:t>(</w:t>
      </w:r>
      <w:r w:rsidRPr="00500CF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500CFB">
        <w:rPr>
          <w:rFonts w:cs="MbSadr (1)"/>
          <w:color w:val="0000FF"/>
          <w:sz w:val="32"/>
          <w:szCs w:val="32"/>
          <w:rtl/>
        </w:rPr>
        <w:t xml:space="preserve"> </w:t>
      </w:r>
      <w:r w:rsidRPr="00500CFB">
        <w:rPr>
          <w:rFonts w:cs="MbSadr (1)" w:hint="cs"/>
          <w:color w:val="0000FF"/>
          <w:sz w:val="32"/>
          <w:szCs w:val="32"/>
          <w:rtl/>
        </w:rPr>
        <w:t xml:space="preserve">عن رجل معه إناءان فيهما </w:t>
      </w:r>
      <w:r w:rsidRPr="00500CFB">
        <w:rPr>
          <w:rFonts w:cs="MbSadr (1)"/>
          <w:color w:val="0000FF"/>
          <w:sz w:val="32"/>
          <w:szCs w:val="32"/>
          <w:rtl/>
        </w:rPr>
        <w:t>م</w:t>
      </w:r>
      <w:r w:rsidRPr="00500CFB">
        <w:rPr>
          <w:rFonts w:cs="MbSadr (1)" w:hint="cs"/>
          <w:color w:val="0000FF"/>
          <w:sz w:val="32"/>
          <w:szCs w:val="32"/>
          <w:rtl/>
        </w:rPr>
        <w:t>اء وقع في أحدهما قذر لا يدري أيّهما هو</w:t>
      </w:r>
      <w:r w:rsidRPr="00500CFB">
        <w:rPr>
          <w:rFonts w:hint="cs"/>
          <w:color w:val="0000FF"/>
          <w:sz w:val="32"/>
          <w:szCs w:val="32"/>
          <w:rtl/>
        </w:rPr>
        <w:t> </w:t>
      </w:r>
      <w:r w:rsidRPr="00500CFB">
        <w:rPr>
          <w:rFonts w:cs="MbSadr (1)" w:hint="cs"/>
          <w:color w:val="0000FF"/>
          <w:sz w:val="32"/>
          <w:szCs w:val="32"/>
          <w:rtl/>
        </w:rPr>
        <w:t xml:space="preserve">، وليس يقدر على ماء غيره ؟ قال : </w:t>
      </w:r>
      <w:r w:rsidRPr="00500CFB">
        <w:rPr>
          <w:rFonts w:cs="MbSadr (1)"/>
          <w:color w:val="0000FF"/>
          <w:sz w:val="32"/>
          <w:szCs w:val="32"/>
          <w:rtl/>
        </w:rPr>
        <w:t>«</w:t>
      </w:r>
      <w:r w:rsidRPr="00500CFB">
        <w:rPr>
          <w:rFonts w:hint="cs"/>
          <w:color w:val="0000FF"/>
          <w:sz w:val="32"/>
          <w:szCs w:val="32"/>
          <w:rtl/>
        </w:rPr>
        <w:t> </w:t>
      </w:r>
      <w:r w:rsidRPr="00500CFB">
        <w:rPr>
          <w:rFonts w:cs="MbSadr (1)" w:hint="cs"/>
          <w:color w:val="0000FF"/>
          <w:sz w:val="32"/>
          <w:szCs w:val="32"/>
          <w:rtl/>
        </w:rPr>
        <w:t>يهريقهما ويتيمّم</w:t>
      </w:r>
      <w:r w:rsidRPr="00500CFB">
        <w:rPr>
          <w:rFonts w:hint="cs"/>
          <w:color w:val="0000FF"/>
          <w:sz w:val="32"/>
          <w:szCs w:val="32"/>
          <w:rtl/>
        </w:rPr>
        <w:t> </w:t>
      </w:r>
      <w:r w:rsidRPr="00500CFB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ومثلها رواية عمّار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الكلام يقع في هذا النصّ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بعد وضوح رفع اليد به عن مقتضى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شخيص الموضوع تارةً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وتحديد المحمول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151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8 من أبواب الماء المطلق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المصدر السابق : 155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14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299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من ناحية الموضوع فالظاهر اختصاص مورد النصِّ بالماءين القليلين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يبقى الباقي تحت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ووجه الاختصاص : التعبير بقوله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وقع في أحدهما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الظاهر في الانفعال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ويؤيّده عنوان الإناء المناسب لذلك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وكذلك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كون الإناء معه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من ناحية المحمول فهناك أمران : أحدهما الأمر بالإراقة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والآخر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لأمر بالتيمّم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أ</w:t>
      </w:r>
      <w:r w:rsidRPr="0000573E">
        <w:rPr>
          <w:rFonts w:cs="MbSadr (1)" w:hint="cs"/>
          <w:sz w:val="32"/>
          <w:szCs w:val="32"/>
          <w:rtl/>
        </w:rPr>
        <w:t xml:space="preserve">مّا الأمر بالإراقة فقد يقال بعد وضوح عدم كونه أمراً مولويّاً نفسياً ولو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قرينة الارتكاز : إنّه يتكفّل وجوباً استطراقياً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وجوب الإراقة تحقيقاً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موضوع وجوب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الفقدان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يرد عليه : أنّ مقتضى ذلك عدم تحقّق موضوع وجوب التيمّم قبل الإراقة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هو يساوق وجوب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إيجاب الإراقة المعجِّز عن وجوب الوضوء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 عقلائي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يصحّ حمل الدليل على مثل هذا المفاد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فرض أنّ الفقدان كان قيداً للواجب لا للوجوب رجع إلى الأمر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التيمّم المقيّد بالفقدان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 قيدية الفقدان للواجب بصورة مستقلّة عن تقييد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لوجوب به لمّا كان أمراً غير معهود ولا مفهوم عرفاً فلا يكون الدليل ظاهراً في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هو ظاهر في الإرشاد إلى عدم الانتفاع بالماء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أو هو على الأقلّ محتمل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ذلك بنحو يوجب الإجمال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ملزم نفسيّ أو شرطيّ بالإراقة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الأمر بالتيمّم فقد يستدلّ به على تعيّنه بنحو لا يجوز الوضوء حتّى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النحو المتقدّم في الصورة الثالثة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ولكنّ الظاهر عدم دلالته على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أمر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ورد توهّم الحظر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ومثل هذا الأمر لا يدلّ على أكثر من المشروعية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فالمكلّف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خيّر في مورد النصّ بين التيمّم وبين الوضوء بالنحو المشار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وبذلك يقيّد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طلاق دليل وجوب الوضوء المقتضي لتعيّن الوضوء ولو باستعمال الصورة الثالثة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( 8 )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كان إناءان : أحدهما المعيَّن نجس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والآخر 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اُريق أحدهما ولم يعلم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أيّهما فالباقي محكوم بالطهارة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بخلاف ما لو كانا مشتبَهَين واُريق أحدهما فإنّه يجب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لاجتناب عن الباقي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بعد رفع اليد عن إطلاقه المقتضي للتعيّن بروايات الباب يثبت التخيير المذكور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ل لو فرض استعمال الماء في الوضوء بالنحو المذكور في الصورة الرابعة صحّ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لوضوء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تمسّكاً بإطلاق دليله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حتّى لو قيل باستلزام هذه الصورة للابتلاء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محذور النجاسة الخبثية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غاية الأمر أنّ المكلّف على هذا التقدير يكون مقصّراً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تفويت الطهارة الخبثية على نفسه بسوء اختياره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بعدوله عن الصورة الثالثة إلى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لجريان الاُصول المؤمِّنة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وجود علم إجماليٍّ موجب لتعارضها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العلم الإجماليّ لم يحصل إلاّ بعد إراقة أحد الإناءين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وخروجه بذلك عن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حلّ الابتلاء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يكون العلم الإجماليّ منجّزاً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الاُصول متعارضة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إلاّ إذا كان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لمُراق أثر فعلي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قبيل ما لو كان قد توضّأ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لاقاه بثوبه فإنّ أصالة الطهارة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المُراق تجري حينئذ بلحاظ الأثر الفعلي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وتسقط بالمعارضة مع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في الباقي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كما تقدّم في المسألة الخامسة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العلم الإجماليّ حدث في ظرف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خول الطرفين معاً في محلّ الابتلاء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فكان علماً إجمالياً بالتكليف الفعليّ على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لّ تقدير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وسبباً لتساقط الاُصول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تقدّم في الصفحة 262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الفرق : أنّ الشبهة في هذه الصورة بالنسبة إلى الباقي بَدْوية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>،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خلاف الصورة الثانية فإنّ الماء الباقي كان طرفاً للشبهة من الأوّل وقد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عليه بوجوب الاجتناب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( 9 )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إذا كان هناك إناء لا يعلم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لزيد أو لعمرو والمفروض </w:t>
      </w:r>
      <w:r>
        <w:rPr>
          <w:rFonts w:cs="MbSadr (1)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مأذون من قبل زيد فقط في التصرّف في ماله لا يجوز له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ستعماله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كذا إذا 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لزيد ـ مثلا ـ لكن لا يعلم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مأذون من قبله أو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قبل عمرو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وقد قيل في توجيه ذلك : بأنّ استصحاب عدم إذن المالك ينقِّح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حرمة التصرّف المركّب من كون المال للغير وعدم إذن المالك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والجزء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محرز بالوجدان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والثاني بالاستصحاب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فتثبت الحرمة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أنّ ملكية الغير للمال وعدم الإذن منه اللذَين يتألّف منهما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وضوع الحرمة : تارةً يكونان جزءين عرضيّين في موضوع الحرمة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فكلّ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لملكية والإذن المأخوذ عدمه يضافان إلى ذات الغير في مرتبة واحدة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واُخرى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كونان جزءين طوليّين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بمعنى أنّ الإذن المأخوذ عدمه لا يضاف إلى ذات الغير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إليه بما هو مالك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>على الأوّل لا يمكن في المقام إجراء استصحاب عدم الإذن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المراد إن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عدم الإذن المقيّد بالمالك بما هو مالك فليس هذا جزء الموضوع للحكم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لم نعثر عليه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لشرعي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يجري استصحابه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كان المراد عدم الإذن من ذات المالك فهو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زء لموضوع الأثر الشرعي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ولكنّه من قبيل استصحاب الفرد المردّد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ذات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لمالك مردّد بين زيد وعمرو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 الإذن من الأوّل مقطوع الارتفاع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ومن الثاني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قطوع البقاء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منه يعلم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لو علم بأنّ المال لزيد وتردّد أمر الإذن بين أن يكون صادراً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 أو من عمرو لا إشكال في جريان استصحاب عدم الإذن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حتى لو فرض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لإذن لوحظ بما هو مضاف إلى ذات المالك في عرض إضافة الملكية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في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ول 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استصحاب عدم صدور الإذن من ذات زيد تامّ الأركان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فتثبت به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لحرمة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مّ إنّ لازم إجراء الاستصحاب في فرض تردّد المالك بين الآذن وغيره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البناء على أنّ الإذن مضاف إلى المالك بما هو مالك أن ينسدّ باب استصحاب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الكيّة زيد للمال إذا كنّا نشكّ في بقائها مع العلم بإذنه فعلا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هذا الاستصحاب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يثبت النسبة التقييدية الملحوظة بين الإذن والملكية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أي لا يثبت صدور الإذن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المالك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إذنُ الغير ومالكيّته إن لوحظا بنحو العرضية والتركيب لم يجرِ استصحاب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الإذن في فرض تردّد المالك بين الآذن وغيره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من استصحاب الفرد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لمردّد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لوحظا بنحو الطولية والتقييد لم يجرِ استصحاب الملكية في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 في بقائها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مع إحراز الإذن فعلا لإثبات جواز التصرّف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وإنمّا يجري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إذا قيل بأنّ ملكية الغير وإذنه مأخوذان بنحو العرضية والتركيب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يثبت أحدهما بالوجدان والآخر بالاستصحاب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( 10 )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الماءين المشتَبَهَيْن إذا توضّأ بأحدهما أو اغتسل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غسل بدنه من الآخر ثمّ توضّأ به أو اغتسل صحّ وضوؤه أو غسله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لأقوى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>لكنّ الأحوط ترك هذا النحو مع وجدان ماء معلوم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مع الانحصار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الأحوط ضمّ التيمّم أيضاً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تقدّم تحقيق ذلك في المسألة السابعة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ك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استشكل في صحّة الوضوء بالنحو المذكور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دون فرق بين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لانحصار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توضيح الحال في ذلك : أنّ جهة الاستشكال أحد اُمور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: دعوى أنّ دليل وجوب الوضوء مفاده الوجوب التعييني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عدمه بلحاظ النصّ الخاصّ لا يبقى دليل على أصل تشريع الوضوء والأمر به ولو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خييراً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فيقع باطلا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إحراز الأمر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هذه الدعوى لو تمّت في فرض الانحصار فلا تجري في فرض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لانحصار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الأمر التعيينيّ بالوضوء محرز بدليله في هذا الفرض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مانع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لتمسّك بإطلاقه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الدعوى في نفسها غير صحيحة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النصّ الخاصّ بعد عدم استفادة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لالتزام بالتيمّم من الأمر الوارد فيه ـ لوروده في مورد توهّم الحظر ـ لا يقتضي إلاّ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قييد إطلاق دليل الأمر بالوضوء المقتضي للتعيينية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دون رفع اليد عنه رأساً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: دعوى ظهور الأمر بالتيمّم في الإلزام التعيينيّ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يسقط دليل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جوب الوضوء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هذه الدعوى لو تمّت في فرض الانحصار فلا تجري في فرض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لانحصار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المقيّد لدليل وجوب الوضوء ـ وهو الإلزام التعيينيّ بالتيمّم ـ 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م</w:t>
      </w:r>
      <w:r w:rsidRPr="0000573E">
        <w:rPr>
          <w:rFonts w:cs="MbSadr (1)" w:hint="cs"/>
          <w:sz w:val="32"/>
          <w:szCs w:val="32"/>
          <w:rtl/>
        </w:rPr>
        <w:t>خصوص بصورة الانحصار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للهمّ إلاّ أن يقال : إنّ الوضوء بالنحو المذكور إذا كان ساقطاً بنحو ينتقل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لشارع منه إلى التيمّم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وهو بدل طوليّ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فكيف لا ينتقل منه إلى البدل العرضيّ في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رض عدم الانحصار ؟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لكنّ هذه الدعوى في نفسها ساقطة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لما تقدم من أنّ النصّ الخاصّ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لالة فيه على أكثر من مشروعية التيمّم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 : دعوى حرمة الوضوء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لكونه مُوقِعاً للمكلّف في تفويت الطهارة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لخبثية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 حرمته يقع باطلا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الدعوى لا يفرق فيها بين فرض الانحصار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ولكنّها ساقطة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أنّ الواجب هو الصلاة مع عدم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والوضوء بالماء الطاهر من المشتَبَهين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يس في نفسه مصداقاً لمخالفة خطاب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صلِّ مع عدم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ليكون حراماً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إنّما هو ملازم مع تفويت الطهارة الخبثية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محذور في التقرّب به ووقوعه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حيحاً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لرابع : دعوى أنّ الامتثال التفصيليّ مقدّم على الامتثال الإجماليّ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الدعوى تجري في فرضَي الانحصار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وعدمه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الوضوء بالماء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 في فرض عدم الانحصار امتثال تفصيليّ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فيقدَّم على الوضوء بالنحو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لمفروض بالماءَين المشتَبَهين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الدعوى ساقطة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لعرضيّة الامتثالين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حقّقنا في الاُصول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اتّضح ممّا ذكرناه : أنّ الوضوء بالماءَين المشتَبهَين بالنحو المذكور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لمتن يقع صحيحاً على كلّ حال في فرضَي الانحصار وعدمه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ولا ينافي ذلك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بحوث في علم الاصول 4 : 173 ـ 178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( 11 )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كان هناك ماءان توضّأ بأحدهما أو اغتسل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لفراغ حصل له العلم بأنّ أحدهما كان نجساً ولا يدري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هو الذي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وضّأ به أو غيره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ففي صحة وضوئه أو غسله إشكال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إذ جريان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اعدة الفراغ هنا محلّ إشكال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ستحقاق العقاب بلحاظ تفويت الطهارة الخبثية فيما إذا فرض عدم وجود ماء </w:t>
      </w:r>
      <w:r w:rsidRPr="0000573E">
        <w:rPr>
          <w:rFonts w:cs="MbSadr (1)"/>
          <w:sz w:val="32"/>
          <w:szCs w:val="32"/>
          <w:rtl/>
        </w:rPr>
        <w:t>آ</w:t>
      </w:r>
      <w:r w:rsidRPr="0000573E">
        <w:rPr>
          <w:rFonts w:cs="MbSadr (1)" w:hint="cs"/>
          <w:sz w:val="32"/>
          <w:szCs w:val="32"/>
          <w:rtl/>
        </w:rPr>
        <w:t>خر يمكن رفع النجاسة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وقلنا بأنّ الوضوء بالطريقة المذكورة يوجب الابتلاء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محذور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وقد ذكر السيّد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قدس سره)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المستمسك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في توضيح المسألة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تارةً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فرض تلف الماء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واُخرى يفرض عدم تلفه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على الأوّل تكون صحّة الوضوء مبنيّةً على أنّ جريان قاعدة الفراغ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لوضوء هل يتوقّف على احتمال الالتفات حين العمل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قيل بالتوقّف لم تجرِ القاعدة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النجاسة المعلومة إجمالا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 يلتفت إليها إلاّ بعد العمل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وإن قيل بعدم التوقّف جرت القاعدة وصحّ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على الثاني يكون العلم الإجماليّ قائماً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للعلم الإجماليّ بنجاسة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و وجوب الوضوء ثانياً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يمتنع جريان الأصل المرخّص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الوضوء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منزلة الملاقي ـ بالكسر ـ الذي يمتنع جريان الأصل المرخّص فيه إذا كان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القائم بينه وبين طرف الملاقى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بالفتح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حاصلا بعد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مستمسك العروة الوثقى 1 : 266 ـ 267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التحقيق : أنّ صحّة الوضوء في فرض تلف الماء الآخر قبل حصول 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أحد الماءين لا تبتنى على جريان قاعدة الفراغ إثباتاً ونفياً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لإمكان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حراز صحّة الوضوء بإجراء أصالة الطهارة في الماء الذي توضّأ به بلحاظ أثره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لفعليّ وهو صحّة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يعارض بأصالة الطهارة في الطرف الآخر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لمفروض تلفه قبل العلم الإجماليّ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فالوضوء صحيح على أيّ حال : إمّا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قاعدة الفراغ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لأصالة الطهارة في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في فرض عدم تلف الطرف الآخر وانحفاظ كلا الماءين حين حصول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الإجماليّ بنجاسة أحدهما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المقام شبيهاً بمسألة ملاقي طرف الشبهة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لمحصورة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مع حصول العلم الإجماليّ بالنجاسة بعد العلم بالملاقاة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وتكون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اعدة الفراغ في الوضوء بمثابة أصالة الطهارة في الملاقي ـ بالكسر ـ هناك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قيل هناك بأنّ أصالة الطهارة في الملاقى ـ بالفتح ـ تسقط بالمعارضة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 ما يماثلها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وينتهي إلى أصل الطهارة في الملاقي ـ بالكسر ـ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لا معارض على أساس طوليّته وكونه في رتبة متأخّرة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كون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لإجماليّ مانعاً عن جريان الأصل في أحد طرفيه إلاّ </w:t>
      </w:r>
      <w:r w:rsidRPr="0000573E">
        <w:rPr>
          <w:rFonts w:cs="MbSadr (1)" w:hint="cs"/>
          <w:sz w:val="32"/>
          <w:szCs w:val="32"/>
          <w:rtl/>
        </w:rPr>
        <w:lastRenderedPageBreak/>
        <w:t xml:space="preserve">للمعارضة جرى ذلك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بناءً على جريان قاعدة الفراغ وكونها في طول أصالة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وعدم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أصل طوليٍّ في مرتبتها في الماء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كأصالة الإباحة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قيل هناك بأنّ الطوليّة لا أثر لها في سلامة الأصل الطوليّ عن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وإنّما يسقط الأصلان المتسانخان الثابتان بدليل واحد في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يَسْلم عن المعارضة الأصل الذي يختصّ بأحد الطرفين إذا لم يكن مسانخاً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أي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ان مرجعه إلى دليل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ففي المقام تسقط أصالة الطهارة في الماء المتوضَّى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في طرفه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أعضاء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تسقط أصالة الحلّ بالمعارضة في الماءين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تبقى قاعدة الفراغ سليمةً عن المعارض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من سنخ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تعارض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قاعدة الطهارة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إذا افترضنا أنّ الماء المتوضَّى منه تلف بتمامه حين حصول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بالنجاسة لم تكن أصالة الحلّ متعارضةً في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وأمكن حينئذ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يقاع المعارضة بين قاعدة الفراغ في الوضوء وأصالة الحلّ في الماء الآخر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لأنّهما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صلان من دليلين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ولم تقع معارضة في داخل كلٍّ منهما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فيتعارض الدليلان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قيل هناك بعلّية العلم الإجماليّ الآبية عن جريان الأصل في أحد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لطرفين ولو بدون معارض ما لم ينحلّ العلم الإجماليّ بموجب من موجبات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لانحلال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فالعلم الإجماليّ بوجوب الوضوء ثانياً أو نجاسة الماء الآخر منجّز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ينحصر طريق إبطال منجّزيته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على القول بالعلّية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في دعوى انحلاله وسقوطه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الصلاحية للتنجيز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بتنجّز أحد طرفيه في المرتبة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كما ادّعي في مسألة الملاقي أنّ العلم الثاني بنجاسة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أو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منحلّ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لكونه في طول العلم الأوّل بنجاسة الملاقى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بالفتح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أو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يكون الطرف منجّزاً في المرتبة السابقة على العلم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ومعه لا يصلح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للتنجيز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كذلك قد يدّعى في المقام أنّ العلم ببطلان الوضوء الواقع أو نجاسة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لطرف في طول العلم بنجاسة الإناء المتوضَّى منه أو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الطرف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نجّزاً في المرتبة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فينحلّ العلم الإجماليّ المتأخّر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يندفع هذا التوهّم : بأنّ بطلان الوضوء بنفسه منجّز بالعلم بنجاسة أحد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تمام الموضوع للبطلان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بخلاف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فإنّها </w:t>
      </w:r>
      <w:r w:rsidRPr="0000573E">
        <w:rPr>
          <w:rFonts w:cs="MbSadr (1)"/>
          <w:sz w:val="32"/>
          <w:szCs w:val="32"/>
          <w:rtl/>
        </w:rPr>
        <w:t>غ</w:t>
      </w:r>
      <w:r w:rsidRPr="0000573E">
        <w:rPr>
          <w:rFonts w:cs="MbSadr (1)" w:hint="cs"/>
          <w:sz w:val="32"/>
          <w:szCs w:val="32"/>
          <w:rtl/>
        </w:rPr>
        <w:t>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نجّزة بنفس العلم الإجماليّ بنجاسة </w:t>
      </w:r>
      <w:r w:rsidRPr="0000573E">
        <w:rPr>
          <w:rFonts w:cs="MbSadr (1)" w:hint="cs"/>
          <w:sz w:val="32"/>
          <w:szCs w:val="32"/>
          <w:rtl/>
        </w:rPr>
        <w:lastRenderedPageBreak/>
        <w:t>أحد الماءين عندهم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ليست تمام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لموضوع لنجاسة الملاقي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هي مع الملاقاة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وعليه فبطلان الوضوء منجّز على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لّ حال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بما ذكرناه ظهر وجه النظر في ما أفاده في المستمسك : من إمكان المنع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إذا علم بنجاسة أحدهما المعيَّن وطهارة الآخر فتوضّأ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وبعد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لفراغ شكّ في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توضّأ من الطاهر أو من النجس فالظاهر صحة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ضوئه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لقاعدة الفراغ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تنجّز بطلان الوضوء بدعوى الانحلال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بناءً على أنّ ترتّب العِلمين القائمين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الموضوع كاف في انحلال اللاحق بالسابق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ومن أنّ المتّجه بناءً على ذلك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لتفصيل بين صورة جمع الماء المتوضَّى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وصورة تلفه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الاُولى يبنى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لانحلال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الثانية على عدمه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وجه النظر : ما عرفت من أنّ دعوى الانحلال في المقام لا أثر لها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لمراد بها إخراج بطلان الوضوء عن المنجّزيّة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مع أنّ بطلان الوضوء يتنجّز بنفس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لعلم الإجماليّ بنجاسة أحد الماءين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تمام الموضوع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ففرق بينه وبين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 xml:space="preserve">جاسة الملاقي ـ بالكسر ـ ، فإنّ هذه إنّما كان يترقّب تنجّزها بالعلم الإجماليّ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فمع انحلاله يزول عنها التنجيز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بطلان الوضوء فهو منجّز بالعلم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أحد الماءين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فدعوى انحلال العلم الثاني به لا أثر 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ولا فرق في ذلك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 أن يكون الماء المتوضّى به مجموعاً أو تالفاً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على الأوّل يكون لنجاسته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ثران يتنجّزان بالعلم الإجماليّ بالنجاسة : أحدهما بطلان الوضوء 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والآخر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رمة شربه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وعلى الثاني ينحصر أثره القابل للتنجّز ببطلان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فإنّ احتمال البطلان هنا لا ينشأ من جهات يعلم بعدم الالتفات إليها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ين العمل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فاحتمال الأذكرية محفوظ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وهذا كاف لجريان القاعدة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مستمسك العروة الوثقى 1 : 267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309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لو 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كان حين التوضّؤ غافلا عن نجاسة أحدهما يشكل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لاختصاصها بموارد احتمال الالتفات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بيّنّاه في محلّه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 xml:space="preserve">مّ مع عدم جريان القاعدة في هذا الفرض قد يقال بتصحيح الوضوء بإجراء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صل الطهارة في الماء المتوضَّى به على إجماله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يشكّ في طهارته ونجاسته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علا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معارض لهذا الأصل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وجود علم إجماليٍّ بالنجاسة حتّى تسقط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لاُصول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التحقيق : أنّ هذا الأصل من قبيل استصحاب الفرد المردّد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فقد يستشكل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يه : بأنّ أصل الطهارة : إن اُريد إجراؤه في واقع الماء المتوضّى به فهو : إمّا معلوم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وإمّا معلوم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 اُريد اجراؤه في الماء المتوضّى به بهذا العنوان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لا أثر له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الأثر مترتّب على طهارة ذات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على طهارته بما هو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ستعمل في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أنّ الوضوء بالماء وكونه طاهراً مأخوذان بنحو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لتركيب والعرضية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فلابدّ من الوضوء بماء وكونه طاهراً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يعيّن إجراء الأصل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ذات الماء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ولو فرض أخذ الموضوع بنحو التقييد وأخذ الطهارة شرطاً بما هي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 xml:space="preserve">هارة للماء المتوضّى به بهذا العنوان لمَا أمكن إثبات الشرط باستصحاب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لكونه مثبتاً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للهمّ إلاّ أن يقال : إنّ أصل الطهارة يمكن إجراؤه في واقع الماء المتوضّى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وإن كان مردّداً بين معلوم النجاسة ومعلوم الطهارة ولكن لا محذور مع </w:t>
      </w:r>
      <w:r w:rsidRPr="0000573E">
        <w:rPr>
          <w:rFonts w:cs="MbSadr (1)"/>
          <w:sz w:val="32"/>
          <w:szCs w:val="32"/>
          <w:rtl/>
        </w:rPr>
        <w:t>ذ</w:t>
      </w:r>
      <w:r w:rsidRPr="0000573E">
        <w:rPr>
          <w:rFonts w:cs="MbSadr (1)" w:hint="cs"/>
          <w:sz w:val="32"/>
          <w:szCs w:val="32"/>
          <w:rtl/>
        </w:rPr>
        <w:t>لك في جعل أصالة الطهارة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ثبوتاً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جعل الحكم الظاهري معقول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ام الواقع غير منجّز بالعلم التفصيليّ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إثباتاً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المفهوم عرفاً من الغاية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حتّى تعلم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جعل العلم غايةً بما هو منجّز وقاطع للعذر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أخذ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لشكّ بعنوانه في موضوع الأصل تعبّداً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تكون الغاية حاصلةً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فتجري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ويصحّح بها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52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سألة ( 12 ) :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إذا استعمل أحد المشتبَهَين بالغصبية لا يحكم عليه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الضمان إلاّ بعد تبيّن أنّ المستعمل هو المغصوب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في هذا الفرع يتشكّل علمان إجماليان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العلم بعدم إذن المالك في التصرّف في أحد المالين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العلم ـ بعد استعمال أحد المالين ـ بضمانه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حرمة التصرّف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لمال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لوحظ العلم الإجماليّ الأوّل وحده وقع الكلام في كفايته لتنجيز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لضمان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وإخراجه عن تحت البراءة العقلية المعروفة بينهم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والمعروف عدم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لاحيته لذلك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عدم إذن المالك في التصرّف في المال المعلوم بالعلم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الأوّل تمام الموضوع لحرمة التصرّف وجزء الموضوع للضمان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والجزء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الاستعمال والإتلاف الذي يوجب اشتغال الذمّة بالمال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فالعلم الإجماليّ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عدم الإذن في أحد المالين ينجّز حرمة التصرّف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ينجّز الضمان وشغل الذمّة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عدم كونه علماً بتمام موضوعه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هذا يتمّ بالنسبة إلى غير من كان المال داخلا في عهدته قبل الاستعمال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الإتلاف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من قبيل شخص مأذون من قبل صاحب اليد في مالين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يعلم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أنّ صاحب اليد قد غصب أحدهما من مالكه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وأنّ مالكه لا يرضى بالتصرّف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في مثل ذلك لا عهدة قبل الاستعمال على المأذون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وعلمه بعدم إذن المالك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لواقعيّ علم بجزء الموضوع للضمان وشغل الذمّة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فلو أتلف أحدهما لا يتجزّأ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لضمان بذلك العلم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من كان المال داخلا في عهدته قبل الاستعمال فلا يجري فيه 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لكلام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وذلك من قبيل الغاصب الذي يعلم إجمالا بأنّ أحد المالين الواقعين تحت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ده قد غصبه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وأنّ الآخر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مثل ذلك يكون عالماً بوقوع أحد المالين في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هدته قبل الاستعمال والإتلاف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الاستيلاء على مال الغير بدون إذنه معلوم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جمالا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تمام الموضوع للعهدة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والعهدة تقتضي إعادة المال بتمام ما يمكن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خصوصيّاته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ما يمكن إعادته من غير التالف فعلا هو تمام الخصوصيّات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حتّى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لشخصية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وما يمكن إعادته من التالف غير الشخصية من الخصوصيّات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وجوب ردّ ما يمكن ردّه من خصوصيّات المال التالف منجّز بنفس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أمّا العلم الإجماليّ الثاني فهو نظير العلم الإجماليّ بنجاسة الملاقي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أو الطرف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: تارةً يفرض الإتلاف بعد العلم الإجماليّ بالغصبية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اُخرى يفرض قبله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 فرض الإتلاف بعد العلم الإجماليّ بالغصبية فلابدّ من ملاحظة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لملاكات التي يستند إليها من يقول بعدم وجوب الاجتناب عن الملاقي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بالكسر ـ إذا كانت الملاقاة بعد العلم الإجماليّ بالنجاسة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لنرى هل أنّ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لملاكات تجري في المقام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أوْ لا ؟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 كان الملاك في عدم وجوب الاجتناب عن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وعدم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نجيز العلم الإجماليّ بنجاسته أو نجاسة الطرف هو تأخّره زماناً عن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بنجاسة الملاقَى ـ بالفتح ـ أو الطرف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وسقوط الاُصول في الطرف سابقاً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لأمر الذي يجعل الأصل في الملاقي ـ بالكسر ـ بدون معارض فهذا الملاك نفسه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ار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التأخّر الزمانيّ بنفسه مفروض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الملاك في جريان أصالة الطهارة في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طوليّته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تأخّره الرتبيّ عن أصالة الطهارة في الملاقى ـ بالفتح ـ الأمر الذي يوجب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ج</w:t>
      </w:r>
      <w:r w:rsidRPr="0000573E">
        <w:rPr>
          <w:rFonts w:cs="MbSadr (1)" w:hint="cs"/>
          <w:sz w:val="32"/>
          <w:szCs w:val="32"/>
          <w:rtl/>
        </w:rPr>
        <w:t>ريانه في مرتبته بدون معارض فهذا الملاك لا يجري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أصالة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لبراءة عن الضمان ووجوب دفع البدل ليست في طول أصالة البراءة عن حرمة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لتصرّف التكليفية في المال لكي تسقط البراءة عن حرمة التصرّف في المال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لمرتبة السابقة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وتصل النوبة إلى أصالة البراءة عن الضمان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 الملاك في عدم تنجيز العلم الإجماليّ بنجاسة الملاقي ـ بالكسر ـ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 xml:space="preserve">و الطرف كونه معلولا للعلم الإجماليّ بنجاسة الملاقي ـ بالكسر ـ أو الطرف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يسقط عن المنجّزية في مرتبته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الطرف منجّز في المرتبة السابقة بالعلم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فهذا الملاك يأتي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العلم الإجماليّ بالضمان أو غصبية المال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لآخر متأخّر رتبةً عن العلم بغصبية أحد المالين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فينحلّ بتنجّز الطرف المشترك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ين العِلمين بالعلم السابق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من لا يرى تمامية كلّ هذه الملاكات هناك يرى أيضاً تنجيز العلم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لإجماليّ بالضمان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حرمة التصرّف في المال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إن فرض الإتلاف قبل العلم الإجماليّ بالغصبية فهو من قبيل فرض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لملاقي قبل العلم الإجماليّ بالنجاسة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فإذا قيل هناك بتنجيز العلم الإجماليّ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نجاسة الملاقي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بالكسر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ـ أو الطرف يقال هنا بتنجيز العلم الإجماليّ بالضمان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رمة التصرّف في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يُدَّعى : أنّ هذا العلم الإجماليّ غير منجّز في المقام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لوجود أصل ناف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أحد الطرفين ومثبت في الطرف الآخر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فالضمان مورد للأصل النافي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وحرمة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لتصرّف في المال الآخر مورد للاستصحاب المثبت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أصالة عدم كون الباقي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لكاً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لمن أذن له في التصرّف فيه لو كان هناك مجيز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حيث إنّ جواز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لتصرّف في الأموال المتعارفة التي بأيدينا يحتاج إلى سبب محلّل له : من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شترائها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هبتها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إجازة مالكها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والأصل عدم تحقّق السبب المحلّل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صل مثبت على وفق العلم الإجماليّ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مانع من جريانه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وبهذا تبقى أصالة عدم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دوث الضمان في الطرف المتلف سليمةً عن المعارض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هذه الدعوى غير صحيحة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الأصل الجاري في الباقي كثيراً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كون بنحو ينقِّح موضوع الضمان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فمثلا : إذا فرضنا أنّ المالين يعلم </w:t>
      </w:r>
      <w:r w:rsidRPr="0000573E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هما للغير ويعلم إجمالا بعدم الإذن من الغير في أحدهما فاستصحاب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لإذن يكون جارياً في كلا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ويثبت به في الباقي حرمة التصرّف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لتالف الضمان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موضوع شغل الذمّة هو إتلاف مال الغير بدون إذنه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وإتلاف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ال الغير وجداني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وكونه بلا إذنه بالاستصحاب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ففرض استصحاب عدم الإِذن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ي الباقي يساوق فرض استصحاب مماثل في التالف بنحو يتنقّح به موضوع شغل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لذمّة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 تصل النوبة إلى أصالة البراءة عن ذلك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إذا فرضنا أنّ المكلّف يعلم بأنّ المالين معاً كانا 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وأنّ أحدهما انتقلت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 xml:space="preserve">لكيّته إلى آخر ولكنّه غصبه منه فلا مجال لجريان استصحاب مثبت للتكليف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الجاري استصحاب بقاء ملكية الشخص للمال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استصحاب ناف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بعد تساقط الاستصحابين تتعارض البراءة عن ضمان التالف مع البراءة عن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رمة التصرّف في الباقي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ويكون العلم الإجماليّ منجِّزاً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إذا فرضنا أنّ المكلّف يعلم بأنّ المالين معاً لزيد ويعلم ب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اشترى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يدري أيّهما فأتلف أحد المالين يجري استصحاب عدم انتقال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لٍّ من المالين إلى ملكه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وبقائه على ملك </w:t>
      </w:r>
      <w:r w:rsidRPr="0000573E">
        <w:rPr>
          <w:rFonts w:cs="MbSadr (1)" w:hint="cs"/>
          <w:sz w:val="32"/>
          <w:szCs w:val="32"/>
          <w:rtl/>
        </w:rPr>
        <w:lastRenderedPageBreak/>
        <w:t>زيد في كلا الطرفين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وبهذا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لاستصحاب نثبت حرمة التصرّف في الباقي بدون إذن زيد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وضمان التالف لزيد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هناك صورة واحدة قد يتوهّم فيها جريان الاستصحاب بنحو يثبت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رمة التصرّف في الباقي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يصلح لإثبات الضمان في التالف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: ما إذا علم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لمكلّف بأنّ المالين معاً كانا لزيد وعلم بأنّ أحدهما انتقل إليه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والآخر لعمرو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اشتبها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ثمّ استعمل أحدهما وأتلفه فإنّ كلّ واحد من المالين لو لوحظ في نفسه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كان طيب نفس زيد بانتقاله إلى المكلّف العالم إجمالا غير محرز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فيجري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ستصحاب عدم طيب نفسه المنقّح لموضوع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لا يحلّ مال امرئ مسلم إلاّ بطيب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فسه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 لا يتنقّح بذلك موضوع الضمان وشغل الذمّة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موضوعه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تلاف مال الغير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وبالاستصحاب المذكور لا يثبت أنّ هذا مال الغير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 قد تقدّم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في أوائل هذا الفصل أنّ الاستصحاب المذكور لا تثبت به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رمة التصرّف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فلاحظ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هكذا يتّضح : أنّ فرض كون الباقي مورداً لاستصحاب موضوعيٍّ منقّح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موضوع حرمة التصرّف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، ولا يكون التالف مورداً لاستصحاب موضوعيٍّ منقّح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موضوع الضمان وحاكم على أصالة البراءة عنه لا يتمّ إلاّ بافتراض صدفة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: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 يكون الباقي مملوكاً للغير سابقاً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والتالف غير محرزِ المملوكية للغير سابقاً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عوالي اللآلي 1 : 222 ، الحديث 98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تقدّم في الصفحة 246 .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D788F" w:rsidRPr="00EA6FC5" w:rsidRDefault="001D788F" w:rsidP="001D788F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EA6FC5">
        <w:rPr>
          <w:rFonts w:cs="MbSadr (4)"/>
          <w:sz w:val="40"/>
          <w:szCs w:val="40"/>
          <w:rtl/>
        </w:rPr>
        <w:t>ا</w:t>
      </w:r>
      <w:r w:rsidRPr="00EA6FC5">
        <w:rPr>
          <w:rFonts w:cs="MbSadr (4)" w:hint="cs"/>
          <w:sz w:val="40"/>
          <w:szCs w:val="40"/>
          <w:rtl/>
        </w:rPr>
        <w:t>لأسآر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ف</w:t>
      </w:r>
      <w:r w:rsidRPr="0000573E">
        <w:rPr>
          <w:rFonts w:cs="MbSadr (2)" w:hint="cs"/>
          <w:sz w:val="32"/>
          <w:szCs w:val="32"/>
          <w:rtl/>
        </w:rPr>
        <w:t>صل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ؤر نجس العين ـ كالكلب والخنزير والكافر ـ نجس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السُؤْر : كلمة لا تخلو من غموض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تداولها في العرف الحاضر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نحو يكشف عن تحديد مدلولها الأصلي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انعقاد اصطلاح الفقهاء على تسمية كلّ ما باشره جسم حيوان بالسؤر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عيّن حمل اللفظ عليه ما لم يحرز وجود الاصطلاح في لغة الأئمّة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تعريفات اللغويّين متفاوتة سعةً وضيقاً بنحو لا يحصل الوثوق من ناحيتها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المتيقّن من السؤر : ما باشره الحيوان بفمه من الشراب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فكلّ دليل على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لهذا العنوان يثبت به جريان الحكم على هذا المتيقّن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وأمّا جريانه على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ز</w:t>
      </w:r>
      <w:r w:rsidRPr="0000573E">
        <w:rPr>
          <w:rFonts w:cs="MbSadr (1)" w:hint="cs"/>
          <w:sz w:val="32"/>
          <w:szCs w:val="32"/>
          <w:rtl/>
        </w:rPr>
        <w:t xml:space="preserve">اد فيتوقّف على مناسبات الحكم </w:t>
      </w:r>
      <w:r w:rsidRPr="0000573E">
        <w:rPr>
          <w:rFonts w:cs="MbSadr (1)" w:hint="cs"/>
          <w:sz w:val="32"/>
          <w:szCs w:val="32"/>
          <w:rtl/>
        </w:rPr>
        <w:lastRenderedPageBreak/>
        <w:t>والموضوع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فقد يستظهر منها فـي دليل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مول السؤر لتمام المعنى الاصطلاحي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يستظهر ذلك في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ففي دليل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لحكم بنجاسة السؤر لا بأس باستظهار شمول السؤر لمطلق المباشرة بالمناسبات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لمركوزة للسراية عرفاً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بخلاف دليل التبرّك بالسؤر مثلا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مجرّد إطلاق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السؤر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في بعض الروايات على بقية الطعام ـ كما قد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ظهر من رواية زرارة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فلا بأس بسؤره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وإنّي لأستحيي أن أدع طعاماً لأنّ الهرّ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سؤر طاهر العين طاهر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كل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ورواية مناهي النبيّ </w:t>
      </w:r>
      <w:r w:rsidRPr="00B921F1">
        <w:rPr>
          <w:rFonts w:cs="MbSadr (1)"/>
          <w:color w:val="0000FF"/>
          <w:sz w:val="32"/>
          <w:szCs w:val="32"/>
          <w:rtl/>
        </w:rPr>
        <w:t>(</w:t>
      </w:r>
      <w:r w:rsidRPr="00B921F1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B921F1">
        <w:rPr>
          <w:rFonts w:cs="MbSadr (1)"/>
          <w:color w:val="0000FF"/>
          <w:sz w:val="32"/>
          <w:szCs w:val="32"/>
          <w:rtl/>
        </w:rPr>
        <w:t xml:space="preserve"> </w:t>
      </w:r>
      <w:r w:rsidRPr="00B921F1">
        <w:rPr>
          <w:rFonts w:cs="MbSadr (1)" w:hint="cs"/>
          <w:color w:val="0000FF"/>
          <w:sz w:val="32"/>
          <w:szCs w:val="32"/>
          <w:rtl/>
        </w:rPr>
        <w:t>: 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نهى عن أكل سؤر الفار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ـ لا يدلّ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ستقرار اصطلاح في ذلك بحيث يحمل اللفظ الوارد عنهم مطلقاً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قتضيه مناسبات الحكم والموضوع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كذلك أيضاً ما دلّ على إطلاق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السؤر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على ما باشره الإنسان بغير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في </w:t>
      </w:r>
      <w:r w:rsidRPr="00B921F1">
        <w:rPr>
          <w:rFonts w:cs="MbSadr (1)" w:hint="cs"/>
          <w:color w:val="0000FF"/>
          <w:sz w:val="32"/>
          <w:szCs w:val="32"/>
          <w:rtl/>
        </w:rPr>
        <w:t>رواية عيص بن القاسم في سؤر الحائض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قال : 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توضّأ منه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، وتوضّأ </w:t>
      </w:r>
      <w:r w:rsidRPr="00B921F1">
        <w:rPr>
          <w:rFonts w:cs="MbSadr (1)"/>
          <w:color w:val="0000FF"/>
          <w:sz w:val="32"/>
          <w:szCs w:val="32"/>
          <w:rtl/>
        </w:rPr>
        <w:t>م</w:t>
      </w:r>
      <w:r w:rsidRPr="00B921F1">
        <w:rPr>
          <w:rFonts w:cs="MbSadr (1)" w:hint="cs"/>
          <w:color w:val="0000FF"/>
          <w:sz w:val="32"/>
          <w:szCs w:val="32"/>
          <w:rtl/>
        </w:rPr>
        <w:t>ن سؤر الجنب إذا كانت مأمونةً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ثمّ تغسل يدها قبل أن تدخلها الإناء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</w:t>
      </w: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قبل أن تدخلها الإناء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قرينة على أنّ السؤر طبّق بلحاظ المباشرة باليد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أيّ حال فلا إشكال في أنّ سؤر النجس بالمعنى الأعمّ للسؤر نجس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 xml:space="preserve">لى أساس الانفعال بالملاقاة التي لا يفرَّق فيها بين أنحاء الملاقاة وأنحاء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لملاقى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وذلك لأنّ طاهر العين : إن كانت طهارته ثابتةً بالأصل فالسؤر أيضاً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حكم بطهارته بالأصل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إن كانت ثابتةً بدليل اجتهاديٍّ دالٍّ على طهارة العين ابتداءً فهو يدلّ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الالتزام العرفيّ على طهارة السؤر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لعدم تعقّل العرف لتنجيس الطاهر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كانت ثابتةً بدليل اجتهاديٍّ بلسان طهارة سؤره ونفي البأس عنه به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1: 227، الباب 2 من أبواب الأسآر، الحديث 2، وفيه : «لأستحيي من الله».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lastRenderedPageBreak/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240 ، الباب 9 من أبواب الأسآر ، الحديث 7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3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تهذيب الأحكام 1 : 222 ، الحديث 633 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319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كما هو الواقع في أخبار السؤر في المقام ـ فالأمر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في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 رواية معاوية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</w:t>
      </w:r>
      <w:r w:rsidRPr="00B921F1">
        <w:rPr>
          <w:rFonts w:cs="MbSadr (1)"/>
          <w:color w:val="0000FF"/>
          <w:sz w:val="32"/>
          <w:szCs w:val="32"/>
          <w:rtl/>
        </w:rPr>
        <w:t>ق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ال : سأل عذافر أبا عبد الله </w:t>
      </w:r>
      <w:r w:rsidRPr="00B921F1">
        <w:rPr>
          <w:rFonts w:cs="MbSadr (1)"/>
          <w:color w:val="0000FF"/>
          <w:sz w:val="32"/>
          <w:szCs w:val="32"/>
          <w:rtl/>
        </w:rPr>
        <w:t>(</w:t>
      </w:r>
      <w:r w:rsidRPr="00B921F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921F1">
        <w:rPr>
          <w:rFonts w:cs="MbSadr (1)"/>
          <w:color w:val="0000FF"/>
          <w:sz w:val="32"/>
          <w:szCs w:val="32"/>
          <w:rtl/>
        </w:rPr>
        <w:t xml:space="preserve"> </w:t>
      </w:r>
      <w:r w:rsidRPr="00B921F1">
        <w:rPr>
          <w:rFonts w:cs="MbSadr (1)" w:hint="cs"/>
          <w:color w:val="0000FF"/>
          <w:sz w:val="32"/>
          <w:szCs w:val="32"/>
          <w:rtl/>
        </w:rPr>
        <w:t>ـ وأنا عنده ـ عن سؤر السُنُّور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والشاة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والبقرة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921F1">
        <w:rPr>
          <w:rFonts w:cs="MbSadr (1)"/>
          <w:color w:val="0000FF"/>
          <w:sz w:val="32"/>
          <w:szCs w:val="32"/>
          <w:rtl/>
        </w:rPr>
        <w:t>و</w:t>
      </w:r>
      <w:r w:rsidRPr="00B921F1">
        <w:rPr>
          <w:rFonts w:cs="MbSadr (1)" w:hint="cs"/>
          <w:color w:val="0000FF"/>
          <w:sz w:val="32"/>
          <w:szCs w:val="32"/>
          <w:rtl/>
        </w:rPr>
        <w:t>البعير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والحمار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والفرس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والبغال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والسباع يشرب منه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، أو يتوضّأ منه ؟ فقال : </w:t>
      </w:r>
      <w:r w:rsidRPr="00B921F1">
        <w:rPr>
          <w:rFonts w:cs="MbSadr (1)"/>
          <w:color w:val="0000FF"/>
          <w:sz w:val="32"/>
          <w:szCs w:val="32"/>
          <w:rtl/>
        </w:rPr>
        <w:t>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نعم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اشرب منه وتوضّأ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. قال : قلت له : الكلب ؟ قال : 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لا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. قلت : أليس هو </w:t>
      </w:r>
      <w:r w:rsidRPr="00B921F1">
        <w:rPr>
          <w:rFonts w:cs="MbSadr (1)"/>
          <w:color w:val="0000FF"/>
          <w:sz w:val="32"/>
          <w:szCs w:val="32"/>
          <w:rtl/>
        </w:rPr>
        <w:t>س</w:t>
      </w:r>
      <w:r w:rsidRPr="00B921F1">
        <w:rPr>
          <w:rFonts w:cs="MbSadr (1)" w:hint="cs"/>
          <w:color w:val="0000FF"/>
          <w:sz w:val="32"/>
          <w:szCs w:val="32"/>
          <w:rtl/>
        </w:rPr>
        <w:t>بع ؟ ! قال : 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لا والله إنّه نجس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B921F1">
        <w:rPr>
          <w:rFonts w:cs="MbSadr (1)" w:hint="cs"/>
          <w:color w:val="0000FF"/>
          <w:sz w:val="32"/>
          <w:szCs w:val="32"/>
          <w:rtl/>
        </w:rPr>
        <w:t>رواية أبي العباس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، قال : سألت أبا عبد الله </w:t>
      </w:r>
      <w:r w:rsidRPr="00B921F1">
        <w:rPr>
          <w:rFonts w:cs="MbSadr (1)"/>
          <w:color w:val="0000FF"/>
          <w:sz w:val="32"/>
          <w:szCs w:val="32"/>
          <w:rtl/>
        </w:rPr>
        <w:t>(</w:t>
      </w:r>
      <w:r w:rsidRPr="00B921F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921F1">
        <w:rPr>
          <w:rFonts w:cs="MbSadr (1)"/>
          <w:color w:val="0000FF"/>
          <w:sz w:val="32"/>
          <w:szCs w:val="32"/>
          <w:rtl/>
        </w:rPr>
        <w:t xml:space="preserve"> </w:t>
      </w:r>
      <w:r w:rsidRPr="00B921F1">
        <w:rPr>
          <w:rFonts w:cs="MbSadr (1)" w:hint="cs"/>
          <w:color w:val="0000FF"/>
          <w:sz w:val="32"/>
          <w:szCs w:val="32"/>
          <w:rtl/>
        </w:rPr>
        <w:t>عن فضل الهرّة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والشاة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921F1">
        <w:rPr>
          <w:rFonts w:cs="MbSadr (1)"/>
          <w:color w:val="0000FF"/>
          <w:sz w:val="32"/>
          <w:szCs w:val="32"/>
          <w:rtl/>
        </w:rPr>
        <w:t>و</w:t>
      </w:r>
      <w:r w:rsidRPr="00B921F1">
        <w:rPr>
          <w:rFonts w:cs="MbSadr (1)" w:hint="cs"/>
          <w:color w:val="0000FF"/>
          <w:sz w:val="32"/>
          <w:szCs w:val="32"/>
          <w:rtl/>
        </w:rPr>
        <w:t>البقرة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والإبل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والحمار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والخيل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والبغال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والوحش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والسباع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، فلم أترك شيئاً </w:t>
      </w:r>
      <w:r w:rsidRPr="00B921F1">
        <w:rPr>
          <w:rFonts w:cs="MbSadr (1)"/>
          <w:color w:val="0000FF"/>
          <w:sz w:val="32"/>
          <w:szCs w:val="32"/>
          <w:rtl/>
        </w:rPr>
        <w:t>إ</w:t>
      </w:r>
      <w:r w:rsidRPr="00B921F1">
        <w:rPr>
          <w:rFonts w:cs="MbSadr (1)" w:hint="cs"/>
          <w:color w:val="0000FF"/>
          <w:sz w:val="32"/>
          <w:szCs w:val="32"/>
          <w:rtl/>
        </w:rPr>
        <w:t>لاّ وسألته عنه ؟ فقال : 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لا بأس به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حتّى انتهيت إلى الكلب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فقال : 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رجس </w:t>
      </w:r>
      <w:r w:rsidRPr="00B921F1">
        <w:rPr>
          <w:rFonts w:cs="MbSadr (1)"/>
          <w:color w:val="0000FF"/>
          <w:sz w:val="32"/>
          <w:szCs w:val="32"/>
          <w:rtl/>
        </w:rPr>
        <w:t>ن</w:t>
      </w:r>
      <w:r w:rsidRPr="00B921F1">
        <w:rPr>
          <w:rFonts w:cs="MbSadr (1)" w:hint="cs"/>
          <w:color w:val="0000FF"/>
          <w:sz w:val="32"/>
          <w:szCs w:val="32"/>
          <w:rtl/>
        </w:rPr>
        <w:t>جس لا تتوضّأ بفضله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B921F1">
        <w:rPr>
          <w:rFonts w:cs="MbSadr (1)" w:hint="cs"/>
          <w:color w:val="0000FF"/>
          <w:sz w:val="32"/>
          <w:szCs w:val="32"/>
          <w:rtl/>
        </w:rPr>
        <w:t>رواية محمد بن مسلم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B921F1">
        <w:rPr>
          <w:rFonts w:cs="MbSadr (1)"/>
          <w:color w:val="0000FF"/>
          <w:sz w:val="32"/>
          <w:szCs w:val="32"/>
          <w:rtl/>
        </w:rPr>
        <w:t>(</w:t>
      </w:r>
      <w:r w:rsidRPr="00B921F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921F1">
        <w:rPr>
          <w:rFonts w:cs="MbSadr (1)"/>
          <w:color w:val="0000FF"/>
          <w:sz w:val="32"/>
          <w:szCs w:val="32"/>
          <w:rtl/>
        </w:rPr>
        <w:t xml:space="preserve"> 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قال : سألته عن الكلب </w:t>
      </w:r>
      <w:r w:rsidRPr="00B921F1">
        <w:rPr>
          <w:rFonts w:cs="MbSadr (1)"/>
          <w:color w:val="0000FF"/>
          <w:sz w:val="32"/>
          <w:szCs w:val="32"/>
          <w:rtl/>
        </w:rPr>
        <w:t>ي</w:t>
      </w:r>
      <w:r w:rsidRPr="00B921F1">
        <w:rPr>
          <w:rFonts w:cs="MbSadr (1)" w:hint="cs"/>
          <w:color w:val="0000FF"/>
          <w:sz w:val="32"/>
          <w:szCs w:val="32"/>
          <w:rtl/>
        </w:rPr>
        <w:t>شرب من الإناء ؟ قال : 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اغسل الإناء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. وعن السنور ؟ قال : «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 xml:space="preserve">لا بأس أن يتوضّأ </w:t>
      </w:r>
      <w:r w:rsidRPr="00B921F1">
        <w:rPr>
          <w:rFonts w:cs="MbSadr (1)"/>
          <w:color w:val="0000FF"/>
          <w:sz w:val="32"/>
          <w:szCs w:val="32"/>
          <w:rtl/>
        </w:rPr>
        <w:t>ب</w:t>
      </w:r>
      <w:r w:rsidRPr="00B921F1">
        <w:rPr>
          <w:rFonts w:cs="MbSadr (1)" w:hint="cs"/>
          <w:color w:val="0000FF"/>
          <w:sz w:val="32"/>
          <w:szCs w:val="32"/>
          <w:rtl/>
        </w:rPr>
        <w:t>ها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، إنّما هي من السباع</w:t>
      </w:r>
      <w:r w:rsidRPr="00B921F1">
        <w:rPr>
          <w:rFonts w:hint="cs"/>
          <w:color w:val="0000FF"/>
          <w:sz w:val="32"/>
          <w:szCs w:val="32"/>
          <w:rtl/>
        </w:rPr>
        <w:t> </w:t>
      </w:r>
      <w:r w:rsidRPr="00B921F1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يمكن أن يستفاد من هذه الروايات كبرى أنّ سؤر كلّ طاهر طاهر : إمّا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لحاظ انتزاع هذا العنوان وانسياقه إلى الذهن من الأمثلة الكثيرة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التي حكم بنفي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لبأس عن سؤرها وفضلها في الخبرين الأوَّلين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بلحاظ تعليل نفي البأس عن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ضل السنّور بالسَبُعِيَّة بعد إرجاع التعليل بالسَّبعيّة إلى التعليل بما هو مفروض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لسبع من الطهارة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لخصوصيّة السَّبعيّة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تستفاد الكبرى المذكورة من مفهوم التعليل في الخبرين الأوّلين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حيث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266 ، الباب 1 من أبواب الأسآر ، الحديث 6 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المصدر السابق : الحديث 4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3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 xml:space="preserve">وسائل الشيعة 1 : 228 ، الباب 2 من أبواب الأسآر ، الحديث 3 ، وفيه : « أن تتوضّأ من </w:t>
      </w:r>
      <w:r w:rsidRPr="00CD2478">
        <w:rPr>
          <w:rStyle w:val="1"/>
          <w:rtl/>
        </w:rPr>
        <w:t>ف</w:t>
      </w:r>
      <w:r w:rsidRPr="00CD2478">
        <w:rPr>
          <w:rStyle w:val="1"/>
          <w:rFonts w:hint="cs"/>
          <w:rtl/>
        </w:rPr>
        <w:t>ضلها » 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 كان حرام اللحم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لِّل النهي عن سؤر الكلب بنجاسته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 من المعلوم أنّ هذا بمجرّده لا يكفي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استفادة الكبرى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مقتضى التعليل إسراء الحكم المعلّل إلى سائر موارد العلّة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ليس له مفهوم يقتضي كون العلّة المذكورة علّةً منحصرة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لدخوله تحت الكبرى السابقة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والتصريح ببعض أفراده في تلك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غير أنّ البعض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ذهب إلى وجوب الاجتناب عن سؤر الحيوانات التي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يؤكل لحمها استناداً إلى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 رواية عمّار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قال : سئل عمّا </w:t>
      </w:r>
      <w:r w:rsidRPr="00EC6704">
        <w:rPr>
          <w:rFonts w:cs="MbSadr (1)"/>
          <w:color w:val="0000FF"/>
          <w:sz w:val="32"/>
          <w:szCs w:val="32"/>
          <w:rtl/>
        </w:rPr>
        <w:t>ت</w:t>
      </w:r>
      <w:r w:rsidRPr="00EC6704">
        <w:rPr>
          <w:rFonts w:cs="MbSadr (1)" w:hint="cs"/>
          <w:color w:val="0000FF"/>
          <w:sz w:val="32"/>
          <w:szCs w:val="32"/>
          <w:rtl/>
        </w:rPr>
        <w:t>شرب منه الحمامة ؟ فقال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كلُّ ما اُكِلَ لحمه فتوضّأ من سؤره واشرب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EC6704">
        <w:rPr>
          <w:rFonts w:cs="MbSadr (1)" w:hint="cs"/>
          <w:color w:val="0000FF"/>
          <w:sz w:val="32"/>
          <w:szCs w:val="32"/>
          <w:rtl/>
        </w:rPr>
        <w:t>رواية عبد الله بن سنان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>قال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لا بأس أن تتوضّأ </w:t>
      </w:r>
      <w:r w:rsidRPr="00EC6704">
        <w:rPr>
          <w:rFonts w:cs="MbSadr (1)"/>
          <w:color w:val="0000FF"/>
          <w:sz w:val="32"/>
          <w:szCs w:val="32"/>
          <w:rtl/>
        </w:rPr>
        <w:t>م</w:t>
      </w:r>
      <w:r w:rsidRPr="00EC6704">
        <w:rPr>
          <w:rFonts w:cs="MbSadr (1)" w:hint="cs"/>
          <w:color w:val="0000FF"/>
          <w:sz w:val="32"/>
          <w:szCs w:val="32"/>
          <w:rtl/>
        </w:rPr>
        <w:t>مّا شرب منه ما يؤكل لحمه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إنّهما تدلاّن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بمفهوم الوصف أو مفهوم التحديد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على البأس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ؤكل لحمه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البأس إذا ادّعي إلى جانبه ارتكاز طهارة العين التي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ؤكل لحمها فنفس هذا الارتكاز وارتكاز أنّ الطاهر لا ينجس يكون قرينةً على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رفه عن الدلالة على نجاسة العين نفسها إلى الحزازة في السؤر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وعلى أيّ حال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بدّ من حمل هذه الحزازة على التنزّه والكراهة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جمعاً بينها وبين الروايات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لسابقة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اُنظر المبسوط في فقه الإماميّة 1 : 10 والمهذّب 1 : 25 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230 ، الباب 4 من أبواب الاسآر ، الحديث 2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3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231 ، الباب 5 من أبواب الأسآر ، الحديث 1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 xml:space="preserve"> </w:t>
      </w:r>
      <w:r w:rsidRPr="0000573E">
        <w:rPr>
          <w:rFonts w:cs="MbSadr (1)" w:hint="cs"/>
          <w:sz w:val="32"/>
          <w:szCs w:val="32"/>
          <w:rtl/>
        </w:rPr>
        <w:t>أو كان من المسوخ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كان جلاَّلا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يكره سؤر حرام اللحم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لدخوله تحت الكبرى بعد البناء على طهارة المسوخ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وسيأتي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الكلام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طهارتها ونجاستها في البحوث المقبلة إن شاء الله تعالى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لِمَا اُشير إليه في المسوخ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قد يتوهّم : أنّ النهي عن سؤر ما لا يؤكل لحمه شامل للمحرّم بالذات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المحرّم بالعرض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وفي الأوّل وردت قرينة على نفي الحرمة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 يرد مثل ذلك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الثاني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فيحكم بلزوم الاجتناب في الثاني دون الأوّل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كن يرد عليه : أنّ اللزوم واللالزوم مدلولان للخطاب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وليسا بحكم العقل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بعد قيام القرينة على عدم اللزوم في المحرّم بالذات يتعيَّن حمل الدليل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لتنزّه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ولا يبقى مجال لاستفادة اللزوم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(3)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لروايتي : عبد الله بن سنان وعمّار المتقدّمتين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وإن كان إثبات الكلّيّة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مفهوم الوصف فيهما مشكلا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مفهوم الوصف يدلّ على الانتفاء عند الانتفاء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نحو القضية المهملة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بيّنّاه في الاُصول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رواية الوشّاء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عمّن ذكره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عن أبي عبد الله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: «</w:t>
      </w:r>
      <w:r w:rsidRPr="0000573E">
        <w:rPr>
          <w:rFonts w:hint="cs"/>
          <w:sz w:val="32"/>
          <w:szCs w:val="32"/>
          <w:rtl/>
        </w:rPr>
        <w:t> 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كان يكره سؤر كلّ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يء لا يؤكل لحمه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دلالتها على الكلّية لا بأس بها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ولكنّ سندها ساقط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في الجزء الرابع : 46 ، المسألة 1 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بحوث في علم الاُصول 3 : 199 وما بعدها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3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232 ، الباب 5 من أبواب الأسآر ، الحديث 2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 عدا المؤمن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والهرّة على قول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(2)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كذا يكره سؤر مكروه اللحم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كالخيل والبغال والحمير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(3)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إمّا للقصور في نفس إطلاق دليل الكراهة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عرفت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لِمَا دلّ على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لفضيلة في سؤره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(2)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إمّا للقصور في نفس إطلاق دليل الكراهة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على ما تقدّم من الاستشكال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استفادة الكلّية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وإمّا لقوله في </w:t>
      </w:r>
      <w:r w:rsidRPr="00EC6704">
        <w:rPr>
          <w:rFonts w:cs="MbSadr (1)" w:hint="cs"/>
          <w:color w:val="0000FF"/>
          <w:sz w:val="32"/>
          <w:szCs w:val="32"/>
          <w:rtl/>
        </w:rPr>
        <w:t>رواية زرارة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وإنّي لأستحيي من الله أن </w:t>
      </w:r>
      <w:r w:rsidRPr="00EC6704">
        <w:rPr>
          <w:rFonts w:cs="MbSadr (1)"/>
          <w:color w:val="0000FF"/>
          <w:sz w:val="32"/>
          <w:szCs w:val="32"/>
          <w:rtl/>
        </w:rPr>
        <w:t>أ</w:t>
      </w:r>
      <w:r w:rsidRPr="00EC6704">
        <w:rPr>
          <w:rFonts w:cs="MbSadr (1)" w:hint="cs"/>
          <w:color w:val="0000FF"/>
          <w:sz w:val="32"/>
          <w:szCs w:val="32"/>
          <w:rtl/>
        </w:rPr>
        <w:t>دعَ طعاماً لأنّ الهرّ أكل منه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إذ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حياء في ترك المكروه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(3)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إمّا بدعوى أنّ المفهوم عرفاً ممّا دلّ على كراهة سؤر ما يحرم أكل لحمه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ملازمة بين حزازة اللحم وحزازة السؤر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غاية الأمر أنّ الاُولى كلّما كانت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شدّ كانت حزازة السؤر أشدّ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إمّا بدعوى وجود المفهوم في </w:t>
      </w:r>
      <w:r w:rsidRPr="00EC6704">
        <w:rPr>
          <w:rFonts w:cs="MbSadr (1)" w:hint="cs"/>
          <w:color w:val="0000FF"/>
          <w:sz w:val="32"/>
          <w:szCs w:val="32"/>
          <w:rtl/>
        </w:rPr>
        <w:t>رواية سماعة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، قال : سألته هل يشرب سؤر </w:t>
      </w:r>
      <w:r w:rsidRPr="00EC6704">
        <w:rPr>
          <w:rFonts w:cs="MbSadr (1)"/>
          <w:color w:val="0000FF"/>
          <w:sz w:val="32"/>
          <w:szCs w:val="32"/>
          <w:rtl/>
        </w:rPr>
        <w:t>ش</w:t>
      </w:r>
      <w:r w:rsidRPr="00EC6704">
        <w:rPr>
          <w:rFonts w:cs="MbSadr (1)" w:hint="cs"/>
          <w:color w:val="0000FF"/>
          <w:sz w:val="32"/>
          <w:szCs w:val="32"/>
          <w:rtl/>
        </w:rPr>
        <w:t>يء من الدوابّ ويتوضّأ منه ؟ قال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أمّا الإبل والبقر والغنم فلا بأس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كلتا الدعوَيين محلّ نظر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الاُولى فلوضوح أنّ مورد الدليل المذكور الحزازة اللزومية للَّحم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استفادة أنّ المراتب النازلة من هذه الحزازة أيضاً توجب حزازة في السؤر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وجب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الثانية فل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لو سلّم المفهوم في رواية سماعة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وأنّ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أمّا الإبل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البقر والغنم فلا بأس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مسوق مساق الحصر ـ لا مساق التفصيل والاقتصار على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227 ، الباب 2 من أبواب الأسآر ، الحديث 2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232 ، الباب 5 من أبواب الأسآر ، الحديث 3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كذا سؤر الحائض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بعض الأقسام والسكوت عن الباقي ـ وسلّم أنّ المفهوم له كلّية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يستفاد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نه أنّ الحزازة بعنوان كون الحيوان مكروه اللحم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هو 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روايات الباب عدّة طوائف :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>لاُولى : ما دلّت على النهي عن الوضوء من سؤر الحائض دون الشرب منه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EC6704">
        <w:rPr>
          <w:rFonts w:cs="MbSadr (1)"/>
          <w:color w:val="0000FF"/>
          <w:sz w:val="32"/>
          <w:szCs w:val="32"/>
          <w:rtl/>
        </w:rPr>
        <w:t>ك</w:t>
      </w:r>
      <w:r w:rsidRPr="00EC6704">
        <w:rPr>
          <w:rFonts w:cs="MbSadr (1)" w:hint="cs"/>
          <w:color w:val="0000FF"/>
          <w:sz w:val="32"/>
          <w:szCs w:val="32"/>
          <w:rtl/>
        </w:rPr>
        <w:t>رواية عَنْبَسَة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، عن الصادق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>قال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اشرب من سؤر الحائض ولا تتوضّأ </w:t>
      </w:r>
      <w:r w:rsidRPr="00EC6704">
        <w:rPr>
          <w:rFonts w:cs="MbSadr (1)"/>
          <w:color w:val="0000FF"/>
          <w:sz w:val="32"/>
          <w:szCs w:val="32"/>
          <w:rtl/>
        </w:rPr>
        <w:t>م</w:t>
      </w:r>
      <w:r w:rsidRPr="00EC6704">
        <w:rPr>
          <w:rFonts w:cs="MbSadr (1)" w:hint="cs"/>
          <w:color w:val="0000FF"/>
          <w:sz w:val="32"/>
          <w:szCs w:val="32"/>
          <w:rtl/>
        </w:rPr>
        <w:t>نه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لثانية : ما دلّت على إناطة النهي عن الوضوء من سؤر الحائض بعدم كونها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ففي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 رواية عليّ بن يقطين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، عن أبي الحسن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: في الرجل يتوضّأ بفضل </w:t>
      </w:r>
      <w:r w:rsidRPr="00EC6704">
        <w:rPr>
          <w:rFonts w:cs="MbSadr (1)"/>
          <w:color w:val="0000FF"/>
          <w:sz w:val="32"/>
          <w:szCs w:val="32"/>
          <w:rtl/>
        </w:rPr>
        <w:t>ا</w:t>
      </w:r>
      <w:r w:rsidRPr="00EC6704">
        <w:rPr>
          <w:rFonts w:cs="MbSadr (1)" w:hint="cs"/>
          <w:color w:val="0000FF"/>
          <w:sz w:val="32"/>
          <w:szCs w:val="32"/>
          <w:rtl/>
        </w:rPr>
        <w:t>لحائض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، قال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إذا كانت مأمونةً فلا بأس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قد تكون من روايات هذه الطائفة أيضاً : 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ما رواه في السرائر نقلا من </w:t>
      </w:r>
      <w:r w:rsidRPr="00EC6704">
        <w:rPr>
          <w:rFonts w:cs="MbSadr (1)"/>
          <w:color w:val="0000FF"/>
          <w:sz w:val="32"/>
          <w:szCs w:val="32"/>
          <w:rtl/>
        </w:rPr>
        <w:t>ك</w:t>
      </w:r>
      <w:r w:rsidRPr="00EC6704">
        <w:rPr>
          <w:rFonts w:cs="MbSadr (1)" w:hint="cs"/>
          <w:color w:val="0000FF"/>
          <w:sz w:val="32"/>
          <w:szCs w:val="32"/>
          <w:rtl/>
        </w:rPr>
        <w:t>تاب محمد بن عليّ بن محبوب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ascii="MbSadr (1)" w:hAnsi="MbSadr (1)" w:cs="MbSadr (1)" w:hint="cs"/>
          <w:color w:val="0000FF"/>
          <w:sz w:val="32"/>
          <w:szCs w:val="32"/>
          <w:rtl/>
        </w:rPr>
        <w:t>، بإسناده إلى رفاعة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ascii="MbSadr (1)" w:hAnsi="MbSadr (1)" w:cs="MbSadr (1)" w:hint="cs"/>
          <w:color w:val="0000FF"/>
          <w:sz w:val="32"/>
          <w:szCs w:val="32"/>
          <w:rtl/>
        </w:rPr>
        <w:t xml:space="preserve">، عن أبي عبد الله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قال : </w:t>
      </w:r>
      <w:r w:rsidRPr="00EC6704">
        <w:rPr>
          <w:rFonts w:cs="MbSadr (1)"/>
          <w:color w:val="0000FF"/>
          <w:sz w:val="32"/>
          <w:szCs w:val="32"/>
          <w:rtl/>
        </w:rPr>
        <w:t>س</w:t>
      </w:r>
      <w:r w:rsidRPr="00EC6704">
        <w:rPr>
          <w:rFonts w:cs="MbSadr (1)" w:hint="cs"/>
          <w:color w:val="0000FF"/>
          <w:sz w:val="32"/>
          <w:szCs w:val="32"/>
          <w:rtl/>
        </w:rPr>
        <w:t>معته يقول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إنّ سؤر الحائض لا بأس أن يتوضأ منه إذا كانت تغسل يديها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 و</w:t>
      </w:r>
      <w:r w:rsidRPr="0000573E">
        <w:rPr>
          <w:rFonts w:cs="MbSadr (1)" w:hint="cs"/>
          <w:sz w:val="32"/>
          <w:szCs w:val="32"/>
          <w:rtl/>
        </w:rPr>
        <w:t>ذلك بأن يفهم من القيد في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إذا كانت تغسل يديها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ما يساوق قوله في </w:t>
      </w:r>
      <w:r w:rsidRPr="00EC6704">
        <w:rPr>
          <w:rFonts w:cs="MbSadr (1)"/>
          <w:color w:val="0000FF"/>
          <w:sz w:val="32"/>
          <w:szCs w:val="32"/>
          <w:rtl/>
        </w:rPr>
        <w:t>ر</w:t>
      </w:r>
      <w:r w:rsidRPr="00EC6704">
        <w:rPr>
          <w:rFonts w:cs="MbSadr (1)" w:hint="cs"/>
          <w:color w:val="0000FF"/>
          <w:sz w:val="32"/>
          <w:szCs w:val="32"/>
          <w:rtl/>
        </w:rPr>
        <w:t>واية عليّ بن يقطين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إذا كانت مأمونة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إذا كانت من عادتها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لتحفّظ والتطهير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236 ، الباب 8 من أبواب الأسآر ، الحديث 1 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237 ، الباب 8 من أبواب الأسآر ، الحديث 5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3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 xml:space="preserve">السرائر 3 : 609 ، وعنه في وسائل الشيعة 1 : 238 ، الباب 8 من أبواب الأسآر ، الحديث </w:t>
      </w:r>
      <w:r w:rsidRPr="00CD2478">
        <w:rPr>
          <w:rStyle w:val="1"/>
          <w:rtl/>
        </w:rPr>
        <w:t>9</w:t>
      </w:r>
      <w:r w:rsidRPr="00CD2478">
        <w:rPr>
          <w:rStyle w:val="1"/>
          <w:rFonts w:hint="cs"/>
          <w:rtl/>
        </w:rPr>
        <w:t>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لثالثة : مادلّت على النهي عن الوضوء من سؤر الحائض المأمونة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في 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رواية العيص قال : سألت أبا عبد الله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عن سؤر الحائض ؟ فقال : </w:t>
      </w:r>
      <w:r w:rsidRPr="00EC6704">
        <w:rPr>
          <w:rFonts w:cs="MbSadr (1)"/>
          <w:color w:val="0000FF"/>
          <w:sz w:val="32"/>
          <w:szCs w:val="32"/>
          <w:rtl/>
        </w:rPr>
        <w:t>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لا</w:t>
      </w:r>
      <w:r w:rsidRPr="00EC6704">
        <w:rPr>
          <w:rFonts w:cs="MbSadr (2)"/>
          <w:color w:val="0000FF"/>
          <w:sz w:val="32"/>
          <w:szCs w:val="32"/>
          <w:rtl/>
        </w:rPr>
        <w:t> </w:t>
      </w:r>
      <w:r w:rsidRPr="00EC6704">
        <w:rPr>
          <w:rFonts w:cs="MbSadr (1)"/>
          <w:color w:val="0000FF"/>
          <w:sz w:val="32"/>
          <w:szCs w:val="32"/>
          <w:rtl/>
        </w:rPr>
        <w:t>ت</w:t>
      </w:r>
      <w:r w:rsidRPr="00EC6704">
        <w:rPr>
          <w:rFonts w:cs="MbSadr (1)" w:hint="cs"/>
          <w:color w:val="0000FF"/>
          <w:sz w:val="32"/>
          <w:szCs w:val="32"/>
          <w:rtl/>
        </w:rPr>
        <w:t>وضّأ منه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، وتوضّأ من سؤر الجنب إذا كانت مأمونة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بقرينة التقييد في الجملة الثانية يعرف أنّ النهي في الجملة الاُولى عن سؤر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لحائض يشمل المأمونة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مثلها </w:t>
      </w:r>
      <w:r w:rsidRPr="00EC6704">
        <w:rPr>
          <w:rFonts w:cs="MbSadr (1)" w:hint="cs"/>
          <w:color w:val="0000FF"/>
          <w:sz w:val="32"/>
          <w:szCs w:val="32"/>
          <w:rtl/>
        </w:rPr>
        <w:t>رواية ابن أبي يعفور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، قال : سألت أبا عبد الله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أيتوضّأ الرجل من </w:t>
      </w:r>
      <w:r w:rsidRPr="00EC6704">
        <w:rPr>
          <w:rFonts w:cs="MbSadr (1)"/>
          <w:color w:val="0000FF"/>
          <w:sz w:val="32"/>
          <w:szCs w:val="32"/>
          <w:rtl/>
        </w:rPr>
        <w:t>ف</w:t>
      </w:r>
      <w:r w:rsidRPr="00EC6704">
        <w:rPr>
          <w:rFonts w:cs="MbSadr (1)" w:hint="cs"/>
          <w:color w:val="0000FF"/>
          <w:sz w:val="32"/>
          <w:szCs w:val="32"/>
          <w:rtl/>
        </w:rPr>
        <w:t>ضل المرأة ؟ قال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إذا كانت تعرف الوضوء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، ولا تتوضّأ من سؤر الحائض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 xml:space="preserve">إنّ تقييد الجملة الاُولى بمعرفة الوضوء وإطلاق النهي عن سؤر الحائض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الجملة الثانية ظاهر عرفاً في النظر إلى تعميم النهي في الحائض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حتّى إلى من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عرف الغسل والتطهير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كلّ هذه الطوائف لا تدلّ على النهي عن غير الوضوء من سؤر الحائض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يدلّ بعضها على عدم النهي عن الشرب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فهي من هذه الناحية غير متنافية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إنّما التنافي بلحاظ موضوعها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 w:hint="cs"/>
          <w:sz w:val="32"/>
          <w:szCs w:val="32"/>
          <w:rtl/>
        </w:rPr>
        <w:lastRenderedPageBreak/>
        <w:t>وكونه شاملا للمأمونة أيضاً بالإطلاق في الاُولى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بالصراحة العرفية في الثالثة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ومقيّداً بعدمها في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علاج ذلك : تارةً بالالتفات إلى الناحية السنديّة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واُخرى مع افتراض </w:t>
      </w: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حة السند في الطوائف الثلاث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مع الالتفات إلى ناحية السند فيزول الإشكال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الطائفة الاُولى فيها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وايات تامّة سنداً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كرواية عنبسة المتقدمة بناءً على توثيقه برواية ابن أبي عمير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ورواية عليّ بن جعفر التي نقلها صاحب الوسائل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عن كتابه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وغيرهما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234 ، الباب 7 من أبواب الأسآر ، الحديث 1 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236 ، الباب 8 من أبواب الأسآر ، الحديث 3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3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237 ، الباب 8 من أبواب الأسآر ، الحديث 4 .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الطائفة الثانية فتتمثّل في رواية عليّ بن يقطين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وهي وإن عُبِّر عنها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لام السيّد الاُستاذ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وفي المستمسك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بالموثّقة ولكنّها ليست كذلك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الشيخ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رويها باسناده إلى عليّ بن الحسن بن فضّال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عن أيوب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عن محمد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عن عليّ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3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إسناد الشيخ إلى عليّ بن الحسن بن فضّال ضعيف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لوجود من لم يوثّق 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ليّ بن محمد بن الزبير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قد ألحقنا بروايةِ عليِّ بن يقطين روايةَ ابن إدريس في السرائر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عن كتاب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حمد بن عليَّ بن محبوب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وحيث إنّ طريقه إليه غير معلوم فهي أيضاً ساقطة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نداً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للهمَّ إلاّ أن يقال : إنّ ما استطرفه ابن إدريس من كتاب محمد بن عليّ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حبوب قد أخذه من نسخة للكتاب بخطّ الشيخ الطوسي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صرّح بذلك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رائره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4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وحينئذ يكون طريق الشيخ هو طريق ابن إدريس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بعد قبول </w:t>
      </w: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هادة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بن إدريس بأنّ النسخة بخطّ الشيخ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ها قابلة للاستناد إلى ما يشبه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لحسّ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الطائفة الثالثة : فتتمثّل في رواية العيص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رواها الشيخ بإسناده إلى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ليّ بن الحسن بن فضّال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غير صحيح كما عرفت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ورواها الكلينيّ بسند وقع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أوّله : محمد بن إسماعيل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عن الفضل بن شاذان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ومحمد هذا مردّد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ولم تثبت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ثاقته على جميع التقادير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التنقيح 1 : 442 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مستمسك العروة الوثقى 1 : 272 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lastRenderedPageBreak/>
        <w:t>(</w:t>
      </w:r>
      <w:r w:rsidRPr="00CD2478">
        <w:rPr>
          <w:rStyle w:val="1"/>
          <w:rFonts w:hint="cs"/>
          <w:rtl/>
        </w:rPr>
        <w:t>3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تهذيب الأحكام 1 : 221 ، الحديث 632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4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السرائر 3 : 601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عم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ورد مثل هذا السند في كامل الزيارات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ولكنّا لا نبني على توثيق كلّ </w:t>
      </w:r>
      <w:r w:rsidRPr="0000573E">
        <w:rPr>
          <w:rFonts w:cs="MbSadr (1)"/>
          <w:sz w:val="32"/>
          <w:szCs w:val="32"/>
          <w:rtl/>
        </w:rPr>
        <w:t>ر</w:t>
      </w:r>
      <w:r w:rsidRPr="0000573E">
        <w:rPr>
          <w:rFonts w:cs="MbSadr (1)" w:hint="cs"/>
          <w:sz w:val="32"/>
          <w:szCs w:val="32"/>
          <w:rtl/>
        </w:rPr>
        <w:t>جال السند في كامل الزيارات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بل خصوص مشايخ صاحب الكتاب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 xml:space="preserve">ما أنّ رواية ابن أبي يعفور التي ذكرناها في الطائفة الثالثة ضعيفة سنداً </w:t>
      </w: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يضاً بـ (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المعلّى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) بن محمد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عليه فإذا تمّت المناقشة في كلّ تلك الأسانيد لم يبقَ إلاّ الطائفة الاُولى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بذلك تنحلّ 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ويبقى الكلام حينئذ في وجه الحمل على الكراهة مع </w:t>
      </w:r>
      <w:r w:rsidRPr="0000573E">
        <w:rPr>
          <w:rFonts w:cs="MbSadr (1)"/>
          <w:sz w:val="32"/>
          <w:szCs w:val="32"/>
          <w:rtl/>
        </w:rPr>
        <w:t>ظ</w:t>
      </w:r>
      <w:r w:rsidRPr="0000573E">
        <w:rPr>
          <w:rFonts w:cs="MbSadr (1)" w:hint="cs"/>
          <w:sz w:val="32"/>
          <w:szCs w:val="32"/>
          <w:rtl/>
        </w:rPr>
        <w:t>هور النهي في اللزوم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ورفع اليد عن هذا الظهور يتمّ بأحد بيانين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مّا دعوى انصراف النهي إلى كونه بلحاظ حيثية النجاسة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وحينما ينضمّ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ليه الإذن في الشرب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مع أنّ شرب النجس حرام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يفهم منه عرفاً أنّ النهي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الوضوء إنّما هو لاحتمال النجاسة غير المنجّزة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لعدم عرفية التبعيض 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لتنجيز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إمّا دعوى أنّ المورد من موارد احتمال القرينة المتّصلة تطبيقاً لكبرى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قّقناها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وهي :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في كلّ مورد لا يوجد فيه قائل معتدّ به باللزوم بين المسلمين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 xml:space="preserve">حتمل على هذا الأساس أن يكون عدم اللزوم أمراً ارتكازياً في أذهان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لمتشرّعة في عصر الأئمّة 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عليهم السلام)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بحيث يشكّل ـ على فرض وجوده ـ قرينةً لبّيةً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تّصلةً على صرفِ الأمر والنهي عن اللزوم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احتمال ذلك يكون المورد من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وارد احتمال القرينة المتّصلة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وهو موجب للإجمال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كما حقّقناه في الاُصول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احتمال قرينية المتّصل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EC6704" w:rsidRDefault="001D788F" w:rsidP="001D788F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دعوى قرينية </w:t>
      </w:r>
      <w:r w:rsidRPr="00EC6704">
        <w:rPr>
          <w:rFonts w:cs="MbSadr (1)" w:hint="cs"/>
          <w:color w:val="0000FF"/>
          <w:sz w:val="32"/>
          <w:szCs w:val="32"/>
          <w:rtl/>
        </w:rPr>
        <w:t>رواية أبي هلال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، قال : قال أبو عبد الله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>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المرأة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كامل الزيارات : 65 ، الحديث 50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بحوث في علم الاُصول 4 : 269 ـ 270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EC6704">
        <w:rPr>
          <w:rFonts w:cs="MbSadr (1)"/>
          <w:color w:val="0000FF"/>
          <w:sz w:val="32"/>
          <w:szCs w:val="32"/>
          <w:rtl/>
        </w:rPr>
        <w:t>ا</w:t>
      </w:r>
      <w:r w:rsidRPr="00EC6704">
        <w:rPr>
          <w:rFonts w:cs="MbSadr (1)" w:hint="cs"/>
          <w:color w:val="0000FF"/>
          <w:sz w:val="32"/>
          <w:szCs w:val="32"/>
          <w:rtl/>
        </w:rPr>
        <w:t>لطامث أشربُ من فضل شرابها ولا اُحبّ أن أتوضّأ منه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EC6704">
        <w:rPr>
          <w:rFonts w:cs="MbSadr (1)"/>
          <w:color w:val="000000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 xml:space="preserve">فإنّ بيان النهي بلسان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المحبوبية إنّما يحسن عرفاً في المكروه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لا في الحرام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فيكون سياق التعبير </w:t>
      </w:r>
      <w:r w:rsidRPr="0000573E">
        <w:rPr>
          <w:rFonts w:cs="MbSadr (1)"/>
          <w:sz w:val="32"/>
          <w:szCs w:val="32"/>
          <w:rtl/>
        </w:rPr>
        <w:t>ظ</w:t>
      </w:r>
      <w:r w:rsidRPr="0000573E">
        <w:rPr>
          <w:rFonts w:cs="MbSadr (1)" w:hint="cs"/>
          <w:sz w:val="32"/>
          <w:szCs w:val="32"/>
          <w:rtl/>
        </w:rPr>
        <w:t>اهراً في عدم اللزوم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إلاّ أنّ سند الرواية ضعيف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أمّا لو افترضنا صحّة أسانيد الطوائف الثلاث فسوف يقع الإشكال من </w:t>
      </w:r>
      <w:r w:rsidRPr="0000573E">
        <w:rPr>
          <w:rFonts w:cs="MbSadr (1)"/>
          <w:sz w:val="32"/>
          <w:szCs w:val="32"/>
          <w:rtl/>
        </w:rPr>
        <w:t>ن</w:t>
      </w:r>
      <w:r w:rsidRPr="0000573E">
        <w:rPr>
          <w:rFonts w:cs="MbSadr (1)" w:hint="cs"/>
          <w:sz w:val="32"/>
          <w:szCs w:val="32"/>
          <w:rtl/>
        </w:rPr>
        <w:t>احية الاختلاف الواقع بينها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ويمكن علاجه بأحد وجوه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لأوّل : أن يقال : إنّ الظاهر من الطائفة الاُولى والطائفة الثالثة كون النهي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ن سؤر الحائض بما هو سؤر الحائض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بلحاظ جنبة الحدث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لا بلحاظ جنبة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لخبث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تحفّظاً على ظهور أخذ عنوان الحائض في الموضوعية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أمّا الطائفة الثانية التي تنفي البأس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فالبأس المنفيّ عن سؤر الحائض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لمأمونة فيها مطلق شامل للبأس من ناحية مَعْرَضية الحائض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يختصّ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البأس من ناحية كون السؤر سؤر امرأة حائض لو لم نقل بالاختصاص بالبأس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القرينة على إطلاق البأس المنفيّ هو نفس قيد الائتمان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فإنّ أخذَ عنوان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 xml:space="preserve">لمأمونة يدلّ بمناسبات الحكم والموضوع على النظر في البأس المنفيّ </w:t>
      </w: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 xml:space="preserve"> ولو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الإطلاق ـ إلى البأس الذي يكون للائتمان دخل في نفيه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وهو البأس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لناشئ من المعرَضية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إذا كان البأس المنفيّ في الطائفة الثانية مطلقاً شاملا لكلا البأسين أمكن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 xml:space="preserve">قييد هذا الإطلاق بحمل البأس المنفيّ في الطائفة الثانية على البأس الناشئ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لمعرضية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والمقيِّد هو ظهور الطائفة الثالثة في إثبات فرد من البأس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لنفسيّ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باعتبار كون المرأة حائضاً ولو كانت مأمونة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238 ، الباب 8 من أبواب الأسآر ، الحديث 8 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ينتج ذلك الالتزام بفردين من البأس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حدهما : البأس النفسيّ بلحاظ عنوان الحائض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الآخر : البأس بلحاظ المعرضية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والثاني لا يشمل المأمونة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الأوّل يشملها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 xml:space="preserve">لثاني : بعد فرض وحدة البأس المنظور إليه في تمام تلك الروايات يلتزم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 xml:space="preserve">التعارض بين الطائفة الثانية ـ الصريحة في التفصيل بين المأمونة وغير المأمونة ـ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الطائفة الثالثة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والرجوع بعد ذلك إلى الطائفة الاُولى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باعتبارها مرجعاً فوقياً بعد </w:t>
      </w: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قوط المخصّص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 : أن يقال : إنّ الطائفة الثالثة ـ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أي رواية العيص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ـ إنّما تكون صريحةً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الإطلاق بصيغتها المتقدّمة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 قد وقع تهافت في متنها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رواها الشيخ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لطوسيّ في التهذيب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والاستبصار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عن نفس الراوي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والراوي عنه وبنفس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لعبارة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لكن مع إسقاط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وإذا سقطت رواية العيص بالتهافت تعيَّن تقييد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لطائفة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 قد يقال بترجيح نقل الكافي المشتمل على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: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مّا لأنّ أصالة عدم الزيادة مقدّمة على أصالة عدم النقيصة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إمّا لأضبطيّة الكلينيّ من الشيخ في النقل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إمّا لأنّ سقوط كلمة « لا » يناسب مع استعمال المثنّى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والقول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إذا كانتا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أمونتين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بدلا عن القول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إذا كانت مأمونة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إمّا لوقوع التهافت في نفس نسخ كتاب الشيخ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بقرينة أنّ صاحب الوسائل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تهذيب الأحكام 1 : 222 ، الحديث 633 .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Fonts w:hint="cs"/>
          <w:rtl/>
        </w:rPr>
        <w:t>2</w:t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الاستبصار 1 : 17 ، الحديث 31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329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 w:hint="cs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عد نقل الرواية عن الكلينيّ ذكر : أنّ الشيخ روى مثله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وهذا يدلّ على أنّ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لنسخة التي كانت عند الشيخ الحرّ من كتاب الشيخ كانت مطابقةً للكافي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ومع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لتهافت في نسخ كتاب الشيخ يبقى كتاب الكافي سليماً عن المعارض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التقريب الأوّل مبنيّ على كلّيّة القاعدة القائلة بتقديم أصالة عدم الزيادة </w:t>
      </w: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لى أصالة عدم النقيصة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>ها ممنوعة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فإنّ الزيادة قد تكون جملةً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وقد </w:t>
      </w: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كون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ثل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ومن الواضح أنّ استبعاد أن ينقل الراوي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لا يتوضّأ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</w:t>
      </w: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ـ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يتوضّأ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ليس بأقلّ غرابةً من العكس !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التقريب الثاني تامّ صغرىً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 مطلق الأضبطيّة لا يوجب حجّيته مع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جود المعارض ما لم تكن الأضبطية موجبة للإطمئنان الشخصي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كما هو الحال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سائر موارد التعارض بين الروايات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التقريب الثالث غير تامٍّ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لأنّ مجرّد كون الأنسب هو الإتيان بصيغة التثنية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 يعيِّن اللفظ الصادر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إنّ المناسبات التعبيرية والسياقية تستعمل لاستظهار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لمعنى بعد تعيّن اللفظ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إذا كان اللفظ الصادر مردّداً بين صيغتين وكانت </w:t>
      </w: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 xml:space="preserve">حداهما أنسب بقواعد التعبير لم يكفِ ذلك لإثبات صدورها ما لم يحصل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لاطمئنان الشخصي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لعلّ أوجه التقريبات التقريب الرابع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 هل يمكن الاعتماد حقّاً على كلمة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مثله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في كلام صاحب الوسائل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إثبات تطابق النقلين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00573E">
        <w:rPr>
          <w:rFonts w:cs="MbSadr (1)" w:hint="cs"/>
          <w:sz w:val="32"/>
          <w:szCs w:val="32"/>
          <w:rtl/>
        </w:rPr>
        <w:t xml:space="preserve">ه في جملة من الموارد يعبِّر بذلك مع وجود نحو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لاختلاف ؟ !</w:t>
      </w:r>
    </w:p>
    <w:p w:rsidR="001D788F" w:rsidRPr="00EC6704" w:rsidRDefault="001D788F" w:rsidP="001D788F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لرابع : أن يقال : إنّ الطائفة الاُولى المطلقة لها معارض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EC6704">
        <w:rPr>
          <w:rFonts w:cs="MbSadr (1)" w:hint="cs"/>
          <w:color w:val="0000FF"/>
          <w:sz w:val="32"/>
          <w:szCs w:val="32"/>
          <w:rtl/>
        </w:rPr>
        <w:t>وهو ما ورد عن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CD2478">
        <w:rPr>
          <w:rStyle w:val="1"/>
          <w:rtl/>
        </w:rPr>
        <w:t>ــــــــــــــــــــــــــــــــ</w:t>
      </w:r>
    </w:p>
    <w:p w:rsidR="001D788F" w:rsidRPr="00CD2478" w:rsidRDefault="001D788F" w:rsidP="001D788F">
      <w:pPr>
        <w:widowControl w:val="0"/>
        <w:jc w:val="both"/>
        <w:rPr>
          <w:rStyle w:val="1"/>
          <w:rFonts w:hint="cs"/>
          <w:rtl/>
        </w:rPr>
      </w:pPr>
      <w:r w:rsidRPr="00CD2478">
        <w:rPr>
          <w:rStyle w:val="1"/>
          <w:rtl/>
        </w:rPr>
        <w:t>(</w:t>
      </w:r>
      <w:r w:rsidRPr="00CD2478">
        <w:rPr>
          <w:rStyle w:val="1"/>
          <w:rtl/>
        </w:rPr>
        <w:footnoteRef/>
      </w:r>
      <w:r w:rsidRPr="00CD2478">
        <w:rPr>
          <w:rStyle w:val="1"/>
          <w:rtl/>
        </w:rPr>
        <w:t xml:space="preserve">) </w:t>
      </w:r>
      <w:r w:rsidRPr="00CD2478">
        <w:rPr>
          <w:rStyle w:val="1"/>
          <w:rFonts w:hint="cs"/>
          <w:rtl/>
        </w:rPr>
        <w:t>وسائل الشيعة 1 : 234 ، الباب 7 من أبواب الأسآر ، ذيل الحديث 1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C6704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EC6704">
        <w:rPr>
          <w:rFonts w:cs="MbSadr (1)"/>
          <w:color w:val="0000FF"/>
          <w:sz w:val="32"/>
          <w:szCs w:val="32"/>
          <w:rtl/>
        </w:rPr>
        <w:t>ع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ليٍّ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 xml:space="preserve"> 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من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C6704">
        <w:rPr>
          <w:rFonts w:cs="MbSadr (1)" w:hint="cs"/>
          <w:color w:val="0000FF"/>
          <w:sz w:val="32"/>
          <w:szCs w:val="32"/>
          <w:rtl/>
        </w:rPr>
        <w:t>ه قال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لا بأس بأن يتوضّأ من سؤر الحائض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 xml:space="preserve">. </w:t>
      </w:r>
      <w:r w:rsidRPr="0000573E">
        <w:rPr>
          <w:rFonts w:cs="MbSadr (1)" w:hint="cs"/>
          <w:sz w:val="32"/>
          <w:szCs w:val="32"/>
          <w:rtl/>
        </w:rPr>
        <w:t xml:space="preserve">والمتعارضان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تساويان في الموضوع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فإذا لوحظت الطائفة الثانية كانت هذه الطائفة مقيّدةً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لطائفة الاُولى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بغير المأمونة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 ولمعارضها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بالمأمونة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وبهذا يزول التعارض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لمذكور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 بعد ملاحظة الطائفة الثالثة تسقط الثانية والثالثة بالمعارضة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وفي </w:t>
      </w: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ول ذلك تسقط الطائفة الاُولى مع معارضها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ولا يبقى حينئذ دليل على أصل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يرد عليه مضافاً إلى ضعف سند الرواية النافية للبأس مطلقاً لكونها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لجعفريات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2</w:t>
      </w:r>
      <w:r w:rsidRPr="0000573E">
        <w:rPr>
          <w:rFonts w:cs="MbSadr (1)"/>
          <w:sz w:val="32"/>
          <w:szCs w:val="32"/>
          <w:rtl/>
        </w:rPr>
        <w:t xml:space="preserve">) </w:t>
      </w:r>
      <w:r w:rsidRPr="0000573E">
        <w:rPr>
          <w:rFonts w:cs="MbSadr (1)" w:hint="cs"/>
          <w:sz w:val="32"/>
          <w:szCs w:val="32"/>
          <w:rtl/>
        </w:rPr>
        <w:t>: أنّ ظاهر البأس في نفسه البأس اللزوميّ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فهي إنّما تدلّ على نفي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لبأس اللزومي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وإنّما حملنا البأس في الروايات المثبتة على التنزيهيّ للجزم بعدم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للزوم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للقرينة عليه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وعليه فلا تعارض بين الرواية النافية والطائفة المثبتة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لبأس بعد حمل هذه الطائفة على البأس التنزيهي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لخامس : أن يقال بأنّ تعدّد مراتب الكراهة محتمل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بمعنى : أن يكون سؤر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لحائض مطلقاً مكروهاً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ويكره سؤر غير المأمونة بمرتبة أشدّ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فيحمل البأس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لمنفيّ في الطائفة الثانية على المرتبة الشديدة من الكراهة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ويحمل البأس المثبت </w:t>
      </w: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ي الطائفة الثالثة ـ حتّى للمأمونة ـ على مرتبة ضعيفة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 xml:space="preserve">ليس هذا من باب تقييد البأس المنفيّ في الطائفة الثانية بلحاظ الطائفة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لثالثة</w:t>
      </w:r>
      <w:r w:rsidRPr="0000573E">
        <w:rPr>
          <w:rFonts w:hint="cs"/>
          <w:sz w:val="32"/>
          <w:szCs w:val="32"/>
          <w:rtl/>
        </w:rPr>
        <w:t> ;</w:t>
      </w:r>
      <w:r w:rsidRPr="0000573E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>لأنّ التقييد فرع الأخصّية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والبأس المثبت في الطائفة الثالثة مجمل من </w:t>
      </w: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يث المرتبة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وليس متعيّناً في المرتبة الضعيفة ليكون أخصّ مطلقاً من النفي</w:t>
      </w:r>
    </w:p>
    <w:p w:rsidR="001D788F" w:rsidRPr="00CD2478" w:rsidRDefault="001D788F" w:rsidP="001D788F">
      <w:pPr>
        <w:widowControl w:val="0"/>
        <w:jc w:val="both"/>
        <w:rPr>
          <w:rStyle w:val="1"/>
          <w:rtl/>
        </w:rPr>
      </w:pPr>
      <w:r w:rsidRPr="00937FEC">
        <w:rPr>
          <w:rStyle w:val="20"/>
          <w:rtl/>
        </w:rPr>
        <w:t>ــــــــ</w:t>
      </w:r>
      <w:r w:rsidRPr="00CD2478">
        <w:rPr>
          <w:rStyle w:val="1"/>
          <w:rtl/>
        </w:rPr>
        <w:t>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مستدرك الوسائل 1 : 222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6 من أبواب الأسآر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 1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Fonts w:ascii="MbSadr (1)" w:hAnsi="MbSadr (1)" w:hint="cs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Fonts w:hint="cs"/>
          <w:rtl/>
        </w:rPr>
        <w:t>2</w:t>
      </w:r>
      <w:r w:rsidRPr="00937FEC">
        <w:rPr>
          <w:rStyle w:val="20"/>
          <w:rtl/>
        </w:rPr>
        <w:t>) (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الجعفريات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) المطبوع ضمن قرب الإسناد : 23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ل مطلق المتّهم</w:t>
      </w:r>
      <w:r w:rsidRPr="00DA608C">
        <w:rPr>
          <w:rFonts w:cs="MbSadr (2)"/>
          <w:sz w:val="32"/>
          <w:szCs w:val="32"/>
          <w:rtl/>
        </w:rPr>
        <w:t xml:space="preserve"> </w:t>
      </w:r>
      <w:r w:rsidRPr="00DA608C">
        <w:rPr>
          <w:rFonts w:cs="MbSadr (2)" w:hint="cs"/>
          <w:sz w:val="32"/>
          <w:szCs w:val="32"/>
          <w:rtl/>
        </w:rPr>
        <w:t>(1) 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ـ</w:t>
      </w:r>
      <w:r w:rsidRPr="0000573E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لثابت بالطائفة الثانية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ولكنّه نحو من التأويل الذي قد يساعد عليه العرف في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قام الجمع بين الدليلين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 تصل النوبة إلى التعارض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م إنّ المأخوذ قيداً في الطائفة الثانية عنوان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فتخرج من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لمطلقات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بناءً على تقييد الطائفة الثانية لها بغير المأمونة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وتبقى تحت الإطلاقات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لمرأة غير المأمونة ولو من باب الجهل بحالها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إذ لا يصدق عليها عنوان </w:t>
      </w:r>
      <w:r w:rsidRPr="0000573E">
        <w:rPr>
          <w:rFonts w:cs="MbSadr (1)"/>
          <w:sz w:val="32"/>
          <w:szCs w:val="32"/>
          <w:rtl/>
        </w:rPr>
        <w:t>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المأمونة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وإن لم يصدق عليها عنوان المتّهمة أيضاً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* * *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(1)</w:t>
      </w:r>
      <w:r w:rsidRPr="0000573E">
        <w:rPr>
          <w:rFonts w:cs="MbSadr (1)"/>
          <w:sz w:val="32"/>
          <w:szCs w:val="32"/>
          <w:rtl/>
        </w:rPr>
        <w:t xml:space="preserve"> </w:t>
      </w:r>
      <w:r w:rsidRPr="0000573E">
        <w:rPr>
          <w:rFonts w:cs="MbSadr (1)" w:hint="cs"/>
          <w:sz w:val="32"/>
          <w:szCs w:val="32"/>
          <w:rtl/>
        </w:rPr>
        <w:t xml:space="preserve">التعدّي من روايات الحائض إلى مطلق المتّهم يتوقّف : إمّا على إلغاء </w:t>
      </w:r>
      <w:r w:rsidRPr="0000573E">
        <w:rPr>
          <w:rFonts w:cs="MbSadr (1)"/>
          <w:sz w:val="32"/>
          <w:szCs w:val="32"/>
          <w:rtl/>
        </w:rPr>
        <w:t>خ</w:t>
      </w:r>
      <w:r w:rsidRPr="0000573E">
        <w:rPr>
          <w:rFonts w:cs="MbSadr (1)" w:hint="cs"/>
          <w:sz w:val="32"/>
          <w:szCs w:val="32"/>
          <w:rtl/>
        </w:rPr>
        <w:t>صوصيّة المورد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أو على استفادة التعليل من الشرط في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إذا كانت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أمونة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»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وكلاهما بلا موجب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الأوّل فلا يمكن إلغاء خصوصية المورد لروايات الحائض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سواء كان </w:t>
      </w: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فادها الكراهة النفسية باعتبار جانب الحدث في الحائض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أو الكراهة بلحاظ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لمعرضية للنجاسة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مّا على تقدير استفادة الكراهة النفسية فواضح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. وأمّا على تقدير استفادة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لكراهة بلحاظ المعرضية فلأنّ المعرضية تختلف مرتبتها من حال إلى 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</w:t>
      </w: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تختلف النجاسات ودرجة اهتمام الشارع بالتحفّظ من ناحيتها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فقد يكون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 xml:space="preserve">لنجاسة الناشئة من دم الحيض وللدرجة الشديدة من المعرضية التي للحائض </w:t>
      </w:r>
      <w:r w:rsidRPr="0000573E">
        <w:rPr>
          <w:rFonts w:cs="MbSadr (1)"/>
          <w:sz w:val="32"/>
          <w:szCs w:val="32"/>
          <w:rtl/>
        </w:rPr>
        <w:t>د</w:t>
      </w:r>
      <w:r w:rsidRPr="0000573E">
        <w:rPr>
          <w:rFonts w:cs="MbSadr (1)" w:hint="cs"/>
          <w:sz w:val="32"/>
          <w:szCs w:val="32"/>
          <w:rtl/>
        </w:rPr>
        <w:t>خل في ثبوت الكراهة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و</w:t>
      </w:r>
      <w:r w:rsidRPr="0000573E">
        <w:rPr>
          <w:rFonts w:cs="MbSadr (1)" w:hint="cs"/>
          <w:sz w:val="32"/>
          <w:szCs w:val="32"/>
          <w:rtl/>
        </w:rPr>
        <w:t>أمّا الثاني فلأنّ ظاهر الرواية كونه شرطاً لا تعليلا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فلا يوجب إسراء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لحكم إلى غير مورده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لكن يمكن أن يقال : إنّ ظاهر قوله : «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إذا كانت مأمونةً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» كفاية عدم </w:t>
      </w: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لوثوق والائتمان في ثبوت الكراهة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من دون فرق بين مراتب المعرضية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لنجاسة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ما أنّ معرضية سؤر الحائض للنجاسة لا تنحصر بملاقاة دم الحيض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بل </w:t>
      </w: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ثيراً ما يكون بنحو آخر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ومعه لا يبقى فرق بين نجاسة واُخرى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ممّا يؤيّد التعدّي :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 رواية ابن أبي يعفور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 xml:space="preserve">، قال : سألت أبا عبد الله </w:t>
      </w:r>
      <w:r w:rsidRPr="00EC6704">
        <w:rPr>
          <w:rFonts w:cs="MbSadr (1)"/>
          <w:color w:val="0000FF"/>
          <w:sz w:val="32"/>
          <w:szCs w:val="32"/>
          <w:rtl/>
        </w:rPr>
        <w:t>(</w:t>
      </w:r>
      <w:r w:rsidRPr="00EC670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C6704">
        <w:rPr>
          <w:rFonts w:cs="MbSadr (1)"/>
          <w:color w:val="0000FF"/>
          <w:sz w:val="32"/>
          <w:szCs w:val="32"/>
          <w:rtl/>
        </w:rPr>
        <w:t>أ</w:t>
      </w:r>
      <w:r w:rsidRPr="00EC6704">
        <w:rPr>
          <w:rFonts w:cs="MbSadr (1)" w:hint="cs"/>
          <w:color w:val="0000FF"/>
          <w:sz w:val="32"/>
          <w:szCs w:val="32"/>
          <w:rtl/>
        </w:rPr>
        <w:t>يتوضّأ الرجل من فضل المرأة ؟ قال : «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إذا كانت تعرف الوضوء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... الى آخره</w:t>
      </w:r>
      <w:r w:rsidRPr="00EC6704">
        <w:rPr>
          <w:rFonts w:hint="cs"/>
          <w:color w:val="0000FF"/>
          <w:sz w:val="32"/>
          <w:szCs w:val="32"/>
          <w:rtl/>
        </w:rPr>
        <w:t> </w:t>
      </w:r>
      <w:r w:rsidRPr="00EC6704">
        <w:rPr>
          <w:rFonts w:cs="MbSadr (1)" w:hint="cs"/>
          <w:color w:val="0000FF"/>
          <w:sz w:val="32"/>
          <w:szCs w:val="32"/>
          <w:rtl/>
        </w:rPr>
        <w:t>»</w:t>
      </w:r>
      <w:r w:rsidRPr="0000573E">
        <w:rPr>
          <w:rFonts w:cs="MbSadr (1)"/>
          <w:sz w:val="32"/>
          <w:szCs w:val="32"/>
          <w:rtl/>
        </w:rPr>
        <w:t>(</w:t>
      </w:r>
      <w:r w:rsidRPr="0000573E">
        <w:rPr>
          <w:rFonts w:cs="MbSadr (1)" w:hint="cs"/>
          <w:sz w:val="32"/>
          <w:szCs w:val="32"/>
          <w:rtl/>
        </w:rPr>
        <w:t>1</w:t>
      </w:r>
      <w:r w:rsidRPr="0000573E">
        <w:rPr>
          <w:rFonts w:cs="MbSadr (1)"/>
          <w:sz w:val="32"/>
          <w:szCs w:val="32"/>
          <w:rtl/>
        </w:rPr>
        <w:t>)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. ف</w:t>
      </w:r>
      <w:r w:rsidRPr="0000573E">
        <w:rPr>
          <w:rFonts w:cs="MbSadr (1)" w:hint="cs"/>
          <w:sz w:val="32"/>
          <w:szCs w:val="32"/>
          <w:rtl/>
        </w:rPr>
        <w:t>إنّها دلّت على الحزازة فيما إذا لم تكن تعرف الوضوء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، أي الغسل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 xml:space="preserve">، الأمر الذي 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جعلها متّهمة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 غير أنّ سند الرواية ضعيف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00573E" w:rsidRDefault="001D788F" w:rsidP="001D788F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 xml:space="preserve">على أيّ حال فلا شكّ في أنّ حسن الاحتياط بعنوان كونه احتياطاً </w:t>
      </w: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ا</w:t>
      </w:r>
      <w:r w:rsidRPr="00DA608C">
        <w:rPr>
          <w:rFonts w:cs="MbSadr (2)"/>
          <w:sz w:val="32"/>
          <w:szCs w:val="32"/>
          <w:rtl/>
        </w:rPr>
        <w:t> </w:t>
      </w:r>
      <w:r w:rsidRPr="0000573E">
        <w:rPr>
          <w:rFonts w:cs="MbSadr (1)"/>
          <w:sz w:val="32"/>
          <w:szCs w:val="32"/>
          <w:rtl/>
        </w:rPr>
        <w:t>ي</w:t>
      </w:r>
      <w:r w:rsidRPr="0000573E">
        <w:rPr>
          <w:rFonts w:cs="MbSadr (1)" w:hint="cs"/>
          <w:sz w:val="32"/>
          <w:szCs w:val="32"/>
          <w:rtl/>
        </w:rPr>
        <w:t>ختصّ بمورد دون مورد</w:t>
      </w:r>
      <w:r w:rsidRPr="0000573E">
        <w:rPr>
          <w:rFonts w:hint="cs"/>
          <w:sz w:val="32"/>
          <w:szCs w:val="32"/>
          <w:rtl/>
        </w:rPr>
        <w:t> </w:t>
      </w:r>
      <w:r w:rsidRPr="0000573E">
        <w:rPr>
          <w:rFonts w:cs="MbSadr (1)" w:hint="cs"/>
          <w:sz w:val="32"/>
          <w:szCs w:val="32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ــــــــــــــــــــــــــــــــ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  <w:r w:rsidRPr="00937FEC">
        <w:rPr>
          <w:rStyle w:val="20"/>
          <w:rtl/>
        </w:rPr>
        <w:t>(</w:t>
      </w:r>
      <w:r w:rsidRPr="00937FEC">
        <w:rPr>
          <w:rStyle w:val="20"/>
          <w:rtl/>
        </w:rPr>
        <w:footnoteRef/>
      </w:r>
      <w:r w:rsidRPr="00937FEC">
        <w:rPr>
          <w:rStyle w:val="20"/>
          <w:rtl/>
        </w:rPr>
        <w:t xml:space="preserve">) </w:t>
      </w:r>
      <w:r w:rsidRPr="00937FEC">
        <w:rPr>
          <w:rStyle w:val="20"/>
          <w:rFonts w:hint="cs"/>
          <w:rtl/>
        </w:rPr>
        <w:t>وسائل الشيعة 1 : 236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الباب 8 من أبواب الأسآر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، الحديث</w:t>
      </w:r>
      <w:r w:rsidRPr="00937FEC">
        <w:rPr>
          <w:rStyle w:val="20"/>
          <w:rFonts w:hint="cs"/>
          <w:rtl/>
        </w:rPr>
        <w:t xml:space="preserve"> 3</w:t>
      </w:r>
      <w:r w:rsidRPr="00937FEC">
        <w:rPr>
          <w:rStyle w:val="20"/>
          <w:rFonts w:cs="Times New Roman" w:hint="cs"/>
          <w:rtl/>
        </w:rPr>
        <w:t> </w:t>
      </w:r>
      <w:r w:rsidRPr="00937FEC">
        <w:rPr>
          <w:rStyle w:val="20"/>
          <w:rFonts w:ascii="MbSadr (1)" w:hAnsi="MbSadr (1)" w:hint="cs"/>
          <w:rtl/>
        </w:rPr>
        <w:t>.</w:t>
      </w:r>
    </w:p>
    <w:p w:rsidR="001D788F" w:rsidRPr="00937FEC" w:rsidRDefault="001D788F" w:rsidP="001D788F">
      <w:pPr>
        <w:widowControl w:val="0"/>
        <w:jc w:val="both"/>
        <w:rPr>
          <w:rStyle w:val="20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jc w:val="center"/>
        <w:rPr>
          <w:rFonts w:cs="MbSadr (2)"/>
          <w:sz w:val="32"/>
          <w:szCs w:val="32"/>
          <w:rtl/>
        </w:rPr>
      </w:pPr>
      <w:r w:rsidRPr="0000573E">
        <w:rPr>
          <w:rFonts w:cs="MbSadr (2)"/>
          <w:sz w:val="32"/>
          <w:szCs w:val="32"/>
          <w:rtl/>
        </w:rPr>
        <w:t>ف</w:t>
      </w:r>
      <w:r w:rsidRPr="0000573E">
        <w:rPr>
          <w:rFonts w:cs="MbSadr (2)" w:hint="cs"/>
          <w:sz w:val="32"/>
          <w:szCs w:val="32"/>
          <w:rtl/>
        </w:rPr>
        <w:t>هرس الموضوعات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اء المطر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 9 ـ 46 )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الاُولى ـ في اعتصام ماء المطر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الثانية ـ شروط اعتصامه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رائط التطهير بالمطر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26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الاُولى ـ اعتبار العصر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26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الثانية ـ اعتبار ورود الماء على المتنجّس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الثالثة ـ اعتبار التعدّد في غسل الثوب به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الرابعة ـ اعتبار التعدّد في غسل غير الثوب من البدن واللباس به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34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334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الخامسة ـ اعتبار التعدّد في غسل الآنية المتنجّسة به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السادسة ـ اعتبار التعفير في غسل آنية الولوغ به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السابعة ـ اعتبار الفرك أو الدلك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ف</w:t>
      </w:r>
      <w:r w:rsidRPr="0000573E">
        <w:rPr>
          <w:rFonts w:cs="MbSadr (1)" w:hint="cs"/>
          <w:sz w:val="32"/>
          <w:szCs w:val="32"/>
          <w:rtl/>
        </w:rPr>
        <w:t>روع وتطبيقات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طهّرية المطر للماء المتنجّس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طهير الأرض المتنجّسة بالمطر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40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تقاطر المطر من السقف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42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تقاطر على عين النجس فترشّح منها على آخر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42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تقاطر من السقف النجس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45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هارة التراب والحصير النجسين بنزول المطر عليهما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45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هارة الإناء النجس بماء المطر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46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اء الحمّام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 47 ـ 60 )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 الأوّل ـ حكم ماء الحمّام بمقتضى القاعدة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50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الاُولى ـ دفعه للنجاسة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50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335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الثانية ـ رفعه للنجاسة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54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 الثاني ـ حكم ماء الحمّام بلحاظ الروايات الخاصّة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54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الاُولى ـ حدود الدفع المستفاد منها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55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>لجهة الثانية ـ حدود الرفع المستفاد منها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58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م</w:t>
      </w:r>
      <w:r w:rsidRPr="00DA608C">
        <w:rPr>
          <w:rFonts w:cs="MbSadr (2)" w:hint="cs"/>
          <w:sz w:val="32"/>
          <w:szCs w:val="32"/>
          <w:rtl/>
        </w:rPr>
        <w:t>اء البئر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 61 ـ 86 )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عتصام ماء البئر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63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ستعراض الروايات الدالّة على الاعتصام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63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ستعراض الروايات الدالّة على الانفعال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64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جوه العلاج بين الطائفتين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67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روع في تطهير ماء البئر وسائر المياه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81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شتراط النبع في صدق عنوان البئر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82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شتراط النزح في تطهير البئر بالنجس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82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فاية الاتّصال بالكرّ في تطهير الماء الراكد المتنجّس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82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نحاء الاتّصال وما يوجب التقوّي منها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83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336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ت</w:t>
      </w:r>
      <w:r w:rsidRPr="0000573E">
        <w:rPr>
          <w:rFonts w:cs="MbSadr (1)" w:hint="cs"/>
          <w:sz w:val="32"/>
          <w:szCs w:val="32"/>
          <w:rtl/>
        </w:rPr>
        <w:t>طهير الكوز المملوء من الماء النجس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84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لماء المتغيّر يطهر إذا اُلقي عليه الكرّ وزال تغيّره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85</w:t>
      </w:r>
    </w:p>
    <w:p w:rsidR="001D788F" w:rsidRPr="0000573E" w:rsidRDefault="001D788F" w:rsidP="001D788F">
      <w:pPr>
        <w:pStyle w:val="a"/>
        <w:adjustRightInd w:val="0"/>
        <w:spacing w:line="596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lastRenderedPageBreak/>
        <w:t>ط</w:t>
      </w:r>
      <w:r w:rsidRPr="00DA608C">
        <w:rPr>
          <w:rFonts w:cs="MbSadr (2)" w:hint="cs"/>
          <w:sz w:val="32"/>
          <w:szCs w:val="32"/>
          <w:rtl/>
        </w:rPr>
        <w:t>رق ثبوت النجاسة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 87 ـ 158 )</w:t>
      </w:r>
    </w:p>
    <w:p w:rsidR="001D788F" w:rsidRPr="0000573E" w:rsidRDefault="001D788F" w:rsidP="001D788F">
      <w:pPr>
        <w:pStyle w:val="a"/>
        <w:adjustRightInd w:val="0"/>
        <w:spacing w:line="596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1 </w:t>
      </w:r>
      <w:r w:rsidRPr="0000573E">
        <w:rPr>
          <w:rFonts w:cs="MbSadr (1)" w:hint="cs"/>
          <w:sz w:val="32"/>
          <w:szCs w:val="32"/>
          <w:rtl/>
        </w:rPr>
        <w:t>ـ العلم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89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2 </w:t>
      </w:r>
      <w:r w:rsidRPr="0000573E">
        <w:rPr>
          <w:rFonts w:cs="MbSadr (1)" w:hint="cs"/>
          <w:sz w:val="32"/>
          <w:szCs w:val="32"/>
          <w:rtl/>
        </w:rPr>
        <w:t>ـ البيّنة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90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1 </w:t>
      </w:r>
      <w:r w:rsidRPr="0000573E">
        <w:rPr>
          <w:rFonts w:cs="MbSadr (1)" w:hint="cs"/>
          <w:sz w:val="32"/>
          <w:szCs w:val="32"/>
          <w:rtl/>
        </w:rPr>
        <w:t>ـ دليل حجّيتها في القضاء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90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2 </w:t>
      </w:r>
      <w:r w:rsidRPr="0000573E">
        <w:rPr>
          <w:rFonts w:cs="MbSadr (1)" w:hint="cs"/>
          <w:sz w:val="32"/>
          <w:szCs w:val="32"/>
          <w:rtl/>
        </w:rPr>
        <w:t>ـ رواية مسعدة بن صدقة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95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3 </w:t>
      </w:r>
      <w:r w:rsidRPr="0000573E">
        <w:rPr>
          <w:rFonts w:cs="MbSadr (1)" w:hint="cs"/>
          <w:sz w:val="32"/>
          <w:szCs w:val="32"/>
          <w:rtl/>
        </w:rPr>
        <w:t>ـ الإجماع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96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3 </w:t>
      </w:r>
      <w:r w:rsidRPr="0000573E">
        <w:rPr>
          <w:rFonts w:cs="MbSadr (1)" w:hint="cs"/>
          <w:sz w:val="32"/>
          <w:szCs w:val="32"/>
          <w:rtl/>
        </w:rPr>
        <w:t>ـ خبر العدل الواحد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96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دلّة ججّيته في الشبهة الموضوعيّة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96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الاُولى ـ إثبات حجّيته بنفس حجّيته في الشبهة الحكميّة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96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الثانية ـ إثبات حجّيته من إطلاق دليل حجّيته في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لشبهة الحكميّة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99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الثالثة ـ إثبات حجّيته بالروايات الخاصّة الواردة في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لشبهات الموضوعيّة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105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596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337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4 </w:t>
      </w:r>
      <w:r w:rsidRPr="0000573E">
        <w:rPr>
          <w:rFonts w:cs="MbSadr (1)" w:hint="cs"/>
          <w:sz w:val="32"/>
          <w:szCs w:val="32"/>
          <w:rtl/>
        </w:rPr>
        <w:t>ـ خبر صاحب اليد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118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ا يستدلّ به على حجّيته في الطهارة والنجاسة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118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1 </w:t>
      </w:r>
      <w:r w:rsidRPr="0000573E">
        <w:rPr>
          <w:rFonts w:cs="MbSadr (1)" w:hint="cs"/>
          <w:sz w:val="32"/>
          <w:szCs w:val="32"/>
          <w:rtl/>
        </w:rPr>
        <w:t>ـ السيرة العقلائيّة المتشرّعيّة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118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 xml:space="preserve">2 </w:t>
      </w:r>
      <w:r w:rsidRPr="0000573E">
        <w:rPr>
          <w:rFonts w:cs="MbSadr (1)" w:hint="cs"/>
          <w:sz w:val="32"/>
          <w:szCs w:val="32"/>
          <w:rtl/>
        </w:rPr>
        <w:t>ـ الروايات الخاصّة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123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3 </w:t>
      </w:r>
      <w:r w:rsidRPr="0000573E">
        <w:rPr>
          <w:rFonts w:cs="MbSadr (1)" w:hint="cs"/>
          <w:sz w:val="32"/>
          <w:szCs w:val="32"/>
          <w:rtl/>
        </w:rPr>
        <w:t>ـ التعليل الوارد في أدلّة قاعدة اليد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128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ور التعارض في طرق ثبوت النجاسة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 بين خبر ذي اليد غير الثقة والبيّنة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 بين خبر الثقة غير ذي اليد والبيّنة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 بين خبر ذي اليد الثقة والبيّنة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 بين خبرين أحدهما لثقة أجنبي والآخر لثقة ذي اليد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 بين خبر الثقة الأجنبي مع خبر ذي اليد غير الثقة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 بين خبرين لصاحبي اليد بالاشتراك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134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لتعارض بين البيّنتين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134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التعارض بلحاظ دليل الحجّية العامّ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التعارض بلحاظ أدلّة ترجيح إحدى البيّنتين في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ب</w:t>
      </w:r>
      <w:r w:rsidRPr="0000573E">
        <w:rPr>
          <w:rFonts w:cs="MbSadr (1)" w:hint="cs"/>
          <w:sz w:val="32"/>
          <w:szCs w:val="32"/>
          <w:rtl/>
        </w:rPr>
        <w:t>اب القضاء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تى يستحكم التعارض بين البيّنتين ؟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136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338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لبيّنة المستندة إلى الوجدان مع المستندة إلى التعبّد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136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لبيّنتان المستندتان معاً إلى الوجدان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لبيّنتان المستندتان معاً إلى التعبّد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139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ص</w:t>
      </w:r>
      <w:r w:rsidRPr="0000573E">
        <w:rPr>
          <w:rFonts w:cs="MbSadr (1)" w:hint="cs"/>
          <w:sz w:val="32"/>
          <w:szCs w:val="32"/>
          <w:rtl/>
        </w:rPr>
        <w:t>ور تردّد البيّنتين بين الوجدانيّة والتعبّديّة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140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لترجيح بالأكثريّة العدديّة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144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بوت الكرّيّة بالبيّنة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145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بوتها بخبر ذي اليد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145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ث</w:t>
      </w:r>
      <w:r w:rsidRPr="0000573E">
        <w:rPr>
          <w:rFonts w:cs="MbSadr (1)" w:hint="cs"/>
          <w:sz w:val="32"/>
          <w:szCs w:val="32"/>
          <w:rtl/>
        </w:rPr>
        <w:t>بوتها بخبر العدل الواحد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147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ح</w:t>
      </w:r>
      <w:r w:rsidRPr="00DA608C">
        <w:rPr>
          <w:rFonts w:cs="MbSadr (2)" w:hint="cs"/>
          <w:sz w:val="32"/>
          <w:szCs w:val="32"/>
          <w:rtl/>
        </w:rPr>
        <w:t>رمة شرب النجس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 149 ـ 158 )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الاُولى ـ الدليل على حرمة تناول النجس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151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الثانية ـ حرمة التسبيب إلى شرب الغير للنجس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153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الثالثة ـ الكلام في التسبيب إلى تناول الأطفال للنجس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156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الرابعة ـ جواز سقي الماء النجس للحيوانات والزرع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157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الخامسة ـ جواز بيع الماء النجس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158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339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لماء المستعمل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 159 ـ 212 )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الماء المستعمل في رفع الحدث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161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ماء الاستنجاء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172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ماء الغسالة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178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ف</w:t>
      </w:r>
      <w:r w:rsidRPr="0000573E">
        <w:rPr>
          <w:rFonts w:cs="MbSadr (1)" w:hint="cs"/>
          <w:sz w:val="32"/>
          <w:szCs w:val="32"/>
          <w:rtl/>
        </w:rPr>
        <w:t>روع وتطبيقات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لقطرات الواقعة في الإناء عند الغسل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ش</w:t>
      </w:r>
      <w:r w:rsidRPr="0000573E">
        <w:rPr>
          <w:rFonts w:cs="MbSadr (1)" w:hint="cs"/>
          <w:sz w:val="32"/>
          <w:szCs w:val="32"/>
          <w:rtl/>
        </w:rPr>
        <w:t>رائط طهارة ماء الاستنجاء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لأوّل ـ عدم تغيّر أوصافه الثلاثة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لثاني ـ عدم وصول النجاسة إليه من الخارج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196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لثالث ـ عدم التعدّي الفاحش للنجاسة عن موضع النجو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لرابع ـ أن لا يخرج مع البول أو الغائط نجاسة اُخرى مثل الدم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لخامس ـ عدم وجود أجزاء متميّزة من النجاسة فيه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اشتراط سبق الماء على اليد في طهارته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199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سبق بيده بقصد الاستنجاء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199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340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الفرق بين ماء الغسلة الاُولى أو الثانية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200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شتراط كون موضع النجو موضعاً طبيعياً لخروج النجاسة منه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200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الشكّ في كون الغسالة من الاستنجاء أم لا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201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>شتراط القلّة في صدق الغسالة على الماء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204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شكّ في وصول النجاسة إلى ماء الاستنجاء من الخارج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205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الماء المتخلّف في الثوب قبل إفرازه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205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الماء المتخلّف في الثوب بعد إفرازه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206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لطهارة التبعيّة لليد أو الظرف بعد التطهير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207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ط</w:t>
      </w:r>
      <w:r w:rsidRPr="0000573E">
        <w:rPr>
          <w:rFonts w:cs="MbSadr (1)" w:hint="cs"/>
          <w:sz w:val="32"/>
          <w:szCs w:val="32"/>
          <w:rtl/>
        </w:rPr>
        <w:t>هارة محلّ التطهير قبل انقطاع الماء عنه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208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صدق الغسالة على ما يجري عليه من الماء بعد طهارته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209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ع</w:t>
      </w:r>
      <w:r w:rsidRPr="0000573E">
        <w:rPr>
          <w:rFonts w:cs="MbSadr (1)" w:hint="cs"/>
          <w:sz w:val="32"/>
          <w:szCs w:val="32"/>
          <w:rtl/>
        </w:rPr>
        <w:t>دم اشتراط التعدّد في ملاقي غسالة ما يحتاج إلى التعدّد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209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ستحباب التجنّب عن غسالة الغسلة الاحتياطيّة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212</w:t>
      </w:r>
    </w:p>
    <w:p w:rsidR="001D788F" w:rsidRPr="0000573E" w:rsidRDefault="001D788F" w:rsidP="001D788F">
      <w:pPr>
        <w:pStyle w:val="a"/>
        <w:adjustRightInd w:val="0"/>
        <w:spacing w:line="596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لماء المشكوك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 213 ـ 314 )</w:t>
      </w:r>
    </w:p>
    <w:p w:rsidR="001D788F" w:rsidRPr="0000573E" w:rsidRDefault="001D788F" w:rsidP="001D788F">
      <w:pPr>
        <w:pStyle w:val="a"/>
        <w:adjustRightInd w:val="0"/>
        <w:spacing w:line="596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ق</w:t>
      </w:r>
      <w:r w:rsidRPr="0000573E">
        <w:rPr>
          <w:rFonts w:cs="MbSadr (1)" w:hint="cs"/>
          <w:sz w:val="32"/>
          <w:szCs w:val="32"/>
          <w:rtl/>
        </w:rPr>
        <w:t>اعدة الطهارة وجهات البحث عنها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215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الاُولى ـ في مدركها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215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596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341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596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1 </w:t>
      </w:r>
      <w:r w:rsidRPr="0000573E">
        <w:rPr>
          <w:rFonts w:cs="MbSadr (1)" w:hint="cs"/>
          <w:sz w:val="32"/>
          <w:szCs w:val="32"/>
          <w:rtl/>
        </w:rPr>
        <w:t>ـ رواية عمّار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215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 xml:space="preserve">2 </w:t>
      </w:r>
      <w:r w:rsidRPr="0000573E">
        <w:rPr>
          <w:rFonts w:cs="MbSadr (1)" w:hint="cs"/>
          <w:sz w:val="32"/>
          <w:szCs w:val="32"/>
          <w:rtl/>
        </w:rPr>
        <w:t>ـ تصيّدها من روايات متفرّقة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220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الثانية ـ في شمولها للشبهات الحكميّة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224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ا</w:t>
      </w:r>
      <w:r w:rsidRPr="0000573E">
        <w:rPr>
          <w:rFonts w:cs="MbSadr (1)" w:hint="cs"/>
          <w:sz w:val="32"/>
          <w:szCs w:val="32"/>
          <w:rtl/>
        </w:rPr>
        <w:t>لجهة الثالثة ـ في شمولها موارد الشكّ في النجاسة الذاتيّة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225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الرابعة ـ في شمولها موارد الشكّ في نجاسة شيء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أوّل أمره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226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الخامسة ـ في شمولها في نفسها لموارد العلم بالنجاسة سابقاً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233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السادسة ـ جريانها في موارد توارد الحالتين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235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السابعة ـ ما يعوّض عنها في موارد قصورها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236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الثامنة ـ في نسبتها مع استصحاب النجاسة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237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التاسعة ـ في كونها حكماً ظاهرياً لا واقعياً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238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العاشرة ـ في كونها أصلا تنزيلياً أم لا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240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الحادية عشرة ـ قاعدة اُخرى للطهارة في المياه خاصّة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241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لجهة الثانية عشرة ـ في الإشارة إلى ما يدّعى خروجه عن القاعدة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243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الماء المشكوك إطلاقه والمشكوك إباحته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243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ص</w:t>
      </w:r>
      <w:r w:rsidRPr="0000573E">
        <w:rPr>
          <w:rFonts w:cs="MbSadr (1)" w:hint="cs"/>
          <w:sz w:val="32"/>
          <w:szCs w:val="32"/>
          <w:rtl/>
        </w:rPr>
        <w:t>ور العلم الإجمالي بنجاسة الماء وإضافته وإباحته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247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ذا اشتبه نجس أو مغصوب في محصور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247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ind w:firstLine="567"/>
        <w:jc w:val="center"/>
        <w:rPr>
          <w:rFonts w:cs="Abz-2 (Badr)" w:hint="cs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342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 w:hint="cs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 اشتبه مضاف في محصور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248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إ</w:t>
      </w:r>
      <w:r w:rsidRPr="0000573E">
        <w:rPr>
          <w:rFonts w:cs="MbSadr (1)" w:hint="cs"/>
          <w:sz w:val="32"/>
          <w:szCs w:val="32"/>
          <w:rtl/>
        </w:rPr>
        <w:t>ن اشتبه مضاف في غير المحصور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248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أ</w:t>
      </w:r>
      <w:r w:rsidRPr="0000573E">
        <w:rPr>
          <w:rFonts w:cs="MbSadr (1)" w:hint="cs"/>
          <w:sz w:val="32"/>
          <w:szCs w:val="32"/>
          <w:rtl/>
        </w:rPr>
        <w:t>حكام صور الشكّ في نجاسة الماء أو إضافته أو إباحته مقرونة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ب</w:t>
      </w:r>
      <w:r w:rsidRPr="0000573E">
        <w:rPr>
          <w:rFonts w:cs="MbSadr (1)" w:hint="cs"/>
          <w:sz w:val="32"/>
          <w:szCs w:val="32"/>
          <w:rtl/>
        </w:rPr>
        <w:t>العلم الإجمالي تارةً ومن دونه اُخرى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250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 ملاقي طرف الشبهة المحصورة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265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كمه على ضوء العلم الإجمالي بنجاسة الملاقى والطرف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265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ح</w:t>
      </w:r>
      <w:r w:rsidRPr="0000573E">
        <w:rPr>
          <w:rFonts w:cs="MbSadr (1)" w:hint="cs"/>
          <w:sz w:val="32"/>
          <w:szCs w:val="32"/>
          <w:rtl/>
        </w:rPr>
        <w:t>كمه على ضوء العلم الإجمالي بنجاسة الملاقي والطرف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265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جوه النقاش في منجّزيّة العلم الإجمالي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265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ظيفة المكلّف عند انحصار الماء في المشتبهين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292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 الأوّل ـ على ضوء القاعدة الأوّليّة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292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ا</w:t>
      </w:r>
      <w:r w:rsidRPr="0000573E">
        <w:rPr>
          <w:rFonts w:cs="MbSadr (1)" w:hint="cs"/>
          <w:sz w:val="32"/>
          <w:szCs w:val="32"/>
          <w:rtl/>
        </w:rPr>
        <w:t>لمقام الثاني ـ على ضوء الروايات الخاصّة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298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و</w:t>
      </w:r>
      <w:r w:rsidRPr="0000573E">
        <w:rPr>
          <w:rFonts w:cs="MbSadr (1)" w:hint="cs"/>
          <w:sz w:val="32"/>
          <w:szCs w:val="32"/>
          <w:rtl/>
        </w:rPr>
        <w:t>ظيفة المكلّف فيما لو اُريق أحد المشتبهين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300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 اشتبه الماء بين ما يأذن صاحبه وما لا يأذن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301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 ترك التيمّم وتوضّأ بالمائين المشتبهين بنحو يحرز طهارته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م</w:t>
      </w:r>
      <w:r w:rsidRPr="0000573E">
        <w:rPr>
          <w:rFonts w:cs="MbSadr (1)" w:hint="cs"/>
          <w:sz w:val="32"/>
          <w:szCs w:val="32"/>
          <w:rtl/>
        </w:rPr>
        <w:t>ن الحدث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303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 علم بنجاسة أحد المائين بعد التوضّؤ بأحدهما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305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ل</w:t>
      </w:r>
      <w:r w:rsidRPr="0000573E">
        <w:rPr>
          <w:rFonts w:cs="MbSadr (1)" w:hint="cs"/>
          <w:sz w:val="32"/>
          <w:szCs w:val="32"/>
          <w:rtl/>
        </w:rPr>
        <w:t>و استعمل أحد المشتبهين بالغصبيّة فلا ضمان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310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shd w:val="clear" w:color="auto" w:fill="333399"/>
        <w:adjustRightInd w:val="0"/>
        <w:spacing w:line="630" w:lineRule="atLeast"/>
        <w:jc w:val="center"/>
        <w:rPr>
          <w:rFonts w:cs="Abz-2 (Badr)"/>
          <w:bCs/>
          <w:color w:val="FFFF00"/>
          <w:sz w:val="32"/>
          <w:szCs w:val="32"/>
          <w:rtl/>
        </w:rPr>
      </w:pPr>
      <w:r w:rsidRPr="0000573E">
        <w:rPr>
          <w:rFonts w:cs="MbSadr (2)"/>
          <w:color w:val="FFFF00"/>
          <w:sz w:val="32"/>
          <w:szCs w:val="32"/>
          <w:rtl/>
        </w:rPr>
        <w:t>بحوث في شرح العروة الوثقى ج2، الإمام الشهيد محمّد باقر الصدر، الصفحة:</w:t>
      </w:r>
      <w:r w:rsidRPr="0000573E">
        <w:rPr>
          <w:rFonts w:cs="Abz-2 (Badr)"/>
          <w:bCs/>
          <w:color w:val="FFFF00"/>
          <w:sz w:val="32"/>
          <w:szCs w:val="32"/>
          <w:rtl/>
        </w:rPr>
        <w:t xml:space="preserve"> (</w:t>
      </w:r>
      <w:r w:rsidRPr="0000573E">
        <w:rPr>
          <w:rFonts w:cs="Abz-2 (Badr)" w:hint="cs"/>
          <w:bCs/>
          <w:color w:val="FFFF00"/>
          <w:sz w:val="32"/>
          <w:szCs w:val="32"/>
          <w:rtl/>
        </w:rPr>
        <w:t>343</w:t>
      </w:r>
      <w:r w:rsidRPr="0000573E">
        <w:rPr>
          <w:rFonts w:cs="Abz-2 (Badr)"/>
          <w:bCs/>
          <w:color w:val="FFFF00"/>
          <w:sz w:val="32"/>
          <w:szCs w:val="32"/>
          <w:rtl/>
        </w:rPr>
        <w:t>)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ا</w:t>
      </w:r>
      <w:r w:rsidRPr="00DA608C">
        <w:rPr>
          <w:rFonts w:cs="MbSadr (2)" w:hint="cs"/>
          <w:sz w:val="32"/>
          <w:szCs w:val="32"/>
          <w:rtl/>
        </w:rPr>
        <w:t>لأسآر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(</w:t>
      </w:r>
      <w:r w:rsidRPr="00DA608C">
        <w:rPr>
          <w:rFonts w:cs="MbSadr (2)" w:hint="cs"/>
          <w:sz w:val="32"/>
          <w:szCs w:val="32"/>
          <w:rtl/>
        </w:rPr>
        <w:t> 315 ـ 332 )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lastRenderedPageBreak/>
        <w:t>س</w:t>
      </w:r>
      <w:r w:rsidRPr="0000573E">
        <w:rPr>
          <w:rFonts w:cs="MbSadr (1)" w:hint="cs"/>
          <w:sz w:val="32"/>
          <w:szCs w:val="32"/>
          <w:rtl/>
        </w:rPr>
        <w:t>ؤر نجس العين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317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ؤر طاهر العين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318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ؤر المؤمن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322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س</w:t>
      </w:r>
      <w:r w:rsidRPr="0000573E">
        <w:rPr>
          <w:rFonts w:cs="MbSadr (1)" w:hint="cs"/>
          <w:sz w:val="32"/>
          <w:szCs w:val="32"/>
          <w:rtl/>
        </w:rPr>
        <w:t>ؤر الهرّة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322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راهة سؤر مكروه اللحم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322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راهة سؤر الحائض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323</w:t>
      </w: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00573E">
        <w:rPr>
          <w:rFonts w:cs="MbSadr (1)"/>
          <w:sz w:val="32"/>
          <w:szCs w:val="32"/>
          <w:rtl/>
        </w:rPr>
        <w:t>ك</w:t>
      </w:r>
      <w:r w:rsidRPr="0000573E">
        <w:rPr>
          <w:rFonts w:cs="MbSadr (1)" w:hint="cs"/>
          <w:sz w:val="32"/>
          <w:szCs w:val="32"/>
          <w:rtl/>
        </w:rPr>
        <w:t>راهة سؤر مطلق المتّهم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331</w:t>
      </w:r>
    </w:p>
    <w:p w:rsidR="001D788F" w:rsidRPr="0000573E" w:rsidRDefault="001D788F" w:rsidP="001D788F">
      <w:pPr>
        <w:pStyle w:val="a"/>
        <w:adjustRightInd w:val="0"/>
        <w:spacing w:line="630" w:lineRule="atLeast"/>
        <w:rPr>
          <w:rFonts w:cs="MbSadr (2)"/>
          <w:sz w:val="32"/>
          <w:szCs w:val="32"/>
          <w:rtl/>
        </w:rPr>
      </w:pPr>
    </w:p>
    <w:p w:rsidR="001D788F" w:rsidRPr="0000573E" w:rsidRDefault="001D788F" w:rsidP="001D788F">
      <w:pPr>
        <w:pStyle w:val="a"/>
        <w:adjustRightInd w:val="0"/>
        <w:spacing w:line="630" w:lineRule="atLeast"/>
        <w:ind w:firstLine="567"/>
        <w:rPr>
          <w:rFonts w:cs="MbSadr (2)"/>
          <w:sz w:val="32"/>
          <w:szCs w:val="32"/>
          <w:rtl/>
        </w:rPr>
      </w:pPr>
      <w:r w:rsidRPr="00DA608C">
        <w:rPr>
          <w:rFonts w:cs="MbSadr (2)"/>
          <w:sz w:val="32"/>
          <w:szCs w:val="32"/>
          <w:rtl/>
        </w:rPr>
        <w:t>ف</w:t>
      </w:r>
      <w:r w:rsidRPr="00DA608C">
        <w:rPr>
          <w:rFonts w:cs="MbSadr (2)" w:hint="cs"/>
          <w:sz w:val="32"/>
          <w:szCs w:val="32"/>
          <w:rtl/>
        </w:rPr>
        <w:t>هرس الموضوعات</w:t>
      </w:r>
      <w:r w:rsidRPr="0000573E">
        <w:rPr>
          <w:rFonts w:hint="cs"/>
          <w:sz w:val="32"/>
          <w:szCs w:val="32"/>
          <w:rtl/>
        </w:rPr>
        <w:t>…</w:t>
      </w:r>
      <w:r w:rsidRPr="0000573E">
        <w:rPr>
          <w:rFonts w:cs="MbSadr (1)"/>
          <w:sz w:val="32"/>
          <w:szCs w:val="32"/>
          <w:rtl/>
        </w:rPr>
        <w:t>333</w:t>
      </w:r>
    </w:p>
    <w:p w:rsidR="001D788F" w:rsidRPr="0000573E" w:rsidRDefault="001D788F" w:rsidP="001D788F">
      <w:pPr>
        <w:spacing w:before="136" w:line="100" w:lineRule="atLeast"/>
        <w:ind w:firstLine="567"/>
        <w:rPr>
          <w:rFonts w:cs="MbSadr (2)" w:hint="cs"/>
          <w:sz w:val="32"/>
          <w:szCs w:val="32"/>
          <w:rtl/>
        </w:rPr>
      </w:pPr>
    </w:p>
    <w:p w:rsidR="003F7C51" w:rsidRDefault="003F7C51" w:rsidP="001D788F">
      <w:bookmarkStart w:id="0" w:name="_GoBack"/>
      <w:bookmarkEnd w:id="0"/>
    </w:p>
    <w:sectPr w:rsidR="003F7C51" w:rsidSect="006863FA">
      <w:endnotePr>
        <w:numFmt w:val="decimal"/>
      </w:endnotePr>
      <w:pgSz w:w="11906" w:h="16838"/>
      <w:pgMar w:top="1134" w:right="1134" w:bottom="1134" w:left="1134" w:header="709" w:footer="709" w:gutter="0"/>
      <w:cols w:space="709"/>
      <w:bidi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Abz-5 (Titre-1)">
    <w:charset w:val="B2"/>
    <w:family w:val="auto"/>
    <w:pitch w:val="variable"/>
    <w:sig w:usb0="00002001" w:usb1="00000000" w:usb2="00000000" w:usb3="00000000" w:csb0="00000040" w:csb1="00000000"/>
  </w:font>
  <w:font w:name="Abz-7 (Lotus Linotype)">
    <w:altName w:val="Times New Roman"/>
    <w:charset w:val="00"/>
    <w:family w:val="auto"/>
    <w:pitch w:val="variable"/>
    <w:sig w:usb0="00006007" w:usb1="80000000" w:usb2="00000008" w:usb3="00000000" w:csb0="0000004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z-2 (Badr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88F"/>
    <w:rsid w:val="001D788F"/>
    <w:rsid w:val="00331C29"/>
    <w:rsid w:val="003F7C51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88F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1D788F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1D788F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1D788F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1D788F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1D788F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1D788F"/>
    <w:rPr>
      <w:rFonts w:ascii="Times New Roman" w:hAnsi="Times New Roman" w:cs="Times New Roman"/>
      <w:vertAlign w:val="superscript"/>
    </w:rPr>
  </w:style>
  <w:style w:type="character" w:customStyle="1" w:styleId="1">
    <w:name w:val="نمط1"/>
    <w:basedOn w:val="Policepardfaut"/>
    <w:rsid w:val="001D788F"/>
    <w:rPr>
      <w:rFonts w:cs="MbSadr (4)"/>
      <w:bCs/>
      <w:color w:val="00B050"/>
      <w:sz w:val="32"/>
      <w:szCs w:val="26"/>
    </w:rPr>
  </w:style>
  <w:style w:type="character" w:customStyle="1" w:styleId="20">
    <w:name w:val="نمط2"/>
    <w:basedOn w:val="1"/>
    <w:rsid w:val="001D788F"/>
    <w:rPr>
      <w:rFonts w:cs="MbSadr (1)"/>
      <w:bCs/>
      <w:color w:val="00B050"/>
      <w:sz w:val="3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88F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1D788F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1D788F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1D788F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1D788F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1D788F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1D788F"/>
    <w:rPr>
      <w:rFonts w:ascii="Times New Roman" w:hAnsi="Times New Roman" w:cs="Times New Roman"/>
      <w:vertAlign w:val="superscript"/>
    </w:rPr>
  </w:style>
  <w:style w:type="character" w:customStyle="1" w:styleId="1">
    <w:name w:val="نمط1"/>
    <w:basedOn w:val="Policepardfaut"/>
    <w:rsid w:val="001D788F"/>
    <w:rPr>
      <w:rFonts w:cs="MbSadr (4)"/>
      <w:bCs/>
      <w:color w:val="00B050"/>
      <w:sz w:val="32"/>
      <w:szCs w:val="26"/>
    </w:rPr>
  </w:style>
  <w:style w:type="character" w:customStyle="1" w:styleId="20">
    <w:name w:val="نمط2"/>
    <w:basedOn w:val="1"/>
    <w:rsid w:val="001D788F"/>
    <w:rPr>
      <w:rFonts w:cs="MbSadr (1)"/>
      <w:bCs/>
      <w:color w:val="00B050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274</Pages>
  <Words>68258</Words>
  <Characters>375419</Characters>
  <Application>Microsoft Office Word</Application>
  <DocSecurity>0</DocSecurity>
  <Lines>3128</Lines>
  <Paragraphs>885</Paragraphs>
  <ScaleCrop>false</ScaleCrop>
  <Company/>
  <LinksUpToDate>false</LinksUpToDate>
  <CharactersWithSpaces>442792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2013-06-03T16:11:00Z</dcterms:created>
  <dcterms:modified xsi:type="dcterms:W3CDTF">2013-06-03T16:13:00Z</dcterms:modified>
</cp:coreProperties>
</file>